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499" w:rsidRPr="007A4773" w:rsidRDefault="00153499" w:rsidP="00153499">
      <w:pPr>
        <w:spacing w:line="336" w:lineRule="auto"/>
        <w:jc w:val="right"/>
        <w:rPr>
          <w:rFonts w:ascii="Calibri Light" w:hAnsi="Calibri Light" w:cs="Calibri Light"/>
          <w:lang w:val="hu-HU"/>
        </w:rPr>
      </w:pPr>
      <w:r w:rsidRPr="007A4773">
        <w:rPr>
          <w:rFonts w:ascii="Calibri Light" w:hAnsi="Calibri Light" w:cs="Calibri Light"/>
          <w:sz w:val="28"/>
          <w:lang w:val="hu-HU"/>
        </w:rPr>
        <w:t xml:space="preserve">. </w:t>
      </w:r>
      <w:r w:rsidRPr="007A4773">
        <w:rPr>
          <w:lang w:val="hu-HU"/>
        </w:rPr>
        <w:t>számú napirend</w:t>
      </w:r>
    </w:p>
    <w:p w:rsidR="00153499" w:rsidRPr="007A4773" w:rsidRDefault="00153499" w:rsidP="00153499">
      <w:pPr>
        <w:jc w:val="center"/>
        <w:rPr>
          <w:lang w:val="hu-HU"/>
        </w:rPr>
      </w:pPr>
    </w:p>
    <w:p w:rsidR="00153499" w:rsidRPr="007A4773" w:rsidRDefault="00153499" w:rsidP="00153499">
      <w:pPr>
        <w:jc w:val="center"/>
        <w:rPr>
          <w:lang w:val="hu-HU"/>
        </w:rPr>
      </w:pPr>
    </w:p>
    <w:p w:rsidR="00153499" w:rsidRPr="007A4773" w:rsidRDefault="00153499" w:rsidP="00153499">
      <w:pPr>
        <w:jc w:val="center"/>
        <w:rPr>
          <w:bCs/>
          <w:caps/>
          <w:spacing w:val="100"/>
          <w:sz w:val="28"/>
          <w:lang w:val="hu-HU"/>
        </w:rPr>
      </w:pPr>
    </w:p>
    <w:p w:rsidR="00153499" w:rsidRPr="005911AB" w:rsidRDefault="00153499" w:rsidP="00153499">
      <w:pPr>
        <w:jc w:val="center"/>
        <w:rPr>
          <w:b/>
          <w:caps/>
          <w:spacing w:val="100"/>
          <w:sz w:val="28"/>
          <w:lang w:val="hu-HU"/>
        </w:rPr>
      </w:pPr>
      <w:r w:rsidRPr="005911AB">
        <w:rPr>
          <w:b/>
          <w:caps/>
          <w:spacing w:val="100"/>
          <w:sz w:val="28"/>
          <w:lang w:val="hu-HU"/>
        </w:rPr>
        <w:t>előterjesztés</w:t>
      </w:r>
    </w:p>
    <w:p w:rsidR="00153499" w:rsidRPr="005911AB" w:rsidRDefault="00153499" w:rsidP="00153499">
      <w:pPr>
        <w:rPr>
          <w:b/>
          <w:bCs/>
          <w:caps/>
          <w:spacing w:val="100"/>
          <w:sz w:val="28"/>
          <w:lang w:val="hu-HU"/>
        </w:rPr>
      </w:pPr>
    </w:p>
    <w:p w:rsidR="00153499" w:rsidRPr="005911AB" w:rsidRDefault="00153499" w:rsidP="00153499">
      <w:pPr>
        <w:jc w:val="center"/>
        <w:rPr>
          <w:b/>
          <w:lang w:val="hu-HU"/>
        </w:rPr>
      </w:pPr>
      <w:r w:rsidRPr="005911AB">
        <w:rPr>
          <w:b/>
          <w:lang w:val="hu-HU"/>
        </w:rPr>
        <w:t>Budapest Főváros II. Kerületi Önkormányzat</w:t>
      </w:r>
    </w:p>
    <w:p w:rsidR="00153499" w:rsidRPr="005911AB" w:rsidRDefault="00153499" w:rsidP="00153499">
      <w:pPr>
        <w:jc w:val="center"/>
        <w:rPr>
          <w:b/>
          <w:lang w:val="hu-HU"/>
        </w:rPr>
      </w:pPr>
      <w:r w:rsidRPr="005911AB">
        <w:rPr>
          <w:b/>
          <w:lang w:val="hu-HU"/>
        </w:rPr>
        <w:t>Településüzemeltetési, Környezetvédelmi és Közbiztonsági Bizottság részére</w:t>
      </w: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153499">
      <w:pPr>
        <w:spacing w:line="264" w:lineRule="auto"/>
        <w:jc w:val="center"/>
        <w:rPr>
          <w:lang w:val="hu-HU"/>
        </w:rPr>
      </w:pPr>
    </w:p>
    <w:p w:rsidR="00153499" w:rsidRPr="007A4773" w:rsidRDefault="00153499" w:rsidP="007A4773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7A4773">
        <w:rPr>
          <w:lang w:val="hu-HU"/>
        </w:rPr>
        <w:t xml:space="preserve">Tárgy: </w:t>
      </w:r>
      <w:r w:rsidRPr="007A4773">
        <w:rPr>
          <w:lang w:val="hu-HU"/>
        </w:rPr>
        <w:tab/>
      </w:r>
      <w:r w:rsidR="00582E1F" w:rsidRPr="00582E1F">
        <w:rPr>
          <w:lang w:val="hu-HU"/>
        </w:rPr>
        <w:t xml:space="preserve">1025 Budapest, Pusztaszeri út 49. </w:t>
      </w:r>
      <w:r w:rsidRPr="005911AB">
        <w:rPr>
          <w:noProof/>
          <w:lang w:val="hu-HU"/>
        </w:rPr>
        <w:t xml:space="preserve">szám </w:t>
      </w:r>
      <w:r w:rsidR="00582E1F" w:rsidRPr="00582E1F">
        <w:rPr>
          <w:lang w:val="hu-HU"/>
        </w:rPr>
        <w:t>A-B-C ép</w:t>
      </w:r>
      <w:r w:rsidR="00582E1F">
        <w:rPr>
          <w:lang w:val="hu-HU"/>
        </w:rPr>
        <w:t>ület</w:t>
      </w:r>
      <w:r w:rsidR="00582E1F" w:rsidRPr="00582E1F" w:rsidDel="00582E1F">
        <w:rPr>
          <w:lang w:val="hu-HU"/>
        </w:rPr>
        <w:t xml:space="preserve"> </w:t>
      </w:r>
      <w:r w:rsidRPr="005911AB">
        <w:rPr>
          <w:noProof/>
          <w:lang w:val="hu-HU"/>
        </w:rPr>
        <w:t xml:space="preserve">(hrsz. </w:t>
      </w:r>
      <w:r w:rsidR="00582E1F" w:rsidRPr="00B52F6C">
        <w:rPr>
          <w:rFonts w:eastAsia="Calibri"/>
          <w:lang w:val="hu-HU"/>
        </w:rPr>
        <w:t>15326/2</w:t>
      </w:r>
      <w:r w:rsidRPr="005911AB">
        <w:rPr>
          <w:noProof/>
          <w:lang w:val="hu-HU"/>
        </w:rPr>
        <w:t xml:space="preserve">) </w:t>
      </w:r>
      <w:r w:rsidR="007A4773" w:rsidRPr="007A4773">
        <w:rPr>
          <w:bCs/>
          <w:iCs/>
          <w:lang w:val="hu-HU"/>
        </w:rPr>
        <w:t xml:space="preserve">alatti </w:t>
      </w:r>
      <w:r w:rsidRPr="007A4773">
        <w:rPr>
          <w:bCs/>
          <w:iCs/>
          <w:lang w:val="hu-HU"/>
        </w:rPr>
        <w:t xml:space="preserve">társasház HAVARIA </w:t>
      </w:r>
      <w:r w:rsidR="00C54FBA">
        <w:rPr>
          <w:bCs/>
          <w:iCs/>
          <w:lang w:val="hu-HU"/>
        </w:rPr>
        <w:t>k</w:t>
      </w:r>
      <w:r w:rsidRPr="007A4773">
        <w:rPr>
          <w:bCs/>
          <w:iCs/>
          <w:lang w:val="hu-HU"/>
        </w:rPr>
        <w:t xml:space="preserve">eretből történő vissza nem térítendő támogatás igénylése a társasház élet-és balesetveszélyes </w:t>
      </w:r>
      <w:r w:rsidR="00AB24E0">
        <w:rPr>
          <w:bCs/>
          <w:iCs/>
          <w:lang w:val="hu-HU"/>
        </w:rPr>
        <w:t>elektromos hálózata</w:t>
      </w:r>
      <w:r w:rsidRPr="007A4773">
        <w:rPr>
          <w:bCs/>
          <w:iCs/>
          <w:lang w:val="hu-HU"/>
        </w:rPr>
        <w:t xml:space="preserve"> felújítása céljából.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bookmarkStart w:id="0" w:name="_GoBack"/>
      <w:bookmarkEnd w:id="0"/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>Előterjesztő:</w:t>
      </w:r>
      <w:r w:rsidRPr="007A4773">
        <w:rPr>
          <w:lang w:val="hu-HU"/>
        </w:rPr>
        <w:tab/>
      </w:r>
      <w:proofErr w:type="gramStart"/>
      <w:r w:rsidRPr="007A4773">
        <w:rPr>
          <w:lang w:val="hu-HU"/>
        </w:rPr>
        <w:t>……………………………………………….</w:t>
      </w:r>
      <w:proofErr w:type="gramEnd"/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ab/>
      </w:r>
      <w:r w:rsidRPr="007A4773">
        <w:rPr>
          <w:lang w:val="hu-HU"/>
        </w:rPr>
        <w:tab/>
        <w:t>Trummer Tamás</w:t>
      </w:r>
    </w:p>
    <w:p w:rsidR="00153499" w:rsidRPr="007A4773" w:rsidRDefault="00153499" w:rsidP="00153499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7A4773">
        <w:rPr>
          <w:lang w:val="hu-HU"/>
        </w:rPr>
        <w:t>főépítész</w:t>
      </w:r>
      <w:proofErr w:type="gramEnd"/>
      <w:r w:rsidRPr="007A4773">
        <w:rPr>
          <w:lang w:val="hu-HU"/>
        </w:rPr>
        <w:t>, igazgató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</w:p>
    <w:p w:rsidR="00153499" w:rsidRPr="007A4773" w:rsidRDefault="00153499" w:rsidP="00153499">
      <w:pPr>
        <w:spacing w:line="264" w:lineRule="auto"/>
        <w:rPr>
          <w:lang w:val="hu-HU"/>
        </w:rPr>
      </w:pP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 xml:space="preserve">Készítette: </w:t>
      </w:r>
    </w:p>
    <w:p w:rsidR="00153499" w:rsidRPr="007A4773" w:rsidRDefault="00153499" w:rsidP="00153499">
      <w:pPr>
        <w:spacing w:line="264" w:lineRule="auto"/>
        <w:jc w:val="both"/>
        <w:rPr>
          <w:lang w:val="hu-HU"/>
        </w:rPr>
      </w:pPr>
      <w:r w:rsidRPr="007A4773">
        <w:rPr>
          <w:lang w:val="hu-HU"/>
        </w:rPr>
        <w:tab/>
      </w:r>
      <w:r w:rsidRPr="007A4773">
        <w:rPr>
          <w:lang w:val="hu-HU"/>
        </w:rPr>
        <w:tab/>
        <w:t>………………………………………………..</w:t>
      </w:r>
    </w:p>
    <w:p w:rsidR="00153499" w:rsidRPr="007A4773" w:rsidRDefault="00C54FBA" w:rsidP="00153499">
      <w:pPr>
        <w:spacing w:line="264" w:lineRule="auto"/>
        <w:ind w:left="720" w:firstLine="720"/>
        <w:jc w:val="both"/>
        <w:rPr>
          <w:lang w:val="hu-HU"/>
        </w:rPr>
      </w:pPr>
      <w:r>
        <w:rPr>
          <w:lang w:val="hu-HU"/>
        </w:rPr>
        <w:t>Borsos András</w:t>
      </w:r>
    </w:p>
    <w:p w:rsidR="00153499" w:rsidRPr="007A4773" w:rsidRDefault="00153499" w:rsidP="00153499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7A4773">
        <w:rPr>
          <w:lang w:val="hu-HU"/>
        </w:rPr>
        <w:t>pályázati</w:t>
      </w:r>
      <w:proofErr w:type="gramEnd"/>
      <w:r w:rsidRPr="007A4773">
        <w:rPr>
          <w:lang w:val="hu-HU"/>
        </w:rPr>
        <w:t xml:space="preserve"> referens</w:t>
      </w:r>
    </w:p>
    <w:p w:rsidR="00153499" w:rsidRPr="007A4773" w:rsidRDefault="00153499">
      <w:pPr>
        <w:spacing w:after="160" w:line="259" w:lineRule="auto"/>
        <w:rPr>
          <w:lang w:val="hu-HU"/>
        </w:rPr>
      </w:pPr>
      <w:r w:rsidRPr="007A4773">
        <w:rPr>
          <w:lang w:val="hu-HU"/>
        </w:rPr>
        <w:br w:type="page"/>
      </w:r>
    </w:p>
    <w:p w:rsidR="00153499" w:rsidRPr="007A4773" w:rsidRDefault="00153499" w:rsidP="00153499">
      <w:pPr>
        <w:spacing w:line="264" w:lineRule="auto"/>
        <w:ind w:left="2880" w:firstLine="720"/>
        <w:jc w:val="right"/>
        <w:rPr>
          <w:lang w:val="hu-HU"/>
        </w:rPr>
      </w:pPr>
      <w:r w:rsidRPr="007A4773">
        <w:rPr>
          <w:lang w:val="hu-HU"/>
        </w:rPr>
        <w:lastRenderedPageBreak/>
        <w:t xml:space="preserve">    „A napirend tárgyalása zárt ülést nem igényel.”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C54FBA" w:rsidRDefault="00153499" w:rsidP="00153499">
      <w:pPr>
        <w:jc w:val="both"/>
        <w:rPr>
          <w:b/>
          <w:lang w:val="hu-HU"/>
        </w:rPr>
      </w:pPr>
      <w:r w:rsidRPr="00C54FBA">
        <w:rPr>
          <w:b/>
          <w:lang w:val="hu-HU"/>
        </w:rPr>
        <w:t>Tisztelt Településüzemeltetési, Környezetvédelmi és Közbiztonsági Bizottság!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</w:p>
    <w:p w:rsidR="00153499" w:rsidRPr="007A4773" w:rsidRDefault="00153499" w:rsidP="00153499">
      <w:pPr>
        <w:jc w:val="both"/>
        <w:rPr>
          <w:lang w:val="hu-HU"/>
        </w:rPr>
      </w:pPr>
      <w:r w:rsidRPr="007A4773">
        <w:rPr>
          <w:lang w:val="hu-HU"/>
        </w:rPr>
        <w:t xml:space="preserve">A </w:t>
      </w:r>
      <w:r w:rsidR="00582E1F" w:rsidRPr="00582E1F">
        <w:rPr>
          <w:lang w:val="hu-HU"/>
        </w:rPr>
        <w:t>1025 Budapest, Pusztaszeri út 49. szám A-B-C épület (hrsz. 15326/2) alatti</w:t>
      </w:r>
      <w:r w:rsidR="00582E1F" w:rsidRPr="00582E1F" w:rsidDel="00582E1F">
        <w:rPr>
          <w:lang w:val="hu-HU"/>
        </w:rPr>
        <w:t xml:space="preserve"> </w:t>
      </w:r>
      <w:r w:rsidR="00582E1F">
        <w:rPr>
          <w:noProof/>
          <w:lang w:val="hu-HU"/>
        </w:rPr>
        <w:t>27</w:t>
      </w:r>
      <w:r w:rsidRPr="007A4773">
        <w:rPr>
          <w:lang w:val="hu-HU"/>
        </w:rPr>
        <w:t xml:space="preserve"> lakásos társasház közös képviselője </w:t>
      </w:r>
      <w:r w:rsidR="00582E1F">
        <w:rPr>
          <w:lang w:val="hu-HU"/>
        </w:rPr>
        <w:t>Imre Andrea</w:t>
      </w:r>
      <w:r w:rsidRPr="007A4773">
        <w:rPr>
          <w:lang w:val="hu-HU"/>
        </w:rPr>
        <w:t xml:space="preserve">, a társasház élet- és balesetveszélyes </w:t>
      </w:r>
      <w:r w:rsidR="00582E1F">
        <w:rPr>
          <w:lang w:val="hu-HU"/>
        </w:rPr>
        <w:t>elektromos hálózata</w:t>
      </w:r>
      <w:r w:rsidR="0029326B">
        <w:rPr>
          <w:lang w:val="hu-HU"/>
        </w:rPr>
        <w:t xml:space="preserve"> </w:t>
      </w:r>
      <w:r w:rsidRPr="007A4773">
        <w:rPr>
          <w:bCs/>
          <w:iCs/>
          <w:lang w:val="hu-HU"/>
        </w:rPr>
        <w:t>felújítása</w:t>
      </w:r>
      <w:r w:rsidRPr="007A4773">
        <w:rPr>
          <w:lang w:val="hu-HU"/>
        </w:rPr>
        <w:t xml:space="preserve"> céljából a HAVARIA keretből vissza nem térítendő támogatást kért. </w:t>
      </w:r>
    </w:p>
    <w:p w:rsidR="00153499" w:rsidRPr="007A4773" w:rsidRDefault="00153499" w:rsidP="00153499">
      <w:pPr>
        <w:jc w:val="both"/>
        <w:rPr>
          <w:lang w:val="hu-HU"/>
        </w:rPr>
      </w:pPr>
    </w:p>
    <w:p w:rsidR="0029326B" w:rsidRDefault="00153499" w:rsidP="00153499">
      <w:pPr>
        <w:jc w:val="both"/>
        <w:rPr>
          <w:lang w:val="hu-HU"/>
        </w:rPr>
      </w:pPr>
      <w:r w:rsidRPr="007A4773">
        <w:rPr>
          <w:lang w:val="hu-HU"/>
        </w:rPr>
        <w:t xml:space="preserve">A közös képviselő </w:t>
      </w:r>
      <w:r w:rsidRPr="0029326B">
        <w:rPr>
          <w:lang w:val="hu-HU"/>
        </w:rPr>
        <w:t>2024.</w:t>
      </w:r>
      <w:r w:rsidR="00C54FBA" w:rsidRPr="0029326B">
        <w:rPr>
          <w:lang w:val="hu-HU"/>
        </w:rPr>
        <w:t xml:space="preserve"> </w:t>
      </w:r>
      <w:r w:rsidR="0029326B" w:rsidRPr="009D476F">
        <w:rPr>
          <w:lang w:val="hu-HU"/>
        </w:rPr>
        <w:t>július 23</w:t>
      </w:r>
      <w:r w:rsidR="00582E1F" w:rsidRPr="0029326B">
        <w:rPr>
          <w:lang w:val="hu-HU"/>
        </w:rPr>
        <w:t>.</w:t>
      </w:r>
      <w:r w:rsidRPr="0029326B">
        <w:rPr>
          <w:lang w:val="hu-HU"/>
        </w:rPr>
        <w:t xml:space="preserve"> napján </w:t>
      </w:r>
      <w:r w:rsidR="00D7481D" w:rsidRPr="0029326B">
        <w:rPr>
          <w:lang w:val="hu-HU"/>
        </w:rPr>
        <w:t>HAVARIA</w:t>
      </w:r>
      <w:r w:rsidR="0029326B">
        <w:rPr>
          <w:lang w:val="hu-HU"/>
        </w:rPr>
        <w:t xml:space="preserve"> </w:t>
      </w:r>
      <w:r w:rsidR="00D7481D">
        <w:rPr>
          <w:lang w:val="hu-HU"/>
        </w:rPr>
        <w:t>keretre</w:t>
      </w:r>
      <w:r w:rsidRPr="007A4773">
        <w:rPr>
          <w:lang w:val="hu-HU"/>
        </w:rPr>
        <w:t xml:space="preserve"> pályázati dokumentációt nyújtott be. A pályázat szerinti munkák tárgya, és a pályázat hiányosságai okán </w:t>
      </w:r>
      <w:r w:rsidR="00582E1F" w:rsidRPr="00582E1F">
        <w:rPr>
          <w:lang w:val="hu-HU"/>
        </w:rPr>
        <w:t>XXXVI/555-6/2024</w:t>
      </w:r>
      <w:r w:rsidR="00582E1F">
        <w:rPr>
          <w:lang w:val="hu-HU"/>
        </w:rPr>
        <w:t xml:space="preserve"> ügyiratszámmal</w:t>
      </w:r>
      <w:r w:rsidR="0076140D">
        <w:rPr>
          <w:lang w:val="hu-HU"/>
        </w:rPr>
        <w:t xml:space="preserve"> </w:t>
      </w:r>
      <w:r w:rsidRPr="007A4773">
        <w:rPr>
          <w:lang w:val="hu-HU"/>
        </w:rPr>
        <w:t xml:space="preserve">2024. </w:t>
      </w:r>
      <w:r w:rsidR="00582E1F">
        <w:rPr>
          <w:lang w:val="hu-HU"/>
        </w:rPr>
        <w:t>szeptember</w:t>
      </w:r>
      <w:r w:rsidR="00582E1F" w:rsidRPr="007A4773">
        <w:rPr>
          <w:lang w:val="hu-HU"/>
        </w:rPr>
        <w:t xml:space="preserve"> </w:t>
      </w:r>
      <w:r w:rsidR="00582E1F">
        <w:rPr>
          <w:lang w:val="hu-HU"/>
        </w:rPr>
        <w:t>30</w:t>
      </w:r>
      <w:r w:rsidRPr="007A4773">
        <w:rPr>
          <w:lang w:val="hu-HU"/>
        </w:rPr>
        <w:t xml:space="preserve">. napján hiánypótlási felhívás került kiküldésre, melyben a teljesítési határidő 2024. </w:t>
      </w:r>
      <w:r w:rsidR="00582E1F">
        <w:rPr>
          <w:lang w:val="hu-HU"/>
        </w:rPr>
        <w:t>október 21</w:t>
      </w:r>
      <w:r w:rsidRPr="007A4773">
        <w:rPr>
          <w:lang w:val="hu-HU"/>
        </w:rPr>
        <w:t>. napjában lett meghatározva. Pályázó a bekért hiányzó dokument</w:t>
      </w:r>
      <w:r w:rsidR="00AB24E0">
        <w:rPr>
          <w:lang w:val="hu-HU"/>
        </w:rPr>
        <w:t>umok</w:t>
      </w:r>
      <w:r w:rsidRPr="007A4773">
        <w:rPr>
          <w:lang w:val="hu-HU"/>
        </w:rPr>
        <w:t xml:space="preserve"> pótlását </w:t>
      </w:r>
      <w:r w:rsidR="00AB24E0" w:rsidRPr="007A4773">
        <w:rPr>
          <w:lang w:val="hu-HU"/>
        </w:rPr>
        <w:t xml:space="preserve">a megadott határidőig </w:t>
      </w:r>
      <w:r w:rsidRPr="007A4773">
        <w:rPr>
          <w:lang w:val="hu-HU"/>
        </w:rPr>
        <w:t xml:space="preserve">nem teljeskörűen teljesítette. </w:t>
      </w:r>
    </w:p>
    <w:p w:rsidR="00153499" w:rsidRPr="007A4773" w:rsidRDefault="00153499" w:rsidP="00153499">
      <w:pPr>
        <w:jc w:val="both"/>
        <w:rPr>
          <w:lang w:val="hu-HU"/>
        </w:rPr>
      </w:pPr>
      <w:r w:rsidRPr="007A4773">
        <w:rPr>
          <w:lang w:val="hu-HU"/>
        </w:rPr>
        <w:t>A pályázati dokumentáció a felhívás ellenére nem tartalmazza a</w:t>
      </w:r>
      <w:r w:rsidR="007A4773">
        <w:rPr>
          <w:lang w:val="hu-HU"/>
        </w:rPr>
        <w:t>z abban</w:t>
      </w:r>
      <w:r w:rsidRPr="007A4773">
        <w:rPr>
          <w:lang w:val="hu-HU"/>
        </w:rPr>
        <w:t xml:space="preserve"> előírt alábbi kötelező tartalmi elemeket:</w:t>
      </w:r>
      <w:r w:rsidR="00AB24E0">
        <w:rPr>
          <w:lang w:val="hu-HU"/>
        </w:rPr>
        <w:t xml:space="preserve"> </w:t>
      </w:r>
    </w:p>
    <w:p w:rsidR="002D38EA" w:rsidRPr="00B52F6C" w:rsidRDefault="002D38EA">
      <w:pPr>
        <w:rPr>
          <w:i/>
          <w:lang w:val="hu-HU"/>
        </w:rPr>
      </w:pPr>
    </w:p>
    <w:p w:rsidR="00582E1F" w:rsidRPr="00B22814" w:rsidRDefault="00AB24E0" w:rsidP="00582E1F">
      <w:pPr>
        <w:keepLines/>
        <w:suppressAutoHyphens/>
        <w:jc w:val="both"/>
        <w:rPr>
          <w:rFonts w:eastAsia="Calibri"/>
          <w:i/>
          <w:lang w:val="hu-HU"/>
        </w:rPr>
      </w:pPr>
      <w:r w:rsidRPr="00B22814">
        <w:rPr>
          <w:i/>
          <w:lang w:val="hu-HU"/>
        </w:rPr>
        <w:t>1</w:t>
      </w:r>
      <w:r w:rsidR="00582E1F" w:rsidRPr="00B22814">
        <w:rPr>
          <w:i/>
          <w:lang w:val="hu-HU"/>
        </w:rPr>
        <w:t xml:space="preserve">. Közgyűlési határozatok </w:t>
      </w:r>
    </w:p>
    <w:p w:rsidR="00582E1F" w:rsidRPr="00AB24E0" w:rsidRDefault="00582E1F" w:rsidP="00582E1F">
      <w:pPr>
        <w:keepLines/>
        <w:suppressAutoHyphens/>
        <w:ind w:left="709" w:hanging="283"/>
        <w:jc w:val="both"/>
        <w:rPr>
          <w:rFonts w:eastAsia="Calibri"/>
          <w:i/>
          <w:lang w:val="hu-HU"/>
        </w:rPr>
      </w:pPr>
      <w:r w:rsidRPr="00AB24E0">
        <w:rPr>
          <w:rFonts w:eastAsia="Calibri"/>
          <w:i/>
          <w:lang w:val="hu-HU"/>
        </w:rPr>
        <w:t>- a társasház, illetve a tulajdonostársak pályázati eljárásban való képviseletére és szerződéskötésre jogosító meghatalmazást,</w:t>
      </w:r>
    </w:p>
    <w:p w:rsidR="00582E1F" w:rsidRPr="00AB24E0" w:rsidRDefault="00582E1F" w:rsidP="00582E1F">
      <w:pPr>
        <w:keepLines/>
        <w:suppressAutoHyphens/>
        <w:ind w:left="567" w:hanging="141"/>
        <w:jc w:val="both"/>
        <w:rPr>
          <w:rFonts w:eastAsia="Calibri"/>
          <w:i/>
          <w:lang w:val="hu-HU"/>
        </w:rPr>
      </w:pPr>
      <w:r w:rsidRPr="00AB24E0">
        <w:rPr>
          <w:rFonts w:eastAsia="Calibri"/>
          <w:i/>
          <w:lang w:val="hu-HU"/>
        </w:rPr>
        <w:t>- melyik támogatási formát kívánják igénybe venni (Általános társasház felújítás – 2024 vagy Élet- és balesetveszély elhárítás – 2024),</w:t>
      </w:r>
    </w:p>
    <w:p w:rsidR="00582E1F" w:rsidRPr="00B22814" w:rsidRDefault="00AB24E0" w:rsidP="00582E1F">
      <w:pPr>
        <w:keepLines/>
        <w:suppressAutoHyphens/>
        <w:ind w:left="-76"/>
        <w:jc w:val="both"/>
        <w:rPr>
          <w:i/>
          <w:lang w:val="hu-HU"/>
        </w:rPr>
      </w:pPr>
      <w:r w:rsidRPr="00B22814">
        <w:rPr>
          <w:i/>
          <w:lang w:val="hu-HU"/>
        </w:rPr>
        <w:t>2</w:t>
      </w:r>
      <w:r w:rsidR="00582E1F" w:rsidRPr="00B22814">
        <w:rPr>
          <w:i/>
          <w:lang w:val="hu-HU"/>
        </w:rPr>
        <w:t>. Tulajdoni lap</w:t>
      </w:r>
    </w:p>
    <w:p w:rsidR="00B52F6C" w:rsidRPr="00B22814" w:rsidRDefault="00AB24E0" w:rsidP="00B52F6C">
      <w:pPr>
        <w:keepLines/>
        <w:suppressAutoHyphens/>
        <w:ind w:left="284" w:hanging="360"/>
        <w:jc w:val="both"/>
        <w:rPr>
          <w:i/>
          <w:lang w:val="hu-HU"/>
        </w:rPr>
      </w:pPr>
      <w:r w:rsidRPr="00B22814">
        <w:rPr>
          <w:i/>
          <w:lang w:val="hu-HU"/>
        </w:rPr>
        <w:t>3</w:t>
      </w:r>
      <w:r w:rsidR="00582E1F" w:rsidRPr="00B22814">
        <w:rPr>
          <w:i/>
          <w:lang w:val="hu-HU"/>
        </w:rPr>
        <w:t>.</w:t>
      </w:r>
      <w:r w:rsidR="00582E1F" w:rsidRPr="00AB24E0">
        <w:rPr>
          <w:i/>
          <w:lang w:val="hu-HU"/>
        </w:rPr>
        <w:t xml:space="preserve"> </w:t>
      </w:r>
      <w:r w:rsidR="00B52F6C" w:rsidRPr="00AB24E0">
        <w:rPr>
          <w:i/>
          <w:lang w:val="hu-HU"/>
        </w:rPr>
        <w:t xml:space="preserve">Magyar Mérnöki Kamara vagy a Magyar Építész Kamara által nyilvántartott jogosultsági névjegyzékben szereplő </w:t>
      </w:r>
      <w:r w:rsidR="00B52F6C" w:rsidRPr="00B22814">
        <w:rPr>
          <w:i/>
          <w:lang w:val="hu-HU"/>
        </w:rPr>
        <w:t>szakértő</w:t>
      </w:r>
      <w:r w:rsidR="00B52F6C" w:rsidRPr="00AB24E0">
        <w:rPr>
          <w:i/>
          <w:lang w:val="hu-HU"/>
        </w:rPr>
        <w:t xml:space="preserve">, vagy egyéb – szakterülettől függő – hatóság </w:t>
      </w:r>
      <w:r w:rsidR="00B52F6C" w:rsidRPr="009D476F">
        <w:rPr>
          <w:b/>
          <w:i/>
          <w:lang w:val="hu-HU"/>
        </w:rPr>
        <w:t>szakvéleményének csatolása a fennálló élet- vagy balesetveszélyes helyzetről</w:t>
      </w:r>
      <w:r w:rsidR="00B52F6C" w:rsidRPr="00B22814">
        <w:rPr>
          <w:i/>
          <w:lang w:val="hu-HU"/>
        </w:rPr>
        <w:t xml:space="preserve"> </w:t>
      </w:r>
    </w:p>
    <w:p w:rsidR="00582E1F" w:rsidRPr="00B52F6C" w:rsidRDefault="00582E1F" w:rsidP="00B22814">
      <w:pPr>
        <w:keepLines/>
        <w:suppressAutoHyphens/>
        <w:ind w:left="284" w:hanging="284"/>
        <w:jc w:val="both"/>
        <w:rPr>
          <w:rFonts w:eastAsia="Calibri"/>
          <w:i/>
          <w:lang w:val="hu-HU"/>
        </w:rPr>
      </w:pPr>
    </w:p>
    <w:p w:rsidR="0029326B" w:rsidRDefault="0029326B" w:rsidP="007A4773">
      <w:pPr>
        <w:jc w:val="both"/>
        <w:rPr>
          <w:lang w:val="hu-HU"/>
        </w:rPr>
      </w:pPr>
    </w:p>
    <w:p w:rsidR="0077157A" w:rsidRDefault="007A4773" w:rsidP="007A4773">
      <w:pPr>
        <w:jc w:val="both"/>
        <w:rPr>
          <w:lang w:val="hu-HU"/>
        </w:rPr>
      </w:pPr>
      <w:r w:rsidRPr="009D476F">
        <w:rPr>
          <w:lang w:val="hu-HU"/>
        </w:rPr>
        <w:t xml:space="preserve">A </w:t>
      </w:r>
      <w:r w:rsidR="00850AF2" w:rsidRPr="009D476F">
        <w:rPr>
          <w:lang w:val="hu-HU"/>
        </w:rPr>
        <w:t>1025 Budapest, Pusztaszeri út 49. szám A-B-C épület (hrsz.</w:t>
      </w:r>
      <w:r w:rsidR="0029326B">
        <w:rPr>
          <w:lang w:val="hu-HU"/>
        </w:rPr>
        <w:t>:</w:t>
      </w:r>
      <w:r w:rsidR="00850AF2" w:rsidRPr="009D476F">
        <w:rPr>
          <w:lang w:val="hu-HU"/>
        </w:rPr>
        <w:t xml:space="preserve">15326/2) </w:t>
      </w:r>
      <w:r w:rsidRPr="009D476F">
        <w:rPr>
          <w:bCs/>
          <w:iCs/>
          <w:lang w:val="hu-HU"/>
        </w:rPr>
        <w:t xml:space="preserve">alatti </w:t>
      </w:r>
      <w:r w:rsidRPr="009D476F">
        <w:rPr>
          <w:lang w:val="hu-HU"/>
        </w:rPr>
        <w:t>társasház a hiánypótlási felhívásban kért dokumentumok</w:t>
      </w:r>
      <w:r w:rsidR="00DE52C5" w:rsidRPr="009D476F">
        <w:rPr>
          <w:lang w:val="hu-HU"/>
        </w:rPr>
        <w:t>nak cs</w:t>
      </w:r>
      <w:r w:rsidR="000A0901" w:rsidRPr="009D476F">
        <w:rPr>
          <w:lang w:val="hu-HU"/>
        </w:rPr>
        <w:t>a</w:t>
      </w:r>
      <w:r w:rsidR="00DE52C5" w:rsidRPr="009D476F">
        <w:rPr>
          <w:lang w:val="hu-HU"/>
        </w:rPr>
        <w:t xml:space="preserve">k egy részét pótolta. </w:t>
      </w:r>
      <w:r w:rsidR="00D7481D" w:rsidRPr="009D476F">
        <w:rPr>
          <w:lang w:val="hu-HU"/>
        </w:rPr>
        <w:t xml:space="preserve">Nem nyújtották be a </w:t>
      </w:r>
      <w:r w:rsidR="0077157A">
        <w:rPr>
          <w:lang w:val="hu-HU"/>
        </w:rPr>
        <w:t>k</w:t>
      </w:r>
      <w:r w:rsidR="00D7481D" w:rsidRPr="009D476F">
        <w:rPr>
          <w:lang w:val="hu-HU"/>
        </w:rPr>
        <w:t xml:space="preserve">özgyűlési határozatokat </w:t>
      </w:r>
      <w:r w:rsidR="0077157A">
        <w:rPr>
          <w:lang w:val="hu-HU"/>
        </w:rPr>
        <w:t xml:space="preserve">mely tartalmazza </w:t>
      </w:r>
      <w:r w:rsidR="00D7481D" w:rsidRPr="009D476F">
        <w:rPr>
          <w:lang w:val="hu-HU"/>
        </w:rPr>
        <w:t xml:space="preserve">a </w:t>
      </w:r>
      <w:r w:rsidR="00D7481D" w:rsidRPr="009D476F">
        <w:rPr>
          <w:rFonts w:eastAsia="Calibri"/>
          <w:lang w:val="hu-HU"/>
        </w:rPr>
        <w:t>pályázati eljárásban való képviseletre és a</w:t>
      </w:r>
      <w:r w:rsidR="00D7481D" w:rsidRPr="009D476F">
        <w:rPr>
          <w:lang w:val="hu-HU"/>
        </w:rPr>
        <w:t xml:space="preserve"> </w:t>
      </w:r>
      <w:r w:rsidR="00D7481D" w:rsidRPr="009D476F">
        <w:rPr>
          <w:rFonts w:eastAsia="Calibri"/>
          <w:lang w:val="hu-HU"/>
        </w:rPr>
        <w:t>szerződéskötésre jogosító meghatalmazást</w:t>
      </w:r>
      <w:r w:rsidR="0077157A">
        <w:rPr>
          <w:rFonts w:eastAsia="Calibri"/>
          <w:lang w:val="hu-HU"/>
        </w:rPr>
        <w:t xml:space="preserve"> a pályázatot benyújtó részére</w:t>
      </w:r>
      <w:r w:rsidR="00D7481D" w:rsidRPr="009D476F">
        <w:rPr>
          <w:lang w:val="hu-HU"/>
        </w:rPr>
        <w:t xml:space="preserve">, valamint hogy a HAVARIA keretre nyújt be </w:t>
      </w:r>
      <w:r w:rsidR="0077157A">
        <w:rPr>
          <w:lang w:val="hu-HU"/>
        </w:rPr>
        <w:t xml:space="preserve">a Társasház </w:t>
      </w:r>
      <w:r w:rsidR="00D7481D" w:rsidRPr="009D476F">
        <w:rPr>
          <w:lang w:val="hu-HU"/>
        </w:rPr>
        <w:t xml:space="preserve">pályázatot. </w:t>
      </w:r>
      <w:r w:rsidR="0077157A">
        <w:rPr>
          <w:lang w:val="hu-HU"/>
        </w:rPr>
        <w:t xml:space="preserve">Utólagosan sem adták be </w:t>
      </w:r>
      <w:r w:rsidR="00D7481D" w:rsidRPr="009D476F">
        <w:rPr>
          <w:lang w:val="hu-HU"/>
        </w:rPr>
        <w:t xml:space="preserve">a Tulajdoni lapot.  </w:t>
      </w:r>
    </w:p>
    <w:p w:rsidR="000A0901" w:rsidRDefault="00DE52C5" w:rsidP="007A4773">
      <w:pPr>
        <w:jc w:val="both"/>
        <w:rPr>
          <w:lang w:val="hu-HU"/>
        </w:rPr>
      </w:pPr>
      <w:r w:rsidRPr="009D476F">
        <w:rPr>
          <w:lang w:val="hu-HU"/>
        </w:rPr>
        <w:t>A</w:t>
      </w:r>
      <w:r w:rsidR="00850AF2" w:rsidRPr="009D476F">
        <w:rPr>
          <w:lang w:val="hu-HU"/>
        </w:rPr>
        <w:t>z elektromos hálózat</w:t>
      </w:r>
      <w:r w:rsidR="000A0901" w:rsidRPr="009D476F">
        <w:rPr>
          <w:lang w:val="hu-HU"/>
        </w:rPr>
        <w:t xml:space="preserve"> </w:t>
      </w:r>
      <w:r w:rsidR="007A4773" w:rsidRPr="009D476F">
        <w:rPr>
          <w:lang w:val="hu-HU"/>
        </w:rPr>
        <w:t>élet-</w:t>
      </w:r>
      <w:r w:rsidRPr="009D476F">
        <w:rPr>
          <w:lang w:val="hu-HU"/>
        </w:rPr>
        <w:t xml:space="preserve"> és </w:t>
      </w:r>
      <w:r w:rsidR="007A4773" w:rsidRPr="009D476F">
        <w:rPr>
          <w:lang w:val="hu-HU"/>
        </w:rPr>
        <w:t>balesetveszélyes állapot</w:t>
      </w:r>
      <w:r w:rsidR="000A0901" w:rsidRPr="009D476F">
        <w:rPr>
          <w:lang w:val="hu-HU"/>
        </w:rPr>
        <w:t>á</w:t>
      </w:r>
      <w:r w:rsidR="007A4773" w:rsidRPr="009D476F">
        <w:rPr>
          <w:lang w:val="hu-HU"/>
        </w:rPr>
        <w:t>t igazoló szakértői vélemény</w:t>
      </w:r>
      <w:r w:rsidR="009C1DCD" w:rsidRPr="009D476F">
        <w:rPr>
          <w:lang w:val="hu-HU"/>
        </w:rPr>
        <w:t xml:space="preserve"> nem lett csatolva</w:t>
      </w:r>
      <w:r w:rsidR="00850AF2" w:rsidRPr="009D476F">
        <w:rPr>
          <w:lang w:val="hu-HU"/>
        </w:rPr>
        <w:t xml:space="preserve">. A benyújtott szakvélemény </w:t>
      </w:r>
      <w:r w:rsidR="00850AF2" w:rsidRPr="0002488A">
        <w:rPr>
          <w:b/>
          <w:lang w:val="hu-HU"/>
        </w:rPr>
        <w:t xml:space="preserve">nem állapítja meg </w:t>
      </w:r>
      <w:proofErr w:type="gramStart"/>
      <w:r w:rsidR="00850AF2" w:rsidRPr="0002488A">
        <w:rPr>
          <w:b/>
          <w:lang w:val="hu-HU"/>
        </w:rPr>
        <w:t>a</w:t>
      </w:r>
      <w:r w:rsidR="0077157A">
        <w:rPr>
          <w:b/>
          <w:lang w:val="hu-HU"/>
        </w:rPr>
        <w:t>z</w:t>
      </w:r>
      <w:r w:rsidR="00850AF2" w:rsidRPr="0002488A">
        <w:rPr>
          <w:b/>
          <w:lang w:val="hu-HU"/>
        </w:rPr>
        <w:t xml:space="preserve">  élet-</w:t>
      </w:r>
      <w:proofErr w:type="gramEnd"/>
      <w:r w:rsidR="00850AF2" w:rsidRPr="0002488A">
        <w:rPr>
          <w:b/>
          <w:lang w:val="hu-HU"/>
        </w:rPr>
        <w:t xml:space="preserve"> és balesetveszélyes állapot</w:t>
      </w:r>
      <w:r w:rsidR="0077157A">
        <w:rPr>
          <w:b/>
          <w:lang w:val="hu-HU"/>
        </w:rPr>
        <w:t xml:space="preserve"> fennállását</w:t>
      </w:r>
      <w:r w:rsidR="0002488A">
        <w:rPr>
          <w:lang w:val="hu-HU"/>
        </w:rPr>
        <w:t xml:space="preserve">, illetve az aláíró </w:t>
      </w:r>
      <w:r w:rsidR="00850AF2" w:rsidRPr="009D476F">
        <w:rPr>
          <w:lang w:val="hu-HU"/>
        </w:rPr>
        <w:t>Tímár Imre</w:t>
      </w:r>
      <w:r w:rsidR="009C1DCD" w:rsidRPr="009D476F">
        <w:rPr>
          <w:lang w:val="hu-HU"/>
        </w:rPr>
        <w:t xml:space="preserve"> műszaki szakértői </w:t>
      </w:r>
      <w:r w:rsidR="00A02DDF" w:rsidRPr="009D476F">
        <w:rPr>
          <w:lang w:val="hu-HU"/>
        </w:rPr>
        <w:t xml:space="preserve">jogosultsága nem igazolt, ezért az általa írt </w:t>
      </w:r>
      <w:r w:rsidR="00850AF2" w:rsidRPr="009D476F">
        <w:rPr>
          <w:lang w:val="hu-HU"/>
        </w:rPr>
        <w:t xml:space="preserve">szakvélemény </w:t>
      </w:r>
      <w:r w:rsidR="00A02DDF" w:rsidRPr="009D476F">
        <w:rPr>
          <w:lang w:val="hu-HU"/>
        </w:rPr>
        <w:t>a rendeletben elő</w:t>
      </w:r>
      <w:r w:rsidR="007A3CDF" w:rsidRPr="009D476F">
        <w:rPr>
          <w:lang w:val="hu-HU"/>
        </w:rPr>
        <w:t xml:space="preserve">írtak alapján </w:t>
      </w:r>
      <w:r w:rsidR="0077157A">
        <w:rPr>
          <w:lang w:val="hu-HU"/>
        </w:rPr>
        <w:t>s</w:t>
      </w:r>
      <w:r w:rsidR="007A3CDF" w:rsidRPr="009D476F">
        <w:rPr>
          <w:lang w:val="hu-HU"/>
        </w:rPr>
        <w:t xml:space="preserve">em </w:t>
      </w:r>
      <w:r w:rsidR="0077157A">
        <w:rPr>
          <w:lang w:val="hu-HU"/>
        </w:rPr>
        <w:t xml:space="preserve">lenne </w:t>
      </w:r>
      <w:r w:rsidR="007A3CDF" w:rsidRPr="009D476F">
        <w:rPr>
          <w:lang w:val="hu-HU"/>
        </w:rPr>
        <w:t>fogadható.</w:t>
      </w:r>
    </w:p>
    <w:p w:rsidR="0002488A" w:rsidRPr="009D476F" w:rsidRDefault="0002488A" w:rsidP="007A4773">
      <w:pPr>
        <w:jc w:val="both"/>
        <w:rPr>
          <w:lang w:val="hu-HU"/>
        </w:rPr>
      </w:pPr>
      <w:r>
        <w:rPr>
          <w:lang w:val="hu-HU"/>
        </w:rPr>
        <w:t xml:space="preserve">A </w:t>
      </w:r>
      <w:proofErr w:type="spellStart"/>
      <w:r>
        <w:rPr>
          <w:lang w:val="hu-HU"/>
        </w:rPr>
        <w:t>E-on</w:t>
      </w:r>
      <w:proofErr w:type="spellEnd"/>
      <w:r>
        <w:rPr>
          <w:lang w:val="hu-HU"/>
        </w:rPr>
        <w:t xml:space="preserve"> Hálózat tervvéleményének hatálya 1 év, mely 2023. december 19. napján lejárt, új vélemény nem lett benyújtva.</w:t>
      </w:r>
    </w:p>
    <w:p w:rsidR="00850AF2" w:rsidRPr="009D476F" w:rsidRDefault="00850AF2" w:rsidP="007A4773">
      <w:pPr>
        <w:jc w:val="both"/>
        <w:rPr>
          <w:lang w:val="hu-HU"/>
        </w:rPr>
      </w:pPr>
    </w:p>
    <w:p w:rsidR="00E9794C" w:rsidRPr="009D476F" w:rsidRDefault="009C1DCD" w:rsidP="00B52F6C">
      <w:pPr>
        <w:jc w:val="both"/>
        <w:rPr>
          <w:lang w:val="hu-HU"/>
        </w:rPr>
      </w:pPr>
      <w:r w:rsidRPr="009D476F">
        <w:rPr>
          <w:lang w:val="hu-HU"/>
        </w:rPr>
        <w:t xml:space="preserve">A </w:t>
      </w:r>
      <w:r w:rsidR="00E9794C" w:rsidRPr="009D476F">
        <w:rPr>
          <w:lang w:val="hu-HU"/>
        </w:rPr>
        <w:t xml:space="preserve">2024. </w:t>
      </w:r>
      <w:r w:rsidR="00850AF2" w:rsidRPr="009D476F">
        <w:rPr>
          <w:lang w:val="hu-HU"/>
        </w:rPr>
        <w:t>október 21</w:t>
      </w:r>
      <w:r w:rsidR="00E9794C" w:rsidRPr="009D476F">
        <w:rPr>
          <w:lang w:val="hu-HU"/>
        </w:rPr>
        <w:t xml:space="preserve">. napján benyújtott pályázat a hiánypótlási felhívás ellenére továbbra is </w:t>
      </w:r>
      <w:r w:rsidRPr="009D476F">
        <w:rPr>
          <w:lang w:val="hu-HU"/>
        </w:rPr>
        <w:t>hiányos</w:t>
      </w:r>
      <w:r w:rsidR="00E9794C" w:rsidRPr="009D476F">
        <w:rPr>
          <w:lang w:val="hu-HU"/>
        </w:rPr>
        <w:t xml:space="preserve">, </w:t>
      </w:r>
      <w:r w:rsidR="0077157A">
        <w:rPr>
          <w:lang w:val="hu-HU"/>
        </w:rPr>
        <w:t xml:space="preserve">az </w:t>
      </w:r>
      <w:r w:rsidR="0077157A" w:rsidRPr="0002488A">
        <w:rPr>
          <w:b/>
          <w:lang w:val="hu-HU"/>
        </w:rPr>
        <w:t>élet- és balesetveszélyes állapot</w:t>
      </w:r>
      <w:r w:rsidR="0077157A">
        <w:rPr>
          <w:b/>
          <w:lang w:val="hu-HU"/>
        </w:rPr>
        <w:t xml:space="preserve"> fennállása nem igazolt</w:t>
      </w:r>
      <w:r w:rsidR="00E9794C" w:rsidRPr="009D476F">
        <w:rPr>
          <w:lang w:val="hu-HU"/>
        </w:rPr>
        <w:t xml:space="preserve">, a pályázati felhívásban előírt kötelező tartalmi elemeket nem tartalmazza, ezért </w:t>
      </w:r>
      <w:r w:rsidR="007A4773" w:rsidRPr="009D476F">
        <w:rPr>
          <w:lang w:val="hu-HU"/>
        </w:rPr>
        <w:t>támogatásra nem javasolt.</w:t>
      </w:r>
    </w:p>
    <w:p w:rsidR="00AB24E0" w:rsidRPr="009D476F" w:rsidRDefault="00AB24E0">
      <w:pPr>
        <w:spacing w:after="160" w:line="259" w:lineRule="auto"/>
        <w:rPr>
          <w:lang w:val="hu-HU"/>
        </w:rPr>
      </w:pPr>
      <w:r w:rsidRPr="009D476F">
        <w:rPr>
          <w:lang w:val="hu-HU"/>
        </w:rPr>
        <w:br w:type="page"/>
      </w:r>
    </w:p>
    <w:p w:rsidR="007A4773" w:rsidRPr="007A4773" w:rsidRDefault="007A4773" w:rsidP="00B52F6C">
      <w:pPr>
        <w:spacing w:after="160" w:line="259" w:lineRule="auto"/>
        <w:rPr>
          <w:i/>
          <w:lang w:val="hu-HU"/>
        </w:rPr>
      </w:pPr>
      <w:r w:rsidRPr="007A4773">
        <w:rPr>
          <w:i/>
          <w:lang w:val="hu-HU"/>
        </w:rPr>
        <w:lastRenderedPageBreak/>
        <w:t>Kérem a T. Bizottságot, hogy átruházott feladat- és hatáskörében eljárva hozza meg határozatát.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ind w:left="2160" w:firstLine="720"/>
        <w:rPr>
          <w:b/>
          <w:lang w:val="hu-HU"/>
        </w:rPr>
      </w:pPr>
      <w:r>
        <w:rPr>
          <w:b/>
          <w:lang w:val="hu-HU"/>
        </w:rPr>
        <w:t>H</w:t>
      </w:r>
      <w:r w:rsidRPr="003528F2">
        <w:rPr>
          <w:b/>
          <w:lang w:val="hu-HU"/>
        </w:rPr>
        <w:t>ATÁROZATI JAVASLAT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5911AB" w:rsidRPr="00797993" w:rsidRDefault="005911AB" w:rsidP="005911AB">
      <w:pPr>
        <w:jc w:val="both"/>
        <w:rPr>
          <w:lang w:val="hu-HU"/>
        </w:rPr>
      </w:pPr>
      <w:r w:rsidRPr="00797993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</w:t>
      </w:r>
      <w:r w:rsidRPr="004060FC">
        <w:rPr>
          <w:lang w:val="hu-HU"/>
        </w:rPr>
        <w:t xml:space="preserve"> </w:t>
      </w:r>
      <w:r w:rsidRPr="00797993">
        <w:rPr>
          <w:lang w:val="hu-HU"/>
        </w:rPr>
        <w:t>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7A4773" w:rsidRPr="005911AB" w:rsidRDefault="007A4773">
      <w:pPr>
        <w:rPr>
          <w:lang w:val="hu-HU"/>
        </w:rPr>
      </w:pPr>
    </w:p>
    <w:p w:rsidR="007A4773" w:rsidRPr="007A4773" w:rsidRDefault="007A4773" w:rsidP="007A4773">
      <w:pPr>
        <w:jc w:val="both"/>
        <w:rPr>
          <w:b/>
          <w:lang w:val="hu-HU"/>
        </w:rPr>
      </w:pPr>
      <w:r w:rsidRPr="008315A7">
        <w:rPr>
          <w:lang w:val="hu-HU"/>
        </w:rPr>
        <w:t>A</w:t>
      </w:r>
      <w:r w:rsidRPr="008315A7">
        <w:rPr>
          <w:b/>
          <w:lang w:val="hu-HU"/>
        </w:rPr>
        <w:t xml:space="preserve"> </w:t>
      </w:r>
      <w:r w:rsidR="00B52F6C" w:rsidRPr="00B22814">
        <w:rPr>
          <w:b/>
          <w:lang w:val="hu-HU"/>
        </w:rPr>
        <w:t xml:space="preserve">1025 Budapest, Pusztaszeri út 49. </w:t>
      </w:r>
      <w:r w:rsidR="00B52F6C" w:rsidRPr="00B22814">
        <w:rPr>
          <w:b/>
          <w:noProof/>
          <w:lang w:val="hu-HU"/>
        </w:rPr>
        <w:t xml:space="preserve">szám </w:t>
      </w:r>
      <w:r w:rsidR="00B52F6C" w:rsidRPr="00B22814">
        <w:rPr>
          <w:b/>
          <w:lang w:val="hu-HU"/>
        </w:rPr>
        <w:t>A-B-C épület</w:t>
      </w:r>
      <w:r w:rsidR="00B52F6C" w:rsidRPr="00582E1F" w:rsidDel="00582E1F">
        <w:rPr>
          <w:lang w:val="hu-HU"/>
        </w:rPr>
        <w:t xml:space="preserve"> </w:t>
      </w:r>
      <w:r w:rsidR="00B52F6C" w:rsidRPr="005911AB">
        <w:rPr>
          <w:noProof/>
          <w:lang w:val="hu-HU"/>
        </w:rPr>
        <w:t xml:space="preserve">(hrsz. </w:t>
      </w:r>
      <w:r w:rsidR="00B52F6C" w:rsidRPr="00B52F6C">
        <w:rPr>
          <w:rFonts w:eastAsia="Calibri"/>
          <w:lang w:val="hu-HU"/>
        </w:rPr>
        <w:t>15326/2</w:t>
      </w:r>
      <w:r w:rsidR="00B52F6C" w:rsidRPr="005911AB">
        <w:rPr>
          <w:noProof/>
          <w:lang w:val="hu-HU"/>
        </w:rPr>
        <w:t xml:space="preserve">) </w:t>
      </w:r>
      <w:r w:rsidR="00B52F6C" w:rsidRPr="007A4773">
        <w:rPr>
          <w:bCs/>
          <w:iCs/>
          <w:lang w:val="hu-HU"/>
        </w:rPr>
        <w:t>alatti</w:t>
      </w:r>
      <w:r w:rsidRPr="008315A7">
        <w:rPr>
          <w:lang w:val="hu-HU"/>
        </w:rPr>
        <w:t xml:space="preserve"> társasház pályázata nem teljes</w:t>
      </w:r>
      <w:r w:rsidR="0002488A">
        <w:rPr>
          <w:lang w:val="hu-HU"/>
        </w:rPr>
        <w:t xml:space="preserve">, illetve </w:t>
      </w:r>
      <w:r>
        <w:rPr>
          <w:b/>
          <w:lang w:val="hu-HU"/>
        </w:rPr>
        <w:t xml:space="preserve">az élet-balesetveszélyes állapot fennállása nem igazolt, </w:t>
      </w:r>
      <w:r w:rsidRPr="008315A7">
        <w:rPr>
          <w:lang w:val="hu-HU"/>
        </w:rPr>
        <w:t>ezért</w:t>
      </w:r>
      <w:r>
        <w:rPr>
          <w:lang w:val="hu-HU"/>
        </w:rPr>
        <w:t xml:space="preserve"> a</w:t>
      </w:r>
      <w:r w:rsidRPr="003528F2">
        <w:rPr>
          <w:lang w:val="hu-HU"/>
        </w:rPr>
        <w:t xml:space="preserve"> </w:t>
      </w:r>
      <w:r w:rsidRPr="00A7124E">
        <w:rPr>
          <w:b/>
          <w:lang w:val="hu-HU"/>
        </w:rPr>
        <w:t>Településüzemeltetési, Környezetvédelmi és Közbiztonsági Bizottság átruházott hatáskörben eljárva úgy dönt</w:t>
      </w:r>
      <w:r w:rsidRPr="003528F2">
        <w:rPr>
          <w:lang w:val="hu-HU"/>
        </w:rPr>
        <w:t xml:space="preserve">, hogy a </w:t>
      </w:r>
      <w:r w:rsidRPr="003528F2">
        <w:rPr>
          <w:b/>
          <w:lang w:val="hu-HU"/>
        </w:rPr>
        <w:t xml:space="preserve">HAVARIA </w:t>
      </w:r>
      <w:r>
        <w:rPr>
          <w:b/>
          <w:lang w:val="hu-HU"/>
        </w:rPr>
        <w:t>k</w:t>
      </w:r>
      <w:r w:rsidRPr="003528F2">
        <w:rPr>
          <w:b/>
          <w:lang w:val="hu-HU"/>
        </w:rPr>
        <w:t>eretből</w:t>
      </w:r>
      <w:r w:rsidRPr="003528F2">
        <w:rPr>
          <w:lang w:val="hu-HU"/>
        </w:rPr>
        <w:t xml:space="preserve"> </w:t>
      </w:r>
      <w:r w:rsidRPr="00B22814">
        <w:rPr>
          <w:b/>
          <w:u w:val="single"/>
          <w:lang w:val="hu-HU"/>
        </w:rPr>
        <w:t>nem támogatja</w:t>
      </w:r>
      <w:r w:rsidRPr="00B22814">
        <w:rPr>
          <w:u w:val="single"/>
          <w:lang w:val="hu-HU"/>
        </w:rPr>
        <w:t xml:space="preserve"> </w:t>
      </w:r>
      <w:r w:rsidRPr="007A4773">
        <w:rPr>
          <w:b/>
          <w:lang w:val="hu-HU"/>
        </w:rPr>
        <w:t xml:space="preserve">a társasház </w:t>
      </w:r>
      <w:r w:rsidR="00B52F6C">
        <w:rPr>
          <w:b/>
          <w:lang w:val="hu-HU"/>
        </w:rPr>
        <w:t>elektromos</w:t>
      </w:r>
      <w:r w:rsidR="00AB24E0">
        <w:rPr>
          <w:b/>
          <w:lang w:val="hu-HU"/>
        </w:rPr>
        <w:t xml:space="preserve"> </w:t>
      </w:r>
      <w:r w:rsidR="00B52F6C">
        <w:rPr>
          <w:b/>
          <w:lang w:val="hu-HU"/>
        </w:rPr>
        <w:t>hálózata</w:t>
      </w:r>
      <w:r w:rsidRPr="007A4773">
        <w:rPr>
          <w:b/>
          <w:bCs/>
          <w:iCs/>
          <w:lang w:val="hu-HU"/>
        </w:rPr>
        <w:t xml:space="preserve"> </w:t>
      </w:r>
      <w:r w:rsidRPr="007A4773">
        <w:rPr>
          <w:b/>
          <w:lang w:val="hu-HU"/>
        </w:rPr>
        <w:t xml:space="preserve">felújítási munkáit. </w:t>
      </w: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jc w:val="both"/>
        <w:rPr>
          <w:lang w:val="hu-HU"/>
        </w:rPr>
      </w:pPr>
    </w:p>
    <w:p w:rsidR="007A4773" w:rsidRPr="003528F2" w:rsidRDefault="007A4773" w:rsidP="007A4773">
      <w:pPr>
        <w:jc w:val="both"/>
        <w:rPr>
          <w:b/>
          <w:lang w:val="hu-HU"/>
        </w:rPr>
      </w:pPr>
    </w:p>
    <w:p w:rsidR="007A4773" w:rsidRPr="003528F2" w:rsidRDefault="007A4773" w:rsidP="007A4773">
      <w:pPr>
        <w:jc w:val="both"/>
        <w:rPr>
          <w:lang w:val="hu-HU"/>
        </w:rPr>
      </w:pPr>
      <w:r w:rsidRPr="003528F2">
        <w:rPr>
          <w:b/>
          <w:lang w:val="hu-HU"/>
        </w:rPr>
        <w:t>Felelős</w:t>
      </w:r>
      <w:r w:rsidRPr="003528F2">
        <w:rPr>
          <w:lang w:val="hu-HU"/>
        </w:rPr>
        <w:t>:</w:t>
      </w:r>
      <w:r w:rsidRPr="003528F2">
        <w:rPr>
          <w:lang w:val="hu-HU"/>
        </w:rPr>
        <w:tab/>
        <w:t>Polgármester</w:t>
      </w:r>
    </w:p>
    <w:p w:rsidR="007A4773" w:rsidRPr="003528F2" w:rsidRDefault="007A4773" w:rsidP="007A4773">
      <w:pPr>
        <w:jc w:val="both"/>
        <w:rPr>
          <w:lang w:val="hu-HU"/>
        </w:rPr>
      </w:pPr>
      <w:r w:rsidRPr="003528F2">
        <w:rPr>
          <w:b/>
          <w:lang w:val="hu-HU"/>
        </w:rPr>
        <w:t>Határidő</w:t>
      </w:r>
      <w:r w:rsidRPr="003528F2">
        <w:rPr>
          <w:lang w:val="hu-HU"/>
        </w:rPr>
        <w:t>:</w:t>
      </w:r>
      <w:r w:rsidRPr="003528F2">
        <w:rPr>
          <w:lang w:val="hu-HU"/>
        </w:rPr>
        <w:tab/>
      </w:r>
      <w:r w:rsidRPr="009A7AA5">
        <w:rPr>
          <w:lang w:val="hu-HU"/>
        </w:rPr>
        <w:t xml:space="preserve">2024. </w:t>
      </w:r>
      <w:r w:rsidR="0002488A">
        <w:rPr>
          <w:lang w:val="hu-HU"/>
        </w:rPr>
        <w:t>decem</w:t>
      </w:r>
      <w:r>
        <w:rPr>
          <w:lang w:val="hu-HU"/>
        </w:rPr>
        <w:t xml:space="preserve">ber </w:t>
      </w:r>
      <w:r w:rsidR="009D476F">
        <w:rPr>
          <w:lang w:val="hu-HU"/>
        </w:rPr>
        <w:t>20</w:t>
      </w:r>
      <w:r>
        <w:rPr>
          <w:lang w:val="hu-HU"/>
        </w:rPr>
        <w:t>.</w:t>
      </w: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Default="007A4773" w:rsidP="007A4773">
      <w:pPr>
        <w:rPr>
          <w:lang w:val="hu-HU"/>
        </w:rPr>
      </w:pPr>
      <w:r w:rsidRPr="003528F2">
        <w:rPr>
          <w:lang w:val="hu-HU"/>
        </w:rPr>
        <w:t>Budapest,</w:t>
      </w:r>
      <w:r>
        <w:rPr>
          <w:lang w:val="hu-HU"/>
        </w:rPr>
        <w:t xml:space="preserve"> </w:t>
      </w:r>
      <w:r w:rsidRPr="009A7AA5">
        <w:rPr>
          <w:lang w:val="hu-HU"/>
        </w:rPr>
        <w:t xml:space="preserve">2024. </w:t>
      </w:r>
      <w:r w:rsidR="00B52F6C">
        <w:rPr>
          <w:lang w:val="hu-HU"/>
        </w:rPr>
        <w:t xml:space="preserve">november </w:t>
      </w:r>
      <w:r w:rsidR="009D476F">
        <w:rPr>
          <w:lang w:val="hu-HU"/>
        </w:rPr>
        <w:t>18</w:t>
      </w:r>
      <w:r>
        <w:rPr>
          <w:lang w:val="hu-HU"/>
        </w:rPr>
        <w:t>.</w:t>
      </w:r>
    </w:p>
    <w:p w:rsidR="007A4773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rPr>
          <w:lang w:val="hu-HU"/>
        </w:rPr>
      </w:pPr>
    </w:p>
    <w:p w:rsidR="007A4773" w:rsidRPr="003528F2" w:rsidRDefault="007A4773" w:rsidP="007A4773">
      <w:pPr>
        <w:ind w:left="5040" w:firstLine="720"/>
        <w:rPr>
          <w:lang w:val="hu-HU"/>
        </w:rPr>
      </w:pPr>
      <w:r w:rsidRPr="003528F2">
        <w:rPr>
          <w:b/>
          <w:lang w:val="hu-HU"/>
        </w:rPr>
        <w:t>Trummer Tamás</w:t>
      </w:r>
    </w:p>
    <w:p w:rsidR="007A4773" w:rsidRPr="003528F2" w:rsidRDefault="007A4773" w:rsidP="007A4773">
      <w:pPr>
        <w:tabs>
          <w:tab w:val="center" w:pos="7380"/>
        </w:tabs>
        <w:ind w:firstLine="5812"/>
        <w:rPr>
          <w:lang w:val="hu-HU"/>
        </w:rPr>
      </w:pPr>
      <w:proofErr w:type="gramStart"/>
      <w:r w:rsidRPr="003528F2">
        <w:rPr>
          <w:lang w:val="hu-HU"/>
        </w:rPr>
        <w:t>főépítész</w:t>
      </w:r>
      <w:proofErr w:type="gramEnd"/>
      <w:r w:rsidRPr="003528F2">
        <w:rPr>
          <w:lang w:val="hu-HU"/>
        </w:rPr>
        <w:t>, igazgató</w:t>
      </w:r>
    </w:p>
    <w:sectPr w:rsidR="007A4773" w:rsidRPr="0035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B49D6"/>
    <w:multiLevelType w:val="hybridMultilevel"/>
    <w:tmpl w:val="833E7C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F5D3A"/>
    <w:multiLevelType w:val="hybridMultilevel"/>
    <w:tmpl w:val="756E8D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177F1"/>
    <w:multiLevelType w:val="hybridMultilevel"/>
    <w:tmpl w:val="332682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D47D1"/>
    <w:multiLevelType w:val="hybridMultilevel"/>
    <w:tmpl w:val="BA4EE5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0182AE4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469AD"/>
    <w:multiLevelType w:val="hybridMultilevel"/>
    <w:tmpl w:val="0DF6D0FA"/>
    <w:lvl w:ilvl="0" w:tplc="64347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499"/>
    <w:rsid w:val="0002488A"/>
    <w:rsid w:val="000A0901"/>
    <w:rsid w:val="00127B6E"/>
    <w:rsid w:val="00153499"/>
    <w:rsid w:val="0029326B"/>
    <w:rsid w:val="002D38EA"/>
    <w:rsid w:val="00582E1F"/>
    <w:rsid w:val="005911AB"/>
    <w:rsid w:val="0076140D"/>
    <w:rsid w:val="0077157A"/>
    <w:rsid w:val="007A3CDF"/>
    <w:rsid w:val="007A4773"/>
    <w:rsid w:val="008244A3"/>
    <w:rsid w:val="00850AF2"/>
    <w:rsid w:val="009C1DCD"/>
    <w:rsid w:val="009D476F"/>
    <w:rsid w:val="00A02DDF"/>
    <w:rsid w:val="00AB24E0"/>
    <w:rsid w:val="00B22814"/>
    <w:rsid w:val="00B52F6C"/>
    <w:rsid w:val="00C20AEF"/>
    <w:rsid w:val="00C54FBA"/>
    <w:rsid w:val="00D7481D"/>
    <w:rsid w:val="00DE52C5"/>
    <w:rsid w:val="00E9794C"/>
    <w:rsid w:val="00FF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2CD39-6263-4214-BEA4-6E70740F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3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C1D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1DC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3974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Borsos András</dc:creator>
  <cp:keywords/>
  <dc:description/>
  <cp:lastModifiedBy>Varga Ferdinád Józsefné</cp:lastModifiedBy>
  <cp:revision>2</cp:revision>
  <cp:lastPrinted>2024-11-18T10:32:00Z</cp:lastPrinted>
  <dcterms:created xsi:type="dcterms:W3CDTF">2024-11-18T12:47:00Z</dcterms:created>
  <dcterms:modified xsi:type="dcterms:W3CDTF">2024-11-18T12:47:00Z</dcterms:modified>
</cp:coreProperties>
</file>