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F9" w:rsidRDefault="009C49F9" w:rsidP="009C49F9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9C49F9" w:rsidRDefault="009C49F9" w:rsidP="009C49F9">
      <w:pPr>
        <w:jc w:val="center"/>
        <w:rPr>
          <w:b/>
          <w:caps/>
          <w:spacing w:val="100"/>
          <w:sz w:val="28"/>
        </w:rPr>
      </w:pPr>
    </w:p>
    <w:p w:rsidR="009C49F9" w:rsidRDefault="009C49F9" w:rsidP="009C49F9">
      <w:pPr>
        <w:jc w:val="center"/>
        <w:rPr>
          <w:b/>
          <w:caps/>
          <w:spacing w:val="100"/>
          <w:sz w:val="28"/>
        </w:rPr>
      </w:pPr>
    </w:p>
    <w:p w:rsidR="009C49F9" w:rsidRDefault="009C49F9" w:rsidP="009C49F9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012F62" w:rsidRDefault="00012F62" w:rsidP="00012F62">
      <w:pPr>
        <w:jc w:val="center"/>
      </w:pPr>
      <w:r w:rsidRPr="002F4062">
        <w:rPr>
          <w:b/>
          <w:bCs/>
        </w:rPr>
        <w:t>Településüzemeltetési, Környezetvédelmi és Közbiztonsági</w:t>
      </w:r>
      <w:r>
        <w:rPr>
          <w:b/>
        </w:rPr>
        <w:t xml:space="preserve"> Bizottsága</w:t>
      </w:r>
    </w:p>
    <w:p w:rsidR="009C49F9" w:rsidRDefault="007D62C9" w:rsidP="009C49F9">
      <w:pPr>
        <w:jc w:val="center"/>
        <w:rPr>
          <w:b/>
        </w:rPr>
      </w:pPr>
      <w:r>
        <w:rPr>
          <w:b/>
        </w:rPr>
        <w:t>20</w:t>
      </w:r>
      <w:r w:rsidR="00044A29">
        <w:rPr>
          <w:b/>
        </w:rPr>
        <w:t>2</w:t>
      </w:r>
      <w:r w:rsidR="002D56ED">
        <w:rPr>
          <w:b/>
        </w:rPr>
        <w:t>4</w:t>
      </w:r>
      <w:r w:rsidR="009C49F9">
        <w:rPr>
          <w:b/>
        </w:rPr>
        <w:t xml:space="preserve">. </w:t>
      </w:r>
      <w:r w:rsidR="00DD556D">
        <w:rPr>
          <w:b/>
        </w:rPr>
        <w:t>augusztus 26</w:t>
      </w:r>
      <w:r w:rsidR="009C49F9">
        <w:rPr>
          <w:b/>
        </w:rPr>
        <w:t>-i rend</w:t>
      </w:r>
      <w:r w:rsidR="00FA38E5">
        <w:rPr>
          <w:b/>
        </w:rPr>
        <w:t>kívüli</w:t>
      </w:r>
      <w:r w:rsidR="009C49F9">
        <w:rPr>
          <w:b/>
        </w:rPr>
        <w:t xml:space="preserve"> ülésére</w:t>
      </w:r>
    </w:p>
    <w:p w:rsidR="009C49F9" w:rsidRDefault="009C49F9" w:rsidP="009C49F9">
      <w:pPr>
        <w:spacing w:line="264" w:lineRule="auto"/>
        <w:jc w:val="center"/>
      </w:pPr>
    </w:p>
    <w:p w:rsidR="009C49F9" w:rsidRDefault="009C49F9" w:rsidP="009C49F9">
      <w:pPr>
        <w:spacing w:line="264" w:lineRule="auto"/>
        <w:jc w:val="center"/>
      </w:pPr>
    </w:p>
    <w:p w:rsidR="009C49F9" w:rsidRDefault="009C49F9" w:rsidP="009C49F9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>Tárgy:</w:t>
      </w:r>
      <w:r>
        <w:rPr>
          <w:b/>
        </w:rPr>
        <w:tab/>
      </w:r>
      <w:r>
        <w:t>Helyi közutak forgalmi rendjének alakítása</w:t>
      </w:r>
    </w:p>
    <w:p w:rsidR="009C49F9" w:rsidRDefault="009C49F9" w:rsidP="009C49F9">
      <w:pPr>
        <w:spacing w:line="264" w:lineRule="auto"/>
        <w:jc w:val="both"/>
      </w:pPr>
      <w:r>
        <w:t xml:space="preserve">               </w:t>
      </w:r>
      <w:bookmarkStart w:id="0" w:name="_GoBack"/>
      <w:bookmarkEnd w:id="0"/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  <w:rPr>
          <w:b/>
        </w:rPr>
      </w:pPr>
    </w:p>
    <w:p w:rsidR="009C49F9" w:rsidRDefault="009C49F9" w:rsidP="009C49F9">
      <w:pPr>
        <w:spacing w:line="264" w:lineRule="auto"/>
        <w:jc w:val="both"/>
      </w:pPr>
      <w:r>
        <w:rPr>
          <w:b/>
        </w:rPr>
        <w:t xml:space="preserve">Készítette: </w:t>
      </w:r>
      <w:r>
        <w:t xml:space="preserve">                      </w:t>
      </w: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Pr="00E61347" w:rsidRDefault="009C49F9" w:rsidP="009C49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9C49F9" w:rsidRPr="00E61347" w:rsidRDefault="00CC34E8" w:rsidP="009C49F9">
      <w:pPr>
        <w:spacing w:line="264" w:lineRule="auto"/>
        <w:ind w:left="720" w:firstLine="720"/>
        <w:jc w:val="both"/>
      </w:pPr>
      <w:r>
        <w:t>Bese Károly</w:t>
      </w:r>
    </w:p>
    <w:p w:rsidR="009C49F9" w:rsidRPr="00E61347" w:rsidRDefault="009C49F9" w:rsidP="009C49F9">
      <w:pPr>
        <w:spacing w:line="264" w:lineRule="auto"/>
        <w:ind w:left="720" w:firstLine="720"/>
        <w:jc w:val="both"/>
      </w:pPr>
      <w:proofErr w:type="gramStart"/>
      <w:r w:rsidRPr="00E61347">
        <w:t>vezető-</w:t>
      </w:r>
      <w:r>
        <w:t>fő</w:t>
      </w:r>
      <w:r w:rsidRPr="00E61347">
        <w:t>tanácsos</w:t>
      </w:r>
      <w:proofErr w:type="gramEnd"/>
    </w:p>
    <w:p w:rsidR="009C49F9" w:rsidRPr="00E61347" w:rsidRDefault="009C49F9" w:rsidP="009C49F9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="00CC34E8">
        <w:t>referens</w:t>
      </w: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Pr="00C736C8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ind w:left="720" w:firstLine="720"/>
        <w:jc w:val="both"/>
      </w:pPr>
    </w:p>
    <w:p w:rsidR="009C49F9" w:rsidRDefault="009C49F9" w:rsidP="009C49F9">
      <w:pPr>
        <w:spacing w:line="264" w:lineRule="auto"/>
        <w:jc w:val="both"/>
      </w:pPr>
      <w:r>
        <w:t xml:space="preserve">Megjegyzés: A napirend tárgyalása zárt ülést </w:t>
      </w:r>
      <w:r w:rsidRPr="00003B41">
        <w:rPr>
          <w:u w:val="single"/>
        </w:rPr>
        <w:t>nem</w:t>
      </w:r>
      <w:r>
        <w:t xml:space="preserve"> igényel.</w:t>
      </w:r>
    </w:p>
    <w:p w:rsidR="000C03C8" w:rsidRDefault="000C03C8" w:rsidP="00AE3F44">
      <w:pPr>
        <w:rPr>
          <w:b/>
        </w:rPr>
      </w:pPr>
    </w:p>
    <w:p w:rsidR="00AD3AA6" w:rsidRDefault="00AD3AA6" w:rsidP="00AE3F44">
      <w:pPr>
        <w:rPr>
          <w:b/>
        </w:rPr>
      </w:pPr>
    </w:p>
    <w:p w:rsidR="009C49F9" w:rsidRPr="00C16413" w:rsidRDefault="009C49F9" w:rsidP="00AE3F44">
      <w:r>
        <w:rPr>
          <w:b/>
        </w:rPr>
        <w:t xml:space="preserve">Tisztelt </w:t>
      </w:r>
      <w:r w:rsidR="00AE3F44" w:rsidRPr="002F4062">
        <w:rPr>
          <w:b/>
          <w:bCs/>
        </w:rPr>
        <w:t>Településüzemeltetési, Környezetvédelmi és Közbiztonsági</w:t>
      </w:r>
      <w:r w:rsidR="00AE3F44">
        <w:rPr>
          <w:b/>
        </w:rPr>
        <w:t xml:space="preserve"> Bizottsága</w:t>
      </w:r>
      <w:r>
        <w:rPr>
          <w:b/>
        </w:rPr>
        <w:t xml:space="preserve">! </w:t>
      </w:r>
    </w:p>
    <w:p w:rsidR="009C49F9" w:rsidRDefault="009C49F9" w:rsidP="009C49F9">
      <w:pPr>
        <w:pStyle w:val="Szvegtrzs"/>
        <w:rPr>
          <w:sz w:val="24"/>
          <w:szCs w:val="24"/>
          <w:lang w:eastAsia="en-US"/>
        </w:rPr>
      </w:pPr>
    </w:p>
    <w:p w:rsidR="009C49F9" w:rsidRDefault="00120443" w:rsidP="009C49F9">
      <w:pPr>
        <w:pStyle w:val="Szvegtrzs"/>
        <w:rPr>
          <w:sz w:val="24"/>
        </w:rPr>
      </w:pPr>
      <w:r w:rsidRPr="00120443"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</w:t>
      </w:r>
      <w:r>
        <w:rPr>
          <w:sz w:val="24"/>
        </w:rPr>
        <w:t>5</w:t>
      </w:r>
      <w:r w:rsidRPr="00120443">
        <w:rPr>
          <w:sz w:val="24"/>
        </w:rPr>
        <w:t>.</w:t>
      </w:r>
      <w:r>
        <w:rPr>
          <w:sz w:val="24"/>
        </w:rPr>
        <w:t>5</w:t>
      </w:r>
      <w:r w:rsidRPr="00120443">
        <w:rPr>
          <w:sz w:val="24"/>
        </w:rPr>
        <w:t xml:space="preserve">. pontja értelmében </w:t>
      </w:r>
      <w:r w:rsidR="009C49F9">
        <w:rPr>
          <w:sz w:val="24"/>
        </w:rPr>
        <w:t>javaslatot tesz:</w:t>
      </w:r>
    </w:p>
    <w:p w:rsidR="009C49F9" w:rsidRDefault="009C49F9" w:rsidP="009C49F9">
      <w:pPr>
        <w:jc w:val="both"/>
      </w:pPr>
    </w:p>
    <w:p w:rsidR="009C49F9" w:rsidRDefault="00120443" w:rsidP="009C49F9">
      <w:pPr>
        <w:jc w:val="both"/>
      </w:pPr>
      <w:r>
        <w:t>5.5.</w:t>
      </w:r>
      <w:r w:rsidR="009C49F9">
        <w:t>5.) a forgalomszabályozás feladataira.</w:t>
      </w:r>
    </w:p>
    <w:p w:rsidR="009C49F9" w:rsidRDefault="009C49F9" w:rsidP="009C49F9">
      <w:pPr>
        <w:jc w:val="both"/>
        <w:outlineLvl w:val="0"/>
      </w:pPr>
    </w:p>
    <w:p w:rsidR="009C49F9" w:rsidRDefault="009C49F9" w:rsidP="009C49F9">
      <w:pPr>
        <w:jc w:val="both"/>
        <w:outlineLvl w:val="0"/>
      </w:pPr>
      <w:r>
        <w:t>Fentiek alapján kérem a Tisztelt Bizottságot, az alábbi ügyben hozza meg határozat</w:t>
      </w:r>
      <w:r w:rsidR="00120443">
        <w:t>á</w:t>
      </w:r>
      <w:r>
        <w:t>t.</w:t>
      </w:r>
    </w:p>
    <w:p w:rsidR="00EE4E4D" w:rsidRDefault="00EE4E4D" w:rsidP="009C49F9">
      <w:pPr>
        <w:jc w:val="both"/>
        <w:outlineLvl w:val="0"/>
      </w:pPr>
    </w:p>
    <w:p w:rsidR="00AD3AA6" w:rsidRDefault="00AD3AA6" w:rsidP="009C49F9">
      <w:pPr>
        <w:jc w:val="both"/>
        <w:outlineLvl w:val="0"/>
      </w:pPr>
    </w:p>
    <w:p w:rsidR="009C49F9" w:rsidRPr="003F6DB0" w:rsidRDefault="003F6DB0" w:rsidP="009C49F9">
      <w:pPr>
        <w:jc w:val="both"/>
        <w:outlineLvl w:val="0"/>
        <w:rPr>
          <w:b/>
        </w:rPr>
      </w:pPr>
      <w:r w:rsidRPr="003F6DB0">
        <w:rPr>
          <w:b/>
          <w:u w:val="single"/>
        </w:rPr>
        <w:t>Ügyiratszám: XII/</w:t>
      </w:r>
      <w:r w:rsidR="00AD3AA6">
        <w:rPr>
          <w:b/>
          <w:u w:val="single"/>
        </w:rPr>
        <w:t>519</w:t>
      </w:r>
      <w:r w:rsidRPr="003F6DB0">
        <w:rPr>
          <w:b/>
          <w:u w:val="single"/>
        </w:rPr>
        <w:t>/202</w:t>
      </w:r>
      <w:r w:rsidR="00AD3AA6">
        <w:rPr>
          <w:b/>
          <w:u w:val="single"/>
        </w:rPr>
        <w:t>3</w:t>
      </w:r>
    </w:p>
    <w:p w:rsidR="003F6DB0" w:rsidRDefault="003F6DB0" w:rsidP="009C49F9">
      <w:pPr>
        <w:jc w:val="both"/>
        <w:outlineLvl w:val="0"/>
      </w:pPr>
    </w:p>
    <w:p w:rsidR="007712A8" w:rsidRDefault="007712A8" w:rsidP="0018186F">
      <w:pPr>
        <w:pStyle w:val="WW-Szvegtrzsbehzssal2"/>
      </w:pPr>
      <w:r>
        <w:rPr>
          <w:sz w:val="24"/>
        </w:rPr>
        <w:t xml:space="preserve">Tárgya: </w:t>
      </w:r>
      <w:r w:rsidR="0018186F" w:rsidRPr="0018186F">
        <w:rPr>
          <w:b w:val="0"/>
          <w:sz w:val="24"/>
          <w:szCs w:val="24"/>
        </w:rPr>
        <w:t xml:space="preserve">Budapest, II. kerület </w:t>
      </w:r>
      <w:r w:rsidR="00DD556D">
        <w:rPr>
          <w:b w:val="0"/>
          <w:sz w:val="24"/>
          <w:szCs w:val="24"/>
        </w:rPr>
        <w:t xml:space="preserve">Kassa utca 10. (52745 hrsz.) kétlakásos lakóépület és egylakásos lakóépület útcsatlakozás kialakításával összefüggő </w:t>
      </w:r>
      <w:r w:rsidR="002D56ED">
        <w:rPr>
          <w:b w:val="0"/>
          <w:sz w:val="24"/>
          <w:szCs w:val="24"/>
        </w:rPr>
        <w:t xml:space="preserve">forgalmi rend </w:t>
      </w:r>
      <w:r w:rsidR="00AA2230">
        <w:rPr>
          <w:b w:val="0"/>
          <w:sz w:val="24"/>
          <w:szCs w:val="24"/>
        </w:rPr>
        <w:t>módosítás</w:t>
      </w:r>
    </w:p>
    <w:p w:rsidR="0018186F" w:rsidRDefault="0018186F" w:rsidP="001E0DD0">
      <w:pPr>
        <w:spacing w:line="259" w:lineRule="atLeast"/>
        <w:jc w:val="both"/>
        <w:rPr>
          <w:bCs/>
        </w:rPr>
      </w:pPr>
    </w:p>
    <w:p w:rsidR="00AD3AA6" w:rsidRDefault="00AD3AA6" w:rsidP="0018186F">
      <w:pPr>
        <w:spacing w:line="259" w:lineRule="atLeast"/>
        <w:jc w:val="both"/>
        <w:rPr>
          <w:bCs/>
        </w:rPr>
      </w:pPr>
    </w:p>
    <w:p w:rsidR="0013420B" w:rsidRDefault="0018186F" w:rsidP="0018186F">
      <w:pPr>
        <w:spacing w:line="259" w:lineRule="atLeast"/>
        <w:jc w:val="both"/>
        <w:rPr>
          <w:bCs/>
        </w:rPr>
      </w:pPr>
      <w:r w:rsidRPr="0018186F">
        <w:rPr>
          <w:bCs/>
        </w:rPr>
        <w:t xml:space="preserve">A </w:t>
      </w:r>
      <w:r w:rsidR="002D56ED">
        <w:rPr>
          <w:bCs/>
        </w:rPr>
        <w:t xml:space="preserve">tervező </w:t>
      </w:r>
      <w:r w:rsidR="00272D96">
        <w:rPr>
          <w:bCs/>
        </w:rPr>
        <w:t xml:space="preserve">közútkezelői </w:t>
      </w:r>
      <w:r w:rsidR="002D56ED">
        <w:rPr>
          <w:bCs/>
        </w:rPr>
        <w:t xml:space="preserve">hozzájárulást kért a </w:t>
      </w:r>
      <w:r w:rsidRPr="00AA2230">
        <w:rPr>
          <w:bCs/>
          <w:i/>
        </w:rPr>
        <w:t xml:space="preserve">Budapest </w:t>
      </w:r>
      <w:r w:rsidR="002D56ED" w:rsidRPr="00AA2230">
        <w:rPr>
          <w:bCs/>
          <w:i/>
        </w:rPr>
        <w:t xml:space="preserve">II. kerület </w:t>
      </w:r>
      <w:r w:rsidR="00DD556D" w:rsidRPr="00AA2230">
        <w:rPr>
          <w:bCs/>
          <w:i/>
        </w:rPr>
        <w:t>Kassa utca 10. (52745 hrsz.) kétlakásos lakóépület és egylakásos lakóépület kapubehajtó útépítés engedélyezési terve</w:t>
      </w:r>
      <w:r w:rsidR="00DD556D">
        <w:rPr>
          <w:bCs/>
        </w:rPr>
        <w:t xml:space="preserve"> c. dokumentációhoz. A kialakításról többször egyeztettünk a tervezővel, mert a jelenlegi terepadottságok miatt nehéz </w:t>
      </w:r>
      <w:r w:rsidR="009C1ADB">
        <w:rPr>
          <w:bCs/>
        </w:rPr>
        <w:t xml:space="preserve">megfelelő </w:t>
      </w:r>
      <w:r w:rsidR="00DD556D">
        <w:rPr>
          <w:bCs/>
        </w:rPr>
        <w:t xml:space="preserve">útcsatlakozást kialakítani. </w:t>
      </w:r>
      <w:r w:rsidR="009C1ADB">
        <w:rPr>
          <w:bCs/>
        </w:rPr>
        <w:t xml:space="preserve">Merőleges útcsatlakozást nem lehetséges kialakítani, az </w:t>
      </w:r>
      <w:r w:rsidR="00DD556D">
        <w:rPr>
          <w:bCs/>
        </w:rPr>
        <w:t xml:space="preserve">ingatlanról történő </w:t>
      </w:r>
      <w:r w:rsidR="009C1ADB">
        <w:rPr>
          <w:bCs/>
        </w:rPr>
        <w:t xml:space="preserve">kihajtás </w:t>
      </w:r>
      <w:r w:rsidR="00E9029A">
        <w:rPr>
          <w:bCs/>
        </w:rPr>
        <w:t xml:space="preserve">felfelé, a Vadkörte utca irányába </w:t>
      </w:r>
      <w:r w:rsidR="00AA2230">
        <w:rPr>
          <w:bCs/>
        </w:rPr>
        <w:t>történhet</w:t>
      </w:r>
      <w:r w:rsidR="00E9029A">
        <w:rPr>
          <w:bCs/>
        </w:rPr>
        <w:t xml:space="preserve">. </w:t>
      </w:r>
      <w:r w:rsidR="009C2958">
        <w:rPr>
          <w:bCs/>
        </w:rPr>
        <w:t xml:space="preserve">A Vadkörte utcától egyirányú Kassa utca. A tervezett kialakítás </w:t>
      </w:r>
      <w:r w:rsidR="00AA2230">
        <w:rPr>
          <w:bCs/>
        </w:rPr>
        <w:t xml:space="preserve">szerint </w:t>
      </w:r>
      <w:r w:rsidR="009C2958">
        <w:rPr>
          <w:bCs/>
        </w:rPr>
        <w:t xml:space="preserve">az </w:t>
      </w:r>
      <w:proofErr w:type="spellStart"/>
      <w:r w:rsidR="009C2958">
        <w:rPr>
          <w:bCs/>
        </w:rPr>
        <w:t>egyirányúsítás</w:t>
      </w:r>
      <w:proofErr w:type="spellEnd"/>
      <w:r w:rsidR="009C2958">
        <w:rPr>
          <w:bCs/>
        </w:rPr>
        <w:t xml:space="preserve"> kezd</w:t>
      </w:r>
      <w:r w:rsidR="00AA2230">
        <w:rPr>
          <w:bCs/>
        </w:rPr>
        <w:t>etét</w:t>
      </w:r>
      <w:r w:rsidR="009C2958">
        <w:rPr>
          <w:bCs/>
        </w:rPr>
        <w:t xml:space="preserve"> (jelenleg a Vadkörte utca kereszteződése) át</w:t>
      </w:r>
      <w:r w:rsidR="00AA2230">
        <w:rPr>
          <w:bCs/>
        </w:rPr>
        <w:t xml:space="preserve">helyeznék </w:t>
      </w:r>
      <w:r w:rsidR="009C2958">
        <w:rPr>
          <w:bCs/>
        </w:rPr>
        <w:t>lefelé, a Kassa u. 9. szám elé, továbbá a</w:t>
      </w:r>
      <w:r w:rsidR="00E9029A">
        <w:rPr>
          <w:bCs/>
        </w:rPr>
        <w:t>z útpály</w:t>
      </w:r>
      <w:r w:rsidR="009C2958">
        <w:rPr>
          <w:bCs/>
        </w:rPr>
        <w:t xml:space="preserve">át is </w:t>
      </w:r>
      <w:r w:rsidR="00AA2230">
        <w:rPr>
          <w:bCs/>
        </w:rPr>
        <w:t xml:space="preserve">terveznék </w:t>
      </w:r>
      <w:r w:rsidR="009C2958">
        <w:rPr>
          <w:bCs/>
        </w:rPr>
        <w:t>szélesíteni</w:t>
      </w:r>
      <w:r w:rsidR="00AA2230">
        <w:rPr>
          <w:bCs/>
        </w:rPr>
        <w:t>, hogy</w:t>
      </w:r>
      <w:r w:rsidR="009C2958">
        <w:rPr>
          <w:bCs/>
        </w:rPr>
        <w:t xml:space="preserve"> elférjen egymás mellett két jármű. A Vadkörte utcával szemben közlekedési tükröt </w:t>
      </w:r>
      <w:r w:rsidR="00AA2230">
        <w:rPr>
          <w:bCs/>
        </w:rPr>
        <w:t xml:space="preserve">terveztek </w:t>
      </w:r>
      <w:r w:rsidR="009C2958">
        <w:rPr>
          <w:bCs/>
        </w:rPr>
        <w:t xml:space="preserve">kihelyezni, segíteni a belátást. A Kassa utcából </w:t>
      </w:r>
      <w:r w:rsidR="007911EA">
        <w:rPr>
          <w:bCs/>
        </w:rPr>
        <w:t xml:space="preserve">felfelé kihajtó jármű </w:t>
      </w:r>
      <w:r w:rsidR="009C2958">
        <w:rPr>
          <w:bCs/>
        </w:rPr>
        <w:t xml:space="preserve">nem </w:t>
      </w:r>
      <w:r w:rsidR="007911EA">
        <w:rPr>
          <w:bCs/>
        </w:rPr>
        <w:t xml:space="preserve">tud majd </w:t>
      </w:r>
      <w:r w:rsidR="009C2958">
        <w:rPr>
          <w:bCs/>
        </w:rPr>
        <w:t>jobbra kanyarodni a Vadkörte utcára (ezt tábl</w:t>
      </w:r>
      <w:r w:rsidR="00AA2230">
        <w:rPr>
          <w:bCs/>
        </w:rPr>
        <w:t xml:space="preserve">ával </w:t>
      </w:r>
      <w:r w:rsidR="009C2958">
        <w:rPr>
          <w:bCs/>
        </w:rPr>
        <w:t>is szabályoz</w:t>
      </w:r>
      <w:r w:rsidR="00AA2230">
        <w:rPr>
          <w:bCs/>
        </w:rPr>
        <w:t>nál</w:t>
      </w:r>
      <w:r w:rsidR="009C2958">
        <w:rPr>
          <w:bCs/>
        </w:rPr>
        <w:t xml:space="preserve">), </w:t>
      </w:r>
      <w:r w:rsidR="007911EA">
        <w:rPr>
          <w:bCs/>
        </w:rPr>
        <w:t xml:space="preserve">így </w:t>
      </w:r>
      <w:r w:rsidR="009C2958">
        <w:rPr>
          <w:bCs/>
        </w:rPr>
        <w:t>kihajtás a következő utcán (Vadalma utca) keresztül lehetséges.</w:t>
      </w:r>
      <w:r w:rsidR="007911EA">
        <w:rPr>
          <w:bCs/>
        </w:rPr>
        <w:t xml:space="preserve"> A Vadkörte utca – Kassa utca csomópontok előtt </w:t>
      </w:r>
      <w:r w:rsidR="00B61B92">
        <w:rPr>
          <w:bCs/>
        </w:rPr>
        <w:t xml:space="preserve">szembejövő forgalom veszélyére figyelmezető tábla is kihelyezésre kerülne. </w:t>
      </w:r>
      <w:r w:rsidR="0013420B">
        <w:rPr>
          <w:bCs/>
        </w:rPr>
        <w:t>A tervet előzetesen egyeztették</w:t>
      </w:r>
      <w:r w:rsidR="00B61B92">
        <w:rPr>
          <w:bCs/>
        </w:rPr>
        <w:t xml:space="preserve"> a forgalomtechnikai kezelő B</w:t>
      </w:r>
      <w:r w:rsidR="0013420B">
        <w:rPr>
          <w:bCs/>
        </w:rPr>
        <w:t xml:space="preserve">udapest Közút </w:t>
      </w:r>
      <w:proofErr w:type="spellStart"/>
      <w:r w:rsidR="0013420B">
        <w:rPr>
          <w:bCs/>
        </w:rPr>
        <w:t>Zrt.</w:t>
      </w:r>
      <w:r w:rsidR="00B61B92">
        <w:rPr>
          <w:bCs/>
        </w:rPr>
        <w:t>-vel</w:t>
      </w:r>
      <w:proofErr w:type="spellEnd"/>
      <w:r w:rsidR="00B61B92">
        <w:rPr>
          <w:bCs/>
        </w:rPr>
        <w:t xml:space="preserve">. </w:t>
      </w:r>
      <w:r w:rsidR="00272D96">
        <w:rPr>
          <w:bCs/>
        </w:rPr>
        <w:t xml:space="preserve">A </w:t>
      </w:r>
      <w:r w:rsidR="00B61B92">
        <w:rPr>
          <w:bCs/>
        </w:rPr>
        <w:t xml:space="preserve">mi </w:t>
      </w:r>
      <w:r w:rsidR="00272D96">
        <w:rPr>
          <w:bCs/>
        </w:rPr>
        <w:t xml:space="preserve">közútkezelői hozzájárulásunkat abban az esetben kívánjuk megadni, ha a T. Bizottság </w:t>
      </w:r>
      <w:r w:rsidR="00B61B92">
        <w:rPr>
          <w:bCs/>
        </w:rPr>
        <w:t xml:space="preserve">el tudja fogadni (javasolja) a tervezett útcsatlakozás miatt szükséges </w:t>
      </w:r>
      <w:r w:rsidR="00272D96">
        <w:rPr>
          <w:bCs/>
        </w:rPr>
        <w:t xml:space="preserve">forgalmi rend </w:t>
      </w:r>
      <w:r w:rsidR="0046719D">
        <w:rPr>
          <w:bCs/>
        </w:rPr>
        <w:t>módosítást</w:t>
      </w:r>
      <w:r w:rsidR="00B61B92">
        <w:rPr>
          <w:bCs/>
        </w:rPr>
        <w:t>.</w:t>
      </w:r>
      <w:r w:rsidR="0046719D">
        <w:rPr>
          <w:bCs/>
        </w:rPr>
        <w:t xml:space="preserve"> A megvalósítást az érintett ingatlan Építtetőjének kell finanszíroznia.</w:t>
      </w:r>
      <w:r w:rsidR="00B61B92">
        <w:rPr>
          <w:bCs/>
        </w:rPr>
        <w:t xml:space="preserve"> </w:t>
      </w:r>
      <w:r w:rsidR="00272D96">
        <w:rPr>
          <w:bCs/>
        </w:rPr>
        <w:t xml:space="preserve">  </w:t>
      </w:r>
    </w:p>
    <w:p w:rsidR="0013420B" w:rsidRDefault="0013420B" w:rsidP="0018186F">
      <w:pPr>
        <w:spacing w:line="259" w:lineRule="atLeast"/>
        <w:jc w:val="both"/>
        <w:rPr>
          <w:bCs/>
        </w:rPr>
      </w:pPr>
    </w:p>
    <w:p w:rsidR="002155AB" w:rsidRDefault="0013420B" w:rsidP="0018186F">
      <w:pPr>
        <w:spacing w:line="259" w:lineRule="atLeast"/>
        <w:jc w:val="both"/>
        <w:rPr>
          <w:bCs/>
        </w:rPr>
      </w:pPr>
      <w:r>
        <w:rPr>
          <w:bCs/>
        </w:rPr>
        <w:t xml:space="preserve">Kérjük, hogy a T. </w:t>
      </w:r>
      <w:r w:rsidR="002155AB">
        <w:rPr>
          <w:bCs/>
        </w:rPr>
        <w:t xml:space="preserve">Bizottság </w:t>
      </w:r>
      <w:r w:rsidR="00B61B92">
        <w:rPr>
          <w:bCs/>
        </w:rPr>
        <w:t xml:space="preserve">tárgyalja meg az előterjesztést. </w:t>
      </w:r>
      <w:r w:rsidR="002155AB">
        <w:rPr>
          <w:bCs/>
        </w:rPr>
        <w:t xml:space="preserve"> </w:t>
      </w:r>
    </w:p>
    <w:p w:rsidR="00024F49" w:rsidRDefault="00024F49" w:rsidP="007712A8">
      <w:pPr>
        <w:jc w:val="both"/>
        <w:rPr>
          <w:u w:val="single"/>
        </w:rPr>
      </w:pPr>
    </w:p>
    <w:p w:rsidR="007712A8" w:rsidRPr="003B5813" w:rsidRDefault="007712A8" w:rsidP="003B5813">
      <w:pPr>
        <w:pStyle w:val="Listaszerbekezds"/>
        <w:numPr>
          <w:ilvl w:val="0"/>
          <w:numId w:val="14"/>
        </w:numPr>
        <w:jc w:val="both"/>
        <w:rPr>
          <w:b/>
          <w:u w:val="single"/>
        </w:rPr>
      </w:pPr>
      <w:r w:rsidRPr="003B5813">
        <w:rPr>
          <w:b/>
          <w:u w:val="single"/>
        </w:rPr>
        <w:t>Határozati javaslat:</w:t>
      </w:r>
    </w:p>
    <w:p w:rsidR="007712A8" w:rsidRDefault="007712A8" w:rsidP="007712A8">
      <w:pPr>
        <w:pStyle w:val="Szvegtrzs"/>
        <w:rPr>
          <w:sz w:val="24"/>
        </w:rPr>
      </w:pPr>
    </w:p>
    <w:p w:rsidR="00D919D6" w:rsidRPr="00B012A1" w:rsidRDefault="00B012A1" w:rsidP="00754581">
      <w:pPr>
        <w:jc w:val="both"/>
        <w:outlineLvl w:val="0"/>
      </w:pPr>
      <w:r w:rsidRPr="00B012A1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</w:t>
      </w:r>
      <w:r>
        <w:rPr>
          <w:bCs/>
        </w:rPr>
        <w:t>5</w:t>
      </w:r>
      <w:r w:rsidRPr="00B012A1">
        <w:rPr>
          <w:bCs/>
        </w:rPr>
        <w:t>.</w:t>
      </w:r>
      <w:r>
        <w:rPr>
          <w:bCs/>
        </w:rPr>
        <w:t>5</w:t>
      </w:r>
      <w:r w:rsidRPr="00B012A1">
        <w:rPr>
          <w:bCs/>
        </w:rPr>
        <w:t>. pont</w:t>
      </w:r>
      <w:r>
        <w:rPr>
          <w:bCs/>
        </w:rPr>
        <w:t xml:space="preserve">ja értelmében </w:t>
      </w:r>
      <w:r w:rsidRPr="003B5813">
        <w:rPr>
          <w:b/>
          <w:bCs/>
          <w:u w:val="single"/>
        </w:rPr>
        <w:t>javasolja</w:t>
      </w:r>
      <w:r>
        <w:rPr>
          <w:bCs/>
        </w:rPr>
        <w:t xml:space="preserve">, hogy </w:t>
      </w:r>
      <w:r w:rsidRPr="00B012A1">
        <w:rPr>
          <w:bCs/>
        </w:rPr>
        <w:t xml:space="preserve">a </w:t>
      </w:r>
      <w:r w:rsidR="0013420B" w:rsidRPr="0013420B">
        <w:rPr>
          <w:b/>
          <w:bCs/>
        </w:rPr>
        <w:t xml:space="preserve">Budapest II. kerület </w:t>
      </w:r>
      <w:r w:rsidR="00B61B92">
        <w:rPr>
          <w:b/>
          <w:bCs/>
        </w:rPr>
        <w:t>Kassa utca egyirányú forgalmi szabályozása</w:t>
      </w:r>
      <w:r w:rsidR="00AA2230">
        <w:rPr>
          <w:b/>
          <w:bCs/>
        </w:rPr>
        <w:t xml:space="preserve"> </w:t>
      </w:r>
      <w:r w:rsidR="00B61B92">
        <w:rPr>
          <w:b/>
          <w:bCs/>
        </w:rPr>
        <w:t>módosításra kerüljön</w:t>
      </w:r>
      <w:r w:rsidR="0046719D">
        <w:rPr>
          <w:b/>
          <w:bCs/>
        </w:rPr>
        <w:t xml:space="preserve"> a </w:t>
      </w:r>
      <w:r w:rsidR="0046719D" w:rsidRPr="0046719D">
        <w:rPr>
          <w:b/>
          <w:bCs/>
          <w:i/>
        </w:rPr>
        <w:t>1028 Budapest Kassa utca 10. Hrsz.: 52745 kétl</w:t>
      </w:r>
      <w:r w:rsidR="0046719D">
        <w:rPr>
          <w:b/>
          <w:bCs/>
          <w:i/>
        </w:rPr>
        <w:t>a</w:t>
      </w:r>
      <w:r w:rsidR="0046719D" w:rsidRPr="0046719D">
        <w:rPr>
          <w:b/>
          <w:bCs/>
          <w:i/>
        </w:rPr>
        <w:t>kásos lakóépület és egylakásos lakóépület</w:t>
      </w:r>
      <w:r w:rsidR="0046719D">
        <w:rPr>
          <w:b/>
          <w:bCs/>
          <w:i/>
        </w:rPr>
        <w:t xml:space="preserve"> kapubehajtó terv útépítés engedélyezés terv </w:t>
      </w:r>
      <w:r w:rsidR="0046719D" w:rsidRPr="0046719D">
        <w:rPr>
          <w:bCs/>
        </w:rPr>
        <w:t>c. (módosított) tervdokumentáció</w:t>
      </w:r>
      <w:r w:rsidR="0046719D">
        <w:rPr>
          <w:bCs/>
        </w:rPr>
        <w:t>ban</w:t>
      </w:r>
      <w:r w:rsidR="0046719D" w:rsidRPr="0046719D">
        <w:rPr>
          <w:bCs/>
        </w:rPr>
        <w:t xml:space="preserve"> (tervező: Nagy Katalin </w:t>
      </w:r>
      <w:proofErr w:type="spellStart"/>
      <w:r w:rsidR="0046719D" w:rsidRPr="0046719D">
        <w:rPr>
          <w:bCs/>
        </w:rPr>
        <w:t>e.v</w:t>
      </w:r>
      <w:proofErr w:type="spellEnd"/>
      <w:r w:rsidR="0046719D" w:rsidRPr="0046719D">
        <w:rPr>
          <w:bCs/>
        </w:rPr>
        <w:t>., törzsszám: 2023/1327, 2023. augusztus</w:t>
      </w:r>
      <w:r w:rsidR="0046719D">
        <w:rPr>
          <w:bCs/>
        </w:rPr>
        <w:t xml:space="preserve">) foglaltak </w:t>
      </w:r>
      <w:r w:rsidR="0046719D" w:rsidRPr="0046719D">
        <w:rPr>
          <w:bCs/>
        </w:rPr>
        <w:t>szerint.</w:t>
      </w:r>
      <w:r w:rsidR="0046719D">
        <w:rPr>
          <w:b/>
          <w:bCs/>
        </w:rPr>
        <w:t xml:space="preserve"> </w:t>
      </w:r>
      <w:r w:rsidR="00272D96">
        <w:rPr>
          <w:bCs/>
        </w:rPr>
        <w:t xml:space="preserve">  </w:t>
      </w:r>
    </w:p>
    <w:p w:rsidR="00754581" w:rsidRDefault="00754581" w:rsidP="00B21187">
      <w:pPr>
        <w:outlineLvl w:val="0"/>
        <w:rPr>
          <w:bCs/>
        </w:rPr>
      </w:pPr>
    </w:p>
    <w:p w:rsidR="00012F62" w:rsidRPr="002C1161" w:rsidRDefault="00012F62" w:rsidP="00012F62">
      <w:pPr>
        <w:jc w:val="both"/>
        <w:outlineLvl w:val="0"/>
      </w:pPr>
      <w:r w:rsidRPr="002C1161">
        <w:t>A Bizottság a Polgármester és a Jegyző útján felkéri Vincek Tibor urat, a Műszaki Osztály vezetőjét, hogy az ügyben a szükséges intézkedéseket tegye meg.</w:t>
      </w:r>
    </w:p>
    <w:p w:rsidR="00012F62" w:rsidRPr="002C1161" w:rsidRDefault="00012F62" w:rsidP="00012F62">
      <w:pPr>
        <w:jc w:val="both"/>
        <w:outlineLvl w:val="0"/>
      </w:pPr>
    </w:p>
    <w:p w:rsidR="00012F62" w:rsidRPr="002C1161" w:rsidRDefault="00012F62" w:rsidP="00012F62">
      <w:pPr>
        <w:jc w:val="both"/>
        <w:outlineLvl w:val="0"/>
      </w:pPr>
      <w:r w:rsidRPr="002C1161">
        <w:t xml:space="preserve">Felelős: </w:t>
      </w:r>
      <w:r w:rsidRPr="002C1161">
        <w:tab/>
        <w:t>Polgármester</w:t>
      </w:r>
    </w:p>
    <w:p w:rsidR="00012F62" w:rsidRDefault="00012F62" w:rsidP="00012F62">
      <w:pPr>
        <w:jc w:val="both"/>
        <w:outlineLvl w:val="0"/>
      </w:pPr>
      <w:r w:rsidRPr="002C1161">
        <w:t xml:space="preserve">Határidő: </w:t>
      </w:r>
      <w:r w:rsidRPr="002C1161">
        <w:tab/>
      </w:r>
      <w:r w:rsidR="003F6DB0">
        <w:t>202</w:t>
      </w:r>
      <w:r w:rsidR="00272D96">
        <w:t>4</w:t>
      </w:r>
      <w:r w:rsidR="003F6DB0">
        <w:t xml:space="preserve">. </w:t>
      </w:r>
      <w:r w:rsidR="0046719D">
        <w:t>szeptember</w:t>
      </w:r>
      <w:r w:rsidR="00272D96">
        <w:t xml:space="preserve"> 30</w:t>
      </w:r>
      <w:r w:rsidR="00365AC7">
        <w:t>.</w:t>
      </w:r>
    </w:p>
    <w:p w:rsidR="003B5813" w:rsidRDefault="003B5813" w:rsidP="00012F62">
      <w:pPr>
        <w:jc w:val="both"/>
        <w:outlineLvl w:val="0"/>
      </w:pPr>
    </w:p>
    <w:p w:rsidR="003B5813" w:rsidRPr="003B5813" w:rsidRDefault="003B5813" w:rsidP="003B5813">
      <w:pPr>
        <w:pStyle w:val="Listaszerbekezds"/>
        <w:numPr>
          <w:ilvl w:val="0"/>
          <w:numId w:val="14"/>
        </w:numPr>
        <w:jc w:val="both"/>
        <w:rPr>
          <w:b/>
          <w:u w:val="single"/>
        </w:rPr>
      </w:pPr>
      <w:r w:rsidRPr="003B5813">
        <w:rPr>
          <w:b/>
          <w:u w:val="single"/>
        </w:rPr>
        <w:t>Határozati javaslat:</w:t>
      </w:r>
    </w:p>
    <w:p w:rsidR="003B5813" w:rsidRDefault="003B5813" w:rsidP="003B5813">
      <w:pPr>
        <w:pStyle w:val="Szvegtrzs"/>
        <w:rPr>
          <w:sz w:val="24"/>
        </w:rPr>
      </w:pPr>
    </w:p>
    <w:p w:rsidR="003B5813" w:rsidRPr="00B012A1" w:rsidRDefault="003B5813" w:rsidP="003B5813">
      <w:pPr>
        <w:jc w:val="both"/>
        <w:outlineLvl w:val="0"/>
      </w:pPr>
      <w:r w:rsidRPr="00B012A1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</w:t>
      </w:r>
      <w:r>
        <w:rPr>
          <w:bCs/>
        </w:rPr>
        <w:t>5</w:t>
      </w:r>
      <w:r w:rsidRPr="00B012A1">
        <w:rPr>
          <w:bCs/>
        </w:rPr>
        <w:t>.</w:t>
      </w:r>
      <w:r>
        <w:rPr>
          <w:bCs/>
        </w:rPr>
        <w:t>5</w:t>
      </w:r>
      <w:r w:rsidRPr="00B012A1">
        <w:rPr>
          <w:bCs/>
        </w:rPr>
        <w:t>. pont</w:t>
      </w:r>
      <w:r>
        <w:rPr>
          <w:bCs/>
        </w:rPr>
        <w:t xml:space="preserve">ja értelmében </w:t>
      </w:r>
      <w:r w:rsidRPr="003B5813">
        <w:rPr>
          <w:b/>
          <w:bCs/>
          <w:u w:val="single"/>
        </w:rPr>
        <w:t>nem javasolja</w:t>
      </w:r>
      <w:r>
        <w:rPr>
          <w:bCs/>
        </w:rPr>
        <w:t xml:space="preserve">, hogy </w:t>
      </w:r>
      <w:r w:rsidRPr="00B012A1">
        <w:rPr>
          <w:bCs/>
        </w:rPr>
        <w:t xml:space="preserve">a </w:t>
      </w:r>
      <w:r w:rsidRPr="0013420B">
        <w:rPr>
          <w:b/>
          <w:bCs/>
        </w:rPr>
        <w:t xml:space="preserve">Budapest II. kerület </w:t>
      </w:r>
      <w:r>
        <w:rPr>
          <w:b/>
          <w:bCs/>
        </w:rPr>
        <w:t xml:space="preserve">Kassa utca egyirányú forgalmi szabályozása módosításra kerüljön a </w:t>
      </w:r>
      <w:r w:rsidRPr="0046719D">
        <w:rPr>
          <w:b/>
          <w:bCs/>
          <w:i/>
        </w:rPr>
        <w:t>1028 Budapest Kassa utca 10. Hrsz.: 52745 kétl</w:t>
      </w:r>
      <w:r>
        <w:rPr>
          <w:b/>
          <w:bCs/>
          <w:i/>
        </w:rPr>
        <w:t>a</w:t>
      </w:r>
      <w:r w:rsidRPr="0046719D">
        <w:rPr>
          <w:b/>
          <w:bCs/>
          <w:i/>
        </w:rPr>
        <w:t>kásos lakóépület és egylakásos lakóépület</w:t>
      </w:r>
      <w:r>
        <w:rPr>
          <w:b/>
          <w:bCs/>
          <w:i/>
        </w:rPr>
        <w:t xml:space="preserve"> kapubehajtó terv útépítés engedélyezés terv </w:t>
      </w:r>
      <w:r w:rsidRPr="0046719D">
        <w:rPr>
          <w:bCs/>
        </w:rPr>
        <w:t>c. (módosított) tervdokumentáció</w:t>
      </w:r>
      <w:r>
        <w:rPr>
          <w:bCs/>
        </w:rPr>
        <w:t>ban</w:t>
      </w:r>
      <w:r w:rsidRPr="0046719D">
        <w:rPr>
          <w:bCs/>
        </w:rPr>
        <w:t xml:space="preserve"> (tervező: Nagy Katalin </w:t>
      </w:r>
      <w:proofErr w:type="spellStart"/>
      <w:r w:rsidRPr="0046719D">
        <w:rPr>
          <w:bCs/>
        </w:rPr>
        <w:t>e.v</w:t>
      </w:r>
      <w:proofErr w:type="spellEnd"/>
      <w:r w:rsidRPr="0046719D">
        <w:rPr>
          <w:bCs/>
        </w:rPr>
        <w:t>., törzsszám: 2023/1327, 2023. augusztus</w:t>
      </w:r>
      <w:r>
        <w:rPr>
          <w:bCs/>
        </w:rPr>
        <w:t xml:space="preserve">) foglaltak </w:t>
      </w:r>
      <w:r w:rsidRPr="0046719D">
        <w:rPr>
          <w:bCs/>
        </w:rPr>
        <w:t>szerint.</w:t>
      </w:r>
      <w:r>
        <w:rPr>
          <w:b/>
          <w:bCs/>
        </w:rPr>
        <w:t xml:space="preserve"> </w:t>
      </w:r>
      <w:r>
        <w:rPr>
          <w:bCs/>
        </w:rPr>
        <w:t xml:space="preserve">  </w:t>
      </w:r>
    </w:p>
    <w:p w:rsidR="003B5813" w:rsidRDefault="003B5813" w:rsidP="003B5813">
      <w:pPr>
        <w:outlineLvl w:val="0"/>
        <w:rPr>
          <w:bCs/>
        </w:rPr>
      </w:pPr>
    </w:p>
    <w:p w:rsidR="003B5813" w:rsidRPr="002C1161" w:rsidRDefault="003B5813" w:rsidP="003B5813">
      <w:pPr>
        <w:jc w:val="both"/>
        <w:outlineLvl w:val="0"/>
      </w:pPr>
      <w:r w:rsidRPr="002C1161">
        <w:t>A Bizottság a Polgármester és a Jegyző útján felkéri Vincek Tibor urat, a Műszaki Osztály vezetőjét, hogy az ügyben a szükséges intézkedéseket tegye meg.</w:t>
      </w:r>
    </w:p>
    <w:p w:rsidR="003B5813" w:rsidRPr="002C1161" w:rsidRDefault="003B5813" w:rsidP="003B5813">
      <w:pPr>
        <w:jc w:val="both"/>
        <w:outlineLvl w:val="0"/>
      </w:pPr>
    </w:p>
    <w:p w:rsidR="003B5813" w:rsidRPr="002C1161" w:rsidRDefault="003B5813" w:rsidP="003B5813">
      <w:pPr>
        <w:jc w:val="both"/>
        <w:outlineLvl w:val="0"/>
      </w:pPr>
      <w:r w:rsidRPr="002C1161">
        <w:t xml:space="preserve">Felelős: </w:t>
      </w:r>
      <w:r w:rsidRPr="002C1161">
        <w:tab/>
        <w:t>Polgármester</w:t>
      </w:r>
    </w:p>
    <w:p w:rsidR="003B5813" w:rsidRDefault="003B5813" w:rsidP="003B5813">
      <w:pPr>
        <w:jc w:val="both"/>
        <w:outlineLvl w:val="0"/>
      </w:pPr>
      <w:r w:rsidRPr="002C1161">
        <w:t xml:space="preserve">Határidő: </w:t>
      </w:r>
      <w:r w:rsidRPr="002C1161">
        <w:tab/>
      </w:r>
      <w:r>
        <w:t>2024. szeptember 30.</w:t>
      </w:r>
    </w:p>
    <w:p w:rsidR="00D919D6" w:rsidRDefault="00D919D6" w:rsidP="00012F62">
      <w:pPr>
        <w:jc w:val="both"/>
        <w:outlineLvl w:val="0"/>
      </w:pPr>
    </w:p>
    <w:p w:rsidR="003B5813" w:rsidRDefault="003B5813" w:rsidP="00012F62">
      <w:pPr>
        <w:jc w:val="both"/>
        <w:outlineLvl w:val="0"/>
      </w:pPr>
    </w:p>
    <w:p w:rsidR="003B5813" w:rsidRDefault="003B5813" w:rsidP="00012F62">
      <w:pPr>
        <w:jc w:val="both"/>
        <w:outlineLvl w:val="0"/>
      </w:pPr>
    </w:p>
    <w:p w:rsidR="00B012A1" w:rsidRDefault="003F6DB0" w:rsidP="000C03C8">
      <w:pPr>
        <w:jc w:val="both"/>
      </w:pPr>
      <w:r>
        <w:t>Budapest, 202</w:t>
      </w:r>
      <w:r w:rsidR="000C03C8">
        <w:t>4</w:t>
      </w:r>
      <w:r w:rsidR="00FE056C">
        <w:t xml:space="preserve">. </w:t>
      </w:r>
      <w:r w:rsidR="0046719D">
        <w:t>augusztus 15</w:t>
      </w:r>
      <w:r w:rsidR="00D919D6">
        <w:t>.</w:t>
      </w:r>
      <w:r w:rsidR="00FE056C">
        <w:t xml:space="preserve">  </w:t>
      </w:r>
      <w:r w:rsidR="000C03C8">
        <w:tab/>
      </w:r>
      <w:r w:rsidR="000C03C8">
        <w:tab/>
      </w:r>
      <w:r w:rsidR="00B012A1">
        <w:t>Tisztelettel:</w:t>
      </w:r>
    </w:p>
    <w:p w:rsidR="00B012A1" w:rsidRPr="004423B7" w:rsidRDefault="00B012A1" w:rsidP="00B01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 w:rsidRPr="004423B7">
        <w:rPr>
          <w:lang w:eastAsia="hu-HU"/>
        </w:rPr>
        <w:t>dr.</w:t>
      </w:r>
      <w:proofErr w:type="gramEnd"/>
      <w:r w:rsidRPr="004423B7">
        <w:rPr>
          <w:lang w:eastAsia="hu-HU"/>
        </w:rPr>
        <w:t xml:space="preserve"> Szalai Tibor</w:t>
      </w:r>
    </w:p>
    <w:p w:rsidR="00B012A1" w:rsidRDefault="00B012A1" w:rsidP="00B01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B012A1" w:rsidRDefault="00B012A1" w:rsidP="00B012A1">
      <w:pPr>
        <w:tabs>
          <w:tab w:val="center" w:pos="6521"/>
        </w:tabs>
        <w:rPr>
          <w:lang w:eastAsia="hu-HU"/>
        </w:rPr>
      </w:pPr>
    </w:p>
    <w:p w:rsidR="00B012A1" w:rsidRPr="00031D33" w:rsidRDefault="00B012A1" w:rsidP="00B012A1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B012A1" w:rsidRDefault="00B012A1" w:rsidP="00B01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754581" w:rsidRDefault="00B012A1" w:rsidP="000C03C8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Osztályvezető</w:t>
      </w:r>
    </w:p>
    <w:sectPr w:rsidR="00754581" w:rsidSect="000C03C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F0E6C"/>
    <w:multiLevelType w:val="hybridMultilevel"/>
    <w:tmpl w:val="5C50BEAC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E817824"/>
    <w:multiLevelType w:val="hybridMultilevel"/>
    <w:tmpl w:val="DDC0ACD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04FFF"/>
    <w:multiLevelType w:val="hybridMultilevel"/>
    <w:tmpl w:val="0248D1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95E63"/>
    <w:multiLevelType w:val="hybridMultilevel"/>
    <w:tmpl w:val="BD54DCC2"/>
    <w:lvl w:ilvl="0" w:tplc="95C09216">
      <w:start w:val="1"/>
      <w:numFmt w:val="lowerRoman"/>
      <w:lvlText w:val="%1.)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E6284"/>
    <w:multiLevelType w:val="hybridMultilevel"/>
    <w:tmpl w:val="A6B63F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32A85"/>
    <w:multiLevelType w:val="hybridMultilevel"/>
    <w:tmpl w:val="ADE4A732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7" w15:restartNumberingAfterBreak="0">
    <w:nsid w:val="63DC3232"/>
    <w:multiLevelType w:val="hybridMultilevel"/>
    <w:tmpl w:val="FA366E20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68D753FA"/>
    <w:multiLevelType w:val="hybridMultilevel"/>
    <w:tmpl w:val="52C47D20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F5155"/>
    <w:multiLevelType w:val="hybridMultilevel"/>
    <w:tmpl w:val="E3FCD2B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BE5CA1"/>
    <w:multiLevelType w:val="hybridMultilevel"/>
    <w:tmpl w:val="685A9A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9"/>
  </w:num>
  <w:num w:numId="5">
    <w:abstractNumId w:val="5"/>
  </w:num>
  <w:num w:numId="6">
    <w:abstractNumId w:val="6"/>
  </w:num>
  <w:num w:numId="7">
    <w:abstractNumId w:val="6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2"/>
  </w:num>
  <w:num w:numId="13">
    <w:abstractNumId w:val="3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54"/>
    <w:rsid w:val="00012F62"/>
    <w:rsid w:val="00015AA3"/>
    <w:rsid w:val="00024F49"/>
    <w:rsid w:val="00044A29"/>
    <w:rsid w:val="00051B38"/>
    <w:rsid w:val="000864AB"/>
    <w:rsid w:val="000C03C8"/>
    <w:rsid w:val="000D4D75"/>
    <w:rsid w:val="00120443"/>
    <w:rsid w:val="001330F1"/>
    <w:rsid w:val="0013420B"/>
    <w:rsid w:val="001651E6"/>
    <w:rsid w:val="0018186F"/>
    <w:rsid w:val="00196F1C"/>
    <w:rsid w:val="001B67EE"/>
    <w:rsid w:val="001D52FA"/>
    <w:rsid w:val="001E0DD0"/>
    <w:rsid w:val="0020053F"/>
    <w:rsid w:val="002155AB"/>
    <w:rsid w:val="002164A4"/>
    <w:rsid w:val="00257315"/>
    <w:rsid w:val="00264C51"/>
    <w:rsid w:val="00272D96"/>
    <w:rsid w:val="002B26F0"/>
    <w:rsid w:val="002D13FC"/>
    <w:rsid w:val="002D56ED"/>
    <w:rsid w:val="00345994"/>
    <w:rsid w:val="00365AC7"/>
    <w:rsid w:val="0038229E"/>
    <w:rsid w:val="00393724"/>
    <w:rsid w:val="003B5813"/>
    <w:rsid w:val="003F5CFE"/>
    <w:rsid w:val="003F6195"/>
    <w:rsid w:val="003F6DB0"/>
    <w:rsid w:val="0042633F"/>
    <w:rsid w:val="00432E64"/>
    <w:rsid w:val="00450032"/>
    <w:rsid w:val="0046719D"/>
    <w:rsid w:val="00481F35"/>
    <w:rsid w:val="00483059"/>
    <w:rsid w:val="004E418A"/>
    <w:rsid w:val="005408C6"/>
    <w:rsid w:val="00546256"/>
    <w:rsid w:val="00566624"/>
    <w:rsid w:val="00576AB4"/>
    <w:rsid w:val="0059427B"/>
    <w:rsid w:val="00595AA9"/>
    <w:rsid w:val="005970EE"/>
    <w:rsid w:val="005A702C"/>
    <w:rsid w:val="005C0EA3"/>
    <w:rsid w:val="005C1CE1"/>
    <w:rsid w:val="005F6955"/>
    <w:rsid w:val="006042FA"/>
    <w:rsid w:val="00613789"/>
    <w:rsid w:val="00615CFD"/>
    <w:rsid w:val="00621C3E"/>
    <w:rsid w:val="0065508D"/>
    <w:rsid w:val="00662E8E"/>
    <w:rsid w:val="006878EF"/>
    <w:rsid w:val="006A6EA0"/>
    <w:rsid w:val="006B3A4A"/>
    <w:rsid w:val="006B3D10"/>
    <w:rsid w:val="006B5BD3"/>
    <w:rsid w:val="006C46BD"/>
    <w:rsid w:val="006C4EF7"/>
    <w:rsid w:val="006F1066"/>
    <w:rsid w:val="006F4411"/>
    <w:rsid w:val="0070210C"/>
    <w:rsid w:val="007305B1"/>
    <w:rsid w:val="007313CD"/>
    <w:rsid w:val="00754581"/>
    <w:rsid w:val="00764A7B"/>
    <w:rsid w:val="00764EB1"/>
    <w:rsid w:val="007712A8"/>
    <w:rsid w:val="00783077"/>
    <w:rsid w:val="007911EA"/>
    <w:rsid w:val="00791FBC"/>
    <w:rsid w:val="007A3726"/>
    <w:rsid w:val="007A3AD0"/>
    <w:rsid w:val="007B392C"/>
    <w:rsid w:val="007D0496"/>
    <w:rsid w:val="007D62C9"/>
    <w:rsid w:val="00803AFF"/>
    <w:rsid w:val="008241D5"/>
    <w:rsid w:val="00855D09"/>
    <w:rsid w:val="008A06C8"/>
    <w:rsid w:val="008A469A"/>
    <w:rsid w:val="008B664C"/>
    <w:rsid w:val="008B66D2"/>
    <w:rsid w:val="008E52DB"/>
    <w:rsid w:val="008E5790"/>
    <w:rsid w:val="008F4ECC"/>
    <w:rsid w:val="00906266"/>
    <w:rsid w:val="00913C08"/>
    <w:rsid w:val="009160B5"/>
    <w:rsid w:val="00940214"/>
    <w:rsid w:val="00944127"/>
    <w:rsid w:val="00945E17"/>
    <w:rsid w:val="00951A8C"/>
    <w:rsid w:val="0096350E"/>
    <w:rsid w:val="00963DCF"/>
    <w:rsid w:val="00966282"/>
    <w:rsid w:val="00983B2B"/>
    <w:rsid w:val="00992F28"/>
    <w:rsid w:val="009A5D8C"/>
    <w:rsid w:val="009B7C73"/>
    <w:rsid w:val="009C1809"/>
    <w:rsid w:val="009C1ADB"/>
    <w:rsid w:val="009C2958"/>
    <w:rsid w:val="009C49F9"/>
    <w:rsid w:val="009E5ED0"/>
    <w:rsid w:val="009F6E62"/>
    <w:rsid w:val="00A07BB8"/>
    <w:rsid w:val="00A15785"/>
    <w:rsid w:val="00A34527"/>
    <w:rsid w:val="00A9172D"/>
    <w:rsid w:val="00AA2230"/>
    <w:rsid w:val="00AB227C"/>
    <w:rsid w:val="00AB2517"/>
    <w:rsid w:val="00AB271E"/>
    <w:rsid w:val="00AB4F8F"/>
    <w:rsid w:val="00AC58BC"/>
    <w:rsid w:val="00AD3AA6"/>
    <w:rsid w:val="00AE37AE"/>
    <w:rsid w:val="00AE3F44"/>
    <w:rsid w:val="00AE7DEE"/>
    <w:rsid w:val="00B012A1"/>
    <w:rsid w:val="00B04B4F"/>
    <w:rsid w:val="00B11D6C"/>
    <w:rsid w:val="00B1622F"/>
    <w:rsid w:val="00B16D77"/>
    <w:rsid w:val="00B1700C"/>
    <w:rsid w:val="00B17B3B"/>
    <w:rsid w:val="00B21187"/>
    <w:rsid w:val="00B61B92"/>
    <w:rsid w:val="00B76927"/>
    <w:rsid w:val="00BC26F6"/>
    <w:rsid w:val="00BC6F60"/>
    <w:rsid w:val="00BC7DA0"/>
    <w:rsid w:val="00BE6553"/>
    <w:rsid w:val="00C0506C"/>
    <w:rsid w:val="00C11632"/>
    <w:rsid w:val="00C21F89"/>
    <w:rsid w:val="00C32F49"/>
    <w:rsid w:val="00C739CC"/>
    <w:rsid w:val="00C86354"/>
    <w:rsid w:val="00C947C8"/>
    <w:rsid w:val="00C9541B"/>
    <w:rsid w:val="00C97CD7"/>
    <w:rsid w:val="00CA16E7"/>
    <w:rsid w:val="00CA79DF"/>
    <w:rsid w:val="00CB30E1"/>
    <w:rsid w:val="00CC34E8"/>
    <w:rsid w:val="00CD4B57"/>
    <w:rsid w:val="00CE300E"/>
    <w:rsid w:val="00D03A16"/>
    <w:rsid w:val="00D07038"/>
    <w:rsid w:val="00D13085"/>
    <w:rsid w:val="00D154E4"/>
    <w:rsid w:val="00D86683"/>
    <w:rsid w:val="00D87723"/>
    <w:rsid w:val="00D919D6"/>
    <w:rsid w:val="00DB3EBF"/>
    <w:rsid w:val="00DD1E6A"/>
    <w:rsid w:val="00DD556D"/>
    <w:rsid w:val="00DF36B9"/>
    <w:rsid w:val="00DF56E5"/>
    <w:rsid w:val="00E046FE"/>
    <w:rsid w:val="00E81F5A"/>
    <w:rsid w:val="00E84A2B"/>
    <w:rsid w:val="00E9029A"/>
    <w:rsid w:val="00EA598E"/>
    <w:rsid w:val="00EC7ADF"/>
    <w:rsid w:val="00ED301F"/>
    <w:rsid w:val="00EE4E4D"/>
    <w:rsid w:val="00F32255"/>
    <w:rsid w:val="00F33C8C"/>
    <w:rsid w:val="00F526EF"/>
    <w:rsid w:val="00F76890"/>
    <w:rsid w:val="00F856E5"/>
    <w:rsid w:val="00F92A51"/>
    <w:rsid w:val="00F9532C"/>
    <w:rsid w:val="00F97AEA"/>
    <w:rsid w:val="00FA38E5"/>
    <w:rsid w:val="00FD2AE6"/>
    <w:rsid w:val="00FE056C"/>
    <w:rsid w:val="00FE1DDB"/>
    <w:rsid w:val="00FE21AB"/>
    <w:rsid w:val="00FF50CC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96550-0407-4C69-B2CA-79578B14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6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615CFD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C86354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C86354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C86354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C86354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C8635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C8635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harCharCharChar0">
    <w:name w:val="Char Char Char Char"/>
    <w:basedOn w:val="Norml"/>
    <w:rsid w:val="000864AB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Cmsor5Char">
    <w:name w:val="Címsor 5 Char"/>
    <w:basedOn w:val="Bekezdsalapbettpusa"/>
    <w:link w:val="Cmsor5"/>
    <w:rsid w:val="00615CFD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CharCharCharChar1">
    <w:name w:val="Char Char Char Char"/>
    <w:basedOn w:val="Norml"/>
    <w:rsid w:val="001330F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3C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C8C"/>
    <w:rPr>
      <w:rFonts w:ascii="Segoe UI" w:eastAsia="Times New Roman" w:hAnsi="Segoe UI" w:cs="Segoe UI"/>
      <w:sz w:val="18"/>
      <w:szCs w:val="18"/>
    </w:rPr>
  </w:style>
  <w:style w:type="paragraph" w:customStyle="1" w:styleId="CharCharCharChar2">
    <w:name w:val="Char Char Char Char"/>
    <w:basedOn w:val="Norml"/>
    <w:rsid w:val="00FE056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3">
    <w:name w:val="Char Char Char Char"/>
    <w:basedOn w:val="Norml"/>
    <w:rsid w:val="00EC7AD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4">
    <w:name w:val="Char Char Char Char"/>
    <w:basedOn w:val="Norml"/>
    <w:rsid w:val="00D919D6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5">
    <w:name w:val="Char Char Char Char"/>
    <w:basedOn w:val="Norml"/>
    <w:rsid w:val="0018186F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3980</Characters>
  <Application>Microsoft Office Word</Application>
  <DocSecurity>4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cp:lastPrinted>2020-07-08T07:59:00Z</cp:lastPrinted>
  <dcterms:created xsi:type="dcterms:W3CDTF">2024-08-15T11:56:00Z</dcterms:created>
  <dcterms:modified xsi:type="dcterms:W3CDTF">2024-08-15T11:56:00Z</dcterms:modified>
</cp:coreProperties>
</file>