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C96F4B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C96F4B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C96F4B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C96F4B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C96F4B" w:rsidRDefault="00F2667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704F7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9017FD"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C96F4B" w:rsidRDefault="004D13D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C96F4B" w:rsidRDefault="00927AD0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C96F4B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C96F4B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C96F4B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C96F4B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EF1A1F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október 24</w:t>
      </w:r>
      <w:r w:rsidR="003E281F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EF1A1F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28B3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FA70BD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0E28B3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proofErr w:type="gramStart"/>
      <w:r w:rsidR="000E28B3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00 </w:t>
      </w:r>
      <w:r w:rsidR="004E2A88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D229E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proofErr w:type="gramEnd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C96F4B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C96F4B" w:rsidRDefault="00F37B9C" w:rsidP="005D777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C96F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C96F4B" w:rsidRDefault="001B343E" w:rsidP="005D7776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C96F4B" w:rsidRDefault="000E4238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</w:t>
      </w:r>
      <w:r w:rsidR="009017FD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C96F4B" w:rsidRDefault="0056114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C3B74" w:rsidRPr="00C96F4B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  <w:r w:rsidR="00844059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(érkezett:15.40 órakor)</w:t>
      </w:r>
    </w:p>
    <w:p w:rsidR="004A3A53" w:rsidRPr="00C96F4B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A3A53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A52221" w:rsidRPr="00C96F4B" w:rsidRDefault="00A52221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F26670" w:rsidRPr="00C96F4B" w:rsidRDefault="00F26670" w:rsidP="00F2667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</w:p>
    <w:p w:rsidR="00530A2C" w:rsidRPr="00C96F4B" w:rsidRDefault="00530A2C" w:rsidP="00530A2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 a bizottság tagja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(távozott:15.05 órakor)</w:t>
      </w:r>
    </w:p>
    <w:p w:rsidR="004A6FB0" w:rsidRPr="00C96F4B" w:rsidRDefault="004A6FB0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0733" w:rsidRPr="00C96F4B" w:rsidRDefault="00F37B9C" w:rsidP="00EF1A1F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844059" w:rsidRPr="00C96F4B" w:rsidRDefault="00844059" w:rsidP="00844059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735483" w:rsidRPr="00C96F4B" w:rsidRDefault="00735483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A3A53" w:rsidRPr="00C96F4B" w:rsidRDefault="004A3A5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C96F4B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026D" w:rsidRPr="00C96F4B" w:rsidRDefault="00A52221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</w:t>
      </w:r>
      <w:r w:rsidR="00896740"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  <w:r w:rsidR="00446AB4"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D0733" w:rsidRPr="00C96F4B" w:rsidRDefault="00844059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="00DD0733"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AA1947" w:rsidRPr="00C96F4B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58283F" w:rsidRPr="00C96F4B" w:rsidRDefault="0058283F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530A2C" w:rsidRDefault="00217065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 Zoltán </w:t>
      </w:r>
      <w:r w:rsidR="00530A2C" w:rsidRPr="00C96F4B">
        <w:rPr>
          <w:rFonts w:ascii="Times New Roman" w:hAnsi="Times New Roman" w:cs="Times New Roman"/>
          <w:sz w:val="24"/>
          <w:szCs w:val="24"/>
        </w:rPr>
        <w:t>Intézményirányítási Osztály</w:t>
      </w:r>
      <w:r w:rsidR="00530A2C">
        <w:rPr>
          <w:rFonts w:ascii="Times New Roman" w:hAnsi="Times New Roman" w:cs="Times New Roman"/>
          <w:sz w:val="24"/>
          <w:szCs w:val="24"/>
        </w:rPr>
        <w:t>vezető</w:t>
      </w:r>
      <w:r w:rsidR="00530A2C" w:rsidRPr="00C9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A53" w:rsidRPr="00C96F4B" w:rsidRDefault="004A3A5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58283F" w:rsidRDefault="00DD0733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Németh Ágnes</w:t>
      </w:r>
      <w:r w:rsidR="0073127C" w:rsidRPr="00C96F4B">
        <w:rPr>
          <w:rFonts w:ascii="Times New Roman" w:hAnsi="Times New Roman" w:cs="Times New Roman"/>
          <w:sz w:val="24"/>
          <w:szCs w:val="24"/>
        </w:rPr>
        <w:t xml:space="preserve"> Intézményi és szociálpolitikai referens</w:t>
      </w:r>
    </w:p>
    <w:p w:rsidR="007A7372" w:rsidRPr="00C96F4B" w:rsidRDefault="007A7372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Kohlruszné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Mojzes Erzsébet </w:t>
      </w:r>
      <w:r w:rsidRPr="007A73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egészségügyi intézményirányítási referens</w:t>
      </w:r>
    </w:p>
    <w:p w:rsidR="007A7372" w:rsidRPr="00643040" w:rsidRDefault="00530A2C" w:rsidP="007A7372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Polák László </w:t>
      </w:r>
      <w:r w:rsidR="007A7372" w:rsidRPr="00643040">
        <w:rPr>
          <w:rFonts w:ascii="Times New Roman" w:hAnsi="Times New Roman" w:cs="Times New Roman"/>
          <w:sz w:val="24"/>
          <w:szCs w:val="24"/>
        </w:rPr>
        <w:t>Főigazgató II. Kerületi Egészségügyi Szolgálat</w:t>
      </w:r>
    </w:p>
    <w:p w:rsidR="0058283F" w:rsidRPr="00C96F4B" w:rsidRDefault="007A7372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Krisztián központi címregiszter referens igazgatási Osztály</w:t>
      </w:r>
    </w:p>
    <w:p w:rsidR="0073127C" w:rsidRPr="00C96F4B" w:rsidRDefault="007A7372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Kerényi Gyula polgármesteri koordinátor</w:t>
      </w:r>
    </w:p>
    <w:p w:rsidR="0073127C" w:rsidRPr="00C96F4B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73127C" w:rsidRPr="00C96F4B" w:rsidRDefault="0073127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43F39"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Kapócs Ágnes</w:t>
      </w: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C96F4B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C96F4B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C96F4B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C96F4B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C96F4B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C96F4B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1ACD" w:rsidRPr="00C96F4B" w:rsidRDefault="001D1ACD" w:rsidP="001D1ACD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úgy dönt, hogy a mai ülés jegyzőkönyvének hitelesítésével </w:t>
      </w:r>
      <w:r w:rsidR="001E0D97"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Gál Andreát </w:t>
      </w: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bízza meg. </w:t>
      </w:r>
    </w:p>
    <w:p w:rsidR="001D1ACD" w:rsidRPr="00C96F4B" w:rsidRDefault="001D1ACD" w:rsidP="001D1ACD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EF1A1F"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372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EF1A1F"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X.24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D1ACD" w:rsidRPr="00C96F4B" w:rsidRDefault="001D1ACD" w:rsidP="001D1ACD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D1ACD" w:rsidRPr="00C96F4B" w:rsidRDefault="001D1ACD" w:rsidP="001D1ACD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 w:rsidR="001E0D97"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Gál Andreát</w:t>
      </w:r>
      <w:r w:rsidR="000E4F57"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1D1ACD" w:rsidRPr="00C96F4B" w:rsidRDefault="001D1ACD" w:rsidP="001D1AC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 (egyhangú </w:t>
      </w:r>
      <w:r w:rsidR="001E0D97" w:rsidRPr="00C96F4B">
        <w:rPr>
          <w:rFonts w:ascii="Times New Roman" w:hAnsi="Times New Roman" w:cs="Times New Roman"/>
          <w:sz w:val="24"/>
          <w:szCs w:val="24"/>
        </w:rPr>
        <w:t>6</w:t>
      </w:r>
      <w:r w:rsidRPr="00C96F4B">
        <w:rPr>
          <w:rFonts w:ascii="Times New Roman" w:hAnsi="Times New Roman" w:cs="Times New Roman"/>
          <w:sz w:val="24"/>
          <w:szCs w:val="24"/>
        </w:rPr>
        <w:t xml:space="preserve"> igen)</w:t>
      </w:r>
    </w:p>
    <w:p w:rsidR="007026F4" w:rsidRDefault="007026F4" w:rsidP="007026F4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tájékoztatom a bizottságot, hogy a 10. napirendi ponthoz cserelap került kiosztásra </w:t>
      </w:r>
    </w:p>
    <w:p w:rsidR="004A6FB0" w:rsidRPr="00C96F4B" w:rsidRDefault="004A6FB0" w:rsidP="001942DE">
      <w:pPr>
        <w:tabs>
          <w:tab w:val="left" w:pos="9639"/>
        </w:tabs>
        <w:spacing w:line="240" w:lineRule="auto"/>
        <w:ind w:left="284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F1A1F" w:rsidRPr="00C96F4B" w:rsidRDefault="00EF1A1F" w:rsidP="00EF1A1F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373/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4A6FB0" w:rsidRPr="00C96F4B" w:rsidRDefault="004A6FB0" w:rsidP="005D777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C96F4B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C96F4B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C96F4B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0B00F8" w:rsidRPr="00C96F4B" w:rsidRDefault="000B00F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autoSpaceDE w:val="0"/>
        <w:autoSpaceDN w:val="0"/>
        <w:ind w:left="284"/>
        <w:contextualSpacing w:val="0"/>
        <w:jc w:val="both"/>
      </w:pPr>
      <w:r w:rsidRPr="00C96F4B">
        <w:t xml:space="preserve">Dr. </w:t>
      </w:r>
      <w:proofErr w:type="spellStart"/>
      <w:r w:rsidRPr="00C96F4B">
        <w:t>Tapodi</w:t>
      </w:r>
      <w:proofErr w:type="spellEnd"/>
      <w:r w:rsidRPr="00C96F4B">
        <w:t xml:space="preserve"> Adrienn – Lurkódoktor Kft. - házi gyermekorvos feladat-ellátási szerződésének meghosszabbítása 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autoSpaceDE w:val="0"/>
        <w:autoSpaceDN w:val="0"/>
        <w:ind w:left="284"/>
        <w:contextualSpacing w:val="0"/>
        <w:jc w:val="both"/>
      </w:pPr>
      <w:r w:rsidRPr="00C96F4B">
        <w:t xml:space="preserve">Dr. </w:t>
      </w:r>
      <w:proofErr w:type="spellStart"/>
      <w:r w:rsidRPr="00C96F4B">
        <w:t>Barbosu</w:t>
      </w:r>
      <w:proofErr w:type="spellEnd"/>
      <w:r w:rsidRPr="00C96F4B">
        <w:t xml:space="preserve"> </w:t>
      </w:r>
      <w:proofErr w:type="spellStart"/>
      <w:r w:rsidRPr="00C96F4B">
        <w:t>Adrei</w:t>
      </w:r>
      <w:proofErr w:type="spellEnd"/>
      <w:r w:rsidRPr="00C96F4B">
        <w:t xml:space="preserve"> egyéni vállalkozó fogorvos feladat-ellátási szerződésének meghosszabbítása 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 xml:space="preserve">Nemzeti Népegészségügyi és Gyógyszerészeti Központnál - Dr. </w:t>
      </w:r>
      <w:proofErr w:type="spellStart"/>
      <w:r w:rsidRPr="00C96F4B">
        <w:t>Hank</w:t>
      </w:r>
      <w:proofErr w:type="spellEnd"/>
      <w:r w:rsidRPr="00C96F4B">
        <w:t xml:space="preserve"> Hajnalka gyógyszerész kérelmére - közforgalmú gyógyszertár létrehozásának kezdeményezése (testületi anyag) </w:t>
      </w:r>
    </w:p>
    <w:p w:rsidR="00EF1A1F" w:rsidRPr="00C96F4B" w:rsidRDefault="00EF1A1F" w:rsidP="00EF1A1F">
      <w:pPr>
        <w:pStyle w:val="Listaszerbekezds"/>
        <w:ind w:left="284"/>
        <w:jc w:val="both"/>
        <w:rPr>
          <w:bCs/>
        </w:rPr>
      </w:pPr>
      <w:r w:rsidRPr="00C96F4B">
        <w:t>Előadó: Vargáné Luketics Gabriella</w:t>
      </w:r>
    </w:p>
    <w:p w:rsidR="00EF1A1F" w:rsidRPr="00C96F4B" w:rsidRDefault="00EF1A1F" w:rsidP="00EF1A1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autoSpaceDE w:val="0"/>
        <w:autoSpaceDN w:val="0"/>
        <w:ind w:left="284"/>
        <w:contextualSpacing w:val="0"/>
        <w:jc w:val="both"/>
      </w:pPr>
      <w:r w:rsidRPr="00C96F4B">
        <w:t xml:space="preserve">Javaslat Budapest Főváros II. kerület 52091/7 hrsz.-ú névtelen közterületének elnevezésére, illetve az 52091/4 hrsz.-ú, jelenleg a Kerényi Frigyes köz egy szakaszának átnevezésére (testületi anyag) 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Kovács Krisztián</w:t>
      </w:r>
    </w:p>
    <w:p w:rsidR="00EF1A1F" w:rsidRPr="00C96F4B" w:rsidRDefault="00EF1A1F" w:rsidP="00EF1A1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 xml:space="preserve">Javaslat a Budapest Főváros II. Kerületi Önkormányzat Helyi Esélyegyenlőségi Programjának elfogadására (testületi anyag) 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>Javaslat a Helyi önkormányzati közművelődési feladatok ellátásáról szóló rendelet megalkotására (testületi anyag)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>Javaslat az önkormányzat fenntartásában működő óvodák 2023/2024. nevelési évre szóló munkatervének jóváhagyására (testületi anyag)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Default="00EF1A1F" w:rsidP="00EF1A1F">
      <w:pPr>
        <w:pStyle w:val="Listaszerbekezds"/>
        <w:autoSpaceDE w:val="0"/>
        <w:autoSpaceDN w:val="0"/>
        <w:ind w:left="284"/>
        <w:jc w:val="both"/>
      </w:pPr>
    </w:p>
    <w:p w:rsidR="007026F4" w:rsidRPr="00C96F4B" w:rsidRDefault="007026F4" w:rsidP="00EF1A1F">
      <w:pPr>
        <w:pStyle w:val="Listaszerbekezds"/>
        <w:autoSpaceDE w:val="0"/>
        <w:autoSpaceDN w:val="0"/>
        <w:ind w:left="284"/>
        <w:jc w:val="both"/>
      </w:pP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lastRenderedPageBreak/>
        <w:t xml:space="preserve">Javaslat </w:t>
      </w:r>
      <w:proofErr w:type="spellStart"/>
      <w:r w:rsidRPr="00C96F4B">
        <w:t>Kocsár</w:t>
      </w:r>
      <w:proofErr w:type="spellEnd"/>
      <w:r w:rsidRPr="00C96F4B">
        <w:t xml:space="preserve"> Miklós zeneszerző tiszteletére állítandó emléktábla elhelyezésére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>Javaslat Béres János Kossuth-díjas furulya művész tiszteletére állítandó emléktábla elhelyezésére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>Javaslat Fülöp Attila operaénekes tiszteletére állítandó emléktábla elhelyezésére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>Javaslat Görgey Gábor Kossuth-díjas író tiszteletére állítandó emléktábla elhelyezésére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 xml:space="preserve">Javasat a XI. Kerület </w:t>
      </w:r>
      <w:proofErr w:type="spellStart"/>
      <w:r w:rsidRPr="00C96F4B">
        <w:t>Újbuda</w:t>
      </w:r>
      <w:proofErr w:type="spellEnd"/>
      <w:r w:rsidRPr="00C96F4B">
        <w:t xml:space="preserve"> Önkormányzata idősek  átmeneti ellátása 2022. évi beszámolójának elfogadására 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  <w:rPr>
          <w:b/>
          <w:bCs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  <w:rPr>
          <w:bCs/>
        </w:rPr>
      </w:pPr>
      <w:r w:rsidRPr="00C96F4B">
        <w:rPr>
          <w:lang w:eastAsia="ar-SA"/>
        </w:rPr>
        <w:t>Javaslat a Budapest Főváros II. Kerületi Önkormányzat I. sz. Gondozási Központ 2022. évről szóló beszámolójának elfogadására</w:t>
      </w:r>
      <w:r w:rsidRPr="00C96F4B">
        <w:rPr>
          <w:bCs/>
        </w:rPr>
        <w:t xml:space="preserve"> 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  <w:rPr>
          <w:bCs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>A szociális intézmények honlapjainak fejlesztéséhez szükséges pénzeszköz átcsoportosításának véleményezése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tabs>
          <w:tab w:val="left" w:pos="1276"/>
        </w:tabs>
        <w:ind w:left="284"/>
        <w:contextualSpacing w:val="0"/>
        <w:jc w:val="both"/>
      </w:pPr>
      <w:r w:rsidRPr="00C96F4B">
        <w:rPr>
          <w:rFonts w:eastAsia="Arial"/>
          <w:lang w:eastAsia="zh-CN"/>
        </w:rPr>
        <w:t xml:space="preserve">Javaslat </w:t>
      </w:r>
      <w:r w:rsidRPr="00C96F4B">
        <w:t xml:space="preserve">közszolgáltatási </w:t>
      </w:r>
      <w:r w:rsidRPr="00C96F4B">
        <w:rPr>
          <w:bCs/>
          <w:shd w:val="clear" w:color="auto" w:fill="FFFFFF"/>
        </w:rPr>
        <w:t>szerződés megkötésére</w:t>
      </w:r>
      <w:r w:rsidRPr="00C96F4B">
        <w:rPr>
          <w:rFonts w:eastAsia="Arial"/>
          <w:lang w:eastAsia="zh-CN"/>
        </w:rPr>
        <w:t xml:space="preserve"> a </w:t>
      </w:r>
      <w:r w:rsidRPr="00C96F4B">
        <w:t xml:space="preserve">Függetlenül </w:t>
      </w:r>
      <w:proofErr w:type="gramStart"/>
      <w:r w:rsidRPr="00C96F4B">
        <w:t>Egymással</w:t>
      </w:r>
      <w:proofErr w:type="gramEnd"/>
      <w:r w:rsidRPr="00C96F4B">
        <w:t xml:space="preserve"> Közhasznú Egyesülettel (testületi anyag)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tabs>
          <w:tab w:val="left" w:pos="1418"/>
        </w:tabs>
        <w:ind w:left="284"/>
        <w:contextualSpacing w:val="0"/>
        <w:jc w:val="both"/>
      </w:pPr>
      <w:r w:rsidRPr="00C96F4B">
        <w:t>Kérelem a Budapest II. kerület 14799/0/A/9 hrsz. alatt nyilvántartott, Budapest II. kerület Bécsi út 17-21. (Lajos u. 18-20.) I. 5. szám alatti, állami támogatással épült lakás ismételt bérbe adására (testületi anyag - zárt)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Németi Erika</w:t>
      </w:r>
    </w:p>
    <w:p w:rsidR="00EF1A1F" w:rsidRPr="00C96F4B" w:rsidRDefault="00EF1A1F" w:rsidP="00EF1A1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tabs>
          <w:tab w:val="left" w:pos="1418"/>
        </w:tabs>
        <w:ind w:left="284"/>
        <w:contextualSpacing w:val="0"/>
        <w:jc w:val="both"/>
      </w:pPr>
      <w:r w:rsidRPr="00C96F4B">
        <w:t>A Budapest II. kerület 15274/0/A/1 hrsz. alatt nyilvántartott, Budapest II. kerület Ürömi u. 66. fsz. 1. szám alatti lakás ügye  (testületi anyag - zárt)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Németi Erika</w:t>
      </w:r>
    </w:p>
    <w:p w:rsidR="00EF1A1F" w:rsidRPr="00C96F4B" w:rsidRDefault="00EF1A1F" w:rsidP="00EF1A1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ind w:left="284"/>
        <w:contextualSpacing w:val="0"/>
        <w:jc w:val="both"/>
      </w:pPr>
      <w:r w:rsidRPr="00C96F4B">
        <w:t>Javaslat a Gyermekekért Díj 2023. évi odaítélésére</w:t>
      </w:r>
      <w:r w:rsidRPr="00C96F4B">
        <w:rPr>
          <w:b/>
          <w:bCs/>
        </w:rPr>
        <w:t xml:space="preserve">  </w:t>
      </w:r>
      <w:r w:rsidRPr="00C96F4B">
        <w:t>(testületi - zárt ülés)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Ötvös Zoltán</w:t>
      </w:r>
    </w:p>
    <w:p w:rsidR="00EF1A1F" w:rsidRPr="00C96F4B" w:rsidRDefault="00EF1A1F" w:rsidP="00EF1A1F">
      <w:pPr>
        <w:pStyle w:val="Listaszerbekezds"/>
        <w:ind w:left="284"/>
        <w:jc w:val="both"/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tabs>
          <w:tab w:val="left" w:pos="1418"/>
        </w:tabs>
        <w:ind w:left="284"/>
        <w:contextualSpacing w:val="0"/>
        <w:jc w:val="both"/>
      </w:pPr>
      <w:r w:rsidRPr="00C96F4B">
        <w:t>SNI pályázatok elbírálása (zárt)</w:t>
      </w:r>
    </w:p>
    <w:p w:rsidR="00EF1A1F" w:rsidRPr="00C96F4B" w:rsidRDefault="00EF1A1F" w:rsidP="00EF1A1F">
      <w:pPr>
        <w:pStyle w:val="Listaszerbekezds"/>
        <w:autoSpaceDE w:val="0"/>
        <w:autoSpaceDN w:val="0"/>
        <w:ind w:left="284"/>
        <w:jc w:val="both"/>
      </w:pPr>
      <w:r w:rsidRPr="00C96F4B">
        <w:t>Előadó: Fábik Gabriella</w:t>
      </w:r>
    </w:p>
    <w:p w:rsidR="00EF1A1F" w:rsidRPr="00C96F4B" w:rsidRDefault="00EF1A1F" w:rsidP="00EF1A1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tabs>
          <w:tab w:val="left" w:pos="1418"/>
        </w:tabs>
        <w:ind w:left="284"/>
        <w:contextualSpacing w:val="0"/>
        <w:jc w:val="both"/>
      </w:pPr>
      <w:r w:rsidRPr="00C96F4B">
        <w:t>Köztemetés méltányosság ügye (zárt)</w:t>
      </w:r>
    </w:p>
    <w:p w:rsidR="00EF1A1F" w:rsidRPr="00C96F4B" w:rsidRDefault="00EF1A1F" w:rsidP="00EF1A1F">
      <w:pPr>
        <w:pStyle w:val="Listaszerbekezds"/>
        <w:tabs>
          <w:tab w:val="left" w:pos="1418"/>
        </w:tabs>
        <w:ind w:left="284"/>
        <w:jc w:val="both"/>
      </w:pPr>
      <w:r w:rsidRPr="00C96F4B">
        <w:t>Előadó: Fábik Gabriella</w:t>
      </w:r>
    </w:p>
    <w:p w:rsidR="00EF1A1F" w:rsidRPr="00C96F4B" w:rsidRDefault="00EF1A1F" w:rsidP="00EF1A1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tabs>
          <w:tab w:val="left" w:pos="1418"/>
        </w:tabs>
        <w:ind w:left="284"/>
        <w:contextualSpacing w:val="0"/>
        <w:jc w:val="both"/>
      </w:pPr>
      <w:r w:rsidRPr="00C96F4B">
        <w:t>Létfenntartási támogatás méltányosságból történő megállapítása (zárt)</w:t>
      </w:r>
    </w:p>
    <w:p w:rsidR="00EF1A1F" w:rsidRPr="00C96F4B" w:rsidRDefault="00EF1A1F" w:rsidP="00EF1A1F">
      <w:pPr>
        <w:pStyle w:val="Listaszerbekezds"/>
        <w:tabs>
          <w:tab w:val="left" w:pos="1418"/>
        </w:tabs>
        <w:ind w:left="284"/>
        <w:jc w:val="both"/>
      </w:pPr>
      <w:r w:rsidRPr="00C96F4B">
        <w:t>Előadó: Fábik Gabriella</w:t>
      </w:r>
    </w:p>
    <w:p w:rsidR="00EF1A1F" w:rsidRPr="00C96F4B" w:rsidRDefault="00EF1A1F" w:rsidP="00EF1A1F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1A1F" w:rsidRPr="00C96F4B" w:rsidRDefault="00EF1A1F" w:rsidP="00EF1A1F">
      <w:pPr>
        <w:pStyle w:val="Listaszerbekezds"/>
        <w:numPr>
          <w:ilvl w:val="0"/>
          <w:numId w:val="19"/>
        </w:numPr>
        <w:tabs>
          <w:tab w:val="left" w:pos="1418"/>
        </w:tabs>
        <w:ind w:left="284"/>
        <w:contextualSpacing w:val="0"/>
        <w:jc w:val="both"/>
      </w:pPr>
      <w:r w:rsidRPr="00C96F4B">
        <w:t>Egyebek</w:t>
      </w:r>
    </w:p>
    <w:p w:rsidR="00EF1A1F" w:rsidRPr="00C96F4B" w:rsidRDefault="00EF1A1F" w:rsidP="00EF1A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2D86" w:rsidRPr="00C96F4B" w:rsidRDefault="00252D86" w:rsidP="00252D8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(egyhangú 6 igen)</w:t>
      </w:r>
    </w:p>
    <w:p w:rsidR="00265FE6" w:rsidRPr="00C96F4B" w:rsidRDefault="00265FE6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FE6" w:rsidRPr="00C96F4B" w:rsidRDefault="00265FE6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152" w:rsidRPr="00C96F4B" w:rsidRDefault="00036152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480B" w:rsidRPr="00C96F4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1.Napirend</w:t>
      </w:r>
    </w:p>
    <w:p w:rsidR="008D480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Tapodi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Adrienn – Lurkódoktor Kft. - házi gyermekorvos feladat-ellátási szerződésének meghosszabbítása </w:t>
      </w:r>
    </w:p>
    <w:p w:rsidR="0013053F" w:rsidRPr="00C96F4B" w:rsidRDefault="0013053F" w:rsidP="001305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305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C96F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C96F4B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96F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 1-es számú körzet ellátására a 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Lurkódoktor Korlátolt Felelősségű Társasággal </w:t>
      </w:r>
      <w:r w:rsidRPr="00C96F4B">
        <w:rPr>
          <w:rFonts w:ascii="Times New Roman" w:hAnsi="Times New Roman" w:cs="Times New Roman"/>
          <w:sz w:val="24"/>
          <w:szCs w:val="24"/>
        </w:rPr>
        <w:t>(székhelye: 1121 Budapest, Árnyas út 11/C., cégjegyzékszám: 01-09-971326</w:t>
      </w:r>
      <w:r w:rsidRPr="00C96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96F4B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C96F4B">
        <w:rPr>
          <w:rFonts w:ascii="Times New Roman" w:hAnsi="Times New Roman" w:cs="Times New Roman"/>
          <w:sz w:val="24"/>
          <w:szCs w:val="24"/>
          <w:shd w:val="clear" w:color="auto" w:fill="FFFFFF"/>
        </w:rPr>
        <w:t>23559495-1-43</w:t>
      </w:r>
      <w:r w:rsidRPr="00C96F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96F4B">
        <w:rPr>
          <w:rFonts w:ascii="Times New Roman" w:hAnsi="Times New Roman" w:cs="Times New Roman"/>
          <w:sz w:val="24"/>
          <w:szCs w:val="24"/>
        </w:rPr>
        <w:t xml:space="preserve"> képviseletében eljár: dr.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Tapodi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Adrienn ügyvezető)</w:t>
      </w:r>
      <w:r w:rsidRPr="00C9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gyermekorvosi tevékenységre szóló</w:t>
      </w:r>
      <w:r w:rsidRPr="00C96F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2024. január</w:t>
      </w:r>
      <w:proofErr w:type="gramEnd"/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1.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2028. december 31. napjáig 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13053F" w:rsidRPr="00C96F4B" w:rsidRDefault="0013053F" w:rsidP="001305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13053F" w:rsidRPr="00C96F4B" w:rsidRDefault="0013053F" w:rsidP="0013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valamint leltár melléklettel kiegészített feladat-ellátási szerződés aláírására!</w:t>
      </w:r>
    </w:p>
    <w:p w:rsidR="0013053F" w:rsidRPr="00C96F4B" w:rsidRDefault="0013053F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374/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autoSpaceDE w:val="0"/>
        <w:autoSpaceDN w:val="0"/>
        <w:ind w:left="284"/>
        <w:jc w:val="both"/>
      </w:pPr>
    </w:p>
    <w:p w:rsidR="00EE59E2" w:rsidRPr="00C96F4B" w:rsidRDefault="00EE59E2" w:rsidP="00EE59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C96F4B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>Budapest Főváros II. Kerületi Önkormányzat Képviselő-testületének az önkormányzat Szervezeti és Működési Szabályzatáról szóló 13/1992. (</w:t>
      </w:r>
      <w:proofErr w:type="gramStart"/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VII. 01.) önkormányzati rendelet 11. melléklete </w:t>
      </w:r>
      <w:r w:rsidRPr="00C96F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C96F4B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96F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mellékletében meghatározott 1-es számú körzet ellátására a 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Lurkódoktor Korlátolt Felelősségű Társasággal </w:t>
      </w:r>
      <w:r w:rsidRPr="00C96F4B">
        <w:rPr>
          <w:rFonts w:ascii="Times New Roman" w:hAnsi="Times New Roman" w:cs="Times New Roman"/>
          <w:sz w:val="24"/>
          <w:szCs w:val="24"/>
        </w:rPr>
        <w:t>(székhelye: 1121 Budapest, Árnyas út 11/C., cégjegyzékszám: 01-09-971326</w:t>
      </w:r>
      <w:r w:rsidRPr="00C96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96F4B"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C96F4B">
        <w:rPr>
          <w:rFonts w:ascii="Times New Roman" w:hAnsi="Times New Roman" w:cs="Times New Roman"/>
          <w:sz w:val="24"/>
          <w:szCs w:val="24"/>
          <w:shd w:val="clear" w:color="auto" w:fill="FFFFFF"/>
        </w:rPr>
        <w:t>23559495-1-43</w:t>
      </w:r>
      <w:r w:rsidRPr="00C96F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96F4B">
        <w:rPr>
          <w:rFonts w:ascii="Times New Roman" w:hAnsi="Times New Roman" w:cs="Times New Roman"/>
          <w:sz w:val="24"/>
          <w:szCs w:val="24"/>
        </w:rPr>
        <w:t xml:space="preserve"> képviseletében eljár: dr.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Tapodi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Adrienn ügyvezető)</w:t>
      </w:r>
      <w:r w:rsidRPr="00C96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gyermekorvosi tevékenységre szóló</w:t>
      </w:r>
      <w:r w:rsidRPr="00C96F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2024. január</w:t>
      </w:r>
      <w:proofErr w:type="gramEnd"/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1.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2028. december 31. napjáig 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EE59E2" w:rsidRPr="00C96F4B" w:rsidRDefault="00EE59E2" w:rsidP="00EE59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EE59E2" w:rsidRPr="00C96F4B" w:rsidRDefault="00EE59E2" w:rsidP="00EE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valamint leltár melléklettel kiegészített feladat-ellátási szerződés aláírására!</w:t>
      </w: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december 31.</w:t>
      </w:r>
    </w:p>
    <w:p w:rsidR="00252D86" w:rsidRPr="00C96F4B" w:rsidRDefault="00252D86" w:rsidP="00252D8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(egyhangú 6 igen)</w:t>
      </w:r>
    </w:p>
    <w:p w:rsidR="00EE59E2" w:rsidRDefault="00EE59E2" w:rsidP="008D480B">
      <w:pPr>
        <w:pStyle w:val="Listaszerbekezds"/>
        <w:autoSpaceDE w:val="0"/>
        <w:autoSpaceDN w:val="0"/>
        <w:ind w:left="284"/>
        <w:jc w:val="both"/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4325C" w:rsidRDefault="0034325C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8D480B" w:rsidRPr="00C96F4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2.Napirend</w:t>
      </w:r>
    </w:p>
    <w:p w:rsidR="008D480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Barbosu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Adrei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egyéni vállalkozó fogorvos feladat-ellátási szerződésének meghosszabbítása </w:t>
      </w:r>
    </w:p>
    <w:p w:rsidR="0013053F" w:rsidRPr="00C96F4B" w:rsidRDefault="0013053F" w:rsidP="001305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305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96F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C96F4B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96F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mellékletében meghatározott 7-es számú körzet ellátására 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Barbosu</w:t>
      </w:r>
      <w:proofErr w:type="spellEnd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Andrei</w:t>
      </w:r>
      <w:proofErr w:type="spellEnd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egyéni vállalkozóval</w:t>
      </w: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1114 Budapest, Kosztolányi Dezső tér 9. 1. ajtó, vállalkozói nyilvántartási száma: 34707685, adószáma: 66400301143, statisztikai számjele: 66400301862323101)</w:t>
      </w:r>
      <w:r w:rsidRPr="00C96F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C96F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2024. január 1.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2028. december 31. napjáig 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13053F" w:rsidRPr="00C96F4B" w:rsidRDefault="0013053F" w:rsidP="001305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13053F" w:rsidRPr="00C96F4B" w:rsidRDefault="0013053F" w:rsidP="0013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valamint leltár melléklettel kiegészített feladat-ellátási szerződés aláírására!</w:t>
      </w:r>
    </w:p>
    <w:p w:rsidR="0013053F" w:rsidRPr="00C96F4B" w:rsidRDefault="0013053F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375/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34325C" w:rsidRDefault="0034325C" w:rsidP="00EE59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9E2" w:rsidRPr="00C96F4B" w:rsidRDefault="00EE59E2" w:rsidP="00EE59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C96F4B">
        <w:rPr>
          <w:rFonts w:ascii="Times New Roman" w:eastAsia="Calibri" w:hAnsi="Times New Roman" w:cs="Times New Roman"/>
          <w:sz w:val="24"/>
          <w:szCs w:val="24"/>
        </w:rPr>
        <w:t xml:space="preserve">A Közoktatási, Közművelődési, Sport, Egészségügyi, Szociális és Lakásügyi Bizottság a 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Budapest Főváros II. Kerületi Önkormányzat Képviselő-testületének az önkormányzat Szervezeti és Működési Szabályzatáról szóló 13/1992. (VII. 01.) önkormányzati rendelet 11. melléklete </w:t>
      </w:r>
      <w:r w:rsidRPr="00C96F4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6.1.22. pont alapján kapott hatáskörében eljárva </w:t>
      </w:r>
      <w:r w:rsidRPr="00C96F4B">
        <w:rPr>
          <w:rFonts w:ascii="Times New Roman" w:eastAsia="Calibri" w:hAnsi="Times New Roman" w:cs="Times New Roman"/>
          <w:sz w:val="24"/>
          <w:szCs w:val="24"/>
        </w:rPr>
        <w:t>úgy dönt, hogy</w:t>
      </w:r>
      <w:r w:rsidRPr="00C96F4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az egészségügyi alapellátások körzeteiről szóló </w:t>
      </w:r>
      <w:r w:rsidRPr="00C96F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1/2019.(I.30.) önkormányzati rendelet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mellékletében meghatározott 7-es számú körzet ellátására 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Barbosu</w:t>
      </w:r>
      <w:proofErr w:type="spellEnd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Andrei</w:t>
      </w:r>
      <w:proofErr w:type="spellEnd"/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egyéni vállalkozóval</w:t>
      </w: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1114 Budapest, Kosztolányi Dezső tér 9. 1. ajtó, vállalkozói nyilvántartási száma: 34707685, adószáma: 66400301143, statisztikai számjele: 66400301862323101)</w:t>
      </w:r>
      <w:r w:rsidRPr="00C96F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>- a határozat mellékletét képező -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>, praxisjog alapján végezhető fogorvosi tevékenységre szóló</w:t>
      </w:r>
      <w:r w:rsidRPr="00C96F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feladat-el</w:t>
      </w:r>
      <w:r w:rsidRPr="00C96F4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látási szerződést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2024. január 1. 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napjától</w:t>
      </w:r>
      <w:r w:rsidRPr="00C96F4B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2028. december 31. napjáig </w:t>
      </w:r>
      <w:r w:rsidRPr="00C96F4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terjedő időtartamra megköti.</w:t>
      </w:r>
    </w:p>
    <w:p w:rsidR="00EE59E2" w:rsidRPr="00C96F4B" w:rsidRDefault="00EE59E2" w:rsidP="00EE59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EE59E2" w:rsidRPr="00C96F4B" w:rsidRDefault="00EE59E2" w:rsidP="00EE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felkéri a polgármestert a szükséges intézkedések megtételére és a szükséges technikai pontosításokkal valamint leltár melléklettel kiegészített feladat-ellátási szerződés aláírására!</w:t>
      </w: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Bizottság elnöke</w:t>
      </w:r>
    </w:p>
    <w:p w:rsidR="00EE59E2" w:rsidRPr="00C96F4B" w:rsidRDefault="00EE59E2" w:rsidP="00EE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december 31.</w:t>
      </w:r>
    </w:p>
    <w:p w:rsidR="00E87358" w:rsidRPr="00C96F4B" w:rsidRDefault="00E87358" w:rsidP="00E8735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(egyhangú 6 igen)</w:t>
      </w:r>
    </w:p>
    <w:p w:rsidR="00EE59E2" w:rsidRPr="00C96F4B" w:rsidRDefault="00EE59E2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8D480B" w:rsidRDefault="008D480B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13053F" w:rsidRDefault="0013053F" w:rsidP="008D480B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480B" w:rsidRPr="00C96F4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3.Napirend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Nemzeti Népegészségügyi és Gyógyszerészeti Központnál - Dr.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Hank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Hajnalka gyógyszerész kérelmére - közforgalmú gyógyszertár létrehozásának kezdeményezése </w:t>
      </w:r>
    </w:p>
    <w:p w:rsidR="0013053F" w:rsidRPr="00C96F4B" w:rsidRDefault="0013053F" w:rsidP="001305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3053F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október 26-ai Képviselő-testületi ülésre történő „Nemzeti Népegészségügyi és Gyógyszerészeti Központnál - Dr.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Hank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Hajnalka gyógyszerész kérelmére - közforgalmú gyógyszertár létrehozásának kezdeményezése</w:t>
      </w:r>
      <w:r w:rsidRPr="00C96F4B">
        <w:rPr>
          <w:rFonts w:ascii="Times New Roman" w:hAnsi="Times New Roman" w:cs="Times New Roman"/>
          <w:bCs/>
          <w:sz w:val="24"/>
          <w:szCs w:val="24"/>
        </w:rPr>
        <w:t>”</w:t>
      </w:r>
      <w:r w:rsidRPr="00C96F4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E87358" w:rsidRPr="00C96F4B" w:rsidRDefault="00E87358" w:rsidP="008D480B">
      <w:pPr>
        <w:pStyle w:val="Listaszerbekezds"/>
        <w:ind w:left="284"/>
        <w:jc w:val="both"/>
      </w:pPr>
    </w:p>
    <w:p w:rsidR="00E87358" w:rsidRPr="00C96F4B" w:rsidRDefault="00E87358" w:rsidP="00E8735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376/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E87358" w:rsidRPr="00C96F4B" w:rsidRDefault="00E87358" w:rsidP="008D480B">
      <w:pPr>
        <w:pStyle w:val="Listaszerbekezds"/>
        <w:ind w:left="284"/>
        <w:jc w:val="both"/>
      </w:pPr>
    </w:p>
    <w:p w:rsidR="00EE59E2" w:rsidRPr="00C96F4B" w:rsidRDefault="00EE59E2" w:rsidP="00EE59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október 26-ai Képviselő-testületi ülésre történő „Nemzeti Népegészségügyi és Gyógyszerészeti Központnál - Dr.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Hank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Hajnalka gyógyszerész kérelmére - közforgalmú gyógyszertár létrehozásának kezdeményezése</w:t>
      </w:r>
      <w:r w:rsidRPr="00C96F4B">
        <w:rPr>
          <w:rFonts w:ascii="Times New Roman" w:hAnsi="Times New Roman" w:cs="Times New Roman"/>
          <w:bCs/>
          <w:sz w:val="24"/>
          <w:szCs w:val="24"/>
        </w:rPr>
        <w:t>”</w:t>
      </w:r>
      <w:r w:rsidRPr="00C96F4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EE59E2" w:rsidRPr="00C96F4B" w:rsidRDefault="00EE59E2" w:rsidP="00E8735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9E2" w:rsidRPr="00C96F4B" w:rsidRDefault="00EE59E2" w:rsidP="00E8735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EE59E2" w:rsidRPr="00C96F4B" w:rsidRDefault="00EE59E2" w:rsidP="00E87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E87358" w:rsidRPr="00C96F4B" w:rsidRDefault="00E87358" w:rsidP="00E8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(egyhangú 6 igen)</w:t>
      </w:r>
    </w:p>
    <w:p w:rsidR="00EE59E2" w:rsidRPr="00C96F4B" w:rsidRDefault="00EE59E2" w:rsidP="00EE59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80B" w:rsidRPr="00C96F4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4.Napirend</w:t>
      </w:r>
    </w:p>
    <w:p w:rsidR="008D480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Javaslat Budapest Főváros II. kerület 52091/7 hrsz.-ú névtelen közterületének elnevezésére, illetve az 52091/4 hrsz.-ú, jelenleg a Kerényi Frigyes köz egy szakaszának átnevezésére (testületi anyag) </w:t>
      </w:r>
    </w:p>
    <w:p w:rsidR="0013053F" w:rsidRPr="00C96F4B" w:rsidRDefault="0013053F" w:rsidP="001305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3053F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október 26-ai Képviselő-testületi ülésre történő „Javaslat Budapest Főváros II. kerület 52091/7 hrsz.-ú névtelen közterületének elnevezésére, illetve az 52091/4 hrsz.-ú, jelenleg a Kerényi Frigyes köz egy szakaszának átnevezésére” </w:t>
      </w:r>
      <w:r w:rsidRPr="00C96F4B">
        <w:rPr>
          <w:rFonts w:ascii="Times New Roman" w:hAnsi="Times New Roman" w:cs="Times New Roman"/>
          <w:bCs/>
          <w:sz w:val="24"/>
          <w:szCs w:val="24"/>
        </w:rPr>
        <w:t>c.</w:t>
      </w:r>
      <w:r w:rsidRPr="00C96F4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E87358" w:rsidRPr="00C96F4B" w:rsidRDefault="00E87358" w:rsidP="00E8735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377/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E87358" w:rsidRPr="00C96F4B" w:rsidRDefault="00E87358" w:rsidP="00E87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2023. október 26-ai Képviselő-testületi ülésre történő „Javaslat Budapest Főváros II. kerület 52091/7 hrsz.-ú névtelen közterületének elnevezésére, illetve az 52091/4 hrsz.-ú, jelenleg a Kerényi Frigyes köz egy szakaszának átnevezésére” </w:t>
      </w:r>
      <w:r w:rsidRPr="00C96F4B">
        <w:rPr>
          <w:rFonts w:ascii="Times New Roman" w:hAnsi="Times New Roman" w:cs="Times New Roman"/>
          <w:bCs/>
          <w:sz w:val="24"/>
          <w:szCs w:val="24"/>
        </w:rPr>
        <w:t>c.</w:t>
      </w:r>
      <w:r w:rsidRPr="00C96F4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E87358" w:rsidRPr="00C96F4B" w:rsidRDefault="00E87358" w:rsidP="00E87358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358" w:rsidRPr="00C96F4B" w:rsidRDefault="00E87358" w:rsidP="00E8735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E87358" w:rsidRPr="00C96F4B" w:rsidRDefault="00E87358" w:rsidP="00E87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Határidő: 2023. október 26.</w:t>
      </w:r>
    </w:p>
    <w:p w:rsidR="00E87358" w:rsidRPr="00C96F4B" w:rsidRDefault="00E87358" w:rsidP="00E8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(egyhangú 6 igen)</w:t>
      </w: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7358" w:rsidRPr="00C96F4B" w:rsidRDefault="00E87358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480B" w:rsidRPr="00C96F4B" w:rsidRDefault="008D480B" w:rsidP="008D480B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5.Napirend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Helyi Esélyegyenlőségi Programjának elfogadására </w:t>
      </w:r>
    </w:p>
    <w:p w:rsidR="005B01BC" w:rsidRDefault="007026F4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Tudom, hogy a bizottság most arról dönt, hogy tárgyalásra alkalmasnak tartja és </w:t>
      </w:r>
      <w:proofErr w:type="gramStart"/>
      <w:r>
        <w:rPr>
          <w:rFonts w:ascii="Times New Roman" w:hAnsi="Times New Roman" w:cs="Times New Roman"/>
          <w:sz w:val="24"/>
          <w:szCs w:val="24"/>
        </w:rPr>
        <w:t>javasolja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elfogadásra a Képviselő-testületnek azért szeretném jelezni, hogy korábban is a munkacsoportok ülésein is tettem javaslatokat. Most is ezt megírtam különös tekintettel a roma emberek és a cigányság helyzetére vonatkozóan a hajléktalansággal kapcsolatban a közösségi lakhatás és lakáspolitika </w:t>
      </w:r>
      <w:proofErr w:type="gramStart"/>
      <w:r>
        <w:rPr>
          <w:rFonts w:ascii="Times New Roman" w:hAnsi="Times New Roman" w:cs="Times New Roman"/>
          <w:sz w:val="24"/>
          <w:szCs w:val="24"/>
        </w:rPr>
        <w:t>kérdésében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ill. a nemi identitással kapcsolatban </w:t>
      </w:r>
      <w:r w:rsidR="00E27A0C">
        <w:rPr>
          <w:rFonts w:ascii="Times New Roman" w:hAnsi="Times New Roman" w:cs="Times New Roman"/>
          <w:sz w:val="24"/>
          <w:szCs w:val="24"/>
        </w:rPr>
        <w:t xml:space="preserve">egyéni és társadalmi kérdésekkel kapcsolatban tettem javaslatokat és különös tekintettel a legutoljára említett csoporttal kapcsolatban egyenlőre semmilyen esélyegyenlőségi program vagy elemzést nem tervezünk. Azt gondolom, hogy lehetőség és szükség lenne ezekre. A roma emberek tekintetében nem kifejezetten csak az a feladat, hogy a lakosságszám aránya szerint döntsön arról, hogy foglalkozunk e cigányság </w:t>
      </w:r>
      <w:proofErr w:type="gramStart"/>
      <w:r w:rsidR="00E27A0C">
        <w:rPr>
          <w:rFonts w:ascii="Times New Roman" w:hAnsi="Times New Roman" w:cs="Times New Roman"/>
          <w:sz w:val="24"/>
          <w:szCs w:val="24"/>
        </w:rPr>
        <w:t>helyzetével</w:t>
      </w:r>
      <w:proofErr w:type="gramEnd"/>
      <w:r w:rsidR="00E27A0C">
        <w:rPr>
          <w:rFonts w:ascii="Times New Roman" w:hAnsi="Times New Roman" w:cs="Times New Roman"/>
          <w:sz w:val="24"/>
          <w:szCs w:val="24"/>
        </w:rPr>
        <w:t xml:space="preserve"> vagy sem </w:t>
      </w:r>
      <w:r w:rsidR="005B01BC">
        <w:rPr>
          <w:rFonts w:ascii="Times New Roman" w:hAnsi="Times New Roman" w:cs="Times New Roman"/>
          <w:sz w:val="24"/>
          <w:szCs w:val="24"/>
        </w:rPr>
        <w:t>mert ez egy sokkal szélesebb társadalmi kérdés.</w:t>
      </w:r>
    </w:p>
    <w:p w:rsidR="00232B99" w:rsidRDefault="005B01BC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időszakban fontos lenne foglalkozni, nagyon remélem, hogy van annyi mozgástér, hogy </w:t>
      </w:r>
      <w:r w:rsidR="00232B99">
        <w:rPr>
          <w:rFonts w:ascii="Times New Roman" w:hAnsi="Times New Roman" w:cs="Times New Roman"/>
          <w:sz w:val="24"/>
          <w:szCs w:val="24"/>
        </w:rPr>
        <w:t>tudjunk ezzel foglalkozni.</w:t>
      </w:r>
    </w:p>
    <w:p w:rsidR="007026F4" w:rsidRDefault="00232B99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Márton: Kérdésem, hogy mikor jelezte korábban, mert csak a ma reggeli leveléből értesültem. </w:t>
      </w:r>
      <w:r w:rsidR="005B01BC">
        <w:rPr>
          <w:rFonts w:ascii="Times New Roman" w:hAnsi="Times New Roman" w:cs="Times New Roman"/>
          <w:sz w:val="24"/>
          <w:szCs w:val="24"/>
        </w:rPr>
        <w:t xml:space="preserve">   </w:t>
      </w:r>
      <w:r w:rsidR="00E27A0C">
        <w:rPr>
          <w:rFonts w:ascii="Times New Roman" w:hAnsi="Times New Roman" w:cs="Times New Roman"/>
          <w:sz w:val="24"/>
          <w:szCs w:val="24"/>
        </w:rPr>
        <w:t xml:space="preserve">  </w:t>
      </w:r>
      <w:r w:rsidR="007026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B99" w:rsidRDefault="00232B99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Veronika. ezeknek egy részét korábban is jeleztem és a munkacsoportok alkalmával jegyzőkönyvben is jeleztem különös tekintettel a nemi identitás kérdésére.</w:t>
      </w:r>
    </w:p>
    <w:p w:rsidR="00232B99" w:rsidRDefault="00232B99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hajléktalansággal kapcsolatban egészen konkrét javaslatokat írt a MMSSZ. </w:t>
      </w:r>
    </w:p>
    <w:p w:rsidR="00232B99" w:rsidRDefault="00232B99" w:rsidP="00232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ezek valóban olyan </w:t>
      </w:r>
      <w:proofErr w:type="gramStart"/>
      <w:r>
        <w:rPr>
          <w:rFonts w:ascii="Times New Roman" w:hAnsi="Times New Roman" w:cs="Times New Roman"/>
          <w:sz w:val="24"/>
          <w:szCs w:val="24"/>
        </w:rPr>
        <w:t>témák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amiről folyamatosan beszélni kell.</w:t>
      </w:r>
    </w:p>
    <w:p w:rsidR="007026F4" w:rsidRDefault="00232B99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53F" w:rsidRPr="00C96F4B" w:rsidRDefault="0013053F" w:rsidP="001305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3053F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ülésre történő „Javaslat a Budapest Főváros II. Kerületi Önkormányzat Helyi Esélyegyenlőségi Programjának elfogadására</w:t>
      </w:r>
      <w:r w:rsidRPr="00C96F4B">
        <w:rPr>
          <w:rFonts w:ascii="Times New Roman" w:hAnsi="Times New Roman" w:cs="Times New Roman"/>
          <w:bCs/>
          <w:sz w:val="24"/>
          <w:szCs w:val="24"/>
        </w:rPr>
        <w:t>”</w:t>
      </w:r>
      <w:r w:rsidRPr="00C96F4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E87358" w:rsidRPr="00C96F4B" w:rsidRDefault="00E87358" w:rsidP="00E8735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378/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ind w:left="284"/>
        <w:jc w:val="both"/>
      </w:pPr>
    </w:p>
    <w:p w:rsidR="00E87358" w:rsidRPr="00C96F4B" w:rsidRDefault="00E87358" w:rsidP="00E87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ülésre történő „Javaslat a Budapest Főváros II. Kerületi Önkormányzat Helyi Esélyegyenlőségi Programjának elfogadására</w:t>
      </w:r>
      <w:r w:rsidRPr="00C96F4B">
        <w:rPr>
          <w:rFonts w:ascii="Times New Roman" w:hAnsi="Times New Roman" w:cs="Times New Roman"/>
          <w:bCs/>
          <w:sz w:val="24"/>
          <w:szCs w:val="24"/>
        </w:rPr>
        <w:t>”</w:t>
      </w:r>
      <w:r w:rsidRPr="00C96F4B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E87358" w:rsidRPr="00C96F4B" w:rsidRDefault="00E87358" w:rsidP="00E87358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E87358" w:rsidRPr="00C96F4B" w:rsidRDefault="00E87358" w:rsidP="00E873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E87358" w:rsidRPr="00C96F4B" w:rsidRDefault="00E87358" w:rsidP="00E873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(5 igen, 1 tartózkodás)</w:t>
      </w:r>
    </w:p>
    <w:p w:rsidR="00E87358" w:rsidRDefault="00E8735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103D31" w:rsidRDefault="00232B99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Volt egy </w:t>
      </w:r>
      <w:proofErr w:type="gramStart"/>
      <w:r>
        <w:rPr>
          <w:rFonts w:ascii="Times New Roman" w:hAnsi="Times New Roman" w:cs="Times New Roman"/>
          <w:sz w:val="24"/>
          <w:szCs w:val="24"/>
        </w:rPr>
        <w:t>levélváltás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aminél a formai keretek fixek az esélyegyenlőségi programnak ezt egy felsőbb jogszabály írja elő. Az a kérdésem, hogy ennek ellenére más célcsoportokat és tevékenységeket </w:t>
      </w:r>
      <w:proofErr w:type="gramStart"/>
      <w:r>
        <w:rPr>
          <w:rFonts w:ascii="Times New Roman" w:hAnsi="Times New Roman" w:cs="Times New Roman"/>
          <w:sz w:val="24"/>
          <w:szCs w:val="24"/>
        </w:rPr>
        <w:t>felvenni</w:t>
      </w:r>
      <w:proofErr w:type="gramEnd"/>
      <w:r w:rsidR="00103D31">
        <w:rPr>
          <w:rFonts w:ascii="Times New Roman" w:hAnsi="Times New Roman" w:cs="Times New Roman"/>
          <w:sz w:val="24"/>
          <w:szCs w:val="24"/>
        </w:rPr>
        <w:t xml:space="preserve"> ha jól tudom nem kell külön engedély a felsőbb jogalkotótól. Tájékozódtam más települések </w:t>
      </w:r>
      <w:proofErr w:type="gramStart"/>
      <w:r w:rsidR="00103D31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D31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="00103D31">
        <w:rPr>
          <w:rFonts w:ascii="Times New Roman" w:hAnsi="Times New Roman" w:cs="Times New Roman"/>
          <w:sz w:val="24"/>
          <w:szCs w:val="24"/>
        </w:rPr>
        <w:t xml:space="preserve"> önkormányzatok programjáról is és vannak olyan célcsoportok akár a bevándorlók  akár a LMBTQ.</w:t>
      </w:r>
    </w:p>
    <w:p w:rsidR="00103D31" w:rsidRDefault="00103D31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Vargáné Luketics Gabriella: Eléggé szigorú ez a jogszabály, módszertani útmutató szerint kell eljárni. Külön mentorok lettek erre kiképezte. Egymásra lettek építve a programok.  </w:t>
      </w:r>
    </w:p>
    <w:p w:rsidR="00232B99" w:rsidRDefault="00CA6A69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Kovács Márton: Kérem Képviselő Asszony küldje el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részemre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amiket szeretne befoglaltatni.</w:t>
      </w:r>
    </w:p>
    <w:p w:rsidR="00CA6A69" w:rsidRDefault="00CA6A69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ha az történt volna, hogy a II. kerület területére érkezett volna egy nagyobb bevándorlási hullám akkor furcsának gondolnám, hogy ne lehetne, ne kellene az ő esélyegyenlőségükről gondolkodni. </w:t>
      </w: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6.Napirend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Javaslat a Helyi önkormányzati közművelődési feladatok ellátásáról szóló rendelet megalkotására (testületi anyag)</w:t>
      </w:r>
    </w:p>
    <w:p w:rsidR="00232B99" w:rsidRDefault="00CA6A69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észrevételeket küldtem a rendelettel kapcsolatban arra kaptam választ.</w:t>
      </w:r>
      <w:r w:rsidR="004F1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érdekérvényesítés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olyan nem szerepel a tervezetben.   </w:t>
      </w:r>
    </w:p>
    <w:p w:rsidR="004F1475" w:rsidRDefault="004F1475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 pontot az eredetiből átvéve hozzátenni az </w:t>
      </w:r>
      <w:proofErr w:type="gramStart"/>
      <w:r>
        <w:rPr>
          <w:rFonts w:ascii="Times New Roman" w:hAnsi="Times New Roman" w:cs="Times New Roman"/>
          <w:sz w:val="24"/>
          <w:szCs w:val="24"/>
        </w:rPr>
        <w:t>érdekérvényesítés  szót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475" w:rsidRDefault="004F1475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Rácz Edit: Következő dolog az érdekérvényesítési megállapodás, majd pedig januárban egy közművelődési kulturális koncepció előkészítése lenne.</w:t>
      </w:r>
    </w:p>
    <w:p w:rsidR="004F1475" w:rsidRDefault="004F1475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együtt dolgozunk már több éve ugyanez a tapasztalatunk kell, hogy legyen és nyílván az a megfogalmazott elv az előterjesztésben.     </w:t>
      </w:r>
    </w:p>
    <w:p w:rsidR="00BF6BDD" w:rsidRDefault="00BF6BDD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csak annyit,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ez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amiről most beszélgetünk az érdekérvényesítéssel kapcsolatban ez a hatályos közművelődési rendeletben szerepel., nem értem miért nem lehet beemelni ezt a szót.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Összhangban 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koncepcióval meg a szerződéssel. </w:t>
      </w:r>
    </w:p>
    <w:p w:rsidR="00A31E95" w:rsidRDefault="00BF6BDD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Volt arról korábban szó, hogy a </w:t>
      </w:r>
      <w:r w:rsidR="00A31E95">
        <w:rPr>
          <w:rFonts w:ascii="Times New Roman" w:hAnsi="Times New Roman" w:cs="Times New Roman"/>
          <w:sz w:val="24"/>
          <w:szCs w:val="24"/>
        </w:rPr>
        <w:t xml:space="preserve">Városrészi Önkormányzat a Költségvetési Bizottság és a mi </w:t>
      </w:r>
      <w:proofErr w:type="gramStart"/>
      <w:r w:rsidR="00A31E95">
        <w:rPr>
          <w:rFonts w:ascii="Times New Roman" w:hAnsi="Times New Roman" w:cs="Times New Roman"/>
          <w:sz w:val="24"/>
          <w:szCs w:val="24"/>
        </w:rPr>
        <w:t xml:space="preserve">bizottságunk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E95">
        <w:rPr>
          <w:rFonts w:ascii="Times New Roman" w:hAnsi="Times New Roman" w:cs="Times New Roman"/>
          <w:sz w:val="24"/>
          <w:szCs w:val="24"/>
        </w:rPr>
        <w:t>hasonló</w:t>
      </w:r>
      <w:proofErr w:type="gramEnd"/>
      <w:r w:rsidR="00A31E95">
        <w:rPr>
          <w:rFonts w:ascii="Times New Roman" w:hAnsi="Times New Roman" w:cs="Times New Roman"/>
          <w:sz w:val="24"/>
          <w:szCs w:val="24"/>
        </w:rPr>
        <w:t xml:space="preserve"> civil szervezetek programjainak támogatására ír ki pályázatokat. Érdemes </w:t>
      </w:r>
      <w:proofErr w:type="gramStart"/>
      <w:r w:rsidR="00A31E9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31E95">
        <w:rPr>
          <w:rFonts w:ascii="Times New Roman" w:hAnsi="Times New Roman" w:cs="Times New Roman"/>
          <w:sz w:val="24"/>
          <w:szCs w:val="24"/>
        </w:rPr>
        <w:t xml:space="preserve"> a rendeletben szabályozni azt, hogy ezeknek az összehangolását azt jobban lássuk mert, hogy erről volt szó, de lehet, hogy ez ügyrend. </w:t>
      </w:r>
    </w:p>
    <w:p w:rsidR="00AC29A0" w:rsidRDefault="00A31E95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Rácz Edit: azt gondolom, hogy az illetékes bizottság tárgyalja teljesen </w:t>
      </w:r>
      <w:proofErr w:type="gramStart"/>
      <w:r>
        <w:rPr>
          <w:rFonts w:ascii="Times New Roman" w:hAnsi="Times New Roman" w:cs="Times New Roman"/>
          <w:sz w:val="24"/>
          <w:szCs w:val="24"/>
        </w:rPr>
        <w:t>lefedi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nem gondolnám, hogy nevesíteni </w:t>
      </w:r>
      <w:r w:rsidR="00AC29A0">
        <w:rPr>
          <w:rFonts w:ascii="Times New Roman" w:hAnsi="Times New Roman" w:cs="Times New Roman"/>
          <w:sz w:val="24"/>
          <w:szCs w:val="24"/>
        </w:rPr>
        <w:t>kell.</w:t>
      </w:r>
      <w:r>
        <w:rPr>
          <w:rFonts w:ascii="Times New Roman" w:hAnsi="Times New Roman" w:cs="Times New Roman"/>
          <w:sz w:val="24"/>
          <w:szCs w:val="24"/>
        </w:rPr>
        <w:t xml:space="preserve"> Nem biztos, hogy közművelődési tárgyú pályázatokat </w:t>
      </w:r>
      <w:r w:rsidR="00AC29A0">
        <w:rPr>
          <w:rFonts w:ascii="Times New Roman" w:hAnsi="Times New Roman" w:cs="Times New Roman"/>
          <w:sz w:val="24"/>
          <w:szCs w:val="24"/>
        </w:rPr>
        <w:t xml:space="preserve">írnak ki a különböző bizottságok, hogy civil szervezetek részére írják ki az egy történet. </w:t>
      </w:r>
    </w:p>
    <w:p w:rsidR="00AC29A0" w:rsidRDefault="00AC29A0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mi a konkrét javaslata Képviselő </w:t>
      </w:r>
      <w:proofErr w:type="gramStart"/>
      <w:r>
        <w:rPr>
          <w:rFonts w:ascii="Times New Roman" w:hAnsi="Times New Roman" w:cs="Times New Roman"/>
          <w:sz w:val="24"/>
          <w:szCs w:val="24"/>
        </w:rPr>
        <w:t>Asszonynak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mert itt most a határozati javaslatban a testületnek teszünk javaslatot az elfogadásra. Azt szeretném kérni, hogy a testületi ülésen vesse fel javaslatait.</w:t>
      </w:r>
    </w:p>
    <w:p w:rsidR="00AC29A0" w:rsidRDefault="00AC29A0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az ugye beleillik a protokollba, hogy ha jól </w:t>
      </w:r>
      <w:proofErr w:type="spellStart"/>
      <w:r>
        <w:rPr>
          <w:rFonts w:ascii="Times New Roman" w:hAnsi="Times New Roman" w:cs="Times New Roman"/>
          <w:sz w:val="24"/>
          <w:szCs w:val="24"/>
        </w:rPr>
        <w:t>emlkészem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szoktunk olyat csinálni, hogy a bizottság közösen dönt, hogy módosítással </w:t>
      </w:r>
      <w:proofErr w:type="gramStart"/>
      <w:r>
        <w:rPr>
          <w:rFonts w:ascii="Times New Roman" w:hAnsi="Times New Roman" w:cs="Times New Roman"/>
          <w:sz w:val="24"/>
          <w:szCs w:val="24"/>
        </w:rPr>
        <w:t>javasolja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határozati javaslat elfogadását a testület felé.</w:t>
      </w:r>
    </w:p>
    <w:p w:rsidR="00AC29A0" w:rsidRDefault="00AC29A0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Kiss Roland: </w:t>
      </w:r>
      <w:proofErr w:type="gramStart"/>
      <w:r>
        <w:rPr>
          <w:rFonts w:ascii="Times New Roman" w:hAnsi="Times New Roman" w:cs="Times New Roman"/>
          <w:sz w:val="24"/>
          <w:szCs w:val="24"/>
        </w:rPr>
        <w:t>akkor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amikor megalkotjuk az adott rendeletet de most egyszerűen javasoljuk azt, hogy tárgyalja ezt az előterjesztést ebben a formában a testület </w:t>
      </w:r>
      <w:r w:rsidR="00F81B3E">
        <w:rPr>
          <w:rFonts w:ascii="Times New Roman" w:hAnsi="Times New Roman" w:cs="Times New Roman"/>
          <w:sz w:val="24"/>
          <w:szCs w:val="24"/>
        </w:rPr>
        <w:t xml:space="preserve">és ott ugyan úgy el tudja mondani. </w:t>
      </w:r>
    </w:p>
    <w:p w:rsidR="00F81B3E" w:rsidRDefault="00F81B3E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azt gondolom, hogy korábban is előfordult, hogy a bizottság szakmai szempontból javasolta, hogy módosítással fogadják el. Nem én szeretném </w:t>
      </w:r>
      <w:proofErr w:type="gramStart"/>
      <w:r>
        <w:rPr>
          <w:rFonts w:ascii="Times New Roman" w:hAnsi="Times New Roman" w:cs="Times New Roman"/>
          <w:sz w:val="24"/>
          <w:szCs w:val="24"/>
        </w:rPr>
        <w:t>javasolni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hanem a bizottság, ha egyetért.</w:t>
      </w:r>
    </w:p>
    <w:p w:rsidR="00F81B3E" w:rsidRDefault="00F81B3E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53F" w:rsidRDefault="00AC29A0" w:rsidP="00AC29A0">
      <w:pPr>
        <w:ind w:left="-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3053F"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="0013053F" w:rsidRPr="001305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53F" w:rsidRPr="00C96F4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ülésre történő</w:t>
      </w:r>
      <w:r w:rsidR="0013053F" w:rsidRPr="00C96F4B">
        <w:rPr>
          <w:rFonts w:ascii="Times New Roman" w:hAnsi="Times New Roman" w:cs="Times New Roman"/>
          <w:sz w:val="24"/>
          <w:szCs w:val="24"/>
        </w:rPr>
        <w:t xml:space="preserve"> „Javaslat a Helyi önkormányzati közművelődési feladatok ellátásáról szóló rendelet megalkotására.”</w:t>
      </w:r>
      <w:r w:rsidR="0013053F" w:rsidRPr="00C96F4B">
        <w:rPr>
          <w:rFonts w:ascii="Times New Roman" w:hAnsi="Times New Roman" w:cs="Times New Roman"/>
          <w:bCs/>
          <w:sz w:val="24"/>
          <w:szCs w:val="24"/>
        </w:rPr>
        <w:t>c.</w:t>
      </w:r>
      <w:r w:rsidR="0013053F" w:rsidRPr="00C96F4B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="0013053F" w:rsidRPr="00C96F4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E87358" w:rsidRPr="00C96F4B" w:rsidRDefault="00E87358" w:rsidP="00E87358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379/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BF096E" w:rsidRPr="00C96F4B" w:rsidRDefault="00BF096E" w:rsidP="00BF096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F4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ülésre történő</w:t>
      </w:r>
      <w:r w:rsidRPr="00C96F4B">
        <w:rPr>
          <w:rFonts w:ascii="Times New Roman" w:hAnsi="Times New Roman" w:cs="Times New Roman"/>
          <w:sz w:val="24"/>
          <w:szCs w:val="24"/>
        </w:rPr>
        <w:t xml:space="preserve"> „Javaslat a Helyi önkormányzati közművelődési feladatok ellátásáról szóló rendelet megalkotására.”</w:t>
      </w:r>
      <w:r w:rsidRPr="00C96F4B">
        <w:rPr>
          <w:rFonts w:ascii="Times New Roman" w:hAnsi="Times New Roman" w:cs="Times New Roman"/>
          <w:bCs/>
          <w:sz w:val="24"/>
          <w:szCs w:val="24"/>
        </w:rPr>
        <w:t>c.</w:t>
      </w:r>
      <w:r w:rsidRPr="00C96F4B">
        <w:rPr>
          <w:rFonts w:ascii="Times New Roman" w:hAnsi="Times New Roman" w:cs="Times New Roman"/>
          <w:sz w:val="24"/>
          <w:szCs w:val="24"/>
        </w:rPr>
        <w:t xml:space="preserve"> előterjesztést </w:t>
      </w:r>
      <w:r w:rsidRPr="00C96F4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BF096E" w:rsidRPr="00C96F4B" w:rsidRDefault="00BF096E" w:rsidP="00BF096E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BF096E" w:rsidRPr="00C96F4B" w:rsidRDefault="00BF096E" w:rsidP="00BF0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Határidő: októberi testületi ülés</w:t>
      </w:r>
    </w:p>
    <w:p w:rsidR="00844059" w:rsidRPr="00C96F4B" w:rsidRDefault="00844059" w:rsidP="00BF096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</w:t>
      </w:r>
      <w:r w:rsidR="00BF096E" w:rsidRPr="00C96F4B">
        <w:rPr>
          <w:rFonts w:ascii="Times New Roman" w:hAnsi="Times New Roman" w:cs="Times New Roman"/>
          <w:sz w:val="24"/>
          <w:szCs w:val="24"/>
        </w:rPr>
        <w:t>6</w:t>
      </w:r>
      <w:r w:rsidRPr="00C96F4B">
        <w:rPr>
          <w:rFonts w:ascii="Times New Roman" w:hAnsi="Times New Roman" w:cs="Times New Roman"/>
          <w:sz w:val="24"/>
          <w:szCs w:val="24"/>
        </w:rPr>
        <w:t xml:space="preserve"> igen, 1 tartózkodás)</w:t>
      </w:r>
    </w:p>
    <w:p w:rsidR="00E87358" w:rsidRDefault="00E87358" w:rsidP="008D480B">
      <w:pPr>
        <w:pStyle w:val="Listaszerbekezds"/>
        <w:ind w:left="284"/>
        <w:jc w:val="both"/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7. 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Javaslat az önkormányzat fenntartásában működő óvodák 2023/2024. nevelési évre szóló munkatervének jóváhagyására </w:t>
      </w:r>
    </w:p>
    <w:p w:rsidR="0013053F" w:rsidRPr="00C96F4B" w:rsidRDefault="0013053F" w:rsidP="001305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305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ülésre történő</w:t>
      </w:r>
      <w:r w:rsidRPr="00C96F4B">
        <w:rPr>
          <w:rFonts w:ascii="Times New Roman" w:hAnsi="Times New Roman" w:cs="Times New Roman"/>
          <w:sz w:val="24"/>
          <w:szCs w:val="24"/>
        </w:rPr>
        <w:t xml:space="preserve"> „Javaslat az önkormányzat fenntartásában működő óvodák 2023/2024. nevelési évre szóló munkatervének jóváhagyására.”</w:t>
      </w:r>
      <w:r w:rsidRPr="00C96F4B">
        <w:rPr>
          <w:rFonts w:ascii="Times New Roman" w:hAnsi="Times New Roman" w:cs="Times New Roman"/>
          <w:bCs/>
          <w:sz w:val="24"/>
          <w:szCs w:val="24"/>
        </w:rPr>
        <w:t>c.</w:t>
      </w:r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F4B">
        <w:rPr>
          <w:rFonts w:ascii="Times New Roman" w:hAnsi="Times New Roman" w:cs="Times New Roman"/>
          <w:sz w:val="24"/>
          <w:szCs w:val="24"/>
        </w:rPr>
        <w:t>előterjesztést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13053F" w:rsidRPr="00C96F4B" w:rsidRDefault="0013053F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76E09" w:rsidRPr="00C96F4B" w:rsidRDefault="00376E09" w:rsidP="00376E0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380/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autoSpaceDE w:val="0"/>
        <w:autoSpaceDN w:val="0"/>
        <w:ind w:left="284"/>
        <w:jc w:val="both"/>
      </w:pPr>
    </w:p>
    <w:p w:rsidR="00376E09" w:rsidRPr="00C96F4B" w:rsidRDefault="00376E09" w:rsidP="00376E0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F4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ülésre történő</w:t>
      </w:r>
      <w:r w:rsidRPr="00C96F4B">
        <w:rPr>
          <w:rFonts w:ascii="Times New Roman" w:hAnsi="Times New Roman" w:cs="Times New Roman"/>
          <w:sz w:val="24"/>
          <w:szCs w:val="24"/>
        </w:rPr>
        <w:t xml:space="preserve"> „Javaslat az önkormányzat fenntartásában működő óvodák 2023/2024. nevelési évre szóló munkatervének jóváhagyására.”</w:t>
      </w:r>
      <w:r w:rsidRPr="00C96F4B">
        <w:rPr>
          <w:rFonts w:ascii="Times New Roman" w:hAnsi="Times New Roman" w:cs="Times New Roman"/>
          <w:bCs/>
          <w:sz w:val="24"/>
          <w:szCs w:val="24"/>
        </w:rPr>
        <w:t>c.</w:t>
      </w:r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F4B">
        <w:rPr>
          <w:rFonts w:ascii="Times New Roman" w:hAnsi="Times New Roman" w:cs="Times New Roman"/>
          <w:sz w:val="24"/>
          <w:szCs w:val="24"/>
        </w:rPr>
        <w:t>előterjesztést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376E09" w:rsidRPr="00C96F4B" w:rsidRDefault="00376E09" w:rsidP="00376E09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E09" w:rsidRPr="00C96F4B" w:rsidRDefault="00376E09" w:rsidP="00376E09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76E09" w:rsidRPr="00C96F4B" w:rsidRDefault="00376E09" w:rsidP="0037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Határidő: októberi testületi ülés</w:t>
      </w:r>
    </w:p>
    <w:p w:rsidR="00376E09" w:rsidRPr="00C96F4B" w:rsidRDefault="00376E09" w:rsidP="00376E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8D480B" w:rsidRDefault="008D480B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F81B3E" w:rsidRPr="00C96F4B" w:rsidRDefault="00F81B3E" w:rsidP="008D480B">
      <w:pPr>
        <w:pStyle w:val="Listaszerbekezds"/>
        <w:autoSpaceDE w:val="0"/>
        <w:autoSpaceDN w:val="0"/>
        <w:ind w:left="284"/>
        <w:jc w:val="both"/>
      </w:pPr>
    </w:p>
    <w:p w:rsidR="00EE59E2" w:rsidRPr="00C96F4B" w:rsidRDefault="00EE59E2" w:rsidP="008D480B">
      <w:pPr>
        <w:pStyle w:val="Listaszerbekezds"/>
        <w:autoSpaceDE w:val="0"/>
        <w:autoSpaceDN w:val="0"/>
        <w:ind w:left="284"/>
        <w:jc w:val="both"/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lastRenderedPageBreak/>
        <w:t>8.Napirend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Javaslat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Kocsár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Miklós zeneszerző tiszteletére állítandó emléktábla elhelyezésére</w:t>
      </w:r>
    </w:p>
    <w:p w:rsidR="0013053F" w:rsidRPr="00C96F4B" w:rsidRDefault="0013053F" w:rsidP="0013053F">
      <w:pPr>
        <w:pStyle w:val="Szvegtrzs"/>
        <w:spacing w:after="0"/>
        <w:jc w:val="both"/>
      </w:pPr>
      <w:r w:rsidRPr="00C96F4B">
        <w:rPr>
          <w:b/>
          <w:bCs/>
          <w:iCs/>
        </w:rPr>
        <w:t>Határozati javaslat:</w:t>
      </w:r>
      <w:r w:rsidRPr="0013053F">
        <w:t xml:space="preserve"> </w:t>
      </w:r>
      <w:r w:rsidRPr="00C96F4B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b/>
          <w:bCs/>
        </w:rPr>
        <w:t>támogatja</w:t>
      </w:r>
      <w:r w:rsidRPr="00C96F4B">
        <w:t xml:space="preserve"> </w:t>
      </w:r>
      <w:proofErr w:type="spellStart"/>
      <w:r w:rsidRPr="00C96F4B">
        <w:t>Kocsár</w:t>
      </w:r>
      <w:proofErr w:type="spellEnd"/>
      <w:r w:rsidRPr="00C96F4B">
        <w:t xml:space="preserve"> Miklós Kossuth-díjas zeneszerző, a Nemzet Művésze tiszteletére emléktábla elhelyezését a II., Széphalom u. 11. sz. ingatlan homlokzatán az alábbi szöveggel:</w:t>
      </w:r>
    </w:p>
    <w:p w:rsidR="0013053F" w:rsidRPr="00C96F4B" w:rsidRDefault="0013053F" w:rsidP="0013053F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ITT ÉLT ÉS ALKOTOTT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 xml:space="preserve">1962-TŐL HALÁLÁIG 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KOCSÁR MIKLÓS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1933-2019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KOSSUTH-DÍJAS ZENESZERZŐ,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A NEMZET MŰVÉSZE</w:t>
      </w:r>
    </w:p>
    <w:p w:rsidR="0013053F" w:rsidRPr="00C96F4B" w:rsidRDefault="0013053F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376E09" w:rsidRPr="00C96F4B" w:rsidRDefault="00376E09" w:rsidP="00376E09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381/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ind w:left="284"/>
        <w:jc w:val="both"/>
      </w:pPr>
    </w:p>
    <w:p w:rsidR="0048784A" w:rsidRPr="00C96F4B" w:rsidRDefault="0048784A" w:rsidP="0048784A">
      <w:pPr>
        <w:pStyle w:val="Szvegtrzs"/>
        <w:spacing w:after="0"/>
        <w:jc w:val="both"/>
      </w:pPr>
      <w:r w:rsidRPr="00C96F4B">
        <w:t xml:space="preserve">A Közoktatási, Közművelődési, Sport, Egészségügyi, Szociális és Lakásügyi Bizottság </w:t>
      </w:r>
      <w:proofErr w:type="gramStart"/>
      <w:r w:rsidRPr="00C96F4B">
        <w:t>a</w:t>
      </w:r>
      <w:proofErr w:type="gramEnd"/>
      <w:r w:rsidRPr="00C96F4B">
        <w:t xml:space="preserve"> </w:t>
      </w:r>
    </w:p>
    <w:p w:rsidR="0048784A" w:rsidRPr="00C96F4B" w:rsidRDefault="0048784A" w:rsidP="0048784A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Kocsár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Miklós Kossuth-díjas</w:t>
      </w:r>
      <w:r w:rsidRPr="00C9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>zeneszerző, a Nemzet Művésze tiszteletére emléktábla elhelyezését a II., Széphalom u. 11. sz. ingatlan homlokzatán az alábbi szöveggel:</w:t>
      </w:r>
    </w:p>
    <w:p w:rsidR="0048784A" w:rsidRPr="00C96F4B" w:rsidRDefault="0048784A" w:rsidP="0048784A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ITT ÉLT ÉS ALKOTOTT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 xml:space="preserve">1962-TŐL HALÁLÁIG 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KOCSÁR MIKLÓS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1933-2019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KOSSUTH-DÍJAS ZENESZERZŐ,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A NEMZET MŰVÉSZE</w:t>
      </w:r>
    </w:p>
    <w:p w:rsidR="0048784A" w:rsidRPr="00C96F4B" w:rsidRDefault="0048784A" w:rsidP="0048784A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Felelős: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48784A" w:rsidRPr="00C96F4B" w:rsidRDefault="0048784A" w:rsidP="0048784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Határidő: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48784A" w:rsidRPr="00C96F4B" w:rsidRDefault="0048784A" w:rsidP="00487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48784A" w:rsidRPr="00C96F4B" w:rsidRDefault="0048784A" w:rsidP="008D480B">
      <w:pPr>
        <w:pStyle w:val="Listaszerbekezds"/>
        <w:ind w:left="284"/>
        <w:jc w:val="both"/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81B3E" w:rsidRDefault="00F81B3E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lastRenderedPageBreak/>
        <w:t>9.Napirend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Javaslat Béres János Kossuth-díjas furulya művész tiszteletére állítandó emléktábla elhelyezésére</w:t>
      </w:r>
    </w:p>
    <w:p w:rsidR="0013053F" w:rsidRPr="00C96F4B" w:rsidRDefault="0013053F" w:rsidP="0013053F">
      <w:pPr>
        <w:pStyle w:val="Szvegtrzs"/>
        <w:spacing w:after="0"/>
        <w:jc w:val="both"/>
      </w:pPr>
      <w:r w:rsidRPr="00C96F4B">
        <w:rPr>
          <w:b/>
          <w:bCs/>
          <w:iCs/>
        </w:rPr>
        <w:t>Határozati javaslat:</w:t>
      </w:r>
      <w:r w:rsidRPr="0013053F">
        <w:t xml:space="preserve"> </w:t>
      </w:r>
      <w:r w:rsidRPr="00C96F4B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b/>
          <w:bCs/>
        </w:rPr>
        <w:t>támogatja</w:t>
      </w:r>
      <w:r w:rsidRPr="00C96F4B">
        <w:t xml:space="preserve"> Béres János Kossuth-díjas furulyaművész, zenepedagógus tiszteletére emléktábla elhelyezését a II., Széphalom u. 11. sz. ingatlan homlokzatán az alábbi szöveggel: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 xml:space="preserve">     ITT ÉLT ÉS ALKOTOOT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2003-TÓL HALÁLÁIG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BÉRES JÁNOS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1930 -2022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KOSSUTH-DÍJAS FURULYAMŰVÉSZ,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NÉPZENEKUTATÓ, ISKOLAALAPÍTÓ,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Z E N E P E D A G Ó G U S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ÁLLÍTTATTA FELESÉGE SZÖLLŐS BEATRIX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ÉS A II.KERÜLETI ÖNKORMÁNYZAT</w:t>
      </w:r>
    </w:p>
    <w:p w:rsidR="0013053F" w:rsidRPr="00C96F4B" w:rsidRDefault="0013053F" w:rsidP="0013053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13053F" w:rsidRPr="00C96F4B" w:rsidRDefault="0013053F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382/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48784A" w:rsidRPr="00C96F4B" w:rsidRDefault="0048784A" w:rsidP="0048784A">
      <w:pPr>
        <w:pStyle w:val="Szvegtrzs"/>
        <w:spacing w:after="0"/>
        <w:jc w:val="both"/>
      </w:pPr>
    </w:p>
    <w:p w:rsidR="0048784A" w:rsidRPr="00C96F4B" w:rsidRDefault="0048784A" w:rsidP="0048784A">
      <w:pPr>
        <w:pStyle w:val="Szvegtrzs"/>
        <w:spacing w:after="0"/>
        <w:jc w:val="both"/>
      </w:pPr>
      <w:r w:rsidRPr="00C96F4B">
        <w:t xml:space="preserve">A Közoktatási, Közművelődési, Sport, Egészségügyi, Szociális és Lakásügyi Bizottság </w:t>
      </w:r>
      <w:proofErr w:type="gramStart"/>
      <w:r w:rsidRPr="00C96F4B">
        <w:t>a</w:t>
      </w:r>
      <w:proofErr w:type="gramEnd"/>
      <w:r w:rsidRPr="00C96F4B">
        <w:t xml:space="preserve"> </w:t>
      </w:r>
    </w:p>
    <w:p w:rsidR="0048784A" w:rsidRPr="00C96F4B" w:rsidRDefault="0048784A" w:rsidP="0048784A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C96F4B">
        <w:rPr>
          <w:rFonts w:ascii="Times New Roman" w:hAnsi="Times New Roman" w:cs="Times New Roman"/>
          <w:sz w:val="24"/>
          <w:szCs w:val="24"/>
        </w:rPr>
        <w:t xml:space="preserve"> Béres János Kossuth-díjas</w:t>
      </w:r>
      <w:r w:rsidRPr="00C96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>furulyaművész, zenepedagógus tiszteletére emléktábla elhelyezését a II., Széphalom u. 11. sz. ingatlan homlokzatán az alábbi szöveggel: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 xml:space="preserve">     ITT ÉLT ÉS ALKOTOOT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2003-TÓL HALÁLÁIG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BÉRES JÁNOS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1930 -2022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KOSSUTH-DÍJAS FURULYAMŰVÉSZ,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NÉPZENEKUTATÓ, ISKOLAALAPÍTÓ,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Z E N E P E D A G Ó G U S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ÁLLÍTTATTA FELESÉGE SZÖLLŐS BEATRIX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ÉS A II.KERÜLETI ÖNKORMÁNYZAT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48784A" w:rsidRPr="00C96F4B" w:rsidRDefault="0048784A" w:rsidP="0048784A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Felelős: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48784A" w:rsidRPr="00C96F4B" w:rsidRDefault="0048784A" w:rsidP="0048784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Határidő: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48784A" w:rsidRPr="00C96F4B" w:rsidRDefault="0048784A" w:rsidP="00487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48784A" w:rsidRPr="00C96F4B" w:rsidRDefault="0048784A" w:rsidP="0048784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80B" w:rsidRDefault="008D480B" w:rsidP="008D480B">
      <w:pPr>
        <w:pStyle w:val="Listaszerbekezds"/>
        <w:ind w:left="284"/>
        <w:jc w:val="both"/>
      </w:pPr>
    </w:p>
    <w:p w:rsidR="00DA2DC4" w:rsidRDefault="00DA2DC4" w:rsidP="008D480B">
      <w:pPr>
        <w:pStyle w:val="Listaszerbekezds"/>
        <w:ind w:left="284"/>
        <w:jc w:val="both"/>
      </w:pPr>
    </w:p>
    <w:p w:rsidR="00DA2DC4" w:rsidRDefault="00DA2DC4" w:rsidP="008D480B">
      <w:pPr>
        <w:pStyle w:val="Listaszerbekezds"/>
        <w:ind w:left="284"/>
        <w:jc w:val="both"/>
      </w:pPr>
    </w:p>
    <w:p w:rsidR="00DA2DC4" w:rsidRDefault="00DA2DC4" w:rsidP="008D480B">
      <w:pPr>
        <w:pStyle w:val="Listaszerbekezds"/>
        <w:ind w:left="284"/>
        <w:jc w:val="both"/>
      </w:pPr>
    </w:p>
    <w:p w:rsidR="00DA2DC4" w:rsidRDefault="00DA2DC4" w:rsidP="008D480B">
      <w:pPr>
        <w:pStyle w:val="Listaszerbekezds"/>
        <w:ind w:left="284"/>
        <w:jc w:val="both"/>
      </w:pPr>
    </w:p>
    <w:p w:rsidR="00DA2DC4" w:rsidRDefault="00DA2DC4" w:rsidP="008D480B">
      <w:pPr>
        <w:pStyle w:val="Listaszerbekezds"/>
        <w:ind w:left="284"/>
        <w:jc w:val="both"/>
      </w:pPr>
    </w:p>
    <w:p w:rsidR="00DA2DC4" w:rsidRPr="00C96F4B" w:rsidRDefault="00DA2DC4" w:rsidP="008D480B">
      <w:pPr>
        <w:pStyle w:val="Listaszerbekezds"/>
        <w:ind w:left="284"/>
        <w:jc w:val="both"/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lastRenderedPageBreak/>
        <w:t>10.Napirend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Javaslat Fülöp Attila operaénekes tiszteletére állítandó emléktábla elhelyezésére</w:t>
      </w:r>
    </w:p>
    <w:p w:rsidR="0013053F" w:rsidRPr="00C96F4B" w:rsidRDefault="0013053F" w:rsidP="0013053F">
      <w:pPr>
        <w:pStyle w:val="Szvegtrzs"/>
        <w:spacing w:after="0"/>
        <w:jc w:val="both"/>
      </w:pPr>
      <w:r w:rsidRPr="00C96F4B">
        <w:rPr>
          <w:b/>
          <w:bCs/>
          <w:iCs/>
        </w:rPr>
        <w:t>Határozati javaslat:</w:t>
      </w:r>
      <w:r w:rsidRPr="0013053F">
        <w:t xml:space="preserve"> </w:t>
      </w:r>
      <w:r w:rsidRPr="00C96F4B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b/>
          <w:bCs/>
        </w:rPr>
        <w:t>támogatja</w:t>
      </w:r>
      <w:r w:rsidRPr="00C96F4B">
        <w:t xml:space="preserve"> Fülöp Attila operaénekes tiszteletére emléktábla elhelyezését a II., </w:t>
      </w:r>
      <w:proofErr w:type="spellStart"/>
      <w:r w:rsidRPr="00C96F4B">
        <w:t>Tapolcsányi</w:t>
      </w:r>
      <w:proofErr w:type="spellEnd"/>
      <w:r w:rsidRPr="00C96F4B">
        <w:t xml:space="preserve"> u. 6. sz. ingatlan kapuján az alábbi szöveggel:</w:t>
      </w:r>
    </w:p>
    <w:p w:rsidR="0013053F" w:rsidRPr="00C96F4B" w:rsidRDefault="0013053F" w:rsidP="0013053F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13053F" w:rsidRPr="00C96F4B" w:rsidRDefault="0013053F" w:rsidP="00130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E HÁZBAN ÉLT</w:t>
      </w:r>
    </w:p>
    <w:p w:rsidR="0013053F" w:rsidRPr="00C96F4B" w:rsidRDefault="0013053F" w:rsidP="00130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FÜLÖP ATTILA</w:t>
      </w:r>
    </w:p>
    <w:p w:rsidR="0013053F" w:rsidRPr="00C96F4B" w:rsidRDefault="0013053F" w:rsidP="00130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1942-2020</w:t>
      </w:r>
    </w:p>
    <w:p w:rsidR="0013053F" w:rsidRPr="00C96F4B" w:rsidRDefault="0013053F" w:rsidP="00130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OPERAÉNEKES</w:t>
      </w:r>
    </w:p>
    <w:p w:rsidR="0013053F" w:rsidRPr="00C96F4B" w:rsidRDefault="0013053F" w:rsidP="00130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AZ OPERAHÁZ ÖRÖKÖS TAGJA</w:t>
      </w:r>
    </w:p>
    <w:p w:rsidR="0013053F" w:rsidRPr="00C96F4B" w:rsidRDefault="0013053F" w:rsidP="00130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AKI HANGJÁVAL, EMBERSÉGÉVEL ÉS SZERETÉTEVEL </w:t>
      </w:r>
    </w:p>
    <w:p w:rsidR="0013053F" w:rsidRPr="00C96F4B" w:rsidRDefault="0013053F" w:rsidP="00130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AJÁNDÉKOZTA MEG A KÖRNYEZETÉT</w:t>
      </w:r>
    </w:p>
    <w:p w:rsidR="0013053F" w:rsidRPr="00C96F4B" w:rsidRDefault="0013053F" w:rsidP="001305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53F" w:rsidRPr="00C96F4B" w:rsidRDefault="0013053F" w:rsidP="001305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ÁLLÍTOTTA</w:t>
      </w:r>
    </w:p>
    <w:p w:rsidR="0013053F" w:rsidRPr="00C96F4B" w:rsidRDefault="0013053F" w:rsidP="00130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II. KERÜLETI ÖNKORMÁNYZAT</w:t>
      </w:r>
    </w:p>
    <w:p w:rsidR="0013053F" w:rsidRPr="00C96F4B" w:rsidRDefault="0013053F" w:rsidP="00130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MAGYAR ÁLLAMI OPERAHÁZ</w:t>
      </w:r>
    </w:p>
    <w:p w:rsidR="0013053F" w:rsidRPr="00C96F4B" w:rsidRDefault="0013053F" w:rsidP="001305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2023</w:t>
      </w:r>
    </w:p>
    <w:p w:rsidR="0048784A" w:rsidRPr="00C96F4B" w:rsidRDefault="0048784A" w:rsidP="0048784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383/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48784A" w:rsidRPr="00C96F4B" w:rsidRDefault="0048784A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2278C5" w:rsidRPr="00C96F4B" w:rsidRDefault="002278C5" w:rsidP="002278C5">
      <w:pPr>
        <w:pStyle w:val="Szvegtrzs"/>
        <w:spacing w:after="0"/>
        <w:jc w:val="both"/>
      </w:pPr>
      <w:r w:rsidRPr="00C96F4B">
        <w:t xml:space="preserve">A Közoktatási, Közművelődési, Sport, Egészségügyi, Szociális és Lakásügyi Bizottság </w:t>
      </w:r>
      <w:proofErr w:type="gramStart"/>
      <w:r w:rsidRPr="00C96F4B">
        <w:t>a</w:t>
      </w:r>
      <w:proofErr w:type="gramEnd"/>
      <w:r w:rsidRPr="00C96F4B">
        <w:t xml:space="preserve"> </w:t>
      </w:r>
    </w:p>
    <w:p w:rsidR="002278C5" w:rsidRPr="00C96F4B" w:rsidRDefault="002278C5" w:rsidP="002278C5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C96F4B">
        <w:rPr>
          <w:rFonts w:ascii="Times New Roman" w:hAnsi="Times New Roman" w:cs="Times New Roman"/>
          <w:sz w:val="24"/>
          <w:szCs w:val="24"/>
        </w:rPr>
        <w:t xml:space="preserve"> Fülöp Attila operaénekes tiszteletére emléktábla elhelyezését a II.,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Tapolcsányi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u. 6. sz. ingatlan kapuján az alábbi szöveggel:</w:t>
      </w:r>
    </w:p>
    <w:p w:rsidR="002278C5" w:rsidRPr="00C96F4B" w:rsidRDefault="002278C5" w:rsidP="002278C5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2278C5" w:rsidRPr="00C96F4B" w:rsidRDefault="002278C5" w:rsidP="0022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E HÁZBAN ÉLT</w:t>
      </w:r>
    </w:p>
    <w:p w:rsidR="002278C5" w:rsidRPr="00C96F4B" w:rsidRDefault="002278C5" w:rsidP="0022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FÜLÖP ATTILA</w:t>
      </w:r>
    </w:p>
    <w:p w:rsidR="002278C5" w:rsidRPr="00C96F4B" w:rsidRDefault="002278C5" w:rsidP="0022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1942-2020</w:t>
      </w:r>
    </w:p>
    <w:p w:rsidR="002278C5" w:rsidRPr="00C96F4B" w:rsidRDefault="002278C5" w:rsidP="0022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OPERAÉNEKES</w:t>
      </w:r>
    </w:p>
    <w:p w:rsidR="002278C5" w:rsidRPr="00C96F4B" w:rsidRDefault="002278C5" w:rsidP="0022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AZ OPERAHÁZ ÖRÖKÖS TAGJA</w:t>
      </w:r>
    </w:p>
    <w:p w:rsidR="002278C5" w:rsidRPr="00C96F4B" w:rsidRDefault="002278C5" w:rsidP="00227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AKI HANGJÁVAL, EMBERSÉGÉVEL ÉS SZERETÉTEVEL </w:t>
      </w:r>
    </w:p>
    <w:p w:rsidR="002278C5" w:rsidRPr="00C96F4B" w:rsidRDefault="002278C5" w:rsidP="00227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AJÁNDÉKOZTA MEG A KÖRNYEZETÉT</w:t>
      </w:r>
    </w:p>
    <w:p w:rsidR="002278C5" w:rsidRDefault="002278C5" w:rsidP="002278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DC4" w:rsidRDefault="00DA2DC4" w:rsidP="002278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DC4" w:rsidRDefault="00DA2DC4" w:rsidP="002278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DC4" w:rsidRPr="00C96F4B" w:rsidRDefault="00DA2DC4" w:rsidP="002278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8C5" w:rsidRPr="00C96F4B" w:rsidRDefault="002278C5" w:rsidP="002278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lastRenderedPageBreak/>
        <w:t>ÁLLÍTOTTA</w:t>
      </w:r>
    </w:p>
    <w:p w:rsidR="002278C5" w:rsidRPr="00C96F4B" w:rsidRDefault="002278C5" w:rsidP="00227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II. KERÜLETI ÖNKORMÁNYZAT</w:t>
      </w:r>
    </w:p>
    <w:p w:rsidR="002278C5" w:rsidRPr="00C96F4B" w:rsidRDefault="002278C5" w:rsidP="00227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MAGYAR ÁLLAMI OPERAHÁZ</w:t>
      </w:r>
    </w:p>
    <w:p w:rsidR="002278C5" w:rsidRPr="00C96F4B" w:rsidRDefault="002278C5" w:rsidP="002278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2023</w:t>
      </w:r>
    </w:p>
    <w:p w:rsidR="002278C5" w:rsidRPr="00C96F4B" w:rsidRDefault="002278C5" w:rsidP="002278C5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2278C5" w:rsidRPr="00C96F4B" w:rsidRDefault="002278C5" w:rsidP="002278C5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Felelős: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2278C5" w:rsidRPr="00C96F4B" w:rsidRDefault="002278C5" w:rsidP="002278C5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Határidő: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2278C5" w:rsidRPr="00C96F4B" w:rsidRDefault="002278C5" w:rsidP="00227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2278C5" w:rsidRPr="00C96F4B" w:rsidRDefault="002278C5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7D17A4" w:rsidRPr="00C96F4B" w:rsidRDefault="007D17A4" w:rsidP="007D17A4">
      <w:pPr>
        <w:pStyle w:val="Szvegtrzs"/>
        <w:spacing w:after="0"/>
        <w:jc w:val="both"/>
      </w:pPr>
      <w:r w:rsidRPr="00C96F4B">
        <w:rPr>
          <w:b/>
          <w:bCs/>
          <w:iCs/>
        </w:rPr>
        <w:t>Határozati javaslat:</w:t>
      </w:r>
      <w:r w:rsidRPr="007D17A4">
        <w:t xml:space="preserve"> </w:t>
      </w:r>
      <w:r w:rsidRPr="00C96F4B">
        <w:t xml:space="preserve">A Közoktatási, Közművelődési, Sport, Egészségügyi, Szociális és Lakásügyi Bizottság </w:t>
      </w:r>
      <w:proofErr w:type="gramStart"/>
      <w:r w:rsidRPr="00C96F4B">
        <w:t>a    Képviselő-testület</w:t>
      </w:r>
      <w:proofErr w:type="gramEnd"/>
      <w:r w:rsidRPr="00C96F4B">
        <w:t xml:space="preserve"> Szervezeti és Működési Szabályzatáról szóló 13/1992.(VII.1.) Budapest Főváros II. Kerületi Önkormányzat Képviselő-testületének önkormányzati rendelete 11. melléklet 6.2.1 pontja alapján úgy dönt, hogy az 4.sz. tábla  B/7 önkormányzati önként vállalt feladatok terhére  100.000,- Ft,+</w:t>
      </w:r>
      <w:proofErr w:type="gramStart"/>
      <w:r w:rsidRPr="00C96F4B">
        <w:t>ÁFA</w:t>
      </w:r>
      <w:proofErr w:type="gramEnd"/>
      <w:r w:rsidRPr="00C96F4B">
        <w:t xml:space="preserve"> azaz Százezer forint + ÁFA összeget biztosít Fülöp Attila tiszteletére állítandó emléktábla elhelyezéséhez</w:t>
      </w:r>
    </w:p>
    <w:p w:rsidR="002278C5" w:rsidRPr="00C96F4B" w:rsidRDefault="002278C5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384/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2278C5" w:rsidRPr="00C96F4B" w:rsidRDefault="002278C5" w:rsidP="002278C5">
      <w:pPr>
        <w:pStyle w:val="Szvegtrzs"/>
        <w:spacing w:after="0"/>
        <w:jc w:val="both"/>
      </w:pPr>
      <w:r w:rsidRPr="00C96F4B">
        <w:t xml:space="preserve">A Közoktatási, Közművelődési, Sport, Egészségügyi, Szociális és Lakásügyi Bizottság </w:t>
      </w:r>
      <w:proofErr w:type="gramStart"/>
      <w:r w:rsidRPr="00C96F4B">
        <w:t>a</w:t>
      </w:r>
      <w:proofErr w:type="gramEnd"/>
      <w:r w:rsidRPr="00C96F4B">
        <w:t xml:space="preserve"> </w:t>
      </w:r>
    </w:p>
    <w:p w:rsidR="002278C5" w:rsidRPr="00C96F4B" w:rsidRDefault="002278C5" w:rsidP="002278C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   Képviselő-testület Szervezeti és Működési Szabályzatáról szóló 13/1992.(VII.1.) Budapest Főváros II. Kerületi Önkormányzat Képviselő-testületének önkormányzati rendelete 11. melléklet 6.2.1 pontja alapján úgy dönt, hogy az 4.sz. tábla  B/7 önkormányzati önként vállalt feladatok terhére  100.000,- Ft,+</w:t>
      </w:r>
      <w:proofErr w:type="gramStart"/>
      <w:r w:rsidRPr="00C96F4B">
        <w:rPr>
          <w:rFonts w:ascii="Times New Roman" w:hAnsi="Times New Roman" w:cs="Times New Roman"/>
          <w:sz w:val="24"/>
          <w:szCs w:val="24"/>
        </w:rPr>
        <w:t>ÁFA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azaz Százezer forint + ÁFA összeget biztosít Fülöp Attila tiszteletére állítandó emléktábla elhelyezéséhez</w:t>
      </w:r>
    </w:p>
    <w:p w:rsidR="002278C5" w:rsidRPr="00C96F4B" w:rsidRDefault="002278C5" w:rsidP="002278C5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8C5" w:rsidRPr="00C96F4B" w:rsidRDefault="002278C5" w:rsidP="002278C5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 Felelős: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2278C5" w:rsidRPr="00C96F4B" w:rsidRDefault="002278C5" w:rsidP="002278C5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  Határidő: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48784A" w:rsidRPr="00C96F4B" w:rsidRDefault="0048784A" w:rsidP="00487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8D480B" w:rsidRPr="00C96F4B" w:rsidRDefault="008D480B" w:rsidP="008D480B">
      <w:pPr>
        <w:pStyle w:val="Listaszerbekezds"/>
        <w:ind w:left="284"/>
        <w:jc w:val="both"/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11.Napirend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Javaslat Görgey Gábor Kossuth-díjas író tiszteletére állítandó emléktábla elhelyezésére</w:t>
      </w:r>
    </w:p>
    <w:p w:rsidR="007D17A4" w:rsidRPr="00C96F4B" w:rsidRDefault="007D17A4" w:rsidP="00DA2DC4">
      <w:pPr>
        <w:pStyle w:val="Szvegtrzs"/>
        <w:spacing w:after="0"/>
        <w:jc w:val="both"/>
      </w:pPr>
      <w:r w:rsidRPr="00C96F4B">
        <w:rPr>
          <w:b/>
          <w:bCs/>
          <w:iCs/>
        </w:rPr>
        <w:t>Határozati javaslat:</w:t>
      </w:r>
      <w:r w:rsidRPr="007D17A4">
        <w:t xml:space="preserve"> </w:t>
      </w:r>
      <w:r w:rsidRPr="00C96F4B">
        <w:t xml:space="preserve">A Közoktatási, Közművelődési, Sport, Egészségügyi, Szociális és Lakásügyi Bizottság a 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b/>
          <w:bCs/>
        </w:rPr>
        <w:t>támogatja</w:t>
      </w:r>
      <w:r w:rsidRPr="00C96F4B">
        <w:t xml:space="preserve"> Görgey Gábor Kossuth-díjas író tiszteletére emléktábla elhelyezését a II., </w:t>
      </w:r>
      <w:proofErr w:type="spellStart"/>
      <w:r w:rsidRPr="00C96F4B">
        <w:t>Felvinci</w:t>
      </w:r>
      <w:proofErr w:type="spellEnd"/>
      <w:r w:rsidRPr="00C96F4B">
        <w:t xml:space="preserve"> út 7. sz. ingatlan kapuján az alábbi szöveggel:</w:t>
      </w:r>
    </w:p>
    <w:p w:rsidR="007D17A4" w:rsidRPr="00C96F4B" w:rsidRDefault="007D17A4" w:rsidP="007D17A4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ITT ÁLLT A HÁZ, AMELYBEN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GÖRGEY GÁBOR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(1929-2022)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KOSSUTH-DÍJAS ÍRÓ A FITALKORÁT TÖLTÖTTE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ÉS INNEN TELEPÍTETTÉK KI 1951 NYARÁN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ÁLLÍTOTTA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II.KERÜLETI ÖNKORMÁNYZAT,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CSALÁD</w:t>
      </w:r>
    </w:p>
    <w:p w:rsidR="007D17A4" w:rsidRPr="00C96F4B" w:rsidRDefault="007D17A4" w:rsidP="007D17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2023</w:t>
      </w:r>
    </w:p>
    <w:p w:rsidR="007D17A4" w:rsidRDefault="007D17A4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DA2DC4" w:rsidRPr="00C96F4B" w:rsidRDefault="00DA2DC4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385/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ind w:left="284"/>
        <w:jc w:val="both"/>
      </w:pPr>
    </w:p>
    <w:p w:rsidR="0048784A" w:rsidRPr="00C96F4B" w:rsidRDefault="0048784A" w:rsidP="0048784A">
      <w:pPr>
        <w:pStyle w:val="Szvegtrzs"/>
        <w:spacing w:after="0"/>
        <w:jc w:val="both"/>
      </w:pPr>
      <w:r w:rsidRPr="00C96F4B">
        <w:t xml:space="preserve">A Közoktatási, Közművelődési, Sport, Egészségügyi, Szociális és Lakásügyi Bizottság </w:t>
      </w:r>
      <w:proofErr w:type="gramStart"/>
      <w:r w:rsidRPr="00C96F4B">
        <w:t>a</w:t>
      </w:r>
      <w:proofErr w:type="gramEnd"/>
      <w:r w:rsidRPr="00C96F4B">
        <w:t xml:space="preserve"> </w:t>
      </w:r>
    </w:p>
    <w:p w:rsidR="0048784A" w:rsidRPr="00C96F4B" w:rsidRDefault="0048784A" w:rsidP="0048784A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Képviselő-testület Szervezeti és Működési Szabályzatáról szóló 13/1992.(VII.1.) Budapest Főváros II. Kerületi Önkormányzat Képviselő-testületének önkormányzati rendelete 11. melléklet 6.2.1 pontja alapján </w:t>
      </w:r>
      <w:r w:rsidRPr="00C96F4B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C96F4B">
        <w:rPr>
          <w:rFonts w:ascii="Times New Roman" w:hAnsi="Times New Roman" w:cs="Times New Roman"/>
          <w:sz w:val="24"/>
          <w:szCs w:val="24"/>
        </w:rPr>
        <w:t xml:space="preserve"> Görgey Gábor Kossuth-díjas író tiszteletére emléktábla elhelyezését a II.,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Felvinci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út 7. sz. ingatlan kapuján az alábbi szöveggel:</w:t>
      </w:r>
    </w:p>
    <w:p w:rsidR="0048784A" w:rsidRPr="00C96F4B" w:rsidRDefault="0048784A" w:rsidP="0048784A">
      <w:pPr>
        <w:pStyle w:val="Szvegtrzs3"/>
        <w:spacing w:after="0" w:line="240" w:lineRule="auto"/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ITT ÁLLT A HÁZ, AMELYBEN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GÖRGEY GÁBOR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(1929-2022)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KOSSUTH-DÍJAS ÍRÓ A FITALKORÁT TÖLTÖTTE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ÉS INNEN TELEPÍTETTÉK KI 1951 NYARÁN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ÁLLÍTOTTA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II.KERÜLETI ÖNKORMÁNYZAT,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CSALÁD</w:t>
      </w:r>
    </w:p>
    <w:p w:rsidR="0048784A" w:rsidRPr="00C96F4B" w:rsidRDefault="0048784A" w:rsidP="00487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2023</w:t>
      </w:r>
    </w:p>
    <w:p w:rsidR="0048784A" w:rsidRPr="00C96F4B" w:rsidRDefault="0048784A" w:rsidP="0048784A">
      <w:pPr>
        <w:pStyle w:val="Szvegtrzs3"/>
        <w:spacing w:after="0" w:line="240" w:lineRule="auto"/>
        <w:ind w:left="218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48784A" w:rsidRPr="00C96F4B" w:rsidRDefault="0048784A" w:rsidP="0048784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Felelős: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48784A" w:rsidRPr="00C96F4B" w:rsidRDefault="0048784A" w:rsidP="0048784A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Határidő: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48784A" w:rsidRPr="00C96F4B" w:rsidRDefault="0048784A" w:rsidP="0048784A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</w:p>
    <w:p w:rsidR="0048784A" w:rsidRDefault="0048784A" w:rsidP="0048784A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</w:p>
    <w:p w:rsidR="007D17A4" w:rsidRPr="00C96F4B" w:rsidRDefault="007D17A4" w:rsidP="007D17A4">
      <w:pPr>
        <w:pStyle w:val="Szvegtrzs"/>
        <w:spacing w:after="0"/>
        <w:jc w:val="both"/>
      </w:pPr>
      <w:r w:rsidRPr="00C96F4B">
        <w:rPr>
          <w:b/>
          <w:bCs/>
          <w:iCs/>
        </w:rPr>
        <w:t>Határozati javaslat:</w:t>
      </w:r>
      <w:r w:rsidRPr="007D17A4">
        <w:t xml:space="preserve"> </w:t>
      </w:r>
      <w:r w:rsidRPr="00C96F4B">
        <w:t xml:space="preserve">A Közoktatási, Közművelődési, Sport, Egészségügyi, Szociális és Lakásügyi Bizottság </w:t>
      </w:r>
      <w:proofErr w:type="gramStart"/>
      <w:r w:rsidRPr="00C96F4B">
        <w:t>a    Képviselő-testület</w:t>
      </w:r>
      <w:proofErr w:type="gramEnd"/>
      <w:r w:rsidRPr="00C96F4B">
        <w:t xml:space="preserve"> Szervezeti és Működési Szabályzatáról szóló 13/1992.(VII.1.) Budapest Főváros II. Kerületi Önkormányzat Képviselő-testületének önkormányzati rendelete 11. melléklet 6.2.1 pontja alapján úgy dönt, hogy az 4</w:t>
      </w:r>
      <w:proofErr w:type="gramStart"/>
      <w:r w:rsidRPr="00C96F4B">
        <w:t>.sz.</w:t>
      </w:r>
      <w:proofErr w:type="gramEnd"/>
      <w:r w:rsidRPr="00C96F4B">
        <w:t xml:space="preserve"> tábla  B/7 önkormányzati önként vállalt feladatok terhére  395.000,- Ft, azaz Háromszázkilencvenötezer forint  összeget biztosít Görgey Gábor Kossuth-díjas író tiszteletére állítandó emléktábla elhelyezéséhez</w:t>
      </w:r>
    </w:p>
    <w:p w:rsidR="007D17A4" w:rsidRPr="00C96F4B" w:rsidRDefault="007D17A4" w:rsidP="0048784A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</w:p>
    <w:p w:rsidR="00DA4985" w:rsidRPr="00C96F4B" w:rsidRDefault="00DA4985" w:rsidP="00DA498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386/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48784A" w:rsidRPr="00C96F4B" w:rsidRDefault="0048784A" w:rsidP="0048784A">
      <w:pPr>
        <w:pStyle w:val="Szvegtrzs"/>
        <w:spacing w:after="0"/>
        <w:jc w:val="both"/>
      </w:pPr>
      <w:r w:rsidRPr="00C96F4B">
        <w:t xml:space="preserve">A Közoktatási, Közművelődési, Sport, Egészségügyi, Szociális és Lakásügyi Bizottság </w:t>
      </w:r>
      <w:proofErr w:type="gramStart"/>
      <w:r w:rsidRPr="00C96F4B">
        <w:t>a</w:t>
      </w:r>
      <w:proofErr w:type="gramEnd"/>
      <w:r w:rsidRPr="00C96F4B">
        <w:t xml:space="preserve"> </w:t>
      </w:r>
    </w:p>
    <w:p w:rsidR="0048784A" w:rsidRPr="00C96F4B" w:rsidRDefault="0048784A" w:rsidP="0048784A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   Képviselő-testület Szervezeti és Működési Szabályzatáról szóló 13/1992.(VII.1.) Budapest Főváros II. Kerületi Önkormányzat Képviselő-testületének önkormányzati rendelete 11. melléklet 6.2.1 pontja alapján úgy dönt, hogy az 4</w:t>
      </w:r>
      <w:proofErr w:type="gramStart"/>
      <w:r w:rsidRPr="00C96F4B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tábla  B/7 önkormányzati önként vállalt feladatok terhére  395.000,- Ft, azaz Háromszázkilencvenötezer forint  összeget biztosít Görgey Gábor Kossuth-díjas író tiszteletére állítandó emléktábla elhelyezéséhez</w:t>
      </w:r>
    </w:p>
    <w:p w:rsidR="0048784A" w:rsidRPr="00C96F4B" w:rsidRDefault="0048784A" w:rsidP="0048784A">
      <w:pPr>
        <w:pStyle w:val="Szvegtrzs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84A" w:rsidRPr="00C96F4B" w:rsidRDefault="0048784A" w:rsidP="0048784A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 Felelős: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48784A" w:rsidRPr="00C96F4B" w:rsidRDefault="0048784A" w:rsidP="0048784A">
      <w:pPr>
        <w:pStyle w:val="Szvegtrzs3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  Határidő:</w:t>
      </w:r>
      <w:r w:rsidRPr="00C96F4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48784A" w:rsidRPr="00C96F4B" w:rsidRDefault="0048784A" w:rsidP="008D480B">
      <w:pPr>
        <w:pStyle w:val="Listaszerbekezds"/>
        <w:ind w:left="284"/>
        <w:jc w:val="both"/>
      </w:pPr>
    </w:p>
    <w:p w:rsidR="00DA4985" w:rsidRDefault="00DA4985" w:rsidP="008D480B">
      <w:pPr>
        <w:pStyle w:val="Listaszerbekezds"/>
        <w:ind w:left="284"/>
        <w:jc w:val="both"/>
      </w:pPr>
    </w:p>
    <w:p w:rsidR="00DA2DC4" w:rsidRPr="00C96F4B" w:rsidRDefault="00DA2DC4" w:rsidP="008D480B">
      <w:pPr>
        <w:pStyle w:val="Listaszerbekezds"/>
        <w:ind w:left="284"/>
        <w:jc w:val="both"/>
      </w:pPr>
    </w:p>
    <w:p w:rsidR="0048784A" w:rsidRPr="00C96F4B" w:rsidRDefault="0048784A" w:rsidP="008D480B">
      <w:pPr>
        <w:pStyle w:val="Listaszerbekezds"/>
        <w:ind w:left="284"/>
        <w:jc w:val="both"/>
      </w:pPr>
    </w:p>
    <w:p w:rsidR="0048784A" w:rsidRPr="00C96F4B" w:rsidRDefault="0048784A" w:rsidP="008D480B">
      <w:pPr>
        <w:pStyle w:val="Listaszerbekezds"/>
        <w:ind w:left="284"/>
        <w:jc w:val="both"/>
      </w:pPr>
    </w:p>
    <w:p w:rsidR="0048784A" w:rsidRPr="00C96F4B" w:rsidRDefault="0048784A" w:rsidP="008D480B">
      <w:pPr>
        <w:pStyle w:val="Listaszerbekezds"/>
        <w:ind w:left="284"/>
        <w:jc w:val="both"/>
      </w:pPr>
    </w:p>
    <w:p w:rsidR="0048784A" w:rsidRPr="00C96F4B" w:rsidRDefault="0048784A" w:rsidP="008D480B">
      <w:pPr>
        <w:pStyle w:val="Listaszerbekezds"/>
        <w:ind w:left="284"/>
        <w:jc w:val="both"/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lastRenderedPageBreak/>
        <w:t>12.Napirend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Javasat a XI. Kerület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Önkormányzata idősek  átmeneti ellátása 2022. évi beszámolójának elfogadására </w:t>
      </w:r>
    </w:p>
    <w:p w:rsidR="007D17A4" w:rsidRPr="00C96F4B" w:rsidRDefault="007D17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7D17A4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C96F4B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C96F4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C96F4B">
        <w:rPr>
          <w:rFonts w:ascii="Times New Roman" w:hAnsi="Times New Roman" w:cs="Times New Roman"/>
          <w:bCs/>
          <w:sz w:val="24"/>
          <w:szCs w:val="24"/>
        </w:rPr>
        <w:t xml:space="preserve">XI. Kerület </w:t>
      </w:r>
      <w:proofErr w:type="spellStart"/>
      <w:r w:rsidRPr="00C96F4B">
        <w:rPr>
          <w:rFonts w:ascii="Times New Roman" w:hAnsi="Times New Roman" w:cs="Times New Roman"/>
          <w:bCs/>
          <w:sz w:val="24"/>
          <w:szCs w:val="24"/>
        </w:rPr>
        <w:t>Újbuda</w:t>
      </w:r>
      <w:proofErr w:type="spellEnd"/>
      <w:r w:rsidRPr="00C96F4B">
        <w:rPr>
          <w:rFonts w:ascii="Times New Roman" w:hAnsi="Times New Roman" w:cs="Times New Roman"/>
          <w:bCs/>
          <w:sz w:val="24"/>
          <w:szCs w:val="24"/>
        </w:rPr>
        <w:t xml:space="preserve"> Önkormányzata</w:t>
      </w:r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bCs/>
          <w:sz w:val="24"/>
          <w:szCs w:val="24"/>
        </w:rPr>
        <w:t xml:space="preserve">idősek átmeneti ellátásáról </w:t>
      </w:r>
      <w:r w:rsidRPr="00C96F4B">
        <w:rPr>
          <w:rFonts w:ascii="Times New Roman" w:hAnsi="Times New Roman" w:cs="Times New Roman"/>
          <w:sz w:val="24"/>
          <w:szCs w:val="24"/>
        </w:rPr>
        <w:t>szóló 2022. évre vonatkozó beszámolóját.</w:t>
      </w:r>
    </w:p>
    <w:p w:rsidR="007D17A4" w:rsidRPr="00C96F4B" w:rsidRDefault="007D17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Budapest Főváros XI. Kerület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Önkormányzata szociális ügyekért felelős osztályvezetőjét tájékoztassa.</w:t>
      </w:r>
    </w:p>
    <w:p w:rsidR="00DA4985" w:rsidRPr="00C96F4B" w:rsidRDefault="00DA4985" w:rsidP="00DA498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387/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ind w:left="284"/>
        <w:jc w:val="both"/>
        <w:rPr>
          <w:b/>
          <w:bCs/>
        </w:rPr>
      </w:pPr>
    </w:p>
    <w:p w:rsidR="00DA4985" w:rsidRPr="00C96F4B" w:rsidRDefault="00DA4985" w:rsidP="00DA4985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C96F4B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C96F4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C96F4B">
        <w:rPr>
          <w:rFonts w:ascii="Times New Roman" w:hAnsi="Times New Roman" w:cs="Times New Roman"/>
          <w:bCs/>
          <w:sz w:val="24"/>
          <w:szCs w:val="24"/>
        </w:rPr>
        <w:t xml:space="preserve">XI. Kerület </w:t>
      </w:r>
      <w:proofErr w:type="spellStart"/>
      <w:r w:rsidRPr="00C96F4B">
        <w:rPr>
          <w:rFonts w:ascii="Times New Roman" w:hAnsi="Times New Roman" w:cs="Times New Roman"/>
          <w:bCs/>
          <w:sz w:val="24"/>
          <w:szCs w:val="24"/>
        </w:rPr>
        <w:t>Újbuda</w:t>
      </w:r>
      <w:proofErr w:type="spellEnd"/>
      <w:r w:rsidRPr="00C96F4B">
        <w:rPr>
          <w:rFonts w:ascii="Times New Roman" w:hAnsi="Times New Roman" w:cs="Times New Roman"/>
          <w:bCs/>
          <w:sz w:val="24"/>
          <w:szCs w:val="24"/>
        </w:rPr>
        <w:t xml:space="preserve"> Önkormányzata</w:t>
      </w:r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bCs/>
          <w:sz w:val="24"/>
          <w:szCs w:val="24"/>
        </w:rPr>
        <w:t xml:space="preserve">idősek átmeneti ellátásáról </w:t>
      </w:r>
      <w:r w:rsidRPr="00C96F4B">
        <w:rPr>
          <w:rFonts w:ascii="Times New Roman" w:hAnsi="Times New Roman" w:cs="Times New Roman"/>
          <w:sz w:val="24"/>
          <w:szCs w:val="24"/>
        </w:rPr>
        <w:t>szóló 2022. évre vonatkozó beszámolóját.</w:t>
      </w:r>
    </w:p>
    <w:p w:rsidR="00DA4985" w:rsidRPr="00C96F4B" w:rsidRDefault="00DA4985" w:rsidP="00DA4985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Felkéri a Bizottság elnökét, hogy a döntésről a Budapest Főváros XI. Kerület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Újbuda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Önkormányzata szociális ügyekért felelős osztályvezetőjét tájékoztassa.</w:t>
      </w: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DA4985" w:rsidRPr="00C96F4B" w:rsidRDefault="00DA4985" w:rsidP="00DA4985">
      <w:pPr>
        <w:pStyle w:val="Szvegtrzs"/>
        <w:spacing w:after="0"/>
      </w:pPr>
      <w:r w:rsidRPr="00C96F4B">
        <w:t>Határidő: 2023. november 30.</w:t>
      </w: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3716FB" w:rsidRPr="00C96F4B" w:rsidRDefault="003716FB" w:rsidP="008D480B">
      <w:pPr>
        <w:pStyle w:val="Listaszerbekezds"/>
        <w:ind w:left="284"/>
        <w:jc w:val="both"/>
        <w:rPr>
          <w:b/>
          <w:bCs/>
        </w:rPr>
      </w:pPr>
    </w:p>
    <w:p w:rsidR="00DA4985" w:rsidRPr="00C96F4B" w:rsidRDefault="00DA4985" w:rsidP="008D480B">
      <w:pPr>
        <w:pStyle w:val="Listaszerbekezds"/>
        <w:ind w:left="284"/>
        <w:jc w:val="both"/>
        <w:rPr>
          <w:b/>
          <w:bCs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13.Napirend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  <w:lang w:eastAsia="ar-SA"/>
        </w:rPr>
        <w:t>Javaslat a Budapest Főváros II. Kerületi Önkormányzat I. sz. Gondozási Központ 2022. évről szóló beszámolójának elfogadására</w:t>
      </w:r>
      <w:r w:rsidRPr="00C96F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17A4" w:rsidRPr="00C96F4B" w:rsidRDefault="007D17A4" w:rsidP="007D17A4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7D17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I. sz. Gondozási Központ (1027 Budapest, Bem tér 2.) - a határozat mellékletét képező - 2022. évre vonatkozó szakmai beszámolóját megtárgyalta, elfogadta és az intézmény szakmai munkáját eredményesnek értékeli.</w:t>
      </w:r>
    </w:p>
    <w:p w:rsidR="00DA4985" w:rsidRPr="00C96F4B" w:rsidRDefault="00DA4985" w:rsidP="00DA498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388/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ind w:left="284"/>
        <w:jc w:val="both"/>
        <w:rPr>
          <w:bCs/>
        </w:rPr>
      </w:pPr>
    </w:p>
    <w:p w:rsidR="00DA4985" w:rsidRPr="00C96F4B" w:rsidRDefault="00DA4985" w:rsidP="00DA49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6F4B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I. sz. Gondozási Központ (1027 Budapest, Bem tér 2.) - a határozat mellékletét képező - 2022. évre vonatkozó szakmai beszámolóját megtárgyalta, elfogadta és az intézmény szakmai munkáját eredményesnek értékeli.</w:t>
      </w:r>
    </w:p>
    <w:p w:rsidR="00DA4985" w:rsidRPr="00C96F4B" w:rsidRDefault="00DA4985" w:rsidP="00DA498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6F4B">
        <w:rPr>
          <w:rFonts w:ascii="Times New Roman" w:hAnsi="Times New Roman" w:cs="Times New Roman"/>
          <w:sz w:val="24"/>
          <w:szCs w:val="24"/>
          <w:lang w:eastAsia="ar-SA"/>
        </w:rPr>
        <w:t>Felelős: Bizottság elnöke</w:t>
      </w:r>
    </w:p>
    <w:p w:rsidR="00DA4985" w:rsidRPr="00C96F4B" w:rsidRDefault="00DA4985" w:rsidP="00DA498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96F4B">
        <w:rPr>
          <w:rFonts w:ascii="Times New Roman" w:hAnsi="Times New Roman" w:cs="Times New Roman"/>
          <w:sz w:val="24"/>
          <w:szCs w:val="24"/>
          <w:lang w:eastAsia="ar-SA"/>
        </w:rPr>
        <w:t>Határidő: 2023. 11.30.</w:t>
      </w: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DA4985" w:rsidRPr="00C96F4B" w:rsidRDefault="00DA4985" w:rsidP="008D480B">
      <w:pPr>
        <w:pStyle w:val="Listaszerbekezds"/>
        <w:ind w:left="284"/>
        <w:jc w:val="both"/>
        <w:rPr>
          <w:bCs/>
        </w:rPr>
      </w:pPr>
    </w:p>
    <w:p w:rsidR="00DA4985" w:rsidRDefault="00DA4985" w:rsidP="008D480B">
      <w:pPr>
        <w:pStyle w:val="Listaszerbekezds"/>
        <w:ind w:left="284"/>
        <w:jc w:val="both"/>
        <w:rPr>
          <w:bCs/>
        </w:rPr>
      </w:pPr>
    </w:p>
    <w:p w:rsidR="00DA2DC4" w:rsidRPr="00C96F4B" w:rsidRDefault="00DA2DC4" w:rsidP="008D480B">
      <w:pPr>
        <w:pStyle w:val="Listaszerbekezds"/>
        <w:ind w:left="284"/>
        <w:jc w:val="both"/>
        <w:rPr>
          <w:bCs/>
        </w:rPr>
      </w:pPr>
    </w:p>
    <w:p w:rsidR="00DA4985" w:rsidRPr="00C96F4B" w:rsidRDefault="00DA4985" w:rsidP="008D480B">
      <w:pPr>
        <w:pStyle w:val="Listaszerbekezds"/>
        <w:ind w:left="284"/>
        <w:jc w:val="both"/>
        <w:rPr>
          <w:bCs/>
        </w:rPr>
      </w:pPr>
    </w:p>
    <w:p w:rsidR="00DA4985" w:rsidRPr="00C96F4B" w:rsidRDefault="00DA4985" w:rsidP="008D480B">
      <w:pPr>
        <w:pStyle w:val="Listaszerbekezds"/>
        <w:ind w:left="284"/>
        <w:jc w:val="both"/>
        <w:rPr>
          <w:bCs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lastRenderedPageBreak/>
        <w:t>14.Napirend</w:t>
      </w:r>
    </w:p>
    <w:p w:rsidR="008D480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szociális intézmények honlapjainak fejlesztéséhez szükséges pénzeszköz átcsoportosításának véleményezése</w:t>
      </w:r>
    </w:p>
    <w:p w:rsidR="007D17A4" w:rsidRPr="00C96F4B" w:rsidRDefault="007D17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7D17A4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 xml:space="preserve">A </w:t>
      </w:r>
      <w:r w:rsidRPr="00C96F4B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Közoktatási, Közművelődési, Sport, Egészségügyi, Szociális és Lakásügyi Bizottság  indokoltnak tartja a szociális intézmények honlapjainak akadálymentes felhasználását biztosító informatikai  fejlesztést és egyetért azzal, hogy -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Budapest Főváros II. Kerületi Önkormányzat 2023. évi költségvetéséről szóló 6/2023.(II.28.) önkormányzati rendelet (továbbiakban: Rendelet) 7.§ (6) bekezdése alapján a szociális intézmények honlapjának akadálymentes felhasználásának fejlesztéséhez szükséges bruttó 5 000 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Ft összegű forrás a Rendelet 16. sz. tábla </w:t>
      </w:r>
      <w:r w:rsidRPr="00C96F4B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II./a/9.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F4B">
        <w:rPr>
          <w:rFonts w:ascii="Times New Roman" w:hAnsi="Times New Roman" w:cs="Times New Roman"/>
          <w:sz w:val="24"/>
          <w:szCs w:val="24"/>
        </w:rPr>
        <w:t>sorában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lévő </w:t>
      </w:r>
      <w:r w:rsidRPr="00C96F4B">
        <w:rPr>
          <w:rFonts w:ascii="Times New Roman" w:hAnsi="Times New Roman" w:cs="Times New Roman"/>
          <w:i/>
          <w:sz w:val="24"/>
          <w:szCs w:val="24"/>
        </w:rPr>
        <w:t xml:space="preserve"> a „ szociális ágazat honlap fejlesztés” </w:t>
      </w:r>
      <w:r w:rsidRPr="00C96F4B">
        <w:rPr>
          <w:rFonts w:ascii="Times New Roman" w:hAnsi="Times New Roman" w:cs="Times New Roman"/>
          <w:sz w:val="24"/>
          <w:szCs w:val="24"/>
        </w:rPr>
        <w:t>előirányzatból a Rendelet 15. sz. tábla III/3. sorába a „szociális intézmények honlap fejlesztés” jogcímre kerüljön átcsoportosításra.</w:t>
      </w:r>
    </w:p>
    <w:p w:rsidR="00DA4985" w:rsidRPr="00C96F4B" w:rsidRDefault="00DA4985" w:rsidP="00DA498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389/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8D480B" w:rsidRPr="00C96F4B" w:rsidRDefault="008D480B" w:rsidP="008D480B">
      <w:pPr>
        <w:pStyle w:val="Listaszerbekezds"/>
        <w:ind w:left="284"/>
        <w:jc w:val="both"/>
      </w:pPr>
    </w:p>
    <w:p w:rsidR="00DA4985" w:rsidRPr="00C96F4B" w:rsidRDefault="00DA4985" w:rsidP="00DA49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F4B">
        <w:rPr>
          <w:rFonts w:ascii="Times New Roman" w:hAnsi="Times New Roman" w:cs="Times New Roman"/>
          <w:sz w:val="24"/>
          <w:szCs w:val="24"/>
        </w:rPr>
        <w:t xml:space="preserve">A </w:t>
      </w:r>
      <w:r w:rsidRPr="00C96F4B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Közoktatási, Közművelődési, Sport, Egészségügyi, Szociális és Lakásügyi Bizottság  indokoltnak tartja a szociális intézmények honlapjainak akadálymentes felhasználását biztosító informatikai  fejlesztést és egyetért azzal, hogy -</w:t>
      </w:r>
      <w:r w:rsidRPr="00C96F4B">
        <w:rPr>
          <w:rFonts w:ascii="Times New Roman" w:hAnsi="Times New Roman" w:cs="Times New Roman"/>
          <w:sz w:val="24"/>
          <w:szCs w:val="24"/>
        </w:rPr>
        <w:t xml:space="preserve"> a Budapest Főváros II. Kerületi Önkormányzat 2023. évi költségvetéséről szóló 6/2023.(II.28.) önkormányzati rendelet (továbbiakban: Rendelet) 7.§ (6) bekezdése alapján a szociális intézmények honlapjának akadálymentes felhasználásának fejlesztéséhez szükséges bruttó 5 000 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Ft összegű forrás a Rendelet 16. sz. tábla </w:t>
      </w:r>
      <w:r w:rsidRPr="00C96F4B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II./a/9.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F4B">
        <w:rPr>
          <w:rFonts w:ascii="Times New Roman" w:hAnsi="Times New Roman" w:cs="Times New Roman"/>
          <w:sz w:val="24"/>
          <w:szCs w:val="24"/>
        </w:rPr>
        <w:t>sorában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lévő </w:t>
      </w:r>
      <w:r w:rsidRPr="00C96F4B">
        <w:rPr>
          <w:rFonts w:ascii="Times New Roman" w:hAnsi="Times New Roman" w:cs="Times New Roman"/>
          <w:i/>
          <w:sz w:val="24"/>
          <w:szCs w:val="24"/>
        </w:rPr>
        <w:t xml:space="preserve"> a „ szociális ágazat honlap fejlesztés” </w:t>
      </w:r>
      <w:r w:rsidRPr="00C96F4B">
        <w:rPr>
          <w:rFonts w:ascii="Times New Roman" w:hAnsi="Times New Roman" w:cs="Times New Roman"/>
          <w:sz w:val="24"/>
          <w:szCs w:val="24"/>
        </w:rPr>
        <w:t>előirányzatból a Rendelet 15. sz. tábla III/3. sorába a „szociális intézmények honlap fejlesztés” jogcímre kerüljön átcsoportosításra.</w:t>
      </w:r>
    </w:p>
    <w:p w:rsidR="00DA4985" w:rsidRPr="00C96F4B" w:rsidRDefault="00DA4985" w:rsidP="00DA49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Felelős:</w:t>
      </w:r>
      <w:r w:rsidRPr="00C96F4B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C96F4B">
        <w:rPr>
          <w:rFonts w:ascii="Times New Roman" w:hAnsi="Times New Roman" w:cs="Times New Roman"/>
          <w:sz w:val="24"/>
          <w:szCs w:val="24"/>
        </w:rPr>
        <w:t>2024. december 31.</w:t>
      </w:r>
    </w:p>
    <w:p w:rsidR="00DA4985" w:rsidRPr="00C96F4B" w:rsidRDefault="00DA4985" w:rsidP="00DA4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DA4985" w:rsidRPr="00C96F4B" w:rsidRDefault="00DA4985" w:rsidP="008D480B">
      <w:pPr>
        <w:pStyle w:val="Listaszerbekezds"/>
        <w:ind w:left="284"/>
        <w:jc w:val="both"/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Arial" w:hAnsi="Times New Roman" w:cs="Times New Roman"/>
          <w:sz w:val="24"/>
          <w:szCs w:val="24"/>
          <w:lang w:eastAsia="zh-CN"/>
        </w:rPr>
        <w:t>15.</w:t>
      </w:r>
      <w:r w:rsidRPr="00C96F4B">
        <w:rPr>
          <w:rFonts w:ascii="Times New Roman" w:hAnsi="Times New Roman" w:cs="Times New Roman"/>
          <w:sz w:val="24"/>
          <w:szCs w:val="24"/>
        </w:rPr>
        <w:t>Napirend</w:t>
      </w:r>
    </w:p>
    <w:p w:rsidR="008D480B" w:rsidRDefault="008D480B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Javaslat </w:t>
      </w:r>
      <w:r w:rsidRPr="00C96F4B">
        <w:rPr>
          <w:rFonts w:ascii="Times New Roman" w:hAnsi="Times New Roman" w:cs="Times New Roman"/>
          <w:sz w:val="24"/>
          <w:szCs w:val="24"/>
        </w:rPr>
        <w:t xml:space="preserve">közszolgáltatási </w:t>
      </w:r>
      <w:r w:rsidRPr="00C96F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szerződés megkötésére</w:t>
      </w:r>
      <w:r w:rsidRPr="00C96F4B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a </w:t>
      </w:r>
      <w:r w:rsidRPr="00C96F4B">
        <w:rPr>
          <w:rFonts w:ascii="Times New Roman" w:hAnsi="Times New Roman" w:cs="Times New Roman"/>
          <w:sz w:val="24"/>
          <w:szCs w:val="24"/>
        </w:rPr>
        <w:t xml:space="preserve">Függetlenül </w:t>
      </w:r>
      <w:proofErr w:type="gramStart"/>
      <w:r w:rsidRPr="00C96F4B">
        <w:rPr>
          <w:rFonts w:ascii="Times New Roman" w:hAnsi="Times New Roman" w:cs="Times New Roman"/>
          <w:sz w:val="24"/>
          <w:szCs w:val="24"/>
        </w:rPr>
        <w:t>Egymással</w:t>
      </w:r>
      <w:proofErr w:type="gramEnd"/>
      <w:r w:rsidRPr="00C96F4B">
        <w:rPr>
          <w:rFonts w:ascii="Times New Roman" w:hAnsi="Times New Roman" w:cs="Times New Roman"/>
          <w:sz w:val="24"/>
          <w:szCs w:val="24"/>
        </w:rPr>
        <w:t xml:space="preserve"> Közhasznú Egyesülettel </w:t>
      </w:r>
    </w:p>
    <w:p w:rsidR="00562CB5" w:rsidRDefault="00562CB5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az a kérdésem, hogy ha jól emlékszem 2021-ben kötöttünk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 is a Margit negyed keretén belül a Jurányi Házzal valamint ezzel az egyesülettel. A két szerződésben vállaltak azok hogyan függenek össze.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szerződésben két helyiséghasználat miatt  </w:t>
      </w:r>
      <w:r w:rsidR="00FF31FE">
        <w:rPr>
          <w:rFonts w:ascii="Times New Roman" w:hAnsi="Times New Roman" w:cs="Times New Roman"/>
          <w:sz w:val="24"/>
          <w:szCs w:val="24"/>
        </w:rPr>
        <w:t xml:space="preserve">olyan dolgokat </w:t>
      </w:r>
      <w:proofErr w:type="gramStart"/>
      <w:r w:rsidR="00FF31FE">
        <w:rPr>
          <w:rFonts w:ascii="Times New Roman" w:hAnsi="Times New Roman" w:cs="Times New Roman"/>
          <w:sz w:val="24"/>
          <w:szCs w:val="24"/>
        </w:rPr>
        <w:t>vállaltak</w:t>
      </w:r>
      <w:proofErr w:type="gramEnd"/>
      <w:r w:rsidR="00FF31FE">
        <w:rPr>
          <w:rFonts w:ascii="Times New Roman" w:hAnsi="Times New Roman" w:cs="Times New Roman"/>
          <w:sz w:val="24"/>
          <w:szCs w:val="24"/>
        </w:rPr>
        <w:t xml:space="preserve"> amik ebben a szerződéstervezetben is benne vannak. Ebben a tervezetben 12.5 </w:t>
      </w:r>
      <w:proofErr w:type="spellStart"/>
      <w:r w:rsidR="00FF31FE">
        <w:rPr>
          <w:rFonts w:ascii="Times New Roman" w:hAnsi="Times New Roman" w:cs="Times New Roman"/>
          <w:sz w:val="24"/>
          <w:szCs w:val="24"/>
        </w:rPr>
        <w:t>MFt</w:t>
      </w:r>
      <w:proofErr w:type="spellEnd"/>
      <w:r w:rsidR="00FF3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1FE">
        <w:rPr>
          <w:rFonts w:ascii="Times New Roman" w:hAnsi="Times New Roman" w:cs="Times New Roman"/>
          <w:sz w:val="24"/>
          <w:szCs w:val="24"/>
        </w:rPr>
        <w:t xml:space="preserve">szolgáltatói díjat állapítunk meg </w:t>
      </w:r>
      <w:proofErr w:type="gramStart"/>
      <w:r w:rsidR="00FF31FE">
        <w:rPr>
          <w:rFonts w:ascii="Times New Roman" w:hAnsi="Times New Roman" w:cs="Times New Roman"/>
          <w:sz w:val="24"/>
          <w:szCs w:val="24"/>
        </w:rPr>
        <w:t>részükre</w:t>
      </w:r>
      <w:proofErr w:type="gramEnd"/>
      <w:r w:rsidR="00FF31FE">
        <w:rPr>
          <w:rFonts w:ascii="Times New Roman" w:hAnsi="Times New Roman" w:cs="Times New Roman"/>
          <w:sz w:val="24"/>
          <w:szCs w:val="24"/>
        </w:rPr>
        <w:t xml:space="preserve"> ha aláírjuk a szerződést. Javaslatom az, hogy minden esetben tüntessék fel a honlapjukon a civilek, a közösség számára nyújtott lehetőségeket. </w:t>
      </w:r>
    </w:p>
    <w:p w:rsidR="00915CAE" w:rsidRDefault="00FF31FE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Kerényi Gyula: ezek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szerződések akkor még népszerűbbek voltak főleg a Margit Negyed területén  azóta jelentősen visszaszorult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szerződések száma a két ingatlan egyébként két Jurányi utcai raktár lett </w:t>
      </w:r>
      <w:proofErr w:type="gramStart"/>
      <w:r>
        <w:rPr>
          <w:rFonts w:ascii="Times New Roman" w:hAnsi="Times New Roman" w:cs="Times New Roman"/>
          <w:sz w:val="24"/>
          <w:szCs w:val="24"/>
        </w:rPr>
        <w:t>volna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amely bérleti szerződések nem lettek megkötve. Igazából az egy olyan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szerződés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 a mi oldalunkról nincs fedezve </w:t>
      </w:r>
      <w:r w:rsidR="00D310F5">
        <w:rPr>
          <w:rFonts w:ascii="Times New Roman" w:hAnsi="Times New Roman" w:cs="Times New Roman"/>
          <w:sz w:val="24"/>
          <w:szCs w:val="24"/>
        </w:rPr>
        <w:t xml:space="preserve">tulajdonképpen. </w:t>
      </w:r>
      <w:proofErr w:type="gramStart"/>
      <w:r w:rsidR="00D310F5">
        <w:rPr>
          <w:rFonts w:ascii="Times New Roman" w:hAnsi="Times New Roman" w:cs="Times New Roman"/>
          <w:sz w:val="24"/>
          <w:szCs w:val="24"/>
        </w:rPr>
        <w:t xml:space="preserve">Ennek ellenére a FÜGE tavaly májusban a beszámolóját megküldte azt a testület elfogadta, úgy tekintettünk erre a </w:t>
      </w:r>
      <w:proofErr w:type="spellStart"/>
      <w:r w:rsidR="00D310F5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D310F5">
        <w:rPr>
          <w:rFonts w:ascii="Times New Roman" w:hAnsi="Times New Roman" w:cs="Times New Roman"/>
          <w:sz w:val="24"/>
          <w:szCs w:val="24"/>
        </w:rPr>
        <w:t xml:space="preserve"> szerződésre mintha a mi oldalunkról teljesült volna, de mivel a mi oldalunkról nem teljesült mert azt a két helység et nem vették ki, nem használták nem vették birtokba értelmezésünk szerint ez egy ilyen talán jogi mulasztás volt a részünkről vagy az ő részükről, hogy ez a </w:t>
      </w:r>
      <w:proofErr w:type="spellStart"/>
      <w:r w:rsidR="00D310F5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D310F5">
        <w:rPr>
          <w:rFonts w:ascii="Times New Roman" w:hAnsi="Times New Roman" w:cs="Times New Roman"/>
          <w:sz w:val="24"/>
          <w:szCs w:val="24"/>
        </w:rPr>
        <w:t xml:space="preserve"> szerződés még mindig hatályban van efelől szerintem tudunk intézkedni, hogy ez megszűnjön   hiszen okafogyott.</w:t>
      </w:r>
      <w:proofErr w:type="gramEnd"/>
      <w:r w:rsidR="00D310F5">
        <w:rPr>
          <w:rFonts w:ascii="Times New Roman" w:hAnsi="Times New Roman" w:cs="Times New Roman"/>
          <w:sz w:val="24"/>
          <w:szCs w:val="24"/>
        </w:rPr>
        <w:t xml:space="preserve"> Több feladatot vállaltak és tekintettel arra, hogy az egyeztetéseket már év elején megkezdtük, hogy vagy azt a </w:t>
      </w:r>
      <w:proofErr w:type="spellStart"/>
      <w:r w:rsidR="00D310F5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D310F5">
        <w:rPr>
          <w:rFonts w:ascii="Times New Roman" w:hAnsi="Times New Roman" w:cs="Times New Roman"/>
          <w:sz w:val="24"/>
          <w:szCs w:val="24"/>
        </w:rPr>
        <w:t xml:space="preserve"> szerződést bővítsük, vagy </w:t>
      </w:r>
      <w:r w:rsidR="00D310F5">
        <w:rPr>
          <w:rFonts w:ascii="Times New Roman" w:hAnsi="Times New Roman" w:cs="Times New Roman"/>
          <w:sz w:val="24"/>
          <w:szCs w:val="24"/>
        </w:rPr>
        <w:lastRenderedPageBreak/>
        <w:t>közszolgál</w:t>
      </w:r>
      <w:r w:rsidR="00915CAE">
        <w:rPr>
          <w:rFonts w:ascii="Times New Roman" w:hAnsi="Times New Roman" w:cs="Times New Roman"/>
          <w:sz w:val="24"/>
          <w:szCs w:val="24"/>
        </w:rPr>
        <w:t xml:space="preserve">tatási szerződést kössünk kicsit ezért húzódott el, hogy ezért kerül most a bizottság illetve a testület elé. </w:t>
      </w:r>
    </w:p>
    <w:p w:rsidR="00915CAE" w:rsidRDefault="00B645D8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Felhívjuk a figyelmüket, hogy a honlapjukon tegyék közzé a lehetőségeket. </w:t>
      </w:r>
    </w:p>
    <w:p w:rsidR="00B645D8" w:rsidRDefault="00B645D8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tehát a helységbérlettel összefüggő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szerződésnél pontosan mi történt?</w:t>
      </w:r>
    </w:p>
    <w:p w:rsidR="00BE5902" w:rsidRDefault="00B645D8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Kerényi Gyula: Igazából a Margit negyed bérbeadása meg az Önkormányzat bérbeadási gyakorlata nem a leg olajozottabban működő folyamat itt szerintem nálunk is volt </w:t>
      </w:r>
      <w:proofErr w:type="gramStart"/>
      <w:r>
        <w:rPr>
          <w:rFonts w:ascii="Times New Roman" w:hAnsi="Times New Roman" w:cs="Times New Roman"/>
          <w:sz w:val="24"/>
          <w:szCs w:val="24"/>
        </w:rPr>
        <w:t>időmúlás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ami a mi oldalunkon bekövetkezett </w:t>
      </w:r>
      <w:r w:rsidR="00BE5902">
        <w:rPr>
          <w:rFonts w:ascii="Times New Roman" w:hAnsi="Times New Roman" w:cs="Times New Roman"/>
          <w:sz w:val="24"/>
          <w:szCs w:val="24"/>
        </w:rPr>
        <w:t xml:space="preserve">vagy náluk érdekmúlás sikerült ezt a raktározási kapacitást máshol felszabadítaniuk. Itt tulajdonképpen kölcsönös fél év alatt eljutottunk odáig, hogy akkor mi nem </w:t>
      </w:r>
      <w:proofErr w:type="gramStart"/>
      <w:r w:rsidR="00BE5902">
        <w:rPr>
          <w:rFonts w:ascii="Times New Roman" w:hAnsi="Times New Roman" w:cs="Times New Roman"/>
          <w:sz w:val="24"/>
          <w:szCs w:val="24"/>
        </w:rPr>
        <w:t>adjuk</w:t>
      </w:r>
      <w:proofErr w:type="gramEnd"/>
      <w:r w:rsidR="00BE5902">
        <w:rPr>
          <w:rFonts w:ascii="Times New Roman" w:hAnsi="Times New Roman" w:cs="Times New Roman"/>
          <w:sz w:val="24"/>
          <w:szCs w:val="24"/>
        </w:rPr>
        <w:t xml:space="preserve"> ők nem kérik.</w:t>
      </w:r>
    </w:p>
    <w:p w:rsidR="004C3273" w:rsidRDefault="00BE5902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Bíró Zsolt: A szerződésben ugye az szerepel, hogy a preambulumban felek rögzítik, hogy az Önkormányzat kötelező közművelődési feladatait 100%-os tulajdonában áll a II. kerületi Kulturális Nonprofit Kft-n keresztül látja el. Ennek a cégnek van két előadóhelye ahol kvázi befogadó színházként működik tehát, hogy előadásokat fogad be. Ráadásul az egyik rendkívül közel van a mostani szerződéses partnernek az előadóhelyéhez. Amennyiben mi pénz adunk </w:t>
      </w:r>
      <w:r w:rsidR="00B87F21">
        <w:rPr>
          <w:rFonts w:ascii="Times New Roman" w:hAnsi="Times New Roman" w:cs="Times New Roman"/>
          <w:sz w:val="24"/>
          <w:szCs w:val="24"/>
        </w:rPr>
        <w:t xml:space="preserve">egy előadásnak a </w:t>
      </w:r>
      <w:proofErr w:type="gramStart"/>
      <w:r w:rsidR="00B87F21">
        <w:rPr>
          <w:rFonts w:ascii="Times New Roman" w:hAnsi="Times New Roman" w:cs="Times New Roman"/>
          <w:sz w:val="24"/>
          <w:szCs w:val="24"/>
        </w:rPr>
        <w:t>megtartására</w:t>
      </w:r>
      <w:proofErr w:type="gramEnd"/>
      <w:r w:rsidR="00B87F21">
        <w:rPr>
          <w:rFonts w:ascii="Times New Roman" w:hAnsi="Times New Roman" w:cs="Times New Roman"/>
          <w:sz w:val="24"/>
          <w:szCs w:val="24"/>
        </w:rPr>
        <w:t xml:space="preserve"> amit benne is van a b. </w:t>
      </w:r>
      <w:proofErr w:type="gramStart"/>
      <w:r w:rsidR="00B87F21">
        <w:rPr>
          <w:rFonts w:ascii="Times New Roman" w:hAnsi="Times New Roman" w:cs="Times New Roman"/>
          <w:sz w:val="24"/>
          <w:szCs w:val="24"/>
        </w:rPr>
        <w:t>pontban</w:t>
      </w:r>
      <w:proofErr w:type="gramEnd"/>
      <w:r w:rsidR="00B87F21">
        <w:rPr>
          <w:rFonts w:ascii="Times New Roman" w:hAnsi="Times New Roman" w:cs="Times New Roman"/>
          <w:sz w:val="24"/>
          <w:szCs w:val="24"/>
        </w:rPr>
        <w:t xml:space="preserve">, hogy </w:t>
      </w:r>
      <w:proofErr w:type="spellStart"/>
      <w:r w:rsidR="00B87F21">
        <w:rPr>
          <w:rFonts w:ascii="Times New Roman" w:hAnsi="Times New Roman" w:cs="Times New Roman"/>
          <w:sz w:val="24"/>
          <w:szCs w:val="24"/>
        </w:rPr>
        <w:t>előadóművészeti</w:t>
      </w:r>
      <w:proofErr w:type="spellEnd"/>
      <w:r w:rsidR="00B87F21">
        <w:rPr>
          <w:rFonts w:ascii="Times New Roman" w:hAnsi="Times New Roman" w:cs="Times New Roman"/>
          <w:sz w:val="24"/>
          <w:szCs w:val="24"/>
        </w:rPr>
        <w:t xml:space="preserve"> szolgáltatás. Miért nem írjuk azt elő, hogy ezeket az előadásokat akkor az önkormányzatnak </w:t>
      </w:r>
      <w:proofErr w:type="gramStart"/>
      <w:r w:rsidR="00B87F21">
        <w:rPr>
          <w:rFonts w:ascii="Times New Roman" w:hAnsi="Times New Roman" w:cs="Times New Roman"/>
          <w:sz w:val="24"/>
          <w:szCs w:val="24"/>
        </w:rPr>
        <w:t>a  művelődési</w:t>
      </w:r>
      <w:proofErr w:type="gramEnd"/>
      <w:r w:rsidR="00B87F21">
        <w:rPr>
          <w:rFonts w:ascii="Times New Roman" w:hAnsi="Times New Roman" w:cs="Times New Roman"/>
          <w:sz w:val="24"/>
          <w:szCs w:val="24"/>
        </w:rPr>
        <w:t xml:space="preserve"> intézményeiben biztosítja. Az van beleírva a szerződésbe, hogy két évre </w:t>
      </w:r>
      <w:proofErr w:type="gramStart"/>
      <w:r w:rsidR="00B87F21">
        <w:rPr>
          <w:rFonts w:ascii="Times New Roman" w:hAnsi="Times New Roman" w:cs="Times New Roman"/>
          <w:sz w:val="24"/>
          <w:szCs w:val="24"/>
        </w:rPr>
        <w:t>szól</w:t>
      </w:r>
      <w:proofErr w:type="gramEnd"/>
      <w:r w:rsidR="00B87F21">
        <w:rPr>
          <w:rFonts w:ascii="Times New Roman" w:hAnsi="Times New Roman" w:cs="Times New Roman"/>
          <w:sz w:val="24"/>
          <w:szCs w:val="24"/>
        </w:rPr>
        <w:t xml:space="preserve"> amivel nem lenne probléma, de a költségeknél vagy a pénzügyi vonzatnál annyi van, hogy a 2023. évre ennek összege bruttó 12.5 </w:t>
      </w:r>
      <w:proofErr w:type="spellStart"/>
      <w:r w:rsidR="00B87F21">
        <w:rPr>
          <w:rFonts w:ascii="Times New Roman" w:hAnsi="Times New Roman" w:cs="Times New Roman"/>
          <w:sz w:val="24"/>
          <w:szCs w:val="24"/>
        </w:rPr>
        <w:t>MFt</w:t>
      </w:r>
      <w:proofErr w:type="spellEnd"/>
      <w:r w:rsidR="00B87F21">
        <w:rPr>
          <w:rFonts w:ascii="Times New Roman" w:hAnsi="Times New Roman" w:cs="Times New Roman"/>
          <w:sz w:val="24"/>
          <w:szCs w:val="24"/>
        </w:rPr>
        <w:t xml:space="preserve">. Nem látom, hogy mi lenne 2024 és 2025. viszont kettő hónapra ez több mint a duplája </w:t>
      </w:r>
      <w:proofErr w:type="gramStart"/>
      <w:r w:rsidR="00B87F21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="00B87F21">
        <w:rPr>
          <w:rFonts w:ascii="Times New Roman" w:hAnsi="Times New Roman" w:cs="Times New Roman"/>
          <w:sz w:val="24"/>
          <w:szCs w:val="24"/>
        </w:rPr>
        <w:t xml:space="preserve"> amit egész évben a teljes közművelődési keretben biztosít az önkormányzat az összes kerületi civil sport egyesületnek, oktatási intézményeknek   </w:t>
      </w:r>
      <w:r w:rsidR="00BD6E41">
        <w:rPr>
          <w:rFonts w:ascii="Times New Roman" w:hAnsi="Times New Roman" w:cs="Times New Roman"/>
          <w:sz w:val="24"/>
          <w:szCs w:val="24"/>
        </w:rPr>
        <w:t xml:space="preserve">óvodáknak mivel ők pályázhatnak a közművelődési keretre.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5D8" w:rsidRDefault="004C3273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részéről nem érzem a mulasztást. </w:t>
      </w:r>
      <w:r w:rsidR="00BE590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45D8" w:rsidRDefault="00B645D8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E41">
        <w:rPr>
          <w:rFonts w:ascii="Times New Roman" w:hAnsi="Times New Roman" w:cs="Times New Roman"/>
          <w:sz w:val="24"/>
          <w:szCs w:val="24"/>
        </w:rPr>
        <w:t>Kerényi Gyula:</w:t>
      </w:r>
      <w:r w:rsidR="004C3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3273">
        <w:rPr>
          <w:rFonts w:ascii="Times New Roman" w:hAnsi="Times New Roman" w:cs="Times New Roman"/>
          <w:sz w:val="24"/>
          <w:szCs w:val="24"/>
        </w:rPr>
        <w:t>feladatellásási</w:t>
      </w:r>
      <w:proofErr w:type="spellEnd"/>
      <w:r w:rsidR="004C3273">
        <w:rPr>
          <w:rFonts w:ascii="Times New Roman" w:hAnsi="Times New Roman" w:cs="Times New Roman"/>
          <w:sz w:val="24"/>
          <w:szCs w:val="24"/>
        </w:rPr>
        <w:t xml:space="preserve"> és a bérleti szerződések viszonya nyilván nem járnak együtt nem függvénye a kettő. Amennyiben a testület jóváhagyja  </w:t>
      </w:r>
      <w:r w:rsidR="00A36E7A">
        <w:rPr>
          <w:rFonts w:ascii="Times New Roman" w:hAnsi="Times New Roman" w:cs="Times New Roman"/>
          <w:sz w:val="24"/>
          <w:szCs w:val="24"/>
        </w:rPr>
        <w:t xml:space="preserve">az adott szervezettel kötendő </w:t>
      </w:r>
      <w:proofErr w:type="spellStart"/>
      <w:r w:rsidR="00A36E7A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="00A36E7A">
        <w:rPr>
          <w:rFonts w:ascii="Times New Roman" w:hAnsi="Times New Roman" w:cs="Times New Roman"/>
          <w:sz w:val="24"/>
          <w:szCs w:val="24"/>
        </w:rPr>
        <w:t xml:space="preserve"> szerződést és ez </w:t>
      </w:r>
      <w:proofErr w:type="gramStart"/>
      <w:r w:rsidR="00A36E7A">
        <w:rPr>
          <w:rFonts w:ascii="Times New Roman" w:hAnsi="Times New Roman" w:cs="Times New Roman"/>
          <w:sz w:val="24"/>
          <w:szCs w:val="24"/>
        </w:rPr>
        <w:t>megköttetik</w:t>
      </w:r>
      <w:proofErr w:type="gramEnd"/>
      <w:r w:rsidR="00A36E7A">
        <w:rPr>
          <w:rFonts w:ascii="Times New Roman" w:hAnsi="Times New Roman" w:cs="Times New Roman"/>
          <w:sz w:val="24"/>
          <w:szCs w:val="24"/>
        </w:rPr>
        <w:t xml:space="preserve"> akkor válik jogosulttá az adott bérlő bérleti díj kedvezményre.   </w:t>
      </w:r>
      <w:r w:rsidR="004C32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CAE" w:rsidRDefault="00A36E7A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Említettem, hogy év elején kezdtük meg az egyeztetést</w:t>
      </w:r>
      <w:r w:rsidR="00431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13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Jurányi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 tényleg ugye itt tevékenykedik örülhetünk annak, hogy ebben a kerületben találtak otthonra. A Fővárosi Önkormányzattal van </w:t>
      </w:r>
      <w:r w:rsidR="0043113B">
        <w:rPr>
          <w:rFonts w:ascii="Times New Roman" w:hAnsi="Times New Roman" w:cs="Times New Roman"/>
          <w:sz w:val="24"/>
          <w:szCs w:val="24"/>
        </w:rPr>
        <w:t>közszolgáltatási szerződésük az egyik leg népszerűbb előadóhely Budapesten.</w:t>
      </w:r>
    </w:p>
    <w:p w:rsidR="00915CAE" w:rsidRDefault="0043113B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összeg az egész évre vonatkozik, most jutott el idáig, hogy a bizottság illetve a testület elé kerüljön. </w:t>
      </w:r>
    </w:p>
    <w:p w:rsidR="0043113B" w:rsidRDefault="0043113B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Az, hogy mennyire van arányban a közművelődési kerettel az ő tevékenységük talán kicsit tágabban értelmezhető, mint a közművelődési keret forrásaira jogosult szervezetek más nagyságrend más típus más közönséget érint. </w:t>
      </w:r>
      <w:proofErr w:type="gramStart"/>
      <w:r>
        <w:rPr>
          <w:rFonts w:ascii="Times New Roman" w:hAnsi="Times New Roman" w:cs="Times New Roman"/>
          <w:sz w:val="24"/>
          <w:szCs w:val="24"/>
        </w:rPr>
        <w:t>Inkább  színházi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pályázathoz hasonlít. </w:t>
      </w:r>
    </w:p>
    <w:p w:rsidR="00C72B28" w:rsidRDefault="00D310F5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B28">
        <w:rPr>
          <w:rFonts w:ascii="Times New Roman" w:hAnsi="Times New Roman" w:cs="Times New Roman"/>
          <w:sz w:val="24"/>
          <w:szCs w:val="24"/>
        </w:rPr>
        <w:t xml:space="preserve">Három tárgyévet érint az pedig az pedig, hogy mennyi </w:t>
      </w:r>
      <w:proofErr w:type="gramStart"/>
      <w:r w:rsidR="00C72B28">
        <w:rPr>
          <w:rFonts w:ascii="Times New Roman" w:hAnsi="Times New Roman" w:cs="Times New Roman"/>
          <w:sz w:val="24"/>
          <w:szCs w:val="24"/>
        </w:rPr>
        <w:t>lesz</w:t>
      </w:r>
      <w:proofErr w:type="gramEnd"/>
      <w:r w:rsidR="00C72B28">
        <w:rPr>
          <w:rFonts w:ascii="Times New Roman" w:hAnsi="Times New Roman" w:cs="Times New Roman"/>
          <w:sz w:val="24"/>
          <w:szCs w:val="24"/>
        </w:rPr>
        <w:t xml:space="preserve"> a jövő évi nem szeretném előre megbecsülni. Mint fontos kerületi </w:t>
      </w:r>
      <w:proofErr w:type="spellStart"/>
      <w:r w:rsidR="00C72B28">
        <w:rPr>
          <w:rFonts w:ascii="Times New Roman" w:hAnsi="Times New Roman" w:cs="Times New Roman"/>
          <w:sz w:val="24"/>
          <w:szCs w:val="24"/>
        </w:rPr>
        <w:t>kultúrális</w:t>
      </w:r>
      <w:proofErr w:type="spellEnd"/>
      <w:r w:rsidR="00C72B28">
        <w:rPr>
          <w:rFonts w:ascii="Times New Roman" w:hAnsi="Times New Roman" w:cs="Times New Roman"/>
          <w:sz w:val="24"/>
          <w:szCs w:val="24"/>
        </w:rPr>
        <w:t xml:space="preserve"> intézmény úgy gondoltuk, hogy ez egy megfelelő összeg, de nyilván az adott költségvetési vitákon fognak szavazni. </w:t>
      </w: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A403C7" w:rsidRDefault="00A403C7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C72B28" w:rsidRDefault="00C72B28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hosszú évek óta működik, 2012. óta, az előző vezetés jó kapcsolatot ápolt. </w:t>
      </w:r>
      <w:r w:rsidR="00A403C7">
        <w:rPr>
          <w:rFonts w:ascii="Times New Roman" w:hAnsi="Times New Roman" w:cs="Times New Roman"/>
          <w:sz w:val="24"/>
          <w:szCs w:val="24"/>
        </w:rPr>
        <w:t>A Jurányinak vannak bőven kulturális értékei.</w:t>
      </w:r>
      <w:r w:rsidR="00C87E84">
        <w:rPr>
          <w:rFonts w:ascii="Times New Roman" w:hAnsi="Times New Roman" w:cs="Times New Roman"/>
          <w:sz w:val="24"/>
          <w:szCs w:val="24"/>
        </w:rPr>
        <w:t xml:space="preserve"> Arról nem is szólva, hogy bölcsőde is lesz az épületben.</w:t>
      </w:r>
    </w:p>
    <w:p w:rsidR="00A403C7" w:rsidRDefault="00C72B28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</w:t>
      </w:r>
      <w:r w:rsidR="00A403C7">
        <w:rPr>
          <w:rFonts w:ascii="Times New Roman" w:hAnsi="Times New Roman" w:cs="Times New Roman"/>
          <w:sz w:val="24"/>
          <w:szCs w:val="24"/>
        </w:rPr>
        <w:t xml:space="preserve">nagyon támogatom a Jurányi ház működését a </w:t>
      </w:r>
      <w:proofErr w:type="spellStart"/>
      <w:r w:rsidR="00A403C7">
        <w:rPr>
          <w:rFonts w:ascii="Times New Roman" w:hAnsi="Times New Roman" w:cs="Times New Roman"/>
          <w:sz w:val="24"/>
          <w:szCs w:val="24"/>
        </w:rPr>
        <w:t>FÜGÉ-vel</w:t>
      </w:r>
      <w:proofErr w:type="spellEnd"/>
      <w:r w:rsidR="00A403C7">
        <w:rPr>
          <w:rFonts w:ascii="Times New Roman" w:hAnsi="Times New Roman" w:cs="Times New Roman"/>
          <w:sz w:val="24"/>
          <w:szCs w:val="24"/>
        </w:rPr>
        <w:t xml:space="preserve"> egyetemben. De tisztázatlannak érzem az előzményeket </w:t>
      </w:r>
      <w:proofErr w:type="spellStart"/>
      <w:r w:rsidR="00A403C7">
        <w:rPr>
          <w:rFonts w:ascii="Times New Roman" w:hAnsi="Times New Roman" w:cs="Times New Roman"/>
          <w:sz w:val="24"/>
          <w:szCs w:val="24"/>
        </w:rPr>
        <w:t>ésa</w:t>
      </w:r>
      <w:proofErr w:type="spellEnd"/>
      <w:r w:rsidR="00A403C7">
        <w:rPr>
          <w:rFonts w:ascii="Times New Roman" w:hAnsi="Times New Roman" w:cs="Times New Roman"/>
          <w:sz w:val="24"/>
          <w:szCs w:val="24"/>
        </w:rPr>
        <w:t xml:space="preserve"> ha valami kritikát </w:t>
      </w:r>
      <w:proofErr w:type="gramStart"/>
      <w:r w:rsidR="00A403C7">
        <w:rPr>
          <w:rFonts w:ascii="Times New Roman" w:hAnsi="Times New Roman" w:cs="Times New Roman"/>
          <w:sz w:val="24"/>
          <w:szCs w:val="24"/>
        </w:rPr>
        <w:t>fogalmazok</w:t>
      </w:r>
      <w:proofErr w:type="gramEnd"/>
      <w:r w:rsidR="00A403C7">
        <w:rPr>
          <w:rFonts w:ascii="Times New Roman" w:hAnsi="Times New Roman" w:cs="Times New Roman"/>
          <w:sz w:val="24"/>
          <w:szCs w:val="24"/>
        </w:rPr>
        <w:t xml:space="preserve"> meg az nem jelenti azt, hogy nem tartom jónak a működést. Ha rossz helyzetben vannak és még plusz feladatot vállalnak az nem biztos, hogy jó dolog. Többen is </w:t>
      </w:r>
      <w:proofErr w:type="gramStart"/>
      <w:r w:rsidR="00A403C7">
        <w:rPr>
          <w:rFonts w:ascii="Times New Roman" w:hAnsi="Times New Roman" w:cs="Times New Roman"/>
          <w:sz w:val="24"/>
          <w:szCs w:val="24"/>
        </w:rPr>
        <w:t>vannak</w:t>
      </w:r>
      <w:proofErr w:type="gramEnd"/>
      <w:r w:rsidR="00A403C7">
        <w:rPr>
          <w:rFonts w:ascii="Times New Roman" w:hAnsi="Times New Roman" w:cs="Times New Roman"/>
          <w:sz w:val="24"/>
          <w:szCs w:val="24"/>
        </w:rPr>
        <w:t xml:space="preserve"> akik rossz helyzetben vannak. Azon gondolkodtam, ha mi közszolgáltatási szerződést szeretnénk kötni valakivel azért, hogy még jobban felturbózzuk és egyedibbé </w:t>
      </w:r>
      <w:proofErr w:type="gramStart"/>
      <w:r w:rsidR="00A403C7">
        <w:rPr>
          <w:rFonts w:ascii="Times New Roman" w:hAnsi="Times New Roman" w:cs="Times New Roman"/>
          <w:sz w:val="24"/>
          <w:szCs w:val="24"/>
        </w:rPr>
        <w:t>tegyük</w:t>
      </w:r>
      <w:proofErr w:type="gramEnd"/>
      <w:r w:rsidR="00A403C7">
        <w:rPr>
          <w:rFonts w:ascii="Times New Roman" w:hAnsi="Times New Roman" w:cs="Times New Roman"/>
          <w:sz w:val="24"/>
          <w:szCs w:val="24"/>
        </w:rPr>
        <w:t xml:space="preserve"> a kínálatot akkor miért nem arra írunk ki pályázatot mondjuk jövőre egy sokkal nagyobb keretre és aki a legjobb javaslatokat teszi, hogy mi mindent fog vállalni nekik adjuk ezt oda. Azt érzem, hogy segíteni akarunk rajtuk, de akkor ez a verzió nekem egy kicsit erőltetett ez nekem így dilemma.</w:t>
      </w:r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r w:rsidR="00A403C7">
        <w:rPr>
          <w:rFonts w:ascii="Times New Roman" w:hAnsi="Times New Roman" w:cs="Times New Roman"/>
          <w:sz w:val="24"/>
          <w:szCs w:val="24"/>
        </w:rPr>
        <w:t xml:space="preserve"> </w:t>
      </w:r>
      <w:r w:rsidR="00C87E84">
        <w:rPr>
          <w:rFonts w:ascii="Times New Roman" w:hAnsi="Times New Roman" w:cs="Times New Roman"/>
          <w:sz w:val="24"/>
          <w:szCs w:val="24"/>
        </w:rPr>
        <w:t xml:space="preserve">A bölcsődével kapcsolatban lehet, hogy még egy plusz feszültséget okoz. </w:t>
      </w:r>
    </w:p>
    <w:p w:rsidR="00C87E84" w:rsidRDefault="00C87E84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Kerényi Gyula: a Jurányi Ház 6000 m2-ből elvesztett +300 illetve 150 m2 udvart. Az is bevételi forrás volt részükre. </w:t>
      </w:r>
    </w:p>
    <w:p w:rsidR="00A403C7" w:rsidRDefault="00C87E84" w:rsidP="007A7C43">
      <w:pPr>
        <w:tabs>
          <w:tab w:val="left" w:pos="1276"/>
        </w:tabs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Dr.Bíró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Zsolt: nem </w:t>
      </w:r>
      <w:proofErr w:type="gramStart"/>
      <w:r>
        <w:rPr>
          <w:rFonts w:ascii="Times New Roman" w:hAnsi="Times New Roman" w:cs="Times New Roman"/>
          <w:sz w:val="24"/>
          <w:szCs w:val="24"/>
        </w:rPr>
        <w:t>szeretem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elbeszélünk egymás mellett azt mondtam, hogy </w:t>
      </w:r>
      <w:r w:rsidR="007A7C43">
        <w:rPr>
          <w:rFonts w:ascii="Times New Roman" w:hAnsi="Times New Roman" w:cs="Times New Roman"/>
          <w:sz w:val="24"/>
          <w:szCs w:val="24"/>
        </w:rPr>
        <w:t xml:space="preserve">mennyi lesz jövőre az összeg.  </w:t>
      </w:r>
    </w:p>
    <w:p w:rsidR="00A403C7" w:rsidRDefault="007A7C43" w:rsidP="007A7C43">
      <w:pPr>
        <w:tabs>
          <w:tab w:val="left" w:pos="1276"/>
        </w:tabs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bölcsőde működésének ehhez semmi köze, ha pedig kompenzációt akarunk adni, azt kell leírni.  </w:t>
      </w:r>
    </w:p>
    <w:p w:rsidR="00D310F5" w:rsidRDefault="00C72B28" w:rsidP="007A7C43">
      <w:pPr>
        <w:tabs>
          <w:tab w:val="left" w:pos="1276"/>
        </w:tabs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7C43">
        <w:rPr>
          <w:rFonts w:ascii="Times New Roman" w:hAnsi="Times New Roman" w:cs="Times New Roman"/>
          <w:sz w:val="24"/>
          <w:szCs w:val="24"/>
        </w:rPr>
        <w:t xml:space="preserve">Úgy támogatunk egy szerződés, hogy nem tudjuk milyen kötelezettségeik lesznek. Az lenne a jó, hogy a Marczibányi a Klebelsberg is hasznot tudna húzni. </w:t>
      </w:r>
    </w:p>
    <w:p w:rsidR="00FF31FE" w:rsidRDefault="00D310F5" w:rsidP="008D480B">
      <w:pPr>
        <w:tabs>
          <w:tab w:val="left" w:pos="1276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31FE">
        <w:rPr>
          <w:rFonts w:ascii="Times New Roman" w:hAnsi="Times New Roman" w:cs="Times New Roman"/>
          <w:sz w:val="24"/>
          <w:szCs w:val="24"/>
        </w:rPr>
        <w:t xml:space="preserve">  </w:t>
      </w:r>
      <w:r w:rsidR="00E12FA4">
        <w:rPr>
          <w:rFonts w:ascii="Times New Roman" w:hAnsi="Times New Roman" w:cs="Times New Roman"/>
          <w:sz w:val="24"/>
          <w:szCs w:val="24"/>
        </w:rPr>
        <w:t xml:space="preserve">Biztosan indokolt e, hogy visszamenőlegesen fizessünk. </w:t>
      </w:r>
    </w:p>
    <w:p w:rsidR="007D17A4" w:rsidRDefault="007D17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7D17A4">
        <w:rPr>
          <w:rFonts w:ascii="Times New Roman" w:hAnsi="Times New Roman" w:cs="Times New Roman"/>
          <w:sz w:val="24"/>
          <w:szCs w:val="24"/>
        </w:rPr>
        <w:t xml:space="preserve"> </w:t>
      </w:r>
      <w:r w:rsidRPr="00C96F4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 napirendjén szereplő „</w:t>
      </w:r>
      <w:r w:rsidRPr="00C96F4B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Javaslat </w:t>
      </w:r>
      <w:r w:rsidRPr="00C96F4B">
        <w:rPr>
          <w:rFonts w:ascii="Times New Roman" w:hAnsi="Times New Roman" w:cs="Times New Roman"/>
          <w:i/>
          <w:sz w:val="24"/>
          <w:szCs w:val="24"/>
        </w:rPr>
        <w:t xml:space="preserve">közszolgáltatási </w:t>
      </w:r>
      <w:r w:rsidRPr="00C96F4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szerződés megkötésére</w:t>
      </w:r>
      <w:r w:rsidRPr="00C96F4B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 a </w:t>
      </w:r>
      <w:r w:rsidRPr="00C96F4B">
        <w:rPr>
          <w:rFonts w:ascii="Times New Roman" w:hAnsi="Times New Roman" w:cs="Times New Roman"/>
          <w:i/>
          <w:sz w:val="24"/>
          <w:szCs w:val="24"/>
        </w:rPr>
        <w:t xml:space="preserve">Függetlenül </w:t>
      </w:r>
      <w:proofErr w:type="gramStart"/>
      <w:r w:rsidRPr="00C96F4B">
        <w:rPr>
          <w:rFonts w:ascii="Times New Roman" w:hAnsi="Times New Roman" w:cs="Times New Roman"/>
          <w:i/>
          <w:sz w:val="24"/>
          <w:szCs w:val="24"/>
        </w:rPr>
        <w:t>Egymással</w:t>
      </w:r>
      <w:proofErr w:type="gramEnd"/>
      <w:r w:rsidRPr="00C96F4B">
        <w:rPr>
          <w:rFonts w:ascii="Times New Roman" w:hAnsi="Times New Roman" w:cs="Times New Roman"/>
          <w:i/>
          <w:sz w:val="24"/>
          <w:szCs w:val="24"/>
        </w:rPr>
        <w:t xml:space="preserve"> Közhasznú Egyesülettel”</w:t>
      </w:r>
      <w:r w:rsidRPr="00C96F4B">
        <w:rPr>
          <w:rFonts w:ascii="Times New Roman" w:hAnsi="Times New Roman" w:cs="Times New Roman"/>
          <w:sz w:val="24"/>
          <w:szCs w:val="24"/>
        </w:rPr>
        <w:t xml:space="preserve"> című előterjesztést tárgyalásra alkalmasnak tartja és javasolja az előterjesztés határozati javaslatainak elfogadását.</w:t>
      </w:r>
      <w:r w:rsidR="00E12FA4">
        <w:rPr>
          <w:rFonts w:ascii="Times New Roman" w:hAnsi="Times New Roman" w:cs="Times New Roman"/>
          <w:sz w:val="24"/>
          <w:szCs w:val="24"/>
        </w:rPr>
        <w:t xml:space="preserve"> Egyértelműnek világosnak átláthatónak kell lennie a szerződésnek. </w:t>
      </w:r>
    </w:p>
    <w:p w:rsidR="00E12FA4" w:rsidRDefault="00E12F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Gál Andrea: Hogy a Jurányi illetve az ott működő társulat kiváló alternatív színház. Az előadások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négy </w:t>
      </w:r>
      <w:proofErr w:type="gramStart"/>
      <w:r>
        <w:rPr>
          <w:rFonts w:ascii="Times New Roman" w:hAnsi="Times New Roman" w:cs="Times New Roman"/>
          <w:sz w:val="24"/>
          <w:szCs w:val="24"/>
        </w:rPr>
        <w:t>fősek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melyek elvesznének a nagyobb színpadokon. </w:t>
      </w:r>
    </w:p>
    <w:p w:rsidR="00E12FA4" w:rsidRDefault="00E12F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Juhász Veronika: lehetne ezt a támogatást olyan formába hozni, hogy mind a motiváció mind az elszámolás teljesen egybevágjon </w:t>
      </w:r>
      <w:proofErr w:type="gramStart"/>
      <w:r>
        <w:rPr>
          <w:rFonts w:ascii="Times New Roman" w:hAnsi="Times New Roman" w:cs="Times New Roman"/>
          <w:sz w:val="24"/>
          <w:szCs w:val="24"/>
        </w:rPr>
        <w:t>azzal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 a valóságban történik. </w:t>
      </w:r>
    </w:p>
    <w:p w:rsidR="00E12FA4" w:rsidRDefault="00E12F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három hónap maradt az </w:t>
      </w:r>
      <w:proofErr w:type="gramStart"/>
      <w:r>
        <w:rPr>
          <w:rFonts w:ascii="Times New Roman" w:hAnsi="Times New Roman" w:cs="Times New Roman"/>
          <w:sz w:val="24"/>
          <w:szCs w:val="24"/>
        </w:rPr>
        <w:t>évből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odadnánk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12.5 </w:t>
      </w:r>
      <w:proofErr w:type="spellStart"/>
      <w:r>
        <w:rPr>
          <w:rFonts w:ascii="Times New Roman" w:hAnsi="Times New Roman" w:cs="Times New Roman"/>
          <w:sz w:val="24"/>
          <w:szCs w:val="24"/>
        </w:rPr>
        <w:t>MFt-ot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2FA4" w:rsidRDefault="00E12FA4" w:rsidP="007D17A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Riczkó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Andrea: A fennmaradó két hónapra odaadjuk az összeget, de mi lesz jövőre.</w:t>
      </w: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Kerényi Gyula: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Körülbelün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ilyen nagyságrendre lehet számítani jövőre véleményem szerint.</w:t>
      </w: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6B" w:rsidRDefault="00DB5F6B" w:rsidP="007D1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985" w:rsidRPr="00C96F4B" w:rsidRDefault="00DA4985" w:rsidP="00DA4985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96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 w:rsidR="00F22CEA"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90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3C7DC5" w:rsidRPr="00C96F4B" w:rsidRDefault="003C7DC5" w:rsidP="003C7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október 26-ai Képviselő-testületi ülés napirendjén szereplő „</w:t>
      </w:r>
      <w:r w:rsidRPr="00C96F4B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Javaslat </w:t>
      </w:r>
      <w:r w:rsidRPr="00C96F4B">
        <w:rPr>
          <w:rFonts w:ascii="Times New Roman" w:hAnsi="Times New Roman" w:cs="Times New Roman"/>
          <w:i/>
          <w:sz w:val="24"/>
          <w:szCs w:val="24"/>
        </w:rPr>
        <w:t xml:space="preserve">közszolgáltatási </w:t>
      </w:r>
      <w:r w:rsidRPr="00C96F4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szerződés megkötésére</w:t>
      </w:r>
      <w:r w:rsidRPr="00C96F4B">
        <w:rPr>
          <w:rFonts w:ascii="Times New Roman" w:eastAsia="Arial" w:hAnsi="Times New Roman" w:cs="Times New Roman"/>
          <w:i/>
          <w:sz w:val="24"/>
          <w:szCs w:val="24"/>
          <w:lang w:eastAsia="zh-CN"/>
        </w:rPr>
        <w:t xml:space="preserve"> a </w:t>
      </w:r>
      <w:r w:rsidRPr="00C96F4B">
        <w:rPr>
          <w:rFonts w:ascii="Times New Roman" w:hAnsi="Times New Roman" w:cs="Times New Roman"/>
          <w:i/>
          <w:sz w:val="24"/>
          <w:szCs w:val="24"/>
        </w:rPr>
        <w:t xml:space="preserve">Függetlenül </w:t>
      </w:r>
      <w:proofErr w:type="gramStart"/>
      <w:r w:rsidRPr="00C96F4B">
        <w:rPr>
          <w:rFonts w:ascii="Times New Roman" w:hAnsi="Times New Roman" w:cs="Times New Roman"/>
          <w:i/>
          <w:sz w:val="24"/>
          <w:szCs w:val="24"/>
        </w:rPr>
        <w:t>Egymással</w:t>
      </w:r>
      <w:proofErr w:type="gramEnd"/>
      <w:r w:rsidRPr="00C96F4B">
        <w:rPr>
          <w:rFonts w:ascii="Times New Roman" w:hAnsi="Times New Roman" w:cs="Times New Roman"/>
          <w:i/>
          <w:sz w:val="24"/>
          <w:szCs w:val="24"/>
        </w:rPr>
        <w:t xml:space="preserve"> Közhasznú Egyesülettel”</w:t>
      </w:r>
      <w:r w:rsidRPr="00C96F4B">
        <w:rPr>
          <w:rFonts w:ascii="Times New Roman" w:hAnsi="Times New Roman" w:cs="Times New Roman"/>
          <w:sz w:val="24"/>
          <w:szCs w:val="24"/>
        </w:rPr>
        <w:t xml:space="preserve"> című előterjesztést tárgyalásra alkalmasnak tartja és javasolja az előterjesztés határozati javaslatainak elfogadását.</w:t>
      </w:r>
    </w:p>
    <w:p w:rsidR="003C7DC5" w:rsidRPr="00C96F4B" w:rsidRDefault="003C7DC5" w:rsidP="003C7DC5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C7DC5" w:rsidRPr="00C96F4B" w:rsidRDefault="003C7DC5" w:rsidP="003C7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8D480B" w:rsidRPr="00C96F4B" w:rsidRDefault="003C7DC5" w:rsidP="008D480B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(4 igen, 2 tartózkodás, 1 nem)</w:t>
      </w:r>
    </w:p>
    <w:p w:rsidR="003C7DC5" w:rsidRPr="00C96F4B" w:rsidRDefault="003C7DC5" w:rsidP="008D480B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C7DC5" w:rsidRPr="00C96F4B" w:rsidRDefault="003C7DC5" w:rsidP="008D480B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16.Napirend</w:t>
      </w:r>
    </w:p>
    <w:p w:rsidR="008D480B" w:rsidRPr="00C96F4B" w:rsidRDefault="008D480B" w:rsidP="008D480B">
      <w:pPr>
        <w:tabs>
          <w:tab w:val="left" w:pos="1418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Kérelem a Budapest II. kerület 14799/0/A/9 hrsz. alatt nyilvántartott, Budapest II. kerület Bécsi út 17-21. (Lajos u. 18-20.) I. 5. szám alatti, állami támogatással épült lakás ismételt bérbe adására (testületi anyag - zárt)</w:t>
      </w: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17.Napirend</w:t>
      </w:r>
    </w:p>
    <w:p w:rsidR="008D480B" w:rsidRPr="00C96F4B" w:rsidRDefault="008D480B" w:rsidP="008D480B">
      <w:pPr>
        <w:tabs>
          <w:tab w:val="left" w:pos="1418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Budapest II. kerület 15274/0/A/1 hrsz. alatt nyilvántartott, Budapest II. kerület Ürömi u. 66. fsz. 1. szám alatti lakás ügye  (testületi anyag - zárt)</w:t>
      </w:r>
    </w:p>
    <w:p w:rsidR="003C7DC5" w:rsidRPr="00C96F4B" w:rsidRDefault="003C7DC5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18.Napirend</w:t>
      </w:r>
    </w:p>
    <w:p w:rsidR="008D480B" w:rsidRPr="00C96F4B" w:rsidRDefault="008D480B" w:rsidP="008D480B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Javaslat a Gyermekekért Díj 2023. évi odaítélésére</w:t>
      </w:r>
      <w:r w:rsidRPr="00C96F4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C96F4B">
        <w:rPr>
          <w:rFonts w:ascii="Times New Roman" w:hAnsi="Times New Roman" w:cs="Times New Roman"/>
          <w:sz w:val="24"/>
          <w:szCs w:val="24"/>
        </w:rPr>
        <w:t>(testületi - zárt ülés)</w:t>
      </w: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19.Napirend</w:t>
      </w:r>
    </w:p>
    <w:p w:rsidR="008D480B" w:rsidRPr="00C96F4B" w:rsidRDefault="008D480B" w:rsidP="008D480B">
      <w:pPr>
        <w:tabs>
          <w:tab w:val="left" w:pos="1418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SNI pályázatok elbírálása (zárt)</w:t>
      </w: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20.Napirend</w:t>
      </w:r>
    </w:p>
    <w:p w:rsidR="008D480B" w:rsidRPr="00C96F4B" w:rsidRDefault="008D480B" w:rsidP="008D480B">
      <w:pPr>
        <w:tabs>
          <w:tab w:val="left" w:pos="1418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Köztemetés méltányosság ügye (zárt)</w:t>
      </w:r>
    </w:p>
    <w:p w:rsidR="003E292F" w:rsidRPr="00C96F4B" w:rsidRDefault="003E292F" w:rsidP="008D480B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21.Napirend</w:t>
      </w:r>
    </w:p>
    <w:p w:rsidR="008D480B" w:rsidRPr="00C96F4B" w:rsidRDefault="008D480B" w:rsidP="008D480B">
      <w:pPr>
        <w:tabs>
          <w:tab w:val="left" w:pos="1418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FE48F8" w:rsidRDefault="00FE48F8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EE59E2" w:rsidRPr="00C96F4B" w:rsidRDefault="00EE59E2" w:rsidP="00EE59E2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lastRenderedPageBreak/>
        <w:t>22.Napirend</w:t>
      </w:r>
    </w:p>
    <w:p w:rsidR="008D480B" w:rsidRPr="00C96F4B" w:rsidRDefault="008D480B" w:rsidP="008D480B">
      <w:pPr>
        <w:tabs>
          <w:tab w:val="left" w:pos="1418"/>
        </w:tabs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Egyebek</w:t>
      </w:r>
    </w:p>
    <w:p w:rsidR="00BA2628" w:rsidRPr="00C96F4B" w:rsidRDefault="00BA2628" w:rsidP="008D480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92F" w:rsidRPr="00C96F4B" w:rsidRDefault="003E292F" w:rsidP="003E292F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Rácz Edit tájékoztatja a Bizottságot, hogy a csütörtöki testületi ülésen helyszíni kiosztással kerülne egy előterjesztés</w:t>
      </w:r>
    </w:p>
    <w:p w:rsidR="003E292F" w:rsidRPr="00C96F4B" w:rsidRDefault="003E292F" w:rsidP="003E292F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A Kulturális és Innovációs Minisztérium pályázatot hirdetett a „Kincses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Kultúróvoda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2023”cím elnyerésére.</w:t>
      </w:r>
    </w:p>
    <w:p w:rsidR="003E292F" w:rsidRPr="00C96F4B" w:rsidRDefault="003E292F" w:rsidP="003E292F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pályázat célja, hogy az óvodai és kulturális területen meglévő értékeket elismerje, és az óvodai és a kulturális intézményrendszer együttműködését erősítse. Ugyanakkor fontos célja, annak elősegítése, hogy az óvodák egyre tudatosabban vegyék igénybe a kulturális intézmények nevelést segítő programjait, hogy a kulturális tartalmak minél sokrétűbben épüljenek be az óvodák programjába.</w:t>
      </w:r>
    </w:p>
    <w:p w:rsidR="003E292F" w:rsidRPr="00C96F4B" w:rsidRDefault="003E292F" w:rsidP="003E292F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Szemlőhegy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Utcai Óvoda nevelőtestülete korábban már pályázott, és 2019-ben el is nyerte a Kincses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Kultúróvoda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címet. A „Kincses </w:t>
      </w:r>
      <w:proofErr w:type="spellStart"/>
      <w:r w:rsidRPr="00C96F4B">
        <w:rPr>
          <w:rFonts w:ascii="Times New Roman" w:hAnsi="Times New Roman" w:cs="Times New Roman"/>
          <w:sz w:val="24"/>
          <w:szCs w:val="24"/>
        </w:rPr>
        <w:t>Kultúróvoda</w:t>
      </w:r>
      <w:proofErr w:type="spellEnd"/>
      <w:r w:rsidRPr="00C96F4B">
        <w:rPr>
          <w:rFonts w:ascii="Times New Roman" w:hAnsi="Times New Roman" w:cs="Times New Roman"/>
          <w:sz w:val="24"/>
          <w:szCs w:val="24"/>
        </w:rPr>
        <w:t xml:space="preserve"> 2023” címet a nyertes pályázó, három naptári éven keresztül használhatja. A cím, a három éves periódus végén újabb pályázat útján ismét megszerezhető.</w:t>
      </w:r>
    </w:p>
    <w:p w:rsidR="003E292F" w:rsidRPr="00C96F4B" w:rsidRDefault="003E292F" w:rsidP="003E292F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pályázat önrészt nem igényel, az elnyerhető összeg 1 500 000 Ft.</w:t>
      </w:r>
    </w:p>
    <w:p w:rsidR="003E292F" w:rsidRPr="00C96F4B" w:rsidRDefault="003E292F" w:rsidP="003E292F">
      <w:pPr>
        <w:jc w:val="both"/>
        <w:rPr>
          <w:rFonts w:ascii="Times New Roman" w:hAnsi="Times New Roman" w:cs="Times New Roman"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>A benyújtásához szükséges a Fenntartói nyilatkozat aláírása.</w:t>
      </w:r>
    </w:p>
    <w:p w:rsidR="003E292F" w:rsidRDefault="003E292F" w:rsidP="003E29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F4B">
        <w:rPr>
          <w:rFonts w:ascii="Times New Roman" w:hAnsi="Times New Roman" w:cs="Times New Roman"/>
          <w:sz w:val="24"/>
          <w:szCs w:val="24"/>
        </w:rPr>
        <w:t xml:space="preserve">A benyújtási határidő </w:t>
      </w:r>
      <w:r w:rsidRPr="00C96F4B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2023. október 30. 23:59 óra, s ez indokolja a helyszíni kiosztást. </w:t>
      </w:r>
      <w:r w:rsidRPr="00C96F4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2167F" w:rsidRPr="00C96F4B" w:rsidRDefault="0062167F" w:rsidP="003E29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52E" w:rsidRDefault="00FE48F8" w:rsidP="00BA738A">
      <w:pPr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FE48F8">
        <w:rPr>
          <w:rFonts w:ascii="Times New Roman" w:hAnsi="Times New Roman" w:cs="Times New Roman"/>
          <w:sz w:val="24"/>
          <w:szCs w:val="24"/>
        </w:rPr>
        <w:t>Juhász Veronika: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268">
        <w:rPr>
          <w:rFonts w:ascii="Times New Roman" w:hAnsi="Times New Roman" w:cs="Times New Roman"/>
          <w:sz w:val="24"/>
          <w:szCs w:val="24"/>
        </w:rPr>
        <w:t xml:space="preserve">sajnálom, hogy Kovács Márton </w:t>
      </w:r>
      <w:r w:rsidR="0027016F">
        <w:rPr>
          <w:rFonts w:ascii="Times New Roman" w:hAnsi="Times New Roman" w:cs="Times New Roman"/>
          <w:sz w:val="24"/>
          <w:szCs w:val="24"/>
        </w:rPr>
        <w:t>A</w:t>
      </w:r>
      <w:r w:rsidR="002E7268">
        <w:rPr>
          <w:rFonts w:ascii="Times New Roman" w:hAnsi="Times New Roman" w:cs="Times New Roman"/>
          <w:sz w:val="24"/>
          <w:szCs w:val="24"/>
        </w:rPr>
        <w:t xml:space="preserve">lpolgármester </w:t>
      </w:r>
      <w:r w:rsidR="0027016F">
        <w:rPr>
          <w:rFonts w:ascii="Times New Roman" w:hAnsi="Times New Roman" w:cs="Times New Roman"/>
          <w:sz w:val="24"/>
          <w:szCs w:val="24"/>
        </w:rPr>
        <w:t>Ú</w:t>
      </w:r>
      <w:r w:rsidR="002E7268">
        <w:rPr>
          <w:rFonts w:ascii="Times New Roman" w:hAnsi="Times New Roman" w:cs="Times New Roman"/>
          <w:sz w:val="24"/>
          <w:szCs w:val="24"/>
        </w:rPr>
        <w:t>r nincs jelen</w:t>
      </w:r>
      <w:r w:rsidR="0027016F">
        <w:rPr>
          <w:rFonts w:ascii="Times New Roman" w:hAnsi="Times New Roman" w:cs="Times New Roman"/>
          <w:sz w:val="24"/>
          <w:szCs w:val="24"/>
        </w:rPr>
        <w:t>,</w:t>
      </w:r>
      <w:r w:rsidR="002E7268">
        <w:rPr>
          <w:rFonts w:ascii="Times New Roman" w:hAnsi="Times New Roman" w:cs="Times New Roman"/>
          <w:sz w:val="24"/>
          <w:szCs w:val="24"/>
        </w:rPr>
        <w:t xml:space="preserve"> neki szólt volna a következő: </w:t>
      </w:r>
      <w:r>
        <w:rPr>
          <w:rFonts w:ascii="Times New Roman" w:hAnsi="Times New Roman" w:cs="Times New Roman"/>
          <w:sz w:val="24"/>
          <w:szCs w:val="24"/>
        </w:rPr>
        <w:t>volt arról szó korábban, hogy a hajléktalansággal foglalkozó munkacsoportok egy levelezési listára vagy az azokon résztvevők levelezési listára kerülnek</w:t>
      </w:r>
      <w:r w:rsidR="002E7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alpolgármester úr vállalta, hogy ezt </w:t>
      </w:r>
      <w:proofErr w:type="gramStart"/>
      <w:r>
        <w:rPr>
          <w:rFonts w:ascii="Times New Roman" w:hAnsi="Times New Roman" w:cs="Times New Roman"/>
          <w:sz w:val="24"/>
          <w:szCs w:val="24"/>
        </w:rPr>
        <w:t>koordinálja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szeretném megkérdezni, hogy mikor fog megtörténni</w:t>
      </w:r>
      <w:r w:rsidR="00B60467">
        <w:rPr>
          <w:rFonts w:ascii="Times New Roman" w:hAnsi="Times New Roman" w:cs="Times New Roman"/>
          <w:sz w:val="24"/>
          <w:szCs w:val="24"/>
        </w:rPr>
        <w:t xml:space="preserve"> vagy megtörtént e már. </w:t>
      </w:r>
    </w:p>
    <w:p w:rsidR="00B60467" w:rsidRPr="00FE48F8" w:rsidRDefault="00B60467" w:rsidP="002E7268">
      <w:pPr>
        <w:tabs>
          <w:tab w:val="left" w:pos="9639"/>
        </w:tabs>
        <w:spacing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a kérdést továbbítom </w:t>
      </w:r>
      <w:proofErr w:type="spellStart"/>
      <w:r w:rsidR="002E72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lpogármester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Úrnak</w:t>
      </w:r>
    </w:p>
    <w:p w:rsidR="0057160D" w:rsidRDefault="00B60467" w:rsidP="002E72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A MMSZSZ pályázata értelmében egy második hajléktalansággal kapcsolatos lakossági fórum megszervezése még esedékes</w:t>
      </w:r>
      <w:r w:rsidR="00270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ezzel kapcsolatban is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szeretném megkérdezni, hogy ezzel mi a helyzet. Ezzel összefüggésben a hajléktalansággal kapcsolatos tanulmány a honlapról lekerült, hogy az mikor tud felkerülni ismét megfelelő formában illetve a civil kerekasztallal összefüggésben szintén egy levelezési összeköttetés további szervezés ezzel mi a helyzet.  </w:t>
      </w:r>
    </w:p>
    <w:p w:rsidR="00B60467" w:rsidRDefault="00B60467" w:rsidP="002E72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67" w:rsidRDefault="00B60467" w:rsidP="002E72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</w:t>
      </w:r>
      <w:proofErr w:type="gramStart"/>
      <w:r>
        <w:rPr>
          <w:rFonts w:ascii="Times New Roman" w:hAnsi="Times New Roman" w:cs="Times New Roman"/>
          <w:sz w:val="24"/>
          <w:szCs w:val="24"/>
        </w:rPr>
        <w:t>hiszem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szintén </w:t>
      </w:r>
      <w:r w:rsidR="002E72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lpolgármester </w:t>
      </w:r>
      <w:r w:rsidR="002E7268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rhoz tartozik ez a vállalás vagy feladat, hogy egy  közös platformra kerülnek első körben egy levelezési listára</w:t>
      </w:r>
      <w:r w:rsidR="0027016F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résztvevők</w:t>
      </w:r>
      <w:r w:rsidR="002E7268">
        <w:rPr>
          <w:rFonts w:ascii="Times New Roman" w:hAnsi="Times New Roman" w:cs="Times New Roman"/>
          <w:sz w:val="24"/>
          <w:szCs w:val="24"/>
        </w:rPr>
        <w:t xml:space="preserve"> és engem is </w:t>
      </w:r>
      <w:r w:rsidR="0027016F">
        <w:rPr>
          <w:rFonts w:ascii="Times New Roman" w:hAnsi="Times New Roman" w:cs="Times New Roman"/>
          <w:sz w:val="24"/>
          <w:szCs w:val="24"/>
        </w:rPr>
        <w:t xml:space="preserve">sokan </w:t>
      </w:r>
      <w:r w:rsidR="002E7268">
        <w:rPr>
          <w:rFonts w:ascii="Times New Roman" w:hAnsi="Times New Roman" w:cs="Times New Roman"/>
          <w:sz w:val="24"/>
          <w:szCs w:val="24"/>
        </w:rPr>
        <w:t xml:space="preserve">kérdeztek az elmúlt években, </w:t>
      </w:r>
      <w:r>
        <w:rPr>
          <w:rFonts w:ascii="Times New Roman" w:hAnsi="Times New Roman" w:cs="Times New Roman"/>
          <w:sz w:val="24"/>
          <w:szCs w:val="24"/>
        </w:rPr>
        <w:t xml:space="preserve">többször érdeklődtek civil szervezetek, hogy mikor kerülhet erre sor. </w:t>
      </w:r>
    </w:p>
    <w:p w:rsidR="00B60467" w:rsidRDefault="00B60467" w:rsidP="002E72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67F" w:rsidRDefault="0062167F" w:rsidP="002E726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Írásban szeretném a választ, köszönöm.</w:t>
      </w:r>
    </w:p>
    <w:p w:rsidR="00B60467" w:rsidRDefault="00B60467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167F" w:rsidRPr="00FE48F8" w:rsidRDefault="0062167F" w:rsidP="0062167F">
      <w:pPr>
        <w:tabs>
          <w:tab w:val="left" w:pos="9639"/>
        </w:tabs>
        <w:spacing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Roland: ezt kérdést </w:t>
      </w:r>
      <w:r w:rsidR="005D1614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továbbítom Alpo</w:t>
      </w:r>
      <w:r w:rsidR="00D2091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gármester Úrnak</w:t>
      </w:r>
      <w:r w:rsidR="00BA738A">
        <w:rPr>
          <w:rFonts w:ascii="Times New Roman" w:hAnsi="Times New Roman" w:cs="Times New Roman"/>
          <w:sz w:val="24"/>
          <w:szCs w:val="24"/>
        </w:rPr>
        <w:t>.</w:t>
      </w: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E7268" w:rsidRDefault="002E7268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0467" w:rsidRDefault="00B60467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0467" w:rsidRDefault="00B60467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0467" w:rsidRPr="00C96F4B" w:rsidRDefault="00B60467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2680" w:rsidRPr="00C96F4B" w:rsidRDefault="004D2680" w:rsidP="004D268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3F73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17-21 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a Bizottság Elnöke a zárt ülést </w:t>
      </w:r>
      <w:r w:rsidR="003F73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16.30</w:t>
      </w:r>
      <w:r w:rsidR="00F05432"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C96F4B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3F73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391-432/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 (</w:t>
      </w:r>
      <w:r w:rsidR="001C265D"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X.24</w:t>
      </w:r>
      <w:r w:rsidR="0051314B"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9F27A8" w:rsidRPr="00C96F4B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43D4" w:rsidRPr="00C96F4B" w:rsidRDefault="009443D4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7A8" w:rsidRPr="00C96F4B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1" w:rsidRPr="00C96F4B" w:rsidRDefault="002B1061" w:rsidP="002B1061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C96F4B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C96F4B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C96F4B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C96F4B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C96F4B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C96F4B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1EDF" w:rsidRPr="00C96F4B" w:rsidRDefault="00D41ED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Pr="00C96F4B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2167F" w:rsidRPr="00C96F4B" w:rsidRDefault="0062167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C96F4B" w:rsidRDefault="003055F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B28B2" w:rsidRPr="00C96F4B" w:rsidRDefault="004B28B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052E" w:rsidRDefault="00EC052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96F4B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C852C2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EC0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="00C852C2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EC05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00</w:t>
      </w:r>
      <w:r w:rsidR="00357851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C96F4B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96F4B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96F4B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C96F4B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96F4B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C96F4B" w:rsidRDefault="002D229E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8978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Gál </w:t>
      </w:r>
      <w:proofErr w:type="gramStart"/>
      <w:r w:rsidR="008978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Andrea</w:t>
      </w:r>
      <w:r w:rsidR="00354866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Kiss</w:t>
      </w:r>
      <w:proofErr w:type="gramEnd"/>
      <w:r w:rsidR="00354866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Roland                                                                                   jegyzőkönyv hitelesítő                                                       elnök</w:t>
      </w:r>
    </w:p>
    <w:p w:rsidR="00354866" w:rsidRPr="00C96F4B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C96F4B" w:rsidRDefault="006B6BC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C96F4B" w:rsidRDefault="00312AF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C96F4B" w:rsidRDefault="00FE614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="00C852C2"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978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</w:t>
      </w:r>
      <w:r w:rsidR="006216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7.</w:t>
      </w:r>
    </w:p>
    <w:p w:rsidR="00DC5E7A" w:rsidRPr="00C96F4B" w:rsidRDefault="00DC5E7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96F4B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4B28B2" w:rsidRPr="00C96F4B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C96F4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:rsidR="00055667" w:rsidRPr="00C96F4B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5667" w:rsidRDefault="0005566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C46D6" w:rsidRPr="00C96F4B" w:rsidRDefault="006C46D6" w:rsidP="006C46D6">
      <w:pPr>
        <w:tabs>
          <w:tab w:val="left" w:pos="9639"/>
        </w:tabs>
        <w:spacing w:after="0" w:line="240" w:lineRule="auto"/>
        <w:ind w:left="426" w:right="-142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6C46D6" w:rsidRPr="00C96F4B" w:rsidRDefault="006C46D6" w:rsidP="006C46D6">
      <w:pPr>
        <w:tabs>
          <w:tab w:val="left" w:pos="9639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C46D6" w:rsidRPr="00C96F4B" w:rsidRDefault="006C46D6" w:rsidP="006C46D6">
      <w:pPr>
        <w:tabs>
          <w:tab w:val="left" w:pos="9639"/>
        </w:tabs>
        <w:spacing w:after="0" w:line="240" w:lineRule="auto"/>
        <w:ind w:left="42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6C46D6" w:rsidRPr="00C96F4B" w:rsidRDefault="006C46D6" w:rsidP="006C46D6">
      <w:pPr>
        <w:tabs>
          <w:tab w:val="left" w:pos="9639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6C46D6" w:rsidRPr="00C96F4B" w:rsidRDefault="006C46D6" w:rsidP="006C46D6">
      <w:pPr>
        <w:tabs>
          <w:tab w:val="left" w:pos="9639"/>
        </w:tabs>
        <w:spacing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6C46D6" w:rsidRPr="00C96F4B" w:rsidRDefault="006C46D6" w:rsidP="006C46D6">
      <w:pPr>
        <w:tabs>
          <w:tab w:val="left" w:pos="9639"/>
        </w:tabs>
        <w:spacing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6C46D6" w:rsidRPr="00C96F4B" w:rsidRDefault="006C46D6" w:rsidP="006C46D6">
      <w:pPr>
        <w:tabs>
          <w:tab w:val="left" w:pos="9639"/>
        </w:tabs>
        <w:spacing w:line="240" w:lineRule="auto"/>
        <w:ind w:left="426" w:right="-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6C46D6" w:rsidRPr="00C96F4B" w:rsidRDefault="006C46D6" w:rsidP="006C46D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426" w:right="-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6F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C96F4B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Bizottság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október 24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 16.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órai kezdettel a Budapest Főváros II. ker. Polgármesteri Hivatalban megtartott zárt ülés keretében </w:t>
      </w:r>
      <w:proofErr w:type="gramStart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megtárgyalt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16-21</w:t>
      </w:r>
      <w:proofErr w:type="gramEnd"/>
      <w:r w:rsidRPr="00C96F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napirendi pontokról.</w:t>
      </w:r>
    </w:p>
    <w:p w:rsidR="006C46D6" w:rsidRPr="006C46D6" w:rsidRDefault="006C46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46D6" w:rsidRPr="00C86F45" w:rsidRDefault="006C46D6" w:rsidP="006C46D6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391/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 xml:space="preserve">Bizottság  </w:t>
      </w:r>
      <w:r w:rsidRPr="00C86F45">
        <w:rPr>
          <w:rFonts w:ascii="Times New Roman" w:hAnsi="Times New Roman" w:cs="Times New Roman"/>
          <w:b/>
          <w:sz w:val="24"/>
          <w:szCs w:val="24"/>
        </w:rPr>
        <w:t>javasolja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a Képviselő-testületnek, hogy a Budapest Főváros II. Kerületi Önkormányzat a lakásbérleti szerződés megkötésétől </w:t>
      </w:r>
      <w:r w:rsidRPr="00C86F45">
        <w:rPr>
          <w:rFonts w:ascii="Times New Roman" w:hAnsi="Times New Roman" w:cs="Times New Roman"/>
          <w:b/>
          <w:sz w:val="24"/>
          <w:szCs w:val="24"/>
        </w:rPr>
        <w:t>2027. szeptember 30.</w:t>
      </w:r>
      <w:r w:rsidRPr="00C86F45">
        <w:rPr>
          <w:rFonts w:ascii="Times New Roman" w:hAnsi="Times New Roman" w:cs="Times New Roman"/>
          <w:sz w:val="24"/>
          <w:szCs w:val="24"/>
        </w:rPr>
        <w:t xml:space="preserve"> napjáig tartó határozott időre 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>adja bérbe 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1B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Cs/>
          <w:sz w:val="24"/>
          <w:szCs w:val="24"/>
        </w:rPr>
        <w:t>r</w:t>
      </w:r>
      <w:r w:rsidRPr="00C86F45">
        <w:rPr>
          <w:rFonts w:ascii="Times New Roman" w:hAnsi="Times New Roman" w:cs="Times New Roman"/>
          <w:sz w:val="24"/>
          <w:szCs w:val="24"/>
        </w:rPr>
        <w:t xml:space="preserve">észére – bérlőtársakként – a Budapest II.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 xml:space="preserve">kerület </w:t>
      </w:r>
      <w:r w:rsidR="00211B2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11B26">
        <w:rPr>
          <w:rFonts w:ascii="Times New Roman" w:hAnsi="Times New Roman" w:cs="Times New Roman"/>
          <w:sz w:val="24"/>
          <w:szCs w:val="24"/>
        </w:rPr>
        <w:t>………</w:t>
      </w:r>
      <w:r w:rsidRPr="00C86F45">
        <w:rPr>
          <w:rFonts w:ascii="Times New Roman" w:hAnsi="Times New Roman" w:cs="Times New Roman"/>
          <w:sz w:val="24"/>
          <w:szCs w:val="24"/>
        </w:rPr>
        <w:t xml:space="preserve"> helyrajzi szám alatt nyilvántartott, Budapest II. kerület 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C86F45">
        <w:rPr>
          <w:rFonts w:ascii="Times New Roman" w:hAnsi="Times New Roman" w:cs="Times New Roman"/>
          <w:bCs/>
          <w:sz w:val="24"/>
          <w:szCs w:val="24"/>
        </w:rPr>
        <w:t xml:space="preserve"> szám alatti 1 szobás, 28 m2 </w:t>
      </w:r>
      <w:r w:rsidRPr="00C86F45">
        <w:rPr>
          <w:rFonts w:ascii="Times New Roman" w:hAnsi="Times New Roman" w:cs="Times New Roman"/>
          <w:sz w:val="24"/>
          <w:szCs w:val="24"/>
        </w:rPr>
        <w:t xml:space="preserve">alapterületű 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>lakást.</w:t>
      </w:r>
      <w:r w:rsidRPr="00C86F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A bérlőtársak a lakásbérleti szerződés megkötése előtt három havi bérleti díjnak megfelelő összegű óvadék fizetésére kötelesek. A lakásbérleti szerződés megkötése esetén a bérlőtársak az állami támogatással megvalósított szociális lakásokra az Önkormányzat rendeletében meghatározott mindenkori bérleti díj 1,5-szeresének megfelelő összegű bérleti díjat kötelesek fizetni.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A lakásbérleti szerződés megkötésének feltétele, hogy a bérlőtársak benyújtsák a bérleti szerződés időtartamára kötött </w:t>
      </w:r>
      <w:proofErr w:type="spellStart"/>
      <w:r w:rsidRPr="00C86F45">
        <w:rPr>
          <w:rFonts w:ascii="Times New Roman" w:hAnsi="Times New Roman" w:cs="Times New Roman"/>
          <w:sz w:val="24"/>
          <w:szCs w:val="24"/>
        </w:rPr>
        <w:t>lakás-előtakarékossági</w:t>
      </w:r>
      <w:proofErr w:type="spellEnd"/>
      <w:r w:rsidRPr="00C86F45">
        <w:rPr>
          <w:rFonts w:ascii="Times New Roman" w:hAnsi="Times New Roman" w:cs="Times New Roman"/>
          <w:sz w:val="24"/>
          <w:szCs w:val="24"/>
        </w:rPr>
        <w:t xml:space="preserve"> szerződést. </w:t>
      </w:r>
    </w:p>
    <w:p w:rsidR="006C46D6" w:rsidRPr="00C86F45" w:rsidRDefault="006C46D6" w:rsidP="006C46D6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C86F45">
        <w:rPr>
          <w:rFonts w:ascii="Times New Roman" w:hAnsi="Times New Roman"/>
          <w:sz w:val="24"/>
          <w:szCs w:val="24"/>
        </w:rPr>
        <w:t>A Bizottság javasolja továbbá, amennyiben U</w:t>
      </w:r>
      <w:r w:rsidR="009724B2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A</w:t>
      </w:r>
      <w:r w:rsidR="009724B2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V</w:t>
      </w:r>
      <w:r w:rsidR="009724B2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és Z</w:t>
      </w:r>
      <w:r w:rsidR="009724B2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M</w:t>
      </w:r>
      <w:r w:rsidR="009724B2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a képviselő-testületi határozatról szóló értesítés kézhezvételétől számított 30 napon belül nem kötik meg a lakásbérleti szerződést, a határozat veszítse hatályát, és abból se jogok, se kötelezettségek ne keletkezzenek, és a Budapest Főváros II. Kerületi Önkormányzat – amennyiben U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A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V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és Z</w:t>
      </w:r>
      <w:r w:rsidR="00211B26">
        <w:rPr>
          <w:rFonts w:ascii="Times New Roman" w:hAnsi="Times New Roman"/>
          <w:sz w:val="24"/>
          <w:szCs w:val="24"/>
        </w:rPr>
        <w:t xml:space="preserve">. </w:t>
      </w:r>
      <w:r w:rsidRPr="00C86F45">
        <w:rPr>
          <w:rFonts w:ascii="Times New Roman" w:hAnsi="Times New Roman"/>
          <w:sz w:val="24"/>
          <w:szCs w:val="24"/>
        </w:rPr>
        <w:t>M</w:t>
      </w:r>
      <w:r w:rsidR="00211B26">
        <w:rPr>
          <w:rFonts w:ascii="Times New Roman" w:hAnsi="Times New Roman"/>
          <w:sz w:val="24"/>
          <w:szCs w:val="24"/>
        </w:rPr>
        <w:t xml:space="preserve">. </w:t>
      </w:r>
      <w:r w:rsidRPr="00C86F45">
        <w:rPr>
          <w:rFonts w:ascii="Times New Roman" w:hAnsi="Times New Roman"/>
          <w:sz w:val="24"/>
          <w:szCs w:val="24"/>
        </w:rPr>
        <w:t>a képviselő-testületi döntésről szóló értesítés kézhezvételétől számított 30 nap lejártát követő napon a lakást kiürítve nem adják birtokba a tulajdonos megbízottja részére és nem igazolják, hogy díjhátralékuk nem áll fenn – indítson eljárást U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A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V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és Z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M</w:t>
      </w:r>
      <w:r w:rsidR="00211B26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 xml:space="preserve"> szemben a lakás kiürítése és az esetlegesen fennálló díjtartozás megfizetése iránt.</w:t>
      </w:r>
    </w:p>
    <w:p w:rsidR="006C46D6" w:rsidRPr="00C86F45" w:rsidRDefault="006C46D6" w:rsidP="006C46D6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A Bizottság a Polgármester és a Jegyző útján felkéri dr. Baksa Zsuzsannát, a Vagyonhasznosítási és Ingatlan-nyilvántartási Osztály vezetőjét a szükséges intézkedés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:       Polgármester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:    a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Képviselő-testület soron következő ülése  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392/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</w:t>
      </w:r>
      <w:r w:rsidRPr="00C86F45">
        <w:rPr>
          <w:rFonts w:ascii="Times New Roman" w:hAnsi="Times New Roman" w:cs="Times New Roman"/>
          <w:b/>
          <w:sz w:val="24"/>
          <w:szCs w:val="24"/>
        </w:rPr>
        <w:t>javasolja</w:t>
      </w:r>
      <w:r w:rsidRPr="00C86F45">
        <w:rPr>
          <w:rFonts w:ascii="Times New Roman" w:hAnsi="Times New Roman" w:cs="Times New Roman"/>
          <w:sz w:val="24"/>
          <w:szCs w:val="24"/>
        </w:rPr>
        <w:t xml:space="preserve"> a Képviselő-testületnek, hogy a Budapest Főváros II. Kerületi Önkormányzat a lakásbérleti szerződés megkötésétől számított </w:t>
      </w:r>
      <w:r w:rsidRPr="00C86F45">
        <w:rPr>
          <w:rFonts w:ascii="Times New Roman" w:hAnsi="Times New Roman" w:cs="Times New Roman"/>
          <w:b/>
          <w:sz w:val="24"/>
          <w:szCs w:val="24"/>
        </w:rPr>
        <w:t>öt év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határozott időre adja bérbe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J</w:t>
      </w:r>
      <w:r w:rsidR="008D02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6F45">
        <w:rPr>
          <w:rFonts w:ascii="Times New Roman" w:hAnsi="Times New Roman" w:cs="Times New Roman"/>
          <w:b/>
          <w:sz w:val="24"/>
          <w:szCs w:val="24"/>
        </w:rPr>
        <w:t>T</w:t>
      </w:r>
      <w:r w:rsidR="008D029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a Budapest II. kerület </w:t>
      </w:r>
      <w:r w:rsidR="008D0291">
        <w:rPr>
          <w:rFonts w:ascii="Times New Roman" w:hAnsi="Times New Roman" w:cs="Times New Roman"/>
          <w:sz w:val="24"/>
          <w:szCs w:val="24"/>
        </w:rPr>
        <w:t>…………</w:t>
      </w:r>
      <w:r w:rsidRPr="00C86F45">
        <w:rPr>
          <w:rFonts w:ascii="Times New Roman" w:hAnsi="Times New Roman" w:cs="Times New Roman"/>
          <w:sz w:val="24"/>
          <w:szCs w:val="24"/>
        </w:rPr>
        <w:t xml:space="preserve"> helyrajzi szám alatt nyilvántartott, Budapest II. kerület </w:t>
      </w:r>
      <w:r w:rsidR="008D0291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C86F45">
        <w:rPr>
          <w:rFonts w:ascii="Times New Roman" w:hAnsi="Times New Roman" w:cs="Times New Roman"/>
          <w:sz w:val="24"/>
          <w:szCs w:val="24"/>
        </w:rPr>
        <w:t xml:space="preserve"> szám alatti, egy szobás, komfortos 29 m2 alapterületű 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lakást a Budapest II. kerület </w:t>
      </w:r>
      <w:r w:rsidR="008D0291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szám alatti lakás kiürítése és bérbe adó részére történő birtokba adása ellenében.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A lakásbérleti szerződés megkötése esetén a bérlő piaci alapú bérleti díjat</w:t>
      </w:r>
      <w:r w:rsidRPr="00C86F45">
        <w:rPr>
          <w:rStyle w:val="Jegyzethivatkozs"/>
          <w:rFonts w:ascii="Times New Roman" w:hAnsi="Times New Roman" w:cs="Times New Roman"/>
          <w:sz w:val="24"/>
          <w:szCs w:val="24"/>
        </w:rPr>
        <w:t xml:space="preserve"> (620,- Ft/m2/hó) k</w:t>
      </w:r>
      <w:r w:rsidRPr="00C86F45">
        <w:rPr>
          <w:rFonts w:ascii="Times New Roman" w:hAnsi="Times New Roman" w:cs="Times New Roman"/>
          <w:sz w:val="24"/>
          <w:szCs w:val="24"/>
        </w:rPr>
        <w:t>öteles fizetni. J</w:t>
      </w:r>
      <w:r w:rsidR="0000131D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T</w:t>
      </w:r>
      <w:r w:rsidR="0000131D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lakásbérleti szerződés megkötése előtt három havi bérleti díjnak megfelelő összegű óvadék fizetésére köteles.</w:t>
      </w:r>
    </w:p>
    <w:p w:rsidR="006C46D6" w:rsidRPr="00C86F45" w:rsidRDefault="006C46D6" w:rsidP="006C46D6">
      <w:pPr>
        <w:pStyle w:val="western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C86F45">
        <w:rPr>
          <w:rFonts w:ascii="Times New Roman" w:hAnsi="Times New Roman"/>
          <w:sz w:val="24"/>
          <w:szCs w:val="24"/>
        </w:rPr>
        <w:t>A Bizottság javasolja továbbá, amennyiben J</w:t>
      </w:r>
      <w:proofErr w:type="gramStart"/>
      <w:r w:rsidR="0000131D">
        <w:rPr>
          <w:rFonts w:ascii="Times New Roman" w:hAnsi="Times New Roman"/>
          <w:sz w:val="24"/>
          <w:szCs w:val="24"/>
        </w:rPr>
        <w:t>.</w:t>
      </w:r>
      <w:r w:rsidRPr="00C86F45">
        <w:rPr>
          <w:rFonts w:ascii="Times New Roman" w:hAnsi="Times New Roman"/>
          <w:sz w:val="24"/>
          <w:szCs w:val="24"/>
        </w:rPr>
        <w:t>T</w:t>
      </w:r>
      <w:proofErr w:type="gramEnd"/>
      <w:r w:rsidR="000013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86F45">
        <w:rPr>
          <w:rFonts w:ascii="Times New Roman" w:hAnsi="Times New Roman"/>
          <w:sz w:val="24"/>
          <w:szCs w:val="24"/>
        </w:rPr>
        <w:t>a</w:t>
      </w:r>
      <w:proofErr w:type="gramEnd"/>
      <w:r w:rsidRPr="00C86F45">
        <w:rPr>
          <w:rFonts w:ascii="Times New Roman" w:hAnsi="Times New Roman"/>
          <w:sz w:val="24"/>
          <w:szCs w:val="24"/>
        </w:rPr>
        <w:t xml:space="preserve"> képviselő-testületi határozatról szóló értesítés kézhezvételétől számított 30 napon belül nem köti meg a lakásbérleti szerződést, a határozat veszítse hatályát, és abból se jogok, se kötelezettségek ne keletkezzenek.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J</w:t>
      </w:r>
      <w:r w:rsidR="0000131D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T</w:t>
      </w:r>
      <w:r w:rsidR="0000131D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köteles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a Budapest II. kerület </w:t>
      </w:r>
      <w:r w:rsidR="0000131D">
        <w:rPr>
          <w:rFonts w:ascii="Times New Roman" w:hAnsi="Times New Roman" w:cs="Times New Roman"/>
          <w:sz w:val="24"/>
          <w:szCs w:val="24"/>
        </w:rPr>
        <w:t>………………</w:t>
      </w:r>
      <w:r w:rsidRPr="00C86F45">
        <w:rPr>
          <w:rFonts w:ascii="Times New Roman" w:hAnsi="Times New Roman" w:cs="Times New Roman"/>
          <w:sz w:val="24"/>
          <w:szCs w:val="24"/>
        </w:rPr>
        <w:t xml:space="preserve">szám alatti lakásba való beköltözését követő 15 napon belül a Budapest II. kerület </w:t>
      </w:r>
      <w:r w:rsidR="0000131D">
        <w:rPr>
          <w:rFonts w:ascii="Times New Roman" w:hAnsi="Times New Roman" w:cs="Times New Roman"/>
          <w:sz w:val="24"/>
          <w:szCs w:val="24"/>
        </w:rPr>
        <w:t>………….</w:t>
      </w:r>
      <w:r w:rsidRPr="00C86F45">
        <w:rPr>
          <w:rFonts w:ascii="Times New Roman" w:hAnsi="Times New Roman" w:cs="Times New Roman"/>
          <w:sz w:val="24"/>
          <w:szCs w:val="24"/>
        </w:rPr>
        <w:t>. szám alatti lakást – ingóságaitól és az ott vele együtt lakó személyektől - kiürítve, rendeltetésszerű használatra alkalmas állapotban az Önkormányzat képviselője részére birtokba adni, a lakásból kijelentkezni, továbbá igazolni, hogy a lakás birtokba adásáig használati díj és közüzemi díjhátralék nem áll fenn.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A Bizottság a Polgármester és a Jegyző útján felkéri dr. Baksa Zsuzsannát a Vagyonhasznosítási és Ingatlan-nyilvántartási Osztály vezetőjét a szükséges intézkedés megtételére.</w:t>
      </w:r>
    </w:p>
    <w:p w:rsidR="006C46D6" w:rsidRPr="00C86F45" w:rsidRDefault="006C46D6" w:rsidP="006C4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:       Polgármester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6D6" w:rsidRPr="00C86F45" w:rsidRDefault="006C46D6" w:rsidP="006C4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:    a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Képviselő-testület soron következő ülése  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FEE" w:rsidRDefault="000C3FEE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FEE" w:rsidRDefault="000C3FEE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Pr="00C86F45" w:rsidRDefault="006C46D6" w:rsidP="006C46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sz w:val="24"/>
          <w:szCs w:val="24"/>
        </w:rPr>
      </w:pPr>
    </w:p>
    <w:p w:rsidR="006C46D6" w:rsidRDefault="006C46D6" w:rsidP="006C46D6">
      <w:pPr>
        <w:rPr>
          <w:rFonts w:ascii="Times New Roman" w:hAnsi="Times New Roman" w:cs="Times New Roman"/>
          <w:sz w:val="24"/>
          <w:szCs w:val="24"/>
        </w:rPr>
      </w:pP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393/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</w:t>
      </w:r>
      <w:r w:rsidRPr="00C86F45">
        <w:rPr>
          <w:rFonts w:ascii="Times New Roman" w:hAnsi="Times New Roman" w:cs="Times New Roman"/>
          <w:b/>
          <w:sz w:val="24"/>
          <w:szCs w:val="24"/>
        </w:rPr>
        <w:t>javasolja</w:t>
      </w:r>
      <w:r w:rsidRPr="00C86F45">
        <w:rPr>
          <w:rFonts w:ascii="Times New Roman" w:hAnsi="Times New Roman" w:cs="Times New Roman"/>
          <w:sz w:val="24"/>
          <w:szCs w:val="24"/>
        </w:rPr>
        <w:t xml:space="preserve"> a Képviselő-testületnek, hogy a Budapest Főváros II. Kerületi Önkormányzat a lakásbérleti szerződés megkötésétől számított </w:t>
      </w:r>
      <w:r w:rsidRPr="00C86F45">
        <w:rPr>
          <w:rFonts w:ascii="Times New Roman" w:hAnsi="Times New Roman" w:cs="Times New Roman"/>
          <w:b/>
          <w:sz w:val="24"/>
          <w:szCs w:val="24"/>
        </w:rPr>
        <w:t>öt év határozott időre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>adja bérbe O</w:t>
      </w:r>
      <w:r w:rsidR="000C3F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0C3F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Cs/>
          <w:sz w:val="24"/>
          <w:szCs w:val="24"/>
        </w:rPr>
        <w:t>r</w:t>
      </w:r>
      <w:r w:rsidRPr="00C86F45">
        <w:rPr>
          <w:rFonts w:ascii="Times New Roman" w:hAnsi="Times New Roman" w:cs="Times New Roman"/>
          <w:sz w:val="24"/>
          <w:szCs w:val="24"/>
        </w:rPr>
        <w:t xml:space="preserve">észére a Budapest II. kerület helyrajzi szám alatt nyilvántartott, Budapest II.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 xml:space="preserve">kerület </w:t>
      </w:r>
      <w:r w:rsidR="000C3FEE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C3FEE">
        <w:rPr>
          <w:rFonts w:ascii="Times New Roman" w:hAnsi="Times New Roman" w:cs="Times New Roman"/>
          <w:b/>
          <w:sz w:val="24"/>
          <w:szCs w:val="24"/>
        </w:rPr>
        <w:t>……..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Cs/>
          <w:sz w:val="24"/>
          <w:szCs w:val="24"/>
        </w:rPr>
        <w:t xml:space="preserve">szám alatti 1 szobás, összkomfortos, 26 m2 </w:t>
      </w:r>
      <w:r w:rsidRPr="00C86F45">
        <w:rPr>
          <w:rFonts w:ascii="Times New Roman" w:hAnsi="Times New Roman" w:cs="Times New Roman"/>
          <w:sz w:val="24"/>
          <w:szCs w:val="24"/>
        </w:rPr>
        <w:t xml:space="preserve">alapterületű 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lakást </w:t>
      </w:r>
      <w:r w:rsidRPr="00C86F45">
        <w:rPr>
          <w:rFonts w:ascii="Times New Roman" w:hAnsi="Times New Roman" w:cs="Times New Roman"/>
          <w:bCs/>
          <w:sz w:val="24"/>
          <w:szCs w:val="24"/>
        </w:rPr>
        <w:t xml:space="preserve">az alábbi feltételekkel: </w:t>
      </w:r>
    </w:p>
    <w:p w:rsidR="006C46D6" w:rsidRPr="00C86F45" w:rsidRDefault="006C46D6" w:rsidP="006C46D6">
      <w:pPr>
        <w:keepLines/>
        <w:numPr>
          <w:ilvl w:val="0"/>
          <w:numId w:val="20"/>
        </w:numPr>
        <w:spacing w:after="0" w:line="240" w:lineRule="auto"/>
        <w:ind w:left="439" w:right="26" w:hanging="4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A lakást a bérlő teszi rendeltetésszerű használatra alkalmassá, és látja el a komfortfokozatának megfelelő lakásberendezésekkel. Erre vonatkozóan a bérbeadó és a bérlő megállapodást kötnek, melyben meghatározzák elvégzendő munkákat és azok költségeinek megtérítésére vonatkozó szabályokat. A bérlő által a megállapodás alapján elvégzett munkák felek által kölcsönösen elfogadott és számlákkal igazolt ellenértékét a lakbérbe be kell számítani az </w:t>
      </w:r>
      <w:r w:rsidRPr="00C86F45">
        <w:rPr>
          <w:rFonts w:ascii="Times New Roman" w:hAnsi="Times New Roman" w:cs="Times New Roman"/>
          <w:snapToGrid w:val="0"/>
          <w:sz w:val="24"/>
          <w:szCs w:val="24"/>
        </w:rPr>
        <w:t xml:space="preserve">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</w:t>
      </w:r>
      <w:r w:rsidRPr="00C86F45">
        <w:rPr>
          <w:rFonts w:ascii="Times New Roman" w:hAnsi="Times New Roman" w:cs="Times New Roman"/>
          <w:sz w:val="24"/>
          <w:szCs w:val="24"/>
        </w:rPr>
        <w:t>38/B. §</w:t>
      </w:r>
      <w:proofErr w:type="spellStart"/>
      <w:r w:rsidRPr="00C86F45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C86F45">
        <w:rPr>
          <w:rFonts w:ascii="Times New Roman" w:hAnsi="Times New Roman" w:cs="Times New Roman"/>
          <w:sz w:val="24"/>
          <w:szCs w:val="24"/>
        </w:rPr>
        <w:t xml:space="preserve"> meghatározott szabályok szerint.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A bérlő bármilyen átalakítási, felújítási, karbantartási munkát csak a bérleti szerződés megkötését, továbbá a Gazdasági és Tulajdonosi Bizottság erre vonatkozó döntését követően, a bérbeadóval kötött külön megállapodás alapján végezhet, melyben rögzíteni kell, hogy milyen munkák kerülnek elvégzésre, mikor történik a munka megkezdése és befejezése, melyeket köteles a bérlő a bérbeadó részére bejelenteni és igazolni, illetve, milyen módon történik a számlák becsatolása és a költségek bérleti díjba történő beszámítása.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A bérleti jogviszony bármilyen jogcímen történő megszűnésekor a bérlő a felújítás során elvégzett munkák, </w:t>
      </w:r>
      <w:r w:rsidRPr="00C86F45">
        <w:rPr>
          <w:rFonts w:ascii="Times New Roman" w:hAnsi="Times New Roman" w:cs="Times New Roman"/>
          <w:color w:val="000000"/>
          <w:sz w:val="24"/>
          <w:szCs w:val="24"/>
        </w:rPr>
        <w:t>valamint a felújítás során beépített tartozékok, berendezések és felszerelési tárgyak tekintetében nem jogosult az eredeti állapot helyreállítására, azok a Bérleményben maradnak, és a tulajdonost illetik meg.</w:t>
      </w:r>
    </w:p>
    <w:p w:rsidR="006C46D6" w:rsidRPr="00C86F45" w:rsidRDefault="006C46D6" w:rsidP="006C46D6">
      <w:pPr>
        <w:pStyle w:val="Szvegtrzs"/>
        <w:keepLines/>
        <w:numPr>
          <w:ilvl w:val="0"/>
          <w:numId w:val="20"/>
        </w:numPr>
        <w:spacing w:after="0"/>
        <w:ind w:left="439" w:hanging="426"/>
        <w:jc w:val="both"/>
      </w:pPr>
      <w:r w:rsidRPr="00C86F45">
        <w:t xml:space="preserve">A bérleti jogviszony időtartama alatt a lakás burkolatainak, ajtóinak, ablakainak és a lakás berendezéseinek karbantartásával, felújításával, illetőleg azok pótlásával, cseréjével kapcsolatos költségek a kijelölt bérlőt terhelik. A bérlő </w:t>
      </w:r>
      <w:proofErr w:type="gramStart"/>
      <w:r w:rsidRPr="00C86F45">
        <w:t>ezen</w:t>
      </w:r>
      <w:proofErr w:type="gramEnd"/>
      <w:r w:rsidRPr="00C86F45">
        <w:t xml:space="preserve"> kötelezettségeit olyan időpontban, és módon köteles teljesíteni, ahogy azt a bérlemény, illetőleg a lakásberendezések állapota szükségessé teszi.</w:t>
      </w:r>
    </w:p>
    <w:p w:rsidR="006C46D6" w:rsidRPr="00C86F45" w:rsidRDefault="006C46D6" w:rsidP="006C46D6">
      <w:pPr>
        <w:keepLines/>
        <w:numPr>
          <w:ilvl w:val="0"/>
          <w:numId w:val="20"/>
        </w:numPr>
        <w:spacing w:after="0" w:line="240" w:lineRule="auto"/>
        <w:ind w:left="439" w:hanging="439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bCs/>
          <w:sz w:val="24"/>
          <w:szCs w:val="24"/>
        </w:rPr>
        <w:t xml:space="preserve">A bérleti díj megállapítása az Önkormányzat tulajdonában álló lakások béréről szóló 51/1995.(XII.18.) önkormányzati rendelet szerint piaci alapon történik. A bérlő a </w:t>
      </w:r>
      <w:r w:rsidRPr="00C86F45">
        <w:rPr>
          <w:rFonts w:ascii="Times New Roman" w:hAnsi="Times New Roman" w:cs="Times New Roman"/>
          <w:color w:val="000000"/>
          <w:sz w:val="24"/>
          <w:szCs w:val="24"/>
        </w:rPr>
        <w:t xml:space="preserve">34/2004.(X.13.) önkormányzati </w:t>
      </w:r>
      <w:r w:rsidRPr="00C86F45">
        <w:rPr>
          <w:rFonts w:ascii="Times New Roman" w:hAnsi="Times New Roman" w:cs="Times New Roman"/>
          <w:sz w:val="24"/>
          <w:szCs w:val="24"/>
        </w:rPr>
        <w:t>rendelet</w:t>
      </w:r>
      <w:r w:rsidRPr="00C86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26/A. § (1) bekezdése értelmében a lakásbérleti szerződés megkötésekor három havi bérleti díjnak megfelelő óvadék megfizetésére köteles.</w:t>
      </w:r>
    </w:p>
    <w:p w:rsidR="006C46D6" w:rsidRPr="00C86F45" w:rsidRDefault="006C46D6" w:rsidP="006C46D6">
      <w:pPr>
        <w:pStyle w:val="Szvegtrzs"/>
        <w:spacing w:after="0"/>
      </w:pPr>
    </w:p>
    <w:p w:rsidR="006C46D6" w:rsidRPr="00C86F45" w:rsidRDefault="006C46D6" w:rsidP="00964054">
      <w:pPr>
        <w:pStyle w:val="Szvegtrzs"/>
        <w:spacing w:after="0"/>
        <w:jc w:val="both"/>
        <w:rPr>
          <w:bCs/>
        </w:rPr>
      </w:pPr>
      <w:r w:rsidRPr="00C86F45">
        <w:t>A Bizottság javasolja továbbá, amennyiben O</w:t>
      </w:r>
      <w:r w:rsidR="000C3FEE">
        <w:t>.</w:t>
      </w:r>
      <w:r w:rsidRPr="00C86F45">
        <w:t xml:space="preserve"> M</w:t>
      </w:r>
      <w:r w:rsidR="000C3FEE">
        <w:t>.</w:t>
      </w:r>
      <w:r w:rsidRPr="00C86F45">
        <w:t xml:space="preserve"> a képviselő-testületi határozatról szóló értesítés kézhezvételétől számított 30 napon belül nem köti meg a lakásbérleti szerződést - melynek megkötése feltétele, hogy O</w:t>
      </w:r>
      <w:r w:rsidR="000C3FEE">
        <w:t>.</w:t>
      </w:r>
      <w:r w:rsidRPr="00C86F45">
        <w:t xml:space="preserve"> M</w:t>
      </w:r>
      <w:r w:rsidR="000C3FEE">
        <w:t>.</w:t>
      </w:r>
      <w:r w:rsidRPr="00C86F45">
        <w:t xml:space="preserve"> az általa </w:t>
      </w:r>
      <w:bookmarkStart w:id="0" w:name="_GoBack"/>
      <w:bookmarkEnd w:id="0"/>
      <w:r w:rsidRPr="00C86F45">
        <w:t xml:space="preserve">családtagként lakott, Budapest II. </w:t>
      </w:r>
      <w:proofErr w:type="gramStart"/>
      <w:r w:rsidRPr="00C86F45">
        <w:t xml:space="preserve">kerület </w:t>
      </w:r>
      <w:r w:rsidR="000C3FEE">
        <w:t>…</w:t>
      </w:r>
      <w:proofErr w:type="gramEnd"/>
      <w:r w:rsidR="000C3FEE">
        <w:t>…..</w:t>
      </w:r>
      <w:r w:rsidRPr="00C86F45">
        <w:t xml:space="preserve">sz. alatti lakásból kiköltözzön, és onnan kijelentkezzen -, a határozat veszítse hatályát, és abból se jogok, se kötelezettségek ne keletkezzenek. </w:t>
      </w:r>
    </w:p>
    <w:p w:rsidR="006C46D6" w:rsidRPr="00C86F45" w:rsidRDefault="006C46D6" w:rsidP="006C46D6">
      <w:pPr>
        <w:rPr>
          <w:rFonts w:ascii="Times New Roman" w:hAnsi="Times New Roman" w:cs="Times New Roman"/>
          <w:bCs/>
          <w:sz w:val="24"/>
          <w:szCs w:val="24"/>
        </w:rPr>
      </w:pPr>
    </w:p>
    <w:p w:rsidR="006C46D6" w:rsidRPr="00C86F45" w:rsidRDefault="006C46D6" w:rsidP="006C46D6">
      <w:pPr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A Bizottság a Polgármester és a Jegyző útján felkéri dr. Baksa Zsuzsannát, a Vagyonhasznosítási és Ingatlan-nyilvántartási Osztály vezetőjét a szükséges intézkedés megtételére.</w:t>
      </w:r>
    </w:p>
    <w:p w:rsidR="006C46D6" w:rsidRPr="00C86F45" w:rsidRDefault="006C46D6" w:rsidP="006C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:       Polgármester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6D6" w:rsidRPr="00C86F45" w:rsidRDefault="006C46D6" w:rsidP="006C4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:    a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Képviselő-testület soron következő ülése  </w:t>
      </w:r>
    </w:p>
    <w:p w:rsidR="006C46D6" w:rsidRPr="00C86F45" w:rsidRDefault="006C46D6" w:rsidP="006C4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18.Napirend</w:t>
      </w:r>
    </w:p>
    <w:p w:rsidR="006C46D6" w:rsidRDefault="006C46D6" w:rsidP="006C46D6">
      <w:pPr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Javaslat a Gyermekekért Díj 2023. évi odaítélésére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394/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pStyle w:val="Listaszerbekezds"/>
        <w:ind w:left="284"/>
        <w:jc w:val="both"/>
      </w:pPr>
    </w:p>
    <w:p w:rsidR="006C46D6" w:rsidRPr="00C86F45" w:rsidRDefault="006C46D6" w:rsidP="006C46D6">
      <w:pPr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A Bizottság javasolja a Képviselő-testületnek, hogy úgy dönt, hogy a 2023. évben „A Gyermekekért Díj” kitüntetettje: </w:t>
      </w:r>
    </w:p>
    <w:p w:rsidR="006C46D6" w:rsidRPr="00C86F45" w:rsidRDefault="006C46D6" w:rsidP="006C46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6F45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C86F45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>V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b/>
          <w:sz w:val="24"/>
          <w:szCs w:val="24"/>
        </w:rPr>
        <w:t>gyógypedagógus</w:t>
      </w:r>
      <w:proofErr w:type="gramEnd"/>
      <w:r w:rsidRPr="00C86F45">
        <w:rPr>
          <w:rFonts w:ascii="Times New Roman" w:hAnsi="Times New Roman" w:cs="Times New Roman"/>
          <w:b/>
          <w:sz w:val="24"/>
          <w:szCs w:val="24"/>
        </w:rPr>
        <w:t xml:space="preserve"> legyen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A Képviselő-testület kérje fel a polgármestert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31.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 (egyhangú, 7 igen) </w:t>
      </w:r>
    </w:p>
    <w:p w:rsidR="006C46D6" w:rsidRDefault="006C46D6" w:rsidP="006C46D6">
      <w:pPr>
        <w:pStyle w:val="Listaszerbekezds"/>
        <w:ind w:left="284"/>
        <w:jc w:val="both"/>
      </w:pPr>
    </w:p>
    <w:p w:rsidR="006C46D6" w:rsidRPr="00C86F45" w:rsidRDefault="006C46D6" w:rsidP="006C46D6">
      <w:pPr>
        <w:pStyle w:val="Listaszerbekezds"/>
        <w:ind w:left="284"/>
        <w:jc w:val="both"/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395/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pStyle w:val="Listaszerbekezds"/>
        <w:ind w:left="284"/>
        <w:jc w:val="both"/>
      </w:pPr>
    </w:p>
    <w:p w:rsidR="006C46D6" w:rsidRPr="00C86F45" w:rsidRDefault="006C46D6" w:rsidP="006C46D6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2023. október 26-ai Képviselő-testületi ülésre történő tárgyú </w:t>
      </w:r>
      <w:r w:rsidRPr="00C86F45">
        <w:rPr>
          <w:rFonts w:ascii="Times New Roman" w:hAnsi="Times New Roman" w:cs="Times New Roman"/>
          <w:i/>
          <w:sz w:val="24"/>
          <w:szCs w:val="24"/>
        </w:rPr>
        <w:t xml:space="preserve">„Javaslat a Gyermekekért Díj 2023. évi odaítélésére” </w:t>
      </w:r>
      <w:r w:rsidRPr="00C86F45">
        <w:rPr>
          <w:rFonts w:ascii="Times New Roman" w:hAnsi="Times New Roman" w:cs="Times New Roman"/>
          <w:sz w:val="24"/>
          <w:szCs w:val="24"/>
        </w:rPr>
        <w:t xml:space="preserve">előterjesztést tárgyalásra alkalmasnak tartja és javasolja az előterjesztés határozati javaslatának elfogadását. </w:t>
      </w:r>
    </w:p>
    <w:p w:rsidR="006C46D6" w:rsidRPr="00C86F45" w:rsidRDefault="006C46D6" w:rsidP="006C46D6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október havi testületi ülés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pStyle w:val="Listaszerbekezds"/>
        <w:ind w:left="284"/>
        <w:jc w:val="both"/>
      </w:pPr>
    </w:p>
    <w:p w:rsidR="006C46D6" w:rsidRPr="00C86F45" w:rsidRDefault="006C46D6" w:rsidP="006C46D6">
      <w:pPr>
        <w:pStyle w:val="Listaszerbekezds"/>
        <w:ind w:left="284"/>
        <w:jc w:val="both"/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396/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137" w:rsidRPr="00C86F45" w:rsidRDefault="00970137" w:rsidP="00970137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6F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nevű gyermeke jogán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pályázó részére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támogatást nem állapít meg</w:t>
      </w:r>
      <w:r w:rsidRPr="00C86F45">
        <w:rPr>
          <w:rFonts w:ascii="Times New Roman" w:hAnsi="Times New Roman" w:cs="Times New Roman"/>
          <w:sz w:val="24"/>
          <w:szCs w:val="24"/>
        </w:rPr>
        <w:t>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6D6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397/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 w:rsidR="00970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6F45">
        <w:rPr>
          <w:rFonts w:ascii="Times New Roman" w:hAnsi="Times New Roman" w:cs="Times New Roman"/>
          <w:b/>
          <w:sz w:val="24"/>
          <w:szCs w:val="24"/>
        </w:rPr>
        <w:t>A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N</w:t>
      </w:r>
      <w:r w:rsidR="00970137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R</w:t>
      </w:r>
      <w:r w:rsidR="00970137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gyermeke jogán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pályázó részére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támogatást nem állapít meg</w:t>
      </w:r>
      <w:r w:rsidRPr="00C86F45">
        <w:rPr>
          <w:rFonts w:ascii="Times New Roman" w:hAnsi="Times New Roman" w:cs="Times New Roman"/>
          <w:sz w:val="24"/>
          <w:szCs w:val="24"/>
        </w:rPr>
        <w:t>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398/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K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K</w:t>
      </w:r>
      <w:r w:rsidR="00970137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970137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nevű gyermeke jogán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pályázó részére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támogatást nem állapít meg</w:t>
      </w:r>
      <w:r w:rsidRPr="00C86F45">
        <w:rPr>
          <w:rFonts w:ascii="Times New Roman" w:hAnsi="Times New Roman" w:cs="Times New Roman"/>
          <w:sz w:val="24"/>
          <w:szCs w:val="24"/>
        </w:rPr>
        <w:t>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137" w:rsidRDefault="00970137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399/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970137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B</w:t>
      </w:r>
      <w:r w:rsidR="00970137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O</w:t>
      </w:r>
      <w:r w:rsidR="00970137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nevű gyermeke jogán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pályázó részére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támogatást nem állapít meg</w:t>
      </w:r>
      <w:r w:rsidRPr="00C86F45">
        <w:rPr>
          <w:rFonts w:ascii="Times New Roman" w:hAnsi="Times New Roman" w:cs="Times New Roman"/>
          <w:sz w:val="24"/>
          <w:szCs w:val="24"/>
        </w:rPr>
        <w:t>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400/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 w:rsidR="00670616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>-V</w:t>
      </w:r>
      <w:r w:rsidR="00670616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670616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S</w:t>
      </w:r>
      <w:r w:rsidR="00670616">
        <w:rPr>
          <w:rFonts w:ascii="Times New Roman" w:hAnsi="Times New Roman" w:cs="Times New Roman"/>
          <w:sz w:val="24"/>
          <w:szCs w:val="24"/>
        </w:rPr>
        <w:t>z.</w:t>
      </w:r>
      <w:r w:rsidRPr="00C86F45">
        <w:rPr>
          <w:rFonts w:ascii="Times New Roman" w:hAnsi="Times New Roman" w:cs="Times New Roman"/>
          <w:sz w:val="24"/>
          <w:szCs w:val="24"/>
        </w:rPr>
        <w:t xml:space="preserve"> B</w:t>
      </w:r>
      <w:r w:rsidR="00670616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S</w:t>
      </w:r>
      <w:r w:rsidR="00670616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gyermeke jogán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pályázó részére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támogatást nem állapít meg</w:t>
      </w:r>
      <w:r w:rsidRPr="00C86F45">
        <w:rPr>
          <w:rFonts w:ascii="Times New Roman" w:hAnsi="Times New Roman" w:cs="Times New Roman"/>
          <w:sz w:val="24"/>
          <w:szCs w:val="24"/>
        </w:rPr>
        <w:t>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C78" w:rsidRPr="00C86F45" w:rsidRDefault="00177C78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401/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dr. I</w:t>
      </w:r>
      <w:r w:rsidR="00177C7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177C7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I</w:t>
      </w:r>
      <w:r w:rsidR="00177C7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>-K</w:t>
      </w:r>
      <w:r w:rsidR="00177C7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L</w:t>
      </w:r>
      <w:r w:rsidR="00177C7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nevű gyermeke jogán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pályázó részére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támogatást nem állapít meg</w:t>
      </w:r>
      <w:r w:rsidRPr="00C86F45">
        <w:rPr>
          <w:rFonts w:ascii="Times New Roman" w:hAnsi="Times New Roman" w:cs="Times New Roman"/>
          <w:sz w:val="24"/>
          <w:szCs w:val="24"/>
        </w:rPr>
        <w:t>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402/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C</w:t>
      </w:r>
      <w:r w:rsidR="00177C7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177C7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B</w:t>
      </w:r>
      <w:r w:rsidR="00177C7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177C7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>L</w:t>
      </w:r>
      <w:r w:rsidR="00177C7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nevű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gyermeke jogán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pályázó részére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támogatást nem állapít meg</w:t>
      </w:r>
      <w:r w:rsidRPr="00C86F45">
        <w:rPr>
          <w:rFonts w:ascii="Times New Roman" w:hAnsi="Times New Roman" w:cs="Times New Roman"/>
          <w:sz w:val="24"/>
          <w:szCs w:val="24"/>
        </w:rPr>
        <w:t>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46D6" w:rsidRPr="00C86F45" w:rsidRDefault="00E75F3F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46D6"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="006C46D6"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="006C46D6"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="006C46D6"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403/</w:t>
      </w:r>
      <w:r w:rsidR="006C46D6"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A</w:t>
      </w:r>
      <w:r w:rsidR="00C1659B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1659B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C1659B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1659B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részére, gyermeke A</w:t>
      </w:r>
      <w:r w:rsidR="00C1659B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D</w:t>
      </w:r>
      <w:r w:rsidR="00C1659B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404/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B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>, gyermeke T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G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405/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B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>, gyermeke B</w:t>
      </w:r>
      <w:r w:rsidR="000B349B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>J</w:t>
      </w:r>
      <w:r w:rsidR="000B34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49B" w:rsidRDefault="000B349B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406/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B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0B2B1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>, gyermeke B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A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407/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 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</w:rPr>
        <w:t>Cs</w:t>
      </w:r>
      <w:proofErr w:type="spellEnd"/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részére, gyermeke </w:t>
      </w:r>
      <w:proofErr w:type="spellStart"/>
      <w:r w:rsidRPr="00C86F45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Á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408/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D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0B2B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6F45">
        <w:rPr>
          <w:rFonts w:ascii="Times New Roman" w:hAnsi="Times New Roman" w:cs="Times New Roman"/>
          <w:sz w:val="24"/>
          <w:szCs w:val="24"/>
        </w:rPr>
        <w:t>részére, gyermeke M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K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409/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E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0B2B1C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b/>
          <w:sz w:val="24"/>
          <w:szCs w:val="24"/>
        </w:rPr>
        <w:t>gyermekvédelmi</w:t>
      </w:r>
      <w:proofErr w:type="gramEnd"/>
      <w:r w:rsidRPr="00C86F45">
        <w:rPr>
          <w:rFonts w:ascii="Times New Roman" w:hAnsi="Times New Roman" w:cs="Times New Roman"/>
          <w:b/>
          <w:sz w:val="24"/>
          <w:szCs w:val="24"/>
        </w:rPr>
        <w:t xml:space="preserve"> gyám </w:t>
      </w:r>
      <w:r w:rsidRPr="00C86F45">
        <w:rPr>
          <w:rFonts w:ascii="Times New Roman" w:hAnsi="Times New Roman" w:cs="Times New Roman"/>
          <w:sz w:val="24"/>
          <w:szCs w:val="24"/>
        </w:rPr>
        <w:t>részére, S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>A</w:t>
      </w:r>
      <w:r w:rsidR="000B2B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B1C" w:rsidRDefault="000B2B1C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410/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E</w:t>
      </w:r>
      <w:r w:rsidR="00F0119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0119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részére, K</w:t>
      </w:r>
      <w:r w:rsidR="00F0119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B</w:t>
      </w:r>
      <w:r w:rsidR="00F0119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411/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F</w:t>
      </w:r>
      <w:r w:rsidR="00F0119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F01198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>, gyermeke P</w:t>
      </w:r>
      <w:r w:rsidR="00F0119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T</w:t>
      </w:r>
      <w:r w:rsidR="00F01198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412/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G</w:t>
      </w:r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</w:rPr>
        <w:t>Zs</w:t>
      </w:r>
      <w:proofErr w:type="spellEnd"/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részére, gyermeke H</w:t>
      </w:r>
      <w:r w:rsidR="00A34A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B</w:t>
      </w:r>
      <w:r w:rsidR="00A34A1C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413/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</w:rPr>
        <w:t>Gy</w:t>
      </w:r>
      <w:proofErr w:type="spellEnd"/>
      <w:r w:rsidR="00D427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6F45">
        <w:rPr>
          <w:rFonts w:ascii="Times New Roman" w:hAnsi="Times New Roman" w:cs="Times New Roman"/>
          <w:b/>
          <w:sz w:val="24"/>
          <w:szCs w:val="24"/>
        </w:rPr>
        <w:t>A</w:t>
      </w:r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>, gyermeke Á</w:t>
      </w:r>
      <w:r w:rsidR="00D427D1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A</w:t>
      </w:r>
      <w:r w:rsidR="00D427D1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414/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Dr. M</w:t>
      </w:r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>-M</w:t>
      </w:r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</w:rPr>
        <w:t>Zs</w:t>
      </w:r>
      <w:proofErr w:type="spellEnd"/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részére, gyermeke M</w:t>
      </w:r>
      <w:r w:rsidR="00D427D1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V</w:t>
      </w:r>
      <w:r w:rsidR="00D427D1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415/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dr. M</w:t>
      </w:r>
      <w:r w:rsidR="00D427D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0829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6F45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="000829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>L</w:t>
      </w:r>
      <w:r w:rsidR="000829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K</w:t>
      </w:r>
      <w:r w:rsidR="000829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416/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dr. M</w:t>
      </w:r>
      <w:r w:rsidR="000829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0829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részére, R</w:t>
      </w:r>
      <w:r w:rsidR="000829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N</w:t>
      </w:r>
      <w:r w:rsidR="000829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39" w:rsidRDefault="00082939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417/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P</w:t>
      </w:r>
      <w:r w:rsidR="000829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0829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>, gyermeke J</w:t>
      </w:r>
      <w:r w:rsidR="000829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="00082939">
        <w:rPr>
          <w:rFonts w:ascii="Times New Roman" w:hAnsi="Times New Roman" w:cs="Times New Roman"/>
          <w:sz w:val="24"/>
          <w:szCs w:val="24"/>
        </w:rPr>
        <w:t>J.</w:t>
      </w:r>
      <w:r w:rsidRPr="00C86F45">
        <w:rPr>
          <w:rFonts w:ascii="Times New Roman" w:hAnsi="Times New Roman" w:cs="Times New Roman"/>
          <w:sz w:val="24"/>
          <w:szCs w:val="24"/>
        </w:rPr>
        <w:t xml:space="preserve"> K</w:t>
      </w:r>
      <w:r w:rsidR="000829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418/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P</w:t>
      </w:r>
      <w:r w:rsidR="00B20CC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B20CC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részére, D</w:t>
      </w:r>
      <w:r w:rsidR="00B20CC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N</w:t>
      </w:r>
      <w:r w:rsidR="00B20CC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B20CC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0CC4" w:rsidRDefault="00B20CC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419/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P</w:t>
      </w:r>
      <w:r w:rsidR="00B20CC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B20CC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részére, O</w:t>
      </w:r>
      <w:r w:rsidR="00B20CC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K</w:t>
      </w:r>
      <w:r w:rsidR="00B20CC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420/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P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részére, O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R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694" w:rsidRDefault="0074069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421/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részére, H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422/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gyermekvédelmi gyám </w:t>
      </w:r>
      <w:r w:rsidRPr="00C86F45">
        <w:rPr>
          <w:rFonts w:ascii="Times New Roman" w:hAnsi="Times New Roman" w:cs="Times New Roman"/>
          <w:sz w:val="24"/>
          <w:szCs w:val="24"/>
        </w:rPr>
        <w:t>részére, H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R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3DE" w:rsidRDefault="00C043DE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423/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dr. S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740694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részére, gyermeke S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D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740694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424/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 w:rsidR="00C043DE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C043DE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C043DE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b/>
          <w:sz w:val="24"/>
          <w:szCs w:val="24"/>
        </w:rPr>
        <w:t>gyermekvédelmi</w:t>
      </w:r>
      <w:proofErr w:type="gramEnd"/>
      <w:r w:rsidRPr="00C86F45">
        <w:rPr>
          <w:rFonts w:ascii="Times New Roman" w:hAnsi="Times New Roman" w:cs="Times New Roman"/>
          <w:b/>
          <w:sz w:val="24"/>
          <w:szCs w:val="24"/>
        </w:rPr>
        <w:t xml:space="preserve"> gyám </w:t>
      </w:r>
      <w:r w:rsidRPr="00C86F45">
        <w:rPr>
          <w:rFonts w:ascii="Times New Roman" w:hAnsi="Times New Roman" w:cs="Times New Roman"/>
          <w:sz w:val="24"/>
          <w:szCs w:val="24"/>
        </w:rPr>
        <w:t>részére, M</w:t>
      </w:r>
      <w:r w:rsidR="005F1D97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A</w:t>
      </w:r>
      <w:r w:rsidR="00F33583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6DB1" w:rsidRDefault="00546DB1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425/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 w:rsidR="00546DB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546DB1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BA49FD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b/>
          <w:sz w:val="24"/>
          <w:szCs w:val="24"/>
        </w:rPr>
        <w:t>gyermekvédelmi</w:t>
      </w:r>
      <w:proofErr w:type="gramEnd"/>
      <w:r w:rsidRPr="00C86F45">
        <w:rPr>
          <w:rFonts w:ascii="Times New Roman" w:hAnsi="Times New Roman" w:cs="Times New Roman"/>
          <w:b/>
          <w:sz w:val="24"/>
          <w:szCs w:val="24"/>
        </w:rPr>
        <w:t xml:space="preserve"> gyám </w:t>
      </w:r>
      <w:r w:rsidRPr="00C86F45">
        <w:rPr>
          <w:rFonts w:ascii="Times New Roman" w:hAnsi="Times New Roman" w:cs="Times New Roman"/>
          <w:sz w:val="24"/>
          <w:szCs w:val="24"/>
        </w:rPr>
        <w:t>részére, M</w:t>
      </w:r>
      <w:r w:rsidR="00BA49FD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</w:t>
      </w:r>
      <w:r w:rsidR="00BA49FD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426/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 w:rsidR="00F81D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F81D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, gyermeke </w:t>
      </w:r>
      <w:proofErr w:type="spellStart"/>
      <w:r w:rsidRPr="00C86F45">
        <w:rPr>
          <w:rFonts w:ascii="Times New Roman" w:hAnsi="Times New Roman" w:cs="Times New Roman"/>
          <w:sz w:val="24"/>
          <w:szCs w:val="24"/>
        </w:rPr>
        <w:t>S</w:t>
      </w:r>
      <w:r w:rsidR="00F81D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F81D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M</w:t>
      </w:r>
      <w:r w:rsidR="00F81D39">
        <w:rPr>
          <w:rFonts w:ascii="Times New Roman" w:hAnsi="Times New Roman" w:cs="Times New Roman"/>
          <w:sz w:val="24"/>
          <w:szCs w:val="24"/>
        </w:rPr>
        <w:t xml:space="preserve">. </w:t>
      </w:r>
      <w:r w:rsidRPr="00C86F45">
        <w:rPr>
          <w:rFonts w:ascii="Times New Roman" w:hAnsi="Times New Roman" w:cs="Times New Roman"/>
          <w:sz w:val="24"/>
          <w:szCs w:val="24"/>
        </w:rPr>
        <w:t>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427/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</w:rPr>
        <w:t>Sz</w:t>
      </w:r>
      <w:r w:rsidR="00F81D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F81D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b/>
          <w:sz w:val="24"/>
          <w:szCs w:val="24"/>
        </w:rPr>
        <w:t>gyermekvédelmi</w:t>
      </w:r>
      <w:proofErr w:type="gramEnd"/>
      <w:r w:rsidRPr="00C86F45">
        <w:rPr>
          <w:rFonts w:ascii="Times New Roman" w:hAnsi="Times New Roman" w:cs="Times New Roman"/>
          <w:b/>
          <w:sz w:val="24"/>
          <w:szCs w:val="24"/>
        </w:rPr>
        <w:t xml:space="preserve"> gyám </w:t>
      </w:r>
      <w:r w:rsidRPr="00C86F45">
        <w:rPr>
          <w:rFonts w:ascii="Times New Roman" w:hAnsi="Times New Roman" w:cs="Times New Roman"/>
          <w:sz w:val="24"/>
          <w:szCs w:val="24"/>
        </w:rPr>
        <w:t>részére, L</w:t>
      </w:r>
      <w:r w:rsidR="00F81D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D</w:t>
      </w:r>
      <w:r w:rsidR="00F81D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D</w:t>
      </w:r>
      <w:r w:rsidR="00F81D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jogán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428/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a Budapest Főváros II. Kerületi Önkormányzat Képviselő-testületének 2023. évről szóló 6/2023.(II.28.) költségvetési rendelete 11. § (1) bekezdés b) pontja alapján biztosított jogkörben eljárva, úgy dönt, hogy a sajátos nevelési igényű gyermeket nevelő családok támogatására kiírt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 xml:space="preserve">pályázat alapján </w:t>
      </w:r>
      <w:r w:rsidRPr="00C86F45">
        <w:rPr>
          <w:rFonts w:ascii="Times New Roman" w:hAnsi="Times New Roman" w:cs="Times New Roman"/>
          <w:b/>
          <w:sz w:val="24"/>
          <w:szCs w:val="24"/>
        </w:rPr>
        <w:t>T</w:t>
      </w:r>
      <w:r w:rsidR="00F81D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F81D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F81D39">
        <w:rPr>
          <w:rFonts w:ascii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részére, gyermeke T</w:t>
      </w:r>
      <w:r w:rsidR="00F81D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H</w:t>
      </w:r>
      <w:r w:rsidR="00F81D39">
        <w:rPr>
          <w:rFonts w:ascii="Times New Roman" w:hAnsi="Times New Roman" w:cs="Times New Roman"/>
          <w:sz w:val="24"/>
          <w:szCs w:val="24"/>
        </w:rPr>
        <w:t>.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jogán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100 000 Ft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támogatást állapít meg.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Határidő: 2023. december 15.</w:t>
      </w:r>
    </w:p>
    <w:p w:rsidR="006C46D6" w:rsidRPr="00C86F45" w:rsidRDefault="006C46D6" w:rsidP="006C4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</w:p>
    <w:p w:rsidR="006C46D6" w:rsidRDefault="006C46D6" w:rsidP="006C46D6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5814" w:rsidRDefault="00C35814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429/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86F45">
        <w:rPr>
          <w:rFonts w:ascii="Times New Roman" w:hAnsi="Times New Roman" w:cs="Times New Roman"/>
          <w:iCs/>
          <w:sz w:val="24"/>
          <w:szCs w:val="24"/>
          <w:lang w:eastAsia="hu-HU"/>
        </w:rPr>
        <w:t>Budapest Főváros II. Kerületi Önkormányzat Képviselő-testületének Közoktatási, Közművelődési, Sport, Egészségügyi, Szociális és Lakásügyi Bizottsága,</w:t>
      </w:r>
      <w:r w:rsidRPr="00C86F45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  <w:lang w:eastAsia="hu-HU"/>
        </w:rPr>
        <w:t xml:space="preserve">a Budapest Főváros II. Kerületi Önkormányzat Képviselő-testületének a szociális  igazgatásról, és egyes szociális és gyermekjóléti ellátásokról szóló 3/2015. (II.27.) önkormányzati rendelet 8. § (2) bekezdése alapján úgy dönt, hogy 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F81D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="00F81D3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6F4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hu-HU"/>
        </w:rPr>
        <w:t>kérelmének</w:t>
      </w:r>
      <w:proofErr w:type="gramEnd"/>
      <w:r w:rsidRPr="00C86F4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hu-HU"/>
        </w:rPr>
        <w:t xml:space="preserve"> helyt adó, </w:t>
      </w:r>
      <w:r w:rsidRPr="00C86F45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>néhai V</w:t>
      </w:r>
      <w:r w:rsidR="00F81D39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 xml:space="preserve">. </w:t>
      </w:r>
      <w:r w:rsidRPr="00C86F45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>L</w:t>
      </w:r>
      <w:r w:rsidR="00F81D39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>.</w:t>
      </w:r>
      <w:r w:rsidRPr="00C86F45">
        <w:rPr>
          <w:rFonts w:ascii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C86F45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 xml:space="preserve">közköltségen történő eltemetése </w:t>
      </w:r>
      <w:r w:rsidRPr="00C86F45">
        <w:rPr>
          <w:rFonts w:ascii="Times New Roman" w:hAnsi="Times New Roman" w:cs="Times New Roman"/>
          <w:noProof/>
          <w:sz w:val="24"/>
          <w:szCs w:val="24"/>
        </w:rPr>
        <w:t>392.436,-Ft</w:t>
      </w:r>
      <w:r w:rsidRPr="00C86F45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 xml:space="preserve"> összegű költségének megtérítési összegét</w:t>
      </w:r>
      <w:r w:rsidRPr="00C86F45">
        <w:rPr>
          <w:rFonts w:ascii="Times New Roman" w:hAnsi="Times New Roman" w:cs="Times New Roman"/>
          <w:b/>
          <w:bCs/>
          <w:iCs/>
          <w:sz w:val="24"/>
          <w:szCs w:val="24"/>
          <w:lang w:eastAsia="hu-HU"/>
        </w:rPr>
        <w:t xml:space="preserve"> méltányosságból</w:t>
      </w:r>
      <w:r w:rsidRPr="00C86F45">
        <w:rPr>
          <w:rFonts w:ascii="Times New Roman" w:hAnsi="Times New Roman" w:cs="Times New Roman"/>
          <w:bCs/>
          <w:iCs/>
          <w:sz w:val="24"/>
          <w:szCs w:val="24"/>
          <w:lang w:eastAsia="hu-HU"/>
        </w:rPr>
        <w:t xml:space="preserve"> 40.000,- Ft-ra </w:t>
      </w:r>
      <w:r w:rsidRPr="00C86F45">
        <w:rPr>
          <w:rFonts w:ascii="Times New Roman" w:hAnsi="Times New Roman" w:cs="Times New Roman"/>
          <w:b/>
          <w:bCs/>
          <w:iCs/>
          <w:sz w:val="24"/>
          <w:szCs w:val="24"/>
          <w:lang w:eastAsia="hu-HU"/>
        </w:rPr>
        <w:t xml:space="preserve">csökkentő, 2023. augusztus 29. napján kelt </w:t>
      </w:r>
      <w:r w:rsidR="00F81D39">
        <w:rPr>
          <w:rFonts w:ascii="Times New Roman" w:hAnsi="Times New Roman" w:cs="Times New Roman"/>
          <w:b/>
          <w:bCs/>
          <w:iCs/>
          <w:sz w:val="24"/>
          <w:szCs w:val="24"/>
          <w:lang w:eastAsia="hu-HU"/>
        </w:rPr>
        <w:t>…….</w:t>
      </w:r>
      <w:r w:rsidRPr="00C86F45">
        <w:rPr>
          <w:rFonts w:ascii="Times New Roman" w:hAnsi="Times New Roman" w:cs="Times New Roman"/>
          <w:b/>
          <w:bCs/>
          <w:iCs/>
          <w:sz w:val="24"/>
          <w:szCs w:val="24"/>
          <w:lang w:eastAsia="hu-HU"/>
        </w:rPr>
        <w:t>. ügyiratszámú határozatát visszavonja.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86F45">
        <w:rPr>
          <w:rFonts w:ascii="Times New Roman" w:hAnsi="Times New Roman" w:cs="Times New Roman"/>
          <w:sz w:val="24"/>
          <w:szCs w:val="24"/>
          <w:lang w:eastAsia="hu-HU"/>
        </w:rPr>
        <w:t>Felkéri a Bizottság elnökét a határozat aláírására.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86F45">
        <w:rPr>
          <w:rFonts w:ascii="Times New Roman" w:hAnsi="Times New Roman" w:cs="Times New Roman"/>
          <w:sz w:val="24"/>
          <w:szCs w:val="24"/>
          <w:lang w:eastAsia="hu-HU"/>
        </w:rPr>
        <w:t>Felkéri a Jegyző útján a Humánszolgáltatási Igazgatóság Ellátási Osztály vezetőjét a szükséges intézkedések megtételére.</w:t>
      </w:r>
    </w:p>
    <w:p w:rsidR="006C46D6" w:rsidRPr="00C86F45" w:rsidRDefault="006C46D6" w:rsidP="006C46D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C86F45">
        <w:rPr>
          <w:rFonts w:ascii="Times New Roman" w:hAnsi="Times New Roman" w:cs="Times New Roman"/>
          <w:iCs/>
          <w:sz w:val="24"/>
          <w:szCs w:val="24"/>
          <w:lang w:eastAsia="hu-HU"/>
        </w:rPr>
        <w:t>Felelős: Polgármester</w:t>
      </w:r>
    </w:p>
    <w:p w:rsidR="006C46D6" w:rsidRPr="00C86F45" w:rsidRDefault="006C46D6" w:rsidP="006C46D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hu-HU"/>
        </w:rPr>
      </w:pPr>
      <w:r w:rsidRPr="00C86F45">
        <w:rPr>
          <w:rFonts w:ascii="Times New Roman" w:hAnsi="Times New Roman" w:cs="Times New Roman"/>
          <w:iCs/>
          <w:sz w:val="24"/>
          <w:szCs w:val="24"/>
          <w:lang w:eastAsia="hu-HU"/>
        </w:rPr>
        <w:t>Határidő: 2023. október 31.</w:t>
      </w:r>
    </w:p>
    <w:p w:rsidR="006C46D6" w:rsidRPr="00C86F45" w:rsidRDefault="006C46D6" w:rsidP="00F8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(egyhangú, 7 igen)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430/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1D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F81D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F81D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86F45">
        <w:rPr>
          <w:rFonts w:ascii="Times New Roman" w:hAnsi="Times New Roman" w:cs="Times New Roman"/>
          <w:sz w:val="24"/>
          <w:szCs w:val="24"/>
        </w:rPr>
        <w:t>(szül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="00F81D39">
        <w:rPr>
          <w:rFonts w:ascii="Times New Roman" w:hAnsi="Times New Roman" w:cs="Times New Roman"/>
          <w:snapToGrid w:val="0"/>
          <w:sz w:val="24"/>
          <w:szCs w:val="24"/>
        </w:rPr>
        <w:t>………….</w:t>
      </w:r>
      <w:r w:rsidRPr="00C86F45">
        <w:rPr>
          <w:rFonts w:ascii="Times New Roman" w:hAnsi="Times New Roman" w:cs="Times New Roman"/>
          <w:sz w:val="24"/>
          <w:szCs w:val="24"/>
        </w:rPr>
        <w:t xml:space="preserve">, an.: </w:t>
      </w:r>
      <w:r w:rsidR="00F81D39">
        <w:rPr>
          <w:rFonts w:ascii="Times New Roman" w:hAnsi="Times New Roman" w:cs="Times New Roman"/>
          <w:sz w:val="24"/>
          <w:szCs w:val="24"/>
        </w:rPr>
        <w:t>………..</w:t>
      </w:r>
      <w:r w:rsidRPr="00C86F45">
        <w:rPr>
          <w:rFonts w:ascii="Times New Roman" w:hAnsi="Times New Roman" w:cs="Times New Roman"/>
          <w:sz w:val="24"/>
          <w:szCs w:val="24"/>
        </w:rPr>
        <w:t xml:space="preserve">) </w:t>
      </w:r>
      <w:r w:rsidR="00F81D39">
        <w:rPr>
          <w:rFonts w:ascii="Times New Roman" w:hAnsi="Times New Roman" w:cs="Times New Roman"/>
          <w:b/>
          <w:snapToGrid w:val="0"/>
          <w:sz w:val="24"/>
          <w:szCs w:val="24"/>
        </w:rPr>
        <w:t>…</w:t>
      </w:r>
      <w:proofErr w:type="gramStart"/>
      <w:r w:rsidR="00F81D39">
        <w:rPr>
          <w:rFonts w:ascii="Times New Roman" w:hAnsi="Times New Roman" w:cs="Times New Roman"/>
          <w:b/>
          <w:snapToGrid w:val="0"/>
          <w:sz w:val="24"/>
          <w:szCs w:val="24"/>
        </w:rPr>
        <w:t>………..</w:t>
      </w:r>
      <w:proofErr w:type="gramEnd"/>
      <w:r w:rsidRPr="00C86F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szám alatti lakos részére </w:t>
      </w:r>
      <w:r w:rsidRPr="00C86F4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gyógyszerköltsége-, és </w:t>
      </w:r>
      <w:r w:rsidRPr="00C86F45">
        <w:rPr>
          <w:rFonts w:ascii="Times New Roman" w:hAnsi="Times New Roman" w:cs="Times New Roman"/>
          <w:sz w:val="24"/>
          <w:szCs w:val="24"/>
        </w:rPr>
        <w:t xml:space="preserve">egészségügyi kiadásai kifizetéséhez, valamint megélhetéséhez való hozzájárulásként </w:t>
      </w:r>
      <w:r w:rsidRPr="00C86F45">
        <w:rPr>
          <w:rFonts w:ascii="Times New Roman" w:hAnsi="Times New Roman" w:cs="Times New Roman"/>
          <w:b/>
          <w:sz w:val="24"/>
          <w:szCs w:val="24"/>
        </w:rPr>
        <w:t>70 000,- Ft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létfenntartási támogatást állapít meg </w:t>
      </w:r>
      <w:r w:rsidRPr="00C86F45">
        <w:rPr>
          <w:rFonts w:ascii="Times New Roman" w:hAnsi="Times New Roman" w:cs="Times New Roman"/>
          <w:sz w:val="24"/>
          <w:szCs w:val="24"/>
        </w:rPr>
        <w:t xml:space="preserve">a </w:t>
      </w:r>
      <w:r w:rsidRPr="00C86F45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86F45">
        <w:rPr>
          <w:rFonts w:ascii="Times New Roman" w:hAnsi="Times New Roman" w:cs="Times New Roman"/>
          <w:sz w:val="24"/>
          <w:szCs w:val="24"/>
        </w:rPr>
        <w:t xml:space="preserve"> 22. §</w:t>
      </w:r>
      <w:proofErr w:type="spellStart"/>
      <w:r w:rsidRPr="00C86F4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alapján.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5C367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67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C46D6" w:rsidRPr="005C367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674">
        <w:rPr>
          <w:rFonts w:ascii="Times New Roman" w:hAnsi="Times New Roman" w:cs="Times New Roman"/>
          <w:sz w:val="24"/>
          <w:szCs w:val="24"/>
        </w:rPr>
        <w:t>Határidő: 2023. november 30.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674">
        <w:rPr>
          <w:rFonts w:ascii="Times New Roman" w:hAnsi="Times New Roman" w:cs="Times New Roman"/>
          <w:sz w:val="24"/>
          <w:szCs w:val="24"/>
        </w:rPr>
        <w:t>(egyhang</w:t>
      </w:r>
      <w:r w:rsidR="00F81D39">
        <w:rPr>
          <w:rFonts w:ascii="Times New Roman" w:hAnsi="Times New Roman" w:cs="Times New Roman"/>
          <w:sz w:val="24"/>
          <w:szCs w:val="24"/>
        </w:rPr>
        <w:t>ú</w:t>
      </w:r>
      <w:r w:rsidRPr="005C3674">
        <w:rPr>
          <w:rFonts w:ascii="Times New Roman" w:hAnsi="Times New Roman" w:cs="Times New Roman"/>
          <w:sz w:val="24"/>
          <w:szCs w:val="24"/>
        </w:rPr>
        <w:t>, 6 igen)</w:t>
      </w:r>
    </w:p>
    <w:p w:rsidR="006C46D6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3583" w:rsidRDefault="006C46D6" w:rsidP="006C46D6">
      <w:pPr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33583" w:rsidRDefault="00F33583" w:rsidP="006C46D6">
      <w:pPr>
        <w:rPr>
          <w:rFonts w:ascii="Times New Roman" w:hAnsi="Times New Roman" w:cs="Times New Roman"/>
          <w:sz w:val="24"/>
          <w:szCs w:val="24"/>
        </w:rPr>
      </w:pPr>
    </w:p>
    <w:p w:rsidR="00F33583" w:rsidRDefault="00F33583" w:rsidP="006C46D6">
      <w:pPr>
        <w:rPr>
          <w:rFonts w:ascii="Times New Roman" w:hAnsi="Times New Roman" w:cs="Times New Roman"/>
          <w:sz w:val="24"/>
          <w:szCs w:val="24"/>
        </w:rPr>
      </w:pPr>
    </w:p>
    <w:p w:rsidR="00F33583" w:rsidRDefault="00F33583" w:rsidP="006C46D6">
      <w:pPr>
        <w:rPr>
          <w:rFonts w:ascii="Times New Roman" w:hAnsi="Times New Roman" w:cs="Times New Roman"/>
          <w:sz w:val="24"/>
          <w:szCs w:val="24"/>
        </w:rPr>
      </w:pPr>
    </w:p>
    <w:p w:rsidR="00F33583" w:rsidRDefault="00F33583" w:rsidP="006C46D6">
      <w:pPr>
        <w:rPr>
          <w:rFonts w:ascii="Times New Roman" w:hAnsi="Times New Roman" w:cs="Times New Roman"/>
          <w:sz w:val="24"/>
          <w:szCs w:val="24"/>
        </w:rPr>
      </w:pPr>
    </w:p>
    <w:p w:rsidR="00F33583" w:rsidRDefault="00F33583" w:rsidP="006C46D6">
      <w:pPr>
        <w:rPr>
          <w:rFonts w:ascii="Times New Roman" w:hAnsi="Times New Roman" w:cs="Times New Roman"/>
          <w:sz w:val="24"/>
          <w:szCs w:val="24"/>
        </w:rPr>
      </w:pPr>
    </w:p>
    <w:p w:rsidR="00F33583" w:rsidRDefault="00F33583" w:rsidP="006C46D6">
      <w:pPr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431/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pStyle w:val="Szvegtrzsbehzssal"/>
        <w:rPr>
          <w:sz w:val="24"/>
          <w:szCs w:val="24"/>
        </w:rPr>
      </w:pPr>
      <w:r w:rsidRPr="00C86F45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b/>
          <w:sz w:val="24"/>
          <w:szCs w:val="24"/>
        </w:rPr>
        <w:t xml:space="preserve"> P</w:t>
      </w:r>
      <w:r w:rsidR="00D1027B">
        <w:rPr>
          <w:b/>
          <w:sz w:val="24"/>
          <w:szCs w:val="24"/>
        </w:rPr>
        <w:t>.</w:t>
      </w:r>
      <w:r w:rsidRPr="00C86F45">
        <w:rPr>
          <w:b/>
          <w:sz w:val="24"/>
          <w:szCs w:val="24"/>
        </w:rPr>
        <w:t xml:space="preserve"> K</w:t>
      </w:r>
      <w:r w:rsidR="00D1027B">
        <w:rPr>
          <w:b/>
          <w:sz w:val="24"/>
          <w:szCs w:val="24"/>
        </w:rPr>
        <w:t>.</w:t>
      </w:r>
      <w:r w:rsidRPr="00C86F45">
        <w:rPr>
          <w:sz w:val="24"/>
          <w:szCs w:val="24"/>
        </w:rPr>
        <w:t xml:space="preserve"> (szül</w:t>
      </w:r>
      <w:proofErr w:type="gramStart"/>
      <w:r w:rsidRPr="00C86F45">
        <w:rPr>
          <w:sz w:val="24"/>
          <w:szCs w:val="24"/>
        </w:rPr>
        <w:t>.:</w:t>
      </w:r>
      <w:proofErr w:type="gramEnd"/>
      <w:r w:rsidRPr="00C86F45">
        <w:rPr>
          <w:sz w:val="24"/>
          <w:szCs w:val="24"/>
        </w:rPr>
        <w:t xml:space="preserve">  </w:t>
      </w:r>
      <w:r w:rsidR="00D1027B">
        <w:rPr>
          <w:sz w:val="24"/>
          <w:szCs w:val="24"/>
        </w:rPr>
        <w:t>…………</w:t>
      </w:r>
      <w:r w:rsidRPr="00C86F45">
        <w:rPr>
          <w:sz w:val="24"/>
          <w:szCs w:val="24"/>
        </w:rPr>
        <w:t xml:space="preserve">. an.: </w:t>
      </w:r>
      <w:r w:rsidR="00D1027B">
        <w:rPr>
          <w:sz w:val="24"/>
          <w:szCs w:val="24"/>
        </w:rPr>
        <w:t>………</w:t>
      </w:r>
      <w:r w:rsidRPr="00C86F45">
        <w:rPr>
          <w:sz w:val="24"/>
          <w:szCs w:val="24"/>
        </w:rPr>
        <w:t>)</w:t>
      </w:r>
      <w:r w:rsidRPr="00C86F45">
        <w:rPr>
          <w:b/>
          <w:sz w:val="24"/>
          <w:szCs w:val="24"/>
        </w:rPr>
        <w:t xml:space="preserve"> </w:t>
      </w:r>
      <w:r w:rsidR="00D1027B">
        <w:rPr>
          <w:b/>
          <w:sz w:val="24"/>
          <w:szCs w:val="24"/>
        </w:rPr>
        <w:t>……………..</w:t>
      </w:r>
      <w:r w:rsidRPr="00C86F45">
        <w:rPr>
          <w:sz w:val="24"/>
          <w:szCs w:val="24"/>
        </w:rPr>
        <w:t xml:space="preserve"> </w:t>
      </w:r>
      <w:r w:rsidRPr="00C86F45">
        <w:rPr>
          <w:b/>
          <w:sz w:val="24"/>
          <w:szCs w:val="24"/>
        </w:rPr>
        <w:t xml:space="preserve">szám alatti lakos részére </w:t>
      </w:r>
      <w:r w:rsidRPr="00C86F45">
        <w:rPr>
          <w:bCs/>
          <w:sz w:val="24"/>
          <w:szCs w:val="24"/>
        </w:rPr>
        <w:t>közüzemi költségeihez valamint gyógyszerköltségéhez</w:t>
      </w:r>
      <w:r w:rsidRPr="00C86F45">
        <w:rPr>
          <w:sz w:val="24"/>
          <w:szCs w:val="24"/>
        </w:rPr>
        <w:t xml:space="preserve"> való hozzájárulásként</w:t>
      </w:r>
      <w:r w:rsidRPr="00C86F45">
        <w:rPr>
          <w:b/>
          <w:sz w:val="24"/>
          <w:szCs w:val="24"/>
        </w:rPr>
        <w:t xml:space="preserve"> 150.000,- Ft</w:t>
      </w:r>
      <w:r w:rsidRPr="00C86F45">
        <w:rPr>
          <w:sz w:val="24"/>
          <w:szCs w:val="24"/>
        </w:rPr>
        <w:t xml:space="preserve"> </w:t>
      </w:r>
      <w:r w:rsidRPr="00C86F45">
        <w:rPr>
          <w:b/>
          <w:sz w:val="24"/>
          <w:szCs w:val="24"/>
        </w:rPr>
        <w:t>létfenntartási támogatást állapít meg</w:t>
      </w:r>
      <w:r w:rsidRPr="00C86F45">
        <w:rPr>
          <w:sz w:val="24"/>
          <w:szCs w:val="24"/>
        </w:rPr>
        <w:t xml:space="preserve"> a </w:t>
      </w:r>
      <w:r w:rsidRPr="00C86F45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86F45">
        <w:rPr>
          <w:sz w:val="24"/>
          <w:szCs w:val="24"/>
        </w:rPr>
        <w:t xml:space="preserve"> 22. §</w:t>
      </w:r>
      <w:proofErr w:type="spellStart"/>
      <w:r w:rsidRPr="00C86F45">
        <w:rPr>
          <w:sz w:val="24"/>
          <w:szCs w:val="24"/>
        </w:rPr>
        <w:t>-</w:t>
      </w:r>
      <w:proofErr w:type="gramStart"/>
      <w:r w:rsidRPr="00C86F45">
        <w:rPr>
          <w:sz w:val="24"/>
          <w:szCs w:val="24"/>
        </w:rPr>
        <w:t>a</w:t>
      </w:r>
      <w:proofErr w:type="spellEnd"/>
      <w:proofErr w:type="gramEnd"/>
      <w:r w:rsidRPr="00C86F45">
        <w:rPr>
          <w:sz w:val="24"/>
          <w:szCs w:val="24"/>
        </w:rPr>
        <w:t xml:space="preserve"> alapján.</w:t>
      </w:r>
    </w:p>
    <w:p w:rsidR="006C46D6" w:rsidRPr="00C86F45" w:rsidRDefault="006C46D6" w:rsidP="006C46D6">
      <w:pPr>
        <w:pStyle w:val="Szvegtrzsbehzssal"/>
        <w:rPr>
          <w:b/>
          <w:noProof/>
          <w:snapToGrid w:val="0"/>
          <w:sz w:val="24"/>
          <w:szCs w:val="24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5C367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5C367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67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C46D6" w:rsidRPr="005C367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674">
        <w:rPr>
          <w:rFonts w:ascii="Times New Roman" w:hAnsi="Times New Roman" w:cs="Times New Roman"/>
          <w:sz w:val="24"/>
          <w:szCs w:val="24"/>
        </w:rPr>
        <w:t>Határidő: 2023. november 30.</w:t>
      </w:r>
    </w:p>
    <w:p w:rsidR="006C46D6" w:rsidRPr="005C367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674">
        <w:rPr>
          <w:rFonts w:ascii="Times New Roman" w:hAnsi="Times New Roman" w:cs="Times New Roman"/>
          <w:sz w:val="24"/>
          <w:szCs w:val="24"/>
        </w:rPr>
        <w:t>(egyhangú, 6 igen)</w:t>
      </w:r>
    </w:p>
    <w:p w:rsidR="006C46D6" w:rsidRPr="00C86F45" w:rsidRDefault="006C46D6" w:rsidP="006C46D6">
      <w:pPr>
        <w:pStyle w:val="Szvegtrzsbehzssal"/>
        <w:rPr>
          <w:i/>
          <w:sz w:val="24"/>
          <w:szCs w:val="24"/>
        </w:rPr>
      </w:pPr>
    </w:p>
    <w:p w:rsidR="00C35814" w:rsidRPr="00C86F45" w:rsidRDefault="00C35814" w:rsidP="006C46D6">
      <w:pPr>
        <w:autoSpaceDE w:val="0"/>
        <w:autoSpaceDN w:val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C86F4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C86F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432/</w:t>
      </w:r>
      <w:r w:rsidRPr="00C86F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2023.(X.24.) határozata</w:t>
      </w:r>
    </w:p>
    <w:p w:rsidR="006C46D6" w:rsidRPr="00C86F45" w:rsidRDefault="006C46D6" w:rsidP="006C46D6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begin"/>
      </w:r>
      <w:r w:rsidRPr="00C86F45">
        <w:rPr>
          <w:rFonts w:ascii="Times New Roman" w:hAnsi="Times New Roman" w:cs="Times New Roman"/>
          <w:b/>
          <w:snapToGrid w:val="0"/>
          <w:sz w:val="24"/>
          <w:szCs w:val="24"/>
        </w:rPr>
        <w:instrText xml:space="preserve"> MERGEFIELD UGYFEL </w:instrText>
      </w:r>
      <w:r w:rsidRPr="00C86F45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separate"/>
      </w:r>
      <w:r w:rsidRPr="00C86F45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P</w:t>
      </w:r>
      <w:r w:rsidR="00C35814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 xml:space="preserve">. </w:t>
      </w:r>
      <w:r w:rsidRPr="00C86F45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B</w:t>
      </w:r>
      <w:r w:rsidR="00C35814">
        <w:rPr>
          <w:rFonts w:ascii="Times New Roman" w:hAnsi="Times New Roman" w:cs="Times New Roman"/>
          <w:b/>
          <w:noProof/>
          <w:snapToGrid w:val="0"/>
          <w:sz w:val="24"/>
          <w:szCs w:val="24"/>
        </w:rPr>
        <w:t>.</w:t>
      </w:r>
      <w:r w:rsidRPr="00C86F45">
        <w:rPr>
          <w:rFonts w:ascii="Times New Roman" w:hAnsi="Times New Roman" w:cs="Times New Roman"/>
          <w:b/>
          <w:snapToGrid w:val="0"/>
          <w:sz w:val="24"/>
          <w:szCs w:val="24"/>
        </w:rPr>
        <w:fldChar w:fldCharType="end"/>
      </w:r>
      <w:r w:rsidRPr="00C86F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sz w:val="24"/>
          <w:szCs w:val="24"/>
        </w:rPr>
        <w:t>(szül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.:</w:t>
      </w:r>
      <w:r w:rsidR="00C358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 an.: </w:t>
      </w:r>
      <w:r w:rsidR="00C35814">
        <w:rPr>
          <w:rFonts w:ascii="Times New Roman" w:hAnsi="Times New Roman" w:cs="Times New Roman"/>
          <w:snapToGrid w:val="0"/>
          <w:sz w:val="24"/>
          <w:szCs w:val="24"/>
        </w:rPr>
        <w:t>……….</w:t>
      </w:r>
      <w:r w:rsidRPr="00C86F45">
        <w:rPr>
          <w:rFonts w:ascii="Times New Roman" w:hAnsi="Times New Roman" w:cs="Times New Roman"/>
          <w:sz w:val="24"/>
          <w:szCs w:val="24"/>
        </w:rPr>
        <w:t>)</w:t>
      </w:r>
      <w:r w:rsidRPr="00C8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814">
        <w:rPr>
          <w:rFonts w:ascii="Times New Roman" w:hAnsi="Times New Roman" w:cs="Times New Roman"/>
          <w:b/>
          <w:snapToGrid w:val="0"/>
          <w:sz w:val="24"/>
          <w:szCs w:val="24"/>
        </w:rPr>
        <w:t>…</w:t>
      </w:r>
      <w:proofErr w:type="gramStart"/>
      <w:r w:rsidR="00C35814">
        <w:rPr>
          <w:rFonts w:ascii="Times New Roman" w:hAnsi="Times New Roman" w:cs="Times New Roman"/>
          <w:b/>
          <w:snapToGrid w:val="0"/>
          <w:sz w:val="24"/>
          <w:szCs w:val="24"/>
        </w:rPr>
        <w:t>………</w:t>
      </w:r>
      <w:proofErr w:type="gramEnd"/>
      <w:r w:rsidRPr="00C86F45">
        <w:rPr>
          <w:rFonts w:ascii="Times New Roman" w:hAnsi="Times New Roman" w:cs="Times New Roman"/>
          <w:b/>
          <w:sz w:val="24"/>
          <w:szCs w:val="24"/>
        </w:rPr>
        <w:t xml:space="preserve">szám alatti lakos részére </w:t>
      </w:r>
      <w:r w:rsidRPr="00C86F45">
        <w:rPr>
          <w:rFonts w:ascii="Times New Roman" w:hAnsi="Times New Roman" w:cs="Times New Roman"/>
          <w:snapToGrid w:val="0"/>
          <w:sz w:val="24"/>
          <w:szCs w:val="24"/>
        </w:rPr>
        <w:t>lakbértartozása csökkentéséhez való hozzájárulásként</w:t>
      </w:r>
      <w:r w:rsidRPr="00C86F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150.000,- Ft</w:t>
      </w:r>
      <w:r w:rsidRPr="00C86F45">
        <w:rPr>
          <w:rFonts w:ascii="Times New Roman" w:hAnsi="Times New Roman" w:cs="Times New Roman"/>
          <w:sz w:val="24"/>
          <w:szCs w:val="24"/>
        </w:rPr>
        <w:t xml:space="preserve"> </w:t>
      </w:r>
      <w:r w:rsidRPr="00C86F45">
        <w:rPr>
          <w:rFonts w:ascii="Times New Roman" w:hAnsi="Times New Roman" w:cs="Times New Roman"/>
          <w:b/>
          <w:sz w:val="24"/>
          <w:szCs w:val="24"/>
        </w:rPr>
        <w:t>létfenntartási támogatást állapít meg</w:t>
      </w:r>
      <w:r w:rsidRPr="00C86F45">
        <w:rPr>
          <w:rFonts w:ascii="Times New Roman" w:hAnsi="Times New Roman" w:cs="Times New Roman"/>
          <w:sz w:val="24"/>
          <w:szCs w:val="24"/>
        </w:rPr>
        <w:t xml:space="preserve"> a </w:t>
      </w:r>
      <w:r w:rsidRPr="00C86F45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C86F45">
        <w:rPr>
          <w:rFonts w:ascii="Times New Roman" w:hAnsi="Times New Roman" w:cs="Times New Roman"/>
          <w:sz w:val="24"/>
          <w:szCs w:val="24"/>
        </w:rPr>
        <w:t xml:space="preserve"> 22. §</w:t>
      </w:r>
      <w:proofErr w:type="spellStart"/>
      <w:r w:rsidRPr="00C86F4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86F4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C86F45">
        <w:rPr>
          <w:rFonts w:ascii="Times New Roman" w:hAnsi="Times New Roman" w:cs="Times New Roman"/>
          <w:sz w:val="24"/>
          <w:szCs w:val="24"/>
        </w:rPr>
        <w:t xml:space="preserve"> alapján.</w:t>
      </w:r>
    </w:p>
    <w:p w:rsidR="006C46D6" w:rsidRPr="00C86F45" w:rsidRDefault="006C46D6" w:rsidP="006C46D6">
      <w:pPr>
        <w:pStyle w:val="Szvegtrzsbehzssal"/>
        <w:rPr>
          <w:b/>
          <w:noProof/>
          <w:snapToGrid w:val="0"/>
          <w:sz w:val="24"/>
          <w:szCs w:val="24"/>
        </w:rPr>
      </w:pP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6C46D6" w:rsidRPr="00C86F45" w:rsidRDefault="006C46D6" w:rsidP="006C46D6">
      <w:pPr>
        <w:jc w:val="both"/>
        <w:rPr>
          <w:rFonts w:ascii="Times New Roman" w:hAnsi="Times New Roman" w:cs="Times New Roman"/>
          <w:sz w:val="24"/>
          <w:szCs w:val="24"/>
        </w:rPr>
      </w:pPr>
      <w:r w:rsidRPr="00C86F45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6C46D6" w:rsidRPr="00777BE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BE4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C46D6" w:rsidRPr="00777BE4" w:rsidRDefault="006C46D6" w:rsidP="006C4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BE4">
        <w:rPr>
          <w:rFonts w:ascii="Times New Roman" w:hAnsi="Times New Roman" w:cs="Times New Roman"/>
          <w:sz w:val="24"/>
          <w:szCs w:val="24"/>
        </w:rPr>
        <w:t>Határidő: 2023. november 30.</w:t>
      </w:r>
    </w:p>
    <w:p w:rsidR="006C46D6" w:rsidRPr="00C86F45" w:rsidRDefault="006C46D6" w:rsidP="00E526C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77BE4">
        <w:rPr>
          <w:rFonts w:ascii="Times New Roman" w:hAnsi="Times New Roman" w:cs="Times New Roman"/>
          <w:sz w:val="24"/>
          <w:szCs w:val="24"/>
        </w:rPr>
        <w:t>(egyhangú, 6 igen)</w:t>
      </w: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46D6" w:rsidRPr="00C86F45" w:rsidRDefault="006C46D6" w:rsidP="006C46D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6C46D6" w:rsidRPr="00C86F45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B1" w:rsidRDefault="00546DB1" w:rsidP="001E63CA">
      <w:pPr>
        <w:spacing w:after="0" w:line="240" w:lineRule="auto"/>
      </w:pPr>
      <w:r>
        <w:separator/>
      </w:r>
    </w:p>
  </w:endnote>
  <w:endnote w:type="continuationSeparator" w:id="0">
    <w:p w:rsidR="00546DB1" w:rsidRDefault="00546DB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B1" w:rsidRDefault="00546DB1" w:rsidP="001E63CA">
      <w:pPr>
        <w:spacing w:after="0" w:line="240" w:lineRule="auto"/>
      </w:pPr>
      <w:r>
        <w:separator/>
      </w:r>
    </w:p>
  </w:footnote>
  <w:footnote w:type="continuationSeparator" w:id="0">
    <w:p w:rsidR="00546DB1" w:rsidRDefault="00546DB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546DB1" w:rsidRDefault="00546DB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54">
          <w:rPr>
            <w:noProof/>
          </w:rPr>
          <w:t>43</w:t>
        </w:r>
        <w:r>
          <w:fldChar w:fldCharType="end"/>
        </w:r>
      </w:p>
    </w:sdtContent>
  </w:sdt>
  <w:p w:rsidR="00546DB1" w:rsidRDefault="00546DB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4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070"/>
    <w:multiLevelType w:val="hybridMultilevel"/>
    <w:tmpl w:val="1FAEB860"/>
    <w:lvl w:ilvl="0" w:tplc="E356D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50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38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079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0769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93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A18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DF"/>
    <w:multiLevelType w:val="hybridMultilevel"/>
    <w:tmpl w:val="DB40DE1A"/>
    <w:lvl w:ilvl="0" w:tplc="D70CA3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21429F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05E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25F5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C349A"/>
    <w:multiLevelType w:val="hybridMultilevel"/>
    <w:tmpl w:val="A874F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760F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E2F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83DD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4404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B779F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83BE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18"/>
  </w:num>
  <w:num w:numId="14">
    <w:abstractNumId w:val="19"/>
  </w:num>
  <w:num w:numId="15">
    <w:abstractNumId w:val="14"/>
  </w:num>
  <w:num w:numId="16">
    <w:abstractNumId w:val="13"/>
  </w:num>
  <w:num w:numId="17">
    <w:abstractNumId w:val="17"/>
  </w:num>
  <w:num w:numId="18">
    <w:abstractNumId w:val="11"/>
  </w:num>
  <w:num w:numId="19">
    <w:abstractNumId w:val="9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31D"/>
    <w:rsid w:val="00001A25"/>
    <w:rsid w:val="00002F91"/>
    <w:rsid w:val="000041E4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6152"/>
    <w:rsid w:val="00036893"/>
    <w:rsid w:val="00041DCC"/>
    <w:rsid w:val="00042F44"/>
    <w:rsid w:val="00043625"/>
    <w:rsid w:val="00043AF0"/>
    <w:rsid w:val="00043D8E"/>
    <w:rsid w:val="00044A57"/>
    <w:rsid w:val="00044B4E"/>
    <w:rsid w:val="00046757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667"/>
    <w:rsid w:val="00055A55"/>
    <w:rsid w:val="00055B8C"/>
    <w:rsid w:val="00055E7D"/>
    <w:rsid w:val="0005672D"/>
    <w:rsid w:val="00060647"/>
    <w:rsid w:val="00062881"/>
    <w:rsid w:val="00062AB6"/>
    <w:rsid w:val="000664FC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939"/>
    <w:rsid w:val="00082E07"/>
    <w:rsid w:val="0008301C"/>
    <w:rsid w:val="000857C1"/>
    <w:rsid w:val="00087676"/>
    <w:rsid w:val="00087B60"/>
    <w:rsid w:val="000903BF"/>
    <w:rsid w:val="0009321B"/>
    <w:rsid w:val="00094148"/>
    <w:rsid w:val="000950B6"/>
    <w:rsid w:val="00097A83"/>
    <w:rsid w:val="000A0104"/>
    <w:rsid w:val="000A01B8"/>
    <w:rsid w:val="000A15FF"/>
    <w:rsid w:val="000A3029"/>
    <w:rsid w:val="000A4A12"/>
    <w:rsid w:val="000A65C4"/>
    <w:rsid w:val="000A7A63"/>
    <w:rsid w:val="000A7A95"/>
    <w:rsid w:val="000B00F8"/>
    <w:rsid w:val="000B1D4A"/>
    <w:rsid w:val="000B25B2"/>
    <w:rsid w:val="000B27E1"/>
    <w:rsid w:val="000B2B1C"/>
    <w:rsid w:val="000B349B"/>
    <w:rsid w:val="000B3650"/>
    <w:rsid w:val="000B3EB5"/>
    <w:rsid w:val="000B458B"/>
    <w:rsid w:val="000B470F"/>
    <w:rsid w:val="000B49BE"/>
    <w:rsid w:val="000B51E6"/>
    <w:rsid w:val="000B59ED"/>
    <w:rsid w:val="000B5EB0"/>
    <w:rsid w:val="000C193B"/>
    <w:rsid w:val="000C1A82"/>
    <w:rsid w:val="000C1A84"/>
    <w:rsid w:val="000C204F"/>
    <w:rsid w:val="000C24D4"/>
    <w:rsid w:val="000C293B"/>
    <w:rsid w:val="000C333C"/>
    <w:rsid w:val="000C3B74"/>
    <w:rsid w:val="000C3FEE"/>
    <w:rsid w:val="000C4575"/>
    <w:rsid w:val="000C48E0"/>
    <w:rsid w:val="000C4CE7"/>
    <w:rsid w:val="000C709C"/>
    <w:rsid w:val="000C76B1"/>
    <w:rsid w:val="000D4647"/>
    <w:rsid w:val="000D4D01"/>
    <w:rsid w:val="000D6092"/>
    <w:rsid w:val="000D6CC5"/>
    <w:rsid w:val="000E03AD"/>
    <w:rsid w:val="000E28B3"/>
    <w:rsid w:val="000E3C2F"/>
    <w:rsid w:val="000E4238"/>
    <w:rsid w:val="000E4F57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3B1"/>
    <w:rsid w:val="00101659"/>
    <w:rsid w:val="00101E0A"/>
    <w:rsid w:val="00101E51"/>
    <w:rsid w:val="00101E58"/>
    <w:rsid w:val="00102222"/>
    <w:rsid w:val="00102A23"/>
    <w:rsid w:val="00103D31"/>
    <w:rsid w:val="0010465D"/>
    <w:rsid w:val="0010501B"/>
    <w:rsid w:val="00106E31"/>
    <w:rsid w:val="00107202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3053F"/>
    <w:rsid w:val="001311D6"/>
    <w:rsid w:val="001313F0"/>
    <w:rsid w:val="00131626"/>
    <w:rsid w:val="00131F80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998"/>
    <w:rsid w:val="00153FD8"/>
    <w:rsid w:val="00154112"/>
    <w:rsid w:val="00154B33"/>
    <w:rsid w:val="001557E7"/>
    <w:rsid w:val="001577C5"/>
    <w:rsid w:val="00157B38"/>
    <w:rsid w:val="00160EAD"/>
    <w:rsid w:val="001620B2"/>
    <w:rsid w:val="0016441D"/>
    <w:rsid w:val="00164AC8"/>
    <w:rsid w:val="00164B23"/>
    <w:rsid w:val="001667AB"/>
    <w:rsid w:val="00166823"/>
    <w:rsid w:val="00171261"/>
    <w:rsid w:val="00171C75"/>
    <w:rsid w:val="00171FA0"/>
    <w:rsid w:val="00173658"/>
    <w:rsid w:val="00174200"/>
    <w:rsid w:val="00174CFB"/>
    <w:rsid w:val="00175E87"/>
    <w:rsid w:val="001769D8"/>
    <w:rsid w:val="0017762B"/>
    <w:rsid w:val="00177A6B"/>
    <w:rsid w:val="00177C78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E9"/>
    <w:rsid w:val="001913F3"/>
    <w:rsid w:val="001923D7"/>
    <w:rsid w:val="00193483"/>
    <w:rsid w:val="0019358D"/>
    <w:rsid w:val="001939C1"/>
    <w:rsid w:val="00193DFC"/>
    <w:rsid w:val="001942DE"/>
    <w:rsid w:val="001959A6"/>
    <w:rsid w:val="001960CA"/>
    <w:rsid w:val="00196C20"/>
    <w:rsid w:val="00196FC0"/>
    <w:rsid w:val="0019799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265D"/>
    <w:rsid w:val="001C35C0"/>
    <w:rsid w:val="001C44C6"/>
    <w:rsid w:val="001C5749"/>
    <w:rsid w:val="001C6AAA"/>
    <w:rsid w:val="001C7C73"/>
    <w:rsid w:val="001C7CAA"/>
    <w:rsid w:val="001D0298"/>
    <w:rsid w:val="001D1ACD"/>
    <w:rsid w:val="001D1D43"/>
    <w:rsid w:val="001D24C3"/>
    <w:rsid w:val="001D2A99"/>
    <w:rsid w:val="001D31A7"/>
    <w:rsid w:val="001D3950"/>
    <w:rsid w:val="001D4F6E"/>
    <w:rsid w:val="001D5159"/>
    <w:rsid w:val="001D66C6"/>
    <w:rsid w:val="001E0536"/>
    <w:rsid w:val="001E0D97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6C20"/>
    <w:rsid w:val="001E7308"/>
    <w:rsid w:val="001F012E"/>
    <w:rsid w:val="001F1A42"/>
    <w:rsid w:val="001F1EE8"/>
    <w:rsid w:val="001F2CE5"/>
    <w:rsid w:val="001F2DEC"/>
    <w:rsid w:val="001F3A8F"/>
    <w:rsid w:val="001F5CA0"/>
    <w:rsid w:val="001F606A"/>
    <w:rsid w:val="001F7E46"/>
    <w:rsid w:val="00200EF7"/>
    <w:rsid w:val="002025B0"/>
    <w:rsid w:val="00202680"/>
    <w:rsid w:val="002026DA"/>
    <w:rsid w:val="002035EE"/>
    <w:rsid w:val="0020475C"/>
    <w:rsid w:val="00205782"/>
    <w:rsid w:val="002059B3"/>
    <w:rsid w:val="00207477"/>
    <w:rsid w:val="00211180"/>
    <w:rsid w:val="002117F3"/>
    <w:rsid w:val="00211B26"/>
    <w:rsid w:val="0021383C"/>
    <w:rsid w:val="00213A73"/>
    <w:rsid w:val="002142CE"/>
    <w:rsid w:val="0021437B"/>
    <w:rsid w:val="00214A21"/>
    <w:rsid w:val="00214FCC"/>
    <w:rsid w:val="00215C98"/>
    <w:rsid w:val="00216686"/>
    <w:rsid w:val="00217065"/>
    <w:rsid w:val="00220803"/>
    <w:rsid w:val="00224885"/>
    <w:rsid w:val="002251BD"/>
    <w:rsid w:val="00225B9D"/>
    <w:rsid w:val="00227608"/>
    <w:rsid w:val="002278C5"/>
    <w:rsid w:val="002304CD"/>
    <w:rsid w:val="00230967"/>
    <w:rsid w:val="002314EB"/>
    <w:rsid w:val="00231C72"/>
    <w:rsid w:val="00232B99"/>
    <w:rsid w:val="00233219"/>
    <w:rsid w:val="0023486D"/>
    <w:rsid w:val="00236BED"/>
    <w:rsid w:val="002373A3"/>
    <w:rsid w:val="00237E93"/>
    <w:rsid w:val="00241E2D"/>
    <w:rsid w:val="00241F51"/>
    <w:rsid w:val="002428D4"/>
    <w:rsid w:val="00242C40"/>
    <w:rsid w:val="0024330A"/>
    <w:rsid w:val="00245231"/>
    <w:rsid w:val="0024571C"/>
    <w:rsid w:val="00245CF4"/>
    <w:rsid w:val="00245F16"/>
    <w:rsid w:val="00251A2F"/>
    <w:rsid w:val="002528FB"/>
    <w:rsid w:val="00252D86"/>
    <w:rsid w:val="00253B2D"/>
    <w:rsid w:val="00253DCB"/>
    <w:rsid w:val="00254CF2"/>
    <w:rsid w:val="00260325"/>
    <w:rsid w:val="00260563"/>
    <w:rsid w:val="00262436"/>
    <w:rsid w:val="00262C03"/>
    <w:rsid w:val="00264865"/>
    <w:rsid w:val="00264F26"/>
    <w:rsid w:val="0026504F"/>
    <w:rsid w:val="00265FE6"/>
    <w:rsid w:val="00266185"/>
    <w:rsid w:val="0026669F"/>
    <w:rsid w:val="002679DC"/>
    <w:rsid w:val="00267C67"/>
    <w:rsid w:val="0027016F"/>
    <w:rsid w:val="002715FD"/>
    <w:rsid w:val="00271891"/>
    <w:rsid w:val="00271D42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D0A"/>
    <w:rsid w:val="00282E81"/>
    <w:rsid w:val="00283275"/>
    <w:rsid w:val="002833EC"/>
    <w:rsid w:val="0028363A"/>
    <w:rsid w:val="00283D0D"/>
    <w:rsid w:val="00283E6D"/>
    <w:rsid w:val="00284137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79ED"/>
    <w:rsid w:val="002A2C7F"/>
    <w:rsid w:val="002A3458"/>
    <w:rsid w:val="002A434D"/>
    <w:rsid w:val="002A44E5"/>
    <w:rsid w:val="002A5AC1"/>
    <w:rsid w:val="002A5CDD"/>
    <w:rsid w:val="002A6112"/>
    <w:rsid w:val="002A7D40"/>
    <w:rsid w:val="002B0908"/>
    <w:rsid w:val="002B1061"/>
    <w:rsid w:val="002B1603"/>
    <w:rsid w:val="002B16D8"/>
    <w:rsid w:val="002B18E0"/>
    <w:rsid w:val="002B60EC"/>
    <w:rsid w:val="002C0087"/>
    <w:rsid w:val="002C0E02"/>
    <w:rsid w:val="002C191F"/>
    <w:rsid w:val="002C21B7"/>
    <w:rsid w:val="002C22E6"/>
    <w:rsid w:val="002C30B4"/>
    <w:rsid w:val="002C332A"/>
    <w:rsid w:val="002C4B1C"/>
    <w:rsid w:val="002C78CD"/>
    <w:rsid w:val="002D1716"/>
    <w:rsid w:val="002D229E"/>
    <w:rsid w:val="002D29CA"/>
    <w:rsid w:val="002D4E48"/>
    <w:rsid w:val="002D6A35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268"/>
    <w:rsid w:val="002E73A0"/>
    <w:rsid w:val="002E7DA9"/>
    <w:rsid w:val="002F1561"/>
    <w:rsid w:val="002F25E1"/>
    <w:rsid w:val="002F3BE0"/>
    <w:rsid w:val="002F65E0"/>
    <w:rsid w:val="002F668F"/>
    <w:rsid w:val="002F6A65"/>
    <w:rsid w:val="002F6F96"/>
    <w:rsid w:val="002F73BE"/>
    <w:rsid w:val="002F7634"/>
    <w:rsid w:val="002F7A66"/>
    <w:rsid w:val="0030012E"/>
    <w:rsid w:val="00300355"/>
    <w:rsid w:val="00301ABE"/>
    <w:rsid w:val="00301FFE"/>
    <w:rsid w:val="00303111"/>
    <w:rsid w:val="003052BF"/>
    <w:rsid w:val="003055F6"/>
    <w:rsid w:val="00305B70"/>
    <w:rsid w:val="00305D3B"/>
    <w:rsid w:val="00306F14"/>
    <w:rsid w:val="00307049"/>
    <w:rsid w:val="00307348"/>
    <w:rsid w:val="003103BA"/>
    <w:rsid w:val="00312AF4"/>
    <w:rsid w:val="00312CD7"/>
    <w:rsid w:val="00312D3D"/>
    <w:rsid w:val="00312FE1"/>
    <w:rsid w:val="003132C9"/>
    <w:rsid w:val="00313615"/>
    <w:rsid w:val="003137FF"/>
    <w:rsid w:val="00314A28"/>
    <w:rsid w:val="00315259"/>
    <w:rsid w:val="00315713"/>
    <w:rsid w:val="00316A64"/>
    <w:rsid w:val="003211A9"/>
    <w:rsid w:val="00321B43"/>
    <w:rsid w:val="0032329F"/>
    <w:rsid w:val="003247CE"/>
    <w:rsid w:val="0032503F"/>
    <w:rsid w:val="003259E4"/>
    <w:rsid w:val="00325A53"/>
    <w:rsid w:val="00327682"/>
    <w:rsid w:val="003334CA"/>
    <w:rsid w:val="00334594"/>
    <w:rsid w:val="0033467B"/>
    <w:rsid w:val="00335F8F"/>
    <w:rsid w:val="00336395"/>
    <w:rsid w:val="00337177"/>
    <w:rsid w:val="003374E6"/>
    <w:rsid w:val="00340ED1"/>
    <w:rsid w:val="0034186D"/>
    <w:rsid w:val="003418E5"/>
    <w:rsid w:val="003424F5"/>
    <w:rsid w:val="003430DF"/>
    <w:rsid w:val="0034325C"/>
    <w:rsid w:val="00343A38"/>
    <w:rsid w:val="00344393"/>
    <w:rsid w:val="00344B13"/>
    <w:rsid w:val="00344F49"/>
    <w:rsid w:val="003457C7"/>
    <w:rsid w:val="00345D13"/>
    <w:rsid w:val="00346D64"/>
    <w:rsid w:val="00351080"/>
    <w:rsid w:val="0035218E"/>
    <w:rsid w:val="00352FAA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6FB"/>
    <w:rsid w:val="003717F7"/>
    <w:rsid w:val="00371A5D"/>
    <w:rsid w:val="003731E8"/>
    <w:rsid w:val="00375840"/>
    <w:rsid w:val="00375A28"/>
    <w:rsid w:val="00376275"/>
    <w:rsid w:val="003763C3"/>
    <w:rsid w:val="003764F8"/>
    <w:rsid w:val="00376691"/>
    <w:rsid w:val="00376CB7"/>
    <w:rsid w:val="00376E09"/>
    <w:rsid w:val="00377FED"/>
    <w:rsid w:val="00380190"/>
    <w:rsid w:val="003808D3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3E58"/>
    <w:rsid w:val="003940E0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5DCB"/>
    <w:rsid w:val="003B602F"/>
    <w:rsid w:val="003B7510"/>
    <w:rsid w:val="003C0D70"/>
    <w:rsid w:val="003C13B6"/>
    <w:rsid w:val="003C465A"/>
    <w:rsid w:val="003C7DC5"/>
    <w:rsid w:val="003D02F3"/>
    <w:rsid w:val="003D09DE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66B7"/>
    <w:rsid w:val="003D6EE3"/>
    <w:rsid w:val="003D77D0"/>
    <w:rsid w:val="003D780F"/>
    <w:rsid w:val="003E0629"/>
    <w:rsid w:val="003E0A44"/>
    <w:rsid w:val="003E1225"/>
    <w:rsid w:val="003E148C"/>
    <w:rsid w:val="003E281F"/>
    <w:rsid w:val="003E292F"/>
    <w:rsid w:val="003E3CEA"/>
    <w:rsid w:val="003E437F"/>
    <w:rsid w:val="003F284E"/>
    <w:rsid w:val="003F357C"/>
    <w:rsid w:val="003F4071"/>
    <w:rsid w:val="003F4DCF"/>
    <w:rsid w:val="003F4F74"/>
    <w:rsid w:val="003F4FB1"/>
    <w:rsid w:val="003F520A"/>
    <w:rsid w:val="003F5890"/>
    <w:rsid w:val="003F59AB"/>
    <w:rsid w:val="003F6F04"/>
    <w:rsid w:val="003F7311"/>
    <w:rsid w:val="003F7706"/>
    <w:rsid w:val="003F7A27"/>
    <w:rsid w:val="003F7DFE"/>
    <w:rsid w:val="00400B25"/>
    <w:rsid w:val="0041067B"/>
    <w:rsid w:val="00410995"/>
    <w:rsid w:val="00412176"/>
    <w:rsid w:val="00412CD7"/>
    <w:rsid w:val="00412DF5"/>
    <w:rsid w:val="004132F9"/>
    <w:rsid w:val="004173E9"/>
    <w:rsid w:val="0041743B"/>
    <w:rsid w:val="00420950"/>
    <w:rsid w:val="004212DB"/>
    <w:rsid w:val="00422981"/>
    <w:rsid w:val="00424B0D"/>
    <w:rsid w:val="00424FA4"/>
    <w:rsid w:val="00425839"/>
    <w:rsid w:val="004259BA"/>
    <w:rsid w:val="004301C3"/>
    <w:rsid w:val="00430625"/>
    <w:rsid w:val="00430FC6"/>
    <w:rsid w:val="0043113B"/>
    <w:rsid w:val="004317CB"/>
    <w:rsid w:val="0043263B"/>
    <w:rsid w:val="00433B6D"/>
    <w:rsid w:val="00434AD3"/>
    <w:rsid w:val="00436AC2"/>
    <w:rsid w:val="00440355"/>
    <w:rsid w:val="00440995"/>
    <w:rsid w:val="00440CD6"/>
    <w:rsid w:val="0044130F"/>
    <w:rsid w:val="00441689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6C13"/>
    <w:rsid w:val="004571E8"/>
    <w:rsid w:val="004573FD"/>
    <w:rsid w:val="004577B4"/>
    <w:rsid w:val="0045792C"/>
    <w:rsid w:val="00457AE5"/>
    <w:rsid w:val="004604E4"/>
    <w:rsid w:val="0046084F"/>
    <w:rsid w:val="0046175C"/>
    <w:rsid w:val="00463C3D"/>
    <w:rsid w:val="00463E94"/>
    <w:rsid w:val="00465EC1"/>
    <w:rsid w:val="00466602"/>
    <w:rsid w:val="004669F9"/>
    <w:rsid w:val="00470C64"/>
    <w:rsid w:val="00470CEE"/>
    <w:rsid w:val="0047115D"/>
    <w:rsid w:val="004713EF"/>
    <w:rsid w:val="004715A8"/>
    <w:rsid w:val="00474513"/>
    <w:rsid w:val="00476567"/>
    <w:rsid w:val="004766DA"/>
    <w:rsid w:val="00476D81"/>
    <w:rsid w:val="00483C07"/>
    <w:rsid w:val="004854F3"/>
    <w:rsid w:val="00485B7D"/>
    <w:rsid w:val="00487104"/>
    <w:rsid w:val="0048784A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2665"/>
    <w:rsid w:val="004A3A53"/>
    <w:rsid w:val="004A3D33"/>
    <w:rsid w:val="004A42B7"/>
    <w:rsid w:val="004A517C"/>
    <w:rsid w:val="004A5AAD"/>
    <w:rsid w:val="004A5DD1"/>
    <w:rsid w:val="004A6FB0"/>
    <w:rsid w:val="004A75C7"/>
    <w:rsid w:val="004B075B"/>
    <w:rsid w:val="004B1966"/>
    <w:rsid w:val="004B286F"/>
    <w:rsid w:val="004B28B2"/>
    <w:rsid w:val="004B48E7"/>
    <w:rsid w:val="004B5338"/>
    <w:rsid w:val="004B6139"/>
    <w:rsid w:val="004B6288"/>
    <w:rsid w:val="004C02C2"/>
    <w:rsid w:val="004C0831"/>
    <w:rsid w:val="004C29DB"/>
    <w:rsid w:val="004C2C80"/>
    <w:rsid w:val="004C2E60"/>
    <w:rsid w:val="004C3273"/>
    <w:rsid w:val="004C36BE"/>
    <w:rsid w:val="004C41FD"/>
    <w:rsid w:val="004C45D2"/>
    <w:rsid w:val="004D07B5"/>
    <w:rsid w:val="004D08B9"/>
    <w:rsid w:val="004D0C65"/>
    <w:rsid w:val="004D13DE"/>
    <w:rsid w:val="004D1E81"/>
    <w:rsid w:val="004D2680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1475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21BC"/>
    <w:rsid w:val="0051307B"/>
    <w:rsid w:val="0051314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6AB"/>
    <w:rsid w:val="00525A72"/>
    <w:rsid w:val="00526595"/>
    <w:rsid w:val="00527E27"/>
    <w:rsid w:val="005300F0"/>
    <w:rsid w:val="0053014E"/>
    <w:rsid w:val="00530A2C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6DB1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D53"/>
    <w:rsid w:val="00556F2C"/>
    <w:rsid w:val="0055721C"/>
    <w:rsid w:val="00560D3B"/>
    <w:rsid w:val="0056114C"/>
    <w:rsid w:val="005614C1"/>
    <w:rsid w:val="00561D80"/>
    <w:rsid w:val="0056223F"/>
    <w:rsid w:val="00562310"/>
    <w:rsid w:val="00562CB5"/>
    <w:rsid w:val="005638C5"/>
    <w:rsid w:val="00567660"/>
    <w:rsid w:val="005709B4"/>
    <w:rsid w:val="00571179"/>
    <w:rsid w:val="0057160D"/>
    <w:rsid w:val="00573546"/>
    <w:rsid w:val="0057371E"/>
    <w:rsid w:val="005740C2"/>
    <w:rsid w:val="00576503"/>
    <w:rsid w:val="005766A6"/>
    <w:rsid w:val="00577C01"/>
    <w:rsid w:val="0058157C"/>
    <w:rsid w:val="0058283F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771"/>
    <w:rsid w:val="00592BEE"/>
    <w:rsid w:val="005952C8"/>
    <w:rsid w:val="005953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1BC"/>
    <w:rsid w:val="005B07BF"/>
    <w:rsid w:val="005B0942"/>
    <w:rsid w:val="005B0F71"/>
    <w:rsid w:val="005B1850"/>
    <w:rsid w:val="005B2120"/>
    <w:rsid w:val="005B3101"/>
    <w:rsid w:val="005B324D"/>
    <w:rsid w:val="005B44F4"/>
    <w:rsid w:val="005B530C"/>
    <w:rsid w:val="005B5825"/>
    <w:rsid w:val="005B5CF5"/>
    <w:rsid w:val="005B61F9"/>
    <w:rsid w:val="005B6E6E"/>
    <w:rsid w:val="005B75D0"/>
    <w:rsid w:val="005C0793"/>
    <w:rsid w:val="005C262F"/>
    <w:rsid w:val="005C445D"/>
    <w:rsid w:val="005C50E9"/>
    <w:rsid w:val="005C5549"/>
    <w:rsid w:val="005C679D"/>
    <w:rsid w:val="005C6C52"/>
    <w:rsid w:val="005C7E89"/>
    <w:rsid w:val="005D1614"/>
    <w:rsid w:val="005D2140"/>
    <w:rsid w:val="005D3A52"/>
    <w:rsid w:val="005D47C7"/>
    <w:rsid w:val="005D5ACA"/>
    <w:rsid w:val="005D76C5"/>
    <w:rsid w:val="005D7776"/>
    <w:rsid w:val="005D7B4E"/>
    <w:rsid w:val="005D7E6B"/>
    <w:rsid w:val="005E0263"/>
    <w:rsid w:val="005E0269"/>
    <w:rsid w:val="005E0600"/>
    <w:rsid w:val="005E1F8A"/>
    <w:rsid w:val="005E394F"/>
    <w:rsid w:val="005E3C42"/>
    <w:rsid w:val="005E4ED7"/>
    <w:rsid w:val="005E7112"/>
    <w:rsid w:val="005E77A4"/>
    <w:rsid w:val="005E7A8F"/>
    <w:rsid w:val="005E7BA5"/>
    <w:rsid w:val="005E7C54"/>
    <w:rsid w:val="005F075A"/>
    <w:rsid w:val="005F0DF0"/>
    <w:rsid w:val="005F18E7"/>
    <w:rsid w:val="005F1D97"/>
    <w:rsid w:val="005F2297"/>
    <w:rsid w:val="005F27BE"/>
    <w:rsid w:val="005F459C"/>
    <w:rsid w:val="005F5015"/>
    <w:rsid w:val="005F5877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167F"/>
    <w:rsid w:val="00621A15"/>
    <w:rsid w:val="0062387B"/>
    <w:rsid w:val="00626FAE"/>
    <w:rsid w:val="00630655"/>
    <w:rsid w:val="00631FB3"/>
    <w:rsid w:val="006321DC"/>
    <w:rsid w:val="0063285D"/>
    <w:rsid w:val="00635D34"/>
    <w:rsid w:val="00635F0C"/>
    <w:rsid w:val="006364B1"/>
    <w:rsid w:val="0064004C"/>
    <w:rsid w:val="00642C8A"/>
    <w:rsid w:val="00643040"/>
    <w:rsid w:val="006436D3"/>
    <w:rsid w:val="00643BBC"/>
    <w:rsid w:val="00646F82"/>
    <w:rsid w:val="00647804"/>
    <w:rsid w:val="0065010F"/>
    <w:rsid w:val="0065105D"/>
    <w:rsid w:val="0065131D"/>
    <w:rsid w:val="0065268F"/>
    <w:rsid w:val="00652ED5"/>
    <w:rsid w:val="006537B4"/>
    <w:rsid w:val="00653CA9"/>
    <w:rsid w:val="0065421F"/>
    <w:rsid w:val="006549B2"/>
    <w:rsid w:val="00654DB8"/>
    <w:rsid w:val="00656978"/>
    <w:rsid w:val="006569A7"/>
    <w:rsid w:val="00656A65"/>
    <w:rsid w:val="00656BE4"/>
    <w:rsid w:val="0065709A"/>
    <w:rsid w:val="00660E9B"/>
    <w:rsid w:val="006615F1"/>
    <w:rsid w:val="006618C1"/>
    <w:rsid w:val="00661FAE"/>
    <w:rsid w:val="00662D6C"/>
    <w:rsid w:val="0066397C"/>
    <w:rsid w:val="00663F9B"/>
    <w:rsid w:val="0066482F"/>
    <w:rsid w:val="006663D4"/>
    <w:rsid w:val="00666E2C"/>
    <w:rsid w:val="00667933"/>
    <w:rsid w:val="00667DC8"/>
    <w:rsid w:val="006701C0"/>
    <w:rsid w:val="006703C5"/>
    <w:rsid w:val="00670616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F0F"/>
    <w:rsid w:val="00693FBF"/>
    <w:rsid w:val="00694CBE"/>
    <w:rsid w:val="00695A4F"/>
    <w:rsid w:val="00695D31"/>
    <w:rsid w:val="00695FF8"/>
    <w:rsid w:val="006964A0"/>
    <w:rsid w:val="00696A5F"/>
    <w:rsid w:val="00696B90"/>
    <w:rsid w:val="006A094F"/>
    <w:rsid w:val="006A1236"/>
    <w:rsid w:val="006A1842"/>
    <w:rsid w:val="006A219D"/>
    <w:rsid w:val="006A2EB7"/>
    <w:rsid w:val="006A3AE7"/>
    <w:rsid w:val="006A53EE"/>
    <w:rsid w:val="006A5B4B"/>
    <w:rsid w:val="006B02BD"/>
    <w:rsid w:val="006B1CD0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6D6"/>
    <w:rsid w:val="006C4EDE"/>
    <w:rsid w:val="006C5BC3"/>
    <w:rsid w:val="006C5EA6"/>
    <w:rsid w:val="006C6382"/>
    <w:rsid w:val="006C6718"/>
    <w:rsid w:val="006C76E1"/>
    <w:rsid w:val="006D0C5C"/>
    <w:rsid w:val="006D1A88"/>
    <w:rsid w:val="006D27A1"/>
    <w:rsid w:val="006D3FCF"/>
    <w:rsid w:val="006E0EBC"/>
    <w:rsid w:val="006E1384"/>
    <w:rsid w:val="006E1DC5"/>
    <w:rsid w:val="006E20AA"/>
    <w:rsid w:val="006E2C69"/>
    <w:rsid w:val="006E3028"/>
    <w:rsid w:val="006E314A"/>
    <w:rsid w:val="006E566D"/>
    <w:rsid w:val="006E5DAC"/>
    <w:rsid w:val="006E6534"/>
    <w:rsid w:val="006E68A9"/>
    <w:rsid w:val="006E6A3E"/>
    <w:rsid w:val="006E6C08"/>
    <w:rsid w:val="006F0922"/>
    <w:rsid w:val="006F1DF3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6F4"/>
    <w:rsid w:val="00702E98"/>
    <w:rsid w:val="00703294"/>
    <w:rsid w:val="00703B49"/>
    <w:rsid w:val="0070445D"/>
    <w:rsid w:val="00704F7F"/>
    <w:rsid w:val="00706D6A"/>
    <w:rsid w:val="00706F58"/>
    <w:rsid w:val="007071B5"/>
    <w:rsid w:val="00710C08"/>
    <w:rsid w:val="00710F73"/>
    <w:rsid w:val="00711459"/>
    <w:rsid w:val="00713745"/>
    <w:rsid w:val="00714871"/>
    <w:rsid w:val="00721ECF"/>
    <w:rsid w:val="00723272"/>
    <w:rsid w:val="00723551"/>
    <w:rsid w:val="00723B02"/>
    <w:rsid w:val="00726C8A"/>
    <w:rsid w:val="00730FD3"/>
    <w:rsid w:val="0073127C"/>
    <w:rsid w:val="0073199E"/>
    <w:rsid w:val="00731AE7"/>
    <w:rsid w:val="0073351F"/>
    <w:rsid w:val="007349BE"/>
    <w:rsid w:val="00735483"/>
    <w:rsid w:val="0073720E"/>
    <w:rsid w:val="00737D80"/>
    <w:rsid w:val="00740694"/>
    <w:rsid w:val="00740879"/>
    <w:rsid w:val="00741325"/>
    <w:rsid w:val="00741647"/>
    <w:rsid w:val="0074186C"/>
    <w:rsid w:val="00741A52"/>
    <w:rsid w:val="007437D6"/>
    <w:rsid w:val="00744A18"/>
    <w:rsid w:val="0074620F"/>
    <w:rsid w:val="007509AA"/>
    <w:rsid w:val="00750D13"/>
    <w:rsid w:val="00750E59"/>
    <w:rsid w:val="007517F4"/>
    <w:rsid w:val="00752305"/>
    <w:rsid w:val="00752BC4"/>
    <w:rsid w:val="00752D22"/>
    <w:rsid w:val="007547E2"/>
    <w:rsid w:val="007558AB"/>
    <w:rsid w:val="00760B0C"/>
    <w:rsid w:val="0076133F"/>
    <w:rsid w:val="007627E2"/>
    <w:rsid w:val="00762C9A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28CA"/>
    <w:rsid w:val="007835EF"/>
    <w:rsid w:val="00783875"/>
    <w:rsid w:val="00787F79"/>
    <w:rsid w:val="0079077E"/>
    <w:rsid w:val="0079193B"/>
    <w:rsid w:val="00792042"/>
    <w:rsid w:val="00795D3D"/>
    <w:rsid w:val="007A0449"/>
    <w:rsid w:val="007A194F"/>
    <w:rsid w:val="007A1E8A"/>
    <w:rsid w:val="007A31FA"/>
    <w:rsid w:val="007A3F06"/>
    <w:rsid w:val="007A7210"/>
    <w:rsid w:val="007A7372"/>
    <w:rsid w:val="007A7C43"/>
    <w:rsid w:val="007B1F29"/>
    <w:rsid w:val="007B2A7A"/>
    <w:rsid w:val="007B3A4F"/>
    <w:rsid w:val="007B3D1C"/>
    <w:rsid w:val="007B70B2"/>
    <w:rsid w:val="007B7759"/>
    <w:rsid w:val="007B7C2A"/>
    <w:rsid w:val="007C055C"/>
    <w:rsid w:val="007C0689"/>
    <w:rsid w:val="007C06DC"/>
    <w:rsid w:val="007C2E00"/>
    <w:rsid w:val="007C40F7"/>
    <w:rsid w:val="007C4E58"/>
    <w:rsid w:val="007C53A4"/>
    <w:rsid w:val="007D12C5"/>
    <w:rsid w:val="007D17A4"/>
    <w:rsid w:val="007D2705"/>
    <w:rsid w:val="007D3122"/>
    <w:rsid w:val="007D6BCC"/>
    <w:rsid w:val="007D73B9"/>
    <w:rsid w:val="007D75B4"/>
    <w:rsid w:val="007D7A20"/>
    <w:rsid w:val="007E0088"/>
    <w:rsid w:val="007E0F99"/>
    <w:rsid w:val="007E2616"/>
    <w:rsid w:val="007E2D5B"/>
    <w:rsid w:val="007E2DE7"/>
    <w:rsid w:val="007E3B16"/>
    <w:rsid w:val="007E4203"/>
    <w:rsid w:val="007E4BB4"/>
    <w:rsid w:val="007E542D"/>
    <w:rsid w:val="007E5C81"/>
    <w:rsid w:val="007E77E9"/>
    <w:rsid w:val="007F18DB"/>
    <w:rsid w:val="007F32A4"/>
    <w:rsid w:val="007F3AD6"/>
    <w:rsid w:val="007F3E84"/>
    <w:rsid w:val="007F41D5"/>
    <w:rsid w:val="007F4788"/>
    <w:rsid w:val="007F54EE"/>
    <w:rsid w:val="007F55B4"/>
    <w:rsid w:val="007F5C30"/>
    <w:rsid w:val="007F6FFF"/>
    <w:rsid w:val="007F7345"/>
    <w:rsid w:val="007F7FAD"/>
    <w:rsid w:val="008011D5"/>
    <w:rsid w:val="008012BC"/>
    <w:rsid w:val="0080212F"/>
    <w:rsid w:val="00802A94"/>
    <w:rsid w:val="00802E70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1FF9"/>
    <w:rsid w:val="00823BD0"/>
    <w:rsid w:val="008242FC"/>
    <w:rsid w:val="00826A8E"/>
    <w:rsid w:val="00826B17"/>
    <w:rsid w:val="00827830"/>
    <w:rsid w:val="008301BE"/>
    <w:rsid w:val="00830CD2"/>
    <w:rsid w:val="0083146D"/>
    <w:rsid w:val="008348E9"/>
    <w:rsid w:val="00840189"/>
    <w:rsid w:val="008401C5"/>
    <w:rsid w:val="008422B2"/>
    <w:rsid w:val="00843F63"/>
    <w:rsid w:val="00844059"/>
    <w:rsid w:val="00844774"/>
    <w:rsid w:val="00844F9A"/>
    <w:rsid w:val="008506F9"/>
    <w:rsid w:val="008507BB"/>
    <w:rsid w:val="0085328B"/>
    <w:rsid w:val="008536A3"/>
    <w:rsid w:val="0085603F"/>
    <w:rsid w:val="00857842"/>
    <w:rsid w:val="008626DE"/>
    <w:rsid w:val="00864D78"/>
    <w:rsid w:val="00864DE6"/>
    <w:rsid w:val="008676B4"/>
    <w:rsid w:val="00867C44"/>
    <w:rsid w:val="0087141C"/>
    <w:rsid w:val="00871F14"/>
    <w:rsid w:val="00872439"/>
    <w:rsid w:val="0087592D"/>
    <w:rsid w:val="008763C7"/>
    <w:rsid w:val="00877017"/>
    <w:rsid w:val="00877D9A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740"/>
    <w:rsid w:val="008978AD"/>
    <w:rsid w:val="008978E4"/>
    <w:rsid w:val="008A0EC9"/>
    <w:rsid w:val="008A16FA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660"/>
    <w:rsid w:val="008B28A2"/>
    <w:rsid w:val="008B28F6"/>
    <w:rsid w:val="008B2B57"/>
    <w:rsid w:val="008B39A6"/>
    <w:rsid w:val="008B472D"/>
    <w:rsid w:val="008B571E"/>
    <w:rsid w:val="008C2322"/>
    <w:rsid w:val="008C3156"/>
    <w:rsid w:val="008C4874"/>
    <w:rsid w:val="008C5BF6"/>
    <w:rsid w:val="008C5EC4"/>
    <w:rsid w:val="008C7686"/>
    <w:rsid w:val="008D0291"/>
    <w:rsid w:val="008D113F"/>
    <w:rsid w:val="008D480B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2DDB"/>
    <w:rsid w:val="008F34BA"/>
    <w:rsid w:val="008F436E"/>
    <w:rsid w:val="008F59CE"/>
    <w:rsid w:val="008F6214"/>
    <w:rsid w:val="008F7265"/>
    <w:rsid w:val="008F78CD"/>
    <w:rsid w:val="00900787"/>
    <w:rsid w:val="00900E99"/>
    <w:rsid w:val="009017FD"/>
    <w:rsid w:val="00902B04"/>
    <w:rsid w:val="00902BDA"/>
    <w:rsid w:val="00906A65"/>
    <w:rsid w:val="00911779"/>
    <w:rsid w:val="009118E9"/>
    <w:rsid w:val="00913AFE"/>
    <w:rsid w:val="00914AE2"/>
    <w:rsid w:val="00914D75"/>
    <w:rsid w:val="00914F2A"/>
    <w:rsid w:val="00915CAE"/>
    <w:rsid w:val="0091637F"/>
    <w:rsid w:val="00916C3A"/>
    <w:rsid w:val="00916C90"/>
    <w:rsid w:val="00920AB8"/>
    <w:rsid w:val="009227DB"/>
    <w:rsid w:val="00922BB8"/>
    <w:rsid w:val="00923794"/>
    <w:rsid w:val="009239E4"/>
    <w:rsid w:val="00924274"/>
    <w:rsid w:val="00924A98"/>
    <w:rsid w:val="00925062"/>
    <w:rsid w:val="00925161"/>
    <w:rsid w:val="00925366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46C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62E"/>
    <w:rsid w:val="00961B47"/>
    <w:rsid w:val="0096212F"/>
    <w:rsid w:val="0096251E"/>
    <w:rsid w:val="00962A18"/>
    <w:rsid w:val="00962FCA"/>
    <w:rsid w:val="00963C36"/>
    <w:rsid w:val="00964054"/>
    <w:rsid w:val="00964D7D"/>
    <w:rsid w:val="009666BF"/>
    <w:rsid w:val="00970137"/>
    <w:rsid w:val="00970989"/>
    <w:rsid w:val="00971DA5"/>
    <w:rsid w:val="0097201C"/>
    <w:rsid w:val="00972243"/>
    <w:rsid w:val="009724B2"/>
    <w:rsid w:val="0097390A"/>
    <w:rsid w:val="00973D28"/>
    <w:rsid w:val="0097588A"/>
    <w:rsid w:val="00975983"/>
    <w:rsid w:val="00975D97"/>
    <w:rsid w:val="009831BF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4F8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3A69"/>
    <w:rsid w:val="009B438A"/>
    <w:rsid w:val="009B455D"/>
    <w:rsid w:val="009B46E6"/>
    <w:rsid w:val="009B51D4"/>
    <w:rsid w:val="009B56B3"/>
    <w:rsid w:val="009B60B1"/>
    <w:rsid w:val="009B658B"/>
    <w:rsid w:val="009B6B1C"/>
    <w:rsid w:val="009B76A1"/>
    <w:rsid w:val="009C10AF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50E"/>
    <w:rsid w:val="009E3DD3"/>
    <w:rsid w:val="009E3FB2"/>
    <w:rsid w:val="009E6D81"/>
    <w:rsid w:val="009E78C7"/>
    <w:rsid w:val="009F27A8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17D13"/>
    <w:rsid w:val="00A200F8"/>
    <w:rsid w:val="00A2067B"/>
    <w:rsid w:val="00A22214"/>
    <w:rsid w:val="00A22507"/>
    <w:rsid w:val="00A235DB"/>
    <w:rsid w:val="00A23D19"/>
    <w:rsid w:val="00A241A0"/>
    <w:rsid w:val="00A241A1"/>
    <w:rsid w:val="00A251D8"/>
    <w:rsid w:val="00A25616"/>
    <w:rsid w:val="00A27C63"/>
    <w:rsid w:val="00A30EED"/>
    <w:rsid w:val="00A31E95"/>
    <w:rsid w:val="00A339D6"/>
    <w:rsid w:val="00A34A1C"/>
    <w:rsid w:val="00A34A73"/>
    <w:rsid w:val="00A34B88"/>
    <w:rsid w:val="00A34D38"/>
    <w:rsid w:val="00A36E7A"/>
    <w:rsid w:val="00A370A6"/>
    <w:rsid w:val="00A403C7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2221"/>
    <w:rsid w:val="00A52751"/>
    <w:rsid w:val="00A535EE"/>
    <w:rsid w:val="00A53A40"/>
    <w:rsid w:val="00A556A7"/>
    <w:rsid w:val="00A55C8B"/>
    <w:rsid w:val="00A568EE"/>
    <w:rsid w:val="00A572F0"/>
    <w:rsid w:val="00A57AE3"/>
    <w:rsid w:val="00A60272"/>
    <w:rsid w:val="00A60556"/>
    <w:rsid w:val="00A60C93"/>
    <w:rsid w:val="00A61979"/>
    <w:rsid w:val="00A62F3B"/>
    <w:rsid w:val="00A632A3"/>
    <w:rsid w:val="00A6354A"/>
    <w:rsid w:val="00A63B23"/>
    <w:rsid w:val="00A648E6"/>
    <w:rsid w:val="00A6509C"/>
    <w:rsid w:val="00A65590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7794E"/>
    <w:rsid w:val="00A80F16"/>
    <w:rsid w:val="00A816D3"/>
    <w:rsid w:val="00A829DD"/>
    <w:rsid w:val="00A84612"/>
    <w:rsid w:val="00A84E12"/>
    <w:rsid w:val="00A85831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0212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29A0"/>
    <w:rsid w:val="00AC3732"/>
    <w:rsid w:val="00AC3F3B"/>
    <w:rsid w:val="00AC42DE"/>
    <w:rsid w:val="00AC5E2B"/>
    <w:rsid w:val="00AC6BA2"/>
    <w:rsid w:val="00AD2078"/>
    <w:rsid w:val="00AD3215"/>
    <w:rsid w:val="00AD392B"/>
    <w:rsid w:val="00AD3F2E"/>
    <w:rsid w:val="00AD67A4"/>
    <w:rsid w:val="00AD7B68"/>
    <w:rsid w:val="00AE0766"/>
    <w:rsid w:val="00AE0900"/>
    <w:rsid w:val="00AE0BC3"/>
    <w:rsid w:val="00AE0BFB"/>
    <w:rsid w:val="00AE1249"/>
    <w:rsid w:val="00AE48F4"/>
    <w:rsid w:val="00AE6512"/>
    <w:rsid w:val="00AE7042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985"/>
    <w:rsid w:val="00B12BE4"/>
    <w:rsid w:val="00B13F54"/>
    <w:rsid w:val="00B13FEC"/>
    <w:rsid w:val="00B14DEF"/>
    <w:rsid w:val="00B15366"/>
    <w:rsid w:val="00B15AAC"/>
    <w:rsid w:val="00B15F3D"/>
    <w:rsid w:val="00B17056"/>
    <w:rsid w:val="00B17D57"/>
    <w:rsid w:val="00B20CC4"/>
    <w:rsid w:val="00B20E3A"/>
    <w:rsid w:val="00B21418"/>
    <w:rsid w:val="00B21570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27E"/>
    <w:rsid w:val="00B26F00"/>
    <w:rsid w:val="00B26F74"/>
    <w:rsid w:val="00B2796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60B"/>
    <w:rsid w:val="00B35CB9"/>
    <w:rsid w:val="00B35E9E"/>
    <w:rsid w:val="00B3682A"/>
    <w:rsid w:val="00B36EBF"/>
    <w:rsid w:val="00B37397"/>
    <w:rsid w:val="00B37FE4"/>
    <w:rsid w:val="00B404C4"/>
    <w:rsid w:val="00B41DA7"/>
    <w:rsid w:val="00B4398A"/>
    <w:rsid w:val="00B45EBD"/>
    <w:rsid w:val="00B4682C"/>
    <w:rsid w:val="00B47548"/>
    <w:rsid w:val="00B4794B"/>
    <w:rsid w:val="00B47F48"/>
    <w:rsid w:val="00B5103E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0467"/>
    <w:rsid w:val="00B616D0"/>
    <w:rsid w:val="00B61BD4"/>
    <w:rsid w:val="00B639B3"/>
    <w:rsid w:val="00B63C31"/>
    <w:rsid w:val="00B641FA"/>
    <w:rsid w:val="00B643BD"/>
    <w:rsid w:val="00B645D8"/>
    <w:rsid w:val="00B674BA"/>
    <w:rsid w:val="00B70420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77203"/>
    <w:rsid w:val="00B80BB1"/>
    <w:rsid w:val="00B80C79"/>
    <w:rsid w:val="00B813ED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87F21"/>
    <w:rsid w:val="00B911D1"/>
    <w:rsid w:val="00B918BB"/>
    <w:rsid w:val="00B91E76"/>
    <w:rsid w:val="00B929CB"/>
    <w:rsid w:val="00B92F0F"/>
    <w:rsid w:val="00B93A7C"/>
    <w:rsid w:val="00B94256"/>
    <w:rsid w:val="00B94445"/>
    <w:rsid w:val="00B95903"/>
    <w:rsid w:val="00B968FA"/>
    <w:rsid w:val="00BA0C0F"/>
    <w:rsid w:val="00BA1122"/>
    <w:rsid w:val="00BA14D1"/>
    <w:rsid w:val="00BA1796"/>
    <w:rsid w:val="00BA2020"/>
    <w:rsid w:val="00BA20FB"/>
    <w:rsid w:val="00BA2628"/>
    <w:rsid w:val="00BA37C4"/>
    <w:rsid w:val="00BA3CAA"/>
    <w:rsid w:val="00BA49FD"/>
    <w:rsid w:val="00BA606D"/>
    <w:rsid w:val="00BA70DC"/>
    <w:rsid w:val="00BA725D"/>
    <w:rsid w:val="00BA738A"/>
    <w:rsid w:val="00BB0106"/>
    <w:rsid w:val="00BB06F8"/>
    <w:rsid w:val="00BB1429"/>
    <w:rsid w:val="00BB1591"/>
    <w:rsid w:val="00BB1FD7"/>
    <w:rsid w:val="00BB27EF"/>
    <w:rsid w:val="00BB3894"/>
    <w:rsid w:val="00BB4698"/>
    <w:rsid w:val="00BB4DA6"/>
    <w:rsid w:val="00BB4F63"/>
    <w:rsid w:val="00BB5C9E"/>
    <w:rsid w:val="00BB68C5"/>
    <w:rsid w:val="00BB7E9B"/>
    <w:rsid w:val="00BC144E"/>
    <w:rsid w:val="00BC2E2C"/>
    <w:rsid w:val="00BC44D1"/>
    <w:rsid w:val="00BC489F"/>
    <w:rsid w:val="00BC4908"/>
    <w:rsid w:val="00BC6246"/>
    <w:rsid w:val="00BC6547"/>
    <w:rsid w:val="00BC69B7"/>
    <w:rsid w:val="00BC74EE"/>
    <w:rsid w:val="00BC7CFA"/>
    <w:rsid w:val="00BD1B94"/>
    <w:rsid w:val="00BD2448"/>
    <w:rsid w:val="00BD2494"/>
    <w:rsid w:val="00BD36DF"/>
    <w:rsid w:val="00BD5132"/>
    <w:rsid w:val="00BD5214"/>
    <w:rsid w:val="00BD5891"/>
    <w:rsid w:val="00BD6020"/>
    <w:rsid w:val="00BD629A"/>
    <w:rsid w:val="00BD67F0"/>
    <w:rsid w:val="00BD6E41"/>
    <w:rsid w:val="00BD7932"/>
    <w:rsid w:val="00BD7D64"/>
    <w:rsid w:val="00BD7F0D"/>
    <w:rsid w:val="00BE1468"/>
    <w:rsid w:val="00BE1E69"/>
    <w:rsid w:val="00BE275E"/>
    <w:rsid w:val="00BE2911"/>
    <w:rsid w:val="00BE403B"/>
    <w:rsid w:val="00BE4A4F"/>
    <w:rsid w:val="00BE51DE"/>
    <w:rsid w:val="00BE5902"/>
    <w:rsid w:val="00BE74CA"/>
    <w:rsid w:val="00BF0638"/>
    <w:rsid w:val="00BF096E"/>
    <w:rsid w:val="00BF1DDC"/>
    <w:rsid w:val="00BF22A5"/>
    <w:rsid w:val="00BF2F1D"/>
    <w:rsid w:val="00BF31F1"/>
    <w:rsid w:val="00BF3C86"/>
    <w:rsid w:val="00BF4B50"/>
    <w:rsid w:val="00BF4DD5"/>
    <w:rsid w:val="00BF5CD0"/>
    <w:rsid w:val="00BF6377"/>
    <w:rsid w:val="00BF6BAE"/>
    <w:rsid w:val="00BF6BDD"/>
    <w:rsid w:val="00BF6F42"/>
    <w:rsid w:val="00C00E85"/>
    <w:rsid w:val="00C0259A"/>
    <w:rsid w:val="00C03494"/>
    <w:rsid w:val="00C03521"/>
    <w:rsid w:val="00C041E7"/>
    <w:rsid w:val="00C043DE"/>
    <w:rsid w:val="00C0487E"/>
    <w:rsid w:val="00C04FAA"/>
    <w:rsid w:val="00C053F2"/>
    <w:rsid w:val="00C0574A"/>
    <w:rsid w:val="00C066B7"/>
    <w:rsid w:val="00C07ACC"/>
    <w:rsid w:val="00C1188C"/>
    <w:rsid w:val="00C1261F"/>
    <w:rsid w:val="00C13051"/>
    <w:rsid w:val="00C13476"/>
    <w:rsid w:val="00C15513"/>
    <w:rsid w:val="00C16005"/>
    <w:rsid w:val="00C163C3"/>
    <w:rsid w:val="00C1659B"/>
    <w:rsid w:val="00C175C2"/>
    <w:rsid w:val="00C17E26"/>
    <w:rsid w:val="00C17EAF"/>
    <w:rsid w:val="00C2236B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5814"/>
    <w:rsid w:val="00C360DE"/>
    <w:rsid w:val="00C36888"/>
    <w:rsid w:val="00C403BD"/>
    <w:rsid w:val="00C42684"/>
    <w:rsid w:val="00C43304"/>
    <w:rsid w:val="00C43520"/>
    <w:rsid w:val="00C43826"/>
    <w:rsid w:val="00C43852"/>
    <w:rsid w:val="00C44452"/>
    <w:rsid w:val="00C4460F"/>
    <w:rsid w:val="00C44A9A"/>
    <w:rsid w:val="00C46507"/>
    <w:rsid w:val="00C47AB2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40C"/>
    <w:rsid w:val="00C656D4"/>
    <w:rsid w:val="00C65C13"/>
    <w:rsid w:val="00C67F0C"/>
    <w:rsid w:val="00C709A0"/>
    <w:rsid w:val="00C72B28"/>
    <w:rsid w:val="00C72B5F"/>
    <w:rsid w:val="00C73C0A"/>
    <w:rsid w:val="00C7451C"/>
    <w:rsid w:val="00C81765"/>
    <w:rsid w:val="00C81913"/>
    <w:rsid w:val="00C8214E"/>
    <w:rsid w:val="00C82CDB"/>
    <w:rsid w:val="00C839B8"/>
    <w:rsid w:val="00C8475A"/>
    <w:rsid w:val="00C84B8D"/>
    <w:rsid w:val="00C852C2"/>
    <w:rsid w:val="00C85321"/>
    <w:rsid w:val="00C86581"/>
    <w:rsid w:val="00C869D9"/>
    <w:rsid w:val="00C87210"/>
    <w:rsid w:val="00C87E84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4B"/>
    <w:rsid w:val="00C96FEE"/>
    <w:rsid w:val="00C972D5"/>
    <w:rsid w:val="00C97470"/>
    <w:rsid w:val="00CA032E"/>
    <w:rsid w:val="00CA0C8B"/>
    <w:rsid w:val="00CA1A9F"/>
    <w:rsid w:val="00CA2499"/>
    <w:rsid w:val="00CA280D"/>
    <w:rsid w:val="00CA6297"/>
    <w:rsid w:val="00CA6A69"/>
    <w:rsid w:val="00CA6C7F"/>
    <w:rsid w:val="00CA7B09"/>
    <w:rsid w:val="00CB09B4"/>
    <w:rsid w:val="00CB0BEC"/>
    <w:rsid w:val="00CB1C98"/>
    <w:rsid w:val="00CB2804"/>
    <w:rsid w:val="00CB2B3D"/>
    <w:rsid w:val="00CB31D8"/>
    <w:rsid w:val="00CB51B3"/>
    <w:rsid w:val="00CB5437"/>
    <w:rsid w:val="00CB5991"/>
    <w:rsid w:val="00CB5E63"/>
    <w:rsid w:val="00CB6DF2"/>
    <w:rsid w:val="00CB7E85"/>
    <w:rsid w:val="00CC232C"/>
    <w:rsid w:val="00CC24E6"/>
    <w:rsid w:val="00CC3318"/>
    <w:rsid w:val="00CC3540"/>
    <w:rsid w:val="00CC4120"/>
    <w:rsid w:val="00CC4610"/>
    <w:rsid w:val="00CC481B"/>
    <w:rsid w:val="00CC53CB"/>
    <w:rsid w:val="00CC565B"/>
    <w:rsid w:val="00CC5B75"/>
    <w:rsid w:val="00CC5B9D"/>
    <w:rsid w:val="00CC5C89"/>
    <w:rsid w:val="00CC6D8D"/>
    <w:rsid w:val="00CC78FC"/>
    <w:rsid w:val="00CD2733"/>
    <w:rsid w:val="00CD2F56"/>
    <w:rsid w:val="00CD30AF"/>
    <w:rsid w:val="00CD395E"/>
    <w:rsid w:val="00CD4606"/>
    <w:rsid w:val="00CD5107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1A7D"/>
    <w:rsid w:val="00CF2115"/>
    <w:rsid w:val="00CF28DE"/>
    <w:rsid w:val="00CF50A6"/>
    <w:rsid w:val="00CF665C"/>
    <w:rsid w:val="00CF6BB2"/>
    <w:rsid w:val="00D00DD2"/>
    <w:rsid w:val="00D01C3C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27B"/>
    <w:rsid w:val="00D10D8E"/>
    <w:rsid w:val="00D11B1A"/>
    <w:rsid w:val="00D1382E"/>
    <w:rsid w:val="00D143F1"/>
    <w:rsid w:val="00D151F4"/>
    <w:rsid w:val="00D20917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10F5"/>
    <w:rsid w:val="00D324D8"/>
    <w:rsid w:val="00D32973"/>
    <w:rsid w:val="00D32AF0"/>
    <w:rsid w:val="00D349E2"/>
    <w:rsid w:val="00D34F40"/>
    <w:rsid w:val="00D4026D"/>
    <w:rsid w:val="00D411B5"/>
    <w:rsid w:val="00D4122A"/>
    <w:rsid w:val="00D41EDF"/>
    <w:rsid w:val="00D427D1"/>
    <w:rsid w:val="00D43353"/>
    <w:rsid w:val="00D43526"/>
    <w:rsid w:val="00D4437A"/>
    <w:rsid w:val="00D455E5"/>
    <w:rsid w:val="00D469B5"/>
    <w:rsid w:val="00D473B2"/>
    <w:rsid w:val="00D50086"/>
    <w:rsid w:val="00D50910"/>
    <w:rsid w:val="00D509BB"/>
    <w:rsid w:val="00D514BC"/>
    <w:rsid w:val="00D5258B"/>
    <w:rsid w:val="00D52664"/>
    <w:rsid w:val="00D52768"/>
    <w:rsid w:val="00D53801"/>
    <w:rsid w:val="00D54D80"/>
    <w:rsid w:val="00D55C26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3CEF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2DC4"/>
    <w:rsid w:val="00DA45DF"/>
    <w:rsid w:val="00DA4985"/>
    <w:rsid w:val="00DA6449"/>
    <w:rsid w:val="00DA6975"/>
    <w:rsid w:val="00DA6FC5"/>
    <w:rsid w:val="00DA71FD"/>
    <w:rsid w:val="00DA7348"/>
    <w:rsid w:val="00DA744F"/>
    <w:rsid w:val="00DB06E7"/>
    <w:rsid w:val="00DB0A10"/>
    <w:rsid w:val="00DB10AC"/>
    <w:rsid w:val="00DB2BB2"/>
    <w:rsid w:val="00DB2C34"/>
    <w:rsid w:val="00DB5D9D"/>
    <w:rsid w:val="00DB5F6B"/>
    <w:rsid w:val="00DB6103"/>
    <w:rsid w:val="00DB6CB8"/>
    <w:rsid w:val="00DC11EA"/>
    <w:rsid w:val="00DC179A"/>
    <w:rsid w:val="00DC179D"/>
    <w:rsid w:val="00DC26D9"/>
    <w:rsid w:val="00DC387B"/>
    <w:rsid w:val="00DC39B6"/>
    <w:rsid w:val="00DC400A"/>
    <w:rsid w:val="00DC5E7A"/>
    <w:rsid w:val="00DC5F36"/>
    <w:rsid w:val="00DC7C15"/>
    <w:rsid w:val="00DD0733"/>
    <w:rsid w:val="00DD1822"/>
    <w:rsid w:val="00DD3661"/>
    <w:rsid w:val="00DD4581"/>
    <w:rsid w:val="00DD557B"/>
    <w:rsid w:val="00DD5E8F"/>
    <w:rsid w:val="00DD737D"/>
    <w:rsid w:val="00DD7DA3"/>
    <w:rsid w:val="00DE435B"/>
    <w:rsid w:val="00DE5C4B"/>
    <w:rsid w:val="00DE62BB"/>
    <w:rsid w:val="00DE7094"/>
    <w:rsid w:val="00DE70E6"/>
    <w:rsid w:val="00DF0D60"/>
    <w:rsid w:val="00DF13A7"/>
    <w:rsid w:val="00DF18FC"/>
    <w:rsid w:val="00DF1FE2"/>
    <w:rsid w:val="00DF3EA2"/>
    <w:rsid w:val="00DF48B5"/>
    <w:rsid w:val="00DF4CF8"/>
    <w:rsid w:val="00DF745C"/>
    <w:rsid w:val="00DF74CE"/>
    <w:rsid w:val="00DF7B14"/>
    <w:rsid w:val="00E001B2"/>
    <w:rsid w:val="00E02B76"/>
    <w:rsid w:val="00E02EDF"/>
    <w:rsid w:val="00E04620"/>
    <w:rsid w:val="00E04E10"/>
    <w:rsid w:val="00E04FCB"/>
    <w:rsid w:val="00E06DAA"/>
    <w:rsid w:val="00E07547"/>
    <w:rsid w:val="00E07E1C"/>
    <w:rsid w:val="00E12FA4"/>
    <w:rsid w:val="00E13869"/>
    <w:rsid w:val="00E13FA0"/>
    <w:rsid w:val="00E14D6F"/>
    <w:rsid w:val="00E14DE2"/>
    <w:rsid w:val="00E15E69"/>
    <w:rsid w:val="00E17934"/>
    <w:rsid w:val="00E17A41"/>
    <w:rsid w:val="00E21929"/>
    <w:rsid w:val="00E21E7A"/>
    <w:rsid w:val="00E2275F"/>
    <w:rsid w:val="00E236DD"/>
    <w:rsid w:val="00E23EEF"/>
    <w:rsid w:val="00E2715F"/>
    <w:rsid w:val="00E27591"/>
    <w:rsid w:val="00E27A0C"/>
    <w:rsid w:val="00E27BC4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3F39"/>
    <w:rsid w:val="00E45A5F"/>
    <w:rsid w:val="00E45AE7"/>
    <w:rsid w:val="00E4716C"/>
    <w:rsid w:val="00E47616"/>
    <w:rsid w:val="00E5162F"/>
    <w:rsid w:val="00E526CF"/>
    <w:rsid w:val="00E52D29"/>
    <w:rsid w:val="00E533ED"/>
    <w:rsid w:val="00E55E55"/>
    <w:rsid w:val="00E631C3"/>
    <w:rsid w:val="00E634B8"/>
    <w:rsid w:val="00E63F2C"/>
    <w:rsid w:val="00E65C32"/>
    <w:rsid w:val="00E66BC6"/>
    <w:rsid w:val="00E66D22"/>
    <w:rsid w:val="00E6739E"/>
    <w:rsid w:val="00E70870"/>
    <w:rsid w:val="00E70B27"/>
    <w:rsid w:val="00E70E30"/>
    <w:rsid w:val="00E70FF2"/>
    <w:rsid w:val="00E725D6"/>
    <w:rsid w:val="00E72DE3"/>
    <w:rsid w:val="00E73326"/>
    <w:rsid w:val="00E736D1"/>
    <w:rsid w:val="00E73AA6"/>
    <w:rsid w:val="00E74FBD"/>
    <w:rsid w:val="00E75730"/>
    <w:rsid w:val="00E75F3F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87358"/>
    <w:rsid w:val="00E91600"/>
    <w:rsid w:val="00E91F83"/>
    <w:rsid w:val="00E92343"/>
    <w:rsid w:val="00E93191"/>
    <w:rsid w:val="00E939DF"/>
    <w:rsid w:val="00E93BF9"/>
    <w:rsid w:val="00E945C0"/>
    <w:rsid w:val="00E95BE1"/>
    <w:rsid w:val="00E963E0"/>
    <w:rsid w:val="00E966A3"/>
    <w:rsid w:val="00E96C1F"/>
    <w:rsid w:val="00EA15E3"/>
    <w:rsid w:val="00EA1805"/>
    <w:rsid w:val="00EA2F27"/>
    <w:rsid w:val="00EA50BF"/>
    <w:rsid w:val="00EA51A8"/>
    <w:rsid w:val="00EA612F"/>
    <w:rsid w:val="00EA760E"/>
    <w:rsid w:val="00EA78E9"/>
    <w:rsid w:val="00EB0809"/>
    <w:rsid w:val="00EB17BF"/>
    <w:rsid w:val="00EB280D"/>
    <w:rsid w:val="00EB35AE"/>
    <w:rsid w:val="00EB3AC0"/>
    <w:rsid w:val="00EB5B3F"/>
    <w:rsid w:val="00EB5F87"/>
    <w:rsid w:val="00EB6088"/>
    <w:rsid w:val="00EB6116"/>
    <w:rsid w:val="00EB75EA"/>
    <w:rsid w:val="00EC00B0"/>
    <w:rsid w:val="00EC052E"/>
    <w:rsid w:val="00EC1168"/>
    <w:rsid w:val="00EC15B7"/>
    <w:rsid w:val="00EC23E3"/>
    <w:rsid w:val="00EC266D"/>
    <w:rsid w:val="00EC289C"/>
    <w:rsid w:val="00EC39ED"/>
    <w:rsid w:val="00EC4036"/>
    <w:rsid w:val="00EC4748"/>
    <w:rsid w:val="00EC5419"/>
    <w:rsid w:val="00EC600B"/>
    <w:rsid w:val="00EC78BC"/>
    <w:rsid w:val="00EC7C15"/>
    <w:rsid w:val="00ED26E4"/>
    <w:rsid w:val="00ED334C"/>
    <w:rsid w:val="00ED3BC1"/>
    <w:rsid w:val="00ED4D78"/>
    <w:rsid w:val="00ED528F"/>
    <w:rsid w:val="00ED6749"/>
    <w:rsid w:val="00ED70FE"/>
    <w:rsid w:val="00EE0AD4"/>
    <w:rsid w:val="00EE2043"/>
    <w:rsid w:val="00EE2D3D"/>
    <w:rsid w:val="00EE597C"/>
    <w:rsid w:val="00EE59E2"/>
    <w:rsid w:val="00EE6D0B"/>
    <w:rsid w:val="00EF01D5"/>
    <w:rsid w:val="00EF0712"/>
    <w:rsid w:val="00EF0916"/>
    <w:rsid w:val="00EF1A1F"/>
    <w:rsid w:val="00EF2A65"/>
    <w:rsid w:val="00EF3849"/>
    <w:rsid w:val="00EF390D"/>
    <w:rsid w:val="00EF573B"/>
    <w:rsid w:val="00EF5E31"/>
    <w:rsid w:val="00EF7CBD"/>
    <w:rsid w:val="00F00F86"/>
    <w:rsid w:val="00F01198"/>
    <w:rsid w:val="00F01D5B"/>
    <w:rsid w:val="00F02826"/>
    <w:rsid w:val="00F04518"/>
    <w:rsid w:val="00F04587"/>
    <w:rsid w:val="00F05432"/>
    <w:rsid w:val="00F0623E"/>
    <w:rsid w:val="00F062D9"/>
    <w:rsid w:val="00F1144B"/>
    <w:rsid w:val="00F118FB"/>
    <w:rsid w:val="00F11AED"/>
    <w:rsid w:val="00F12EBA"/>
    <w:rsid w:val="00F14F4F"/>
    <w:rsid w:val="00F16315"/>
    <w:rsid w:val="00F17291"/>
    <w:rsid w:val="00F176D0"/>
    <w:rsid w:val="00F21D52"/>
    <w:rsid w:val="00F220F8"/>
    <w:rsid w:val="00F22CEA"/>
    <w:rsid w:val="00F2391C"/>
    <w:rsid w:val="00F2418B"/>
    <w:rsid w:val="00F248A7"/>
    <w:rsid w:val="00F25683"/>
    <w:rsid w:val="00F25B94"/>
    <w:rsid w:val="00F262BD"/>
    <w:rsid w:val="00F26670"/>
    <w:rsid w:val="00F26B80"/>
    <w:rsid w:val="00F30D0F"/>
    <w:rsid w:val="00F30F26"/>
    <w:rsid w:val="00F323F8"/>
    <w:rsid w:val="00F33431"/>
    <w:rsid w:val="00F33583"/>
    <w:rsid w:val="00F33D96"/>
    <w:rsid w:val="00F341F5"/>
    <w:rsid w:val="00F34303"/>
    <w:rsid w:val="00F346A8"/>
    <w:rsid w:val="00F36DAD"/>
    <w:rsid w:val="00F37093"/>
    <w:rsid w:val="00F37180"/>
    <w:rsid w:val="00F374DA"/>
    <w:rsid w:val="00F377F2"/>
    <w:rsid w:val="00F37B9C"/>
    <w:rsid w:val="00F41231"/>
    <w:rsid w:val="00F41D72"/>
    <w:rsid w:val="00F41DC2"/>
    <w:rsid w:val="00F41F83"/>
    <w:rsid w:val="00F42055"/>
    <w:rsid w:val="00F43EC0"/>
    <w:rsid w:val="00F448D9"/>
    <w:rsid w:val="00F44AD8"/>
    <w:rsid w:val="00F4568E"/>
    <w:rsid w:val="00F47F27"/>
    <w:rsid w:val="00F506AD"/>
    <w:rsid w:val="00F51405"/>
    <w:rsid w:val="00F51C11"/>
    <w:rsid w:val="00F5233F"/>
    <w:rsid w:val="00F527C3"/>
    <w:rsid w:val="00F53F23"/>
    <w:rsid w:val="00F5511E"/>
    <w:rsid w:val="00F558DF"/>
    <w:rsid w:val="00F5663A"/>
    <w:rsid w:val="00F578DA"/>
    <w:rsid w:val="00F62836"/>
    <w:rsid w:val="00F64443"/>
    <w:rsid w:val="00F64886"/>
    <w:rsid w:val="00F64FCF"/>
    <w:rsid w:val="00F6717E"/>
    <w:rsid w:val="00F67C3A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10E"/>
    <w:rsid w:val="00F80C08"/>
    <w:rsid w:val="00F810AD"/>
    <w:rsid w:val="00F81B3E"/>
    <w:rsid w:val="00F81D39"/>
    <w:rsid w:val="00F82C4B"/>
    <w:rsid w:val="00F82E8E"/>
    <w:rsid w:val="00F840F5"/>
    <w:rsid w:val="00F84D7C"/>
    <w:rsid w:val="00F87127"/>
    <w:rsid w:val="00F90269"/>
    <w:rsid w:val="00F90549"/>
    <w:rsid w:val="00F90B64"/>
    <w:rsid w:val="00F90DCB"/>
    <w:rsid w:val="00F94F73"/>
    <w:rsid w:val="00F96477"/>
    <w:rsid w:val="00F9688B"/>
    <w:rsid w:val="00F96931"/>
    <w:rsid w:val="00FA27AC"/>
    <w:rsid w:val="00FA312D"/>
    <w:rsid w:val="00FA341C"/>
    <w:rsid w:val="00FA4811"/>
    <w:rsid w:val="00FA4B4E"/>
    <w:rsid w:val="00FA6BD9"/>
    <w:rsid w:val="00FA6E72"/>
    <w:rsid w:val="00FA70BD"/>
    <w:rsid w:val="00FB09D3"/>
    <w:rsid w:val="00FB0D52"/>
    <w:rsid w:val="00FB26A5"/>
    <w:rsid w:val="00FB27C9"/>
    <w:rsid w:val="00FB28BF"/>
    <w:rsid w:val="00FB37F2"/>
    <w:rsid w:val="00FB3C89"/>
    <w:rsid w:val="00FB560D"/>
    <w:rsid w:val="00FB5EA0"/>
    <w:rsid w:val="00FB6C0B"/>
    <w:rsid w:val="00FB74FB"/>
    <w:rsid w:val="00FB76C3"/>
    <w:rsid w:val="00FB7DEF"/>
    <w:rsid w:val="00FC0471"/>
    <w:rsid w:val="00FC0E4F"/>
    <w:rsid w:val="00FC1746"/>
    <w:rsid w:val="00FC1911"/>
    <w:rsid w:val="00FC2090"/>
    <w:rsid w:val="00FC217E"/>
    <w:rsid w:val="00FC27A9"/>
    <w:rsid w:val="00FC37E8"/>
    <w:rsid w:val="00FC742F"/>
    <w:rsid w:val="00FD0471"/>
    <w:rsid w:val="00FD30B1"/>
    <w:rsid w:val="00FD55A2"/>
    <w:rsid w:val="00FD58AE"/>
    <w:rsid w:val="00FD5C1B"/>
    <w:rsid w:val="00FD6583"/>
    <w:rsid w:val="00FD6849"/>
    <w:rsid w:val="00FD6ED0"/>
    <w:rsid w:val="00FD7323"/>
    <w:rsid w:val="00FE0813"/>
    <w:rsid w:val="00FE09C4"/>
    <w:rsid w:val="00FE0ECF"/>
    <w:rsid w:val="00FE4101"/>
    <w:rsid w:val="00FE48F8"/>
    <w:rsid w:val="00FE4A3A"/>
    <w:rsid w:val="00FE50CA"/>
    <w:rsid w:val="00FE614D"/>
    <w:rsid w:val="00FE6882"/>
    <w:rsid w:val="00FF0778"/>
    <w:rsid w:val="00FF1823"/>
    <w:rsid w:val="00FF2197"/>
    <w:rsid w:val="00FF30B7"/>
    <w:rsid w:val="00FF3182"/>
    <w:rsid w:val="00FF31FE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  <w:style w:type="character" w:customStyle="1" w:styleId="markedcontent">
    <w:name w:val="markedcontent"/>
    <w:basedOn w:val="Bekezdsalapbettpusa"/>
    <w:rsid w:val="00B27964"/>
  </w:style>
  <w:style w:type="character" w:customStyle="1" w:styleId="highlighted">
    <w:name w:val="highlighted"/>
    <w:rsid w:val="00B80C79"/>
  </w:style>
  <w:style w:type="character" w:customStyle="1" w:styleId="szekhely">
    <w:name w:val="szekhely"/>
    <w:rsid w:val="008401C5"/>
  </w:style>
  <w:style w:type="character" w:styleId="Jegyzethivatkozs">
    <w:name w:val="annotation reference"/>
    <w:basedOn w:val="Bekezdsalapbettpusa"/>
    <w:unhideWhenUsed/>
    <w:rsid w:val="009B43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E6D5-ED55-4310-91AA-1FE63B55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43</Pages>
  <Words>11206</Words>
  <Characters>77328</Characters>
  <Application>Microsoft Office Word</Application>
  <DocSecurity>0</DocSecurity>
  <Lines>644</Lines>
  <Paragraphs>176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35</cp:revision>
  <cp:lastPrinted>2023-11-06T15:51:00Z</cp:lastPrinted>
  <dcterms:created xsi:type="dcterms:W3CDTF">2023-11-08T13:46:00Z</dcterms:created>
  <dcterms:modified xsi:type="dcterms:W3CDTF">2023-11-16T12:20:00Z</dcterms:modified>
</cp:coreProperties>
</file>