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D307C6" w:rsidRDefault="00D571A5" w:rsidP="00425535">
      <w:pPr>
        <w:tabs>
          <w:tab w:val="left" w:pos="940"/>
        </w:tabs>
        <w:spacing w:after="0" w:line="288" w:lineRule="auto"/>
        <w:ind w:left="-426" w:right="-231"/>
        <w:rPr>
          <w:rFonts w:ascii="Times New Roman" w:eastAsia="Times New Roman" w:hAnsi="Times New Roman" w:cs="Times New Roman"/>
          <w:sz w:val="24"/>
          <w:szCs w:val="24"/>
        </w:rPr>
      </w:pPr>
      <w:r w:rsidRPr="00D307C6">
        <w:rPr>
          <w:rFonts w:ascii="Times New Roman" w:eastAsia="Times New Roman" w:hAnsi="Times New Roman" w:cs="Times New Roman"/>
          <w:sz w:val="24"/>
          <w:szCs w:val="24"/>
        </w:rPr>
        <w:t xml:space="preserve"> </w:t>
      </w:r>
      <w:r w:rsidR="009176BE" w:rsidRPr="00D307C6">
        <w:rPr>
          <w:rFonts w:ascii="Times New Roman" w:eastAsia="Times New Roman" w:hAnsi="Times New Roman" w:cs="Times New Roman"/>
          <w:sz w:val="24"/>
          <w:szCs w:val="24"/>
        </w:rPr>
        <w:t xml:space="preserve"> </w:t>
      </w:r>
      <w:r w:rsidR="000A5EF2" w:rsidRPr="00D307C6">
        <w:rPr>
          <w:rFonts w:ascii="Times New Roman" w:eastAsia="Times New Roman" w:hAnsi="Times New Roman" w:cs="Times New Roman"/>
          <w:sz w:val="24"/>
          <w:szCs w:val="24"/>
        </w:rPr>
        <w:t xml:space="preserve">  </w:t>
      </w:r>
      <w:r w:rsidR="00BE2E84" w:rsidRPr="00D307C6">
        <w:rPr>
          <w:rFonts w:ascii="Times New Roman" w:eastAsia="Times New Roman" w:hAnsi="Times New Roman" w:cs="Times New Roman"/>
          <w:sz w:val="24"/>
          <w:szCs w:val="24"/>
        </w:rPr>
        <w:t xml:space="preserve"> </w:t>
      </w:r>
      <w:r w:rsidR="00DC3BC9" w:rsidRPr="00D307C6">
        <w:rPr>
          <w:rFonts w:ascii="Times New Roman" w:eastAsia="Times New Roman" w:hAnsi="Times New Roman" w:cs="Times New Roman"/>
          <w:sz w:val="24"/>
          <w:szCs w:val="24"/>
        </w:rPr>
        <w:t xml:space="preserve"> </w:t>
      </w:r>
      <w:r w:rsidR="009B377F" w:rsidRPr="00D307C6">
        <w:rPr>
          <w:rFonts w:ascii="Times New Roman" w:eastAsia="Times New Roman" w:hAnsi="Times New Roman" w:cs="Times New Roman"/>
          <w:sz w:val="24"/>
          <w:szCs w:val="24"/>
        </w:rPr>
        <w:t xml:space="preserve">     </w:t>
      </w:r>
    </w:p>
    <w:p w:rsidR="009B377F" w:rsidRPr="00D307C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D307C6">
        <w:rPr>
          <w:rFonts w:ascii="Times New Roman" w:eastAsia="Times New Roman" w:hAnsi="Times New Roman" w:cs="Times New Roman"/>
          <w:sz w:val="24"/>
          <w:szCs w:val="24"/>
        </w:rPr>
        <w:t xml:space="preserve">   </w:t>
      </w:r>
    </w:p>
    <w:p w:rsidR="009B377F" w:rsidRPr="00D307C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D307C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12B" w:rsidRDefault="0037412B" w:rsidP="009B377F">
                            <w:pPr>
                              <w:jc w:val="center"/>
                              <w:rPr>
                                <w:rFonts w:ascii="FrutigerTT" w:hAnsi="FrutigerTT"/>
                                <w:b/>
                                <w:caps/>
                                <w:spacing w:val="640"/>
                                <w:sz w:val="60"/>
                                <w:szCs w:val="60"/>
                              </w:rPr>
                            </w:pPr>
                            <w:r>
                              <w:rPr>
                                <w:rFonts w:ascii="FrutigerTT" w:hAnsi="FrutigerTT"/>
                                <w:b/>
                                <w:caps/>
                                <w:spacing w:val="640"/>
                                <w:sz w:val="60"/>
                                <w:szCs w:val="60"/>
                              </w:rPr>
                              <w:t>meghívó</w:t>
                            </w:r>
                          </w:p>
                          <w:p w:rsidR="0037412B" w:rsidRPr="00C04F4C" w:rsidRDefault="0037412B"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37412B" w:rsidRDefault="0037412B" w:rsidP="009B377F">
                      <w:pPr>
                        <w:jc w:val="center"/>
                        <w:rPr>
                          <w:rFonts w:ascii="FrutigerTT" w:hAnsi="FrutigerTT"/>
                          <w:b/>
                          <w:caps/>
                          <w:spacing w:val="640"/>
                          <w:sz w:val="60"/>
                          <w:szCs w:val="60"/>
                        </w:rPr>
                      </w:pPr>
                      <w:r>
                        <w:rPr>
                          <w:rFonts w:ascii="FrutigerTT" w:hAnsi="FrutigerTT"/>
                          <w:b/>
                          <w:caps/>
                          <w:spacing w:val="640"/>
                          <w:sz w:val="60"/>
                          <w:szCs w:val="60"/>
                        </w:rPr>
                        <w:t>meghívó</w:t>
                      </w:r>
                    </w:p>
                    <w:p w:rsidR="0037412B" w:rsidRPr="00C04F4C" w:rsidRDefault="0037412B" w:rsidP="009B377F">
                      <w:pPr>
                        <w:jc w:val="center"/>
                        <w:rPr>
                          <w:szCs w:val="26"/>
                        </w:rPr>
                      </w:pPr>
                    </w:p>
                  </w:txbxContent>
                </v:textbox>
                <w10:wrap anchorx="margin" anchory="margin"/>
              </v:shape>
            </w:pict>
          </mc:Fallback>
        </mc:AlternateContent>
      </w:r>
      <w:r w:rsidRPr="00D307C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12B" w:rsidRDefault="0037412B"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37412B" w:rsidRDefault="0037412B"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37412B" w:rsidRPr="009706E4" w:rsidRDefault="0037412B"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37412B" w:rsidRDefault="0037412B"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37412B" w:rsidRDefault="0037412B"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37412B" w:rsidRPr="009706E4" w:rsidRDefault="0037412B" w:rsidP="009B377F">
                      <w:pPr>
                        <w:rPr>
                          <w:rFonts w:ascii="Arial" w:hAnsi="Arial" w:cs="Arial"/>
                          <w:sz w:val="20"/>
                          <w:szCs w:val="20"/>
                        </w:rPr>
                      </w:pPr>
                    </w:p>
                  </w:txbxContent>
                </v:textbox>
              </v:shape>
            </w:pict>
          </mc:Fallback>
        </mc:AlternateContent>
      </w:r>
      <w:r w:rsidRPr="00D307C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D307C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12B" w:rsidRPr="00C04F4C" w:rsidRDefault="0037412B"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9pt;height:75.8pt" o:ole="">
                                  <v:imagedata r:id="rId8" o:title=""/>
                                </v:shape>
                                <o:OLEObject Type="Embed" ProgID="Word.Picture.8" ShapeID="_x0000_i1026" DrawAspect="Content" ObjectID="_1743576957" r:id="rId9"/>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37412B" w:rsidRPr="00C04F4C" w:rsidRDefault="0037412B" w:rsidP="009B377F">
                      <w:pPr>
                        <w:spacing w:line="336" w:lineRule="auto"/>
                        <w:rPr>
                          <w:rFonts w:ascii="FrutigerTT" w:hAnsi="FrutigerTT"/>
                          <w:sz w:val="19"/>
                          <w:szCs w:val="19"/>
                        </w:rPr>
                      </w:pPr>
                      <w:r>
                        <w:object w:dxaOrig="1155" w:dyaOrig="1395">
                          <v:shape id="_x0000_i1026" type="#_x0000_t75" style="width:62.9pt;height:75.8pt" o:ole="">
                            <v:imagedata r:id="rId8" o:title=""/>
                          </v:shape>
                          <o:OLEObject Type="Embed" ProgID="Word.Picture.8" ShapeID="_x0000_i1026" DrawAspect="Content" ObjectID="_1743576957" r:id="rId10"/>
                        </w:object>
                      </w:r>
                    </w:p>
                  </w:txbxContent>
                </v:textbox>
              </v:shape>
            </w:pict>
          </mc:Fallback>
        </mc:AlternateContent>
      </w:r>
      <w:r w:rsidRPr="00D307C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12B" w:rsidRPr="000470B0" w:rsidRDefault="0037412B"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37412B" w:rsidRPr="000470B0" w:rsidRDefault="0037412B" w:rsidP="009B377F">
                      <w:pPr>
                        <w:rPr>
                          <w:szCs w:val="19"/>
                        </w:rPr>
                      </w:pPr>
                    </w:p>
                  </w:txbxContent>
                </v:textbox>
                <w10:wrap anchorx="page" anchory="page"/>
              </v:shape>
            </w:pict>
          </mc:Fallback>
        </mc:AlternateContent>
      </w:r>
      <w:r w:rsidRPr="00D307C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12B" w:rsidRPr="001E3D1B" w:rsidRDefault="0037412B"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37412B" w:rsidRPr="001E3D1B" w:rsidRDefault="0037412B" w:rsidP="009B377F">
                      <w:pPr>
                        <w:rPr>
                          <w:b/>
                          <w:sz w:val="26"/>
                          <w:szCs w:val="26"/>
                        </w:rPr>
                      </w:pPr>
                    </w:p>
                  </w:txbxContent>
                </v:textbox>
                <w10:wrap anchorx="page" anchory="page"/>
              </v:shape>
            </w:pict>
          </mc:Fallback>
        </mc:AlternateContent>
      </w:r>
      <w:r w:rsidRPr="00D307C6">
        <w:rPr>
          <w:rFonts w:ascii="Times New Roman" w:eastAsia="Times New Roman" w:hAnsi="Times New Roman" w:cs="Times New Roman"/>
          <w:sz w:val="24"/>
          <w:szCs w:val="24"/>
        </w:rPr>
        <w:t xml:space="preserve">                                                                                                                                                                                                        </w:t>
      </w:r>
    </w:p>
    <w:p w:rsidR="009B377F" w:rsidRPr="00D307C6" w:rsidRDefault="009B377F" w:rsidP="00425535">
      <w:pPr>
        <w:tabs>
          <w:tab w:val="left" w:pos="940"/>
        </w:tabs>
        <w:spacing w:after="0" w:line="288" w:lineRule="auto"/>
        <w:ind w:left="-426" w:right="-231"/>
        <w:rPr>
          <w:rFonts w:ascii="Times New Roman" w:eastAsia="Times New Roman" w:hAnsi="Times New Roman" w:cs="Times New Roman"/>
          <w:sz w:val="24"/>
          <w:szCs w:val="24"/>
        </w:rPr>
      </w:pPr>
      <w:r w:rsidRPr="00D307C6">
        <w:rPr>
          <w:rFonts w:ascii="Times New Roman" w:eastAsia="Times New Roman" w:hAnsi="Times New Roman" w:cs="Times New Roman"/>
          <w:sz w:val="24"/>
          <w:szCs w:val="24"/>
        </w:rPr>
        <w:t xml:space="preserve"> A Közoktatási, Közművelődési,</w:t>
      </w:r>
      <w:r w:rsidRPr="00D307C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412B" w:rsidRPr="00CD19D1" w:rsidRDefault="0037412B"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202</w:t>
                            </w:r>
                            <w:r>
                              <w:rPr>
                                <w:rFonts w:ascii="Times New Roman" w:hAnsi="Times New Roman" w:cs="Times New Roman"/>
                                <w:b/>
                                <w:noProof/>
                                <w:sz w:val="30"/>
                                <w:szCs w:val="30"/>
                              </w:rPr>
                              <w:t>3</w:t>
                            </w:r>
                            <w:r w:rsidRPr="00CD19D1">
                              <w:rPr>
                                <w:rFonts w:ascii="Times New Roman" w:hAnsi="Times New Roman" w:cs="Times New Roman"/>
                                <w:b/>
                                <w:noProof/>
                                <w:sz w:val="30"/>
                                <w:szCs w:val="30"/>
                              </w:rPr>
                              <w:t xml:space="preserve">. </w:t>
                            </w:r>
                            <w:r>
                              <w:rPr>
                                <w:rFonts w:ascii="Times New Roman" w:hAnsi="Times New Roman" w:cs="Times New Roman"/>
                                <w:b/>
                                <w:noProof/>
                                <w:sz w:val="30"/>
                                <w:szCs w:val="30"/>
                              </w:rPr>
                              <w:t>április 25. 15.00</w:t>
                            </w:r>
                            <w:r w:rsidRPr="00CD19D1">
                              <w:rPr>
                                <w:rFonts w:ascii="Times New Roman" w:hAnsi="Times New Roman" w:cs="Times New Roman"/>
                                <w:b/>
                                <w:noProof/>
                                <w:sz w:val="30"/>
                                <w:szCs w:val="30"/>
                              </w:rPr>
                              <w:t xml:space="preserve"> 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37412B" w:rsidRPr="00CD19D1" w:rsidRDefault="0037412B" w:rsidP="009B377F">
                      <w:pPr>
                        <w:rPr>
                          <w:rFonts w:ascii="Times New Roman" w:hAnsi="Times New Roman" w:cs="Times New Roman"/>
                          <w:b/>
                          <w:noProof/>
                          <w:color w:val="FF0000"/>
                          <w:sz w:val="30"/>
                          <w:szCs w:val="30"/>
                        </w:rPr>
                      </w:pPr>
                      <w:r w:rsidRPr="00CD19D1">
                        <w:rPr>
                          <w:rFonts w:ascii="Times New Roman" w:hAnsi="Times New Roman" w:cs="Times New Roman"/>
                          <w:b/>
                          <w:noProof/>
                          <w:sz w:val="30"/>
                          <w:szCs w:val="30"/>
                        </w:rPr>
                        <w:t xml:space="preserve"> 202</w:t>
                      </w:r>
                      <w:r>
                        <w:rPr>
                          <w:rFonts w:ascii="Times New Roman" w:hAnsi="Times New Roman" w:cs="Times New Roman"/>
                          <w:b/>
                          <w:noProof/>
                          <w:sz w:val="30"/>
                          <w:szCs w:val="30"/>
                        </w:rPr>
                        <w:t>3</w:t>
                      </w:r>
                      <w:r w:rsidRPr="00CD19D1">
                        <w:rPr>
                          <w:rFonts w:ascii="Times New Roman" w:hAnsi="Times New Roman" w:cs="Times New Roman"/>
                          <w:b/>
                          <w:noProof/>
                          <w:sz w:val="30"/>
                          <w:szCs w:val="30"/>
                        </w:rPr>
                        <w:t xml:space="preserve">. </w:t>
                      </w:r>
                      <w:r>
                        <w:rPr>
                          <w:rFonts w:ascii="Times New Roman" w:hAnsi="Times New Roman" w:cs="Times New Roman"/>
                          <w:b/>
                          <w:noProof/>
                          <w:sz w:val="30"/>
                          <w:szCs w:val="30"/>
                        </w:rPr>
                        <w:t>április 25. 15.00</w:t>
                      </w:r>
                      <w:r w:rsidRPr="00CD19D1">
                        <w:rPr>
                          <w:rFonts w:ascii="Times New Roman" w:hAnsi="Times New Roman" w:cs="Times New Roman"/>
                          <w:b/>
                          <w:noProof/>
                          <w:sz w:val="30"/>
                          <w:szCs w:val="30"/>
                        </w:rPr>
                        <w:t xml:space="preserve"> óra</w:t>
                      </w:r>
                    </w:p>
                  </w:txbxContent>
                </v:textbox>
                <w10:wrap anchorx="page" anchory="page"/>
              </v:shape>
            </w:pict>
          </mc:Fallback>
        </mc:AlternateContent>
      </w:r>
      <w:r w:rsidRPr="00D307C6">
        <w:rPr>
          <w:rFonts w:ascii="Times New Roman" w:eastAsia="Times New Roman" w:hAnsi="Times New Roman" w:cs="Times New Roman"/>
          <w:sz w:val="24"/>
          <w:szCs w:val="24"/>
        </w:rPr>
        <w:t xml:space="preserve"> Sport, Egészségügyi</w:t>
      </w:r>
      <w:r w:rsidR="00280F1C" w:rsidRPr="00D307C6">
        <w:rPr>
          <w:rFonts w:ascii="Times New Roman" w:eastAsia="Times New Roman" w:hAnsi="Times New Roman" w:cs="Times New Roman"/>
          <w:sz w:val="24"/>
          <w:szCs w:val="24"/>
        </w:rPr>
        <w:t>,</w:t>
      </w:r>
      <w:r w:rsidRPr="00D307C6">
        <w:rPr>
          <w:rFonts w:ascii="Times New Roman" w:eastAsia="Times New Roman" w:hAnsi="Times New Roman" w:cs="Times New Roman"/>
          <w:sz w:val="24"/>
          <w:szCs w:val="24"/>
        </w:rPr>
        <w:t xml:space="preserve"> Szociális és Lakásügyi Bizottság </w:t>
      </w:r>
      <w:r w:rsidR="00B87A0F" w:rsidRPr="00D307C6">
        <w:rPr>
          <w:rFonts w:ascii="Times New Roman" w:eastAsia="Times New Roman" w:hAnsi="Times New Roman" w:cs="Times New Roman"/>
          <w:sz w:val="24"/>
          <w:szCs w:val="24"/>
        </w:rPr>
        <w:t>rendes</w:t>
      </w:r>
      <w:r w:rsidR="0024425C" w:rsidRPr="00D307C6">
        <w:rPr>
          <w:rFonts w:ascii="Times New Roman" w:eastAsia="Times New Roman" w:hAnsi="Times New Roman" w:cs="Times New Roman"/>
          <w:sz w:val="24"/>
          <w:szCs w:val="24"/>
        </w:rPr>
        <w:t xml:space="preserve"> </w:t>
      </w:r>
      <w:r w:rsidRPr="00D307C6">
        <w:rPr>
          <w:rFonts w:ascii="Times New Roman" w:eastAsia="Times New Roman" w:hAnsi="Times New Roman" w:cs="Times New Roman"/>
          <w:sz w:val="24"/>
          <w:szCs w:val="24"/>
        </w:rPr>
        <w:t>ülésére</w:t>
      </w:r>
      <w:r w:rsidRPr="00D307C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412B" w:rsidRPr="00AE29F6" w:rsidRDefault="0037412B" w:rsidP="009B377F">
                            <w:pPr>
                              <w:jc w:val="both"/>
                              <w:rPr>
                                <w:rFonts w:ascii="Times New Roman" w:hAnsi="Times New Roman" w:cs="Times New Roman"/>
                                <w:sz w:val="24"/>
                                <w:szCs w:val="24"/>
                              </w:rPr>
                            </w:pPr>
                            <w:r w:rsidRPr="00AE29F6">
                              <w:rPr>
                                <w:rFonts w:ascii="Times New Roman" w:hAnsi="Times New Roman" w:cs="Times New Roman"/>
                                <w:sz w:val="24"/>
                                <w:szCs w:val="24"/>
                              </w:rPr>
                              <w:t xml:space="preserve">Helyszín   </w:t>
                            </w:r>
                          </w:p>
                          <w:p w:rsidR="0037412B" w:rsidRPr="00AE29F6" w:rsidRDefault="0037412B" w:rsidP="009B377F">
                            <w:pPr>
                              <w:jc w:val="both"/>
                              <w:rPr>
                                <w:rFonts w:ascii="Times New Roman" w:hAnsi="Times New Roman" w:cs="Times New Roman"/>
                                <w:sz w:val="24"/>
                                <w:szCs w:val="24"/>
                              </w:rPr>
                            </w:pPr>
                          </w:p>
                          <w:p w:rsidR="0037412B" w:rsidRPr="00AE29F6" w:rsidRDefault="0037412B"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37412B" w:rsidRPr="00AE29F6" w:rsidRDefault="0037412B" w:rsidP="00AE277B">
                            <w:pPr>
                              <w:ind w:left="2124" w:firstLine="708"/>
                              <w:rPr>
                                <w:rFonts w:ascii="Times New Roman" w:hAnsi="Times New Roman" w:cs="Times New Roman"/>
                                <w:b/>
                                <w:sz w:val="24"/>
                                <w:szCs w:val="24"/>
                                <w:u w:val="single"/>
                              </w:rPr>
                            </w:pPr>
                            <w:r w:rsidRPr="00AE29F6">
                              <w:rPr>
                                <w:rFonts w:ascii="Times New Roman" w:hAnsi="Times New Roman" w:cs="Times New Roman"/>
                                <w:b/>
                                <w:sz w:val="24"/>
                                <w:szCs w:val="24"/>
                              </w:rPr>
                              <w:t>NAGY TÁRGYALÓ</w:t>
                            </w: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sz w:val="24"/>
                                <w:szCs w:val="24"/>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37412B" w:rsidRPr="00AE29F6" w:rsidRDefault="0037412B" w:rsidP="009B377F">
                      <w:pPr>
                        <w:jc w:val="both"/>
                        <w:rPr>
                          <w:rFonts w:ascii="Times New Roman" w:hAnsi="Times New Roman" w:cs="Times New Roman"/>
                          <w:sz w:val="24"/>
                          <w:szCs w:val="24"/>
                        </w:rPr>
                      </w:pPr>
                      <w:r w:rsidRPr="00AE29F6">
                        <w:rPr>
                          <w:rFonts w:ascii="Times New Roman" w:hAnsi="Times New Roman" w:cs="Times New Roman"/>
                          <w:sz w:val="24"/>
                          <w:szCs w:val="24"/>
                        </w:rPr>
                        <w:t xml:space="preserve">Helyszín   </w:t>
                      </w:r>
                    </w:p>
                    <w:p w:rsidR="0037412B" w:rsidRPr="00AE29F6" w:rsidRDefault="0037412B" w:rsidP="009B377F">
                      <w:pPr>
                        <w:jc w:val="both"/>
                        <w:rPr>
                          <w:rFonts w:ascii="Times New Roman" w:hAnsi="Times New Roman" w:cs="Times New Roman"/>
                          <w:sz w:val="24"/>
                          <w:szCs w:val="24"/>
                        </w:rPr>
                      </w:pPr>
                    </w:p>
                    <w:p w:rsidR="0037412B" w:rsidRPr="00AE29F6" w:rsidRDefault="0037412B" w:rsidP="009B377F">
                      <w:pPr>
                        <w:jc w:val="both"/>
                        <w:rPr>
                          <w:rFonts w:ascii="Times New Roman" w:hAnsi="Times New Roman" w:cs="Times New Roman"/>
                          <w:sz w:val="24"/>
                          <w:szCs w:val="24"/>
                        </w:rPr>
                      </w:pPr>
                      <w:r w:rsidRPr="00AE29F6">
                        <w:rPr>
                          <w:rFonts w:ascii="Times New Roman" w:hAnsi="Times New Roman" w:cs="Times New Roman"/>
                          <w:sz w:val="24"/>
                          <w:szCs w:val="24"/>
                        </w:rPr>
                        <w:t>Budapest II. Kerületi Polgármesteri Hivatal (1024 Bp. Mechwart liget 1.)</w:t>
                      </w:r>
                    </w:p>
                    <w:p w:rsidR="0037412B" w:rsidRPr="00AE29F6" w:rsidRDefault="0037412B" w:rsidP="00AE277B">
                      <w:pPr>
                        <w:ind w:left="2124" w:firstLine="708"/>
                        <w:rPr>
                          <w:rFonts w:ascii="Times New Roman" w:hAnsi="Times New Roman" w:cs="Times New Roman"/>
                          <w:b/>
                          <w:sz w:val="24"/>
                          <w:szCs w:val="24"/>
                          <w:u w:val="single"/>
                        </w:rPr>
                      </w:pPr>
                      <w:r w:rsidRPr="00AE29F6">
                        <w:rPr>
                          <w:rFonts w:ascii="Times New Roman" w:hAnsi="Times New Roman" w:cs="Times New Roman"/>
                          <w:b/>
                          <w:sz w:val="24"/>
                          <w:szCs w:val="24"/>
                        </w:rPr>
                        <w:t>NAGY TÁRGYALÓ</w:t>
                      </w: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b/>
                          <w:sz w:val="24"/>
                          <w:szCs w:val="24"/>
                          <w:u w:val="single"/>
                        </w:rPr>
                      </w:pPr>
                    </w:p>
                    <w:p w:rsidR="0037412B" w:rsidRPr="00AE29F6" w:rsidRDefault="0037412B" w:rsidP="009B377F">
                      <w:pPr>
                        <w:jc w:val="both"/>
                        <w:rPr>
                          <w:rFonts w:ascii="Times New Roman" w:hAnsi="Times New Roman" w:cs="Times New Roman"/>
                          <w:sz w:val="24"/>
                          <w:szCs w:val="24"/>
                        </w:rPr>
                      </w:pPr>
                    </w:p>
                  </w:txbxContent>
                </v:textbox>
                <w10:wrap anchorx="page" anchory="page"/>
              </v:shape>
            </w:pict>
          </mc:Fallback>
        </mc:AlternateContent>
      </w:r>
      <w:r w:rsidRPr="00D307C6">
        <w:rPr>
          <w:rFonts w:ascii="Times New Roman" w:eastAsia="Times New Roman" w:hAnsi="Times New Roman" w:cs="Times New Roman"/>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12B" w:rsidRPr="001E3D1B" w:rsidRDefault="0037412B"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37412B" w:rsidRPr="001E3D1B" w:rsidRDefault="0037412B" w:rsidP="009B377F">
                      <w:pPr>
                        <w:rPr>
                          <w:b/>
                          <w:sz w:val="26"/>
                          <w:szCs w:val="26"/>
                        </w:rPr>
                      </w:pPr>
                    </w:p>
                  </w:txbxContent>
                </v:textbox>
                <w10:wrap anchorx="page" anchory="page"/>
              </v:shape>
            </w:pict>
          </mc:Fallback>
        </mc:AlternateContent>
      </w:r>
    </w:p>
    <w:p w:rsidR="009B377F" w:rsidRPr="00D307C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9B377F" w:rsidRPr="00D307C6" w:rsidRDefault="009B377F"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37412B" w:rsidRPr="00D307C6" w:rsidRDefault="0037412B" w:rsidP="00425535">
      <w:pPr>
        <w:tabs>
          <w:tab w:val="left" w:pos="940"/>
        </w:tabs>
        <w:spacing w:after="0" w:line="288" w:lineRule="auto"/>
        <w:ind w:left="-426" w:right="-231"/>
        <w:rPr>
          <w:rFonts w:ascii="Times New Roman" w:eastAsia="Times New Roman" w:hAnsi="Times New Roman" w:cs="Times New Roman"/>
          <w:sz w:val="24"/>
          <w:szCs w:val="24"/>
        </w:rPr>
      </w:pPr>
    </w:p>
    <w:p w:rsidR="00830AEE" w:rsidRPr="00D307C6" w:rsidRDefault="00830AEE"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107DF0" w:rsidRDefault="00107DF0"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107DF0" w:rsidRDefault="00107DF0"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107DF0" w:rsidRDefault="00107DF0"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p>
    <w:p w:rsidR="009B377F" w:rsidRPr="00D307C6" w:rsidRDefault="009B377F" w:rsidP="00425535">
      <w:pPr>
        <w:autoSpaceDN w:val="0"/>
        <w:spacing w:after="0" w:line="240" w:lineRule="auto"/>
        <w:ind w:left="-426"/>
        <w:jc w:val="both"/>
        <w:rPr>
          <w:rFonts w:ascii="Times New Roman" w:eastAsia="Times New Roman" w:hAnsi="Times New Roman" w:cs="Times New Roman"/>
          <w:bCs/>
          <w:sz w:val="24"/>
          <w:szCs w:val="24"/>
          <w:u w:val="single"/>
          <w:lang w:eastAsia="hu-HU"/>
        </w:rPr>
      </w:pPr>
      <w:r w:rsidRPr="00D307C6">
        <w:rPr>
          <w:rFonts w:ascii="Times New Roman" w:eastAsia="Times New Roman" w:hAnsi="Times New Roman" w:cs="Times New Roman"/>
          <w:bCs/>
          <w:sz w:val="24"/>
          <w:szCs w:val="24"/>
          <w:u w:val="single"/>
          <w:lang w:eastAsia="hu-HU"/>
        </w:rPr>
        <w:t xml:space="preserve">Tervezett napirend:  </w:t>
      </w:r>
    </w:p>
    <w:p w:rsidR="001F1799" w:rsidRPr="00D307C6" w:rsidRDefault="001F1799" w:rsidP="00164238">
      <w:pPr>
        <w:ind w:left="-426"/>
        <w:jc w:val="both"/>
        <w:rPr>
          <w:rFonts w:ascii="Times New Roman" w:hAnsi="Times New Roman" w:cs="Times New Roman"/>
          <w:sz w:val="24"/>
          <w:szCs w:val="24"/>
          <w:lang w:val="en-US"/>
        </w:rPr>
      </w:pPr>
    </w:p>
    <w:p w:rsidR="00164238" w:rsidRPr="00D307C6" w:rsidRDefault="00795757" w:rsidP="00164238">
      <w:pPr>
        <w:ind w:left="-567"/>
        <w:jc w:val="both"/>
        <w:rPr>
          <w:rFonts w:ascii="Times New Roman" w:hAnsi="Times New Roman" w:cs="Times New Roman"/>
          <w:sz w:val="24"/>
          <w:szCs w:val="24"/>
        </w:rPr>
      </w:pPr>
      <w:r w:rsidRPr="00D307C6">
        <w:rPr>
          <w:rFonts w:ascii="Times New Roman" w:hAnsi="Times New Roman" w:cs="Times New Roman"/>
          <w:sz w:val="24"/>
          <w:szCs w:val="24"/>
        </w:rPr>
        <w:t>1.</w:t>
      </w:r>
      <w:r w:rsidR="00164238" w:rsidRPr="00D307C6">
        <w:rPr>
          <w:rFonts w:ascii="Times New Roman" w:hAnsi="Times New Roman" w:cs="Times New Roman"/>
          <w:sz w:val="24"/>
          <w:szCs w:val="24"/>
        </w:rPr>
        <w:t xml:space="preserve">Dr. </w:t>
      </w:r>
      <w:proofErr w:type="spellStart"/>
      <w:r w:rsidR="00164238" w:rsidRPr="00D307C6">
        <w:rPr>
          <w:rFonts w:ascii="Times New Roman" w:hAnsi="Times New Roman" w:cs="Times New Roman"/>
          <w:sz w:val="24"/>
          <w:szCs w:val="24"/>
        </w:rPr>
        <w:t>Pászthory</w:t>
      </w:r>
      <w:proofErr w:type="spellEnd"/>
      <w:r w:rsidR="00164238" w:rsidRPr="00D307C6">
        <w:rPr>
          <w:rFonts w:ascii="Times New Roman" w:hAnsi="Times New Roman" w:cs="Times New Roman"/>
          <w:sz w:val="24"/>
          <w:szCs w:val="24"/>
        </w:rPr>
        <w:t xml:space="preserve"> Erzsébet</w:t>
      </w:r>
      <w:r w:rsidR="00164238" w:rsidRPr="00D307C6">
        <w:rPr>
          <w:rFonts w:ascii="Times New Roman" w:hAnsi="Times New Roman" w:cs="Times New Roman"/>
          <w:b/>
          <w:bCs/>
          <w:sz w:val="24"/>
          <w:szCs w:val="24"/>
        </w:rPr>
        <w:t xml:space="preserve"> </w:t>
      </w:r>
      <w:r w:rsidR="00164238" w:rsidRPr="00D307C6">
        <w:rPr>
          <w:rFonts w:ascii="Times New Roman" w:hAnsi="Times New Roman" w:cs="Times New Roman"/>
          <w:sz w:val="24"/>
          <w:szCs w:val="24"/>
        </w:rPr>
        <w:t>háziorvos</w:t>
      </w:r>
      <w:r w:rsidR="00164238" w:rsidRPr="00D307C6">
        <w:rPr>
          <w:rFonts w:ascii="Times New Roman" w:hAnsi="Times New Roman" w:cs="Times New Roman"/>
          <w:b/>
          <w:bCs/>
          <w:sz w:val="24"/>
          <w:szCs w:val="24"/>
        </w:rPr>
        <w:t xml:space="preserve"> </w:t>
      </w:r>
      <w:r w:rsidR="00164238" w:rsidRPr="00D307C6">
        <w:rPr>
          <w:rFonts w:ascii="Times New Roman" w:hAnsi="Times New Roman" w:cs="Times New Roman"/>
          <w:sz w:val="24"/>
          <w:szCs w:val="24"/>
        </w:rPr>
        <w:t>praxis működtetési jogának elidegenítése c. képviselő-testületi anyag véleményezése</w:t>
      </w:r>
    </w:p>
    <w:p w:rsidR="00164238" w:rsidRPr="00D307C6" w:rsidRDefault="00795757" w:rsidP="00164238">
      <w:pPr>
        <w:ind w:left="-567"/>
        <w:jc w:val="both"/>
        <w:rPr>
          <w:rFonts w:ascii="Times New Roman" w:hAnsi="Times New Roman" w:cs="Times New Roman"/>
          <w:color w:val="1F497D"/>
          <w:sz w:val="24"/>
          <w:szCs w:val="24"/>
        </w:rPr>
      </w:pPr>
      <w:r w:rsidRPr="00D307C6">
        <w:rPr>
          <w:rFonts w:ascii="Times New Roman" w:hAnsi="Times New Roman" w:cs="Times New Roman"/>
          <w:sz w:val="24"/>
          <w:szCs w:val="24"/>
        </w:rPr>
        <w:t>2.</w:t>
      </w:r>
      <w:r w:rsidR="00164238" w:rsidRPr="00D307C6">
        <w:rPr>
          <w:rFonts w:ascii="Times New Roman" w:hAnsi="Times New Roman" w:cs="Times New Roman"/>
          <w:sz w:val="24"/>
          <w:szCs w:val="24"/>
        </w:rPr>
        <w:t>"STOFI-DENT" Fogorvosi Szolgáltató Bt – dr. Erdős Judit fogorvos - feladat-ellátási szerződés módosítása c. képviselő-testületi anyag véleményezése</w:t>
      </w:r>
    </w:p>
    <w:p w:rsidR="00091F39" w:rsidRPr="00D307C6" w:rsidRDefault="00795757" w:rsidP="00164238">
      <w:pPr>
        <w:ind w:left="-567"/>
        <w:jc w:val="both"/>
        <w:rPr>
          <w:rFonts w:ascii="Times New Roman" w:hAnsi="Times New Roman" w:cs="Times New Roman"/>
          <w:bCs/>
          <w:sz w:val="24"/>
          <w:szCs w:val="24"/>
        </w:rPr>
      </w:pPr>
      <w:r w:rsidRPr="00D307C6">
        <w:rPr>
          <w:rFonts w:ascii="Times New Roman" w:hAnsi="Times New Roman" w:cs="Times New Roman"/>
          <w:bCs/>
          <w:sz w:val="24"/>
          <w:szCs w:val="24"/>
        </w:rPr>
        <w:t>3.</w:t>
      </w:r>
      <w:r w:rsidR="00091F39" w:rsidRPr="00D307C6">
        <w:rPr>
          <w:rFonts w:ascii="Times New Roman" w:hAnsi="Times New Roman" w:cs="Times New Roman"/>
          <w:bCs/>
          <w:sz w:val="24"/>
          <w:szCs w:val="24"/>
        </w:rPr>
        <w:t>Javaslat a Fehér Kereszt Baráti Kör Kiemelten Közhasznú Egyesület</w:t>
      </w:r>
      <w:r w:rsidR="00091F39" w:rsidRPr="00D307C6">
        <w:rPr>
          <w:rFonts w:ascii="Times New Roman" w:hAnsi="Times New Roman" w:cs="Times New Roman"/>
          <w:sz w:val="24"/>
          <w:szCs w:val="24"/>
        </w:rPr>
        <w:t xml:space="preserve"> </w:t>
      </w:r>
      <w:r w:rsidR="00091F39" w:rsidRPr="00D307C6">
        <w:rPr>
          <w:rFonts w:ascii="Times New Roman" w:hAnsi="Times New Roman" w:cs="Times New Roman"/>
          <w:bCs/>
          <w:sz w:val="24"/>
          <w:szCs w:val="24"/>
        </w:rPr>
        <w:t>2022. évi beszámolójának elfogadására</w:t>
      </w:r>
    </w:p>
    <w:p w:rsidR="00091F39" w:rsidRPr="00D307C6" w:rsidRDefault="00795757" w:rsidP="00164238">
      <w:pPr>
        <w:ind w:left="-567"/>
        <w:jc w:val="both"/>
        <w:rPr>
          <w:rFonts w:ascii="Times New Roman" w:hAnsi="Times New Roman" w:cs="Times New Roman"/>
          <w:bCs/>
          <w:sz w:val="24"/>
          <w:szCs w:val="24"/>
          <w:lang w:eastAsia="ar-SA"/>
        </w:rPr>
      </w:pPr>
      <w:r w:rsidRPr="00D307C6">
        <w:rPr>
          <w:rFonts w:ascii="Times New Roman" w:hAnsi="Times New Roman" w:cs="Times New Roman"/>
          <w:bCs/>
          <w:sz w:val="24"/>
          <w:szCs w:val="24"/>
          <w:lang w:eastAsia="ar-SA"/>
        </w:rPr>
        <w:t>4.</w:t>
      </w:r>
      <w:r w:rsidR="00091F39" w:rsidRPr="00D307C6">
        <w:rPr>
          <w:rFonts w:ascii="Times New Roman" w:hAnsi="Times New Roman" w:cs="Times New Roman"/>
          <w:bCs/>
          <w:sz w:val="24"/>
          <w:szCs w:val="24"/>
          <w:lang w:eastAsia="ar-SA"/>
        </w:rPr>
        <w:t>Javaslat a Budapest Főváros II. Kerületi Önkormányzat III. sz. Gondozási Központ 2022. évről szóló beszámolójának elfogadására</w:t>
      </w:r>
    </w:p>
    <w:p w:rsidR="00091F39" w:rsidRPr="00D307C6" w:rsidRDefault="00795757" w:rsidP="00164238">
      <w:pPr>
        <w:ind w:left="-567"/>
        <w:jc w:val="both"/>
        <w:rPr>
          <w:rFonts w:ascii="Times New Roman" w:hAnsi="Times New Roman" w:cs="Times New Roman"/>
          <w:bCs/>
          <w:sz w:val="24"/>
          <w:szCs w:val="24"/>
          <w:lang w:eastAsia="ar-SA"/>
        </w:rPr>
      </w:pPr>
      <w:r w:rsidRPr="00D307C6">
        <w:rPr>
          <w:rFonts w:ascii="Times New Roman" w:hAnsi="Times New Roman" w:cs="Times New Roman"/>
          <w:bCs/>
          <w:color w:val="00000A"/>
          <w:sz w:val="24"/>
          <w:szCs w:val="24"/>
        </w:rPr>
        <w:t>5.</w:t>
      </w:r>
      <w:r w:rsidR="00091F39" w:rsidRPr="00D307C6">
        <w:rPr>
          <w:rFonts w:ascii="Times New Roman" w:hAnsi="Times New Roman" w:cs="Times New Roman"/>
          <w:bCs/>
          <w:color w:val="00000A"/>
          <w:sz w:val="24"/>
          <w:szCs w:val="24"/>
        </w:rPr>
        <w:t>Javaslat a „</w:t>
      </w:r>
      <w:r w:rsidR="00091F39" w:rsidRPr="00D307C6">
        <w:rPr>
          <w:rFonts w:ascii="Times New Roman" w:hAnsi="Times New Roman" w:cs="Times New Roman"/>
          <w:bCs/>
          <w:i/>
          <w:iCs/>
          <w:color w:val="00000A"/>
          <w:sz w:val="24"/>
          <w:szCs w:val="24"/>
        </w:rPr>
        <w:t xml:space="preserve">Csináld Magad Társadalom” </w:t>
      </w:r>
      <w:r w:rsidR="00091F39" w:rsidRPr="00D307C6">
        <w:rPr>
          <w:rFonts w:ascii="Times New Roman" w:hAnsi="Times New Roman" w:cs="Times New Roman"/>
          <w:bCs/>
          <w:color w:val="00000A"/>
          <w:sz w:val="24"/>
          <w:szCs w:val="24"/>
        </w:rPr>
        <w:t>- lakossági közösségépítő pályázat kiírására</w:t>
      </w:r>
    </w:p>
    <w:p w:rsidR="00091F39" w:rsidRPr="00D307C6" w:rsidRDefault="00795757" w:rsidP="00164238">
      <w:pPr>
        <w:ind w:left="-567"/>
        <w:jc w:val="both"/>
        <w:rPr>
          <w:rFonts w:ascii="Times New Roman" w:hAnsi="Times New Roman" w:cs="Times New Roman"/>
          <w:sz w:val="24"/>
          <w:szCs w:val="24"/>
        </w:rPr>
      </w:pPr>
      <w:r w:rsidRPr="00D307C6">
        <w:rPr>
          <w:rFonts w:ascii="Times New Roman" w:hAnsi="Times New Roman" w:cs="Times New Roman"/>
          <w:sz w:val="24"/>
          <w:szCs w:val="24"/>
        </w:rPr>
        <w:t>6.</w:t>
      </w:r>
      <w:r w:rsidR="00B25070" w:rsidRPr="00D307C6">
        <w:rPr>
          <w:rFonts w:ascii="Times New Roman" w:hAnsi="Times New Roman" w:cs="Times New Roman"/>
          <w:sz w:val="24"/>
          <w:szCs w:val="24"/>
        </w:rPr>
        <w:t xml:space="preserve">Javaslat A Budapest Főváros II. Kerületi Önkormányzat Képviselő-testületének a szociális igazgatásról és egyes szociális és gyermekjóléti ellátásokról szóló 3/2015.(II.27.) önkormányzati rendeletének módosítására </w:t>
      </w:r>
      <w:r w:rsidR="00164238" w:rsidRPr="00D307C6">
        <w:rPr>
          <w:rFonts w:ascii="Times New Roman" w:hAnsi="Times New Roman" w:cs="Times New Roman"/>
          <w:sz w:val="24"/>
          <w:szCs w:val="24"/>
        </w:rPr>
        <w:t>c. képviselő-testületi anyag véleményezése</w:t>
      </w:r>
    </w:p>
    <w:p w:rsidR="00371AD6" w:rsidRPr="00D307C6" w:rsidRDefault="00795757" w:rsidP="00371AD6">
      <w:pPr>
        <w:autoSpaceDE w:val="0"/>
        <w:autoSpaceDN w:val="0"/>
        <w:spacing w:after="100" w:line="276" w:lineRule="auto"/>
        <w:ind w:left="-567"/>
        <w:jc w:val="both"/>
        <w:rPr>
          <w:rFonts w:ascii="Times New Roman" w:hAnsi="Times New Roman" w:cs="Times New Roman"/>
          <w:sz w:val="24"/>
          <w:szCs w:val="24"/>
        </w:rPr>
      </w:pPr>
      <w:r w:rsidRPr="00D307C6">
        <w:rPr>
          <w:rFonts w:ascii="Times New Roman" w:hAnsi="Times New Roman" w:cs="Times New Roman"/>
          <w:sz w:val="24"/>
          <w:szCs w:val="24"/>
        </w:rPr>
        <w:t>7.</w:t>
      </w:r>
      <w:r w:rsidR="00371AD6" w:rsidRPr="00D307C6">
        <w:rPr>
          <w:rFonts w:ascii="Times New Roman" w:hAnsi="Times New Roman" w:cs="Times New Roman"/>
          <w:sz w:val="24"/>
          <w:szCs w:val="24"/>
        </w:rPr>
        <w:t>Javaslat a II. kerületi előadó-művészeti szervezetek önkormányzati támogatására irányuló pályázat kiírására</w:t>
      </w:r>
    </w:p>
    <w:p w:rsidR="00795757" w:rsidRPr="00D307C6" w:rsidRDefault="00795757" w:rsidP="00795757">
      <w:pPr>
        <w:ind w:left="-567"/>
        <w:jc w:val="both"/>
        <w:rPr>
          <w:rFonts w:ascii="Times New Roman" w:hAnsi="Times New Roman" w:cs="Times New Roman"/>
          <w:sz w:val="24"/>
          <w:szCs w:val="24"/>
        </w:rPr>
      </w:pPr>
      <w:r w:rsidRPr="00D307C6">
        <w:rPr>
          <w:rFonts w:ascii="Times New Roman" w:hAnsi="Times New Roman" w:cs="Times New Roman"/>
          <w:sz w:val="24"/>
          <w:szCs w:val="24"/>
        </w:rPr>
        <w:t xml:space="preserve">8.Javaslat </w:t>
      </w:r>
      <w:proofErr w:type="gramStart"/>
      <w:r w:rsidRPr="00D307C6">
        <w:rPr>
          <w:rFonts w:ascii="Times New Roman" w:hAnsi="Times New Roman" w:cs="Times New Roman"/>
          <w:sz w:val="24"/>
          <w:szCs w:val="24"/>
        </w:rPr>
        <w:t>a</w:t>
      </w:r>
      <w:proofErr w:type="gramEnd"/>
      <w:r w:rsidRPr="00D307C6">
        <w:rPr>
          <w:rFonts w:ascii="Times New Roman" w:hAnsi="Times New Roman" w:cs="Times New Roman"/>
          <w:sz w:val="24"/>
          <w:szCs w:val="24"/>
        </w:rPr>
        <w:t xml:space="preserve"> </w:t>
      </w:r>
      <w:proofErr w:type="spellStart"/>
      <w:r w:rsidRPr="00D307C6">
        <w:rPr>
          <w:rFonts w:ascii="Times New Roman" w:hAnsi="Times New Roman" w:cs="Times New Roman"/>
          <w:sz w:val="24"/>
          <w:szCs w:val="24"/>
        </w:rPr>
        <w:t>II.ker</w:t>
      </w:r>
      <w:proofErr w:type="spellEnd"/>
      <w:r w:rsidRPr="00D307C6">
        <w:rPr>
          <w:rFonts w:ascii="Times New Roman" w:hAnsi="Times New Roman" w:cs="Times New Roman"/>
          <w:sz w:val="24"/>
          <w:szCs w:val="24"/>
        </w:rPr>
        <w:t>. Hűvösvölgyi út 133.sz. ingatlan bérbe adására</w:t>
      </w:r>
      <w:r w:rsidR="00500DCD" w:rsidRPr="00D307C6">
        <w:rPr>
          <w:rFonts w:ascii="Times New Roman" w:hAnsi="Times New Roman" w:cs="Times New Roman"/>
          <w:sz w:val="24"/>
          <w:szCs w:val="24"/>
        </w:rPr>
        <w:t xml:space="preserve"> c. képviselő-testületi anyag véleményezése</w:t>
      </w:r>
    </w:p>
    <w:p w:rsidR="00795757" w:rsidRPr="00D307C6" w:rsidRDefault="00795757" w:rsidP="00371AD6">
      <w:pPr>
        <w:autoSpaceDE w:val="0"/>
        <w:autoSpaceDN w:val="0"/>
        <w:spacing w:after="100" w:line="276" w:lineRule="auto"/>
        <w:ind w:left="-567"/>
        <w:jc w:val="both"/>
        <w:rPr>
          <w:rFonts w:ascii="Times New Roman" w:hAnsi="Times New Roman" w:cs="Times New Roman"/>
          <w:sz w:val="24"/>
          <w:szCs w:val="24"/>
        </w:rPr>
      </w:pPr>
    </w:p>
    <w:p w:rsidR="00795757" w:rsidRPr="00D307C6" w:rsidRDefault="00795757" w:rsidP="00371AD6">
      <w:pPr>
        <w:autoSpaceDE w:val="0"/>
        <w:autoSpaceDN w:val="0"/>
        <w:spacing w:after="100" w:line="276" w:lineRule="auto"/>
        <w:ind w:left="-567"/>
        <w:jc w:val="both"/>
        <w:rPr>
          <w:rFonts w:ascii="Times New Roman" w:hAnsi="Times New Roman" w:cs="Times New Roman"/>
          <w:sz w:val="24"/>
          <w:szCs w:val="24"/>
        </w:rPr>
      </w:pPr>
    </w:p>
    <w:p w:rsidR="00795757" w:rsidRPr="00D307C6" w:rsidRDefault="00795757" w:rsidP="00371AD6">
      <w:pPr>
        <w:autoSpaceDE w:val="0"/>
        <w:autoSpaceDN w:val="0"/>
        <w:spacing w:after="100" w:line="276" w:lineRule="auto"/>
        <w:ind w:left="-567"/>
        <w:jc w:val="both"/>
        <w:rPr>
          <w:rFonts w:ascii="Times New Roman" w:hAnsi="Times New Roman" w:cs="Times New Roman"/>
          <w:sz w:val="24"/>
          <w:szCs w:val="24"/>
        </w:rPr>
      </w:pPr>
    </w:p>
    <w:p w:rsidR="00371AD6" w:rsidRPr="00D307C6" w:rsidRDefault="00795757" w:rsidP="00371AD6">
      <w:pPr>
        <w:ind w:left="-567"/>
        <w:jc w:val="both"/>
        <w:rPr>
          <w:rFonts w:ascii="Times New Roman" w:hAnsi="Times New Roman" w:cs="Times New Roman"/>
          <w:sz w:val="24"/>
          <w:szCs w:val="24"/>
        </w:rPr>
      </w:pPr>
      <w:r w:rsidRPr="00D307C6">
        <w:rPr>
          <w:rFonts w:ascii="Times New Roman" w:hAnsi="Times New Roman" w:cs="Times New Roman"/>
          <w:sz w:val="24"/>
          <w:szCs w:val="24"/>
        </w:rPr>
        <w:t>9.</w:t>
      </w:r>
      <w:r w:rsidR="00371AD6" w:rsidRPr="00D307C6">
        <w:rPr>
          <w:rFonts w:ascii="Times New Roman" w:hAnsi="Times New Roman" w:cs="Times New Roman"/>
          <w:sz w:val="24"/>
          <w:szCs w:val="24"/>
        </w:rPr>
        <w:t>Javaslat a Díszpolgári címmel és a II. Kerületért Emlékéremmel kitüntetettek  személyére. (zárt)</w:t>
      </w:r>
    </w:p>
    <w:p w:rsidR="00B07563" w:rsidRPr="00D307C6" w:rsidRDefault="00795757" w:rsidP="00164238">
      <w:pPr>
        <w:ind w:left="-567"/>
        <w:jc w:val="both"/>
        <w:rPr>
          <w:rFonts w:ascii="Times New Roman" w:hAnsi="Times New Roman" w:cs="Times New Roman"/>
          <w:sz w:val="24"/>
          <w:szCs w:val="24"/>
        </w:rPr>
      </w:pPr>
      <w:r w:rsidRPr="00D307C6">
        <w:rPr>
          <w:rFonts w:ascii="Times New Roman" w:hAnsi="Times New Roman" w:cs="Times New Roman"/>
          <w:sz w:val="24"/>
          <w:szCs w:val="24"/>
        </w:rPr>
        <w:t>10.</w:t>
      </w:r>
      <w:r w:rsidR="00B07563" w:rsidRPr="00D307C6">
        <w:rPr>
          <w:rFonts w:ascii="Times New Roman" w:hAnsi="Times New Roman" w:cs="Times New Roman"/>
          <w:sz w:val="24"/>
          <w:szCs w:val="24"/>
        </w:rPr>
        <w:t xml:space="preserve">Kérelem a Budapest II. kerület 13151/7/A/17 </w:t>
      </w:r>
      <w:proofErr w:type="spellStart"/>
      <w:r w:rsidR="00B07563" w:rsidRPr="00D307C6">
        <w:rPr>
          <w:rFonts w:ascii="Times New Roman" w:hAnsi="Times New Roman" w:cs="Times New Roman"/>
          <w:sz w:val="24"/>
          <w:szCs w:val="24"/>
        </w:rPr>
        <w:t>hrsz-ú</w:t>
      </w:r>
      <w:proofErr w:type="spellEnd"/>
      <w:r w:rsidR="00B07563" w:rsidRPr="00D307C6">
        <w:rPr>
          <w:rFonts w:ascii="Times New Roman" w:hAnsi="Times New Roman" w:cs="Times New Roman"/>
          <w:sz w:val="24"/>
          <w:szCs w:val="24"/>
        </w:rPr>
        <w:t xml:space="preserve">, természetben a Budapest II. kerület </w:t>
      </w:r>
      <w:proofErr w:type="spellStart"/>
      <w:r w:rsidR="00B07563" w:rsidRPr="00D307C6">
        <w:rPr>
          <w:rFonts w:ascii="Times New Roman" w:hAnsi="Times New Roman" w:cs="Times New Roman"/>
          <w:sz w:val="24"/>
          <w:szCs w:val="24"/>
        </w:rPr>
        <w:t>Lövőház</w:t>
      </w:r>
      <w:proofErr w:type="spellEnd"/>
      <w:r w:rsidR="00B07563" w:rsidRPr="00D307C6">
        <w:rPr>
          <w:rFonts w:ascii="Times New Roman" w:hAnsi="Times New Roman" w:cs="Times New Roman"/>
          <w:sz w:val="24"/>
          <w:szCs w:val="24"/>
        </w:rPr>
        <w:t xml:space="preserve"> u. 32. I. em. 3/A. szám alatti lakás ismételt bérbe adására</w:t>
      </w:r>
      <w:r w:rsidR="009A6B4C" w:rsidRPr="00D307C6">
        <w:rPr>
          <w:rFonts w:ascii="Times New Roman" w:hAnsi="Times New Roman" w:cs="Times New Roman"/>
          <w:sz w:val="24"/>
          <w:szCs w:val="24"/>
        </w:rPr>
        <w:t xml:space="preserve"> (zárt)</w:t>
      </w:r>
    </w:p>
    <w:p w:rsidR="00AD7210" w:rsidRPr="00D307C6" w:rsidRDefault="00795757" w:rsidP="00164238">
      <w:pPr>
        <w:spacing w:after="0" w:line="240" w:lineRule="auto"/>
        <w:ind w:left="-567"/>
        <w:jc w:val="both"/>
        <w:rPr>
          <w:rFonts w:ascii="Times New Roman" w:hAnsi="Times New Roman" w:cs="Times New Roman"/>
          <w:sz w:val="24"/>
          <w:szCs w:val="24"/>
        </w:rPr>
      </w:pPr>
      <w:r w:rsidRPr="00D307C6">
        <w:rPr>
          <w:rFonts w:ascii="Times New Roman" w:hAnsi="Times New Roman" w:cs="Times New Roman"/>
          <w:sz w:val="24"/>
          <w:szCs w:val="24"/>
        </w:rPr>
        <w:t>11.</w:t>
      </w:r>
      <w:r w:rsidR="00AD7210" w:rsidRPr="00D307C6">
        <w:rPr>
          <w:rFonts w:ascii="Times New Roman" w:hAnsi="Times New Roman" w:cs="Times New Roman"/>
          <w:sz w:val="24"/>
          <w:szCs w:val="24"/>
        </w:rPr>
        <w:t>Létfenntartási támogatás méltányosságból történő megállapítása (zárt)</w:t>
      </w:r>
    </w:p>
    <w:p w:rsidR="004338B8" w:rsidRPr="00D307C6" w:rsidRDefault="004338B8" w:rsidP="00164238">
      <w:pPr>
        <w:spacing w:after="0" w:line="240" w:lineRule="auto"/>
        <w:ind w:left="-567"/>
        <w:jc w:val="both"/>
        <w:rPr>
          <w:rFonts w:ascii="Times New Roman" w:hAnsi="Times New Roman" w:cs="Times New Roman"/>
          <w:sz w:val="24"/>
          <w:szCs w:val="24"/>
        </w:rPr>
      </w:pPr>
    </w:p>
    <w:p w:rsidR="00911A57" w:rsidRPr="00D307C6" w:rsidRDefault="00911A57" w:rsidP="00164238">
      <w:pPr>
        <w:spacing w:after="0" w:line="240" w:lineRule="auto"/>
        <w:ind w:left="-567"/>
        <w:jc w:val="both"/>
        <w:rPr>
          <w:rFonts w:ascii="Times New Roman" w:hAnsi="Times New Roman" w:cs="Times New Roman"/>
          <w:sz w:val="24"/>
          <w:szCs w:val="24"/>
        </w:rPr>
      </w:pPr>
    </w:p>
    <w:p w:rsidR="00FA2DBF" w:rsidRPr="00D307C6" w:rsidRDefault="00795757" w:rsidP="00164238">
      <w:pPr>
        <w:spacing w:after="0" w:line="240" w:lineRule="auto"/>
        <w:ind w:left="-567"/>
        <w:jc w:val="both"/>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12.</w:t>
      </w:r>
      <w:r w:rsidR="00FA2DBF" w:rsidRPr="00D307C6">
        <w:rPr>
          <w:rFonts w:ascii="Times New Roman" w:eastAsia="Times New Roman" w:hAnsi="Times New Roman" w:cs="Times New Roman"/>
          <w:sz w:val="24"/>
          <w:szCs w:val="24"/>
          <w:lang w:eastAsia="hu-HU"/>
        </w:rPr>
        <w:t>Egyebek</w:t>
      </w:r>
    </w:p>
    <w:p w:rsidR="00517BB0" w:rsidRPr="00D307C6" w:rsidRDefault="00517BB0" w:rsidP="00AB0EA6">
      <w:pPr>
        <w:spacing w:after="0" w:line="240" w:lineRule="auto"/>
        <w:ind w:left="-567"/>
        <w:jc w:val="both"/>
        <w:rPr>
          <w:rFonts w:ascii="Times New Roman" w:eastAsia="Times New Roman" w:hAnsi="Times New Roman" w:cs="Times New Roman"/>
          <w:sz w:val="24"/>
          <w:szCs w:val="24"/>
          <w:lang w:eastAsia="hu-HU"/>
        </w:rPr>
      </w:pPr>
    </w:p>
    <w:p w:rsidR="00517BB0" w:rsidRPr="00D307C6" w:rsidRDefault="00517BB0" w:rsidP="00AB0EA6">
      <w:pPr>
        <w:spacing w:after="0" w:line="240" w:lineRule="auto"/>
        <w:ind w:left="-567"/>
        <w:jc w:val="both"/>
        <w:rPr>
          <w:rFonts w:ascii="Times New Roman" w:eastAsia="Times New Roman" w:hAnsi="Times New Roman" w:cs="Times New Roman"/>
          <w:sz w:val="24"/>
          <w:szCs w:val="24"/>
          <w:lang w:eastAsia="hu-HU"/>
        </w:rPr>
      </w:pPr>
    </w:p>
    <w:p w:rsidR="00517BB0" w:rsidRPr="00D307C6" w:rsidRDefault="009B377F" w:rsidP="00B87A0F">
      <w:pPr>
        <w:spacing w:after="0" w:line="240" w:lineRule="auto"/>
        <w:ind w:left="-426"/>
        <w:jc w:val="both"/>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Budapest, 202</w:t>
      </w:r>
      <w:r w:rsidR="00147966" w:rsidRPr="00D307C6">
        <w:rPr>
          <w:rFonts w:ascii="Times New Roman" w:eastAsia="Times New Roman" w:hAnsi="Times New Roman" w:cs="Times New Roman"/>
          <w:sz w:val="24"/>
          <w:szCs w:val="24"/>
          <w:lang w:eastAsia="hu-HU"/>
        </w:rPr>
        <w:t>3</w:t>
      </w:r>
      <w:r w:rsidRPr="00D307C6">
        <w:rPr>
          <w:rFonts w:ascii="Times New Roman" w:eastAsia="Times New Roman" w:hAnsi="Times New Roman" w:cs="Times New Roman"/>
          <w:sz w:val="24"/>
          <w:szCs w:val="24"/>
          <w:lang w:eastAsia="hu-HU"/>
        </w:rPr>
        <w:t>.</w:t>
      </w:r>
      <w:r w:rsidR="00886A0F" w:rsidRPr="00D307C6">
        <w:rPr>
          <w:rFonts w:ascii="Times New Roman" w:eastAsia="Times New Roman" w:hAnsi="Times New Roman" w:cs="Times New Roman"/>
          <w:sz w:val="24"/>
          <w:szCs w:val="24"/>
          <w:lang w:eastAsia="hu-HU"/>
        </w:rPr>
        <w:t xml:space="preserve"> </w:t>
      </w:r>
      <w:r w:rsidR="00B07563" w:rsidRPr="00D307C6">
        <w:rPr>
          <w:rFonts w:ascii="Times New Roman" w:eastAsia="Times New Roman" w:hAnsi="Times New Roman" w:cs="Times New Roman"/>
          <w:sz w:val="24"/>
          <w:szCs w:val="24"/>
          <w:lang w:eastAsia="hu-HU"/>
        </w:rPr>
        <w:t>április</w:t>
      </w:r>
      <w:r w:rsidR="0028212F" w:rsidRPr="00D307C6">
        <w:rPr>
          <w:rFonts w:ascii="Times New Roman" w:eastAsia="Times New Roman" w:hAnsi="Times New Roman" w:cs="Times New Roman"/>
          <w:sz w:val="24"/>
          <w:szCs w:val="24"/>
          <w:lang w:eastAsia="hu-HU"/>
        </w:rPr>
        <w:t xml:space="preserve"> </w:t>
      </w:r>
      <w:r w:rsidR="00B07563" w:rsidRPr="00D307C6">
        <w:rPr>
          <w:rFonts w:ascii="Times New Roman" w:eastAsia="Times New Roman" w:hAnsi="Times New Roman" w:cs="Times New Roman"/>
          <w:sz w:val="24"/>
          <w:szCs w:val="24"/>
          <w:lang w:eastAsia="hu-HU"/>
        </w:rPr>
        <w:t>19</w:t>
      </w:r>
      <w:r w:rsidR="00A43E83" w:rsidRPr="00D307C6">
        <w:rPr>
          <w:rFonts w:ascii="Times New Roman" w:eastAsia="Times New Roman" w:hAnsi="Times New Roman" w:cs="Times New Roman"/>
          <w:sz w:val="24"/>
          <w:szCs w:val="24"/>
          <w:lang w:eastAsia="hu-HU"/>
        </w:rPr>
        <w:t>.</w:t>
      </w:r>
      <w:r w:rsidRPr="00D307C6">
        <w:rPr>
          <w:rFonts w:ascii="Times New Roman" w:eastAsia="Times New Roman" w:hAnsi="Times New Roman" w:cs="Times New Roman"/>
          <w:sz w:val="24"/>
          <w:szCs w:val="24"/>
          <w:lang w:eastAsia="hu-HU"/>
        </w:rPr>
        <w:tab/>
      </w:r>
    </w:p>
    <w:p w:rsidR="00517BB0" w:rsidRPr="00D307C6" w:rsidRDefault="00517BB0" w:rsidP="00B87A0F">
      <w:pPr>
        <w:spacing w:after="0" w:line="240" w:lineRule="auto"/>
        <w:ind w:left="-426"/>
        <w:jc w:val="both"/>
        <w:rPr>
          <w:rFonts w:ascii="Times New Roman" w:eastAsia="Times New Roman" w:hAnsi="Times New Roman" w:cs="Times New Roman"/>
          <w:sz w:val="24"/>
          <w:szCs w:val="24"/>
          <w:lang w:eastAsia="hu-HU"/>
        </w:rPr>
      </w:pPr>
    </w:p>
    <w:p w:rsidR="009B377F" w:rsidRPr="00D307C6" w:rsidRDefault="00517BB0" w:rsidP="00B87A0F">
      <w:pPr>
        <w:spacing w:after="0" w:line="240" w:lineRule="auto"/>
        <w:ind w:left="-426"/>
        <w:jc w:val="both"/>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ab/>
      </w:r>
      <w:r w:rsidRPr="00D307C6">
        <w:rPr>
          <w:rFonts w:ascii="Times New Roman" w:eastAsia="Times New Roman" w:hAnsi="Times New Roman" w:cs="Times New Roman"/>
          <w:sz w:val="24"/>
          <w:szCs w:val="24"/>
          <w:lang w:eastAsia="hu-HU"/>
        </w:rPr>
        <w:tab/>
      </w:r>
      <w:r w:rsidRPr="00D307C6">
        <w:rPr>
          <w:rFonts w:ascii="Times New Roman" w:eastAsia="Times New Roman" w:hAnsi="Times New Roman" w:cs="Times New Roman"/>
          <w:sz w:val="24"/>
          <w:szCs w:val="24"/>
          <w:lang w:eastAsia="hu-HU"/>
        </w:rPr>
        <w:tab/>
      </w:r>
      <w:r w:rsidRPr="00D307C6">
        <w:rPr>
          <w:rFonts w:ascii="Times New Roman" w:eastAsia="Times New Roman" w:hAnsi="Times New Roman" w:cs="Times New Roman"/>
          <w:sz w:val="24"/>
          <w:szCs w:val="24"/>
          <w:lang w:eastAsia="hu-HU"/>
        </w:rPr>
        <w:tab/>
      </w:r>
      <w:r w:rsidRPr="00D307C6">
        <w:rPr>
          <w:rFonts w:ascii="Times New Roman" w:eastAsia="Times New Roman" w:hAnsi="Times New Roman" w:cs="Times New Roman"/>
          <w:sz w:val="24"/>
          <w:szCs w:val="24"/>
          <w:lang w:eastAsia="hu-HU"/>
        </w:rPr>
        <w:tab/>
      </w:r>
      <w:r w:rsidR="00FE033C" w:rsidRPr="00D307C6">
        <w:rPr>
          <w:rFonts w:ascii="Times New Roman" w:eastAsia="Times New Roman" w:hAnsi="Times New Roman" w:cs="Times New Roman"/>
          <w:sz w:val="24"/>
          <w:szCs w:val="24"/>
          <w:lang w:eastAsia="hu-HU"/>
        </w:rPr>
        <w:tab/>
      </w:r>
      <w:r w:rsidR="00FE033C" w:rsidRPr="00D307C6">
        <w:rPr>
          <w:rFonts w:ascii="Times New Roman" w:eastAsia="Times New Roman" w:hAnsi="Times New Roman" w:cs="Times New Roman"/>
          <w:sz w:val="24"/>
          <w:szCs w:val="24"/>
          <w:lang w:eastAsia="hu-HU"/>
        </w:rPr>
        <w:tab/>
      </w:r>
      <w:r w:rsidR="002B1B1E" w:rsidRPr="00D307C6">
        <w:rPr>
          <w:rFonts w:ascii="Times New Roman" w:eastAsia="Times New Roman" w:hAnsi="Times New Roman" w:cs="Times New Roman"/>
          <w:sz w:val="24"/>
          <w:szCs w:val="24"/>
          <w:lang w:eastAsia="hu-HU"/>
        </w:rPr>
        <w:t xml:space="preserve">      </w:t>
      </w:r>
      <w:r w:rsidR="009B377F" w:rsidRPr="00D307C6">
        <w:rPr>
          <w:rFonts w:ascii="Times New Roman" w:eastAsia="Times New Roman" w:hAnsi="Times New Roman" w:cs="Times New Roman"/>
          <w:sz w:val="24"/>
          <w:szCs w:val="24"/>
          <w:lang w:eastAsia="hu-HU"/>
        </w:rPr>
        <w:t xml:space="preserve"> Kiss Roland</w:t>
      </w:r>
      <w:r w:rsidR="00886A0F" w:rsidRPr="00D307C6">
        <w:rPr>
          <w:rFonts w:ascii="Times New Roman" w:eastAsia="Times New Roman" w:hAnsi="Times New Roman" w:cs="Times New Roman"/>
          <w:sz w:val="24"/>
          <w:szCs w:val="24"/>
          <w:lang w:eastAsia="hu-HU"/>
        </w:rPr>
        <w:t xml:space="preserve"> </w:t>
      </w:r>
      <w:proofErr w:type="spellStart"/>
      <w:r w:rsidR="00886A0F" w:rsidRPr="00D307C6">
        <w:rPr>
          <w:rFonts w:ascii="Times New Roman" w:eastAsia="Times New Roman" w:hAnsi="Times New Roman" w:cs="Times New Roman"/>
          <w:sz w:val="24"/>
          <w:szCs w:val="24"/>
          <w:lang w:eastAsia="hu-HU"/>
        </w:rPr>
        <w:t>sk</w:t>
      </w:r>
      <w:proofErr w:type="spellEnd"/>
      <w:r w:rsidR="00886A0F" w:rsidRPr="00D307C6">
        <w:rPr>
          <w:rFonts w:ascii="Times New Roman" w:eastAsia="Times New Roman" w:hAnsi="Times New Roman" w:cs="Times New Roman"/>
          <w:sz w:val="24"/>
          <w:szCs w:val="24"/>
          <w:lang w:eastAsia="hu-HU"/>
        </w:rPr>
        <w:t>.</w:t>
      </w:r>
    </w:p>
    <w:p w:rsidR="00D81A37" w:rsidRPr="00D307C6" w:rsidRDefault="009B377F" w:rsidP="00425535">
      <w:pPr>
        <w:spacing w:after="0" w:line="240" w:lineRule="auto"/>
        <w:ind w:left="-426"/>
        <w:jc w:val="both"/>
        <w:rPr>
          <w:rFonts w:ascii="Times New Roman" w:eastAsia="Times New Roman" w:hAnsi="Times New Roman" w:cs="Times New Roman"/>
          <w:sz w:val="24"/>
          <w:szCs w:val="24"/>
          <w:lang w:val="en-US"/>
        </w:rPr>
      </w:pPr>
      <w:r w:rsidRPr="00D307C6">
        <w:rPr>
          <w:rFonts w:ascii="Times New Roman" w:eastAsia="Times New Roman" w:hAnsi="Times New Roman" w:cs="Times New Roman"/>
          <w:sz w:val="24"/>
          <w:szCs w:val="24"/>
          <w:lang w:val="en-US"/>
        </w:rPr>
        <w:t xml:space="preserve">                                              </w:t>
      </w:r>
      <w:r w:rsidRPr="00D307C6">
        <w:rPr>
          <w:rFonts w:ascii="Times New Roman" w:eastAsia="Times New Roman" w:hAnsi="Times New Roman" w:cs="Times New Roman"/>
          <w:sz w:val="24"/>
          <w:szCs w:val="24"/>
          <w:lang w:val="en-US"/>
        </w:rPr>
        <w:tab/>
        <w:t xml:space="preserve">                               </w:t>
      </w:r>
      <w:proofErr w:type="gramStart"/>
      <w:r w:rsidRPr="00D307C6">
        <w:rPr>
          <w:rFonts w:ascii="Times New Roman" w:eastAsia="Times New Roman" w:hAnsi="Times New Roman" w:cs="Times New Roman"/>
          <w:sz w:val="24"/>
          <w:szCs w:val="24"/>
          <w:lang w:val="en-US"/>
        </w:rPr>
        <w:t>a</w:t>
      </w:r>
      <w:proofErr w:type="gramEnd"/>
      <w:r w:rsidRPr="00D307C6">
        <w:rPr>
          <w:rFonts w:ascii="Times New Roman" w:eastAsia="Times New Roman" w:hAnsi="Times New Roman" w:cs="Times New Roman"/>
          <w:sz w:val="24"/>
          <w:szCs w:val="24"/>
          <w:lang w:val="en-US"/>
        </w:rPr>
        <w:t xml:space="preserve"> </w:t>
      </w:r>
      <w:proofErr w:type="spellStart"/>
      <w:r w:rsidRPr="00D307C6">
        <w:rPr>
          <w:rFonts w:ascii="Times New Roman" w:eastAsia="Times New Roman" w:hAnsi="Times New Roman" w:cs="Times New Roman"/>
          <w:sz w:val="24"/>
          <w:szCs w:val="24"/>
          <w:lang w:val="en-US"/>
        </w:rPr>
        <w:t>bizottság</w:t>
      </w:r>
      <w:proofErr w:type="spellEnd"/>
      <w:r w:rsidRPr="00D307C6">
        <w:rPr>
          <w:rFonts w:ascii="Times New Roman" w:eastAsia="Times New Roman" w:hAnsi="Times New Roman" w:cs="Times New Roman"/>
          <w:sz w:val="24"/>
          <w:szCs w:val="24"/>
          <w:lang w:val="en-US"/>
        </w:rPr>
        <w:t xml:space="preserve"> </w:t>
      </w:r>
      <w:proofErr w:type="spellStart"/>
      <w:r w:rsidRPr="00D307C6">
        <w:rPr>
          <w:rFonts w:ascii="Times New Roman" w:eastAsia="Times New Roman" w:hAnsi="Times New Roman" w:cs="Times New Roman"/>
          <w:sz w:val="24"/>
          <w:szCs w:val="24"/>
          <w:lang w:val="en-US"/>
        </w:rPr>
        <w:t>elnöke</w:t>
      </w:r>
      <w:proofErr w:type="spellEnd"/>
      <w:r w:rsidR="00886A0F" w:rsidRPr="00D307C6">
        <w:rPr>
          <w:rFonts w:ascii="Times New Roman" w:eastAsia="Times New Roman" w:hAnsi="Times New Roman" w:cs="Times New Roman"/>
          <w:sz w:val="24"/>
          <w:szCs w:val="24"/>
          <w:lang w:val="en-US"/>
        </w:rPr>
        <w:t xml:space="preserve"> </w:t>
      </w:r>
      <w:r w:rsidRPr="00D307C6">
        <w:rPr>
          <w:rFonts w:ascii="Times New Roman" w:eastAsia="Times New Roman" w:hAnsi="Times New Roman" w:cs="Times New Roman"/>
          <w:sz w:val="24"/>
          <w:szCs w:val="24"/>
          <w:lang w:val="en-US"/>
        </w:rPr>
        <w:tab/>
      </w:r>
      <w:r w:rsidRPr="00D307C6">
        <w:rPr>
          <w:rFonts w:ascii="Times New Roman" w:eastAsia="Times New Roman" w:hAnsi="Times New Roman" w:cs="Times New Roman"/>
          <w:sz w:val="24"/>
          <w:szCs w:val="24"/>
          <w:lang w:val="en-US"/>
        </w:rPr>
        <w:tab/>
      </w:r>
      <w:r w:rsidRPr="00D307C6">
        <w:rPr>
          <w:rFonts w:ascii="Times New Roman" w:eastAsia="Times New Roman" w:hAnsi="Times New Roman" w:cs="Times New Roman"/>
          <w:sz w:val="24"/>
          <w:szCs w:val="24"/>
          <w:lang w:val="en-US"/>
        </w:rPr>
        <w:tab/>
      </w:r>
      <w:r w:rsidRPr="00D307C6">
        <w:rPr>
          <w:rFonts w:ascii="Times New Roman" w:eastAsia="Times New Roman" w:hAnsi="Times New Roman" w:cs="Times New Roman"/>
          <w:sz w:val="24"/>
          <w:szCs w:val="24"/>
          <w:lang w:val="en-US"/>
        </w:rPr>
        <w:tab/>
      </w:r>
      <w:r w:rsidRPr="00D307C6">
        <w:rPr>
          <w:rFonts w:ascii="Times New Roman" w:eastAsia="Times New Roman" w:hAnsi="Times New Roman" w:cs="Times New Roman"/>
          <w:sz w:val="24"/>
          <w:szCs w:val="24"/>
          <w:lang w:val="en-US"/>
        </w:rPr>
        <w:tab/>
      </w:r>
      <w:r w:rsidRPr="00D307C6">
        <w:rPr>
          <w:rFonts w:ascii="Times New Roman" w:eastAsia="Times New Roman" w:hAnsi="Times New Roman" w:cs="Times New Roman"/>
          <w:sz w:val="24"/>
          <w:szCs w:val="24"/>
          <w:lang w:val="en-US"/>
        </w:rPr>
        <w:tab/>
      </w:r>
      <w:r w:rsidRPr="00D307C6">
        <w:rPr>
          <w:rFonts w:ascii="Times New Roman" w:eastAsia="Times New Roman" w:hAnsi="Times New Roman" w:cs="Times New Roman"/>
          <w:sz w:val="24"/>
          <w:szCs w:val="24"/>
          <w:lang w:val="en-US"/>
        </w:rPr>
        <w:tab/>
      </w: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Default="00CA74CF" w:rsidP="00425535">
      <w:pPr>
        <w:spacing w:after="0" w:line="240" w:lineRule="auto"/>
        <w:ind w:left="-426"/>
        <w:jc w:val="both"/>
        <w:rPr>
          <w:rFonts w:ascii="Times New Roman" w:eastAsia="Times New Roman" w:hAnsi="Times New Roman" w:cs="Times New Roman"/>
          <w:sz w:val="24"/>
          <w:szCs w:val="24"/>
          <w:lang w:val="en-US"/>
        </w:rPr>
      </w:pPr>
    </w:p>
    <w:p w:rsidR="00107DF0" w:rsidRDefault="00107DF0" w:rsidP="00425535">
      <w:pPr>
        <w:spacing w:after="0" w:line="240" w:lineRule="auto"/>
        <w:ind w:left="-426"/>
        <w:jc w:val="both"/>
        <w:rPr>
          <w:rFonts w:ascii="Times New Roman" w:eastAsia="Times New Roman" w:hAnsi="Times New Roman" w:cs="Times New Roman"/>
          <w:sz w:val="24"/>
          <w:szCs w:val="24"/>
          <w:lang w:val="en-US"/>
        </w:rPr>
      </w:pPr>
    </w:p>
    <w:p w:rsidR="00107DF0" w:rsidRPr="00D307C6" w:rsidRDefault="00107DF0"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107DF0">
      <w:pPr>
        <w:spacing w:after="0" w:line="240" w:lineRule="auto"/>
        <w:ind w:left="-426"/>
        <w:jc w:val="right"/>
        <w:rPr>
          <w:rFonts w:ascii="Times New Roman" w:eastAsia="Times New Roman" w:hAnsi="Times New Roman" w:cs="Times New Roman"/>
          <w:sz w:val="24"/>
          <w:szCs w:val="24"/>
          <w:lang w:val="en-US"/>
        </w:rPr>
      </w:pPr>
      <w:proofErr w:type="gramStart"/>
      <w:r w:rsidRPr="00D307C6">
        <w:rPr>
          <w:rFonts w:ascii="Times New Roman" w:eastAsia="Times New Roman" w:hAnsi="Times New Roman" w:cs="Times New Roman"/>
          <w:sz w:val="24"/>
          <w:szCs w:val="24"/>
          <w:lang w:val="en-US"/>
        </w:rPr>
        <w:lastRenderedPageBreak/>
        <w:t>1.napirend</w:t>
      </w:r>
      <w:proofErr w:type="gramEnd"/>
    </w:p>
    <w:p w:rsidR="00CA74CF" w:rsidRPr="00D307C6" w:rsidRDefault="00CA74CF" w:rsidP="00425535">
      <w:pPr>
        <w:spacing w:after="0" w:line="240" w:lineRule="auto"/>
        <w:ind w:left="-426"/>
        <w:jc w:val="both"/>
        <w:rPr>
          <w:rFonts w:ascii="Times New Roman" w:eastAsia="Times New Roman" w:hAnsi="Times New Roman" w:cs="Times New Roman"/>
          <w:sz w:val="24"/>
          <w:szCs w:val="24"/>
          <w:lang w:val="en-US"/>
        </w:rPr>
      </w:pPr>
    </w:p>
    <w:p w:rsidR="00CA74CF" w:rsidRPr="00D307C6" w:rsidRDefault="00CA74CF" w:rsidP="00CA74CF">
      <w:pPr>
        <w:keepNext/>
        <w:spacing w:before="240" w:after="60"/>
        <w:jc w:val="center"/>
        <w:outlineLvl w:val="1"/>
        <w:rPr>
          <w:rFonts w:ascii="Times New Roman" w:hAnsi="Times New Roman" w:cs="Times New Roman"/>
          <w:b/>
          <w:sz w:val="24"/>
          <w:szCs w:val="24"/>
        </w:rPr>
      </w:pPr>
      <w:r w:rsidRPr="00D307C6">
        <w:rPr>
          <w:rFonts w:ascii="Times New Roman" w:hAnsi="Times New Roman" w:cs="Times New Roman"/>
          <w:b/>
          <w:sz w:val="24"/>
          <w:szCs w:val="24"/>
        </w:rPr>
        <w:t>E L Ő T E R J E S Z T É S</w:t>
      </w:r>
    </w:p>
    <w:p w:rsidR="00CA74CF" w:rsidRPr="00D307C6" w:rsidRDefault="00CA74CF" w:rsidP="00CA74CF">
      <w:pPr>
        <w:rPr>
          <w:rFonts w:ascii="Times New Roman" w:hAnsi="Times New Roman" w:cs="Times New Roman"/>
          <w:b/>
          <w:sz w:val="24"/>
          <w:szCs w:val="24"/>
        </w:rPr>
      </w:pPr>
      <w:r w:rsidRPr="00D307C6">
        <w:rPr>
          <w:rFonts w:ascii="Times New Roman" w:hAnsi="Times New Roman" w:cs="Times New Roman"/>
          <w:sz w:val="24"/>
          <w:szCs w:val="24"/>
        </w:rPr>
        <w:t xml:space="preserve">  </w:t>
      </w:r>
    </w:p>
    <w:p w:rsidR="00CA74CF" w:rsidRPr="00D307C6" w:rsidRDefault="00CA74CF" w:rsidP="00CA74CF">
      <w:pPr>
        <w:jc w:val="center"/>
        <w:rPr>
          <w:rFonts w:ascii="Times New Roman" w:hAnsi="Times New Roman" w:cs="Times New Roman"/>
          <w:b/>
          <w:sz w:val="24"/>
          <w:szCs w:val="24"/>
        </w:rPr>
      </w:pPr>
      <w:r w:rsidRPr="00D307C6">
        <w:rPr>
          <w:rFonts w:ascii="Times New Roman" w:hAnsi="Times New Roman" w:cs="Times New Roman"/>
          <w:sz w:val="24"/>
          <w:szCs w:val="24"/>
        </w:rPr>
        <w:t>A Közoktatási, Közművelődési, Sport, Egészségügyi, Szociális és Lakásügyi Bizottság</w:t>
      </w:r>
    </w:p>
    <w:p w:rsidR="00CA74CF" w:rsidRPr="00D307C6" w:rsidRDefault="00CA74CF" w:rsidP="00CA74CF">
      <w:pPr>
        <w:jc w:val="center"/>
        <w:rPr>
          <w:rFonts w:ascii="Times New Roman" w:hAnsi="Times New Roman" w:cs="Times New Roman"/>
          <w:b/>
          <w:sz w:val="24"/>
          <w:szCs w:val="24"/>
        </w:rPr>
      </w:pPr>
      <w:r w:rsidRPr="00D307C6">
        <w:rPr>
          <w:rFonts w:ascii="Times New Roman" w:hAnsi="Times New Roman" w:cs="Times New Roman"/>
          <w:sz w:val="24"/>
          <w:szCs w:val="24"/>
        </w:rPr>
        <w:t>2023. április 25-ei ülésére</w:t>
      </w:r>
    </w:p>
    <w:p w:rsidR="00CA74CF" w:rsidRPr="00D307C6" w:rsidRDefault="00CA74CF" w:rsidP="00CA74CF">
      <w:pPr>
        <w:spacing w:after="120"/>
        <w:ind w:left="283"/>
        <w:rPr>
          <w:rFonts w:ascii="Times New Roman" w:hAnsi="Times New Roman" w:cs="Times New Roman"/>
          <w:sz w:val="24"/>
          <w:szCs w:val="24"/>
        </w:rPr>
      </w:pPr>
    </w:p>
    <w:p w:rsidR="00CA74CF" w:rsidRPr="00D307C6" w:rsidRDefault="00CA74CF" w:rsidP="00CA74CF">
      <w:pPr>
        <w:ind w:left="709" w:hanging="709"/>
        <w:rPr>
          <w:rFonts w:ascii="Times New Roman" w:hAnsi="Times New Roman" w:cs="Times New Roman"/>
          <w:bCs/>
          <w:sz w:val="24"/>
          <w:szCs w:val="24"/>
        </w:rPr>
      </w:pPr>
      <w:r w:rsidRPr="00D307C6">
        <w:rPr>
          <w:rFonts w:ascii="Times New Roman" w:hAnsi="Times New Roman" w:cs="Times New Roman"/>
          <w:sz w:val="24"/>
          <w:szCs w:val="24"/>
        </w:rPr>
        <w:t xml:space="preserve">Tárgy: </w:t>
      </w:r>
      <w:r w:rsidRPr="00D307C6">
        <w:rPr>
          <w:rFonts w:ascii="Times New Roman" w:hAnsi="Times New Roman" w:cs="Times New Roman"/>
          <w:bCs/>
          <w:sz w:val="24"/>
          <w:szCs w:val="24"/>
        </w:rPr>
        <w:t xml:space="preserve">Dr. </w:t>
      </w:r>
      <w:proofErr w:type="spellStart"/>
      <w:r w:rsidRPr="00D307C6">
        <w:rPr>
          <w:rFonts w:ascii="Times New Roman" w:hAnsi="Times New Roman" w:cs="Times New Roman"/>
          <w:bCs/>
          <w:sz w:val="24"/>
          <w:szCs w:val="24"/>
        </w:rPr>
        <w:t>Pászthory</w:t>
      </w:r>
      <w:proofErr w:type="spellEnd"/>
      <w:r w:rsidRPr="00D307C6">
        <w:rPr>
          <w:rFonts w:ascii="Times New Roman" w:hAnsi="Times New Roman" w:cs="Times New Roman"/>
          <w:bCs/>
          <w:sz w:val="24"/>
          <w:szCs w:val="24"/>
        </w:rPr>
        <w:t xml:space="preserve"> Erzsébet</w:t>
      </w:r>
      <w:r w:rsidRPr="00D307C6">
        <w:rPr>
          <w:rFonts w:ascii="Times New Roman" w:hAnsi="Times New Roman" w:cs="Times New Roman"/>
          <w:b/>
          <w:bCs/>
          <w:sz w:val="24"/>
          <w:szCs w:val="24"/>
        </w:rPr>
        <w:t xml:space="preserve"> </w:t>
      </w:r>
      <w:r w:rsidRPr="00D307C6">
        <w:rPr>
          <w:rFonts w:ascii="Times New Roman" w:hAnsi="Times New Roman" w:cs="Times New Roman"/>
          <w:bCs/>
          <w:sz w:val="24"/>
          <w:szCs w:val="24"/>
        </w:rPr>
        <w:t>háziorvos</w:t>
      </w:r>
      <w:r w:rsidRPr="00D307C6">
        <w:rPr>
          <w:rFonts w:ascii="Times New Roman" w:hAnsi="Times New Roman" w:cs="Times New Roman"/>
          <w:b/>
          <w:bCs/>
          <w:sz w:val="24"/>
          <w:szCs w:val="24"/>
        </w:rPr>
        <w:t xml:space="preserve"> </w:t>
      </w:r>
      <w:r w:rsidRPr="00D307C6">
        <w:rPr>
          <w:rFonts w:ascii="Times New Roman" w:hAnsi="Times New Roman" w:cs="Times New Roman"/>
          <w:bCs/>
          <w:sz w:val="24"/>
          <w:szCs w:val="24"/>
        </w:rPr>
        <w:t>praxis működtetési jogának elidegenítése c. képviselő-testületi anyag véleményezése</w:t>
      </w:r>
    </w:p>
    <w:p w:rsidR="00CA74CF" w:rsidRPr="00D307C6" w:rsidRDefault="00CA74CF" w:rsidP="00CA74CF">
      <w:pPr>
        <w:spacing w:after="120"/>
        <w:ind w:left="283"/>
        <w:rPr>
          <w:rFonts w:ascii="Times New Roman" w:hAnsi="Times New Roman" w:cs="Times New Roman"/>
          <w:sz w:val="24"/>
          <w:szCs w:val="24"/>
        </w:rPr>
      </w:pPr>
      <w:r w:rsidRPr="00D307C6">
        <w:rPr>
          <w:rFonts w:ascii="Times New Roman" w:hAnsi="Times New Roman" w:cs="Times New Roman"/>
          <w:sz w:val="24"/>
          <w:szCs w:val="24"/>
        </w:rPr>
        <w:t xml:space="preserve">Készítette: Ötvös Zoltán </w:t>
      </w:r>
    </w:p>
    <w:p w:rsidR="00CA74CF" w:rsidRPr="00D307C6" w:rsidRDefault="00CA74CF" w:rsidP="00CA74CF">
      <w:pPr>
        <w:spacing w:after="0"/>
        <w:jc w:val="both"/>
        <w:rPr>
          <w:rFonts w:ascii="Times New Roman" w:hAnsi="Times New Roman" w:cs="Times New Roman"/>
          <w:b/>
          <w:i/>
          <w:iCs/>
          <w:sz w:val="24"/>
          <w:szCs w:val="24"/>
        </w:rPr>
      </w:pPr>
      <w:r w:rsidRPr="00D307C6">
        <w:rPr>
          <w:rFonts w:ascii="Times New Roman" w:hAnsi="Times New Roman" w:cs="Times New Roman"/>
          <w:sz w:val="24"/>
          <w:szCs w:val="24"/>
        </w:rPr>
        <w:t xml:space="preserve">                                                                                </w:t>
      </w:r>
      <w:r w:rsidRPr="00D307C6">
        <w:rPr>
          <w:rFonts w:ascii="Times New Roman" w:hAnsi="Times New Roman" w:cs="Times New Roman"/>
          <w:i/>
          <w:iCs/>
          <w:sz w:val="24"/>
          <w:szCs w:val="24"/>
        </w:rPr>
        <w:t xml:space="preserve">A napirend </w:t>
      </w:r>
      <w:r w:rsidRPr="00D307C6">
        <w:rPr>
          <w:rFonts w:ascii="Times New Roman" w:hAnsi="Times New Roman" w:cs="Times New Roman"/>
          <w:bCs/>
          <w:i/>
          <w:iCs/>
          <w:sz w:val="24"/>
          <w:szCs w:val="24"/>
        </w:rPr>
        <w:t>zárt</w:t>
      </w:r>
      <w:r w:rsidRPr="00D307C6">
        <w:rPr>
          <w:rFonts w:ascii="Times New Roman" w:hAnsi="Times New Roman" w:cs="Times New Roman"/>
          <w:i/>
          <w:iCs/>
          <w:sz w:val="24"/>
          <w:szCs w:val="24"/>
        </w:rPr>
        <w:t xml:space="preserve"> ülésen történő </w:t>
      </w:r>
    </w:p>
    <w:p w:rsidR="00CA74CF" w:rsidRPr="00D307C6" w:rsidRDefault="00CA74CF" w:rsidP="00CA74CF">
      <w:pPr>
        <w:spacing w:after="0"/>
        <w:jc w:val="both"/>
        <w:rPr>
          <w:rFonts w:ascii="Times New Roman" w:hAnsi="Times New Roman" w:cs="Times New Roman"/>
          <w:b/>
          <w:i/>
          <w:iCs/>
          <w:sz w:val="24"/>
          <w:szCs w:val="24"/>
        </w:rPr>
      </w:pPr>
      <w:r w:rsidRPr="00D307C6">
        <w:rPr>
          <w:rFonts w:ascii="Times New Roman" w:hAnsi="Times New Roman" w:cs="Times New Roman"/>
          <w:i/>
          <w:iCs/>
          <w:sz w:val="24"/>
          <w:szCs w:val="24"/>
        </w:rPr>
        <w:t xml:space="preserve">     </w:t>
      </w: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t xml:space="preserve">             </w:t>
      </w:r>
      <w:r w:rsidRPr="00D307C6">
        <w:rPr>
          <w:rFonts w:ascii="Times New Roman" w:hAnsi="Times New Roman" w:cs="Times New Roman"/>
          <w:i/>
          <w:iCs/>
          <w:sz w:val="24"/>
          <w:szCs w:val="24"/>
        </w:rPr>
        <w:tab/>
        <w:t xml:space="preserve">      </w:t>
      </w:r>
      <w:proofErr w:type="gramStart"/>
      <w:r w:rsidRPr="00D307C6">
        <w:rPr>
          <w:rFonts w:ascii="Times New Roman" w:hAnsi="Times New Roman" w:cs="Times New Roman"/>
          <w:i/>
          <w:iCs/>
          <w:sz w:val="24"/>
          <w:szCs w:val="24"/>
        </w:rPr>
        <w:t>tárgyalást</w:t>
      </w:r>
      <w:proofErr w:type="gramEnd"/>
      <w:r w:rsidRPr="00D307C6">
        <w:rPr>
          <w:rFonts w:ascii="Times New Roman" w:hAnsi="Times New Roman" w:cs="Times New Roman"/>
          <w:i/>
          <w:iCs/>
          <w:sz w:val="24"/>
          <w:szCs w:val="24"/>
        </w:rPr>
        <w:t xml:space="preserve"> nem igényel</w:t>
      </w:r>
    </w:p>
    <w:p w:rsidR="00CA74CF" w:rsidRPr="00D307C6" w:rsidRDefault="00CA74CF" w:rsidP="00CA74CF">
      <w:pPr>
        <w:jc w:val="both"/>
        <w:rPr>
          <w:rFonts w:ascii="Times New Roman" w:hAnsi="Times New Roman" w:cs="Times New Roman"/>
          <w:b/>
          <w:sz w:val="24"/>
          <w:szCs w:val="24"/>
        </w:rPr>
      </w:pPr>
      <w:r w:rsidRPr="00D307C6">
        <w:rPr>
          <w:rFonts w:ascii="Times New Roman" w:hAnsi="Times New Roman" w:cs="Times New Roman"/>
          <w:sz w:val="24"/>
          <w:szCs w:val="24"/>
        </w:rPr>
        <w:t>Tisztelt Bizottság!</w:t>
      </w:r>
    </w:p>
    <w:p w:rsidR="00CA74CF" w:rsidRPr="00D307C6" w:rsidRDefault="00CA74CF" w:rsidP="00CA74CF">
      <w:pPr>
        <w:jc w:val="both"/>
        <w:rPr>
          <w:rFonts w:ascii="Times New Roman" w:hAnsi="Times New Roman" w:cs="Times New Roman"/>
          <w:sz w:val="24"/>
          <w:szCs w:val="24"/>
          <w:lang w:val="x-none" w:eastAsia="x-none"/>
        </w:rPr>
      </w:pPr>
      <w:r w:rsidRPr="00D307C6">
        <w:rPr>
          <w:rFonts w:ascii="Times New Roman" w:hAnsi="Times New Roman" w:cs="Times New Roman"/>
          <w:sz w:val="24"/>
          <w:szCs w:val="24"/>
          <w:lang w:eastAsia="x-none"/>
        </w:rPr>
        <w:t>Az önkormányzat Szervezeti és Működési Szabályzatáról szóló</w:t>
      </w:r>
      <w:r w:rsidRPr="00D307C6">
        <w:rPr>
          <w:rFonts w:ascii="Times New Roman" w:hAnsi="Times New Roman" w:cs="Times New Roman"/>
          <w:sz w:val="24"/>
          <w:szCs w:val="24"/>
          <w:lang w:val="x-none" w:eastAsia="x-none"/>
        </w:rPr>
        <w:t xml:space="preserve"> Budapest Főváros II. Kerületi Önkormányzat Képviselő-testületének </w:t>
      </w:r>
      <w:r w:rsidRPr="00D307C6">
        <w:rPr>
          <w:rFonts w:ascii="Times New Roman" w:hAnsi="Times New Roman" w:cs="Times New Roman"/>
          <w:sz w:val="24"/>
          <w:szCs w:val="24"/>
        </w:rPr>
        <w:t>13/1992. (VII. 01.)</w:t>
      </w:r>
      <w:r w:rsidRPr="00D307C6">
        <w:rPr>
          <w:rFonts w:ascii="Times New Roman" w:hAnsi="Times New Roman" w:cs="Times New Roman"/>
          <w:sz w:val="24"/>
          <w:szCs w:val="24"/>
          <w:lang w:val="x-none" w:eastAsia="x-none"/>
        </w:rPr>
        <w:t xml:space="preserve"> önkormányzati rendelete 11. sz. melléklet</w:t>
      </w:r>
      <w:r w:rsidRPr="00D307C6">
        <w:rPr>
          <w:rFonts w:ascii="Times New Roman" w:hAnsi="Times New Roman" w:cs="Times New Roman"/>
          <w:sz w:val="24"/>
          <w:szCs w:val="24"/>
          <w:lang w:eastAsia="x-none"/>
        </w:rPr>
        <w:t>ének</w:t>
      </w:r>
      <w:r w:rsidRPr="00D307C6">
        <w:rPr>
          <w:rFonts w:ascii="Times New Roman" w:hAnsi="Times New Roman" w:cs="Times New Roman"/>
          <w:sz w:val="24"/>
          <w:szCs w:val="24"/>
          <w:lang w:val="x-none" w:eastAsia="x-none"/>
        </w:rPr>
        <w:t xml:space="preserve"> </w:t>
      </w:r>
      <w:r w:rsidRPr="00D307C6">
        <w:rPr>
          <w:rFonts w:ascii="Times New Roman" w:hAnsi="Times New Roman" w:cs="Times New Roman"/>
          <w:sz w:val="24"/>
          <w:szCs w:val="24"/>
          <w:lang w:eastAsia="x-none"/>
        </w:rPr>
        <w:t>6.</w:t>
      </w:r>
      <w:r w:rsidRPr="00D307C6">
        <w:rPr>
          <w:rFonts w:ascii="Times New Roman" w:hAnsi="Times New Roman" w:cs="Times New Roman"/>
          <w:sz w:val="24"/>
          <w:szCs w:val="24"/>
          <w:lang w:val="x-none" w:eastAsia="x-none"/>
        </w:rPr>
        <w:t xml:space="preserve">2.8. pontja alapján a Bizottság véleményezi a Képviselő-testület elé benyújtásra kerülő egészségügyi, szociális és gyermekvédelmi tárgyú előterjesztéseket. </w:t>
      </w:r>
    </w:p>
    <w:p w:rsidR="00CA74CF" w:rsidRPr="00D307C6" w:rsidRDefault="00CA74CF" w:rsidP="00CA74CF">
      <w:pPr>
        <w:jc w:val="both"/>
        <w:rPr>
          <w:rFonts w:ascii="Times New Roman" w:hAnsi="Times New Roman" w:cs="Times New Roman"/>
          <w:bCs/>
          <w:sz w:val="24"/>
          <w:szCs w:val="24"/>
        </w:rPr>
      </w:pPr>
      <w:r w:rsidRPr="00D307C6">
        <w:rPr>
          <w:rFonts w:ascii="Times New Roman" w:hAnsi="Times New Roman" w:cs="Times New Roman"/>
          <w:sz w:val="24"/>
          <w:szCs w:val="24"/>
        </w:rPr>
        <w:t>Kérem, szíveskedjék megtárgyalni a „</w:t>
      </w:r>
      <w:r w:rsidRPr="00D307C6">
        <w:rPr>
          <w:rFonts w:ascii="Times New Roman" w:hAnsi="Times New Roman" w:cs="Times New Roman"/>
          <w:bCs/>
          <w:sz w:val="24"/>
          <w:szCs w:val="24"/>
        </w:rPr>
        <w:t xml:space="preserve">Dr. </w:t>
      </w:r>
      <w:proofErr w:type="spellStart"/>
      <w:r w:rsidRPr="00D307C6">
        <w:rPr>
          <w:rFonts w:ascii="Times New Roman" w:hAnsi="Times New Roman" w:cs="Times New Roman"/>
          <w:bCs/>
          <w:sz w:val="24"/>
          <w:szCs w:val="24"/>
        </w:rPr>
        <w:t>Pászthory</w:t>
      </w:r>
      <w:proofErr w:type="spellEnd"/>
      <w:r w:rsidRPr="00D307C6">
        <w:rPr>
          <w:rFonts w:ascii="Times New Roman" w:hAnsi="Times New Roman" w:cs="Times New Roman"/>
          <w:bCs/>
          <w:sz w:val="24"/>
          <w:szCs w:val="24"/>
        </w:rPr>
        <w:t xml:space="preserve"> Erzsébet</w:t>
      </w:r>
      <w:r w:rsidRPr="00D307C6">
        <w:rPr>
          <w:rFonts w:ascii="Times New Roman" w:hAnsi="Times New Roman" w:cs="Times New Roman"/>
          <w:b/>
          <w:bCs/>
          <w:sz w:val="24"/>
          <w:szCs w:val="24"/>
        </w:rPr>
        <w:t xml:space="preserve"> </w:t>
      </w:r>
      <w:r w:rsidRPr="00D307C6">
        <w:rPr>
          <w:rFonts w:ascii="Times New Roman" w:hAnsi="Times New Roman" w:cs="Times New Roman"/>
          <w:bCs/>
          <w:sz w:val="24"/>
          <w:szCs w:val="24"/>
        </w:rPr>
        <w:t>háziorvos</w:t>
      </w:r>
      <w:r w:rsidRPr="00D307C6">
        <w:rPr>
          <w:rFonts w:ascii="Times New Roman" w:hAnsi="Times New Roman" w:cs="Times New Roman"/>
          <w:b/>
          <w:bCs/>
          <w:sz w:val="24"/>
          <w:szCs w:val="24"/>
        </w:rPr>
        <w:t xml:space="preserve"> </w:t>
      </w:r>
      <w:r w:rsidRPr="00D307C6">
        <w:rPr>
          <w:rFonts w:ascii="Times New Roman" w:hAnsi="Times New Roman" w:cs="Times New Roman"/>
          <w:bCs/>
          <w:sz w:val="24"/>
          <w:szCs w:val="24"/>
        </w:rPr>
        <w:t xml:space="preserve">praxis működtetési jogának elidegenítése” c. </w:t>
      </w:r>
      <w:r w:rsidRPr="00D307C6">
        <w:rPr>
          <w:rFonts w:ascii="Times New Roman" w:hAnsi="Times New Roman" w:cs="Times New Roman"/>
          <w:sz w:val="24"/>
          <w:szCs w:val="24"/>
        </w:rPr>
        <w:t>2023. április 27-ei képviselő-testületi ülésre történő előterjesztést.</w:t>
      </w:r>
    </w:p>
    <w:p w:rsidR="00CA74CF" w:rsidRPr="00D307C6" w:rsidRDefault="00CA74CF" w:rsidP="00CA74CF">
      <w:pPr>
        <w:ind w:right="-468"/>
        <w:jc w:val="center"/>
        <w:rPr>
          <w:rFonts w:ascii="Times New Roman" w:hAnsi="Times New Roman" w:cs="Times New Roman"/>
          <w:bCs/>
          <w:sz w:val="24"/>
          <w:szCs w:val="24"/>
        </w:rPr>
      </w:pPr>
      <w:r w:rsidRPr="00D307C6">
        <w:rPr>
          <w:rFonts w:ascii="Times New Roman" w:hAnsi="Times New Roman" w:cs="Times New Roman"/>
          <w:bCs/>
          <w:sz w:val="24"/>
          <w:szCs w:val="24"/>
        </w:rPr>
        <w:t>Határozati javaslat</w:t>
      </w:r>
    </w:p>
    <w:p w:rsidR="00CA74CF" w:rsidRPr="00D307C6" w:rsidRDefault="00CA74CF" w:rsidP="00CA74CF">
      <w:pPr>
        <w:jc w:val="both"/>
        <w:rPr>
          <w:rFonts w:ascii="Times New Roman" w:hAnsi="Times New Roman" w:cs="Times New Roman"/>
          <w:b/>
          <w:sz w:val="24"/>
          <w:szCs w:val="24"/>
        </w:rPr>
      </w:pPr>
      <w:r w:rsidRPr="00D307C6">
        <w:rPr>
          <w:rFonts w:ascii="Times New Roman" w:hAnsi="Times New Roman" w:cs="Times New Roman"/>
          <w:sz w:val="24"/>
          <w:szCs w:val="24"/>
        </w:rPr>
        <w:t>A Közoktatási, Közművelődési, Sport, Egészségügyi, Szociális és Lakásügyi Bizottság a 2023. április 27-ei Képviselő-testületi ülésre történő „</w:t>
      </w:r>
      <w:r w:rsidRPr="00D307C6">
        <w:rPr>
          <w:rFonts w:ascii="Times New Roman" w:hAnsi="Times New Roman" w:cs="Times New Roman"/>
          <w:bCs/>
          <w:sz w:val="24"/>
          <w:szCs w:val="24"/>
        </w:rPr>
        <w:t xml:space="preserve">Dr. </w:t>
      </w:r>
      <w:proofErr w:type="spellStart"/>
      <w:r w:rsidRPr="00D307C6">
        <w:rPr>
          <w:rFonts w:ascii="Times New Roman" w:hAnsi="Times New Roman" w:cs="Times New Roman"/>
          <w:bCs/>
          <w:sz w:val="24"/>
          <w:szCs w:val="24"/>
        </w:rPr>
        <w:t>Pászthory</w:t>
      </w:r>
      <w:proofErr w:type="spellEnd"/>
      <w:r w:rsidRPr="00D307C6">
        <w:rPr>
          <w:rFonts w:ascii="Times New Roman" w:hAnsi="Times New Roman" w:cs="Times New Roman"/>
          <w:bCs/>
          <w:sz w:val="24"/>
          <w:szCs w:val="24"/>
        </w:rPr>
        <w:t xml:space="preserve"> Erzsébet</w:t>
      </w:r>
      <w:r w:rsidRPr="00D307C6">
        <w:rPr>
          <w:rFonts w:ascii="Times New Roman" w:hAnsi="Times New Roman" w:cs="Times New Roman"/>
          <w:b/>
          <w:bCs/>
          <w:sz w:val="24"/>
          <w:szCs w:val="24"/>
        </w:rPr>
        <w:t xml:space="preserve"> </w:t>
      </w:r>
      <w:r w:rsidRPr="00D307C6">
        <w:rPr>
          <w:rFonts w:ascii="Times New Roman" w:hAnsi="Times New Roman" w:cs="Times New Roman"/>
          <w:bCs/>
          <w:sz w:val="24"/>
          <w:szCs w:val="24"/>
        </w:rPr>
        <w:t>háziorvos</w:t>
      </w:r>
      <w:r w:rsidRPr="00D307C6">
        <w:rPr>
          <w:rFonts w:ascii="Times New Roman" w:hAnsi="Times New Roman" w:cs="Times New Roman"/>
          <w:b/>
          <w:bCs/>
          <w:sz w:val="24"/>
          <w:szCs w:val="24"/>
        </w:rPr>
        <w:t xml:space="preserve"> </w:t>
      </w:r>
      <w:r w:rsidRPr="00D307C6">
        <w:rPr>
          <w:rFonts w:ascii="Times New Roman" w:hAnsi="Times New Roman" w:cs="Times New Roman"/>
          <w:bCs/>
          <w:sz w:val="24"/>
          <w:szCs w:val="24"/>
        </w:rPr>
        <w:t>praxis működtetési jogának elidegenítése”</w:t>
      </w:r>
      <w:r w:rsidRPr="00D307C6">
        <w:rPr>
          <w:rFonts w:ascii="Times New Roman" w:hAnsi="Times New Roman" w:cs="Times New Roman"/>
          <w:sz w:val="24"/>
          <w:szCs w:val="24"/>
        </w:rPr>
        <w:t xml:space="preserve"> c. előterjesztést tárgyalásra alkalmasnak tartja és javasolja az előterjesztés határozati javaslatának elfogadását.</w:t>
      </w:r>
    </w:p>
    <w:p w:rsidR="00CA74CF" w:rsidRPr="00D307C6" w:rsidRDefault="00CA74CF" w:rsidP="00CA74CF">
      <w:pPr>
        <w:ind w:right="72"/>
        <w:jc w:val="both"/>
        <w:rPr>
          <w:rFonts w:ascii="Times New Roman" w:hAnsi="Times New Roman" w:cs="Times New Roman"/>
          <w:b/>
          <w:sz w:val="24"/>
          <w:szCs w:val="24"/>
        </w:rPr>
      </w:pPr>
    </w:p>
    <w:p w:rsidR="00CA74CF" w:rsidRPr="00D307C6" w:rsidRDefault="00CA74CF" w:rsidP="00CA74CF">
      <w:pPr>
        <w:spacing w:after="0"/>
        <w:ind w:right="72"/>
        <w:jc w:val="both"/>
        <w:rPr>
          <w:rFonts w:ascii="Times New Roman" w:hAnsi="Times New Roman" w:cs="Times New Roman"/>
          <w:b/>
          <w:sz w:val="24"/>
          <w:szCs w:val="24"/>
        </w:rPr>
      </w:pPr>
      <w:r w:rsidRPr="00D307C6">
        <w:rPr>
          <w:rFonts w:ascii="Times New Roman" w:hAnsi="Times New Roman" w:cs="Times New Roman"/>
          <w:sz w:val="24"/>
          <w:szCs w:val="24"/>
        </w:rPr>
        <w:t>Felelős: Bizottság elnöke</w:t>
      </w:r>
    </w:p>
    <w:p w:rsidR="00CA74CF" w:rsidRPr="00D307C6" w:rsidRDefault="00CA74CF" w:rsidP="00CA74CF">
      <w:pPr>
        <w:spacing w:after="0"/>
        <w:jc w:val="both"/>
        <w:rPr>
          <w:rFonts w:ascii="Times New Roman" w:hAnsi="Times New Roman" w:cs="Times New Roman"/>
          <w:b/>
          <w:sz w:val="24"/>
          <w:szCs w:val="24"/>
        </w:rPr>
      </w:pPr>
      <w:r w:rsidRPr="00D307C6">
        <w:rPr>
          <w:rFonts w:ascii="Times New Roman" w:hAnsi="Times New Roman" w:cs="Times New Roman"/>
          <w:sz w:val="24"/>
          <w:szCs w:val="24"/>
        </w:rPr>
        <w:t>Határidő: április havi rendes testületi ülés</w:t>
      </w:r>
    </w:p>
    <w:p w:rsidR="00CA74CF" w:rsidRPr="00D307C6" w:rsidRDefault="00CA74CF" w:rsidP="00CA74CF">
      <w:pPr>
        <w:jc w:val="both"/>
        <w:rPr>
          <w:rFonts w:ascii="Times New Roman" w:hAnsi="Times New Roman" w:cs="Times New Roman"/>
          <w:b/>
          <w:sz w:val="24"/>
          <w:szCs w:val="24"/>
        </w:rPr>
      </w:pPr>
    </w:p>
    <w:p w:rsidR="00CA74CF" w:rsidRPr="00D307C6" w:rsidRDefault="00CA74CF" w:rsidP="00CA74CF">
      <w:pPr>
        <w:jc w:val="both"/>
        <w:rPr>
          <w:rFonts w:ascii="Times New Roman" w:hAnsi="Times New Roman" w:cs="Times New Roman"/>
          <w:b/>
          <w:sz w:val="24"/>
          <w:szCs w:val="24"/>
        </w:rPr>
      </w:pPr>
      <w:r w:rsidRPr="00D307C6">
        <w:rPr>
          <w:rFonts w:ascii="Times New Roman" w:hAnsi="Times New Roman" w:cs="Times New Roman"/>
          <w:sz w:val="24"/>
          <w:szCs w:val="24"/>
        </w:rPr>
        <w:t xml:space="preserve">Budapest, 2023. április 20.                    </w:t>
      </w:r>
    </w:p>
    <w:p w:rsidR="00CA74CF" w:rsidRPr="00D307C6" w:rsidRDefault="00CA74CF" w:rsidP="00CA74CF">
      <w:pPr>
        <w:jc w:val="both"/>
        <w:rPr>
          <w:rFonts w:ascii="Times New Roman" w:hAnsi="Times New Roman" w:cs="Times New Roman"/>
          <w:b/>
          <w:sz w:val="24"/>
          <w:szCs w:val="24"/>
        </w:rPr>
      </w:pPr>
      <w:r w:rsidRPr="00D307C6">
        <w:rPr>
          <w:rFonts w:ascii="Times New Roman" w:hAnsi="Times New Roman" w:cs="Times New Roman"/>
          <w:sz w:val="24"/>
          <w:szCs w:val="24"/>
        </w:rPr>
        <w:t xml:space="preserve"> </w:t>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t>Örsi Gergely</w:t>
      </w:r>
    </w:p>
    <w:p w:rsidR="00CA74CF" w:rsidRPr="00D307C6" w:rsidRDefault="00CA74CF" w:rsidP="00CA74CF">
      <w:pPr>
        <w:jc w:val="both"/>
        <w:rPr>
          <w:rFonts w:ascii="Times New Roman" w:hAnsi="Times New Roman" w:cs="Times New Roman"/>
          <w:b/>
          <w:sz w:val="24"/>
          <w:szCs w:val="24"/>
        </w:rPr>
      </w:pP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proofErr w:type="gramStart"/>
      <w:r w:rsidRPr="00D307C6">
        <w:rPr>
          <w:rFonts w:ascii="Times New Roman" w:hAnsi="Times New Roman" w:cs="Times New Roman"/>
          <w:sz w:val="24"/>
          <w:szCs w:val="24"/>
        </w:rPr>
        <w:t>polgármester</w:t>
      </w:r>
      <w:proofErr w:type="gramEnd"/>
      <w:r w:rsidRPr="00D307C6">
        <w:rPr>
          <w:rFonts w:ascii="Times New Roman" w:hAnsi="Times New Roman" w:cs="Times New Roman"/>
          <w:sz w:val="24"/>
          <w:szCs w:val="24"/>
        </w:rPr>
        <w:t xml:space="preserve"> megbízásából eljárva</w:t>
      </w:r>
    </w:p>
    <w:p w:rsidR="00CA74CF" w:rsidRPr="00D307C6" w:rsidRDefault="00CA74CF" w:rsidP="00CA74CF">
      <w:pPr>
        <w:jc w:val="both"/>
        <w:rPr>
          <w:rFonts w:ascii="Times New Roman" w:hAnsi="Times New Roman" w:cs="Times New Roman"/>
          <w:b/>
          <w:sz w:val="24"/>
          <w:szCs w:val="24"/>
        </w:rPr>
      </w:pPr>
    </w:p>
    <w:p w:rsidR="00CA74CF" w:rsidRPr="00D307C6" w:rsidRDefault="00CA74CF" w:rsidP="00CA74CF">
      <w:pPr>
        <w:jc w:val="both"/>
        <w:rPr>
          <w:rFonts w:ascii="Times New Roman" w:hAnsi="Times New Roman" w:cs="Times New Roman"/>
          <w:b/>
          <w:sz w:val="24"/>
          <w:szCs w:val="24"/>
        </w:rPr>
      </w:pP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t>Ötvös Zoltán</w:t>
      </w:r>
    </w:p>
    <w:p w:rsidR="00CA74CF" w:rsidRPr="00D307C6" w:rsidRDefault="00CA74CF" w:rsidP="00CA74CF">
      <w:pPr>
        <w:spacing w:after="120"/>
        <w:ind w:right="2692"/>
        <w:jc w:val="right"/>
        <w:rPr>
          <w:rFonts w:ascii="Times New Roman" w:hAnsi="Times New Roman" w:cs="Times New Roman"/>
          <w:sz w:val="24"/>
          <w:szCs w:val="24"/>
        </w:rPr>
      </w:pPr>
      <w:proofErr w:type="gramStart"/>
      <w:r w:rsidRPr="00D307C6">
        <w:rPr>
          <w:rFonts w:ascii="Times New Roman" w:hAnsi="Times New Roman" w:cs="Times New Roman"/>
          <w:sz w:val="24"/>
          <w:szCs w:val="24"/>
        </w:rPr>
        <w:t>osztályvezető</w:t>
      </w:r>
      <w:proofErr w:type="gramEnd"/>
    </w:p>
    <w:p w:rsidR="00CA74CF" w:rsidRPr="00D307C6" w:rsidRDefault="00CA74CF" w:rsidP="00CA74CF">
      <w:pPr>
        <w:spacing w:after="120"/>
        <w:jc w:val="right"/>
        <w:rPr>
          <w:rFonts w:ascii="Times New Roman" w:hAnsi="Times New Roman" w:cs="Times New Roman"/>
          <w:sz w:val="24"/>
          <w:szCs w:val="24"/>
        </w:rPr>
      </w:pPr>
    </w:p>
    <w:p w:rsidR="00FF3DD0" w:rsidRPr="00D307C6" w:rsidRDefault="00FF3DD0" w:rsidP="00CA74CF">
      <w:pPr>
        <w:spacing w:after="120"/>
        <w:jc w:val="right"/>
        <w:rPr>
          <w:rFonts w:ascii="Times New Roman" w:hAnsi="Times New Roman" w:cs="Times New Roman"/>
          <w:sz w:val="24"/>
          <w:szCs w:val="24"/>
        </w:rPr>
      </w:pPr>
    </w:p>
    <w:p w:rsidR="00FF3DD0" w:rsidRPr="00D307C6" w:rsidRDefault="00FF3DD0" w:rsidP="00CA74CF">
      <w:pPr>
        <w:spacing w:after="120"/>
        <w:jc w:val="right"/>
        <w:rPr>
          <w:rFonts w:ascii="Times New Roman" w:hAnsi="Times New Roman" w:cs="Times New Roman"/>
          <w:sz w:val="24"/>
          <w:szCs w:val="24"/>
        </w:rPr>
      </w:pPr>
    </w:p>
    <w:p w:rsidR="00FF3DD0" w:rsidRPr="00D307C6" w:rsidRDefault="00FF3DD0" w:rsidP="00CA74CF">
      <w:pPr>
        <w:spacing w:after="120"/>
        <w:jc w:val="right"/>
        <w:rPr>
          <w:rFonts w:ascii="Times New Roman" w:hAnsi="Times New Roman" w:cs="Times New Roman"/>
          <w:sz w:val="24"/>
          <w:szCs w:val="24"/>
        </w:rPr>
      </w:pPr>
    </w:p>
    <w:p w:rsidR="00FF3DD0" w:rsidRPr="00D307C6" w:rsidRDefault="00FF3DD0" w:rsidP="00107DF0">
      <w:pPr>
        <w:spacing w:after="120"/>
        <w:jc w:val="right"/>
        <w:rPr>
          <w:rFonts w:ascii="Times New Roman" w:hAnsi="Times New Roman" w:cs="Times New Roman"/>
          <w:sz w:val="24"/>
          <w:szCs w:val="24"/>
        </w:rPr>
      </w:pPr>
      <w:r w:rsidRPr="00D307C6">
        <w:rPr>
          <w:rFonts w:ascii="Times New Roman" w:hAnsi="Times New Roman" w:cs="Times New Roman"/>
          <w:sz w:val="24"/>
          <w:szCs w:val="24"/>
        </w:rPr>
        <w:t>2</w:t>
      </w:r>
      <w:proofErr w:type="gramStart"/>
      <w:r w:rsidRPr="00D307C6">
        <w:rPr>
          <w:rFonts w:ascii="Times New Roman" w:hAnsi="Times New Roman" w:cs="Times New Roman"/>
          <w:sz w:val="24"/>
          <w:szCs w:val="24"/>
        </w:rPr>
        <w:t>.napirend</w:t>
      </w:r>
      <w:proofErr w:type="gramEnd"/>
    </w:p>
    <w:p w:rsidR="00FF3DD0" w:rsidRPr="00D307C6" w:rsidRDefault="00FF3DD0" w:rsidP="00FF3DD0">
      <w:pPr>
        <w:keepNext/>
        <w:spacing w:before="240" w:after="60"/>
        <w:jc w:val="center"/>
        <w:outlineLvl w:val="1"/>
        <w:rPr>
          <w:rFonts w:ascii="Times New Roman" w:hAnsi="Times New Roman" w:cs="Times New Roman"/>
          <w:b/>
          <w:sz w:val="24"/>
          <w:szCs w:val="24"/>
        </w:rPr>
      </w:pPr>
      <w:r w:rsidRPr="00D307C6">
        <w:rPr>
          <w:rFonts w:ascii="Times New Roman" w:hAnsi="Times New Roman" w:cs="Times New Roman"/>
          <w:b/>
          <w:sz w:val="24"/>
          <w:szCs w:val="24"/>
        </w:rPr>
        <w:t>E L Ő T E R J E S Z T É S</w:t>
      </w:r>
    </w:p>
    <w:p w:rsidR="00FF3DD0" w:rsidRPr="00D307C6" w:rsidRDefault="00FF3DD0" w:rsidP="00FF3DD0">
      <w:pPr>
        <w:rPr>
          <w:rFonts w:ascii="Times New Roman" w:hAnsi="Times New Roman" w:cs="Times New Roman"/>
          <w:b/>
          <w:sz w:val="24"/>
          <w:szCs w:val="24"/>
        </w:rPr>
      </w:pPr>
      <w:r w:rsidRPr="00D307C6">
        <w:rPr>
          <w:rFonts w:ascii="Times New Roman" w:hAnsi="Times New Roman" w:cs="Times New Roman"/>
          <w:sz w:val="24"/>
          <w:szCs w:val="24"/>
        </w:rPr>
        <w:t xml:space="preserve">  A Közoktatási, Közművelődési, Sport, Egészségügyi, Szociális és Lakásügyi Bizottság</w:t>
      </w:r>
    </w:p>
    <w:p w:rsidR="00FF3DD0" w:rsidRPr="00D307C6" w:rsidRDefault="00FF3DD0" w:rsidP="00FF3DD0">
      <w:pPr>
        <w:jc w:val="center"/>
        <w:rPr>
          <w:rFonts w:ascii="Times New Roman" w:hAnsi="Times New Roman" w:cs="Times New Roman"/>
          <w:b/>
          <w:sz w:val="24"/>
          <w:szCs w:val="24"/>
        </w:rPr>
      </w:pPr>
      <w:r w:rsidRPr="00D307C6">
        <w:rPr>
          <w:rFonts w:ascii="Times New Roman" w:hAnsi="Times New Roman" w:cs="Times New Roman"/>
          <w:sz w:val="24"/>
          <w:szCs w:val="24"/>
        </w:rPr>
        <w:t>2023. április 25-ei ülésére</w:t>
      </w:r>
    </w:p>
    <w:p w:rsidR="00FF3DD0" w:rsidRPr="00D307C6" w:rsidRDefault="00FF3DD0" w:rsidP="00FF3DD0">
      <w:pPr>
        <w:spacing w:after="120"/>
        <w:ind w:left="283"/>
        <w:rPr>
          <w:rFonts w:ascii="Times New Roman" w:hAnsi="Times New Roman" w:cs="Times New Roman"/>
          <w:sz w:val="24"/>
          <w:szCs w:val="24"/>
        </w:rPr>
      </w:pPr>
    </w:p>
    <w:p w:rsidR="00FF3DD0" w:rsidRPr="00D307C6" w:rsidRDefault="00FF3DD0" w:rsidP="00FF3DD0">
      <w:pPr>
        <w:ind w:left="709" w:hanging="709"/>
        <w:rPr>
          <w:rFonts w:ascii="Times New Roman" w:hAnsi="Times New Roman" w:cs="Times New Roman"/>
          <w:bCs/>
          <w:sz w:val="24"/>
          <w:szCs w:val="24"/>
        </w:rPr>
      </w:pPr>
      <w:r w:rsidRPr="00D307C6">
        <w:rPr>
          <w:rFonts w:ascii="Times New Roman" w:hAnsi="Times New Roman" w:cs="Times New Roman"/>
          <w:sz w:val="24"/>
          <w:szCs w:val="24"/>
        </w:rPr>
        <w:t>Tárgy: "STOFI-DENT" Fogorvosi Szolgáltató Bt – dr. Erdős Judit fogorvos - feladat-ellátási szerződés módosítása c. képviselő-testületi anyag véleményezése</w:t>
      </w:r>
    </w:p>
    <w:p w:rsidR="00FF3DD0" w:rsidRPr="00D307C6" w:rsidRDefault="00FF3DD0" w:rsidP="00FF3DD0">
      <w:pPr>
        <w:spacing w:after="120"/>
        <w:ind w:left="283"/>
        <w:rPr>
          <w:rFonts w:ascii="Times New Roman" w:hAnsi="Times New Roman" w:cs="Times New Roman"/>
          <w:sz w:val="24"/>
          <w:szCs w:val="24"/>
        </w:rPr>
      </w:pPr>
      <w:r w:rsidRPr="00D307C6">
        <w:rPr>
          <w:rFonts w:ascii="Times New Roman" w:hAnsi="Times New Roman" w:cs="Times New Roman"/>
          <w:sz w:val="24"/>
          <w:szCs w:val="24"/>
        </w:rPr>
        <w:t xml:space="preserve">Készítette: Ötvös Zoltán </w:t>
      </w:r>
    </w:p>
    <w:p w:rsidR="00FF3DD0" w:rsidRPr="00D307C6" w:rsidRDefault="00FF3DD0" w:rsidP="00FF3DD0">
      <w:pPr>
        <w:jc w:val="right"/>
        <w:rPr>
          <w:rFonts w:ascii="Times New Roman" w:hAnsi="Times New Roman" w:cs="Times New Roman"/>
          <w:b/>
          <w:i/>
          <w:iCs/>
          <w:sz w:val="24"/>
          <w:szCs w:val="24"/>
        </w:rPr>
      </w:pPr>
      <w:r w:rsidRPr="00D307C6">
        <w:rPr>
          <w:rFonts w:ascii="Times New Roman" w:hAnsi="Times New Roman" w:cs="Times New Roman"/>
          <w:sz w:val="24"/>
          <w:szCs w:val="24"/>
        </w:rPr>
        <w:t xml:space="preserve">                                     </w:t>
      </w:r>
      <w:r w:rsidRPr="00D307C6">
        <w:rPr>
          <w:rFonts w:ascii="Times New Roman" w:hAnsi="Times New Roman" w:cs="Times New Roman"/>
          <w:i/>
          <w:iCs/>
          <w:sz w:val="24"/>
          <w:szCs w:val="24"/>
        </w:rPr>
        <w:t xml:space="preserve">A napirend </w:t>
      </w:r>
      <w:r w:rsidRPr="00D307C6">
        <w:rPr>
          <w:rFonts w:ascii="Times New Roman" w:hAnsi="Times New Roman" w:cs="Times New Roman"/>
          <w:bCs/>
          <w:i/>
          <w:iCs/>
          <w:sz w:val="24"/>
          <w:szCs w:val="24"/>
        </w:rPr>
        <w:t>zárt</w:t>
      </w:r>
      <w:r w:rsidRPr="00D307C6">
        <w:rPr>
          <w:rFonts w:ascii="Times New Roman" w:hAnsi="Times New Roman" w:cs="Times New Roman"/>
          <w:i/>
          <w:iCs/>
          <w:sz w:val="24"/>
          <w:szCs w:val="24"/>
        </w:rPr>
        <w:t xml:space="preserve"> ülésen történő tárgyalást nem igényel</w:t>
      </w:r>
    </w:p>
    <w:p w:rsidR="00FF3DD0" w:rsidRPr="00D307C6" w:rsidRDefault="00FF3DD0" w:rsidP="00FF3DD0">
      <w:pPr>
        <w:jc w:val="both"/>
        <w:rPr>
          <w:rFonts w:ascii="Times New Roman" w:hAnsi="Times New Roman" w:cs="Times New Roman"/>
          <w:b/>
          <w:sz w:val="24"/>
          <w:szCs w:val="24"/>
        </w:rPr>
      </w:pPr>
      <w:r w:rsidRPr="00D307C6">
        <w:rPr>
          <w:rFonts w:ascii="Times New Roman" w:hAnsi="Times New Roman" w:cs="Times New Roman"/>
          <w:sz w:val="24"/>
          <w:szCs w:val="24"/>
        </w:rPr>
        <w:t>Tisztelt Bizottság!</w:t>
      </w:r>
    </w:p>
    <w:p w:rsidR="00FF3DD0" w:rsidRPr="00D307C6" w:rsidRDefault="00FF3DD0" w:rsidP="00FF3DD0">
      <w:pPr>
        <w:jc w:val="both"/>
        <w:rPr>
          <w:rFonts w:ascii="Times New Roman" w:hAnsi="Times New Roman" w:cs="Times New Roman"/>
          <w:sz w:val="24"/>
          <w:szCs w:val="24"/>
          <w:lang w:val="x-none" w:eastAsia="x-none"/>
        </w:rPr>
      </w:pPr>
      <w:r w:rsidRPr="00D307C6">
        <w:rPr>
          <w:rFonts w:ascii="Times New Roman" w:hAnsi="Times New Roman" w:cs="Times New Roman"/>
          <w:sz w:val="24"/>
          <w:szCs w:val="24"/>
          <w:lang w:eastAsia="x-none"/>
        </w:rPr>
        <w:t>Az önkormányzat Szervezeti és Működési Szabályzatáról szóló</w:t>
      </w:r>
      <w:r w:rsidRPr="00D307C6">
        <w:rPr>
          <w:rFonts w:ascii="Times New Roman" w:hAnsi="Times New Roman" w:cs="Times New Roman"/>
          <w:sz w:val="24"/>
          <w:szCs w:val="24"/>
          <w:lang w:val="x-none" w:eastAsia="x-none"/>
        </w:rPr>
        <w:t xml:space="preserve"> Budapest Főváros II. Kerületi Önkormányzat Képviselő-testületének </w:t>
      </w:r>
      <w:r w:rsidRPr="00D307C6">
        <w:rPr>
          <w:rFonts w:ascii="Times New Roman" w:hAnsi="Times New Roman" w:cs="Times New Roman"/>
          <w:sz w:val="24"/>
          <w:szCs w:val="24"/>
        </w:rPr>
        <w:t>13/1992. (VII. 01.)</w:t>
      </w:r>
      <w:r w:rsidRPr="00D307C6">
        <w:rPr>
          <w:rFonts w:ascii="Times New Roman" w:hAnsi="Times New Roman" w:cs="Times New Roman"/>
          <w:sz w:val="24"/>
          <w:szCs w:val="24"/>
          <w:lang w:val="x-none" w:eastAsia="x-none"/>
        </w:rPr>
        <w:t xml:space="preserve"> önkormányzati rendelete 11. sz. melléklet</w:t>
      </w:r>
      <w:r w:rsidRPr="00D307C6">
        <w:rPr>
          <w:rFonts w:ascii="Times New Roman" w:hAnsi="Times New Roman" w:cs="Times New Roman"/>
          <w:sz w:val="24"/>
          <w:szCs w:val="24"/>
          <w:lang w:eastAsia="x-none"/>
        </w:rPr>
        <w:t>ének</w:t>
      </w:r>
      <w:r w:rsidRPr="00D307C6">
        <w:rPr>
          <w:rFonts w:ascii="Times New Roman" w:hAnsi="Times New Roman" w:cs="Times New Roman"/>
          <w:sz w:val="24"/>
          <w:szCs w:val="24"/>
          <w:lang w:val="x-none" w:eastAsia="x-none"/>
        </w:rPr>
        <w:t xml:space="preserve"> </w:t>
      </w:r>
      <w:r w:rsidRPr="00D307C6">
        <w:rPr>
          <w:rFonts w:ascii="Times New Roman" w:hAnsi="Times New Roman" w:cs="Times New Roman"/>
          <w:sz w:val="24"/>
          <w:szCs w:val="24"/>
          <w:lang w:eastAsia="x-none"/>
        </w:rPr>
        <w:t>6.</w:t>
      </w:r>
      <w:r w:rsidRPr="00D307C6">
        <w:rPr>
          <w:rFonts w:ascii="Times New Roman" w:hAnsi="Times New Roman" w:cs="Times New Roman"/>
          <w:sz w:val="24"/>
          <w:szCs w:val="24"/>
          <w:lang w:val="x-none" w:eastAsia="x-none"/>
        </w:rPr>
        <w:t xml:space="preserve">2.8. pontja alapján a Bizottság véleményezi a Képviselő-testület elé benyújtásra kerülő egészségügyi, szociális és gyermekvédelmi tárgyú előterjesztéseket. </w:t>
      </w:r>
    </w:p>
    <w:p w:rsidR="00FF3DD0" w:rsidRPr="00D307C6" w:rsidRDefault="00FF3DD0" w:rsidP="00FF3DD0">
      <w:pPr>
        <w:jc w:val="both"/>
        <w:rPr>
          <w:rFonts w:ascii="Times New Roman" w:hAnsi="Times New Roman" w:cs="Times New Roman"/>
          <w:bCs/>
          <w:sz w:val="24"/>
          <w:szCs w:val="24"/>
        </w:rPr>
      </w:pPr>
      <w:r w:rsidRPr="00D307C6">
        <w:rPr>
          <w:rFonts w:ascii="Times New Roman" w:hAnsi="Times New Roman" w:cs="Times New Roman"/>
          <w:sz w:val="24"/>
          <w:szCs w:val="24"/>
        </w:rPr>
        <w:t>Kérem, szíveskedjék megtárgyalni a „"STOFI-DENT" Fogorvosi Szolgáltató Bt – dr. Erdős Judit fogorvos - feladat-ellátási szerződés módosítása</w:t>
      </w:r>
      <w:r w:rsidRPr="00D307C6">
        <w:rPr>
          <w:rFonts w:ascii="Times New Roman" w:hAnsi="Times New Roman" w:cs="Times New Roman"/>
          <w:bCs/>
          <w:sz w:val="24"/>
          <w:szCs w:val="24"/>
        </w:rPr>
        <w:t xml:space="preserve">” c. </w:t>
      </w:r>
      <w:r w:rsidRPr="00D307C6">
        <w:rPr>
          <w:rFonts w:ascii="Times New Roman" w:hAnsi="Times New Roman" w:cs="Times New Roman"/>
          <w:sz w:val="24"/>
          <w:szCs w:val="24"/>
        </w:rPr>
        <w:t>2023. április 27-ei képviselő-testületi ülésre történő előterjesztést.</w:t>
      </w:r>
    </w:p>
    <w:p w:rsidR="00FF3DD0" w:rsidRPr="00D307C6" w:rsidRDefault="00FF3DD0" w:rsidP="00FF3DD0">
      <w:pPr>
        <w:ind w:right="-468"/>
        <w:jc w:val="center"/>
        <w:rPr>
          <w:rFonts w:ascii="Times New Roman" w:hAnsi="Times New Roman" w:cs="Times New Roman"/>
          <w:bCs/>
          <w:sz w:val="24"/>
          <w:szCs w:val="24"/>
        </w:rPr>
      </w:pPr>
      <w:r w:rsidRPr="00D307C6">
        <w:rPr>
          <w:rFonts w:ascii="Times New Roman" w:hAnsi="Times New Roman" w:cs="Times New Roman"/>
          <w:bCs/>
          <w:sz w:val="24"/>
          <w:szCs w:val="24"/>
        </w:rPr>
        <w:t>Határozati javaslat</w:t>
      </w:r>
    </w:p>
    <w:p w:rsidR="00FF3DD0" w:rsidRPr="00D307C6" w:rsidRDefault="00FF3DD0" w:rsidP="00FF3DD0">
      <w:pPr>
        <w:jc w:val="both"/>
        <w:rPr>
          <w:rFonts w:ascii="Times New Roman" w:hAnsi="Times New Roman" w:cs="Times New Roman"/>
          <w:b/>
          <w:sz w:val="24"/>
          <w:szCs w:val="24"/>
        </w:rPr>
      </w:pPr>
      <w:r w:rsidRPr="00D307C6">
        <w:rPr>
          <w:rFonts w:ascii="Times New Roman" w:hAnsi="Times New Roman" w:cs="Times New Roman"/>
          <w:sz w:val="24"/>
          <w:szCs w:val="24"/>
        </w:rPr>
        <w:t>A Közoktatási, Közművelődési, Sport, Egészségügyi, Szociális és Lakásügyi Bizottság a 2023. április 27-ei Képviselő-testületi ülésre történő „"STOFI-DENT" Fogorvosi Szolgáltató Bt – dr. Erdős Judit fogorvos - feladat-ellátási szerződés módosítása</w:t>
      </w:r>
      <w:r w:rsidRPr="00D307C6">
        <w:rPr>
          <w:rFonts w:ascii="Times New Roman" w:hAnsi="Times New Roman" w:cs="Times New Roman"/>
          <w:bCs/>
          <w:sz w:val="24"/>
          <w:szCs w:val="24"/>
        </w:rPr>
        <w:t>”</w:t>
      </w:r>
      <w:r w:rsidRPr="00D307C6">
        <w:rPr>
          <w:rFonts w:ascii="Times New Roman" w:hAnsi="Times New Roman" w:cs="Times New Roman"/>
          <w:sz w:val="24"/>
          <w:szCs w:val="24"/>
        </w:rPr>
        <w:t xml:space="preserve"> c. előterjesztést tárgyalásra alkalmasnak tartja és javasolja az előterjesztés határozati javaslatának elfogadását.</w:t>
      </w:r>
    </w:p>
    <w:p w:rsidR="00FF3DD0" w:rsidRPr="00D307C6" w:rsidRDefault="00FF3DD0" w:rsidP="00FF3DD0">
      <w:pPr>
        <w:ind w:right="72"/>
        <w:jc w:val="both"/>
        <w:rPr>
          <w:rFonts w:ascii="Times New Roman" w:hAnsi="Times New Roman" w:cs="Times New Roman"/>
          <w:b/>
          <w:sz w:val="24"/>
          <w:szCs w:val="24"/>
        </w:rPr>
      </w:pPr>
    </w:p>
    <w:p w:rsidR="00FF3DD0" w:rsidRPr="00D307C6" w:rsidRDefault="00FF3DD0" w:rsidP="00FF3DD0">
      <w:pPr>
        <w:spacing w:after="0"/>
        <w:ind w:right="72"/>
        <w:jc w:val="both"/>
        <w:rPr>
          <w:rFonts w:ascii="Times New Roman" w:hAnsi="Times New Roman" w:cs="Times New Roman"/>
          <w:b/>
          <w:sz w:val="24"/>
          <w:szCs w:val="24"/>
        </w:rPr>
      </w:pPr>
      <w:r w:rsidRPr="00D307C6">
        <w:rPr>
          <w:rFonts w:ascii="Times New Roman" w:hAnsi="Times New Roman" w:cs="Times New Roman"/>
          <w:sz w:val="24"/>
          <w:szCs w:val="24"/>
        </w:rPr>
        <w:t>Felelős: Bizottság elnöke</w:t>
      </w:r>
    </w:p>
    <w:p w:rsidR="00FF3DD0" w:rsidRPr="00D307C6" w:rsidRDefault="00FF3DD0" w:rsidP="00FF3DD0">
      <w:pPr>
        <w:spacing w:after="0"/>
        <w:jc w:val="both"/>
        <w:rPr>
          <w:rFonts w:ascii="Times New Roman" w:hAnsi="Times New Roman" w:cs="Times New Roman"/>
          <w:b/>
          <w:sz w:val="24"/>
          <w:szCs w:val="24"/>
        </w:rPr>
      </w:pPr>
      <w:r w:rsidRPr="00D307C6">
        <w:rPr>
          <w:rFonts w:ascii="Times New Roman" w:hAnsi="Times New Roman" w:cs="Times New Roman"/>
          <w:sz w:val="24"/>
          <w:szCs w:val="24"/>
        </w:rPr>
        <w:t>Határidő: április havi rendes testületi ülés</w:t>
      </w:r>
    </w:p>
    <w:p w:rsidR="00FF3DD0" w:rsidRPr="00D307C6" w:rsidRDefault="00FF3DD0" w:rsidP="00FF3DD0">
      <w:pPr>
        <w:jc w:val="both"/>
        <w:rPr>
          <w:rFonts w:ascii="Times New Roman" w:hAnsi="Times New Roman" w:cs="Times New Roman"/>
          <w:b/>
          <w:sz w:val="24"/>
          <w:szCs w:val="24"/>
        </w:rPr>
      </w:pPr>
    </w:p>
    <w:p w:rsidR="00FF3DD0" w:rsidRPr="00D307C6" w:rsidRDefault="00FF3DD0" w:rsidP="00FF3DD0">
      <w:pPr>
        <w:jc w:val="both"/>
        <w:rPr>
          <w:rFonts w:ascii="Times New Roman" w:hAnsi="Times New Roman" w:cs="Times New Roman"/>
          <w:b/>
          <w:sz w:val="24"/>
          <w:szCs w:val="24"/>
        </w:rPr>
      </w:pPr>
      <w:r w:rsidRPr="00D307C6">
        <w:rPr>
          <w:rFonts w:ascii="Times New Roman" w:hAnsi="Times New Roman" w:cs="Times New Roman"/>
          <w:sz w:val="24"/>
          <w:szCs w:val="24"/>
        </w:rPr>
        <w:t xml:space="preserve">Budapest, 2023. április 20.                          </w:t>
      </w:r>
    </w:p>
    <w:p w:rsidR="00FF3DD0" w:rsidRPr="00D307C6" w:rsidRDefault="00FF3DD0" w:rsidP="00FF3DD0">
      <w:pPr>
        <w:jc w:val="both"/>
        <w:rPr>
          <w:rFonts w:ascii="Times New Roman" w:hAnsi="Times New Roman" w:cs="Times New Roman"/>
          <w:b/>
          <w:sz w:val="24"/>
          <w:szCs w:val="24"/>
        </w:rPr>
      </w:pPr>
      <w:r w:rsidRPr="00D307C6">
        <w:rPr>
          <w:rFonts w:ascii="Times New Roman" w:hAnsi="Times New Roman" w:cs="Times New Roman"/>
          <w:sz w:val="24"/>
          <w:szCs w:val="24"/>
        </w:rPr>
        <w:t xml:space="preserve"> </w:t>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t>Örsi Gergely</w:t>
      </w:r>
    </w:p>
    <w:p w:rsidR="00FF3DD0" w:rsidRPr="00D307C6" w:rsidRDefault="00FF3DD0" w:rsidP="00FF3DD0">
      <w:pPr>
        <w:jc w:val="both"/>
        <w:rPr>
          <w:rFonts w:ascii="Times New Roman" w:hAnsi="Times New Roman" w:cs="Times New Roman"/>
          <w:b/>
          <w:sz w:val="24"/>
          <w:szCs w:val="24"/>
        </w:rPr>
      </w:pP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proofErr w:type="gramStart"/>
      <w:r w:rsidRPr="00D307C6">
        <w:rPr>
          <w:rFonts w:ascii="Times New Roman" w:hAnsi="Times New Roman" w:cs="Times New Roman"/>
          <w:sz w:val="24"/>
          <w:szCs w:val="24"/>
        </w:rPr>
        <w:t>polgármester</w:t>
      </w:r>
      <w:proofErr w:type="gramEnd"/>
      <w:r w:rsidRPr="00D307C6">
        <w:rPr>
          <w:rFonts w:ascii="Times New Roman" w:hAnsi="Times New Roman" w:cs="Times New Roman"/>
          <w:sz w:val="24"/>
          <w:szCs w:val="24"/>
        </w:rPr>
        <w:t xml:space="preserve"> megbízásából eljárva</w:t>
      </w:r>
    </w:p>
    <w:p w:rsidR="00FF3DD0" w:rsidRPr="00D307C6" w:rsidRDefault="00FF3DD0" w:rsidP="00FF3DD0">
      <w:pPr>
        <w:jc w:val="both"/>
        <w:rPr>
          <w:rFonts w:ascii="Times New Roman" w:hAnsi="Times New Roman" w:cs="Times New Roman"/>
          <w:b/>
          <w:sz w:val="24"/>
          <w:szCs w:val="24"/>
        </w:rPr>
      </w:pPr>
    </w:p>
    <w:p w:rsidR="00FF3DD0" w:rsidRPr="00D307C6" w:rsidRDefault="00FF3DD0" w:rsidP="00FF3DD0">
      <w:pPr>
        <w:jc w:val="both"/>
        <w:rPr>
          <w:rFonts w:ascii="Times New Roman" w:hAnsi="Times New Roman" w:cs="Times New Roman"/>
          <w:b/>
          <w:sz w:val="24"/>
          <w:szCs w:val="24"/>
        </w:rPr>
      </w:pPr>
    </w:p>
    <w:p w:rsidR="00FF3DD0" w:rsidRPr="00D307C6" w:rsidRDefault="00FF3DD0" w:rsidP="00FF3DD0">
      <w:pPr>
        <w:jc w:val="both"/>
        <w:rPr>
          <w:rFonts w:ascii="Times New Roman" w:hAnsi="Times New Roman" w:cs="Times New Roman"/>
          <w:b/>
          <w:sz w:val="24"/>
          <w:szCs w:val="24"/>
        </w:rPr>
      </w:pP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t>Ötvös Zoltán</w:t>
      </w:r>
    </w:p>
    <w:p w:rsidR="00FF3DD0" w:rsidRPr="00D307C6" w:rsidRDefault="00FF3DD0" w:rsidP="00FF3DD0">
      <w:pPr>
        <w:spacing w:after="120"/>
        <w:ind w:right="2692"/>
        <w:jc w:val="right"/>
        <w:rPr>
          <w:rFonts w:ascii="Times New Roman" w:hAnsi="Times New Roman" w:cs="Times New Roman"/>
          <w:sz w:val="24"/>
          <w:szCs w:val="24"/>
        </w:rPr>
      </w:pPr>
      <w:proofErr w:type="gramStart"/>
      <w:r w:rsidRPr="00D307C6">
        <w:rPr>
          <w:rFonts w:ascii="Times New Roman" w:hAnsi="Times New Roman" w:cs="Times New Roman"/>
          <w:sz w:val="24"/>
          <w:szCs w:val="24"/>
        </w:rPr>
        <w:t>osztályvezető</w:t>
      </w:r>
      <w:proofErr w:type="gramEnd"/>
    </w:p>
    <w:p w:rsidR="00FF3DD0" w:rsidRPr="00D307C6" w:rsidRDefault="00FF3DD0" w:rsidP="00FF3DD0">
      <w:pPr>
        <w:spacing w:after="120"/>
        <w:jc w:val="right"/>
        <w:rPr>
          <w:rFonts w:ascii="Times New Roman" w:hAnsi="Times New Roman" w:cs="Times New Roman"/>
          <w:sz w:val="24"/>
          <w:szCs w:val="24"/>
        </w:rPr>
      </w:pPr>
    </w:p>
    <w:p w:rsidR="0037412B" w:rsidRPr="00D307C6" w:rsidRDefault="0037412B" w:rsidP="00FF3DD0">
      <w:pPr>
        <w:spacing w:after="120"/>
        <w:jc w:val="right"/>
        <w:rPr>
          <w:rFonts w:ascii="Times New Roman" w:hAnsi="Times New Roman" w:cs="Times New Roman"/>
          <w:sz w:val="24"/>
          <w:szCs w:val="24"/>
        </w:rPr>
      </w:pPr>
    </w:p>
    <w:p w:rsidR="0037412B" w:rsidRPr="00D307C6" w:rsidRDefault="0037412B" w:rsidP="00D307C6">
      <w:pPr>
        <w:pStyle w:val="Cmsor2"/>
        <w:keepLines/>
        <w:numPr>
          <w:ilvl w:val="0"/>
          <w:numId w:val="1"/>
        </w:numPr>
        <w:spacing w:before="40" w:line="259" w:lineRule="auto"/>
        <w:jc w:val="center"/>
        <w:rPr>
          <w:b w:val="0"/>
          <w:bCs/>
          <w:i/>
          <w:iCs/>
          <w:sz w:val="24"/>
          <w:szCs w:val="24"/>
        </w:rPr>
      </w:pPr>
      <w:r w:rsidRPr="00D307C6">
        <w:rPr>
          <w:i/>
          <w:sz w:val="24"/>
          <w:szCs w:val="24"/>
        </w:rPr>
        <w:lastRenderedPageBreak/>
        <w:t xml:space="preserve">                                                                                    </w:t>
      </w:r>
      <w:proofErr w:type="gramStart"/>
      <w:r w:rsidRPr="00D307C6">
        <w:rPr>
          <w:i/>
          <w:sz w:val="24"/>
          <w:szCs w:val="24"/>
        </w:rPr>
        <w:t>3(</w:t>
      </w:r>
      <w:proofErr w:type="gramEnd"/>
      <w:r w:rsidRPr="00D307C6">
        <w:rPr>
          <w:i/>
          <w:sz w:val="24"/>
          <w:szCs w:val="24"/>
        </w:rPr>
        <w:t>sz.) napirend</w:t>
      </w:r>
    </w:p>
    <w:p w:rsidR="0037412B" w:rsidRPr="00D307C6" w:rsidRDefault="0037412B" w:rsidP="00D307C6">
      <w:pPr>
        <w:pStyle w:val="Cmsor2"/>
        <w:keepLines/>
        <w:numPr>
          <w:ilvl w:val="0"/>
          <w:numId w:val="1"/>
        </w:numPr>
        <w:spacing w:before="40" w:line="259" w:lineRule="auto"/>
        <w:jc w:val="center"/>
        <w:rPr>
          <w:b w:val="0"/>
          <w:bCs/>
          <w:i/>
          <w:iCs/>
          <w:sz w:val="24"/>
          <w:szCs w:val="24"/>
        </w:rPr>
      </w:pPr>
      <w:r w:rsidRPr="00D307C6">
        <w:rPr>
          <w:sz w:val="24"/>
          <w:szCs w:val="24"/>
        </w:rPr>
        <w:t xml:space="preserve">E L Ő T E R J E S Z T É S         </w:t>
      </w:r>
    </w:p>
    <w:p w:rsidR="0037412B" w:rsidRPr="00D307C6" w:rsidRDefault="0037412B" w:rsidP="00D307C6">
      <w:pPr>
        <w:pStyle w:val="Cmsor3"/>
        <w:numPr>
          <w:ilvl w:val="0"/>
          <w:numId w:val="1"/>
        </w:numPr>
        <w:jc w:val="center"/>
        <w:rPr>
          <w:sz w:val="24"/>
          <w:szCs w:val="24"/>
        </w:rPr>
      </w:pPr>
      <w:r w:rsidRPr="00D307C6">
        <w:rPr>
          <w:sz w:val="24"/>
          <w:szCs w:val="24"/>
        </w:rPr>
        <w:t>a Budapest Főváros II. Kerületi Önkormányzat Képviselő-testülete</w:t>
      </w:r>
    </w:p>
    <w:p w:rsidR="0037412B" w:rsidRPr="00D307C6" w:rsidRDefault="0037412B" w:rsidP="00D307C6">
      <w:pPr>
        <w:pStyle w:val="Cmsor3"/>
        <w:numPr>
          <w:ilvl w:val="0"/>
          <w:numId w:val="1"/>
        </w:numPr>
        <w:jc w:val="center"/>
        <w:rPr>
          <w:sz w:val="24"/>
          <w:szCs w:val="24"/>
        </w:rPr>
      </w:pPr>
      <w:r w:rsidRPr="00D307C6">
        <w:rPr>
          <w:sz w:val="24"/>
          <w:szCs w:val="24"/>
        </w:rPr>
        <w:t>Közoktatási, Közművelődési, Sport, Egészségügyi, Szociális és Lakásügyi Bizottságának 2023. április 25-ei rendes ülésére</w:t>
      </w:r>
    </w:p>
    <w:p w:rsidR="0037412B" w:rsidRPr="00D307C6" w:rsidRDefault="0037412B" w:rsidP="00D307C6">
      <w:pPr>
        <w:numPr>
          <w:ilvl w:val="0"/>
          <w:numId w:val="1"/>
        </w:numPr>
        <w:tabs>
          <w:tab w:val="clear" w:pos="432"/>
          <w:tab w:val="num" w:pos="0"/>
        </w:tabs>
        <w:spacing w:after="0" w:line="240" w:lineRule="auto"/>
        <w:ind w:left="0" w:firstLine="0"/>
        <w:jc w:val="both"/>
        <w:rPr>
          <w:rFonts w:ascii="Times New Roman" w:hAnsi="Times New Roman" w:cs="Times New Roman"/>
          <w:b/>
          <w:sz w:val="24"/>
          <w:szCs w:val="24"/>
        </w:rPr>
      </w:pPr>
    </w:p>
    <w:p w:rsidR="0037412B" w:rsidRPr="00D307C6" w:rsidRDefault="0037412B" w:rsidP="0037412B">
      <w:pPr>
        <w:keepNext/>
        <w:outlineLvl w:val="1"/>
        <w:rPr>
          <w:rFonts w:ascii="Times New Roman" w:hAnsi="Times New Roman" w:cs="Times New Roman"/>
          <w:b/>
          <w:bCs/>
          <w:iCs/>
          <w:sz w:val="24"/>
          <w:szCs w:val="24"/>
        </w:rPr>
      </w:pPr>
      <w:r w:rsidRPr="00D307C6">
        <w:rPr>
          <w:rFonts w:ascii="Times New Roman" w:hAnsi="Times New Roman" w:cs="Times New Roman"/>
          <w:b/>
          <w:bCs/>
          <w:iCs/>
          <w:sz w:val="24"/>
          <w:szCs w:val="24"/>
        </w:rPr>
        <w:t>Előterjesztő:</w:t>
      </w:r>
      <w:r w:rsidRPr="00D307C6">
        <w:rPr>
          <w:rFonts w:ascii="Times New Roman" w:hAnsi="Times New Roman" w:cs="Times New Roman"/>
          <w:b/>
          <w:bCs/>
          <w:iCs/>
          <w:sz w:val="24"/>
          <w:szCs w:val="24"/>
        </w:rPr>
        <w:tab/>
        <w:t>Humánszolgáltatási Igazgatóság Intézményirányítási Osztály</w:t>
      </w:r>
    </w:p>
    <w:p w:rsidR="0037412B" w:rsidRPr="00D307C6" w:rsidRDefault="0037412B" w:rsidP="00D307C6">
      <w:pPr>
        <w:keepNext/>
        <w:numPr>
          <w:ilvl w:val="0"/>
          <w:numId w:val="1"/>
        </w:numPr>
        <w:spacing w:after="0" w:line="240" w:lineRule="auto"/>
        <w:outlineLvl w:val="1"/>
        <w:rPr>
          <w:rFonts w:ascii="Times New Roman" w:hAnsi="Times New Roman" w:cs="Times New Roman"/>
          <w:b/>
          <w:bCs/>
          <w:iCs/>
          <w:sz w:val="24"/>
          <w:szCs w:val="24"/>
        </w:rPr>
      </w:pPr>
      <w:r w:rsidRPr="00D307C6">
        <w:rPr>
          <w:rFonts w:ascii="Times New Roman" w:hAnsi="Times New Roman" w:cs="Times New Roman"/>
          <w:b/>
          <w:bCs/>
          <w:iCs/>
          <w:sz w:val="24"/>
          <w:szCs w:val="24"/>
        </w:rPr>
        <w:t xml:space="preserve">                 Ötvös Zoltán osztályvezető </w:t>
      </w:r>
    </w:p>
    <w:p w:rsidR="0037412B" w:rsidRPr="00D307C6" w:rsidRDefault="0037412B" w:rsidP="0037412B">
      <w:pPr>
        <w:pStyle w:val="Cmsor1"/>
        <w:ind w:left="2832" w:firstLine="708"/>
        <w:rPr>
          <w:i/>
          <w:sz w:val="24"/>
          <w:szCs w:val="24"/>
          <w:u w:val="none"/>
        </w:rPr>
      </w:pPr>
      <w:r w:rsidRPr="00D307C6">
        <w:rPr>
          <w:sz w:val="24"/>
          <w:szCs w:val="24"/>
          <w:u w:val="none"/>
        </w:rPr>
        <w:tab/>
      </w:r>
      <w:r w:rsidRPr="00D307C6">
        <w:rPr>
          <w:sz w:val="24"/>
          <w:szCs w:val="24"/>
          <w:u w:val="none"/>
        </w:rPr>
        <w:tab/>
      </w:r>
      <w:r w:rsidRPr="00D307C6">
        <w:rPr>
          <w:sz w:val="24"/>
          <w:szCs w:val="24"/>
          <w:u w:val="none"/>
        </w:rPr>
        <w:tab/>
      </w:r>
      <w:r w:rsidRPr="00D307C6">
        <w:rPr>
          <w:sz w:val="24"/>
          <w:szCs w:val="24"/>
          <w:u w:val="none"/>
        </w:rPr>
        <w:tab/>
      </w:r>
    </w:p>
    <w:p w:rsidR="0037412B" w:rsidRPr="00D307C6" w:rsidRDefault="0037412B" w:rsidP="00D307C6">
      <w:pPr>
        <w:keepNext/>
        <w:widowControl w:val="0"/>
        <w:numPr>
          <w:ilvl w:val="0"/>
          <w:numId w:val="1"/>
        </w:numPr>
        <w:tabs>
          <w:tab w:val="clear" w:pos="432"/>
          <w:tab w:val="num" w:pos="-142"/>
          <w:tab w:val="num" w:pos="142"/>
        </w:tabs>
        <w:suppressAutoHyphens/>
        <w:spacing w:after="0" w:line="240" w:lineRule="auto"/>
        <w:ind w:left="0"/>
        <w:jc w:val="center"/>
        <w:outlineLvl w:val="0"/>
        <w:rPr>
          <w:rFonts w:ascii="Times New Roman" w:hAnsi="Times New Roman" w:cs="Times New Roman"/>
          <w:b/>
          <w:sz w:val="24"/>
          <w:szCs w:val="24"/>
        </w:rPr>
      </w:pPr>
    </w:p>
    <w:p w:rsidR="0037412B" w:rsidRPr="00D307C6" w:rsidRDefault="0037412B" w:rsidP="0037412B">
      <w:pPr>
        <w:jc w:val="both"/>
        <w:rPr>
          <w:rFonts w:ascii="Times New Roman" w:hAnsi="Times New Roman" w:cs="Times New Roman"/>
          <w:b/>
          <w:bCs/>
          <w:sz w:val="24"/>
          <w:szCs w:val="24"/>
        </w:rPr>
      </w:pPr>
      <w:r w:rsidRPr="00D307C6">
        <w:rPr>
          <w:rFonts w:ascii="Times New Roman" w:hAnsi="Times New Roman" w:cs="Times New Roman"/>
          <w:b/>
          <w:sz w:val="24"/>
          <w:szCs w:val="24"/>
        </w:rPr>
        <w:t xml:space="preserve">Tárgy: Javaslat </w:t>
      </w:r>
      <w:r w:rsidRPr="00D307C6">
        <w:rPr>
          <w:rFonts w:ascii="Times New Roman" w:hAnsi="Times New Roman" w:cs="Times New Roman"/>
          <w:b/>
          <w:bCs/>
          <w:sz w:val="24"/>
          <w:szCs w:val="24"/>
        </w:rPr>
        <w:t xml:space="preserve">a </w:t>
      </w:r>
      <w:r w:rsidRPr="00D307C6">
        <w:rPr>
          <w:rFonts w:ascii="Times New Roman" w:hAnsi="Times New Roman" w:cs="Times New Roman"/>
          <w:b/>
          <w:sz w:val="24"/>
          <w:szCs w:val="24"/>
        </w:rPr>
        <w:t>Fehér Kereszt Baráti Kör Kiemelten Közhasznú Egyesület</w:t>
      </w:r>
      <w:r w:rsidRPr="00D307C6">
        <w:rPr>
          <w:rFonts w:ascii="Times New Roman" w:hAnsi="Times New Roman" w:cs="Times New Roman"/>
          <w:sz w:val="24"/>
          <w:szCs w:val="24"/>
        </w:rPr>
        <w:t xml:space="preserve"> </w:t>
      </w:r>
      <w:r w:rsidRPr="00D307C6">
        <w:rPr>
          <w:rFonts w:ascii="Times New Roman" w:hAnsi="Times New Roman" w:cs="Times New Roman"/>
          <w:b/>
          <w:bCs/>
          <w:sz w:val="24"/>
          <w:szCs w:val="24"/>
        </w:rPr>
        <w:t>2022. évi beszámolójának elfogadására</w:t>
      </w:r>
    </w:p>
    <w:p w:rsidR="0037412B" w:rsidRPr="00D307C6" w:rsidRDefault="0037412B" w:rsidP="0037412B">
      <w:pPr>
        <w:rPr>
          <w:rFonts w:ascii="Times New Roman" w:hAnsi="Times New Roman" w:cs="Times New Roman"/>
          <w:i/>
          <w:sz w:val="24"/>
          <w:szCs w:val="24"/>
        </w:rPr>
      </w:pPr>
      <w:r w:rsidRPr="00D307C6">
        <w:rPr>
          <w:rFonts w:ascii="Times New Roman" w:hAnsi="Times New Roman" w:cs="Times New Roman"/>
          <w:i/>
          <w:sz w:val="24"/>
          <w:szCs w:val="24"/>
        </w:rPr>
        <w:tab/>
      </w:r>
      <w:r w:rsidRPr="00D307C6">
        <w:rPr>
          <w:rFonts w:ascii="Times New Roman" w:hAnsi="Times New Roman" w:cs="Times New Roman"/>
          <w:i/>
          <w:sz w:val="24"/>
          <w:szCs w:val="24"/>
        </w:rPr>
        <w:tab/>
      </w:r>
      <w:r w:rsidRPr="00D307C6">
        <w:rPr>
          <w:rFonts w:ascii="Times New Roman" w:hAnsi="Times New Roman" w:cs="Times New Roman"/>
          <w:i/>
          <w:sz w:val="24"/>
          <w:szCs w:val="24"/>
        </w:rPr>
        <w:tab/>
      </w:r>
      <w:r w:rsidRPr="00D307C6">
        <w:rPr>
          <w:rFonts w:ascii="Times New Roman" w:hAnsi="Times New Roman" w:cs="Times New Roman"/>
          <w:i/>
          <w:sz w:val="24"/>
          <w:szCs w:val="24"/>
        </w:rPr>
        <w:tab/>
      </w:r>
      <w:r w:rsidRPr="00D307C6">
        <w:rPr>
          <w:rFonts w:ascii="Times New Roman" w:hAnsi="Times New Roman" w:cs="Times New Roman"/>
          <w:i/>
          <w:sz w:val="24"/>
          <w:szCs w:val="24"/>
        </w:rPr>
        <w:tab/>
      </w:r>
    </w:p>
    <w:p w:rsidR="0037412B" w:rsidRPr="00D307C6" w:rsidRDefault="0037412B" w:rsidP="0037412B">
      <w:pPr>
        <w:pStyle w:val="Cm"/>
        <w:jc w:val="both"/>
        <w:rPr>
          <w:sz w:val="24"/>
          <w:szCs w:val="24"/>
        </w:rPr>
      </w:pPr>
      <w:r w:rsidRPr="00D307C6">
        <w:rPr>
          <w:sz w:val="24"/>
          <w:szCs w:val="24"/>
        </w:rPr>
        <w:t>Tisztelt Bizottság!</w:t>
      </w:r>
    </w:p>
    <w:p w:rsidR="0037412B" w:rsidRPr="00D307C6" w:rsidRDefault="0037412B" w:rsidP="0037412B">
      <w:pPr>
        <w:pStyle w:val="Cm"/>
        <w:jc w:val="both"/>
        <w:rPr>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gyermekek védelméről és a gyámügyi igazgatásról</w:t>
      </w:r>
      <w:bookmarkStart w:id="0" w:name="foot_1_place"/>
      <w:r w:rsidRPr="00D307C6">
        <w:rPr>
          <w:rFonts w:ascii="Times New Roman" w:hAnsi="Times New Roman" w:cs="Times New Roman"/>
          <w:sz w:val="24"/>
          <w:szCs w:val="24"/>
        </w:rPr>
        <w:t xml:space="preserve"> szóló</w:t>
      </w:r>
      <w:hyperlink r:id="rId11" w:anchor="foot1#foot1" w:history="1">
        <w:r w:rsidRPr="00D307C6">
          <w:rPr>
            <w:rFonts w:ascii="Times New Roman" w:hAnsi="Times New Roman" w:cs="Times New Roman"/>
            <w:color w:val="FFFFFF"/>
            <w:sz w:val="24"/>
            <w:szCs w:val="24"/>
            <w:vertAlign w:val="superscript"/>
          </w:rPr>
          <w:t>1</w:t>
        </w:r>
      </w:hyperlink>
      <w:bookmarkEnd w:id="0"/>
      <w:r w:rsidRPr="00D307C6">
        <w:rPr>
          <w:rFonts w:ascii="Times New Roman" w:hAnsi="Times New Roman" w:cs="Times New Roman"/>
          <w:sz w:val="24"/>
          <w:szCs w:val="24"/>
          <w:vertAlign w:val="superscript"/>
        </w:rPr>
        <w:t xml:space="preserve"> </w:t>
      </w:r>
      <w:r w:rsidRPr="00D307C6">
        <w:rPr>
          <w:rFonts w:ascii="Times New Roman" w:hAnsi="Times New Roman" w:cs="Times New Roman"/>
          <w:sz w:val="24"/>
          <w:szCs w:val="24"/>
        </w:rPr>
        <w:t>1997. évi XXXI. törvény 97. § (3) bekezdése alapján a gyermekjóléti alapellátások biztosítására megkötött ellátási szerződések beszámolási kötelezettsége a</w:t>
      </w:r>
      <w:r w:rsidRPr="00D307C6">
        <w:rPr>
          <w:rFonts w:ascii="Times New Roman" w:hAnsi="Times New Roman" w:cs="Times New Roman"/>
          <w:b/>
          <w:bCs/>
          <w:sz w:val="24"/>
          <w:szCs w:val="24"/>
        </w:rPr>
        <w:t xml:space="preserve"> </w:t>
      </w:r>
      <w:r w:rsidRPr="00D307C6">
        <w:rPr>
          <w:rFonts w:ascii="Times New Roman" w:hAnsi="Times New Roman" w:cs="Times New Roman"/>
          <w:sz w:val="24"/>
          <w:szCs w:val="24"/>
        </w:rPr>
        <w:t>szociális igazgatásról és szociális ellátásokról szóló 1993. évi III. tv. 121 § (1) bekezdése i) pontján alapult. Hivatkozott jogszabály szerint az ellátást biztosító szervezetet évente egyszer beszámolási kötelezettség terheli.</w:t>
      </w:r>
    </w:p>
    <w:p w:rsidR="0037412B" w:rsidRPr="00D307C6" w:rsidRDefault="0037412B" w:rsidP="0037412B">
      <w:pPr>
        <w:jc w:val="both"/>
        <w:rPr>
          <w:rFonts w:ascii="Times New Roman" w:hAnsi="Times New Roman" w:cs="Times New Roman"/>
          <w:bCs/>
          <w:color w:val="222222"/>
          <w:sz w:val="24"/>
          <w:szCs w:val="24"/>
        </w:rPr>
      </w:pPr>
      <w:r w:rsidRPr="00D307C6">
        <w:rPr>
          <w:rFonts w:ascii="Times New Roman" w:hAnsi="Times New Roman" w:cs="Times New Roman"/>
          <w:sz w:val="24"/>
          <w:szCs w:val="24"/>
        </w:rPr>
        <w:t>A Budapest Főváros II. Kerületi Önkormányzat Képviselő-testülete az 552</w:t>
      </w:r>
      <w:r w:rsidRPr="00D307C6">
        <w:rPr>
          <w:rFonts w:ascii="Times New Roman" w:hAnsi="Times New Roman" w:cs="Times New Roman"/>
          <w:iCs/>
          <w:sz w:val="24"/>
          <w:szCs w:val="24"/>
        </w:rPr>
        <w:t>/2006.(XII.21.)</w:t>
      </w:r>
      <w:r w:rsidRPr="00D307C6">
        <w:rPr>
          <w:rFonts w:ascii="Times New Roman" w:hAnsi="Times New Roman" w:cs="Times New Roman"/>
          <w:i/>
          <w:iCs/>
          <w:sz w:val="24"/>
          <w:szCs w:val="24"/>
        </w:rPr>
        <w:t xml:space="preserve"> </w:t>
      </w:r>
      <w:r w:rsidRPr="00D307C6">
        <w:rPr>
          <w:rFonts w:ascii="Times New Roman" w:hAnsi="Times New Roman" w:cs="Times New Roman"/>
          <w:iCs/>
          <w:sz w:val="24"/>
          <w:szCs w:val="24"/>
        </w:rPr>
        <w:t>sz.</w:t>
      </w:r>
      <w:r w:rsidRPr="00D307C6">
        <w:rPr>
          <w:rFonts w:ascii="Times New Roman" w:hAnsi="Times New Roman" w:cs="Times New Roman"/>
          <w:i/>
          <w:iCs/>
          <w:sz w:val="24"/>
          <w:szCs w:val="24"/>
        </w:rPr>
        <w:t xml:space="preserve"> </w:t>
      </w:r>
      <w:r w:rsidRPr="00D307C6">
        <w:rPr>
          <w:rFonts w:ascii="Times New Roman" w:hAnsi="Times New Roman" w:cs="Times New Roman"/>
          <w:iCs/>
          <w:sz w:val="24"/>
          <w:szCs w:val="24"/>
        </w:rPr>
        <w:t>határozatával</w:t>
      </w:r>
      <w:r w:rsidRPr="00D307C6">
        <w:rPr>
          <w:rFonts w:ascii="Times New Roman" w:hAnsi="Times New Roman" w:cs="Times New Roman"/>
          <w:i/>
          <w:iCs/>
          <w:sz w:val="24"/>
          <w:szCs w:val="24"/>
        </w:rPr>
        <w:t xml:space="preserve"> </w:t>
      </w:r>
      <w:r w:rsidRPr="00D307C6">
        <w:rPr>
          <w:rFonts w:ascii="Times New Roman" w:hAnsi="Times New Roman" w:cs="Times New Roman"/>
          <w:iCs/>
          <w:sz w:val="24"/>
          <w:szCs w:val="24"/>
        </w:rPr>
        <w:t>2007. április 1-jével</w:t>
      </w:r>
      <w:r w:rsidRPr="00D307C6">
        <w:rPr>
          <w:rFonts w:ascii="Times New Roman" w:hAnsi="Times New Roman" w:cs="Times New Roman"/>
          <w:i/>
          <w:iCs/>
          <w:sz w:val="24"/>
          <w:szCs w:val="24"/>
        </w:rPr>
        <w:t xml:space="preserve"> </w:t>
      </w:r>
      <w:r w:rsidRPr="00D307C6">
        <w:rPr>
          <w:rFonts w:ascii="Times New Roman" w:hAnsi="Times New Roman" w:cs="Times New Roman"/>
          <w:sz w:val="24"/>
          <w:szCs w:val="24"/>
        </w:rPr>
        <w:t>határozatlan idejű</w:t>
      </w:r>
      <w:r w:rsidRPr="00D307C6">
        <w:rPr>
          <w:rFonts w:ascii="Times New Roman" w:hAnsi="Times New Roman" w:cs="Times New Roman"/>
          <w:i/>
          <w:iCs/>
          <w:sz w:val="24"/>
          <w:szCs w:val="24"/>
        </w:rPr>
        <w:t xml:space="preserve"> </w:t>
      </w:r>
      <w:r w:rsidRPr="00D307C6">
        <w:rPr>
          <w:rFonts w:ascii="Times New Roman" w:hAnsi="Times New Roman" w:cs="Times New Roman"/>
          <w:sz w:val="24"/>
          <w:szCs w:val="24"/>
        </w:rPr>
        <w:t>ellátási szerződést kötött a Fehér Kereszt Baráti Kör Kiemelten Közhasznú Egyesülettel (továbbiakban: Fehér Kereszt Egyesület) a 0-3 éves korú gyermekek átmeneti gondozására,</w:t>
      </w:r>
      <w:r w:rsidRPr="00D307C6">
        <w:rPr>
          <w:rFonts w:ascii="Times New Roman" w:hAnsi="Times New Roman" w:cs="Times New Roman"/>
          <w:i/>
          <w:sz w:val="24"/>
          <w:szCs w:val="24"/>
        </w:rPr>
        <w:t xml:space="preserve"> </w:t>
      </w:r>
      <w:r w:rsidRPr="00D307C6">
        <w:rPr>
          <w:rFonts w:ascii="Times New Roman" w:hAnsi="Times New Roman" w:cs="Times New Roman"/>
          <w:sz w:val="24"/>
          <w:szCs w:val="24"/>
        </w:rPr>
        <w:t>amelyet a</w:t>
      </w:r>
      <w:r w:rsidRPr="00D307C6">
        <w:rPr>
          <w:rFonts w:ascii="Times New Roman" w:hAnsi="Times New Roman" w:cs="Times New Roman"/>
          <w:i/>
          <w:sz w:val="24"/>
          <w:szCs w:val="24"/>
        </w:rPr>
        <w:t xml:space="preserve"> </w:t>
      </w:r>
      <w:r w:rsidRPr="00D307C6">
        <w:rPr>
          <w:rFonts w:ascii="Times New Roman" w:hAnsi="Times New Roman" w:cs="Times New Roman"/>
          <w:sz w:val="24"/>
          <w:szCs w:val="24"/>
        </w:rPr>
        <w:t xml:space="preserve">107/2014.(IV.29.) sz., valamint </w:t>
      </w:r>
      <w:r w:rsidRPr="00D307C6">
        <w:rPr>
          <w:rFonts w:ascii="Times New Roman" w:hAnsi="Times New Roman" w:cs="Times New Roman"/>
          <w:bCs/>
          <w:color w:val="222222"/>
          <w:sz w:val="24"/>
          <w:szCs w:val="24"/>
        </w:rPr>
        <w:t xml:space="preserve">a 121/2015.(IV.28.) sz. határozatával módosított. </w:t>
      </w:r>
      <w:r w:rsidRPr="00D307C6">
        <w:rPr>
          <w:rFonts w:ascii="Times New Roman" w:hAnsi="Times New Roman" w:cs="Times New Roman"/>
          <w:sz w:val="24"/>
          <w:szCs w:val="24"/>
        </w:rPr>
        <w:t>A 2014. évi szerződés módosítását követően lehetőség van a 0-12 éves életkorú gyermekek helyettes szülőnél való elhelyezésére is</w:t>
      </w:r>
      <w:r w:rsidRPr="00D307C6">
        <w:rPr>
          <w:rFonts w:ascii="Times New Roman" w:hAnsi="Times New Roman" w:cs="Times New Roman"/>
          <w:bCs/>
          <w:color w:val="222222"/>
          <w:sz w:val="24"/>
          <w:szCs w:val="24"/>
        </w:rPr>
        <w:t>.</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color w:val="222222"/>
          <w:sz w:val="24"/>
          <w:szCs w:val="24"/>
        </w:rPr>
      </w:pPr>
      <w:r w:rsidRPr="00D307C6">
        <w:rPr>
          <w:rFonts w:ascii="Times New Roman" w:hAnsi="Times New Roman" w:cs="Times New Roman"/>
          <w:bCs/>
          <w:color w:val="222222"/>
          <w:sz w:val="24"/>
          <w:szCs w:val="24"/>
        </w:rPr>
        <w:t xml:space="preserve">A gyermekek átmeneti gondozásának biztosítása kötelező feladata az önkormányzatnak, a feladat helyettes szülői szolgáltatás igénybevételével is biztosítható. </w:t>
      </w:r>
      <w:r w:rsidRPr="00D307C6">
        <w:rPr>
          <w:rFonts w:ascii="Times New Roman" w:hAnsi="Times New Roman" w:cs="Times New Roman"/>
          <w:color w:val="222222"/>
          <w:sz w:val="24"/>
          <w:szCs w:val="24"/>
        </w:rPr>
        <w:t>(A gyermekek 18 éves korig való ellátását a</w:t>
      </w:r>
      <w:r w:rsidRPr="00D307C6">
        <w:rPr>
          <w:rFonts w:ascii="Times New Roman" w:eastAsia="Cambria" w:hAnsi="Times New Roman" w:cs="Times New Roman"/>
          <w:sz w:val="24"/>
          <w:szCs w:val="24"/>
        </w:rPr>
        <w:t xml:space="preserve"> Budapest Főváros VIII. Kerület Józsefvárosi Önkormányzat fenntartásában működő Gyermekek Átmeneti Otthona</w:t>
      </w:r>
      <w:r w:rsidRPr="00D307C6">
        <w:rPr>
          <w:rFonts w:ascii="Times New Roman" w:hAnsi="Times New Roman" w:cs="Times New Roman"/>
          <w:color w:val="222222"/>
          <w:sz w:val="24"/>
          <w:szCs w:val="24"/>
        </w:rPr>
        <w:t xml:space="preserve"> biztosítja.)</w:t>
      </w:r>
    </w:p>
    <w:p w:rsidR="0037412B" w:rsidRPr="00D307C6" w:rsidRDefault="0037412B" w:rsidP="0037412B">
      <w:pPr>
        <w:jc w:val="both"/>
        <w:rPr>
          <w:rFonts w:ascii="Times New Roman" w:hAnsi="Times New Roman" w:cs="Times New Roman"/>
          <w:color w:val="222222"/>
          <w:sz w:val="24"/>
          <w:szCs w:val="24"/>
        </w:rPr>
      </w:pPr>
    </w:p>
    <w:p w:rsidR="0037412B" w:rsidRPr="00D307C6" w:rsidRDefault="0037412B" w:rsidP="0037412B">
      <w:pPr>
        <w:jc w:val="both"/>
        <w:rPr>
          <w:rFonts w:ascii="Times New Roman" w:hAnsi="Times New Roman" w:cs="Times New Roman"/>
          <w:color w:val="222222"/>
          <w:sz w:val="24"/>
          <w:szCs w:val="24"/>
        </w:rPr>
      </w:pPr>
      <w:r w:rsidRPr="00D307C6">
        <w:rPr>
          <w:rFonts w:ascii="Times New Roman" w:hAnsi="Times New Roman" w:cs="Times New Roman"/>
          <w:color w:val="222222"/>
          <w:sz w:val="24"/>
          <w:szCs w:val="24"/>
        </w:rPr>
        <w:t xml:space="preserve">A Fehér Kereszt Egyesület együttműködik a kerületi szakemberekkel, munkatársaik részt vesznek kerületi szakmai rendezvényeken.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2022. évi finanszírozás a szerződés szerint az alábbiak szerint alakult:</w:t>
      </w:r>
    </w:p>
    <w:p w:rsidR="0037412B" w:rsidRPr="00D307C6" w:rsidRDefault="0037412B" w:rsidP="0037412B">
      <w:pPr>
        <w:jc w:val="both"/>
        <w:rPr>
          <w:rFonts w:ascii="Times New Roman" w:hAnsi="Times New Roman" w:cs="Times New Roman"/>
          <w:i/>
          <w:sz w:val="24"/>
          <w:szCs w:val="24"/>
        </w:rPr>
      </w:pPr>
      <w:r w:rsidRPr="00D307C6">
        <w:rPr>
          <w:rFonts w:ascii="Times New Roman" w:hAnsi="Times New Roman" w:cs="Times New Roman"/>
          <w:i/>
          <w:sz w:val="24"/>
          <w:szCs w:val="24"/>
        </w:rPr>
        <w:t xml:space="preserve"> „6.1. A Szolgáltató az azonnali elhelyezés lehetőségét biztosítja 1 gyermek számára, melynek ellenértékeként az Önkormányzat rendelkezésre állási díjat fizet évi 326e Ft összegben.  A megállapított összeg évente az infláció mértékével módosul.”</w:t>
      </w:r>
    </w:p>
    <w:p w:rsidR="0037412B" w:rsidRPr="00D307C6" w:rsidRDefault="0037412B" w:rsidP="0037412B">
      <w:pPr>
        <w:jc w:val="both"/>
        <w:rPr>
          <w:rFonts w:ascii="Times New Roman" w:hAnsi="Times New Roman" w:cs="Times New Roman"/>
          <w:i/>
          <w:sz w:val="24"/>
          <w:szCs w:val="24"/>
        </w:rPr>
      </w:pPr>
      <w:r w:rsidRPr="00D307C6">
        <w:rPr>
          <w:rFonts w:ascii="Times New Roman" w:hAnsi="Times New Roman" w:cs="Times New Roman"/>
          <w:i/>
          <w:sz w:val="24"/>
          <w:szCs w:val="24"/>
        </w:rPr>
        <w:t xml:space="preserve"> „6.2. A Szolgáltató 1 fő ellátotti létszám alapján jogosult az igénybe vett gondozási napok száma alapján, utólagos számla ellenében a 6.1. szerinti összeg 150%/nap/fő finanszírozásra.”</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lastRenderedPageBreak/>
        <w:t xml:space="preserve">Az elmúlt évben kerületi gyermek elhelyezése nem történt, a 2022. évben 365 135 Ft összeg rendelkezésre állási támogatást fizetett az Önkormányzat a Fehér Kereszt Egyesület számára.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elszámoláshoz a Fehér Kereszt Egyesület által benyújtott számla a számviteli jogszabályoknak megfelelt.</w:t>
      </w:r>
    </w:p>
    <w:p w:rsidR="0037412B" w:rsidRPr="00D307C6" w:rsidRDefault="0037412B" w:rsidP="0037412B">
      <w:pPr>
        <w:suppressAutoHyphens/>
        <w:jc w:val="both"/>
        <w:rPr>
          <w:rFonts w:ascii="Times New Roman" w:eastAsia="Noto Sans CJK SC Regular" w:hAnsi="Times New Roman" w:cs="Times New Roman"/>
          <w:i/>
          <w:kern w:val="2"/>
          <w:sz w:val="24"/>
          <w:szCs w:val="24"/>
          <w:lang w:eastAsia="zh-CN" w:bidi="hi-IN"/>
        </w:rPr>
      </w:pPr>
      <w:r w:rsidRPr="00D307C6">
        <w:rPr>
          <w:rFonts w:ascii="Times New Roman" w:eastAsia="Noto Sans CJK SC Regular" w:hAnsi="Times New Roman" w:cs="Times New Roman"/>
          <w:bCs/>
          <w:kern w:val="2"/>
          <w:sz w:val="24"/>
          <w:szCs w:val="24"/>
          <w:lang w:eastAsia="zh-CN" w:bidi="hi-IN"/>
        </w:rPr>
        <w:t xml:space="preserve">Az önkormányzat Szervezeti és Működési Szabályzatáról szóló 13/1992.(VII.01.) önkormányzati rendelet </w:t>
      </w:r>
      <w:r w:rsidRPr="00D307C6">
        <w:rPr>
          <w:rFonts w:ascii="Times New Roman" w:hAnsi="Times New Roman" w:cs="Times New Roman"/>
          <w:sz w:val="24"/>
          <w:szCs w:val="24"/>
        </w:rPr>
        <w:t xml:space="preserve">11. melléklete </w:t>
      </w:r>
      <w:r w:rsidRPr="00D307C6">
        <w:rPr>
          <w:rFonts w:ascii="Times New Roman" w:eastAsia="Noto Sans CJK SC Regular" w:hAnsi="Times New Roman" w:cs="Times New Roman"/>
          <w:kern w:val="2"/>
          <w:sz w:val="24"/>
          <w:szCs w:val="24"/>
          <w:lang w:eastAsia="zh-CN" w:bidi="hi-IN"/>
        </w:rPr>
        <w:t xml:space="preserve">6.1.15. pontja alapján a Bizottság dönt </w:t>
      </w:r>
      <w:r w:rsidRPr="00D307C6">
        <w:rPr>
          <w:rFonts w:ascii="Times New Roman" w:eastAsia="Noto Sans CJK SC Regular" w:hAnsi="Times New Roman" w:cs="Times New Roman"/>
          <w:i/>
          <w:kern w:val="2"/>
          <w:sz w:val="24"/>
          <w:szCs w:val="24"/>
          <w:lang w:eastAsia="zh-CN" w:bidi="hi-IN"/>
        </w:rPr>
        <w:t>a szociális, és – bölcsődék kivételével - gyermekjóléti szolgáltatást nyújtó önkormányzati intézmények és az önkormányzattal szerződéses jogviszonyban álló szolgáltatók szakmai tevékenységéről szóló beszámolóinak elfogadásáról.</w:t>
      </w:r>
    </w:p>
    <w:p w:rsidR="0037412B" w:rsidRPr="00D307C6" w:rsidRDefault="0037412B" w:rsidP="0037412B">
      <w:pPr>
        <w:suppressAutoHyphens/>
        <w:contextualSpacing/>
        <w:jc w:val="both"/>
        <w:rPr>
          <w:rFonts w:ascii="Times New Roman" w:eastAsia="Calibri" w:hAnsi="Times New Roman" w:cs="Times New Roman"/>
          <w:color w:val="000000"/>
          <w:sz w:val="24"/>
          <w:szCs w:val="24"/>
          <w:lang w:eastAsia="ar-SA"/>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fentiek alapján kérem, hogy szíveskedjenek a Fehér Kereszt Baráti Kör</w:t>
      </w:r>
      <w:r w:rsidRPr="00D307C6">
        <w:rPr>
          <w:rFonts w:ascii="Times New Roman" w:hAnsi="Times New Roman" w:cs="Times New Roman"/>
          <w:b/>
          <w:sz w:val="24"/>
          <w:szCs w:val="24"/>
        </w:rPr>
        <w:t xml:space="preserve"> </w:t>
      </w:r>
      <w:r w:rsidRPr="00D307C6">
        <w:rPr>
          <w:rFonts w:ascii="Times New Roman" w:hAnsi="Times New Roman" w:cs="Times New Roman"/>
          <w:sz w:val="24"/>
          <w:szCs w:val="24"/>
        </w:rPr>
        <w:t>2022. évi beszámolóját megtárgyalni és elfogadni!</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keepNext/>
        <w:jc w:val="center"/>
        <w:outlineLvl w:val="4"/>
        <w:rPr>
          <w:rFonts w:ascii="Times New Roman" w:hAnsi="Times New Roman" w:cs="Times New Roman"/>
          <w:b/>
          <w:sz w:val="24"/>
          <w:szCs w:val="24"/>
        </w:rPr>
      </w:pPr>
      <w:proofErr w:type="gramStart"/>
      <w:r w:rsidRPr="00D307C6">
        <w:rPr>
          <w:rFonts w:ascii="Times New Roman" w:hAnsi="Times New Roman" w:cs="Times New Roman"/>
          <w:b/>
          <w:sz w:val="24"/>
          <w:szCs w:val="24"/>
        </w:rPr>
        <w:t>HATÁROZATI  JAVASLAT</w:t>
      </w:r>
      <w:proofErr w:type="gramEnd"/>
    </w:p>
    <w:p w:rsidR="0037412B" w:rsidRPr="00D307C6" w:rsidRDefault="0037412B" w:rsidP="0037412B">
      <w:pPr>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Budapest Főváros II. Kerületi Önkormányzat Képviselő-testületének</w:t>
      </w:r>
      <w:r w:rsidRPr="00D307C6">
        <w:rPr>
          <w:rFonts w:ascii="Times New Roman" w:hAnsi="Times New Roman" w:cs="Times New Roman"/>
          <w:sz w:val="24"/>
          <w:szCs w:val="24"/>
          <w:lang w:eastAsia="ar-SA"/>
        </w:rPr>
        <w:t xml:space="preserve"> Közoktatási, Közművelődési, Sport, Egészségügyi, Szociális és Lakásügyi Bizottsága</w:t>
      </w:r>
      <w:r w:rsidRPr="00D307C6">
        <w:rPr>
          <w:rFonts w:ascii="Times New Roman" w:hAnsi="Times New Roman" w:cs="Times New Roman"/>
          <w:b/>
          <w:sz w:val="24"/>
          <w:szCs w:val="24"/>
          <w:lang w:eastAsia="ar-SA"/>
        </w:rPr>
        <w:t xml:space="preserve"> </w:t>
      </w:r>
      <w:r w:rsidRPr="00D307C6">
        <w:rPr>
          <w:rFonts w:ascii="Times New Roman" w:hAnsi="Times New Roman" w:cs="Times New Roman"/>
          <w:sz w:val="24"/>
          <w:szCs w:val="24"/>
        </w:rPr>
        <w:t>megtárgyalta és elfogadta – a határozat mellékletét képező - Fehér Kereszt Baráti Kör</w:t>
      </w:r>
      <w:r w:rsidRPr="00D307C6">
        <w:rPr>
          <w:rFonts w:ascii="Times New Roman" w:hAnsi="Times New Roman" w:cs="Times New Roman"/>
          <w:b/>
          <w:sz w:val="24"/>
          <w:szCs w:val="24"/>
        </w:rPr>
        <w:t xml:space="preserve"> </w:t>
      </w:r>
      <w:r w:rsidRPr="00D307C6">
        <w:rPr>
          <w:rFonts w:ascii="Times New Roman" w:hAnsi="Times New Roman" w:cs="Times New Roman"/>
          <w:sz w:val="24"/>
          <w:szCs w:val="24"/>
        </w:rPr>
        <w:t>2022. évre vonatkozó beszámolóját.</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Felkéri a Bizottság elnökét, hogy a döntésről a</w:t>
      </w:r>
      <w:r w:rsidRPr="00D307C6">
        <w:rPr>
          <w:rFonts w:ascii="Times New Roman" w:hAnsi="Times New Roman" w:cs="Times New Roman"/>
          <w:b/>
          <w:sz w:val="24"/>
          <w:szCs w:val="24"/>
        </w:rPr>
        <w:t xml:space="preserve"> </w:t>
      </w:r>
      <w:r w:rsidRPr="00D307C6">
        <w:rPr>
          <w:rFonts w:ascii="Times New Roman" w:hAnsi="Times New Roman" w:cs="Times New Roman"/>
          <w:sz w:val="24"/>
          <w:szCs w:val="24"/>
        </w:rPr>
        <w:t>vezetőjét tájékoztassa.</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Felelős: Bizottság elnöke</w:t>
      </w:r>
    </w:p>
    <w:p w:rsidR="0037412B" w:rsidRPr="00D307C6" w:rsidRDefault="0037412B" w:rsidP="0037412B">
      <w:pPr>
        <w:jc w:val="both"/>
        <w:rPr>
          <w:rFonts w:ascii="Times New Roman" w:hAnsi="Times New Roman" w:cs="Times New Roman"/>
          <w:b/>
          <w:bCs/>
          <w:sz w:val="24"/>
          <w:szCs w:val="24"/>
        </w:rPr>
      </w:pPr>
      <w:r w:rsidRPr="00D307C6">
        <w:rPr>
          <w:rFonts w:ascii="Times New Roman" w:hAnsi="Times New Roman" w:cs="Times New Roman"/>
          <w:sz w:val="24"/>
          <w:szCs w:val="24"/>
        </w:rPr>
        <w:t>Határidő: 2023. május 31.</w:t>
      </w:r>
      <w:r w:rsidRPr="00D307C6">
        <w:rPr>
          <w:rFonts w:ascii="Times New Roman" w:hAnsi="Times New Roman" w:cs="Times New Roman"/>
          <w:b/>
          <w:bCs/>
          <w:sz w:val="24"/>
          <w:szCs w:val="24"/>
        </w:rPr>
        <w:t xml:space="preserve">            </w:t>
      </w:r>
    </w:p>
    <w:p w:rsidR="0037412B" w:rsidRPr="00D307C6" w:rsidRDefault="0037412B" w:rsidP="0037412B">
      <w:pPr>
        <w:jc w:val="both"/>
        <w:rPr>
          <w:rFonts w:ascii="Times New Roman" w:hAnsi="Times New Roman" w:cs="Times New Roman"/>
          <w:b/>
          <w:bCs/>
          <w:sz w:val="24"/>
          <w:szCs w:val="24"/>
        </w:rPr>
      </w:pPr>
    </w:p>
    <w:p w:rsidR="0037412B" w:rsidRPr="00D307C6" w:rsidRDefault="0037412B" w:rsidP="0037412B">
      <w:pPr>
        <w:jc w:val="both"/>
        <w:rPr>
          <w:rFonts w:ascii="Times New Roman" w:hAnsi="Times New Roman" w:cs="Times New Roman"/>
          <w:bCs/>
          <w:sz w:val="24"/>
          <w:szCs w:val="24"/>
        </w:rPr>
      </w:pPr>
      <w:r w:rsidRPr="00D307C6">
        <w:rPr>
          <w:rFonts w:ascii="Times New Roman" w:hAnsi="Times New Roman" w:cs="Times New Roman"/>
          <w:bCs/>
          <w:sz w:val="24"/>
          <w:szCs w:val="24"/>
        </w:rPr>
        <w:t>Budapest, 2023. április 19.</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b/>
          <w:bCs/>
          <w:sz w:val="24"/>
          <w:szCs w:val="24"/>
        </w:rPr>
      </w:pPr>
      <w:r w:rsidRPr="00D307C6">
        <w:rPr>
          <w:rFonts w:ascii="Times New Roman" w:hAnsi="Times New Roman" w:cs="Times New Roman"/>
          <w:sz w:val="24"/>
          <w:szCs w:val="24"/>
        </w:rPr>
        <w:t xml:space="preserve">                                                                                                             Őrsi Gergely</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b/>
          <w:bCs/>
          <w:sz w:val="24"/>
          <w:szCs w:val="24"/>
        </w:rPr>
        <w:t xml:space="preserve">   </w:t>
      </w:r>
      <w:r w:rsidRPr="00D307C6">
        <w:rPr>
          <w:rFonts w:ascii="Times New Roman" w:hAnsi="Times New Roman" w:cs="Times New Roman"/>
          <w:sz w:val="24"/>
          <w:szCs w:val="24"/>
        </w:rPr>
        <w:t xml:space="preserve">                                                                                           </w:t>
      </w:r>
      <w:proofErr w:type="gramStart"/>
      <w:r w:rsidRPr="00D307C6">
        <w:rPr>
          <w:rFonts w:ascii="Times New Roman" w:hAnsi="Times New Roman" w:cs="Times New Roman"/>
          <w:sz w:val="24"/>
          <w:szCs w:val="24"/>
        </w:rPr>
        <w:t>polgármester</w:t>
      </w:r>
      <w:proofErr w:type="gramEnd"/>
      <w:r w:rsidRPr="00D307C6">
        <w:rPr>
          <w:rFonts w:ascii="Times New Roman" w:hAnsi="Times New Roman" w:cs="Times New Roman"/>
          <w:sz w:val="24"/>
          <w:szCs w:val="24"/>
        </w:rPr>
        <w:t xml:space="preserve"> megbízásából eljárva                                                                                                                                                                             </w:t>
      </w:r>
    </w:p>
    <w:p w:rsidR="0037412B" w:rsidRPr="00D307C6" w:rsidRDefault="0037412B" w:rsidP="0037412B">
      <w:pPr>
        <w:jc w:val="both"/>
        <w:rPr>
          <w:rFonts w:ascii="Times New Roman" w:hAnsi="Times New Roman" w:cs="Times New Roman"/>
          <w:bCs/>
          <w:sz w:val="24"/>
          <w:szCs w:val="24"/>
        </w:rPr>
      </w:pPr>
    </w:p>
    <w:p w:rsidR="0037412B" w:rsidRPr="00D307C6" w:rsidRDefault="0037412B" w:rsidP="0037412B">
      <w:pPr>
        <w:jc w:val="both"/>
        <w:rPr>
          <w:rFonts w:ascii="Times New Roman" w:hAnsi="Times New Roman" w:cs="Times New Roman"/>
          <w:bCs/>
          <w:sz w:val="24"/>
          <w:szCs w:val="24"/>
        </w:rPr>
      </w:pPr>
    </w:p>
    <w:p w:rsidR="0037412B" w:rsidRPr="00D307C6" w:rsidRDefault="0037412B" w:rsidP="0037412B">
      <w:pPr>
        <w:jc w:val="both"/>
        <w:rPr>
          <w:rFonts w:ascii="Times New Roman" w:hAnsi="Times New Roman" w:cs="Times New Roman"/>
          <w:b/>
          <w:bCs/>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                                                                                                                  Ötvös Zoltán</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                                                                                                                  </w:t>
      </w:r>
      <w:proofErr w:type="gramStart"/>
      <w:r w:rsidRPr="00D307C6">
        <w:rPr>
          <w:rFonts w:ascii="Times New Roman" w:hAnsi="Times New Roman" w:cs="Times New Roman"/>
          <w:sz w:val="24"/>
          <w:szCs w:val="24"/>
        </w:rPr>
        <w:t>osztályvezető</w:t>
      </w:r>
      <w:proofErr w:type="gramEnd"/>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rPr>
          <w:rFonts w:ascii="Times New Roman" w:hAnsi="Times New Roman" w:cs="Times New Roman"/>
          <w:sz w:val="24"/>
          <w:szCs w:val="24"/>
        </w:rPr>
      </w:pPr>
      <w:r w:rsidRPr="00D307C6">
        <w:rPr>
          <w:rFonts w:ascii="Times New Roman" w:hAnsi="Times New Roman" w:cs="Times New Roman"/>
          <w:sz w:val="24"/>
          <w:szCs w:val="24"/>
        </w:rPr>
        <w:lastRenderedPageBreak/>
        <w:t xml:space="preserve"> </w:t>
      </w:r>
      <w:r w:rsidRPr="00D307C6">
        <w:rPr>
          <w:rFonts w:ascii="Times New Roman" w:hAnsi="Times New Roman" w:cs="Times New Roman"/>
          <w:noProof/>
          <w:sz w:val="24"/>
          <w:szCs w:val="24"/>
          <w:lang w:eastAsia="hu-HU"/>
        </w:rPr>
        <w:drawing>
          <wp:inline distT="0" distB="0" distL="0" distR="0">
            <wp:extent cx="6120130" cy="8224572"/>
            <wp:effectExtent l="0" t="0" r="0" b="5080"/>
            <wp:docPr id="1" name="Kép 1" descr="230418090613_000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0418090613_0001 (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8224572"/>
                    </a:xfrm>
                    <a:prstGeom prst="rect">
                      <a:avLst/>
                    </a:prstGeom>
                    <a:noFill/>
                    <a:ln>
                      <a:noFill/>
                    </a:ln>
                  </pic:spPr>
                </pic:pic>
              </a:graphicData>
            </a:graphic>
          </wp:inline>
        </w:drawing>
      </w:r>
    </w:p>
    <w:p w:rsidR="0037412B" w:rsidRPr="00D307C6" w:rsidRDefault="0037412B" w:rsidP="0037412B">
      <w:pPr>
        <w:rPr>
          <w:rFonts w:ascii="Times New Roman" w:hAnsi="Times New Roman" w:cs="Times New Roman"/>
          <w:sz w:val="24"/>
          <w:szCs w:val="24"/>
        </w:rPr>
      </w:pPr>
    </w:p>
    <w:p w:rsidR="0037412B" w:rsidRPr="00D307C6" w:rsidRDefault="0037412B" w:rsidP="0037412B">
      <w:pPr>
        <w:rPr>
          <w:rFonts w:ascii="Times New Roman" w:hAnsi="Times New Roman" w:cs="Times New Roman"/>
          <w:sz w:val="24"/>
          <w:szCs w:val="24"/>
        </w:rPr>
      </w:pPr>
    </w:p>
    <w:p w:rsidR="0037412B" w:rsidRPr="00D307C6" w:rsidRDefault="0037412B" w:rsidP="0037412B">
      <w:pPr>
        <w:rPr>
          <w:rFonts w:ascii="Times New Roman" w:hAnsi="Times New Roman" w:cs="Times New Roman"/>
          <w:sz w:val="24"/>
          <w:szCs w:val="24"/>
        </w:rPr>
      </w:pPr>
      <w:r w:rsidRPr="00D307C6">
        <w:rPr>
          <w:rFonts w:ascii="Times New Roman" w:hAnsi="Times New Roman" w:cs="Times New Roman"/>
          <w:noProof/>
          <w:sz w:val="24"/>
          <w:szCs w:val="24"/>
          <w:lang w:eastAsia="hu-HU"/>
        </w:rPr>
        <w:lastRenderedPageBreak/>
        <w:drawing>
          <wp:inline distT="0" distB="0" distL="0" distR="0">
            <wp:extent cx="6120130" cy="7025124"/>
            <wp:effectExtent l="0" t="0" r="0" b="4445"/>
            <wp:docPr id="2" name="Kép 2" descr="230418090613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0418090613_0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7025124"/>
                    </a:xfrm>
                    <a:prstGeom prst="rect">
                      <a:avLst/>
                    </a:prstGeom>
                    <a:noFill/>
                    <a:ln>
                      <a:noFill/>
                    </a:ln>
                  </pic:spPr>
                </pic:pic>
              </a:graphicData>
            </a:graphic>
          </wp:inline>
        </w:drawing>
      </w:r>
    </w:p>
    <w:p w:rsidR="0037412B" w:rsidRPr="00D307C6" w:rsidRDefault="0037412B" w:rsidP="0037412B">
      <w:pPr>
        <w:rPr>
          <w:rFonts w:ascii="Times New Roman" w:hAnsi="Times New Roman" w:cs="Times New Roman"/>
          <w:sz w:val="24"/>
          <w:szCs w:val="24"/>
        </w:rPr>
      </w:pPr>
    </w:p>
    <w:p w:rsidR="0037412B" w:rsidRPr="00D307C6" w:rsidRDefault="0037412B" w:rsidP="0037412B">
      <w:pPr>
        <w:rPr>
          <w:rFonts w:ascii="Times New Roman" w:hAnsi="Times New Roman" w:cs="Times New Roman"/>
          <w:sz w:val="24"/>
          <w:szCs w:val="24"/>
        </w:rPr>
      </w:pPr>
    </w:p>
    <w:p w:rsidR="0037412B" w:rsidRPr="00D307C6" w:rsidRDefault="0037412B" w:rsidP="0037412B">
      <w:pPr>
        <w:rPr>
          <w:rFonts w:ascii="Times New Roman" w:hAnsi="Times New Roman" w:cs="Times New Roman"/>
          <w:sz w:val="24"/>
          <w:szCs w:val="24"/>
        </w:rPr>
      </w:pPr>
    </w:p>
    <w:p w:rsidR="0037412B" w:rsidRPr="00D307C6" w:rsidRDefault="0037412B" w:rsidP="0037412B">
      <w:pPr>
        <w:rPr>
          <w:rFonts w:ascii="Times New Roman" w:hAnsi="Times New Roman" w:cs="Times New Roman"/>
          <w:sz w:val="24"/>
          <w:szCs w:val="24"/>
        </w:rPr>
      </w:pPr>
    </w:p>
    <w:p w:rsidR="0037412B" w:rsidRPr="00D307C6" w:rsidRDefault="0037412B" w:rsidP="0037412B">
      <w:pPr>
        <w:rPr>
          <w:rFonts w:ascii="Times New Roman" w:hAnsi="Times New Roman" w:cs="Times New Roman"/>
          <w:sz w:val="24"/>
          <w:szCs w:val="24"/>
        </w:rPr>
      </w:pPr>
    </w:p>
    <w:p w:rsidR="0037412B" w:rsidRPr="00D307C6" w:rsidRDefault="0037412B" w:rsidP="0037412B">
      <w:pPr>
        <w:rPr>
          <w:rFonts w:ascii="Times New Roman" w:hAnsi="Times New Roman" w:cs="Times New Roman"/>
          <w:sz w:val="24"/>
          <w:szCs w:val="24"/>
        </w:rPr>
      </w:pPr>
    </w:p>
    <w:p w:rsidR="0037412B" w:rsidRPr="00D307C6" w:rsidRDefault="0037412B" w:rsidP="0037412B">
      <w:pPr>
        <w:rPr>
          <w:rFonts w:ascii="Times New Roman" w:hAnsi="Times New Roman" w:cs="Times New Roman"/>
          <w:sz w:val="24"/>
          <w:szCs w:val="24"/>
        </w:rPr>
      </w:pPr>
    </w:p>
    <w:p w:rsidR="0037412B" w:rsidRPr="00D307C6" w:rsidRDefault="0037412B" w:rsidP="0037412B">
      <w:pPr>
        <w:spacing w:after="120"/>
        <w:jc w:val="both"/>
        <w:rPr>
          <w:rFonts w:ascii="Times New Roman" w:hAnsi="Times New Roman" w:cs="Times New Roman"/>
          <w:sz w:val="24"/>
          <w:szCs w:val="24"/>
        </w:rPr>
        <w:sectPr w:rsidR="0037412B" w:rsidRPr="00D307C6" w:rsidSect="0037412B">
          <w:footerReference w:type="first" r:id="rId14"/>
          <w:pgSz w:w="11906" w:h="16838" w:code="9"/>
          <w:pgMar w:top="1134" w:right="1134" w:bottom="1134" w:left="1134" w:header="0" w:footer="0" w:gutter="0"/>
          <w:pgNumType w:start="1"/>
          <w:cols w:space="708"/>
          <w:docGrid w:linePitch="326"/>
        </w:sectPr>
      </w:pPr>
    </w:p>
    <w:p w:rsidR="00FF3DD0" w:rsidRPr="00D307C6" w:rsidRDefault="00FF3DD0" w:rsidP="00FF3DD0">
      <w:pPr>
        <w:spacing w:after="120"/>
        <w:jc w:val="both"/>
        <w:rPr>
          <w:rFonts w:ascii="Times New Roman" w:hAnsi="Times New Roman" w:cs="Times New Roman"/>
          <w:sz w:val="24"/>
          <w:szCs w:val="24"/>
        </w:rPr>
        <w:sectPr w:rsidR="00FF3DD0" w:rsidRPr="00D307C6" w:rsidSect="0037412B">
          <w:footerReference w:type="first" r:id="rId15"/>
          <w:pgSz w:w="11906" w:h="16838" w:code="9"/>
          <w:pgMar w:top="1134" w:right="1134" w:bottom="1134" w:left="1134" w:header="0" w:footer="0" w:gutter="0"/>
          <w:pgNumType w:start="1"/>
          <w:cols w:space="708"/>
          <w:docGrid w:linePitch="326"/>
        </w:sectPr>
      </w:pPr>
    </w:p>
    <w:p w:rsidR="0037412B" w:rsidRPr="00D307C6" w:rsidRDefault="0037412B" w:rsidP="00D307C6">
      <w:pPr>
        <w:keepNext/>
        <w:widowControl w:val="0"/>
        <w:numPr>
          <w:ilvl w:val="0"/>
          <w:numId w:val="1"/>
        </w:numPr>
        <w:tabs>
          <w:tab w:val="num" w:pos="-142"/>
          <w:tab w:val="num" w:pos="142"/>
        </w:tabs>
        <w:suppressAutoHyphens/>
        <w:ind w:left="0"/>
        <w:jc w:val="center"/>
        <w:outlineLvl w:val="0"/>
        <w:rPr>
          <w:rFonts w:ascii="Times New Roman" w:hAnsi="Times New Roman" w:cs="Times New Roman"/>
          <w:b/>
          <w:i/>
          <w:sz w:val="24"/>
          <w:szCs w:val="24"/>
        </w:rPr>
      </w:pPr>
      <w:r w:rsidRPr="00D307C6">
        <w:rPr>
          <w:rFonts w:ascii="Times New Roman" w:hAnsi="Times New Roman" w:cs="Times New Roman"/>
          <w:b/>
          <w:sz w:val="24"/>
          <w:szCs w:val="24"/>
        </w:rPr>
        <w:lastRenderedPageBreak/>
        <w:t xml:space="preserve">                                                                              </w:t>
      </w:r>
      <w:r w:rsidRPr="00D307C6">
        <w:rPr>
          <w:rFonts w:ascii="Times New Roman" w:hAnsi="Times New Roman" w:cs="Times New Roman"/>
          <w:b/>
          <w:i/>
          <w:sz w:val="24"/>
          <w:szCs w:val="24"/>
        </w:rPr>
        <w:t>4</w:t>
      </w:r>
      <w:proofErr w:type="gramStart"/>
      <w:r w:rsidRPr="00D307C6">
        <w:rPr>
          <w:rFonts w:ascii="Times New Roman" w:hAnsi="Times New Roman" w:cs="Times New Roman"/>
          <w:b/>
          <w:i/>
          <w:sz w:val="24"/>
          <w:szCs w:val="24"/>
        </w:rPr>
        <w:t>.sz.</w:t>
      </w:r>
      <w:proofErr w:type="gramEnd"/>
      <w:r w:rsidRPr="00D307C6">
        <w:rPr>
          <w:rFonts w:ascii="Times New Roman" w:hAnsi="Times New Roman" w:cs="Times New Roman"/>
          <w:b/>
          <w:i/>
          <w:sz w:val="24"/>
          <w:szCs w:val="24"/>
        </w:rPr>
        <w:t xml:space="preserve"> napirend</w:t>
      </w:r>
    </w:p>
    <w:p w:rsidR="0037412B" w:rsidRPr="00D307C6" w:rsidRDefault="0037412B" w:rsidP="00D307C6">
      <w:pPr>
        <w:keepNext/>
        <w:keepLines/>
        <w:numPr>
          <w:ilvl w:val="0"/>
          <w:numId w:val="1"/>
        </w:numPr>
        <w:spacing w:before="40"/>
        <w:jc w:val="center"/>
        <w:outlineLvl w:val="1"/>
        <w:rPr>
          <w:rFonts w:ascii="Times New Roman" w:eastAsiaTheme="majorEastAsia" w:hAnsi="Times New Roman" w:cs="Times New Roman"/>
          <w:b/>
          <w:bCs/>
          <w:i/>
          <w:iCs/>
          <w:sz w:val="24"/>
          <w:szCs w:val="24"/>
        </w:rPr>
      </w:pPr>
      <w:r w:rsidRPr="00D307C6">
        <w:rPr>
          <w:rFonts w:ascii="Times New Roman" w:eastAsiaTheme="majorEastAsia" w:hAnsi="Times New Roman" w:cs="Times New Roman"/>
          <w:b/>
          <w:sz w:val="24"/>
          <w:szCs w:val="24"/>
        </w:rPr>
        <w:t>E L Ő T E R J E S Z T É S</w:t>
      </w:r>
    </w:p>
    <w:p w:rsidR="0037412B" w:rsidRPr="00D307C6" w:rsidRDefault="0037412B" w:rsidP="0037412B">
      <w:pPr>
        <w:keepNext/>
        <w:ind w:left="432"/>
        <w:outlineLvl w:val="2"/>
        <w:rPr>
          <w:rFonts w:ascii="Times New Roman" w:hAnsi="Times New Roman" w:cs="Times New Roman"/>
          <w:b/>
          <w:sz w:val="24"/>
          <w:szCs w:val="24"/>
        </w:rPr>
      </w:pPr>
      <w:r w:rsidRPr="00D307C6">
        <w:rPr>
          <w:rFonts w:ascii="Times New Roman" w:hAnsi="Times New Roman" w:cs="Times New Roman"/>
          <w:b/>
          <w:sz w:val="24"/>
          <w:szCs w:val="24"/>
        </w:rPr>
        <w:t xml:space="preserve">       </w:t>
      </w:r>
      <w:proofErr w:type="gramStart"/>
      <w:r w:rsidRPr="00D307C6">
        <w:rPr>
          <w:rFonts w:ascii="Times New Roman" w:hAnsi="Times New Roman" w:cs="Times New Roman"/>
          <w:b/>
          <w:sz w:val="24"/>
          <w:szCs w:val="24"/>
        </w:rPr>
        <w:t>a</w:t>
      </w:r>
      <w:proofErr w:type="gramEnd"/>
      <w:r w:rsidRPr="00D307C6">
        <w:rPr>
          <w:rFonts w:ascii="Times New Roman" w:hAnsi="Times New Roman" w:cs="Times New Roman"/>
          <w:b/>
          <w:sz w:val="24"/>
          <w:szCs w:val="24"/>
        </w:rPr>
        <w:t xml:space="preserve"> Budapest Főváros II. Kerületi Önkormányzat Képviselő-testülete</w:t>
      </w:r>
    </w:p>
    <w:p w:rsidR="0037412B" w:rsidRPr="00D307C6" w:rsidRDefault="0037412B" w:rsidP="0037412B">
      <w:pPr>
        <w:keepNext/>
        <w:ind w:left="432"/>
        <w:outlineLvl w:val="2"/>
        <w:rPr>
          <w:rFonts w:ascii="Times New Roman" w:hAnsi="Times New Roman" w:cs="Times New Roman"/>
          <w:b/>
          <w:sz w:val="24"/>
          <w:szCs w:val="24"/>
        </w:rPr>
      </w:pPr>
      <w:r w:rsidRPr="00D307C6">
        <w:rPr>
          <w:rFonts w:ascii="Times New Roman" w:hAnsi="Times New Roman" w:cs="Times New Roman"/>
          <w:b/>
          <w:sz w:val="24"/>
          <w:szCs w:val="24"/>
        </w:rPr>
        <w:t xml:space="preserve">      Közoktatási, Közművelődési, Sport, Egészségügyi, Szociális és </w:t>
      </w:r>
      <w:proofErr w:type="gramStart"/>
      <w:r w:rsidRPr="00D307C6">
        <w:rPr>
          <w:rFonts w:ascii="Times New Roman" w:hAnsi="Times New Roman" w:cs="Times New Roman"/>
          <w:b/>
          <w:sz w:val="24"/>
          <w:szCs w:val="24"/>
        </w:rPr>
        <w:t>Lakásügyi         Bizottságának</w:t>
      </w:r>
      <w:proofErr w:type="gramEnd"/>
      <w:r w:rsidRPr="00D307C6">
        <w:rPr>
          <w:rFonts w:ascii="Times New Roman" w:hAnsi="Times New Roman" w:cs="Times New Roman"/>
          <w:b/>
          <w:sz w:val="24"/>
          <w:szCs w:val="24"/>
        </w:rPr>
        <w:t xml:space="preserve"> 2023. április 25-ei rendes ülésére</w:t>
      </w:r>
    </w:p>
    <w:p w:rsidR="0037412B" w:rsidRPr="00D307C6" w:rsidRDefault="0037412B" w:rsidP="0037412B">
      <w:pPr>
        <w:keepNext/>
        <w:outlineLvl w:val="1"/>
        <w:rPr>
          <w:rFonts w:ascii="Times New Roman" w:hAnsi="Times New Roman" w:cs="Times New Roman"/>
          <w:b/>
          <w:bCs/>
          <w:iCs/>
          <w:sz w:val="24"/>
          <w:szCs w:val="24"/>
        </w:rPr>
      </w:pPr>
      <w:r w:rsidRPr="00D307C6">
        <w:rPr>
          <w:rFonts w:ascii="Times New Roman" w:hAnsi="Times New Roman" w:cs="Times New Roman"/>
          <w:b/>
          <w:bCs/>
          <w:iCs/>
          <w:sz w:val="24"/>
          <w:szCs w:val="24"/>
        </w:rPr>
        <w:t>Előterjesztő:</w:t>
      </w:r>
      <w:r w:rsidRPr="00D307C6">
        <w:rPr>
          <w:rFonts w:ascii="Times New Roman" w:hAnsi="Times New Roman" w:cs="Times New Roman"/>
          <w:b/>
          <w:bCs/>
          <w:iCs/>
          <w:sz w:val="24"/>
          <w:szCs w:val="24"/>
        </w:rPr>
        <w:tab/>
        <w:t>Humánszolgáltatási Igazgatóság Intézményirányítási Osztály</w:t>
      </w:r>
    </w:p>
    <w:p w:rsidR="0037412B" w:rsidRPr="00D307C6" w:rsidRDefault="0037412B" w:rsidP="0037412B">
      <w:pPr>
        <w:keepNext/>
        <w:ind w:left="432"/>
        <w:outlineLvl w:val="1"/>
        <w:rPr>
          <w:rFonts w:ascii="Times New Roman" w:hAnsi="Times New Roman" w:cs="Times New Roman"/>
          <w:b/>
          <w:bCs/>
          <w:iCs/>
          <w:sz w:val="24"/>
          <w:szCs w:val="24"/>
        </w:rPr>
      </w:pPr>
      <w:r w:rsidRPr="00D307C6">
        <w:rPr>
          <w:rFonts w:ascii="Times New Roman" w:hAnsi="Times New Roman" w:cs="Times New Roman"/>
          <w:b/>
          <w:bCs/>
          <w:iCs/>
          <w:sz w:val="24"/>
          <w:szCs w:val="24"/>
        </w:rPr>
        <w:t xml:space="preserve">                Ötvös Zoltán osztályvezető </w:t>
      </w:r>
    </w:p>
    <w:p w:rsidR="0037412B" w:rsidRPr="00D307C6" w:rsidRDefault="0037412B" w:rsidP="0037412B">
      <w:pPr>
        <w:jc w:val="both"/>
        <w:rPr>
          <w:rFonts w:ascii="Times New Roman" w:hAnsi="Times New Roman" w:cs="Times New Roman"/>
          <w:sz w:val="24"/>
          <w:szCs w:val="24"/>
          <w:lang w:eastAsia="ar-SA"/>
        </w:rPr>
      </w:pPr>
      <w:r w:rsidRPr="00D307C6">
        <w:rPr>
          <w:rFonts w:ascii="Times New Roman" w:hAnsi="Times New Roman" w:cs="Times New Roman"/>
          <w:b/>
          <w:sz w:val="24"/>
          <w:szCs w:val="24"/>
        </w:rPr>
        <w:t xml:space="preserve">Tárgy: </w:t>
      </w:r>
      <w:r w:rsidRPr="00D307C6">
        <w:rPr>
          <w:rFonts w:ascii="Times New Roman" w:hAnsi="Times New Roman" w:cs="Times New Roman"/>
          <w:sz w:val="24"/>
          <w:szCs w:val="24"/>
          <w:lang w:eastAsia="ar-SA"/>
        </w:rPr>
        <w:t>Javaslat a Budapest Főváros II. Kerületi Önkormányzat III. sz. Gondozási Központ 2022. évről szóló beszámolójának elfogadására</w:t>
      </w:r>
      <w:r w:rsidRPr="00D307C6">
        <w:rPr>
          <w:rFonts w:ascii="Times New Roman" w:hAnsi="Times New Roman" w:cs="Times New Roman"/>
          <w:b/>
          <w:sz w:val="24"/>
          <w:szCs w:val="24"/>
        </w:rPr>
        <w:t xml:space="preserve"> </w:t>
      </w:r>
    </w:p>
    <w:p w:rsidR="0037412B" w:rsidRPr="00D307C6" w:rsidRDefault="0037412B" w:rsidP="0037412B">
      <w:pPr>
        <w:suppressAutoHyphens/>
        <w:spacing w:line="276" w:lineRule="auto"/>
        <w:jc w:val="both"/>
        <w:rPr>
          <w:rFonts w:ascii="Times New Roman" w:hAnsi="Times New Roman" w:cs="Times New Roman"/>
          <w:i/>
          <w:sz w:val="24"/>
          <w:szCs w:val="24"/>
          <w:lang w:eastAsia="ar-SA"/>
        </w:rPr>
      </w:pPr>
      <w:r w:rsidRPr="00D307C6">
        <w:rPr>
          <w:rFonts w:ascii="Times New Roman" w:hAnsi="Times New Roman" w:cs="Times New Roman"/>
          <w:i/>
          <w:sz w:val="24"/>
          <w:szCs w:val="24"/>
          <w:lang w:eastAsia="ar-SA"/>
        </w:rPr>
        <w:t xml:space="preserve">                                                                            A napirend zárt ülésen történő tárgyalást nem igényel</w:t>
      </w:r>
    </w:p>
    <w:p w:rsidR="0037412B" w:rsidRPr="00D307C6" w:rsidRDefault="0037412B" w:rsidP="0037412B">
      <w:pPr>
        <w:suppressAutoHyphens/>
        <w:spacing w:line="276" w:lineRule="auto"/>
        <w:jc w:val="both"/>
        <w:rPr>
          <w:rFonts w:ascii="Times New Roman" w:hAnsi="Times New Roman" w:cs="Times New Roman"/>
          <w:b/>
          <w:sz w:val="24"/>
          <w:szCs w:val="24"/>
          <w:lang w:eastAsia="ar-SA"/>
        </w:rPr>
      </w:pPr>
      <w:r w:rsidRPr="00D307C6">
        <w:rPr>
          <w:rFonts w:ascii="Times New Roman" w:hAnsi="Times New Roman" w:cs="Times New Roman"/>
          <w:b/>
          <w:sz w:val="24"/>
          <w:szCs w:val="24"/>
          <w:lang w:eastAsia="ar-SA"/>
        </w:rPr>
        <w:t>Tisztelt Bizottság!</w:t>
      </w:r>
    </w:p>
    <w:p w:rsidR="0037412B" w:rsidRPr="00D307C6" w:rsidRDefault="0037412B" w:rsidP="0037412B">
      <w:pPr>
        <w:jc w:val="both"/>
        <w:rPr>
          <w:rFonts w:ascii="Times New Roman" w:hAnsi="Times New Roman" w:cs="Times New Roman"/>
          <w:i/>
          <w:color w:val="000000"/>
          <w:sz w:val="24"/>
          <w:szCs w:val="24"/>
        </w:rPr>
      </w:pPr>
      <w:r w:rsidRPr="00D307C6">
        <w:rPr>
          <w:rFonts w:ascii="Times New Roman" w:hAnsi="Times New Roman" w:cs="Times New Roman"/>
          <w:bCs/>
          <w:color w:val="000000"/>
          <w:sz w:val="24"/>
          <w:szCs w:val="24"/>
        </w:rPr>
        <w:t xml:space="preserve">A szociális igazgatásról és szociális ellátásokról szóló 1993. évi III. törvény (továbbiakban: Szt.) 92/B. § (1) bekezdésének d) pontja kimondja: </w:t>
      </w:r>
      <w:r w:rsidRPr="00D307C6">
        <w:rPr>
          <w:rFonts w:ascii="Times New Roman" w:hAnsi="Times New Roman" w:cs="Times New Roman"/>
          <w:bCs/>
          <w:i/>
          <w:color w:val="000000"/>
          <w:sz w:val="24"/>
          <w:szCs w:val="24"/>
        </w:rPr>
        <w:t>"</w:t>
      </w:r>
      <w:r w:rsidRPr="00D307C6">
        <w:rPr>
          <w:rFonts w:ascii="Times New Roman" w:hAnsi="Times New Roman" w:cs="Times New Roman"/>
          <w:i/>
          <w:color w:val="000000"/>
          <w:sz w:val="24"/>
          <w:szCs w:val="24"/>
        </w:rPr>
        <w:t>A személyes gondoskodást nyújtó szociális intézmény állami fenntartója ellenőrzi és évente egy alkalommal értékeli a szakmai munka eredményességét."</w:t>
      </w:r>
    </w:p>
    <w:p w:rsidR="0037412B" w:rsidRPr="00D307C6" w:rsidRDefault="0037412B" w:rsidP="0037412B">
      <w:pPr>
        <w:jc w:val="both"/>
        <w:rPr>
          <w:rFonts w:ascii="Times New Roman" w:hAnsi="Times New Roman" w:cs="Times New Roman"/>
          <w:i/>
          <w:color w:val="000000"/>
          <w:sz w:val="24"/>
          <w:szCs w:val="24"/>
        </w:rPr>
      </w:pPr>
    </w:p>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 xml:space="preserve">A fenntartó képviseletében a szociálpolitikai referens 2023. április 4-én ellenőrzést tartott az intézményben. Az ellenőrzésen áttekintésre került a szakmai munkát segítő hatályos jogszabályokon alapuló dokumentumok használata, valamint megtekintette az idősek klubjának délelőtti foglalkozását, s a tavalyi pályázati költségvetésből vásárolt vizuális eszközt.  </w:t>
      </w:r>
    </w:p>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 xml:space="preserve">Az idősek klubjában az átlag átlagéletkor 80 év felett van, ezért az elkövetkező évek célkitűzése, hogy új tagokkal bővüljön a klub.   </w:t>
      </w:r>
    </w:p>
    <w:p w:rsidR="0037412B" w:rsidRPr="00D307C6" w:rsidRDefault="0037412B" w:rsidP="0037412B">
      <w:pPr>
        <w:jc w:val="both"/>
        <w:rPr>
          <w:rFonts w:ascii="Times New Roman" w:hAnsi="Times New Roman" w:cs="Times New Roman"/>
          <w:i/>
          <w:color w:val="000000"/>
          <w:sz w:val="24"/>
          <w:szCs w:val="24"/>
        </w:rPr>
      </w:pPr>
    </w:p>
    <w:p w:rsidR="0037412B" w:rsidRPr="00D307C6" w:rsidRDefault="0037412B" w:rsidP="0037412B">
      <w:pPr>
        <w:suppressAutoHyphens/>
        <w:jc w:val="both"/>
        <w:rPr>
          <w:rFonts w:ascii="Times New Roman" w:eastAsia="Noto Sans CJK SC Regular" w:hAnsi="Times New Roman" w:cs="Times New Roman"/>
          <w:i/>
          <w:kern w:val="2"/>
          <w:sz w:val="24"/>
          <w:szCs w:val="24"/>
          <w:lang w:eastAsia="zh-CN" w:bidi="hi-IN"/>
        </w:rPr>
      </w:pPr>
      <w:r w:rsidRPr="00D307C6">
        <w:rPr>
          <w:rFonts w:ascii="Times New Roman" w:eastAsia="Noto Sans CJK SC Regular" w:hAnsi="Times New Roman" w:cs="Times New Roman"/>
          <w:bCs/>
          <w:kern w:val="2"/>
          <w:sz w:val="24"/>
          <w:szCs w:val="24"/>
          <w:lang w:eastAsia="zh-CN" w:bidi="hi-IN"/>
        </w:rPr>
        <w:t xml:space="preserve">Az önkormányzat Szervezeti és Működési Szabályzatáról szóló 13/1992.(VII.01.) önkormányzati rendelet </w:t>
      </w:r>
      <w:r w:rsidRPr="00D307C6">
        <w:rPr>
          <w:rFonts w:ascii="Times New Roman" w:hAnsi="Times New Roman" w:cs="Times New Roman"/>
          <w:sz w:val="24"/>
          <w:szCs w:val="24"/>
        </w:rPr>
        <w:t xml:space="preserve">11. melléklete </w:t>
      </w:r>
      <w:r w:rsidRPr="00D307C6">
        <w:rPr>
          <w:rFonts w:ascii="Times New Roman" w:eastAsia="Noto Sans CJK SC Regular" w:hAnsi="Times New Roman" w:cs="Times New Roman"/>
          <w:kern w:val="2"/>
          <w:sz w:val="24"/>
          <w:szCs w:val="24"/>
          <w:lang w:eastAsia="zh-CN" w:bidi="hi-IN"/>
        </w:rPr>
        <w:t xml:space="preserve">6.1.15. pontja alapján a Bizottság dönt a </w:t>
      </w:r>
      <w:r w:rsidRPr="00D307C6">
        <w:rPr>
          <w:rFonts w:ascii="Times New Roman" w:eastAsia="Noto Sans CJK SC Regular" w:hAnsi="Times New Roman" w:cs="Times New Roman"/>
          <w:b/>
          <w:i/>
          <w:kern w:val="2"/>
          <w:sz w:val="24"/>
          <w:szCs w:val="24"/>
          <w:lang w:eastAsia="zh-CN" w:bidi="hi-IN"/>
        </w:rPr>
        <w:t>szociális</w:t>
      </w:r>
      <w:r w:rsidRPr="00D307C6">
        <w:rPr>
          <w:rFonts w:ascii="Times New Roman" w:eastAsia="Noto Sans CJK SC Regular" w:hAnsi="Times New Roman" w:cs="Times New Roman"/>
          <w:i/>
          <w:kern w:val="2"/>
          <w:sz w:val="24"/>
          <w:szCs w:val="24"/>
          <w:lang w:eastAsia="zh-CN" w:bidi="hi-IN"/>
        </w:rPr>
        <w:t xml:space="preserve">, és – bölcsődék kivételével - gyermekjóléti szolgáltatást </w:t>
      </w:r>
      <w:r w:rsidRPr="00D307C6">
        <w:rPr>
          <w:rFonts w:ascii="Times New Roman" w:eastAsia="Noto Sans CJK SC Regular" w:hAnsi="Times New Roman" w:cs="Times New Roman"/>
          <w:b/>
          <w:i/>
          <w:kern w:val="2"/>
          <w:sz w:val="24"/>
          <w:szCs w:val="24"/>
          <w:lang w:eastAsia="zh-CN" w:bidi="hi-IN"/>
        </w:rPr>
        <w:t>nyújtó önkormányzati intézmények</w:t>
      </w:r>
      <w:r w:rsidRPr="00D307C6">
        <w:rPr>
          <w:rFonts w:ascii="Times New Roman" w:eastAsia="Noto Sans CJK SC Regular" w:hAnsi="Times New Roman" w:cs="Times New Roman"/>
          <w:i/>
          <w:kern w:val="2"/>
          <w:sz w:val="24"/>
          <w:szCs w:val="24"/>
          <w:lang w:eastAsia="zh-CN" w:bidi="hi-IN"/>
        </w:rPr>
        <w:t xml:space="preserve"> és az önkormányzattal szerződéses jogviszonyban álló szolgáltatók szakmai tevékenységéről szóló beszámolóinak elfogadásáról.</w:t>
      </w:r>
    </w:p>
    <w:p w:rsidR="0037412B" w:rsidRPr="00D307C6" w:rsidRDefault="0037412B" w:rsidP="0037412B">
      <w:pPr>
        <w:suppressAutoHyphens/>
        <w:spacing w:line="276" w:lineRule="auto"/>
        <w:jc w:val="both"/>
        <w:rPr>
          <w:rFonts w:ascii="Times New Roman" w:hAnsi="Times New Roman" w:cs="Times New Roman"/>
          <w:sz w:val="24"/>
          <w:szCs w:val="24"/>
          <w:lang w:eastAsia="ar-SA"/>
        </w:rPr>
      </w:pPr>
      <w:r w:rsidRPr="00D307C6">
        <w:rPr>
          <w:rFonts w:ascii="Times New Roman" w:hAnsi="Times New Roman" w:cs="Times New Roman"/>
          <w:sz w:val="24"/>
          <w:szCs w:val="24"/>
          <w:lang w:eastAsia="ar-SA"/>
        </w:rPr>
        <w:t>Kérem a Tisztelt Bizottságot, hogy szíveskedjen a 2022. évi beszámolót megtárgyalni és elfogadni.</w:t>
      </w:r>
    </w:p>
    <w:p w:rsidR="0037412B" w:rsidRPr="00D307C6" w:rsidRDefault="0037412B" w:rsidP="0037412B">
      <w:pPr>
        <w:suppressAutoHyphens/>
        <w:jc w:val="center"/>
        <w:rPr>
          <w:rFonts w:ascii="Times New Roman" w:hAnsi="Times New Roman" w:cs="Times New Roman"/>
          <w:sz w:val="24"/>
          <w:szCs w:val="24"/>
          <w:lang w:eastAsia="ar-SA"/>
        </w:rPr>
      </w:pPr>
      <w:r w:rsidRPr="00D307C6">
        <w:rPr>
          <w:rFonts w:ascii="Times New Roman" w:hAnsi="Times New Roman" w:cs="Times New Roman"/>
          <w:sz w:val="24"/>
          <w:szCs w:val="24"/>
          <w:lang w:eastAsia="ar-SA"/>
        </w:rPr>
        <w:t>HATÁROZATI JAVASLAT</w:t>
      </w:r>
    </w:p>
    <w:p w:rsidR="0037412B" w:rsidRPr="00D307C6" w:rsidRDefault="0037412B" w:rsidP="0037412B">
      <w:pPr>
        <w:suppressAutoHyphens/>
        <w:jc w:val="center"/>
        <w:rPr>
          <w:rFonts w:ascii="Times New Roman" w:hAnsi="Times New Roman" w:cs="Times New Roman"/>
          <w:sz w:val="24"/>
          <w:szCs w:val="24"/>
          <w:lang w:eastAsia="ar-SA"/>
        </w:rPr>
      </w:pPr>
    </w:p>
    <w:p w:rsidR="0037412B" w:rsidRPr="00D307C6" w:rsidRDefault="0037412B" w:rsidP="0037412B">
      <w:pPr>
        <w:suppressAutoHyphens/>
        <w:jc w:val="both"/>
        <w:rPr>
          <w:rFonts w:ascii="Times New Roman" w:hAnsi="Times New Roman" w:cs="Times New Roman"/>
          <w:sz w:val="24"/>
          <w:szCs w:val="24"/>
          <w:lang w:eastAsia="ar-SA"/>
        </w:rPr>
      </w:pPr>
      <w:r w:rsidRPr="00D307C6">
        <w:rPr>
          <w:rFonts w:ascii="Times New Roman" w:hAnsi="Times New Roman" w:cs="Times New Roman"/>
          <w:sz w:val="24"/>
          <w:szCs w:val="24"/>
          <w:lang w:eastAsia="ar-SA"/>
        </w:rPr>
        <w:t xml:space="preserve">Budapest Főváros II. Kerületi Önkormányzat Képviselő-testületének Közoktatási, Közművelődési, Sport, Egészségügyi, Szociális és Lakásügyi Bizottsága a Budapest Főváros II. Kerületi Önkormányzat III. sz. Gondozási Központ (1028 Budapest, Kazinczy utca 47.)  - a </w:t>
      </w:r>
      <w:r w:rsidRPr="00D307C6">
        <w:rPr>
          <w:rFonts w:ascii="Times New Roman" w:hAnsi="Times New Roman" w:cs="Times New Roman"/>
          <w:sz w:val="24"/>
          <w:szCs w:val="24"/>
          <w:lang w:eastAsia="ar-SA"/>
        </w:rPr>
        <w:lastRenderedPageBreak/>
        <w:t>határozat mellékletét képező - 2022. évre vonatkozó szakmai beszámolóját megtárgyalta, elfogadta és az intézmény szakmai munkáját eredményesnek értékeli.</w:t>
      </w:r>
    </w:p>
    <w:p w:rsidR="0037412B" w:rsidRPr="00D307C6" w:rsidRDefault="0037412B" w:rsidP="0037412B">
      <w:pPr>
        <w:suppressAutoHyphens/>
        <w:jc w:val="both"/>
        <w:rPr>
          <w:rFonts w:ascii="Times New Roman" w:hAnsi="Times New Roman" w:cs="Times New Roman"/>
          <w:sz w:val="24"/>
          <w:szCs w:val="24"/>
          <w:lang w:eastAsia="ar-SA"/>
        </w:rPr>
      </w:pPr>
      <w:r w:rsidRPr="00D307C6">
        <w:rPr>
          <w:rFonts w:ascii="Times New Roman" w:hAnsi="Times New Roman" w:cs="Times New Roman"/>
          <w:sz w:val="24"/>
          <w:szCs w:val="24"/>
          <w:lang w:eastAsia="ar-SA"/>
        </w:rPr>
        <w:t>Felelős: Bizottság elnöke</w:t>
      </w:r>
    </w:p>
    <w:p w:rsidR="0037412B" w:rsidRPr="00D307C6" w:rsidRDefault="0037412B" w:rsidP="0037412B">
      <w:pPr>
        <w:suppressAutoHyphens/>
        <w:jc w:val="both"/>
        <w:rPr>
          <w:rFonts w:ascii="Times New Roman" w:hAnsi="Times New Roman" w:cs="Times New Roman"/>
          <w:sz w:val="24"/>
          <w:szCs w:val="24"/>
          <w:lang w:eastAsia="ar-SA"/>
        </w:rPr>
      </w:pPr>
      <w:r w:rsidRPr="00D307C6">
        <w:rPr>
          <w:rFonts w:ascii="Times New Roman" w:hAnsi="Times New Roman" w:cs="Times New Roman"/>
          <w:sz w:val="24"/>
          <w:szCs w:val="24"/>
          <w:lang w:eastAsia="ar-SA"/>
        </w:rPr>
        <w:t>Határidő: 2023. május 15.</w:t>
      </w:r>
    </w:p>
    <w:p w:rsidR="0037412B" w:rsidRPr="00D307C6" w:rsidRDefault="0037412B" w:rsidP="0037412B">
      <w:pPr>
        <w:tabs>
          <w:tab w:val="left" w:pos="6521"/>
          <w:tab w:val="left" w:pos="7088"/>
        </w:tabs>
        <w:suppressAutoHyphens/>
        <w:spacing w:line="276" w:lineRule="auto"/>
        <w:ind w:right="2551"/>
        <w:jc w:val="both"/>
        <w:rPr>
          <w:rFonts w:ascii="Times New Roman" w:hAnsi="Times New Roman" w:cs="Times New Roman"/>
          <w:sz w:val="24"/>
          <w:szCs w:val="24"/>
          <w:lang w:eastAsia="ar-SA"/>
        </w:rPr>
      </w:pPr>
      <w:r w:rsidRPr="00D307C6">
        <w:rPr>
          <w:rFonts w:ascii="Times New Roman" w:hAnsi="Times New Roman" w:cs="Times New Roman"/>
          <w:sz w:val="24"/>
          <w:szCs w:val="24"/>
          <w:lang w:eastAsia="ar-SA"/>
        </w:rPr>
        <w:t>Budapest, 2023. 04.</w:t>
      </w:r>
    </w:p>
    <w:p w:rsidR="0037412B" w:rsidRPr="00D307C6" w:rsidRDefault="0037412B" w:rsidP="0037412B">
      <w:pPr>
        <w:tabs>
          <w:tab w:val="left" w:pos="6521"/>
          <w:tab w:val="left" w:pos="7088"/>
        </w:tabs>
        <w:suppressAutoHyphens/>
        <w:spacing w:line="276" w:lineRule="auto"/>
        <w:ind w:right="2551"/>
        <w:jc w:val="both"/>
        <w:rPr>
          <w:rFonts w:ascii="Times New Roman" w:hAnsi="Times New Roman" w:cs="Times New Roman"/>
          <w:sz w:val="24"/>
          <w:szCs w:val="24"/>
          <w:lang w:eastAsia="ar-SA"/>
        </w:rPr>
      </w:pPr>
      <w:r w:rsidRPr="00D307C6">
        <w:rPr>
          <w:rFonts w:ascii="Times New Roman" w:hAnsi="Times New Roman" w:cs="Times New Roman"/>
          <w:sz w:val="24"/>
          <w:szCs w:val="24"/>
          <w:lang w:eastAsia="ar-SA"/>
        </w:rPr>
        <w:t xml:space="preserve">                                                                                       Őrsi Gergely</w:t>
      </w:r>
    </w:p>
    <w:p w:rsidR="0037412B" w:rsidRPr="00D307C6" w:rsidRDefault="0037412B" w:rsidP="0037412B">
      <w:pPr>
        <w:suppressAutoHyphens/>
        <w:jc w:val="both"/>
        <w:rPr>
          <w:rFonts w:ascii="Times New Roman" w:hAnsi="Times New Roman" w:cs="Times New Roman"/>
          <w:sz w:val="24"/>
          <w:szCs w:val="24"/>
          <w:lang w:eastAsia="ar-SA"/>
        </w:rPr>
      </w:pPr>
      <w:r w:rsidRPr="00D307C6">
        <w:rPr>
          <w:rFonts w:ascii="Times New Roman" w:hAnsi="Times New Roman" w:cs="Times New Roman"/>
          <w:sz w:val="24"/>
          <w:szCs w:val="24"/>
          <w:lang w:eastAsia="ar-SA"/>
        </w:rPr>
        <w:t xml:space="preserve">                                                                          </w:t>
      </w:r>
      <w:proofErr w:type="gramStart"/>
      <w:r w:rsidRPr="00D307C6">
        <w:rPr>
          <w:rFonts w:ascii="Times New Roman" w:hAnsi="Times New Roman" w:cs="Times New Roman"/>
          <w:sz w:val="24"/>
          <w:szCs w:val="24"/>
          <w:lang w:eastAsia="ar-SA"/>
        </w:rPr>
        <w:t>polgármester</w:t>
      </w:r>
      <w:proofErr w:type="gramEnd"/>
      <w:r w:rsidRPr="00D307C6">
        <w:rPr>
          <w:rFonts w:ascii="Times New Roman" w:hAnsi="Times New Roman" w:cs="Times New Roman"/>
          <w:sz w:val="24"/>
          <w:szCs w:val="24"/>
          <w:lang w:eastAsia="ar-SA"/>
        </w:rPr>
        <w:t xml:space="preserve"> megbízásából eljárva</w:t>
      </w:r>
    </w:p>
    <w:p w:rsidR="0037412B" w:rsidRPr="00D307C6" w:rsidRDefault="0037412B" w:rsidP="0037412B">
      <w:pPr>
        <w:suppressAutoHyphens/>
        <w:jc w:val="both"/>
        <w:rPr>
          <w:rFonts w:ascii="Times New Roman" w:hAnsi="Times New Roman" w:cs="Times New Roman"/>
          <w:sz w:val="24"/>
          <w:szCs w:val="24"/>
          <w:lang w:eastAsia="ar-SA"/>
        </w:rPr>
      </w:pPr>
    </w:p>
    <w:p w:rsidR="0037412B" w:rsidRPr="00D307C6" w:rsidRDefault="0037412B" w:rsidP="0037412B">
      <w:pPr>
        <w:suppressAutoHyphens/>
        <w:jc w:val="both"/>
        <w:rPr>
          <w:rFonts w:ascii="Times New Roman" w:hAnsi="Times New Roman" w:cs="Times New Roman"/>
          <w:sz w:val="24"/>
          <w:szCs w:val="24"/>
          <w:lang w:eastAsia="ar-SA"/>
        </w:rPr>
      </w:pPr>
    </w:p>
    <w:p w:rsidR="0037412B" w:rsidRPr="00D307C6" w:rsidRDefault="0037412B" w:rsidP="0037412B">
      <w:pPr>
        <w:suppressAutoHyphens/>
        <w:jc w:val="both"/>
        <w:rPr>
          <w:rFonts w:ascii="Times New Roman" w:hAnsi="Times New Roman" w:cs="Times New Roman"/>
          <w:sz w:val="24"/>
          <w:szCs w:val="24"/>
          <w:lang w:eastAsia="ar-SA"/>
        </w:rPr>
      </w:pPr>
      <w:r w:rsidRPr="00D307C6">
        <w:rPr>
          <w:rFonts w:ascii="Times New Roman" w:hAnsi="Times New Roman" w:cs="Times New Roman"/>
          <w:sz w:val="24"/>
          <w:szCs w:val="24"/>
          <w:lang w:eastAsia="ar-SA"/>
        </w:rPr>
        <w:t xml:space="preserve">                                                                                        Ötvös Zoltán</w:t>
      </w:r>
    </w:p>
    <w:p w:rsidR="0037412B" w:rsidRPr="00D307C6" w:rsidRDefault="0037412B" w:rsidP="0037412B">
      <w:pPr>
        <w:suppressAutoHyphens/>
        <w:jc w:val="both"/>
        <w:rPr>
          <w:rFonts w:ascii="Times New Roman" w:hAnsi="Times New Roman" w:cs="Times New Roman"/>
          <w:sz w:val="24"/>
          <w:szCs w:val="24"/>
          <w:lang w:eastAsia="ar-SA"/>
        </w:rPr>
      </w:pPr>
      <w:r w:rsidRPr="00D307C6">
        <w:rPr>
          <w:rFonts w:ascii="Times New Roman" w:hAnsi="Times New Roman" w:cs="Times New Roman"/>
          <w:sz w:val="24"/>
          <w:szCs w:val="24"/>
          <w:lang w:eastAsia="ar-SA"/>
        </w:rPr>
        <w:t xml:space="preserve">                                                                                        </w:t>
      </w:r>
      <w:proofErr w:type="gramStart"/>
      <w:r w:rsidRPr="00D307C6">
        <w:rPr>
          <w:rFonts w:ascii="Times New Roman" w:hAnsi="Times New Roman" w:cs="Times New Roman"/>
          <w:sz w:val="24"/>
          <w:szCs w:val="24"/>
          <w:lang w:eastAsia="ar-SA"/>
        </w:rPr>
        <w:t>osztályvezető</w:t>
      </w:r>
      <w:proofErr w:type="gramEnd"/>
    </w:p>
    <w:p w:rsidR="0037412B" w:rsidRPr="00D307C6" w:rsidRDefault="0037412B" w:rsidP="0037412B">
      <w:pPr>
        <w:pStyle w:val="Nincstrkz"/>
        <w:rPr>
          <w:rFonts w:ascii="Times New Roman" w:hAnsi="Times New Roman" w:cs="Times New Roman"/>
          <w:i/>
          <w:sz w:val="24"/>
          <w:szCs w:val="24"/>
        </w:rPr>
      </w:pPr>
      <w:r w:rsidRPr="00D307C6">
        <w:rPr>
          <w:rFonts w:ascii="Times New Roman" w:hAnsi="Times New Roman" w:cs="Times New Roman"/>
          <w:i/>
          <w:sz w:val="24"/>
          <w:szCs w:val="24"/>
        </w:rPr>
        <w:t xml:space="preserve">                                                                                                               </w:t>
      </w:r>
      <w:proofErr w:type="gramStart"/>
      <w:r w:rsidRPr="00D307C6">
        <w:rPr>
          <w:rFonts w:ascii="Times New Roman" w:hAnsi="Times New Roman" w:cs="Times New Roman"/>
          <w:i/>
          <w:sz w:val="24"/>
          <w:szCs w:val="24"/>
        </w:rPr>
        <w:t>határozat</w:t>
      </w:r>
      <w:proofErr w:type="gramEnd"/>
      <w:r w:rsidRPr="00D307C6">
        <w:rPr>
          <w:rFonts w:ascii="Times New Roman" w:hAnsi="Times New Roman" w:cs="Times New Roman"/>
          <w:i/>
          <w:sz w:val="24"/>
          <w:szCs w:val="24"/>
        </w:rPr>
        <w:t xml:space="preserve"> melléklete</w:t>
      </w:r>
    </w:p>
    <w:p w:rsidR="0037412B" w:rsidRPr="00D307C6" w:rsidRDefault="0037412B" w:rsidP="0037412B">
      <w:pPr>
        <w:pStyle w:val="Nincstrkz"/>
        <w:rPr>
          <w:rFonts w:ascii="Times New Roman" w:hAnsi="Times New Roman" w:cs="Times New Roman"/>
          <w:i/>
          <w:sz w:val="24"/>
          <w:szCs w:val="24"/>
        </w:rPr>
      </w:pPr>
    </w:p>
    <w:p w:rsidR="0037412B" w:rsidRPr="00D307C6" w:rsidRDefault="0037412B" w:rsidP="0037412B">
      <w:pPr>
        <w:pStyle w:val="Nincstrkz"/>
        <w:rPr>
          <w:rFonts w:ascii="Times New Roman" w:hAnsi="Times New Roman" w:cs="Times New Roman"/>
          <w:sz w:val="24"/>
          <w:szCs w:val="24"/>
        </w:rPr>
      </w:pPr>
    </w:p>
    <w:p w:rsidR="0037412B" w:rsidRPr="00D307C6" w:rsidRDefault="0037412B" w:rsidP="0037412B">
      <w:pPr>
        <w:pStyle w:val="Nincstrkz"/>
        <w:rPr>
          <w:rFonts w:ascii="Times New Roman" w:hAnsi="Times New Roman" w:cs="Times New Roman"/>
          <w:sz w:val="24"/>
          <w:szCs w:val="24"/>
        </w:rPr>
      </w:pPr>
    </w:p>
    <w:p w:rsidR="0037412B" w:rsidRPr="00D307C6" w:rsidRDefault="0037412B" w:rsidP="0037412B">
      <w:pPr>
        <w:pStyle w:val="Nincstrkz"/>
        <w:rPr>
          <w:rFonts w:ascii="Times New Roman" w:hAnsi="Times New Roman" w:cs="Times New Roman"/>
          <w:sz w:val="24"/>
          <w:szCs w:val="24"/>
        </w:rPr>
      </w:pPr>
      <w:r w:rsidRPr="00D307C6">
        <w:rPr>
          <w:rFonts w:ascii="Times New Roman" w:hAnsi="Times New Roman" w:cs="Times New Roman"/>
          <w:noProof/>
          <w:sz w:val="24"/>
          <w:szCs w:val="24"/>
        </w:rPr>
        <w:drawing>
          <wp:anchor distT="0" distB="0" distL="114300" distR="114300" simplePos="0" relativeHeight="251671552" behindDoc="0" locked="0" layoutInCell="1" allowOverlap="1" wp14:anchorId="79E2A691" wp14:editId="071CFDB8">
            <wp:simplePos x="0" y="0"/>
            <wp:positionH relativeFrom="margin">
              <wp:align>left</wp:align>
            </wp:positionH>
            <wp:positionV relativeFrom="paragraph">
              <wp:posOffset>0</wp:posOffset>
            </wp:positionV>
            <wp:extent cx="1781175" cy="1781175"/>
            <wp:effectExtent l="0" t="0" r="9525" b="9525"/>
            <wp:wrapSquare wrapText="bothSides"/>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page">
              <wp14:pctWidth>0</wp14:pctWidth>
            </wp14:sizeRelH>
            <wp14:sizeRelV relativeFrom="page">
              <wp14:pctHeight>0</wp14:pctHeight>
            </wp14:sizeRelV>
          </wp:anchor>
        </w:drawing>
      </w:r>
    </w:p>
    <w:p w:rsidR="0037412B" w:rsidRPr="00D307C6" w:rsidRDefault="0037412B" w:rsidP="0037412B">
      <w:pPr>
        <w:pStyle w:val="Nincstrkz"/>
        <w:rPr>
          <w:rFonts w:ascii="Times New Roman" w:hAnsi="Times New Roman" w:cs="Times New Roman"/>
          <w:sz w:val="24"/>
          <w:szCs w:val="24"/>
        </w:rPr>
      </w:pPr>
      <w:r w:rsidRPr="00D307C6">
        <w:rPr>
          <w:rFonts w:ascii="Times New Roman" w:hAnsi="Times New Roman" w:cs="Times New Roman"/>
          <w:sz w:val="24"/>
          <w:szCs w:val="24"/>
        </w:rPr>
        <w:t>Budapest Főváros II. Kerületi Önkormányzat</w:t>
      </w:r>
    </w:p>
    <w:p w:rsidR="0037412B" w:rsidRPr="00D307C6" w:rsidRDefault="0037412B" w:rsidP="0037412B">
      <w:pPr>
        <w:pStyle w:val="Nincstrkz"/>
        <w:rPr>
          <w:rFonts w:ascii="Times New Roman" w:hAnsi="Times New Roman" w:cs="Times New Roman"/>
          <w:sz w:val="24"/>
          <w:szCs w:val="24"/>
        </w:rPr>
      </w:pPr>
      <w:r w:rsidRPr="00D307C6">
        <w:rPr>
          <w:rFonts w:ascii="Times New Roman" w:hAnsi="Times New Roman" w:cs="Times New Roman"/>
          <w:b/>
          <w:sz w:val="24"/>
          <w:szCs w:val="24"/>
        </w:rPr>
        <w:t>III. Számú Gondozási</w:t>
      </w:r>
      <w:r w:rsidRPr="00D307C6">
        <w:rPr>
          <w:rFonts w:ascii="Times New Roman" w:hAnsi="Times New Roman" w:cs="Times New Roman"/>
          <w:sz w:val="24"/>
          <w:szCs w:val="24"/>
        </w:rPr>
        <w:t xml:space="preserve"> </w:t>
      </w:r>
      <w:r w:rsidRPr="00D307C6">
        <w:rPr>
          <w:rFonts w:ascii="Times New Roman" w:hAnsi="Times New Roman" w:cs="Times New Roman"/>
          <w:b/>
          <w:sz w:val="24"/>
          <w:szCs w:val="24"/>
        </w:rPr>
        <w:t>Központ</w:t>
      </w:r>
    </w:p>
    <w:p w:rsidR="0037412B" w:rsidRPr="00D307C6" w:rsidRDefault="0037412B" w:rsidP="0037412B">
      <w:pPr>
        <w:pStyle w:val="Nincstrkz"/>
        <w:rPr>
          <w:rFonts w:ascii="Times New Roman" w:hAnsi="Times New Roman" w:cs="Times New Roman"/>
          <w:sz w:val="24"/>
          <w:szCs w:val="24"/>
        </w:rPr>
      </w:pPr>
    </w:p>
    <w:p w:rsidR="0037412B" w:rsidRPr="00D307C6" w:rsidRDefault="0037412B" w:rsidP="0037412B">
      <w:pPr>
        <w:pStyle w:val="Nincstrkz"/>
        <w:rPr>
          <w:rFonts w:ascii="Times New Roman" w:hAnsi="Times New Roman" w:cs="Times New Roman"/>
          <w:sz w:val="24"/>
          <w:szCs w:val="24"/>
        </w:rPr>
      </w:pPr>
      <w:r w:rsidRPr="00D307C6">
        <w:rPr>
          <w:rFonts w:ascii="Times New Roman" w:hAnsi="Times New Roman" w:cs="Times New Roman"/>
          <w:sz w:val="24"/>
          <w:szCs w:val="24"/>
        </w:rPr>
        <w:t>1028 Budapest, Kazinczy u. 47.</w:t>
      </w:r>
    </w:p>
    <w:p w:rsidR="0037412B" w:rsidRPr="00D307C6" w:rsidRDefault="0037412B" w:rsidP="0037412B">
      <w:pPr>
        <w:pStyle w:val="Nincstrkz"/>
        <w:rPr>
          <w:rFonts w:ascii="Times New Roman" w:hAnsi="Times New Roman" w:cs="Times New Roman"/>
          <w:sz w:val="24"/>
          <w:szCs w:val="24"/>
        </w:rPr>
      </w:pPr>
      <w:r w:rsidRPr="00D307C6">
        <w:rPr>
          <w:rFonts w:ascii="Times New Roman" w:hAnsi="Times New Roman" w:cs="Times New Roman"/>
          <w:sz w:val="24"/>
          <w:szCs w:val="24"/>
        </w:rPr>
        <w:t>061 376 52 38 / 061 275 7765</w:t>
      </w:r>
    </w:p>
    <w:p w:rsidR="0037412B" w:rsidRPr="00D307C6" w:rsidRDefault="0037412B" w:rsidP="0037412B">
      <w:pPr>
        <w:pStyle w:val="Nincstrkz"/>
        <w:rPr>
          <w:rFonts w:ascii="Times New Roman" w:hAnsi="Times New Roman" w:cs="Times New Roman"/>
          <w:sz w:val="24"/>
          <w:szCs w:val="24"/>
        </w:rPr>
      </w:pPr>
      <w:hyperlink r:id="rId17" w:history="1">
        <w:r w:rsidRPr="00D307C6">
          <w:rPr>
            <w:rStyle w:val="Hiperhivatkozs"/>
            <w:rFonts w:ascii="Times New Roman" w:hAnsi="Times New Roman" w:cs="Times New Roman"/>
            <w:sz w:val="24"/>
            <w:szCs w:val="24"/>
          </w:rPr>
          <w:t>info@kazinczygondozo.hu</w:t>
        </w:r>
      </w:hyperlink>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center"/>
        <w:rPr>
          <w:rFonts w:ascii="Times New Roman" w:hAnsi="Times New Roman" w:cs="Times New Roman"/>
          <w:b/>
          <w:bCs/>
          <w:sz w:val="24"/>
          <w:szCs w:val="24"/>
        </w:rPr>
      </w:pPr>
      <w:r w:rsidRPr="00D307C6">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7E3E24D3" wp14:editId="3117C091">
                <wp:simplePos x="0" y="0"/>
                <wp:positionH relativeFrom="column">
                  <wp:posOffset>-23496</wp:posOffset>
                </wp:positionH>
                <wp:positionV relativeFrom="paragraph">
                  <wp:posOffset>542290</wp:posOffset>
                </wp:positionV>
                <wp:extent cx="5553075" cy="0"/>
                <wp:effectExtent l="0" t="0" r="28575" b="19050"/>
                <wp:wrapNone/>
                <wp:docPr id="14" name="Egyenes összekötő 14"/>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662E6" id="Egyenes összekötő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5pt,42.7pt" to="435.4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" strokecolor="#5b9bd5 [3204]" strokeweight=".5pt">
                <v:stroke joinstyle="miter"/>
              </v:line>
            </w:pict>
          </mc:Fallback>
        </mc:AlternateContent>
      </w:r>
      <w:r w:rsidRPr="00D307C6">
        <w:rPr>
          <w:rFonts w:ascii="Times New Roman" w:hAnsi="Times New Roman" w:cs="Times New Roman"/>
          <w:b/>
          <w:bCs/>
          <w:sz w:val="24"/>
          <w:szCs w:val="24"/>
        </w:rPr>
        <w:t>2022. évi beszámoló</w:t>
      </w:r>
    </w:p>
    <w:p w:rsidR="0037412B" w:rsidRPr="00D307C6" w:rsidRDefault="0037412B" w:rsidP="0037412B">
      <w:pPr>
        <w:jc w:val="center"/>
        <w:rPr>
          <w:rFonts w:ascii="Times New Roman" w:hAnsi="Times New Roman" w:cs="Times New Roman"/>
          <w:b/>
          <w:sz w:val="24"/>
          <w:szCs w:val="24"/>
        </w:rPr>
      </w:pPr>
    </w:p>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III. Számú Gondozási Központ</w:t>
      </w:r>
    </w:p>
    <w:p w:rsidR="0037412B" w:rsidRPr="00D307C6" w:rsidRDefault="0037412B" w:rsidP="0037412B">
      <w:pPr>
        <w:jc w:val="center"/>
        <w:rPr>
          <w:rFonts w:ascii="Times New Roman" w:hAnsi="Times New Roman" w:cs="Times New Roman"/>
          <w:b/>
          <w:sz w:val="24"/>
          <w:szCs w:val="24"/>
        </w:rPr>
      </w:pPr>
    </w:p>
    <w:p w:rsidR="0037412B" w:rsidRPr="00D307C6" w:rsidRDefault="0037412B" w:rsidP="0037412B">
      <w:pPr>
        <w:jc w:val="center"/>
        <w:rPr>
          <w:rFonts w:ascii="Times New Roman" w:hAnsi="Times New Roman" w:cs="Times New Roman"/>
          <w:b/>
          <w:sz w:val="24"/>
          <w:szCs w:val="24"/>
        </w:rPr>
      </w:pPr>
    </w:p>
    <w:p w:rsidR="0037412B" w:rsidRPr="00D307C6" w:rsidRDefault="0037412B" w:rsidP="0037412B">
      <w:pPr>
        <w:jc w:val="center"/>
        <w:rPr>
          <w:rFonts w:ascii="Times New Roman" w:hAnsi="Times New Roman" w:cs="Times New Roman"/>
          <w:b/>
          <w:sz w:val="24"/>
          <w:szCs w:val="24"/>
        </w:rPr>
      </w:pPr>
    </w:p>
    <w:p w:rsidR="0037412B" w:rsidRPr="00D307C6" w:rsidRDefault="0037412B" w:rsidP="0037412B">
      <w:pPr>
        <w:jc w:val="center"/>
        <w:rPr>
          <w:rFonts w:ascii="Times New Roman" w:hAnsi="Times New Roman" w:cs="Times New Roman"/>
          <w:b/>
          <w:sz w:val="24"/>
          <w:szCs w:val="24"/>
        </w:rPr>
      </w:pPr>
      <w:r w:rsidRPr="00D307C6">
        <w:rPr>
          <w:rFonts w:ascii="Times New Roman" w:hAnsi="Times New Roman" w:cs="Times New Roman"/>
          <w:b/>
          <w:sz w:val="24"/>
          <w:szCs w:val="24"/>
        </w:rPr>
        <w:t>Készítette: Oldal Gábor</w:t>
      </w:r>
    </w:p>
    <w:p w:rsidR="0037412B" w:rsidRPr="00D307C6" w:rsidRDefault="0037412B" w:rsidP="0037412B">
      <w:pPr>
        <w:jc w:val="center"/>
        <w:rPr>
          <w:rFonts w:ascii="Times New Roman" w:hAnsi="Times New Roman" w:cs="Times New Roman"/>
          <w:b/>
          <w:sz w:val="24"/>
          <w:szCs w:val="24"/>
        </w:rPr>
      </w:pPr>
      <w:r w:rsidRPr="00D307C6">
        <w:rPr>
          <w:rFonts w:ascii="Times New Roman" w:hAnsi="Times New Roman" w:cs="Times New Roman"/>
          <w:b/>
          <w:sz w:val="24"/>
          <w:szCs w:val="24"/>
        </w:rPr>
        <w:t>2023.01.11.</w:t>
      </w:r>
    </w:p>
    <w:sdt>
      <w:sdtPr>
        <w:rPr>
          <w:rFonts w:ascii="Times New Roman" w:eastAsia="Times New Roman" w:hAnsi="Times New Roman" w:cs="Times New Roman"/>
          <w:color w:val="auto"/>
          <w:sz w:val="24"/>
          <w:szCs w:val="24"/>
        </w:rPr>
        <w:id w:val="275761264"/>
        <w:docPartObj>
          <w:docPartGallery w:val="Table of Contents"/>
          <w:docPartUnique/>
        </w:docPartObj>
      </w:sdtPr>
      <w:sdtEndPr>
        <w:rPr>
          <w:rFonts w:eastAsiaTheme="minorHAnsi"/>
          <w:b/>
          <w:bCs/>
          <w:lang w:eastAsia="en-US"/>
        </w:rPr>
      </w:sdtEndPr>
      <w:sdtContent>
        <w:p w:rsidR="0037412B" w:rsidRPr="00D307C6" w:rsidRDefault="0037412B" w:rsidP="0037412B">
          <w:pPr>
            <w:pStyle w:val="Tartalomjegyzkcmsora"/>
            <w:rPr>
              <w:rFonts w:ascii="Times New Roman" w:hAnsi="Times New Roman" w:cs="Times New Roman"/>
              <w:sz w:val="24"/>
              <w:szCs w:val="24"/>
            </w:rPr>
          </w:pPr>
          <w:r w:rsidRPr="00D307C6">
            <w:rPr>
              <w:rFonts w:ascii="Times New Roman" w:hAnsi="Times New Roman" w:cs="Times New Roman"/>
              <w:sz w:val="24"/>
              <w:szCs w:val="24"/>
            </w:rPr>
            <w:t>Tartalomjegyzék</w:t>
          </w:r>
        </w:p>
        <w:p w:rsidR="0037412B" w:rsidRPr="00D307C6" w:rsidRDefault="0037412B" w:rsidP="0037412B">
          <w:pPr>
            <w:pStyle w:val="TJ1"/>
            <w:tabs>
              <w:tab w:val="left" w:pos="440"/>
              <w:tab w:val="right" w:leader="dot" w:pos="9062"/>
            </w:tabs>
            <w:rPr>
              <w:rFonts w:eastAsiaTheme="minorEastAsia"/>
              <w:noProof/>
              <w:sz w:val="24"/>
              <w:szCs w:val="24"/>
            </w:rPr>
          </w:pPr>
          <w:r w:rsidRPr="00D307C6">
            <w:rPr>
              <w:sz w:val="24"/>
              <w:szCs w:val="24"/>
            </w:rPr>
            <w:fldChar w:fldCharType="begin"/>
          </w:r>
          <w:r w:rsidRPr="00D307C6">
            <w:rPr>
              <w:sz w:val="24"/>
              <w:szCs w:val="24"/>
            </w:rPr>
            <w:instrText xml:space="preserve"> TOC \o "1-3" \h \z \u </w:instrText>
          </w:r>
          <w:r w:rsidRPr="00D307C6">
            <w:rPr>
              <w:sz w:val="24"/>
              <w:szCs w:val="24"/>
            </w:rPr>
            <w:fldChar w:fldCharType="separate"/>
          </w:r>
          <w:hyperlink w:anchor="_Toc128388988" w:history="1">
            <w:r w:rsidRPr="00D307C6">
              <w:rPr>
                <w:rStyle w:val="Hiperhivatkozs"/>
                <w:rFonts w:eastAsiaTheme="majorEastAsia"/>
                <w:noProof/>
                <w:sz w:val="24"/>
                <w:szCs w:val="24"/>
              </w:rPr>
              <w:t>1.</w:t>
            </w:r>
            <w:r w:rsidRPr="00D307C6">
              <w:rPr>
                <w:rFonts w:eastAsiaTheme="minorEastAsia"/>
                <w:noProof/>
                <w:sz w:val="24"/>
                <w:szCs w:val="24"/>
              </w:rPr>
              <w:tab/>
            </w:r>
            <w:r w:rsidRPr="00D307C6">
              <w:rPr>
                <w:rStyle w:val="Hiperhivatkozs"/>
                <w:rFonts w:eastAsiaTheme="majorEastAsia"/>
                <w:noProof/>
                <w:sz w:val="24"/>
                <w:szCs w:val="24"/>
              </w:rPr>
              <w:t>Ellátotti célcsoportok jellemzői</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_Toc128388988 \h </w:instrText>
            </w:r>
            <w:r w:rsidRPr="00D307C6">
              <w:rPr>
                <w:noProof/>
                <w:webHidden/>
                <w:sz w:val="24"/>
                <w:szCs w:val="24"/>
              </w:rPr>
            </w:r>
            <w:r w:rsidRPr="00D307C6">
              <w:rPr>
                <w:noProof/>
                <w:webHidden/>
                <w:sz w:val="24"/>
                <w:szCs w:val="24"/>
              </w:rPr>
              <w:fldChar w:fldCharType="separate"/>
            </w:r>
            <w:r w:rsidRPr="00D307C6">
              <w:rPr>
                <w:noProof/>
                <w:webHidden/>
                <w:sz w:val="24"/>
                <w:szCs w:val="24"/>
              </w:rPr>
              <w:t>3</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8989" w:history="1">
            <w:r w:rsidRPr="00D307C6">
              <w:rPr>
                <w:rStyle w:val="Hiperhivatkozs"/>
                <w:rFonts w:eastAsiaTheme="majorEastAsia"/>
                <w:noProof/>
                <w:sz w:val="24"/>
                <w:szCs w:val="24"/>
              </w:rPr>
              <w:t>1.1.</w:t>
            </w:r>
            <w:r w:rsidRPr="00D307C6">
              <w:rPr>
                <w:rFonts w:eastAsiaTheme="minorEastAsia"/>
                <w:noProof/>
                <w:sz w:val="24"/>
                <w:szCs w:val="24"/>
              </w:rPr>
              <w:tab/>
            </w:r>
            <w:r w:rsidRPr="00D307C6">
              <w:rPr>
                <w:rStyle w:val="Hiperhivatkozs"/>
                <w:rFonts w:eastAsiaTheme="majorEastAsia"/>
                <w:noProof/>
                <w:sz w:val="24"/>
                <w:szCs w:val="24"/>
              </w:rPr>
              <w:t>Ellátások bemutatása</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_Toc128388989 \h </w:instrText>
            </w:r>
            <w:r w:rsidRPr="00D307C6">
              <w:rPr>
                <w:noProof/>
                <w:webHidden/>
                <w:sz w:val="24"/>
                <w:szCs w:val="24"/>
              </w:rPr>
            </w:r>
            <w:r w:rsidRPr="00D307C6">
              <w:rPr>
                <w:noProof/>
                <w:webHidden/>
                <w:sz w:val="24"/>
                <w:szCs w:val="24"/>
              </w:rPr>
              <w:fldChar w:fldCharType="separate"/>
            </w:r>
            <w:r w:rsidRPr="00D307C6">
              <w:rPr>
                <w:noProof/>
                <w:webHidden/>
                <w:sz w:val="24"/>
                <w:szCs w:val="24"/>
              </w:rPr>
              <w:t>3</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8990" w:history="1">
            <w:r w:rsidRPr="00D307C6">
              <w:rPr>
                <w:rStyle w:val="Hiperhivatkozs"/>
                <w:rFonts w:eastAsiaTheme="majorEastAsia"/>
                <w:noProof/>
                <w:sz w:val="24"/>
                <w:szCs w:val="24"/>
              </w:rPr>
              <w:t>1.2.</w:t>
            </w:r>
            <w:r w:rsidRPr="00D307C6">
              <w:rPr>
                <w:rFonts w:eastAsiaTheme="minorEastAsia"/>
                <w:noProof/>
                <w:sz w:val="24"/>
                <w:szCs w:val="24"/>
              </w:rPr>
              <w:tab/>
            </w:r>
            <w:r w:rsidRPr="00D307C6">
              <w:rPr>
                <w:rStyle w:val="Hiperhivatkozs"/>
                <w:rFonts w:eastAsiaTheme="majorEastAsia"/>
                <w:noProof/>
                <w:sz w:val="24"/>
                <w:szCs w:val="24"/>
              </w:rPr>
              <w:t>Az ellátásba bekerültek és kikerültek számának alakulása</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_Toc128388990 \h </w:instrText>
            </w:r>
            <w:r w:rsidRPr="00D307C6">
              <w:rPr>
                <w:noProof/>
                <w:webHidden/>
                <w:sz w:val="24"/>
                <w:szCs w:val="24"/>
              </w:rPr>
            </w:r>
            <w:r w:rsidRPr="00D307C6">
              <w:rPr>
                <w:noProof/>
                <w:webHidden/>
                <w:sz w:val="24"/>
                <w:szCs w:val="24"/>
              </w:rPr>
              <w:fldChar w:fldCharType="separate"/>
            </w:r>
            <w:r w:rsidRPr="00D307C6">
              <w:rPr>
                <w:noProof/>
                <w:webHidden/>
                <w:sz w:val="24"/>
                <w:szCs w:val="24"/>
              </w:rPr>
              <w:t>7</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8991" w:history="1">
            <w:r w:rsidRPr="00D307C6">
              <w:rPr>
                <w:rStyle w:val="Hiperhivatkozs"/>
                <w:rFonts w:eastAsiaTheme="majorEastAsia"/>
                <w:noProof/>
                <w:sz w:val="24"/>
                <w:szCs w:val="24"/>
              </w:rPr>
              <w:t>1.3.</w:t>
            </w:r>
            <w:r w:rsidRPr="00D307C6">
              <w:rPr>
                <w:rFonts w:eastAsiaTheme="minorEastAsia"/>
                <w:noProof/>
                <w:sz w:val="24"/>
                <w:szCs w:val="24"/>
              </w:rPr>
              <w:tab/>
            </w:r>
            <w:r w:rsidRPr="00D307C6">
              <w:rPr>
                <w:rStyle w:val="Hiperhivatkozs"/>
                <w:rFonts w:eastAsiaTheme="majorEastAsia"/>
                <w:noProof/>
                <w:sz w:val="24"/>
                <w:szCs w:val="24"/>
              </w:rPr>
              <w:t>Az ellátást igénybe vevők számának alakulása</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_Toc128388991 \h </w:instrText>
            </w:r>
            <w:r w:rsidRPr="00D307C6">
              <w:rPr>
                <w:noProof/>
                <w:webHidden/>
                <w:sz w:val="24"/>
                <w:szCs w:val="24"/>
              </w:rPr>
            </w:r>
            <w:r w:rsidRPr="00D307C6">
              <w:rPr>
                <w:noProof/>
                <w:webHidden/>
                <w:sz w:val="24"/>
                <w:szCs w:val="24"/>
              </w:rPr>
              <w:fldChar w:fldCharType="separate"/>
            </w:r>
            <w:r w:rsidRPr="00D307C6">
              <w:rPr>
                <w:noProof/>
                <w:webHidden/>
                <w:sz w:val="24"/>
                <w:szCs w:val="24"/>
              </w:rPr>
              <w:t>8</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8992" w:history="1">
            <w:r w:rsidRPr="00D307C6">
              <w:rPr>
                <w:rStyle w:val="Hiperhivatkozs"/>
                <w:rFonts w:eastAsiaTheme="majorEastAsia"/>
                <w:noProof/>
                <w:sz w:val="24"/>
                <w:szCs w:val="24"/>
              </w:rPr>
              <w:t>1.4.</w:t>
            </w:r>
            <w:r w:rsidRPr="00D307C6">
              <w:rPr>
                <w:rFonts w:eastAsiaTheme="minorEastAsia"/>
                <w:noProof/>
                <w:sz w:val="24"/>
                <w:szCs w:val="24"/>
              </w:rPr>
              <w:tab/>
            </w:r>
            <w:r w:rsidRPr="00D307C6">
              <w:rPr>
                <w:rStyle w:val="Hiperhivatkozs"/>
                <w:rFonts w:eastAsiaTheme="majorEastAsia"/>
                <w:noProof/>
                <w:sz w:val="24"/>
                <w:szCs w:val="24"/>
              </w:rPr>
              <w:t>Az ellátást igénylők jövedelmi helyzetük alapján</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_Toc128388992 \h </w:instrText>
            </w:r>
            <w:r w:rsidRPr="00D307C6">
              <w:rPr>
                <w:noProof/>
                <w:webHidden/>
                <w:sz w:val="24"/>
                <w:szCs w:val="24"/>
              </w:rPr>
            </w:r>
            <w:r w:rsidRPr="00D307C6">
              <w:rPr>
                <w:noProof/>
                <w:webHidden/>
                <w:sz w:val="24"/>
                <w:szCs w:val="24"/>
              </w:rPr>
              <w:fldChar w:fldCharType="separate"/>
            </w:r>
            <w:r w:rsidRPr="00D307C6">
              <w:rPr>
                <w:noProof/>
                <w:webHidden/>
                <w:sz w:val="24"/>
                <w:szCs w:val="24"/>
              </w:rPr>
              <w:t>8</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8993" w:history="1">
            <w:r w:rsidRPr="00D307C6">
              <w:rPr>
                <w:rStyle w:val="Hiperhivatkozs"/>
                <w:rFonts w:eastAsiaTheme="majorEastAsia"/>
                <w:noProof/>
                <w:sz w:val="24"/>
                <w:szCs w:val="24"/>
              </w:rPr>
              <w:t>1.5.</w:t>
            </w:r>
            <w:r w:rsidRPr="00D307C6">
              <w:rPr>
                <w:rFonts w:eastAsiaTheme="minorEastAsia"/>
                <w:noProof/>
                <w:sz w:val="24"/>
                <w:szCs w:val="24"/>
              </w:rPr>
              <w:tab/>
            </w:r>
            <w:r w:rsidRPr="00D307C6">
              <w:rPr>
                <w:rStyle w:val="Hiperhivatkozs"/>
                <w:rFonts w:eastAsiaTheme="majorEastAsia"/>
                <w:noProof/>
                <w:sz w:val="24"/>
                <w:szCs w:val="24"/>
              </w:rPr>
              <w:t>Az ellátottak életkor és nem szerinti bemutatása</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_Toc128388993 \h </w:instrText>
            </w:r>
            <w:r w:rsidRPr="00D307C6">
              <w:rPr>
                <w:noProof/>
                <w:webHidden/>
                <w:sz w:val="24"/>
                <w:szCs w:val="24"/>
              </w:rPr>
            </w:r>
            <w:r w:rsidRPr="00D307C6">
              <w:rPr>
                <w:noProof/>
                <w:webHidden/>
                <w:sz w:val="24"/>
                <w:szCs w:val="24"/>
              </w:rPr>
              <w:fldChar w:fldCharType="separate"/>
            </w:r>
            <w:r w:rsidRPr="00D307C6">
              <w:rPr>
                <w:noProof/>
                <w:webHidden/>
                <w:sz w:val="24"/>
                <w:szCs w:val="24"/>
              </w:rPr>
              <w:t>9</w:t>
            </w:r>
            <w:r w:rsidRPr="00D307C6">
              <w:rPr>
                <w:noProof/>
                <w:webHidden/>
                <w:sz w:val="24"/>
                <w:szCs w:val="24"/>
              </w:rPr>
              <w:fldChar w:fldCharType="end"/>
            </w:r>
          </w:hyperlink>
        </w:p>
        <w:p w:rsidR="0037412B" w:rsidRPr="00D307C6" w:rsidRDefault="0037412B" w:rsidP="0037412B">
          <w:pPr>
            <w:pStyle w:val="TJ1"/>
            <w:tabs>
              <w:tab w:val="left" w:pos="440"/>
              <w:tab w:val="right" w:leader="dot" w:pos="9062"/>
            </w:tabs>
            <w:rPr>
              <w:rFonts w:eastAsiaTheme="minorEastAsia"/>
              <w:noProof/>
              <w:sz w:val="24"/>
              <w:szCs w:val="24"/>
            </w:rPr>
          </w:pPr>
          <w:hyperlink w:anchor="_Toc128388994" w:history="1">
            <w:r w:rsidRPr="00D307C6">
              <w:rPr>
                <w:rStyle w:val="Hiperhivatkozs"/>
                <w:rFonts w:eastAsiaTheme="majorEastAsia"/>
                <w:noProof/>
                <w:sz w:val="24"/>
                <w:szCs w:val="24"/>
              </w:rPr>
              <w:t>2.</w:t>
            </w:r>
            <w:r w:rsidRPr="00D307C6">
              <w:rPr>
                <w:rFonts w:eastAsiaTheme="minorEastAsia"/>
                <w:noProof/>
                <w:sz w:val="24"/>
                <w:szCs w:val="24"/>
              </w:rPr>
              <w:tab/>
            </w:r>
            <w:r w:rsidRPr="00D307C6">
              <w:rPr>
                <w:rStyle w:val="Hiperhivatkozs"/>
                <w:rFonts w:eastAsiaTheme="majorEastAsia"/>
                <w:noProof/>
                <w:sz w:val="24"/>
                <w:szCs w:val="24"/>
              </w:rPr>
              <w:t>Intézmény feladatainak ellátására vonatkozó szakmai program megvalósulása</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_Toc128388994 \h </w:instrText>
            </w:r>
            <w:r w:rsidRPr="00D307C6">
              <w:rPr>
                <w:noProof/>
                <w:webHidden/>
                <w:sz w:val="24"/>
                <w:szCs w:val="24"/>
              </w:rPr>
            </w:r>
            <w:r w:rsidRPr="00D307C6">
              <w:rPr>
                <w:noProof/>
                <w:webHidden/>
                <w:sz w:val="24"/>
                <w:szCs w:val="24"/>
              </w:rPr>
              <w:fldChar w:fldCharType="separate"/>
            </w:r>
            <w:r w:rsidRPr="00D307C6">
              <w:rPr>
                <w:noProof/>
                <w:webHidden/>
                <w:sz w:val="24"/>
                <w:szCs w:val="24"/>
              </w:rPr>
              <w:t>10</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8996" w:history="1">
            <w:r w:rsidRPr="00D307C6">
              <w:rPr>
                <w:rStyle w:val="Hiperhivatkozs"/>
                <w:rFonts w:eastAsiaTheme="majorEastAsia"/>
                <w:noProof/>
                <w:sz w:val="24"/>
                <w:szCs w:val="24"/>
              </w:rPr>
              <w:t>2.1.</w:t>
            </w:r>
            <w:r w:rsidRPr="00D307C6">
              <w:rPr>
                <w:rFonts w:eastAsiaTheme="minorEastAsia"/>
                <w:noProof/>
                <w:sz w:val="24"/>
                <w:szCs w:val="24"/>
              </w:rPr>
              <w:tab/>
            </w:r>
            <w:r w:rsidRPr="00D307C6">
              <w:rPr>
                <w:rStyle w:val="Hiperhivatkozs"/>
                <w:rFonts w:eastAsiaTheme="majorEastAsia"/>
                <w:noProof/>
                <w:sz w:val="24"/>
                <w:szCs w:val="24"/>
              </w:rPr>
              <w:t>A feladatellátás szakmai tartalma, módja, a biztosított szolgáltatások formái, köre, rendszeressége</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_Toc128388996 \h </w:instrText>
            </w:r>
            <w:r w:rsidRPr="00D307C6">
              <w:rPr>
                <w:noProof/>
                <w:webHidden/>
                <w:sz w:val="24"/>
                <w:szCs w:val="24"/>
              </w:rPr>
            </w:r>
            <w:r w:rsidRPr="00D307C6">
              <w:rPr>
                <w:noProof/>
                <w:webHidden/>
                <w:sz w:val="24"/>
                <w:szCs w:val="24"/>
              </w:rPr>
              <w:fldChar w:fldCharType="separate"/>
            </w:r>
            <w:r w:rsidRPr="00D307C6">
              <w:rPr>
                <w:noProof/>
                <w:webHidden/>
                <w:sz w:val="24"/>
                <w:szCs w:val="24"/>
              </w:rPr>
              <w:t>10</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00" w:history="1">
            <w:r w:rsidRPr="00D307C6">
              <w:rPr>
                <w:rStyle w:val="Hiperhivatkozs"/>
                <w:rFonts w:eastAsiaTheme="majorEastAsia"/>
                <w:noProof/>
                <w:sz w:val="24"/>
                <w:szCs w:val="24"/>
              </w:rPr>
              <w:t>2.2.</w:t>
            </w:r>
            <w:r w:rsidRPr="00D307C6">
              <w:rPr>
                <w:rFonts w:eastAsiaTheme="minorEastAsia"/>
                <w:noProof/>
                <w:sz w:val="24"/>
                <w:szCs w:val="24"/>
              </w:rPr>
              <w:tab/>
            </w:r>
            <w:r w:rsidRPr="00D307C6">
              <w:rPr>
                <w:rStyle w:val="Hiperhivatkozs"/>
                <w:rFonts w:eastAsiaTheme="majorEastAsia"/>
                <w:noProof/>
                <w:sz w:val="24"/>
                <w:szCs w:val="24"/>
              </w:rPr>
              <w:t>Más intézményekkel, szervezetekkel történő együttműködés</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_Toc128389000 \h </w:instrText>
            </w:r>
            <w:r w:rsidRPr="00D307C6">
              <w:rPr>
                <w:noProof/>
                <w:webHidden/>
                <w:sz w:val="24"/>
                <w:szCs w:val="24"/>
              </w:rPr>
            </w:r>
            <w:r w:rsidRPr="00D307C6">
              <w:rPr>
                <w:noProof/>
                <w:webHidden/>
                <w:sz w:val="24"/>
                <w:szCs w:val="24"/>
              </w:rPr>
              <w:fldChar w:fldCharType="separate"/>
            </w:r>
            <w:r w:rsidRPr="00D307C6">
              <w:rPr>
                <w:noProof/>
                <w:webHidden/>
                <w:sz w:val="24"/>
                <w:szCs w:val="24"/>
              </w:rPr>
              <w:t>13</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01" w:history="1">
            <w:r w:rsidRPr="00D307C6">
              <w:rPr>
                <w:rStyle w:val="Hiperhivatkozs"/>
                <w:rFonts w:eastAsiaTheme="majorEastAsia"/>
                <w:noProof/>
                <w:sz w:val="24"/>
                <w:szCs w:val="24"/>
              </w:rPr>
              <w:t>2.3.</w:t>
            </w:r>
            <w:r w:rsidRPr="00D307C6">
              <w:rPr>
                <w:rFonts w:eastAsiaTheme="minorEastAsia"/>
                <w:noProof/>
                <w:sz w:val="24"/>
                <w:szCs w:val="24"/>
              </w:rPr>
              <w:tab/>
            </w:r>
            <w:r w:rsidRPr="00D307C6">
              <w:rPr>
                <w:rStyle w:val="Hiperhivatkozs"/>
                <w:rFonts w:eastAsiaTheme="majorEastAsia"/>
                <w:noProof/>
                <w:sz w:val="24"/>
                <w:szCs w:val="24"/>
              </w:rPr>
              <w:t>A szolgáltatásról szóló tájékoztatás módja</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_Toc128389001 \h </w:instrText>
            </w:r>
            <w:r w:rsidRPr="00D307C6">
              <w:rPr>
                <w:noProof/>
                <w:webHidden/>
                <w:sz w:val="24"/>
                <w:szCs w:val="24"/>
              </w:rPr>
            </w:r>
            <w:r w:rsidRPr="00D307C6">
              <w:rPr>
                <w:noProof/>
                <w:webHidden/>
                <w:sz w:val="24"/>
                <w:szCs w:val="24"/>
              </w:rPr>
              <w:fldChar w:fldCharType="separate"/>
            </w:r>
            <w:r w:rsidRPr="00D307C6">
              <w:rPr>
                <w:noProof/>
                <w:webHidden/>
                <w:sz w:val="24"/>
                <w:szCs w:val="24"/>
              </w:rPr>
              <w:t>14</w:t>
            </w:r>
            <w:r w:rsidRPr="00D307C6">
              <w:rPr>
                <w:noProof/>
                <w:webHidden/>
                <w:sz w:val="24"/>
                <w:szCs w:val="24"/>
              </w:rPr>
              <w:fldChar w:fldCharType="end"/>
            </w:r>
          </w:hyperlink>
        </w:p>
        <w:p w:rsidR="0037412B" w:rsidRPr="00D307C6" w:rsidRDefault="0037412B" w:rsidP="0037412B">
          <w:pPr>
            <w:pStyle w:val="TJ1"/>
            <w:tabs>
              <w:tab w:val="left" w:pos="440"/>
              <w:tab w:val="right" w:leader="dot" w:pos="9062"/>
            </w:tabs>
            <w:rPr>
              <w:rFonts w:eastAsiaTheme="minorEastAsia"/>
              <w:noProof/>
              <w:sz w:val="24"/>
              <w:szCs w:val="24"/>
            </w:rPr>
          </w:pPr>
          <w:hyperlink w:anchor="_Toc128389002" w:history="1">
            <w:r w:rsidRPr="00D307C6">
              <w:rPr>
                <w:rStyle w:val="Hiperhivatkozs"/>
                <w:rFonts w:eastAsiaTheme="majorEastAsia"/>
                <w:noProof/>
                <w:sz w:val="24"/>
                <w:szCs w:val="24"/>
              </w:rPr>
              <w:t>3.</w:t>
            </w:r>
            <w:r w:rsidRPr="00D307C6">
              <w:rPr>
                <w:rFonts w:eastAsiaTheme="minorEastAsia"/>
                <w:noProof/>
                <w:sz w:val="24"/>
                <w:szCs w:val="24"/>
              </w:rPr>
              <w:tab/>
            </w:r>
            <w:r w:rsidRPr="00D307C6">
              <w:rPr>
                <w:rStyle w:val="Hiperhivatkozs"/>
                <w:rFonts w:eastAsiaTheme="majorEastAsia"/>
                <w:noProof/>
                <w:sz w:val="24"/>
                <w:szCs w:val="24"/>
              </w:rPr>
              <w:t>Az intézmény működésének általános feltételei</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_Toc128389002 \h </w:instrText>
            </w:r>
            <w:r w:rsidRPr="00D307C6">
              <w:rPr>
                <w:noProof/>
                <w:webHidden/>
                <w:sz w:val="24"/>
                <w:szCs w:val="24"/>
              </w:rPr>
            </w:r>
            <w:r w:rsidRPr="00D307C6">
              <w:rPr>
                <w:noProof/>
                <w:webHidden/>
                <w:sz w:val="24"/>
                <w:szCs w:val="24"/>
              </w:rPr>
              <w:fldChar w:fldCharType="separate"/>
            </w:r>
            <w:r w:rsidRPr="00D307C6">
              <w:rPr>
                <w:noProof/>
                <w:webHidden/>
                <w:sz w:val="24"/>
                <w:szCs w:val="24"/>
              </w:rPr>
              <w:t>15</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04" w:history="1">
            <w:r w:rsidRPr="00D307C6">
              <w:rPr>
                <w:rStyle w:val="Hiperhivatkozs"/>
                <w:rFonts w:eastAsiaTheme="majorEastAsia"/>
                <w:noProof/>
                <w:sz w:val="24"/>
                <w:szCs w:val="24"/>
              </w:rPr>
              <w:t>3.1.</w:t>
            </w:r>
            <w:r w:rsidRPr="00D307C6">
              <w:rPr>
                <w:rFonts w:eastAsiaTheme="minorEastAsia"/>
                <w:noProof/>
                <w:sz w:val="24"/>
                <w:szCs w:val="24"/>
              </w:rPr>
              <w:tab/>
            </w:r>
            <w:r w:rsidRPr="00D307C6">
              <w:rPr>
                <w:rStyle w:val="Hiperhivatkozs"/>
                <w:rFonts w:eastAsiaTheme="majorEastAsia"/>
                <w:noProof/>
                <w:sz w:val="24"/>
                <w:szCs w:val="24"/>
              </w:rPr>
              <w:t>Tárgyi feltételek</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_Toc128389004 \h </w:instrText>
            </w:r>
            <w:r w:rsidRPr="00D307C6">
              <w:rPr>
                <w:noProof/>
                <w:webHidden/>
                <w:sz w:val="24"/>
                <w:szCs w:val="24"/>
              </w:rPr>
            </w:r>
            <w:r w:rsidRPr="00D307C6">
              <w:rPr>
                <w:noProof/>
                <w:webHidden/>
                <w:sz w:val="24"/>
                <w:szCs w:val="24"/>
              </w:rPr>
              <w:fldChar w:fldCharType="separate"/>
            </w:r>
            <w:r w:rsidRPr="00D307C6">
              <w:rPr>
                <w:noProof/>
                <w:webHidden/>
                <w:sz w:val="24"/>
                <w:szCs w:val="24"/>
              </w:rPr>
              <w:t>15</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09" w:history="1">
            <w:r w:rsidRPr="00D307C6">
              <w:rPr>
                <w:rStyle w:val="Hiperhivatkozs"/>
                <w:rFonts w:eastAsiaTheme="majorEastAsia"/>
                <w:noProof/>
                <w:sz w:val="24"/>
                <w:szCs w:val="24"/>
              </w:rPr>
              <w:t>3.2.</w:t>
            </w:r>
            <w:r w:rsidRPr="00D307C6">
              <w:rPr>
                <w:rFonts w:eastAsiaTheme="minorEastAsia"/>
                <w:noProof/>
                <w:sz w:val="24"/>
                <w:szCs w:val="24"/>
              </w:rPr>
              <w:tab/>
            </w:r>
            <w:r w:rsidRPr="00D307C6">
              <w:rPr>
                <w:rStyle w:val="Hiperhivatkozs"/>
                <w:rFonts w:eastAsiaTheme="majorEastAsia"/>
                <w:noProof/>
                <w:sz w:val="24"/>
                <w:szCs w:val="24"/>
              </w:rPr>
              <w:t>Személyi feltételek</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_Toc128389009 \h </w:instrText>
            </w:r>
            <w:r w:rsidRPr="00D307C6">
              <w:rPr>
                <w:noProof/>
                <w:webHidden/>
                <w:sz w:val="24"/>
                <w:szCs w:val="24"/>
              </w:rPr>
            </w:r>
            <w:r w:rsidRPr="00D307C6">
              <w:rPr>
                <w:noProof/>
                <w:webHidden/>
                <w:sz w:val="24"/>
                <w:szCs w:val="24"/>
              </w:rPr>
              <w:fldChar w:fldCharType="separate"/>
            </w:r>
            <w:r w:rsidRPr="00D307C6">
              <w:rPr>
                <w:noProof/>
                <w:webHidden/>
                <w:sz w:val="24"/>
                <w:szCs w:val="24"/>
              </w:rPr>
              <w:t>15</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10" w:history="1">
            <w:r w:rsidRPr="00D307C6">
              <w:rPr>
                <w:rStyle w:val="Hiperhivatkozs"/>
                <w:rFonts w:eastAsiaTheme="majorEastAsia"/>
                <w:noProof/>
                <w:sz w:val="24"/>
                <w:szCs w:val="24"/>
              </w:rPr>
              <w:t>3.3.</w:t>
            </w:r>
            <w:r w:rsidRPr="00D307C6">
              <w:rPr>
                <w:rFonts w:eastAsiaTheme="minorEastAsia"/>
                <w:noProof/>
                <w:sz w:val="24"/>
                <w:szCs w:val="24"/>
              </w:rPr>
              <w:tab/>
            </w:r>
            <w:r w:rsidRPr="00D307C6">
              <w:rPr>
                <w:rStyle w:val="Hiperhivatkozs"/>
                <w:rFonts w:eastAsiaTheme="majorEastAsia"/>
                <w:noProof/>
                <w:sz w:val="24"/>
                <w:szCs w:val="24"/>
              </w:rPr>
              <w:t>Működési feltételek</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_Toc128389010 \h </w:instrText>
            </w:r>
            <w:r w:rsidRPr="00D307C6">
              <w:rPr>
                <w:noProof/>
                <w:webHidden/>
                <w:sz w:val="24"/>
                <w:szCs w:val="24"/>
              </w:rPr>
            </w:r>
            <w:r w:rsidRPr="00D307C6">
              <w:rPr>
                <w:noProof/>
                <w:webHidden/>
                <w:sz w:val="24"/>
                <w:szCs w:val="24"/>
              </w:rPr>
              <w:fldChar w:fldCharType="separate"/>
            </w:r>
            <w:r w:rsidRPr="00D307C6">
              <w:rPr>
                <w:noProof/>
                <w:webHidden/>
                <w:sz w:val="24"/>
                <w:szCs w:val="24"/>
              </w:rPr>
              <w:t>15</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11" w:history="1">
            <w:r w:rsidRPr="00D307C6">
              <w:rPr>
                <w:rStyle w:val="Hiperhivatkozs"/>
                <w:rFonts w:eastAsiaTheme="majorEastAsia"/>
                <w:noProof/>
                <w:sz w:val="24"/>
                <w:szCs w:val="24"/>
              </w:rPr>
              <w:t>3.4.</w:t>
            </w:r>
            <w:r w:rsidRPr="00D307C6">
              <w:rPr>
                <w:rFonts w:eastAsiaTheme="minorEastAsia"/>
                <w:noProof/>
                <w:sz w:val="24"/>
                <w:szCs w:val="24"/>
              </w:rPr>
              <w:tab/>
            </w:r>
            <w:r w:rsidRPr="00D307C6">
              <w:rPr>
                <w:rStyle w:val="Hiperhivatkozs"/>
                <w:rFonts w:eastAsiaTheme="majorEastAsia"/>
                <w:noProof/>
                <w:sz w:val="24"/>
                <w:szCs w:val="24"/>
              </w:rPr>
              <w:t>Beruházások, felújítások, karbantartások</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_Toc128389011 \h </w:instrText>
            </w:r>
            <w:r w:rsidRPr="00D307C6">
              <w:rPr>
                <w:noProof/>
                <w:webHidden/>
                <w:sz w:val="24"/>
                <w:szCs w:val="24"/>
              </w:rPr>
            </w:r>
            <w:r w:rsidRPr="00D307C6">
              <w:rPr>
                <w:noProof/>
                <w:webHidden/>
                <w:sz w:val="24"/>
                <w:szCs w:val="24"/>
              </w:rPr>
              <w:fldChar w:fldCharType="separate"/>
            </w:r>
            <w:r w:rsidRPr="00D307C6">
              <w:rPr>
                <w:noProof/>
                <w:webHidden/>
                <w:sz w:val="24"/>
                <w:szCs w:val="24"/>
              </w:rPr>
              <w:t>15</w:t>
            </w:r>
            <w:r w:rsidRPr="00D307C6">
              <w:rPr>
                <w:noProof/>
                <w:webHidden/>
                <w:sz w:val="24"/>
                <w:szCs w:val="24"/>
              </w:rPr>
              <w:fldChar w:fldCharType="end"/>
            </w:r>
          </w:hyperlink>
        </w:p>
        <w:p w:rsidR="0037412B" w:rsidRPr="00D307C6" w:rsidRDefault="0037412B" w:rsidP="0037412B">
          <w:pPr>
            <w:pStyle w:val="TJ1"/>
            <w:tabs>
              <w:tab w:val="left" w:pos="440"/>
              <w:tab w:val="right" w:leader="dot" w:pos="9062"/>
            </w:tabs>
            <w:rPr>
              <w:rFonts w:eastAsiaTheme="minorEastAsia"/>
              <w:noProof/>
              <w:sz w:val="24"/>
              <w:szCs w:val="24"/>
            </w:rPr>
          </w:pPr>
          <w:hyperlink w:anchor="_Toc128389012" w:history="1">
            <w:r w:rsidRPr="00D307C6">
              <w:rPr>
                <w:rStyle w:val="Hiperhivatkozs"/>
                <w:rFonts w:eastAsiaTheme="majorEastAsia"/>
                <w:noProof/>
                <w:sz w:val="24"/>
                <w:szCs w:val="24"/>
              </w:rPr>
              <w:t>4.</w:t>
            </w:r>
            <w:r w:rsidRPr="00D307C6">
              <w:rPr>
                <w:rFonts w:eastAsiaTheme="minorEastAsia"/>
                <w:noProof/>
                <w:sz w:val="24"/>
                <w:szCs w:val="24"/>
              </w:rPr>
              <w:tab/>
            </w:r>
            <w:r w:rsidRPr="00D307C6">
              <w:rPr>
                <w:rStyle w:val="Hiperhivatkozs"/>
                <w:rFonts w:eastAsiaTheme="majorEastAsia"/>
                <w:noProof/>
                <w:sz w:val="24"/>
                <w:szCs w:val="24"/>
              </w:rPr>
              <w:t>Az együttműködési megállapodások hatékonysága, eredményessége</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_Toc128389012 \h </w:instrText>
            </w:r>
            <w:r w:rsidRPr="00D307C6">
              <w:rPr>
                <w:noProof/>
                <w:webHidden/>
                <w:sz w:val="24"/>
                <w:szCs w:val="24"/>
              </w:rPr>
            </w:r>
            <w:r w:rsidRPr="00D307C6">
              <w:rPr>
                <w:noProof/>
                <w:webHidden/>
                <w:sz w:val="24"/>
                <w:szCs w:val="24"/>
              </w:rPr>
              <w:fldChar w:fldCharType="separate"/>
            </w:r>
            <w:r w:rsidRPr="00D307C6">
              <w:rPr>
                <w:noProof/>
                <w:webHidden/>
                <w:sz w:val="24"/>
                <w:szCs w:val="24"/>
              </w:rPr>
              <w:t>15</w:t>
            </w:r>
            <w:r w:rsidRPr="00D307C6">
              <w:rPr>
                <w:noProof/>
                <w:webHidden/>
                <w:sz w:val="24"/>
                <w:szCs w:val="24"/>
              </w:rPr>
              <w:fldChar w:fldCharType="end"/>
            </w:r>
          </w:hyperlink>
        </w:p>
        <w:p w:rsidR="0037412B" w:rsidRPr="00D307C6" w:rsidRDefault="0037412B" w:rsidP="0037412B">
          <w:pPr>
            <w:pStyle w:val="TJ1"/>
            <w:tabs>
              <w:tab w:val="left" w:pos="440"/>
              <w:tab w:val="right" w:leader="dot" w:pos="9062"/>
            </w:tabs>
            <w:rPr>
              <w:rFonts w:eastAsiaTheme="minorEastAsia"/>
              <w:noProof/>
              <w:sz w:val="24"/>
              <w:szCs w:val="24"/>
            </w:rPr>
          </w:pPr>
          <w:hyperlink w:anchor="_Toc128389013" w:history="1">
            <w:r w:rsidRPr="00D307C6">
              <w:rPr>
                <w:rStyle w:val="Hiperhivatkozs"/>
                <w:rFonts w:eastAsiaTheme="majorEastAsia"/>
                <w:noProof/>
                <w:sz w:val="24"/>
                <w:szCs w:val="24"/>
              </w:rPr>
              <w:t>5.</w:t>
            </w:r>
            <w:r w:rsidRPr="00D307C6">
              <w:rPr>
                <w:rFonts w:eastAsiaTheme="minorEastAsia"/>
                <w:noProof/>
                <w:sz w:val="24"/>
                <w:szCs w:val="24"/>
              </w:rPr>
              <w:tab/>
            </w:r>
            <w:r w:rsidRPr="00D307C6">
              <w:rPr>
                <w:rStyle w:val="Hiperhivatkozs"/>
                <w:rFonts w:eastAsiaTheme="majorEastAsia"/>
                <w:noProof/>
                <w:sz w:val="24"/>
                <w:szCs w:val="24"/>
              </w:rPr>
              <w:t>Az intézmény szerepe a helyi szociális ellátórendszerben</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_Toc128389013 \h </w:instrText>
            </w:r>
            <w:r w:rsidRPr="00D307C6">
              <w:rPr>
                <w:noProof/>
                <w:webHidden/>
                <w:sz w:val="24"/>
                <w:szCs w:val="24"/>
              </w:rPr>
            </w:r>
            <w:r w:rsidRPr="00D307C6">
              <w:rPr>
                <w:noProof/>
                <w:webHidden/>
                <w:sz w:val="24"/>
                <w:szCs w:val="24"/>
              </w:rPr>
              <w:fldChar w:fldCharType="separate"/>
            </w:r>
            <w:r w:rsidRPr="00D307C6">
              <w:rPr>
                <w:noProof/>
                <w:webHidden/>
                <w:sz w:val="24"/>
                <w:szCs w:val="24"/>
              </w:rPr>
              <w:t>16</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16" w:history="1">
            <w:r w:rsidRPr="00D307C6">
              <w:rPr>
                <w:rStyle w:val="Hiperhivatkozs"/>
                <w:rFonts w:eastAsiaTheme="majorEastAsia"/>
                <w:noProof/>
                <w:sz w:val="24"/>
                <w:szCs w:val="24"/>
              </w:rPr>
              <w:t>5.1.</w:t>
            </w:r>
            <w:r w:rsidRPr="00D307C6">
              <w:rPr>
                <w:rFonts w:eastAsiaTheme="minorEastAsia"/>
                <w:noProof/>
                <w:sz w:val="24"/>
                <w:szCs w:val="24"/>
              </w:rPr>
              <w:tab/>
            </w:r>
            <w:r w:rsidRPr="00D307C6">
              <w:rPr>
                <w:rStyle w:val="Hiperhivatkozs"/>
                <w:rFonts w:eastAsiaTheme="majorEastAsia"/>
                <w:noProof/>
                <w:sz w:val="24"/>
                <w:szCs w:val="24"/>
              </w:rPr>
              <w:t>Az ellátotti szükségletek alakulásának ismert tendenciái</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_Toc128389016 \h </w:instrText>
            </w:r>
            <w:r w:rsidRPr="00D307C6">
              <w:rPr>
                <w:noProof/>
                <w:webHidden/>
                <w:sz w:val="24"/>
                <w:szCs w:val="24"/>
              </w:rPr>
            </w:r>
            <w:r w:rsidRPr="00D307C6">
              <w:rPr>
                <w:noProof/>
                <w:webHidden/>
                <w:sz w:val="24"/>
                <w:szCs w:val="24"/>
              </w:rPr>
              <w:fldChar w:fldCharType="separate"/>
            </w:r>
            <w:r w:rsidRPr="00D307C6">
              <w:rPr>
                <w:noProof/>
                <w:webHidden/>
                <w:sz w:val="24"/>
                <w:szCs w:val="24"/>
              </w:rPr>
              <w:t>16</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23" w:history="1">
            <w:r w:rsidRPr="00D307C6">
              <w:rPr>
                <w:rStyle w:val="Hiperhivatkozs"/>
                <w:rFonts w:eastAsiaTheme="majorEastAsia"/>
                <w:noProof/>
                <w:sz w:val="24"/>
                <w:szCs w:val="24"/>
              </w:rPr>
              <w:t>5.2.</w:t>
            </w:r>
            <w:r w:rsidRPr="00D307C6">
              <w:rPr>
                <w:rFonts w:eastAsiaTheme="minorEastAsia"/>
                <w:noProof/>
                <w:sz w:val="24"/>
                <w:szCs w:val="24"/>
              </w:rPr>
              <w:tab/>
            </w:r>
            <w:r w:rsidRPr="00D307C6">
              <w:rPr>
                <w:rStyle w:val="Hiperhivatkozs"/>
                <w:rFonts w:eastAsiaTheme="majorEastAsia"/>
                <w:noProof/>
                <w:sz w:val="24"/>
                <w:szCs w:val="24"/>
              </w:rPr>
              <w:t>Pályázatok, jövőbeni célkitűzések</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_Toc128389023 \h </w:instrText>
            </w:r>
            <w:r w:rsidRPr="00D307C6">
              <w:rPr>
                <w:noProof/>
                <w:webHidden/>
                <w:sz w:val="24"/>
                <w:szCs w:val="24"/>
              </w:rPr>
            </w:r>
            <w:r w:rsidRPr="00D307C6">
              <w:rPr>
                <w:noProof/>
                <w:webHidden/>
                <w:sz w:val="24"/>
                <w:szCs w:val="24"/>
              </w:rPr>
              <w:fldChar w:fldCharType="separate"/>
            </w:r>
            <w:r w:rsidRPr="00D307C6">
              <w:rPr>
                <w:noProof/>
                <w:webHidden/>
                <w:sz w:val="24"/>
                <w:szCs w:val="24"/>
              </w:rPr>
              <w:t>16</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24" w:history="1">
            <w:r w:rsidRPr="00D307C6">
              <w:rPr>
                <w:rStyle w:val="Hiperhivatkozs"/>
                <w:rFonts w:eastAsiaTheme="majorEastAsia"/>
                <w:noProof/>
                <w:sz w:val="24"/>
                <w:szCs w:val="24"/>
              </w:rPr>
              <w:t>5.3.</w:t>
            </w:r>
            <w:r w:rsidRPr="00D307C6">
              <w:rPr>
                <w:rFonts w:eastAsiaTheme="minorEastAsia"/>
                <w:noProof/>
                <w:sz w:val="24"/>
                <w:szCs w:val="24"/>
              </w:rPr>
              <w:tab/>
            </w:r>
            <w:r w:rsidRPr="00D307C6">
              <w:rPr>
                <w:rStyle w:val="Hiperhivatkozs"/>
                <w:rFonts w:eastAsiaTheme="majorEastAsia"/>
                <w:noProof/>
                <w:sz w:val="24"/>
                <w:szCs w:val="24"/>
              </w:rPr>
              <w:t>Szakmai-pénzügyi ellenőrzések összegzése</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_Toc128389024 \h </w:instrText>
            </w:r>
            <w:r w:rsidRPr="00D307C6">
              <w:rPr>
                <w:noProof/>
                <w:webHidden/>
                <w:sz w:val="24"/>
                <w:szCs w:val="24"/>
              </w:rPr>
            </w:r>
            <w:r w:rsidRPr="00D307C6">
              <w:rPr>
                <w:noProof/>
                <w:webHidden/>
                <w:sz w:val="24"/>
                <w:szCs w:val="24"/>
              </w:rPr>
              <w:fldChar w:fldCharType="separate"/>
            </w:r>
            <w:r w:rsidRPr="00D307C6">
              <w:rPr>
                <w:noProof/>
                <w:webHidden/>
                <w:sz w:val="24"/>
                <w:szCs w:val="24"/>
              </w:rPr>
              <w:t>17</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25" w:history="1">
            <w:r w:rsidRPr="00D307C6">
              <w:rPr>
                <w:rStyle w:val="Hiperhivatkozs"/>
                <w:rFonts w:eastAsiaTheme="majorEastAsia"/>
                <w:noProof/>
                <w:sz w:val="24"/>
                <w:szCs w:val="24"/>
              </w:rPr>
              <w:t>5.4.</w:t>
            </w:r>
            <w:r w:rsidRPr="00D307C6">
              <w:rPr>
                <w:rFonts w:eastAsiaTheme="minorEastAsia"/>
                <w:noProof/>
                <w:sz w:val="24"/>
                <w:szCs w:val="24"/>
              </w:rPr>
              <w:tab/>
            </w:r>
            <w:r w:rsidRPr="00D307C6">
              <w:rPr>
                <w:rStyle w:val="Hiperhivatkozs"/>
                <w:rFonts w:eastAsiaTheme="majorEastAsia"/>
                <w:noProof/>
                <w:sz w:val="24"/>
                <w:szCs w:val="24"/>
              </w:rPr>
              <w:t>Intézményi alapdokumentumok, változások</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_Toc128389025 \h </w:instrText>
            </w:r>
            <w:r w:rsidRPr="00D307C6">
              <w:rPr>
                <w:noProof/>
                <w:webHidden/>
                <w:sz w:val="24"/>
                <w:szCs w:val="24"/>
              </w:rPr>
            </w:r>
            <w:r w:rsidRPr="00D307C6">
              <w:rPr>
                <w:noProof/>
                <w:webHidden/>
                <w:sz w:val="24"/>
                <w:szCs w:val="24"/>
              </w:rPr>
              <w:fldChar w:fldCharType="separate"/>
            </w:r>
            <w:r w:rsidRPr="00D307C6">
              <w:rPr>
                <w:noProof/>
                <w:webHidden/>
                <w:sz w:val="24"/>
                <w:szCs w:val="24"/>
              </w:rPr>
              <w:t>17</w:t>
            </w:r>
            <w:r w:rsidRPr="00D307C6">
              <w:rPr>
                <w:noProof/>
                <w:webHidden/>
                <w:sz w:val="24"/>
                <w:szCs w:val="24"/>
              </w:rPr>
              <w:fldChar w:fldCharType="end"/>
            </w:r>
          </w:hyperlink>
        </w:p>
        <w:p w:rsidR="0037412B" w:rsidRPr="00D307C6" w:rsidRDefault="0037412B" w:rsidP="0037412B">
          <w:pPr>
            <w:pStyle w:val="TJ1"/>
            <w:tabs>
              <w:tab w:val="left" w:pos="440"/>
              <w:tab w:val="right" w:leader="dot" w:pos="9062"/>
            </w:tabs>
            <w:rPr>
              <w:rFonts w:eastAsiaTheme="minorEastAsia"/>
              <w:noProof/>
              <w:sz w:val="24"/>
              <w:szCs w:val="24"/>
            </w:rPr>
          </w:pPr>
          <w:hyperlink w:anchor="_Toc128389026" w:history="1">
            <w:r w:rsidRPr="00D307C6">
              <w:rPr>
                <w:rStyle w:val="Hiperhivatkozs"/>
                <w:rFonts w:eastAsiaTheme="majorEastAsia"/>
                <w:noProof/>
                <w:sz w:val="24"/>
                <w:szCs w:val="24"/>
              </w:rPr>
              <w:t>6.</w:t>
            </w:r>
            <w:r w:rsidRPr="00D307C6">
              <w:rPr>
                <w:rFonts w:eastAsiaTheme="minorEastAsia"/>
                <w:noProof/>
                <w:sz w:val="24"/>
                <w:szCs w:val="24"/>
              </w:rPr>
              <w:tab/>
            </w:r>
            <w:r w:rsidRPr="00D307C6">
              <w:rPr>
                <w:rStyle w:val="Hiperhivatkozs"/>
                <w:rFonts w:eastAsiaTheme="majorEastAsia"/>
                <w:noProof/>
                <w:sz w:val="24"/>
                <w:szCs w:val="24"/>
              </w:rPr>
              <w:t>Az ellátotti jogok és az ellátást végzők jogainak érvényesülése</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_Toc128389026 \h </w:instrText>
            </w:r>
            <w:r w:rsidRPr="00D307C6">
              <w:rPr>
                <w:noProof/>
                <w:webHidden/>
                <w:sz w:val="24"/>
                <w:szCs w:val="24"/>
              </w:rPr>
            </w:r>
            <w:r w:rsidRPr="00D307C6">
              <w:rPr>
                <w:noProof/>
                <w:webHidden/>
                <w:sz w:val="24"/>
                <w:szCs w:val="24"/>
              </w:rPr>
              <w:fldChar w:fldCharType="separate"/>
            </w:r>
            <w:r w:rsidRPr="00D307C6">
              <w:rPr>
                <w:noProof/>
                <w:webHidden/>
                <w:sz w:val="24"/>
                <w:szCs w:val="24"/>
              </w:rPr>
              <w:t>17</w:t>
            </w:r>
            <w:r w:rsidRPr="00D307C6">
              <w:rPr>
                <w:noProof/>
                <w:webHidden/>
                <w:sz w:val="24"/>
                <w:szCs w:val="24"/>
              </w:rPr>
              <w:fldChar w:fldCharType="end"/>
            </w:r>
          </w:hyperlink>
        </w:p>
        <w:p w:rsidR="0037412B" w:rsidRPr="00D307C6" w:rsidRDefault="0037412B" w:rsidP="0037412B">
          <w:pPr>
            <w:pStyle w:val="TJ2"/>
            <w:rPr>
              <w:rFonts w:eastAsiaTheme="minorEastAsia"/>
              <w:noProof/>
              <w:sz w:val="24"/>
              <w:szCs w:val="24"/>
            </w:rPr>
          </w:pPr>
          <w:hyperlink w:anchor="_Toc128389028" w:history="1">
            <w:r w:rsidRPr="00D307C6">
              <w:rPr>
                <w:rStyle w:val="Hiperhivatkozs"/>
                <w:rFonts w:eastAsiaTheme="majorEastAsia"/>
                <w:noProof/>
                <w:sz w:val="24"/>
                <w:szCs w:val="24"/>
              </w:rPr>
              <w:t>6.1.</w:t>
            </w:r>
            <w:r w:rsidRPr="00D307C6">
              <w:rPr>
                <w:rFonts w:eastAsiaTheme="minorEastAsia"/>
                <w:noProof/>
                <w:sz w:val="24"/>
                <w:szCs w:val="24"/>
              </w:rPr>
              <w:tab/>
            </w:r>
            <w:r w:rsidRPr="00D307C6">
              <w:rPr>
                <w:rStyle w:val="Hiperhivatkozs"/>
                <w:rFonts w:eastAsiaTheme="majorEastAsia"/>
                <w:noProof/>
                <w:sz w:val="24"/>
                <w:szCs w:val="24"/>
              </w:rPr>
              <w:t>Panaszok száma, kivizsgálása:</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_Toc128389028 \h </w:instrText>
            </w:r>
            <w:r w:rsidRPr="00D307C6">
              <w:rPr>
                <w:noProof/>
                <w:webHidden/>
                <w:sz w:val="24"/>
                <w:szCs w:val="24"/>
              </w:rPr>
            </w:r>
            <w:r w:rsidRPr="00D307C6">
              <w:rPr>
                <w:noProof/>
                <w:webHidden/>
                <w:sz w:val="24"/>
                <w:szCs w:val="24"/>
              </w:rPr>
              <w:fldChar w:fldCharType="separate"/>
            </w:r>
            <w:r w:rsidRPr="00D307C6">
              <w:rPr>
                <w:noProof/>
                <w:webHidden/>
                <w:sz w:val="24"/>
                <w:szCs w:val="24"/>
              </w:rPr>
              <w:t>18</w:t>
            </w:r>
            <w:r w:rsidRPr="00D307C6">
              <w:rPr>
                <w:noProof/>
                <w:webHidden/>
                <w:sz w:val="24"/>
                <w:szCs w:val="24"/>
              </w:rPr>
              <w:fldChar w:fldCharType="end"/>
            </w:r>
          </w:hyperlink>
        </w:p>
        <w:p w:rsidR="0037412B" w:rsidRPr="00D307C6" w:rsidRDefault="0037412B" w:rsidP="0037412B">
          <w:pPr>
            <w:pStyle w:val="TJ1"/>
            <w:tabs>
              <w:tab w:val="left" w:pos="440"/>
              <w:tab w:val="right" w:leader="dot" w:pos="9062"/>
            </w:tabs>
            <w:rPr>
              <w:rFonts w:eastAsiaTheme="minorEastAsia"/>
              <w:noProof/>
              <w:sz w:val="24"/>
              <w:szCs w:val="24"/>
            </w:rPr>
          </w:pPr>
          <w:hyperlink w:anchor="_Toc128389029" w:history="1">
            <w:r w:rsidRPr="00D307C6">
              <w:rPr>
                <w:rStyle w:val="Hiperhivatkozs"/>
                <w:rFonts w:eastAsiaTheme="majorEastAsia"/>
                <w:noProof/>
                <w:sz w:val="24"/>
                <w:szCs w:val="24"/>
              </w:rPr>
              <w:t>7.</w:t>
            </w:r>
            <w:r w:rsidRPr="00D307C6">
              <w:rPr>
                <w:rFonts w:eastAsiaTheme="minorEastAsia"/>
                <w:noProof/>
                <w:sz w:val="24"/>
                <w:szCs w:val="24"/>
              </w:rPr>
              <w:tab/>
            </w:r>
            <w:r w:rsidRPr="00D307C6">
              <w:rPr>
                <w:rStyle w:val="Hiperhivatkozs"/>
                <w:rFonts w:eastAsiaTheme="majorEastAsia"/>
                <w:noProof/>
                <w:sz w:val="24"/>
                <w:szCs w:val="24"/>
              </w:rPr>
              <w:t>Javaslatok, fejlesztési irányok, kérések a fenntartóhoz</w:t>
            </w:r>
            <w:r w:rsidRPr="00D307C6">
              <w:rPr>
                <w:noProof/>
                <w:webHidden/>
                <w:sz w:val="24"/>
                <w:szCs w:val="24"/>
              </w:rPr>
              <w:tab/>
            </w:r>
            <w:r w:rsidRPr="00D307C6">
              <w:rPr>
                <w:noProof/>
                <w:webHidden/>
                <w:sz w:val="24"/>
                <w:szCs w:val="24"/>
              </w:rPr>
              <w:fldChar w:fldCharType="begin"/>
            </w:r>
            <w:r w:rsidRPr="00D307C6">
              <w:rPr>
                <w:noProof/>
                <w:webHidden/>
                <w:sz w:val="24"/>
                <w:szCs w:val="24"/>
              </w:rPr>
              <w:instrText xml:space="preserve"> PAGEREF _Toc128389029 \h </w:instrText>
            </w:r>
            <w:r w:rsidRPr="00D307C6">
              <w:rPr>
                <w:noProof/>
                <w:webHidden/>
                <w:sz w:val="24"/>
                <w:szCs w:val="24"/>
              </w:rPr>
            </w:r>
            <w:r w:rsidRPr="00D307C6">
              <w:rPr>
                <w:noProof/>
                <w:webHidden/>
                <w:sz w:val="24"/>
                <w:szCs w:val="24"/>
              </w:rPr>
              <w:fldChar w:fldCharType="separate"/>
            </w:r>
            <w:r w:rsidRPr="00D307C6">
              <w:rPr>
                <w:noProof/>
                <w:webHidden/>
                <w:sz w:val="24"/>
                <w:szCs w:val="24"/>
              </w:rPr>
              <w:t>18</w:t>
            </w:r>
            <w:r w:rsidRPr="00D307C6">
              <w:rPr>
                <w:noProof/>
                <w:webHidden/>
                <w:sz w:val="24"/>
                <w:szCs w:val="24"/>
              </w:rPr>
              <w:fldChar w:fldCharType="end"/>
            </w:r>
          </w:hyperlink>
        </w:p>
        <w:p w:rsidR="0037412B" w:rsidRPr="00D307C6" w:rsidRDefault="0037412B" w:rsidP="0037412B">
          <w:pPr>
            <w:rPr>
              <w:rFonts w:ascii="Times New Roman" w:hAnsi="Times New Roman" w:cs="Times New Roman"/>
              <w:sz w:val="24"/>
              <w:szCs w:val="24"/>
            </w:rPr>
          </w:pPr>
          <w:r w:rsidRPr="00D307C6">
            <w:rPr>
              <w:rFonts w:ascii="Times New Roman" w:hAnsi="Times New Roman" w:cs="Times New Roman"/>
              <w:b/>
              <w:bCs/>
              <w:sz w:val="24"/>
              <w:szCs w:val="24"/>
            </w:rPr>
            <w:fldChar w:fldCharType="end"/>
          </w:r>
        </w:p>
      </w:sdtContent>
    </w:sdt>
    <w:p w:rsidR="0037412B" w:rsidRPr="00D307C6" w:rsidRDefault="0037412B" w:rsidP="0037412B">
      <w:pPr>
        <w:rPr>
          <w:rFonts w:ascii="Times New Roman" w:hAnsi="Times New Roman" w:cs="Times New Roman"/>
          <w:b/>
          <w:sz w:val="24"/>
          <w:szCs w:val="24"/>
        </w:rPr>
      </w:pPr>
    </w:p>
    <w:p w:rsidR="0037412B" w:rsidRPr="00D307C6" w:rsidRDefault="0037412B" w:rsidP="0037412B">
      <w:pPr>
        <w:rPr>
          <w:rFonts w:ascii="Times New Roman" w:hAnsi="Times New Roman" w:cs="Times New Roman"/>
          <w:b/>
          <w:sz w:val="24"/>
          <w:szCs w:val="24"/>
        </w:rPr>
      </w:pPr>
    </w:p>
    <w:p w:rsidR="0037412B" w:rsidRPr="00D307C6" w:rsidRDefault="0037412B" w:rsidP="0037412B">
      <w:pPr>
        <w:rPr>
          <w:rFonts w:ascii="Times New Roman" w:hAnsi="Times New Roman" w:cs="Times New Roman"/>
          <w:b/>
          <w:sz w:val="24"/>
          <w:szCs w:val="24"/>
        </w:rPr>
      </w:pPr>
    </w:p>
    <w:p w:rsidR="0037412B" w:rsidRPr="00D307C6" w:rsidRDefault="0037412B" w:rsidP="0037412B">
      <w:pPr>
        <w:rPr>
          <w:rFonts w:ascii="Times New Roman" w:hAnsi="Times New Roman" w:cs="Times New Roman"/>
          <w:b/>
          <w:sz w:val="24"/>
          <w:szCs w:val="24"/>
        </w:rPr>
      </w:pPr>
    </w:p>
    <w:p w:rsidR="0037412B" w:rsidRPr="00D307C6" w:rsidRDefault="0037412B" w:rsidP="0037412B">
      <w:pPr>
        <w:rPr>
          <w:rFonts w:ascii="Times New Roman" w:hAnsi="Times New Roman" w:cs="Times New Roman"/>
          <w:b/>
          <w:sz w:val="24"/>
          <w:szCs w:val="24"/>
        </w:rPr>
      </w:pPr>
    </w:p>
    <w:p w:rsidR="0037412B" w:rsidRPr="00D307C6" w:rsidRDefault="0037412B" w:rsidP="0037412B">
      <w:pPr>
        <w:rPr>
          <w:rFonts w:ascii="Times New Roman" w:hAnsi="Times New Roman" w:cs="Times New Roman"/>
          <w:b/>
          <w:sz w:val="24"/>
          <w:szCs w:val="24"/>
        </w:rPr>
      </w:pPr>
    </w:p>
    <w:p w:rsidR="0037412B" w:rsidRPr="00D307C6" w:rsidRDefault="0037412B" w:rsidP="0037412B">
      <w:pPr>
        <w:rPr>
          <w:rFonts w:ascii="Times New Roman" w:hAnsi="Times New Roman" w:cs="Times New Roman"/>
          <w:b/>
          <w:sz w:val="24"/>
          <w:szCs w:val="24"/>
        </w:rPr>
      </w:pPr>
    </w:p>
    <w:p w:rsidR="0037412B" w:rsidRPr="00D307C6" w:rsidRDefault="0037412B" w:rsidP="0037412B">
      <w:pPr>
        <w:rPr>
          <w:rFonts w:ascii="Times New Roman" w:hAnsi="Times New Roman" w:cs="Times New Roman"/>
          <w:b/>
          <w:sz w:val="24"/>
          <w:szCs w:val="24"/>
        </w:rPr>
      </w:pPr>
    </w:p>
    <w:p w:rsidR="0037412B" w:rsidRPr="00D307C6" w:rsidRDefault="0037412B" w:rsidP="0037412B">
      <w:pPr>
        <w:rPr>
          <w:rFonts w:ascii="Times New Roman" w:hAnsi="Times New Roman" w:cs="Times New Roman"/>
          <w:b/>
          <w:sz w:val="24"/>
          <w:szCs w:val="24"/>
        </w:rPr>
      </w:pPr>
    </w:p>
    <w:p w:rsidR="0037412B" w:rsidRPr="00D307C6" w:rsidRDefault="0037412B" w:rsidP="0037412B">
      <w:pPr>
        <w:rPr>
          <w:rFonts w:ascii="Times New Roman" w:hAnsi="Times New Roman" w:cs="Times New Roman"/>
          <w:b/>
          <w:sz w:val="24"/>
          <w:szCs w:val="24"/>
        </w:rPr>
      </w:pPr>
    </w:p>
    <w:p w:rsidR="0037412B" w:rsidRPr="00D307C6" w:rsidRDefault="0037412B" w:rsidP="00D307C6">
      <w:pPr>
        <w:pStyle w:val="Cmsor1"/>
        <w:numPr>
          <w:ilvl w:val="0"/>
          <w:numId w:val="2"/>
        </w:numPr>
        <w:suppressAutoHyphens/>
        <w:jc w:val="center"/>
        <w:rPr>
          <w:sz w:val="24"/>
          <w:szCs w:val="24"/>
        </w:rPr>
      </w:pPr>
      <w:bookmarkStart w:id="1" w:name="_Toc128388988"/>
      <w:r w:rsidRPr="00D307C6">
        <w:rPr>
          <w:sz w:val="24"/>
          <w:szCs w:val="24"/>
        </w:rPr>
        <w:lastRenderedPageBreak/>
        <w:t>Ellátotti célcsoportok jellemzői</w:t>
      </w:r>
      <w:bookmarkEnd w:id="1"/>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Célcsoportunk elsősorban az ellátási területen életvitel szerűen élő, segítségre szoruló idős lakosság tagjai közül kerül ki. Tapasztalatok szerint egyre magasabb azon személyek száma, akik még nem nyugdíjas korúak. Többen rossz egészségi állapotban vannak, nem képesek munkát vállalni. Rossz körülmények között élnek, sokszor társul szenvedély betegség, és önkormányzati támogatást is igényelnek.</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autoSpaceDE w:val="0"/>
        <w:autoSpaceDN w:val="0"/>
        <w:adjustRightInd w:val="0"/>
        <w:jc w:val="both"/>
        <w:rPr>
          <w:rFonts w:ascii="Times New Roman" w:hAnsi="Times New Roman" w:cs="Times New Roman"/>
          <w:sz w:val="24"/>
          <w:szCs w:val="24"/>
        </w:rPr>
      </w:pPr>
      <w:r w:rsidRPr="00D307C6">
        <w:rPr>
          <w:rFonts w:ascii="Times New Roman" w:hAnsi="Times New Roman" w:cs="Times New Roman"/>
          <w:sz w:val="24"/>
          <w:szCs w:val="24"/>
        </w:rPr>
        <w:t xml:space="preserve">A legnagyobb, hosszú távú demográfiai kihívást a népesség öregedésének felgyorsulása jelenti ma Magyarországon. Az idősgondozás intézményesített rendszere egymásra épül, igazodni próbál az idős emberek szükségleteihez, és így végzi el a szükséges feladatait.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Statisztikai adatok alapján a kerületben egyre több olyan nyugdíjas lesz, aki 65 éven felüli állampolgár. Az idős emberek gyakrabban veszik igénybe az egészségügyi szolgáltatásokat. Leggyakrabban előforduló kórképek például a magas vérnyomás, agyi erek betegsége, </w:t>
      </w:r>
      <w:proofErr w:type="spellStart"/>
      <w:r w:rsidRPr="00D307C6">
        <w:rPr>
          <w:rFonts w:ascii="Times New Roman" w:hAnsi="Times New Roman" w:cs="Times New Roman"/>
          <w:sz w:val="24"/>
          <w:szCs w:val="24"/>
        </w:rPr>
        <w:t>demencia</w:t>
      </w:r>
      <w:proofErr w:type="spellEnd"/>
      <w:r w:rsidRPr="00D307C6">
        <w:rPr>
          <w:rFonts w:ascii="Times New Roman" w:hAnsi="Times New Roman" w:cs="Times New Roman"/>
          <w:sz w:val="24"/>
          <w:szCs w:val="24"/>
        </w:rPr>
        <w:t>, szív- és érrendszeri betegségek, daganatos betegségek, II. típusú cukorbetegség.</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életkor előre </w:t>
      </w:r>
      <w:proofErr w:type="spellStart"/>
      <w:r w:rsidRPr="00D307C6">
        <w:rPr>
          <w:rFonts w:ascii="Times New Roman" w:hAnsi="Times New Roman" w:cs="Times New Roman"/>
          <w:sz w:val="24"/>
          <w:szCs w:val="24"/>
        </w:rPr>
        <w:t>haladtával</w:t>
      </w:r>
      <w:proofErr w:type="spellEnd"/>
      <w:r w:rsidRPr="00D307C6">
        <w:rPr>
          <w:rFonts w:ascii="Times New Roman" w:hAnsi="Times New Roman" w:cs="Times New Roman"/>
          <w:sz w:val="24"/>
          <w:szCs w:val="24"/>
        </w:rPr>
        <w:t xml:space="preserve"> nő az egészségi hanyatlás, főleg a mozgásszervi-, szenzoros funkciók gyengülnek. Ehhez társulhatnak anyagi nehézségek, szenvedély betegségek.</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nehezen alkalmazkodó, bizalmatlan idős ember életét a családi és társas kapcsolatok hiánya is nehezíti. Sokan nem szívesen kérnek segítséget, nem szeretnek kiszolgáltatott helyzetbe kerülni. Az évek múlásával viszont beismerik, hogy anyagi, fizikai, és/vagy lelki segítségnyújtásra szorulnak, és megjelennek a rendszerünkben. Ez az igény fokozódik azokban az esetekben, ahol egyedül, esetleg házastárssal élő családról beszélünk, nincs közeli-, vagy távoli hozzátartozó sem. Ebből adódik, hogy sokszor a nappali ellátás vagy házi segítségnyújtás mellett a szociális étkeztetést is igénybe veszik. A kérelmezők részére segítséget nyújtunk saját otthonukban, lakókörnyezetükben, hogy önálló életvitelüket fent tudják tartani. Ehhez tartozik szorosan az egészségi, és/vagy mentális állapotból, illetve egyéb okból származó problémáik megoldásában való közreműködés is. Amennyiben ezekről a személyekről az alapszolgáltatás keretében nem tudunk gondoskodni, akkor helyzetüknek megfelelő szakosított ellátás igénybe vételéhez segítjük őket. </w:t>
      </w:r>
    </w:p>
    <w:p w:rsidR="0037412B" w:rsidRPr="00D307C6" w:rsidRDefault="0037412B" w:rsidP="0037412B">
      <w:pPr>
        <w:jc w:val="both"/>
        <w:rPr>
          <w:rFonts w:ascii="Times New Roman" w:hAnsi="Times New Roman" w:cs="Times New Roman"/>
          <w:color w:val="FF0000"/>
          <w:sz w:val="24"/>
          <w:szCs w:val="24"/>
        </w:rPr>
      </w:pPr>
    </w:p>
    <w:p w:rsidR="0037412B" w:rsidRPr="00D307C6" w:rsidRDefault="0037412B" w:rsidP="00D307C6">
      <w:pPr>
        <w:pStyle w:val="Cmsor2"/>
        <w:keepLines/>
        <w:numPr>
          <w:ilvl w:val="1"/>
          <w:numId w:val="3"/>
        </w:numPr>
        <w:spacing w:before="40"/>
        <w:jc w:val="left"/>
        <w:rPr>
          <w:sz w:val="24"/>
          <w:szCs w:val="24"/>
        </w:rPr>
      </w:pPr>
      <w:bookmarkStart w:id="2" w:name="_Toc96119242"/>
      <w:bookmarkStart w:id="3" w:name="_Toc128388989"/>
      <w:r w:rsidRPr="00D307C6">
        <w:rPr>
          <w:sz w:val="24"/>
          <w:szCs w:val="24"/>
        </w:rPr>
        <w:t>Ellátások bemutatása</w:t>
      </w:r>
      <w:bookmarkEnd w:id="2"/>
      <w:bookmarkEnd w:id="3"/>
    </w:p>
    <w:p w:rsidR="0037412B" w:rsidRPr="00D307C6" w:rsidRDefault="0037412B" w:rsidP="0037412B">
      <w:pPr>
        <w:jc w:val="both"/>
        <w:rPr>
          <w:rFonts w:ascii="Times New Roman" w:hAnsi="Times New Roman" w:cs="Times New Roman"/>
          <w:b/>
          <w:sz w:val="24"/>
          <w:szCs w:val="24"/>
          <w:u w:val="single"/>
        </w:rPr>
      </w:pPr>
    </w:p>
    <w:p w:rsidR="0037412B" w:rsidRPr="00D307C6" w:rsidRDefault="0037412B" w:rsidP="0037412B">
      <w:pPr>
        <w:jc w:val="both"/>
        <w:rPr>
          <w:rFonts w:ascii="Times New Roman" w:hAnsi="Times New Roman" w:cs="Times New Roman"/>
          <w:b/>
          <w:sz w:val="24"/>
          <w:szCs w:val="24"/>
          <w:u w:val="single"/>
        </w:rPr>
      </w:pPr>
      <w:r w:rsidRPr="00D307C6">
        <w:rPr>
          <w:rFonts w:ascii="Times New Roman" w:hAnsi="Times New Roman" w:cs="Times New Roman"/>
          <w:b/>
          <w:sz w:val="24"/>
          <w:szCs w:val="24"/>
          <w:u w:val="single"/>
        </w:rPr>
        <w:t xml:space="preserve">Házi segítségnyújtás </w:t>
      </w:r>
    </w:p>
    <w:p w:rsidR="0037412B" w:rsidRPr="00D307C6" w:rsidRDefault="0037412B" w:rsidP="0037412B">
      <w:pPr>
        <w:jc w:val="both"/>
        <w:rPr>
          <w:rFonts w:ascii="Times New Roman" w:hAnsi="Times New Roman" w:cs="Times New Roman"/>
          <w:b/>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eastAsia="Calibri" w:hAnsi="Times New Roman" w:cs="Times New Roman"/>
          <w:sz w:val="24"/>
          <w:szCs w:val="24"/>
        </w:rPr>
        <w:t>A házi segítségnyújtás keretében szociális segítést vagy személyi gondozást kell nyújtani.</w:t>
      </w:r>
      <w:r w:rsidRPr="00D307C6">
        <w:rPr>
          <w:rFonts w:ascii="Times New Roman" w:hAnsi="Times New Roman" w:cs="Times New Roman"/>
          <w:sz w:val="24"/>
          <w:szCs w:val="24"/>
        </w:rPr>
        <w:t xml:space="preserve"> A házi segítségnyújtás hozzájárul ahhoz, hogy az ellátást igénybe vevő fizikai, mentális, szociális szükséglete saját környezetében, életkorának, élethelyzetének és egészségi állapotának megfelelően, a meglévő képességeinek fenntartásával, felhasználásával, fejlesztésével biztosított legyen. A házi segítségnyújtás olyan gondozási forma, amely az igénybe vevő önálló </w:t>
      </w:r>
      <w:r w:rsidRPr="00D307C6">
        <w:rPr>
          <w:rFonts w:ascii="Times New Roman" w:hAnsi="Times New Roman" w:cs="Times New Roman"/>
          <w:sz w:val="24"/>
          <w:szCs w:val="24"/>
        </w:rPr>
        <w:lastRenderedPageBreak/>
        <w:t>életvitelének fenntartását (szükségleteinek megfelelően) lakásán, lakókörnyezetében biztosítja. Az ellátást igénybe vevő a szolgáltatás igénybevételéhez jövedelemigazolást és a jogszabályban előírt dokumentumokat nyújtja be. A személyes gondoskodást nyújtó szociális ellátások igénybevétele önkéntes.</w:t>
      </w:r>
    </w:p>
    <w:p w:rsidR="0037412B" w:rsidRPr="00D307C6" w:rsidRDefault="0037412B" w:rsidP="0037412B">
      <w:pPr>
        <w:spacing w:after="20"/>
        <w:jc w:val="both"/>
        <w:rPr>
          <w:rFonts w:ascii="Times New Roman" w:hAnsi="Times New Roman" w:cs="Times New Roman"/>
          <w:color w:val="000000"/>
          <w:sz w:val="24"/>
          <w:szCs w:val="24"/>
        </w:rPr>
      </w:pPr>
    </w:p>
    <w:p w:rsidR="0037412B" w:rsidRPr="00D307C6" w:rsidRDefault="0037412B" w:rsidP="0037412B">
      <w:pPr>
        <w:spacing w:after="20"/>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A házi segítségnyújtás:</w:t>
      </w:r>
    </w:p>
    <w:p w:rsidR="0037412B" w:rsidRPr="00D307C6" w:rsidRDefault="0037412B" w:rsidP="00D307C6">
      <w:pPr>
        <w:pStyle w:val="Listaszerbekezds"/>
        <w:numPr>
          <w:ilvl w:val="0"/>
          <w:numId w:val="10"/>
        </w:numPr>
        <w:spacing w:after="20" w:line="276" w:lineRule="auto"/>
        <w:contextualSpacing/>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a személyi gondozás keretében gondozás és háztartási segítségnyújtás,</w:t>
      </w:r>
    </w:p>
    <w:p w:rsidR="0037412B" w:rsidRPr="00D307C6" w:rsidRDefault="0037412B" w:rsidP="00D307C6">
      <w:pPr>
        <w:pStyle w:val="Listaszerbekezds"/>
        <w:numPr>
          <w:ilvl w:val="0"/>
          <w:numId w:val="10"/>
        </w:numPr>
        <w:spacing w:after="20" w:line="276" w:lineRule="auto"/>
        <w:contextualSpacing/>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a szociális segítés keretében háztartási segítségnyújtás szolgáltatási elemet biztosít.</w:t>
      </w:r>
    </w:p>
    <w:p w:rsidR="0037412B" w:rsidRPr="00D307C6" w:rsidRDefault="0037412B" w:rsidP="0037412B">
      <w:pPr>
        <w:spacing w:after="20"/>
        <w:jc w:val="both"/>
        <w:rPr>
          <w:rFonts w:ascii="Times New Roman" w:hAnsi="Times New Roman" w:cs="Times New Roman"/>
          <w:sz w:val="24"/>
          <w:szCs w:val="24"/>
        </w:rPr>
      </w:pPr>
    </w:p>
    <w:p w:rsidR="0037412B" w:rsidRPr="00D307C6" w:rsidRDefault="0037412B" w:rsidP="0037412B">
      <w:pPr>
        <w:spacing w:after="20"/>
        <w:jc w:val="both"/>
        <w:rPr>
          <w:rFonts w:ascii="Times New Roman" w:hAnsi="Times New Roman" w:cs="Times New Roman"/>
          <w:sz w:val="24"/>
          <w:szCs w:val="24"/>
        </w:rPr>
      </w:pPr>
    </w:p>
    <w:p w:rsidR="0037412B" w:rsidRPr="00D307C6" w:rsidRDefault="0037412B" w:rsidP="0037412B">
      <w:pPr>
        <w:spacing w:after="20"/>
        <w:jc w:val="both"/>
        <w:rPr>
          <w:rFonts w:ascii="Times New Roman" w:hAnsi="Times New Roman" w:cs="Times New Roman"/>
          <w:sz w:val="24"/>
          <w:szCs w:val="24"/>
        </w:rPr>
      </w:pPr>
      <w:r w:rsidRPr="00D307C6">
        <w:rPr>
          <w:rFonts w:ascii="Times New Roman" w:hAnsi="Times New Roman" w:cs="Times New Roman"/>
          <w:sz w:val="24"/>
          <w:szCs w:val="24"/>
        </w:rPr>
        <w:t>Szociális segítés keretében biztosítani kell:</w:t>
      </w:r>
    </w:p>
    <w:p w:rsidR="0037412B" w:rsidRPr="00D307C6" w:rsidRDefault="0037412B" w:rsidP="00D307C6">
      <w:pPr>
        <w:pStyle w:val="Listaszerbekezds"/>
        <w:numPr>
          <w:ilvl w:val="0"/>
          <w:numId w:val="11"/>
        </w:numPr>
        <w:spacing w:after="2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a lakókörnyezeti higiénia megtartásában való közreműködést,</w:t>
      </w:r>
    </w:p>
    <w:p w:rsidR="0037412B" w:rsidRPr="00D307C6" w:rsidRDefault="0037412B" w:rsidP="00D307C6">
      <w:pPr>
        <w:pStyle w:val="Listaszerbekezds"/>
        <w:numPr>
          <w:ilvl w:val="0"/>
          <w:numId w:val="11"/>
        </w:numPr>
        <w:spacing w:after="2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a háztartási tevékenységben való közreműködést,</w:t>
      </w:r>
    </w:p>
    <w:p w:rsidR="0037412B" w:rsidRPr="00D307C6" w:rsidRDefault="0037412B" w:rsidP="00D307C6">
      <w:pPr>
        <w:pStyle w:val="Listaszerbekezds"/>
        <w:numPr>
          <w:ilvl w:val="0"/>
          <w:numId w:val="11"/>
        </w:numPr>
        <w:spacing w:after="2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a veszélyhelyzetek kialakulásának megelőzésében és a kialakult veszélyhelyzet elhárításában történő segítségnyújtást,</w:t>
      </w:r>
    </w:p>
    <w:p w:rsidR="0037412B" w:rsidRPr="00D307C6" w:rsidRDefault="0037412B" w:rsidP="00D307C6">
      <w:pPr>
        <w:pStyle w:val="Listaszerbekezds"/>
        <w:numPr>
          <w:ilvl w:val="0"/>
          <w:numId w:val="11"/>
        </w:numPr>
        <w:spacing w:after="2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szükség esetén a bentlakásos szociális intézménybe történő beköltözés segítését.</w:t>
      </w:r>
    </w:p>
    <w:p w:rsidR="0037412B" w:rsidRPr="00D307C6" w:rsidRDefault="0037412B" w:rsidP="0037412B">
      <w:pPr>
        <w:spacing w:after="20"/>
        <w:jc w:val="both"/>
        <w:rPr>
          <w:rFonts w:ascii="Times New Roman" w:hAnsi="Times New Roman" w:cs="Times New Roman"/>
          <w:sz w:val="24"/>
          <w:szCs w:val="24"/>
        </w:rPr>
      </w:pPr>
    </w:p>
    <w:p w:rsidR="0037412B" w:rsidRPr="00D307C6" w:rsidRDefault="0037412B" w:rsidP="0037412B">
      <w:pPr>
        <w:spacing w:after="20"/>
        <w:jc w:val="both"/>
        <w:rPr>
          <w:rFonts w:ascii="Times New Roman" w:hAnsi="Times New Roman" w:cs="Times New Roman"/>
          <w:sz w:val="24"/>
          <w:szCs w:val="24"/>
        </w:rPr>
      </w:pPr>
      <w:r w:rsidRPr="00D307C6">
        <w:rPr>
          <w:rFonts w:ascii="Times New Roman" w:hAnsi="Times New Roman" w:cs="Times New Roman"/>
          <w:sz w:val="24"/>
          <w:szCs w:val="24"/>
        </w:rPr>
        <w:t>Személyi gondozás keretében biztosítani kell:</w:t>
      </w:r>
    </w:p>
    <w:p w:rsidR="0037412B" w:rsidRPr="00D307C6" w:rsidRDefault="0037412B" w:rsidP="00D307C6">
      <w:pPr>
        <w:pStyle w:val="Listaszerbekezds"/>
        <w:numPr>
          <w:ilvl w:val="0"/>
          <w:numId w:val="12"/>
        </w:numPr>
        <w:spacing w:after="2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az ellátást igénybe vevővel a segítő kapcsolat kialakítását és fenntartását,</w:t>
      </w:r>
    </w:p>
    <w:p w:rsidR="0037412B" w:rsidRPr="00D307C6" w:rsidRDefault="0037412B" w:rsidP="00D307C6">
      <w:pPr>
        <w:pStyle w:val="Listaszerbekezds"/>
        <w:numPr>
          <w:ilvl w:val="0"/>
          <w:numId w:val="12"/>
        </w:numPr>
        <w:spacing w:after="2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a gondozási és ápolási feladatok elvégzését,</w:t>
      </w:r>
    </w:p>
    <w:p w:rsidR="0037412B" w:rsidRPr="00D307C6" w:rsidRDefault="0037412B" w:rsidP="00D307C6">
      <w:pPr>
        <w:pStyle w:val="Listaszerbekezds"/>
        <w:numPr>
          <w:ilvl w:val="0"/>
          <w:numId w:val="12"/>
        </w:numPr>
        <w:spacing w:after="2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valamint a szociális segítés keretében nyújtható feladatokat.</w:t>
      </w:r>
    </w:p>
    <w:p w:rsidR="0037412B" w:rsidRPr="00D307C6" w:rsidRDefault="0037412B" w:rsidP="0037412B">
      <w:pPr>
        <w:pStyle w:val="Nincstrkz"/>
        <w:spacing w:before="120" w:after="120"/>
        <w:jc w:val="both"/>
        <w:rPr>
          <w:rFonts w:ascii="Times New Roman" w:hAnsi="Times New Roman" w:cs="Times New Roman"/>
          <w:color w:val="00B050"/>
          <w:sz w:val="24"/>
          <w:szCs w:val="24"/>
        </w:rPr>
      </w:pPr>
      <w:r w:rsidRPr="00D307C6">
        <w:rPr>
          <w:rFonts w:ascii="Times New Roman" w:hAnsi="Times New Roman" w:cs="Times New Roman"/>
          <w:sz w:val="24"/>
          <w:szCs w:val="24"/>
        </w:rPr>
        <w:t xml:space="preserve">A gondozási szükséglet, valamint az egészségi állapoton alapuló szociális rászorultság vizsgálatának és igazolásának részletes szabályairól szóló rendelet alapján a gondozási szükséglet vizsgálata és a vizsgálat eredményének igazolása értékelő adatlapon történik meg. Az értékelő adatlap kitöltésében az orvos a megjelölt szakkérdésekben közreműködik. A vizsgálat során megállapításra kerül, hogy az igénylő számára a szociális segítés vagy a személyi gondozás indokolt. </w:t>
      </w:r>
    </w:p>
    <w:p w:rsidR="0037412B" w:rsidRPr="00D307C6" w:rsidRDefault="0037412B" w:rsidP="0037412B">
      <w:pPr>
        <w:jc w:val="both"/>
        <w:rPr>
          <w:rFonts w:ascii="Times New Roman" w:eastAsia="Calibri" w:hAnsi="Times New Roman" w:cs="Times New Roman"/>
          <w:sz w:val="24"/>
          <w:szCs w:val="24"/>
        </w:rPr>
      </w:pPr>
      <w:r w:rsidRPr="00D307C6">
        <w:rPr>
          <w:rFonts w:ascii="Times New Roman" w:eastAsia="Calibri" w:hAnsi="Times New Roman" w:cs="Times New Roman"/>
          <w:sz w:val="24"/>
          <w:szCs w:val="24"/>
        </w:rPr>
        <w:t xml:space="preserve">A házi segítségnyújtásban dolgozó gondozó tevékenységi naplót vezet naprakészen napi tevékenységéről. A tevékenységek és résztevékenységek megnevezését, és az ellátásukra fordított időt is tartalmazza. Az ellátást igénylő/törvényes képviselője, minden </w:t>
      </w:r>
      <w:proofErr w:type="gramStart"/>
      <w:r w:rsidRPr="00D307C6">
        <w:rPr>
          <w:rFonts w:ascii="Times New Roman" w:eastAsia="Calibri" w:hAnsi="Times New Roman" w:cs="Times New Roman"/>
          <w:sz w:val="24"/>
          <w:szCs w:val="24"/>
        </w:rPr>
        <w:t>alkalommal  aláírásával</w:t>
      </w:r>
      <w:proofErr w:type="gramEnd"/>
      <w:r w:rsidRPr="00D307C6">
        <w:rPr>
          <w:rFonts w:ascii="Times New Roman" w:eastAsia="Calibri" w:hAnsi="Times New Roman" w:cs="Times New Roman"/>
          <w:sz w:val="24"/>
          <w:szCs w:val="24"/>
        </w:rPr>
        <w:t xml:space="preserve"> igazolja a teljesítést. A térítési díjat az intézményvezető a tevékenységi napló alapján, a megállapított óradíj és az adott hónapban a </w:t>
      </w:r>
      <w:r w:rsidRPr="00D307C6">
        <w:rPr>
          <w:rFonts w:ascii="Times New Roman" w:hAnsi="Times New Roman" w:cs="Times New Roman"/>
          <w:sz w:val="24"/>
          <w:szCs w:val="24"/>
        </w:rPr>
        <w:t xml:space="preserve">házi segítségnyújtás keretében elvégzett tevékenységekre </w:t>
      </w:r>
      <w:r w:rsidRPr="00D307C6">
        <w:rPr>
          <w:rFonts w:ascii="Times New Roman" w:eastAsia="Calibri" w:hAnsi="Times New Roman" w:cs="Times New Roman"/>
          <w:sz w:val="24"/>
          <w:szCs w:val="24"/>
        </w:rPr>
        <w:t>fordított idő szorzataként egy összegben állapítja meg. A térítési díjat az intézmény dolgozója szedi be az ellátott lakásán, de lehetőség van az intézmény gazdasági irodájában is befizetni.</w:t>
      </w:r>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37412B">
      <w:pPr>
        <w:jc w:val="both"/>
        <w:rPr>
          <w:rFonts w:ascii="Times New Roman" w:hAnsi="Times New Roman" w:cs="Times New Roman"/>
          <w:b/>
          <w:sz w:val="24"/>
          <w:szCs w:val="24"/>
          <w:u w:val="single"/>
        </w:rPr>
      </w:pPr>
      <w:r w:rsidRPr="00D307C6">
        <w:rPr>
          <w:rFonts w:ascii="Times New Roman" w:hAnsi="Times New Roman" w:cs="Times New Roman"/>
          <w:b/>
          <w:sz w:val="24"/>
          <w:szCs w:val="24"/>
          <w:u w:val="single"/>
        </w:rPr>
        <w:t>Szociális étkeztetés</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Kérelemre napi egyszeri meleg ételt biztosítunk 10-13 óra között munkanapokon azon igénylőknek, akik szociálisan rászorultak, önmaguknak, illetve eltartottjaik részére tartósan vagy átmeneti jelleggel nem képesek biztosítani, valamint akik koruk vagy egészségi állapotuk miatt nem képesek étkezésről más módon gondoskodni, munkaszüneti- és ünnepnapokon is </w:t>
      </w:r>
      <w:r w:rsidRPr="00D307C6">
        <w:rPr>
          <w:rFonts w:ascii="Times New Roman" w:hAnsi="Times New Roman" w:cs="Times New Roman"/>
          <w:sz w:val="24"/>
          <w:szCs w:val="24"/>
        </w:rPr>
        <w:lastRenderedPageBreak/>
        <w:t>biztosítunk egy adagos, előre csomagolt dobozos ételt, melyet az utolsó munkanapon vehetnek át az igénylők. Lehetőség van menüválasztásra.</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gondozási központban jelentkező igénylő információt kap az étkeztetés lehetőségeiről, átadjuk a szükséges nyomtatványokat. Mozgásában gátolt kérelmező lakásán a vezető vagy az étkeztetést szervező asszisztens látogatást tesz. Segít a nyomtatványok kitöltésében, elhozza a különböző jövedelemigazolásokat. Beszerzi az orvosi igazolást, amennyiben a szociális rászorultság igazolása miatt (rendelet szerint) erre szükség van.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Amennyiben az étkeztetésben részesülő személy egészségi állapota indokolja, biztosítunk diétás ételt (hozzáadott cukor nélküli, kímélő). Az elvivős és helyben étkezők részére "</w:t>
      </w:r>
      <w:proofErr w:type="spellStart"/>
      <w:r w:rsidRPr="00D307C6">
        <w:rPr>
          <w:rFonts w:ascii="Times New Roman" w:hAnsi="Times New Roman" w:cs="Times New Roman"/>
          <w:sz w:val="24"/>
          <w:szCs w:val="24"/>
        </w:rPr>
        <w:t>badellában</w:t>
      </w:r>
      <w:proofErr w:type="spellEnd"/>
      <w:r w:rsidRPr="00D307C6">
        <w:rPr>
          <w:rFonts w:ascii="Times New Roman" w:hAnsi="Times New Roman" w:cs="Times New Roman"/>
          <w:sz w:val="24"/>
          <w:szCs w:val="24"/>
        </w:rPr>
        <w:t>" kiszállított, meleg ételt tálalunk. A házhoz szállított ebéd higiénikus, egy adagos dobozos kiszerelésben kerül szétosztásra.</w:t>
      </w:r>
    </w:p>
    <w:p w:rsidR="0037412B" w:rsidRPr="00D307C6" w:rsidRDefault="0037412B" w:rsidP="0037412B">
      <w:pPr>
        <w:jc w:val="both"/>
        <w:rPr>
          <w:rFonts w:ascii="Times New Roman" w:hAnsi="Times New Roman" w:cs="Times New Roman"/>
          <w:b/>
          <w:i/>
          <w:sz w:val="24"/>
          <w:szCs w:val="24"/>
        </w:rPr>
      </w:pPr>
    </w:p>
    <w:p w:rsidR="0037412B" w:rsidRPr="00D307C6" w:rsidRDefault="0037412B" w:rsidP="0037412B">
      <w:pPr>
        <w:jc w:val="both"/>
        <w:rPr>
          <w:rFonts w:ascii="Times New Roman" w:hAnsi="Times New Roman" w:cs="Times New Roman"/>
          <w:b/>
          <w:sz w:val="24"/>
          <w:szCs w:val="24"/>
        </w:rPr>
      </w:pPr>
      <w:r w:rsidRPr="00D307C6">
        <w:rPr>
          <w:rFonts w:ascii="Times New Roman" w:hAnsi="Times New Roman" w:cs="Times New Roman"/>
          <w:b/>
          <w:sz w:val="24"/>
          <w:szCs w:val="24"/>
        </w:rPr>
        <w:t xml:space="preserve">Étkeztetés igénybevétele történhet: </w:t>
      </w:r>
    </w:p>
    <w:p w:rsidR="0037412B" w:rsidRPr="00D307C6" w:rsidRDefault="0037412B" w:rsidP="00D307C6">
      <w:pPr>
        <w:pStyle w:val="Listaszerbekezds"/>
        <w:numPr>
          <w:ilvl w:val="0"/>
          <w:numId w:val="13"/>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helyben fogyasztva - az intézmény étkezőjében,</w:t>
      </w:r>
    </w:p>
    <w:p w:rsidR="0037412B" w:rsidRPr="00D307C6" w:rsidRDefault="0037412B" w:rsidP="00D307C6">
      <w:pPr>
        <w:pStyle w:val="Listaszerbekezds"/>
        <w:numPr>
          <w:ilvl w:val="0"/>
          <w:numId w:val="13"/>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elvitellel - egyedi kiszerelésű csomagolásban, saját részre hazaszállítva,</w:t>
      </w:r>
    </w:p>
    <w:p w:rsidR="0037412B" w:rsidRPr="00D307C6" w:rsidRDefault="0037412B" w:rsidP="00D307C6">
      <w:pPr>
        <w:pStyle w:val="Listaszerbekezds"/>
        <w:numPr>
          <w:ilvl w:val="0"/>
          <w:numId w:val="13"/>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 xml:space="preserve">házhoz szállítva egyedi kiszerelésű csomagolásban (külső szállító segítségével).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Budapest Főváros II. Kerületi Önkormányzat Képviselő-testületének 3/2015.(II.27.) önkormányzati rendeletének (továbbiakban: R.) megfelelően az intézményvezető megállapítja a fizetendő személyi térítési díjat, melyről értesíti a kérelmezőt. A kérelmező adatait adatkezelési nyilatkozat megtétele után nyilvántartásba vesszük, és megállapodást kötünk.  A térítési díj befizetésének helye az ellátott lakása (ebédszállító vagy intézményi dolgozó által beszedve) vagy személyesen a Gondozási Központ gazdasági irodája.</w:t>
      </w:r>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37412B">
      <w:pPr>
        <w:jc w:val="both"/>
        <w:rPr>
          <w:rFonts w:ascii="Times New Roman" w:hAnsi="Times New Roman" w:cs="Times New Roman"/>
          <w:b/>
          <w:sz w:val="24"/>
          <w:szCs w:val="24"/>
          <w:u w:val="single"/>
        </w:rPr>
      </w:pPr>
      <w:r w:rsidRPr="00D307C6">
        <w:rPr>
          <w:rFonts w:ascii="Times New Roman" w:hAnsi="Times New Roman" w:cs="Times New Roman"/>
          <w:b/>
          <w:sz w:val="24"/>
          <w:szCs w:val="24"/>
          <w:u w:val="single"/>
        </w:rPr>
        <w:t xml:space="preserve">Idősek nappali ellátása </w:t>
      </w:r>
    </w:p>
    <w:p w:rsidR="0037412B" w:rsidRPr="00D307C6" w:rsidRDefault="0037412B" w:rsidP="0037412B">
      <w:pPr>
        <w:jc w:val="both"/>
        <w:rPr>
          <w:rFonts w:ascii="Times New Roman" w:hAnsi="Times New Roman" w:cs="Times New Roman"/>
          <w:b/>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Engedélyezett férőhelyek száma: 30 fő.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ellátás célja, a saját otthonukban élő, Tizennyolcadik életévüket betöltött, állapotuk vagy idős koruk miatt szociálisan és mentálisan támogatásra szoruló, önmaguk ellátására részben képes személyek napközbeni ellátása. A nappali ellátás biztosítása az igénylő kérelmére történik, orvosi igazolás benyújtása is szükséges. A nappali ellátás igénybe vétele önkéntes.</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nappali ellátás az R. </w:t>
      </w:r>
      <w:proofErr w:type="gramStart"/>
      <w:r w:rsidRPr="00D307C6">
        <w:rPr>
          <w:rFonts w:ascii="Times New Roman" w:hAnsi="Times New Roman" w:cs="Times New Roman"/>
          <w:sz w:val="24"/>
          <w:szCs w:val="24"/>
        </w:rPr>
        <w:t>szerint</w:t>
      </w:r>
      <w:proofErr w:type="gramEnd"/>
      <w:r w:rsidRPr="00D307C6">
        <w:rPr>
          <w:rFonts w:ascii="Times New Roman" w:hAnsi="Times New Roman" w:cs="Times New Roman"/>
          <w:sz w:val="24"/>
          <w:szCs w:val="24"/>
        </w:rPr>
        <w:t xml:space="preserve"> jelenleg térítésmentes. </w:t>
      </w:r>
    </w:p>
    <w:p w:rsidR="0037412B" w:rsidRPr="00D307C6" w:rsidRDefault="0037412B" w:rsidP="0037412B">
      <w:pPr>
        <w:jc w:val="both"/>
        <w:rPr>
          <w:rFonts w:ascii="Times New Roman" w:hAnsi="Times New Roman" w:cs="Times New Roman"/>
          <w:b/>
          <w:sz w:val="24"/>
          <w:szCs w:val="24"/>
        </w:rPr>
      </w:pPr>
      <w:r w:rsidRPr="00D307C6">
        <w:rPr>
          <w:rFonts w:ascii="Times New Roman" w:hAnsi="Times New Roman" w:cs="Times New Roman"/>
          <w:b/>
          <w:sz w:val="24"/>
          <w:szCs w:val="24"/>
        </w:rPr>
        <w:t>Feladata:</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ellátottak napközbeni tartózkodását, valamint a társas kapcsolatok kialakítását és fenntartását biztosítja. Különféle programokat szervez, mint például aktivitást segítő fizikai tevékenységeket (séta, sporttevékenység), szabadidős programokat, szellemi és szórakoztató tevékenységeket (előadások, olvasás, felolvasás, rádióhallgatás, tévénézés, kártya- és társasjátékok, vetélkedők, zenehallgatás), kulturális tevékenységeket (rendezvények, </w:t>
      </w:r>
      <w:r w:rsidRPr="00D307C6">
        <w:rPr>
          <w:rFonts w:ascii="Times New Roman" w:hAnsi="Times New Roman" w:cs="Times New Roman"/>
          <w:sz w:val="24"/>
          <w:szCs w:val="24"/>
        </w:rPr>
        <w:lastRenderedPageBreak/>
        <w:t>ünnepségek, névnapok, kerek születésnapok megünneplése, színház-, mozi-, múzeumlátogatások, kirándulások, kiállítások stb.).</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Alapvető higiéniai szükségletek kielégítése mellett (igény szerint) megszervezi a szociális étkeztetés igénybevételét. Különféle szolgáltatások nyújt, szükség szerint az egészségügyi alapellátáshoz, szakellátáshoz való eljutást segíti.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További feladat a hivatalos ügyek intézésének segítése, életvitelre vonatkozó tanácsadás, életvezetés segítése, speciális önszerveződő csoportok támogatása, működésének, szervezésének segítése, biztosítása.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Igény felmérés alapján rendkívüli gyógyászati szolgáltatás is tudunk szervezni, például látás- és hallásvizsgálat, gyógycipő íratás.  </w:t>
      </w:r>
    </w:p>
    <w:p w:rsidR="0037412B" w:rsidRPr="00D307C6" w:rsidRDefault="0037412B" w:rsidP="0037412B">
      <w:pPr>
        <w:spacing w:after="20"/>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A nappali ellátás során a következő szolgáltatási elemeket biztosítjuk szükség szerint:</w:t>
      </w:r>
    </w:p>
    <w:p w:rsidR="0037412B" w:rsidRPr="00D307C6" w:rsidRDefault="0037412B" w:rsidP="00D307C6">
      <w:pPr>
        <w:pStyle w:val="Listaszerbekezds"/>
        <w:numPr>
          <w:ilvl w:val="0"/>
          <w:numId w:val="14"/>
        </w:numPr>
        <w:spacing w:after="20" w:line="276" w:lineRule="auto"/>
        <w:contextualSpacing/>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tanácsadás,</w:t>
      </w:r>
    </w:p>
    <w:p w:rsidR="0037412B" w:rsidRPr="00D307C6" w:rsidRDefault="0037412B" w:rsidP="00D307C6">
      <w:pPr>
        <w:pStyle w:val="Listaszerbekezds"/>
        <w:numPr>
          <w:ilvl w:val="0"/>
          <w:numId w:val="14"/>
        </w:numPr>
        <w:spacing w:after="20" w:line="276" w:lineRule="auto"/>
        <w:contextualSpacing/>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készségfejlesztés,</w:t>
      </w:r>
    </w:p>
    <w:p w:rsidR="0037412B" w:rsidRPr="00D307C6" w:rsidRDefault="0037412B" w:rsidP="0037412B">
      <w:pPr>
        <w:spacing w:after="20"/>
        <w:jc w:val="both"/>
        <w:rPr>
          <w:rFonts w:ascii="Times New Roman" w:hAnsi="Times New Roman" w:cs="Times New Roman"/>
          <w:color w:val="000000"/>
          <w:sz w:val="24"/>
          <w:szCs w:val="24"/>
        </w:rPr>
      </w:pPr>
    </w:p>
    <w:p w:rsidR="0037412B" w:rsidRPr="00D307C6" w:rsidRDefault="0037412B" w:rsidP="00D307C6">
      <w:pPr>
        <w:pStyle w:val="Listaszerbekezds"/>
        <w:numPr>
          <w:ilvl w:val="0"/>
          <w:numId w:val="14"/>
        </w:numPr>
        <w:spacing w:after="20" w:line="276" w:lineRule="auto"/>
        <w:contextualSpacing/>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háztartási vagy háztartást pótló segítségnyújtás,</w:t>
      </w:r>
    </w:p>
    <w:p w:rsidR="0037412B" w:rsidRPr="00D307C6" w:rsidRDefault="0037412B" w:rsidP="00D307C6">
      <w:pPr>
        <w:pStyle w:val="Listaszerbekezds"/>
        <w:numPr>
          <w:ilvl w:val="0"/>
          <w:numId w:val="14"/>
        </w:numPr>
        <w:spacing w:after="20" w:line="276" w:lineRule="auto"/>
        <w:contextualSpacing/>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esetkezelés,</w:t>
      </w:r>
    </w:p>
    <w:p w:rsidR="0037412B" w:rsidRPr="00D307C6" w:rsidRDefault="0037412B" w:rsidP="00D307C6">
      <w:pPr>
        <w:pStyle w:val="Listaszerbekezds"/>
        <w:numPr>
          <w:ilvl w:val="0"/>
          <w:numId w:val="14"/>
        </w:numPr>
        <w:spacing w:after="20" w:line="276" w:lineRule="auto"/>
        <w:contextualSpacing/>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felügyelet,</w:t>
      </w:r>
    </w:p>
    <w:p w:rsidR="0037412B" w:rsidRPr="00D307C6" w:rsidRDefault="0037412B" w:rsidP="00D307C6">
      <w:pPr>
        <w:pStyle w:val="Listaszerbekezds"/>
        <w:numPr>
          <w:ilvl w:val="0"/>
          <w:numId w:val="14"/>
        </w:numPr>
        <w:spacing w:after="20" w:line="276" w:lineRule="auto"/>
        <w:contextualSpacing/>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gondozás és</w:t>
      </w:r>
    </w:p>
    <w:p w:rsidR="0037412B" w:rsidRPr="00D307C6" w:rsidRDefault="0037412B" w:rsidP="00D307C6">
      <w:pPr>
        <w:pStyle w:val="Listaszerbekezds"/>
        <w:numPr>
          <w:ilvl w:val="0"/>
          <w:numId w:val="14"/>
        </w:numPr>
        <w:spacing w:after="20" w:line="276" w:lineRule="auto"/>
        <w:contextualSpacing/>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közösségi fejlesztés.</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nappali ellátás terápiás munkatársától kap tájékoztatást a kérelmező a szolgáltatás működéséről, továbbá a programokról, szolgáltatásokról. A házirendről felvilágosítást kap, mely az együttélés szabályait is tartalmazza.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étkezést igénylő kérelmező helyben tud étkezni, a szolgáltatást az étkezésben részesülő ellátottakkal azonos feltételek mellett vehetik igénybe. Az intézmény biztosítja az étel melegítésére, tálalására és elfogyasztására alkalmas helyiséget.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u w:val="single"/>
        </w:rPr>
        <w:t>Állandó szolgáltatások</w:t>
      </w:r>
      <w:r w:rsidRPr="00D307C6">
        <w:rPr>
          <w:rFonts w:ascii="Times New Roman" w:hAnsi="Times New Roman" w:cs="Times New Roman"/>
          <w:sz w:val="24"/>
          <w:szCs w:val="24"/>
        </w:rPr>
        <w:t xml:space="preserve">: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Tisztálkodás, mosás-vasalás, varrás, vérnyomás- és vércukormérés, mentálhigiénés foglalkozás, pedikűr-manikűr, egészségügyi tanácsadás, fodrászat, kozmetika.</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u w:val="single"/>
        </w:rPr>
        <w:t>Gyógytorna</w:t>
      </w:r>
      <w:r w:rsidRPr="00D307C6">
        <w:rPr>
          <w:rFonts w:ascii="Times New Roman" w:hAnsi="Times New Roman" w:cs="Times New Roman"/>
          <w:sz w:val="24"/>
          <w:szCs w:val="24"/>
        </w:rPr>
        <w:t xml:space="preserve"> biztosítása: célunk gondoskodni azokról a személyekről, akik otthonukban önmaguk ellátására saját erőből nem képesek, egészségi állapotuk (baleset vagy betegség) miatt ezt az ellátási formát igénylik. A gyógytorna egyik feladata a rehabilitáció, továbbá segítséget nyújtani, hogy az ellátást igénybe vevő személy saját környezetében, élethelyzetének és egészségi állapotának megfelelően, a meglévő képességeinek fenntartásával, felhasználásával, fejlesztésével biztosított legyen az önellátó képesség megtartása.</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lastRenderedPageBreak/>
        <w:t>A szolgáltatás biztosításával elősegítjük, hogy gondozottjaink ne kerüljenek fekvőbeteg intézetbe, illetve a traumák után mielőbb visszanyerjék mozgásképességüket. Egyre több érdeklődő jelentkezik szolgáltatásunk iránt, mivel az államilag ingyenesen biztosított gyógytornát sok esetben csak hetek (esetleg hónapok) után tudják részükre biztosítani, veszélyeztetve ezzel a teljes vagy részleges gyógyulás esélyeit. Intézményünkben egy gyógytornász van, helyettese nincs.</w:t>
      </w: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Listaszerbekezds"/>
        <w:numPr>
          <w:ilvl w:val="0"/>
          <w:numId w:val="15"/>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Nappali ellátásban részesülő személyek részére:</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intézményi tornateremben csoportos gyógytornát vehetnek igénybe a nappali ellátásban részesülő személyek, ahol ülő- és fekvő tornát tart a gyógytornász, különféle torna eszközök segítségével. A nappali ellátásban részesülők a szolgáltatást térítésmentesen vehetik igénybe. Az intézményi tornateremben az igények felmérése alapján heti 2-3 alkalommal, heti rendszerességgel, alkalmanként legalább fél óra időtartamban kapják a szolgáltatást.</w:t>
      </w: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Listaszerbekezds"/>
        <w:numPr>
          <w:ilvl w:val="0"/>
          <w:numId w:val="15"/>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Házi gondozottak részére:</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gondozási központban jelentkező igénylő vagy hozzátartozója információt kap a szolgáltatásról. Az intézményvezető és/vagy gyógytornász a kérelmező otthonában látogatást tesz, információt nyújt, megkezdi a kapcsolat kiépítését, segít a kérelem kitöltésében, átadja az orvosi javaslathoz szükséges nyomtatványokat, elhozza a jövedelemigazolást. A szolgáltatás terjedelmét és gyakoriságát az intézményvezető határozza meg az igénylő élethelyzete, egészségi állapota alapján úgy, hogy a meglévő képességek fenntartása biztosítva legyen. Ehhez a gyógytornász legjobb tudása szerint nyújt segítséget. A gondozásba vételről értesítéssel tájékoztatjuk az ellátottat, számítógépes nyilvántartásba vesszük, megállapodást kötünk. A gyógytornász tevékenységéről gondozási naplót vezet napra készen. Az ellátott lakásán történő munkavégzés-, és idő igazolását az igénylő aláírásával teszi meg.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dolgozó ellátottjai érdekében együttműködik a gondozókkal, háziorvosi szolgálattal, körzeti ápolónővel, kórházi szociális nővérekkel, vagy egyéb egészségügyi intézménnyel.</w:t>
      </w:r>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u w:val="single"/>
        </w:rPr>
        <w:t>Frissítő masszázs</w:t>
      </w:r>
      <w:r w:rsidRPr="00D307C6">
        <w:rPr>
          <w:rFonts w:ascii="Times New Roman" w:hAnsi="Times New Roman" w:cs="Times New Roman"/>
          <w:sz w:val="24"/>
          <w:szCs w:val="24"/>
        </w:rPr>
        <w:t xml:space="preserve"> biztosítása: célja gondoskodni azokról az időskorú vagy rászoruló személyekről, akik fizikai, egészségi állapotuk miatt ezt az ellátási formát igénylik. A szolgáltatás feladata a rehabilitáció, egészség és mozgásfunkciók megőrzése, jó közérzet biztosítása. A frissítő masszázs az intézményben működő nappali ellátás kiegészítő szolgáltatásaként működik. Intézményünkben egy masszőr van, helyettese nincs. A nappali ellátásban részesülő személy helyben kap felvilágosítást erről a szolgáltatásról, időpontot egyeztet, térítésmentesen vehető igénybe. Az ellátottak köre a nappali ellátásban részesülők mellett "külső" személyek is lehetnek, kitöltjük a szükséges nyomtatványokat, orvosi javaslatot, jövedelemigazolást csatolunk a kérelemhez. Nyilvántartásba vétel után megállapodást kötünk. A szolgáltatás terjedelmét, gyakoriságát az intézményvezető határozza meg a masszőr javaslata és az ellátott kérelme alapján, a térítési díjat évente a Képviselő-testület határozza meg.</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Cmsor2"/>
        <w:keepLines/>
        <w:numPr>
          <w:ilvl w:val="1"/>
          <w:numId w:val="3"/>
        </w:numPr>
        <w:spacing w:before="40"/>
        <w:jc w:val="left"/>
        <w:rPr>
          <w:sz w:val="24"/>
          <w:szCs w:val="24"/>
        </w:rPr>
      </w:pPr>
      <w:bookmarkStart w:id="4" w:name="_Toc96119243"/>
      <w:bookmarkStart w:id="5" w:name="_Toc128388990"/>
      <w:r w:rsidRPr="00D307C6">
        <w:rPr>
          <w:sz w:val="24"/>
          <w:szCs w:val="24"/>
        </w:rPr>
        <w:t>Az ellátásba bekerültek és kikerültek számának alakulása</w:t>
      </w:r>
      <w:bookmarkEnd w:id="4"/>
      <w:bookmarkEnd w:id="5"/>
    </w:p>
    <w:p w:rsidR="0037412B" w:rsidRPr="00D307C6" w:rsidRDefault="0037412B" w:rsidP="0037412B">
      <w:pPr>
        <w:jc w:val="both"/>
        <w:rPr>
          <w:rFonts w:ascii="Times New Roman" w:hAnsi="Times New Roman" w:cs="Times New Roman"/>
          <w:sz w:val="24"/>
          <w:szCs w:val="24"/>
        </w:rPr>
      </w:pPr>
    </w:p>
    <w:tbl>
      <w:tblPr>
        <w:tblW w:w="9351" w:type="dxa"/>
        <w:tblCellMar>
          <w:left w:w="70" w:type="dxa"/>
          <w:right w:w="70" w:type="dxa"/>
        </w:tblCellMar>
        <w:tblLook w:val="04A0" w:firstRow="1" w:lastRow="0" w:firstColumn="1" w:lastColumn="0" w:noHBand="0" w:noVBand="1"/>
      </w:tblPr>
      <w:tblGrid>
        <w:gridCol w:w="604"/>
        <w:gridCol w:w="2149"/>
        <w:gridCol w:w="593"/>
        <w:gridCol w:w="943"/>
        <w:gridCol w:w="1367"/>
        <w:gridCol w:w="857"/>
        <w:gridCol w:w="1147"/>
        <w:gridCol w:w="1691"/>
      </w:tblGrid>
      <w:tr w:rsidR="0037412B" w:rsidRPr="00D307C6" w:rsidTr="0037412B">
        <w:trPr>
          <w:trHeight w:val="300"/>
        </w:trPr>
        <w:tc>
          <w:tcPr>
            <w:tcW w:w="3346" w:type="dxa"/>
            <w:gridSpan w:val="3"/>
            <w:tcBorders>
              <w:top w:val="single" w:sz="4" w:space="0" w:color="auto"/>
              <w:left w:val="single" w:sz="4" w:space="0" w:color="auto"/>
              <w:bottom w:val="nil"/>
              <w:right w:val="single" w:sz="4" w:space="0" w:color="auto"/>
            </w:tcBorders>
            <w:shd w:val="clear" w:color="auto" w:fill="auto"/>
            <w:noWrap/>
            <w:vAlign w:val="bottom"/>
          </w:tcPr>
          <w:p w:rsidR="0037412B" w:rsidRPr="00D307C6" w:rsidRDefault="0037412B" w:rsidP="0037412B">
            <w:pPr>
              <w:jc w:val="both"/>
              <w:rPr>
                <w:rFonts w:ascii="Times New Roman" w:hAnsi="Times New Roman" w:cs="Times New Roman"/>
                <w:color w:val="000000"/>
                <w:sz w:val="24"/>
                <w:szCs w:val="24"/>
              </w:rPr>
            </w:pPr>
          </w:p>
        </w:tc>
        <w:tc>
          <w:tcPr>
            <w:tcW w:w="600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12B" w:rsidRPr="00D307C6" w:rsidRDefault="0037412B" w:rsidP="0037412B">
            <w:pPr>
              <w:ind w:right="-70"/>
              <w:jc w:val="both"/>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Az ellátásba bekerültek és kikerültek számának alakulása</w:t>
            </w:r>
          </w:p>
        </w:tc>
      </w:tr>
      <w:tr w:rsidR="0037412B" w:rsidRPr="00D307C6" w:rsidTr="0037412B">
        <w:trPr>
          <w:trHeight w:val="300"/>
        </w:trPr>
        <w:tc>
          <w:tcPr>
            <w:tcW w:w="3346" w:type="dxa"/>
            <w:gridSpan w:val="3"/>
            <w:tcBorders>
              <w:top w:val="nil"/>
              <w:left w:val="single" w:sz="4" w:space="0" w:color="auto"/>
              <w:bottom w:val="nil"/>
              <w:right w:val="single" w:sz="4" w:space="0" w:color="auto"/>
            </w:tcBorders>
            <w:shd w:val="clear" w:color="auto" w:fill="auto"/>
            <w:noWrap/>
            <w:vAlign w:val="bottom"/>
          </w:tcPr>
          <w:p w:rsidR="0037412B" w:rsidRPr="00D307C6" w:rsidRDefault="0037412B" w:rsidP="0037412B">
            <w:pPr>
              <w:jc w:val="both"/>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III. sz. Gondozási Központ</w:t>
            </w:r>
          </w:p>
        </w:tc>
        <w:tc>
          <w:tcPr>
            <w:tcW w:w="6005" w:type="dxa"/>
            <w:gridSpan w:val="5"/>
            <w:vMerge/>
            <w:tcBorders>
              <w:top w:val="single" w:sz="4" w:space="0" w:color="auto"/>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b/>
                <w:bCs/>
                <w:color w:val="000000"/>
                <w:sz w:val="24"/>
                <w:szCs w:val="24"/>
              </w:rPr>
            </w:pPr>
          </w:p>
        </w:tc>
      </w:tr>
      <w:tr w:rsidR="0037412B" w:rsidRPr="00D307C6" w:rsidTr="0037412B">
        <w:trPr>
          <w:trHeight w:val="300"/>
        </w:trPr>
        <w:tc>
          <w:tcPr>
            <w:tcW w:w="3346" w:type="dxa"/>
            <w:gridSpan w:val="3"/>
            <w:tcBorders>
              <w:top w:val="nil"/>
              <w:left w:val="single" w:sz="4" w:space="0" w:color="auto"/>
              <w:bottom w:val="nil"/>
              <w:right w:val="single" w:sz="4" w:space="0" w:color="auto"/>
            </w:tcBorders>
            <w:shd w:val="clear" w:color="auto" w:fill="auto"/>
            <w:noWrap/>
            <w:vAlign w:val="bottom"/>
          </w:tcPr>
          <w:p w:rsidR="0037412B" w:rsidRPr="00D307C6" w:rsidRDefault="0037412B" w:rsidP="0037412B">
            <w:pPr>
              <w:jc w:val="both"/>
              <w:rPr>
                <w:rFonts w:ascii="Times New Roman" w:hAnsi="Times New Roman" w:cs="Times New Roman"/>
                <w:color w:val="000000"/>
                <w:sz w:val="24"/>
                <w:szCs w:val="24"/>
              </w:rPr>
            </w:pPr>
          </w:p>
        </w:tc>
        <w:tc>
          <w:tcPr>
            <w:tcW w:w="6005" w:type="dxa"/>
            <w:gridSpan w:val="5"/>
            <w:vMerge/>
            <w:tcBorders>
              <w:top w:val="single" w:sz="4" w:space="0" w:color="auto"/>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b/>
                <w:bCs/>
                <w:color w:val="000000"/>
                <w:sz w:val="24"/>
                <w:szCs w:val="24"/>
              </w:rPr>
            </w:pPr>
          </w:p>
        </w:tc>
      </w:tr>
      <w:tr w:rsidR="0037412B" w:rsidRPr="00D307C6" w:rsidTr="0037412B">
        <w:trPr>
          <w:trHeight w:val="300"/>
        </w:trPr>
        <w:tc>
          <w:tcPr>
            <w:tcW w:w="3346" w:type="dxa"/>
            <w:gridSpan w:val="3"/>
            <w:tcBorders>
              <w:top w:val="nil"/>
              <w:left w:val="single" w:sz="4" w:space="0" w:color="auto"/>
              <w:bottom w:val="single" w:sz="4" w:space="0" w:color="auto"/>
              <w:right w:val="single" w:sz="4" w:space="0" w:color="auto"/>
            </w:tcBorders>
            <w:shd w:val="clear" w:color="auto" w:fill="auto"/>
            <w:noWrap/>
            <w:vAlign w:val="bottom"/>
          </w:tcPr>
          <w:p w:rsidR="0037412B" w:rsidRPr="00D307C6" w:rsidRDefault="0037412B" w:rsidP="0037412B">
            <w:pPr>
              <w:jc w:val="both"/>
              <w:rPr>
                <w:rFonts w:ascii="Times New Roman" w:hAnsi="Times New Roman" w:cs="Times New Roman"/>
                <w:color w:val="000000"/>
                <w:sz w:val="24"/>
                <w:szCs w:val="24"/>
              </w:rPr>
            </w:pPr>
          </w:p>
        </w:tc>
        <w:tc>
          <w:tcPr>
            <w:tcW w:w="6005" w:type="dxa"/>
            <w:gridSpan w:val="5"/>
            <w:vMerge/>
            <w:tcBorders>
              <w:top w:val="single" w:sz="4" w:space="0" w:color="auto"/>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b/>
                <w:bCs/>
                <w:color w:val="000000"/>
                <w:sz w:val="24"/>
                <w:szCs w:val="24"/>
              </w:rPr>
            </w:pPr>
          </w:p>
        </w:tc>
      </w:tr>
      <w:tr w:rsidR="0037412B" w:rsidRPr="00D307C6" w:rsidTr="0037412B">
        <w:trPr>
          <w:trHeight w:val="315"/>
        </w:trPr>
        <w:tc>
          <w:tcPr>
            <w:tcW w:w="4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Év</w:t>
            </w:r>
          </w:p>
        </w:tc>
        <w:tc>
          <w:tcPr>
            <w:tcW w:w="2311" w:type="dxa"/>
            <w:vMerge w:val="restart"/>
            <w:tcBorders>
              <w:top w:val="nil"/>
              <w:left w:val="single" w:sz="4" w:space="0" w:color="auto"/>
              <w:bottom w:val="single" w:sz="4" w:space="0" w:color="auto"/>
              <w:right w:val="single" w:sz="4" w:space="0" w:color="auto"/>
            </w:tcBorders>
            <w:shd w:val="clear" w:color="auto" w:fill="auto"/>
            <w:vAlign w:val="center"/>
            <w:hideMark/>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Megnevezés</w:t>
            </w:r>
          </w:p>
        </w:tc>
        <w:tc>
          <w:tcPr>
            <w:tcW w:w="4946" w:type="dxa"/>
            <w:gridSpan w:val="5"/>
            <w:tcBorders>
              <w:top w:val="single" w:sz="4" w:space="0" w:color="auto"/>
              <w:left w:val="nil"/>
              <w:bottom w:val="single" w:sz="4" w:space="0" w:color="auto"/>
              <w:right w:val="single" w:sz="4" w:space="0" w:color="auto"/>
            </w:tcBorders>
            <w:shd w:val="clear" w:color="auto" w:fill="auto"/>
            <w:vAlign w:val="center"/>
            <w:hideMark/>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KIKERÜLÉS</w:t>
            </w:r>
          </w:p>
        </w:tc>
        <w:tc>
          <w:tcPr>
            <w:tcW w:w="1691" w:type="dxa"/>
            <w:tcBorders>
              <w:top w:val="nil"/>
              <w:left w:val="nil"/>
              <w:bottom w:val="single" w:sz="4" w:space="0" w:color="auto"/>
              <w:right w:val="single" w:sz="4" w:space="0" w:color="auto"/>
            </w:tcBorders>
            <w:shd w:val="clear" w:color="auto" w:fill="auto"/>
            <w:vAlign w:val="center"/>
            <w:hideMark/>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BEKERÜLÉS</w:t>
            </w:r>
          </w:p>
        </w:tc>
      </w:tr>
      <w:tr w:rsidR="0037412B" w:rsidRPr="00D307C6" w:rsidTr="0037412B">
        <w:trPr>
          <w:trHeight w:val="945"/>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2311"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center"/>
              <w:rPr>
                <w:rFonts w:ascii="Times New Roman" w:hAnsi="Times New Roman" w:cs="Times New Roman"/>
                <w:sz w:val="24"/>
                <w:szCs w:val="24"/>
              </w:rPr>
            </w:pPr>
          </w:p>
        </w:tc>
        <w:tc>
          <w:tcPr>
            <w:tcW w:w="632" w:type="dxa"/>
            <w:tcBorders>
              <w:top w:val="nil"/>
              <w:left w:val="nil"/>
              <w:bottom w:val="single" w:sz="4" w:space="0" w:color="auto"/>
              <w:right w:val="single" w:sz="4" w:space="0" w:color="auto"/>
            </w:tcBorders>
            <w:shd w:val="clear" w:color="auto" w:fill="auto"/>
            <w:vAlign w:val="center"/>
            <w:hideMark/>
          </w:tcPr>
          <w:p w:rsidR="0037412B" w:rsidRPr="00D307C6" w:rsidRDefault="0037412B" w:rsidP="0037412B">
            <w:pPr>
              <w:jc w:val="center"/>
              <w:rPr>
                <w:rFonts w:ascii="Times New Roman" w:hAnsi="Times New Roman" w:cs="Times New Roman"/>
                <w:sz w:val="24"/>
                <w:szCs w:val="24"/>
              </w:rPr>
            </w:pPr>
            <w:proofErr w:type="spellStart"/>
            <w:r w:rsidRPr="00D307C6">
              <w:rPr>
                <w:rFonts w:ascii="Times New Roman" w:hAnsi="Times New Roman" w:cs="Times New Roman"/>
                <w:sz w:val="24"/>
                <w:szCs w:val="24"/>
              </w:rPr>
              <w:t>Exit</w:t>
            </w:r>
            <w:proofErr w:type="spellEnd"/>
            <w:r w:rsidRPr="00D307C6">
              <w:rPr>
                <w:rFonts w:ascii="Times New Roman" w:hAnsi="Times New Roman" w:cs="Times New Roman"/>
                <w:sz w:val="24"/>
                <w:szCs w:val="24"/>
              </w:rPr>
              <w:t xml:space="preserve"> (fő)</w:t>
            </w:r>
          </w:p>
        </w:tc>
        <w:tc>
          <w:tcPr>
            <w:tcW w:w="943" w:type="dxa"/>
            <w:tcBorders>
              <w:top w:val="nil"/>
              <w:left w:val="nil"/>
              <w:bottom w:val="single" w:sz="4" w:space="0" w:color="auto"/>
              <w:right w:val="single" w:sz="4" w:space="0" w:color="auto"/>
            </w:tcBorders>
            <w:shd w:val="clear" w:color="auto" w:fill="auto"/>
            <w:vAlign w:val="center"/>
            <w:hideMark/>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Saját kérés (fő)</w:t>
            </w:r>
          </w:p>
        </w:tc>
        <w:tc>
          <w:tcPr>
            <w:tcW w:w="1367" w:type="dxa"/>
            <w:tcBorders>
              <w:top w:val="nil"/>
              <w:left w:val="nil"/>
              <w:bottom w:val="single" w:sz="4" w:space="0" w:color="auto"/>
              <w:right w:val="single" w:sz="4" w:space="0" w:color="auto"/>
            </w:tcBorders>
            <w:shd w:val="clear" w:color="auto" w:fill="auto"/>
            <w:vAlign w:val="center"/>
            <w:hideMark/>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Bentlakásos intézménybe kerülés (fő)</w:t>
            </w:r>
          </w:p>
        </w:tc>
        <w:tc>
          <w:tcPr>
            <w:tcW w:w="857" w:type="dxa"/>
            <w:tcBorders>
              <w:top w:val="nil"/>
              <w:left w:val="nil"/>
              <w:bottom w:val="single" w:sz="4" w:space="0" w:color="auto"/>
              <w:right w:val="single" w:sz="4" w:space="0" w:color="auto"/>
            </w:tcBorders>
            <w:shd w:val="clear" w:color="auto" w:fill="auto"/>
            <w:vAlign w:val="center"/>
            <w:hideMark/>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Egyéb (fő)</w:t>
            </w:r>
          </w:p>
        </w:tc>
        <w:tc>
          <w:tcPr>
            <w:tcW w:w="1147" w:type="dxa"/>
            <w:tcBorders>
              <w:top w:val="nil"/>
              <w:left w:val="nil"/>
              <w:bottom w:val="single" w:sz="4" w:space="0" w:color="auto"/>
              <w:right w:val="single" w:sz="4" w:space="0" w:color="auto"/>
            </w:tcBorders>
            <w:shd w:val="clear" w:color="auto" w:fill="auto"/>
            <w:vAlign w:val="center"/>
            <w:hideMark/>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Kikerülés Összesen (fő)</w:t>
            </w:r>
          </w:p>
        </w:tc>
        <w:tc>
          <w:tcPr>
            <w:tcW w:w="1691" w:type="dxa"/>
            <w:tcBorders>
              <w:top w:val="nil"/>
              <w:left w:val="nil"/>
              <w:bottom w:val="single" w:sz="4" w:space="0" w:color="auto"/>
              <w:right w:val="single" w:sz="4" w:space="0" w:color="auto"/>
            </w:tcBorders>
            <w:shd w:val="clear" w:color="auto" w:fill="auto"/>
            <w:vAlign w:val="center"/>
            <w:hideMark/>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Bekerülés Összesen (fő)</w:t>
            </w:r>
          </w:p>
        </w:tc>
      </w:tr>
      <w:tr w:rsidR="0037412B" w:rsidRPr="00D307C6" w:rsidTr="0037412B">
        <w:trPr>
          <w:trHeight w:val="342"/>
        </w:trPr>
        <w:tc>
          <w:tcPr>
            <w:tcW w:w="403" w:type="dxa"/>
            <w:vMerge w:val="restart"/>
            <w:tcBorders>
              <w:top w:val="nil"/>
              <w:left w:val="single" w:sz="4" w:space="0" w:color="auto"/>
              <w:bottom w:val="single" w:sz="4" w:space="0" w:color="auto"/>
              <w:right w:val="single" w:sz="4" w:space="0" w:color="auto"/>
            </w:tcBorders>
            <w:shd w:val="clear" w:color="000000" w:fill="FFFF00"/>
            <w:noWrap/>
            <w:textDirection w:val="btLr"/>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2021. év</w:t>
            </w: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Házi segítségnyújtás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8</w:t>
            </w:r>
          </w:p>
        </w:tc>
        <w:tc>
          <w:tcPr>
            <w:tcW w:w="943"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136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85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10</w:t>
            </w: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20</w:t>
            </w: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20</w:t>
            </w:r>
          </w:p>
        </w:tc>
      </w:tr>
      <w:tr w:rsidR="0037412B" w:rsidRPr="00D307C6" w:rsidTr="0037412B">
        <w:trPr>
          <w:trHeight w:val="342"/>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Étkeztetés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943"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136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5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7</w:t>
            </w: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18</w:t>
            </w:r>
          </w:p>
        </w:tc>
      </w:tr>
      <w:tr w:rsidR="0037412B" w:rsidRPr="00D307C6" w:rsidTr="0037412B">
        <w:trPr>
          <w:trHeight w:val="342"/>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Nappali ellátás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943"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136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85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r>
      <w:tr w:rsidR="0037412B" w:rsidRPr="00D307C6" w:rsidTr="0037412B">
        <w:trPr>
          <w:trHeight w:val="342"/>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Gyógytorna, masszázs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8</w:t>
            </w: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7</w:t>
            </w:r>
          </w:p>
        </w:tc>
      </w:tr>
      <w:tr w:rsidR="0037412B" w:rsidRPr="00D307C6" w:rsidTr="0037412B">
        <w:trPr>
          <w:trHeight w:val="342"/>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Jelzőrendszer</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42"/>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Gondozóház</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42"/>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proofErr w:type="spellStart"/>
            <w:r w:rsidRPr="00D307C6">
              <w:rPr>
                <w:rFonts w:ascii="Times New Roman" w:hAnsi="Times New Roman" w:cs="Times New Roman"/>
                <w:sz w:val="24"/>
                <w:szCs w:val="24"/>
              </w:rPr>
              <w:t>Demens</w:t>
            </w:r>
            <w:proofErr w:type="spellEnd"/>
            <w:r w:rsidRPr="00D307C6">
              <w:rPr>
                <w:rFonts w:ascii="Times New Roman" w:hAnsi="Times New Roman" w:cs="Times New Roman"/>
                <w:sz w:val="24"/>
                <w:szCs w:val="24"/>
              </w:rPr>
              <w:t xml:space="preserve"> nappali ellátás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42"/>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Közösségi szolgáltatás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42"/>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000000" w:fill="FFFF00"/>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2021. Összesen</w:t>
            </w:r>
          </w:p>
        </w:tc>
        <w:tc>
          <w:tcPr>
            <w:tcW w:w="632" w:type="dxa"/>
            <w:tcBorders>
              <w:top w:val="nil"/>
              <w:left w:val="nil"/>
              <w:bottom w:val="single" w:sz="4" w:space="0" w:color="auto"/>
              <w:right w:val="single" w:sz="4" w:space="0" w:color="auto"/>
            </w:tcBorders>
            <w:shd w:val="clear" w:color="000000" w:fill="FFFF0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16</w:t>
            </w:r>
          </w:p>
        </w:tc>
        <w:tc>
          <w:tcPr>
            <w:tcW w:w="943" w:type="dxa"/>
            <w:tcBorders>
              <w:top w:val="nil"/>
              <w:left w:val="nil"/>
              <w:bottom w:val="single" w:sz="4" w:space="0" w:color="auto"/>
              <w:right w:val="single" w:sz="4" w:space="0" w:color="auto"/>
            </w:tcBorders>
            <w:shd w:val="clear" w:color="000000" w:fill="FFFF0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1367" w:type="dxa"/>
            <w:tcBorders>
              <w:top w:val="nil"/>
              <w:left w:val="nil"/>
              <w:bottom w:val="single" w:sz="4" w:space="0" w:color="auto"/>
              <w:right w:val="single" w:sz="4" w:space="0" w:color="auto"/>
            </w:tcBorders>
            <w:shd w:val="clear" w:color="000000" w:fill="FFFF0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857" w:type="dxa"/>
            <w:tcBorders>
              <w:top w:val="nil"/>
              <w:left w:val="nil"/>
              <w:bottom w:val="single" w:sz="4" w:space="0" w:color="auto"/>
              <w:right w:val="single" w:sz="4" w:space="0" w:color="auto"/>
            </w:tcBorders>
            <w:shd w:val="clear" w:color="000000" w:fill="FFFF0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20</w:t>
            </w:r>
          </w:p>
        </w:tc>
        <w:tc>
          <w:tcPr>
            <w:tcW w:w="1147" w:type="dxa"/>
            <w:tcBorders>
              <w:top w:val="nil"/>
              <w:left w:val="nil"/>
              <w:bottom w:val="single" w:sz="4" w:space="0" w:color="auto"/>
              <w:right w:val="single" w:sz="4" w:space="0" w:color="auto"/>
            </w:tcBorders>
            <w:shd w:val="clear" w:color="000000" w:fill="FFFF0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40</w:t>
            </w:r>
          </w:p>
        </w:tc>
        <w:tc>
          <w:tcPr>
            <w:tcW w:w="1691" w:type="dxa"/>
            <w:tcBorders>
              <w:top w:val="nil"/>
              <w:left w:val="nil"/>
              <w:bottom w:val="single" w:sz="4" w:space="0" w:color="auto"/>
              <w:right w:val="single" w:sz="4" w:space="0" w:color="auto"/>
            </w:tcBorders>
            <w:shd w:val="clear" w:color="000000" w:fill="FFFF0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48</w:t>
            </w:r>
          </w:p>
        </w:tc>
      </w:tr>
      <w:tr w:rsidR="0037412B" w:rsidRPr="00D307C6" w:rsidTr="0037412B">
        <w:trPr>
          <w:trHeight w:val="315"/>
        </w:trPr>
        <w:tc>
          <w:tcPr>
            <w:tcW w:w="403" w:type="dxa"/>
            <w:vMerge w:val="restart"/>
            <w:tcBorders>
              <w:top w:val="nil"/>
              <w:left w:val="single" w:sz="4" w:space="0" w:color="auto"/>
              <w:bottom w:val="single" w:sz="4" w:space="0" w:color="auto"/>
              <w:right w:val="single" w:sz="4" w:space="0" w:color="auto"/>
            </w:tcBorders>
            <w:shd w:val="clear" w:color="000000" w:fill="92D050"/>
            <w:noWrap/>
            <w:textDirection w:val="btLr"/>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2022. év</w:t>
            </w: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Házi segítségnyújtás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8</w:t>
            </w:r>
          </w:p>
        </w:tc>
        <w:tc>
          <w:tcPr>
            <w:tcW w:w="943"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136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5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12</w:t>
            </w: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22</w:t>
            </w: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20</w:t>
            </w:r>
          </w:p>
        </w:tc>
      </w:tr>
      <w:tr w:rsidR="0037412B" w:rsidRPr="00D307C6" w:rsidTr="0037412B">
        <w:trPr>
          <w:trHeight w:val="315"/>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Étkeztetés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12</w:t>
            </w:r>
          </w:p>
        </w:tc>
        <w:tc>
          <w:tcPr>
            <w:tcW w:w="943"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35</w:t>
            </w:r>
          </w:p>
        </w:tc>
        <w:tc>
          <w:tcPr>
            <w:tcW w:w="136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5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33</w:t>
            </w: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81</w:t>
            </w: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63</w:t>
            </w:r>
          </w:p>
        </w:tc>
      </w:tr>
      <w:tr w:rsidR="0037412B" w:rsidRPr="00D307C6" w:rsidTr="0037412B">
        <w:trPr>
          <w:trHeight w:val="315"/>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Nappali ellátás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943"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136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85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7</w:t>
            </w: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r>
      <w:tr w:rsidR="0037412B" w:rsidRPr="00D307C6" w:rsidTr="0037412B">
        <w:trPr>
          <w:trHeight w:val="315"/>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Gyógytorna, masszázs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11</w:t>
            </w: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15</w:t>
            </w: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14</w:t>
            </w:r>
          </w:p>
        </w:tc>
      </w:tr>
      <w:tr w:rsidR="0037412B" w:rsidRPr="00D307C6" w:rsidTr="0037412B">
        <w:trPr>
          <w:trHeight w:val="315"/>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Jelzőrendszer</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Gondozóház</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proofErr w:type="spellStart"/>
            <w:r w:rsidRPr="00D307C6">
              <w:rPr>
                <w:rFonts w:ascii="Times New Roman" w:hAnsi="Times New Roman" w:cs="Times New Roman"/>
                <w:sz w:val="24"/>
                <w:szCs w:val="24"/>
              </w:rPr>
              <w:t>Demens</w:t>
            </w:r>
            <w:proofErr w:type="spellEnd"/>
            <w:r w:rsidRPr="00D307C6">
              <w:rPr>
                <w:rFonts w:ascii="Times New Roman" w:hAnsi="Times New Roman" w:cs="Times New Roman"/>
                <w:sz w:val="24"/>
                <w:szCs w:val="24"/>
              </w:rPr>
              <w:t xml:space="preserve"> nappali ellátás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auto" w:fill="auto"/>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Közösségi szolgáltatás</w:t>
            </w:r>
          </w:p>
        </w:tc>
        <w:tc>
          <w:tcPr>
            <w:tcW w:w="632"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36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857" w:type="dxa"/>
            <w:tcBorders>
              <w:top w:val="nil"/>
              <w:left w:val="nil"/>
              <w:bottom w:val="single" w:sz="4" w:space="0" w:color="auto"/>
              <w:right w:val="single" w:sz="4" w:space="0" w:color="auto"/>
            </w:tcBorders>
            <w:shd w:val="clear" w:color="000000" w:fill="FFFFFF"/>
          </w:tcPr>
          <w:p w:rsidR="0037412B" w:rsidRPr="00D307C6" w:rsidRDefault="0037412B" w:rsidP="0037412B">
            <w:pPr>
              <w:jc w:val="center"/>
              <w:rPr>
                <w:rFonts w:ascii="Times New Roman" w:hAnsi="Times New Roman" w:cs="Times New Roman"/>
                <w:sz w:val="24"/>
                <w:szCs w:val="24"/>
              </w:rPr>
            </w:pPr>
          </w:p>
        </w:tc>
        <w:tc>
          <w:tcPr>
            <w:tcW w:w="1147"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c>
          <w:tcPr>
            <w:tcW w:w="1691" w:type="dxa"/>
            <w:tcBorders>
              <w:top w:val="nil"/>
              <w:left w:val="nil"/>
              <w:bottom w:val="single" w:sz="4" w:space="0" w:color="auto"/>
              <w:right w:val="single" w:sz="4" w:space="0" w:color="auto"/>
            </w:tcBorders>
            <w:shd w:val="clear" w:color="auto" w:fill="auto"/>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03" w:type="dxa"/>
            <w:vMerge/>
            <w:tcBorders>
              <w:top w:val="nil"/>
              <w:left w:val="single" w:sz="4" w:space="0" w:color="auto"/>
              <w:bottom w:val="single" w:sz="4" w:space="0" w:color="auto"/>
              <w:right w:val="single" w:sz="4"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2311" w:type="dxa"/>
            <w:tcBorders>
              <w:top w:val="nil"/>
              <w:left w:val="nil"/>
              <w:bottom w:val="single" w:sz="4" w:space="0" w:color="auto"/>
              <w:right w:val="single" w:sz="4" w:space="0" w:color="auto"/>
            </w:tcBorders>
            <w:shd w:val="clear" w:color="000000" w:fill="92D050"/>
            <w:hideMark/>
          </w:tcPr>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2022. Összesen</w:t>
            </w:r>
          </w:p>
        </w:tc>
        <w:tc>
          <w:tcPr>
            <w:tcW w:w="632" w:type="dxa"/>
            <w:tcBorders>
              <w:top w:val="nil"/>
              <w:left w:val="nil"/>
              <w:bottom w:val="single" w:sz="4" w:space="0" w:color="auto"/>
              <w:right w:val="single" w:sz="4" w:space="0" w:color="auto"/>
            </w:tcBorders>
            <w:shd w:val="clear" w:color="000000" w:fill="92D05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25</w:t>
            </w:r>
          </w:p>
        </w:tc>
        <w:tc>
          <w:tcPr>
            <w:tcW w:w="943" w:type="dxa"/>
            <w:tcBorders>
              <w:top w:val="nil"/>
              <w:left w:val="nil"/>
              <w:bottom w:val="single" w:sz="4" w:space="0" w:color="auto"/>
              <w:right w:val="single" w:sz="4" w:space="0" w:color="auto"/>
            </w:tcBorders>
            <w:shd w:val="clear" w:color="000000" w:fill="92D05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39</w:t>
            </w:r>
          </w:p>
        </w:tc>
        <w:tc>
          <w:tcPr>
            <w:tcW w:w="1367" w:type="dxa"/>
            <w:tcBorders>
              <w:top w:val="nil"/>
              <w:left w:val="nil"/>
              <w:bottom w:val="single" w:sz="4" w:space="0" w:color="auto"/>
              <w:right w:val="single" w:sz="4" w:space="0" w:color="auto"/>
            </w:tcBorders>
            <w:shd w:val="clear" w:color="000000" w:fill="92D05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857" w:type="dxa"/>
            <w:tcBorders>
              <w:top w:val="nil"/>
              <w:left w:val="nil"/>
              <w:bottom w:val="single" w:sz="4" w:space="0" w:color="auto"/>
              <w:right w:val="single" w:sz="4" w:space="0" w:color="auto"/>
            </w:tcBorders>
            <w:shd w:val="clear" w:color="000000" w:fill="92D05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59</w:t>
            </w:r>
          </w:p>
        </w:tc>
        <w:tc>
          <w:tcPr>
            <w:tcW w:w="1147" w:type="dxa"/>
            <w:tcBorders>
              <w:top w:val="nil"/>
              <w:left w:val="nil"/>
              <w:bottom w:val="single" w:sz="4" w:space="0" w:color="auto"/>
              <w:right w:val="single" w:sz="4" w:space="0" w:color="auto"/>
            </w:tcBorders>
            <w:shd w:val="clear" w:color="000000" w:fill="92D05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125</w:t>
            </w:r>
          </w:p>
        </w:tc>
        <w:tc>
          <w:tcPr>
            <w:tcW w:w="1691" w:type="dxa"/>
            <w:tcBorders>
              <w:top w:val="nil"/>
              <w:left w:val="nil"/>
              <w:bottom w:val="single" w:sz="4" w:space="0" w:color="auto"/>
              <w:right w:val="single" w:sz="4" w:space="0" w:color="auto"/>
            </w:tcBorders>
            <w:shd w:val="clear" w:color="000000" w:fill="92D050"/>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101</w:t>
            </w:r>
          </w:p>
        </w:tc>
      </w:tr>
    </w:tbl>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Cmsor2"/>
        <w:keepLines/>
        <w:numPr>
          <w:ilvl w:val="1"/>
          <w:numId w:val="3"/>
        </w:numPr>
        <w:spacing w:before="40"/>
        <w:jc w:val="left"/>
        <w:rPr>
          <w:sz w:val="24"/>
          <w:szCs w:val="24"/>
        </w:rPr>
      </w:pPr>
      <w:bookmarkStart w:id="6" w:name="_Toc96119244"/>
      <w:bookmarkStart w:id="7" w:name="_Toc128388991"/>
      <w:r w:rsidRPr="00D307C6">
        <w:rPr>
          <w:sz w:val="24"/>
          <w:szCs w:val="24"/>
        </w:rPr>
        <w:t>Az ellátást igénybe vevők számának alakulása</w:t>
      </w:r>
      <w:bookmarkEnd w:id="6"/>
      <w:bookmarkEnd w:id="7"/>
      <w:r w:rsidRPr="00D307C6">
        <w:rPr>
          <w:sz w:val="24"/>
          <w:szCs w:val="24"/>
        </w:rPr>
        <w:t xml:space="preserve"> </w:t>
      </w:r>
    </w:p>
    <w:p w:rsidR="0037412B" w:rsidRPr="00D307C6" w:rsidRDefault="0037412B" w:rsidP="0037412B">
      <w:pPr>
        <w:rPr>
          <w:rFonts w:ascii="Times New Roman" w:hAnsi="Times New Roman" w:cs="Times New Roman"/>
          <w:sz w:val="24"/>
          <w:szCs w:val="24"/>
        </w:rPr>
      </w:pPr>
    </w:p>
    <w:tbl>
      <w:tblPr>
        <w:tblW w:w="5403" w:type="pct"/>
        <w:tblInd w:w="-294" w:type="dxa"/>
        <w:tblLayout w:type="fixed"/>
        <w:tblCellMar>
          <w:left w:w="70" w:type="dxa"/>
          <w:right w:w="70" w:type="dxa"/>
        </w:tblCellMar>
        <w:tblLook w:val="04A0" w:firstRow="1" w:lastRow="0" w:firstColumn="1" w:lastColumn="0" w:noHBand="0" w:noVBand="1"/>
      </w:tblPr>
      <w:tblGrid>
        <w:gridCol w:w="302"/>
        <w:gridCol w:w="405"/>
        <w:gridCol w:w="743"/>
        <w:gridCol w:w="719"/>
        <w:gridCol w:w="1277"/>
        <w:gridCol w:w="731"/>
        <w:gridCol w:w="977"/>
        <w:gridCol w:w="1031"/>
        <w:gridCol w:w="751"/>
        <w:gridCol w:w="1008"/>
        <w:gridCol w:w="1803"/>
      </w:tblGrid>
      <w:tr w:rsidR="0037412B" w:rsidRPr="00D307C6" w:rsidTr="0037412B">
        <w:trPr>
          <w:trHeight w:val="315"/>
        </w:trPr>
        <w:tc>
          <w:tcPr>
            <w:tcW w:w="155" w:type="pct"/>
            <w:tcBorders>
              <w:top w:val="single" w:sz="8" w:space="0" w:color="auto"/>
              <w:left w:val="single" w:sz="8" w:space="0" w:color="auto"/>
              <w:bottom w:val="single" w:sz="8" w:space="0" w:color="auto"/>
              <w:right w:val="single" w:sz="8" w:space="0" w:color="000000"/>
            </w:tcBorders>
            <w:shd w:val="clear" w:color="auto" w:fill="auto"/>
            <w:vAlign w:val="center"/>
            <w:hideMark/>
          </w:tcPr>
          <w:p w:rsidR="0037412B" w:rsidRPr="00D307C6" w:rsidRDefault="0037412B" w:rsidP="0037412B">
            <w:pPr>
              <w:jc w:val="both"/>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 </w:t>
            </w:r>
          </w:p>
        </w:tc>
        <w:tc>
          <w:tcPr>
            <w:tcW w:w="4845" w:type="pct"/>
            <w:gridSpan w:val="10"/>
            <w:tcBorders>
              <w:top w:val="single" w:sz="8" w:space="0" w:color="auto"/>
              <w:left w:val="nil"/>
              <w:bottom w:val="single" w:sz="8" w:space="0" w:color="auto"/>
              <w:right w:val="single" w:sz="8" w:space="0" w:color="000000"/>
            </w:tcBorders>
            <w:shd w:val="clear" w:color="auto" w:fill="auto"/>
            <w:noWrap/>
            <w:vAlign w:val="center"/>
            <w:hideMark/>
          </w:tcPr>
          <w:p w:rsidR="0037412B" w:rsidRPr="00D307C6" w:rsidRDefault="0037412B" w:rsidP="0037412B">
            <w:pPr>
              <w:jc w:val="center"/>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Az ellátást igénybe vevők számának alakulása – III. sz. Gondozási Központ</w:t>
            </w:r>
          </w:p>
        </w:tc>
      </w:tr>
      <w:tr w:rsidR="0037412B" w:rsidRPr="00D307C6" w:rsidTr="0037412B">
        <w:trPr>
          <w:trHeight w:val="315"/>
        </w:trPr>
        <w:tc>
          <w:tcPr>
            <w:tcW w:w="363"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Év</w:t>
            </w:r>
          </w:p>
        </w:tc>
        <w:tc>
          <w:tcPr>
            <w:tcW w:w="381"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Intézmény</w:t>
            </w:r>
          </w:p>
        </w:tc>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Étkezés (fő)</w:t>
            </w:r>
          </w:p>
        </w:tc>
        <w:tc>
          <w:tcPr>
            <w:tcW w:w="655"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Házi segítségnyújtás (fő)</w:t>
            </w:r>
          </w:p>
        </w:tc>
        <w:tc>
          <w:tcPr>
            <w:tcW w:w="375"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Nappali ellátás (fő)</w:t>
            </w:r>
          </w:p>
        </w:tc>
        <w:tc>
          <w:tcPr>
            <w:tcW w:w="501" w:type="pct"/>
            <w:vMerge w:val="restart"/>
            <w:tcBorders>
              <w:top w:val="nil"/>
              <w:left w:val="single" w:sz="8" w:space="0" w:color="auto"/>
              <w:bottom w:val="single" w:sz="8" w:space="0" w:color="000000"/>
              <w:right w:val="single" w:sz="8" w:space="0" w:color="auto"/>
            </w:tcBorders>
            <w:shd w:val="clear" w:color="000000" w:fill="F7CAAC"/>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Alapellátás Összesen (fő)</w:t>
            </w:r>
          </w:p>
        </w:tc>
        <w:tc>
          <w:tcPr>
            <w:tcW w:w="529"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Gyógytorna Masszázs (fő)</w:t>
            </w:r>
          </w:p>
        </w:tc>
        <w:tc>
          <w:tcPr>
            <w:tcW w:w="385" w:type="pct"/>
            <w:tcBorders>
              <w:top w:val="nil"/>
              <w:left w:val="nil"/>
              <w:bottom w:val="nil"/>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proofErr w:type="spellStart"/>
            <w:r w:rsidRPr="00D307C6">
              <w:rPr>
                <w:rFonts w:ascii="Times New Roman" w:hAnsi="Times New Roman" w:cs="Times New Roman"/>
                <w:color w:val="000000"/>
                <w:sz w:val="24"/>
                <w:szCs w:val="24"/>
              </w:rPr>
              <w:t>Demens</w:t>
            </w:r>
            <w:proofErr w:type="spellEnd"/>
          </w:p>
        </w:tc>
        <w:tc>
          <w:tcPr>
            <w:tcW w:w="517"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Közösségi szolgáltatás (fő)</w:t>
            </w:r>
          </w:p>
        </w:tc>
        <w:tc>
          <w:tcPr>
            <w:tcW w:w="926" w:type="pct"/>
            <w:vMerge w:val="restart"/>
            <w:tcBorders>
              <w:top w:val="nil"/>
              <w:left w:val="single" w:sz="8" w:space="0" w:color="auto"/>
              <w:bottom w:val="single" w:sz="8" w:space="0" w:color="000000"/>
              <w:right w:val="single" w:sz="8" w:space="0" w:color="auto"/>
            </w:tcBorders>
            <w:shd w:val="clear" w:color="000000" w:fill="F7CAAC"/>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Megállapodások Összesen (fő)</w:t>
            </w:r>
          </w:p>
        </w:tc>
      </w:tr>
      <w:tr w:rsidR="0037412B" w:rsidRPr="00D307C6" w:rsidTr="0037412B">
        <w:trPr>
          <w:trHeight w:val="315"/>
        </w:trPr>
        <w:tc>
          <w:tcPr>
            <w:tcW w:w="363" w:type="pct"/>
            <w:gridSpan w:val="2"/>
            <w:vMerge/>
            <w:tcBorders>
              <w:top w:val="single" w:sz="8" w:space="0" w:color="auto"/>
              <w:left w:val="single" w:sz="8" w:space="0" w:color="auto"/>
              <w:bottom w:val="single" w:sz="8" w:space="0" w:color="000000"/>
              <w:right w:val="single" w:sz="8" w:space="0" w:color="000000"/>
            </w:tcBorders>
            <w:vAlign w:val="center"/>
            <w:hideMark/>
          </w:tcPr>
          <w:p w:rsidR="0037412B" w:rsidRPr="00D307C6" w:rsidRDefault="0037412B" w:rsidP="0037412B">
            <w:pPr>
              <w:rPr>
                <w:rFonts w:ascii="Times New Roman" w:hAnsi="Times New Roman" w:cs="Times New Roman"/>
                <w:color w:val="000000"/>
                <w:sz w:val="24"/>
                <w:szCs w:val="24"/>
              </w:rPr>
            </w:pPr>
          </w:p>
        </w:tc>
        <w:tc>
          <w:tcPr>
            <w:tcW w:w="381"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369"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655"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375"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501"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529"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385" w:type="pct"/>
            <w:tcBorders>
              <w:top w:val="nil"/>
              <w:left w:val="nil"/>
              <w:bottom w:val="nil"/>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nappali</w:t>
            </w:r>
          </w:p>
        </w:tc>
        <w:tc>
          <w:tcPr>
            <w:tcW w:w="517"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92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r>
      <w:tr w:rsidR="0037412B" w:rsidRPr="00D307C6" w:rsidTr="0037412B">
        <w:trPr>
          <w:trHeight w:val="645"/>
        </w:trPr>
        <w:tc>
          <w:tcPr>
            <w:tcW w:w="363" w:type="pct"/>
            <w:gridSpan w:val="2"/>
            <w:vMerge/>
            <w:tcBorders>
              <w:top w:val="single" w:sz="8" w:space="0" w:color="auto"/>
              <w:left w:val="single" w:sz="8" w:space="0" w:color="auto"/>
              <w:bottom w:val="single" w:sz="8" w:space="0" w:color="000000"/>
              <w:right w:val="single" w:sz="8" w:space="0" w:color="000000"/>
            </w:tcBorders>
            <w:vAlign w:val="center"/>
            <w:hideMark/>
          </w:tcPr>
          <w:p w:rsidR="0037412B" w:rsidRPr="00D307C6" w:rsidRDefault="0037412B" w:rsidP="0037412B">
            <w:pPr>
              <w:rPr>
                <w:rFonts w:ascii="Times New Roman" w:hAnsi="Times New Roman" w:cs="Times New Roman"/>
                <w:color w:val="000000"/>
                <w:sz w:val="24"/>
                <w:szCs w:val="24"/>
              </w:rPr>
            </w:pPr>
          </w:p>
        </w:tc>
        <w:tc>
          <w:tcPr>
            <w:tcW w:w="381"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369"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655"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375"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501"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529"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38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ellátás (fő)</w:t>
            </w:r>
          </w:p>
        </w:tc>
        <w:tc>
          <w:tcPr>
            <w:tcW w:w="517"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92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r>
      <w:tr w:rsidR="0037412B" w:rsidRPr="00D307C6" w:rsidTr="0037412B">
        <w:trPr>
          <w:trHeight w:val="525"/>
        </w:trPr>
        <w:tc>
          <w:tcPr>
            <w:tcW w:w="363" w:type="pct"/>
            <w:gridSpan w:val="2"/>
            <w:tcBorders>
              <w:top w:val="single" w:sz="8" w:space="0" w:color="000000"/>
              <w:left w:val="single" w:sz="8" w:space="0" w:color="auto"/>
              <w:bottom w:val="single" w:sz="8" w:space="0" w:color="auto"/>
              <w:right w:val="single" w:sz="8" w:space="0" w:color="000000"/>
            </w:tcBorders>
            <w:shd w:val="clear" w:color="000000" w:fill="FFFF00"/>
            <w:noWrap/>
            <w:vAlign w:val="center"/>
            <w:hideMark/>
          </w:tcPr>
          <w:p w:rsidR="0037412B" w:rsidRPr="00D307C6" w:rsidRDefault="0037412B" w:rsidP="0037412B">
            <w:pPr>
              <w:jc w:val="both"/>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2021.</w:t>
            </w:r>
          </w:p>
        </w:tc>
        <w:tc>
          <w:tcPr>
            <w:tcW w:w="38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III. Gondozási</w:t>
            </w:r>
          </w:p>
        </w:tc>
        <w:tc>
          <w:tcPr>
            <w:tcW w:w="369"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121</w:t>
            </w:r>
          </w:p>
        </w:tc>
        <w:tc>
          <w:tcPr>
            <w:tcW w:w="65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59</w:t>
            </w:r>
          </w:p>
        </w:tc>
        <w:tc>
          <w:tcPr>
            <w:tcW w:w="37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40</w:t>
            </w:r>
          </w:p>
        </w:tc>
        <w:tc>
          <w:tcPr>
            <w:tcW w:w="501" w:type="pct"/>
            <w:tcBorders>
              <w:top w:val="nil"/>
              <w:left w:val="nil"/>
              <w:bottom w:val="single" w:sz="8" w:space="0" w:color="auto"/>
              <w:right w:val="single" w:sz="8" w:space="0" w:color="auto"/>
            </w:tcBorders>
            <w:shd w:val="clear" w:color="000000" w:fill="F7CAAC"/>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220</w:t>
            </w:r>
          </w:p>
        </w:tc>
        <w:tc>
          <w:tcPr>
            <w:tcW w:w="529"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27</w:t>
            </w:r>
          </w:p>
        </w:tc>
        <w:tc>
          <w:tcPr>
            <w:tcW w:w="38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51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926" w:type="pct"/>
            <w:tcBorders>
              <w:top w:val="nil"/>
              <w:left w:val="nil"/>
              <w:bottom w:val="single" w:sz="8" w:space="0" w:color="auto"/>
              <w:right w:val="single" w:sz="8" w:space="0" w:color="auto"/>
            </w:tcBorders>
            <w:shd w:val="clear" w:color="000000" w:fill="F7CAAC"/>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247</w:t>
            </w:r>
          </w:p>
        </w:tc>
      </w:tr>
      <w:tr w:rsidR="0037412B" w:rsidRPr="00D307C6" w:rsidTr="0037412B">
        <w:trPr>
          <w:trHeight w:val="525"/>
        </w:trPr>
        <w:tc>
          <w:tcPr>
            <w:tcW w:w="363" w:type="pct"/>
            <w:gridSpan w:val="2"/>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37412B" w:rsidRPr="00D307C6" w:rsidRDefault="0037412B" w:rsidP="0037412B">
            <w:pPr>
              <w:jc w:val="both"/>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2022.</w:t>
            </w:r>
          </w:p>
        </w:tc>
        <w:tc>
          <w:tcPr>
            <w:tcW w:w="38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III. Gondozási</w:t>
            </w:r>
          </w:p>
        </w:tc>
        <w:tc>
          <w:tcPr>
            <w:tcW w:w="369"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177</w:t>
            </w:r>
          </w:p>
        </w:tc>
        <w:tc>
          <w:tcPr>
            <w:tcW w:w="65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60</w:t>
            </w:r>
          </w:p>
        </w:tc>
        <w:tc>
          <w:tcPr>
            <w:tcW w:w="37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39</w:t>
            </w:r>
          </w:p>
        </w:tc>
        <w:tc>
          <w:tcPr>
            <w:tcW w:w="501" w:type="pct"/>
            <w:tcBorders>
              <w:top w:val="nil"/>
              <w:left w:val="nil"/>
              <w:bottom w:val="single" w:sz="8" w:space="0" w:color="auto"/>
              <w:right w:val="single" w:sz="8" w:space="0" w:color="auto"/>
            </w:tcBorders>
            <w:shd w:val="clear" w:color="000000" w:fill="F7CAAC"/>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276</w:t>
            </w:r>
          </w:p>
        </w:tc>
        <w:tc>
          <w:tcPr>
            <w:tcW w:w="529"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33</w:t>
            </w:r>
          </w:p>
        </w:tc>
        <w:tc>
          <w:tcPr>
            <w:tcW w:w="38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51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926" w:type="pct"/>
            <w:tcBorders>
              <w:top w:val="nil"/>
              <w:left w:val="nil"/>
              <w:bottom w:val="single" w:sz="8" w:space="0" w:color="auto"/>
              <w:right w:val="single" w:sz="8" w:space="0" w:color="auto"/>
            </w:tcBorders>
            <w:shd w:val="clear" w:color="000000" w:fill="F7CAAC"/>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309</w:t>
            </w:r>
          </w:p>
        </w:tc>
      </w:tr>
    </w:tbl>
    <w:p w:rsidR="0037412B" w:rsidRPr="00D307C6" w:rsidRDefault="0037412B" w:rsidP="0037412B">
      <w:pPr>
        <w:jc w:val="both"/>
        <w:rPr>
          <w:rFonts w:ascii="Times New Roman" w:hAnsi="Times New Roman" w:cs="Times New Roman"/>
          <w:b/>
          <w:color w:val="FF0000"/>
          <w:sz w:val="24"/>
          <w:szCs w:val="24"/>
        </w:rPr>
      </w:pPr>
    </w:p>
    <w:p w:rsidR="0037412B" w:rsidRPr="00D307C6" w:rsidRDefault="0037412B" w:rsidP="0037412B">
      <w:pPr>
        <w:jc w:val="both"/>
        <w:rPr>
          <w:rFonts w:ascii="Times New Roman" w:hAnsi="Times New Roman" w:cs="Times New Roman"/>
          <w:b/>
          <w:color w:val="FF0000"/>
          <w:sz w:val="24"/>
          <w:szCs w:val="24"/>
        </w:rPr>
      </w:pPr>
    </w:p>
    <w:p w:rsidR="0037412B" w:rsidRPr="00D307C6" w:rsidRDefault="0037412B" w:rsidP="00D307C6">
      <w:pPr>
        <w:pStyle w:val="Cmsor2"/>
        <w:keepLines/>
        <w:numPr>
          <w:ilvl w:val="1"/>
          <w:numId w:val="3"/>
        </w:numPr>
        <w:spacing w:before="40"/>
        <w:jc w:val="left"/>
        <w:rPr>
          <w:sz w:val="24"/>
          <w:szCs w:val="24"/>
        </w:rPr>
      </w:pPr>
      <w:bookmarkStart w:id="8" w:name="_Toc128388992"/>
      <w:r w:rsidRPr="00D307C6">
        <w:rPr>
          <w:sz w:val="24"/>
          <w:szCs w:val="24"/>
        </w:rPr>
        <w:t>Az ellátást igénylők jövedelmi helyzetük alapján</w:t>
      </w:r>
      <w:bookmarkEnd w:id="8"/>
    </w:p>
    <w:tbl>
      <w:tblPr>
        <w:tblW w:w="5000" w:type="pct"/>
        <w:tblCellMar>
          <w:left w:w="70" w:type="dxa"/>
          <w:right w:w="70" w:type="dxa"/>
        </w:tblCellMar>
        <w:tblLook w:val="04A0" w:firstRow="1" w:lastRow="0" w:firstColumn="1" w:lastColumn="0" w:noHBand="0" w:noVBand="1"/>
      </w:tblPr>
      <w:tblGrid>
        <w:gridCol w:w="604"/>
        <w:gridCol w:w="1981"/>
        <w:gridCol w:w="887"/>
        <w:gridCol w:w="1607"/>
        <w:gridCol w:w="1287"/>
        <w:gridCol w:w="927"/>
        <w:gridCol w:w="1727"/>
      </w:tblGrid>
      <w:tr w:rsidR="0037412B" w:rsidRPr="00D307C6" w:rsidTr="0037412B">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412B" w:rsidRPr="00D307C6" w:rsidRDefault="0037412B" w:rsidP="0037412B">
            <w:pPr>
              <w:jc w:val="center"/>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Az ellátást igénylők jövedelmi helyzetük alapján – III. sz. Gondozási Központ</w:t>
            </w:r>
          </w:p>
        </w:tc>
      </w:tr>
      <w:tr w:rsidR="0037412B" w:rsidRPr="00D307C6" w:rsidTr="0037412B">
        <w:trPr>
          <w:trHeight w:val="1020"/>
        </w:trPr>
        <w:tc>
          <w:tcPr>
            <w:tcW w:w="3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Év</w:t>
            </w:r>
          </w:p>
        </w:tc>
        <w:tc>
          <w:tcPr>
            <w:tcW w:w="1587"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Jövedelmek</w:t>
            </w:r>
          </w:p>
        </w:tc>
        <w:tc>
          <w:tcPr>
            <w:tcW w:w="421"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Étkezés (fő)</w:t>
            </w:r>
          </w:p>
        </w:tc>
        <w:tc>
          <w:tcPr>
            <w:tcW w:w="753"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Házi segítségnyújtás (fő)</w:t>
            </w:r>
          </w:p>
        </w:tc>
        <w:tc>
          <w:tcPr>
            <w:tcW w:w="605"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Gyógytorna Masszázs (fő)</w:t>
            </w:r>
          </w:p>
        </w:tc>
        <w:tc>
          <w:tcPr>
            <w:tcW w:w="440" w:type="pct"/>
            <w:vMerge w:val="restart"/>
            <w:tcBorders>
              <w:top w:val="nil"/>
              <w:left w:val="single" w:sz="8" w:space="0" w:color="auto"/>
              <w:bottom w:val="single" w:sz="8" w:space="0" w:color="000000"/>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proofErr w:type="spellStart"/>
            <w:r w:rsidRPr="00D307C6">
              <w:rPr>
                <w:rFonts w:ascii="Times New Roman" w:hAnsi="Times New Roman" w:cs="Times New Roman"/>
                <w:color w:val="000000"/>
                <w:sz w:val="24"/>
                <w:szCs w:val="24"/>
              </w:rPr>
              <w:t>Demens</w:t>
            </w:r>
            <w:proofErr w:type="spellEnd"/>
            <w:r w:rsidRPr="00D307C6">
              <w:rPr>
                <w:rFonts w:ascii="Times New Roman" w:hAnsi="Times New Roman" w:cs="Times New Roman"/>
                <w:color w:val="000000"/>
                <w:sz w:val="24"/>
                <w:szCs w:val="24"/>
              </w:rPr>
              <w:t xml:space="preserve"> nappali ellátás (fő)</w:t>
            </w:r>
          </w:p>
        </w:tc>
        <w:tc>
          <w:tcPr>
            <w:tcW w:w="808" w:type="pct"/>
            <w:vMerge w:val="restart"/>
            <w:tcBorders>
              <w:top w:val="nil"/>
              <w:left w:val="single" w:sz="8" w:space="0" w:color="auto"/>
              <w:bottom w:val="nil"/>
              <w:right w:val="single" w:sz="8" w:space="0" w:color="auto"/>
            </w:tcBorders>
            <w:shd w:val="clear" w:color="000000" w:fill="FFC00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Megállapodások összesen Intézmények (fő)</w:t>
            </w:r>
          </w:p>
        </w:tc>
      </w:tr>
      <w:tr w:rsidR="0037412B" w:rsidRPr="00D307C6" w:rsidTr="0037412B">
        <w:trPr>
          <w:trHeight w:val="458"/>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421"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753"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605"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440"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808" w:type="pct"/>
            <w:vMerge/>
            <w:tcBorders>
              <w:top w:val="nil"/>
              <w:left w:val="single" w:sz="8" w:space="0" w:color="auto"/>
              <w:bottom w:val="nil"/>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r>
      <w:tr w:rsidR="0037412B" w:rsidRPr="00D307C6" w:rsidTr="0037412B">
        <w:trPr>
          <w:trHeight w:val="315"/>
        </w:trPr>
        <w:tc>
          <w:tcPr>
            <w:tcW w:w="386" w:type="pct"/>
            <w:vMerge w:val="restart"/>
            <w:tcBorders>
              <w:top w:val="nil"/>
              <w:left w:val="single" w:sz="8" w:space="0" w:color="auto"/>
              <w:bottom w:val="single" w:sz="8" w:space="0" w:color="000000"/>
              <w:right w:val="single" w:sz="8" w:space="0" w:color="auto"/>
            </w:tcBorders>
            <w:shd w:val="clear" w:color="000000" w:fill="FFFF00"/>
            <w:noWrap/>
            <w:textDirection w:val="btLr"/>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2021. év</w:t>
            </w: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0-28 500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7</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FF0000"/>
                <w:sz w:val="24"/>
                <w:szCs w:val="24"/>
              </w:rPr>
            </w:pPr>
            <w:r w:rsidRPr="00D307C6">
              <w:rPr>
                <w:rFonts w:ascii="Times New Roman" w:hAnsi="Times New Roman" w:cs="Times New Roman"/>
                <w:color w:val="FF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11</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28 501-57 000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12</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FF0000"/>
                <w:sz w:val="24"/>
                <w:szCs w:val="24"/>
              </w:rPr>
            </w:pPr>
            <w:r w:rsidRPr="00D307C6">
              <w:rPr>
                <w:rFonts w:ascii="Times New Roman" w:hAnsi="Times New Roman" w:cs="Times New Roman"/>
                <w:color w:val="FF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14</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57 001-85 500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17</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4</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FF0000"/>
                <w:sz w:val="24"/>
                <w:szCs w:val="24"/>
              </w:rPr>
            </w:pPr>
            <w:r w:rsidRPr="00D307C6">
              <w:rPr>
                <w:rFonts w:ascii="Times New Roman" w:hAnsi="Times New Roman" w:cs="Times New Roman"/>
                <w:color w:val="FF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22</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85 501-114 000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23</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FF0000"/>
                <w:sz w:val="24"/>
                <w:szCs w:val="24"/>
              </w:rPr>
            </w:pPr>
            <w:r w:rsidRPr="00D307C6">
              <w:rPr>
                <w:rFonts w:ascii="Times New Roman" w:hAnsi="Times New Roman" w:cs="Times New Roman"/>
                <w:color w:val="FF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29</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114 001-142 500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20</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12</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0</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FF0000"/>
                <w:sz w:val="24"/>
                <w:szCs w:val="24"/>
              </w:rPr>
            </w:pPr>
            <w:r w:rsidRPr="00D307C6">
              <w:rPr>
                <w:rFonts w:ascii="Times New Roman" w:hAnsi="Times New Roman" w:cs="Times New Roman"/>
                <w:color w:val="FF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32</w:t>
            </w:r>
          </w:p>
        </w:tc>
      </w:tr>
      <w:tr w:rsidR="0037412B" w:rsidRPr="00D307C6" w:rsidTr="0037412B">
        <w:trPr>
          <w:trHeight w:val="31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142 501-</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35</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19</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11</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FF0000"/>
                <w:sz w:val="24"/>
                <w:szCs w:val="24"/>
              </w:rPr>
            </w:pPr>
            <w:r w:rsidRPr="00D307C6">
              <w:rPr>
                <w:rFonts w:ascii="Times New Roman" w:hAnsi="Times New Roman" w:cs="Times New Roman"/>
                <w:color w:val="FF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65</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000000" w:fill="FFFF00"/>
            <w:vAlign w:val="center"/>
            <w:hideMark/>
          </w:tcPr>
          <w:p w:rsidR="0037412B" w:rsidRPr="00D307C6" w:rsidRDefault="0037412B" w:rsidP="0037412B">
            <w:pPr>
              <w:jc w:val="both"/>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Összesen 2021.</w:t>
            </w:r>
          </w:p>
        </w:tc>
        <w:tc>
          <w:tcPr>
            <w:tcW w:w="421" w:type="pct"/>
            <w:tcBorders>
              <w:top w:val="nil"/>
              <w:left w:val="nil"/>
              <w:bottom w:val="single" w:sz="8" w:space="0" w:color="auto"/>
              <w:right w:val="single" w:sz="8" w:space="0" w:color="auto"/>
            </w:tcBorders>
            <w:shd w:val="clear" w:color="000000" w:fill="FFFF0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114</w:t>
            </w:r>
          </w:p>
        </w:tc>
        <w:tc>
          <w:tcPr>
            <w:tcW w:w="753" w:type="pct"/>
            <w:tcBorders>
              <w:top w:val="nil"/>
              <w:left w:val="nil"/>
              <w:bottom w:val="single" w:sz="8" w:space="0" w:color="auto"/>
              <w:right w:val="single" w:sz="8" w:space="0" w:color="auto"/>
            </w:tcBorders>
            <w:shd w:val="clear" w:color="000000" w:fill="FFFF0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40</w:t>
            </w:r>
          </w:p>
        </w:tc>
        <w:tc>
          <w:tcPr>
            <w:tcW w:w="605" w:type="pct"/>
            <w:tcBorders>
              <w:top w:val="nil"/>
              <w:left w:val="nil"/>
              <w:bottom w:val="single" w:sz="8" w:space="0" w:color="auto"/>
              <w:right w:val="single" w:sz="8" w:space="0" w:color="auto"/>
            </w:tcBorders>
            <w:shd w:val="clear" w:color="000000" w:fill="FFFF0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19</w:t>
            </w:r>
          </w:p>
        </w:tc>
        <w:tc>
          <w:tcPr>
            <w:tcW w:w="440" w:type="pct"/>
            <w:tcBorders>
              <w:top w:val="nil"/>
              <w:left w:val="nil"/>
              <w:bottom w:val="single" w:sz="8" w:space="0" w:color="auto"/>
              <w:right w:val="single" w:sz="8" w:space="0" w:color="auto"/>
            </w:tcBorders>
            <w:shd w:val="clear" w:color="000000" w:fill="FFFF00"/>
            <w:vAlign w:val="center"/>
            <w:hideMark/>
          </w:tcPr>
          <w:p w:rsidR="0037412B" w:rsidRPr="00D307C6" w:rsidRDefault="0037412B" w:rsidP="0037412B">
            <w:pPr>
              <w:jc w:val="center"/>
              <w:rPr>
                <w:rFonts w:ascii="Times New Roman" w:hAnsi="Times New Roman" w:cs="Times New Roman"/>
                <w:color w:val="FF0000"/>
                <w:sz w:val="24"/>
                <w:szCs w:val="24"/>
              </w:rPr>
            </w:pPr>
            <w:r w:rsidRPr="00D307C6">
              <w:rPr>
                <w:rFonts w:ascii="Times New Roman" w:hAnsi="Times New Roman" w:cs="Times New Roman"/>
                <w:color w:val="FF0000"/>
                <w:sz w:val="24"/>
                <w:szCs w:val="24"/>
              </w:rPr>
              <w:t> </w:t>
            </w:r>
          </w:p>
        </w:tc>
        <w:tc>
          <w:tcPr>
            <w:tcW w:w="808" w:type="pct"/>
            <w:tcBorders>
              <w:top w:val="nil"/>
              <w:left w:val="nil"/>
              <w:bottom w:val="single" w:sz="8" w:space="0" w:color="auto"/>
              <w:right w:val="single" w:sz="8" w:space="0" w:color="auto"/>
            </w:tcBorders>
            <w:shd w:val="clear" w:color="000000" w:fill="FFFF0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173</w:t>
            </w:r>
          </w:p>
        </w:tc>
      </w:tr>
      <w:tr w:rsidR="0037412B" w:rsidRPr="00D307C6" w:rsidTr="0037412B">
        <w:trPr>
          <w:trHeight w:val="315"/>
        </w:trPr>
        <w:tc>
          <w:tcPr>
            <w:tcW w:w="386" w:type="pct"/>
            <w:vMerge w:val="restart"/>
            <w:tcBorders>
              <w:top w:val="nil"/>
              <w:left w:val="single" w:sz="8" w:space="0" w:color="auto"/>
              <w:bottom w:val="single" w:sz="8" w:space="0" w:color="000000"/>
              <w:right w:val="single" w:sz="8" w:space="0" w:color="auto"/>
            </w:tcBorders>
            <w:shd w:val="clear" w:color="000000" w:fill="92D050"/>
            <w:noWrap/>
            <w:textDirection w:val="btLr"/>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2022. év</w:t>
            </w: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0-28 500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6</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10</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28 501-57 000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4</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0</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5</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57 001-85 500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12</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0</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13</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85 501-114 000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22</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26</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114 001-142 500</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10</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7</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18</w:t>
            </w:r>
          </w:p>
        </w:tc>
      </w:tr>
      <w:tr w:rsidR="0037412B" w:rsidRPr="00D307C6" w:rsidTr="0037412B">
        <w:trPr>
          <w:trHeight w:val="31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142 501-</w:t>
            </w:r>
          </w:p>
        </w:tc>
        <w:tc>
          <w:tcPr>
            <w:tcW w:w="421"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42</w:t>
            </w:r>
          </w:p>
        </w:tc>
        <w:tc>
          <w:tcPr>
            <w:tcW w:w="753"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25</w:t>
            </w:r>
          </w:p>
        </w:tc>
        <w:tc>
          <w:tcPr>
            <w:tcW w:w="605"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13</w:t>
            </w:r>
          </w:p>
        </w:tc>
        <w:tc>
          <w:tcPr>
            <w:tcW w:w="440"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808" w:type="pct"/>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80</w:t>
            </w:r>
          </w:p>
        </w:tc>
      </w:tr>
      <w:tr w:rsidR="0037412B" w:rsidRPr="00D307C6" w:rsidTr="0037412B">
        <w:trPr>
          <w:trHeight w:val="525"/>
        </w:trPr>
        <w:tc>
          <w:tcPr>
            <w:tcW w:w="386" w:type="pct"/>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rPr>
                <w:rFonts w:ascii="Times New Roman" w:hAnsi="Times New Roman" w:cs="Times New Roman"/>
                <w:color w:val="000000"/>
                <w:sz w:val="24"/>
                <w:szCs w:val="24"/>
              </w:rPr>
            </w:pPr>
          </w:p>
        </w:tc>
        <w:tc>
          <w:tcPr>
            <w:tcW w:w="1587" w:type="pct"/>
            <w:tcBorders>
              <w:top w:val="nil"/>
              <w:left w:val="nil"/>
              <w:bottom w:val="single" w:sz="8" w:space="0" w:color="auto"/>
              <w:right w:val="single" w:sz="8" w:space="0" w:color="auto"/>
            </w:tcBorders>
            <w:shd w:val="clear" w:color="000000" w:fill="92D050"/>
            <w:vAlign w:val="center"/>
            <w:hideMark/>
          </w:tcPr>
          <w:p w:rsidR="0037412B" w:rsidRPr="00D307C6" w:rsidRDefault="0037412B" w:rsidP="0037412B">
            <w:pPr>
              <w:jc w:val="both"/>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Összesen 2022.</w:t>
            </w:r>
          </w:p>
        </w:tc>
        <w:tc>
          <w:tcPr>
            <w:tcW w:w="421" w:type="pct"/>
            <w:tcBorders>
              <w:top w:val="nil"/>
              <w:left w:val="nil"/>
              <w:bottom w:val="single" w:sz="8" w:space="0" w:color="auto"/>
              <w:right w:val="single" w:sz="8" w:space="0" w:color="auto"/>
            </w:tcBorders>
            <w:shd w:val="clear" w:color="000000" w:fill="92D05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96</w:t>
            </w:r>
          </w:p>
        </w:tc>
        <w:tc>
          <w:tcPr>
            <w:tcW w:w="753" w:type="pct"/>
            <w:tcBorders>
              <w:top w:val="nil"/>
              <w:left w:val="nil"/>
              <w:bottom w:val="single" w:sz="8" w:space="0" w:color="auto"/>
              <w:right w:val="single" w:sz="8" w:space="0" w:color="auto"/>
            </w:tcBorders>
            <w:shd w:val="clear" w:color="000000" w:fill="92D05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38</w:t>
            </w:r>
          </w:p>
        </w:tc>
        <w:tc>
          <w:tcPr>
            <w:tcW w:w="605" w:type="pct"/>
            <w:tcBorders>
              <w:top w:val="nil"/>
              <w:left w:val="nil"/>
              <w:bottom w:val="single" w:sz="8" w:space="0" w:color="auto"/>
              <w:right w:val="single" w:sz="8" w:space="0" w:color="auto"/>
            </w:tcBorders>
            <w:shd w:val="clear" w:color="000000" w:fill="92D05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18</w:t>
            </w:r>
          </w:p>
        </w:tc>
        <w:tc>
          <w:tcPr>
            <w:tcW w:w="440" w:type="pct"/>
            <w:tcBorders>
              <w:top w:val="nil"/>
              <w:left w:val="nil"/>
              <w:bottom w:val="single" w:sz="8" w:space="0" w:color="auto"/>
              <w:right w:val="single" w:sz="8" w:space="0" w:color="auto"/>
            </w:tcBorders>
            <w:shd w:val="clear" w:color="000000" w:fill="92D05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 </w:t>
            </w:r>
          </w:p>
        </w:tc>
        <w:tc>
          <w:tcPr>
            <w:tcW w:w="808" w:type="pct"/>
            <w:tcBorders>
              <w:top w:val="nil"/>
              <w:left w:val="nil"/>
              <w:bottom w:val="single" w:sz="8" w:space="0" w:color="auto"/>
              <w:right w:val="single" w:sz="8" w:space="0" w:color="auto"/>
            </w:tcBorders>
            <w:shd w:val="clear" w:color="000000" w:fill="92D050"/>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152</w:t>
            </w:r>
          </w:p>
        </w:tc>
      </w:tr>
    </w:tbl>
    <w:p w:rsidR="0037412B" w:rsidRPr="00D307C6" w:rsidRDefault="0037412B" w:rsidP="0037412B">
      <w:pPr>
        <w:jc w:val="both"/>
        <w:rPr>
          <w:rFonts w:ascii="Times New Roman" w:hAnsi="Times New Roman" w:cs="Times New Roman"/>
          <w:b/>
          <w:color w:val="FF0000"/>
          <w:sz w:val="24"/>
          <w:szCs w:val="24"/>
        </w:rPr>
      </w:pPr>
    </w:p>
    <w:p w:rsidR="0037412B" w:rsidRPr="00D307C6" w:rsidRDefault="0037412B" w:rsidP="0037412B">
      <w:pPr>
        <w:jc w:val="both"/>
        <w:rPr>
          <w:rFonts w:ascii="Times New Roman" w:hAnsi="Times New Roman" w:cs="Times New Roman"/>
          <w:b/>
          <w:color w:val="FF0000"/>
          <w:sz w:val="24"/>
          <w:szCs w:val="24"/>
        </w:rPr>
      </w:pPr>
    </w:p>
    <w:p w:rsidR="0037412B" w:rsidRPr="00D307C6" w:rsidRDefault="0037412B" w:rsidP="0037412B">
      <w:pPr>
        <w:jc w:val="both"/>
        <w:rPr>
          <w:rFonts w:ascii="Times New Roman" w:hAnsi="Times New Roman" w:cs="Times New Roman"/>
          <w:b/>
          <w:color w:val="FF0000"/>
          <w:sz w:val="24"/>
          <w:szCs w:val="24"/>
        </w:rPr>
      </w:pPr>
    </w:p>
    <w:p w:rsidR="0037412B" w:rsidRPr="00D307C6" w:rsidRDefault="0037412B" w:rsidP="00D307C6">
      <w:pPr>
        <w:pStyle w:val="Cmsor2"/>
        <w:keepLines/>
        <w:numPr>
          <w:ilvl w:val="1"/>
          <w:numId w:val="3"/>
        </w:numPr>
        <w:spacing w:before="40"/>
        <w:jc w:val="left"/>
        <w:rPr>
          <w:sz w:val="24"/>
          <w:szCs w:val="24"/>
        </w:rPr>
      </w:pPr>
      <w:bookmarkStart w:id="9" w:name="_Toc96119245"/>
      <w:bookmarkStart w:id="10" w:name="_Toc128388993"/>
      <w:r w:rsidRPr="00D307C6">
        <w:rPr>
          <w:sz w:val="24"/>
          <w:szCs w:val="24"/>
        </w:rPr>
        <w:t>Az ellátottak életkor és nem szerinti bemutatása</w:t>
      </w:r>
      <w:bookmarkEnd w:id="9"/>
      <w:bookmarkEnd w:id="10"/>
    </w:p>
    <w:tbl>
      <w:tblPr>
        <w:tblW w:w="0" w:type="auto"/>
        <w:tblInd w:w="-436" w:type="dxa"/>
        <w:tblCellMar>
          <w:left w:w="70" w:type="dxa"/>
          <w:right w:w="70" w:type="dxa"/>
        </w:tblCellMar>
        <w:tblLook w:val="04A0" w:firstRow="1" w:lastRow="0" w:firstColumn="1" w:lastColumn="0" w:noHBand="0" w:noVBand="1"/>
      </w:tblPr>
      <w:tblGrid>
        <w:gridCol w:w="581"/>
        <w:gridCol w:w="673"/>
        <w:gridCol w:w="986"/>
        <w:gridCol w:w="1291"/>
        <w:gridCol w:w="622"/>
        <w:gridCol w:w="868"/>
        <w:gridCol w:w="320"/>
        <w:gridCol w:w="986"/>
        <w:gridCol w:w="1291"/>
        <w:gridCol w:w="622"/>
        <w:gridCol w:w="868"/>
        <w:gridCol w:w="348"/>
      </w:tblGrid>
      <w:tr w:rsidR="0037412B" w:rsidRPr="00D307C6" w:rsidTr="0037412B">
        <w:trPr>
          <w:trHeight w:val="465"/>
        </w:trPr>
        <w:tc>
          <w:tcPr>
            <w:tcW w:w="2324" w:type="dxa"/>
            <w:gridSpan w:val="3"/>
            <w:tcBorders>
              <w:top w:val="single" w:sz="8" w:space="0" w:color="auto"/>
              <w:left w:val="single" w:sz="8" w:space="0" w:color="auto"/>
              <w:bottom w:val="nil"/>
              <w:right w:val="single" w:sz="8" w:space="0" w:color="000000"/>
            </w:tcBorders>
            <w:shd w:val="clear" w:color="auto" w:fill="auto"/>
            <w:noWrap/>
            <w:vAlign w:val="center"/>
            <w:hideMark/>
          </w:tcPr>
          <w:p w:rsidR="0037412B" w:rsidRPr="00D307C6" w:rsidRDefault="0037412B" w:rsidP="0037412B">
            <w:pPr>
              <w:jc w:val="both"/>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III. sz. Gondozási Központ</w:t>
            </w:r>
          </w:p>
        </w:tc>
        <w:tc>
          <w:tcPr>
            <w:tcW w:w="7164" w:type="dxa"/>
            <w:gridSpan w:val="9"/>
            <w:tcBorders>
              <w:top w:val="single" w:sz="8" w:space="0" w:color="auto"/>
              <w:left w:val="nil"/>
              <w:bottom w:val="nil"/>
              <w:right w:val="single" w:sz="8" w:space="0" w:color="000000"/>
            </w:tcBorders>
            <w:shd w:val="clear" w:color="auto" w:fill="auto"/>
            <w:noWrap/>
            <w:vAlign w:val="center"/>
            <w:hideMark/>
          </w:tcPr>
          <w:p w:rsidR="0037412B" w:rsidRPr="00D307C6" w:rsidRDefault="0037412B" w:rsidP="0037412B">
            <w:pPr>
              <w:jc w:val="both"/>
              <w:rPr>
                <w:rFonts w:ascii="Times New Roman" w:hAnsi="Times New Roman" w:cs="Times New Roman"/>
                <w:b/>
                <w:bCs/>
                <w:color w:val="000000"/>
                <w:sz w:val="24"/>
                <w:szCs w:val="24"/>
              </w:rPr>
            </w:pPr>
            <w:r w:rsidRPr="00D307C6">
              <w:rPr>
                <w:rFonts w:ascii="Times New Roman" w:hAnsi="Times New Roman" w:cs="Times New Roman"/>
                <w:b/>
                <w:bCs/>
                <w:color w:val="000000"/>
                <w:sz w:val="24"/>
                <w:szCs w:val="24"/>
              </w:rPr>
              <w:t>Az ellátottak életkor és nem szerinti bemutatása</w:t>
            </w:r>
          </w:p>
        </w:tc>
      </w:tr>
      <w:tr w:rsidR="0037412B" w:rsidRPr="00D307C6" w:rsidTr="0037412B">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Nemek</w:t>
            </w:r>
          </w:p>
        </w:tc>
        <w:tc>
          <w:tcPr>
            <w:tcW w:w="95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Életkor</w:t>
            </w:r>
          </w:p>
        </w:tc>
        <w:tc>
          <w:tcPr>
            <w:tcW w:w="4032" w:type="dxa"/>
            <w:gridSpan w:val="5"/>
            <w:tcBorders>
              <w:top w:val="single" w:sz="8" w:space="0" w:color="auto"/>
              <w:left w:val="nil"/>
              <w:bottom w:val="single" w:sz="8" w:space="0" w:color="auto"/>
              <w:right w:val="single" w:sz="8" w:space="0" w:color="000000"/>
            </w:tcBorders>
            <w:shd w:val="clear" w:color="000000" w:fill="00B0F0"/>
            <w:noWrap/>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2021</w:t>
            </w:r>
          </w:p>
        </w:tc>
        <w:tc>
          <w:tcPr>
            <w:tcW w:w="4076" w:type="dxa"/>
            <w:gridSpan w:val="5"/>
            <w:tcBorders>
              <w:top w:val="single" w:sz="8" w:space="0" w:color="auto"/>
              <w:left w:val="nil"/>
              <w:bottom w:val="single" w:sz="8" w:space="0" w:color="auto"/>
              <w:right w:val="single" w:sz="8" w:space="0" w:color="000000"/>
            </w:tcBorders>
            <w:shd w:val="clear" w:color="000000" w:fill="CCC0DA"/>
            <w:noWrap/>
            <w:vAlign w:val="center"/>
            <w:hideMark/>
          </w:tcPr>
          <w:p w:rsidR="0037412B" w:rsidRPr="00D307C6" w:rsidRDefault="0037412B" w:rsidP="0037412B">
            <w:pPr>
              <w:jc w:val="center"/>
              <w:rPr>
                <w:rFonts w:ascii="Times New Roman" w:hAnsi="Times New Roman" w:cs="Times New Roman"/>
                <w:color w:val="000000"/>
                <w:sz w:val="24"/>
                <w:szCs w:val="24"/>
              </w:rPr>
            </w:pPr>
            <w:r w:rsidRPr="00D307C6">
              <w:rPr>
                <w:rFonts w:ascii="Times New Roman" w:hAnsi="Times New Roman" w:cs="Times New Roman"/>
                <w:color w:val="000000"/>
                <w:sz w:val="24"/>
                <w:szCs w:val="24"/>
              </w:rPr>
              <w:t>2022</w:t>
            </w:r>
          </w:p>
        </w:tc>
      </w:tr>
      <w:tr w:rsidR="0037412B" w:rsidRPr="00D307C6" w:rsidTr="0037412B">
        <w:trPr>
          <w:trHeight w:val="9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vMerge/>
            <w:tcBorders>
              <w:top w:val="single" w:sz="8" w:space="0" w:color="auto"/>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44" w:type="dxa"/>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Étkeztetésben részesül (fő)</w:t>
            </w:r>
          </w:p>
        </w:tc>
        <w:tc>
          <w:tcPr>
            <w:tcW w:w="1234" w:type="dxa"/>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 xml:space="preserve">Házi segítségnyújtásban részesül (fő) </w:t>
            </w:r>
          </w:p>
        </w:tc>
        <w:tc>
          <w:tcPr>
            <w:tcW w:w="599" w:type="dxa"/>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Nappali ellátás (fő)</w:t>
            </w:r>
          </w:p>
        </w:tc>
        <w:tc>
          <w:tcPr>
            <w:tcW w:w="832" w:type="dxa"/>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Gyógytorna Masszázs (fő)</w:t>
            </w:r>
          </w:p>
        </w:tc>
        <w:tc>
          <w:tcPr>
            <w:tcW w:w="423" w:type="dxa"/>
            <w:tcBorders>
              <w:top w:val="nil"/>
              <w:left w:val="nil"/>
              <w:bottom w:val="single" w:sz="8" w:space="0" w:color="auto"/>
              <w:right w:val="single" w:sz="24"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p>
        </w:tc>
        <w:tc>
          <w:tcPr>
            <w:tcW w:w="944" w:type="dxa"/>
            <w:tcBorders>
              <w:top w:val="nil"/>
              <w:left w:val="single" w:sz="24" w:space="0" w:color="auto"/>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Étkeztetésben részesül (fő)</w:t>
            </w:r>
          </w:p>
        </w:tc>
        <w:tc>
          <w:tcPr>
            <w:tcW w:w="1234" w:type="dxa"/>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 xml:space="preserve">Házi segítségnyújtásban részesül (fő) </w:t>
            </w:r>
          </w:p>
        </w:tc>
        <w:tc>
          <w:tcPr>
            <w:tcW w:w="599" w:type="dxa"/>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Nappali ellátás (fő)</w:t>
            </w:r>
          </w:p>
        </w:tc>
        <w:tc>
          <w:tcPr>
            <w:tcW w:w="832" w:type="dxa"/>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Gyógytorna Masszázs (fő)</w:t>
            </w:r>
          </w:p>
        </w:tc>
        <w:tc>
          <w:tcPr>
            <w:tcW w:w="467" w:type="dxa"/>
            <w:tcBorders>
              <w:top w:val="nil"/>
              <w:left w:val="nil"/>
              <w:bottom w:val="single" w:sz="8" w:space="0" w:color="auto"/>
              <w:right w:val="single" w:sz="8" w:space="0" w:color="auto"/>
            </w:tcBorders>
            <w:shd w:val="clear" w:color="auto" w:fill="auto"/>
            <w:vAlign w:val="center"/>
            <w:hideMark/>
          </w:tcPr>
          <w:p w:rsidR="0037412B" w:rsidRPr="00D307C6" w:rsidRDefault="0037412B" w:rsidP="0037412B">
            <w:pPr>
              <w:jc w:val="both"/>
              <w:rPr>
                <w:rFonts w:ascii="Times New Roman" w:hAnsi="Times New Roman" w:cs="Times New Roman"/>
                <w:color w:val="000000"/>
                <w:sz w:val="24"/>
                <w:szCs w:val="24"/>
              </w:rPr>
            </w:pPr>
          </w:p>
        </w:tc>
      </w:tr>
      <w:tr w:rsidR="0037412B" w:rsidRPr="00D307C6" w:rsidTr="0037412B">
        <w:trPr>
          <w:trHeight w:val="315"/>
        </w:trPr>
        <w:tc>
          <w:tcPr>
            <w:tcW w:w="426"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Férfi</w:t>
            </w: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0 – 5 éves</w:t>
            </w:r>
          </w:p>
        </w:tc>
        <w:tc>
          <w:tcPr>
            <w:tcW w:w="94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423" w:type="dxa"/>
            <w:tcBorders>
              <w:top w:val="single" w:sz="8" w:space="0" w:color="auto"/>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6 – 13 éves</w:t>
            </w:r>
          </w:p>
        </w:tc>
        <w:tc>
          <w:tcPr>
            <w:tcW w:w="94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423" w:type="dxa"/>
            <w:tcBorders>
              <w:top w:val="single" w:sz="8" w:space="0" w:color="auto"/>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r>
      <w:tr w:rsidR="0037412B" w:rsidRPr="00D307C6" w:rsidTr="0037412B">
        <w:trPr>
          <w:trHeight w:val="233"/>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14 – 17 éves</w:t>
            </w:r>
          </w:p>
        </w:tc>
        <w:tc>
          <w:tcPr>
            <w:tcW w:w="94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423" w:type="dxa"/>
            <w:tcBorders>
              <w:top w:val="single" w:sz="8" w:space="0" w:color="auto"/>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18 – 39 éves</w:t>
            </w:r>
          </w:p>
        </w:tc>
        <w:tc>
          <w:tcPr>
            <w:tcW w:w="94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423" w:type="dxa"/>
            <w:tcBorders>
              <w:top w:val="single" w:sz="8" w:space="0" w:color="auto"/>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000000"/>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40 – 59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60 – 64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65 – 69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70 – 74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14</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10</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75 – 79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11</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9</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80 – 89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14</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15</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 xml:space="preserve">90 </w:t>
            </w:r>
            <w:proofErr w:type="gramStart"/>
            <w:r w:rsidRPr="00D307C6">
              <w:rPr>
                <w:rFonts w:ascii="Times New Roman" w:hAnsi="Times New Roman" w:cs="Times New Roman"/>
                <w:color w:val="000000"/>
                <w:sz w:val="24"/>
                <w:szCs w:val="24"/>
              </w:rPr>
              <w:t>–  x</w:t>
            </w:r>
            <w:proofErr w:type="gramEnd"/>
            <w:r w:rsidRPr="00D307C6">
              <w:rPr>
                <w:rFonts w:ascii="Times New Roman" w:hAnsi="Times New Roman" w:cs="Times New Roman"/>
                <w:color w:val="000000"/>
                <w:sz w:val="24"/>
                <w:szCs w:val="24"/>
              </w:rPr>
              <w:t xml:space="preserve">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000000" w:fill="FFFF00"/>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Férfi összesen</w:t>
            </w:r>
          </w:p>
        </w:tc>
        <w:tc>
          <w:tcPr>
            <w:tcW w:w="944" w:type="dxa"/>
            <w:tcBorders>
              <w:top w:val="nil"/>
              <w:left w:val="nil"/>
              <w:bottom w:val="single" w:sz="8" w:space="0" w:color="auto"/>
              <w:right w:val="single" w:sz="8" w:space="0" w:color="auto"/>
            </w:tcBorders>
            <w:shd w:val="clear" w:color="000000" w:fill="FFFF0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51</w:t>
            </w:r>
          </w:p>
        </w:tc>
        <w:tc>
          <w:tcPr>
            <w:tcW w:w="1234" w:type="dxa"/>
            <w:tcBorders>
              <w:top w:val="nil"/>
              <w:left w:val="nil"/>
              <w:bottom w:val="single" w:sz="8" w:space="0" w:color="auto"/>
              <w:right w:val="single" w:sz="8" w:space="0" w:color="auto"/>
            </w:tcBorders>
            <w:shd w:val="clear" w:color="000000" w:fill="FFFF0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7</w:t>
            </w:r>
          </w:p>
        </w:tc>
        <w:tc>
          <w:tcPr>
            <w:tcW w:w="599" w:type="dxa"/>
            <w:tcBorders>
              <w:top w:val="nil"/>
              <w:left w:val="nil"/>
              <w:bottom w:val="single" w:sz="8" w:space="0" w:color="auto"/>
              <w:right w:val="single" w:sz="8" w:space="0" w:color="auto"/>
            </w:tcBorders>
            <w:shd w:val="clear" w:color="000000" w:fill="FFFF0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15</w:t>
            </w:r>
          </w:p>
        </w:tc>
        <w:tc>
          <w:tcPr>
            <w:tcW w:w="832" w:type="dxa"/>
            <w:tcBorders>
              <w:top w:val="nil"/>
              <w:left w:val="nil"/>
              <w:bottom w:val="single" w:sz="8" w:space="0" w:color="auto"/>
              <w:right w:val="single" w:sz="8" w:space="0" w:color="auto"/>
            </w:tcBorders>
            <w:shd w:val="clear" w:color="000000" w:fill="FFFF0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10</w:t>
            </w:r>
          </w:p>
        </w:tc>
        <w:tc>
          <w:tcPr>
            <w:tcW w:w="423" w:type="dxa"/>
            <w:tcBorders>
              <w:top w:val="nil"/>
              <w:left w:val="nil"/>
              <w:bottom w:val="single" w:sz="8" w:space="0" w:color="auto"/>
              <w:right w:val="single" w:sz="24" w:space="0" w:color="auto"/>
            </w:tcBorders>
            <w:shd w:val="clear" w:color="000000" w:fill="FFFF00"/>
            <w:noWrap/>
            <w:vAlign w:val="center"/>
            <w:hideMark/>
          </w:tcPr>
          <w:p w:rsidR="0037412B" w:rsidRPr="00D307C6" w:rsidRDefault="0037412B" w:rsidP="0037412B">
            <w:pPr>
              <w:jc w:val="center"/>
              <w:rPr>
                <w:rFonts w:ascii="Times New Roman" w:hAnsi="Times New Roman" w:cs="Times New Roman"/>
                <w:sz w:val="24"/>
                <w:szCs w:val="24"/>
              </w:rPr>
            </w:pPr>
          </w:p>
        </w:tc>
        <w:tc>
          <w:tcPr>
            <w:tcW w:w="944" w:type="dxa"/>
            <w:tcBorders>
              <w:top w:val="nil"/>
              <w:left w:val="single" w:sz="24" w:space="0" w:color="auto"/>
              <w:bottom w:val="single" w:sz="8" w:space="0" w:color="auto"/>
              <w:right w:val="single" w:sz="8" w:space="0" w:color="auto"/>
            </w:tcBorders>
            <w:shd w:val="clear" w:color="000000" w:fill="FFFF0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45</w:t>
            </w:r>
          </w:p>
        </w:tc>
        <w:tc>
          <w:tcPr>
            <w:tcW w:w="1234" w:type="dxa"/>
            <w:tcBorders>
              <w:top w:val="nil"/>
              <w:left w:val="nil"/>
              <w:bottom w:val="single" w:sz="8" w:space="0" w:color="auto"/>
              <w:right w:val="single" w:sz="8" w:space="0" w:color="auto"/>
            </w:tcBorders>
            <w:shd w:val="clear" w:color="000000" w:fill="FFFF0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9</w:t>
            </w:r>
          </w:p>
        </w:tc>
        <w:tc>
          <w:tcPr>
            <w:tcW w:w="599" w:type="dxa"/>
            <w:tcBorders>
              <w:top w:val="nil"/>
              <w:left w:val="nil"/>
              <w:bottom w:val="single" w:sz="8" w:space="0" w:color="auto"/>
              <w:right w:val="single" w:sz="8" w:space="0" w:color="auto"/>
            </w:tcBorders>
            <w:shd w:val="clear" w:color="000000" w:fill="FFFF0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13</w:t>
            </w:r>
          </w:p>
        </w:tc>
        <w:tc>
          <w:tcPr>
            <w:tcW w:w="832" w:type="dxa"/>
            <w:tcBorders>
              <w:top w:val="nil"/>
              <w:left w:val="nil"/>
              <w:bottom w:val="single" w:sz="8" w:space="0" w:color="auto"/>
              <w:right w:val="single" w:sz="8" w:space="0" w:color="auto"/>
            </w:tcBorders>
            <w:shd w:val="clear" w:color="000000" w:fill="FFFF0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11</w:t>
            </w:r>
          </w:p>
        </w:tc>
        <w:tc>
          <w:tcPr>
            <w:tcW w:w="467" w:type="dxa"/>
            <w:tcBorders>
              <w:top w:val="nil"/>
              <w:left w:val="nil"/>
              <w:bottom w:val="single" w:sz="8" w:space="0" w:color="auto"/>
              <w:right w:val="single" w:sz="8" w:space="0" w:color="auto"/>
            </w:tcBorders>
            <w:shd w:val="clear" w:color="000000" w:fill="FFFF00"/>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val="restart"/>
            <w:tcBorders>
              <w:top w:val="nil"/>
              <w:left w:val="single" w:sz="8" w:space="0" w:color="auto"/>
              <w:bottom w:val="single" w:sz="8" w:space="0" w:color="000000"/>
              <w:right w:val="single" w:sz="8" w:space="0" w:color="auto"/>
            </w:tcBorders>
            <w:shd w:val="clear" w:color="000000" w:fill="92D050"/>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Nő</w:t>
            </w: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 xml:space="preserve">0 </w:t>
            </w:r>
            <w:proofErr w:type="gramStart"/>
            <w:r w:rsidRPr="00D307C6">
              <w:rPr>
                <w:rFonts w:ascii="Times New Roman" w:hAnsi="Times New Roman" w:cs="Times New Roman"/>
                <w:color w:val="000000"/>
                <w:sz w:val="24"/>
                <w:szCs w:val="24"/>
              </w:rPr>
              <w:t>–  5</w:t>
            </w:r>
            <w:proofErr w:type="gramEnd"/>
            <w:r w:rsidRPr="00D307C6">
              <w:rPr>
                <w:rFonts w:ascii="Times New Roman" w:hAnsi="Times New Roman" w:cs="Times New Roman"/>
                <w:color w:val="000000"/>
                <w:sz w:val="24"/>
                <w:szCs w:val="24"/>
              </w:rPr>
              <w:t xml:space="preserve">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6 – 13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r>
      <w:tr w:rsidR="0037412B" w:rsidRPr="00D307C6" w:rsidTr="0037412B">
        <w:trPr>
          <w:trHeight w:val="319"/>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14 – 17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123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599"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832"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18 – 39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40 – 59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60 – 64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65 – 69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6</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70 – 74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10</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9</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75 – 79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13</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7</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7</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12</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8</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80 – 89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21</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13</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6</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9</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13</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9</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9</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 xml:space="preserve">90 </w:t>
            </w:r>
            <w:proofErr w:type="gramStart"/>
            <w:r w:rsidRPr="00D307C6">
              <w:rPr>
                <w:rFonts w:ascii="Times New Roman" w:hAnsi="Times New Roman" w:cs="Times New Roman"/>
                <w:color w:val="000000"/>
                <w:sz w:val="24"/>
                <w:szCs w:val="24"/>
              </w:rPr>
              <w:t>–  x</w:t>
            </w:r>
            <w:proofErr w:type="gramEnd"/>
            <w:r w:rsidRPr="00D307C6">
              <w:rPr>
                <w:rFonts w:ascii="Times New Roman" w:hAnsi="Times New Roman" w:cs="Times New Roman"/>
                <w:color w:val="000000"/>
                <w:sz w:val="24"/>
                <w:szCs w:val="24"/>
              </w:rPr>
              <w:t xml:space="preserve"> éves</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6</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8</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423" w:type="dxa"/>
            <w:tcBorders>
              <w:top w:val="nil"/>
              <w:left w:val="nil"/>
              <w:bottom w:val="single" w:sz="8" w:space="0" w:color="auto"/>
              <w:right w:val="single" w:sz="24" w:space="0" w:color="auto"/>
            </w:tcBorders>
            <w:shd w:val="clear" w:color="auto" w:fill="auto"/>
            <w:noWrap/>
            <w:vAlign w:val="center"/>
            <w:hideMark/>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11</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0</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426" w:type="dxa"/>
            <w:vMerge/>
            <w:tcBorders>
              <w:top w:val="nil"/>
              <w:left w:val="single" w:sz="8" w:space="0" w:color="auto"/>
              <w:bottom w:val="single" w:sz="8" w:space="0" w:color="000000"/>
              <w:right w:val="single" w:sz="8" w:space="0" w:color="auto"/>
            </w:tcBorders>
            <w:vAlign w:val="center"/>
            <w:hideMark/>
          </w:tcPr>
          <w:p w:rsidR="0037412B" w:rsidRPr="00D307C6" w:rsidRDefault="0037412B" w:rsidP="0037412B">
            <w:pPr>
              <w:jc w:val="both"/>
              <w:rPr>
                <w:rFonts w:ascii="Times New Roman" w:hAnsi="Times New Roman" w:cs="Times New Roman"/>
                <w:color w:val="000000"/>
                <w:sz w:val="24"/>
                <w:szCs w:val="24"/>
              </w:rPr>
            </w:pPr>
          </w:p>
        </w:tc>
        <w:tc>
          <w:tcPr>
            <w:tcW w:w="954" w:type="dxa"/>
            <w:tcBorders>
              <w:top w:val="nil"/>
              <w:left w:val="nil"/>
              <w:bottom w:val="single" w:sz="8" w:space="0" w:color="auto"/>
              <w:right w:val="single" w:sz="8" w:space="0" w:color="auto"/>
            </w:tcBorders>
            <w:shd w:val="clear" w:color="000000" w:fill="92D050"/>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Nő összesen</w:t>
            </w:r>
          </w:p>
        </w:tc>
        <w:tc>
          <w:tcPr>
            <w:tcW w:w="944" w:type="dxa"/>
            <w:tcBorders>
              <w:top w:val="nil"/>
              <w:left w:val="nil"/>
              <w:bottom w:val="single" w:sz="8" w:space="0" w:color="auto"/>
              <w:right w:val="single" w:sz="8" w:space="0" w:color="auto"/>
            </w:tcBorders>
            <w:shd w:val="clear" w:color="000000" w:fill="92D05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63</w:t>
            </w:r>
          </w:p>
        </w:tc>
        <w:tc>
          <w:tcPr>
            <w:tcW w:w="1234" w:type="dxa"/>
            <w:tcBorders>
              <w:top w:val="nil"/>
              <w:left w:val="nil"/>
              <w:bottom w:val="single" w:sz="8" w:space="0" w:color="auto"/>
              <w:right w:val="single" w:sz="8" w:space="0" w:color="auto"/>
            </w:tcBorders>
            <w:shd w:val="clear" w:color="000000" w:fill="92D05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33</w:t>
            </w:r>
          </w:p>
        </w:tc>
        <w:tc>
          <w:tcPr>
            <w:tcW w:w="599" w:type="dxa"/>
            <w:tcBorders>
              <w:top w:val="nil"/>
              <w:left w:val="nil"/>
              <w:bottom w:val="single" w:sz="8" w:space="0" w:color="auto"/>
              <w:right w:val="single" w:sz="8" w:space="0" w:color="auto"/>
            </w:tcBorders>
            <w:shd w:val="clear" w:color="000000" w:fill="92D05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20</w:t>
            </w:r>
          </w:p>
        </w:tc>
        <w:tc>
          <w:tcPr>
            <w:tcW w:w="832" w:type="dxa"/>
            <w:tcBorders>
              <w:top w:val="nil"/>
              <w:left w:val="nil"/>
              <w:bottom w:val="single" w:sz="8" w:space="0" w:color="auto"/>
              <w:right w:val="single" w:sz="8" w:space="0" w:color="auto"/>
            </w:tcBorders>
            <w:shd w:val="clear" w:color="000000" w:fill="92D05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17</w:t>
            </w:r>
          </w:p>
        </w:tc>
        <w:tc>
          <w:tcPr>
            <w:tcW w:w="423" w:type="dxa"/>
            <w:tcBorders>
              <w:top w:val="nil"/>
              <w:left w:val="nil"/>
              <w:bottom w:val="single" w:sz="8" w:space="0" w:color="auto"/>
              <w:right w:val="single" w:sz="24" w:space="0" w:color="auto"/>
            </w:tcBorders>
            <w:shd w:val="clear" w:color="000000" w:fill="92D050"/>
            <w:noWrap/>
            <w:vAlign w:val="center"/>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000000" w:fill="92D05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51</w:t>
            </w:r>
          </w:p>
        </w:tc>
        <w:tc>
          <w:tcPr>
            <w:tcW w:w="1234" w:type="dxa"/>
            <w:tcBorders>
              <w:top w:val="nil"/>
              <w:left w:val="nil"/>
              <w:bottom w:val="single" w:sz="8" w:space="0" w:color="auto"/>
              <w:right w:val="single" w:sz="8" w:space="0" w:color="auto"/>
            </w:tcBorders>
            <w:shd w:val="clear" w:color="000000" w:fill="92D05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29</w:t>
            </w:r>
          </w:p>
        </w:tc>
        <w:tc>
          <w:tcPr>
            <w:tcW w:w="599" w:type="dxa"/>
            <w:tcBorders>
              <w:top w:val="nil"/>
              <w:left w:val="nil"/>
              <w:bottom w:val="single" w:sz="8" w:space="0" w:color="auto"/>
              <w:right w:val="single" w:sz="8" w:space="0" w:color="auto"/>
            </w:tcBorders>
            <w:shd w:val="clear" w:color="000000" w:fill="92D05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19</w:t>
            </w:r>
          </w:p>
        </w:tc>
        <w:tc>
          <w:tcPr>
            <w:tcW w:w="832" w:type="dxa"/>
            <w:tcBorders>
              <w:top w:val="nil"/>
              <w:left w:val="nil"/>
              <w:bottom w:val="single" w:sz="8" w:space="0" w:color="auto"/>
              <w:right w:val="single" w:sz="8" w:space="0" w:color="auto"/>
            </w:tcBorders>
            <w:shd w:val="clear" w:color="000000" w:fill="92D050"/>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22</w:t>
            </w:r>
          </w:p>
        </w:tc>
        <w:tc>
          <w:tcPr>
            <w:tcW w:w="467" w:type="dxa"/>
            <w:tcBorders>
              <w:top w:val="nil"/>
              <w:left w:val="nil"/>
              <w:bottom w:val="single" w:sz="8" w:space="0" w:color="auto"/>
              <w:right w:val="single" w:sz="8" w:space="0" w:color="auto"/>
            </w:tcBorders>
            <w:shd w:val="clear" w:color="000000" w:fill="92D050"/>
            <w:noWrap/>
            <w:vAlign w:val="center"/>
            <w:hideMark/>
          </w:tcPr>
          <w:p w:rsidR="0037412B" w:rsidRPr="00D307C6" w:rsidRDefault="0037412B" w:rsidP="0037412B">
            <w:pPr>
              <w:jc w:val="center"/>
              <w:rPr>
                <w:rFonts w:ascii="Times New Roman" w:hAnsi="Times New Roman" w:cs="Times New Roman"/>
                <w:sz w:val="24"/>
                <w:szCs w:val="24"/>
              </w:rPr>
            </w:pPr>
          </w:p>
        </w:tc>
      </w:tr>
      <w:tr w:rsidR="0037412B" w:rsidRPr="00D307C6" w:rsidTr="0037412B">
        <w:trPr>
          <w:trHeight w:val="315"/>
        </w:trPr>
        <w:tc>
          <w:tcPr>
            <w:tcW w:w="1380" w:type="dxa"/>
            <w:gridSpan w:val="2"/>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Férfi - Nő Összesen</w:t>
            </w:r>
          </w:p>
        </w:tc>
        <w:tc>
          <w:tcPr>
            <w:tcW w:w="94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114</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40</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35</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27</w:t>
            </w:r>
          </w:p>
        </w:tc>
        <w:tc>
          <w:tcPr>
            <w:tcW w:w="423" w:type="dxa"/>
            <w:tcBorders>
              <w:top w:val="nil"/>
              <w:left w:val="nil"/>
              <w:bottom w:val="single" w:sz="8" w:space="0" w:color="auto"/>
              <w:right w:val="single" w:sz="24" w:space="0" w:color="auto"/>
            </w:tcBorders>
            <w:shd w:val="clear" w:color="auto" w:fill="auto"/>
            <w:noWrap/>
            <w:vAlign w:val="center"/>
          </w:tcPr>
          <w:p w:rsidR="0037412B" w:rsidRPr="00D307C6" w:rsidRDefault="0037412B" w:rsidP="0037412B">
            <w:pPr>
              <w:jc w:val="center"/>
              <w:rPr>
                <w:rFonts w:ascii="Times New Roman" w:hAnsi="Times New Roman" w:cs="Times New Roman"/>
                <w:color w:val="FF0000"/>
                <w:sz w:val="24"/>
                <w:szCs w:val="24"/>
              </w:rPr>
            </w:pPr>
          </w:p>
        </w:tc>
        <w:tc>
          <w:tcPr>
            <w:tcW w:w="944" w:type="dxa"/>
            <w:tcBorders>
              <w:top w:val="nil"/>
              <w:left w:val="single" w:sz="24" w:space="0" w:color="auto"/>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96</w:t>
            </w:r>
          </w:p>
        </w:tc>
        <w:tc>
          <w:tcPr>
            <w:tcW w:w="1234"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38</w:t>
            </w:r>
          </w:p>
        </w:tc>
        <w:tc>
          <w:tcPr>
            <w:tcW w:w="599"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32</w:t>
            </w:r>
          </w:p>
        </w:tc>
        <w:tc>
          <w:tcPr>
            <w:tcW w:w="832" w:type="dxa"/>
            <w:tcBorders>
              <w:top w:val="nil"/>
              <w:left w:val="nil"/>
              <w:bottom w:val="single" w:sz="8" w:space="0" w:color="auto"/>
              <w:right w:val="single" w:sz="8" w:space="0" w:color="auto"/>
            </w:tcBorders>
            <w:shd w:val="clear" w:color="auto" w:fill="auto"/>
            <w:noWrap/>
            <w:vAlign w:val="center"/>
          </w:tcPr>
          <w:p w:rsidR="0037412B" w:rsidRPr="00D307C6" w:rsidRDefault="0037412B" w:rsidP="0037412B">
            <w:pPr>
              <w:jc w:val="center"/>
              <w:rPr>
                <w:rFonts w:ascii="Times New Roman" w:hAnsi="Times New Roman" w:cs="Times New Roman"/>
                <w:sz w:val="24"/>
                <w:szCs w:val="24"/>
              </w:rPr>
            </w:pPr>
            <w:r w:rsidRPr="00D307C6">
              <w:rPr>
                <w:rFonts w:ascii="Times New Roman" w:hAnsi="Times New Roman" w:cs="Times New Roman"/>
                <w:sz w:val="24"/>
                <w:szCs w:val="24"/>
              </w:rPr>
              <w:t>33</w:t>
            </w:r>
          </w:p>
        </w:tc>
        <w:tc>
          <w:tcPr>
            <w:tcW w:w="467" w:type="dxa"/>
            <w:tcBorders>
              <w:top w:val="nil"/>
              <w:left w:val="nil"/>
              <w:bottom w:val="single" w:sz="8" w:space="0" w:color="auto"/>
              <w:right w:val="single" w:sz="8" w:space="0" w:color="auto"/>
            </w:tcBorders>
            <w:shd w:val="clear" w:color="auto" w:fill="auto"/>
            <w:noWrap/>
            <w:vAlign w:val="center"/>
            <w:hideMark/>
          </w:tcPr>
          <w:p w:rsidR="0037412B" w:rsidRPr="00D307C6" w:rsidRDefault="0037412B" w:rsidP="0037412B">
            <w:pPr>
              <w:jc w:val="center"/>
              <w:rPr>
                <w:rFonts w:ascii="Times New Roman" w:hAnsi="Times New Roman" w:cs="Times New Roman"/>
                <w:sz w:val="24"/>
                <w:szCs w:val="24"/>
              </w:rPr>
            </w:pPr>
          </w:p>
        </w:tc>
      </w:tr>
    </w:tbl>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Ebben az évben a halálozások száma az előző évhez képest nőtt 64 %-kal: 25 fő (előző évben 16 fő volt). A halálozási okok között főként az időskori, szív- és érrendszeri, daganatos betegségek szerepeltek, COVID fertőzés miatti elhalálozás tudomásunk szerint nem volt. A házi segítségnyújtást igénylők </w:t>
      </w:r>
      <w:r w:rsidRPr="00D307C6">
        <w:rPr>
          <w:rFonts w:ascii="Times New Roman" w:hAnsi="Times New Roman" w:cs="Times New Roman"/>
          <w:b/>
          <w:sz w:val="24"/>
          <w:szCs w:val="24"/>
        </w:rPr>
        <w:t>65%</w:t>
      </w:r>
      <w:r w:rsidRPr="00D307C6">
        <w:rPr>
          <w:rFonts w:ascii="Times New Roman" w:hAnsi="Times New Roman" w:cs="Times New Roman"/>
          <w:sz w:val="24"/>
          <w:szCs w:val="24"/>
        </w:rPr>
        <w:t>-</w:t>
      </w:r>
      <w:proofErr w:type="gramStart"/>
      <w:r w:rsidRPr="00D307C6">
        <w:rPr>
          <w:rFonts w:ascii="Times New Roman" w:hAnsi="Times New Roman" w:cs="Times New Roman"/>
          <w:sz w:val="24"/>
          <w:szCs w:val="24"/>
        </w:rPr>
        <w:t>a</w:t>
      </w:r>
      <w:proofErr w:type="gramEnd"/>
      <w:r w:rsidRPr="00D307C6">
        <w:rPr>
          <w:rFonts w:ascii="Times New Roman" w:hAnsi="Times New Roman" w:cs="Times New Roman"/>
          <w:sz w:val="24"/>
          <w:szCs w:val="24"/>
        </w:rPr>
        <w:t xml:space="preserve">, az ékeztetést igénylők </w:t>
      </w:r>
      <w:r w:rsidRPr="00D307C6">
        <w:rPr>
          <w:rFonts w:ascii="Times New Roman" w:hAnsi="Times New Roman" w:cs="Times New Roman"/>
          <w:b/>
          <w:sz w:val="24"/>
          <w:szCs w:val="24"/>
        </w:rPr>
        <w:t>37,5 %</w:t>
      </w:r>
      <w:r w:rsidRPr="00D307C6">
        <w:rPr>
          <w:rFonts w:ascii="Times New Roman" w:hAnsi="Times New Roman" w:cs="Times New Roman"/>
          <w:sz w:val="24"/>
          <w:szCs w:val="24"/>
        </w:rPr>
        <w:t xml:space="preserve">-a, a nappali ellátást igénylők </w:t>
      </w:r>
      <w:r w:rsidRPr="00D307C6">
        <w:rPr>
          <w:rFonts w:ascii="Times New Roman" w:hAnsi="Times New Roman" w:cs="Times New Roman"/>
          <w:b/>
          <w:sz w:val="24"/>
          <w:szCs w:val="24"/>
        </w:rPr>
        <w:t>34 %</w:t>
      </w:r>
      <w:r w:rsidRPr="00D307C6">
        <w:rPr>
          <w:rFonts w:ascii="Times New Roman" w:hAnsi="Times New Roman" w:cs="Times New Roman"/>
          <w:sz w:val="24"/>
          <w:szCs w:val="24"/>
        </w:rPr>
        <w:t>-a 80 év feletti személy.</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ellátásból kikerült gondozottak száma az étkezők esetében jelentős. Tapasztalatunk szerint a kijárási korlátozás miatt, a járványhelyzettel összefüggésben kezdett el nőni az étkezők létszáma, viszont az év folyamán (többnyire ugyan ezek a személyek le is mondták), így lassan lecsökkent a számuk. A piacon megjelent ételfutárok száma növekszik, amely szolgáltatáshoz semmiféle igazolás, aláírás, személyes adatok benyújtása nem szükséges. Véleményem szerint, több esetben ezért választják az utóbbi megoldást. A házi segítségnyújtásból kikerülő 22 főből 8 fő elhalálozott. A nappali ellátásnál és gyógytornánál jelentős a kikerültek száma az előző évhez képest, ami az egyre idősödő ellátottak miatt további létszám csökkenésre számíthatunk.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előző évekkel történő összehasonlítás alapján megállapítható, hogy az év közbeni létszám csökkenés-növekedés eredménye a záró létszámot az étkeztetés kivételével nagymértékben nem befolyásolta. A járványhelyzetet is figyelembe véve elmondható, hogy az intézmény ebben a nehéz időszakban is "eredményesen" működött, rendkívüli intézkedést egyik szolgáltatás esetében sem kellett tenni az év folyamán.</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2022. decemberétől érvényben lévő új térítési díjak felülvizsgálata szerencsére nem okozott tömeges lemondásokat, számottevően nem befolyásolta a létszámot. Az új térítési díjak megállapítását követően négy fő igényelt méltányossági kérelmet, melyet mind a négy fő meg is kapott.</w:t>
      </w: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Cmsor1"/>
        <w:numPr>
          <w:ilvl w:val="0"/>
          <w:numId w:val="2"/>
        </w:numPr>
        <w:suppressAutoHyphens/>
        <w:jc w:val="center"/>
        <w:rPr>
          <w:sz w:val="24"/>
          <w:szCs w:val="24"/>
        </w:rPr>
      </w:pPr>
      <w:bookmarkStart w:id="11" w:name="_Toc128388994"/>
      <w:r w:rsidRPr="00D307C6">
        <w:rPr>
          <w:sz w:val="24"/>
          <w:szCs w:val="24"/>
        </w:rPr>
        <w:t>Intézmény feladatainak ellátására vonatkozó szakmai program megvalósulása</w:t>
      </w:r>
      <w:bookmarkEnd w:id="11"/>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D307C6">
      <w:pPr>
        <w:pStyle w:val="Listaszerbekezds"/>
        <w:keepNext/>
        <w:keepLines/>
        <w:numPr>
          <w:ilvl w:val="0"/>
          <w:numId w:val="3"/>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2" w:name="_Toc96120394"/>
      <w:bookmarkStart w:id="13" w:name="_Toc96120498"/>
      <w:bookmarkStart w:id="14" w:name="_Toc96120630"/>
      <w:bookmarkStart w:id="15" w:name="_Toc96348121"/>
      <w:bookmarkStart w:id="16" w:name="_Toc96351474"/>
      <w:bookmarkStart w:id="17" w:name="_Toc96418129"/>
      <w:bookmarkStart w:id="18" w:name="_Toc96418183"/>
      <w:bookmarkStart w:id="19" w:name="_Toc124338113"/>
      <w:bookmarkStart w:id="20" w:name="_Toc128388995"/>
      <w:bookmarkStart w:id="21" w:name="_Toc96119246"/>
      <w:bookmarkEnd w:id="12"/>
      <w:bookmarkEnd w:id="13"/>
      <w:bookmarkEnd w:id="14"/>
      <w:bookmarkEnd w:id="15"/>
      <w:bookmarkEnd w:id="16"/>
      <w:bookmarkEnd w:id="17"/>
      <w:bookmarkEnd w:id="18"/>
      <w:bookmarkEnd w:id="19"/>
      <w:bookmarkEnd w:id="20"/>
    </w:p>
    <w:p w:rsidR="0037412B" w:rsidRPr="00D307C6" w:rsidRDefault="0037412B" w:rsidP="00D307C6">
      <w:pPr>
        <w:pStyle w:val="Cmsor2"/>
        <w:keepLines/>
        <w:numPr>
          <w:ilvl w:val="1"/>
          <w:numId w:val="3"/>
        </w:numPr>
        <w:spacing w:before="40"/>
        <w:jc w:val="left"/>
        <w:rPr>
          <w:sz w:val="24"/>
          <w:szCs w:val="24"/>
        </w:rPr>
      </w:pPr>
      <w:bookmarkStart w:id="22" w:name="_Toc128388996"/>
      <w:r w:rsidRPr="00D307C6">
        <w:rPr>
          <w:sz w:val="24"/>
          <w:szCs w:val="24"/>
        </w:rPr>
        <w:t>A feladatellátás szakmai tartalma, módja, a biztosított szolgáltatások formái, köre, rendszeressége</w:t>
      </w:r>
      <w:bookmarkEnd w:id="21"/>
      <w:bookmarkEnd w:id="22"/>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37412B">
      <w:pPr>
        <w:jc w:val="both"/>
        <w:rPr>
          <w:rFonts w:ascii="Times New Roman" w:hAnsi="Times New Roman" w:cs="Times New Roman"/>
          <w:b/>
          <w:sz w:val="24"/>
          <w:szCs w:val="24"/>
          <w:u w:val="single"/>
        </w:rPr>
      </w:pPr>
      <w:r w:rsidRPr="00D307C6">
        <w:rPr>
          <w:rFonts w:ascii="Times New Roman" w:hAnsi="Times New Roman" w:cs="Times New Roman"/>
          <w:b/>
          <w:sz w:val="24"/>
          <w:szCs w:val="24"/>
          <w:u w:val="single"/>
        </w:rPr>
        <w:t xml:space="preserve">Házi segítségnyújtás </w:t>
      </w:r>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u w:val="single"/>
        </w:rPr>
        <w:t>Korlátozó intézkedések alatt:</w:t>
      </w:r>
      <w:r w:rsidRPr="00D307C6">
        <w:rPr>
          <w:rFonts w:ascii="Times New Roman" w:hAnsi="Times New Roman" w:cs="Times New Roman"/>
          <w:sz w:val="24"/>
          <w:szCs w:val="24"/>
        </w:rPr>
        <w:t xml:space="preserve">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b/>
          <w:sz w:val="24"/>
          <w:szCs w:val="24"/>
        </w:rPr>
        <w:t>2020. december 5</w:t>
      </w:r>
      <w:r w:rsidRPr="00D307C6">
        <w:rPr>
          <w:rFonts w:ascii="Times New Roman" w:hAnsi="Times New Roman" w:cs="Times New Roman"/>
          <w:sz w:val="24"/>
          <w:szCs w:val="24"/>
        </w:rPr>
        <w:t xml:space="preserve">-én megjelent Kormányrendelet veszélyhelyzetet hirdetett ki. Ennek alapján nem kellett gondozási szükségletet megállapítani, mindenkit személyi gondozásra vettünk fel, 20 ponttal </w:t>
      </w:r>
      <w:r w:rsidRPr="00D307C6">
        <w:rPr>
          <w:rFonts w:ascii="Times New Roman" w:hAnsi="Times New Roman" w:cs="Times New Roman"/>
          <w:b/>
          <w:bCs/>
          <w:sz w:val="24"/>
          <w:szCs w:val="24"/>
        </w:rPr>
        <w:t>2022.05.31-ig</w:t>
      </w:r>
      <w:r w:rsidRPr="00D307C6">
        <w:rPr>
          <w:rFonts w:ascii="Times New Roman" w:hAnsi="Times New Roman" w:cs="Times New Roman"/>
          <w:sz w:val="24"/>
          <w:szCs w:val="24"/>
        </w:rPr>
        <w:t xml:space="preserve">. Eltörölték az ellátottak aláírási kötelezettségét is a házi segítségnyújtásban lévő gondozók tevékenységnaplójában. </w:t>
      </w:r>
    </w:p>
    <w:p w:rsidR="0037412B" w:rsidRPr="00D307C6" w:rsidRDefault="0037412B" w:rsidP="0037412B">
      <w:pPr>
        <w:jc w:val="both"/>
        <w:rPr>
          <w:rFonts w:ascii="Times New Roman" w:hAnsi="Times New Roman" w:cs="Times New Roman"/>
          <w:b/>
          <w:sz w:val="24"/>
          <w:szCs w:val="24"/>
        </w:rPr>
      </w:pPr>
      <w:r w:rsidRPr="00D307C6">
        <w:rPr>
          <w:rFonts w:ascii="Times New Roman" w:hAnsi="Times New Roman" w:cs="Times New Roman"/>
          <w:sz w:val="24"/>
          <w:szCs w:val="24"/>
        </w:rPr>
        <w:t>A jogszabályban meghatározott személyi és tárgyi feltételektől a fenntartó ideiglenesen eltérhetett.</w:t>
      </w:r>
    </w:p>
    <w:p w:rsidR="0037412B" w:rsidRPr="00D307C6" w:rsidRDefault="0037412B" w:rsidP="0037412B">
      <w:pPr>
        <w:jc w:val="both"/>
        <w:rPr>
          <w:rFonts w:ascii="Times New Roman" w:hAnsi="Times New Roman" w:cs="Times New Roman"/>
          <w:color w:val="FF0000"/>
          <w:sz w:val="24"/>
          <w:szCs w:val="24"/>
        </w:rPr>
      </w:pPr>
      <w:r w:rsidRPr="00D307C6">
        <w:rPr>
          <w:rFonts w:ascii="Times New Roman" w:hAnsi="Times New Roman" w:cs="Times New Roman"/>
          <w:sz w:val="24"/>
          <w:szCs w:val="24"/>
        </w:rPr>
        <w:t xml:space="preserve">Az egészségügyi válsághelyzet ideje alatt az alábbi tevékenységek végzése (a körülmények mérlegelése szerint, az intézményvezető döntése alapján) átmenetileg korlátozható volt, vagy felfüggesztésre kerülhetett: </w:t>
      </w:r>
    </w:p>
    <w:p w:rsidR="0037412B" w:rsidRPr="00D307C6" w:rsidRDefault="0037412B" w:rsidP="00D307C6">
      <w:pPr>
        <w:pStyle w:val="Listaszerbekezds"/>
        <w:numPr>
          <w:ilvl w:val="0"/>
          <w:numId w:val="16"/>
        </w:numPr>
        <w:spacing w:after="200" w:line="276" w:lineRule="auto"/>
        <w:contextualSpacing/>
        <w:jc w:val="both"/>
        <w:rPr>
          <w:rFonts w:ascii="Times New Roman" w:hAnsi="Times New Roman" w:cs="Times New Roman"/>
          <w:b/>
          <w:sz w:val="24"/>
          <w:szCs w:val="24"/>
        </w:rPr>
      </w:pPr>
      <w:r w:rsidRPr="00D307C6">
        <w:rPr>
          <w:rFonts w:ascii="Times New Roman" w:hAnsi="Times New Roman" w:cs="Times New Roman"/>
          <w:sz w:val="24"/>
          <w:szCs w:val="24"/>
        </w:rPr>
        <w:t>takarítás (kivéve veszélyhelyzet elhárítása céljából),</w:t>
      </w:r>
    </w:p>
    <w:p w:rsidR="0037412B" w:rsidRPr="00D307C6" w:rsidRDefault="0037412B" w:rsidP="00D307C6">
      <w:pPr>
        <w:pStyle w:val="Listaszerbekezds"/>
        <w:numPr>
          <w:ilvl w:val="0"/>
          <w:numId w:val="16"/>
        </w:numPr>
        <w:spacing w:after="200" w:line="276" w:lineRule="auto"/>
        <w:contextualSpacing/>
        <w:jc w:val="both"/>
        <w:rPr>
          <w:rFonts w:ascii="Times New Roman" w:hAnsi="Times New Roman" w:cs="Times New Roman"/>
          <w:b/>
          <w:sz w:val="24"/>
          <w:szCs w:val="24"/>
        </w:rPr>
      </w:pPr>
      <w:r w:rsidRPr="00D307C6">
        <w:rPr>
          <w:rFonts w:ascii="Times New Roman" w:hAnsi="Times New Roman" w:cs="Times New Roman"/>
          <w:sz w:val="24"/>
          <w:szCs w:val="24"/>
        </w:rPr>
        <w:t>vasalás,</w:t>
      </w:r>
    </w:p>
    <w:p w:rsidR="0037412B" w:rsidRPr="00D307C6" w:rsidRDefault="0037412B" w:rsidP="00D307C6">
      <w:pPr>
        <w:pStyle w:val="Listaszerbekezds"/>
        <w:numPr>
          <w:ilvl w:val="0"/>
          <w:numId w:val="16"/>
        </w:numPr>
        <w:spacing w:after="200" w:line="276" w:lineRule="auto"/>
        <w:contextualSpacing/>
        <w:jc w:val="both"/>
        <w:rPr>
          <w:rFonts w:ascii="Times New Roman" w:hAnsi="Times New Roman" w:cs="Times New Roman"/>
          <w:b/>
          <w:sz w:val="24"/>
          <w:szCs w:val="24"/>
        </w:rPr>
      </w:pPr>
      <w:r w:rsidRPr="00D307C6">
        <w:rPr>
          <w:rFonts w:ascii="Times New Roman" w:hAnsi="Times New Roman" w:cs="Times New Roman"/>
          <w:sz w:val="24"/>
          <w:szCs w:val="24"/>
        </w:rPr>
        <w:t>vásárlás gyakorisága,</w:t>
      </w:r>
    </w:p>
    <w:p w:rsidR="0037412B" w:rsidRPr="00D307C6" w:rsidRDefault="0037412B" w:rsidP="00D307C6">
      <w:pPr>
        <w:pStyle w:val="Listaszerbekezds"/>
        <w:numPr>
          <w:ilvl w:val="0"/>
          <w:numId w:val="16"/>
        </w:numPr>
        <w:spacing w:after="200" w:line="276" w:lineRule="auto"/>
        <w:contextualSpacing/>
        <w:jc w:val="both"/>
        <w:rPr>
          <w:rFonts w:ascii="Times New Roman" w:hAnsi="Times New Roman" w:cs="Times New Roman"/>
          <w:b/>
          <w:sz w:val="24"/>
          <w:szCs w:val="24"/>
        </w:rPr>
      </w:pPr>
      <w:r w:rsidRPr="00D307C6">
        <w:rPr>
          <w:rFonts w:ascii="Times New Roman" w:hAnsi="Times New Roman" w:cs="Times New Roman"/>
          <w:sz w:val="24"/>
          <w:szCs w:val="24"/>
        </w:rPr>
        <w:t>postai szolgáltatás igénybevétele,</w:t>
      </w:r>
    </w:p>
    <w:p w:rsidR="0037412B" w:rsidRPr="00D307C6" w:rsidRDefault="0037412B" w:rsidP="00D307C6">
      <w:pPr>
        <w:pStyle w:val="Listaszerbekezds"/>
        <w:numPr>
          <w:ilvl w:val="0"/>
          <w:numId w:val="16"/>
        </w:numPr>
        <w:spacing w:after="200" w:line="276" w:lineRule="auto"/>
        <w:contextualSpacing/>
        <w:jc w:val="both"/>
        <w:rPr>
          <w:rFonts w:ascii="Times New Roman" w:hAnsi="Times New Roman" w:cs="Times New Roman"/>
          <w:b/>
          <w:sz w:val="24"/>
          <w:szCs w:val="24"/>
        </w:rPr>
      </w:pPr>
      <w:r w:rsidRPr="00D307C6">
        <w:rPr>
          <w:rFonts w:ascii="Times New Roman" w:hAnsi="Times New Roman" w:cs="Times New Roman"/>
          <w:sz w:val="24"/>
          <w:szCs w:val="24"/>
        </w:rPr>
        <w:t>segítségnyújtás ételkészítésben- helyette javasoljuk a házhoz szállított ebéd igénybe vételét,</w:t>
      </w:r>
    </w:p>
    <w:p w:rsidR="0037412B" w:rsidRPr="00D307C6" w:rsidRDefault="0037412B" w:rsidP="00D307C6">
      <w:pPr>
        <w:pStyle w:val="Listaszerbekezds"/>
        <w:numPr>
          <w:ilvl w:val="0"/>
          <w:numId w:val="16"/>
        </w:numPr>
        <w:spacing w:after="200" w:line="276" w:lineRule="auto"/>
        <w:contextualSpacing/>
        <w:jc w:val="both"/>
        <w:rPr>
          <w:rFonts w:ascii="Times New Roman" w:hAnsi="Times New Roman" w:cs="Times New Roman"/>
          <w:b/>
          <w:sz w:val="24"/>
          <w:szCs w:val="24"/>
        </w:rPr>
      </w:pPr>
      <w:r w:rsidRPr="00D307C6">
        <w:rPr>
          <w:rFonts w:ascii="Times New Roman" w:hAnsi="Times New Roman" w:cs="Times New Roman"/>
          <w:sz w:val="24"/>
          <w:szCs w:val="24"/>
        </w:rPr>
        <w:t>kísérés (kivéve elhalaszthatatlan orvosi vizsgálat esetén),</w:t>
      </w:r>
    </w:p>
    <w:p w:rsidR="0037412B" w:rsidRPr="00D307C6" w:rsidRDefault="0037412B" w:rsidP="00D307C6">
      <w:pPr>
        <w:pStyle w:val="Listaszerbekezds"/>
        <w:numPr>
          <w:ilvl w:val="0"/>
          <w:numId w:val="16"/>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az egészség megőrzésére irányuló aktív szabadidős tevékenységben való közreműködés.</w:t>
      </w:r>
    </w:p>
    <w:p w:rsidR="0037412B" w:rsidRPr="00D307C6" w:rsidRDefault="0037412B" w:rsidP="0037412B">
      <w:pPr>
        <w:ind w:left="851" w:hanging="851"/>
        <w:jc w:val="both"/>
        <w:rPr>
          <w:rFonts w:ascii="Times New Roman" w:hAnsi="Times New Roman" w:cs="Times New Roman"/>
          <w:sz w:val="24"/>
          <w:szCs w:val="24"/>
        </w:rPr>
      </w:pPr>
      <w:r w:rsidRPr="00D307C6">
        <w:rPr>
          <w:rFonts w:ascii="Times New Roman" w:hAnsi="Times New Roman" w:cs="Times New Roman"/>
          <w:sz w:val="24"/>
          <w:szCs w:val="24"/>
        </w:rPr>
        <w:t>Elsősorban telefonon, vagy egyéb elektronikus formában végzendő tevékenységek:</w:t>
      </w:r>
    </w:p>
    <w:p w:rsidR="0037412B" w:rsidRPr="00D307C6" w:rsidRDefault="0037412B" w:rsidP="00D307C6">
      <w:pPr>
        <w:pStyle w:val="Listaszerbekezds"/>
        <w:numPr>
          <w:ilvl w:val="0"/>
          <w:numId w:val="17"/>
        </w:numPr>
        <w:suppressAutoHyphens/>
        <w:autoSpaceDN w:val="0"/>
        <w:spacing w:after="200" w:line="276" w:lineRule="auto"/>
        <w:contextualSpacing/>
        <w:jc w:val="both"/>
        <w:textAlignment w:val="baseline"/>
        <w:rPr>
          <w:rFonts w:ascii="Times New Roman" w:hAnsi="Times New Roman" w:cs="Times New Roman"/>
          <w:sz w:val="24"/>
          <w:szCs w:val="24"/>
        </w:rPr>
      </w:pPr>
      <w:r w:rsidRPr="00D307C6">
        <w:rPr>
          <w:rFonts w:ascii="Times New Roman" w:hAnsi="Times New Roman" w:cs="Times New Roman"/>
          <w:sz w:val="24"/>
          <w:szCs w:val="24"/>
        </w:rPr>
        <w:t>információnyújtás, tanácsadás és mentális támogatás,</w:t>
      </w:r>
    </w:p>
    <w:p w:rsidR="0037412B" w:rsidRPr="00D307C6" w:rsidRDefault="0037412B" w:rsidP="00D307C6">
      <w:pPr>
        <w:pStyle w:val="Listaszerbekezds"/>
        <w:numPr>
          <w:ilvl w:val="0"/>
          <w:numId w:val="17"/>
        </w:numPr>
        <w:suppressAutoHyphens/>
        <w:autoSpaceDN w:val="0"/>
        <w:spacing w:after="200" w:line="276" w:lineRule="auto"/>
        <w:contextualSpacing/>
        <w:jc w:val="both"/>
        <w:textAlignment w:val="baseline"/>
        <w:rPr>
          <w:rFonts w:ascii="Times New Roman" w:hAnsi="Times New Roman" w:cs="Times New Roman"/>
          <w:sz w:val="24"/>
          <w:szCs w:val="24"/>
        </w:rPr>
      </w:pPr>
      <w:r w:rsidRPr="00D307C6">
        <w:rPr>
          <w:rFonts w:ascii="Times New Roman" w:hAnsi="Times New Roman" w:cs="Times New Roman"/>
          <w:sz w:val="24"/>
          <w:szCs w:val="24"/>
        </w:rPr>
        <w:t>családdal, ismerősökkel való kapcsolattartás segítése,</w:t>
      </w:r>
    </w:p>
    <w:p w:rsidR="0037412B" w:rsidRPr="00D307C6" w:rsidRDefault="0037412B" w:rsidP="00D307C6">
      <w:pPr>
        <w:pStyle w:val="Listaszerbekezds"/>
        <w:numPr>
          <w:ilvl w:val="0"/>
          <w:numId w:val="17"/>
        </w:numPr>
        <w:suppressAutoHyphens/>
        <w:autoSpaceDN w:val="0"/>
        <w:spacing w:after="160" w:line="276" w:lineRule="auto"/>
        <w:contextualSpacing/>
        <w:jc w:val="both"/>
        <w:textAlignment w:val="baseline"/>
        <w:rPr>
          <w:rFonts w:ascii="Times New Roman" w:hAnsi="Times New Roman" w:cs="Times New Roman"/>
          <w:sz w:val="24"/>
          <w:szCs w:val="24"/>
        </w:rPr>
      </w:pPr>
      <w:r w:rsidRPr="00D307C6">
        <w:rPr>
          <w:rFonts w:ascii="Times New Roman" w:hAnsi="Times New Roman" w:cs="Times New Roman"/>
          <w:sz w:val="24"/>
          <w:szCs w:val="24"/>
        </w:rPr>
        <w:t>ügyintézés az ellátott érdekeinek védelmében.</w:t>
      </w:r>
    </w:p>
    <w:p w:rsidR="0037412B" w:rsidRPr="00D307C6" w:rsidRDefault="0037412B" w:rsidP="0037412B">
      <w:pPr>
        <w:jc w:val="both"/>
        <w:rPr>
          <w:rFonts w:ascii="Times New Roman" w:hAnsi="Times New Roman" w:cs="Times New Roman"/>
          <w:color w:val="FF0000"/>
          <w:sz w:val="24"/>
          <w:szCs w:val="24"/>
        </w:rPr>
      </w:pPr>
      <w:r w:rsidRPr="00D307C6">
        <w:rPr>
          <w:rFonts w:ascii="Times New Roman" w:hAnsi="Times New Roman" w:cs="Times New Roman"/>
          <w:sz w:val="24"/>
          <w:szCs w:val="24"/>
          <w:u w:val="single"/>
        </w:rPr>
        <w:t>A járványidőszak (korlátozó intézkedések) után</w:t>
      </w:r>
      <w:r w:rsidRPr="00D307C6">
        <w:rPr>
          <w:rFonts w:ascii="Times New Roman" w:hAnsi="Times New Roman" w:cs="Times New Roman"/>
          <w:sz w:val="24"/>
          <w:szCs w:val="24"/>
        </w:rPr>
        <w:t xml:space="preserve">: az igénylő vagy törvényes képviselője kérelemre, saját lakásán, lakókörnyezetében kapott fizikai, mentális segítséget. A gondozási </w:t>
      </w:r>
      <w:r w:rsidRPr="00D307C6">
        <w:rPr>
          <w:rFonts w:ascii="Times New Roman" w:hAnsi="Times New Roman" w:cs="Times New Roman"/>
          <w:sz w:val="24"/>
          <w:szCs w:val="24"/>
        </w:rPr>
        <w:lastRenderedPageBreak/>
        <w:t xml:space="preserve">szükséglet felmérése jogszabály alapján készült, megállapításra került, hogy szociális segítésre vagy személyi gondozásra jogosult a kérelmező, erről a szükséges tájékoztatást megkapta az igénylő. Csatoltuk az orvosi- és jövedelemigazolást, az adatvédelemről szóló nyilatkozatot. A gondozásba vételről az „Értesítés a személyes gondoskodást nyújtó szociális alapszolgáltatás biztosításáról” c. nyomtatvánnyal adtunk tájékoztatást. Nyilvántartásba vettük az ellátott adatait (a </w:t>
      </w:r>
      <w:proofErr w:type="spellStart"/>
      <w:r w:rsidRPr="00D307C6">
        <w:rPr>
          <w:rFonts w:ascii="Times New Roman" w:hAnsi="Times New Roman" w:cs="Times New Roman"/>
          <w:sz w:val="24"/>
          <w:szCs w:val="24"/>
        </w:rPr>
        <w:t>Kenyszi</w:t>
      </w:r>
      <w:proofErr w:type="spellEnd"/>
      <w:r w:rsidRPr="00D307C6">
        <w:rPr>
          <w:rFonts w:ascii="Times New Roman" w:hAnsi="Times New Roman" w:cs="Times New Roman"/>
          <w:sz w:val="24"/>
          <w:szCs w:val="24"/>
        </w:rPr>
        <w:t xml:space="preserve"> rendszerben is), megkötöttük a megállapodást.</w:t>
      </w:r>
    </w:p>
    <w:p w:rsidR="0037412B" w:rsidRPr="00D307C6" w:rsidRDefault="0037412B" w:rsidP="0037412B">
      <w:pPr>
        <w:jc w:val="both"/>
        <w:rPr>
          <w:rFonts w:ascii="Times New Roman" w:hAnsi="Times New Roman" w:cs="Times New Roman"/>
          <w:color w:val="FF0000"/>
          <w:sz w:val="24"/>
          <w:szCs w:val="24"/>
        </w:rPr>
      </w:pPr>
    </w:p>
    <w:p w:rsidR="0037412B" w:rsidRPr="00D307C6" w:rsidRDefault="0037412B" w:rsidP="0037412B">
      <w:pPr>
        <w:jc w:val="both"/>
        <w:rPr>
          <w:rFonts w:ascii="Times New Roman" w:hAnsi="Times New Roman" w:cs="Times New Roman"/>
          <w:b/>
          <w:sz w:val="24"/>
          <w:szCs w:val="24"/>
          <w:u w:val="single"/>
        </w:rPr>
      </w:pPr>
      <w:r w:rsidRPr="00D307C6">
        <w:rPr>
          <w:rFonts w:ascii="Times New Roman" w:hAnsi="Times New Roman" w:cs="Times New Roman"/>
          <w:b/>
          <w:sz w:val="24"/>
          <w:szCs w:val="24"/>
          <w:u w:val="single"/>
        </w:rPr>
        <w:t xml:space="preserve">Szociális étkeztetés </w:t>
      </w:r>
    </w:p>
    <w:p w:rsidR="0037412B" w:rsidRPr="00D307C6" w:rsidRDefault="0037412B" w:rsidP="0037412B">
      <w:pPr>
        <w:jc w:val="both"/>
        <w:rPr>
          <w:rFonts w:ascii="Times New Roman" w:hAnsi="Times New Roman" w:cs="Times New Roman"/>
          <w:color w:val="FF0000"/>
          <w:sz w:val="24"/>
          <w:szCs w:val="24"/>
          <w:u w:val="single"/>
        </w:rPr>
      </w:pPr>
    </w:p>
    <w:p w:rsidR="0037412B" w:rsidRPr="00D307C6" w:rsidRDefault="0037412B" w:rsidP="0037412B">
      <w:pPr>
        <w:jc w:val="both"/>
        <w:rPr>
          <w:rFonts w:ascii="Times New Roman" w:hAnsi="Times New Roman" w:cs="Times New Roman"/>
          <w:sz w:val="24"/>
          <w:szCs w:val="24"/>
          <w:u w:val="single"/>
        </w:rPr>
      </w:pPr>
      <w:r w:rsidRPr="00D307C6">
        <w:rPr>
          <w:rFonts w:ascii="Times New Roman" w:hAnsi="Times New Roman" w:cs="Times New Roman"/>
          <w:sz w:val="24"/>
          <w:szCs w:val="24"/>
          <w:u w:val="single"/>
        </w:rPr>
        <w:t>Korlátozó intézkedések alatt:</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2022-es év elején csak szállított ételt lehetett biztosítani, a helyben fogyasztott és elvitelre szóló étkezés lehetőségét szüneteltetni kellett. Polgármesteri intézkedés alapján a helyben fogyasztott, és elviteles módon igénybevett étkezőknek (visszavonásig) a szállításért nem kellett térítési díjat fizetni, ők is egy adagos dobozba kapták az ebédet. </w:t>
      </w:r>
    </w:p>
    <w:p w:rsidR="0037412B" w:rsidRPr="00D307C6" w:rsidRDefault="0037412B" w:rsidP="0037412B">
      <w:pPr>
        <w:jc w:val="both"/>
        <w:rPr>
          <w:rFonts w:ascii="Times New Roman" w:hAnsi="Times New Roman" w:cs="Times New Roman"/>
          <w:color w:val="FF0000"/>
          <w:sz w:val="24"/>
          <w:szCs w:val="24"/>
          <w:u w:val="single"/>
        </w:rPr>
      </w:pPr>
      <w:r w:rsidRPr="00D307C6">
        <w:rPr>
          <w:rFonts w:ascii="Times New Roman" w:hAnsi="Times New Roman" w:cs="Times New Roman"/>
          <w:sz w:val="24"/>
          <w:szCs w:val="24"/>
        </w:rPr>
        <w:t>Új jelentkezők csak szállított ebédet igényelhettek, az igény bejelentését követően maximum két napon belül igyekeztünk biztosítani az ebédet attól függően, hogy milyen gyorsan tudtuk a személyes adatokat, csatolandó papírokat beszerezni. Az ételt biztosító konyhával mindig tudtunk egyeztetni, rugalmasan kezelték a rendeléseket, lemondásokat.</w:t>
      </w:r>
    </w:p>
    <w:p w:rsidR="0037412B" w:rsidRPr="00D307C6" w:rsidRDefault="0037412B" w:rsidP="0037412B">
      <w:pPr>
        <w:jc w:val="both"/>
        <w:rPr>
          <w:rFonts w:ascii="Times New Roman" w:hAnsi="Times New Roman" w:cs="Times New Roman"/>
          <w:color w:val="FF0000"/>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u w:val="single"/>
        </w:rPr>
        <w:t>A járványidőszak (korlátozó intézkedések) után</w:t>
      </w:r>
      <w:r w:rsidRPr="00D307C6">
        <w:rPr>
          <w:rFonts w:ascii="Times New Roman" w:hAnsi="Times New Roman" w:cs="Times New Roman"/>
          <w:sz w:val="24"/>
          <w:szCs w:val="24"/>
        </w:rPr>
        <w:t>:</w:t>
      </w:r>
    </w:p>
    <w:p w:rsidR="0037412B" w:rsidRPr="00D307C6" w:rsidRDefault="0037412B" w:rsidP="0037412B">
      <w:pPr>
        <w:jc w:val="both"/>
        <w:rPr>
          <w:rFonts w:ascii="Times New Roman" w:hAnsi="Times New Roman" w:cs="Times New Roman"/>
          <w:color w:val="FF0000"/>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Kérelemre, napi egyszeri meleg ételt biztosítottunk az igénylőknek:</w:t>
      </w:r>
    </w:p>
    <w:p w:rsidR="0037412B" w:rsidRPr="00D307C6" w:rsidRDefault="0037412B" w:rsidP="00D307C6">
      <w:pPr>
        <w:pStyle w:val="Listaszerbekezds"/>
        <w:numPr>
          <w:ilvl w:val="0"/>
          <w:numId w:val="18"/>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helyben fogyasztva az étkező helyiségben,</w:t>
      </w:r>
    </w:p>
    <w:p w:rsidR="0037412B" w:rsidRPr="00D307C6" w:rsidRDefault="0037412B" w:rsidP="00D307C6">
      <w:pPr>
        <w:pStyle w:val="Listaszerbekezds"/>
        <w:numPr>
          <w:ilvl w:val="0"/>
          <w:numId w:val="18"/>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 xml:space="preserve">saját részre elviteles formában, </w:t>
      </w:r>
    </w:p>
    <w:p w:rsidR="0037412B" w:rsidRPr="00D307C6" w:rsidRDefault="0037412B" w:rsidP="00D307C6">
      <w:pPr>
        <w:pStyle w:val="Listaszerbekezds"/>
        <w:numPr>
          <w:ilvl w:val="0"/>
          <w:numId w:val="18"/>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házhoz szállítva (vállalkozó szállító segítségével).</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új igénylőknél csatoltunk jövedelemigazolásokat, R. </w:t>
      </w:r>
      <w:proofErr w:type="gramStart"/>
      <w:r w:rsidRPr="00D307C6">
        <w:rPr>
          <w:rFonts w:ascii="Times New Roman" w:hAnsi="Times New Roman" w:cs="Times New Roman"/>
          <w:sz w:val="24"/>
          <w:szCs w:val="24"/>
        </w:rPr>
        <w:t>alapján</w:t>
      </w:r>
      <w:proofErr w:type="gramEnd"/>
      <w:r w:rsidRPr="00D307C6">
        <w:rPr>
          <w:rFonts w:ascii="Times New Roman" w:hAnsi="Times New Roman" w:cs="Times New Roman"/>
          <w:sz w:val="24"/>
          <w:szCs w:val="24"/>
        </w:rPr>
        <w:t xml:space="preserve">, a szociális rászorultság vizsgálata esetén orvosi igazolást kértünk be, valamint az igénylő aláírta az adatvédelemről szóló nyilatkozatát, nyilvántartásba vettük az ellátott adatait (a </w:t>
      </w:r>
      <w:proofErr w:type="spellStart"/>
      <w:r w:rsidRPr="00D307C6">
        <w:rPr>
          <w:rFonts w:ascii="Times New Roman" w:hAnsi="Times New Roman" w:cs="Times New Roman"/>
          <w:sz w:val="24"/>
          <w:szCs w:val="24"/>
        </w:rPr>
        <w:t>Kenyszi</w:t>
      </w:r>
      <w:proofErr w:type="spellEnd"/>
      <w:r w:rsidRPr="00D307C6">
        <w:rPr>
          <w:rFonts w:ascii="Times New Roman" w:hAnsi="Times New Roman" w:cs="Times New Roman"/>
          <w:sz w:val="24"/>
          <w:szCs w:val="24"/>
        </w:rPr>
        <w:t xml:space="preserve"> rendszerben is). Megállapodást kötöttünk az ellátottakkal, átadtuk a térítési díjról szóló értesítőt. Kérelemre ünnep- és munkaszüneti napokra is biztosítottunk egy adagos, dobozos ebédet.</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2022-ben a </w:t>
      </w:r>
      <w:proofErr w:type="spellStart"/>
      <w:r w:rsidRPr="00D307C6">
        <w:rPr>
          <w:rFonts w:ascii="Times New Roman" w:hAnsi="Times New Roman" w:cs="Times New Roman"/>
          <w:sz w:val="24"/>
          <w:szCs w:val="24"/>
        </w:rPr>
        <w:t>Prizma-Junior</w:t>
      </w:r>
      <w:proofErr w:type="spellEnd"/>
      <w:r w:rsidRPr="00D307C6">
        <w:rPr>
          <w:rFonts w:ascii="Times New Roman" w:hAnsi="Times New Roman" w:cs="Times New Roman"/>
          <w:sz w:val="24"/>
          <w:szCs w:val="24"/>
        </w:rPr>
        <w:t xml:space="preserve"> Közétkeztetési </w:t>
      </w:r>
      <w:proofErr w:type="spellStart"/>
      <w:r w:rsidRPr="00D307C6">
        <w:rPr>
          <w:rFonts w:ascii="Times New Roman" w:hAnsi="Times New Roman" w:cs="Times New Roman"/>
          <w:sz w:val="24"/>
          <w:szCs w:val="24"/>
        </w:rPr>
        <w:t>Zrt</w:t>
      </w:r>
      <w:proofErr w:type="spellEnd"/>
      <w:r w:rsidRPr="00D307C6">
        <w:rPr>
          <w:rFonts w:ascii="Times New Roman" w:hAnsi="Times New Roman" w:cs="Times New Roman"/>
          <w:sz w:val="24"/>
          <w:szCs w:val="24"/>
        </w:rPr>
        <w:t>. biztosította ellátottjaink részére az ebédet (</w:t>
      </w:r>
      <w:proofErr w:type="spellStart"/>
      <w:r w:rsidRPr="00D307C6">
        <w:rPr>
          <w:rFonts w:ascii="Times New Roman" w:hAnsi="Times New Roman" w:cs="Times New Roman"/>
          <w:sz w:val="24"/>
          <w:szCs w:val="24"/>
        </w:rPr>
        <w:t>badellában</w:t>
      </w:r>
      <w:proofErr w:type="spellEnd"/>
      <w:r w:rsidRPr="00D307C6">
        <w:rPr>
          <w:rFonts w:ascii="Times New Roman" w:hAnsi="Times New Roman" w:cs="Times New Roman"/>
          <w:sz w:val="24"/>
          <w:szCs w:val="24"/>
        </w:rPr>
        <w:t xml:space="preserve"> ömlesztve, vagy egy adagos dobozban). Az étel mennyiségével és minőségével kapcsolatos reklamációkat dokumentáltuk. Minőségi - mennyiségi kifogásokat minden esetben a havi teljesítésigazoláson tüntettük fel, de szükség esetén napi telefonos kapcsolatban rendeztük a problémákat.</w:t>
      </w:r>
    </w:p>
    <w:p w:rsidR="0037412B" w:rsidRPr="00D307C6" w:rsidRDefault="0037412B" w:rsidP="0037412B">
      <w:pPr>
        <w:jc w:val="both"/>
        <w:rPr>
          <w:rFonts w:ascii="Times New Roman" w:hAnsi="Times New Roman" w:cs="Times New Roman"/>
          <w:b/>
          <w:sz w:val="24"/>
          <w:szCs w:val="24"/>
          <w:u w:val="single"/>
        </w:rPr>
      </w:pPr>
      <w:r w:rsidRPr="00D307C6">
        <w:rPr>
          <w:rFonts w:ascii="Times New Roman" w:hAnsi="Times New Roman" w:cs="Times New Roman"/>
          <w:b/>
          <w:sz w:val="24"/>
          <w:szCs w:val="24"/>
          <w:u w:val="single"/>
        </w:rPr>
        <w:lastRenderedPageBreak/>
        <w:t xml:space="preserve">Idősek nappali ellátása </w:t>
      </w:r>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37412B">
      <w:pPr>
        <w:jc w:val="both"/>
        <w:rPr>
          <w:rFonts w:ascii="Times New Roman" w:hAnsi="Times New Roman" w:cs="Times New Roman"/>
          <w:color w:val="FF0000"/>
          <w:sz w:val="24"/>
          <w:szCs w:val="24"/>
          <w:u w:val="single"/>
        </w:rPr>
      </w:pPr>
      <w:r w:rsidRPr="00D307C6">
        <w:rPr>
          <w:rFonts w:ascii="Times New Roman" w:hAnsi="Times New Roman" w:cs="Times New Roman"/>
          <w:sz w:val="24"/>
          <w:szCs w:val="24"/>
          <w:u w:val="single"/>
        </w:rPr>
        <w:t>A járványidőszak (korlátozó intézkedések) után</w:t>
      </w:r>
      <w:r w:rsidRPr="00D307C6">
        <w:rPr>
          <w:rFonts w:ascii="Times New Roman" w:hAnsi="Times New Roman" w:cs="Times New Roman"/>
          <w:sz w:val="24"/>
          <w:szCs w:val="24"/>
        </w:rPr>
        <w:t>:</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Férőhelyek engedélyezett száma: 30 fő.</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működésről éves munkatervet készítettünk. A nappali ellátás igénybevétele az R. </w:t>
      </w:r>
      <w:proofErr w:type="gramStart"/>
      <w:r w:rsidRPr="00D307C6">
        <w:rPr>
          <w:rFonts w:ascii="Times New Roman" w:hAnsi="Times New Roman" w:cs="Times New Roman"/>
          <w:sz w:val="24"/>
          <w:szCs w:val="24"/>
        </w:rPr>
        <w:t>értelmében</w:t>
      </w:r>
      <w:proofErr w:type="gramEnd"/>
      <w:r w:rsidRPr="00D307C6">
        <w:rPr>
          <w:rFonts w:ascii="Times New Roman" w:hAnsi="Times New Roman" w:cs="Times New Roman"/>
          <w:sz w:val="24"/>
          <w:szCs w:val="24"/>
        </w:rPr>
        <w:t xml:space="preserve"> jelenleg térítésmentes.</w:t>
      </w:r>
    </w:p>
    <w:p w:rsidR="0037412B" w:rsidRPr="00D307C6" w:rsidRDefault="0037412B" w:rsidP="0037412B">
      <w:pPr>
        <w:jc w:val="both"/>
        <w:rPr>
          <w:rFonts w:ascii="Times New Roman" w:hAnsi="Times New Roman" w:cs="Times New Roman"/>
          <w:color w:val="000000"/>
          <w:sz w:val="24"/>
          <w:szCs w:val="24"/>
        </w:rPr>
      </w:pPr>
      <w:r w:rsidRPr="00D307C6">
        <w:rPr>
          <w:rFonts w:ascii="Times New Roman" w:hAnsi="Times New Roman" w:cs="Times New Roman"/>
          <w:sz w:val="24"/>
          <w:szCs w:val="24"/>
        </w:rPr>
        <w:t xml:space="preserve">A kérelmezőt a nappali ellátás terápiás munkatársa tájékoztatta a nappali ellátás működéséről, programjairól, szolgáltatásairól, az együttélés szabályait is tartalmazó házirendről, az ellátott-jogi képviselő elérhetőségéről. A jogszabályban meghatározott személyek részére napközbeni tartózkodást, kulturális programokat, fizikai-, mentális-, egészségügyi ellátást, gyógytornát és frissítő masszázst biztosítottunk munkanapokon. Hatályban lévő nyomtatványokat használtunk a nappali ellátást igénylők esetében is. </w:t>
      </w:r>
      <w:r w:rsidRPr="00D307C6">
        <w:rPr>
          <w:rFonts w:ascii="Times New Roman" w:hAnsi="Times New Roman" w:cs="Times New Roman"/>
          <w:color w:val="000000"/>
          <w:sz w:val="24"/>
          <w:szCs w:val="24"/>
        </w:rPr>
        <w:t>A nappali ellátás során biztosítottuk a szolgáltatási elemeket (tanácsadás, készségfejlesztés, háztartási vagy háztartást pótló segítségnyújtás, esetkezelés, felügyelet, gondozás és közösségi fejlesztés).</w:t>
      </w:r>
    </w:p>
    <w:p w:rsidR="0037412B" w:rsidRPr="00D307C6" w:rsidRDefault="0037412B" w:rsidP="0037412B">
      <w:pPr>
        <w:jc w:val="both"/>
        <w:rPr>
          <w:rFonts w:ascii="Times New Roman" w:hAnsi="Times New Roman" w:cs="Times New Roman"/>
          <w:color w:val="000000"/>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u w:val="single"/>
        </w:rPr>
        <w:t>Megvalósult rendezvények rövid ismertetése</w:t>
      </w:r>
      <w:r w:rsidRPr="00D307C6">
        <w:rPr>
          <w:rFonts w:ascii="Times New Roman" w:hAnsi="Times New Roman" w:cs="Times New Roman"/>
          <w:sz w:val="24"/>
          <w:szCs w:val="24"/>
        </w:rPr>
        <w:t xml:space="preserve"> (a teljesség igénye nélkül), melyeket az intézmény </w:t>
      </w:r>
      <w:r w:rsidRPr="00D307C6">
        <w:rPr>
          <w:rFonts w:ascii="Times New Roman" w:hAnsi="Times New Roman" w:cs="Times New Roman"/>
          <w:sz w:val="24"/>
          <w:szCs w:val="24"/>
          <w:u w:val="single"/>
        </w:rPr>
        <w:t>nyitva tartási ideje alatt</w:t>
      </w:r>
      <w:r w:rsidRPr="00D307C6">
        <w:rPr>
          <w:rFonts w:ascii="Times New Roman" w:hAnsi="Times New Roman" w:cs="Times New Roman"/>
          <w:sz w:val="24"/>
          <w:szCs w:val="24"/>
        </w:rPr>
        <w:t xml:space="preserve"> tudtunk szervezni: </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heti rendszerességgel beszélgetések, tájékoztatók a járványról, memória és agytorna, néphagyományok felelevenítése, dalkör, közös rejtvényfejtés, természetfilm vetítés, gyümölcs délutánok</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járvánnyal kapcsolatos prevenciós beszélgetések</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egészségügyi előadás: Dr. Szép Zsuzsanna háziorvos a járványhelyzetről</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könnyű séták, kisebb kirándulások a környékbeli, közeli erdőbe</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hitélet a Máriaremetei bazilikában</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a klubtagok főként kerek születési évfordulóját szoktuk megünnepelni a nappali ellátásban, idén is több 85 év feletti, és egy 98 éves ellátottat is felköszöntöttünk, névnapok ünneplése</w:t>
      </w:r>
    </w:p>
    <w:p w:rsidR="0037412B" w:rsidRPr="00D307C6" w:rsidRDefault="0037412B" w:rsidP="00D307C6">
      <w:pPr>
        <w:pStyle w:val="Listaszerbekezds"/>
        <w:numPr>
          <w:ilvl w:val="0"/>
          <w:numId w:val="7"/>
        </w:numPr>
        <w:contextualSpacing/>
        <w:rPr>
          <w:rFonts w:ascii="Times New Roman" w:hAnsi="Times New Roman" w:cs="Times New Roman"/>
          <w:sz w:val="24"/>
          <w:szCs w:val="24"/>
        </w:rPr>
      </w:pPr>
      <w:r w:rsidRPr="00D307C6">
        <w:rPr>
          <w:rFonts w:ascii="Times New Roman" w:hAnsi="Times New Roman" w:cs="Times New Roman"/>
          <w:sz w:val="24"/>
          <w:szCs w:val="24"/>
        </w:rPr>
        <w:t>kirándulás a Normafához kisvasúttal</w:t>
      </w:r>
    </w:p>
    <w:p w:rsidR="0037412B" w:rsidRPr="00D307C6" w:rsidRDefault="0037412B" w:rsidP="00D307C6">
      <w:pPr>
        <w:pStyle w:val="Listaszerbekezds"/>
        <w:numPr>
          <w:ilvl w:val="0"/>
          <w:numId w:val="7"/>
        </w:numPr>
        <w:contextualSpacing/>
        <w:rPr>
          <w:rFonts w:ascii="Times New Roman" w:hAnsi="Times New Roman" w:cs="Times New Roman"/>
          <w:sz w:val="24"/>
          <w:szCs w:val="24"/>
        </w:rPr>
      </w:pPr>
      <w:r w:rsidRPr="00D307C6">
        <w:rPr>
          <w:rFonts w:ascii="Times New Roman" w:hAnsi="Times New Roman" w:cs="Times New Roman"/>
          <w:sz w:val="24"/>
          <w:szCs w:val="24"/>
        </w:rPr>
        <w:t>kirándulás Budajenőre</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Templomkerti esték</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kiállítások megtekintése a Klebelsberg kultúrházban</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 xml:space="preserve">Mini szobor túra- </w:t>
      </w:r>
      <w:proofErr w:type="spellStart"/>
      <w:r w:rsidRPr="00D307C6">
        <w:rPr>
          <w:rFonts w:ascii="Times New Roman" w:hAnsi="Times New Roman" w:cs="Times New Roman"/>
          <w:sz w:val="24"/>
          <w:szCs w:val="24"/>
        </w:rPr>
        <w:t>Kolodkó</w:t>
      </w:r>
      <w:proofErr w:type="spellEnd"/>
      <w:r w:rsidRPr="00D307C6">
        <w:rPr>
          <w:rFonts w:ascii="Times New Roman" w:hAnsi="Times New Roman" w:cs="Times New Roman"/>
          <w:sz w:val="24"/>
          <w:szCs w:val="24"/>
        </w:rPr>
        <w:t xml:space="preserve"> Mihály szobrainak keresése</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Bajor Gizi Emlékmúzeum megtekintése</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Bosch Kiállítás a Szépművészeti Múzeumban</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Orchidea kiállítás megtekintése a Vajdahunyad Várában</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Látogatás a Semmelweis orvostudományi múzeumba</w:t>
      </w:r>
    </w:p>
    <w:p w:rsidR="0037412B" w:rsidRPr="00D307C6" w:rsidRDefault="0037412B" w:rsidP="00D307C6">
      <w:pPr>
        <w:pStyle w:val="Listaszerbekezds"/>
        <w:numPr>
          <w:ilvl w:val="0"/>
          <w:numId w:val="7"/>
        </w:numPr>
        <w:contextualSpacing/>
        <w:rPr>
          <w:rFonts w:ascii="Times New Roman" w:hAnsi="Times New Roman" w:cs="Times New Roman"/>
          <w:sz w:val="24"/>
          <w:szCs w:val="24"/>
        </w:rPr>
      </w:pPr>
      <w:proofErr w:type="spellStart"/>
      <w:r w:rsidRPr="00D307C6">
        <w:rPr>
          <w:rFonts w:ascii="Times New Roman" w:hAnsi="Times New Roman" w:cs="Times New Roman"/>
          <w:sz w:val="24"/>
          <w:szCs w:val="24"/>
        </w:rPr>
        <w:t>Szépkorúak</w:t>
      </w:r>
      <w:proofErr w:type="spellEnd"/>
      <w:r w:rsidRPr="00D307C6">
        <w:rPr>
          <w:rFonts w:ascii="Times New Roman" w:hAnsi="Times New Roman" w:cs="Times New Roman"/>
          <w:sz w:val="24"/>
          <w:szCs w:val="24"/>
        </w:rPr>
        <w:t xml:space="preserve"> köszöntése az idősek világnapja alkalmából</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Ki nyer ma, játékos vetélkedő a Marczibányi téren</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Egészségügyi előadás megtekintése a Normafa látogatási központba</w:t>
      </w:r>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 xml:space="preserve">Kiállítások megtekintése a Klebelsberg </w:t>
      </w:r>
      <w:proofErr w:type="spellStart"/>
      <w:r w:rsidRPr="00D307C6">
        <w:rPr>
          <w:rFonts w:ascii="Times New Roman" w:hAnsi="Times New Roman" w:cs="Times New Roman"/>
          <w:sz w:val="24"/>
          <w:szCs w:val="24"/>
        </w:rPr>
        <w:t>Kultúrkúriában</w:t>
      </w:r>
      <w:proofErr w:type="spellEnd"/>
    </w:p>
    <w:p w:rsidR="0037412B" w:rsidRPr="00D307C6" w:rsidRDefault="0037412B" w:rsidP="00D307C6">
      <w:pPr>
        <w:pStyle w:val="Listaszerbekezds"/>
        <w:numPr>
          <w:ilvl w:val="0"/>
          <w:numId w:val="7"/>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lastRenderedPageBreak/>
        <w:t>Kortalanul kreatív kiállítás megnyitója saját kerámiákkal</w:t>
      </w:r>
    </w:p>
    <w:p w:rsidR="0037412B" w:rsidRPr="00D307C6" w:rsidRDefault="0037412B" w:rsidP="00D307C6">
      <w:pPr>
        <w:pStyle w:val="Listaszerbekezds"/>
        <w:numPr>
          <w:ilvl w:val="0"/>
          <w:numId w:val="7"/>
        </w:numPr>
        <w:contextualSpacing/>
        <w:rPr>
          <w:rFonts w:ascii="Times New Roman" w:hAnsi="Times New Roman" w:cs="Times New Roman"/>
          <w:sz w:val="24"/>
          <w:szCs w:val="24"/>
        </w:rPr>
      </w:pPr>
      <w:r w:rsidRPr="00D307C6">
        <w:rPr>
          <w:rFonts w:ascii="Times New Roman" w:hAnsi="Times New Roman" w:cs="Times New Roman"/>
          <w:sz w:val="24"/>
          <w:szCs w:val="24"/>
        </w:rPr>
        <w:t>Előadás a cukorbetegségről</w:t>
      </w:r>
    </w:p>
    <w:p w:rsidR="0037412B" w:rsidRPr="00D307C6" w:rsidRDefault="0037412B" w:rsidP="00D307C6">
      <w:pPr>
        <w:pStyle w:val="Listaszerbekezds"/>
        <w:numPr>
          <w:ilvl w:val="0"/>
          <w:numId w:val="7"/>
        </w:numPr>
        <w:contextualSpacing/>
        <w:rPr>
          <w:rFonts w:ascii="Times New Roman" w:hAnsi="Times New Roman" w:cs="Times New Roman"/>
          <w:sz w:val="24"/>
          <w:szCs w:val="24"/>
        </w:rPr>
      </w:pPr>
      <w:r w:rsidRPr="00D307C6">
        <w:rPr>
          <w:rFonts w:ascii="Times New Roman" w:hAnsi="Times New Roman" w:cs="Times New Roman"/>
          <w:sz w:val="24"/>
          <w:szCs w:val="24"/>
        </w:rPr>
        <w:t>Kézműves foglalkozás a Nagykovácsi porcelán stúdióban</w:t>
      </w:r>
    </w:p>
    <w:p w:rsidR="0037412B" w:rsidRPr="00D307C6" w:rsidRDefault="0037412B" w:rsidP="0037412B">
      <w:pPr>
        <w:ind w:left="360"/>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megtartott programok felejthetetlen élményt nyújtottak mindenki számára.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Idősügyi Tanács nevében küldött e-maileket továbbítottuk az érintettek felé, melyek különféle programok megtekintésére hívták fel a figyelmet.</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2022. október 1. az Idősek Világnapja. Ez alkalomból a Marczibányi téri Művelődési Központban kulturális műsoron vehettek részt az idősek, s a gondozási központok különböző programokat szerveztek az idősek számára. Intézményünk a Klebelsberg </w:t>
      </w:r>
      <w:proofErr w:type="spellStart"/>
      <w:r w:rsidRPr="00D307C6">
        <w:rPr>
          <w:rFonts w:ascii="Times New Roman" w:hAnsi="Times New Roman" w:cs="Times New Roman"/>
          <w:sz w:val="24"/>
          <w:szCs w:val="24"/>
        </w:rPr>
        <w:t>Kultúrkúria</w:t>
      </w:r>
      <w:proofErr w:type="spellEnd"/>
      <w:r w:rsidRPr="00D307C6">
        <w:rPr>
          <w:rFonts w:ascii="Times New Roman" w:hAnsi="Times New Roman" w:cs="Times New Roman"/>
          <w:sz w:val="24"/>
          <w:szCs w:val="24"/>
        </w:rPr>
        <w:t xml:space="preserve"> épületében szervezett szüreti bált, melyet nagy örömmel fogadtak, többen is kifejezték köszönetüket. </w:t>
      </w:r>
    </w:p>
    <w:p w:rsidR="0037412B" w:rsidRPr="00D307C6" w:rsidRDefault="0037412B" w:rsidP="0037412B">
      <w:pPr>
        <w:pStyle w:val="Default"/>
        <w:jc w:val="both"/>
      </w:pPr>
    </w:p>
    <w:p w:rsidR="0037412B" w:rsidRPr="00D307C6" w:rsidRDefault="0037412B" w:rsidP="0037412B">
      <w:pPr>
        <w:jc w:val="both"/>
        <w:rPr>
          <w:rFonts w:ascii="Times New Roman" w:hAnsi="Times New Roman" w:cs="Times New Roman"/>
          <w:sz w:val="24"/>
          <w:szCs w:val="24"/>
          <w:u w:val="single"/>
        </w:rPr>
      </w:pPr>
      <w:r w:rsidRPr="00D307C6">
        <w:rPr>
          <w:rFonts w:ascii="Times New Roman" w:hAnsi="Times New Roman" w:cs="Times New Roman"/>
          <w:sz w:val="24"/>
          <w:szCs w:val="24"/>
          <w:u w:val="single"/>
        </w:rPr>
        <w:t>Korlátozó intézkedések alatt:</w:t>
      </w:r>
    </w:p>
    <w:p w:rsidR="0037412B" w:rsidRPr="00D307C6" w:rsidRDefault="0037412B" w:rsidP="0037412B">
      <w:pPr>
        <w:autoSpaceDE w:val="0"/>
        <w:autoSpaceDN w:val="0"/>
        <w:adjustRightInd w:val="0"/>
        <w:jc w:val="both"/>
        <w:rPr>
          <w:rFonts w:ascii="Times New Roman" w:hAnsi="Times New Roman" w:cs="Times New Roman"/>
          <w:sz w:val="24"/>
          <w:szCs w:val="24"/>
        </w:rPr>
      </w:pPr>
      <w:r w:rsidRPr="00D307C6">
        <w:rPr>
          <w:rFonts w:ascii="Times New Roman" w:hAnsi="Times New Roman" w:cs="Times New Roman"/>
          <w:sz w:val="24"/>
          <w:szCs w:val="24"/>
        </w:rPr>
        <w:t>Polgármesteri intézkedés alapján a nappali ellátás szünetelt. Ezen szakfeladaton dolgozók munkarendje is változott, mert a nappali ellátásban részesülő ellátottakat a lakókörnyezetben kellett ellátni, segíteni, nem az intézmény épületén belül.</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nappali ellátás klubtagjaival napi szinten tartottuk telefonon a kapcsolatot, vagy interneten. Ahol egyedülálló személyről volt szó, ott megoldottuk a bevásárlást, gyógyszertári- postai ügyintézést is. Többek között lelki gondozást, tanácsadást, telefonos ügyintézést, orvokkal való kapcsolattartást, orvoshoz való jutást segítettünk részükre. Egy-egy személyes ünnepükről sem feledkeztünk meg, hálásak voltak minden szóért.</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Követtük az EMMI útmutatóit, az engedélyezett férőhely számának 50%-</w:t>
      </w:r>
      <w:proofErr w:type="gramStart"/>
      <w:r w:rsidRPr="00D307C6">
        <w:rPr>
          <w:rFonts w:ascii="Times New Roman" w:hAnsi="Times New Roman" w:cs="Times New Roman"/>
          <w:sz w:val="24"/>
          <w:szCs w:val="24"/>
        </w:rPr>
        <w:t>a</w:t>
      </w:r>
      <w:proofErr w:type="gramEnd"/>
      <w:r w:rsidRPr="00D307C6">
        <w:rPr>
          <w:rFonts w:ascii="Times New Roman" w:hAnsi="Times New Roman" w:cs="Times New Roman"/>
          <w:sz w:val="24"/>
          <w:szCs w:val="24"/>
        </w:rPr>
        <w:t>, vagyis maximum 15 fő ellátott személy tartózkodhatott egy adott időben az intézményben. Emiatt a nappali ellátás programjainak látogatásához az igényt telefonon előre kellett egyeztetni a nappali ellátás dolgozóival. A programok, foglalkozások lebonyolítását főleg az intézmény kertjében, vagy az intézményen kívül (séta, kirándulás) történt meg.</w:t>
      </w:r>
    </w:p>
    <w:p w:rsidR="0037412B" w:rsidRPr="00D307C6" w:rsidRDefault="0037412B" w:rsidP="0037412B">
      <w:pPr>
        <w:pStyle w:val="Default"/>
        <w:jc w:val="both"/>
        <w:rPr>
          <w:color w:val="auto"/>
        </w:rPr>
      </w:pPr>
    </w:p>
    <w:p w:rsidR="0037412B" w:rsidRPr="00D307C6" w:rsidRDefault="0037412B" w:rsidP="0037412B">
      <w:pPr>
        <w:jc w:val="both"/>
        <w:rPr>
          <w:rFonts w:ascii="Times New Roman" w:hAnsi="Times New Roman" w:cs="Times New Roman"/>
          <w:b/>
          <w:sz w:val="24"/>
          <w:szCs w:val="24"/>
        </w:rPr>
      </w:pPr>
      <w:r w:rsidRPr="00D307C6">
        <w:rPr>
          <w:rFonts w:ascii="Times New Roman" w:hAnsi="Times New Roman" w:cs="Times New Roman"/>
          <w:b/>
          <w:sz w:val="24"/>
          <w:szCs w:val="24"/>
        </w:rPr>
        <w:t>Iskolai közösségi munka szervezése</w:t>
      </w:r>
    </w:p>
    <w:p w:rsidR="0037412B" w:rsidRPr="00D307C6" w:rsidRDefault="0037412B" w:rsidP="0037412B">
      <w:pPr>
        <w:jc w:val="both"/>
        <w:rPr>
          <w:rFonts w:ascii="Times New Roman" w:hAnsi="Times New Roman" w:cs="Times New Roman"/>
          <w:b/>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közösségi munka megszervezése már több éve működik intézményünkben. A köznevelési törvény alapján az érettségi-bizonyítvány kiadásának feltétele 50 óra közösségi munka teljesítése. (2015-ben erről a tevékenységről egy 20 perces kisfilmet is készítettünk, melyet az idősügyi Tanács egyik ülésén bemutattunk). Több kerületi középiskolával van szerződésünk, de akad néhány kerületen kívüli megállapodásunk is. A fiatalok mindig szeretettel és türelemmel foglalkoznak az idős emberekkel, akik szívesen vesznek részt a különböző programokon, foglalkozásokon, amit a tanulók tartanak meg részükre.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lastRenderedPageBreak/>
        <w:t xml:space="preserve">A szolgálat biztosítása nagy felelősséget, állandó felügyeletet, odafigyelést igényel az intézmény napi működésében. A nappali ellátásban dolgozó munkatársak napi munkájuk mellett mindenkor nagy türelemmel, felelősségteljesen kísérik figyelemmel a szolgálatra jelentkező diákok munkavégzését.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járvány miatt 2022. első felében nem jelentkeztek nagy létszámban a diákok, de sokat nem is tudtunk volna fogadni. Szolgálatuk ideje rövid, nyári egy-két hónapra korlátozódott. Tekintettel kellett lennünk az idősekre, a szabályok betartására, ezért csak olyan feladatokat adtunk nekik, melyek során nem találkoztak közvetlenül az idősekkel, térben és időben elszeparáltuk őket. </w:t>
      </w:r>
    </w:p>
    <w:p w:rsidR="0037412B" w:rsidRPr="00D307C6" w:rsidRDefault="0037412B" w:rsidP="0037412B">
      <w:pPr>
        <w:pStyle w:val="Default"/>
        <w:jc w:val="both"/>
        <w:rPr>
          <w:color w:val="auto"/>
        </w:rPr>
      </w:pPr>
    </w:p>
    <w:p w:rsidR="0037412B" w:rsidRPr="00D307C6" w:rsidRDefault="0037412B" w:rsidP="00D307C6">
      <w:pPr>
        <w:pStyle w:val="Listaszerbekezds"/>
        <w:keepNext/>
        <w:keepLines/>
        <w:numPr>
          <w:ilvl w:val="0"/>
          <w:numId w:val="4"/>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23" w:name="_Toc96120239"/>
      <w:bookmarkStart w:id="24" w:name="_Toc96120396"/>
      <w:bookmarkStart w:id="25" w:name="_Toc96120500"/>
      <w:bookmarkStart w:id="26" w:name="_Toc96120632"/>
      <w:bookmarkStart w:id="27" w:name="_Toc96348123"/>
      <w:bookmarkStart w:id="28" w:name="_Toc96351476"/>
      <w:bookmarkStart w:id="29" w:name="_Toc96418131"/>
      <w:bookmarkStart w:id="30" w:name="_Toc96418185"/>
      <w:bookmarkStart w:id="31" w:name="_Toc124338115"/>
      <w:bookmarkStart w:id="32" w:name="_Toc128388997"/>
      <w:bookmarkStart w:id="33" w:name="_Toc96119247"/>
      <w:bookmarkEnd w:id="23"/>
      <w:bookmarkEnd w:id="24"/>
      <w:bookmarkEnd w:id="25"/>
      <w:bookmarkEnd w:id="26"/>
      <w:bookmarkEnd w:id="27"/>
      <w:bookmarkEnd w:id="28"/>
      <w:bookmarkEnd w:id="29"/>
      <w:bookmarkEnd w:id="30"/>
      <w:bookmarkEnd w:id="31"/>
      <w:bookmarkEnd w:id="32"/>
    </w:p>
    <w:p w:rsidR="0037412B" w:rsidRPr="00D307C6" w:rsidRDefault="0037412B" w:rsidP="00D307C6">
      <w:pPr>
        <w:pStyle w:val="Listaszerbekezds"/>
        <w:keepNext/>
        <w:keepLines/>
        <w:numPr>
          <w:ilvl w:val="0"/>
          <w:numId w:val="4"/>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34" w:name="_Toc96120240"/>
      <w:bookmarkStart w:id="35" w:name="_Toc96120397"/>
      <w:bookmarkStart w:id="36" w:name="_Toc96120501"/>
      <w:bookmarkStart w:id="37" w:name="_Toc96120633"/>
      <w:bookmarkStart w:id="38" w:name="_Toc96348124"/>
      <w:bookmarkStart w:id="39" w:name="_Toc96351477"/>
      <w:bookmarkStart w:id="40" w:name="_Toc96418132"/>
      <w:bookmarkStart w:id="41" w:name="_Toc96418186"/>
      <w:bookmarkStart w:id="42" w:name="_Toc124338116"/>
      <w:bookmarkStart w:id="43" w:name="_Toc128388998"/>
      <w:bookmarkEnd w:id="34"/>
      <w:bookmarkEnd w:id="35"/>
      <w:bookmarkEnd w:id="36"/>
      <w:bookmarkEnd w:id="37"/>
      <w:bookmarkEnd w:id="38"/>
      <w:bookmarkEnd w:id="39"/>
      <w:bookmarkEnd w:id="40"/>
      <w:bookmarkEnd w:id="41"/>
      <w:bookmarkEnd w:id="42"/>
      <w:bookmarkEnd w:id="43"/>
    </w:p>
    <w:p w:rsidR="0037412B" w:rsidRPr="00D307C6" w:rsidRDefault="0037412B" w:rsidP="00D307C6">
      <w:pPr>
        <w:pStyle w:val="Listaszerbekezds"/>
        <w:keepNext/>
        <w:keepLines/>
        <w:numPr>
          <w:ilvl w:val="1"/>
          <w:numId w:val="4"/>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44" w:name="_Toc96120241"/>
      <w:bookmarkStart w:id="45" w:name="_Toc96120398"/>
      <w:bookmarkStart w:id="46" w:name="_Toc96120502"/>
      <w:bookmarkStart w:id="47" w:name="_Toc96120634"/>
      <w:bookmarkStart w:id="48" w:name="_Toc96348125"/>
      <w:bookmarkStart w:id="49" w:name="_Toc96351478"/>
      <w:bookmarkStart w:id="50" w:name="_Toc96418133"/>
      <w:bookmarkStart w:id="51" w:name="_Toc96418187"/>
      <w:bookmarkStart w:id="52" w:name="_Toc124338117"/>
      <w:bookmarkStart w:id="53" w:name="_Toc128388999"/>
      <w:bookmarkEnd w:id="44"/>
      <w:bookmarkEnd w:id="45"/>
      <w:bookmarkEnd w:id="46"/>
      <w:bookmarkEnd w:id="47"/>
      <w:bookmarkEnd w:id="48"/>
      <w:bookmarkEnd w:id="49"/>
      <w:bookmarkEnd w:id="50"/>
      <w:bookmarkEnd w:id="51"/>
      <w:bookmarkEnd w:id="52"/>
      <w:bookmarkEnd w:id="53"/>
    </w:p>
    <w:p w:rsidR="0037412B" w:rsidRPr="00D307C6" w:rsidRDefault="0037412B" w:rsidP="00D307C6">
      <w:pPr>
        <w:pStyle w:val="Cmsor2"/>
        <w:keepLines/>
        <w:numPr>
          <w:ilvl w:val="1"/>
          <w:numId w:val="4"/>
        </w:numPr>
        <w:spacing w:before="40"/>
        <w:jc w:val="left"/>
        <w:rPr>
          <w:sz w:val="24"/>
          <w:szCs w:val="24"/>
        </w:rPr>
      </w:pPr>
      <w:bookmarkStart w:id="54" w:name="_Toc128389000"/>
      <w:r w:rsidRPr="00D307C6">
        <w:rPr>
          <w:sz w:val="24"/>
          <w:szCs w:val="24"/>
        </w:rPr>
        <w:t>Más intézményekkel, szervezetekkel történő együttműködés</w:t>
      </w:r>
      <w:bookmarkEnd w:id="33"/>
      <w:bookmarkEnd w:id="54"/>
      <w:r w:rsidRPr="00D307C6">
        <w:rPr>
          <w:sz w:val="24"/>
          <w:szCs w:val="24"/>
        </w:rPr>
        <w:t xml:space="preserve">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2022-es osztott év tanulságként szolgált mindenki számára, hogy mennyire fontos jó kapcsolatokat kialakítani, ápolni, fenntartani. Elsősorban említeném a Humánszolgáltatási Igazgatósággal, Intézményirányítási Osztállyal, Ellátási Osztállyal való kapcsolattartás, együttműködés nagyon jó, és hatékony volt ebben a nehéz időszakban, akik egyfajta közvetítő szerepet is betöltöttek az Önkormányzat felé. Ide kell sorolnom a többi szociális intézmény vezetőit is, akik nehéz helyzetük mellett mindig igyekeztek az általuk szerzett tapasztalatokról, új ötletekkel, információval segíteni, támogatni az ágazatot.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alapellátással való együttműködés során az intézmények kölcsönösen tájékoztatták egymást új módszerekről, eredményeikről. Amikor lehetett, közös programokon vettünk részt a kerületi Gondozási Központok ellátottjaival, kapcsolatot tartunk a Család- és Gyermekjóléti Központtal, Értelmi Fogyatékosok Nappali Otthonával.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alapszolgáltatások esetén intézményünk szakemberei és az igénybe vevők közötti kapcsolattartás a gondozási központ helyiségében, munkaidőben telefonon és személyesen (az I. Számú Gondozási Központban 24 órán át elérhető számon), ezen kívül levélben, e-mailben, vagy az ellátott kérésére otthonában történő látogatás formájában történt meg.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intézmény fenntartójával, más hasonló személyes gondoskodást nyújtó intézményekkel, egyházi, civil szervezetekkel, szakosított ellátást nyújtó intézményekkel és szakorvosi ellátással is igyekeztünk szoros kapcsolatot tartani. Az együttműködés során az intézmény információt, szakmai tanácsot, segítséget kapott az ellátás szervezésében, új módszerek alkalmazásában, a szakmai program szerinti működésre.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Egyre fontosabb a szakorvosi ellátással való folyamatos együttműködés. A területünkön működő két háziorvosi rendelő orvosaival és asszisztenseivel telefonon, szükség esetén személyesen is tartjuk a kapcsolatot.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Ebben az évben a járvány miatt csak kevesen tudtak jönni a környező iskolákból közösségi szolgálat teljesítése céljából. A fiatalok kisegítő munkájukkal részt vállaltak intézményünk munkájában, gondozási folyamataiban. Az oktatási intézményekkel való jó együttműködés erősíti a generációk közti kapcsolatot, ezért minden körülmények között igyekszünk a kapcsolatot fenntartani.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helyi Klebelsberg Kunó Művelődési Központtal, az </w:t>
      </w:r>
      <w:proofErr w:type="spellStart"/>
      <w:r w:rsidRPr="00D307C6">
        <w:rPr>
          <w:rFonts w:ascii="Times New Roman" w:hAnsi="Times New Roman" w:cs="Times New Roman"/>
          <w:sz w:val="24"/>
          <w:szCs w:val="24"/>
        </w:rPr>
        <w:t>Egalitas</w:t>
      </w:r>
      <w:proofErr w:type="spellEnd"/>
      <w:r w:rsidRPr="00D307C6">
        <w:rPr>
          <w:rFonts w:ascii="Times New Roman" w:hAnsi="Times New Roman" w:cs="Times New Roman"/>
          <w:sz w:val="24"/>
          <w:szCs w:val="24"/>
        </w:rPr>
        <w:t xml:space="preserve"> Alapítvánnyal (mozgáskorlátozottak részére nyújt segítséget), a területünkön működő két Karitász szolgálattal évek óta tartjuk a kapcsolatot. </w:t>
      </w:r>
    </w:p>
    <w:p w:rsidR="0037412B" w:rsidRPr="00D307C6" w:rsidRDefault="0037412B" w:rsidP="0037412B">
      <w:pPr>
        <w:jc w:val="both"/>
        <w:rPr>
          <w:rFonts w:ascii="Times New Roman" w:hAnsi="Times New Roman" w:cs="Times New Roman"/>
          <w:b/>
          <w:bCs/>
          <w:sz w:val="24"/>
          <w:szCs w:val="24"/>
          <w:u w:val="single"/>
        </w:rPr>
      </w:pPr>
    </w:p>
    <w:p w:rsidR="0037412B" w:rsidRPr="00D307C6" w:rsidRDefault="0037412B" w:rsidP="00D307C6">
      <w:pPr>
        <w:pStyle w:val="Cmsor2"/>
        <w:keepLines/>
        <w:numPr>
          <w:ilvl w:val="1"/>
          <w:numId w:val="4"/>
        </w:numPr>
        <w:spacing w:before="40"/>
        <w:jc w:val="left"/>
        <w:rPr>
          <w:sz w:val="24"/>
          <w:szCs w:val="24"/>
        </w:rPr>
      </w:pPr>
      <w:bookmarkStart w:id="55" w:name="_Toc96119248"/>
      <w:bookmarkStart w:id="56" w:name="_Toc128389001"/>
      <w:r w:rsidRPr="00D307C6">
        <w:rPr>
          <w:sz w:val="24"/>
          <w:szCs w:val="24"/>
        </w:rPr>
        <w:t>A szolgáltatásról szóló tájékoztatás módja</w:t>
      </w:r>
      <w:bookmarkEnd w:id="55"/>
      <w:bookmarkEnd w:id="56"/>
    </w:p>
    <w:p w:rsidR="0037412B" w:rsidRPr="00D307C6" w:rsidRDefault="0037412B" w:rsidP="0037412B">
      <w:pPr>
        <w:jc w:val="both"/>
        <w:rPr>
          <w:rFonts w:ascii="Times New Roman" w:hAnsi="Times New Roman" w:cs="Times New Roman"/>
          <w:b/>
          <w:bCs/>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intézmény munkatársai rendszeresen figyelemmel kísérték a lakosság körében felmerülő ellátási igényeket, kapcsolatot tartottak fenn és együttműködtek a háziorvosi szolgálattal, körzeti ápolónővel, más személyes gondoskodást nyújtó és egészségügyi intézménnyel, így személyesen is tudtak tájékoztatást adni a gondozási központ által nyújtott szolgáltatásokról.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kérelmezők és hozzátartozóik, valamint a társintézmények szakemberei a szolgáltatásokról különféle módon tájékozódhattak. Tájékoztatást nyújtott továbbá az intézmény által készített korszerű szórólap, az intézmény saját, illetve a II. Kerületi Önkormányzat honlapja, közösségi rendezvények, vagy tájékoztatók a kerületi Budai Polgár újságban. </w:t>
      </w:r>
    </w:p>
    <w:p w:rsidR="0037412B" w:rsidRPr="00D307C6" w:rsidRDefault="0037412B" w:rsidP="0037412B">
      <w:pPr>
        <w:autoSpaceDE w:val="0"/>
        <w:autoSpaceDN w:val="0"/>
        <w:adjustRightInd w:val="0"/>
        <w:jc w:val="both"/>
        <w:rPr>
          <w:rFonts w:ascii="Times New Roman" w:hAnsi="Times New Roman" w:cs="Times New Roman"/>
          <w:sz w:val="24"/>
          <w:szCs w:val="24"/>
        </w:rPr>
      </w:pPr>
    </w:p>
    <w:p w:rsidR="0037412B" w:rsidRPr="00D307C6" w:rsidRDefault="0037412B" w:rsidP="0037412B">
      <w:pPr>
        <w:autoSpaceDE w:val="0"/>
        <w:autoSpaceDN w:val="0"/>
        <w:adjustRightInd w:val="0"/>
        <w:jc w:val="both"/>
        <w:rPr>
          <w:rFonts w:ascii="Times New Roman" w:hAnsi="Times New Roman" w:cs="Times New Roman"/>
          <w:sz w:val="24"/>
          <w:szCs w:val="24"/>
        </w:rPr>
      </w:pPr>
      <w:r w:rsidRPr="00D307C6">
        <w:rPr>
          <w:rFonts w:ascii="Times New Roman" w:hAnsi="Times New Roman" w:cs="Times New Roman"/>
          <w:sz w:val="24"/>
          <w:szCs w:val="24"/>
        </w:rPr>
        <w:t>2022-ben - a járvány miatt - intézményünk honlapján minden jogszabály változás esetén fokozott tájékoztatást adtunk a lakosság részére (és a bejárati ajtón, falújságon, kapura kifüggesztve).</w:t>
      </w:r>
    </w:p>
    <w:p w:rsidR="0037412B" w:rsidRPr="00D307C6" w:rsidRDefault="0037412B" w:rsidP="0037412B">
      <w:pPr>
        <w:autoSpaceDE w:val="0"/>
        <w:autoSpaceDN w:val="0"/>
        <w:adjustRightInd w:val="0"/>
        <w:jc w:val="both"/>
        <w:rPr>
          <w:rFonts w:ascii="Times New Roman" w:hAnsi="Times New Roman" w:cs="Times New Roman"/>
          <w:sz w:val="24"/>
          <w:szCs w:val="24"/>
        </w:rPr>
      </w:pPr>
    </w:p>
    <w:p w:rsidR="0037412B" w:rsidRPr="00D307C6" w:rsidRDefault="0037412B" w:rsidP="0037412B">
      <w:pPr>
        <w:autoSpaceDE w:val="0"/>
        <w:autoSpaceDN w:val="0"/>
        <w:adjustRightInd w:val="0"/>
        <w:jc w:val="both"/>
        <w:rPr>
          <w:rFonts w:ascii="Times New Roman" w:hAnsi="Times New Roman" w:cs="Times New Roman"/>
          <w:sz w:val="24"/>
          <w:szCs w:val="24"/>
          <w:u w:val="single"/>
        </w:rPr>
      </w:pPr>
      <w:r w:rsidRPr="00D307C6">
        <w:rPr>
          <w:rFonts w:ascii="Times New Roman" w:hAnsi="Times New Roman" w:cs="Times New Roman"/>
          <w:sz w:val="24"/>
          <w:szCs w:val="24"/>
          <w:u w:val="single"/>
        </w:rPr>
        <w:t>Az alábbi időpontokban adtam ki vezetői intézkedést:</w:t>
      </w:r>
    </w:p>
    <w:p w:rsidR="0037412B" w:rsidRPr="00D307C6" w:rsidRDefault="0037412B" w:rsidP="0037412B">
      <w:pPr>
        <w:autoSpaceDE w:val="0"/>
        <w:autoSpaceDN w:val="0"/>
        <w:adjustRightInd w:val="0"/>
        <w:jc w:val="both"/>
        <w:rPr>
          <w:rFonts w:ascii="Times New Roman" w:hAnsi="Times New Roman" w:cs="Times New Roman"/>
          <w:sz w:val="24"/>
          <w:szCs w:val="24"/>
        </w:rPr>
      </w:pPr>
      <w:r w:rsidRPr="00D307C6">
        <w:rPr>
          <w:rFonts w:ascii="Times New Roman" w:hAnsi="Times New Roman" w:cs="Times New Roman"/>
          <w:sz w:val="24"/>
          <w:szCs w:val="24"/>
        </w:rPr>
        <w:t>Vezetői intézkedés: 2022.01.11.</w:t>
      </w:r>
    </w:p>
    <w:p w:rsidR="0037412B" w:rsidRPr="00D307C6" w:rsidRDefault="0037412B" w:rsidP="0037412B">
      <w:pPr>
        <w:autoSpaceDE w:val="0"/>
        <w:autoSpaceDN w:val="0"/>
        <w:adjustRightInd w:val="0"/>
        <w:jc w:val="both"/>
        <w:rPr>
          <w:rFonts w:ascii="Times New Roman" w:hAnsi="Times New Roman" w:cs="Times New Roman"/>
          <w:sz w:val="24"/>
          <w:szCs w:val="24"/>
        </w:rPr>
      </w:pPr>
      <w:r w:rsidRPr="00D307C6">
        <w:rPr>
          <w:rFonts w:ascii="Times New Roman" w:hAnsi="Times New Roman" w:cs="Times New Roman"/>
          <w:sz w:val="24"/>
          <w:szCs w:val="24"/>
        </w:rPr>
        <w:t>Vezetői intézkedés: 2022.06.01.</w:t>
      </w:r>
    </w:p>
    <w:p w:rsidR="0037412B" w:rsidRPr="00D307C6" w:rsidRDefault="0037412B" w:rsidP="0037412B">
      <w:pPr>
        <w:autoSpaceDE w:val="0"/>
        <w:autoSpaceDN w:val="0"/>
        <w:adjustRightInd w:val="0"/>
        <w:jc w:val="both"/>
        <w:rPr>
          <w:rFonts w:ascii="Times New Roman" w:hAnsi="Times New Roman" w:cs="Times New Roman"/>
          <w:sz w:val="24"/>
          <w:szCs w:val="24"/>
        </w:rPr>
      </w:pPr>
      <w:r w:rsidRPr="00D307C6">
        <w:rPr>
          <w:rFonts w:ascii="Times New Roman" w:hAnsi="Times New Roman" w:cs="Times New Roman"/>
          <w:sz w:val="24"/>
          <w:szCs w:val="24"/>
        </w:rPr>
        <w:t>Vezetői intézkedés: 2022.11.28.</w:t>
      </w:r>
    </w:p>
    <w:p w:rsidR="0037412B" w:rsidRPr="00D307C6" w:rsidRDefault="0037412B" w:rsidP="0037412B">
      <w:pPr>
        <w:autoSpaceDE w:val="0"/>
        <w:autoSpaceDN w:val="0"/>
        <w:adjustRightInd w:val="0"/>
        <w:jc w:val="both"/>
        <w:rPr>
          <w:rFonts w:ascii="Times New Roman" w:hAnsi="Times New Roman" w:cs="Times New Roman"/>
          <w:sz w:val="24"/>
          <w:szCs w:val="24"/>
        </w:rPr>
      </w:pPr>
    </w:p>
    <w:p w:rsidR="0037412B" w:rsidRPr="00D307C6" w:rsidRDefault="0037412B" w:rsidP="00D307C6">
      <w:pPr>
        <w:pStyle w:val="Cmsor1"/>
        <w:numPr>
          <w:ilvl w:val="0"/>
          <w:numId w:val="2"/>
        </w:numPr>
        <w:suppressAutoHyphens/>
        <w:jc w:val="center"/>
        <w:rPr>
          <w:sz w:val="24"/>
          <w:szCs w:val="24"/>
        </w:rPr>
      </w:pPr>
      <w:bookmarkStart w:id="57" w:name="_Toc128389002"/>
      <w:r w:rsidRPr="00D307C6">
        <w:rPr>
          <w:sz w:val="24"/>
          <w:szCs w:val="24"/>
        </w:rPr>
        <w:t>Az intézmény működésének általános feltételei</w:t>
      </w:r>
      <w:bookmarkEnd w:id="57"/>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D307C6">
      <w:pPr>
        <w:pStyle w:val="Listaszerbekezds"/>
        <w:keepNext/>
        <w:keepLines/>
        <w:numPr>
          <w:ilvl w:val="0"/>
          <w:numId w:val="3"/>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58" w:name="_Toc96120402"/>
      <w:bookmarkStart w:id="59" w:name="_Toc96120506"/>
      <w:bookmarkStart w:id="60" w:name="_Toc96120638"/>
      <w:bookmarkStart w:id="61" w:name="_Toc96348129"/>
      <w:bookmarkStart w:id="62" w:name="_Toc96351482"/>
      <w:bookmarkStart w:id="63" w:name="_Toc96418137"/>
      <w:bookmarkStart w:id="64" w:name="_Toc96418191"/>
      <w:bookmarkStart w:id="65" w:name="_Toc124338121"/>
      <w:bookmarkStart w:id="66" w:name="_Toc128389003"/>
      <w:bookmarkStart w:id="67" w:name="_Toc96119249"/>
      <w:bookmarkEnd w:id="58"/>
      <w:bookmarkEnd w:id="59"/>
      <w:bookmarkEnd w:id="60"/>
      <w:bookmarkEnd w:id="61"/>
      <w:bookmarkEnd w:id="62"/>
      <w:bookmarkEnd w:id="63"/>
      <w:bookmarkEnd w:id="64"/>
      <w:bookmarkEnd w:id="65"/>
      <w:bookmarkEnd w:id="66"/>
    </w:p>
    <w:p w:rsidR="0037412B" w:rsidRPr="00D307C6" w:rsidRDefault="0037412B" w:rsidP="00D307C6">
      <w:pPr>
        <w:pStyle w:val="Cmsor2"/>
        <w:keepLines/>
        <w:numPr>
          <w:ilvl w:val="1"/>
          <w:numId w:val="3"/>
        </w:numPr>
        <w:spacing w:before="40"/>
        <w:jc w:val="left"/>
        <w:rPr>
          <w:sz w:val="24"/>
          <w:szCs w:val="24"/>
        </w:rPr>
      </w:pPr>
      <w:bookmarkStart w:id="68" w:name="_Toc128389004"/>
      <w:r w:rsidRPr="00D307C6">
        <w:rPr>
          <w:sz w:val="24"/>
          <w:szCs w:val="24"/>
        </w:rPr>
        <w:t>Tárgyi feltételek</w:t>
      </w:r>
      <w:bookmarkEnd w:id="67"/>
      <w:bookmarkEnd w:id="68"/>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intézmény működése 2003 óta zavartalanul folyik az új épületben, adottak a tárgyi feltételek. A 14 éve megvásárolt „Szocio</w:t>
      </w:r>
      <w:proofErr w:type="gramStart"/>
      <w:r w:rsidRPr="00D307C6">
        <w:rPr>
          <w:rFonts w:ascii="Times New Roman" w:hAnsi="Times New Roman" w:cs="Times New Roman"/>
          <w:sz w:val="24"/>
          <w:szCs w:val="24"/>
        </w:rPr>
        <w:t>.Net</w:t>
      </w:r>
      <w:proofErr w:type="gramEnd"/>
      <w:r w:rsidRPr="00D307C6">
        <w:rPr>
          <w:rFonts w:ascii="Times New Roman" w:hAnsi="Times New Roman" w:cs="Times New Roman"/>
          <w:sz w:val="24"/>
          <w:szCs w:val="24"/>
        </w:rPr>
        <w:t xml:space="preserve">” számítógépes gondozási program széleskörű </w:t>
      </w:r>
      <w:r w:rsidRPr="00D307C6">
        <w:rPr>
          <w:rFonts w:ascii="Times New Roman" w:hAnsi="Times New Roman" w:cs="Times New Roman"/>
          <w:sz w:val="24"/>
          <w:szCs w:val="24"/>
        </w:rPr>
        <w:lastRenderedPageBreak/>
        <w:t>adatfeldolgozásra ad lehetőséget. Folyamatos bővítjük, kérjük a fejlesztését, korszerűsítését. Informatikai eszközeinket már a korábbi években is próbáltuk megújítani, ez folyamatos célkitűzésünk. 2022-ben működésünk egyik területén sem kellett hozni rendkívüli intézkedést.</w:t>
      </w:r>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D307C6">
      <w:pPr>
        <w:pStyle w:val="Listaszerbekezds"/>
        <w:keepNext/>
        <w:keepLines/>
        <w:numPr>
          <w:ilvl w:val="0"/>
          <w:numId w:val="5"/>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69" w:name="_Toc96120246"/>
      <w:bookmarkStart w:id="70" w:name="_Toc96120404"/>
      <w:bookmarkStart w:id="71" w:name="_Toc96120508"/>
      <w:bookmarkStart w:id="72" w:name="_Toc96120640"/>
      <w:bookmarkStart w:id="73" w:name="_Toc96348131"/>
      <w:bookmarkStart w:id="74" w:name="_Toc96351484"/>
      <w:bookmarkStart w:id="75" w:name="_Toc96418139"/>
      <w:bookmarkStart w:id="76" w:name="_Toc96418193"/>
      <w:bookmarkStart w:id="77" w:name="_Toc124338123"/>
      <w:bookmarkStart w:id="78" w:name="_Toc128389005"/>
      <w:bookmarkStart w:id="79" w:name="_Toc96119250"/>
      <w:bookmarkEnd w:id="69"/>
      <w:bookmarkEnd w:id="70"/>
      <w:bookmarkEnd w:id="71"/>
      <w:bookmarkEnd w:id="72"/>
      <w:bookmarkEnd w:id="73"/>
      <w:bookmarkEnd w:id="74"/>
      <w:bookmarkEnd w:id="75"/>
      <w:bookmarkEnd w:id="76"/>
      <w:bookmarkEnd w:id="77"/>
      <w:bookmarkEnd w:id="78"/>
    </w:p>
    <w:p w:rsidR="0037412B" w:rsidRPr="00D307C6" w:rsidRDefault="0037412B" w:rsidP="00D307C6">
      <w:pPr>
        <w:pStyle w:val="Listaszerbekezds"/>
        <w:keepNext/>
        <w:keepLines/>
        <w:numPr>
          <w:ilvl w:val="0"/>
          <w:numId w:val="5"/>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80" w:name="_Toc96120247"/>
      <w:bookmarkStart w:id="81" w:name="_Toc96120405"/>
      <w:bookmarkStart w:id="82" w:name="_Toc96120509"/>
      <w:bookmarkStart w:id="83" w:name="_Toc96120641"/>
      <w:bookmarkStart w:id="84" w:name="_Toc96348132"/>
      <w:bookmarkStart w:id="85" w:name="_Toc96351485"/>
      <w:bookmarkStart w:id="86" w:name="_Toc96418140"/>
      <w:bookmarkStart w:id="87" w:name="_Toc96418194"/>
      <w:bookmarkStart w:id="88" w:name="_Toc124338124"/>
      <w:bookmarkStart w:id="89" w:name="_Toc128389006"/>
      <w:bookmarkEnd w:id="80"/>
      <w:bookmarkEnd w:id="81"/>
      <w:bookmarkEnd w:id="82"/>
      <w:bookmarkEnd w:id="83"/>
      <w:bookmarkEnd w:id="84"/>
      <w:bookmarkEnd w:id="85"/>
      <w:bookmarkEnd w:id="86"/>
      <w:bookmarkEnd w:id="87"/>
      <w:bookmarkEnd w:id="88"/>
      <w:bookmarkEnd w:id="89"/>
    </w:p>
    <w:p w:rsidR="0037412B" w:rsidRPr="00D307C6" w:rsidRDefault="0037412B" w:rsidP="00D307C6">
      <w:pPr>
        <w:pStyle w:val="Listaszerbekezds"/>
        <w:keepNext/>
        <w:keepLines/>
        <w:numPr>
          <w:ilvl w:val="0"/>
          <w:numId w:val="5"/>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90" w:name="_Toc96120248"/>
      <w:bookmarkStart w:id="91" w:name="_Toc96120406"/>
      <w:bookmarkStart w:id="92" w:name="_Toc96120510"/>
      <w:bookmarkStart w:id="93" w:name="_Toc96120642"/>
      <w:bookmarkStart w:id="94" w:name="_Toc96348133"/>
      <w:bookmarkStart w:id="95" w:name="_Toc96351486"/>
      <w:bookmarkStart w:id="96" w:name="_Toc96418141"/>
      <w:bookmarkStart w:id="97" w:name="_Toc96418195"/>
      <w:bookmarkStart w:id="98" w:name="_Toc124338125"/>
      <w:bookmarkStart w:id="99" w:name="_Toc128389007"/>
      <w:bookmarkEnd w:id="90"/>
      <w:bookmarkEnd w:id="91"/>
      <w:bookmarkEnd w:id="92"/>
      <w:bookmarkEnd w:id="93"/>
      <w:bookmarkEnd w:id="94"/>
      <w:bookmarkEnd w:id="95"/>
      <w:bookmarkEnd w:id="96"/>
      <w:bookmarkEnd w:id="97"/>
      <w:bookmarkEnd w:id="98"/>
      <w:bookmarkEnd w:id="99"/>
    </w:p>
    <w:p w:rsidR="0037412B" w:rsidRPr="00D307C6" w:rsidRDefault="0037412B" w:rsidP="00D307C6">
      <w:pPr>
        <w:pStyle w:val="Listaszerbekezds"/>
        <w:keepNext/>
        <w:keepLines/>
        <w:numPr>
          <w:ilvl w:val="1"/>
          <w:numId w:val="5"/>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00" w:name="_Toc96120249"/>
      <w:bookmarkStart w:id="101" w:name="_Toc96120407"/>
      <w:bookmarkStart w:id="102" w:name="_Toc96120511"/>
      <w:bookmarkStart w:id="103" w:name="_Toc96120643"/>
      <w:bookmarkStart w:id="104" w:name="_Toc96348134"/>
      <w:bookmarkStart w:id="105" w:name="_Toc96351487"/>
      <w:bookmarkStart w:id="106" w:name="_Toc96418142"/>
      <w:bookmarkStart w:id="107" w:name="_Toc96418196"/>
      <w:bookmarkStart w:id="108" w:name="_Toc124338126"/>
      <w:bookmarkStart w:id="109" w:name="_Toc128389008"/>
      <w:bookmarkEnd w:id="100"/>
      <w:bookmarkEnd w:id="101"/>
      <w:bookmarkEnd w:id="102"/>
      <w:bookmarkEnd w:id="103"/>
      <w:bookmarkEnd w:id="104"/>
      <w:bookmarkEnd w:id="105"/>
      <w:bookmarkEnd w:id="106"/>
      <w:bookmarkEnd w:id="107"/>
      <w:bookmarkEnd w:id="108"/>
      <w:bookmarkEnd w:id="109"/>
    </w:p>
    <w:p w:rsidR="0037412B" w:rsidRPr="00D307C6" w:rsidRDefault="0037412B" w:rsidP="00D307C6">
      <w:pPr>
        <w:pStyle w:val="Cmsor2"/>
        <w:keepLines/>
        <w:numPr>
          <w:ilvl w:val="1"/>
          <w:numId w:val="5"/>
        </w:numPr>
        <w:spacing w:before="40"/>
        <w:jc w:val="left"/>
        <w:rPr>
          <w:sz w:val="24"/>
          <w:szCs w:val="24"/>
        </w:rPr>
      </w:pPr>
      <w:bookmarkStart w:id="110" w:name="_Toc128389009"/>
      <w:r w:rsidRPr="00D307C6">
        <w:rPr>
          <w:sz w:val="24"/>
          <w:szCs w:val="24"/>
        </w:rPr>
        <w:t>Személyi feltételek</w:t>
      </w:r>
      <w:bookmarkEnd w:id="79"/>
      <w:bookmarkEnd w:id="110"/>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Nem alkalmaztunk közfoglalkoztatott személyt, viszont volt egy jelentkezőnk önkéntes munka teljesítésére.</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Ez év során kilenc munkatárs vett részt továbbképzésen, amelyből nyolc fő teljesítette az adott ciklusban szükséges kredit pontokat.</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intézmény engedélyezett létszáma összesen: 16 fő, ebből</w:t>
      </w:r>
    </w:p>
    <w:p w:rsidR="0037412B" w:rsidRPr="00D307C6" w:rsidRDefault="0037412B" w:rsidP="00D307C6">
      <w:pPr>
        <w:pStyle w:val="Listaszerbekezds"/>
        <w:numPr>
          <w:ilvl w:val="0"/>
          <w:numId w:val="8"/>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házi segítségnyújtás: 8 fő</w:t>
      </w:r>
    </w:p>
    <w:p w:rsidR="0037412B" w:rsidRPr="00D307C6" w:rsidRDefault="0037412B" w:rsidP="00D307C6">
      <w:pPr>
        <w:pStyle w:val="Listaszerbekezds"/>
        <w:numPr>
          <w:ilvl w:val="0"/>
          <w:numId w:val="8"/>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szociális étkeztetés: 4 fő</w:t>
      </w:r>
    </w:p>
    <w:p w:rsidR="0037412B" w:rsidRPr="00D307C6" w:rsidRDefault="0037412B" w:rsidP="00D307C6">
      <w:pPr>
        <w:pStyle w:val="Listaszerbekezds"/>
        <w:numPr>
          <w:ilvl w:val="0"/>
          <w:numId w:val="8"/>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idősek nappali ellátása: 4 fő</w:t>
      </w: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Cmsor2"/>
        <w:keepLines/>
        <w:numPr>
          <w:ilvl w:val="1"/>
          <w:numId w:val="5"/>
        </w:numPr>
        <w:spacing w:before="40"/>
        <w:jc w:val="left"/>
        <w:rPr>
          <w:sz w:val="24"/>
          <w:szCs w:val="24"/>
        </w:rPr>
      </w:pPr>
      <w:bookmarkStart w:id="111" w:name="_Toc96119251"/>
      <w:bookmarkStart w:id="112" w:name="_Toc128389010"/>
      <w:r w:rsidRPr="00D307C6">
        <w:rPr>
          <w:sz w:val="24"/>
          <w:szCs w:val="24"/>
        </w:rPr>
        <w:t>Működési feltételek</w:t>
      </w:r>
      <w:bookmarkEnd w:id="111"/>
      <w:bookmarkEnd w:id="112"/>
      <w:r w:rsidRPr="00D307C6">
        <w:rPr>
          <w:sz w:val="24"/>
          <w:szCs w:val="24"/>
        </w:rPr>
        <w:t xml:space="preserve">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2022. évre szóló költségvetés, a saját bevétel, és a Fenntartó által engedélyezett előző évi pénzmaradvány felhasználása révén elegendő fedezet volt a személyi és dologi kiadásokra.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előírásoknak megfelelően 2022-ben is biztosítottunk dolgozóink részére munka-védőruhát, étkezési hozzájárulást, illetve közlekedési bérletet.</w:t>
      </w: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Cmsor2"/>
        <w:keepLines/>
        <w:numPr>
          <w:ilvl w:val="1"/>
          <w:numId w:val="5"/>
        </w:numPr>
        <w:spacing w:before="40"/>
        <w:jc w:val="left"/>
        <w:rPr>
          <w:sz w:val="24"/>
          <w:szCs w:val="24"/>
        </w:rPr>
      </w:pPr>
      <w:bookmarkStart w:id="113" w:name="_Toc96119252"/>
      <w:bookmarkStart w:id="114" w:name="_Toc128389011"/>
      <w:r w:rsidRPr="00D307C6">
        <w:rPr>
          <w:sz w:val="24"/>
          <w:szCs w:val="24"/>
        </w:rPr>
        <w:t>Beruházások, felújítások, karbantartások</w:t>
      </w:r>
      <w:bookmarkEnd w:id="113"/>
      <w:bookmarkEnd w:id="114"/>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Minden féle munkálatot igyekeztünk abban az időszakban elvégezni, amikor a járvány miatt az intézmény zárva tartott, és nem zavarta a napi szakmai munkánkat.</w:t>
      </w: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Listaszerbekezds"/>
        <w:numPr>
          <w:ilvl w:val="0"/>
          <w:numId w:val="9"/>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Az intézmény átadó konyhájába levezető beton lejáró feltörésre és betonozásra került, mely alá elektromos fűtés került beépítésre, ezzel megelőzve, hogy a téli hónapok során ne kelljen sózni a lejárót, amely így nem fog feltöredezni.</w:t>
      </w:r>
    </w:p>
    <w:p w:rsidR="0037412B" w:rsidRPr="00D307C6" w:rsidRDefault="0037412B" w:rsidP="00D307C6">
      <w:pPr>
        <w:pStyle w:val="Listaszerbekezds"/>
        <w:numPr>
          <w:ilvl w:val="0"/>
          <w:numId w:val="9"/>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Az intézmény külső falain a leváló díszvakolat javításra került.</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Cmsor1"/>
        <w:numPr>
          <w:ilvl w:val="0"/>
          <w:numId w:val="2"/>
        </w:numPr>
        <w:suppressAutoHyphens/>
        <w:jc w:val="center"/>
        <w:rPr>
          <w:sz w:val="24"/>
          <w:szCs w:val="24"/>
        </w:rPr>
      </w:pPr>
      <w:bookmarkStart w:id="115" w:name="_Toc128389012"/>
      <w:r w:rsidRPr="00D307C6">
        <w:rPr>
          <w:sz w:val="24"/>
          <w:szCs w:val="24"/>
        </w:rPr>
        <w:lastRenderedPageBreak/>
        <w:t>Az együttműködési megállapodások hatékonysága, eredményessége</w:t>
      </w:r>
      <w:bookmarkEnd w:id="115"/>
    </w:p>
    <w:p w:rsidR="0037412B" w:rsidRPr="00D307C6" w:rsidRDefault="0037412B" w:rsidP="0037412B">
      <w:pPr>
        <w:jc w:val="both"/>
        <w:rPr>
          <w:rFonts w:ascii="Times New Roman" w:hAnsi="Times New Roman" w:cs="Times New Roman"/>
          <w:b/>
          <w:bCs/>
          <w:sz w:val="24"/>
          <w:szCs w:val="24"/>
        </w:rPr>
      </w:pPr>
    </w:p>
    <w:p w:rsidR="0037412B" w:rsidRPr="00D307C6" w:rsidRDefault="0037412B" w:rsidP="0037412B">
      <w:pPr>
        <w:jc w:val="both"/>
        <w:rPr>
          <w:rFonts w:ascii="Times New Roman" w:hAnsi="Times New Roman" w:cs="Times New Roman"/>
          <w:sz w:val="24"/>
          <w:szCs w:val="24"/>
          <w:u w:val="single"/>
        </w:rPr>
      </w:pPr>
      <w:r w:rsidRPr="00D307C6">
        <w:rPr>
          <w:rFonts w:ascii="Times New Roman" w:hAnsi="Times New Roman" w:cs="Times New Roman"/>
          <w:sz w:val="24"/>
          <w:szCs w:val="24"/>
          <w:u w:val="single"/>
        </w:rPr>
        <w:t>Együttműködési megállapodások</w:t>
      </w:r>
    </w:p>
    <w:p w:rsidR="0037412B" w:rsidRPr="00D307C6" w:rsidRDefault="0037412B" w:rsidP="0037412B">
      <w:pPr>
        <w:jc w:val="both"/>
        <w:rPr>
          <w:rFonts w:ascii="Times New Roman" w:hAnsi="Times New Roman" w:cs="Times New Roman"/>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2022-ben az intézmény együttműködési megállapodásai hatékonyak, és eredményesek voltak azokban az időszakokban, amikor nem volt járványügyi korlátozás, szolgáltatások szüneteltetése, vagy intézmény teljes bezárása. </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II. Számú Gondozási Központ által nyújtott, </w:t>
      </w:r>
      <w:proofErr w:type="spellStart"/>
      <w:r w:rsidRPr="00D307C6">
        <w:rPr>
          <w:rFonts w:ascii="Times New Roman" w:hAnsi="Times New Roman" w:cs="Times New Roman"/>
          <w:sz w:val="24"/>
          <w:szCs w:val="24"/>
        </w:rPr>
        <w:t>demens</w:t>
      </w:r>
      <w:proofErr w:type="spellEnd"/>
      <w:r w:rsidRPr="00D307C6">
        <w:rPr>
          <w:rFonts w:ascii="Times New Roman" w:hAnsi="Times New Roman" w:cs="Times New Roman"/>
          <w:sz w:val="24"/>
          <w:szCs w:val="24"/>
        </w:rPr>
        <w:t xml:space="preserve"> nappali ellátás iránti érdeklődőket tájékoztattuk az ellátás igénybevételéről, illetve felvettük a kapcsolatot a </w:t>
      </w:r>
      <w:proofErr w:type="spellStart"/>
      <w:r w:rsidRPr="00D307C6">
        <w:rPr>
          <w:rFonts w:ascii="Times New Roman" w:hAnsi="Times New Roman" w:cs="Times New Roman"/>
          <w:sz w:val="24"/>
          <w:szCs w:val="24"/>
        </w:rPr>
        <w:t>demens</w:t>
      </w:r>
      <w:proofErr w:type="spellEnd"/>
      <w:r w:rsidRPr="00D307C6">
        <w:rPr>
          <w:rFonts w:ascii="Times New Roman" w:hAnsi="Times New Roman" w:cs="Times New Roman"/>
          <w:sz w:val="24"/>
          <w:szCs w:val="24"/>
        </w:rPr>
        <w:t xml:space="preserve"> nappali ellátás vezetőjével, jelzésünket megtettük. A közösségi pszichiátriai ellátás iránti igény vagy közös kliens esetén felvettük a kapcsolatot a koordinátorral, illetve az intézmény vezetőjével.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I. Számú Gondozási Központban működő gondozóház és jelzőrendszeres házi segítségnyújtás iránti igény esetén jeleztük az ellátásra szoruló személyeket, segítettünk a nyomtatványok kitöltésében, időpontot egyeztettünk férőhely biztosítása, vagy személyes kapcsolat felvétele miatt.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járványügyi korlátozások miatt nem volt intézményünk látókörében olyan személy, vagy család, akik ezen intézkedések miatt nem tudtak az említett szolgáltatásokhoz jutni, illetve ebből adódóan valamilyen hátrányt szenvedtek volna.</w:t>
      </w:r>
    </w:p>
    <w:p w:rsidR="0037412B" w:rsidRPr="00D307C6" w:rsidRDefault="0037412B" w:rsidP="0037412B">
      <w:pPr>
        <w:jc w:val="both"/>
        <w:rPr>
          <w:rFonts w:ascii="Times New Roman" w:hAnsi="Times New Roman" w:cs="Times New Roman"/>
          <w:b/>
          <w:bCs/>
          <w:sz w:val="24"/>
          <w:szCs w:val="24"/>
          <w:u w:val="single"/>
        </w:rPr>
      </w:pPr>
    </w:p>
    <w:p w:rsidR="0037412B" w:rsidRPr="00D307C6" w:rsidRDefault="0037412B" w:rsidP="00D307C6">
      <w:pPr>
        <w:pStyle w:val="Cmsor1"/>
        <w:numPr>
          <w:ilvl w:val="0"/>
          <w:numId w:val="2"/>
        </w:numPr>
        <w:suppressAutoHyphens/>
        <w:jc w:val="center"/>
        <w:rPr>
          <w:sz w:val="24"/>
          <w:szCs w:val="24"/>
        </w:rPr>
      </w:pPr>
      <w:bookmarkStart w:id="116" w:name="_Toc128389013"/>
      <w:r w:rsidRPr="00D307C6">
        <w:rPr>
          <w:sz w:val="24"/>
          <w:szCs w:val="24"/>
        </w:rPr>
        <w:t>Az intézmény szerepe a helyi szociális ellátórendszerben</w:t>
      </w:r>
      <w:bookmarkEnd w:id="116"/>
    </w:p>
    <w:p w:rsidR="0037412B" w:rsidRPr="00D307C6" w:rsidRDefault="0037412B" w:rsidP="0037412B">
      <w:pPr>
        <w:jc w:val="both"/>
        <w:rPr>
          <w:rFonts w:ascii="Times New Roman" w:hAnsi="Times New Roman" w:cs="Times New Roman"/>
          <w:b/>
          <w:bCs/>
          <w:sz w:val="24"/>
          <w:szCs w:val="24"/>
          <w:u w:val="single"/>
        </w:rPr>
      </w:pPr>
    </w:p>
    <w:p w:rsidR="0037412B" w:rsidRPr="00D307C6" w:rsidRDefault="0037412B" w:rsidP="0037412B">
      <w:pPr>
        <w:jc w:val="both"/>
        <w:rPr>
          <w:rFonts w:ascii="Times New Roman" w:hAnsi="Times New Roman" w:cs="Times New Roman"/>
          <w:b/>
          <w:bCs/>
          <w:sz w:val="24"/>
          <w:szCs w:val="24"/>
          <w:u w:val="single"/>
        </w:rPr>
      </w:pPr>
    </w:p>
    <w:p w:rsidR="0037412B" w:rsidRPr="00D307C6" w:rsidRDefault="0037412B" w:rsidP="00D307C6">
      <w:pPr>
        <w:pStyle w:val="Listaszerbekezds"/>
        <w:keepNext/>
        <w:keepLines/>
        <w:numPr>
          <w:ilvl w:val="0"/>
          <w:numId w:val="3"/>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17" w:name="_Toc96120413"/>
      <w:bookmarkStart w:id="118" w:name="_Toc96120517"/>
      <w:bookmarkStart w:id="119" w:name="_Toc96120649"/>
      <w:bookmarkStart w:id="120" w:name="_Toc96348140"/>
      <w:bookmarkStart w:id="121" w:name="_Toc96351493"/>
      <w:bookmarkStart w:id="122" w:name="_Toc96418148"/>
      <w:bookmarkStart w:id="123" w:name="_Toc96418202"/>
      <w:bookmarkStart w:id="124" w:name="_Toc124338132"/>
      <w:bookmarkStart w:id="125" w:name="_Toc128389014"/>
      <w:bookmarkStart w:id="126" w:name="_Toc96119253"/>
      <w:bookmarkEnd w:id="117"/>
      <w:bookmarkEnd w:id="118"/>
      <w:bookmarkEnd w:id="119"/>
      <w:bookmarkEnd w:id="120"/>
      <w:bookmarkEnd w:id="121"/>
      <w:bookmarkEnd w:id="122"/>
      <w:bookmarkEnd w:id="123"/>
      <w:bookmarkEnd w:id="124"/>
      <w:bookmarkEnd w:id="125"/>
    </w:p>
    <w:p w:rsidR="0037412B" w:rsidRPr="00D307C6" w:rsidRDefault="0037412B" w:rsidP="00D307C6">
      <w:pPr>
        <w:pStyle w:val="Listaszerbekezds"/>
        <w:keepNext/>
        <w:keepLines/>
        <w:numPr>
          <w:ilvl w:val="0"/>
          <w:numId w:val="3"/>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27" w:name="_Toc96120414"/>
      <w:bookmarkStart w:id="128" w:name="_Toc96120518"/>
      <w:bookmarkStart w:id="129" w:name="_Toc96120650"/>
      <w:bookmarkStart w:id="130" w:name="_Toc96348141"/>
      <w:bookmarkStart w:id="131" w:name="_Toc96351494"/>
      <w:bookmarkStart w:id="132" w:name="_Toc96418149"/>
      <w:bookmarkStart w:id="133" w:name="_Toc96418203"/>
      <w:bookmarkStart w:id="134" w:name="_Toc124338133"/>
      <w:bookmarkStart w:id="135" w:name="_Toc128389015"/>
      <w:bookmarkEnd w:id="127"/>
      <w:bookmarkEnd w:id="128"/>
      <w:bookmarkEnd w:id="129"/>
      <w:bookmarkEnd w:id="130"/>
      <w:bookmarkEnd w:id="131"/>
      <w:bookmarkEnd w:id="132"/>
      <w:bookmarkEnd w:id="133"/>
      <w:bookmarkEnd w:id="134"/>
      <w:bookmarkEnd w:id="135"/>
    </w:p>
    <w:p w:rsidR="0037412B" w:rsidRPr="00D307C6" w:rsidRDefault="0037412B" w:rsidP="00D307C6">
      <w:pPr>
        <w:pStyle w:val="Cmsor2"/>
        <w:keepLines/>
        <w:numPr>
          <w:ilvl w:val="1"/>
          <w:numId w:val="3"/>
        </w:numPr>
        <w:spacing w:before="40"/>
        <w:jc w:val="left"/>
        <w:rPr>
          <w:sz w:val="24"/>
          <w:szCs w:val="24"/>
        </w:rPr>
      </w:pPr>
      <w:bookmarkStart w:id="136" w:name="_Toc128389016"/>
      <w:r w:rsidRPr="00D307C6">
        <w:rPr>
          <w:sz w:val="24"/>
          <w:szCs w:val="24"/>
        </w:rPr>
        <w:t>Az ellátotti szükségletek alakulásának ismert tendenciái</w:t>
      </w:r>
      <w:bookmarkEnd w:id="126"/>
      <w:bookmarkEnd w:id="136"/>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Napi munkánk során igyekszünk maximálisan az ellátottjaink igényeit képviselni. Az étkezéssel kapcsolatos megállapításokat, észrevételeket minden hónap végén a teljesítésigazolási lapra felvezette az intézményvezető, mely összesítésre kerül. Étkezési bizottsági ülésen az étkeztetést biztosító cég vezetőségével kiértékelésre kerülnek a különböző megállapítások. Elégedettségi kérdőív segítségével tájékozódunk a szolgáltatás megfelelőségéről.</w:t>
      </w:r>
    </w:p>
    <w:p w:rsidR="0037412B" w:rsidRPr="00D307C6" w:rsidRDefault="0037412B" w:rsidP="0037412B">
      <w:pPr>
        <w:jc w:val="both"/>
        <w:rPr>
          <w:rFonts w:ascii="Times New Roman" w:hAnsi="Times New Roman" w:cs="Times New Roman"/>
          <w:sz w:val="24"/>
          <w:szCs w:val="24"/>
        </w:rPr>
      </w:pPr>
      <w:bookmarkStart w:id="137" w:name="_Toc96119254"/>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Listaszerbekezds"/>
        <w:keepNext/>
        <w:keepLines/>
        <w:numPr>
          <w:ilvl w:val="0"/>
          <w:numId w:val="6"/>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38" w:name="_Toc96120256"/>
      <w:bookmarkStart w:id="139" w:name="_Toc96120416"/>
      <w:bookmarkStart w:id="140" w:name="_Toc96120520"/>
      <w:bookmarkStart w:id="141" w:name="_Toc96120652"/>
      <w:bookmarkStart w:id="142" w:name="_Toc96348143"/>
      <w:bookmarkStart w:id="143" w:name="_Toc96351496"/>
      <w:bookmarkStart w:id="144" w:name="_Toc96418151"/>
      <w:bookmarkStart w:id="145" w:name="_Toc96418205"/>
      <w:bookmarkStart w:id="146" w:name="_Toc124338135"/>
      <w:bookmarkStart w:id="147" w:name="_Toc128389017"/>
      <w:bookmarkEnd w:id="138"/>
      <w:bookmarkEnd w:id="139"/>
      <w:bookmarkEnd w:id="140"/>
      <w:bookmarkEnd w:id="141"/>
      <w:bookmarkEnd w:id="142"/>
      <w:bookmarkEnd w:id="143"/>
      <w:bookmarkEnd w:id="144"/>
      <w:bookmarkEnd w:id="145"/>
      <w:bookmarkEnd w:id="146"/>
      <w:bookmarkEnd w:id="147"/>
    </w:p>
    <w:p w:rsidR="0037412B" w:rsidRPr="00D307C6" w:rsidRDefault="0037412B" w:rsidP="00D307C6">
      <w:pPr>
        <w:pStyle w:val="Listaszerbekezds"/>
        <w:keepNext/>
        <w:keepLines/>
        <w:numPr>
          <w:ilvl w:val="0"/>
          <w:numId w:val="6"/>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48" w:name="_Toc96120257"/>
      <w:bookmarkStart w:id="149" w:name="_Toc96120417"/>
      <w:bookmarkStart w:id="150" w:name="_Toc96120521"/>
      <w:bookmarkStart w:id="151" w:name="_Toc96120653"/>
      <w:bookmarkStart w:id="152" w:name="_Toc96348144"/>
      <w:bookmarkStart w:id="153" w:name="_Toc96351497"/>
      <w:bookmarkStart w:id="154" w:name="_Toc96418152"/>
      <w:bookmarkStart w:id="155" w:name="_Toc96418206"/>
      <w:bookmarkStart w:id="156" w:name="_Toc124338136"/>
      <w:bookmarkStart w:id="157" w:name="_Toc128389018"/>
      <w:bookmarkEnd w:id="148"/>
      <w:bookmarkEnd w:id="149"/>
      <w:bookmarkEnd w:id="150"/>
      <w:bookmarkEnd w:id="151"/>
      <w:bookmarkEnd w:id="152"/>
      <w:bookmarkEnd w:id="153"/>
      <w:bookmarkEnd w:id="154"/>
      <w:bookmarkEnd w:id="155"/>
      <w:bookmarkEnd w:id="156"/>
      <w:bookmarkEnd w:id="157"/>
    </w:p>
    <w:p w:rsidR="0037412B" w:rsidRPr="00D307C6" w:rsidRDefault="0037412B" w:rsidP="00D307C6">
      <w:pPr>
        <w:pStyle w:val="Listaszerbekezds"/>
        <w:keepNext/>
        <w:keepLines/>
        <w:numPr>
          <w:ilvl w:val="0"/>
          <w:numId w:val="6"/>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58" w:name="_Toc96120258"/>
      <w:bookmarkStart w:id="159" w:name="_Toc96120418"/>
      <w:bookmarkStart w:id="160" w:name="_Toc96120522"/>
      <w:bookmarkStart w:id="161" w:name="_Toc96120654"/>
      <w:bookmarkStart w:id="162" w:name="_Toc96348145"/>
      <w:bookmarkStart w:id="163" w:name="_Toc96351498"/>
      <w:bookmarkStart w:id="164" w:name="_Toc96418153"/>
      <w:bookmarkStart w:id="165" w:name="_Toc96418207"/>
      <w:bookmarkStart w:id="166" w:name="_Toc124338137"/>
      <w:bookmarkStart w:id="167" w:name="_Toc128389019"/>
      <w:bookmarkEnd w:id="158"/>
      <w:bookmarkEnd w:id="159"/>
      <w:bookmarkEnd w:id="160"/>
      <w:bookmarkEnd w:id="161"/>
      <w:bookmarkEnd w:id="162"/>
      <w:bookmarkEnd w:id="163"/>
      <w:bookmarkEnd w:id="164"/>
      <w:bookmarkEnd w:id="165"/>
      <w:bookmarkEnd w:id="166"/>
      <w:bookmarkEnd w:id="167"/>
    </w:p>
    <w:p w:rsidR="0037412B" w:rsidRPr="00D307C6" w:rsidRDefault="0037412B" w:rsidP="00D307C6">
      <w:pPr>
        <w:pStyle w:val="Listaszerbekezds"/>
        <w:keepNext/>
        <w:keepLines/>
        <w:numPr>
          <w:ilvl w:val="0"/>
          <w:numId w:val="6"/>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68" w:name="_Toc96120259"/>
      <w:bookmarkStart w:id="169" w:name="_Toc96120419"/>
      <w:bookmarkStart w:id="170" w:name="_Toc96120523"/>
      <w:bookmarkStart w:id="171" w:name="_Toc96120655"/>
      <w:bookmarkStart w:id="172" w:name="_Toc96348146"/>
      <w:bookmarkStart w:id="173" w:name="_Toc96351499"/>
      <w:bookmarkStart w:id="174" w:name="_Toc96418154"/>
      <w:bookmarkStart w:id="175" w:name="_Toc96418208"/>
      <w:bookmarkStart w:id="176" w:name="_Toc124338138"/>
      <w:bookmarkStart w:id="177" w:name="_Toc128389020"/>
      <w:bookmarkEnd w:id="168"/>
      <w:bookmarkEnd w:id="169"/>
      <w:bookmarkEnd w:id="170"/>
      <w:bookmarkEnd w:id="171"/>
      <w:bookmarkEnd w:id="172"/>
      <w:bookmarkEnd w:id="173"/>
      <w:bookmarkEnd w:id="174"/>
      <w:bookmarkEnd w:id="175"/>
      <w:bookmarkEnd w:id="176"/>
      <w:bookmarkEnd w:id="177"/>
    </w:p>
    <w:p w:rsidR="0037412B" w:rsidRPr="00D307C6" w:rsidRDefault="0037412B" w:rsidP="00D307C6">
      <w:pPr>
        <w:pStyle w:val="Listaszerbekezds"/>
        <w:keepNext/>
        <w:keepLines/>
        <w:numPr>
          <w:ilvl w:val="0"/>
          <w:numId w:val="6"/>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78" w:name="_Toc96120260"/>
      <w:bookmarkStart w:id="179" w:name="_Toc96120420"/>
      <w:bookmarkStart w:id="180" w:name="_Toc96120524"/>
      <w:bookmarkStart w:id="181" w:name="_Toc96120656"/>
      <w:bookmarkStart w:id="182" w:name="_Toc96348147"/>
      <w:bookmarkStart w:id="183" w:name="_Toc96351500"/>
      <w:bookmarkStart w:id="184" w:name="_Toc96418155"/>
      <w:bookmarkStart w:id="185" w:name="_Toc96418209"/>
      <w:bookmarkStart w:id="186" w:name="_Toc124338139"/>
      <w:bookmarkStart w:id="187" w:name="_Toc128389021"/>
      <w:bookmarkEnd w:id="178"/>
      <w:bookmarkEnd w:id="179"/>
      <w:bookmarkEnd w:id="180"/>
      <w:bookmarkEnd w:id="181"/>
      <w:bookmarkEnd w:id="182"/>
      <w:bookmarkEnd w:id="183"/>
      <w:bookmarkEnd w:id="184"/>
      <w:bookmarkEnd w:id="185"/>
      <w:bookmarkEnd w:id="186"/>
      <w:bookmarkEnd w:id="187"/>
    </w:p>
    <w:p w:rsidR="0037412B" w:rsidRPr="00D307C6" w:rsidRDefault="0037412B" w:rsidP="00D307C6">
      <w:pPr>
        <w:pStyle w:val="Listaszerbekezds"/>
        <w:keepNext/>
        <w:keepLines/>
        <w:numPr>
          <w:ilvl w:val="1"/>
          <w:numId w:val="6"/>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188" w:name="_Toc96120261"/>
      <w:bookmarkStart w:id="189" w:name="_Toc96120421"/>
      <w:bookmarkStart w:id="190" w:name="_Toc96120525"/>
      <w:bookmarkStart w:id="191" w:name="_Toc96120657"/>
      <w:bookmarkStart w:id="192" w:name="_Toc96348148"/>
      <w:bookmarkStart w:id="193" w:name="_Toc96351501"/>
      <w:bookmarkStart w:id="194" w:name="_Toc96418156"/>
      <w:bookmarkStart w:id="195" w:name="_Toc96418210"/>
      <w:bookmarkStart w:id="196" w:name="_Toc124338140"/>
      <w:bookmarkStart w:id="197" w:name="_Toc128389022"/>
      <w:bookmarkEnd w:id="188"/>
      <w:bookmarkEnd w:id="189"/>
      <w:bookmarkEnd w:id="190"/>
      <w:bookmarkEnd w:id="191"/>
      <w:bookmarkEnd w:id="192"/>
      <w:bookmarkEnd w:id="193"/>
      <w:bookmarkEnd w:id="194"/>
      <w:bookmarkEnd w:id="195"/>
      <w:bookmarkEnd w:id="196"/>
      <w:bookmarkEnd w:id="197"/>
    </w:p>
    <w:p w:rsidR="0037412B" w:rsidRPr="00D307C6" w:rsidRDefault="0037412B" w:rsidP="00D307C6">
      <w:pPr>
        <w:pStyle w:val="Cmsor2"/>
        <w:keepLines/>
        <w:numPr>
          <w:ilvl w:val="1"/>
          <w:numId w:val="6"/>
        </w:numPr>
        <w:spacing w:before="40"/>
        <w:jc w:val="left"/>
        <w:rPr>
          <w:sz w:val="24"/>
          <w:szCs w:val="24"/>
          <w:u w:val="single"/>
        </w:rPr>
      </w:pPr>
      <w:bookmarkStart w:id="198" w:name="_Toc128389023"/>
      <w:r w:rsidRPr="00D307C6">
        <w:rPr>
          <w:sz w:val="24"/>
          <w:szCs w:val="24"/>
        </w:rPr>
        <w:t>Pályázatok, jövőbeni célkitűzések</w:t>
      </w:r>
      <w:bookmarkEnd w:id="137"/>
      <w:bookmarkEnd w:id="198"/>
    </w:p>
    <w:p w:rsidR="0037412B" w:rsidRPr="00D307C6" w:rsidRDefault="0037412B" w:rsidP="0037412B">
      <w:pPr>
        <w:tabs>
          <w:tab w:val="left" w:pos="1560"/>
        </w:tabs>
        <w:jc w:val="both"/>
        <w:rPr>
          <w:rFonts w:ascii="Times New Roman" w:hAnsi="Times New Roman" w:cs="Times New Roman"/>
          <w:sz w:val="24"/>
          <w:szCs w:val="24"/>
        </w:rPr>
      </w:pPr>
    </w:p>
    <w:p w:rsidR="0037412B" w:rsidRPr="00D307C6" w:rsidRDefault="0037412B" w:rsidP="0037412B">
      <w:pPr>
        <w:tabs>
          <w:tab w:val="left" w:pos="1560"/>
        </w:tabs>
        <w:jc w:val="both"/>
        <w:rPr>
          <w:rFonts w:ascii="Times New Roman" w:hAnsi="Times New Roman" w:cs="Times New Roman"/>
          <w:sz w:val="24"/>
          <w:szCs w:val="24"/>
        </w:rPr>
      </w:pPr>
      <w:r w:rsidRPr="00D307C6">
        <w:rPr>
          <w:rFonts w:ascii="Times New Roman" w:hAnsi="Times New Roman" w:cs="Times New Roman"/>
          <w:sz w:val="24"/>
          <w:szCs w:val="24"/>
        </w:rPr>
        <w:t>A 2022-ben meghirdetett szociális pályázatra az intézmény két pályázatot is benyújtott, amelyből mind a kettőre megkapta az igényelt összeget.</w:t>
      </w:r>
    </w:p>
    <w:p w:rsidR="0037412B" w:rsidRPr="00D307C6" w:rsidRDefault="0037412B" w:rsidP="00D307C6">
      <w:pPr>
        <w:pStyle w:val="Listaszerbekezds"/>
        <w:numPr>
          <w:ilvl w:val="0"/>
          <w:numId w:val="19"/>
        </w:numPr>
        <w:tabs>
          <w:tab w:val="left" w:pos="1560"/>
        </w:tabs>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lastRenderedPageBreak/>
        <w:t>Egész napos buszos kirándulás az idősekkel Szarvasra.</w:t>
      </w:r>
    </w:p>
    <w:p w:rsidR="0037412B" w:rsidRPr="00D307C6" w:rsidRDefault="0037412B" w:rsidP="00D307C6">
      <w:pPr>
        <w:pStyle w:val="Listaszerbekezds"/>
        <w:numPr>
          <w:ilvl w:val="0"/>
          <w:numId w:val="19"/>
        </w:numPr>
        <w:tabs>
          <w:tab w:val="left" w:pos="1560"/>
        </w:tabs>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Virtuális valóság szemüveg beszerzése az idősek részére.</w:t>
      </w:r>
    </w:p>
    <w:p w:rsidR="0037412B" w:rsidRPr="00D307C6" w:rsidRDefault="0037412B" w:rsidP="0037412B">
      <w:pPr>
        <w:tabs>
          <w:tab w:val="left" w:pos="1560"/>
        </w:tabs>
        <w:jc w:val="both"/>
        <w:rPr>
          <w:rFonts w:ascii="Times New Roman" w:hAnsi="Times New Roman" w:cs="Times New Roman"/>
          <w:color w:val="FF0000"/>
          <w:sz w:val="24"/>
          <w:szCs w:val="24"/>
        </w:rPr>
      </w:pPr>
    </w:p>
    <w:p w:rsidR="0037412B" w:rsidRPr="00D307C6" w:rsidRDefault="0037412B" w:rsidP="0037412B">
      <w:pPr>
        <w:tabs>
          <w:tab w:val="left" w:pos="1560"/>
        </w:tabs>
        <w:jc w:val="both"/>
        <w:rPr>
          <w:rFonts w:ascii="Times New Roman" w:hAnsi="Times New Roman" w:cs="Times New Roman"/>
          <w:sz w:val="24"/>
          <w:szCs w:val="24"/>
        </w:rPr>
      </w:pPr>
      <w:r w:rsidRPr="00D307C6">
        <w:rPr>
          <w:rFonts w:ascii="Times New Roman" w:hAnsi="Times New Roman" w:cs="Times New Roman"/>
          <w:sz w:val="24"/>
          <w:szCs w:val="24"/>
        </w:rPr>
        <w:t>Az előző években terveink között szerepelt többek között az aktív időskort segítő programok további bővítése a nappali ellátásban, ehhez az Önkormányzat megfelelő fedezetet biztosított az intézmény költségvetésébe. Az intézményhez tartozó idős ellátottak intézménybe való szállítását nyolc fős kisbusszal működtettük. Mindig nagy segítséget jelentett a nehezen közlekedő, távol lakó személyek számára, akik fizikai állapotuk, életkoruk miatt nem tudták volna igénybe venni az intézmény szolgáltatásait. A kisbusz az intézményben felmerülő egyéb szállítási feladatait is biztosította. Terveink között szerepel, hogy továbbra is tudjuk egész napra biztosítani ezt a szolgáltatást.</w:t>
      </w:r>
    </w:p>
    <w:p w:rsidR="0037412B" w:rsidRPr="00D307C6" w:rsidRDefault="0037412B" w:rsidP="0037412B">
      <w:pPr>
        <w:tabs>
          <w:tab w:val="left" w:pos="1560"/>
        </w:tabs>
        <w:jc w:val="both"/>
        <w:rPr>
          <w:rFonts w:ascii="Times New Roman" w:hAnsi="Times New Roman" w:cs="Times New Roman"/>
          <w:sz w:val="24"/>
          <w:szCs w:val="24"/>
        </w:rPr>
      </w:pPr>
    </w:p>
    <w:p w:rsidR="0037412B" w:rsidRPr="00D307C6" w:rsidRDefault="0037412B" w:rsidP="0037412B">
      <w:pPr>
        <w:autoSpaceDE w:val="0"/>
        <w:autoSpaceDN w:val="0"/>
        <w:adjustRightInd w:val="0"/>
        <w:jc w:val="both"/>
        <w:rPr>
          <w:rFonts w:ascii="Times New Roman" w:hAnsi="Times New Roman" w:cs="Times New Roman"/>
          <w:sz w:val="24"/>
          <w:szCs w:val="24"/>
        </w:rPr>
      </w:pPr>
      <w:r w:rsidRPr="00D307C6">
        <w:rPr>
          <w:rFonts w:ascii="Times New Roman" w:hAnsi="Times New Roman" w:cs="Times New Roman"/>
          <w:sz w:val="24"/>
          <w:szCs w:val="24"/>
        </w:rPr>
        <w:t xml:space="preserve">Továbbra is célkitűzésünk, hogy </w:t>
      </w:r>
      <w:r w:rsidRPr="00D307C6">
        <w:rPr>
          <w:rFonts w:ascii="Times New Roman" w:hAnsi="Times New Roman" w:cs="Times New Roman"/>
          <w:i/>
          <w:sz w:val="24"/>
          <w:szCs w:val="24"/>
        </w:rPr>
        <w:t>"A játék lendületbe hoz"</w:t>
      </w:r>
      <w:r w:rsidRPr="00D307C6">
        <w:rPr>
          <w:rFonts w:ascii="Times New Roman" w:hAnsi="Times New Roman" w:cs="Times New Roman"/>
          <w:sz w:val="24"/>
          <w:szCs w:val="24"/>
        </w:rPr>
        <w:t xml:space="preserve"> című foglalkozást - melyet 2018-ban indítottunk el saját gondozottjaink részére - az egész kerület nyugdíjasai részére kiterjesszük. </w:t>
      </w:r>
    </w:p>
    <w:p w:rsidR="0037412B" w:rsidRPr="00D307C6" w:rsidRDefault="0037412B" w:rsidP="0037412B">
      <w:pPr>
        <w:autoSpaceDE w:val="0"/>
        <w:autoSpaceDN w:val="0"/>
        <w:adjustRightInd w:val="0"/>
        <w:jc w:val="both"/>
        <w:rPr>
          <w:rFonts w:ascii="Times New Roman" w:hAnsi="Times New Roman" w:cs="Times New Roman"/>
          <w:sz w:val="24"/>
          <w:szCs w:val="24"/>
        </w:rPr>
      </w:pPr>
      <w:r w:rsidRPr="00D307C6">
        <w:rPr>
          <w:rFonts w:ascii="Times New Roman" w:hAnsi="Times New Roman" w:cs="Times New Roman"/>
          <w:sz w:val="24"/>
          <w:szCs w:val="24"/>
        </w:rPr>
        <w:t>A játékok tematikus csoportokban kerülnek bemutatásra, szakemberek részvételével. Tartalmaznak többek között ügyességi- és érzékelést fejlesztő játékot, memória játékot. Ezek a tevékenységek nagyon különbözőek. Változatos képességeket és készségeket céloznak meg, használnak fel, de minden játék hozzájárul a lelki egészséghez, a lelki egyensúly megtalálásához és megőrzéséhez.</w:t>
      </w:r>
    </w:p>
    <w:p w:rsidR="0037412B" w:rsidRPr="00D307C6" w:rsidRDefault="0037412B" w:rsidP="00D307C6">
      <w:pPr>
        <w:pStyle w:val="Cmsor2"/>
        <w:keepLines/>
        <w:numPr>
          <w:ilvl w:val="1"/>
          <w:numId w:val="6"/>
        </w:numPr>
        <w:spacing w:before="40"/>
        <w:jc w:val="left"/>
        <w:rPr>
          <w:sz w:val="24"/>
          <w:szCs w:val="24"/>
        </w:rPr>
      </w:pPr>
      <w:bookmarkStart w:id="199" w:name="_Toc96119255"/>
      <w:bookmarkStart w:id="200" w:name="_Toc128389024"/>
      <w:r w:rsidRPr="00D307C6">
        <w:rPr>
          <w:sz w:val="24"/>
          <w:szCs w:val="24"/>
        </w:rPr>
        <w:t>Szakmai-pénzügyi ellenőrzések összegzése</w:t>
      </w:r>
      <w:bookmarkEnd w:id="199"/>
      <w:bookmarkEnd w:id="200"/>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Listaszerbekezds"/>
        <w:numPr>
          <w:ilvl w:val="0"/>
          <w:numId w:val="9"/>
        </w:numPr>
        <w:tabs>
          <w:tab w:val="left" w:pos="6237"/>
        </w:tabs>
        <w:spacing w:after="200" w:line="276" w:lineRule="auto"/>
        <w:contextualSpacing/>
        <w:jc w:val="both"/>
        <w:rPr>
          <w:rFonts w:ascii="Times New Roman" w:hAnsi="Times New Roman" w:cs="Times New Roman"/>
          <w:sz w:val="24"/>
          <w:szCs w:val="24"/>
        </w:rPr>
      </w:pPr>
      <w:r w:rsidRPr="00D307C6">
        <w:rPr>
          <w:rFonts w:ascii="Times New Roman" w:eastAsia="Times New Roman" w:hAnsi="Times New Roman" w:cs="Times New Roman"/>
          <w:sz w:val="24"/>
          <w:szCs w:val="24"/>
          <w:lang w:eastAsia="hu-HU"/>
        </w:rPr>
        <w:t>2022-ben intézményünk szerepelt az Önkormányzat belső ellenőrzési tervében, mely 2022. szeptember 1. napjával megkezdődött és 2022. december 31-ig nem zárult le.</w:t>
      </w:r>
    </w:p>
    <w:p w:rsidR="0037412B" w:rsidRPr="00D307C6" w:rsidRDefault="0037412B" w:rsidP="00D307C6">
      <w:pPr>
        <w:pStyle w:val="Listaszerbekezds"/>
        <w:numPr>
          <w:ilvl w:val="0"/>
          <w:numId w:val="9"/>
        </w:numPr>
        <w:tabs>
          <w:tab w:val="left" w:pos="6237"/>
        </w:tabs>
        <w:spacing w:after="200" w:line="276" w:lineRule="auto"/>
        <w:contextualSpacing/>
        <w:jc w:val="both"/>
        <w:rPr>
          <w:rFonts w:ascii="Times New Roman" w:hAnsi="Times New Roman" w:cs="Times New Roman"/>
          <w:sz w:val="24"/>
          <w:szCs w:val="24"/>
        </w:rPr>
      </w:pPr>
      <w:r w:rsidRPr="00D307C6">
        <w:rPr>
          <w:rFonts w:ascii="Times New Roman" w:eastAsia="Times New Roman" w:hAnsi="Times New Roman" w:cs="Times New Roman"/>
          <w:sz w:val="24"/>
          <w:szCs w:val="24"/>
          <w:lang w:eastAsia="hu-HU"/>
        </w:rPr>
        <w:t>2022. november 29-én a Fővárosi Katasztrófavédelmi Igazgatóság Észak-Budai Katasztrófavédelmi kirendeltsége tartott helyszíni ellenőrzést.</w:t>
      </w:r>
    </w:p>
    <w:p w:rsidR="0037412B" w:rsidRPr="00D307C6" w:rsidRDefault="0037412B" w:rsidP="00D307C6">
      <w:pPr>
        <w:pStyle w:val="Cmsor2"/>
        <w:keepLines/>
        <w:numPr>
          <w:ilvl w:val="1"/>
          <w:numId w:val="6"/>
        </w:numPr>
        <w:spacing w:before="40"/>
        <w:jc w:val="left"/>
        <w:rPr>
          <w:sz w:val="24"/>
          <w:szCs w:val="24"/>
        </w:rPr>
      </w:pPr>
      <w:bookmarkStart w:id="201" w:name="_Toc96119256"/>
      <w:bookmarkStart w:id="202" w:name="_Toc128389025"/>
      <w:r w:rsidRPr="00D307C6">
        <w:rPr>
          <w:sz w:val="24"/>
          <w:szCs w:val="24"/>
        </w:rPr>
        <w:t>Intézményi alapdokumentumok, változások</w:t>
      </w:r>
      <w:bookmarkEnd w:id="201"/>
      <w:bookmarkEnd w:id="202"/>
    </w:p>
    <w:p w:rsidR="0037412B" w:rsidRPr="00D307C6" w:rsidRDefault="0037412B" w:rsidP="0037412B">
      <w:pPr>
        <w:jc w:val="both"/>
        <w:rPr>
          <w:rFonts w:ascii="Times New Roman" w:hAnsi="Times New Roman" w:cs="Times New Roman"/>
          <w:b/>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intézményi alapdokumentumokban 2022-ben történt módosítás, változás:</w:t>
      </w:r>
    </w:p>
    <w:p w:rsidR="0037412B" w:rsidRPr="00D307C6" w:rsidRDefault="0037412B" w:rsidP="00D307C6">
      <w:pPr>
        <w:pStyle w:val="Listaszerbekezds"/>
        <w:numPr>
          <w:ilvl w:val="0"/>
          <w:numId w:val="9"/>
        </w:numPr>
        <w:spacing w:after="200" w:line="276" w:lineRule="auto"/>
        <w:contextualSpacing/>
        <w:jc w:val="both"/>
        <w:rPr>
          <w:rFonts w:ascii="Times New Roman" w:hAnsi="Times New Roman" w:cs="Times New Roman"/>
          <w:sz w:val="24"/>
          <w:szCs w:val="24"/>
        </w:rPr>
      </w:pPr>
      <w:r w:rsidRPr="00D307C6">
        <w:rPr>
          <w:rFonts w:ascii="Times New Roman" w:hAnsi="Times New Roman" w:cs="Times New Roman"/>
          <w:sz w:val="24"/>
          <w:szCs w:val="24"/>
        </w:rPr>
        <w:t xml:space="preserve">2022. május 2-án az intézmény Szakmai Programja és Szervezeti és Működési Szabályzata változtatásra került.  </w:t>
      </w: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Cmsor1"/>
        <w:numPr>
          <w:ilvl w:val="0"/>
          <w:numId w:val="2"/>
        </w:numPr>
        <w:suppressAutoHyphens/>
        <w:jc w:val="center"/>
        <w:rPr>
          <w:sz w:val="24"/>
          <w:szCs w:val="24"/>
        </w:rPr>
      </w:pPr>
      <w:bookmarkStart w:id="203" w:name="_Toc128389026"/>
      <w:r w:rsidRPr="00D307C6">
        <w:rPr>
          <w:sz w:val="24"/>
          <w:szCs w:val="24"/>
        </w:rPr>
        <w:t>Az ellátotti jogok és az ellátást végzők jogainak érvényesülése</w:t>
      </w:r>
      <w:bookmarkEnd w:id="203"/>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szolgáltatás biztosítása során az egyenlő bánásmód elvét folyamatosan szem előtt tartottuk.</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 szolgáltatást igénylőkről írásos dokumentumok mellett számítógépes nyilvántartás is készült a gondozási program keretében, minden esetben betartottuk a személyes adatok védelméről szóló rendelkezéseket.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ellátottak egészségi állapotáról csak beleegyezésük alapján tájékozódunk az egészségügyi szolgáltatóktól. Az ellátottak és hozzátartozóik panaszaikkal az intézményvezetőhöz fordulhattak. Amennyiben az ellátást igénybe vevő egészségi állapotánál vagy egyéb körülményeinél fogva közvetlenül nem volt képes az illetékes szervek megkeresésére, az intézmény munkatársa segítséget nyújtott ebben, illetve értesítette az ellátott törvényes képviselőjét, vagy az ellátott-jogi képviselőt segítségnyújtás céljából.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ellátást igénybe vevőnek joga van az intézmény működésével, gazdálkodásával kapcsolatos adatok megismeréséhez. Tájékoztató táblákon kifüggesztettük a működési költség összesítését, az intézményi és személyi térítési díj összegét. Az ellátottnak joga van szociális helyzetére, egészségi és mentális állapotára tekintettel a szolgáltatás által biztosított teljes körű ellátásra, valamint egyéni szükségletei, speciális helyzete vagy állapota alapján az egyéni ellátás, szolgáltatás igénybevételére. Biztosítottuk, hogy az ellátott egészségi állapotával, személyes körülményeivel, jövedelmi viszonyaival kapcsolatos információkról más ellátást igénybe vevő, valamint arra illetéktelen személy ne szerezhessen tudomást, különös figyelemmel arra a tényre, hogy az ellátást igénybe vevő szociálisan rászorult.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intézményben hatályos házirendről minden esetben tájékoztatjuk az ellátottakat, jól látható helyen kifüggesztésre került. Az ellátást igénybe vevőnek biztosítottuk az intézményen belüli és intézményen kívüli szabad mozgást, figyelemmel a saját és társai nyugalmára, biztonságára. Elősegítettük a családi kapcsolatok fenntartását, rokonok, látogatók fogadása (kivéve a korlátozások alatt) megoldott az intézményben. A járványügyi korlátozásokról minden esetben tájékoztatást kaptak az ellátottak, az általuk igénybe vett szolgáltatással kapcsolatos változásokról is. Vezetői intézkedések jelentek meg, amely honlapon, nyomtatott formában is elérhető volt mindenki számára. Telefonon, e-mailben is adtunk felvilágosítást, hirdetőtáblán, bejárati ajtón, bejárati kapun.</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ellátott-jogi képviselő elérhetősége az intézmény előterében, mindenki számára hozzáférhető, szükség esetén segítünk a kapcsolatteremtésben. </w:t>
      </w: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Listaszerbekezds"/>
        <w:keepNext/>
        <w:keepLines/>
        <w:numPr>
          <w:ilvl w:val="0"/>
          <w:numId w:val="3"/>
        </w:numPr>
        <w:spacing w:before="40"/>
        <w:outlineLvl w:val="1"/>
        <w:rPr>
          <w:rFonts w:ascii="Times New Roman" w:eastAsiaTheme="majorEastAsia" w:hAnsi="Times New Roman" w:cs="Times New Roman"/>
          <w:vanish/>
          <w:color w:val="2E74B5" w:themeColor="accent1" w:themeShade="BF"/>
          <w:sz w:val="24"/>
          <w:szCs w:val="24"/>
          <w:lang w:eastAsia="hu-HU"/>
        </w:rPr>
      </w:pPr>
      <w:bookmarkStart w:id="204" w:name="_Toc96120426"/>
      <w:bookmarkStart w:id="205" w:name="_Toc96120530"/>
      <w:bookmarkStart w:id="206" w:name="_Toc96120662"/>
      <w:bookmarkStart w:id="207" w:name="_Toc96348153"/>
      <w:bookmarkStart w:id="208" w:name="_Toc96351506"/>
      <w:bookmarkStart w:id="209" w:name="_Toc96418161"/>
      <w:bookmarkStart w:id="210" w:name="_Toc96418215"/>
      <w:bookmarkStart w:id="211" w:name="_Toc124338145"/>
      <w:bookmarkStart w:id="212" w:name="_Toc128389027"/>
      <w:bookmarkStart w:id="213" w:name="_Toc96119257"/>
      <w:bookmarkEnd w:id="204"/>
      <w:bookmarkEnd w:id="205"/>
      <w:bookmarkEnd w:id="206"/>
      <w:bookmarkEnd w:id="207"/>
      <w:bookmarkEnd w:id="208"/>
      <w:bookmarkEnd w:id="209"/>
      <w:bookmarkEnd w:id="210"/>
      <w:bookmarkEnd w:id="211"/>
      <w:bookmarkEnd w:id="212"/>
    </w:p>
    <w:p w:rsidR="0037412B" w:rsidRPr="00D307C6" w:rsidRDefault="0037412B" w:rsidP="00D307C6">
      <w:pPr>
        <w:pStyle w:val="Cmsor2"/>
        <w:keepLines/>
        <w:numPr>
          <w:ilvl w:val="1"/>
          <w:numId w:val="3"/>
        </w:numPr>
        <w:spacing w:before="40"/>
        <w:jc w:val="left"/>
        <w:rPr>
          <w:sz w:val="24"/>
          <w:szCs w:val="24"/>
        </w:rPr>
      </w:pPr>
      <w:bookmarkStart w:id="214" w:name="_Toc128389028"/>
      <w:r w:rsidRPr="00D307C6">
        <w:rPr>
          <w:sz w:val="24"/>
          <w:szCs w:val="24"/>
        </w:rPr>
        <w:t>Panaszok száma, kivizsgálása:</w:t>
      </w:r>
      <w:bookmarkEnd w:id="213"/>
      <w:bookmarkEnd w:id="214"/>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személyes gondoskodást nyújtók esetében biztosítottuk, hogy a munkavégzéshez kapcsolódó megbecsülést megkapják. Tiszteletben tartjuk emberi méltóságukat és személyiségi jogaikat. Munkájuk elismerése mellett megfelelő körülményeket teremtettünk, hogy így láthassák el tevékenységüket.</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Munkatársaink részére biztosítottuk az esetmegbeszélés lehetőségét. Amennyiben az ellátottak, és/vagy munkatársak között problémák, nehézségek merülnek fel, objektívek maradunk. Figyelembe vesszük a különböző kéréseket, amelyek megoldást jelenthetnek, és megelőzik a további problémák kialakulását.</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2022-ben nem volt az intézménybe beérkező ellátotti vagy dolgozói panasz, bejelentés, melynek kivizsgálását kellett volna kezdeményezni.</w:t>
      </w:r>
    </w:p>
    <w:p w:rsidR="0037412B" w:rsidRPr="00D307C6" w:rsidRDefault="0037412B" w:rsidP="0037412B">
      <w:pPr>
        <w:jc w:val="both"/>
        <w:rPr>
          <w:rFonts w:ascii="Times New Roman" w:hAnsi="Times New Roman" w:cs="Times New Roman"/>
          <w:sz w:val="24"/>
          <w:szCs w:val="24"/>
        </w:rPr>
      </w:pPr>
    </w:p>
    <w:p w:rsidR="0037412B" w:rsidRPr="00D307C6" w:rsidRDefault="0037412B" w:rsidP="00D307C6">
      <w:pPr>
        <w:pStyle w:val="Cmsor1"/>
        <w:numPr>
          <w:ilvl w:val="0"/>
          <w:numId w:val="2"/>
        </w:numPr>
        <w:suppressAutoHyphens/>
        <w:jc w:val="center"/>
        <w:rPr>
          <w:sz w:val="24"/>
          <w:szCs w:val="24"/>
        </w:rPr>
      </w:pPr>
      <w:bookmarkStart w:id="215" w:name="_Toc128389029"/>
      <w:r w:rsidRPr="00D307C6">
        <w:rPr>
          <w:sz w:val="24"/>
          <w:szCs w:val="24"/>
        </w:rPr>
        <w:t>Javaslatok, fejlesztési irányok, kérések a fenntartóhoz</w:t>
      </w:r>
      <w:bookmarkEnd w:id="215"/>
    </w:p>
    <w:p w:rsidR="0037412B" w:rsidRPr="00D307C6" w:rsidRDefault="0037412B" w:rsidP="0037412B">
      <w:pPr>
        <w:jc w:val="both"/>
        <w:rPr>
          <w:rFonts w:ascii="Times New Roman" w:hAnsi="Times New Roman" w:cs="Times New Roman"/>
          <w:b/>
          <w:bCs/>
          <w:color w:val="FF0000"/>
          <w:sz w:val="24"/>
          <w:szCs w:val="24"/>
          <w:u w:val="single"/>
        </w:rPr>
      </w:pPr>
    </w:p>
    <w:p w:rsidR="0037412B" w:rsidRPr="00D307C6" w:rsidRDefault="0037412B" w:rsidP="0037412B">
      <w:pPr>
        <w:jc w:val="both"/>
        <w:rPr>
          <w:rFonts w:ascii="Times New Roman" w:hAnsi="Times New Roman" w:cs="Times New Roman"/>
          <w:b/>
          <w:bCs/>
          <w:color w:val="FF0000"/>
          <w:sz w:val="24"/>
          <w:szCs w:val="24"/>
          <w:u w:val="single"/>
        </w:rPr>
      </w:pPr>
      <w:r w:rsidRPr="00D307C6">
        <w:rPr>
          <w:rFonts w:ascii="Times New Roman" w:hAnsi="Times New Roman" w:cs="Times New Roman"/>
          <w:sz w:val="24"/>
          <w:szCs w:val="24"/>
        </w:rPr>
        <w:t xml:space="preserve">A fenntartó 2022-ben is elegendő fedezetet nyújtott a személyi- és tárgyi feltételek biztosításához, az intézmény zavartalan működött. Az intézmény ellátási területén élő lakosság napra kész információhoz tudott jutni az intézmény feladatai, és az általa nyújtott szolgáltatások tekintetében. Az intézmény honlapja folyamatos karbantartása, aktualizálása megtörtént. Biztosítottuk helyi lakosok részére a különféle tájékoztató anyagokat, a szórólapokkal való folyamatos ellátást. </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b/>
          <w:bCs/>
          <w:color w:val="FF0000"/>
          <w:sz w:val="24"/>
          <w:szCs w:val="24"/>
          <w:u w:val="single"/>
        </w:rPr>
      </w:pPr>
      <w:r w:rsidRPr="00D307C6">
        <w:rPr>
          <w:rFonts w:ascii="Times New Roman" w:hAnsi="Times New Roman" w:cs="Times New Roman"/>
          <w:sz w:val="24"/>
          <w:szCs w:val="24"/>
        </w:rPr>
        <w:t>Követve a jogszabályi változásokat, a „Szocio</w:t>
      </w:r>
      <w:proofErr w:type="gramStart"/>
      <w:r w:rsidRPr="00D307C6">
        <w:rPr>
          <w:rFonts w:ascii="Times New Roman" w:hAnsi="Times New Roman" w:cs="Times New Roman"/>
          <w:sz w:val="24"/>
          <w:szCs w:val="24"/>
        </w:rPr>
        <w:t>.Net</w:t>
      </w:r>
      <w:proofErr w:type="gramEnd"/>
      <w:r w:rsidRPr="00D307C6">
        <w:rPr>
          <w:rFonts w:ascii="Times New Roman" w:hAnsi="Times New Roman" w:cs="Times New Roman"/>
          <w:sz w:val="24"/>
          <w:szCs w:val="24"/>
        </w:rPr>
        <w:t>” gondozási program napi nyilvántartásaink mellett az állami normatív támogatás elszámolásához is biztosít adatokat. Az állami támogatás igénylését, elszámolását a jogszabályoknak megfelelően, határidőre végeztük el 2022-ben is.</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Gazdasági Igazgatóság munkatársaival rugalmas, hatékony volt az együttműködés, az átutalások rendben megtörténtek, a szükséges tájékoztatásokat megkaptuk, a kért adatokat, jelentéseket időben megküldtük.</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 kötelezően elvégzendő iskolai közösségi munka teljesítését biztosítottuk napi több órában, diákok részére. Ez főleg a nyári-, és egyéb iskolai szünetekre korlátozódott. Célunk továbbra is, hogy minél több iskola ismerje meg az intézményünkben folyó közösségi munka végzésének lehetőségét, célunk a hatékony együttműködés kialakítása.</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Az intézmény ellátási területén működő háziorvosi szolgálatokkal továbbra is ápoljuk a személyes kapcsolatainkat. A járvány alatt többségük segítségünkre volt, ők is megtették jelzéseiket. Sok esetben információkkal, tanácsokkal láttak el minket.</w:t>
      </w: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 xml:space="preserve">Az Önkormányzat próbálta feltárni, megismerni és enyhíteni az idős embereket érintő problémákat, ehhez nyújtott információt a szociális </w:t>
      </w:r>
      <w:proofErr w:type="gramStart"/>
      <w:r w:rsidRPr="00D307C6">
        <w:rPr>
          <w:rFonts w:ascii="Times New Roman" w:hAnsi="Times New Roman" w:cs="Times New Roman"/>
          <w:sz w:val="24"/>
          <w:szCs w:val="24"/>
        </w:rPr>
        <w:t>szolgáltatástervezési  koncepció</w:t>
      </w:r>
      <w:proofErr w:type="gramEnd"/>
      <w:r w:rsidRPr="00D307C6">
        <w:rPr>
          <w:rFonts w:ascii="Times New Roman" w:hAnsi="Times New Roman" w:cs="Times New Roman"/>
          <w:sz w:val="24"/>
          <w:szCs w:val="24"/>
        </w:rPr>
        <w:t>. A jövőben is törekedni fogunk a társintézményekkel való együttműködésre, színesíteni az éves munkatervet, illetve annak megvalósítását. Így megismerjük egymás módszereit, tájékoztatást adunk a nyújtott szolgáltatásokról, igénybe vételi lehetőségekről, továbbá megosztjuk szakmai tapasztalatainkat.</w:t>
      </w:r>
    </w:p>
    <w:p w:rsidR="0037412B" w:rsidRPr="00D307C6" w:rsidRDefault="0037412B" w:rsidP="0037412B">
      <w:pPr>
        <w:jc w:val="both"/>
        <w:rPr>
          <w:rFonts w:ascii="Times New Roman" w:hAnsi="Times New Roman" w:cs="Times New Roman"/>
          <w:sz w:val="24"/>
          <w:szCs w:val="24"/>
        </w:rPr>
      </w:pPr>
    </w:p>
    <w:p w:rsidR="0037412B" w:rsidRPr="00D307C6" w:rsidRDefault="0037412B" w:rsidP="0037412B">
      <w:pPr>
        <w:jc w:val="both"/>
        <w:rPr>
          <w:rFonts w:ascii="Times New Roman" w:hAnsi="Times New Roman" w:cs="Times New Roman"/>
          <w:sz w:val="24"/>
          <w:szCs w:val="24"/>
        </w:rPr>
      </w:pPr>
      <w:r w:rsidRPr="00D307C6">
        <w:rPr>
          <w:rFonts w:ascii="Times New Roman" w:hAnsi="Times New Roman" w:cs="Times New Roman"/>
          <w:sz w:val="24"/>
          <w:szCs w:val="24"/>
        </w:rPr>
        <w:t>Budapest, 2023. január 11.</w:t>
      </w:r>
    </w:p>
    <w:p w:rsidR="0037412B" w:rsidRPr="00D307C6" w:rsidRDefault="0037412B" w:rsidP="0037412B">
      <w:pPr>
        <w:pStyle w:val="Nincstrkz"/>
        <w:jc w:val="right"/>
        <w:rPr>
          <w:rFonts w:ascii="Times New Roman" w:hAnsi="Times New Roman" w:cs="Times New Roman"/>
          <w:sz w:val="24"/>
          <w:szCs w:val="24"/>
        </w:rPr>
      </w:pPr>
      <w:r w:rsidRPr="00D307C6">
        <w:rPr>
          <w:rFonts w:ascii="Times New Roman" w:hAnsi="Times New Roman" w:cs="Times New Roman"/>
          <w:sz w:val="24"/>
          <w:szCs w:val="24"/>
        </w:rPr>
        <w:t xml:space="preserve">                                                                                                                  Oldal Gábor</w:t>
      </w:r>
    </w:p>
    <w:p w:rsidR="0037412B" w:rsidRPr="00D307C6" w:rsidRDefault="0037412B" w:rsidP="0037412B">
      <w:pPr>
        <w:pStyle w:val="Nincstrkz"/>
        <w:jc w:val="right"/>
        <w:rPr>
          <w:rFonts w:ascii="Times New Roman" w:hAnsi="Times New Roman" w:cs="Times New Roman"/>
          <w:sz w:val="24"/>
          <w:szCs w:val="24"/>
        </w:rPr>
      </w:pPr>
      <w:r w:rsidRPr="00D307C6">
        <w:rPr>
          <w:rFonts w:ascii="Times New Roman" w:hAnsi="Times New Roman" w:cs="Times New Roman"/>
          <w:sz w:val="24"/>
          <w:szCs w:val="24"/>
        </w:rPr>
        <w:t xml:space="preserve">                                                                                                                        Intézményvezető</w:t>
      </w:r>
    </w:p>
    <w:p w:rsidR="00CA74CF" w:rsidRPr="00D307C6" w:rsidRDefault="00CA74CF" w:rsidP="00425535">
      <w:pPr>
        <w:spacing w:after="0" w:line="240" w:lineRule="auto"/>
        <w:ind w:left="-426"/>
        <w:jc w:val="both"/>
        <w:rPr>
          <w:rFonts w:ascii="Times New Roman" w:hAnsi="Times New Roman" w:cs="Times New Roman"/>
          <w:sz w:val="24"/>
          <w:szCs w:val="24"/>
        </w:rPr>
      </w:pPr>
    </w:p>
    <w:p w:rsidR="00D307C6" w:rsidRPr="00D307C6" w:rsidRDefault="00D307C6" w:rsidP="00D307C6">
      <w:pPr>
        <w:keepNext/>
        <w:ind w:left="2832" w:firstLine="708"/>
        <w:jc w:val="center"/>
        <w:outlineLvl w:val="0"/>
        <w:rPr>
          <w:rFonts w:ascii="Times New Roman" w:hAnsi="Times New Roman" w:cs="Times New Roman"/>
          <w:b/>
          <w:bCs/>
          <w:i/>
          <w:sz w:val="24"/>
          <w:szCs w:val="24"/>
        </w:rPr>
      </w:pPr>
      <w:proofErr w:type="gramStart"/>
      <w:r w:rsidRPr="00D307C6">
        <w:rPr>
          <w:rFonts w:ascii="Times New Roman" w:hAnsi="Times New Roman" w:cs="Times New Roman"/>
          <w:b/>
          <w:bCs/>
          <w:i/>
          <w:sz w:val="24"/>
          <w:szCs w:val="24"/>
        </w:rPr>
        <w:lastRenderedPageBreak/>
        <w:t>5(</w:t>
      </w:r>
      <w:proofErr w:type="gramEnd"/>
      <w:r w:rsidRPr="00D307C6">
        <w:rPr>
          <w:rFonts w:ascii="Times New Roman" w:hAnsi="Times New Roman" w:cs="Times New Roman"/>
          <w:b/>
          <w:bCs/>
          <w:i/>
          <w:sz w:val="24"/>
          <w:szCs w:val="24"/>
        </w:rPr>
        <w:t>sz.) napirend</w:t>
      </w:r>
    </w:p>
    <w:p w:rsidR="00D307C6" w:rsidRPr="00D307C6" w:rsidRDefault="00D307C6" w:rsidP="00D307C6">
      <w:pPr>
        <w:keepNext/>
        <w:spacing w:before="240" w:after="60"/>
        <w:jc w:val="center"/>
        <w:outlineLvl w:val="1"/>
        <w:rPr>
          <w:rFonts w:ascii="Times New Roman" w:hAnsi="Times New Roman" w:cs="Times New Roman"/>
          <w:b/>
          <w:bCs/>
          <w:iCs/>
          <w:sz w:val="24"/>
          <w:szCs w:val="24"/>
        </w:rPr>
      </w:pPr>
      <w:r w:rsidRPr="00D307C6">
        <w:rPr>
          <w:rFonts w:ascii="Times New Roman" w:hAnsi="Times New Roman" w:cs="Times New Roman"/>
          <w:b/>
          <w:bCs/>
          <w:iCs/>
          <w:sz w:val="24"/>
          <w:szCs w:val="24"/>
        </w:rPr>
        <w:t>E L Ő T E R J E S Z T É S</w:t>
      </w:r>
    </w:p>
    <w:p w:rsidR="00D307C6" w:rsidRPr="00D307C6" w:rsidRDefault="00D307C6" w:rsidP="00D307C6">
      <w:pPr>
        <w:keepNext/>
        <w:jc w:val="center"/>
        <w:outlineLvl w:val="2"/>
        <w:rPr>
          <w:rFonts w:ascii="Times New Roman" w:hAnsi="Times New Roman" w:cs="Times New Roman"/>
          <w:b/>
          <w:bCs/>
          <w:sz w:val="24"/>
          <w:szCs w:val="24"/>
        </w:rPr>
      </w:pPr>
      <w:r w:rsidRPr="00D307C6">
        <w:rPr>
          <w:rFonts w:ascii="Times New Roman" w:hAnsi="Times New Roman" w:cs="Times New Roman"/>
          <w:b/>
          <w:bCs/>
          <w:sz w:val="24"/>
          <w:szCs w:val="24"/>
        </w:rPr>
        <w:t xml:space="preserve"> Budapest Főváros II. Kerületi Önkormányzat Képviselő-testülete</w:t>
      </w:r>
    </w:p>
    <w:p w:rsidR="00D307C6" w:rsidRPr="00D307C6" w:rsidRDefault="00D307C6" w:rsidP="00D307C6">
      <w:pPr>
        <w:keepNext/>
        <w:jc w:val="center"/>
        <w:outlineLvl w:val="2"/>
        <w:rPr>
          <w:rFonts w:ascii="Times New Roman" w:hAnsi="Times New Roman" w:cs="Times New Roman"/>
          <w:b/>
          <w:bCs/>
          <w:sz w:val="24"/>
          <w:szCs w:val="24"/>
        </w:rPr>
      </w:pPr>
      <w:r w:rsidRPr="00D307C6">
        <w:rPr>
          <w:rFonts w:ascii="Times New Roman" w:hAnsi="Times New Roman" w:cs="Times New Roman"/>
          <w:b/>
          <w:bCs/>
          <w:sz w:val="24"/>
          <w:szCs w:val="24"/>
        </w:rPr>
        <w:t>Közoktatási, Közművelődési, Sport, Egészségügyi, Szociális és Lakásügyi Bizottságának 2023. április 25-ei rendes ülésére</w:t>
      </w:r>
    </w:p>
    <w:p w:rsidR="00D307C6" w:rsidRPr="00D307C6" w:rsidRDefault="00D307C6" w:rsidP="00D307C6">
      <w:pPr>
        <w:keepNext/>
        <w:jc w:val="center"/>
        <w:outlineLvl w:val="2"/>
        <w:rPr>
          <w:rFonts w:ascii="Times New Roman" w:hAnsi="Times New Roman" w:cs="Times New Roman"/>
          <w:b/>
          <w:bCs/>
          <w:sz w:val="24"/>
          <w:szCs w:val="24"/>
        </w:rPr>
      </w:pPr>
    </w:p>
    <w:p w:rsidR="00D307C6" w:rsidRPr="00D307C6" w:rsidRDefault="00D307C6" w:rsidP="00D307C6">
      <w:pPr>
        <w:keepNext/>
        <w:outlineLvl w:val="1"/>
        <w:rPr>
          <w:rFonts w:ascii="Times New Roman" w:hAnsi="Times New Roman" w:cs="Times New Roman"/>
          <w:b/>
          <w:bCs/>
          <w:iCs/>
          <w:sz w:val="24"/>
          <w:szCs w:val="24"/>
        </w:rPr>
      </w:pPr>
      <w:r w:rsidRPr="00D307C6">
        <w:rPr>
          <w:rFonts w:ascii="Times New Roman" w:hAnsi="Times New Roman" w:cs="Times New Roman"/>
          <w:b/>
          <w:bCs/>
          <w:iCs/>
          <w:sz w:val="24"/>
          <w:szCs w:val="24"/>
        </w:rPr>
        <w:t>Előterjesztő: Juhász Veronika képviselő</w:t>
      </w:r>
    </w:p>
    <w:p w:rsidR="00D307C6" w:rsidRPr="00D307C6" w:rsidRDefault="00D307C6" w:rsidP="00D307C6">
      <w:pPr>
        <w:widowControl w:val="0"/>
        <w:spacing w:before="282" w:line="229" w:lineRule="auto"/>
        <w:ind w:left="21" w:right="61" w:firstLine="2"/>
        <w:rPr>
          <w:rFonts w:ascii="Times New Roman" w:hAnsi="Times New Roman" w:cs="Times New Roman"/>
          <w:color w:val="00000A"/>
          <w:sz w:val="24"/>
          <w:szCs w:val="24"/>
        </w:rPr>
      </w:pPr>
      <w:r w:rsidRPr="00D307C6">
        <w:rPr>
          <w:rFonts w:ascii="Times New Roman" w:hAnsi="Times New Roman" w:cs="Times New Roman"/>
          <w:b/>
          <w:sz w:val="24"/>
          <w:szCs w:val="24"/>
        </w:rPr>
        <w:t xml:space="preserve">Tárgy: </w:t>
      </w:r>
      <w:r w:rsidRPr="00D307C6">
        <w:rPr>
          <w:rFonts w:ascii="Times New Roman" w:hAnsi="Times New Roman" w:cs="Times New Roman"/>
          <w:color w:val="00000A"/>
          <w:sz w:val="24"/>
          <w:szCs w:val="24"/>
        </w:rPr>
        <w:t>Javaslat a „</w:t>
      </w:r>
      <w:r w:rsidRPr="00D307C6">
        <w:rPr>
          <w:rFonts w:ascii="Times New Roman" w:hAnsi="Times New Roman" w:cs="Times New Roman"/>
          <w:i/>
          <w:color w:val="00000A"/>
          <w:sz w:val="24"/>
          <w:szCs w:val="24"/>
        </w:rPr>
        <w:t xml:space="preserve">Csináld Magad Társadalom” </w:t>
      </w:r>
      <w:r w:rsidRPr="00D307C6">
        <w:rPr>
          <w:rFonts w:ascii="Times New Roman" w:hAnsi="Times New Roman" w:cs="Times New Roman"/>
          <w:color w:val="00000A"/>
          <w:sz w:val="24"/>
          <w:szCs w:val="24"/>
        </w:rPr>
        <w:t>- lakossági közösségépítő pályázat kiírására</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 xml:space="preserve">                                                                   </w:t>
      </w:r>
      <w:r w:rsidRPr="00D307C6">
        <w:rPr>
          <w:rFonts w:ascii="Times New Roman" w:hAnsi="Times New Roman" w:cs="Times New Roman"/>
          <w:i/>
          <w:sz w:val="24"/>
          <w:szCs w:val="24"/>
        </w:rPr>
        <w:t xml:space="preserve">A napirend zárt ülésen történő tárgyalást nem igény </w:t>
      </w:r>
    </w:p>
    <w:p w:rsidR="00D307C6" w:rsidRPr="00D307C6" w:rsidRDefault="00D307C6" w:rsidP="00D307C6">
      <w:pPr>
        <w:pStyle w:val="Cmsor7"/>
      </w:pPr>
      <w:r w:rsidRPr="00D307C6">
        <w:t>Tisztelt Bizottság!</w:t>
      </w:r>
    </w:p>
    <w:p w:rsidR="00D307C6" w:rsidRPr="00D307C6" w:rsidRDefault="00D307C6" w:rsidP="00D307C6">
      <w:pPr>
        <w:rPr>
          <w:rFonts w:ascii="Times New Roman" w:hAnsi="Times New Roman" w:cs="Times New Roman"/>
          <w:sz w:val="24"/>
          <w:szCs w:val="24"/>
        </w:rPr>
      </w:pPr>
    </w:p>
    <w:p w:rsidR="00D307C6" w:rsidRPr="00D307C6" w:rsidRDefault="00D307C6" w:rsidP="00D307C6">
      <w:pPr>
        <w:spacing w:before="240"/>
        <w:jc w:val="both"/>
        <w:rPr>
          <w:rFonts w:ascii="Times New Roman" w:hAnsi="Times New Roman" w:cs="Times New Roman"/>
          <w:sz w:val="24"/>
          <w:szCs w:val="24"/>
        </w:rPr>
      </w:pPr>
      <w:r w:rsidRPr="00D307C6">
        <w:rPr>
          <w:rFonts w:ascii="Times New Roman" w:hAnsi="Times New Roman" w:cs="Times New Roman"/>
          <w:sz w:val="24"/>
          <w:szCs w:val="24"/>
        </w:rPr>
        <w:t>A Budapest Főváros II. Kerületi Önkormányzat Képviselő-testületének 6/2023.(II.28.) önkormányzati rendelete az Önkormányzat 2023. évi költségvetéséről 9. sz. táblájában eredeti előirányzatként – a „Csináld Magad Társadalom” pályázatra – a tavalyi évi összeggel azonos mértékű - egymillió forint pályázati összeg került betervezésre.</w:t>
      </w:r>
    </w:p>
    <w:p w:rsidR="00D307C6" w:rsidRPr="00D307C6" w:rsidRDefault="00D307C6" w:rsidP="00D307C6">
      <w:pPr>
        <w:spacing w:before="240"/>
        <w:jc w:val="both"/>
        <w:rPr>
          <w:rFonts w:ascii="Times New Roman" w:hAnsi="Times New Roman" w:cs="Times New Roman"/>
          <w:sz w:val="24"/>
          <w:szCs w:val="24"/>
        </w:rPr>
      </w:pPr>
      <w:r w:rsidRPr="00D307C6">
        <w:rPr>
          <w:rFonts w:ascii="Times New Roman" w:hAnsi="Times New Roman" w:cs="Times New Roman"/>
          <w:sz w:val="24"/>
          <w:szCs w:val="24"/>
        </w:rPr>
        <w:t xml:space="preserve">A Rendelet 11. § (1) bekezdés </w:t>
      </w:r>
      <w:proofErr w:type="spellStart"/>
      <w:r w:rsidRPr="00D307C6">
        <w:rPr>
          <w:rFonts w:ascii="Times New Roman" w:hAnsi="Times New Roman" w:cs="Times New Roman"/>
          <w:sz w:val="24"/>
          <w:szCs w:val="24"/>
        </w:rPr>
        <w:t>bj</w:t>
      </w:r>
      <w:proofErr w:type="spellEnd"/>
      <w:r w:rsidRPr="00D307C6">
        <w:rPr>
          <w:rFonts w:ascii="Times New Roman" w:hAnsi="Times New Roman" w:cs="Times New Roman"/>
          <w:sz w:val="24"/>
          <w:szCs w:val="24"/>
        </w:rPr>
        <w:t>) pontja alapján a 9. számú táblában foglalt „Csináld Magad Társadalom” támogatás jogcím tekintetében a Bizottság rendelkezik felhasználási jogkörrel.</w:t>
      </w:r>
    </w:p>
    <w:p w:rsidR="00D307C6" w:rsidRPr="00D307C6" w:rsidRDefault="00D307C6" w:rsidP="00D307C6">
      <w:pPr>
        <w:spacing w:before="240"/>
        <w:jc w:val="both"/>
        <w:rPr>
          <w:rFonts w:ascii="Times New Roman" w:hAnsi="Times New Roman" w:cs="Times New Roman"/>
          <w:sz w:val="24"/>
          <w:szCs w:val="24"/>
        </w:rPr>
      </w:pPr>
      <w:r w:rsidRPr="00D307C6">
        <w:rPr>
          <w:rFonts w:ascii="Times New Roman" w:hAnsi="Times New Roman" w:cs="Times New Roman"/>
          <w:sz w:val="24"/>
          <w:szCs w:val="24"/>
        </w:rPr>
        <w:t xml:space="preserve">A pályázatot lebonyolító Humánszolgáltatási Igazgatóság a rendelkezésére álló elektronikus és papír alapú média felületeken a pályázati kiírást megjelenteti, továbbá a pályázati időszak során (2023. május 24. napján) egy alkalommal információs napot szervez, s tájékoztatást ad a pályázati programokkal kapcsolatban felmerült kérdésekre. </w:t>
      </w:r>
    </w:p>
    <w:p w:rsidR="00D307C6" w:rsidRPr="00D307C6" w:rsidRDefault="00D307C6" w:rsidP="00D307C6">
      <w:pPr>
        <w:tabs>
          <w:tab w:val="left" w:pos="-1980"/>
          <w:tab w:val="left" w:pos="-284"/>
        </w:tabs>
        <w:ind w:hanging="720"/>
        <w:jc w:val="both"/>
        <w:rPr>
          <w:rFonts w:ascii="Times New Roman" w:hAnsi="Times New Roman" w:cs="Times New Roman"/>
          <w:sz w:val="24"/>
          <w:szCs w:val="24"/>
        </w:rPr>
      </w:pPr>
      <w:r w:rsidRPr="00D307C6">
        <w:rPr>
          <w:rFonts w:ascii="Times New Roman" w:hAnsi="Times New Roman" w:cs="Times New Roman"/>
          <w:i/>
          <w:sz w:val="24"/>
          <w:szCs w:val="24"/>
        </w:rPr>
        <w:t xml:space="preserve">             </w:t>
      </w:r>
      <w:r w:rsidRPr="00D307C6">
        <w:rPr>
          <w:rFonts w:ascii="Times New Roman" w:hAnsi="Times New Roman" w:cs="Times New Roman"/>
          <w:sz w:val="24"/>
          <w:szCs w:val="24"/>
        </w:rPr>
        <w:t xml:space="preserve">Kérem a Tisztelt Bizottságot, hogy szíveskedjenek az előterjesztés határozati javaslatában foglaltakat megtárgyalni és elfogadni.            </w:t>
      </w:r>
    </w:p>
    <w:p w:rsidR="00D307C6" w:rsidRPr="00D307C6" w:rsidRDefault="00D307C6" w:rsidP="00107DF0">
      <w:pPr>
        <w:pStyle w:val="Cmsor5"/>
        <w:jc w:val="center"/>
        <w:rPr>
          <w:sz w:val="24"/>
          <w:szCs w:val="24"/>
        </w:rPr>
      </w:pPr>
      <w:proofErr w:type="gramStart"/>
      <w:r w:rsidRPr="00D307C6">
        <w:rPr>
          <w:sz w:val="24"/>
          <w:szCs w:val="24"/>
        </w:rPr>
        <w:t>HATÁROZATI  JAVASLAT</w:t>
      </w:r>
      <w:proofErr w:type="gramEnd"/>
    </w:p>
    <w:p w:rsidR="00D307C6" w:rsidRPr="00D307C6" w:rsidRDefault="00D307C6" w:rsidP="00D307C6">
      <w:pPr>
        <w:jc w:val="both"/>
        <w:rPr>
          <w:rFonts w:ascii="Times New Roman" w:hAnsi="Times New Roman" w:cs="Times New Roman"/>
          <w:b/>
          <w:sz w:val="24"/>
          <w:szCs w:val="24"/>
        </w:rPr>
      </w:pPr>
    </w:p>
    <w:p w:rsidR="00D307C6" w:rsidRPr="00D307C6" w:rsidRDefault="00D307C6" w:rsidP="00D307C6">
      <w:pPr>
        <w:tabs>
          <w:tab w:val="left" w:pos="-1980"/>
          <w:tab w:val="left" w:pos="-284"/>
        </w:tabs>
        <w:ind w:hanging="720"/>
        <w:jc w:val="both"/>
        <w:rPr>
          <w:rFonts w:ascii="Times New Roman" w:hAnsi="Times New Roman" w:cs="Times New Roman"/>
          <w:sz w:val="24"/>
          <w:szCs w:val="24"/>
        </w:rPr>
      </w:pPr>
      <w:r w:rsidRPr="00D307C6">
        <w:rPr>
          <w:rFonts w:ascii="Times New Roman" w:hAnsi="Times New Roman" w:cs="Times New Roman"/>
          <w:sz w:val="24"/>
          <w:szCs w:val="24"/>
        </w:rPr>
        <w:t xml:space="preserve">             A Bizottság a Budapest Főváros II. Kerületi Önkormányzat Képviselő-testületének 2023. évről szóló 6/2023. (II.28.) rendelete 11.§ (1) bekezdés </w:t>
      </w:r>
      <w:proofErr w:type="spellStart"/>
      <w:r w:rsidRPr="00D307C6">
        <w:rPr>
          <w:rFonts w:ascii="Times New Roman" w:hAnsi="Times New Roman" w:cs="Times New Roman"/>
          <w:sz w:val="24"/>
          <w:szCs w:val="24"/>
        </w:rPr>
        <w:t>bj</w:t>
      </w:r>
      <w:proofErr w:type="spellEnd"/>
      <w:r w:rsidRPr="00D307C6">
        <w:rPr>
          <w:rFonts w:ascii="Times New Roman" w:hAnsi="Times New Roman" w:cs="Times New Roman"/>
          <w:sz w:val="24"/>
          <w:szCs w:val="24"/>
        </w:rPr>
        <w:t>) pontja alapján biztosított jogkörben a „</w:t>
      </w:r>
      <w:r w:rsidRPr="00D307C6">
        <w:rPr>
          <w:rFonts w:ascii="Times New Roman" w:hAnsi="Times New Roman" w:cs="Times New Roman"/>
          <w:i/>
          <w:sz w:val="24"/>
          <w:szCs w:val="24"/>
        </w:rPr>
        <w:t>Csináld Magad</w:t>
      </w:r>
      <w:r w:rsidRPr="00D307C6">
        <w:rPr>
          <w:rFonts w:ascii="Times New Roman" w:hAnsi="Times New Roman" w:cs="Times New Roman"/>
          <w:sz w:val="24"/>
          <w:szCs w:val="24"/>
        </w:rPr>
        <w:t xml:space="preserve"> </w:t>
      </w:r>
      <w:r w:rsidRPr="00D307C6">
        <w:rPr>
          <w:rFonts w:ascii="Times New Roman" w:hAnsi="Times New Roman" w:cs="Times New Roman"/>
          <w:i/>
          <w:sz w:val="24"/>
          <w:szCs w:val="24"/>
        </w:rPr>
        <w:t>Társadalom”</w:t>
      </w:r>
      <w:r w:rsidRPr="00D307C6">
        <w:rPr>
          <w:rFonts w:ascii="Times New Roman" w:hAnsi="Times New Roman" w:cs="Times New Roman"/>
          <w:sz w:val="24"/>
          <w:szCs w:val="24"/>
        </w:rPr>
        <w:t xml:space="preserve"> 2023. évi 1 000. 000. Ft támogatási összeg felhasználására 2023. április 30. napjától – a határozat 1. melléletét képező – pályázati felhívást kiírja.</w:t>
      </w:r>
    </w:p>
    <w:p w:rsidR="00D307C6" w:rsidRPr="00D307C6" w:rsidRDefault="00D307C6" w:rsidP="00107DF0">
      <w:pPr>
        <w:spacing w:after="0" w:line="240" w:lineRule="auto"/>
        <w:jc w:val="both"/>
        <w:rPr>
          <w:rFonts w:ascii="Times New Roman" w:hAnsi="Times New Roman" w:cs="Times New Roman"/>
          <w:sz w:val="24"/>
          <w:szCs w:val="24"/>
        </w:rPr>
      </w:pPr>
      <w:r w:rsidRPr="00D307C6">
        <w:rPr>
          <w:rFonts w:ascii="Times New Roman" w:hAnsi="Times New Roman" w:cs="Times New Roman"/>
          <w:sz w:val="24"/>
          <w:szCs w:val="24"/>
        </w:rPr>
        <w:t>Felelős: Polgármester</w:t>
      </w:r>
    </w:p>
    <w:p w:rsidR="00D307C6" w:rsidRDefault="00D307C6" w:rsidP="00107DF0">
      <w:pPr>
        <w:pStyle w:val="Szvegtrzs2"/>
        <w:spacing w:after="0" w:line="240" w:lineRule="auto"/>
        <w:rPr>
          <w:rFonts w:ascii="Times New Roman" w:hAnsi="Times New Roman" w:cs="Times New Roman"/>
          <w:sz w:val="24"/>
          <w:szCs w:val="24"/>
        </w:rPr>
      </w:pPr>
      <w:r w:rsidRPr="00D307C6">
        <w:rPr>
          <w:rFonts w:ascii="Times New Roman" w:hAnsi="Times New Roman" w:cs="Times New Roman"/>
          <w:sz w:val="24"/>
          <w:szCs w:val="24"/>
        </w:rPr>
        <w:t>Határidő: 2023. június 15.</w:t>
      </w:r>
    </w:p>
    <w:p w:rsidR="00107DF0" w:rsidRPr="00D307C6" w:rsidRDefault="00107DF0" w:rsidP="00107DF0">
      <w:pPr>
        <w:pStyle w:val="Szvegtrzs2"/>
        <w:spacing w:after="0" w:line="240" w:lineRule="auto"/>
        <w:rPr>
          <w:rFonts w:ascii="Times New Roman" w:hAnsi="Times New Roman" w:cs="Times New Roman"/>
          <w:sz w:val="24"/>
          <w:szCs w:val="24"/>
        </w:rPr>
      </w:pPr>
    </w:p>
    <w:p w:rsidR="00D307C6" w:rsidRPr="00D307C6" w:rsidRDefault="00D307C6" w:rsidP="00D307C6">
      <w:pPr>
        <w:rPr>
          <w:rFonts w:ascii="Times New Roman" w:hAnsi="Times New Roman" w:cs="Times New Roman"/>
          <w:snapToGrid w:val="0"/>
          <w:sz w:val="24"/>
          <w:szCs w:val="24"/>
        </w:rPr>
      </w:pPr>
      <w:r w:rsidRPr="00D307C6">
        <w:rPr>
          <w:rFonts w:ascii="Times New Roman" w:hAnsi="Times New Roman" w:cs="Times New Roman"/>
          <w:sz w:val="24"/>
          <w:szCs w:val="24"/>
        </w:rPr>
        <w:t>Budapest, 2023. április 17.</w:t>
      </w:r>
    </w:p>
    <w:p w:rsidR="00D307C6" w:rsidRPr="00D307C6" w:rsidRDefault="00D307C6" w:rsidP="00D307C6">
      <w:pPr>
        <w:rPr>
          <w:rFonts w:ascii="Times New Roman" w:hAnsi="Times New Roman" w:cs="Times New Roman"/>
          <w:snapToGrid w:val="0"/>
          <w:sz w:val="24"/>
          <w:szCs w:val="24"/>
        </w:rPr>
      </w:pPr>
      <w:r w:rsidRPr="00D307C6">
        <w:rPr>
          <w:rFonts w:ascii="Times New Roman" w:hAnsi="Times New Roman" w:cs="Times New Roman"/>
          <w:snapToGrid w:val="0"/>
          <w:sz w:val="24"/>
          <w:szCs w:val="24"/>
        </w:rPr>
        <w:t xml:space="preserve">                                                                                             Juhász Veronika</w:t>
      </w:r>
    </w:p>
    <w:p w:rsidR="00D307C6" w:rsidRPr="00D307C6" w:rsidRDefault="00D307C6" w:rsidP="00D307C6">
      <w:pPr>
        <w:rPr>
          <w:rFonts w:ascii="Times New Roman" w:hAnsi="Times New Roman" w:cs="Times New Roman"/>
          <w:snapToGrid w:val="0"/>
          <w:sz w:val="24"/>
          <w:szCs w:val="24"/>
        </w:rPr>
      </w:pPr>
      <w:r w:rsidRPr="00D307C6">
        <w:rPr>
          <w:rFonts w:ascii="Times New Roman" w:hAnsi="Times New Roman" w:cs="Times New Roman"/>
          <w:snapToGrid w:val="0"/>
          <w:sz w:val="24"/>
          <w:szCs w:val="24"/>
        </w:rPr>
        <w:t xml:space="preserve">                                                                                                   </w:t>
      </w:r>
      <w:proofErr w:type="gramStart"/>
      <w:r w:rsidRPr="00D307C6">
        <w:rPr>
          <w:rFonts w:ascii="Times New Roman" w:hAnsi="Times New Roman" w:cs="Times New Roman"/>
          <w:snapToGrid w:val="0"/>
          <w:sz w:val="24"/>
          <w:szCs w:val="24"/>
        </w:rPr>
        <w:t>képviselő</w:t>
      </w:r>
      <w:proofErr w:type="gramEnd"/>
    </w:p>
    <w:p w:rsidR="00D307C6" w:rsidRPr="00D307C6" w:rsidRDefault="00D307C6" w:rsidP="00D307C6">
      <w:pPr>
        <w:rPr>
          <w:rFonts w:ascii="Times New Roman" w:hAnsi="Times New Roman" w:cs="Times New Roman"/>
          <w:sz w:val="24"/>
          <w:szCs w:val="24"/>
        </w:rPr>
      </w:pPr>
      <w:r w:rsidRPr="00D307C6">
        <w:rPr>
          <w:rFonts w:ascii="Times New Roman" w:hAnsi="Times New Roman" w:cs="Times New Roman"/>
          <w:snapToGrid w:val="0"/>
          <w:sz w:val="24"/>
          <w:szCs w:val="24"/>
        </w:rPr>
        <w:lastRenderedPageBreak/>
        <w:t xml:space="preserve">                                                                                                                                       </w:t>
      </w:r>
    </w:p>
    <w:p w:rsidR="00D307C6" w:rsidRPr="00D307C6" w:rsidRDefault="00D307C6" w:rsidP="00D307C6">
      <w:pPr>
        <w:spacing w:before="240"/>
        <w:jc w:val="both"/>
        <w:rPr>
          <w:rFonts w:ascii="Times New Roman" w:hAnsi="Times New Roman" w:cs="Times New Roman"/>
          <w:sz w:val="24"/>
          <w:szCs w:val="24"/>
        </w:rPr>
      </w:pPr>
      <w:r w:rsidRPr="00D307C6">
        <w:rPr>
          <w:rFonts w:ascii="Times New Roman" w:hAnsi="Times New Roman" w:cs="Times New Roman"/>
          <w:sz w:val="24"/>
          <w:szCs w:val="24"/>
        </w:rPr>
        <w:t xml:space="preserve">Mellékletek: </w:t>
      </w:r>
    </w:p>
    <w:p w:rsidR="00D307C6" w:rsidRPr="00D307C6" w:rsidRDefault="00D307C6" w:rsidP="00D307C6">
      <w:pPr>
        <w:spacing w:before="240"/>
        <w:jc w:val="both"/>
        <w:rPr>
          <w:rFonts w:ascii="Times New Roman" w:hAnsi="Times New Roman" w:cs="Times New Roman"/>
          <w:sz w:val="24"/>
          <w:szCs w:val="24"/>
        </w:rPr>
      </w:pPr>
      <w:r w:rsidRPr="00D307C6">
        <w:rPr>
          <w:rFonts w:ascii="Times New Roman" w:hAnsi="Times New Roman" w:cs="Times New Roman"/>
          <w:sz w:val="24"/>
          <w:szCs w:val="24"/>
        </w:rPr>
        <w:t>Pályázati felhívás</w:t>
      </w:r>
    </w:p>
    <w:p w:rsidR="00D307C6" w:rsidRPr="00D307C6" w:rsidRDefault="00D307C6" w:rsidP="00D307C6">
      <w:pPr>
        <w:spacing w:before="240"/>
        <w:jc w:val="both"/>
        <w:rPr>
          <w:rFonts w:ascii="Times New Roman" w:hAnsi="Times New Roman" w:cs="Times New Roman"/>
          <w:sz w:val="24"/>
          <w:szCs w:val="24"/>
        </w:rPr>
      </w:pPr>
      <w:r w:rsidRPr="00D307C6">
        <w:rPr>
          <w:rFonts w:ascii="Times New Roman" w:hAnsi="Times New Roman" w:cs="Times New Roman"/>
          <w:sz w:val="24"/>
          <w:szCs w:val="24"/>
        </w:rPr>
        <w:t>Pályázati adatlap</w:t>
      </w:r>
    </w:p>
    <w:p w:rsidR="00D307C6" w:rsidRPr="00D307C6" w:rsidRDefault="00D307C6" w:rsidP="00D307C6">
      <w:pPr>
        <w:spacing w:before="240"/>
        <w:jc w:val="both"/>
        <w:rPr>
          <w:rFonts w:ascii="Times New Roman" w:hAnsi="Times New Roman" w:cs="Times New Roman"/>
          <w:sz w:val="24"/>
          <w:szCs w:val="24"/>
        </w:rPr>
      </w:pPr>
      <w:r w:rsidRPr="00D307C6">
        <w:rPr>
          <w:rFonts w:ascii="Times New Roman" w:hAnsi="Times New Roman" w:cs="Times New Roman"/>
          <w:sz w:val="24"/>
          <w:szCs w:val="24"/>
        </w:rPr>
        <w:t>Pályázói nyilatkozatok</w:t>
      </w:r>
    </w:p>
    <w:p w:rsidR="00D307C6" w:rsidRPr="00D307C6" w:rsidRDefault="00D307C6" w:rsidP="00D307C6">
      <w:pPr>
        <w:spacing w:before="240"/>
        <w:jc w:val="both"/>
        <w:rPr>
          <w:rFonts w:ascii="Times New Roman" w:hAnsi="Times New Roman" w:cs="Times New Roman"/>
          <w:sz w:val="24"/>
          <w:szCs w:val="24"/>
        </w:rPr>
      </w:pPr>
      <w:r w:rsidRPr="00D307C6">
        <w:rPr>
          <w:rFonts w:ascii="Times New Roman" w:hAnsi="Times New Roman" w:cs="Times New Roman"/>
          <w:sz w:val="24"/>
          <w:szCs w:val="24"/>
        </w:rPr>
        <w:t>Támogatási útmutató</w:t>
      </w:r>
    </w:p>
    <w:p w:rsidR="00D307C6" w:rsidRPr="00D307C6" w:rsidRDefault="00D307C6" w:rsidP="00D307C6">
      <w:pPr>
        <w:spacing w:before="240"/>
        <w:jc w:val="both"/>
        <w:rPr>
          <w:rFonts w:ascii="Times New Roman" w:hAnsi="Times New Roman" w:cs="Times New Roman"/>
          <w:sz w:val="24"/>
          <w:szCs w:val="24"/>
        </w:rPr>
      </w:pPr>
      <w:r w:rsidRPr="00D307C6">
        <w:rPr>
          <w:rFonts w:ascii="Times New Roman" w:hAnsi="Times New Roman" w:cs="Times New Roman"/>
          <w:sz w:val="24"/>
          <w:szCs w:val="24"/>
        </w:rPr>
        <w:t>Pályázati elszámolás adatlap</w:t>
      </w:r>
    </w:p>
    <w:p w:rsidR="00D307C6" w:rsidRPr="00D307C6" w:rsidRDefault="00D307C6" w:rsidP="00D307C6">
      <w:pPr>
        <w:pStyle w:val="Renszm"/>
        <w:tabs>
          <w:tab w:val="left" w:pos="7655"/>
        </w:tabs>
        <w:spacing w:before="0"/>
        <w:jc w:val="both"/>
        <w:rPr>
          <w:b w:val="0"/>
          <w:bCs/>
          <w:sz w:val="24"/>
          <w:u w:val="none"/>
          <w:lang w:eastAsia="ar-SA"/>
        </w:rPr>
      </w:pPr>
    </w:p>
    <w:p w:rsidR="00D307C6" w:rsidRPr="00D307C6" w:rsidRDefault="00D307C6" w:rsidP="00D307C6">
      <w:pPr>
        <w:shd w:val="clear" w:color="auto" w:fill="FFFFFF"/>
        <w:spacing w:before="80" w:after="80"/>
        <w:jc w:val="center"/>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BUDAPEST FŐVÁROS II. KERÜLETI ÖNKORMÁNYZAT Közoktatási, Közművelődési, Sport, Egészségügyi, Szociális és Lakásügyi Bizottság</w:t>
      </w:r>
    </w:p>
    <w:p w:rsidR="00D307C6" w:rsidRPr="00D307C6" w:rsidRDefault="00D307C6" w:rsidP="00D307C6">
      <w:pPr>
        <w:shd w:val="clear" w:color="auto" w:fill="FFFFFF"/>
        <w:spacing w:before="80" w:after="80"/>
        <w:jc w:val="center"/>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„CSINÁLD MAGAD TÁRSADALOM” Pályázati felhívása</w:t>
      </w:r>
    </w:p>
    <w:p w:rsidR="00D307C6" w:rsidRPr="00D307C6" w:rsidRDefault="00D307C6" w:rsidP="00D307C6">
      <w:pPr>
        <w:shd w:val="clear" w:color="auto" w:fill="FFFFFF"/>
        <w:spacing w:before="80" w:after="80"/>
        <w:jc w:val="center"/>
        <w:rPr>
          <w:rFonts w:ascii="Times New Roman" w:eastAsia="Nunito" w:hAnsi="Times New Roman" w:cs="Times New Roman"/>
          <w:b/>
          <w:color w:val="555555"/>
          <w:sz w:val="24"/>
          <w:szCs w:val="24"/>
        </w:rPr>
      </w:pPr>
      <w:proofErr w:type="gramStart"/>
      <w:r w:rsidRPr="00D307C6">
        <w:rPr>
          <w:rFonts w:ascii="Times New Roman" w:eastAsia="Nunito" w:hAnsi="Times New Roman" w:cs="Times New Roman"/>
          <w:b/>
          <w:color w:val="555555"/>
          <w:sz w:val="24"/>
          <w:szCs w:val="24"/>
          <w:highlight w:val="white"/>
        </w:rPr>
        <w:t>a</w:t>
      </w:r>
      <w:proofErr w:type="gramEnd"/>
      <w:r w:rsidRPr="00D307C6">
        <w:rPr>
          <w:rFonts w:ascii="Times New Roman" w:eastAsia="Nunito" w:hAnsi="Times New Roman" w:cs="Times New Roman"/>
          <w:b/>
          <w:color w:val="555555"/>
          <w:sz w:val="24"/>
          <w:szCs w:val="24"/>
          <w:highlight w:val="white"/>
        </w:rPr>
        <w:t xml:space="preserve"> II. kerületi magánszemélyek közösségi aktivitásának </w:t>
      </w:r>
      <w:r w:rsidRPr="00D307C6">
        <w:rPr>
          <w:rFonts w:ascii="Times New Roman" w:eastAsia="Nunito" w:hAnsi="Times New Roman" w:cs="Times New Roman"/>
          <w:b/>
          <w:color w:val="555555"/>
          <w:sz w:val="24"/>
          <w:szCs w:val="24"/>
        </w:rPr>
        <w:t xml:space="preserve"> támogatására</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A pályázat kiírója:</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A Budapest Főváros II. Kerületi Önkormányzat </w:t>
      </w:r>
      <w:r w:rsidRPr="00D307C6">
        <w:rPr>
          <w:rFonts w:ascii="Times New Roman" w:eastAsia="Nunito" w:hAnsi="Times New Roman" w:cs="Times New Roman"/>
          <w:b/>
          <w:color w:val="555555"/>
          <w:sz w:val="24"/>
          <w:szCs w:val="24"/>
        </w:rPr>
        <w:t>Képviselő-testülete Közoktatási, Közművelődési, Sport, Egészségügyi, Szociális és Lakásügyi Bizottság</w:t>
      </w:r>
      <w:r w:rsidRPr="00D307C6">
        <w:rPr>
          <w:rFonts w:ascii="Times New Roman" w:eastAsia="Nunito" w:hAnsi="Times New Roman" w:cs="Times New Roman"/>
          <w:color w:val="555555"/>
          <w:sz w:val="24"/>
          <w:szCs w:val="24"/>
        </w:rPr>
        <w:t xml:space="preserve"> (továbbiakban: Bizottság) </w:t>
      </w:r>
      <w:r w:rsidRPr="00D307C6">
        <w:rPr>
          <w:rFonts w:ascii="Times New Roman" w:eastAsia="Nunito" w:hAnsi="Times New Roman" w:cs="Times New Roman"/>
          <w:i/>
          <w:color w:val="555555"/>
          <w:sz w:val="24"/>
          <w:szCs w:val="24"/>
        </w:rPr>
        <w:t>„Csináld Magad Társadalom!”</w:t>
      </w:r>
      <w:r w:rsidRPr="00D307C6">
        <w:rPr>
          <w:rFonts w:ascii="Times New Roman" w:eastAsia="Nunito" w:hAnsi="Times New Roman" w:cs="Times New Roman"/>
          <w:color w:val="555555"/>
          <w:sz w:val="24"/>
          <w:szCs w:val="24"/>
        </w:rPr>
        <w:t xml:space="preserve"> </w:t>
      </w:r>
      <w:proofErr w:type="gramStart"/>
      <w:r w:rsidRPr="00D307C6">
        <w:rPr>
          <w:rFonts w:ascii="Times New Roman" w:eastAsia="Nunito" w:hAnsi="Times New Roman" w:cs="Times New Roman"/>
          <w:color w:val="555555"/>
          <w:sz w:val="24"/>
          <w:szCs w:val="24"/>
        </w:rPr>
        <w:t>nyilvános</w:t>
      </w:r>
      <w:proofErr w:type="gramEnd"/>
      <w:r w:rsidRPr="00D307C6">
        <w:rPr>
          <w:rFonts w:ascii="Times New Roman" w:eastAsia="Nunito" w:hAnsi="Times New Roman" w:cs="Times New Roman"/>
          <w:color w:val="555555"/>
          <w:sz w:val="24"/>
          <w:szCs w:val="24"/>
        </w:rPr>
        <w:t xml:space="preserve"> pályázatot hirdet a </w:t>
      </w:r>
      <w:r w:rsidRPr="00D307C6">
        <w:rPr>
          <w:rFonts w:ascii="Times New Roman" w:eastAsia="Nunito" w:hAnsi="Times New Roman" w:cs="Times New Roman"/>
          <w:b/>
          <w:color w:val="555555"/>
          <w:sz w:val="24"/>
          <w:szCs w:val="24"/>
        </w:rPr>
        <w:t>II. kerületi magánszemélyek közösségi aktivitásának támogatására</w:t>
      </w:r>
      <w:r w:rsidRPr="00D307C6">
        <w:rPr>
          <w:rFonts w:ascii="Times New Roman" w:eastAsia="Nunito" w:hAnsi="Times New Roman" w:cs="Times New Roman"/>
          <w:color w:val="555555"/>
          <w:sz w:val="24"/>
          <w:szCs w:val="24"/>
        </w:rPr>
        <w:t>.</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 xml:space="preserve">A lakosság által megpályázható </w:t>
      </w:r>
      <w:proofErr w:type="spellStart"/>
      <w:r w:rsidRPr="00D307C6">
        <w:rPr>
          <w:rFonts w:ascii="Times New Roman" w:eastAsia="Nunito" w:hAnsi="Times New Roman" w:cs="Times New Roman"/>
          <w:b/>
          <w:color w:val="555555"/>
          <w:sz w:val="24"/>
          <w:szCs w:val="24"/>
        </w:rPr>
        <w:t>összkeret</w:t>
      </w:r>
      <w:proofErr w:type="spellEnd"/>
      <w:r w:rsidRPr="00D307C6">
        <w:rPr>
          <w:rFonts w:ascii="Times New Roman" w:eastAsia="Nunito" w:hAnsi="Times New Roman" w:cs="Times New Roman"/>
          <w:b/>
          <w:color w:val="555555"/>
          <w:sz w:val="24"/>
          <w:szCs w:val="24"/>
        </w:rPr>
        <w:t xml:space="preserve"> 1.000.000 Ft</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A pályázatonként elnyerhető maximális keret 150 000 Ft.</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1. PÁLYÁZAT CÉLJA – Milyen programokat várunk?</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Célunk a </w:t>
      </w:r>
      <w:r w:rsidRPr="00D307C6">
        <w:rPr>
          <w:rFonts w:ascii="Times New Roman" w:eastAsia="Nunito" w:hAnsi="Times New Roman" w:cs="Times New Roman"/>
          <w:i/>
          <w:color w:val="555555"/>
          <w:sz w:val="24"/>
          <w:szCs w:val="24"/>
        </w:rPr>
        <w:t>közösségi önszerveződés</w:t>
      </w:r>
      <w:r w:rsidRPr="00D307C6">
        <w:rPr>
          <w:rFonts w:ascii="Times New Roman" w:eastAsia="Nunito" w:hAnsi="Times New Roman" w:cs="Times New Roman"/>
          <w:color w:val="555555"/>
          <w:sz w:val="24"/>
          <w:szCs w:val="24"/>
        </w:rPr>
        <w:t xml:space="preserve"> ösztönzése, ezért a II. kerület lakossága által a kerületben megvalósított nyilvános, beltéri vagy kültéri közösségépítő programokat, rendezvényeket, kisebb és nagyobb kreatív közösségi ötleteket támogatjuk.</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A program témája, tartalma és formája szabadon választható</w:t>
      </w:r>
      <w:r w:rsidRPr="00D307C6">
        <w:rPr>
          <w:rFonts w:ascii="Times New Roman" w:eastAsia="Nunito" w:hAnsi="Times New Roman" w:cs="Times New Roman"/>
          <w:color w:val="555555"/>
          <w:sz w:val="24"/>
          <w:szCs w:val="24"/>
        </w:rPr>
        <w:t>, amennyiben az egy helyi közösséget megmozgat (pl. társasház, utca, tér, környék, településrész lakói stb.), a helyi közösség igényeire, adottságaira, jellegzetességére épül, vagy éppen ezek megismerését, az emberek közti kapcsolódást, közösséggé válást segíti elő.</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Első sorban olyan programokat várunk, melyekben</w:t>
      </w:r>
    </w:p>
    <w:p w:rsidR="00D307C6" w:rsidRPr="00D307C6" w:rsidRDefault="00D307C6" w:rsidP="00D307C6">
      <w:pPr>
        <w:numPr>
          <w:ilvl w:val="0"/>
          <w:numId w:val="23"/>
        </w:numPr>
        <w:spacing w:before="80"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 xml:space="preserve">a résztvevők </w:t>
      </w:r>
      <w:r w:rsidRPr="00D307C6">
        <w:rPr>
          <w:rFonts w:ascii="Times New Roman" w:eastAsia="Nunito" w:hAnsi="Times New Roman" w:cs="Times New Roman"/>
          <w:i/>
          <w:color w:val="555555"/>
          <w:sz w:val="24"/>
          <w:szCs w:val="24"/>
        </w:rPr>
        <w:t>aktív szerepet</w:t>
      </w:r>
      <w:r w:rsidRPr="00D307C6">
        <w:rPr>
          <w:rFonts w:ascii="Times New Roman" w:eastAsia="Nunito" w:hAnsi="Times New Roman" w:cs="Times New Roman"/>
          <w:color w:val="555555"/>
          <w:sz w:val="24"/>
          <w:szCs w:val="24"/>
        </w:rPr>
        <w:t xml:space="preserve"> töltenek be, a kidolgozásban és/vagy a megvalósításban egyaránt;</w:t>
      </w:r>
    </w:p>
    <w:p w:rsidR="00D307C6" w:rsidRPr="00D307C6" w:rsidRDefault="00D307C6" w:rsidP="00D307C6">
      <w:pPr>
        <w:numPr>
          <w:ilvl w:val="0"/>
          <w:numId w:val="23"/>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minél több helyi résztvevő csatlakozik, kapcsolódik;</w:t>
      </w:r>
    </w:p>
    <w:p w:rsidR="00D307C6" w:rsidRPr="00D307C6" w:rsidRDefault="00D307C6" w:rsidP="00D307C6">
      <w:pPr>
        <w:numPr>
          <w:ilvl w:val="0"/>
          <w:numId w:val="23"/>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egy kisközösség, pl. utcai szomszédság, társasház, helyi klub stb. tagjai megosztják történeteiket, készségeiket, tudásukat egymással és az érdeklődőkkel, bevonják egymást tevékenységeikbe;</w:t>
      </w:r>
    </w:p>
    <w:p w:rsidR="00D307C6" w:rsidRPr="00D307C6" w:rsidRDefault="00D307C6" w:rsidP="00D307C6">
      <w:pPr>
        <w:numPr>
          <w:ilvl w:val="0"/>
          <w:numId w:val="23"/>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különböző generációk találkozhatnak egymással;</w:t>
      </w:r>
    </w:p>
    <w:p w:rsidR="00D307C6" w:rsidRPr="00D307C6" w:rsidRDefault="00D307C6" w:rsidP="00D307C6">
      <w:pPr>
        <w:numPr>
          <w:ilvl w:val="0"/>
          <w:numId w:val="23"/>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lastRenderedPageBreak/>
        <w:t>szerepet kap a fenntartható életmód, a környezettudatosság, a szociális érzékenység;</w:t>
      </w:r>
    </w:p>
    <w:p w:rsidR="00D307C6" w:rsidRPr="00D307C6" w:rsidRDefault="00D307C6" w:rsidP="00D307C6">
      <w:pPr>
        <w:numPr>
          <w:ilvl w:val="0"/>
          <w:numId w:val="23"/>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hangsúlyos szerepet kap az önkéntesség;</w:t>
      </w:r>
    </w:p>
    <w:p w:rsidR="00D307C6" w:rsidRPr="00D307C6" w:rsidRDefault="00D307C6" w:rsidP="00D307C6">
      <w:pPr>
        <w:numPr>
          <w:ilvl w:val="0"/>
          <w:numId w:val="23"/>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résztvevők közösen hoznak létre valami újszerűt;</w:t>
      </w:r>
    </w:p>
    <w:p w:rsidR="00D307C6" w:rsidRPr="00D307C6" w:rsidRDefault="00D307C6" w:rsidP="00D307C6">
      <w:pPr>
        <w:numPr>
          <w:ilvl w:val="0"/>
          <w:numId w:val="23"/>
        </w:numPr>
        <w:spacing w:after="8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hagyományteremtés, a program folytatásának lehetősége.</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br/>
        <w:t xml:space="preserve">Fenti jellemzők </w:t>
      </w:r>
      <w:r w:rsidRPr="00D307C6">
        <w:rPr>
          <w:rFonts w:ascii="Times New Roman" w:eastAsia="Nunito" w:hAnsi="Times New Roman" w:cs="Times New Roman"/>
          <w:i/>
          <w:color w:val="555555"/>
          <w:sz w:val="24"/>
          <w:szCs w:val="24"/>
        </w:rPr>
        <w:t>összességének</w:t>
      </w:r>
      <w:r w:rsidRPr="00D307C6">
        <w:rPr>
          <w:rFonts w:ascii="Times New Roman" w:eastAsia="Nunito" w:hAnsi="Times New Roman" w:cs="Times New Roman"/>
          <w:color w:val="555555"/>
          <w:sz w:val="24"/>
          <w:szCs w:val="24"/>
        </w:rPr>
        <w:t xml:space="preserve"> nem kötelező egy adott projekten belül megfelelni, de az elbírálásnál előnyt jelent, ha minél több szempontot beépít és részletesen kifejt a pályázó.</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2. PÁLYÁZÓK KÖRE – ki adhat be pályázatot:</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 xml:space="preserve">Budapest II. kerületben </w:t>
      </w:r>
      <w:proofErr w:type="gramStart"/>
      <w:r w:rsidRPr="00D307C6">
        <w:rPr>
          <w:rFonts w:ascii="Times New Roman" w:eastAsia="Nunito" w:hAnsi="Times New Roman" w:cs="Times New Roman"/>
          <w:b/>
          <w:color w:val="555555"/>
          <w:sz w:val="24"/>
          <w:szCs w:val="24"/>
        </w:rPr>
        <w:t>lakcímmel  (</w:t>
      </w:r>
      <w:proofErr w:type="gramEnd"/>
      <w:r w:rsidRPr="00D307C6">
        <w:rPr>
          <w:rFonts w:ascii="Times New Roman" w:eastAsia="Nunito" w:hAnsi="Times New Roman" w:cs="Times New Roman"/>
          <w:b/>
          <w:color w:val="555555"/>
          <w:sz w:val="24"/>
          <w:szCs w:val="24"/>
        </w:rPr>
        <w:t>állandó, tartózkodási, albérleti szerződés) rendelkező, 18. életévét betöltött magánszemélyek</w:t>
      </w:r>
      <w:r w:rsidRPr="00D307C6">
        <w:rPr>
          <w:rFonts w:ascii="Times New Roman" w:eastAsia="Nunito" w:hAnsi="Times New Roman" w:cs="Times New Roman"/>
          <w:color w:val="555555"/>
          <w:sz w:val="24"/>
          <w:szCs w:val="24"/>
        </w:rPr>
        <w:t>.</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Civil szervezetet társpályázóként, vagy egyéb módon bevonni a pályázatba megengedett</w:t>
      </w:r>
      <w:r w:rsidRPr="00D307C6">
        <w:rPr>
          <w:rFonts w:ascii="Times New Roman" w:eastAsia="Nunito" w:hAnsi="Times New Roman" w:cs="Times New Roman"/>
          <w:color w:val="555555"/>
          <w:sz w:val="24"/>
          <w:szCs w:val="24"/>
        </w:rPr>
        <w:t xml:space="preserve">, azonban ez esetben </w:t>
      </w:r>
      <w:r w:rsidRPr="00D307C6">
        <w:rPr>
          <w:rFonts w:ascii="Times New Roman" w:eastAsia="Nunito" w:hAnsi="Times New Roman" w:cs="Times New Roman"/>
          <w:b/>
          <w:color w:val="555555"/>
          <w:sz w:val="24"/>
          <w:szCs w:val="24"/>
        </w:rPr>
        <w:t>a pályázó magánszemély fejtse ki beadványában a bevonni kívánt civil szervezet hozzáadott értékét</w:t>
      </w:r>
      <w:r w:rsidRPr="00D307C6">
        <w:rPr>
          <w:rFonts w:ascii="Times New Roman" w:eastAsia="Nunito" w:hAnsi="Times New Roman" w:cs="Times New Roman"/>
          <w:color w:val="555555"/>
          <w:sz w:val="24"/>
          <w:szCs w:val="24"/>
        </w:rPr>
        <w:t xml:space="preserve">, </w:t>
      </w:r>
      <w:r w:rsidRPr="00D307C6">
        <w:rPr>
          <w:rFonts w:ascii="Times New Roman" w:eastAsia="Nunito" w:hAnsi="Times New Roman" w:cs="Times New Roman"/>
          <w:b/>
          <w:color w:val="555555"/>
          <w:sz w:val="24"/>
          <w:szCs w:val="24"/>
        </w:rPr>
        <w:t>szerepét</w:t>
      </w:r>
      <w:r w:rsidRPr="00D307C6">
        <w:rPr>
          <w:rFonts w:ascii="Times New Roman" w:eastAsia="Nunito" w:hAnsi="Times New Roman" w:cs="Times New Roman"/>
          <w:color w:val="555555"/>
          <w:sz w:val="24"/>
          <w:szCs w:val="24"/>
        </w:rPr>
        <w:t>, vagy szükségességét a projekt megvalósításánál! Intézmények és civil szervezetek a lakossági pályázaton önállóan nem pályázhatnak, a társpályázói szerepet részletesen indokolni kell.</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Korábbi pályázók is nyújthatnak be pályázatot. Ez esetben előnyt élveznek azok a pályázatok, amelyek a korábbi programokhoz képest újdonsággal bővültek.</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3. HATÁRIDŐK - pályázati időszak:</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highlight w:val="green"/>
        </w:rPr>
      </w:pP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Pályázatok benyújtása:</w:t>
      </w:r>
      <w:r w:rsidRPr="00D307C6">
        <w:rPr>
          <w:rFonts w:ascii="Times New Roman" w:eastAsia="Nunito" w:hAnsi="Times New Roman" w:cs="Times New Roman"/>
          <w:color w:val="555555"/>
          <w:sz w:val="24"/>
          <w:szCs w:val="24"/>
        </w:rPr>
        <w:t xml:space="preserve"> 2023. április 30. – 2023. június 15.</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Hiánypótlás:</w:t>
      </w:r>
      <w:r w:rsidRPr="00D307C6">
        <w:rPr>
          <w:rFonts w:ascii="Times New Roman" w:eastAsia="Nunito" w:hAnsi="Times New Roman" w:cs="Times New Roman"/>
          <w:color w:val="555555"/>
          <w:sz w:val="24"/>
          <w:szCs w:val="24"/>
        </w:rPr>
        <w:t xml:space="preserve"> felszólítást követő 5 munkanapon belül.</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Megvalósítás:</w:t>
      </w:r>
      <w:r w:rsidRPr="00D307C6">
        <w:rPr>
          <w:rFonts w:ascii="Times New Roman" w:eastAsia="Nunito" w:hAnsi="Times New Roman" w:cs="Times New Roman"/>
          <w:color w:val="555555"/>
          <w:sz w:val="24"/>
          <w:szCs w:val="24"/>
        </w:rPr>
        <w:t xml:space="preserve"> 2023. július 1. – 2023. december 31.</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Elszámolás, számlák benyújtása:</w:t>
      </w:r>
      <w:r w:rsidRPr="00D307C6">
        <w:rPr>
          <w:rFonts w:ascii="Times New Roman" w:eastAsia="Nunito" w:hAnsi="Times New Roman" w:cs="Times New Roman"/>
          <w:color w:val="555555"/>
          <w:sz w:val="24"/>
          <w:szCs w:val="24"/>
        </w:rPr>
        <w:t xml:space="preserve"> legkésőbb 2024. január 10-éig.</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Csak a megvalósítási időszakban keletkezett és dátumozott számlákat áll módunkban befogadni! (2023. július 1. - 2023. december 31.)</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4. PÁLYÁZATI DOKUMENTUMOK – kitöltendő dokumentumok, és tájékoztatók:</w:t>
      </w:r>
    </w:p>
    <w:p w:rsidR="00D307C6" w:rsidRPr="00D307C6" w:rsidRDefault="00D307C6" w:rsidP="00D307C6">
      <w:pPr>
        <w:numPr>
          <w:ilvl w:val="0"/>
          <w:numId w:val="25"/>
        </w:numPr>
        <w:spacing w:before="80" w:after="0" w:line="276" w:lineRule="auto"/>
        <w:ind w:left="880"/>
        <w:rPr>
          <w:rFonts w:ascii="Times New Roman" w:hAnsi="Times New Roman" w:cs="Times New Roman"/>
          <w:sz w:val="24"/>
          <w:szCs w:val="24"/>
        </w:rPr>
      </w:pPr>
      <w:hyperlink r:id="rId18">
        <w:r w:rsidRPr="00D307C6">
          <w:rPr>
            <w:rFonts w:ascii="Times New Roman" w:eastAsia="Nunito" w:hAnsi="Times New Roman" w:cs="Times New Roman"/>
            <w:b/>
            <w:color w:val="1155CC"/>
            <w:sz w:val="24"/>
            <w:szCs w:val="24"/>
            <w:u w:val="single"/>
          </w:rPr>
          <w:t>Pályázati adatlap</w:t>
        </w:r>
      </w:hyperlink>
      <w:r w:rsidRPr="00D307C6">
        <w:rPr>
          <w:rFonts w:ascii="Times New Roman" w:eastAsia="Nunito" w:hAnsi="Times New Roman" w:cs="Times New Roman"/>
          <w:b/>
          <w:color w:val="555555"/>
          <w:sz w:val="24"/>
          <w:szCs w:val="24"/>
        </w:rPr>
        <w:t xml:space="preserve"> – pályázóknak kitöltendő, benyújtandó;</w:t>
      </w:r>
    </w:p>
    <w:p w:rsidR="00D307C6" w:rsidRPr="00D307C6" w:rsidRDefault="00D307C6" w:rsidP="00D307C6">
      <w:pPr>
        <w:numPr>
          <w:ilvl w:val="0"/>
          <w:numId w:val="25"/>
        </w:numPr>
        <w:spacing w:after="0" w:line="276" w:lineRule="auto"/>
        <w:ind w:left="880"/>
        <w:rPr>
          <w:rFonts w:ascii="Times New Roman" w:hAnsi="Times New Roman" w:cs="Times New Roman"/>
          <w:sz w:val="24"/>
          <w:szCs w:val="24"/>
        </w:rPr>
      </w:pPr>
      <w:hyperlink r:id="rId19">
        <w:r w:rsidRPr="00D307C6">
          <w:rPr>
            <w:rFonts w:ascii="Times New Roman" w:eastAsia="Nunito" w:hAnsi="Times New Roman" w:cs="Times New Roman"/>
            <w:b/>
            <w:color w:val="265F83"/>
            <w:sz w:val="24"/>
            <w:szCs w:val="24"/>
          </w:rPr>
          <w:t>Pályázói nyilatkozatok</w:t>
        </w:r>
      </w:hyperlink>
      <w:r w:rsidRPr="00D307C6">
        <w:rPr>
          <w:rFonts w:ascii="Times New Roman" w:eastAsia="Nunito" w:hAnsi="Times New Roman" w:cs="Times New Roman"/>
          <w:color w:val="555555"/>
          <w:sz w:val="24"/>
          <w:szCs w:val="24"/>
        </w:rPr>
        <w:t xml:space="preserve"> </w:t>
      </w:r>
      <w:r w:rsidRPr="00D307C6">
        <w:rPr>
          <w:rFonts w:ascii="Times New Roman" w:eastAsia="Nunito" w:hAnsi="Times New Roman" w:cs="Times New Roman"/>
          <w:b/>
          <w:color w:val="555555"/>
          <w:sz w:val="24"/>
          <w:szCs w:val="24"/>
        </w:rPr>
        <w:t>– pályázóknak kitöltendő, benyújtandó;</w:t>
      </w:r>
    </w:p>
    <w:p w:rsidR="00D307C6" w:rsidRPr="00D307C6" w:rsidRDefault="00D307C6" w:rsidP="00D307C6">
      <w:pPr>
        <w:numPr>
          <w:ilvl w:val="0"/>
          <w:numId w:val="25"/>
        </w:numPr>
        <w:spacing w:after="0" w:line="276" w:lineRule="auto"/>
        <w:ind w:left="880"/>
        <w:rPr>
          <w:rFonts w:ascii="Times New Roman" w:hAnsi="Times New Roman" w:cs="Times New Roman"/>
          <w:sz w:val="24"/>
          <w:szCs w:val="24"/>
        </w:rPr>
      </w:pPr>
      <w:hyperlink r:id="rId20">
        <w:r w:rsidRPr="00D307C6">
          <w:rPr>
            <w:rFonts w:ascii="Times New Roman" w:eastAsia="Nunito" w:hAnsi="Times New Roman" w:cs="Times New Roman"/>
            <w:color w:val="1155CC"/>
            <w:sz w:val="24"/>
            <w:szCs w:val="24"/>
            <w:u w:val="single"/>
          </w:rPr>
          <w:t>Pályázati felhívás</w:t>
        </w:r>
      </w:hyperlink>
      <w:r w:rsidRPr="00D307C6">
        <w:rPr>
          <w:rFonts w:ascii="Times New Roman" w:eastAsia="Nunito" w:hAnsi="Times New Roman" w:cs="Times New Roman"/>
          <w:color w:val="555555"/>
          <w:sz w:val="24"/>
          <w:szCs w:val="24"/>
        </w:rPr>
        <w:t xml:space="preserve"> – jelen tájékoztató a pályázat céljáról és menetrendjéről;</w:t>
      </w:r>
    </w:p>
    <w:p w:rsidR="00D307C6" w:rsidRPr="00D307C6" w:rsidRDefault="00D307C6" w:rsidP="00D307C6">
      <w:pPr>
        <w:numPr>
          <w:ilvl w:val="0"/>
          <w:numId w:val="25"/>
        </w:numPr>
        <w:spacing w:after="80" w:line="276" w:lineRule="auto"/>
        <w:ind w:left="880"/>
        <w:rPr>
          <w:rFonts w:ascii="Times New Roman" w:hAnsi="Times New Roman" w:cs="Times New Roman"/>
          <w:sz w:val="24"/>
          <w:szCs w:val="24"/>
        </w:rPr>
      </w:pPr>
      <w:hyperlink r:id="rId21">
        <w:r w:rsidRPr="00D307C6">
          <w:rPr>
            <w:rFonts w:ascii="Times New Roman" w:eastAsia="Nunito" w:hAnsi="Times New Roman" w:cs="Times New Roman"/>
            <w:color w:val="265F83"/>
            <w:sz w:val="24"/>
            <w:szCs w:val="24"/>
          </w:rPr>
          <w:t>Útmutató az elszámolható költségekhez</w:t>
        </w:r>
      </w:hyperlink>
      <w:r w:rsidRPr="00D307C6">
        <w:rPr>
          <w:rFonts w:ascii="Times New Roman" w:eastAsia="Nunito" w:hAnsi="Times New Roman" w:cs="Times New Roman"/>
          <w:color w:val="555555"/>
          <w:sz w:val="24"/>
          <w:szCs w:val="24"/>
        </w:rPr>
        <w:t xml:space="preserve"> – mire költhető a támogatás.</w:t>
      </w:r>
    </w:p>
    <w:p w:rsidR="00D307C6" w:rsidRPr="00D307C6" w:rsidRDefault="00D307C6" w:rsidP="00D307C6">
      <w:pPr>
        <w:numPr>
          <w:ilvl w:val="0"/>
          <w:numId w:val="25"/>
        </w:numPr>
        <w:spacing w:after="8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u w:val="single"/>
        </w:rPr>
        <w:t>Elszámoló lap</w:t>
      </w:r>
      <w:r w:rsidRPr="00D307C6">
        <w:rPr>
          <w:rFonts w:ascii="Times New Roman" w:eastAsia="Nunito" w:hAnsi="Times New Roman" w:cs="Times New Roman"/>
          <w:color w:val="555555"/>
          <w:sz w:val="24"/>
          <w:szCs w:val="24"/>
        </w:rPr>
        <w:t xml:space="preserve"> –</w:t>
      </w:r>
      <w:r w:rsidRPr="00D307C6">
        <w:rPr>
          <w:rFonts w:ascii="Times New Roman" w:eastAsia="Nunito" w:hAnsi="Times New Roman" w:cs="Times New Roman"/>
          <w:b/>
          <w:color w:val="555555"/>
          <w:sz w:val="24"/>
          <w:szCs w:val="24"/>
        </w:rPr>
        <w:t>benyújtandó a pályázat elszámolásakor</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A pályázati dokumentáció a hozzá kapcsolódó kitöltési útmutatóval együtt letölthető a </w:t>
      </w:r>
      <w:hyperlink r:id="rId22">
        <w:r w:rsidRPr="00D307C6">
          <w:rPr>
            <w:rFonts w:ascii="Times New Roman" w:eastAsia="Nunito" w:hAnsi="Times New Roman" w:cs="Times New Roman"/>
            <w:b/>
            <w:color w:val="265F83"/>
            <w:sz w:val="24"/>
            <w:szCs w:val="24"/>
          </w:rPr>
          <w:t>https://masodikkerulet.hu/palyazatok</w:t>
        </w:r>
      </w:hyperlink>
      <w:r w:rsidRPr="00D307C6">
        <w:rPr>
          <w:rFonts w:ascii="Times New Roman" w:eastAsia="Nunito" w:hAnsi="Times New Roman" w:cs="Times New Roman"/>
          <w:color w:val="555555"/>
          <w:sz w:val="24"/>
          <w:szCs w:val="24"/>
        </w:rPr>
        <w:t xml:space="preserve"> honlapról.</w:t>
      </w:r>
    </w:p>
    <w:p w:rsidR="00107DF0" w:rsidRDefault="00107DF0" w:rsidP="00D307C6">
      <w:pPr>
        <w:shd w:val="clear" w:color="auto" w:fill="FFFFFF"/>
        <w:spacing w:before="80" w:after="80"/>
        <w:rPr>
          <w:rFonts w:ascii="Times New Roman" w:eastAsia="Nunito" w:hAnsi="Times New Roman" w:cs="Times New Roman"/>
          <w:color w:val="555555"/>
          <w:sz w:val="24"/>
          <w:szCs w:val="24"/>
        </w:rPr>
      </w:pPr>
    </w:p>
    <w:p w:rsidR="00107DF0" w:rsidRDefault="00107DF0" w:rsidP="00D307C6">
      <w:pPr>
        <w:shd w:val="clear" w:color="auto" w:fill="FFFFFF"/>
        <w:spacing w:before="80" w:after="80"/>
        <w:rPr>
          <w:rFonts w:ascii="Times New Roman" w:eastAsia="Nunito" w:hAnsi="Times New Roman" w:cs="Times New Roman"/>
          <w:color w:val="555555"/>
          <w:sz w:val="24"/>
          <w:szCs w:val="24"/>
        </w:rPr>
      </w:pPr>
    </w:p>
    <w:p w:rsidR="00107DF0" w:rsidRDefault="00107DF0" w:rsidP="00D307C6">
      <w:pPr>
        <w:shd w:val="clear" w:color="auto" w:fill="FFFFFF"/>
        <w:spacing w:before="80" w:after="80"/>
        <w:rPr>
          <w:rFonts w:ascii="Times New Roman" w:eastAsia="Nunito" w:hAnsi="Times New Roman" w:cs="Times New Roman"/>
          <w:color w:val="555555"/>
          <w:sz w:val="24"/>
          <w:szCs w:val="24"/>
        </w:rPr>
      </w:pPr>
    </w:p>
    <w:p w:rsidR="00D307C6" w:rsidRPr="00D307C6" w:rsidRDefault="00D307C6" w:rsidP="00D307C6">
      <w:pPr>
        <w:shd w:val="clear" w:color="auto" w:fill="FFFFFF"/>
        <w:spacing w:before="80" w:after="80"/>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lastRenderedPageBreak/>
        <w:br/>
        <w:t xml:space="preserve">A hiányos, vagy pontatlan pályázatok </w:t>
      </w:r>
      <w:r w:rsidRPr="00D307C6">
        <w:rPr>
          <w:rFonts w:ascii="Times New Roman" w:eastAsia="Nunito" w:hAnsi="Times New Roman" w:cs="Times New Roman"/>
          <w:b/>
          <w:color w:val="555555"/>
          <w:sz w:val="24"/>
          <w:szCs w:val="24"/>
        </w:rPr>
        <w:t>hiánypótlására egy alkalommal van lehetőség</w:t>
      </w:r>
      <w:r w:rsidRPr="00D307C6">
        <w:rPr>
          <w:rFonts w:ascii="Times New Roman" w:eastAsia="Nunito" w:hAnsi="Times New Roman" w:cs="Times New Roman"/>
          <w:color w:val="555555"/>
          <w:sz w:val="24"/>
          <w:szCs w:val="24"/>
        </w:rPr>
        <w:t xml:space="preserve">, az erre vonatkozó felszólítást követő </w:t>
      </w:r>
      <w:r w:rsidRPr="00D307C6">
        <w:rPr>
          <w:rFonts w:ascii="Times New Roman" w:eastAsia="Nunito" w:hAnsi="Times New Roman" w:cs="Times New Roman"/>
          <w:b/>
          <w:color w:val="555555"/>
          <w:sz w:val="24"/>
          <w:szCs w:val="24"/>
        </w:rPr>
        <w:t>5 munkanapon belül</w:t>
      </w:r>
      <w:r w:rsidRPr="00D307C6">
        <w:rPr>
          <w:rFonts w:ascii="Times New Roman" w:eastAsia="Nunito" w:hAnsi="Times New Roman" w:cs="Times New Roman"/>
          <w:color w:val="555555"/>
          <w:sz w:val="24"/>
          <w:szCs w:val="24"/>
        </w:rPr>
        <w:t>.</w:t>
      </w:r>
      <w:r w:rsidRPr="00D307C6">
        <w:rPr>
          <w:rFonts w:ascii="Times New Roman" w:eastAsia="Nunito" w:hAnsi="Times New Roman" w:cs="Times New Roman"/>
          <w:color w:val="555555"/>
          <w:sz w:val="24"/>
          <w:szCs w:val="24"/>
        </w:rPr>
        <w:br/>
        <w:t xml:space="preserve">Pályázni személyenként egy projektre, egy megvalósítási helyszínre lehet. Projektenként legfeljebb egy pályázó beadványát fogadjuk el. </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5. ELBÍRÁLÁS - kik értékelik a pályázatokat, és hogyan:</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u w:val="single"/>
        </w:rPr>
        <w:br/>
      </w:r>
      <w:r w:rsidRPr="00D307C6">
        <w:rPr>
          <w:rFonts w:ascii="Times New Roman" w:eastAsia="Nunito" w:hAnsi="Times New Roman" w:cs="Times New Roman"/>
          <w:color w:val="555555"/>
          <w:sz w:val="24"/>
          <w:szCs w:val="24"/>
        </w:rPr>
        <w:t>A pályázati beadványokról a KKSE Bizottság dönt.</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Érvényességi feltételek:</w:t>
      </w:r>
    </w:p>
    <w:p w:rsidR="00D307C6" w:rsidRPr="00D307C6" w:rsidRDefault="00D307C6" w:rsidP="00D307C6">
      <w:pPr>
        <w:numPr>
          <w:ilvl w:val="0"/>
          <w:numId w:val="21"/>
        </w:numPr>
        <w:spacing w:before="80"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programhoz kapcsolódó rendezvény/esemény nyilvános, és látogatható a lakosság számára;</w:t>
      </w:r>
    </w:p>
    <w:p w:rsidR="00D307C6" w:rsidRPr="00D307C6" w:rsidRDefault="00D307C6" w:rsidP="00D307C6">
      <w:pPr>
        <w:numPr>
          <w:ilvl w:val="0"/>
          <w:numId w:val="21"/>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 xml:space="preserve">a projektet II. kerületi </w:t>
      </w:r>
      <w:proofErr w:type="gramStart"/>
      <w:r w:rsidRPr="00D307C6">
        <w:rPr>
          <w:rFonts w:ascii="Times New Roman" w:eastAsia="Nunito" w:hAnsi="Times New Roman" w:cs="Times New Roman"/>
          <w:color w:val="555555"/>
          <w:sz w:val="24"/>
          <w:szCs w:val="24"/>
        </w:rPr>
        <w:t>lakcímmel  rendelkező</w:t>
      </w:r>
      <w:proofErr w:type="gramEnd"/>
      <w:r w:rsidRPr="00D307C6">
        <w:rPr>
          <w:rFonts w:ascii="Times New Roman" w:eastAsia="Nunito" w:hAnsi="Times New Roman" w:cs="Times New Roman"/>
          <w:color w:val="555555"/>
          <w:sz w:val="24"/>
          <w:szCs w:val="24"/>
        </w:rPr>
        <w:t>, 18. életévét betöltött személy adja be;</w:t>
      </w:r>
    </w:p>
    <w:p w:rsidR="00D307C6" w:rsidRPr="00D307C6" w:rsidRDefault="00D307C6" w:rsidP="00D307C6">
      <w:pPr>
        <w:numPr>
          <w:ilvl w:val="0"/>
          <w:numId w:val="21"/>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projekt megvalósítása II. kerületi helyszínen történik;</w:t>
      </w:r>
    </w:p>
    <w:p w:rsidR="00D307C6" w:rsidRPr="00D307C6" w:rsidRDefault="00D307C6" w:rsidP="00D307C6">
      <w:pPr>
        <w:numPr>
          <w:ilvl w:val="0"/>
          <w:numId w:val="21"/>
        </w:numPr>
        <w:spacing w:after="8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költségvetés részletes, a tervezett költségek megalapozottak.</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Tartalmi szempontok és pontozás:</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u w:val="single"/>
        </w:rPr>
      </w:pPr>
    </w:p>
    <w:p w:rsidR="00D307C6" w:rsidRPr="00D307C6" w:rsidRDefault="00D307C6" w:rsidP="00D307C6">
      <w:pPr>
        <w:numPr>
          <w:ilvl w:val="0"/>
          <w:numId w:val="20"/>
        </w:numPr>
        <w:spacing w:before="80"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 xml:space="preserve">a program tematikáját </w:t>
      </w:r>
      <w:r w:rsidRPr="00D307C6">
        <w:rPr>
          <w:rFonts w:ascii="Times New Roman" w:eastAsia="Nunito" w:hAnsi="Times New Roman" w:cs="Times New Roman"/>
          <w:b/>
          <w:color w:val="555555"/>
          <w:sz w:val="24"/>
          <w:szCs w:val="24"/>
        </w:rPr>
        <w:t>részletesen, igényesen fejti ki</w:t>
      </w:r>
      <w:r w:rsidRPr="00D307C6">
        <w:rPr>
          <w:rFonts w:ascii="Times New Roman" w:eastAsia="Nunito" w:hAnsi="Times New Roman" w:cs="Times New Roman"/>
          <w:color w:val="555555"/>
          <w:sz w:val="24"/>
          <w:szCs w:val="24"/>
        </w:rPr>
        <w:t xml:space="preserve">, kiemelve, hogyan, miért, </w:t>
      </w:r>
      <w:proofErr w:type="gramStart"/>
      <w:r w:rsidRPr="00D307C6">
        <w:rPr>
          <w:rFonts w:ascii="Times New Roman" w:eastAsia="Nunito" w:hAnsi="Times New Roman" w:cs="Times New Roman"/>
          <w:color w:val="555555"/>
          <w:sz w:val="24"/>
          <w:szCs w:val="24"/>
        </w:rPr>
        <w:t>kiket  szólít</w:t>
      </w:r>
      <w:proofErr w:type="gramEnd"/>
      <w:r w:rsidRPr="00D307C6">
        <w:rPr>
          <w:rFonts w:ascii="Times New Roman" w:eastAsia="Nunito" w:hAnsi="Times New Roman" w:cs="Times New Roman"/>
          <w:color w:val="555555"/>
          <w:sz w:val="24"/>
          <w:szCs w:val="24"/>
        </w:rPr>
        <w:t xml:space="preserve"> meg az ötlete, projektje,  további szervezőket, helyieket, önkénteseket hogyan vonja be a projektbe - </w:t>
      </w:r>
      <w:r w:rsidRPr="00D307C6">
        <w:rPr>
          <w:rFonts w:ascii="Times New Roman" w:eastAsia="Nunito" w:hAnsi="Times New Roman" w:cs="Times New Roman"/>
          <w:b/>
          <w:color w:val="555555"/>
          <w:sz w:val="24"/>
          <w:szCs w:val="24"/>
        </w:rPr>
        <w:t>(5 pont)</w:t>
      </w:r>
    </w:p>
    <w:p w:rsidR="00D307C6" w:rsidRPr="00D307C6" w:rsidRDefault="00D307C6" w:rsidP="00D307C6">
      <w:pPr>
        <w:numPr>
          <w:ilvl w:val="0"/>
          <w:numId w:val="20"/>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b/>
          <w:color w:val="555555"/>
          <w:sz w:val="24"/>
          <w:szCs w:val="24"/>
        </w:rPr>
        <w:t>aktív résztvevők bevonása-</w:t>
      </w:r>
      <w:r w:rsidRPr="00D307C6">
        <w:rPr>
          <w:rFonts w:ascii="Times New Roman" w:eastAsia="Nunito" w:hAnsi="Times New Roman" w:cs="Times New Roman"/>
          <w:color w:val="555555"/>
          <w:sz w:val="24"/>
          <w:szCs w:val="24"/>
        </w:rPr>
        <w:t xml:space="preserve">, bevont szereplő, </w:t>
      </w:r>
      <w:r w:rsidRPr="00D307C6">
        <w:rPr>
          <w:rFonts w:ascii="Times New Roman" w:eastAsia="Nunito" w:hAnsi="Times New Roman" w:cs="Times New Roman"/>
          <w:i/>
          <w:color w:val="555555"/>
          <w:sz w:val="24"/>
          <w:szCs w:val="24"/>
        </w:rPr>
        <w:t>akik alakítják, saját képükre is formálják a programot</w:t>
      </w:r>
      <w:r w:rsidRPr="00D307C6">
        <w:rPr>
          <w:rFonts w:ascii="Times New Roman" w:eastAsia="Nunito" w:hAnsi="Times New Roman" w:cs="Times New Roman"/>
          <w:color w:val="555555"/>
          <w:sz w:val="24"/>
          <w:szCs w:val="24"/>
        </w:rPr>
        <w:t xml:space="preserve"> (pl. szomszédok, vállalkozások, intézmények, klubok stb.) - </w:t>
      </w:r>
      <w:r w:rsidRPr="00D307C6">
        <w:rPr>
          <w:rFonts w:ascii="Times New Roman" w:eastAsia="Nunito" w:hAnsi="Times New Roman" w:cs="Times New Roman"/>
          <w:b/>
          <w:color w:val="555555"/>
          <w:sz w:val="24"/>
          <w:szCs w:val="24"/>
        </w:rPr>
        <w:t>(5 pont)</w:t>
      </w:r>
    </w:p>
    <w:p w:rsidR="00D307C6" w:rsidRPr="00D307C6" w:rsidRDefault="00D307C6" w:rsidP="00D307C6">
      <w:pPr>
        <w:numPr>
          <w:ilvl w:val="0"/>
          <w:numId w:val="20"/>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 xml:space="preserve">szerepet kap </w:t>
      </w:r>
      <w:proofErr w:type="gramStart"/>
      <w:r w:rsidRPr="00D307C6">
        <w:rPr>
          <w:rFonts w:ascii="Times New Roman" w:eastAsia="Nunito" w:hAnsi="Times New Roman" w:cs="Times New Roman"/>
          <w:color w:val="555555"/>
          <w:sz w:val="24"/>
          <w:szCs w:val="24"/>
        </w:rPr>
        <w:t>ezen</w:t>
      </w:r>
      <w:proofErr w:type="gramEnd"/>
      <w:r w:rsidRPr="00D307C6">
        <w:rPr>
          <w:rFonts w:ascii="Times New Roman" w:eastAsia="Nunito" w:hAnsi="Times New Roman" w:cs="Times New Roman"/>
          <w:color w:val="555555"/>
          <w:sz w:val="24"/>
          <w:szCs w:val="24"/>
        </w:rPr>
        <w:t xml:space="preserve"> szempontok valamelyike: a </w:t>
      </w:r>
      <w:r w:rsidRPr="00D307C6">
        <w:rPr>
          <w:rFonts w:ascii="Times New Roman" w:eastAsia="Nunito" w:hAnsi="Times New Roman" w:cs="Times New Roman"/>
          <w:b/>
          <w:color w:val="555555"/>
          <w:sz w:val="24"/>
          <w:szCs w:val="24"/>
        </w:rPr>
        <w:t>fenntartható életmód</w:t>
      </w:r>
      <w:r w:rsidRPr="00D307C6">
        <w:rPr>
          <w:rFonts w:ascii="Times New Roman" w:eastAsia="Nunito" w:hAnsi="Times New Roman" w:cs="Times New Roman"/>
          <w:color w:val="555555"/>
          <w:sz w:val="24"/>
          <w:szCs w:val="24"/>
        </w:rPr>
        <w:t xml:space="preserve"> / </w:t>
      </w:r>
      <w:r w:rsidRPr="00D307C6">
        <w:rPr>
          <w:rFonts w:ascii="Times New Roman" w:eastAsia="Nunito" w:hAnsi="Times New Roman" w:cs="Times New Roman"/>
          <w:b/>
          <w:color w:val="555555"/>
          <w:sz w:val="24"/>
          <w:szCs w:val="24"/>
        </w:rPr>
        <w:t>szociálpolitikai ügy, szolidaritás</w:t>
      </w:r>
      <w:r w:rsidRPr="00D307C6">
        <w:rPr>
          <w:rFonts w:ascii="Times New Roman" w:eastAsia="Nunito" w:hAnsi="Times New Roman" w:cs="Times New Roman"/>
          <w:color w:val="555555"/>
          <w:sz w:val="24"/>
          <w:szCs w:val="24"/>
        </w:rPr>
        <w:t xml:space="preserve"> / </w:t>
      </w:r>
      <w:r w:rsidRPr="00D307C6">
        <w:rPr>
          <w:rFonts w:ascii="Times New Roman" w:eastAsia="Nunito" w:hAnsi="Times New Roman" w:cs="Times New Roman"/>
          <w:b/>
          <w:color w:val="555555"/>
          <w:sz w:val="24"/>
          <w:szCs w:val="24"/>
        </w:rPr>
        <w:t>generációk találkozása</w:t>
      </w:r>
      <w:r w:rsidRPr="00D307C6">
        <w:rPr>
          <w:rFonts w:ascii="Times New Roman" w:eastAsia="Nunito" w:hAnsi="Times New Roman" w:cs="Times New Roman"/>
          <w:color w:val="555555"/>
          <w:sz w:val="24"/>
          <w:szCs w:val="24"/>
        </w:rPr>
        <w:t xml:space="preserve"> - </w:t>
      </w:r>
      <w:r w:rsidRPr="00D307C6">
        <w:rPr>
          <w:rFonts w:ascii="Times New Roman" w:eastAsia="Nunito" w:hAnsi="Times New Roman" w:cs="Times New Roman"/>
          <w:b/>
          <w:color w:val="555555"/>
          <w:sz w:val="24"/>
          <w:szCs w:val="24"/>
        </w:rPr>
        <w:t>(2 pont)</w:t>
      </w:r>
    </w:p>
    <w:p w:rsidR="00D307C6" w:rsidRPr="00D307C6" w:rsidRDefault="00D307C6" w:rsidP="00D307C6">
      <w:pPr>
        <w:numPr>
          <w:ilvl w:val="0"/>
          <w:numId w:val="20"/>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 xml:space="preserve">a pályázó kifejti, hogyan tervezi felhasználni a helyi médiát, közösségi médiát - </w:t>
      </w:r>
      <w:r w:rsidRPr="00D307C6">
        <w:rPr>
          <w:rFonts w:ascii="Times New Roman" w:eastAsia="Nunito" w:hAnsi="Times New Roman" w:cs="Times New Roman"/>
          <w:b/>
          <w:color w:val="555555"/>
          <w:sz w:val="24"/>
          <w:szCs w:val="24"/>
        </w:rPr>
        <w:t>(1 pont)</w:t>
      </w:r>
    </w:p>
    <w:p w:rsidR="00D307C6" w:rsidRPr="00D307C6" w:rsidRDefault="00D307C6" w:rsidP="00D307C6">
      <w:pPr>
        <w:numPr>
          <w:ilvl w:val="0"/>
          <w:numId w:val="20"/>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 xml:space="preserve">a pályázó kifejti, mitől és hogyan: </w:t>
      </w:r>
      <w:r w:rsidRPr="00D307C6">
        <w:rPr>
          <w:rFonts w:ascii="Times New Roman" w:eastAsia="Nunito" w:hAnsi="Times New Roman" w:cs="Times New Roman"/>
          <w:b/>
          <w:color w:val="555555"/>
          <w:sz w:val="24"/>
          <w:szCs w:val="24"/>
        </w:rPr>
        <w:t>hagyományteremtő, ismételhető</w:t>
      </w:r>
      <w:r w:rsidRPr="00D307C6">
        <w:rPr>
          <w:rFonts w:ascii="Times New Roman" w:eastAsia="Nunito" w:hAnsi="Times New Roman" w:cs="Times New Roman"/>
          <w:color w:val="555555"/>
          <w:sz w:val="24"/>
          <w:szCs w:val="24"/>
        </w:rPr>
        <w:t xml:space="preserve"> a program / </w:t>
      </w:r>
      <w:r w:rsidRPr="00D307C6">
        <w:rPr>
          <w:rFonts w:ascii="Times New Roman" w:eastAsia="Nunito" w:hAnsi="Times New Roman" w:cs="Times New Roman"/>
          <w:b/>
          <w:color w:val="555555"/>
          <w:sz w:val="24"/>
          <w:szCs w:val="24"/>
        </w:rPr>
        <w:t>újszerű</w:t>
      </w:r>
      <w:r w:rsidRPr="00D307C6">
        <w:rPr>
          <w:rFonts w:ascii="Times New Roman" w:eastAsia="Nunito" w:hAnsi="Times New Roman" w:cs="Times New Roman"/>
          <w:color w:val="555555"/>
          <w:sz w:val="24"/>
          <w:szCs w:val="24"/>
        </w:rPr>
        <w:t xml:space="preserve">, kreatív, hiánypótló a program - </w:t>
      </w:r>
      <w:r w:rsidRPr="00D307C6">
        <w:rPr>
          <w:rFonts w:ascii="Times New Roman" w:eastAsia="Nunito" w:hAnsi="Times New Roman" w:cs="Times New Roman"/>
          <w:b/>
          <w:color w:val="555555"/>
          <w:sz w:val="24"/>
          <w:szCs w:val="24"/>
        </w:rPr>
        <w:t>(2 pont)</w:t>
      </w:r>
    </w:p>
    <w:p w:rsidR="00D307C6" w:rsidRPr="00D307C6" w:rsidRDefault="00D307C6" w:rsidP="00D307C6">
      <w:pPr>
        <w:numPr>
          <w:ilvl w:val="0"/>
          <w:numId w:val="20"/>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pályázó „</w:t>
      </w:r>
      <w:r w:rsidRPr="00D307C6">
        <w:rPr>
          <w:rFonts w:ascii="Times New Roman" w:eastAsia="Nunito" w:hAnsi="Times New Roman" w:cs="Times New Roman"/>
          <w:b/>
          <w:color w:val="555555"/>
          <w:sz w:val="24"/>
          <w:szCs w:val="24"/>
        </w:rPr>
        <w:t>csináld magad</w:t>
      </w:r>
      <w:r w:rsidRPr="00D307C6">
        <w:rPr>
          <w:rFonts w:ascii="Times New Roman" w:eastAsia="Nunito" w:hAnsi="Times New Roman" w:cs="Times New Roman"/>
          <w:color w:val="555555"/>
          <w:sz w:val="24"/>
          <w:szCs w:val="24"/>
        </w:rPr>
        <w:t xml:space="preserve">” tevékenységeket épít a programba: feladatmegosztást és interakciót igénylő programelemek, tudás megosztása, személyes történetek, készségek átadása, csoportfoglalkozás, közös problémamegoldás stb. - </w:t>
      </w:r>
      <w:r w:rsidRPr="00D307C6">
        <w:rPr>
          <w:rFonts w:ascii="Times New Roman" w:eastAsia="Nunito" w:hAnsi="Times New Roman" w:cs="Times New Roman"/>
          <w:b/>
          <w:color w:val="555555"/>
          <w:sz w:val="24"/>
          <w:szCs w:val="24"/>
        </w:rPr>
        <w:t>(5 pont)</w:t>
      </w:r>
    </w:p>
    <w:p w:rsidR="00D307C6" w:rsidRPr="00D307C6" w:rsidRDefault="00D307C6" w:rsidP="00D307C6">
      <w:pPr>
        <w:numPr>
          <w:ilvl w:val="0"/>
          <w:numId w:val="20"/>
        </w:numPr>
        <w:spacing w:after="8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bizottsági “</w:t>
      </w:r>
      <w:r w:rsidRPr="00D307C6">
        <w:rPr>
          <w:rFonts w:ascii="Times New Roman" w:eastAsia="Nunito" w:hAnsi="Times New Roman" w:cs="Times New Roman"/>
          <w:b/>
          <w:color w:val="555555"/>
          <w:sz w:val="24"/>
          <w:szCs w:val="24"/>
        </w:rPr>
        <w:t>favorit” pont</w:t>
      </w:r>
      <w:r w:rsidRPr="00D307C6">
        <w:rPr>
          <w:rFonts w:ascii="Times New Roman" w:eastAsia="Nunito" w:hAnsi="Times New Roman" w:cs="Times New Roman"/>
          <w:color w:val="555555"/>
          <w:sz w:val="24"/>
          <w:szCs w:val="24"/>
        </w:rPr>
        <w:t xml:space="preserve"> - (</w:t>
      </w:r>
      <w:r w:rsidRPr="00D307C6">
        <w:rPr>
          <w:rFonts w:ascii="Times New Roman" w:eastAsia="Nunito" w:hAnsi="Times New Roman" w:cs="Times New Roman"/>
          <w:b/>
          <w:color w:val="555555"/>
          <w:sz w:val="24"/>
          <w:szCs w:val="24"/>
        </w:rPr>
        <w:t>1 pont</w:t>
      </w:r>
      <w:r w:rsidRPr="00D307C6">
        <w:rPr>
          <w:rFonts w:ascii="Times New Roman" w:eastAsia="Nunito" w:hAnsi="Times New Roman" w:cs="Times New Roman"/>
          <w:color w:val="555555"/>
          <w:sz w:val="24"/>
          <w:szCs w:val="24"/>
        </w:rPr>
        <w:t xml:space="preserve"> – a Bizottság tagjaitól)</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br/>
        <w:t>A pontszámok súlyszámok, kategóriánként részpontszámok is adhatók.</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Bekerülési küszöb: legalább 7 pont.</w:t>
      </w:r>
    </w:p>
    <w:p w:rsidR="00107DF0" w:rsidRDefault="00107DF0" w:rsidP="00D307C6">
      <w:pPr>
        <w:shd w:val="clear" w:color="auto" w:fill="FFFFFF"/>
        <w:spacing w:before="80" w:after="80"/>
        <w:jc w:val="both"/>
        <w:rPr>
          <w:rFonts w:ascii="Times New Roman" w:eastAsia="Nunito" w:hAnsi="Times New Roman" w:cs="Times New Roman"/>
          <w:b/>
          <w:color w:val="555555"/>
          <w:sz w:val="24"/>
          <w:szCs w:val="24"/>
          <w:u w:val="single"/>
        </w:rPr>
      </w:pPr>
    </w:p>
    <w:p w:rsidR="00107DF0" w:rsidRDefault="00107DF0" w:rsidP="00D307C6">
      <w:pPr>
        <w:shd w:val="clear" w:color="auto" w:fill="FFFFFF"/>
        <w:spacing w:before="80" w:after="80"/>
        <w:jc w:val="both"/>
        <w:rPr>
          <w:rFonts w:ascii="Times New Roman" w:eastAsia="Nunito" w:hAnsi="Times New Roman" w:cs="Times New Roman"/>
          <w:b/>
          <w:color w:val="555555"/>
          <w:sz w:val="24"/>
          <w:szCs w:val="24"/>
          <w:u w:val="single"/>
        </w:rPr>
      </w:pPr>
    </w:p>
    <w:p w:rsidR="00107DF0" w:rsidRDefault="00107DF0" w:rsidP="00D307C6">
      <w:pPr>
        <w:shd w:val="clear" w:color="auto" w:fill="FFFFFF"/>
        <w:spacing w:before="80" w:after="80"/>
        <w:jc w:val="both"/>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lastRenderedPageBreak/>
        <w:t>Érvénytelen az a pályázat, amely:</w:t>
      </w:r>
    </w:p>
    <w:p w:rsidR="00D307C6" w:rsidRPr="00D307C6" w:rsidRDefault="00D307C6" w:rsidP="00D307C6">
      <w:pPr>
        <w:numPr>
          <w:ilvl w:val="0"/>
          <w:numId w:val="24"/>
        </w:numPr>
        <w:spacing w:before="80"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határidő után érkezett be,</w:t>
      </w:r>
    </w:p>
    <w:p w:rsidR="00D307C6" w:rsidRPr="00D307C6" w:rsidRDefault="00D307C6" w:rsidP="00D307C6">
      <w:pPr>
        <w:numPr>
          <w:ilvl w:val="0"/>
          <w:numId w:val="24"/>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hiánypótlási felhívás ellenére hiányosan, vagy</w:t>
      </w:r>
    </w:p>
    <w:p w:rsidR="00D307C6" w:rsidRPr="00D307C6" w:rsidRDefault="00D307C6" w:rsidP="00D307C6">
      <w:pPr>
        <w:numPr>
          <w:ilvl w:val="0"/>
          <w:numId w:val="24"/>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nem a megfelelő pályázati adatlapon kerül benyújtásra,</w:t>
      </w:r>
    </w:p>
    <w:p w:rsidR="00D307C6" w:rsidRPr="00D307C6" w:rsidRDefault="00D307C6" w:rsidP="00D307C6">
      <w:pPr>
        <w:numPr>
          <w:ilvl w:val="0"/>
          <w:numId w:val="24"/>
        </w:numPr>
        <w:spacing w:after="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nem felel meg a pályázati célokban és az elbírálási szempontoknál meghatározott feltételeknek,</w:t>
      </w:r>
    </w:p>
    <w:p w:rsidR="00D307C6" w:rsidRPr="00D307C6" w:rsidRDefault="00D307C6" w:rsidP="00D307C6">
      <w:pPr>
        <w:numPr>
          <w:ilvl w:val="0"/>
          <w:numId w:val="24"/>
        </w:numPr>
        <w:spacing w:after="80" w:line="276" w:lineRule="auto"/>
        <w:ind w:left="880"/>
        <w:rPr>
          <w:rFonts w:ascii="Times New Roman" w:hAnsi="Times New Roman" w:cs="Times New Roman"/>
          <w:sz w:val="24"/>
          <w:szCs w:val="24"/>
        </w:rPr>
      </w:pPr>
      <w:r w:rsidRPr="00D307C6">
        <w:rPr>
          <w:rFonts w:ascii="Times New Roman" w:eastAsia="Nunito" w:hAnsi="Times New Roman" w:cs="Times New Roman"/>
          <w:color w:val="555555"/>
          <w:sz w:val="24"/>
          <w:szCs w:val="24"/>
        </w:rPr>
        <w:t>a megvalósítás helyszíneként pártirodát, vagy deklaráltan párthoz köthető szervezet székhelyét, telephelyét jelöli meg.</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color w:val="555555"/>
          <w:sz w:val="24"/>
          <w:szCs w:val="24"/>
        </w:rPr>
        <w:br/>
        <w:t xml:space="preserve">A pályázatok eredményéről a döntést követő 5 munkanapon belül minden pályázó elektronikus úton értesítést kap. </w:t>
      </w:r>
      <w:r w:rsidRPr="00D307C6">
        <w:rPr>
          <w:rFonts w:ascii="Times New Roman" w:eastAsia="Nunito" w:hAnsi="Times New Roman" w:cs="Times New Roman"/>
          <w:b/>
          <w:color w:val="555555"/>
          <w:sz w:val="24"/>
          <w:szCs w:val="24"/>
        </w:rPr>
        <w:t>Az e-mailen kiküldött értesítés megérkezéséről visszaigazolást kérünk a pályázótól!</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6. TÁMOGATÁS és ELSZÁMOLÁS – előfinanszírozás, elszámolási kötelezettséggel:</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 xml:space="preserve">A lakosság által megpályázható </w:t>
      </w:r>
      <w:proofErr w:type="spellStart"/>
      <w:r w:rsidRPr="00D307C6">
        <w:rPr>
          <w:rFonts w:ascii="Times New Roman" w:eastAsia="Nunito" w:hAnsi="Times New Roman" w:cs="Times New Roman"/>
          <w:b/>
          <w:color w:val="555555"/>
          <w:sz w:val="24"/>
          <w:szCs w:val="24"/>
        </w:rPr>
        <w:t>összkeret</w:t>
      </w:r>
      <w:proofErr w:type="spellEnd"/>
      <w:r w:rsidRPr="00D307C6">
        <w:rPr>
          <w:rFonts w:ascii="Times New Roman" w:eastAsia="Nunito" w:hAnsi="Times New Roman" w:cs="Times New Roman"/>
          <w:b/>
          <w:color w:val="555555"/>
          <w:sz w:val="24"/>
          <w:szCs w:val="24"/>
        </w:rPr>
        <w:t xml:space="preserve"> 1.000.000 Ft.</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A pályázatonként elnyerhető maximális keret 150 000 Ft.</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A Bizottság a pályázatok számossága és minősége mentén részösszegek odaítéléséről is dönthet.</w:t>
      </w:r>
      <w:r w:rsidRPr="00D307C6">
        <w:rPr>
          <w:rFonts w:ascii="Times New Roman" w:eastAsia="Nunito" w:hAnsi="Times New Roman" w:cs="Times New Roman"/>
          <w:b/>
          <w:color w:val="555555"/>
          <w:sz w:val="24"/>
          <w:szCs w:val="24"/>
        </w:rPr>
        <w:br/>
      </w:r>
      <w:r w:rsidRPr="00D307C6">
        <w:rPr>
          <w:rFonts w:ascii="Times New Roman" w:eastAsia="Nunito" w:hAnsi="Times New Roman" w:cs="Times New Roman"/>
          <w:color w:val="555555"/>
          <w:sz w:val="24"/>
          <w:szCs w:val="24"/>
        </w:rPr>
        <w:t>A támogatás kizárólag programra, adott programhoz kapcsolódó, dologi jellegű kiadások, fogyóeszközök, szolgáltatások vásárlására, illetve tárgyi eszközök bérlésére szolgál.</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A támogatás bérezésre, élelmiszer vásárlására nem használható fel.</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 xml:space="preserve">Lásd: </w:t>
      </w:r>
      <w:hyperlink r:id="rId23">
        <w:r w:rsidRPr="00D307C6">
          <w:rPr>
            <w:rFonts w:ascii="Times New Roman" w:eastAsia="Nunito" w:hAnsi="Times New Roman" w:cs="Times New Roman"/>
            <w:b/>
            <w:color w:val="1155CC"/>
            <w:sz w:val="24"/>
            <w:szCs w:val="24"/>
            <w:u w:val="single"/>
          </w:rPr>
          <w:t>Költési útmutató</w:t>
        </w:r>
      </w:hyperlink>
      <w:r w:rsidRPr="00D307C6">
        <w:rPr>
          <w:rFonts w:ascii="Times New Roman" w:eastAsia="Nunito" w:hAnsi="Times New Roman" w:cs="Times New Roman"/>
          <w:b/>
          <w:color w:val="555555"/>
          <w:sz w:val="24"/>
          <w:szCs w:val="24"/>
        </w:rPr>
        <w:t>.</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A) 80% támogatás, 20% önrész:</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u w:val="single"/>
        </w:rPr>
        <w:br/>
      </w:r>
      <w:r w:rsidRPr="00D307C6">
        <w:rPr>
          <w:rFonts w:ascii="Times New Roman" w:eastAsia="Nunito" w:hAnsi="Times New Roman" w:cs="Times New Roman"/>
          <w:color w:val="555555"/>
          <w:sz w:val="24"/>
          <w:szCs w:val="24"/>
        </w:rPr>
        <w:t>A támogatást a projekt létrehozásához megpályázott összköltség 80%-a.</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A pályázónak legalább 20%-nyi költséget önrészként kell vállalnia.</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Például: 150 000 Ft összköltség megpályázása esetén legalább 30 000 Ft önrész szükséges. 70 000 Ft összköltség megpályázása esetén legalább 14 000 Ft önrész szükséges. </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Az önrész lehet:</w:t>
      </w:r>
      <w:r w:rsidRPr="00D307C6">
        <w:rPr>
          <w:rFonts w:ascii="Times New Roman" w:eastAsia="Nunito" w:hAnsi="Times New Roman" w:cs="Times New Roman"/>
          <w:color w:val="555555"/>
          <w:sz w:val="24"/>
          <w:szCs w:val="24"/>
        </w:rPr>
        <w:t xml:space="preserve"> az elvégzendő szervezői, cselekvő, vagy adminisztratív önkéntes munka becsült értéke, vagy kölcsönvett eszközök, szolgáltatások becsült értéke, a pályázaton kívül bevont források, stb.</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Szerződéskötés:</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Az Önkormányzat a nyertes pályázóval szerződést köt. A támogatási összeg folyósítása </w:t>
      </w:r>
      <w:r w:rsidRPr="00D307C6">
        <w:rPr>
          <w:rFonts w:ascii="Times New Roman" w:eastAsia="Nunito" w:hAnsi="Times New Roman" w:cs="Times New Roman"/>
          <w:b/>
          <w:color w:val="555555"/>
          <w:sz w:val="24"/>
          <w:szCs w:val="24"/>
        </w:rPr>
        <w:t>a támogatási szerződés megkötését követően</w:t>
      </w:r>
      <w:r w:rsidRPr="00D307C6">
        <w:rPr>
          <w:rFonts w:ascii="Times New Roman" w:eastAsia="Nunito" w:hAnsi="Times New Roman" w:cs="Times New Roman"/>
          <w:color w:val="555555"/>
          <w:sz w:val="24"/>
          <w:szCs w:val="24"/>
        </w:rPr>
        <w:t>, a pályázó által megadott bankszámlaszámra való átutalással történik.</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B) Elszámolással kapcsolatos legfontosabb tudnivalók:</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A támogatott a támogatás mértékének megfelelő összegű, és </w:t>
      </w:r>
      <w:r w:rsidRPr="00D307C6">
        <w:rPr>
          <w:rFonts w:ascii="Times New Roman" w:eastAsia="Nunito" w:hAnsi="Times New Roman" w:cs="Times New Roman"/>
          <w:b/>
          <w:color w:val="555555"/>
          <w:sz w:val="24"/>
          <w:szCs w:val="24"/>
        </w:rPr>
        <w:t>a megpályázott projekthez kapcsolódó</w:t>
      </w:r>
      <w:r w:rsidRPr="00D307C6">
        <w:rPr>
          <w:rFonts w:ascii="Times New Roman" w:eastAsia="Nunito" w:hAnsi="Times New Roman" w:cs="Times New Roman"/>
          <w:color w:val="555555"/>
          <w:sz w:val="24"/>
          <w:szCs w:val="24"/>
        </w:rPr>
        <w:t xml:space="preserve"> tételeket tartalmazó</w:t>
      </w:r>
      <w:r w:rsidRPr="00D307C6">
        <w:rPr>
          <w:rFonts w:ascii="Times New Roman" w:eastAsia="Nunito" w:hAnsi="Times New Roman" w:cs="Times New Roman"/>
          <w:b/>
          <w:color w:val="555555"/>
          <w:sz w:val="24"/>
          <w:szCs w:val="24"/>
        </w:rPr>
        <w:t xml:space="preserve"> számlákkal köteles igazolni</w:t>
      </w:r>
      <w:r w:rsidRPr="00D307C6">
        <w:rPr>
          <w:rFonts w:ascii="Times New Roman" w:eastAsia="Nunito" w:hAnsi="Times New Roman" w:cs="Times New Roman"/>
          <w:color w:val="555555"/>
          <w:sz w:val="24"/>
          <w:szCs w:val="24"/>
        </w:rPr>
        <w:t>.</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lastRenderedPageBreak/>
        <w:t>A számlákat a pályázónak saját nevére kell kiállítania</w:t>
      </w:r>
      <w:r w:rsidRPr="00D307C6">
        <w:rPr>
          <w:rFonts w:ascii="Times New Roman" w:eastAsia="Nunito" w:hAnsi="Times New Roman" w:cs="Times New Roman"/>
          <w:color w:val="555555"/>
          <w:sz w:val="24"/>
          <w:szCs w:val="24"/>
        </w:rPr>
        <w:t xml:space="preserve">. A számlák kiállítási dátuma csak a megvalósítási időszakra vonatkozhat: az adott pályázat elbírálását követően 2023 december 31-ig bezárólag. </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A költségekről szóló hitelesített </w:t>
      </w:r>
      <w:r w:rsidRPr="00D307C6">
        <w:rPr>
          <w:rFonts w:ascii="Times New Roman" w:eastAsia="Nunito" w:hAnsi="Times New Roman" w:cs="Times New Roman"/>
          <w:b/>
          <w:color w:val="555555"/>
          <w:sz w:val="24"/>
          <w:szCs w:val="24"/>
        </w:rPr>
        <w:t>számlamásolatokat mellékelve</w:t>
      </w:r>
      <w:r w:rsidRPr="00D307C6">
        <w:rPr>
          <w:rFonts w:ascii="Times New Roman" w:eastAsia="Nunito" w:hAnsi="Times New Roman" w:cs="Times New Roman"/>
          <w:color w:val="555555"/>
          <w:sz w:val="24"/>
          <w:szCs w:val="24"/>
        </w:rPr>
        <w:t xml:space="preserve">, valamint a program megvalósításáról szóló </w:t>
      </w:r>
      <w:r w:rsidRPr="00D307C6">
        <w:rPr>
          <w:rFonts w:ascii="Times New Roman" w:eastAsia="Nunito" w:hAnsi="Times New Roman" w:cs="Times New Roman"/>
          <w:b/>
          <w:color w:val="555555"/>
          <w:sz w:val="24"/>
          <w:szCs w:val="24"/>
        </w:rPr>
        <w:t>rövid szöveges, fényképes beszámolót</w:t>
      </w:r>
      <w:r w:rsidRPr="00D307C6">
        <w:rPr>
          <w:rFonts w:ascii="Times New Roman" w:eastAsia="Nunito" w:hAnsi="Times New Roman" w:cs="Times New Roman"/>
          <w:color w:val="555555"/>
          <w:sz w:val="24"/>
          <w:szCs w:val="24"/>
        </w:rPr>
        <w:t xml:space="preserve"> a projektet követően minél hamarabb, de </w:t>
      </w:r>
      <w:r w:rsidRPr="00D307C6">
        <w:rPr>
          <w:rFonts w:ascii="Times New Roman" w:eastAsia="Nunito" w:hAnsi="Times New Roman" w:cs="Times New Roman"/>
          <w:b/>
          <w:color w:val="555555"/>
          <w:sz w:val="24"/>
          <w:szCs w:val="24"/>
        </w:rPr>
        <w:t>legkésőbb 2024. január 10. napjáig</w:t>
      </w:r>
      <w:r w:rsidRPr="00D307C6">
        <w:rPr>
          <w:rFonts w:ascii="Times New Roman" w:eastAsia="Nunito" w:hAnsi="Times New Roman" w:cs="Times New Roman"/>
          <w:color w:val="555555"/>
          <w:sz w:val="24"/>
          <w:szCs w:val="24"/>
        </w:rPr>
        <w:t xml:space="preserve"> kell eljuttatni az alábbi címre:</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Budapest II. kerületi Polgármesteri Hivatal Intézményirányítási Osztály</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(1024 Budapest, Margit krt.15-17.)</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br/>
      </w:r>
      <w:r w:rsidRPr="00D307C6">
        <w:rPr>
          <w:rFonts w:ascii="Times New Roman" w:eastAsia="Nunito" w:hAnsi="Times New Roman" w:cs="Times New Roman"/>
          <w:color w:val="555555"/>
          <w:sz w:val="24"/>
          <w:szCs w:val="24"/>
        </w:rPr>
        <w:t>Amennyiben a pályázó hiányosan nyújtja be a pénzügyi elszámolását, a pályázót hiánypótlásra szólítjuk fel. A hiánypótlási felhívást a pályázó e-mail címére elektronikus levél formájában küldi az ellenőrzést végző ügyintéző.</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A hiányzó dokumentum benyújtására egy alkalommal </w:t>
      </w:r>
      <w:r w:rsidRPr="00D307C6">
        <w:rPr>
          <w:rFonts w:ascii="Times New Roman" w:eastAsia="Nunito" w:hAnsi="Times New Roman" w:cs="Times New Roman"/>
          <w:b/>
          <w:color w:val="555555"/>
          <w:sz w:val="24"/>
          <w:szCs w:val="24"/>
        </w:rPr>
        <w:t>van lehetőség</w:t>
      </w:r>
      <w:r w:rsidRPr="00D307C6">
        <w:rPr>
          <w:rFonts w:ascii="Times New Roman" w:eastAsia="Nunito" w:hAnsi="Times New Roman" w:cs="Times New Roman"/>
          <w:color w:val="555555"/>
          <w:sz w:val="24"/>
          <w:szCs w:val="24"/>
        </w:rPr>
        <w:t xml:space="preserve">, a hiánypótlásra való </w:t>
      </w:r>
      <w:r w:rsidRPr="00D307C6">
        <w:rPr>
          <w:rFonts w:ascii="Times New Roman" w:eastAsia="Nunito" w:hAnsi="Times New Roman" w:cs="Times New Roman"/>
          <w:b/>
          <w:color w:val="555555"/>
          <w:sz w:val="24"/>
          <w:szCs w:val="24"/>
        </w:rPr>
        <w:t>felszólítást követő 5 munkanapon belül</w:t>
      </w:r>
      <w:r w:rsidRPr="00D307C6">
        <w:rPr>
          <w:rFonts w:ascii="Times New Roman" w:eastAsia="Nunito" w:hAnsi="Times New Roman" w:cs="Times New Roman"/>
          <w:color w:val="555555"/>
          <w:sz w:val="24"/>
          <w:szCs w:val="24"/>
        </w:rPr>
        <w:t>.</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C) Visszafizetési kötelezettség:</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A támogatási összeg pályázati kiírástól eltérő felhasználása vagy a feladat végrehajtásának meghiúsulása esetén a pályázó a támogatási összeg visszafizetésére köteles.</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Nem kaphat támogatást az a személy, aki a benyújtott pályázatában valótlan, vagy megtévesztő adatot szolgáltatott, az előző évben kapott önkormányzati támogatással nem, vagy nem megfelelően számolt el és azt nem fizette vissza, valamint a támogatást kérő tekintetében a közpénzekből nyújtott támogatások átláthatóságáról szóló 2007. évi CLXXXI. törvény szerinti összeférhetetlenség áll fenn.</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A támogatás felhasználását, a program megvalósítását az Intézményirányítási Osztály ellenőrizheti.</w:t>
      </w:r>
    </w:p>
    <w:p w:rsidR="00D307C6" w:rsidRPr="00D307C6" w:rsidRDefault="00D307C6" w:rsidP="00D307C6">
      <w:pPr>
        <w:shd w:val="clear" w:color="auto" w:fill="FFFFFF"/>
        <w:spacing w:before="80" w:after="80"/>
        <w:rPr>
          <w:rFonts w:ascii="Times New Roman" w:eastAsia="Nunito" w:hAnsi="Times New Roman" w:cs="Times New Roman"/>
          <w:b/>
          <w:color w:val="555555"/>
          <w:sz w:val="24"/>
          <w:szCs w:val="24"/>
          <w:u w:val="single"/>
        </w:rPr>
      </w:pPr>
      <w:r w:rsidRPr="00D307C6">
        <w:rPr>
          <w:rFonts w:ascii="Times New Roman" w:eastAsia="Nunito" w:hAnsi="Times New Roman" w:cs="Times New Roman"/>
          <w:b/>
          <w:color w:val="555555"/>
          <w:sz w:val="24"/>
          <w:szCs w:val="24"/>
          <w:u w:val="single"/>
        </w:rPr>
        <w:t>7. PÁLYÁZAT BENYÚJTÁSA</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u w:val="single"/>
        </w:rPr>
        <w:br/>
      </w:r>
      <w:r w:rsidRPr="00D307C6">
        <w:rPr>
          <w:rFonts w:ascii="Times New Roman" w:eastAsia="Nunito" w:hAnsi="Times New Roman" w:cs="Times New Roman"/>
          <w:color w:val="555555"/>
          <w:sz w:val="24"/>
          <w:szCs w:val="24"/>
        </w:rPr>
        <w:t xml:space="preserve">A pályázatot a mellékelt pályázati adatlapon a pályázatban megjelölt mellékletekkel együtt </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proofErr w:type="gramStart"/>
      <w:r w:rsidRPr="00D307C6">
        <w:rPr>
          <w:rFonts w:ascii="Times New Roman" w:eastAsia="Nunito" w:hAnsi="Times New Roman" w:cs="Times New Roman"/>
          <w:color w:val="555555"/>
          <w:sz w:val="24"/>
          <w:szCs w:val="24"/>
        </w:rPr>
        <w:t>háromféle</w:t>
      </w:r>
      <w:proofErr w:type="gramEnd"/>
      <w:r w:rsidRPr="00D307C6">
        <w:rPr>
          <w:rFonts w:ascii="Times New Roman" w:eastAsia="Nunito" w:hAnsi="Times New Roman" w:cs="Times New Roman"/>
          <w:color w:val="555555"/>
          <w:sz w:val="24"/>
          <w:szCs w:val="24"/>
        </w:rPr>
        <w:t xml:space="preserve"> úton lehet beküldeni:</w:t>
      </w:r>
    </w:p>
    <w:p w:rsidR="00D307C6" w:rsidRPr="00D307C6" w:rsidRDefault="00D307C6" w:rsidP="00D307C6">
      <w:pPr>
        <w:numPr>
          <w:ilvl w:val="0"/>
          <w:numId w:val="22"/>
        </w:numPr>
        <w:shd w:val="clear" w:color="auto" w:fill="FFFFFF"/>
        <w:spacing w:before="80" w:after="0" w:line="276" w:lineRule="auto"/>
        <w:jc w:val="both"/>
        <w:rPr>
          <w:rFonts w:ascii="Times New Roman" w:eastAsia="Nunito" w:hAnsi="Times New Roman" w:cs="Times New Roman"/>
          <w:sz w:val="24"/>
          <w:szCs w:val="24"/>
        </w:rPr>
      </w:pPr>
      <w:r w:rsidRPr="00D307C6">
        <w:rPr>
          <w:rFonts w:ascii="Times New Roman" w:eastAsia="Nunito" w:hAnsi="Times New Roman" w:cs="Times New Roman"/>
          <w:color w:val="555555"/>
          <w:sz w:val="24"/>
          <w:szCs w:val="24"/>
        </w:rPr>
        <w:t xml:space="preserve">e </w:t>
      </w:r>
      <w:proofErr w:type="spellStart"/>
      <w:r w:rsidRPr="00D307C6">
        <w:rPr>
          <w:rFonts w:ascii="Times New Roman" w:eastAsia="Nunito" w:hAnsi="Times New Roman" w:cs="Times New Roman"/>
          <w:color w:val="555555"/>
          <w:sz w:val="24"/>
          <w:szCs w:val="24"/>
        </w:rPr>
        <w:t>-mailben</w:t>
      </w:r>
      <w:proofErr w:type="spellEnd"/>
      <w:r w:rsidRPr="00D307C6">
        <w:rPr>
          <w:rFonts w:ascii="Times New Roman" w:eastAsia="Nunito" w:hAnsi="Times New Roman" w:cs="Times New Roman"/>
          <w:color w:val="555555"/>
          <w:sz w:val="24"/>
          <w:szCs w:val="24"/>
        </w:rPr>
        <w:t xml:space="preserve">: </w:t>
      </w:r>
      <w:proofErr w:type="spellStart"/>
      <w:r w:rsidRPr="00D307C6">
        <w:rPr>
          <w:rFonts w:ascii="Times New Roman" w:eastAsia="Nunito" w:hAnsi="Times New Roman" w:cs="Times New Roman"/>
          <w:color w:val="265F83"/>
          <w:sz w:val="24"/>
          <w:szCs w:val="24"/>
        </w:rPr>
        <w:t>nemeth.agnes</w:t>
      </w:r>
      <w:proofErr w:type="spellEnd"/>
      <w:r w:rsidRPr="00D307C6">
        <w:rPr>
          <w:rFonts w:ascii="Times New Roman" w:eastAsia="Nunito" w:hAnsi="Times New Roman" w:cs="Times New Roman"/>
          <w:color w:val="265F83"/>
          <w:sz w:val="24"/>
          <w:szCs w:val="24"/>
        </w:rPr>
        <w:t>@masodikkerulet.hu</w:t>
      </w:r>
      <w:r w:rsidRPr="00D307C6">
        <w:rPr>
          <w:rFonts w:ascii="Times New Roman" w:eastAsia="Nunito" w:hAnsi="Times New Roman" w:cs="Times New Roman"/>
          <w:color w:val="555555"/>
          <w:sz w:val="24"/>
          <w:szCs w:val="24"/>
        </w:rPr>
        <w:t xml:space="preserve"> e-mail címre,</w:t>
      </w:r>
    </w:p>
    <w:p w:rsidR="00D307C6" w:rsidRPr="00D307C6" w:rsidRDefault="00D307C6" w:rsidP="00D307C6">
      <w:pPr>
        <w:pStyle w:val="Listaszerbekezds"/>
        <w:numPr>
          <w:ilvl w:val="0"/>
          <w:numId w:val="22"/>
        </w:numPr>
        <w:spacing w:line="276" w:lineRule="auto"/>
        <w:contextualSpacing/>
        <w:rPr>
          <w:rFonts w:ascii="Times New Roman" w:hAnsi="Times New Roman" w:cs="Times New Roman"/>
          <w:sz w:val="24"/>
          <w:szCs w:val="24"/>
        </w:rPr>
      </w:pPr>
      <w:r w:rsidRPr="00D307C6">
        <w:rPr>
          <w:rFonts w:ascii="Times New Roman" w:eastAsia="Nunito" w:hAnsi="Times New Roman" w:cs="Times New Roman"/>
          <w:color w:val="555555"/>
          <w:sz w:val="24"/>
          <w:szCs w:val="24"/>
        </w:rPr>
        <w:t>elektronikus űrlapon</w:t>
      </w:r>
      <w:proofErr w:type="gramStart"/>
      <w:r w:rsidRPr="00D307C6">
        <w:rPr>
          <w:rFonts w:ascii="Times New Roman" w:eastAsia="Nunito" w:hAnsi="Times New Roman" w:cs="Times New Roman"/>
          <w:color w:val="555555"/>
          <w:sz w:val="24"/>
          <w:szCs w:val="24"/>
        </w:rPr>
        <w:t xml:space="preserve">:  </w:t>
      </w:r>
      <w:hyperlink r:id="rId24" w:history="1">
        <w:r w:rsidRPr="00D307C6">
          <w:rPr>
            <w:rStyle w:val="Hiperhivatkozs"/>
            <w:rFonts w:ascii="Times New Roman" w:hAnsi="Times New Roman" w:cs="Times New Roman"/>
            <w:sz w:val="24"/>
            <w:szCs w:val="24"/>
          </w:rPr>
          <w:t>https</w:t>
        </w:r>
        <w:proofErr w:type="gramEnd"/>
        <w:r w:rsidRPr="00D307C6">
          <w:rPr>
            <w:rStyle w:val="Hiperhivatkozs"/>
            <w:rFonts w:ascii="Times New Roman" w:hAnsi="Times New Roman" w:cs="Times New Roman"/>
            <w:sz w:val="24"/>
            <w:szCs w:val="24"/>
          </w:rPr>
          <w:t>://masodikkerulet.hu/urlap/csinald-magad-tarsadalom-palyazat-2023</w:t>
        </w:r>
      </w:hyperlink>
    </w:p>
    <w:p w:rsidR="00D307C6" w:rsidRPr="00D307C6" w:rsidRDefault="00D307C6" w:rsidP="00D307C6">
      <w:pPr>
        <w:numPr>
          <w:ilvl w:val="0"/>
          <w:numId w:val="22"/>
        </w:numPr>
        <w:shd w:val="clear" w:color="auto" w:fill="FFFFFF"/>
        <w:spacing w:after="80" w:line="276" w:lineRule="auto"/>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postai úton</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Csak az egyik módon szükséges benyújtani!</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Az e-mailen beküldött pályázat esetén az eredeti iratokat aláírva, </w:t>
      </w:r>
      <w:proofErr w:type="spellStart"/>
      <w:r w:rsidRPr="00D307C6">
        <w:rPr>
          <w:rFonts w:ascii="Times New Roman" w:eastAsia="Nunito" w:hAnsi="Times New Roman" w:cs="Times New Roman"/>
          <w:color w:val="555555"/>
          <w:sz w:val="24"/>
          <w:szCs w:val="24"/>
        </w:rPr>
        <w:t>szkennelve</w:t>
      </w:r>
      <w:proofErr w:type="spellEnd"/>
      <w:r w:rsidRPr="00D307C6">
        <w:rPr>
          <w:rFonts w:ascii="Times New Roman" w:eastAsia="Nunito" w:hAnsi="Times New Roman" w:cs="Times New Roman"/>
          <w:color w:val="555555"/>
          <w:sz w:val="24"/>
          <w:szCs w:val="24"/>
        </w:rPr>
        <w:t xml:space="preserve">, az elektronikus úton beküldött pályázatnál a dokumentum feltöltési lehetőségnél a költségvetés-tervet aláírással ellátva, </w:t>
      </w:r>
      <w:proofErr w:type="spellStart"/>
      <w:r w:rsidRPr="00D307C6">
        <w:rPr>
          <w:rFonts w:ascii="Times New Roman" w:eastAsia="Nunito" w:hAnsi="Times New Roman" w:cs="Times New Roman"/>
          <w:color w:val="555555"/>
          <w:sz w:val="24"/>
          <w:szCs w:val="24"/>
        </w:rPr>
        <w:t>szkennelve</w:t>
      </w:r>
      <w:proofErr w:type="spellEnd"/>
      <w:r w:rsidRPr="00D307C6">
        <w:rPr>
          <w:rFonts w:ascii="Times New Roman" w:eastAsia="Nunito" w:hAnsi="Times New Roman" w:cs="Times New Roman"/>
          <w:color w:val="555555"/>
          <w:sz w:val="24"/>
          <w:szCs w:val="24"/>
        </w:rPr>
        <w:t xml:space="preserve"> kell feltölteni.</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Postai úton a Budapest II. kerületi Polgármesteri Hivatal Intézményirányítási Osztály (1024 Budapest, Margit krt. 15-17.) címre </w:t>
      </w:r>
      <w:r w:rsidRPr="00D307C6">
        <w:rPr>
          <w:rFonts w:ascii="Times New Roman" w:eastAsia="Nunito" w:hAnsi="Times New Roman" w:cs="Times New Roman"/>
          <w:i/>
          <w:color w:val="555555"/>
          <w:sz w:val="24"/>
          <w:szCs w:val="24"/>
        </w:rPr>
        <w:t>„Csináld Magad Társadalom”</w:t>
      </w:r>
      <w:r w:rsidRPr="00D307C6">
        <w:rPr>
          <w:rFonts w:ascii="Times New Roman" w:eastAsia="Nunito" w:hAnsi="Times New Roman" w:cs="Times New Roman"/>
          <w:color w:val="555555"/>
          <w:sz w:val="24"/>
          <w:szCs w:val="24"/>
        </w:rPr>
        <w:t xml:space="preserve"> pályázat megjelöléssel kell beküldeni.</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 xml:space="preserve">Benyújtási határidők: </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color w:val="555555"/>
          <w:sz w:val="24"/>
          <w:szCs w:val="24"/>
        </w:rPr>
        <w:t xml:space="preserve">2023. április 30 – 2023. június 15-ig </w:t>
      </w:r>
    </w:p>
    <w:p w:rsidR="00D307C6" w:rsidRPr="00D307C6" w:rsidRDefault="00D307C6" w:rsidP="00D307C6">
      <w:pPr>
        <w:shd w:val="clear" w:color="auto" w:fill="FFFFFF"/>
        <w:spacing w:before="80" w:after="80"/>
        <w:jc w:val="both"/>
        <w:rPr>
          <w:rFonts w:ascii="Times New Roman" w:eastAsia="Nunito" w:hAnsi="Times New Roman" w:cs="Times New Roman"/>
          <w:sz w:val="24"/>
          <w:szCs w:val="24"/>
        </w:rPr>
      </w:pPr>
      <w:r w:rsidRPr="00D307C6">
        <w:rPr>
          <w:rFonts w:ascii="Times New Roman" w:eastAsia="Nunito" w:hAnsi="Times New Roman" w:cs="Times New Roman"/>
          <w:b/>
          <w:color w:val="555555"/>
          <w:sz w:val="24"/>
          <w:szCs w:val="24"/>
        </w:rPr>
        <w:lastRenderedPageBreak/>
        <w:t xml:space="preserve">A határidők módosítására nincs lehetőség, </w:t>
      </w:r>
      <w:r w:rsidRPr="00D307C6">
        <w:rPr>
          <w:rFonts w:ascii="Times New Roman" w:eastAsia="Nunito" w:hAnsi="Times New Roman" w:cs="Times New Roman"/>
          <w:sz w:val="24"/>
          <w:szCs w:val="24"/>
        </w:rPr>
        <w:t>a</w:t>
      </w:r>
      <w:r w:rsidRPr="00D307C6">
        <w:rPr>
          <w:rFonts w:ascii="Times New Roman" w:eastAsia="Nunito" w:hAnsi="Times New Roman" w:cs="Times New Roman"/>
          <w:b/>
          <w:sz w:val="24"/>
          <w:szCs w:val="24"/>
        </w:rPr>
        <w:t xml:space="preserve"> </w:t>
      </w:r>
      <w:r w:rsidRPr="00D307C6">
        <w:rPr>
          <w:rFonts w:ascii="Times New Roman" w:eastAsia="Nunito" w:hAnsi="Times New Roman" w:cs="Times New Roman"/>
          <w:sz w:val="24"/>
          <w:szCs w:val="24"/>
        </w:rPr>
        <w:t xml:space="preserve">beérkezett pályázatokat, és a </w:t>
      </w:r>
      <w:r w:rsidRPr="00D307C6">
        <w:rPr>
          <w:rFonts w:ascii="Times New Roman" w:eastAsia="Nunito" w:hAnsi="Times New Roman" w:cs="Times New Roman"/>
          <w:b/>
          <w:sz w:val="24"/>
          <w:szCs w:val="24"/>
        </w:rPr>
        <w:t>tartalmilag hiányos</w:t>
      </w:r>
      <w:r w:rsidRPr="00D307C6">
        <w:rPr>
          <w:rFonts w:ascii="Times New Roman" w:eastAsia="Nunito" w:hAnsi="Times New Roman" w:cs="Times New Roman"/>
          <w:sz w:val="24"/>
          <w:szCs w:val="24"/>
        </w:rPr>
        <w:t xml:space="preserve"> pályázatokat a Bizottság érvénytelennek tekinti.</w:t>
      </w:r>
    </w:p>
    <w:p w:rsidR="00D307C6" w:rsidRPr="00D307C6" w:rsidRDefault="00D307C6" w:rsidP="00D307C6">
      <w:pPr>
        <w:shd w:val="clear" w:color="auto" w:fill="FFFFFF"/>
        <w:spacing w:before="80" w:after="80"/>
        <w:jc w:val="both"/>
        <w:rPr>
          <w:rFonts w:ascii="Times New Roman" w:eastAsia="Nunito" w:hAnsi="Times New Roman" w:cs="Times New Roman"/>
          <w:color w:val="555555"/>
          <w:sz w:val="24"/>
          <w:szCs w:val="24"/>
        </w:rPr>
      </w:pPr>
      <w:r w:rsidRPr="00D307C6">
        <w:rPr>
          <w:rFonts w:ascii="Times New Roman" w:eastAsia="Nunito" w:hAnsi="Times New Roman" w:cs="Times New Roman"/>
          <w:b/>
          <w:color w:val="555555"/>
          <w:sz w:val="24"/>
          <w:szCs w:val="24"/>
        </w:rPr>
        <w:t>Jogorvoslat:</w:t>
      </w:r>
      <w:r w:rsidRPr="00D307C6">
        <w:rPr>
          <w:rFonts w:ascii="Times New Roman" w:eastAsia="Nunito" w:hAnsi="Times New Roman" w:cs="Times New Roman"/>
          <w:color w:val="555555"/>
          <w:sz w:val="24"/>
          <w:szCs w:val="24"/>
        </w:rPr>
        <w:t xml:space="preserve"> a döntés ellen jogorvoslatra nincs lehetőség.</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A benyújtott pályázati anyag nyilvános. Pályázatot nem áll módunkban visszaküldeni!</w:t>
      </w:r>
    </w:p>
    <w:p w:rsidR="00D307C6" w:rsidRPr="00D307C6" w:rsidRDefault="00D307C6" w:rsidP="00D307C6">
      <w:pPr>
        <w:shd w:val="clear" w:color="auto" w:fill="FFFFFF"/>
        <w:spacing w:before="80" w:after="80"/>
        <w:jc w:val="both"/>
        <w:rPr>
          <w:rFonts w:ascii="Times New Roman" w:eastAsia="Nunito" w:hAnsi="Times New Roman" w:cs="Times New Roman"/>
          <w:b/>
          <w:color w:val="555555"/>
          <w:sz w:val="24"/>
          <w:szCs w:val="24"/>
        </w:rPr>
      </w:pPr>
      <w:r w:rsidRPr="00D307C6">
        <w:rPr>
          <w:rFonts w:ascii="Times New Roman" w:eastAsia="Nunito" w:hAnsi="Times New Roman" w:cs="Times New Roman"/>
          <w:b/>
          <w:color w:val="555555"/>
          <w:sz w:val="24"/>
          <w:szCs w:val="24"/>
        </w:rPr>
        <w:t xml:space="preserve">A pályázattal kapcsolatban további felvilágosítást ad: </w:t>
      </w:r>
    </w:p>
    <w:p w:rsidR="00D307C6" w:rsidRPr="00D307C6" w:rsidRDefault="00D307C6" w:rsidP="00D307C6">
      <w:pPr>
        <w:shd w:val="clear" w:color="auto" w:fill="FFFFFF"/>
        <w:spacing w:before="80" w:after="80"/>
        <w:jc w:val="both"/>
        <w:rPr>
          <w:rFonts w:ascii="Times New Roman" w:hAnsi="Times New Roman" w:cs="Times New Roman"/>
          <w:sz w:val="24"/>
          <w:szCs w:val="24"/>
        </w:rPr>
      </w:pPr>
      <w:r w:rsidRPr="00D307C6">
        <w:rPr>
          <w:rFonts w:ascii="Times New Roman" w:eastAsia="Nunito" w:hAnsi="Times New Roman" w:cs="Times New Roman"/>
          <w:color w:val="555555"/>
          <w:sz w:val="24"/>
          <w:szCs w:val="24"/>
        </w:rPr>
        <w:t xml:space="preserve">Németh Ágnes, tel: 06-30-398-9560, e-mail: </w:t>
      </w:r>
      <w:r w:rsidRPr="00D307C6">
        <w:rPr>
          <w:rFonts w:ascii="Times New Roman" w:eastAsia="Nunito" w:hAnsi="Times New Roman" w:cs="Times New Roman"/>
          <w:color w:val="265F83"/>
          <w:sz w:val="24"/>
          <w:szCs w:val="24"/>
        </w:rPr>
        <w:t>nemeth.agnes@masodikkerulet.hu</w:t>
      </w:r>
    </w:p>
    <w:p w:rsidR="00D307C6" w:rsidRPr="00D307C6" w:rsidRDefault="00D307C6" w:rsidP="00D307C6">
      <w:pPr>
        <w:pStyle w:val="Standard"/>
        <w:jc w:val="both"/>
        <w:rPr>
          <w:rFonts w:ascii="Times New Roman" w:hAnsi="Times New Roman" w:cs="Times New Roman"/>
          <w:sz w:val="24"/>
          <w:szCs w:val="24"/>
        </w:rPr>
      </w:pPr>
      <w:r w:rsidRPr="00D307C6">
        <w:rPr>
          <w:rFonts w:ascii="Times New Roman" w:hAnsi="Times New Roman" w:cs="Times New Roman"/>
          <w:i/>
          <w:sz w:val="24"/>
          <w:szCs w:val="24"/>
        </w:rPr>
        <w:t xml:space="preserve">                                                                                                                                  2. melléklet</w:t>
      </w:r>
    </w:p>
    <w:p w:rsidR="00D307C6" w:rsidRPr="00D307C6" w:rsidRDefault="00D307C6" w:rsidP="00D307C6">
      <w:pPr>
        <w:pStyle w:val="Standard"/>
        <w:widowControl w:val="0"/>
        <w:spacing w:before="239"/>
        <w:rPr>
          <w:rFonts w:ascii="Times New Roman" w:hAnsi="Times New Roman" w:cs="Times New Roman"/>
          <w:color w:val="00000A"/>
          <w:sz w:val="24"/>
          <w:szCs w:val="24"/>
        </w:rPr>
      </w:pPr>
    </w:p>
    <w:p w:rsidR="00D307C6" w:rsidRPr="00D307C6" w:rsidRDefault="00D307C6" w:rsidP="00D307C6">
      <w:pPr>
        <w:pStyle w:val="Standard"/>
        <w:widowControl w:val="0"/>
        <w:ind w:left="3541"/>
        <w:rPr>
          <w:rFonts w:ascii="Times New Roman" w:hAnsi="Times New Roman" w:cs="Times New Roman"/>
          <w:sz w:val="24"/>
          <w:szCs w:val="24"/>
        </w:rPr>
      </w:pPr>
      <w:r w:rsidRPr="00D307C6">
        <w:rPr>
          <w:rFonts w:ascii="Times New Roman" w:eastAsia="Calibri" w:hAnsi="Times New Roman" w:cs="Times New Roman"/>
          <w:b/>
          <w:color w:val="00000A"/>
          <w:sz w:val="24"/>
          <w:szCs w:val="24"/>
        </w:rPr>
        <w:t>PÁLYÁZATI ADATLAP</w:t>
      </w:r>
    </w:p>
    <w:p w:rsidR="00D307C6" w:rsidRPr="00D307C6" w:rsidRDefault="00D307C6" w:rsidP="00D307C6">
      <w:pPr>
        <w:pStyle w:val="Standard"/>
        <w:widowControl w:val="0"/>
        <w:spacing w:before="12"/>
        <w:ind w:left="41" w:right="748"/>
        <w:jc w:val="center"/>
        <w:rPr>
          <w:rFonts w:ascii="Times New Roman" w:hAnsi="Times New Roman" w:cs="Times New Roman"/>
          <w:sz w:val="24"/>
          <w:szCs w:val="24"/>
        </w:rPr>
      </w:pPr>
      <w:r w:rsidRPr="00D307C6">
        <w:rPr>
          <w:rFonts w:ascii="Times New Roman" w:eastAsia="Calibri" w:hAnsi="Times New Roman" w:cs="Times New Roman"/>
          <w:b/>
          <w:color w:val="00000A"/>
          <w:sz w:val="24"/>
          <w:szCs w:val="24"/>
        </w:rPr>
        <w:t>Budapest F</w:t>
      </w:r>
      <w:r w:rsidRPr="00D307C6">
        <w:rPr>
          <w:rFonts w:ascii="Times New Roman" w:hAnsi="Times New Roman" w:cs="Times New Roman"/>
          <w:b/>
          <w:color w:val="00000A"/>
          <w:sz w:val="24"/>
          <w:szCs w:val="24"/>
        </w:rPr>
        <w:t>ő</w:t>
      </w:r>
      <w:r w:rsidRPr="00D307C6">
        <w:rPr>
          <w:rFonts w:ascii="Times New Roman" w:eastAsia="Calibri" w:hAnsi="Times New Roman" w:cs="Times New Roman"/>
          <w:b/>
          <w:color w:val="00000A"/>
          <w:sz w:val="24"/>
          <w:szCs w:val="24"/>
        </w:rPr>
        <w:t>város II. Kerületi Önkormányzat Közoktatási, Közm</w:t>
      </w:r>
      <w:r w:rsidRPr="00D307C6">
        <w:rPr>
          <w:rFonts w:ascii="Times New Roman" w:hAnsi="Times New Roman" w:cs="Times New Roman"/>
          <w:b/>
          <w:color w:val="00000A"/>
          <w:sz w:val="24"/>
          <w:szCs w:val="24"/>
        </w:rPr>
        <w:t>ű</w:t>
      </w:r>
      <w:r w:rsidRPr="00D307C6">
        <w:rPr>
          <w:rFonts w:ascii="Times New Roman" w:eastAsia="Calibri" w:hAnsi="Times New Roman" w:cs="Times New Roman"/>
          <w:b/>
          <w:color w:val="00000A"/>
          <w:sz w:val="24"/>
          <w:szCs w:val="24"/>
        </w:rPr>
        <w:t>vel</w:t>
      </w:r>
      <w:r w:rsidRPr="00D307C6">
        <w:rPr>
          <w:rFonts w:ascii="Times New Roman" w:hAnsi="Times New Roman" w:cs="Times New Roman"/>
          <w:b/>
          <w:color w:val="00000A"/>
          <w:sz w:val="24"/>
          <w:szCs w:val="24"/>
        </w:rPr>
        <w:t>ő</w:t>
      </w:r>
      <w:r w:rsidRPr="00D307C6">
        <w:rPr>
          <w:rFonts w:ascii="Times New Roman" w:eastAsia="Calibri" w:hAnsi="Times New Roman" w:cs="Times New Roman"/>
          <w:b/>
          <w:color w:val="00000A"/>
          <w:sz w:val="24"/>
          <w:szCs w:val="24"/>
        </w:rPr>
        <w:t>dési, Sport, Egészségügyi, Szociális és Lakásügyi Bizottság által kiírt „Csináld Magad Társadalom” pályázatához</w:t>
      </w:r>
    </w:p>
    <w:p w:rsidR="00D307C6" w:rsidRPr="00D307C6" w:rsidRDefault="00D307C6" w:rsidP="00D307C6">
      <w:pPr>
        <w:pStyle w:val="Standard"/>
        <w:widowControl w:val="0"/>
        <w:spacing w:before="598"/>
        <w:ind w:left="142" w:hanging="142"/>
        <w:rPr>
          <w:rFonts w:ascii="Times New Roman" w:hAnsi="Times New Roman" w:cs="Times New Roman"/>
          <w:sz w:val="24"/>
          <w:szCs w:val="24"/>
        </w:rPr>
      </w:pPr>
      <w:r w:rsidRPr="00D307C6">
        <w:rPr>
          <w:rFonts w:ascii="Times New Roman" w:eastAsia="Calibri" w:hAnsi="Times New Roman" w:cs="Times New Roman"/>
          <w:b/>
          <w:color w:val="00000A"/>
          <w:sz w:val="24"/>
          <w:szCs w:val="24"/>
        </w:rPr>
        <w:t>1.</w:t>
      </w:r>
      <w:r w:rsidRPr="00D307C6">
        <w:rPr>
          <w:rFonts w:ascii="Times New Roman" w:eastAsia="Calibri" w:hAnsi="Times New Roman" w:cs="Times New Roman"/>
          <w:color w:val="00000A"/>
          <w:sz w:val="24"/>
          <w:szCs w:val="24"/>
        </w:rPr>
        <w:t xml:space="preserve"> </w:t>
      </w:r>
      <w:r w:rsidRPr="00D307C6">
        <w:rPr>
          <w:rFonts w:ascii="Times New Roman" w:eastAsia="Calibri" w:hAnsi="Times New Roman" w:cs="Times New Roman"/>
          <w:b/>
          <w:color w:val="00000A"/>
          <w:sz w:val="24"/>
          <w:szCs w:val="24"/>
        </w:rPr>
        <w:t>Pályázati program megnevezése:</w:t>
      </w:r>
    </w:p>
    <w:p w:rsidR="00D307C6" w:rsidRPr="00D307C6" w:rsidRDefault="00D307C6" w:rsidP="00D307C6">
      <w:pPr>
        <w:pStyle w:val="Standard"/>
        <w:widowControl w:val="0"/>
        <w:spacing w:before="12"/>
        <w:ind w:right="141"/>
        <w:rPr>
          <w:rFonts w:ascii="Times New Roman" w:hAnsi="Times New Roman" w:cs="Times New Roman"/>
          <w:sz w:val="24"/>
          <w:szCs w:val="24"/>
        </w:rPr>
      </w:pP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370" w:hanging="370"/>
        <w:rPr>
          <w:rFonts w:ascii="Times New Roman" w:hAnsi="Times New Roman" w:cs="Times New Roman"/>
          <w:sz w:val="24"/>
          <w:szCs w:val="24"/>
        </w:rPr>
      </w:pPr>
      <w:r w:rsidRPr="00D307C6">
        <w:rPr>
          <w:rFonts w:ascii="Times New Roman" w:eastAsia="Calibri" w:hAnsi="Times New Roman" w:cs="Times New Roman"/>
          <w:b/>
          <w:color w:val="00000A"/>
          <w:sz w:val="24"/>
          <w:szCs w:val="24"/>
        </w:rPr>
        <w:t>2. Pályázó adatai:</w:t>
      </w:r>
    </w:p>
    <w:p w:rsidR="00D307C6" w:rsidRPr="00D307C6" w:rsidRDefault="00D307C6" w:rsidP="00D307C6">
      <w:pPr>
        <w:pStyle w:val="Standard"/>
        <w:widowControl w:val="0"/>
        <w:spacing w:before="305"/>
        <w:ind w:left="20"/>
        <w:rPr>
          <w:rFonts w:ascii="Times New Roman" w:hAnsi="Times New Roman" w:cs="Times New Roman"/>
          <w:sz w:val="24"/>
          <w:szCs w:val="24"/>
        </w:rPr>
      </w:pPr>
      <w:proofErr w:type="gramStart"/>
      <w:r w:rsidRPr="00D307C6">
        <w:rPr>
          <w:rFonts w:ascii="Times New Roman" w:eastAsia="Calibri" w:hAnsi="Times New Roman" w:cs="Times New Roman"/>
          <w:color w:val="00000A"/>
          <w:sz w:val="24"/>
          <w:szCs w:val="24"/>
        </w:rPr>
        <w:t>Név:.........................................................................................................................................................</w:t>
      </w:r>
      <w:proofErr w:type="gramEnd"/>
    </w:p>
    <w:p w:rsidR="00D307C6" w:rsidRPr="00D307C6" w:rsidRDefault="00D307C6" w:rsidP="00D307C6">
      <w:pPr>
        <w:pStyle w:val="Standard"/>
        <w:widowControl w:val="0"/>
        <w:spacing w:before="305"/>
        <w:ind w:left="20"/>
        <w:rPr>
          <w:rFonts w:ascii="Times New Roman" w:hAnsi="Times New Roman" w:cs="Times New Roman"/>
          <w:sz w:val="24"/>
          <w:szCs w:val="24"/>
        </w:rPr>
      </w:pPr>
      <w:r w:rsidRPr="00D307C6">
        <w:rPr>
          <w:rFonts w:ascii="Times New Roman" w:eastAsia="Calibri" w:hAnsi="Times New Roman" w:cs="Times New Roman"/>
          <w:color w:val="00000A"/>
          <w:sz w:val="24"/>
          <w:szCs w:val="24"/>
        </w:rPr>
        <w:t>Születési név</w:t>
      </w:r>
      <w:proofErr w:type="gramStart"/>
      <w:r w:rsidRPr="00D307C6">
        <w:rPr>
          <w:rFonts w:ascii="Times New Roman" w:eastAsia="Calibri" w:hAnsi="Times New Roman" w:cs="Times New Roman"/>
          <w:color w:val="00000A"/>
          <w:sz w:val="24"/>
          <w:szCs w:val="24"/>
        </w:rPr>
        <w:t>……………………………………………………………………………………………</w:t>
      </w:r>
      <w:proofErr w:type="gramEnd"/>
    </w:p>
    <w:p w:rsidR="00D307C6" w:rsidRPr="00D307C6" w:rsidRDefault="00D307C6" w:rsidP="00D307C6">
      <w:pPr>
        <w:pStyle w:val="Standard"/>
        <w:widowControl w:val="0"/>
        <w:spacing w:before="305"/>
        <w:ind w:left="20"/>
        <w:rPr>
          <w:rFonts w:ascii="Times New Roman" w:hAnsi="Times New Roman" w:cs="Times New Roman"/>
          <w:sz w:val="24"/>
          <w:szCs w:val="24"/>
        </w:rPr>
      </w:pPr>
      <w:r w:rsidRPr="00D307C6">
        <w:rPr>
          <w:rFonts w:ascii="Times New Roman" w:eastAsia="Calibri" w:hAnsi="Times New Roman" w:cs="Times New Roman"/>
          <w:color w:val="00000A"/>
          <w:sz w:val="24"/>
          <w:szCs w:val="24"/>
        </w:rPr>
        <w:t>Anyja neve</w:t>
      </w:r>
      <w:proofErr w:type="gramStart"/>
      <w:r w:rsidRPr="00D307C6">
        <w:rPr>
          <w:rFonts w:ascii="Times New Roman" w:eastAsia="Calibri" w:hAnsi="Times New Roman" w:cs="Times New Roman"/>
          <w:color w:val="00000A"/>
          <w:sz w:val="24"/>
          <w:szCs w:val="24"/>
        </w:rPr>
        <w:t>………………………………………………………………………………………………</w:t>
      </w:r>
      <w:proofErr w:type="gramEnd"/>
    </w:p>
    <w:p w:rsidR="00D307C6" w:rsidRPr="00D307C6" w:rsidRDefault="00D307C6" w:rsidP="00D307C6">
      <w:pPr>
        <w:pStyle w:val="Standard"/>
        <w:tabs>
          <w:tab w:val="left" w:pos="720"/>
          <w:tab w:val="left" w:pos="9360"/>
        </w:tabs>
        <w:spacing w:after="120"/>
        <w:jc w:val="both"/>
        <w:rPr>
          <w:rFonts w:ascii="Times New Roman" w:hAnsi="Times New Roman" w:cs="Times New Roman"/>
          <w:sz w:val="24"/>
          <w:szCs w:val="24"/>
        </w:rPr>
      </w:pPr>
      <w:r w:rsidRPr="00D307C6">
        <w:rPr>
          <w:rFonts w:ascii="Times New Roman" w:hAnsi="Times New Roman" w:cs="Times New Roman"/>
          <w:color w:val="000000"/>
          <w:sz w:val="24"/>
          <w:szCs w:val="24"/>
        </w:rPr>
        <w:t xml:space="preserve">Lakcím </w:t>
      </w:r>
      <w:r w:rsidRPr="00D307C6">
        <w:rPr>
          <w:rFonts w:ascii="Times New Roman" w:hAnsi="Times New Roman" w:cs="Times New Roman"/>
          <w:color w:val="000000"/>
          <w:sz w:val="24"/>
          <w:szCs w:val="24"/>
        </w:rPr>
        <w:t></w:t>
      </w:r>
      <w:r w:rsidRPr="00D307C6">
        <w:rPr>
          <w:rFonts w:ascii="Times New Roman" w:hAnsi="Times New Roman" w:cs="Times New Roman"/>
          <w:color w:val="000000"/>
          <w:sz w:val="24"/>
          <w:szCs w:val="24"/>
        </w:rPr>
        <w:t></w:t>
      </w:r>
      <w:r w:rsidRPr="00D307C6">
        <w:rPr>
          <w:rFonts w:ascii="Times New Roman" w:hAnsi="Times New Roman" w:cs="Times New Roman"/>
          <w:color w:val="000000"/>
          <w:sz w:val="24"/>
          <w:szCs w:val="24"/>
        </w:rPr>
        <w:t></w:t>
      </w:r>
      <w:r w:rsidRPr="00D307C6">
        <w:rPr>
          <w:rFonts w:ascii="Times New Roman" w:hAnsi="Times New Roman" w:cs="Times New Roman"/>
          <w:color w:val="000000"/>
          <w:sz w:val="24"/>
          <w:szCs w:val="24"/>
        </w:rPr>
        <w:t> Budapest</w:t>
      </w:r>
      <w:proofErr w:type="gramStart"/>
      <w:r w:rsidRPr="00D307C6">
        <w:rPr>
          <w:rFonts w:ascii="Times New Roman" w:hAnsi="Times New Roman" w:cs="Times New Roman"/>
          <w:color w:val="000000"/>
          <w:sz w:val="24"/>
          <w:szCs w:val="24"/>
        </w:rPr>
        <w:t>,…………………………………………………………………..</w:t>
      </w:r>
      <w:proofErr w:type="gramEnd"/>
    </w:p>
    <w:p w:rsidR="00D307C6" w:rsidRPr="00D307C6" w:rsidRDefault="00D307C6" w:rsidP="00D307C6">
      <w:pPr>
        <w:pStyle w:val="Standard"/>
        <w:widowControl w:val="0"/>
        <w:spacing w:before="12"/>
        <w:ind w:left="11"/>
        <w:rPr>
          <w:rFonts w:ascii="Times New Roman" w:hAnsi="Times New Roman" w:cs="Times New Roman"/>
          <w:sz w:val="24"/>
          <w:szCs w:val="24"/>
        </w:rPr>
      </w:pPr>
      <w:r w:rsidRPr="00D307C6">
        <w:rPr>
          <w:rFonts w:ascii="Times New Roman" w:hAnsi="Times New Roman" w:cs="Times New Roman"/>
          <w:color w:val="000000"/>
          <w:sz w:val="24"/>
          <w:szCs w:val="24"/>
        </w:rPr>
        <w:t xml:space="preserve">Levelezési címe: </w:t>
      </w:r>
      <w:r w:rsidRPr="00D307C6">
        <w:rPr>
          <w:rFonts w:ascii="Times New Roman" w:hAnsi="Times New Roman" w:cs="Times New Roman"/>
          <w:color w:val="000000"/>
          <w:sz w:val="24"/>
          <w:szCs w:val="24"/>
        </w:rPr>
        <w:t></w:t>
      </w:r>
      <w:r w:rsidRPr="00D307C6">
        <w:rPr>
          <w:rFonts w:ascii="Times New Roman" w:hAnsi="Times New Roman" w:cs="Times New Roman"/>
          <w:color w:val="000000"/>
          <w:sz w:val="24"/>
          <w:szCs w:val="24"/>
        </w:rPr>
        <w:t></w:t>
      </w:r>
      <w:r w:rsidRPr="00D307C6">
        <w:rPr>
          <w:rFonts w:ascii="Times New Roman" w:hAnsi="Times New Roman" w:cs="Times New Roman"/>
          <w:color w:val="000000"/>
          <w:sz w:val="24"/>
          <w:szCs w:val="24"/>
        </w:rPr>
        <w:t></w:t>
      </w:r>
      <w:r w:rsidRPr="00D307C6">
        <w:rPr>
          <w:rFonts w:ascii="Times New Roman" w:hAnsi="Times New Roman" w:cs="Times New Roman"/>
          <w:color w:val="000000"/>
          <w:sz w:val="24"/>
          <w:szCs w:val="24"/>
        </w:rPr>
        <w:t xml:space="preserve"> </w:t>
      </w:r>
      <w:proofErr w:type="gramStart"/>
      <w:r w:rsidRPr="00D307C6">
        <w:rPr>
          <w:rFonts w:ascii="Times New Roman" w:hAnsi="Times New Roman" w:cs="Times New Roman"/>
          <w:color w:val="000000"/>
          <w:sz w:val="24"/>
          <w:szCs w:val="24"/>
        </w:rPr>
        <w:t>Budapest …</w:t>
      </w:r>
      <w:proofErr w:type="gramEnd"/>
      <w:r w:rsidRPr="00D307C6">
        <w:rPr>
          <w:rFonts w:ascii="Times New Roman" w:hAnsi="Times New Roman" w:cs="Times New Roman"/>
          <w:color w:val="000000"/>
          <w:sz w:val="24"/>
          <w:szCs w:val="24"/>
        </w:rPr>
        <w:t>………………………………………………………</w:t>
      </w:r>
    </w:p>
    <w:p w:rsidR="00D307C6" w:rsidRPr="00D307C6" w:rsidRDefault="00D307C6" w:rsidP="00D307C6">
      <w:pPr>
        <w:pStyle w:val="Standard"/>
        <w:widowControl w:val="0"/>
        <w:spacing w:before="12"/>
        <w:ind w:left="1" w:right="854"/>
        <w:rPr>
          <w:rFonts w:ascii="Times New Roman" w:hAnsi="Times New Roman" w:cs="Times New Roman"/>
          <w:sz w:val="24"/>
          <w:szCs w:val="24"/>
        </w:rPr>
      </w:pPr>
      <w:r w:rsidRPr="00D307C6">
        <w:rPr>
          <w:rFonts w:ascii="Times New Roman" w:eastAsia="Calibri" w:hAnsi="Times New Roman" w:cs="Times New Roman"/>
          <w:color w:val="00000A"/>
          <w:sz w:val="24"/>
          <w:szCs w:val="24"/>
        </w:rPr>
        <w:t>Telefonszáma</w:t>
      </w:r>
      <w:proofErr w:type="gramStart"/>
      <w:r w:rsidRPr="00D307C6">
        <w:rPr>
          <w:rFonts w:ascii="Times New Roman" w:eastAsia="Calibri" w:hAnsi="Times New Roman" w:cs="Times New Roman"/>
          <w:color w:val="00000A"/>
          <w:sz w:val="24"/>
          <w:szCs w:val="24"/>
        </w:rPr>
        <w:t>: ..</w:t>
      </w:r>
      <w:proofErr w:type="gramEnd"/>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1" w:right="854" w:firstLine="16"/>
        <w:rPr>
          <w:rFonts w:ascii="Times New Roman" w:hAnsi="Times New Roman" w:cs="Times New Roman"/>
          <w:sz w:val="24"/>
          <w:szCs w:val="24"/>
        </w:rPr>
      </w:pPr>
      <w:r w:rsidRPr="00D307C6">
        <w:rPr>
          <w:rFonts w:ascii="Times New Roman" w:eastAsia="Calibri" w:hAnsi="Times New Roman" w:cs="Times New Roman"/>
          <w:color w:val="00000A"/>
          <w:sz w:val="24"/>
          <w:szCs w:val="24"/>
        </w:rPr>
        <w:t xml:space="preserve">E-mail </w:t>
      </w:r>
      <w:proofErr w:type="gramStart"/>
      <w:r w:rsidRPr="00D307C6">
        <w:rPr>
          <w:rFonts w:ascii="Times New Roman" w:eastAsia="Calibri" w:hAnsi="Times New Roman" w:cs="Times New Roman"/>
          <w:color w:val="00000A"/>
          <w:sz w:val="24"/>
          <w:szCs w:val="24"/>
        </w:rPr>
        <w:t>címe …</w:t>
      </w:r>
      <w:proofErr w:type="gramEnd"/>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8"/>
        <w:ind w:left="20" w:right="804" w:hanging="2"/>
        <w:rPr>
          <w:rFonts w:ascii="Times New Roman" w:hAnsi="Times New Roman" w:cs="Times New Roman"/>
          <w:sz w:val="24"/>
          <w:szCs w:val="24"/>
        </w:rPr>
      </w:pPr>
      <w:r w:rsidRPr="00D307C6">
        <w:rPr>
          <w:rFonts w:ascii="Times New Roman" w:eastAsia="Calibri" w:hAnsi="Times New Roman" w:cs="Times New Roman"/>
          <w:color w:val="00000A"/>
          <w:sz w:val="24"/>
          <w:szCs w:val="24"/>
        </w:rPr>
        <w:t>Bankszámla szám</w:t>
      </w:r>
      <w:proofErr w:type="gramStart"/>
      <w:r w:rsidRPr="00D307C6">
        <w:rPr>
          <w:rFonts w:ascii="Times New Roman" w:eastAsia="Calibri" w:hAnsi="Times New Roman" w:cs="Times New Roman"/>
          <w:color w:val="00000A"/>
          <w:sz w:val="24"/>
          <w:szCs w:val="24"/>
        </w:rPr>
        <w:t>: ..</w:t>
      </w:r>
      <w:proofErr w:type="gramEnd"/>
      <w:r w:rsidRPr="00D307C6">
        <w:rPr>
          <w:rFonts w:ascii="Times New Roman" w:eastAsia="Calibri" w:hAnsi="Times New Roman" w:cs="Times New Roman"/>
          <w:color w:val="00000A"/>
          <w:sz w:val="24"/>
          <w:szCs w:val="24"/>
        </w:rPr>
        <w:t>.............................................................. …………………………………</w:t>
      </w:r>
    </w:p>
    <w:p w:rsidR="00D307C6" w:rsidRPr="00D307C6" w:rsidRDefault="00D307C6" w:rsidP="00D307C6">
      <w:pPr>
        <w:pStyle w:val="Standard"/>
        <w:widowControl w:val="0"/>
        <w:spacing w:before="8"/>
        <w:ind w:left="4"/>
        <w:rPr>
          <w:rFonts w:ascii="Times New Roman" w:hAnsi="Times New Roman" w:cs="Times New Roman"/>
          <w:sz w:val="24"/>
          <w:szCs w:val="24"/>
        </w:rPr>
      </w:pPr>
      <w:r w:rsidRPr="00D307C6">
        <w:rPr>
          <w:rFonts w:ascii="Times New Roman" w:eastAsia="Calibri" w:hAnsi="Times New Roman" w:cs="Times New Roman"/>
          <w:color w:val="00000A"/>
          <w:sz w:val="24"/>
          <w:szCs w:val="24"/>
        </w:rPr>
        <w:lastRenderedPageBreak/>
        <w:t>Adóazonosító jele</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p>
    <w:p w:rsidR="00D307C6" w:rsidRPr="00D307C6" w:rsidRDefault="00D307C6" w:rsidP="00D307C6">
      <w:pPr>
        <w:pStyle w:val="Standard"/>
        <w:widowControl w:val="0"/>
        <w:spacing w:before="305"/>
        <w:ind w:right="993"/>
        <w:rPr>
          <w:rFonts w:ascii="Times New Roman" w:hAnsi="Times New Roman" w:cs="Times New Roman"/>
          <w:sz w:val="24"/>
          <w:szCs w:val="24"/>
        </w:rPr>
      </w:pPr>
      <w:r w:rsidRPr="00D307C6">
        <w:rPr>
          <w:rFonts w:ascii="Times New Roman" w:eastAsia="Calibri" w:hAnsi="Times New Roman" w:cs="Times New Roman"/>
          <w:b/>
          <w:color w:val="00000A"/>
          <w:sz w:val="24"/>
          <w:szCs w:val="24"/>
        </w:rPr>
        <w:t>3. A program megvalósításában, szervezésében résztvev</w:t>
      </w:r>
      <w:r w:rsidRPr="00D307C6">
        <w:rPr>
          <w:rFonts w:ascii="Times New Roman" w:hAnsi="Times New Roman" w:cs="Times New Roman"/>
          <w:b/>
          <w:color w:val="00000A"/>
          <w:sz w:val="24"/>
          <w:szCs w:val="24"/>
        </w:rPr>
        <w:t xml:space="preserve">ő </w:t>
      </w:r>
      <w:r w:rsidRPr="00D307C6">
        <w:rPr>
          <w:rFonts w:ascii="Times New Roman" w:eastAsia="Calibri" w:hAnsi="Times New Roman" w:cs="Times New Roman"/>
          <w:b/>
          <w:color w:val="00000A"/>
          <w:sz w:val="24"/>
          <w:szCs w:val="24"/>
        </w:rPr>
        <w:t>további személyek, szervezetek</w:t>
      </w:r>
    </w:p>
    <w:p w:rsidR="00D307C6" w:rsidRPr="00D307C6" w:rsidRDefault="00D307C6" w:rsidP="00D307C6">
      <w:pPr>
        <w:pStyle w:val="Standard"/>
        <w:widowControl w:val="0"/>
        <w:spacing w:before="8"/>
        <w:ind w:left="20"/>
        <w:rPr>
          <w:rFonts w:ascii="Times New Roman" w:hAnsi="Times New Roman" w:cs="Times New Roman"/>
          <w:sz w:val="24"/>
          <w:szCs w:val="24"/>
        </w:rPr>
      </w:pPr>
      <w:r w:rsidRPr="00D307C6">
        <w:rPr>
          <w:rFonts w:ascii="Times New Roman" w:eastAsia="Calibri" w:hAnsi="Times New Roman" w:cs="Times New Roman"/>
          <w:color w:val="00000A"/>
          <w:sz w:val="24"/>
          <w:szCs w:val="24"/>
        </w:rPr>
        <w:t>Név</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11"/>
        <w:rPr>
          <w:rFonts w:ascii="Times New Roman" w:hAnsi="Times New Roman" w:cs="Times New Roman"/>
          <w:sz w:val="24"/>
          <w:szCs w:val="24"/>
        </w:rPr>
      </w:pPr>
      <w:r w:rsidRPr="00D307C6">
        <w:rPr>
          <w:rFonts w:ascii="Times New Roman" w:eastAsia="Calibri" w:hAnsi="Times New Roman" w:cs="Times New Roman"/>
          <w:color w:val="00000A"/>
          <w:sz w:val="24"/>
          <w:szCs w:val="24"/>
        </w:rPr>
        <w:t>Cím</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1"/>
        <w:rPr>
          <w:rFonts w:ascii="Times New Roman" w:hAnsi="Times New Roman" w:cs="Times New Roman"/>
          <w:sz w:val="24"/>
          <w:szCs w:val="24"/>
        </w:rPr>
      </w:pPr>
      <w:r w:rsidRPr="00D307C6">
        <w:rPr>
          <w:rFonts w:ascii="Times New Roman" w:eastAsia="Calibri" w:hAnsi="Times New Roman" w:cs="Times New Roman"/>
          <w:color w:val="00000A"/>
          <w:sz w:val="24"/>
          <w:szCs w:val="24"/>
        </w:rPr>
        <w:t>Telefon</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28" w:right="987" w:hanging="7"/>
        <w:rPr>
          <w:rFonts w:ascii="Times New Roman" w:hAnsi="Times New Roman" w:cs="Times New Roman"/>
          <w:sz w:val="24"/>
          <w:szCs w:val="24"/>
        </w:rPr>
      </w:pPr>
      <w:r w:rsidRPr="00D307C6">
        <w:rPr>
          <w:rFonts w:ascii="Times New Roman" w:eastAsia="Calibri" w:hAnsi="Times New Roman" w:cs="Times New Roman"/>
          <w:color w:val="00000A"/>
          <w:sz w:val="24"/>
          <w:szCs w:val="24"/>
        </w:rPr>
        <w:t>Részvétel módja</w:t>
      </w:r>
      <w:proofErr w:type="gramStart"/>
      <w:r w:rsidRPr="00D307C6">
        <w:rPr>
          <w:rFonts w:ascii="Times New Roman" w:eastAsia="Calibri" w:hAnsi="Times New Roman" w:cs="Times New Roman"/>
          <w:color w:val="00000A"/>
          <w:sz w:val="24"/>
          <w:szCs w:val="24"/>
        </w:rPr>
        <w:t>:</w:t>
      </w:r>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roofErr w:type="gramEnd"/>
    </w:p>
    <w:p w:rsidR="00D307C6" w:rsidRPr="00D307C6" w:rsidRDefault="00D307C6" w:rsidP="00D307C6">
      <w:pPr>
        <w:pStyle w:val="Standard"/>
        <w:widowControl w:val="0"/>
        <w:spacing w:before="301"/>
        <w:ind w:left="20"/>
        <w:rPr>
          <w:rFonts w:ascii="Times New Roman" w:hAnsi="Times New Roman" w:cs="Times New Roman"/>
          <w:sz w:val="24"/>
          <w:szCs w:val="24"/>
        </w:rPr>
      </w:pPr>
      <w:r w:rsidRPr="00D307C6">
        <w:rPr>
          <w:rFonts w:ascii="Times New Roman" w:eastAsia="Calibri" w:hAnsi="Times New Roman" w:cs="Times New Roman"/>
          <w:color w:val="00000A"/>
          <w:sz w:val="24"/>
          <w:szCs w:val="24"/>
        </w:rPr>
        <w:t>Név</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11"/>
        <w:rPr>
          <w:rFonts w:ascii="Times New Roman" w:hAnsi="Times New Roman" w:cs="Times New Roman"/>
          <w:sz w:val="24"/>
          <w:szCs w:val="24"/>
        </w:rPr>
      </w:pPr>
      <w:r w:rsidRPr="00D307C6">
        <w:rPr>
          <w:rFonts w:ascii="Times New Roman" w:eastAsia="Calibri" w:hAnsi="Times New Roman" w:cs="Times New Roman"/>
          <w:color w:val="00000A"/>
          <w:sz w:val="24"/>
          <w:szCs w:val="24"/>
        </w:rPr>
        <w:t>Cím</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1"/>
        <w:rPr>
          <w:rFonts w:ascii="Times New Roman" w:hAnsi="Times New Roman" w:cs="Times New Roman"/>
          <w:sz w:val="24"/>
          <w:szCs w:val="24"/>
        </w:rPr>
      </w:pPr>
      <w:r w:rsidRPr="00D307C6">
        <w:rPr>
          <w:rFonts w:ascii="Times New Roman" w:eastAsia="Calibri" w:hAnsi="Times New Roman" w:cs="Times New Roman"/>
          <w:color w:val="00000A"/>
          <w:sz w:val="24"/>
          <w:szCs w:val="24"/>
        </w:rPr>
        <w:t>Telefon</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20"/>
        <w:rPr>
          <w:rFonts w:ascii="Times New Roman" w:hAnsi="Times New Roman" w:cs="Times New Roman"/>
          <w:sz w:val="24"/>
          <w:szCs w:val="24"/>
        </w:rPr>
      </w:pPr>
      <w:r w:rsidRPr="00D307C6">
        <w:rPr>
          <w:rFonts w:ascii="Times New Roman" w:eastAsia="Calibri" w:hAnsi="Times New Roman" w:cs="Times New Roman"/>
          <w:color w:val="00000A"/>
          <w:sz w:val="24"/>
          <w:szCs w:val="24"/>
        </w:rPr>
        <w:t>Részvétel módja</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p>
    <w:p w:rsidR="00D307C6" w:rsidRPr="00D307C6" w:rsidRDefault="00D307C6" w:rsidP="00D307C6">
      <w:pPr>
        <w:pStyle w:val="Standard"/>
        <w:widowControl w:val="0"/>
        <w:spacing w:before="305"/>
        <w:ind w:left="20"/>
        <w:rPr>
          <w:rFonts w:ascii="Times New Roman" w:hAnsi="Times New Roman" w:cs="Times New Roman"/>
          <w:sz w:val="24"/>
          <w:szCs w:val="24"/>
        </w:rPr>
      </w:pPr>
      <w:r w:rsidRPr="00D307C6">
        <w:rPr>
          <w:rFonts w:ascii="Times New Roman" w:eastAsia="Calibri" w:hAnsi="Times New Roman" w:cs="Times New Roman"/>
          <w:color w:val="00000A"/>
          <w:sz w:val="24"/>
          <w:szCs w:val="24"/>
        </w:rPr>
        <w:t>Név</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11"/>
        <w:rPr>
          <w:rFonts w:ascii="Times New Roman" w:hAnsi="Times New Roman" w:cs="Times New Roman"/>
          <w:sz w:val="24"/>
          <w:szCs w:val="24"/>
        </w:rPr>
      </w:pPr>
      <w:r w:rsidRPr="00D307C6">
        <w:rPr>
          <w:rFonts w:ascii="Times New Roman" w:eastAsia="Calibri" w:hAnsi="Times New Roman" w:cs="Times New Roman"/>
          <w:color w:val="00000A"/>
          <w:sz w:val="24"/>
          <w:szCs w:val="24"/>
        </w:rPr>
        <w:t>Cím</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1"/>
        <w:rPr>
          <w:rFonts w:ascii="Times New Roman" w:hAnsi="Times New Roman" w:cs="Times New Roman"/>
          <w:sz w:val="24"/>
          <w:szCs w:val="24"/>
        </w:rPr>
      </w:pPr>
      <w:r w:rsidRPr="00D307C6">
        <w:rPr>
          <w:rFonts w:ascii="Times New Roman" w:eastAsia="Calibri" w:hAnsi="Times New Roman" w:cs="Times New Roman"/>
          <w:color w:val="00000A"/>
          <w:sz w:val="24"/>
          <w:szCs w:val="24"/>
        </w:rPr>
        <w:t>Telefon</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 …………………………………………………………………..</w:t>
      </w:r>
    </w:p>
    <w:p w:rsidR="00D307C6" w:rsidRPr="00D307C6" w:rsidRDefault="00D307C6" w:rsidP="00D307C6">
      <w:pPr>
        <w:pStyle w:val="Standard"/>
        <w:widowControl w:val="0"/>
        <w:spacing w:before="12"/>
        <w:ind w:left="20"/>
        <w:rPr>
          <w:rFonts w:ascii="Times New Roman" w:hAnsi="Times New Roman" w:cs="Times New Roman"/>
          <w:sz w:val="24"/>
          <w:szCs w:val="24"/>
        </w:rPr>
      </w:pPr>
      <w:r w:rsidRPr="00D307C6">
        <w:rPr>
          <w:rFonts w:ascii="Times New Roman" w:eastAsia="Calibri" w:hAnsi="Times New Roman" w:cs="Times New Roman"/>
          <w:color w:val="00000A"/>
          <w:sz w:val="24"/>
          <w:szCs w:val="24"/>
        </w:rPr>
        <w:t>Részvétel módja</w:t>
      </w:r>
      <w:proofErr w:type="gramStart"/>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w:t>
      </w:r>
      <w:proofErr w:type="gramEnd"/>
      <w:r w:rsidRPr="00D307C6">
        <w:rPr>
          <w:rFonts w:ascii="Times New Roman" w:hAnsi="Times New Roman" w:cs="Times New Roman"/>
          <w:color w:val="00000A"/>
          <w:sz w:val="24"/>
          <w:szCs w:val="24"/>
        </w:rPr>
        <w:t>……………………</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598"/>
        <w:ind w:left="20" w:right="2268"/>
        <w:rPr>
          <w:rFonts w:ascii="Times New Roman" w:hAnsi="Times New Roman" w:cs="Times New Roman"/>
          <w:sz w:val="24"/>
          <w:szCs w:val="24"/>
        </w:rPr>
      </w:pPr>
      <w:r w:rsidRPr="00D307C6">
        <w:rPr>
          <w:rFonts w:ascii="Times New Roman" w:eastAsia="Calibri" w:hAnsi="Times New Roman" w:cs="Times New Roman"/>
          <w:b/>
          <w:color w:val="00000A"/>
          <w:sz w:val="24"/>
          <w:szCs w:val="24"/>
        </w:rPr>
        <w:t>4. A pályázat végrehajtásáért felel</w:t>
      </w:r>
      <w:r w:rsidRPr="00D307C6">
        <w:rPr>
          <w:rFonts w:ascii="Times New Roman" w:hAnsi="Times New Roman" w:cs="Times New Roman"/>
          <w:b/>
          <w:color w:val="00000A"/>
          <w:sz w:val="24"/>
          <w:szCs w:val="24"/>
        </w:rPr>
        <w:t>ő</w:t>
      </w:r>
      <w:r w:rsidRPr="00D307C6">
        <w:rPr>
          <w:rFonts w:ascii="Times New Roman" w:eastAsia="Calibri" w:hAnsi="Times New Roman" w:cs="Times New Roman"/>
          <w:b/>
          <w:color w:val="00000A"/>
          <w:sz w:val="24"/>
          <w:szCs w:val="24"/>
        </w:rPr>
        <w:t xml:space="preserve">s személy (kapcsolattartó) adatai: </w:t>
      </w:r>
      <w:r w:rsidRPr="00D307C6">
        <w:rPr>
          <w:rFonts w:ascii="Times New Roman" w:eastAsia="Calibri" w:hAnsi="Times New Roman" w:cs="Times New Roman"/>
          <w:color w:val="00000A"/>
          <w:sz w:val="24"/>
          <w:szCs w:val="24"/>
        </w:rPr>
        <w:t>Név</w:t>
      </w:r>
      <w:proofErr w:type="gramStart"/>
      <w:r w:rsidRPr="00D307C6">
        <w:rPr>
          <w:rFonts w:ascii="Times New Roman" w:eastAsia="Calibri" w:hAnsi="Times New Roman" w:cs="Times New Roman"/>
          <w:color w:val="00000A"/>
          <w:sz w:val="24"/>
          <w:szCs w:val="24"/>
        </w:rPr>
        <w:t>:……………………………………………………………………….......</w:t>
      </w:r>
      <w:proofErr w:type="gramEnd"/>
    </w:p>
    <w:p w:rsidR="00D307C6" w:rsidRPr="00D307C6" w:rsidRDefault="00D307C6" w:rsidP="00D307C6">
      <w:pPr>
        <w:pStyle w:val="Standard"/>
        <w:widowControl w:val="0"/>
        <w:spacing w:before="8"/>
        <w:ind w:left="1"/>
        <w:rPr>
          <w:rFonts w:ascii="Times New Roman" w:hAnsi="Times New Roman" w:cs="Times New Roman"/>
          <w:sz w:val="24"/>
          <w:szCs w:val="24"/>
        </w:rPr>
      </w:pPr>
      <w:r w:rsidRPr="00D307C6">
        <w:rPr>
          <w:rFonts w:ascii="Times New Roman" w:eastAsia="Calibri" w:hAnsi="Times New Roman" w:cs="Times New Roman"/>
          <w:color w:val="00000A"/>
          <w:sz w:val="24"/>
          <w:szCs w:val="24"/>
        </w:rPr>
        <w:t>Telefon</w:t>
      </w:r>
      <w:proofErr w:type="gramStart"/>
      <w:r w:rsidRPr="00D307C6">
        <w:rPr>
          <w:rFonts w:ascii="Times New Roman" w:eastAsia="Calibri" w:hAnsi="Times New Roman" w:cs="Times New Roman"/>
          <w:color w:val="00000A"/>
          <w:sz w:val="24"/>
          <w:szCs w:val="24"/>
        </w:rPr>
        <w:t>: …</w:t>
      </w:r>
      <w:proofErr w:type="gramEnd"/>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12"/>
        <w:ind w:left="20"/>
        <w:rPr>
          <w:rFonts w:ascii="Times New Roman" w:hAnsi="Times New Roman" w:cs="Times New Roman"/>
          <w:sz w:val="24"/>
          <w:szCs w:val="24"/>
        </w:rPr>
      </w:pPr>
      <w:r w:rsidRPr="00D307C6">
        <w:rPr>
          <w:rFonts w:ascii="Times New Roman" w:eastAsia="Calibri" w:hAnsi="Times New Roman" w:cs="Times New Roman"/>
          <w:color w:val="00000A"/>
          <w:sz w:val="24"/>
          <w:szCs w:val="24"/>
        </w:rPr>
        <w:t>E-mail</w:t>
      </w:r>
      <w:proofErr w:type="gramStart"/>
      <w:r w:rsidRPr="00D307C6">
        <w:rPr>
          <w:rFonts w:ascii="Times New Roman" w:eastAsia="Calibri" w:hAnsi="Times New Roman" w:cs="Times New Roman"/>
          <w:color w:val="00000A"/>
          <w:sz w:val="24"/>
          <w:szCs w:val="24"/>
        </w:rPr>
        <w:t>:............................................................................................................</w:t>
      </w:r>
      <w:proofErr w:type="gramEnd"/>
    </w:p>
    <w:p w:rsidR="00D307C6" w:rsidRPr="00D307C6" w:rsidRDefault="00D307C6" w:rsidP="00D307C6">
      <w:pPr>
        <w:pStyle w:val="Standard"/>
        <w:widowControl w:val="0"/>
        <w:spacing w:before="12"/>
        <w:ind w:left="20"/>
        <w:rPr>
          <w:rFonts w:ascii="Times New Roman" w:eastAsia="Calibri" w:hAnsi="Times New Roman" w:cs="Times New Roman"/>
          <w:color w:val="00000A"/>
          <w:sz w:val="24"/>
          <w:szCs w:val="24"/>
        </w:rPr>
      </w:pPr>
    </w:p>
    <w:p w:rsidR="00D307C6" w:rsidRPr="00D307C6" w:rsidRDefault="00D307C6" w:rsidP="00D307C6">
      <w:pPr>
        <w:pStyle w:val="Standard"/>
        <w:widowControl w:val="0"/>
        <w:spacing w:before="311"/>
        <w:rPr>
          <w:rFonts w:ascii="Times New Roman" w:hAnsi="Times New Roman" w:cs="Times New Roman"/>
          <w:sz w:val="24"/>
          <w:szCs w:val="24"/>
        </w:rPr>
      </w:pPr>
      <w:r w:rsidRPr="00D307C6">
        <w:rPr>
          <w:rFonts w:ascii="Times New Roman" w:eastAsia="Calibri" w:hAnsi="Times New Roman" w:cs="Times New Roman"/>
          <w:b/>
          <w:color w:val="00000A"/>
          <w:sz w:val="24"/>
          <w:szCs w:val="24"/>
        </w:rPr>
        <w:t>6. A program/rendezvény tartalma:</w:t>
      </w:r>
    </w:p>
    <w:p w:rsidR="00D307C6" w:rsidRPr="00D307C6" w:rsidRDefault="00D307C6" w:rsidP="00D307C6">
      <w:pPr>
        <w:pStyle w:val="Standard"/>
        <w:widowControl w:val="0"/>
        <w:spacing w:before="311"/>
        <w:rPr>
          <w:rFonts w:ascii="Times New Roman" w:eastAsia="Calibri" w:hAnsi="Times New Roman" w:cs="Times New Roman"/>
          <w:b/>
          <w:color w:val="00000A"/>
          <w:sz w:val="24"/>
          <w:szCs w:val="24"/>
        </w:rPr>
      </w:pPr>
    </w:p>
    <w:p w:rsidR="00D307C6" w:rsidRPr="00D307C6" w:rsidRDefault="00D307C6" w:rsidP="00D307C6">
      <w:pPr>
        <w:pStyle w:val="Standard"/>
        <w:widowControl w:val="0"/>
        <w:spacing w:before="6" w:line="264" w:lineRule="auto"/>
        <w:ind w:left="2" w:right="722" w:firstLine="21"/>
        <w:jc w:val="both"/>
        <w:rPr>
          <w:rFonts w:ascii="Times New Roman" w:hAnsi="Times New Roman" w:cs="Times New Roman"/>
          <w:sz w:val="24"/>
          <w:szCs w:val="24"/>
        </w:rPr>
      </w:pPr>
      <w:r w:rsidRPr="00D307C6">
        <w:rPr>
          <w:rFonts w:ascii="Times New Roman" w:hAnsi="Times New Roman" w:cs="Times New Roman"/>
          <w:color w:val="000000"/>
          <w:sz w:val="24"/>
          <w:szCs w:val="24"/>
        </w:rPr>
        <w:t xml:space="preserve"> A programban résztvevő szervezők száma</w:t>
      </w:r>
      <w:proofErr w:type="gramStart"/>
      <w:r w:rsidRPr="00D307C6">
        <w:rPr>
          <w:rFonts w:ascii="Times New Roman" w:hAnsi="Times New Roman" w:cs="Times New Roman"/>
          <w:color w:val="000000"/>
          <w:sz w:val="24"/>
          <w:szCs w:val="24"/>
        </w:rPr>
        <w:t>: .</w:t>
      </w:r>
      <w:proofErr w:type="gramEnd"/>
      <w:r w:rsidRPr="00D307C6">
        <w:rPr>
          <w:rFonts w:ascii="Times New Roman" w:hAnsi="Times New Roman" w:cs="Times New Roman"/>
          <w:color w:val="000000"/>
          <w:sz w:val="24"/>
          <w:szCs w:val="24"/>
        </w:rPr>
        <w:t>…... fő</w:t>
      </w:r>
    </w:p>
    <w:p w:rsidR="00D307C6" w:rsidRPr="00D307C6" w:rsidRDefault="00D307C6" w:rsidP="00D307C6">
      <w:pPr>
        <w:pStyle w:val="Standard"/>
        <w:widowControl w:val="0"/>
        <w:spacing w:before="6" w:line="264" w:lineRule="auto"/>
        <w:ind w:left="2" w:right="722" w:firstLine="21"/>
        <w:jc w:val="both"/>
        <w:rPr>
          <w:rFonts w:ascii="Times New Roman" w:hAnsi="Times New Roman" w:cs="Times New Roman"/>
          <w:sz w:val="24"/>
          <w:szCs w:val="24"/>
        </w:rPr>
      </w:pPr>
      <w:r w:rsidRPr="00D307C6">
        <w:rPr>
          <w:rFonts w:ascii="Times New Roman" w:hAnsi="Times New Roman" w:cs="Times New Roman"/>
          <w:color w:val="000000"/>
          <w:sz w:val="24"/>
          <w:szCs w:val="24"/>
        </w:rPr>
        <w:lastRenderedPageBreak/>
        <w:t>További együttműködő partnerek száma</w:t>
      </w:r>
      <w:proofErr w:type="gramStart"/>
      <w:r w:rsidRPr="00D307C6">
        <w:rPr>
          <w:rFonts w:ascii="Times New Roman" w:hAnsi="Times New Roman" w:cs="Times New Roman"/>
          <w:color w:val="000000"/>
          <w:sz w:val="24"/>
          <w:szCs w:val="24"/>
        </w:rPr>
        <w:t>: …</w:t>
      </w:r>
      <w:proofErr w:type="gramEnd"/>
      <w:r w:rsidRPr="00D307C6">
        <w:rPr>
          <w:rFonts w:ascii="Times New Roman" w:hAnsi="Times New Roman" w:cs="Times New Roman"/>
          <w:color w:val="000000"/>
          <w:sz w:val="24"/>
          <w:szCs w:val="24"/>
        </w:rPr>
        <w:t>……fő / szervezet / cég</w:t>
      </w:r>
    </w:p>
    <w:p w:rsidR="00D307C6" w:rsidRPr="00D307C6" w:rsidRDefault="00D307C6" w:rsidP="00D307C6">
      <w:pPr>
        <w:pStyle w:val="Standard"/>
        <w:widowControl w:val="0"/>
        <w:spacing w:before="6" w:line="264" w:lineRule="auto"/>
        <w:ind w:left="2" w:right="722" w:firstLine="21"/>
        <w:jc w:val="both"/>
        <w:rPr>
          <w:rFonts w:ascii="Times New Roman" w:hAnsi="Times New Roman" w:cs="Times New Roman"/>
          <w:sz w:val="24"/>
          <w:szCs w:val="24"/>
        </w:rPr>
      </w:pPr>
      <w:r w:rsidRPr="00D307C6">
        <w:rPr>
          <w:rFonts w:ascii="Times New Roman" w:hAnsi="Times New Roman" w:cs="Times New Roman"/>
          <w:color w:val="000000"/>
          <w:sz w:val="24"/>
          <w:szCs w:val="24"/>
        </w:rPr>
        <w:t>A program várható látogatottsága</w:t>
      </w:r>
      <w:proofErr w:type="gramStart"/>
      <w:r w:rsidRPr="00D307C6">
        <w:rPr>
          <w:rFonts w:ascii="Times New Roman" w:hAnsi="Times New Roman" w:cs="Times New Roman"/>
          <w:color w:val="000000"/>
          <w:sz w:val="24"/>
          <w:szCs w:val="24"/>
        </w:rPr>
        <w:t>: ..</w:t>
      </w:r>
      <w:proofErr w:type="gramEnd"/>
      <w:r w:rsidRPr="00D307C6">
        <w:rPr>
          <w:rFonts w:ascii="Times New Roman" w:hAnsi="Times New Roman" w:cs="Times New Roman"/>
          <w:color w:val="000000"/>
          <w:sz w:val="24"/>
          <w:szCs w:val="24"/>
        </w:rPr>
        <w:t xml:space="preserve">.…. </w:t>
      </w:r>
      <w:proofErr w:type="gramStart"/>
      <w:r w:rsidRPr="00D307C6">
        <w:rPr>
          <w:rFonts w:ascii="Times New Roman" w:hAnsi="Times New Roman" w:cs="Times New Roman"/>
          <w:color w:val="000000"/>
          <w:sz w:val="24"/>
          <w:szCs w:val="24"/>
        </w:rPr>
        <w:t>fő</w:t>
      </w:r>
      <w:proofErr w:type="gramEnd"/>
    </w:p>
    <w:p w:rsidR="00D307C6" w:rsidRPr="00D307C6" w:rsidRDefault="00D307C6" w:rsidP="00D307C6">
      <w:pPr>
        <w:pStyle w:val="Standard"/>
        <w:widowControl w:val="0"/>
        <w:spacing w:before="6" w:line="264" w:lineRule="auto"/>
        <w:ind w:left="2" w:right="722" w:firstLine="21"/>
        <w:jc w:val="both"/>
        <w:rPr>
          <w:rFonts w:ascii="Times New Roman" w:hAnsi="Times New Roman" w:cs="Times New Roman"/>
          <w:color w:val="000000"/>
          <w:sz w:val="24"/>
          <w:szCs w:val="24"/>
        </w:rPr>
      </w:pPr>
      <w:r w:rsidRPr="00D307C6">
        <w:rPr>
          <w:rFonts w:ascii="Times New Roman" w:hAnsi="Times New Roman" w:cs="Times New Roman"/>
          <w:color w:val="000000"/>
          <w:sz w:val="24"/>
          <w:szCs w:val="24"/>
        </w:rPr>
        <w:t>A rendezvény időtartama</w:t>
      </w:r>
      <w:proofErr w:type="gramStart"/>
      <w:r w:rsidRPr="00D307C6">
        <w:rPr>
          <w:rFonts w:ascii="Times New Roman" w:hAnsi="Times New Roman" w:cs="Times New Roman"/>
          <w:color w:val="000000"/>
          <w:sz w:val="24"/>
          <w:szCs w:val="24"/>
        </w:rPr>
        <w:t>: .</w:t>
      </w:r>
      <w:proofErr w:type="gramEnd"/>
      <w:r w:rsidRPr="00D307C6">
        <w:rPr>
          <w:rFonts w:ascii="Times New Roman" w:hAnsi="Times New Roman" w:cs="Times New Roman"/>
          <w:color w:val="000000"/>
          <w:sz w:val="24"/>
          <w:szCs w:val="24"/>
        </w:rPr>
        <w:t>…... nap</w:t>
      </w:r>
    </w:p>
    <w:p w:rsidR="00D307C6" w:rsidRPr="00D307C6" w:rsidRDefault="00D307C6" w:rsidP="00D307C6">
      <w:pPr>
        <w:pStyle w:val="Standard"/>
        <w:widowControl w:val="0"/>
        <w:spacing w:before="6" w:line="264" w:lineRule="auto"/>
        <w:ind w:left="2" w:right="722" w:firstLine="21"/>
        <w:jc w:val="both"/>
        <w:rPr>
          <w:rFonts w:ascii="Times New Roman" w:hAnsi="Times New Roman" w:cs="Times New Roman"/>
          <w:sz w:val="24"/>
          <w:szCs w:val="24"/>
        </w:rPr>
      </w:pPr>
    </w:p>
    <w:p w:rsidR="00D307C6" w:rsidRPr="00D307C6" w:rsidRDefault="00D307C6" w:rsidP="00D307C6">
      <w:pPr>
        <w:pStyle w:val="Standard"/>
        <w:widowControl w:val="0"/>
        <w:rPr>
          <w:rFonts w:ascii="Times New Roman" w:hAnsi="Times New Roman" w:cs="Times New Roman"/>
          <w:sz w:val="24"/>
          <w:szCs w:val="24"/>
        </w:rPr>
      </w:pPr>
      <w:r w:rsidRPr="00D307C6">
        <w:rPr>
          <w:rFonts w:ascii="Times New Roman" w:eastAsia="Calibri" w:hAnsi="Times New Roman" w:cs="Times New Roman"/>
          <w:b/>
          <w:color w:val="00000A"/>
          <w:sz w:val="24"/>
          <w:szCs w:val="24"/>
        </w:rPr>
        <w:t xml:space="preserve"> A pályázat összefoglaló kifejtése</w:t>
      </w:r>
      <w:r w:rsidRPr="00D307C6">
        <w:rPr>
          <w:rFonts w:ascii="Times New Roman" w:eastAsia="Calibri" w:hAnsi="Times New Roman" w:cs="Times New Roman"/>
          <w:b/>
          <w:i/>
          <w:color w:val="00000A"/>
          <w:sz w:val="24"/>
          <w:szCs w:val="24"/>
        </w:rPr>
        <w:t>: (a sorok bővíthetők vagy külön szakmai mellékletként csatolható)</w:t>
      </w:r>
    </w:p>
    <w:p w:rsidR="00D307C6" w:rsidRPr="00D307C6" w:rsidRDefault="00D307C6" w:rsidP="00D307C6">
      <w:pPr>
        <w:pStyle w:val="Standard"/>
        <w:widowControl w:val="0"/>
        <w:rPr>
          <w:rFonts w:ascii="Times New Roman" w:eastAsia="Calibri" w:hAnsi="Times New Roman" w:cs="Times New Roman"/>
          <w:b/>
          <w:color w:val="00000A"/>
          <w:sz w:val="24"/>
          <w:szCs w:val="24"/>
        </w:rPr>
      </w:pPr>
    </w:p>
    <w:p w:rsidR="00D307C6" w:rsidRPr="00D307C6" w:rsidRDefault="00D307C6" w:rsidP="00D307C6">
      <w:pPr>
        <w:pStyle w:val="Standard"/>
        <w:widowControl w:val="0"/>
        <w:spacing w:before="12"/>
        <w:ind w:left="20"/>
        <w:rPr>
          <w:rFonts w:ascii="Times New Roman" w:hAnsi="Times New Roman" w:cs="Times New Roman"/>
          <w:sz w:val="24"/>
          <w:szCs w:val="24"/>
        </w:rPr>
      </w:pPr>
      <w:r w:rsidRPr="00D307C6">
        <w:rPr>
          <w:rFonts w:ascii="Times New Roman" w:eastAsia="Calibri" w:hAnsi="Times New Roman" w:cs="Times New Roman"/>
          <w:color w:val="00000A"/>
          <w:sz w:val="24"/>
          <w:szCs w:val="24"/>
        </w:rPr>
        <w:t>Pályázati téma, közösségi cél és tevékenységek:</w:t>
      </w:r>
    </w:p>
    <w:p w:rsidR="00D307C6" w:rsidRPr="00D307C6" w:rsidRDefault="00D307C6" w:rsidP="00D307C6">
      <w:pPr>
        <w:pStyle w:val="Standard"/>
        <w:widowControl w:val="0"/>
        <w:spacing w:before="12"/>
        <w:ind w:right="804" w:firstLine="17"/>
        <w:jc w:val="both"/>
        <w:rPr>
          <w:rFonts w:ascii="Times New Roman" w:hAnsi="Times New Roman" w:cs="Times New Roman"/>
          <w:sz w:val="24"/>
          <w:szCs w:val="24"/>
        </w:rPr>
      </w:pPr>
      <w:r w:rsidRPr="00D307C6">
        <w:rPr>
          <w:rFonts w:ascii="Times New Roman" w:eastAsia="Calibri" w:hAnsi="Times New Roman" w:cs="Times New Roman"/>
          <w:color w:val="00000A"/>
          <w:sz w:val="24"/>
          <w:szCs w:val="24"/>
        </w:rPr>
        <w:t xml:space="preserve">.................................................................................................................................................... .................................................................................................................................................... .................................................................................................................................................... .................................................................................................................................................... .................................................................................................................................................... </w:t>
      </w:r>
      <w:r w:rsidRPr="00D307C6">
        <w:rPr>
          <w:rFonts w:ascii="Times New Roman" w:hAnsi="Times New Roman" w:cs="Times New Roman"/>
          <w:color w:val="000000"/>
          <w:sz w:val="24"/>
          <w:szCs w:val="24"/>
        </w:rPr>
        <w:t>A projekt célközönsége:</w:t>
      </w:r>
    </w:p>
    <w:p w:rsidR="00D307C6" w:rsidRPr="00D307C6" w:rsidRDefault="00D307C6" w:rsidP="00D307C6">
      <w:pPr>
        <w:pStyle w:val="Standard"/>
        <w:widowControl w:val="0"/>
        <w:spacing w:before="27" w:line="264" w:lineRule="auto"/>
        <w:ind w:left="25" w:right="688"/>
        <w:jc w:val="both"/>
        <w:rPr>
          <w:rFonts w:ascii="Times New Roman" w:hAnsi="Times New Roman" w:cs="Times New Roman"/>
          <w:sz w:val="24"/>
          <w:szCs w:val="24"/>
        </w:rPr>
      </w:pPr>
      <w:r w:rsidRPr="00D307C6">
        <w:rPr>
          <w:rFonts w:ascii="Times New Roman" w:hAnsi="Times New Roman" w:cs="Times New Roman"/>
          <w:color w:val="000000"/>
          <w:sz w:val="24"/>
          <w:szCs w:val="24"/>
        </w:rPr>
        <w:t>…………………………………………………………………………………………………………………………………………………………………………………………………… …………………………………………………………………………………………………………… …....</w:t>
      </w:r>
    </w:p>
    <w:p w:rsidR="00D307C6" w:rsidRPr="00D307C6" w:rsidRDefault="00D307C6" w:rsidP="00D307C6">
      <w:pPr>
        <w:pStyle w:val="Standard"/>
        <w:widowControl w:val="0"/>
        <w:spacing w:before="11"/>
        <w:ind w:left="16"/>
        <w:rPr>
          <w:rFonts w:ascii="Times New Roman" w:hAnsi="Times New Roman" w:cs="Times New Roman"/>
          <w:sz w:val="24"/>
          <w:szCs w:val="24"/>
        </w:rPr>
      </w:pPr>
      <w:r w:rsidRPr="00D307C6">
        <w:rPr>
          <w:rFonts w:ascii="Times New Roman" w:hAnsi="Times New Roman" w:cs="Times New Roman"/>
          <w:color w:val="000000"/>
          <w:sz w:val="24"/>
          <w:szCs w:val="24"/>
        </w:rPr>
        <w:t>Pályázat megvalósításának helye, kezdő és befejező időpontja:</w:t>
      </w:r>
    </w:p>
    <w:p w:rsidR="00D307C6" w:rsidRPr="00D307C6" w:rsidRDefault="00D307C6" w:rsidP="00D307C6">
      <w:pPr>
        <w:pStyle w:val="Standard"/>
        <w:widowControl w:val="0"/>
        <w:spacing w:before="34" w:line="264" w:lineRule="auto"/>
        <w:ind w:left="25" w:right="688" w:hanging="5"/>
        <w:rPr>
          <w:rFonts w:ascii="Times New Roman" w:hAnsi="Times New Roman" w:cs="Times New Roman"/>
          <w:sz w:val="24"/>
          <w:szCs w:val="24"/>
        </w:rPr>
      </w:pPr>
      <w:r w:rsidRPr="00D307C6">
        <w:rPr>
          <w:rFonts w:ascii="Times New Roman" w:hAnsi="Times New Roman" w:cs="Times New Roman"/>
          <w:color w:val="000000"/>
          <w:sz w:val="24"/>
          <w:szCs w:val="24"/>
        </w:rPr>
        <w:t>...................................................................…………………………………………………………………………………………………………………………………………………………..</w:t>
      </w:r>
    </w:p>
    <w:p w:rsidR="00D307C6" w:rsidRPr="00D307C6" w:rsidRDefault="00D307C6" w:rsidP="00D307C6">
      <w:pPr>
        <w:pStyle w:val="Standard"/>
        <w:widowControl w:val="0"/>
        <w:spacing w:before="311"/>
        <w:ind w:left="8" w:right="735" w:hanging="5"/>
        <w:jc w:val="both"/>
        <w:rPr>
          <w:rFonts w:ascii="Times New Roman" w:hAnsi="Times New Roman" w:cs="Times New Roman"/>
          <w:sz w:val="24"/>
          <w:szCs w:val="24"/>
        </w:rPr>
      </w:pPr>
      <w:r w:rsidRPr="00D307C6">
        <w:rPr>
          <w:rFonts w:ascii="Times New Roman" w:eastAsia="Calibri" w:hAnsi="Times New Roman" w:cs="Times New Roman"/>
          <w:b/>
          <w:color w:val="00000A"/>
          <w:sz w:val="24"/>
          <w:szCs w:val="24"/>
        </w:rPr>
        <w:t>7. A pályázat költségvetése</w:t>
      </w:r>
    </w:p>
    <w:p w:rsidR="00D307C6" w:rsidRPr="00D307C6" w:rsidRDefault="00D307C6" w:rsidP="00D307C6">
      <w:pPr>
        <w:pStyle w:val="Standard"/>
        <w:tabs>
          <w:tab w:val="left" w:pos="720"/>
          <w:tab w:val="left" w:pos="2160"/>
          <w:tab w:val="left" w:pos="3060"/>
          <w:tab w:val="left" w:pos="3600"/>
          <w:tab w:val="left" w:pos="5040"/>
          <w:tab w:val="left" w:pos="5310"/>
          <w:tab w:val="left" w:pos="5400"/>
        </w:tabs>
        <w:spacing w:before="240"/>
        <w:rPr>
          <w:rFonts w:ascii="Times New Roman" w:hAnsi="Times New Roman" w:cs="Times New Roman"/>
          <w:sz w:val="24"/>
          <w:szCs w:val="24"/>
        </w:rPr>
      </w:pPr>
      <w:r w:rsidRPr="00D307C6">
        <w:rPr>
          <w:rFonts w:ascii="Times New Roman" w:hAnsi="Times New Roman" w:cs="Times New Roman"/>
          <w:sz w:val="24"/>
          <w:szCs w:val="24"/>
        </w:rPr>
        <w:t xml:space="preserve">E táblázatban kérjük megadni a projekt </w:t>
      </w:r>
      <w:r w:rsidRPr="00D307C6">
        <w:rPr>
          <w:rFonts w:ascii="Times New Roman" w:hAnsi="Times New Roman" w:cs="Times New Roman"/>
          <w:b/>
          <w:sz w:val="24"/>
          <w:szCs w:val="24"/>
        </w:rPr>
        <w:t xml:space="preserve">összesített </w:t>
      </w:r>
      <w:r w:rsidRPr="00D307C6">
        <w:rPr>
          <w:rFonts w:ascii="Times New Roman" w:hAnsi="Times New Roman" w:cs="Times New Roman"/>
          <w:sz w:val="24"/>
          <w:szCs w:val="24"/>
        </w:rPr>
        <w:t>pénzügyi igényét</w:t>
      </w:r>
    </w:p>
    <w:p w:rsidR="00D307C6" w:rsidRPr="00D307C6" w:rsidRDefault="00D307C6" w:rsidP="00D307C6">
      <w:pPr>
        <w:pStyle w:val="Standard"/>
        <w:tabs>
          <w:tab w:val="left" w:pos="720"/>
          <w:tab w:val="left" w:pos="2160"/>
          <w:tab w:val="left" w:pos="3060"/>
          <w:tab w:val="left" w:pos="3600"/>
          <w:tab w:val="left" w:pos="5040"/>
          <w:tab w:val="left" w:pos="5310"/>
          <w:tab w:val="left" w:pos="5400"/>
        </w:tabs>
        <w:spacing w:before="240"/>
        <w:rPr>
          <w:rFonts w:ascii="Times New Roman" w:hAnsi="Times New Roman" w:cs="Times New Roman"/>
          <w:sz w:val="24"/>
          <w:szCs w:val="24"/>
        </w:rPr>
      </w:pPr>
    </w:p>
    <w:tbl>
      <w:tblPr>
        <w:tblW w:w="9250" w:type="dxa"/>
        <w:tblLayout w:type="fixed"/>
        <w:tblCellMar>
          <w:left w:w="10" w:type="dxa"/>
          <w:right w:w="10" w:type="dxa"/>
        </w:tblCellMar>
        <w:tblLook w:val="0000" w:firstRow="0" w:lastRow="0" w:firstColumn="0" w:lastColumn="0" w:noHBand="0" w:noVBand="0"/>
      </w:tblPr>
      <w:tblGrid>
        <w:gridCol w:w="3387"/>
        <w:gridCol w:w="2410"/>
        <w:gridCol w:w="1473"/>
        <w:gridCol w:w="1980"/>
      </w:tblGrid>
      <w:tr w:rsidR="00D307C6" w:rsidRPr="00D307C6" w:rsidTr="00F31311">
        <w:tblPrEx>
          <w:tblCellMar>
            <w:top w:w="0" w:type="dxa"/>
            <w:bottom w:w="0" w:type="dxa"/>
          </w:tblCellMar>
        </w:tblPrEx>
        <w:trPr>
          <w:trHeight w:val="609"/>
        </w:trPr>
        <w:tc>
          <w:tcPr>
            <w:tcW w:w="3387" w:type="dxa"/>
            <w:tcBorders>
              <w:top w:val="single" w:sz="12"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jc w:val="center"/>
              <w:rPr>
                <w:rFonts w:ascii="Times New Roman" w:eastAsia="Times New Roman" w:hAnsi="Times New Roman" w:cs="Times New Roman"/>
                <w:sz w:val="24"/>
                <w:szCs w:val="24"/>
              </w:rPr>
            </w:pPr>
          </w:p>
        </w:tc>
        <w:tc>
          <w:tcPr>
            <w:tcW w:w="5863" w:type="dxa"/>
            <w:gridSpan w:val="3"/>
            <w:tcBorders>
              <w:top w:val="single" w:sz="12" w:space="0" w:color="000000"/>
              <w:left w:val="single" w:sz="6" w:space="0" w:color="000000"/>
              <w:bottom w:val="single" w:sz="6" w:space="0" w:color="000000"/>
              <w:right w:val="single" w:sz="12"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jc w:val="center"/>
              <w:rPr>
                <w:rFonts w:ascii="Times New Roman" w:eastAsia="Times New Roman" w:hAnsi="Times New Roman" w:cs="Times New Roman"/>
                <w:b/>
                <w:sz w:val="24"/>
                <w:szCs w:val="24"/>
              </w:rPr>
            </w:pPr>
            <w:r w:rsidRPr="00D307C6">
              <w:rPr>
                <w:rFonts w:ascii="Times New Roman" w:eastAsia="Times New Roman" w:hAnsi="Times New Roman" w:cs="Times New Roman"/>
                <w:b/>
                <w:sz w:val="24"/>
                <w:szCs w:val="24"/>
              </w:rPr>
              <w:t>Most pályázott projekt</w:t>
            </w:r>
          </w:p>
        </w:tc>
      </w:tr>
      <w:tr w:rsidR="00D307C6" w:rsidRPr="00D307C6" w:rsidTr="00F31311">
        <w:tblPrEx>
          <w:tblCellMar>
            <w:top w:w="0" w:type="dxa"/>
            <w:bottom w:w="0" w:type="dxa"/>
          </w:tblCellMar>
        </w:tblPrEx>
        <w:trPr>
          <w:trHeight w:val="701"/>
        </w:trPr>
        <w:tc>
          <w:tcPr>
            <w:tcW w:w="3387" w:type="dxa"/>
            <w:tcBorders>
              <w:top w:val="single" w:sz="6"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jc w:val="center"/>
              <w:rPr>
                <w:rFonts w:ascii="Times New Roman" w:eastAsia="Times New Roman" w:hAnsi="Times New Roman" w:cs="Times New Roman"/>
                <w:b/>
                <w:sz w:val="24"/>
                <w:szCs w:val="24"/>
              </w:rPr>
            </w:pPr>
            <w:r w:rsidRPr="00D307C6">
              <w:rPr>
                <w:rFonts w:ascii="Times New Roman" w:eastAsia="Times New Roman" w:hAnsi="Times New Roman" w:cs="Times New Roman"/>
                <w:b/>
                <w:sz w:val="24"/>
                <w:szCs w:val="24"/>
              </w:rPr>
              <w:t>Tervezett kiadások (Ft)</w:t>
            </w:r>
          </w:p>
        </w:tc>
        <w:tc>
          <w:tcPr>
            <w:tcW w:w="2410"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jc w:val="center"/>
              <w:rPr>
                <w:rFonts w:ascii="Times New Roman" w:eastAsia="Times New Roman" w:hAnsi="Times New Roman" w:cs="Times New Roman"/>
                <w:b/>
                <w:sz w:val="24"/>
                <w:szCs w:val="24"/>
              </w:rPr>
            </w:pPr>
            <w:r w:rsidRPr="00D307C6">
              <w:rPr>
                <w:rFonts w:ascii="Times New Roman" w:eastAsia="Times New Roman" w:hAnsi="Times New Roman" w:cs="Times New Roman"/>
                <w:b/>
                <w:sz w:val="24"/>
                <w:szCs w:val="24"/>
              </w:rPr>
              <w:t>Ezúton pályázott összeg (Ft)</w:t>
            </w:r>
          </w:p>
        </w:tc>
        <w:tc>
          <w:tcPr>
            <w:tcW w:w="1473"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jc w:val="center"/>
              <w:rPr>
                <w:rFonts w:ascii="Times New Roman" w:eastAsia="Times New Roman" w:hAnsi="Times New Roman" w:cs="Times New Roman"/>
                <w:b/>
                <w:sz w:val="24"/>
                <w:szCs w:val="24"/>
              </w:rPr>
            </w:pPr>
            <w:r w:rsidRPr="00D307C6">
              <w:rPr>
                <w:rFonts w:ascii="Times New Roman" w:eastAsia="Times New Roman" w:hAnsi="Times New Roman" w:cs="Times New Roman"/>
                <w:b/>
                <w:sz w:val="24"/>
                <w:szCs w:val="24"/>
              </w:rPr>
              <w:t>Önrész (Ft)</w:t>
            </w:r>
          </w:p>
        </w:tc>
        <w:tc>
          <w:tcPr>
            <w:tcW w:w="1980" w:type="dxa"/>
            <w:tcBorders>
              <w:top w:val="single" w:sz="6" w:space="0" w:color="000000"/>
              <w:left w:val="single" w:sz="6" w:space="0" w:color="000000"/>
              <w:bottom w:val="single" w:sz="6" w:space="0" w:color="000000"/>
              <w:right w:val="single" w:sz="12"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jc w:val="center"/>
              <w:rPr>
                <w:rFonts w:ascii="Times New Roman" w:hAnsi="Times New Roman" w:cs="Times New Roman"/>
                <w:sz w:val="24"/>
                <w:szCs w:val="24"/>
              </w:rPr>
            </w:pPr>
            <w:r w:rsidRPr="00D307C6">
              <w:rPr>
                <w:rFonts w:ascii="Times New Roman" w:eastAsia="Times New Roman" w:hAnsi="Times New Roman" w:cs="Times New Roman"/>
                <w:b/>
                <w:sz w:val="24"/>
                <w:szCs w:val="24"/>
              </w:rPr>
              <w:t>Megvalósítás teljes költsége (Ft)</w:t>
            </w:r>
          </w:p>
        </w:tc>
      </w:tr>
      <w:tr w:rsidR="00D307C6" w:rsidRPr="00D307C6" w:rsidTr="00F31311">
        <w:tblPrEx>
          <w:tblCellMar>
            <w:top w:w="0" w:type="dxa"/>
            <w:bottom w:w="0" w:type="dxa"/>
          </w:tblCellMar>
        </w:tblPrEx>
        <w:trPr>
          <w:trHeight w:hRule="exact" w:val="510"/>
        </w:trPr>
        <w:tc>
          <w:tcPr>
            <w:tcW w:w="3387" w:type="dxa"/>
            <w:tcBorders>
              <w:top w:val="single" w:sz="6"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980"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r>
      <w:tr w:rsidR="00D307C6" w:rsidRPr="00D307C6" w:rsidTr="00F31311">
        <w:tblPrEx>
          <w:tblCellMar>
            <w:top w:w="0" w:type="dxa"/>
            <w:bottom w:w="0" w:type="dxa"/>
          </w:tblCellMar>
        </w:tblPrEx>
        <w:trPr>
          <w:trHeight w:hRule="exact" w:val="510"/>
        </w:trPr>
        <w:tc>
          <w:tcPr>
            <w:tcW w:w="3387" w:type="dxa"/>
            <w:tcBorders>
              <w:top w:val="single" w:sz="6"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980"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r>
      <w:tr w:rsidR="00D307C6" w:rsidRPr="00D307C6" w:rsidTr="00F31311">
        <w:tblPrEx>
          <w:tblCellMar>
            <w:top w:w="0" w:type="dxa"/>
            <w:bottom w:w="0" w:type="dxa"/>
          </w:tblCellMar>
        </w:tblPrEx>
        <w:trPr>
          <w:trHeight w:hRule="exact" w:val="510"/>
        </w:trPr>
        <w:tc>
          <w:tcPr>
            <w:tcW w:w="3387" w:type="dxa"/>
            <w:tcBorders>
              <w:top w:val="single" w:sz="6"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980"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r>
      <w:tr w:rsidR="00D307C6" w:rsidRPr="00D307C6" w:rsidTr="00F31311">
        <w:tblPrEx>
          <w:tblCellMar>
            <w:top w:w="0" w:type="dxa"/>
            <w:bottom w:w="0" w:type="dxa"/>
          </w:tblCellMar>
        </w:tblPrEx>
        <w:trPr>
          <w:trHeight w:hRule="exact" w:val="510"/>
        </w:trPr>
        <w:tc>
          <w:tcPr>
            <w:tcW w:w="3387" w:type="dxa"/>
            <w:tcBorders>
              <w:top w:val="single" w:sz="6"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980"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r>
      <w:tr w:rsidR="00D307C6" w:rsidRPr="00D307C6" w:rsidTr="00F31311">
        <w:tblPrEx>
          <w:tblCellMar>
            <w:top w:w="0" w:type="dxa"/>
            <w:bottom w:w="0" w:type="dxa"/>
          </w:tblCellMar>
        </w:tblPrEx>
        <w:trPr>
          <w:trHeight w:hRule="exact" w:val="510"/>
        </w:trPr>
        <w:tc>
          <w:tcPr>
            <w:tcW w:w="3387" w:type="dxa"/>
            <w:tcBorders>
              <w:top w:val="single" w:sz="6"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980"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r>
      <w:tr w:rsidR="00D307C6" w:rsidRPr="00D307C6" w:rsidTr="00F31311">
        <w:tblPrEx>
          <w:tblCellMar>
            <w:top w:w="0" w:type="dxa"/>
            <w:bottom w:w="0" w:type="dxa"/>
          </w:tblCellMar>
        </w:tblPrEx>
        <w:trPr>
          <w:trHeight w:hRule="exact" w:val="510"/>
        </w:trPr>
        <w:tc>
          <w:tcPr>
            <w:tcW w:w="3387" w:type="dxa"/>
            <w:tcBorders>
              <w:top w:val="single" w:sz="6"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980"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r>
      <w:tr w:rsidR="00D307C6" w:rsidRPr="00D307C6" w:rsidTr="00F31311">
        <w:tblPrEx>
          <w:tblCellMar>
            <w:top w:w="0" w:type="dxa"/>
            <w:bottom w:w="0" w:type="dxa"/>
          </w:tblCellMar>
        </w:tblPrEx>
        <w:trPr>
          <w:trHeight w:hRule="exact" w:val="510"/>
        </w:trPr>
        <w:tc>
          <w:tcPr>
            <w:tcW w:w="3387" w:type="dxa"/>
            <w:tcBorders>
              <w:top w:val="single" w:sz="6" w:space="0" w:color="000000"/>
              <w:left w:val="single" w:sz="12"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b/>
                <w:sz w:val="24"/>
                <w:szCs w:val="24"/>
                <w:shd w:val="clear" w:color="auto" w:fill="00FF00"/>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c>
          <w:tcPr>
            <w:tcW w:w="1980" w:type="dxa"/>
            <w:tcBorders>
              <w:top w:val="single" w:sz="6" w:space="0" w:color="000000"/>
              <w:left w:val="single" w:sz="6" w:space="0" w:color="000000"/>
              <w:bottom w:val="single" w:sz="6" w:space="0" w:color="000000"/>
              <w:right w:val="single" w:sz="12"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shd w:val="clear" w:color="auto" w:fill="00FF00"/>
              </w:rPr>
            </w:pPr>
          </w:p>
        </w:tc>
      </w:tr>
      <w:tr w:rsidR="00D307C6" w:rsidRPr="00D307C6" w:rsidTr="00F31311">
        <w:tblPrEx>
          <w:tblCellMar>
            <w:top w:w="0" w:type="dxa"/>
            <w:bottom w:w="0" w:type="dxa"/>
          </w:tblCellMar>
        </w:tblPrEx>
        <w:trPr>
          <w:trHeight w:hRule="exact" w:val="510"/>
        </w:trPr>
        <w:tc>
          <w:tcPr>
            <w:tcW w:w="3387" w:type="dxa"/>
            <w:tcBorders>
              <w:top w:val="single" w:sz="6" w:space="0" w:color="000000"/>
              <w:left w:val="single" w:sz="12" w:space="0" w:color="000000"/>
              <w:bottom w:val="single" w:sz="12" w:space="0" w:color="000000"/>
              <w:right w:val="single" w:sz="6" w:space="0" w:color="000000"/>
            </w:tcBorders>
            <w:shd w:val="clear" w:color="auto" w:fill="F2F2F2"/>
            <w:tcMar>
              <w:top w:w="0" w:type="dxa"/>
              <w:left w:w="70" w:type="dxa"/>
              <w:bottom w:w="0" w:type="dxa"/>
              <w:right w:w="70" w:type="dxa"/>
            </w:tcMar>
            <w:vAlign w:val="cente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hAnsi="Times New Roman" w:cs="Times New Roman"/>
                <w:sz w:val="24"/>
                <w:szCs w:val="24"/>
              </w:rPr>
            </w:pPr>
            <w:r w:rsidRPr="00D307C6">
              <w:rPr>
                <w:rFonts w:ascii="Times New Roman" w:eastAsia="Times New Roman" w:hAnsi="Times New Roman" w:cs="Times New Roman"/>
                <w:b/>
                <w:sz w:val="24"/>
                <w:szCs w:val="24"/>
              </w:rPr>
              <w:t>Összesen:</w:t>
            </w:r>
          </w:p>
        </w:tc>
        <w:tc>
          <w:tcPr>
            <w:tcW w:w="2410"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rPr>
            </w:pPr>
          </w:p>
        </w:tc>
        <w:tc>
          <w:tcPr>
            <w:tcW w:w="1473"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rPr>
            </w:pPr>
          </w:p>
        </w:tc>
        <w:tc>
          <w:tcPr>
            <w:tcW w:w="1980" w:type="dxa"/>
            <w:tcBorders>
              <w:top w:val="single" w:sz="6" w:space="0" w:color="000000"/>
              <w:left w:val="single" w:sz="6" w:space="0" w:color="000000"/>
              <w:bottom w:val="single" w:sz="12" w:space="0" w:color="000000"/>
              <w:right w:val="single" w:sz="12" w:space="0" w:color="000000"/>
            </w:tcBorders>
            <w:shd w:val="clear" w:color="auto" w:fill="auto"/>
            <w:tcMar>
              <w:top w:w="0" w:type="dxa"/>
              <w:left w:w="70" w:type="dxa"/>
              <w:bottom w:w="0" w:type="dxa"/>
              <w:right w:w="70" w:type="dxa"/>
            </w:tcMar>
          </w:tcPr>
          <w:p w:rsidR="00D307C6" w:rsidRPr="00D307C6" w:rsidRDefault="00D307C6" w:rsidP="00F31311">
            <w:pPr>
              <w:tabs>
                <w:tab w:val="left" w:pos="720"/>
                <w:tab w:val="left" w:pos="2160"/>
                <w:tab w:val="left" w:pos="3060"/>
                <w:tab w:val="left" w:pos="3600"/>
                <w:tab w:val="left" w:pos="5040"/>
                <w:tab w:val="left" w:pos="5310"/>
                <w:tab w:val="left" w:pos="5400"/>
              </w:tabs>
              <w:spacing w:after="0" w:line="240" w:lineRule="auto"/>
              <w:rPr>
                <w:rFonts w:ascii="Times New Roman" w:eastAsia="Times New Roman" w:hAnsi="Times New Roman" w:cs="Times New Roman"/>
                <w:sz w:val="24"/>
                <w:szCs w:val="24"/>
              </w:rPr>
            </w:pPr>
          </w:p>
        </w:tc>
      </w:tr>
    </w:tbl>
    <w:p w:rsidR="00D307C6" w:rsidRPr="00D307C6" w:rsidRDefault="00D307C6" w:rsidP="00D307C6">
      <w:pPr>
        <w:pStyle w:val="Standard"/>
        <w:tabs>
          <w:tab w:val="left" w:pos="720"/>
          <w:tab w:val="left" w:pos="2160"/>
          <w:tab w:val="left" w:pos="3060"/>
          <w:tab w:val="left" w:pos="3600"/>
          <w:tab w:val="left" w:pos="5040"/>
          <w:tab w:val="left" w:pos="5310"/>
          <w:tab w:val="left" w:pos="5400"/>
        </w:tabs>
        <w:spacing w:before="240"/>
        <w:rPr>
          <w:rFonts w:ascii="Times New Roman" w:hAnsi="Times New Roman" w:cs="Times New Roman"/>
          <w:sz w:val="24"/>
          <w:szCs w:val="24"/>
        </w:rPr>
      </w:pPr>
    </w:p>
    <w:p w:rsidR="00D307C6" w:rsidRPr="00D307C6" w:rsidRDefault="00D307C6" w:rsidP="00D307C6">
      <w:pPr>
        <w:pStyle w:val="Standard"/>
        <w:tabs>
          <w:tab w:val="left" w:pos="720"/>
          <w:tab w:val="left" w:pos="2160"/>
          <w:tab w:val="left" w:pos="3060"/>
          <w:tab w:val="left" w:pos="3600"/>
          <w:tab w:val="left" w:pos="5040"/>
          <w:tab w:val="left" w:pos="5310"/>
          <w:tab w:val="left" w:pos="5400"/>
        </w:tabs>
        <w:spacing w:before="240"/>
        <w:rPr>
          <w:rFonts w:ascii="Times New Roman" w:hAnsi="Times New Roman" w:cs="Times New Roman"/>
          <w:sz w:val="24"/>
          <w:szCs w:val="24"/>
        </w:rPr>
      </w:pPr>
      <w:r w:rsidRPr="00D307C6">
        <w:rPr>
          <w:rFonts w:ascii="Times New Roman" w:hAnsi="Times New Roman" w:cs="Times New Roman"/>
          <w:b/>
          <w:i/>
          <w:color w:val="00000A"/>
          <w:sz w:val="24"/>
          <w:szCs w:val="24"/>
        </w:rPr>
        <w:t>(</w:t>
      </w:r>
      <w:r w:rsidRPr="00D307C6">
        <w:rPr>
          <w:rFonts w:ascii="Times New Roman" w:hAnsi="Times New Roman" w:cs="Times New Roman"/>
          <w:i/>
          <w:color w:val="00000A"/>
          <w:sz w:val="24"/>
          <w:szCs w:val="24"/>
        </w:rPr>
        <w:t>Például: 150 000 Ft megpályázása esetén 30 000 Ft önrész szükséges. 70 000 Ft megpályázása esetén 14 000 Ft önrész szükséges)</w:t>
      </w:r>
    </w:p>
    <w:p w:rsidR="00D307C6" w:rsidRPr="00D307C6" w:rsidRDefault="00D307C6" w:rsidP="00D307C6">
      <w:pPr>
        <w:pStyle w:val="Standard"/>
        <w:widowControl w:val="0"/>
        <w:spacing w:before="311"/>
        <w:ind w:left="8" w:right="735" w:hanging="5"/>
        <w:jc w:val="both"/>
        <w:rPr>
          <w:rFonts w:ascii="Times New Roman" w:hAnsi="Times New Roman" w:cs="Times New Roman"/>
          <w:sz w:val="24"/>
          <w:szCs w:val="24"/>
        </w:rPr>
      </w:pPr>
      <w:r w:rsidRPr="00D307C6">
        <w:rPr>
          <w:rFonts w:ascii="Times New Roman" w:eastAsia="Calibri" w:hAnsi="Times New Roman" w:cs="Times New Roman"/>
          <w:b/>
          <w:color w:val="00000A"/>
          <w:sz w:val="24"/>
          <w:szCs w:val="24"/>
        </w:rPr>
        <w:t>A költségvetést ezer forintra kerekítve kell elkészíteni.</w:t>
      </w:r>
    </w:p>
    <w:p w:rsidR="00D307C6" w:rsidRPr="00D307C6" w:rsidRDefault="00D307C6" w:rsidP="00D307C6">
      <w:pPr>
        <w:pStyle w:val="Standard"/>
        <w:widowControl w:val="0"/>
        <w:spacing w:before="301"/>
        <w:ind w:left="8" w:right="994" w:hanging="5"/>
        <w:jc w:val="both"/>
        <w:rPr>
          <w:rFonts w:ascii="Times New Roman" w:hAnsi="Times New Roman" w:cs="Times New Roman"/>
          <w:sz w:val="24"/>
          <w:szCs w:val="24"/>
        </w:rPr>
      </w:pPr>
      <w:r w:rsidRPr="00D307C6">
        <w:rPr>
          <w:rFonts w:ascii="Times New Roman" w:eastAsia="Calibri" w:hAnsi="Times New Roman" w:cs="Times New Roman"/>
          <w:b/>
          <w:color w:val="00000A"/>
          <w:sz w:val="24"/>
          <w:szCs w:val="24"/>
        </w:rPr>
        <w:t>A projekt megvalósításának, és egyúttal a pénzfelhasználás szakmai és pénzügyi ellen</w:t>
      </w:r>
      <w:r w:rsidRPr="00D307C6">
        <w:rPr>
          <w:rFonts w:ascii="Times New Roman" w:hAnsi="Times New Roman" w:cs="Times New Roman"/>
          <w:b/>
          <w:color w:val="00000A"/>
          <w:sz w:val="24"/>
          <w:szCs w:val="24"/>
        </w:rPr>
        <w:t>ő</w:t>
      </w:r>
      <w:r w:rsidRPr="00D307C6">
        <w:rPr>
          <w:rFonts w:ascii="Times New Roman" w:eastAsia="Calibri" w:hAnsi="Times New Roman" w:cs="Times New Roman"/>
          <w:b/>
          <w:color w:val="00000A"/>
          <w:sz w:val="24"/>
          <w:szCs w:val="24"/>
        </w:rPr>
        <w:t>rzésének helyszíne:</w:t>
      </w:r>
    </w:p>
    <w:p w:rsidR="00D307C6" w:rsidRPr="00D307C6" w:rsidRDefault="00D307C6" w:rsidP="00D307C6">
      <w:pPr>
        <w:pStyle w:val="Standard"/>
        <w:widowControl w:val="0"/>
        <w:spacing w:before="128"/>
        <w:ind w:left="17" w:right="719"/>
        <w:jc w:val="both"/>
        <w:rPr>
          <w:rFonts w:ascii="Times New Roman" w:hAnsi="Times New Roman" w:cs="Times New Roman"/>
          <w:sz w:val="24"/>
          <w:szCs w:val="24"/>
        </w:rPr>
      </w:pPr>
      <w:r w:rsidRPr="00D307C6">
        <w:rPr>
          <w:rFonts w:ascii="Times New Roman" w:eastAsia="Calibri" w:hAnsi="Times New Roman" w:cs="Times New Roman"/>
          <w:color w:val="00000A"/>
          <w:sz w:val="24"/>
          <w:szCs w:val="24"/>
        </w:rPr>
        <w:t xml:space="preserve">.................................................................................................................................................... .................................................................................................................................................... </w:t>
      </w:r>
      <w:r w:rsidRPr="00D307C6">
        <w:rPr>
          <w:rFonts w:ascii="Times New Roman" w:hAnsi="Times New Roman" w:cs="Times New Roman"/>
          <w:color w:val="00000A"/>
          <w:sz w:val="24"/>
          <w:szCs w:val="24"/>
        </w:rPr>
        <w:t>…………………………………………………………………………………………………</w:t>
      </w:r>
    </w:p>
    <w:p w:rsidR="00D307C6" w:rsidRPr="00D307C6" w:rsidRDefault="00D307C6" w:rsidP="00D307C6">
      <w:pPr>
        <w:pStyle w:val="Standard"/>
        <w:widowControl w:val="0"/>
        <w:spacing w:before="301"/>
        <w:ind w:left="6473" w:right="1054" w:hanging="6453"/>
        <w:rPr>
          <w:rFonts w:ascii="Times New Roman" w:hAnsi="Times New Roman" w:cs="Times New Roman"/>
          <w:sz w:val="24"/>
          <w:szCs w:val="24"/>
        </w:rPr>
      </w:pPr>
      <w:r w:rsidRPr="00D307C6">
        <w:rPr>
          <w:rFonts w:ascii="Times New Roman" w:eastAsia="Calibri" w:hAnsi="Times New Roman" w:cs="Times New Roman"/>
          <w:color w:val="00000A"/>
          <w:sz w:val="24"/>
          <w:szCs w:val="24"/>
        </w:rPr>
        <w:t>Kelt: Budapest</w:t>
      </w:r>
      <w:proofErr w:type="gramStart"/>
      <w:r w:rsidRPr="00D307C6">
        <w:rPr>
          <w:rFonts w:ascii="Times New Roman" w:eastAsia="Calibri" w:hAnsi="Times New Roman" w:cs="Times New Roman"/>
          <w:color w:val="00000A"/>
          <w:sz w:val="24"/>
          <w:szCs w:val="24"/>
        </w:rPr>
        <w:t>, .</w:t>
      </w:r>
      <w:proofErr w:type="gramEnd"/>
      <w:r w:rsidRPr="00D307C6">
        <w:rPr>
          <w:rFonts w:ascii="Times New Roman" w:eastAsia="Calibri" w:hAnsi="Times New Roman" w:cs="Times New Roman"/>
          <w:color w:val="00000A"/>
          <w:sz w:val="24"/>
          <w:szCs w:val="24"/>
        </w:rPr>
        <w:t xml:space="preserve"> </w:t>
      </w:r>
      <w:r w:rsidRPr="00D307C6">
        <w:rPr>
          <w:rFonts w:ascii="Times New Roman" w:hAnsi="Times New Roman" w:cs="Times New Roman"/>
          <w:color w:val="00000A"/>
          <w:sz w:val="24"/>
          <w:szCs w:val="24"/>
        </w:rPr>
        <w:t>…………… …………………………………………………………......</w:t>
      </w:r>
      <w:r w:rsidRPr="00D307C6">
        <w:rPr>
          <w:rFonts w:ascii="Times New Roman" w:eastAsia="Calibri" w:hAnsi="Times New Roman" w:cs="Times New Roman"/>
          <w:color w:val="00000A"/>
          <w:sz w:val="24"/>
          <w:szCs w:val="24"/>
        </w:rPr>
        <w:t>.</w:t>
      </w:r>
    </w:p>
    <w:p w:rsidR="00D307C6" w:rsidRPr="00D307C6" w:rsidRDefault="00D307C6" w:rsidP="00D307C6">
      <w:pPr>
        <w:pStyle w:val="Standard"/>
        <w:widowControl w:val="0"/>
        <w:spacing w:before="301"/>
        <w:ind w:left="6473" w:right="1054" w:hanging="6453"/>
        <w:rPr>
          <w:rFonts w:ascii="Times New Roman" w:eastAsia="Calibri" w:hAnsi="Times New Roman" w:cs="Times New Roman"/>
          <w:color w:val="00000A"/>
          <w:sz w:val="24"/>
          <w:szCs w:val="24"/>
        </w:rPr>
      </w:pPr>
    </w:p>
    <w:p w:rsidR="00D307C6" w:rsidRPr="00D307C6" w:rsidRDefault="00D307C6" w:rsidP="00D307C6">
      <w:pPr>
        <w:pStyle w:val="Standard"/>
        <w:jc w:val="both"/>
        <w:rPr>
          <w:rFonts w:ascii="Times New Roman" w:hAnsi="Times New Roman" w:cs="Times New Roman"/>
          <w:sz w:val="24"/>
          <w:szCs w:val="24"/>
        </w:rPr>
      </w:pPr>
    </w:p>
    <w:p w:rsidR="00D307C6" w:rsidRPr="00D307C6" w:rsidRDefault="00D307C6" w:rsidP="00D307C6">
      <w:pPr>
        <w:pStyle w:val="Standard"/>
        <w:jc w:val="both"/>
        <w:rPr>
          <w:rFonts w:ascii="Times New Roman" w:hAnsi="Times New Roman" w:cs="Times New Roman"/>
          <w:sz w:val="24"/>
          <w:szCs w:val="24"/>
        </w:rPr>
      </w:pPr>
      <w:r w:rsidRPr="00D307C6">
        <w:rPr>
          <w:rFonts w:ascii="Times New Roman" w:hAnsi="Times New Roman" w:cs="Times New Roman"/>
          <w:sz w:val="24"/>
          <w:szCs w:val="24"/>
        </w:rPr>
        <w:t xml:space="preserve">                                                                                               ……………………………….</w:t>
      </w:r>
    </w:p>
    <w:p w:rsidR="00D307C6" w:rsidRPr="00D307C6" w:rsidRDefault="00D307C6" w:rsidP="00D307C6">
      <w:pPr>
        <w:pStyle w:val="Standard"/>
        <w:jc w:val="both"/>
        <w:rPr>
          <w:rFonts w:ascii="Times New Roman" w:hAnsi="Times New Roman" w:cs="Times New Roman"/>
          <w:sz w:val="24"/>
          <w:szCs w:val="24"/>
        </w:rPr>
      </w:pPr>
      <w:r w:rsidRPr="00D307C6">
        <w:rPr>
          <w:rFonts w:ascii="Times New Roman" w:hAnsi="Times New Roman" w:cs="Times New Roman"/>
          <w:sz w:val="24"/>
          <w:szCs w:val="24"/>
        </w:rPr>
        <w:t xml:space="preserve">                                                                                                              </w:t>
      </w:r>
      <w:proofErr w:type="gramStart"/>
      <w:r w:rsidRPr="00D307C6">
        <w:rPr>
          <w:rFonts w:ascii="Times New Roman" w:hAnsi="Times New Roman" w:cs="Times New Roman"/>
          <w:sz w:val="24"/>
          <w:szCs w:val="24"/>
        </w:rPr>
        <w:t>pályázó</w:t>
      </w:r>
      <w:proofErr w:type="gramEnd"/>
      <w:r w:rsidRPr="00D307C6">
        <w:rPr>
          <w:rFonts w:ascii="Times New Roman" w:hAnsi="Times New Roman" w:cs="Times New Roman"/>
          <w:sz w:val="24"/>
          <w:szCs w:val="24"/>
        </w:rPr>
        <w:t xml:space="preserve"> aláírása</w:t>
      </w:r>
    </w:p>
    <w:p w:rsidR="00D307C6" w:rsidRPr="00D307C6" w:rsidRDefault="00D307C6" w:rsidP="00D307C6">
      <w:pPr>
        <w:rPr>
          <w:rFonts w:ascii="Times New Roman" w:hAnsi="Times New Roman" w:cs="Times New Roman"/>
          <w:sz w:val="24"/>
          <w:szCs w:val="24"/>
        </w:rPr>
      </w:pPr>
    </w:p>
    <w:p w:rsidR="00D307C6" w:rsidRPr="00D307C6" w:rsidRDefault="00D307C6" w:rsidP="00D307C6">
      <w:pPr>
        <w:spacing w:line="275" w:lineRule="exact"/>
        <w:rPr>
          <w:rFonts w:ascii="Times New Roman" w:hAnsi="Times New Roman" w:cs="Times New Roman"/>
          <w:i/>
          <w:sz w:val="24"/>
          <w:szCs w:val="24"/>
        </w:rPr>
      </w:pPr>
      <w:r w:rsidRPr="00D307C6">
        <w:rPr>
          <w:rFonts w:ascii="Times New Roman" w:hAnsi="Times New Roman" w:cs="Times New Roman"/>
          <w:i/>
          <w:sz w:val="24"/>
          <w:szCs w:val="24"/>
        </w:rPr>
        <w:lastRenderedPageBreak/>
        <w:t xml:space="preserve">                                                                                                                  3. melléklet</w:t>
      </w:r>
    </w:p>
    <w:p w:rsidR="00D307C6" w:rsidRPr="00D307C6" w:rsidRDefault="00D307C6" w:rsidP="00D307C6">
      <w:pPr>
        <w:ind w:left="80"/>
        <w:jc w:val="center"/>
        <w:rPr>
          <w:rFonts w:ascii="Times New Roman" w:hAnsi="Times New Roman" w:cs="Times New Roman"/>
          <w:sz w:val="24"/>
          <w:szCs w:val="24"/>
        </w:rPr>
      </w:pPr>
      <w:r w:rsidRPr="00D307C6">
        <w:rPr>
          <w:rFonts w:ascii="Times New Roman" w:eastAsia="Arial" w:hAnsi="Times New Roman" w:cs="Times New Roman"/>
          <w:b/>
          <w:bCs/>
          <w:sz w:val="24"/>
          <w:szCs w:val="24"/>
        </w:rPr>
        <w:t>PÁLYÁZÓI NYILATKOZATOK</w:t>
      </w:r>
    </w:p>
    <w:p w:rsidR="00D307C6" w:rsidRPr="00D307C6" w:rsidRDefault="00D307C6" w:rsidP="00D307C6">
      <w:pPr>
        <w:spacing w:line="296" w:lineRule="exact"/>
        <w:rPr>
          <w:rFonts w:ascii="Times New Roman" w:hAnsi="Times New Roman" w:cs="Times New Roman"/>
          <w:sz w:val="24"/>
          <w:szCs w:val="24"/>
        </w:rPr>
      </w:pPr>
    </w:p>
    <w:p w:rsidR="00D307C6" w:rsidRPr="00D307C6" w:rsidRDefault="00D307C6" w:rsidP="00D307C6">
      <w:pPr>
        <w:numPr>
          <w:ilvl w:val="0"/>
          <w:numId w:val="26"/>
        </w:numPr>
        <w:tabs>
          <w:tab w:val="left" w:pos="3640"/>
        </w:tabs>
        <w:spacing w:after="0" w:line="240" w:lineRule="auto"/>
        <w:ind w:left="432" w:hanging="432"/>
        <w:rPr>
          <w:rFonts w:ascii="Times New Roman" w:eastAsia="Arial" w:hAnsi="Times New Roman" w:cs="Times New Roman"/>
          <w:b/>
          <w:bCs/>
          <w:sz w:val="24"/>
          <w:szCs w:val="24"/>
        </w:rPr>
      </w:pPr>
      <w:r w:rsidRPr="00D307C6">
        <w:rPr>
          <w:rFonts w:ascii="Times New Roman" w:eastAsia="Arial" w:hAnsi="Times New Roman" w:cs="Times New Roman"/>
          <w:b/>
          <w:bCs/>
          <w:sz w:val="24"/>
          <w:szCs w:val="24"/>
        </w:rPr>
        <w:t>Pályázói nyilatkozat</w:t>
      </w:r>
    </w:p>
    <w:p w:rsidR="00D307C6" w:rsidRPr="00D307C6" w:rsidRDefault="00D307C6" w:rsidP="00D307C6">
      <w:pPr>
        <w:spacing w:line="60" w:lineRule="exact"/>
        <w:rPr>
          <w:rFonts w:ascii="Times New Roman" w:hAnsi="Times New Roman" w:cs="Times New Roman"/>
          <w:sz w:val="24"/>
          <w:szCs w:val="24"/>
        </w:rPr>
      </w:pPr>
    </w:p>
    <w:p w:rsidR="00D307C6" w:rsidRPr="00D307C6" w:rsidRDefault="00D307C6" w:rsidP="00D307C6">
      <w:pPr>
        <w:rPr>
          <w:rFonts w:ascii="Times New Roman" w:hAnsi="Times New Roman" w:cs="Times New Roman"/>
          <w:sz w:val="24"/>
          <w:szCs w:val="24"/>
        </w:rPr>
      </w:pPr>
      <w:r w:rsidRPr="00D307C6">
        <w:rPr>
          <w:rFonts w:ascii="Times New Roman" w:eastAsia="Arial" w:hAnsi="Times New Roman" w:cs="Times New Roman"/>
          <w:b/>
          <w:bCs/>
          <w:sz w:val="24"/>
          <w:szCs w:val="24"/>
        </w:rPr>
        <w:t>A pályázó:</w:t>
      </w:r>
    </w:p>
    <w:p w:rsidR="00D307C6" w:rsidRPr="00D307C6" w:rsidRDefault="00D307C6" w:rsidP="00D307C6">
      <w:pPr>
        <w:spacing w:line="318" w:lineRule="exact"/>
        <w:rPr>
          <w:rFonts w:ascii="Times New Roman" w:hAnsi="Times New Roman" w:cs="Times New Roman"/>
          <w:sz w:val="24"/>
          <w:szCs w:val="24"/>
        </w:rPr>
      </w:pPr>
    </w:p>
    <w:p w:rsidR="00D307C6" w:rsidRPr="00D307C6" w:rsidRDefault="00D307C6" w:rsidP="00D307C6">
      <w:pPr>
        <w:rPr>
          <w:rFonts w:ascii="Times New Roman" w:hAnsi="Times New Roman" w:cs="Times New Roman"/>
          <w:sz w:val="24"/>
          <w:szCs w:val="24"/>
        </w:rPr>
      </w:pPr>
      <w:r w:rsidRPr="00D307C6">
        <w:rPr>
          <w:rFonts w:ascii="Times New Roman" w:eastAsia="Arial" w:hAnsi="Times New Roman" w:cs="Times New Roman"/>
          <w:sz w:val="24"/>
          <w:szCs w:val="24"/>
        </w:rPr>
        <w:t>Neve</w:t>
      </w:r>
      <w:proofErr w:type="gramStart"/>
      <w:r w:rsidRPr="00D307C6">
        <w:rPr>
          <w:rFonts w:ascii="Times New Roman" w:eastAsia="Arial" w:hAnsi="Times New Roman" w:cs="Times New Roman"/>
          <w:sz w:val="24"/>
          <w:szCs w:val="24"/>
        </w:rPr>
        <w:t>: …</w:t>
      </w:r>
      <w:proofErr w:type="gramEnd"/>
      <w:r w:rsidRPr="00D307C6">
        <w:rPr>
          <w:rFonts w:ascii="Times New Roman" w:eastAsia="Arial" w:hAnsi="Times New Roman" w:cs="Times New Roman"/>
          <w:sz w:val="24"/>
          <w:szCs w:val="24"/>
        </w:rPr>
        <w:t>………………………………………………………………………..</w:t>
      </w:r>
    </w:p>
    <w:p w:rsidR="00D307C6" w:rsidRPr="00D307C6" w:rsidRDefault="00D307C6" w:rsidP="00D307C6">
      <w:pPr>
        <w:spacing w:line="329" w:lineRule="exact"/>
        <w:rPr>
          <w:rFonts w:ascii="Times New Roman" w:hAnsi="Times New Roman" w:cs="Times New Roman"/>
          <w:sz w:val="24"/>
          <w:szCs w:val="24"/>
        </w:rPr>
      </w:pPr>
    </w:p>
    <w:p w:rsidR="00D307C6" w:rsidRPr="00D307C6" w:rsidRDefault="00D307C6" w:rsidP="00D307C6">
      <w:pPr>
        <w:rPr>
          <w:rFonts w:ascii="Times New Roman" w:hAnsi="Times New Roman" w:cs="Times New Roman"/>
          <w:sz w:val="24"/>
          <w:szCs w:val="24"/>
        </w:rPr>
      </w:pPr>
      <w:r w:rsidRPr="00D307C6">
        <w:rPr>
          <w:rFonts w:ascii="Times New Roman" w:eastAsia="Arial" w:hAnsi="Times New Roman" w:cs="Times New Roman"/>
          <w:sz w:val="24"/>
          <w:szCs w:val="24"/>
        </w:rPr>
        <w:t>Születési neve</w:t>
      </w:r>
      <w:proofErr w:type="gramStart"/>
      <w:r w:rsidRPr="00D307C6">
        <w:rPr>
          <w:rFonts w:ascii="Times New Roman" w:eastAsia="Arial" w:hAnsi="Times New Roman" w:cs="Times New Roman"/>
          <w:sz w:val="24"/>
          <w:szCs w:val="24"/>
        </w:rPr>
        <w:t>: …</w:t>
      </w:r>
      <w:proofErr w:type="gramEnd"/>
      <w:r w:rsidRPr="00D307C6">
        <w:rPr>
          <w:rFonts w:ascii="Times New Roman" w:eastAsia="Arial" w:hAnsi="Times New Roman" w:cs="Times New Roman"/>
          <w:sz w:val="24"/>
          <w:szCs w:val="24"/>
        </w:rPr>
        <w:t>………………………………………………………………………..</w:t>
      </w:r>
    </w:p>
    <w:p w:rsidR="00D307C6" w:rsidRPr="00D307C6" w:rsidRDefault="00D307C6" w:rsidP="00D307C6">
      <w:pPr>
        <w:spacing w:line="329" w:lineRule="exact"/>
        <w:rPr>
          <w:rFonts w:ascii="Times New Roman" w:hAnsi="Times New Roman" w:cs="Times New Roman"/>
          <w:sz w:val="24"/>
          <w:szCs w:val="24"/>
        </w:rPr>
      </w:pPr>
    </w:p>
    <w:p w:rsidR="00D307C6" w:rsidRPr="00D307C6" w:rsidRDefault="00D307C6" w:rsidP="00D307C6">
      <w:pPr>
        <w:rPr>
          <w:rFonts w:ascii="Times New Roman" w:hAnsi="Times New Roman" w:cs="Times New Roman"/>
          <w:sz w:val="24"/>
          <w:szCs w:val="24"/>
        </w:rPr>
      </w:pPr>
      <w:r w:rsidRPr="00D307C6">
        <w:rPr>
          <w:rFonts w:ascii="Times New Roman" w:eastAsia="Arial" w:hAnsi="Times New Roman" w:cs="Times New Roman"/>
          <w:sz w:val="24"/>
          <w:szCs w:val="24"/>
        </w:rPr>
        <w:t>Anyja neve</w:t>
      </w:r>
      <w:proofErr w:type="gramStart"/>
      <w:r w:rsidRPr="00D307C6">
        <w:rPr>
          <w:rFonts w:ascii="Times New Roman" w:eastAsia="Arial" w:hAnsi="Times New Roman" w:cs="Times New Roman"/>
          <w:sz w:val="24"/>
          <w:szCs w:val="24"/>
        </w:rPr>
        <w:t>: …</w:t>
      </w:r>
      <w:proofErr w:type="gramEnd"/>
      <w:r w:rsidRPr="00D307C6">
        <w:rPr>
          <w:rFonts w:ascii="Times New Roman" w:eastAsia="Arial" w:hAnsi="Times New Roman" w:cs="Times New Roman"/>
          <w:sz w:val="24"/>
          <w:szCs w:val="24"/>
        </w:rPr>
        <w:t>………………………………………………………………………..</w:t>
      </w:r>
    </w:p>
    <w:p w:rsidR="00D307C6" w:rsidRPr="00D307C6" w:rsidRDefault="00D307C6" w:rsidP="00D307C6">
      <w:pPr>
        <w:spacing w:line="329" w:lineRule="exact"/>
        <w:rPr>
          <w:rFonts w:ascii="Times New Roman" w:hAnsi="Times New Roman" w:cs="Times New Roman"/>
          <w:sz w:val="24"/>
          <w:szCs w:val="24"/>
        </w:rPr>
      </w:pPr>
    </w:p>
    <w:p w:rsidR="00D307C6" w:rsidRPr="00D307C6" w:rsidRDefault="00D307C6" w:rsidP="00D307C6">
      <w:pPr>
        <w:rPr>
          <w:rFonts w:ascii="Times New Roman" w:hAnsi="Times New Roman" w:cs="Times New Roman"/>
          <w:sz w:val="24"/>
          <w:szCs w:val="24"/>
        </w:rPr>
      </w:pPr>
      <w:r w:rsidRPr="00D307C6">
        <w:rPr>
          <w:rFonts w:ascii="Times New Roman" w:eastAsia="Arial" w:hAnsi="Times New Roman" w:cs="Times New Roman"/>
          <w:sz w:val="24"/>
          <w:szCs w:val="24"/>
        </w:rPr>
        <w:t>Címe</w:t>
      </w:r>
      <w:proofErr w:type="gramStart"/>
      <w:r w:rsidRPr="00D307C6">
        <w:rPr>
          <w:rFonts w:ascii="Times New Roman" w:eastAsia="Arial" w:hAnsi="Times New Roman" w:cs="Times New Roman"/>
          <w:sz w:val="24"/>
          <w:szCs w:val="24"/>
        </w:rPr>
        <w:t>: …</w:t>
      </w:r>
      <w:proofErr w:type="gramEnd"/>
      <w:r w:rsidRPr="00D307C6">
        <w:rPr>
          <w:rFonts w:ascii="Times New Roman" w:eastAsia="Arial" w:hAnsi="Times New Roman" w:cs="Times New Roman"/>
          <w:sz w:val="24"/>
          <w:szCs w:val="24"/>
        </w:rPr>
        <w:t>………………………………………………………………………..</w:t>
      </w:r>
    </w:p>
    <w:p w:rsidR="00D307C6" w:rsidRPr="00D307C6" w:rsidRDefault="00D307C6" w:rsidP="00D307C6">
      <w:pPr>
        <w:spacing w:line="329" w:lineRule="exact"/>
        <w:rPr>
          <w:rFonts w:ascii="Times New Roman" w:hAnsi="Times New Roman" w:cs="Times New Roman"/>
          <w:sz w:val="24"/>
          <w:szCs w:val="24"/>
        </w:rPr>
      </w:pPr>
    </w:p>
    <w:p w:rsidR="00D307C6" w:rsidRPr="00D307C6" w:rsidRDefault="00D307C6" w:rsidP="00D307C6">
      <w:pPr>
        <w:rPr>
          <w:rFonts w:ascii="Times New Roman" w:hAnsi="Times New Roman" w:cs="Times New Roman"/>
          <w:sz w:val="24"/>
          <w:szCs w:val="24"/>
        </w:rPr>
      </w:pPr>
      <w:r w:rsidRPr="00D307C6">
        <w:rPr>
          <w:rFonts w:ascii="Times New Roman" w:eastAsia="Arial" w:hAnsi="Times New Roman" w:cs="Times New Roman"/>
          <w:sz w:val="24"/>
          <w:szCs w:val="24"/>
        </w:rPr>
        <w:t>Adóazonosító jele</w:t>
      </w:r>
      <w:proofErr w:type="gramStart"/>
      <w:r w:rsidRPr="00D307C6">
        <w:rPr>
          <w:rFonts w:ascii="Times New Roman" w:eastAsia="Arial" w:hAnsi="Times New Roman" w:cs="Times New Roman"/>
          <w:sz w:val="24"/>
          <w:szCs w:val="24"/>
        </w:rPr>
        <w:t>: …</w:t>
      </w:r>
      <w:proofErr w:type="gramEnd"/>
      <w:r w:rsidRPr="00D307C6">
        <w:rPr>
          <w:rFonts w:ascii="Times New Roman" w:eastAsia="Arial" w:hAnsi="Times New Roman" w:cs="Times New Roman"/>
          <w:sz w:val="24"/>
          <w:szCs w:val="24"/>
        </w:rPr>
        <w:t>…………………………………………………………………….</w:t>
      </w:r>
    </w:p>
    <w:p w:rsidR="00D307C6" w:rsidRPr="00D307C6" w:rsidRDefault="00D307C6" w:rsidP="00D307C6">
      <w:pPr>
        <w:spacing w:line="278" w:lineRule="exact"/>
        <w:rPr>
          <w:rFonts w:ascii="Times New Roman" w:hAnsi="Times New Roman" w:cs="Times New Roman"/>
          <w:sz w:val="24"/>
          <w:szCs w:val="24"/>
        </w:rPr>
      </w:pPr>
    </w:p>
    <w:p w:rsidR="00D307C6" w:rsidRPr="00D307C6" w:rsidRDefault="00D307C6" w:rsidP="00D307C6">
      <w:pPr>
        <w:numPr>
          <w:ilvl w:val="0"/>
          <w:numId w:val="27"/>
        </w:numPr>
        <w:tabs>
          <w:tab w:val="left" w:pos="319"/>
        </w:tabs>
        <w:spacing w:after="0" w:line="312" w:lineRule="auto"/>
        <w:ind w:left="720" w:right="20" w:hanging="360"/>
        <w:rPr>
          <w:rFonts w:ascii="Times New Roman" w:eastAsia="Arial" w:hAnsi="Times New Roman" w:cs="Times New Roman"/>
          <w:sz w:val="24"/>
          <w:szCs w:val="24"/>
        </w:rPr>
      </w:pPr>
      <w:r w:rsidRPr="00D307C6">
        <w:rPr>
          <w:rFonts w:ascii="Times New Roman" w:eastAsia="Arial" w:hAnsi="Times New Roman" w:cs="Times New Roman"/>
          <w:sz w:val="24"/>
          <w:szCs w:val="24"/>
        </w:rPr>
        <w:t>Kijelentem, hogy a pályázati kiírásban és a dokumentációban foglaltakat tudomásul vettem.</w:t>
      </w:r>
    </w:p>
    <w:p w:rsidR="00D307C6" w:rsidRPr="00D307C6" w:rsidRDefault="00D307C6" w:rsidP="00D307C6">
      <w:pPr>
        <w:spacing w:line="164" w:lineRule="exact"/>
        <w:rPr>
          <w:rFonts w:ascii="Times New Roman" w:eastAsia="Arial" w:hAnsi="Times New Roman" w:cs="Times New Roman"/>
          <w:sz w:val="24"/>
          <w:szCs w:val="24"/>
        </w:rPr>
      </w:pPr>
    </w:p>
    <w:p w:rsidR="00D307C6" w:rsidRPr="00D307C6" w:rsidRDefault="00D307C6" w:rsidP="00D307C6">
      <w:pPr>
        <w:numPr>
          <w:ilvl w:val="0"/>
          <w:numId w:val="27"/>
        </w:numPr>
        <w:tabs>
          <w:tab w:val="left" w:pos="319"/>
        </w:tabs>
        <w:spacing w:after="0" w:line="312" w:lineRule="auto"/>
        <w:ind w:left="720" w:right="20" w:hanging="360"/>
        <w:rPr>
          <w:rFonts w:ascii="Times New Roman" w:eastAsia="Arial" w:hAnsi="Times New Roman" w:cs="Times New Roman"/>
          <w:sz w:val="24"/>
          <w:szCs w:val="24"/>
        </w:rPr>
      </w:pPr>
      <w:r w:rsidRPr="00D307C6">
        <w:rPr>
          <w:rFonts w:ascii="Times New Roman" w:eastAsia="Arial" w:hAnsi="Times New Roman" w:cs="Times New Roman"/>
          <w:sz w:val="24"/>
          <w:szCs w:val="24"/>
        </w:rPr>
        <w:t>Kijelentem, hogy a pályázatban foglalt adatok, információk és dokumentumok teljes körűek, hitelesek és megfelelnek a valóságnak.</w:t>
      </w:r>
    </w:p>
    <w:p w:rsidR="00D307C6" w:rsidRPr="00D307C6" w:rsidRDefault="00D307C6" w:rsidP="00D307C6">
      <w:pPr>
        <w:spacing w:line="164" w:lineRule="exact"/>
        <w:rPr>
          <w:rFonts w:ascii="Times New Roman" w:eastAsia="Arial" w:hAnsi="Times New Roman" w:cs="Times New Roman"/>
          <w:sz w:val="24"/>
          <w:szCs w:val="24"/>
        </w:rPr>
      </w:pPr>
    </w:p>
    <w:p w:rsidR="00D307C6" w:rsidRPr="00D307C6" w:rsidRDefault="00D307C6" w:rsidP="00D307C6">
      <w:pPr>
        <w:numPr>
          <w:ilvl w:val="0"/>
          <w:numId w:val="27"/>
        </w:numPr>
        <w:tabs>
          <w:tab w:val="left" w:pos="274"/>
        </w:tabs>
        <w:spacing w:after="0" w:line="312" w:lineRule="auto"/>
        <w:ind w:left="720" w:right="20" w:hanging="360"/>
        <w:rPr>
          <w:rFonts w:ascii="Times New Roman" w:eastAsia="Arial" w:hAnsi="Times New Roman" w:cs="Times New Roman"/>
          <w:sz w:val="24"/>
          <w:szCs w:val="24"/>
        </w:rPr>
      </w:pPr>
      <w:r w:rsidRPr="00D307C6">
        <w:rPr>
          <w:rFonts w:ascii="Times New Roman" w:eastAsia="Arial" w:hAnsi="Times New Roman" w:cs="Times New Roman"/>
          <w:sz w:val="24"/>
          <w:szCs w:val="24"/>
        </w:rPr>
        <w:t>Kijelentem, hogy köztartozásom, továbbá a Budapest Főváros II. kerületi Önkormányzat Polgármesteri Hivatala felé helyi adótartozásom nincsen.</w:t>
      </w:r>
    </w:p>
    <w:p w:rsidR="00D307C6" w:rsidRPr="00D307C6" w:rsidRDefault="00D307C6" w:rsidP="00D307C6">
      <w:pPr>
        <w:spacing w:line="44" w:lineRule="exact"/>
        <w:rPr>
          <w:rFonts w:ascii="Times New Roman" w:eastAsia="Arial" w:hAnsi="Times New Roman" w:cs="Times New Roman"/>
          <w:sz w:val="24"/>
          <w:szCs w:val="24"/>
        </w:rPr>
      </w:pPr>
    </w:p>
    <w:p w:rsidR="00D307C6" w:rsidRPr="00D307C6" w:rsidRDefault="00D307C6" w:rsidP="00D307C6">
      <w:pPr>
        <w:numPr>
          <w:ilvl w:val="0"/>
          <w:numId w:val="27"/>
        </w:numPr>
        <w:tabs>
          <w:tab w:val="left" w:pos="259"/>
        </w:tabs>
        <w:spacing w:after="0" w:line="312" w:lineRule="auto"/>
        <w:ind w:left="720" w:right="20" w:hanging="360"/>
        <w:rPr>
          <w:rFonts w:ascii="Times New Roman" w:eastAsia="Arial" w:hAnsi="Times New Roman" w:cs="Times New Roman"/>
          <w:sz w:val="24"/>
          <w:szCs w:val="24"/>
        </w:rPr>
      </w:pPr>
      <w:r w:rsidRPr="00D307C6">
        <w:rPr>
          <w:rFonts w:ascii="Times New Roman" w:eastAsia="Arial" w:hAnsi="Times New Roman" w:cs="Times New Roman"/>
          <w:sz w:val="24"/>
          <w:szCs w:val="24"/>
        </w:rPr>
        <w:t>Nyilatkozom, hogy a Budapest Főváros II. Kerületi Önkormányzattól kapott korábbi, lejárt határidejű támogatásokkal elszámoltam, azokkal kapcsolatos hátralékom nincs.</w:t>
      </w:r>
    </w:p>
    <w:p w:rsidR="00D307C6" w:rsidRPr="00D307C6" w:rsidRDefault="00D307C6" w:rsidP="00D307C6">
      <w:pPr>
        <w:spacing w:line="44" w:lineRule="exact"/>
        <w:rPr>
          <w:rFonts w:ascii="Times New Roman" w:eastAsia="Arial" w:hAnsi="Times New Roman" w:cs="Times New Roman"/>
          <w:sz w:val="24"/>
          <w:szCs w:val="24"/>
        </w:rPr>
      </w:pPr>
    </w:p>
    <w:p w:rsidR="00D307C6" w:rsidRPr="00D307C6" w:rsidRDefault="00D307C6" w:rsidP="00D307C6">
      <w:pPr>
        <w:numPr>
          <w:ilvl w:val="0"/>
          <w:numId w:val="27"/>
        </w:numPr>
        <w:tabs>
          <w:tab w:val="left" w:pos="379"/>
        </w:tabs>
        <w:spacing w:after="0" w:line="312" w:lineRule="auto"/>
        <w:ind w:left="720" w:right="20" w:hanging="360"/>
        <w:rPr>
          <w:rFonts w:ascii="Times New Roman" w:eastAsia="Arial" w:hAnsi="Times New Roman" w:cs="Times New Roman"/>
          <w:sz w:val="24"/>
          <w:szCs w:val="24"/>
        </w:rPr>
      </w:pPr>
      <w:r w:rsidRPr="00D307C6">
        <w:rPr>
          <w:rFonts w:ascii="Times New Roman" w:eastAsia="Arial" w:hAnsi="Times New Roman" w:cs="Times New Roman"/>
          <w:sz w:val="24"/>
          <w:szCs w:val="24"/>
        </w:rPr>
        <w:t>Kijelentem, hogy az igényelt támogatáshoz / pályázathoz szükséges önrész a rendelkezésemre áll.</w:t>
      </w:r>
    </w:p>
    <w:p w:rsidR="00D307C6" w:rsidRPr="00D307C6" w:rsidRDefault="00D307C6" w:rsidP="00D307C6">
      <w:pPr>
        <w:spacing w:line="164" w:lineRule="exact"/>
        <w:rPr>
          <w:rFonts w:ascii="Times New Roman" w:eastAsia="Arial" w:hAnsi="Times New Roman" w:cs="Times New Roman"/>
          <w:sz w:val="24"/>
          <w:szCs w:val="24"/>
        </w:rPr>
      </w:pPr>
    </w:p>
    <w:p w:rsidR="00D307C6" w:rsidRPr="00D307C6" w:rsidRDefault="00D307C6" w:rsidP="00D307C6">
      <w:pPr>
        <w:numPr>
          <w:ilvl w:val="0"/>
          <w:numId w:val="27"/>
        </w:numPr>
        <w:tabs>
          <w:tab w:val="left" w:pos="364"/>
        </w:tabs>
        <w:spacing w:after="0" w:line="312" w:lineRule="auto"/>
        <w:ind w:left="720" w:right="20" w:hanging="360"/>
        <w:rPr>
          <w:rFonts w:ascii="Times New Roman" w:eastAsia="Arial" w:hAnsi="Times New Roman" w:cs="Times New Roman"/>
          <w:sz w:val="24"/>
          <w:szCs w:val="24"/>
        </w:rPr>
      </w:pPr>
      <w:r w:rsidRPr="00D307C6">
        <w:rPr>
          <w:rFonts w:ascii="Times New Roman" w:eastAsia="Arial" w:hAnsi="Times New Roman" w:cs="Times New Roman"/>
          <w:sz w:val="24"/>
          <w:szCs w:val="24"/>
        </w:rPr>
        <w:t>Tudomásul veszem, hogy mint pályázó, adataimat nyilvántartásba veszik, majd nyilvántartási számon kezelik; pályázatom teljes dokumentációját irattárban őrzik.</w:t>
      </w:r>
    </w:p>
    <w:p w:rsidR="00D307C6" w:rsidRPr="00D307C6" w:rsidRDefault="00D307C6" w:rsidP="00D307C6">
      <w:pPr>
        <w:spacing w:line="164" w:lineRule="exact"/>
        <w:rPr>
          <w:rFonts w:ascii="Times New Roman" w:eastAsia="Arial" w:hAnsi="Times New Roman" w:cs="Times New Roman"/>
          <w:sz w:val="24"/>
          <w:szCs w:val="24"/>
        </w:rPr>
      </w:pPr>
    </w:p>
    <w:p w:rsidR="00D307C6" w:rsidRPr="00D307C6" w:rsidRDefault="00D307C6" w:rsidP="00D307C6">
      <w:pPr>
        <w:numPr>
          <w:ilvl w:val="0"/>
          <w:numId w:val="27"/>
        </w:numPr>
        <w:tabs>
          <w:tab w:val="left" w:pos="304"/>
        </w:tabs>
        <w:spacing w:after="0" w:line="312" w:lineRule="auto"/>
        <w:ind w:left="720" w:right="20" w:hanging="360"/>
        <w:rPr>
          <w:rFonts w:ascii="Times New Roman" w:eastAsia="Arial" w:hAnsi="Times New Roman" w:cs="Times New Roman"/>
          <w:sz w:val="24"/>
          <w:szCs w:val="24"/>
        </w:rPr>
      </w:pPr>
      <w:r w:rsidRPr="00D307C6">
        <w:rPr>
          <w:rFonts w:ascii="Times New Roman" w:eastAsia="Arial" w:hAnsi="Times New Roman" w:cs="Times New Roman"/>
          <w:sz w:val="24"/>
          <w:szCs w:val="24"/>
        </w:rPr>
        <w:lastRenderedPageBreak/>
        <w:t>Tudomásul veszem, hogy a benyújtott, illetve nyertes pályázat adatai nyilvánosságra hozhatók.</w:t>
      </w:r>
    </w:p>
    <w:p w:rsidR="00D307C6" w:rsidRPr="00D307C6" w:rsidRDefault="00D307C6" w:rsidP="00D307C6">
      <w:pPr>
        <w:spacing w:line="164" w:lineRule="exact"/>
        <w:rPr>
          <w:rFonts w:ascii="Times New Roman" w:eastAsia="Arial" w:hAnsi="Times New Roman" w:cs="Times New Roman"/>
          <w:sz w:val="24"/>
          <w:szCs w:val="24"/>
        </w:rPr>
      </w:pPr>
    </w:p>
    <w:p w:rsidR="00D307C6" w:rsidRPr="00D307C6" w:rsidRDefault="00D307C6" w:rsidP="00D307C6">
      <w:pPr>
        <w:numPr>
          <w:ilvl w:val="0"/>
          <w:numId w:val="27"/>
        </w:numPr>
        <w:tabs>
          <w:tab w:val="left" w:pos="259"/>
        </w:tabs>
        <w:spacing w:after="0" w:line="294" w:lineRule="auto"/>
        <w:ind w:left="720" w:right="20" w:hanging="360"/>
        <w:jc w:val="both"/>
        <w:rPr>
          <w:rFonts w:ascii="Times New Roman" w:eastAsia="Arial" w:hAnsi="Times New Roman" w:cs="Times New Roman"/>
          <w:sz w:val="24"/>
          <w:szCs w:val="24"/>
        </w:rPr>
      </w:pPr>
      <w:r w:rsidRPr="00D307C6">
        <w:rPr>
          <w:rFonts w:ascii="Times New Roman" w:eastAsia="Arial" w:hAnsi="Times New Roman" w:cs="Times New Roman"/>
          <w:sz w:val="24"/>
          <w:szCs w:val="24"/>
        </w:rPr>
        <w:t xml:space="preserve">Hozzájárulok ahhoz, hogy a pályázatban szereplő adatokat és információkat a Támogató nyilvántartásában szerepeltesse, a hatályos jogszabályoknak megfelelően kezelje, internetes honlapon közzétegye. </w:t>
      </w:r>
    </w:p>
    <w:p w:rsidR="00D307C6" w:rsidRPr="00D307C6" w:rsidRDefault="00D307C6" w:rsidP="00D307C6">
      <w:pPr>
        <w:spacing w:line="183" w:lineRule="exact"/>
        <w:rPr>
          <w:rFonts w:ascii="Times New Roman" w:eastAsia="Arial" w:hAnsi="Times New Roman" w:cs="Times New Roman"/>
          <w:sz w:val="24"/>
          <w:szCs w:val="24"/>
        </w:rPr>
      </w:pPr>
    </w:p>
    <w:p w:rsidR="00D307C6" w:rsidRPr="00D307C6" w:rsidRDefault="00D307C6" w:rsidP="00D307C6">
      <w:pPr>
        <w:numPr>
          <w:ilvl w:val="0"/>
          <w:numId w:val="27"/>
        </w:numPr>
        <w:tabs>
          <w:tab w:val="left" w:pos="259"/>
        </w:tabs>
        <w:spacing w:after="0" w:line="312" w:lineRule="auto"/>
        <w:ind w:left="720" w:right="20" w:hanging="360"/>
        <w:jc w:val="both"/>
        <w:rPr>
          <w:rFonts w:ascii="Times New Roman" w:eastAsia="Arial" w:hAnsi="Times New Roman" w:cs="Times New Roman"/>
          <w:sz w:val="24"/>
          <w:szCs w:val="24"/>
        </w:rPr>
      </w:pPr>
      <w:r w:rsidRPr="00D307C6">
        <w:rPr>
          <w:rFonts w:ascii="Times New Roman" w:eastAsia="Arial" w:hAnsi="Times New Roman" w:cs="Times New Roman"/>
          <w:sz w:val="24"/>
          <w:szCs w:val="24"/>
        </w:rPr>
        <w:t>Kijelentem, hogy az az adatkezelési folyamattal kapcsolatos tájékoztatót megismertem és tudomásul vettem az abban foglaltakat, az adatok kezeléséhez hozzájárulok.</w:t>
      </w:r>
      <w:r w:rsidRPr="00D307C6">
        <w:rPr>
          <w:rFonts w:ascii="Times New Roman" w:hAnsi="Times New Roman" w:cs="Times New Roman"/>
          <w:iCs/>
          <w:sz w:val="24"/>
          <w:szCs w:val="24"/>
        </w:rPr>
        <w:t xml:space="preserve"> Az Önkormányzat és a Hivatal adatvédelmi és adatkezelési tájékoztatója a </w:t>
      </w:r>
      <w:hyperlink r:id="rId25" w:history="1">
        <w:r w:rsidRPr="00D307C6">
          <w:rPr>
            <w:rStyle w:val="Hiperhivatkozs"/>
            <w:rFonts w:ascii="Times New Roman" w:eastAsia="Arial" w:hAnsi="Times New Roman" w:cs="Times New Roman"/>
            <w:sz w:val="24"/>
            <w:szCs w:val="24"/>
          </w:rPr>
          <w:t>https://masodikkerulet.hu/node/42441</w:t>
        </w:r>
      </w:hyperlink>
      <w:r w:rsidRPr="00D307C6">
        <w:rPr>
          <w:rFonts w:ascii="Times New Roman" w:eastAsia="Arial" w:hAnsi="Times New Roman" w:cs="Times New Roman"/>
          <w:sz w:val="24"/>
          <w:szCs w:val="24"/>
        </w:rPr>
        <w:t xml:space="preserve"> oldalon elérhető. </w:t>
      </w:r>
    </w:p>
    <w:p w:rsidR="00D307C6" w:rsidRPr="00D307C6" w:rsidRDefault="00D307C6" w:rsidP="00D307C6">
      <w:pPr>
        <w:spacing w:line="164" w:lineRule="exact"/>
        <w:rPr>
          <w:rFonts w:ascii="Times New Roman" w:hAnsi="Times New Roman" w:cs="Times New Roman"/>
          <w:sz w:val="24"/>
          <w:szCs w:val="24"/>
        </w:rPr>
      </w:pPr>
    </w:p>
    <w:p w:rsidR="00D307C6" w:rsidRPr="00D307C6" w:rsidRDefault="00D307C6" w:rsidP="00D307C6">
      <w:pPr>
        <w:tabs>
          <w:tab w:val="left" w:pos="5060"/>
        </w:tabs>
        <w:rPr>
          <w:rFonts w:ascii="Times New Roman" w:eastAsia="Arial" w:hAnsi="Times New Roman" w:cs="Times New Roman"/>
          <w:sz w:val="24"/>
          <w:szCs w:val="24"/>
        </w:rPr>
      </w:pPr>
      <w:r w:rsidRPr="00D307C6">
        <w:rPr>
          <w:rFonts w:ascii="Times New Roman" w:eastAsia="Arial" w:hAnsi="Times New Roman" w:cs="Times New Roman"/>
          <w:sz w:val="24"/>
          <w:szCs w:val="24"/>
        </w:rPr>
        <w:t>Kelt:</w:t>
      </w:r>
    </w:p>
    <w:p w:rsidR="00D307C6" w:rsidRPr="00D307C6" w:rsidRDefault="00D307C6" w:rsidP="00D307C6">
      <w:pPr>
        <w:tabs>
          <w:tab w:val="left" w:pos="5060"/>
        </w:tabs>
        <w:rPr>
          <w:rFonts w:ascii="Times New Roman" w:eastAsia="Arial" w:hAnsi="Times New Roman" w:cs="Times New Roman"/>
          <w:sz w:val="24"/>
          <w:szCs w:val="24"/>
        </w:rPr>
      </w:pPr>
    </w:p>
    <w:p w:rsidR="00D307C6" w:rsidRPr="00D307C6" w:rsidRDefault="00D307C6" w:rsidP="00D307C6">
      <w:pPr>
        <w:tabs>
          <w:tab w:val="left" w:pos="5060"/>
        </w:tabs>
        <w:rPr>
          <w:rFonts w:ascii="Times New Roman" w:hAnsi="Times New Roman" w:cs="Times New Roman"/>
          <w:sz w:val="24"/>
          <w:szCs w:val="24"/>
        </w:rPr>
      </w:pPr>
      <w:r w:rsidRPr="00D307C6">
        <w:rPr>
          <w:rFonts w:ascii="Times New Roman" w:hAnsi="Times New Roman" w:cs="Times New Roman"/>
          <w:sz w:val="24"/>
          <w:szCs w:val="24"/>
        </w:rPr>
        <w:tab/>
      </w:r>
      <w:r w:rsidRPr="00D307C6">
        <w:rPr>
          <w:rFonts w:ascii="Times New Roman" w:eastAsia="Arial" w:hAnsi="Times New Roman" w:cs="Times New Roman"/>
          <w:sz w:val="24"/>
          <w:szCs w:val="24"/>
        </w:rPr>
        <w:t>…………………………………………..</w:t>
      </w:r>
    </w:p>
    <w:p w:rsidR="00D307C6" w:rsidRPr="00D307C6" w:rsidRDefault="00D307C6" w:rsidP="00D307C6">
      <w:pPr>
        <w:spacing w:line="278" w:lineRule="exact"/>
        <w:rPr>
          <w:rFonts w:ascii="Times New Roman" w:hAnsi="Times New Roman" w:cs="Times New Roman"/>
          <w:sz w:val="24"/>
          <w:szCs w:val="24"/>
        </w:rPr>
      </w:pPr>
    </w:p>
    <w:p w:rsidR="00D307C6" w:rsidRPr="00D307C6" w:rsidRDefault="00D307C6" w:rsidP="00D307C6">
      <w:pPr>
        <w:ind w:left="6780"/>
        <w:rPr>
          <w:rFonts w:ascii="Times New Roman" w:hAnsi="Times New Roman" w:cs="Times New Roman"/>
          <w:sz w:val="24"/>
          <w:szCs w:val="24"/>
        </w:rPr>
      </w:pPr>
      <w:r w:rsidRPr="00D307C6">
        <w:rPr>
          <w:rFonts w:ascii="Times New Roman" w:eastAsia="Arial" w:hAnsi="Times New Roman" w:cs="Times New Roman"/>
          <w:sz w:val="24"/>
          <w:szCs w:val="24"/>
        </w:rPr>
        <w:t>Aláírás</w:t>
      </w:r>
    </w:p>
    <w:p w:rsidR="00D307C6" w:rsidRPr="00D307C6" w:rsidRDefault="00D307C6" w:rsidP="00D307C6">
      <w:pPr>
        <w:rPr>
          <w:rFonts w:ascii="Times New Roman" w:hAnsi="Times New Roman" w:cs="Times New Roman"/>
          <w:sz w:val="24"/>
          <w:szCs w:val="24"/>
        </w:rPr>
        <w:sectPr w:rsidR="00D307C6" w:rsidRPr="00D307C6">
          <w:pgSz w:w="11920" w:h="16840"/>
          <w:pgMar w:top="1440" w:right="1440" w:bottom="1440" w:left="1440" w:header="0" w:footer="0" w:gutter="0"/>
          <w:cols w:space="708" w:equalWidth="0">
            <w:col w:w="9040"/>
          </w:cols>
        </w:sectPr>
      </w:pPr>
    </w:p>
    <w:p w:rsidR="00D307C6" w:rsidRPr="00D307C6" w:rsidRDefault="00D307C6" w:rsidP="00D307C6">
      <w:pPr>
        <w:numPr>
          <w:ilvl w:val="0"/>
          <w:numId w:val="28"/>
        </w:numPr>
        <w:tabs>
          <w:tab w:val="left" w:pos="2640"/>
        </w:tabs>
        <w:spacing w:after="0" w:line="240" w:lineRule="auto"/>
        <w:ind w:left="360" w:hanging="360"/>
        <w:rPr>
          <w:rFonts w:ascii="Times New Roman" w:eastAsia="Arial" w:hAnsi="Times New Roman" w:cs="Times New Roman"/>
          <w:b/>
          <w:bCs/>
          <w:sz w:val="24"/>
          <w:szCs w:val="24"/>
        </w:rPr>
      </w:pPr>
      <w:bookmarkStart w:id="216" w:name="page2"/>
      <w:bookmarkEnd w:id="216"/>
      <w:r w:rsidRPr="00D307C6">
        <w:rPr>
          <w:rFonts w:ascii="Times New Roman" w:eastAsia="Arial" w:hAnsi="Times New Roman" w:cs="Times New Roman"/>
          <w:b/>
          <w:bCs/>
          <w:sz w:val="24"/>
          <w:szCs w:val="24"/>
        </w:rPr>
        <w:lastRenderedPageBreak/>
        <w:t>ÖSSZEFÉRHETETLENSÉGI NYILATKOZAT</w:t>
      </w:r>
    </w:p>
    <w:p w:rsidR="00D307C6" w:rsidRPr="00D307C6" w:rsidRDefault="00D307C6" w:rsidP="00D307C6">
      <w:pPr>
        <w:spacing w:line="263" w:lineRule="exact"/>
        <w:rPr>
          <w:rFonts w:ascii="Times New Roman" w:hAnsi="Times New Roman" w:cs="Times New Roman"/>
          <w:sz w:val="24"/>
          <w:szCs w:val="24"/>
        </w:rPr>
      </w:pPr>
    </w:p>
    <w:p w:rsidR="00D307C6" w:rsidRPr="00D307C6" w:rsidRDefault="00D307C6" w:rsidP="00D307C6">
      <w:pPr>
        <w:spacing w:line="311" w:lineRule="auto"/>
        <w:ind w:left="1560" w:right="300"/>
        <w:jc w:val="center"/>
        <w:rPr>
          <w:rFonts w:ascii="Times New Roman" w:hAnsi="Times New Roman" w:cs="Times New Roman"/>
          <w:sz w:val="24"/>
          <w:szCs w:val="24"/>
        </w:rPr>
      </w:pPr>
      <w:proofErr w:type="gramStart"/>
      <w:r w:rsidRPr="00D307C6">
        <w:rPr>
          <w:rFonts w:ascii="Times New Roman" w:eastAsia="Arial" w:hAnsi="Times New Roman" w:cs="Times New Roman"/>
          <w:b/>
          <w:bCs/>
          <w:sz w:val="24"/>
          <w:szCs w:val="24"/>
        </w:rPr>
        <w:t>a</w:t>
      </w:r>
      <w:proofErr w:type="gramEnd"/>
      <w:r w:rsidRPr="00D307C6">
        <w:rPr>
          <w:rFonts w:ascii="Times New Roman" w:eastAsia="Arial" w:hAnsi="Times New Roman" w:cs="Times New Roman"/>
          <w:b/>
          <w:bCs/>
          <w:sz w:val="24"/>
          <w:szCs w:val="24"/>
        </w:rPr>
        <w:t xml:space="preserve"> közpénzekből nyújtott támogatások átláthatóságáról szóló 2007. évi CLXXXI. törvény szerinti összeférhetetlenség és érintettség fennállásáról</w:t>
      </w:r>
    </w:p>
    <w:p w:rsidR="00D307C6" w:rsidRPr="00D307C6" w:rsidRDefault="00D307C6" w:rsidP="00D307C6">
      <w:pPr>
        <w:spacing w:line="200" w:lineRule="exact"/>
        <w:rPr>
          <w:rFonts w:ascii="Times New Roman" w:hAnsi="Times New Roman" w:cs="Times New Roman"/>
          <w:sz w:val="24"/>
          <w:szCs w:val="24"/>
        </w:rPr>
      </w:pPr>
    </w:p>
    <w:p w:rsidR="00D307C6" w:rsidRPr="00D307C6" w:rsidRDefault="00D307C6" w:rsidP="00D307C6">
      <w:pPr>
        <w:spacing w:line="229" w:lineRule="exact"/>
        <w:rPr>
          <w:rFonts w:ascii="Times New Roman" w:hAnsi="Times New Roman" w:cs="Times New Roman"/>
          <w:sz w:val="24"/>
          <w:szCs w:val="24"/>
        </w:rPr>
      </w:pPr>
    </w:p>
    <w:p w:rsidR="00D307C6" w:rsidRPr="00D307C6" w:rsidRDefault="00D307C6" w:rsidP="00D307C6">
      <w:pPr>
        <w:spacing w:line="298" w:lineRule="auto"/>
        <w:ind w:right="480"/>
        <w:rPr>
          <w:rFonts w:ascii="Times New Roman" w:hAnsi="Times New Roman" w:cs="Times New Roman"/>
          <w:sz w:val="24"/>
          <w:szCs w:val="24"/>
        </w:rPr>
      </w:pPr>
      <w:r w:rsidRPr="00D307C6">
        <w:rPr>
          <w:rFonts w:ascii="Times New Roman" w:eastAsia="Arial" w:hAnsi="Times New Roman" w:cs="Times New Roman"/>
          <w:sz w:val="24"/>
          <w:szCs w:val="24"/>
        </w:rPr>
        <w:t>Kijelentem, hogy személyemmel, illetve a pályázóként megjelölt szervezettel szemben a közpénzekből nyújtott támogatások átláthatóságáról szóló 2007. évi CLXXXI. törvény</w:t>
      </w:r>
    </w:p>
    <w:p w:rsidR="00D307C6" w:rsidRPr="00D307C6" w:rsidRDefault="00D307C6" w:rsidP="00D307C6">
      <w:pPr>
        <w:spacing w:line="200" w:lineRule="exact"/>
        <w:rPr>
          <w:rFonts w:ascii="Times New Roman" w:hAnsi="Times New Roman" w:cs="Times New Roman"/>
          <w:sz w:val="24"/>
          <w:szCs w:val="24"/>
        </w:rPr>
      </w:pPr>
    </w:p>
    <w:p w:rsidR="00D307C6" w:rsidRPr="00D307C6" w:rsidRDefault="00D307C6" w:rsidP="00D307C6">
      <w:pPr>
        <w:spacing w:line="385"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proofErr w:type="gramStart"/>
      <w:r w:rsidRPr="00D307C6">
        <w:rPr>
          <w:rFonts w:ascii="Times New Roman" w:eastAsia="Arial" w:hAnsi="Times New Roman" w:cs="Times New Roman"/>
          <w:sz w:val="24"/>
          <w:szCs w:val="24"/>
        </w:rPr>
        <w:t>a</w:t>
      </w:r>
      <w:proofErr w:type="gramEnd"/>
      <w:r w:rsidRPr="00D307C6">
        <w:rPr>
          <w:rFonts w:ascii="Times New Roman" w:eastAsia="Arial" w:hAnsi="Times New Roman" w:cs="Times New Roman"/>
          <w:sz w:val="24"/>
          <w:szCs w:val="24"/>
        </w:rPr>
        <w:t>) 6. § (1) bekezdése szerinti összeférhetetlenség (a megfelelő választ kérjük aláhúzni)</w:t>
      </w:r>
    </w:p>
    <w:p w:rsidR="00D307C6" w:rsidRPr="00D307C6" w:rsidRDefault="00D307C6" w:rsidP="00D307C6">
      <w:pPr>
        <w:spacing w:line="318" w:lineRule="exact"/>
        <w:rPr>
          <w:rFonts w:ascii="Times New Roman" w:hAnsi="Times New Roman" w:cs="Times New Roman"/>
          <w:sz w:val="24"/>
          <w:szCs w:val="24"/>
        </w:rPr>
      </w:pPr>
    </w:p>
    <w:p w:rsidR="00D307C6" w:rsidRPr="00D307C6" w:rsidRDefault="00D307C6" w:rsidP="00D307C6">
      <w:pPr>
        <w:numPr>
          <w:ilvl w:val="0"/>
          <w:numId w:val="29"/>
        </w:numPr>
        <w:tabs>
          <w:tab w:val="left" w:pos="820"/>
        </w:tabs>
        <w:spacing w:after="0" w:line="240" w:lineRule="auto"/>
        <w:ind w:left="360" w:hanging="360"/>
        <w:rPr>
          <w:rFonts w:ascii="Times New Roman" w:eastAsia="Arial" w:hAnsi="Times New Roman" w:cs="Times New Roman"/>
          <w:sz w:val="24"/>
          <w:szCs w:val="24"/>
        </w:rPr>
      </w:pPr>
      <w:r w:rsidRPr="00D307C6">
        <w:rPr>
          <w:rFonts w:ascii="Times New Roman" w:eastAsia="Arial" w:hAnsi="Times New Roman" w:cs="Times New Roman"/>
          <w:sz w:val="24"/>
          <w:szCs w:val="24"/>
        </w:rPr>
        <w:t>nem áll fenn</w:t>
      </w:r>
    </w:p>
    <w:p w:rsidR="00D307C6" w:rsidRPr="00D307C6" w:rsidRDefault="00D307C6" w:rsidP="00D307C6">
      <w:pPr>
        <w:spacing w:line="38" w:lineRule="exact"/>
        <w:rPr>
          <w:rFonts w:ascii="Times New Roman" w:hAnsi="Times New Roman" w:cs="Times New Roman"/>
          <w:sz w:val="24"/>
          <w:szCs w:val="24"/>
        </w:rPr>
      </w:pPr>
    </w:p>
    <w:p w:rsidR="00D307C6" w:rsidRPr="00D307C6" w:rsidRDefault="00D307C6" w:rsidP="00D307C6">
      <w:pPr>
        <w:tabs>
          <w:tab w:val="left" w:pos="800"/>
        </w:tabs>
        <w:ind w:left="460"/>
        <w:rPr>
          <w:rFonts w:ascii="Times New Roman" w:hAnsi="Times New Roman" w:cs="Times New Roman"/>
          <w:sz w:val="24"/>
          <w:szCs w:val="24"/>
        </w:rPr>
      </w:pPr>
      <w:r w:rsidRPr="00D307C6">
        <w:rPr>
          <w:rFonts w:ascii="Times New Roman" w:eastAsia="Arial" w:hAnsi="Times New Roman" w:cs="Times New Roman"/>
          <w:sz w:val="24"/>
          <w:szCs w:val="24"/>
        </w:rPr>
        <w:t>-</w:t>
      </w:r>
      <w:r w:rsidRPr="00D307C6">
        <w:rPr>
          <w:rFonts w:ascii="Times New Roman" w:eastAsia="Arial" w:hAnsi="Times New Roman" w:cs="Times New Roman"/>
          <w:sz w:val="24"/>
          <w:szCs w:val="24"/>
        </w:rPr>
        <w:tab/>
        <w:t xml:space="preserve">fennáll </w:t>
      </w:r>
      <w:proofErr w:type="gramStart"/>
      <w:r w:rsidRPr="00D307C6">
        <w:rPr>
          <w:rFonts w:ascii="Times New Roman" w:eastAsia="Arial" w:hAnsi="Times New Roman" w:cs="Times New Roman"/>
          <w:sz w:val="24"/>
          <w:szCs w:val="24"/>
        </w:rPr>
        <w:t>a(</w:t>
      </w:r>
      <w:proofErr w:type="gramEnd"/>
      <w:r w:rsidRPr="00D307C6">
        <w:rPr>
          <w:rFonts w:ascii="Times New Roman" w:eastAsia="Arial" w:hAnsi="Times New Roman" w:cs="Times New Roman"/>
          <w:sz w:val="24"/>
          <w:szCs w:val="24"/>
        </w:rPr>
        <w:t>z)... pont alapján</w:t>
      </w:r>
    </w:p>
    <w:p w:rsidR="00D307C6" w:rsidRPr="00D307C6" w:rsidRDefault="00D307C6" w:rsidP="00D307C6">
      <w:pPr>
        <w:spacing w:line="248"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t>3) 8. § (1) bekezdése szerinti érintettség</w:t>
      </w:r>
    </w:p>
    <w:p w:rsidR="00D307C6" w:rsidRPr="00D307C6" w:rsidRDefault="00D307C6" w:rsidP="00D307C6">
      <w:pPr>
        <w:spacing w:line="263" w:lineRule="exact"/>
        <w:rPr>
          <w:rFonts w:ascii="Times New Roman" w:hAnsi="Times New Roman" w:cs="Times New Roman"/>
          <w:sz w:val="24"/>
          <w:szCs w:val="24"/>
        </w:rPr>
      </w:pPr>
    </w:p>
    <w:p w:rsidR="00D307C6" w:rsidRPr="00D307C6" w:rsidRDefault="00D307C6" w:rsidP="00D307C6">
      <w:pPr>
        <w:numPr>
          <w:ilvl w:val="0"/>
          <w:numId w:val="30"/>
        </w:numPr>
        <w:tabs>
          <w:tab w:val="left" w:pos="820"/>
        </w:tabs>
        <w:spacing w:after="0" w:line="240" w:lineRule="auto"/>
        <w:ind w:left="360" w:hanging="360"/>
        <w:rPr>
          <w:rFonts w:ascii="Times New Roman" w:eastAsia="Arial" w:hAnsi="Times New Roman" w:cs="Times New Roman"/>
          <w:sz w:val="24"/>
          <w:szCs w:val="24"/>
        </w:rPr>
      </w:pPr>
      <w:r w:rsidRPr="00D307C6">
        <w:rPr>
          <w:rFonts w:ascii="Times New Roman" w:eastAsia="Arial" w:hAnsi="Times New Roman" w:cs="Times New Roman"/>
          <w:sz w:val="24"/>
          <w:szCs w:val="24"/>
        </w:rPr>
        <w:t>nem áll fenn</w:t>
      </w:r>
    </w:p>
    <w:p w:rsidR="00D307C6" w:rsidRPr="00D307C6" w:rsidRDefault="00D307C6" w:rsidP="00D307C6">
      <w:pPr>
        <w:spacing w:line="38" w:lineRule="exact"/>
        <w:rPr>
          <w:rFonts w:ascii="Times New Roman" w:hAnsi="Times New Roman" w:cs="Times New Roman"/>
          <w:sz w:val="24"/>
          <w:szCs w:val="24"/>
        </w:rPr>
      </w:pPr>
    </w:p>
    <w:p w:rsidR="00D307C6" w:rsidRPr="00D307C6" w:rsidRDefault="00D307C6" w:rsidP="00D307C6">
      <w:pPr>
        <w:tabs>
          <w:tab w:val="left" w:pos="800"/>
        </w:tabs>
        <w:ind w:left="460"/>
        <w:rPr>
          <w:rFonts w:ascii="Times New Roman" w:hAnsi="Times New Roman" w:cs="Times New Roman"/>
          <w:sz w:val="24"/>
          <w:szCs w:val="24"/>
        </w:rPr>
      </w:pPr>
      <w:r w:rsidRPr="00D307C6">
        <w:rPr>
          <w:rFonts w:ascii="Times New Roman" w:eastAsia="Arial" w:hAnsi="Times New Roman" w:cs="Times New Roman"/>
          <w:sz w:val="24"/>
          <w:szCs w:val="24"/>
        </w:rPr>
        <w:t>-</w:t>
      </w:r>
      <w:r w:rsidRPr="00D307C6">
        <w:rPr>
          <w:rFonts w:ascii="Times New Roman" w:eastAsia="Arial" w:hAnsi="Times New Roman" w:cs="Times New Roman"/>
          <w:sz w:val="24"/>
          <w:szCs w:val="24"/>
        </w:rPr>
        <w:tab/>
        <w:t xml:space="preserve">fennáll </w:t>
      </w:r>
      <w:proofErr w:type="gramStart"/>
      <w:r w:rsidRPr="00D307C6">
        <w:rPr>
          <w:rFonts w:ascii="Times New Roman" w:eastAsia="Arial" w:hAnsi="Times New Roman" w:cs="Times New Roman"/>
          <w:sz w:val="24"/>
          <w:szCs w:val="24"/>
        </w:rPr>
        <w:t>a(</w:t>
      </w:r>
      <w:proofErr w:type="gramEnd"/>
      <w:r w:rsidRPr="00D307C6">
        <w:rPr>
          <w:rFonts w:ascii="Times New Roman" w:eastAsia="Arial" w:hAnsi="Times New Roman" w:cs="Times New Roman"/>
          <w:sz w:val="24"/>
          <w:szCs w:val="24"/>
        </w:rPr>
        <w:t>z)... pont alapján</w:t>
      </w:r>
    </w:p>
    <w:p w:rsidR="00D307C6" w:rsidRPr="00D307C6" w:rsidRDefault="00D307C6" w:rsidP="00D307C6">
      <w:pPr>
        <w:spacing w:line="248"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t>Az összeférhetetlenség vagy az érintettség alapjául szolgáló körülmény leírása:</w:t>
      </w:r>
    </w:p>
    <w:p w:rsidR="00D307C6" w:rsidRPr="00D307C6" w:rsidRDefault="00D307C6" w:rsidP="00D307C6">
      <w:pPr>
        <w:spacing w:line="263"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t>…………………………………………………………………………………………………………</w:t>
      </w:r>
    </w:p>
    <w:p w:rsidR="00D307C6" w:rsidRPr="00D307C6" w:rsidRDefault="00D307C6" w:rsidP="00D307C6">
      <w:pPr>
        <w:spacing w:line="78"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t>…………………………………………………………………………………………………………</w:t>
      </w:r>
    </w:p>
    <w:p w:rsidR="00D307C6" w:rsidRPr="00D307C6" w:rsidRDefault="00D307C6" w:rsidP="00D307C6">
      <w:pPr>
        <w:spacing w:line="78"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t>…………………....</w:t>
      </w:r>
    </w:p>
    <w:p w:rsidR="00D307C6" w:rsidRPr="00D307C6" w:rsidRDefault="00D307C6" w:rsidP="00D307C6">
      <w:pPr>
        <w:spacing w:line="318" w:lineRule="exact"/>
        <w:rPr>
          <w:rFonts w:ascii="Times New Roman" w:hAnsi="Times New Roman" w:cs="Times New Roman"/>
          <w:sz w:val="24"/>
          <w:szCs w:val="24"/>
        </w:rPr>
      </w:pPr>
    </w:p>
    <w:p w:rsidR="00D307C6" w:rsidRPr="00D307C6" w:rsidRDefault="00D307C6" w:rsidP="00D307C6">
      <w:pPr>
        <w:spacing w:line="298" w:lineRule="auto"/>
        <w:ind w:left="100" w:right="1360"/>
        <w:rPr>
          <w:rFonts w:ascii="Times New Roman" w:hAnsi="Times New Roman" w:cs="Times New Roman"/>
          <w:sz w:val="24"/>
          <w:szCs w:val="24"/>
        </w:rPr>
      </w:pPr>
      <w:r w:rsidRPr="00D307C6">
        <w:rPr>
          <w:rFonts w:ascii="Times New Roman" w:eastAsia="Arial" w:hAnsi="Times New Roman" w:cs="Times New Roman"/>
          <w:sz w:val="24"/>
          <w:szCs w:val="24"/>
        </w:rPr>
        <w:t>Kijelentem, hogy az összeférhetetlenség megszüntetésére az alábbiak szerint intézkedtem:</w:t>
      </w:r>
    </w:p>
    <w:p w:rsidR="00D307C6" w:rsidRPr="00D307C6" w:rsidRDefault="00D307C6" w:rsidP="00D307C6">
      <w:pPr>
        <w:spacing w:line="164"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t>................................................................................................................................................</w:t>
      </w:r>
    </w:p>
    <w:p w:rsidR="00D307C6" w:rsidRPr="00D307C6" w:rsidRDefault="00D307C6" w:rsidP="00D307C6">
      <w:pPr>
        <w:spacing w:line="50"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lastRenderedPageBreak/>
        <w:t>................................................................................................................................................</w:t>
      </w:r>
    </w:p>
    <w:p w:rsidR="00D307C6" w:rsidRPr="00D307C6" w:rsidRDefault="00D307C6" w:rsidP="00D307C6">
      <w:pPr>
        <w:spacing w:line="34"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t>............................</w:t>
      </w:r>
    </w:p>
    <w:p w:rsidR="00D307C6" w:rsidRPr="00D307C6" w:rsidRDefault="00D307C6" w:rsidP="00D307C6">
      <w:pPr>
        <w:spacing w:line="248"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t>Kijelentem, hogy az érintettség közzétételét külön űrlap csatolásával kezdeményeztem.</w:t>
      </w:r>
    </w:p>
    <w:p w:rsidR="00D307C6" w:rsidRPr="00D307C6" w:rsidRDefault="00D307C6" w:rsidP="00D307C6">
      <w:pPr>
        <w:spacing w:line="200" w:lineRule="exact"/>
        <w:rPr>
          <w:rFonts w:ascii="Times New Roman" w:hAnsi="Times New Roman" w:cs="Times New Roman"/>
          <w:sz w:val="24"/>
          <w:szCs w:val="24"/>
        </w:rPr>
      </w:pPr>
    </w:p>
    <w:p w:rsidR="00D307C6" w:rsidRPr="00D307C6" w:rsidRDefault="00D307C6" w:rsidP="00D307C6">
      <w:pPr>
        <w:spacing w:line="200" w:lineRule="exact"/>
        <w:rPr>
          <w:rFonts w:ascii="Times New Roman" w:hAnsi="Times New Roman" w:cs="Times New Roman"/>
          <w:sz w:val="24"/>
          <w:szCs w:val="24"/>
        </w:rPr>
      </w:pPr>
    </w:p>
    <w:p w:rsidR="00D307C6" w:rsidRPr="00D307C6" w:rsidRDefault="00D307C6" w:rsidP="00D307C6">
      <w:pPr>
        <w:spacing w:line="200" w:lineRule="exact"/>
        <w:rPr>
          <w:rFonts w:ascii="Times New Roman" w:hAnsi="Times New Roman" w:cs="Times New Roman"/>
          <w:sz w:val="24"/>
          <w:szCs w:val="24"/>
        </w:rPr>
      </w:pPr>
    </w:p>
    <w:p w:rsidR="00D307C6" w:rsidRPr="00D307C6" w:rsidRDefault="00D307C6" w:rsidP="00D307C6">
      <w:pPr>
        <w:spacing w:line="234" w:lineRule="exact"/>
        <w:rPr>
          <w:rFonts w:ascii="Times New Roman" w:hAnsi="Times New Roman" w:cs="Times New Roman"/>
          <w:sz w:val="24"/>
          <w:szCs w:val="24"/>
        </w:rPr>
      </w:pPr>
    </w:p>
    <w:p w:rsidR="00D307C6" w:rsidRPr="00D307C6" w:rsidRDefault="00D307C6" w:rsidP="00D307C6">
      <w:pPr>
        <w:ind w:left="100"/>
        <w:rPr>
          <w:rFonts w:ascii="Times New Roman" w:hAnsi="Times New Roman" w:cs="Times New Roman"/>
          <w:sz w:val="24"/>
          <w:szCs w:val="24"/>
        </w:rPr>
      </w:pPr>
      <w:r w:rsidRPr="00D307C6">
        <w:rPr>
          <w:rFonts w:ascii="Times New Roman" w:eastAsia="Arial" w:hAnsi="Times New Roman" w:cs="Times New Roman"/>
          <w:sz w:val="24"/>
          <w:szCs w:val="24"/>
        </w:rPr>
        <w:t>Kelt:</w:t>
      </w:r>
    </w:p>
    <w:p w:rsidR="00D307C6" w:rsidRPr="00D307C6" w:rsidRDefault="00D307C6" w:rsidP="00D307C6">
      <w:pPr>
        <w:spacing w:line="318" w:lineRule="exact"/>
        <w:rPr>
          <w:rFonts w:ascii="Times New Roman" w:hAnsi="Times New Roman" w:cs="Times New Roman"/>
          <w:sz w:val="24"/>
          <w:szCs w:val="24"/>
        </w:rPr>
      </w:pPr>
    </w:p>
    <w:p w:rsidR="00D307C6" w:rsidRPr="00D307C6" w:rsidRDefault="00D307C6" w:rsidP="00D307C6">
      <w:pPr>
        <w:ind w:left="5860"/>
        <w:rPr>
          <w:rFonts w:ascii="Times New Roman" w:hAnsi="Times New Roman" w:cs="Times New Roman"/>
          <w:sz w:val="24"/>
          <w:szCs w:val="24"/>
        </w:rPr>
      </w:pPr>
      <w:r w:rsidRPr="00D307C6">
        <w:rPr>
          <w:rFonts w:ascii="Times New Roman" w:eastAsia="Arial" w:hAnsi="Times New Roman" w:cs="Times New Roman"/>
          <w:sz w:val="24"/>
          <w:szCs w:val="24"/>
        </w:rPr>
        <w:t>…..………………………………</w:t>
      </w:r>
    </w:p>
    <w:p w:rsidR="00D307C6" w:rsidRPr="00D307C6" w:rsidRDefault="00D307C6" w:rsidP="00D307C6">
      <w:pPr>
        <w:spacing w:line="218" w:lineRule="exact"/>
        <w:rPr>
          <w:rFonts w:ascii="Times New Roman" w:hAnsi="Times New Roman" w:cs="Times New Roman"/>
          <w:sz w:val="24"/>
          <w:szCs w:val="24"/>
        </w:rPr>
      </w:pPr>
    </w:p>
    <w:p w:rsidR="00D307C6" w:rsidRPr="00D307C6" w:rsidRDefault="00D307C6" w:rsidP="00D307C6">
      <w:pPr>
        <w:ind w:left="6040"/>
        <w:rPr>
          <w:rFonts w:ascii="Times New Roman" w:eastAsia="Arial" w:hAnsi="Times New Roman" w:cs="Times New Roman"/>
          <w:sz w:val="24"/>
          <w:szCs w:val="24"/>
        </w:rPr>
      </w:pPr>
      <w:r w:rsidRPr="00D307C6">
        <w:rPr>
          <w:rFonts w:ascii="Times New Roman" w:eastAsia="Arial" w:hAnsi="Times New Roman" w:cs="Times New Roman"/>
          <w:sz w:val="24"/>
          <w:szCs w:val="24"/>
        </w:rPr>
        <w:t xml:space="preserve">                  Aláírás </w:t>
      </w:r>
    </w:p>
    <w:p w:rsidR="00D307C6" w:rsidRPr="00D307C6" w:rsidRDefault="00D307C6" w:rsidP="00D307C6">
      <w:pPr>
        <w:ind w:left="6040"/>
        <w:rPr>
          <w:rFonts w:ascii="Times New Roman" w:eastAsia="Arial" w:hAnsi="Times New Roman" w:cs="Times New Roman"/>
          <w:sz w:val="24"/>
          <w:szCs w:val="24"/>
        </w:rPr>
      </w:pPr>
    </w:p>
    <w:p w:rsidR="00D307C6" w:rsidRPr="00D307C6" w:rsidRDefault="00D307C6" w:rsidP="00D307C6">
      <w:pPr>
        <w:ind w:left="6040"/>
        <w:rPr>
          <w:rFonts w:ascii="Times New Roman" w:eastAsia="Arial" w:hAnsi="Times New Roman" w:cs="Times New Roman"/>
          <w:sz w:val="24"/>
          <w:szCs w:val="24"/>
        </w:rPr>
      </w:pPr>
    </w:p>
    <w:p w:rsidR="00D307C6" w:rsidRPr="00D307C6" w:rsidRDefault="00D307C6" w:rsidP="00D307C6">
      <w:pPr>
        <w:ind w:left="6040"/>
        <w:rPr>
          <w:rFonts w:ascii="Times New Roman" w:eastAsia="Arial" w:hAnsi="Times New Roman" w:cs="Times New Roman"/>
          <w:sz w:val="24"/>
          <w:szCs w:val="24"/>
        </w:rPr>
      </w:pPr>
    </w:p>
    <w:p w:rsidR="00D307C6" w:rsidRPr="00D307C6" w:rsidRDefault="00D307C6" w:rsidP="00D307C6">
      <w:pPr>
        <w:ind w:left="6040"/>
        <w:rPr>
          <w:rFonts w:ascii="Times New Roman" w:eastAsia="Arial" w:hAnsi="Times New Roman" w:cs="Times New Roman"/>
          <w:sz w:val="24"/>
          <w:szCs w:val="24"/>
        </w:rPr>
      </w:pPr>
    </w:p>
    <w:p w:rsidR="00D307C6" w:rsidRPr="00D307C6" w:rsidRDefault="00D307C6" w:rsidP="00D307C6">
      <w:pPr>
        <w:ind w:left="6040"/>
        <w:rPr>
          <w:rFonts w:ascii="Times New Roman" w:eastAsia="Arial" w:hAnsi="Times New Roman" w:cs="Times New Roman"/>
          <w:sz w:val="24"/>
          <w:szCs w:val="24"/>
        </w:rPr>
      </w:pPr>
    </w:p>
    <w:p w:rsidR="00D307C6" w:rsidRPr="00D307C6" w:rsidRDefault="00D307C6" w:rsidP="00D307C6">
      <w:pPr>
        <w:ind w:left="6040"/>
        <w:rPr>
          <w:rFonts w:ascii="Times New Roman" w:eastAsia="Arial" w:hAnsi="Times New Roman" w:cs="Times New Roman"/>
          <w:sz w:val="24"/>
          <w:szCs w:val="24"/>
        </w:rPr>
      </w:pPr>
    </w:p>
    <w:p w:rsidR="00D307C6" w:rsidRPr="00D307C6" w:rsidRDefault="00D307C6" w:rsidP="00D307C6">
      <w:pPr>
        <w:ind w:left="6040"/>
        <w:rPr>
          <w:rFonts w:ascii="Times New Roman" w:eastAsia="Arial" w:hAnsi="Times New Roman" w:cs="Times New Roman"/>
          <w:sz w:val="24"/>
          <w:szCs w:val="24"/>
        </w:rPr>
      </w:pPr>
    </w:p>
    <w:p w:rsidR="00D307C6" w:rsidRPr="00D307C6" w:rsidRDefault="00D307C6" w:rsidP="00D307C6">
      <w:pPr>
        <w:ind w:left="6040"/>
        <w:rPr>
          <w:rFonts w:ascii="Times New Roman" w:eastAsia="Arial" w:hAnsi="Times New Roman" w:cs="Times New Roman"/>
          <w:sz w:val="24"/>
          <w:szCs w:val="24"/>
        </w:rPr>
      </w:pPr>
    </w:p>
    <w:p w:rsidR="00D307C6" w:rsidRPr="00D307C6" w:rsidRDefault="00D307C6" w:rsidP="00D307C6">
      <w:pPr>
        <w:ind w:left="6040"/>
        <w:rPr>
          <w:rFonts w:ascii="Times New Roman" w:eastAsia="Arial" w:hAnsi="Times New Roman" w:cs="Times New Roman"/>
          <w:sz w:val="24"/>
          <w:szCs w:val="24"/>
        </w:rPr>
      </w:pPr>
    </w:p>
    <w:p w:rsidR="00D307C6" w:rsidRPr="00D307C6" w:rsidRDefault="00D307C6" w:rsidP="00D307C6">
      <w:pPr>
        <w:jc w:val="center"/>
        <w:rPr>
          <w:rFonts w:ascii="Times New Roman" w:hAnsi="Times New Roman" w:cs="Times New Roman"/>
          <w:b/>
          <w:sz w:val="24"/>
          <w:szCs w:val="24"/>
        </w:rPr>
      </w:pPr>
      <w:proofErr w:type="gramStart"/>
      <w:r w:rsidRPr="00D307C6">
        <w:rPr>
          <w:rFonts w:ascii="Times New Roman" w:hAnsi="Times New Roman" w:cs="Times New Roman"/>
          <w:b/>
          <w:sz w:val="24"/>
          <w:szCs w:val="24"/>
        </w:rPr>
        <w:t>KÖZZÉTÉTELI  KÉRELEM</w:t>
      </w:r>
      <w:proofErr w:type="gramEnd"/>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center"/>
        <w:rPr>
          <w:rFonts w:ascii="Times New Roman" w:hAnsi="Times New Roman" w:cs="Times New Roman"/>
          <w:b/>
          <w:sz w:val="24"/>
          <w:szCs w:val="24"/>
        </w:rPr>
      </w:pPr>
      <w:proofErr w:type="gramStart"/>
      <w:r w:rsidRPr="00D307C6">
        <w:rPr>
          <w:rFonts w:ascii="Times New Roman" w:hAnsi="Times New Roman" w:cs="Times New Roman"/>
          <w:b/>
          <w:sz w:val="24"/>
          <w:szCs w:val="24"/>
        </w:rPr>
        <w:t>a</w:t>
      </w:r>
      <w:proofErr w:type="gramEnd"/>
      <w:r w:rsidRPr="00D307C6">
        <w:rPr>
          <w:rFonts w:ascii="Times New Roman" w:hAnsi="Times New Roman" w:cs="Times New Roman"/>
          <w:b/>
          <w:sz w:val="24"/>
          <w:szCs w:val="24"/>
        </w:rPr>
        <w:t xml:space="preserve"> közpénzekből nyújtott támogatások átláthatóságáról szóló 2007. évi CLXXXI. törvény  8. § (1) bekezdés szerinti érintettségéről</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 xml:space="preserve">A </w:t>
      </w:r>
      <w:r w:rsidRPr="00D307C6">
        <w:rPr>
          <w:rFonts w:ascii="Times New Roman" w:hAnsi="Times New Roman" w:cs="Times New Roman"/>
          <w:color w:val="000000"/>
          <w:sz w:val="24"/>
          <w:szCs w:val="24"/>
        </w:rPr>
        <w:t>támogatást kérelmező (p</w:t>
      </w:r>
      <w:r w:rsidRPr="00D307C6">
        <w:rPr>
          <w:rFonts w:ascii="Times New Roman" w:hAnsi="Times New Roman" w:cs="Times New Roman"/>
          <w:sz w:val="24"/>
          <w:szCs w:val="24"/>
        </w:rPr>
        <w:t>ályázó) neve</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Természetes személy lakcíme</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Születési helye, ideje</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lastRenderedPageBreak/>
        <w:t>Gazdasági társaság esetén székhelye</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Cégjegyzékszáma</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Adószáma</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Képviselőjének neve</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Egyéb szervezet esetén székhelye</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Képviselőjének neve</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Nyilvántartásba vételi okirat száma</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Nyilvántartásba vevő szerv megnevezése</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Adószáma</w:t>
      </w:r>
      <w:proofErr w:type="gramStart"/>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 xml:space="preserve">Kijelentem, hogy a közpénzekből nyújtott támogatások átláthatóságáról szóló 2007. évi CLXXXI. törvény 8. § (1) bekezdés szerinti érintettség személyemmel, illetve a pályázóként megjelölt szervezettel szemben fennáll, mert </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numPr>
          <w:ilvl w:val="0"/>
          <w:numId w:val="31"/>
        </w:numPr>
        <w:jc w:val="both"/>
        <w:rPr>
          <w:rFonts w:ascii="Times New Roman" w:hAnsi="Times New Roman" w:cs="Times New Roman"/>
          <w:b/>
          <w:sz w:val="24"/>
          <w:szCs w:val="24"/>
        </w:rPr>
      </w:pPr>
      <w:r w:rsidRPr="00D307C6">
        <w:rPr>
          <w:rFonts w:ascii="Times New Roman" w:hAnsi="Times New Roman" w:cs="Times New Roman"/>
          <w:b/>
          <w:sz w:val="24"/>
          <w:szCs w:val="24"/>
        </w:rPr>
        <w:t xml:space="preserve">A pályázati eljárásban döntés-előkészítőként közreműködő vagy döntéshozó szervnél munkavégzésre irányuló jogviszonyban állok, de a törvény értelmében nem minősülök döntés-előkészítőnek vagy döntéshozónak. </w:t>
      </w:r>
      <w:r w:rsidRPr="00D307C6">
        <w:rPr>
          <w:rFonts w:ascii="Times New Roman" w:hAnsi="Times New Roman" w:cs="Times New Roman"/>
          <w:i/>
          <w:sz w:val="24"/>
          <w:szCs w:val="24"/>
        </w:rPr>
        <w:t xml:space="preserve">(Kizárólag természetes személy pályázó esetén!). </w:t>
      </w:r>
    </w:p>
    <w:p w:rsidR="00D307C6" w:rsidRPr="00D307C6" w:rsidRDefault="00D307C6" w:rsidP="00D307C6">
      <w:pPr>
        <w:ind w:left="360"/>
        <w:jc w:val="both"/>
        <w:rPr>
          <w:rFonts w:ascii="Times New Roman" w:hAnsi="Times New Roman" w:cs="Times New Roman"/>
          <w:b/>
          <w:sz w:val="24"/>
          <w:szCs w:val="24"/>
        </w:rPr>
      </w:pPr>
    </w:p>
    <w:p w:rsidR="00D307C6" w:rsidRPr="00D307C6" w:rsidRDefault="00D307C6" w:rsidP="00D307C6">
      <w:pPr>
        <w:jc w:val="both"/>
        <w:rPr>
          <w:rFonts w:ascii="Times New Roman" w:hAnsi="Times New Roman" w:cs="Times New Roman"/>
          <w:b/>
          <w:sz w:val="24"/>
          <w:szCs w:val="24"/>
        </w:rPr>
      </w:pPr>
      <w:r w:rsidRPr="00D307C6">
        <w:rPr>
          <w:rFonts w:ascii="Times New Roman" w:hAnsi="Times New Roman" w:cs="Times New Roman"/>
          <w:b/>
          <w:sz w:val="24"/>
          <w:szCs w:val="24"/>
        </w:rPr>
        <w:t xml:space="preserve">Indoklás: </w:t>
      </w:r>
    </w:p>
    <w:p w:rsidR="00D307C6" w:rsidRPr="00D307C6" w:rsidRDefault="00D307C6" w:rsidP="00D307C6">
      <w:pPr>
        <w:jc w:val="both"/>
        <w:rPr>
          <w:rFonts w:ascii="Times New Roman" w:hAnsi="Times New Roman" w:cs="Times New Roman"/>
          <w:sz w:val="24"/>
          <w:szCs w:val="24"/>
        </w:rPr>
      </w:pPr>
      <w:proofErr w:type="gramStart"/>
      <w:r w:rsidRPr="00D307C6">
        <w:rPr>
          <w:rFonts w:ascii="Times New Roman" w:hAnsi="Times New Roman" w:cs="Times New Roman"/>
          <w:sz w:val="24"/>
          <w:szCs w:val="24"/>
        </w:rPr>
        <w:t>Munkavégzésre irányuló jogviszonyban állok az alábbi szervezettel (a</w:t>
      </w:r>
      <w:r w:rsidRPr="00D307C6">
        <w:rPr>
          <w:rFonts w:ascii="Times New Roman" w:hAnsi="Times New Roman" w:cs="Times New Roman"/>
          <w:i/>
          <w:sz w:val="24"/>
          <w:szCs w:val="24"/>
        </w:rPr>
        <w:t xml:space="preserve"> szervezet neve, székhelye beírandó)</w:t>
      </w:r>
      <w:r w:rsidRPr="00D307C6">
        <w:rPr>
          <w:rFonts w:ascii="Times New Roman" w:hAnsi="Times New Roman" w:cs="Times New Roman"/>
          <w:sz w:val="24"/>
          <w:szCs w:val="24"/>
        </w:rPr>
        <w:t>: ……………………...……………………...……….……………………………………………………………………………………………………………………………..……………….…</w:t>
      </w:r>
      <w:proofErr w:type="gramEnd"/>
      <w:r w:rsidRPr="00D307C6">
        <w:rPr>
          <w:rFonts w:ascii="Times New Roman" w:hAnsi="Times New Roman" w:cs="Times New Roman"/>
          <w:sz w:val="24"/>
          <w:szCs w:val="24"/>
        </w:rPr>
        <w:t xml:space="preserve"> </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numPr>
          <w:ilvl w:val="0"/>
          <w:numId w:val="31"/>
        </w:numPr>
        <w:jc w:val="both"/>
        <w:rPr>
          <w:rFonts w:ascii="Times New Roman" w:hAnsi="Times New Roman" w:cs="Times New Roman"/>
          <w:b/>
          <w:sz w:val="24"/>
          <w:szCs w:val="24"/>
        </w:rPr>
      </w:pPr>
      <w:r w:rsidRPr="00D307C6">
        <w:rPr>
          <w:rFonts w:ascii="Times New Roman" w:hAnsi="Times New Roman" w:cs="Times New Roman"/>
          <w:b/>
          <w:sz w:val="24"/>
          <w:szCs w:val="24"/>
        </w:rPr>
        <w:t xml:space="preserve">Nem kizárt közjogi tisztségviselő vagyok </w:t>
      </w:r>
      <w:r w:rsidRPr="00D307C6">
        <w:rPr>
          <w:rFonts w:ascii="Times New Roman" w:hAnsi="Times New Roman" w:cs="Times New Roman"/>
          <w:i/>
          <w:sz w:val="24"/>
          <w:szCs w:val="24"/>
        </w:rPr>
        <w:t>(Kizárólag természetes személy pályázó esetén!)</w:t>
      </w:r>
    </w:p>
    <w:p w:rsidR="00D307C6" w:rsidRPr="00D307C6" w:rsidRDefault="00D307C6" w:rsidP="00D307C6">
      <w:pPr>
        <w:ind w:left="360"/>
        <w:jc w:val="both"/>
        <w:rPr>
          <w:rFonts w:ascii="Times New Roman" w:hAnsi="Times New Roman" w:cs="Times New Roman"/>
          <w:b/>
          <w:sz w:val="24"/>
          <w:szCs w:val="24"/>
        </w:rPr>
      </w:pPr>
    </w:p>
    <w:p w:rsidR="00D307C6" w:rsidRPr="00D307C6" w:rsidRDefault="00D307C6" w:rsidP="00D307C6">
      <w:pPr>
        <w:jc w:val="both"/>
        <w:rPr>
          <w:rFonts w:ascii="Times New Roman" w:hAnsi="Times New Roman" w:cs="Times New Roman"/>
          <w:b/>
          <w:sz w:val="24"/>
          <w:szCs w:val="24"/>
        </w:rPr>
      </w:pPr>
      <w:r w:rsidRPr="00D307C6">
        <w:rPr>
          <w:rFonts w:ascii="Times New Roman" w:hAnsi="Times New Roman" w:cs="Times New Roman"/>
          <w:b/>
          <w:sz w:val="24"/>
          <w:szCs w:val="24"/>
        </w:rPr>
        <w:t xml:space="preserve">Indoklás: </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Az alábbiakban felsorolt tisztségek valamelyikével rendelkezem (a</w:t>
      </w:r>
      <w:r w:rsidRPr="00D307C6">
        <w:rPr>
          <w:rFonts w:ascii="Times New Roman" w:hAnsi="Times New Roman" w:cs="Times New Roman"/>
          <w:i/>
          <w:sz w:val="24"/>
          <w:szCs w:val="24"/>
        </w:rPr>
        <w:t xml:space="preserve"> kívánt rész aláhúzandó):</w:t>
      </w:r>
    </w:p>
    <w:p w:rsidR="00D307C6" w:rsidRPr="00D307C6" w:rsidRDefault="00D307C6" w:rsidP="00D307C6">
      <w:pPr>
        <w:autoSpaceDE w:val="0"/>
        <w:autoSpaceDN w:val="0"/>
        <w:adjustRightInd w:val="0"/>
        <w:jc w:val="both"/>
        <w:outlineLvl w:val="0"/>
        <w:rPr>
          <w:rFonts w:ascii="Times New Roman" w:hAnsi="Times New Roman" w:cs="Times New Roman"/>
          <w:sz w:val="24"/>
          <w:szCs w:val="24"/>
        </w:rPr>
      </w:pPr>
    </w:p>
    <w:p w:rsidR="00D307C6" w:rsidRPr="00D307C6" w:rsidRDefault="00D307C6" w:rsidP="00D307C6">
      <w:pPr>
        <w:autoSpaceDE w:val="0"/>
        <w:autoSpaceDN w:val="0"/>
        <w:adjustRightInd w:val="0"/>
        <w:jc w:val="both"/>
        <w:outlineLvl w:val="0"/>
        <w:rPr>
          <w:rFonts w:ascii="Times New Roman" w:hAnsi="Times New Roman" w:cs="Times New Roman"/>
          <w:sz w:val="24"/>
          <w:szCs w:val="24"/>
        </w:rPr>
      </w:pPr>
      <w:proofErr w:type="gramStart"/>
      <w:r w:rsidRPr="00D307C6">
        <w:rPr>
          <w:rFonts w:ascii="Times New Roman" w:hAnsi="Times New Roman" w:cs="Times New Roman"/>
          <w:sz w:val="24"/>
          <w:szCs w:val="24"/>
        </w:rPr>
        <w:t>köztársasági</w:t>
      </w:r>
      <w:proofErr w:type="gramEnd"/>
      <w:r w:rsidRPr="00D307C6">
        <w:rPr>
          <w:rFonts w:ascii="Times New Roman" w:hAnsi="Times New Roman" w:cs="Times New Roman"/>
          <w:sz w:val="24"/>
          <w:szCs w:val="24"/>
        </w:rP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w:t>
      </w:r>
      <w:r w:rsidRPr="00D307C6">
        <w:rPr>
          <w:rFonts w:ascii="Times New Roman" w:hAnsi="Times New Roman" w:cs="Times New Roman"/>
          <w:sz w:val="24"/>
          <w:szCs w:val="24"/>
        </w:rPr>
        <w:lastRenderedPageBreak/>
        <w:t xml:space="preserve">képviselő-testülete bizottságának tagja, központi államigazgatási szerv - a </w:t>
      </w:r>
      <w:proofErr w:type="spellStart"/>
      <w:r w:rsidRPr="00D307C6">
        <w:rPr>
          <w:rFonts w:ascii="Times New Roman" w:hAnsi="Times New Roman" w:cs="Times New Roman"/>
          <w:sz w:val="24"/>
          <w:szCs w:val="24"/>
        </w:rPr>
        <w:t>Knyt</w:t>
      </w:r>
      <w:proofErr w:type="spellEnd"/>
      <w:r w:rsidRPr="00D307C6">
        <w:rPr>
          <w:rFonts w:ascii="Times New Roman" w:hAnsi="Times New Roman" w:cs="Times New Roman"/>
          <w:sz w:val="24"/>
          <w:szCs w:val="24"/>
        </w:rPr>
        <w:t>. 2. § (1) bekezdés d) pont alá nem tartozó - vezetője és helyettesei, regionális fejlesztési tanács tagja</w:t>
      </w:r>
    </w:p>
    <w:p w:rsidR="00D307C6" w:rsidRPr="00D307C6" w:rsidRDefault="00D307C6" w:rsidP="00D307C6">
      <w:pPr>
        <w:numPr>
          <w:ilvl w:val="0"/>
          <w:numId w:val="31"/>
        </w:numPr>
        <w:autoSpaceDE w:val="0"/>
        <w:autoSpaceDN w:val="0"/>
        <w:adjustRightInd w:val="0"/>
        <w:jc w:val="both"/>
        <w:rPr>
          <w:rFonts w:ascii="Times New Roman" w:hAnsi="Times New Roman" w:cs="Times New Roman"/>
          <w:i/>
          <w:sz w:val="24"/>
          <w:szCs w:val="24"/>
        </w:rPr>
      </w:pPr>
      <w:r w:rsidRPr="00D307C6">
        <w:rPr>
          <w:rFonts w:ascii="Times New Roman" w:hAnsi="Times New Roman" w:cs="Times New Roman"/>
          <w:b/>
          <w:sz w:val="24"/>
          <w:szCs w:val="24"/>
        </w:rPr>
        <w:t>Az a)</w:t>
      </w:r>
      <w:proofErr w:type="spellStart"/>
      <w:r w:rsidRPr="00D307C6">
        <w:rPr>
          <w:rFonts w:ascii="Times New Roman" w:hAnsi="Times New Roman" w:cs="Times New Roman"/>
          <w:b/>
          <w:sz w:val="24"/>
          <w:szCs w:val="24"/>
        </w:rPr>
        <w:t>-b</w:t>
      </w:r>
      <w:proofErr w:type="spellEnd"/>
      <w:r w:rsidRPr="00D307C6">
        <w:rPr>
          <w:rFonts w:ascii="Times New Roman" w:hAnsi="Times New Roman" w:cs="Times New Roman"/>
          <w:b/>
          <w:sz w:val="24"/>
          <w:szCs w:val="24"/>
        </w:rPr>
        <w:t xml:space="preserve">) pont alá tartozó személy közeli hozzátartozója vagyok </w:t>
      </w:r>
      <w:r w:rsidRPr="00D307C6">
        <w:rPr>
          <w:rFonts w:ascii="Times New Roman" w:hAnsi="Times New Roman" w:cs="Times New Roman"/>
          <w:i/>
          <w:sz w:val="24"/>
          <w:szCs w:val="24"/>
        </w:rPr>
        <w:t>(Kizárólag természetes személy pályázó esetén!)</w:t>
      </w:r>
    </w:p>
    <w:p w:rsidR="00D307C6" w:rsidRPr="00D307C6" w:rsidRDefault="00D307C6" w:rsidP="00D307C6">
      <w:pPr>
        <w:autoSpaceDE w:val="0"/>
        <w:autoSpaceDN w:val="0"/>
        <w:adjustRightInd w:val="0"/>
        <w:ind w:left="360"/>
        <w:jc w:val="both"/>
        <w:rPr>
          <w:rFonts w:ascii="Times New Roman" w:hAnsi="Times New Roman" w:cs="Times New Roman"/>
          <w:b/>
          <w:sz w:val="24"/>
          <w:szCs w:val="24"/>
        </w:rPr>
      </w:pPr>
    </w:p>
    <w:p w:rsidR="00D307C6" w:rsidRPr="00D307C6" w:rsidRDefault="00D307C6" w:rsidP="00D307C6">
      <w:pPr>
        <w:jc w:val="both"/>
        <w:rPr>
          <w:rFonts w:ascii="Times New Roman" w:hAnsi="Times New Roman" w:cs="Times New Roman"/>
          <w:b/>
          <w:sz w:val="24"/>
          <w:szCs w:val="24"/>
        </w:rPr>
      </w:pPr>
      <w:r w:rsidRPr="00D307C6">
        <w:rPr>
          <w:rFonts w:ascii="Times New Roman" w:hAnsi="Times New Roman" w:cs="Times New Roman"/>
          <w:b/>
          <w:sz w:val="24"/>
          <w:szCs w:val="24"/>
        </w:rPr>
        <w:t xml:space="preserve">Indoklás: </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 xml:space="preserve">- Közeli hozzátartozóm pályázati eljárásban döntés előkészítőként közreműködő, vagy döntéshozó szervnél munkavégzésre irányuló jogviszonyban áll, de a törvény értelmében nem minősül döntés-előkészítőnek vagy döntéshozónak. </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 xml:space="preserve">- Közeli hozzátartozóm nem kizárt közjogi tisztségviselő. </w:t>
      </w:r>
    </w:p>
    <w:p w:rsidR="00D307C6" w:rsidRPr="00D307C6" w:rsidRDefault="00D307C6" w:rsidP="00D307C6">
      <w:pPr>
        <w:jc w:val="both"/>
        <w:rPr>
          <w:rFonts w:ascii="Times New Roman" w:hAnsi="Times New Roman" w:cs="Times New Roman"/>
          <w:i/>
          <w:sz w:val="24"/>
          <w:szCs w:val="24"/>
        </w:rPr>
      </w:pPr>
      <w:r w:rsidRPr="00D307C6">
        <w:rPr>
          <w:rFonts w:ascii="Times New Roman" w:hAnsi="Times New Roman" w:cs="Times New Roman"/>
          <w:i/>
          <w:sz w:val="24"/>
          <w:szCs w:val="24"/>
        </w:rPr>
        <w:t>(A kívánt rész aláhúzandó!)</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both"/>
        <w:rPr>
          <w:rFonts w:ascii="Times New Roman" w:hAnsi="Times New Roman" w:cs="Times New Roman"/>
          <w:i/>
          <w:sz w:val="24"/>
          <w:szCs w:val="24"/>
        </w:rPr>
      </w:pPr>
      <w:r w:rsidRPr="00D307C6">
        <w:rPr>
          <w:rFonts w:ascii="Times New Roman" w:hAnsi="Times New Roman" w:cs="Times New Roman"/>
          <w:sz w:val="24"/>
          <w:szCs w:val="24"/>
        </w:rPr>
        <w:t xml:space="preserve">A közeli hozzátartozói kapcsolat megjelölése </w:t>
      </w:r>
      <w:r w:rsidRPr="00D307C6">
        <w:rPr>
          <w:rFonts w:ascii="Times New Roman" w:hAnsi="Times New Roman" w:cs="Times New Roman"/>
          <w:i/>
          <w:sz w:val="24"/>
          <w:szCs w:val="24"/>
        </w:rPr>
        <w:t>(a kívánt rész aláhúzandó):</w:t>
      </w:r>
    </w:p>
    <w:p w:rsidR="00D307C6" w:rsidRPr="00D307C6" w:rsidRDefault="00D307C6" w:rsidP="00D307C6">
      <w:pPr>
        <w:ind w:right="150"/>
        <w:jc w:val="both"/>
        <w:rPr>
          <w:rFonts w:ascii="Times New Roman" w:hAnsi="Times New Roman" w:cs="Times New Roman"/>
          <w:color w:val="000000"/>
          <w:sz w:val="24"/>
          <w:szCs w:val="24"/>
        </w:rPr>
      </w:pPr>
      <w:proofErr w:type="gramStart"/>
      <w:r w:rsidRPr="00D307C6">
        <w:rPr>
          <w:rFonts w:ascii="Times New Roman" w:hAnsi="Times New Roman" w:cs="Times New Roman"/>
          <w:color w:val="000000"/>
          <w:sz w:val="24"/>
          <w:szCs w:val="24"/>
        </w:rPr>
        <w:t>házastárs</w:t>
      </w:r>
      <w:proofErr w:type="gramEnd"/>
      <w:r w:rsidRPr="00D307C6">
        <w:rPr>
          <w:rFonts w:ascii="Times New Roman" w:hAnsi="Times New Roman" w:cs="Times New Roman"/>
          <w:color w:val="000000"/>
          <w:sz w:val="24"/>
          <w:szCs w:val="24"/>
        </w:rPr>
        <w:t xml:space="preserve">, </w:t>
      </w:r>
      <w:proofErr w:type="spellStart"/>
      <w:r w:rsidRPr="00D307C6">
        <w:rPr>
          <w:rFonts w:ascii="Times New Roman" w:hAnsi="Times New Roman" w:cs="Times New Roman"/>
          <w:color w:val="000000"/>
          <w:sz w:val="24"/>
          <w:szCs w:val="24"/>
        </w:rPr>
        <w:t>egyeneságbeli</w:t>
      </w:r>
      <w:proofErr w:type="spellEnd"/>
      <w:r w:rsidRPr="00D307C6">
        <w:rPr>
          <w:rFonts w:ascii="Times New Roman" w:hAnsi="Times New Roman" w:cs="Times New Roman"/>
          <w:color w:val="000000"/>
          <w:sz w:val="24"/>
          <w:szCs w:val="24"/>
        </w:rPr>
        <w:t xml:space="preserve"> rokon, örökbefogadott, mostoha- és neveltgyermek, örökbefogadó-, mostoha- és nevelőszülő, testvér</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numPr>
          <w:ilvl w:val="0"/>
          <w:numId w:val="31"/>
        </w:numPr>
        <w:autoSpaceDE w:val="0"/>
        <w:autoSpaceDN w:val="0"/>
        <w:adjustRightInd w:val="0"/>
        <w:jc w:val="both"/>
        <w:outlineLvl w:val="0"/>
        <w:rPr>
          <w:rFonts w:ascii="Times New Roman" w:hAnsi="Times New Roman" w:cs="Times New Roman"/>
          <w:i/>
          <w:sz w:val="24"/>
          <w:szCs w:val="24"/>
        </w:rPr>
      </w:pPr>
      <w:r w:rsidRPr="00D307C6">
        <w:rPr>
          <w:rFonts w:ascii="Times New Roman" w:hAnsi="Times New Roman" w:cs="Times New Roman"/>
          <w:b/>
          <w:sz w:val="24"/>
          <w:szCs w:val="24"/>
        </w:rPr>
        <w:t>A pályázóként megjelölt szervezet olyan gazdasági társaság, amely az a)</w:t>
      </w:r>
      <w:proofErr w:type="spellStart"/>
      <w:r w:rsidRPr="00D307C6">
        <w:rPr>
          <w:rFonts w:ascii="Times New Roman" w:hAnsi="Times New Roman" w:cs="Times New Roman"/>
          <w:b/>
          <w:sz w:val="24"/>
          <w:szCs w:val="24"/>
        </w:rPr>
        <w:t>-c</w:t>
      </w:r>
      <w:proofErr w:type="spellEnd"/>
      <w:r w:rsidRPr="00D307C6">
        <w:rPr>
          <w:rFonts w:ascii="Times New Roman" w:hAnsi="Times New Roman" w:cs="Times New Roman"/>
          <w:b/>
          <w:sz w:val="24"/>
          <w:szCs w:val="24"/>
        </w:rPr>
        <w:t xml:space="preserve">) pontban megjelölt személy tulajdonában áll </w:t>
      </w:r>
      <w:r w:rsidRPr="00D307C6">
        <w:rPr>
          <w:rFonts w:ascii="Times New Roman" w:hAnsi="Times New Roman" w:cs="Times New Roman"/>
          <w:i/>
          <w:sz w:val="24"/>
          <w:szCs w:val="24"/>
        </w:rPr>
        <w:t>(Kizárólag gazdasági társaság pályázó esetén!).</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both"/>
        <w:rPr>
          <w:rFonts w:ascii="Times New Roman" w:hAnsi="Times New Roman" w:cs="Times New Roman"/>
          <w:b/>
          <w:sz w:val="24"/>
          <w:szCs w:val="24"/>
        </w:rPr>
      </w:pPr>
      <w:r w:rsidRPr="00D307C6">
        <w:rPr>
          <w:rFonts w:ascii="Times New Roman" w:hAnsi="Times New Roman" w:cs="Times New Roman"/>
          <w:b/>
          <w:sz w:val="24"/>
          <w:szCs w:val="24"/>
        </w:rPr>
        <w:t>Indoklás:</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Az érintett tulajdonos. Szervezet megnevezése, amellyel munkavégzésre irányuló jogviszonyban áll</w:t>
      </w:r>
      <w:r w:rsidRPr="00D307C6">
        <w:rPr>
          <w:rFonts w:ascii="Times New Roman" w:hAnsi="Times New Roman" w:cs="Times New Roman"/>
          <w:i/>
          <w:sz w:val="24"/>
          <w:szCs w:val="24"/>
        </w:rPr>
        <w:t xml:space="preserve"> (a szervezet neve, székhelye beírandó):</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b/>
          <w:sz w:val="24"/>
          <w:szCs w:val="24"/>
        </w:rPr>
      </w:pPr>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 xml:space="preserve">Közjogi tisztségének megjelölése </w:t>
      </w:r>
      <w:r w:rsidRPr="00D307C6">
        <w:rPr>
          <w:rFonts w:ascii="Times New Roman" w:hAnsi="Times New Roman" w:cs="Times New Roman"/>
          <w:i/>
          <w:sz w:val="24"/>
          <w:szCs w:val="24"/>
        </w:rPr>
        <w:t>(a tisztség beírandó):</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 xml:space="preserve"> ……………………………………………………………………………...…………………...</w:t>
      </w:r>
    </w:p>
    <w:p w:rsidR="00D307C6" w:rsidRPr="00D307C6" w:rsidRDefault="00D307C6" w:rsidP="00D307C6">
      <w:pPr>
        <w:jc w:val="both"/>
        <w:rPr>
          <w:rFonts w:ascii="Times New Roman" w:hAnsi="Times New Roman" w:cs="Times New Roman"/>
          <w:i/>
          <w:sz w:val="24"/>
          <w:szCs w:val="24"/>
        </w:rPr>
      </w:pPr>
      <w:r w:rsidRPr="00D307C6">
        <w:rPr>
          <w:rFonts w:ascii="Times New Roman" w:hAnsi="Times New Roman" w:cs="Times New Roman"/>
          <w:sz w:val="24"/>
          <w:szCs w:val="24"/>
        </w:rPr>
        <w:t xml:space="preserve">A közeli hozzátartozói kapcsolat megjelölése </w:t>
      </w:r>
      <w:r w:rsidRPr="00D307C6">
        <w:rPr>
          <w:rFonts w:ascii="Times New Roman" w:hAnsi="Times New Roman" w:cs="Times New Roman"/>
          <w:i/>
          <w:sz w:val="24"/>
          <w:szCs w:val="24"/>
        </w:rPr>
        <w:t>(a kívánt rész aláhúzandó):</w:t>
      </w:r>
    </w:p>
    <w:p w:rsidR="00D307C6" w:rsidRPr="00D307C6" w:rsidRDefault="00D307C6" w:rsidP="00D307C6">
      <w:pPr>
        <w:ind w:right="150"/>
        <w:jc w:val="both"/>
        <w:rPr>
          <w:rFonts w:ascii="Times New Roman" w:hAnsi="Times New Roman" w:cs="Times New Roman"/>
          <w:color w:val="000000"/>
          <w:sz w:val="24"/>
          <w:szCs w:val="24"/>
        </w:rPr>
      </w:pPr>
      <w:proofErr w:type="gramStart"/>
      <w:r w:rsidRPr="00D307C6">
        <w:rPr>
          <w:rFonts w:ascii="Times New Roman" w:hAnsi="Times New Roman" w:cs="Times New Roman"/>
          <w:color w:val="000000"/>
          <w:sz w:val="24"/>
          <w:szCs w:val="24"/>
        </w:rPr>
        <w:t>házastárs</w:t>
      </w:r>
      <w:proofErr w:type="gramEnd"/>
      <w:r w:rsidRPr="00D307C6">
        <w:rPr>
          <w:rFonts w:ascii="Times New Roman" w:hAnsi="Times New Roman" w:cs="Times New Roman"/>
          <w:color w:val="000000"/>
          <w:sz w:val="24"/>
          <w:szCs w:val="24"/>
        </w:rPr>
        <w:t xml:space="preserve">, </w:t>
      </w:r>
      <w:proofErr w:type="spellStart"/>
      <w:r w:rsidRPr="00D307C6">
        <w:rPr>
          <w:rFonts w:ascii="Times New Roman" w:hAnsi="Times New Roman" w:cs="Times New Roman"/>
          <w:color w:val="000000"/>
          <w:sz w:val="24"/>
          <w:szCs w:val="24"/>
        </w:rPr>
        <w:t>egyeneságbeli</w:t>
      </w:r>
      <w:proofErr w:type="spellEnd"/>
      <w:r w:rsidRPr="00D307C6">
        <w:rPr>
          <w:rFonts w:ascii="Times New Roman" w:hAnsi="Times New Roman" w:cs="Times New Roman"/>
          <w:color w:val="000000"/>
          <w:sz w:val="24"/>
          <w:szCs w:val="24"/>
        </w:rPr>
        <w:t xml:space="preserve"> rokon, örökbefogadott, mostoha- és neveltgyermek, örökbefogadó-, mostoha- és nevelőszülő, testvér</w:t>
      </w:r>
    </w:p>
    <w:p w:rsidR="00D307C6" w:rsidRPr="00D307C6" w:rsidRDefault="00D307C6" w:rsidP="00D307C6">
      <w:pPr>
        <w:jc w:val="both"/>
        <w:rPr>
          <w:rFonts w:ascii="Times New Roman" w:hAnsi="Times New Roman" w:cs="Times New Roman"/>
          <w:b/>
          <w:sz w:val="24"/>
          <w:szCs w:val="24"/>
        </w:rPr>
      </w:pPr>
    </w:p>
    <w:p w:rsidR="00D307C6" w:rsidRPr="00D307C6" w:rsidRDefault="00D307C6" w:rsidP="00D307C6">
      <w:pPr>
        <w:ind w:left="360"/>
        <w:jc w:val="both"/>
        <w:rPr>
          <w:rFonts w:ascii="Times New Roman" w:hAnsi="Times New Roman" w:cs="Times New Roman"/>
          <w:b/>
          <w:sz w:val="24"/>
          <w:szCs w:val="24"/>
        </w:rPr>
      </w:pPr>
      <w:proofErr w:type="gramStart"/>
      <w:r w:rsidRPr="00D307C6">
        <w:rPr>
          <w:rFonts w:ascii="Times New Roman" w:hAnsi="Times New Roman" w:cs="Times New Roman"/>
          <w:b/>
          <w:sz w:val="24"/>
          <w:szCs w:val="24"/>
        </w:rPr>
        <w:t>e</w:t>
      </w:r>
      <w:proofErr w:type="gramEnd"/>
      <w:r w:rsidRPr="00D307C6">
        <w:rPr>
          <w:rFonts w:ascii="Times New Roman" w:hAnsi="Times New Roman" w:cs="Times New Roman"/>
          <w:b/>
          <w:sz w:val="24"/>
          <w:szCs w:val="24"/>
        </w:rPr>
        <w:t xml:space="preserve">) A pályázóként megjelölt gazdasági társaság, alapítvány, társadalmi szervezet, egyház, vagy szakszervezet tekintetében az érintettség fennáll, mert </w:t>
      </w:r>
    </w:p>
    <w:p w:rsidR="00D307C6" w:rsidRPr="00D307C6" w:rsidRDefault="00D307C6" w:rsidP="00D307C6">
      <w:pPr>
        <w:numPr>
          <w:ilvl w:val="0"/>
          <w:numId w:val="32"/>
        </w:numPr>
        <w:jc w:val="both"/>
        <w:rPr>
          <w:rFonts w:ascii="Times New Roman" w:hAnsi="Times New Roman" w:cs="Times New Roman"/>
          <w:b/>
          <w:sz w:val="24"/>
          <w:szCs w:val="24"/>
        </w:rPr>
      </w:pPr>
      <w:r w:rsidRPr="00D307C6">
        <w:rPr>
          <w:rFonts w:ascii="Times New Roman" w:hAnsi="Times New Roman" w:cs="Times New Roman"/>
          <w:b/>
          <w:sz w:val="24"/>
          <w:szCs w:val="24"/>
        </w:rPr>
        <w:t>vezető tisztségviselője</w:t>
      </w:r>
    </w:p>
    <w:p w:rsidR="00D307C6" w:rsidRPr="00D307C6" w:rsidRDefault="00D307C6" w:rsidP="00D307C6">
      <w:pPr>
        <w:numPr>
          <w:ilvl w:val="0"/>
          <w:numId w:val="32"/>
        </w:numPr>
        <w:jc w:val="both"/>
        <w:rPr>
          <w:rFonts w:ascii="Times New Roman" w:hAnsi="Times New Roman" w:cs="Times New Roman"/>
          <w:b/>
          <w:sz w:val="24"/>
          <w:szCs w:val="24"/>
        </w:rPr>
      </w:pPr>
      <w:r w:rsidRPr="00D307C6">
        <w:rPr>
          <w:rFonts w:ascii="Times New Roman" w:hAnsi="Times New Roman" w:cs="Times New Roman"/>
          <w:b/>
          <w:sz w:val="24"/>
          <w:szCs w:val="24"/>
        </w:rPr>
        <w:t>az alapítvány kezelő szervének, szervezetének tagja, tisztségviselője,</w:t>
      </w:r>
    </w:p>
    <w:p w:rsidR="00D307C6" w:rsidRPr="00D307C6" w:rsidRDefault="00D307C6" w:rsidP="00D307C6">
      <w:pPr>
        <w:numPr>
          <w:ilvl w:val="0"/>
          <w:numId w:val="32"/>
        </w:numPr>
        <w:jc w:val="both"/>
        <w:rPr>
          <w:rFonts w:ascii="Times New Roman" w:hAnsi="Times New Roman" w:cs="Times New Roman"/>
          <w:b/>
          <w:sz w:val="24"/>
          <w:szCs w:val="24"/>
        </w:rPr>
      </w:pPr>
      <w:r w:rsidRPr="00D307C6">
        <w:rPr>
          <w:rFonts w:ascii="Times New Roman" w:hAnsi="Times New Roman" w:cs="Times New Roman"/>
          <w:b/>
          <w:sz w:val="24"/>
          <w:szCs w:val="24"/>
        </w:rPr>
        <w:lastRenderedPageBreak/>
        <w:t xml:space="preserve">vagy társadalmi szervezet ügyintéző, vagy képviseleti szervének tagja  </w:t>
      </w:r>
    </w:p>
    <w:p w:rsidR="00D307C6" w:rsidRPr="00D307C6" w:rsidRDefault="00D307C6" w:rsidP="00D307C6">
      <w:pPr>
        <w:ind w:left="360"/>
        <w:jc w:val="both"/>
        <w:rPr>
          <w:rFonts w:ascii="Times New Roman" w:hAnsi="Times New Roman" w:cs="Times New Roman"/>
          <w:b/>
          <w:sz w:val="24"/>
          <w:szCs w:val="24"/>
        </w:rPr>
      </w:pPr>
      <w:proofErr w:type="gramStart"/>
      <w:r w:rsidRPr="00D307C6">
        <w:rPr>
          <w:rFonts w:ascii="Times New Roman" w:hAnsi="Times New Roman" w:cs="Times New Roman"/>
          <w:b/>
          <w:sz w:val="24"/>
          <w:szCs w:val="24"/>
        </w:rPr>
        <w:t>a</w:t>
      </w:r>
      <w:proofErr w:type="gramEnd"/>
      <w:r w:rsidRPr="00D307C6">
        <w:rPr>
          <w:rFonts w:ascii="Times New Roman" w:hAnsi="Times New Roman" w:cs="Times New Roman"/>
          <w:b/>
          <w:sz w:val="24"/>
          <w:szCs w:val="24"/>
        </w:rPr>
        <w:t xml:space="preserve"> pályázati eljárásban döntés előkészítőként közreműködő szervnél, vagy döntést hozó szervnél munkavégzésre irányuló jogviszonyban álló személy, nem kizárt közjogi tisztségviselő, vagy e személyek közeli hozzátartozója </w:t>
      </w:r>
    </w:p>
    <w:p w:rsidR="00D307C6" w:rsidRPr="00D307C6" w:rsidRDefault="00D307C6" w:rsidP="00D307C6">
      <w:pPr>
        <w:ind w:left="360"/>
        <w:jc w:val="both"/>
        <w:rPr>
          <w:rFonts w:ascii="Times New Roman" w:hAnsi="Times New Roman" w:cs="Times New Roman"/>
          <w:b/>
          <w:sz w:val="24"/>
          <w:szCs w:val="24"/>
        </w:rPr>
      </w:pPr>
    </w:p>
    <w:p w:rsidR="00D307C6" w:rsidRPr="00D307C6" w:rsidRDefault="00D307C6" w:rsidP="00D307C6">
      <w:pPr>
        <w:jc w:val="both"/>
        <w:rPr>
          <w:rFonts w:ascii="Times New Roman" w:hAnsi="Times New Roman" w:cs="Times New Roman"/>
          <w:b/>
          <w:sz w:val="24"/>
          <w:szCs w:val="24"/>
        </w:rPr>
      </w:pPr>
      <w:r w:rsidRPr="00D307C6">
        <w:rPr>
          <w:rFonts w:ascii="Times New Roman" w:hAnsi="Times New Roman" w:cs="Times New Roman"/>
          <w:b/>
          <w:sz w:val="24"/>
          <w:szCs w:val="24"/>
        </w:rPr>
        <w:t>Indokolás:</w:t>
      </w:r>
    </w:p>
    <w:p w:rsidR="00D307C6" w:rsidRPr="00D307C6" w:rsidRDefault="00D307C6" w:rsidP="00D307C6">
      <w:pPr>
        <w:jc w:val="both"/>
        <w:rPr>
          <w:rFonts w:ascii="Times New Roman" w:hAnsi="Times New Roman" w:cs="Times New Roman"/>
          <w:i/>
          <w:sz w:val="24"/>
          <w:szCs w:val="24"/>
        </w:rPr>
      </w:pPr>
      <w:r w:rsidRPr="00D307C6">
        <w:rPr>
          <w:rFonts w:ascii="Times New Roman" w:hAnsi="Times New Roman" w:cs="Times New Roman"/>
          <w:sz w:val="24"/>
          <w:szCs w:val="24"/>
        </w:rPr>
        <w:t xml:space="preserve">Az érintettséget megalapozó személy társaságban betöltött pozíciója </w:t>
      </w:r>
      <w:r w:rsidRPr="00D307C6">
        <w:rPr>
          <w:rFonts w:ascii="Times New Roman" w:hAnsi="Times New Roman" w:cs="Times New Roman"/>
          <w:i/>
          <w:sz w:val="24"/>
          <w:szCs w:val="24"/>
        </w:rPr>
        <w:t>(a pozíció beírandó):</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 xml:space="preserve"> ……………………………………………………………………………….………………….</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 xml:space="preserve">A szervezet megnevezése, amellyel munkavégzésre irányuló jogviszonyban áll </w:t>
      </w:r>
      <w:r w:rsidRPr="00D307C6">
        <w:rPr>
          <w:rFonts w:ascii="Times New Roman" w:hAnsi="Times New Roman" w:cs="Times New Roman"/>
          <w:i/>
          <w:sz w:val="24"/>
          <w:szCs w:val="24"/>
        </w:rPr>
        <w:t>(a szervezet neve, székhelye beírandó):</w:t>
      </w:r>
    </w:p>
    <w:p w:rsidR="00D307C6" w:rsidRPr="00D307C6" w:rsidRDefault="00D307C6" w:rsidP="00D307C6">
      <w:pPr>
        <w:jc w:val="both"/>
        <w:rPr>
          <w:rFonts w:ascii="Times New Roman" w:hAnsi="Times New Roman" w:cs="Times New Roman"/>
          <w:b/>
          <w:sz w:val="24"/>
          <w:szCs w:val="24"/>
        </w:rPr>
      </w:pPr>
      <w:r w:rsidRPr="00D307C6">
        <w:rPr>
          <w:rFonts w:ascii="Times New Roman" w:hAnsi="Times New Roman" w:cs="Times New Roman"/>
          <w:sz w:val="24"/>
          <w:szCs w:val="24"/>
        </w:rPr>
        <w:t>.…………………………………………………………………………………………………..</w:t>
      </w: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Közjogi tisztség megjelölése (a</w:t>
      </w:r>
      <w:r w:rsidRPr="00D307C6">
        <w:rPr>
          <w:rFonts w:ascii="Times New Roman" w:hAnsi="Times New Roman" w:cs="Times New Roman"/>
          <w:i/>
          <w:sz w:val="24"/>
          <w:szCs w:val="24"/>
        </w:rPr>
        <w:t xml:space="preserve"> kívánt rész aláhúzandó):</w:t>
      </w:r>
    </w:p>
    <w:p w:rsidR="00D307C6" w:rsidRPr="00D307C6" w:rsidRDefault="00D307C6" w:rsidP="00D307C6">
      <w:pPr>
        <w:jc w:val="both"/>
        <w:rPr>
          <w:rFonts w:ascii="Times New Roman" w:hAnsi="Times New Roman" w:cs="Times New Roman"/>
          <w:sz w:val="24"/>
          <w:szCs w:val="24"/>
        </w:rPr>
      </w:pPr>
      <w:proofErr w:type="gramStart"/>
      <w:r w:rsidRPr="00D307C6">
        <w:rPr>
          <w:rFonts w:ascii="Times New Roman" w:hAnsi="Times New Roman" w:cs="Times New Roman"/>
          <w:bCs/>
          <w:sz w:val="24"/>
          <w:szCs w:val="24"/>
        </w:rPr>
        <w:t>köztársasági</w:t>
      </w:r>
      <w:proofErr w:type="gramEnd"/>
      <w:r w:rsidRPr="00D307C6">
        <w:rPr>
          <w:rFonts w:ascii="Times New Roman" w:hAnsi="Times New Roman" w:cs="Times New Roman"/>
          <w:bCs/>
          <w:sz w:val="24"/>
          <w:szCs w:val="24"/>
        </w:rP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keepNext/>
        <w:keepLines/>
        <w:jc w:val="both"/>
        <w:rPr>
          <w:rFonts w:ascii="Times New Roman" w:hAnsi="Times New Roman" w:cs="Times New Roman"/>
          <w:sz w:val="24"/>
          <w:szCs w:val="24"/>
        </w:rPr>
      </w:pPr>
      <w:r w:rsidRPr="00D307C6">
        <w:rPr>
          <w:rFonts w:ascii="Times New Roman" w:hAnsi="Times New Roman" w:cs="Times New Roman"/>
          <w:sz w:val="24"/>
          <w:szCs w:val="24"/>
        </w:rPr>
        <w:t xml:space="preserve">A közeli hozzátartozói kapcsolat megjelölése </w:t>
      </w:r>
      <w:r w:rsidRPr="00D307C6">
        <w:rPr>
          <w:rFonts w:ascii="Times New Roman" w:hAnsi="Times New Roman" w:cs="Times New Roman"/>
          <w:i/>
          <w:sz w:val="24"/>
          <w:szCs w:val="24"/>
        </w:rPr>
        <w:t>(a kívánt rész aláhúzandó):</w:t>
      </w:r>
    </w:p>
    <w:p w:rsidR="00D307C6" w:rsidRPr="00D307C6" w:rsidRDefault="00D307C6" w:rsidP="00D307C6">
      <w:pPr>
        <w:ind w:right="150"/>
        <w:jc w:val="both"/>
        <w:rPr>
          <w:rFonts w:ascii="Times New Roman" w:hAnsi="Times New Roman" w:cs="Times New Roman"/>
          <w:color w:val="000000"/>
          <w:sz w:val="24"/>
          <w:szCs w:val="24"/>
        </w:rPr>
      </w:pPr>
      <w:proofErr w:type="gramStart"/>
      <w:r w:rsidRPr="00D307C6">
        <w:rPr>
          <w:rFonts w:ascii="Times New Roman" w:hAnsi="Times New Roman" w:cs="Times New Roman"/>
          <w:color w:val="000000"/>
          <w:sz w:val="24"/>
          <w:szCs w:val="24"/>
        </w:rPr>
        <w:t>házastárs</w:t>
      </w:r>
      <w:proofErr w:type="gramEnd"/>
      <w:r w:rsidRPr="00D307C6">
        <w:rPr>
          <w:rFonts w:ascii="Times New Roman" w:hAnsi="Times New Roman" w:cs="Times New Roman"/>
          <w:color w:val="000000"/>
          <w:sz w:val="24"/>
          <w:szCs w:val="24"/>
        </w:rPr>
        <w:t xml:space="preserve">, </w:t>
      </w:r>
      <w:proofErr w:type="spellStart"/>
      <w:r w:rsidRPr="00D307C6">
        <w:rPr>
          <w:rFonts w:ascii="Times New Roman" w:hAnsi="Times New Roman" w:cs="Times New Roman"/>
          <w:color w:val="000000"/>
          <w:sz w:val="24"/>
          <w:szCs w:val="24"/>
        </w:rPr>
        <w:t>egyeneságbeli</w:t>
      </w:r>
      <w:proofErr w:type="spellEnd"/>
      <w:r w:rsidRPr="00D307C6">
        <w:rPr>
          <w:rFonts w:ascii="Times New Roman" w:hAnsi="Times New Roman" w:cs="Times New Roman"/>
          <w:color w:val="000000"/>
          <w:sz w:val="24"/>
          <w:szCs w:val="24"/>
        </w:rPr>
        <w:t xml:space="preserve"> rokon, örökbefogadott, mostoha- és neveltgyermek, örökbefogadó-, mostoha- és nevelőszülő, testvér</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both"/>
        <w:rPr>
          <w:rFonts w:ascii="Times New Roman" w:hAnsi="Times New Roman" w:cs="Times New Roman"/>
          <w:sz w:val="24"/>
          <w:szCs w:val="24"/>
        </w:rPr>
      </w:pPr>
      <w:r w:rsidRPr="00D307C6">
        <w:rPr>
          <w:rFonts w:ascii="Times New Roman" w:hAnsi="Times New Roman" w:cs="Times New Roman"/>
          <w:sz w:val="24"/>
          <w:szCs w:val="24"/>
        </w:rPr>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D307C6" w:rsidRPr="00D307C6" w:rsidRDefault="00D307C6" w:rsidP="00D307C6">
      <w:pPr>
        <w:jc w:val="both"/>
        <w:rPr>
          <w:rFonts w:ascii="Times New Roman" w:hAnsi="Times New Roman" w:cs="Times New Roman"/>
          <w:sz w:val="24"/>
          <w:szCs w:val="24"/>
        </w:rPr>
      </w:pPr>
    </w:p>
    <w:p w:rsidR="00D307C6" w:rsidRPr="00D307C6" w:rsidRDefault="00D307C6" w:rsidP="00D307C6">
      <w:pPr>
        <w:jc w:val="both"/>
        <w:rPr>
          <w:rFonts w:ascii="Times New Roman" w:hAnsi="Times New Roman" w:cs="Times New Roman"/>
          <w:b/>
          <w:sz w:val="24"/>
          <w:szCs w:val="24"/>
        </w:rPr>
      </w:pPr>
      <w:r w:rsidRPr="00D307C6">
        <w:rPr>
          <w:rFonts w:ascii="Times New Roman" w:hAnsi="Times New Roman" w:cs="Times New Roman"/>
          <w:sz w:val="24"/>
          <w:szCs w:val="24"/>
        </w:rPr>
        <w:t>Kelt:</w:t>
      </w:r>
    </w:p>
    <w:p w:rsidR="00D307C6" w:rsidRPr="00D307C6" w:rsidRDefault="00D307C6" w:rsidP="00D307C6">
      <w:pPr>
        <w:autoSpaceDE w:val="0"/>
        <w:autoSpaceDN w:val="0"/>
        <w:adjustRightInd w:val="0"/>
        <w:jc w:val="right"/>
        <w:rPr>
          <w:rFonts w:ascii="Times New Roman" w:hAnsi="Times New Roman" w:cs="Times New Roman"/>
          <w:color w:val="000000"/>
          <w:sz w:val="24"/>
          <w:szCs w:val="24"/>
        </w:rPr>
      </w:pPr>
      <w:r w:rsidRPr="00D307C6">
        <w:rPr>
          <w:rFonts w:ascii="Times New Roman" w:hAnsi="Times New Roman" w:cs="Times New Roman"/>
          <w:color w:val="000000"/>
          <w:sz w:val="24"/>
          <w:szCs w:val="24"/>
        </w:rPr>
        <w:t>……………………………….</w:t>
      </w:r>
    </w:p>
    <w:p w:rsidR="00D307C6" w:rsidRPr="00D307C6" w:rsidRDefault="00D307C6" w:rsidP="00D307C6">
      <w:pPr>
        <w:jc w:val="right"/>
        <w:rPr>
          <w:rFonts w:ascii="Times New Roman" w:hAnsi="Times New Roman" w:cs="Times New Roman"/>
          <w:color w:val="000000"/>
          <w:sz w:val="24"/>
          <w:szCs w:val="24"/>
        </w:rPr>
      </w:pPr>
      <w:proofErr w:type="gramStart"/>
      <w:r w:rsidRPr="00D307C6">
        <w:rPr>
          <w:rFonts w:ascii="Times New Roman" w:hAnsi="Times New Roman" w:cs="Times New Roman"/>
          <w:color w:val="000000"/>
          <w:sz w:val="24"/>
          <w:szCs w:val="24"/>
        </w:rPr>
        <w:t>kérelmező</w:t>
      </w:r>
      <w:proofErr w:type="gramEnd"/>
      <w:r w:rsidRPr="00D307C6">
        <w:rPr>
          <w:rFonts w:ascii="Times New Roman" w:hAnsi="Times New Roman" w:cs="Times New Roman"/>
          <w:color w:val="000000"/>
          <w:sz w:val="24"/>
          <w:szCs w:val="24"/>
        </w:rPr>
        <w:t xml:space="preserve"> / képviselő aláírása</w:t>
      </w:r>
    </w:p>
    <w:p w:rsidR="00D307C6" w:rsidRPr="00D307C6" w:rsidRDefault="00D307C6" w:rsidP="00D307C6">
      <w:pPr>
        <w:jc w:val="right"/>
        <w:rPr>
          <w:rFonts w:ascii="Times New Roman" w:hAnsi="Times New Roman" w:cs="Times New Roman"/>
          <w:color w:val="000000"/>
          <w:sz w:val="24"/>
          <w:szCs w:val="24"/>
        </w:rPr>
      </w:pPr>
    </w:p>
    <w:p w:rsidR="00D307C6" w:rsidRPr="00D307C6" w:rsidRDefault="00D307C6" w:rsidP="00D307C6">
      <w:pPr>
        <w:pStyle w:val="Standard"/>
        <w:shd w:val="clear" w:color="auto" w:fill="FFFFFF"/>
        <w:spacing w:line="240" w:lineRule="auto"/>
        <w:jc w:val="center"/>
        <w:rPr>
          <w:rFonts w:ascii="Times New Roman" w:hAnsi="Times New Roman" w:cs="Times New Roman"/>
          <w:sz w:val="24"/>
          <w:szCs w:val="24"/>
        </w:rPr>
      </w:pPr>
      <w:r w:rsidRPr="00D307C6">
        <w:rPr>
          <w:rFonts w:ascii="Times New Roman" w:hAnsi="Times New Roman" w:cs="Times New Roman"/>
          <w:sz w:val="24"/>
          <w:szCs w:val="24"/>
        </w:rPr>
        <w:t xml:space="preserve">Költési útmutató </w:t>
      </w:r>
    </w:p>
    <w:p w:rsidR="00D307C6" w:rsidRPr="00D307C6" w:rsidRDefault="00D307C6" w:rsidP="00D307C6">
      <w:pPr>
        <w:pStyle w:val="Standard"/>
        <w:shd w:val="clear" w:color="auto" w:fill="FFFFFF"/>
        <w:spacing w:line="240" w:lineRule="auto"/>
        <w:rPr>
          <w:rFonts w:ascii="Times New Roman" w:hAnsi="Times New Roman" w:cs="Times New Roman"/>
          <w:sz w:val="24"/>
          <w:szCs w:val="24"/>
        </w:rPr>
      </w:pP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rPr>
        <w:t>A támogatás dologi kiadásokra, fogyóeszközökre, illetve olyan szolgáltatásokra fordítható, amelyek számlával elszámolhatóak.</w:t>
      </w:r>
    </w:p>
    <w:p w:rsidR="00D307C6" w:rsidRPr="00D307C6" w:rsidRDefault="00D307C6" w:rsidP="00D307C6">
      <w:pPr>
        <w:pStyle w:val="Standard"/>
        <w:shd w:val="clear" w:color="auto" w:fill="FFFFFF"/>
        <w:spacing w:line="240" w:lineRule="auto"/>
        <w:jc w:val="both"/>
        <w:rPr>
          <w:rFonts w:ascii="Times New Roman" w:hAnsi="Times New Roman" w:cs="Times New Roman"/>
          <w:color w:val="222222"/>
          <w:sz w:val="24"/>
          <w:szCs w:val="24"/>
        </w:rPr>
      </w:pP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u w:val="single"/>
        </w:rPr>
        <w:lastRenderedPageBreak/>
        <w:t>FELHASZNÁLHATÓ: fogyóeszköz, szolgáltatás - bérlés, vásárlás:</w:t>
      </w: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rPr>
        <w:t>Fogyóeszköznek számít minden, ami gyorsan amortizálódik, amit jellemzően nem használunk egy éven túlmenően. Ezek megvásárolhatóak a keretből (pl.: nyomdaeszközök, kreatív eszközök, növények).</w:t>
      </w:r>
    </w:p>
    <w:p w:rsidR="00D307C6" w:rsidRPr="00D307C6" w:rsidRDefault="00D307C6" w:rsidP="00D307C6">
      <w:pPr>
        <w:pStyle w:val="Standard"/>
        <w:shd w:val="clear" w:color="auto" w:fill="FFFFFF"/>
        <w:spacing w:line="240" w:lineRule="auto"/>
        <w:jc w:val="both"/>
        <w:rPr>
          <w:rFonts w:ascii="Times New Roman" w:hAnsi="Times New Roman" w:cs="Times New Roman"/>
          <w:color w:val="222222"/>
          <w:sz w:val="24"/>
          <w:szCs w:val="24"/>
        </w:rPr>
      </w:pP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rPr>
        <w:t>Az egy éven túli használatra alkalmas eszközök tárgyi eszközök, amelyekre a támogatás nem fordítható. Ezek bérelhetőek a keretből (vagy kölcsönözhetőek). Bérelni bármit lehet a keretből (pl.: projektor, asztalok, padok, grillező, terembér, elektronikai eszközök stb.)</w:t>
      </w:r>
    </w:p>
    <w:p w:rsidR="00D307C6" w:rsidRPr="00D307C6" w:rsidRDefault="00D307C6" w:rsidP="00D307C6">
      <w:pPr>
        <w:pStyle w:val="Standard"/>
        <w:shd w:val="clear" w:color="auto" w:fill="FFFFFF"/>
        <w:spacing w:line="240" w:lineRule="auto"/>
        <w:jc w:val="both"/>
        <w:rPr>
          <w:rFonts w:ascii="Times New Roman" w:hAnsi="Times New Roman" w:cs="Times New Roman"/>
          <w:color w:val="222222"/>
          <w:sz w:val="24"/>
          <w:szCs w:val="24"/>
        </w:rPr>
      </w:pP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rPr>
        <w:t>Számlaképes szolgáltatótól vásárolható szolgáltatás a keretből (pl.: egyéni vállalkozó művészek, oktatók, terembérlet stb.)</w:t>
      </w:r>
    </w:p>
    <w:p w:rsidR="00D307C6" w:rsidRPr="00D307C6" w:rsidRDefault="00D307C6" w:rsidP="00D307C6">
      <w:pPr>
        <w:pStyle w:val="Standard"/>
        <w:shd w:val="clear" w:color="auto" w:fill="FFFFFF"/>
        <w:spacing w:line="240" w:lineRule="auto"/>
        <w:jc w:val="both"/>
        <w:rPr>
          <w:rFonts w:ascii="Times New Roman" w:hAnsi="Times New Roman" w:cs="Times New Roman"/>
          <w:color w:val="222222"/>
          <w:sz w:val="24"/>
          <w:szCs w:val="24"/>
        </w:rPr>
      </w:pP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u w:val="single"/>
        </w:rPr>
        <w:t>NEM HASZNÁLHATÓ FEL:</w:t>
      </w: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rPr>
        <w:t>A támogatás nem használható fel bérezésre, rezsiköltségre, illetve élelmiszer vásárlására.</w:t>
      </w:r>
    </w:p>
    <w:p w:rsidR="00D307C6" w:rsidRPr="00D307C6" w:rsidRDefault="00D307C6" w:rsidP="00D307C6">
      <w:pPr>
        <w:pStyle w:val="Standard"/>
        <w:shd w:val="clear" w:color="auto" w:fill="FFFFFF"/>
        <w:spacing w:line="240" w:lineRule="auto"/>
        <w:jc w:val="both"/>
        <w:rPr>
          <w:rFonts w:ascii="Times New Roman" w:hAnsi="Times New Roman" w:cs="Times New Roman"/>
          <w:color w:val="222222"/>
          <w:sz w:val="24"/>
          <w:szCs w:val="24"/>
        </w:rPr>
      </w:pP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u w:val="single"/>
        </w:rPr>
        <w:t>KIFIZETÉS: előfinanszírozás, elszámolás, adózás:</w:t>
      </w: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rPr>
        <w:t xml:space="preserve">A nyertes magánszemély pályázó számára előfinanszírozásként ítéljük meg a támogatási összeget, </w:t>
      </w:r>
      <w:proofErr w:type="spellStart"/>
      <w:r w:rsidRPr="00D307C6">
        <w:rPr>
          <w:rFonts w:ascii="Times New Roman" w:hAnsi="Times New Roman" w:cs="Times New Roman"/>
          <w:color w:val="222222"/>
          <w:sz w:val="24"/>
          <w:szCs w:val="24"/>
        </w:rPr>
        <w:t>max</w:t>
      </w:r>
      <w:proofErr w:type="spellEnd"/>
      <w:r w:rsidRPr="00D307C6">
        <w:rPr>
          <w:rFonts w:ascii="Times New Roman" w:hAnsi="Times New Roman" w:cs="Times New Roman"/>
          <w:color w:val="222222"/>
          <w:sz w:val="24"/>
          <w:szCs w:val="24"/>
        </w:rPr>
        <w:t>. 150 000 (százötvenezer) Ft erejéig.</w:t>
      </w: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b/>
          <w:color w:val="222222"/>
          <w:sz w:val="24"/>
          <w:szCs w:val="24"/>
        </w:rPr>
        <w:t>A pályázó a költéseit</w:t>
      </w:r>
      <w:r w:rsidRPr="00D307C6">
        <w:rPr>
          <w:rFonts w:ascii="Times New Roman" w:hAnsi="Times New Roman" w:cs="Times New Roman"/>
          <w:color w:val="222222"/>
          <w:sz w:val="24"/>
          <w:szCs w:val="24"/>
        </w:rPr>
        <w:t xml:space="preserve"> olyan, </w:t>
      </w:r>
      <w:r w:rsidRPr="00D307C6">
        <w:rPr>
          <w:rFonts w:ascii="Times New Roman" w:hAnsi="Times New Roman" w:cs="Times New Roman"/>
          <w:b/>
          <w:color w:val="222222"/>
          <w:sz w:val="24"/>
          <w:szCs w:val="24"/>
        </w:rPr>
        <w:t>saját nevére kiállított számlákkal köteles igazolni</w:t>
      </w:r>
      <w:r w:rsidRPr="00D307C6">
        <w:rPr>
          <w:rFonts w:ascii="Times New Roman" w:hAnsi="Times New Roman" w:cs="Times New Roman"/>
          <w:color w:val="222222"/>
          <w:sz w:val="24"/>
          <w:szCs w:val="24"/>
        </w:rPr>
        <w:t>, amelyek a projekthez csatolt előzetes költségvetés terv, és projekt-terv alapján megalapozottak. A számlákat a projekt beszámolójához kell csatolni.</w:t>
      </w:r>
    </w:p>
    <w:p w:rsidR="00D307C6" w:rsidRPr="00D307C6" w:rsidRDefault="00D307C6" w:rsidP="00D307C6">
      <w:pPr>
        <w:pStyle w:val="Standard"/>
        <w:shd w:val="clear" w:color="auto" w:fill="FFFFFF"/>
        <w:spacing w:line="240" w:lineRule="auto"/>
        <w:jc w:val="both"/>
        <w:rPr>
          <w:rFonts w:ascii="Times New Roman" w:hAnsi="Times New Roman" w:cs="Times New Roman"/>
          <w:sz w:val="24"/>
          <w:szCs w:val="24"/>
        </w:rPr>
      </w:pPr>
      <w:r w:rsidRPr="00D307C6">
        <w:rPr>
          <w:rFonts w:ascii="Times New Roman" w:hAnsi="Times New Roman" w:cs="Times New Roman"/>
          <w:color w:val="222222"/>
          <w:sz w:val="24"/>
          <w:szCs w:val="24"/>
        </w:rPr>
        <w:t xml:space="preserve">Felhívjuk a pályázó figyelmét, hogy </w:t>
      </w:r>
      <w:r w:rsidRPr="00D307C6">
        <w:rPr>
          <w:rFonts w:ascii="Times New Roman" w:hAnsi="Times New Roman" w:cs="Times New Roman"/>
          <w:b/>
          <w:color w:val="222222"/>
          <w:sz w:val="24"/>
          <w:szCs w:val="24"/>
        </w:rPr>
        <w:t>a támogatás felhasználásával adózási kötelezettsége keletkezik, amelyért a pályázó maga felel.</w:t>
      </w:r>
      <w:r w:rsidRPr="00D307C6">
        <w:rPr>
          <w:rFonts w:ascii="Times New Roman" w:hAnsi="Times New Roman" w:cs="Times New Roman"/>
          <w:color w:val="222222"/>
          <w:sz w:val="24"/>
          <w:szCs w:val="24"/>
        </w:rPr>
        <w:t xml:space="preserve"> </w:t>
      </w:r>
      <w:r w:rsidRPr="00D307C6">
        <w:rPr>
          <w:rFonts w:ascii="Times New Roman" w:hAnsi="Times New Roman" w:cs="Times New Roman"/>
          <w:b/>
          <w:color w:val="222222"/>
          <w:sz w:val="24"/>
          <w:szCs w:val="24"/>
        </w:rPr>
        <w:t>A pályázati támogatás után befizetendő adókért az Önkormányzat nem vállal felelősséget.</w:t>
      </w:r>
    </w:p>
    <w:p w:rsidR="00D307C6" w:rsidRPr="00D307C6" w:rsidRDefault="00D307C6" w:rsidP="00D307C6">
      <w:pPr>
        <w:pStyle w:val="Standard"/>
        <w:shd w:val="clear" w:color="auto" w:fill="FFFFFF"/>
        <w:spacing w:line="240" w:lineRule="auto"/>
        <w:rPr>
          <w:rFonts w:ascii="Times New Roman" w:hAnsi="Times New Roman" w:cs="Times New Roman"/>
          <w:sz w:val="24"/>
          <w:szCs w:val="24"/>
        </w:rPr>
      </w:pPr>
      <w:r w:rsidRPr="00D307C6">
        <w:rPr>
          <w:rFonts w:ascii="Times New Roman" w:hAnsi="Times New Roman" w:cs="Times New Roman"/>
          <w:color w:val="222222"/>
          <w:sz w:val="24"/>
          <w:szCs w:val="24"/>
        </w:rPr>
        <w:t>Tájékoztatjuk a pályázót, hogy egy adóévben a költéseire összesen egyféle adóformát választhat: 10%-os költségátalányt vagy tételes költségelszámolást.</w:t>
      </w:r>
    </w:p>
    <w:p w:rsidR="00D307C6" w:rsidRPr="00D307C6" w:rsidRDefault="00D307C6" w:rsidP="00D307C6">
      <w:pPr>
        <w:pStyle w:val="Standard"/>
        <w:shd w:val="clear" w:color="auto" w:fill="FFFFFF"/>
        <w:spacing w:line="240" w:lineRule="auto"/>
        <w:rPr>
          <w:rFonts w:ascii="Times New Roman" w:hAnsi="Times New Roman" w:cs="Times New Roman"/>
          <w:color w:val="222222"/>
          <w:sz w:val="24"/>
          <w:szCs w:val="24"/>
        </w:rPr>
      </w:pPr>
    </w:p>
    <w:p w:rsidR="00D307C6" w:rsidRPr="00D307C6" w:rsidRDefault="00D307C6" w:rsidP="00D307C6">
      <w:pPr>
        <w:rPr>
          <w:rFonts w:ascii="Times New Roman" w:hAnsi="Times New Roman" w:cs="Times New Roman"/>
          <w:sz w:val="24"/>
          <w:szCs w:val="24"/>
        </w:rPr>
      </w:pPr>
    </w:p>
    <w:p w:rsidR="00D307C6" w:rsidRDefault="00D307C6" w:rsidP="00D307C6">
      <w:pPr>
        <w:rPr>
          <w:rFonts w:ascii="Times New Roman" w:hAnsi="Times New Roman" w:cs="Times New Roman"/>
          <w:sz w:val="24"/>
          <w:szCs w:val="24"/>
        </w:rPr>
      </w:pPr>
    </w:p>
    <w:p w:rsidR="00107DF0" w:rsidRDefault="00107DF0" w:rsidP="00D307C6">
      <w:pPr>
        <w:rPr>
          <w:rFonts w:ascii="Times New Roman" w:hAnsi="Times New Roman" w:cs="Times New Roman"/>
          <w:sz w:val="24"/>
          <w:szCs w:val="24"/>
        </w:rPr>
      </w:pPr>
    </w:p>
    <w:p w:rsidR="00107DF0" w:rsidRDefault="00107DF0" w:rsidP="00D307C6">
      <w:pPr>
        <w:rPr>
          <w:rFonts w:ascii="Times New Roman" w:hAnsi="Times New Roman" w:cs="Times New Roman"/>
          <w:sz w:val="24"/>
          <w:szCs w:val="24"/>
        </w:rPr>
      </w:pPr>
    </w:p>
    <w:p w:rsidR="00107DF0" w:rsidRDefault="00107DF0" w:rsidP="00D307C6">
      <w:pPr>
        <w:rPr>
          <w:rFonts w:ascii="Times New Roman" w:hAnsi="Times New Roman" w:cs="Times New Roman"/>
          <w:sz w:val="24"/>
          <w:szCs w:val="24"/>
        </w:rPr>
      </w:pPr>
    </w:p>
    <w:p w:rsidR="00107DF0" w:rsidRPr="00D307C6" w:rsidRDefault="00107DF0" w:rsidP="00D307C6">
      <w:pPr>
        <w:rPr>
          <w:rFonts w:ascii="Times New Roman" w:hAnsi="Times New Roman" w:cs="Times New Roman"/>
          <w:sz w:val="24"/>
          <w:szCs w:val="24"/>
        </w:rPr>
      </w:pPr>
    </w:p>
    <w:p w:rsidR="00D307C6" w:rsidRPr="00D307C6" w:rsidRDefault="00D307C6" w:rsidP="00D307C6">
      <w:pPr>
        <w:rPr>
          <w:rFonts w:ascii="Times New Roman" w:hAnsi="Times New Roman" w:cs="Times New Roman"/>
          <w:sz w:val="24"/>
          <w:szCs w:val="24"/>
        </w:rPr>
      </w:pPr>
    </w:p>
    <w:p w:rsidR="00D307C6" w:rsidRPr="00D307C6" w:rsidRDefault="00D307C6" w:rsidP="00D307C6">
      <w:pPr>
        <w:rPr>
          <w:rFonts w:ascii="Times New Roman" w:hAnsi="Times New Roman" w:cs="Times New Roman"/>
          <w:sz w:val="24"/>
          <w:szCs w:val="24"/>
        </w:rPr>
      </w:pPr>
    </w:p>
    <w:p w:rsidR="00D307C6" w:rsidRPr="00D307C6" w:rsidRDefault="00D307C6" w:rsidP="00D307C6">
      <w:pPr>
        <w:spacing w:after="0" w:line="240" w:lineRule="auto"/>
        <w:jc w:val="center"/>
        <w:rPr>
          <w:rFonts w:ascii="Times New Roman" w:eastAsia="Times New Roman" w:hAnsi="Times New Roman" w:cs="Times New Roman"/>
          <w:b/>
          <w:sz w:val="24"/>
          <w:szCs w:val="24"/>
          <w:lang w:eastAsia="hu-HU"/>
        </w:rPr>
      </w:pPr>
      <w:r w:rsidRPr="00D307C6">
        <w:rPr>
          <w:rFonts w:ascii="Times New Roman" w:eastAsia="Times New Roman" w:hAnsi="Times New Roman" w:cs="Times New Roman"/>
          <w:b/>
          <w:sz w:val="24"/>
          <w:szCs w:val="24"/>
          <w:lang w:eastAsia="hu-HU"/>
        </w:rPr>
        <w:lastRenderedPageBreak/>
        <w:t>ÖSSZESÍTŐ TÁBLÁZAT</w:t>
      </w:r>
    </w:p>
    <w:p w:rsidR="00D307C6" w:rsidRPr="00D307C6" w:rsidRDefault="00D307C6" w:rsidP="00D307C6">
      <w:pPr>
        <w:spacing w:after="0" w:line="240" w:lineRule="auto"/>
        <w:jc w:val="center"/>
        <w:rPr>
          <w:rFonts w:ascii="Times New Roman" w:eastAsia="Times New Roman" w:hAnsi="Times New Roman" w:cs="Times New Roman"/>
          <w:sz w:val="24"/>
          <w:szCs w:val="24"/>
          <w:lang w:eastAsia="hu-HU"/>
        </w:rPr>
      </w:pPr>
    </w:p>
    <w:p w:rsidR="00D307C6" w:rsidRPr="00D307C6" w:rsidRDefault="00D307C6" w:rsidP="00D307C6">
      <w:pPr>
        <w:spacing w:after="0" w:line="240" w:lineRule="auto"/>
        <w:jc w:val="center"/>
        <w:rPr>
          <w:rFonts w:ascii="Times New Roman" w:eastAsia="Times New Roman" w:hAnsi="Times New Roman" w:cs="Times New Roman"/>
          <w:sz w:val="24"/>
          <w:szCs w:val="24"/>
          <w:lang w:eastAsia="hu-HU"/>
        </w:rPr>
      </w:pPr>
    </w:p>
    <w:p w:rsidR="00D307C6" w:rsidRPr="00D307C6" w:rsidRDefault="00D307C6" w:rsidP="00D307C6">
      <w:pPr>
        <w:spacing w:after="0" w:line="240" w:lineRule="auto"/>
        <w:jc w:val="center"/>
        <w:rPr>
          <w:rFonts w:ascii="Times New Roman" w:eastAsia="Times New Roman" w:hAnsi="Times New Roman" w:cs="Times New Roman"/>
          <w:sz w:val="24"/>
          <w:szCs w:val="24"/>
          <w:lang w:eastAsia="hu-HU"/>
        </w:rPr>
      </w:pPr>
      <w:proofErr w:type="gramStart"/>
      <w:r w:rsidRPr="00D307C6">
        <w:rPr>
          <w:rFonts w:ascii="Times New Roman" w:eastAsia="Times New Roman" w:hAnsi="Times New Roman" w:cs="Times New Roman"/>
          <w:sz w:val="24"/>
          <w:szCs w:val="24"/>
          <w:lang w:eastAsia="hu-HU"/>
        </w:rPr>
        <w:t>a</w:t>
      </w:r>
      <w:proofErr w:type="gramEnd"/>
      <w:r w:rsidRPr="00D307C6">
        <w:rPr>
          <w:rFonts w:ascii="Times New Roman" w:eastAsia="Times New Roman" w:hAnsi="Times New Roman" w:cs="Times New Roman"/>
          <w:sz w:val="24"/>
          <w:szCs w:val="24"/>
          <w:lang w:eastAsia="hu-HU"/>
        </w:rPr>
        <w:t xml:space="preserve"> Budapest Főváros II. Kerületi Önkormányzat 2023. évi „Csináld magad társadalom” </w:t>
      </w:r>
    </w:p>
    <w:p w:rsidR="00D307C6" w:rsidRPr="00D307C6" w:rsidRDefault="00D307C6" w:rsidP="00D307C6">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b/>
          <w:sz w:val="24"/>
          <w:szCs w:val="24"/>
          <w:lang w:eastAsia="hu-HU"/>
        </w:rPr>
        <w:t>Z</w:t>
      </w:r>
      <w:proofErr w:type="gramStart"/>
      <w:r w:rsidRPr="00D307C6">
        <w:rPr>
          <w:rFonts w:ascii="Times New Roman" w:eastAsia="Times New Roman" w:hAnsi="Times New Roman" w:cs="Times New Roman"/>
          <w:b/>
          <w:sz w:val="24"/>
          <w:szCs w:val="24"/>
          <w:lang w:eastAsia="hu-HU"/>
        </w:rPr>
        <w:t>….</w:t>
      </w:r>
      <w:proofErr w:type="gramEnd"/>
      <w:r w:rsidRPr="00D307C6">
        <w:rPr>
          <w:rFonts w:ascii="Times New Roman" w:eastAsia="Times New Roman" w:hAnsi="Times New Roman" w:cs="Times New Roman"/>
          <w:b/>
          <w:sz w:val="24"/>
          <w:szCs w:val="24"/>
          <w:lang w:eastAsia="hu-HU"/>
        </w:rPr>
        <w:t xml:space="preserve">-…../2023. </w:t>
      </w:r>
      <w:r w:rsidRPr="00D307C6">
        <w:rPr>
          <w:rFonts w:ascii="Times New Roman" w:eastAsia="Times New Roman" w:hAnsi="Times New Roman" w:cs="Times New Roman"/>
          <w:sz w:val="24"/>
          <w:szCs w:val="24"/>
          <w:lang w:eastAsia="hu-HU"/>
        </w:rPr>
        <w:t xml:space="preserve"> szerződésszámú támogatás elszámolásához</w:t>
      </w:r>
    </w:p>
    <w:p w:rsidR="00D307C6" w:rsidRPr="00D307C6" w:rsidRDefault="00D307C6" w:rsidP="00D307C6">
      <w:pPr>
        <w:spacing w:after="0" w:line="240" w:lineRule="auto"/>
        <w:jc w:val="center"/>
        <w:rPr>
          <w:rFonts w:ascii="Times New Roman" w:eastAsia="Times New Roman" w:hAnsi="Times New Roman" w:cs="Times New Roman"/>
          <w:sz w:val="24"/>
          <w:szCs w:val="24"/>
          <w:lang w:eastAsia="hu-HU"/>
        </w:rPr>
      </w:pPr>
    </w:p>
    <w:p w:rsidR="00D307C6" w:rsidRPr="00D307C6" w:rsidRDefault="00D307C6" w:rsidP="00D307C6">
      <w:pPr>
        <w:spacing w:after="0" w:line="240" w:lineRule="auto"/>
        <w:jc w:val="center"/>
        <w:rPr>
          <w:rFonts w:ascii="Times New Roman" w:eastAsia="Times New Roman" w:hAnsi="Times New Roman" w:cs="Times New Roman"/>
          <w:sz w:val="24"/>
          <w:szCs w:val="24"/>
          <w:lang w:eastAsia="hu-HU"/>
        </w:rPr>
      </w:pPr>
    </w:p>
    <w:tbl>
      <w:tblPr>
        <w:tblW w:w="9314" w:type="dxa"/>
        <w:tblInd w:w="-110" w:type="dxa"/>
        <w:tblCellMar>
          <w:left w:w="70" w:type="dxa"/>
          <w:right w:w="70" w:type="dxa"/>
        </w:tblCellMar>
        <w:tblLook w:val="04A0" w:firstRow="1" w:lastRow="0" w:firstColumn="1" w:lastColumn="0" w:noHBand="0" w:noVBand="1"/>
      </w:tblPr>
      <w:tblGrid>
        <w:gridCol w:w="1100"/>
        <w:gridCol w:w="946"/>
        <w:gridCol w:w="1576"/>
        <w:gridCol w:w="1069"/>
        <w:gridCol w:w="1668"/>
        <w:gridCol w:w="1495"/>
        <w:gridCol w:w="1460"/>
      </w:tblGrid>
      <w:tr w:rsidR="00D307C6" w:rsidRPr="00D307C6" w:rsidTr="00F31311">
        <w:trPr>
          <w:trHeight w:val="877"/>
        </w:trPr>
        <w:tc>
          <w:tcPr>
            <w:tcW w:w="0" w:type="auto"/>
            <w:tcBorders>
              <w:top w:val="single" w:sz="8" w:space="0" w:color="auto"/>
              <w:left w:val="single" w:sz="8" w:space="0" w:color="auto"/>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Sorszám:</w:t>
            </w:r>
          </w:p>
        </w:tc>
        <w:tc>
          <w:tcPr>
            <w:tcW w:w="0" w:type="auto"/>
            <w:tcBorders>
              <w:top w:val="single" w:sz="8" w:space="0" w:color="auto"/>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Számla száma</w:t>
            </w:r>
          </w:p>
        </w:tc>
        <w:tc>
          <w:tcPr>
            <w:tcW w:w="0" w:type="auto"/>
            <w:tcBorders>
              <w:top w:val="single" w:sz="8" w:space="0" w:color="auto"/>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Kibocsátó megnevezése</w:t>
            </w:r>
          </w:p>
        </w:tc>
        <w:tc>
          <w:tcPr>
            <w:tcW w:w="0" w:type="auto"/>
            <w:tcBorders>
              <w:top w:val="single" w:sz="8" w:space="0" w:color="auto"/>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Kiállítás dátuma</w:t>
            </w:r>
          </w:p>
        </w:tc>
        <w:tc>
          <w:tcPr>
            <w:tcW w:w="0" w:type="auto"/>
            <w:tcBorders>
              <w:top w:val="single" w:sz="8" w:space="0" w:color="auto"/>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Szolgáltatás, áru megnevezése</w:t>
            </w:r>
          </w:p>
        </w:tc>
        <w:tc>
          <w:tcPr>
            <w:tcW w:w="1495" w:type="dxa"/>
            <w:tcBorders>
              <w:top w:val="single" w:sz="8" w:space="0" w:color="auto"/>
              <w:left w:val="nil"/>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Számla bruttó értéke</w:t>
            </w:r>
          </w:p>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(Ft-ban)</w:t>
            </w:r>
          </w:p>
        </w:tc>
        <w:tc>
          <w:tcPr>
            <w:tcW w:w="1346" w:type="dxa"/>
            <w:tcBorders>
              <w:top w:val="single" w:sz="8" w:space="0" w:color="auto"/>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A számla összegéből elszámolandó összeg</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1</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2</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3</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4</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5</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6</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7</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8</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9</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10</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r w:rsidR="00D307C6" w:rsidRPr="00D307C6" w:rsidTr="00F31311">
        <w:trPr>
          <w:trHeight w:val="340"/>
        </w:trPr>
        <w:tc>
          <w:tcPr>
            <w:tcW w:w="0" w:type="auto"/>
            <w:tcBorders>
              <w:top w:val="nil"/>
              <w:left w:val="single" w:sz="8" w:space="0" w:color="auto"/>
              <w:bottom w:val="single" w:sz="8" w:space="0" w:color="auto"/>
              <w:right w:val="single" w:sz="8" w:space="0" w:color="auto"/>
            </w:tcBorders>
            <w:hideMark/>
          </w:tcPr>
          <w:p w:rsidR="00D307C6" w:rsidRPr="00D307C6" w:rsidRDefault="00D307C6" w:rsidP="00F31311">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Összesen:</w:t>
            </w:r>
          </w:p>
        </w:tc>
        <w:tc>
          <w:tcPr>
            <w:tcW w:w="0" w:type="auto"/>
            <w:tcBorders>
              <w:top w:val="nil"/>
              <w:left w:val="nil"/>
              <w:bottom w:val="single" w:sz="8" w:space="0" w:color="auto"/>
              <w:right w:val="single" w:sz="8" w:space="0" w:color="auto"/>
            </w:tcBorders>
            <w:shd w:val="clear" w:color="auto" w:fill="CCCCCC"/>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shd w:val="clear" w:color="auto" w:fill="CCCCCC"/>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shd w:val="clear" w:color="auto" w:fill="CCCCCC"/>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0" w:type="auto"/>
            <w:tcBorders>
              <w:top w:val="nil"/>
              <w:left w:val="nil"/>
              <w:bottom w:val="single" w:sz="8" w:space="0" w:color="auto"/>
              <w:right w:val="single" w:sz="8" w:space="0" w:color="auto"/>
            </w:tcBorders>
            <w:shd w:val="clear" w:color="auto" w:fill="CCCCCC"/>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495" w:type="dxa"/>
            <w:tcBorders>
              <w:top w:val="nil"/>
              <w:left w:val="nil"/>
              <w:bottom w:val="single" w:sz="8" w:space="0" w:color="auto"/>
              <w:right w:val="single" w:sz="8" w:space="0" w:color="auto"/>
            </w:tcBorders>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c>
          <w:tcPr>
            <w:tcW w:w="1346" w:type="dxa"/>
            <w:tcBorders>
              <w:top w:val="nil"/>
              <w:left w:val="nil"/>
              <w:bottom w:val="single" w:sz="8" w:space="0" w:color="auto"/>
              <w:right w:val="single" w:sz="8" w:space="0" w:color="auto"/>
            </w:tcBorders>
            <w:shd w:val="clear" w:color="auto" w:fill="auto"/>
            <w:hideMark/>
          </w:tcPr>
          <w:p w:rsidR="00D307C6" w:rsidRPr="00D307C6" w:rsidRDefault="00D307C6" w:rsidP="00F31311">
            <w:pPr>
              <w:spacing w:after="0" w:line="240" w:lineRule="auto"/>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w:t>
            </w:r>
          </w:p>
        </w:tc>
      </w:tr>
    </w:tbl>
    <w:p w:rsidR="00D307C6" w:rsidRPr="00D307C6" w:rsidRDefault="00D307C6" w:rsidP="00D307C6">
      <w:pPr>
        <w:spacing w:after="0" w:line="240" w:lineRule="auto"/>
        <w:jc w:val="center"/>
        <w:rPr>
          <w:rFonts w:ascii="Times New Roman" w:eastAsia="Times New Roman" w:hAnsi="Times New Roman" w:cs="Times New Roman"/>
          <w:sz w:val="24"/>
          <w:szCs w:val="24"/>
          <w:lang w:eastAsia="hu-HU"/>
        </w:rPr>
      </w:pPr>
    </w:p>
    <w:p w:rsidR="00D307C6" w:rsidRPr="00D307C6" w:rsidRDefault="00D307C6" w:rsidP="00D307C6">
      <w:pPr>
        <w:spacing w:after="0" w:line="240" w:lineRule="auto"/>
        <w:rPr>
          <w:rFonts w:ascii="Times New Roman" w:eastAsia="Times New Roman" w:hAnsi="Times New Roman" w:cs="Times New Roman"/>
          <w:sz w:val="24"/>
          <w:szCs w:val="24"/>
          <w:lang w:eastAsia="hu-HU"/>
        </w:rPr>
      </w:pPr>
    </w:p>
    <w:tbl>
      <w:tblPr>
        <w:tblW w:w="0" w:type="auto"/>
        <w:tblLook w:val="04A0" w:firstRow="1" w:lastRow="0" w:firstColumn="1" w:lastColumn="0" w:noHBand="0" w:noVBand="1"/>
      </w:tblPr>
      <w:tblGrid>
        <w:gridCol w:w="4531"/>
        <w:gridCol w:w="4531"/>
      </w:tblGrid>
      <w:tr w:rsidR="00D307C6" w:rsidRPr="00D307C6" w:rsidTr="00F31311">
        <w:tc>
          <w:tcPr>
            <w:tcW w:w="4531" w:type="dxa"/>
            <w:hideMark/>
          </w:tcPr>
          <w:p w:rsidR="00D307C6" w:rsidRPr="00D307C6" w:rsidRDefault="00D307C6" w:rsidP="00F3131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Budapest, 20</w:t>
            </w:r>
            <w:proofErr w:type="gramStart"/>
            <w:r w:rsidRPr="00D307C6">
              <w:rPr>
                <w:rFonts w:ascii="Times New Roman" w:eastAsia="Times New Roman" w:hAnsi="Times New Roman" w:cs="Times New Roman"/>
                <w:sz w:val="24"/>
                <w:szCs w:val="24"/>
                <w:lang w:eastAsia="hu-HU"/>
              </w:rPr>
              <w:t>……………….</w:t>
            </w:r>
            <w:proofErr w:type="gramEnd"/>
          </w:p>
        </w:tc>
        <w:tc>
          <w:tcPr>
            <w:tcW w:w="4531" w:type="dxa"/>
            <w:hideMark/>
          </w:tcPr>
          <w:p w:rsidR="00D307C6" w:rsidRPr="00D307C6" w:rsidRDefault="00D307C6" w:rsidP="00F3131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u-HU"/>
              </w:rPr>
            </w:pPr>
          </w:p>
          <w:p w:rsidR="00D307C6" w:rsidRPr="00D307C6" w:rsidRDefault="00D307C6" w:rsidP="00F3131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w:t>
            </w:r>
          </w:p>
          <w:p w:rsidR="00D307C6" w:rsidRPr="00D307C6" w:rsidRDefault="00D307C6" w:rsidP="00F3131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aláírás</w:t>
            </w:r>
          </w:p>
        </w:tc>
      </w:tr>
    </w:tbl>
    <w:p w:rsidR="00D307C6" w:rsidRPr="00D307C6" w:rsidRDefault="00D307C6" w:rsidP="00D307C6">
      <w:pPr>
        <w:spacing w:after="0" w:line="240" w:lineRule="auto"/>
        <w:jc w:val="center"/>
        <w:rPr>
          <w:rFonts w:ascii="Times New Roman" w:eastAsia="Times New Roman" w:hAnsi="Times New Roman" w:cs="Times New Roman"/>
          <w:sz w:val="24"/>
          <w:szCs w:val="24"/>
          <w:lang w:eastAsia="hu-HU"/>
        </w:rPr>
      </w:pPr>
    </w:p>
    <w:p w:rsidR="00D307C6" w:rsidRPr="00D307C6" w:rsidRDefault="00D307C6" w:rsidP="00D307C6">
      <w:pPr>
        <w:spacing w:after="0" w:line="240" w:lineRule="auto"/>
        <w:jc w:val="center"/>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Nyilatkozat</w:t>
      </w:r>
    </w:p>
    <w:p w:rsidR="00D307C6" w:rsidRPr="00D307C6" w:rsidRDefault="00D307C6" w:rsidP="00D307C6">
      <w:pPr>
        <w:spacing w:after="0" w:line="240" w:lineRule="auto"/>
        <w:rPr>
          <w:rFonts w:ascii="Times New Roman" w:eastAsia="Times New Roman" w:hAnsi="Times New Roman" w:cs="Times New Roman"/>
          <w:sz w:val="24"/>
          <w:szCs w:val="24"/>
          <w:lang w:eastAsia="hu-HU"/>
        </w:rPr>
      </w:pPr>
    </w:p>
    <w:p w:rsidR="00D307C6" w:rsidRPr="00D307C6" w:rsidRDefault="00D307C6" w:rsidP="00D307C6">
      <w:pPr>
        <w:spacing w:after="0" w:line="240" w:lineRule="auto"/>
        <w:jc w:val="both"/>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 xml:space="preserve">1. Alulírott kijelentem, hogy a Budapest Főváros II. Kerületi </w:t>
      </w:r>
      <w:proofErr w:type="gramStart"/>
      <w:r w:rsidRPr="00D307C6">
        <w:rPr>
          <w:rFonts w:ascii="Times New Roman" w:eastAsia="Times New Roman" w:hAnsi="Times New Roman" w:cs="Times New Roman"/>
          <w:sz w:val="24"/>
          <w:szCs w:val="24"/>
          <w:lang w:eastAsia="hu-HU"/>
        </w:rPr>
        <w:t>Önkormányzat  „</w:t>
      </w:r>
      <w:proofErr w:type="gramEnd"/>
      <w:r w:rsidRPr="00D307C6">
        <w:rPr>
          <w:rFonts w:ascii="Times New Roman" w:eastAsia="Times New Roman" w:hAnsi="Times New Roman" w:cs="Times New Roman"/>
          <w:sz w:val="24"/>
          <w:szCs w:val="24"/>
          <w:lang w:eastAsia="hu-HU"/>
        </w:rPr>
        <w:t>Csináld magad társadalom” pályázatán 2023. évben kapott bruttó ….…..  Ft  összegű támogatást a ………/…… nyilvántartási számú szerződés 2) pontjában meghatározott célhoz kötötten használtam fel.</w:t>
      </w:r>
    </w:p>
    <w:p w:rsidR="00D307C6" w:rsidRPr="00D307C6" w:rsidRDefault="00D307C6" w:rsidP="00D307C6">
      <w:pPr>
        <w:spacing w:after="0" w:line="240" w:lineRule="auto"/>
        <w:jc w:val="both"/>
        <w:rPr>
          <w:rFonts w:ascii="Times New Roman" w:eastAsia="Times New Roman" w:hAnsi="Times New Roman" w:cs="Times New Roman"/>
          <w:sz w:val="24"/>
          <w:szCs w:val="24"/>
          <w:lang w:eastAsia="hu-HU"/>
        </w:rPr>
      </w:pPr>
    </w:p>
    <w:p w:rsidR="00D307C6" w:rsidRPr="00D307C6" w:rsidRDefault="00D307C6" w:rsidP="00D307C6">
      <w:pPr>
        <w:spacing w:after="0" w:line="240" w:lineRule="auto"/>
        <w:jc w:val="both"/>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2. A felhasználás során a hatályos számviteli jogszabályok rendelkezései szerint jártam el.</w:t>
      </w:r>
    </w:p>
    <w:p w:rsidR="00D307C6" w:rsidRPr="00D307C6" w:rsidRDefault="00D307C6" w:rsidP="00D307C6">
      <w:pPr>
        <w:spacing w:after="0" w:line="240" w:lineRule="auto"/>
        <w:jc w:val="both"/>
        <w:rPr>
          <w:rFonts w:ascii="Times New Roman" w:eastAsia="Times New Roman" w:hAnsi="Times New Roman" w:cs="Times New Roman"/>
          <w:sz w:val="24"/>
          <w:szCs w:val="24"/>
          <w:lang w:eastAsia="hu-HU"/>
        </w:rPr>
      </w:pPr>
    </w:p>
    <w:tbl>
      <w:tblPr>
        <w:tblW w:w="0" w:type="auto"/>
        <w:tblLook w:val="04A0" w:firstRow="1" w:lastRow="0" w:firstColumn="1" w:lastColumn="0" w:noHBand="0" w:noVBand="1"/>
      </w:tblPr>
      <w:tblGrid>
        <w:gridCol w:w="4531"/>
        <w:gridCol w:w="4531"/>
      </w:tblGrid>
      <w:tr w:rsidR="00D307C6" w:rsidRPr="00D307C6" w:rsidTr="00F31311">
        <w:tc>
          <w:tcPr>
            <w:tcW w:w="4531" w:type="dxa"/>
            <w:hideMark/>
          </w:tcPr>
          <w:p w:rsidR="00D307C6" w:rsidRPr="00D307C6" w:rsidRDefault="00D307C6" w:rsidP="00F3131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Budapest, 20</w:t>
            </w:r>
            <w:proofErr w:type="gramStart"/>
            <w:r w:rsidRPr="00D307C6">
              <w:rPr>
                <w:rFonts w:ascii="Times New Roman" w:eastAsia="Times New Roman" w:hAnsi="Times New Roman" w:cs="Times New Roman"/>
                <w:sz w:val="24"/>
                <w:szCs w:val="24"/>
                <w:lang w:eastAsia="hu-HU"/>
              </w:rPr>
              <w:t>……………….</w:t>
            </w:r>
            <w:proofErr w:type="gramEnd"/>
          </w:p>
        </w:tc>
        <w:tc>
          <w:tcPr>
            <w:tcW w:w="4531" w:type="dxa"/>
          </w:tcPr>
          <w:p w:rsidR="00D307C6" w:rsidRPr="00D307C6" w:rsidRDefault="00D307C6" w:rsidP="00F3131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w:t>
            </w:r>
          </w:p>
          <w:p w:rsidR="00D307C6" w:rsidRPr="00D307C6" w:rsidRDefault="00D307C6" w:rsidP="00F3131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aláírás</w:t>
            </w:r>
          </w:p>
          <w:p w:rsidR="00D307C6" w:rsidRPr="00D307C6" w:rsidRDefault="00D307C6" w:rsidP="00F3131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név. …</w:t>
            </w:r>
            <w:proofErr w:type="gramStart"/>
            <w:r w:rsidRPr="00D307C6">
              <w:rPr>
                <w:rFonts w:ascii="Times New Roman" w:eastAsia="Times New Roman" w:hAnsi="Times New Roman" w:cs="Times New Roman"/>
                <w:sz w:val="24"/>
                <w:szCs w:val="24"/>
                <w:lang w:eastAsia="hu-HU"/>
              </w:rPr>
              <w:t>…………………………….</w:t>
            </w:r>
            <w:proofErr w:type="gramEnd"/>
          </w:p>
          <w:p w:rsidR="00D307C6" w:rsidRPr="00D307C6" w:rsidRDefault="00D307C6" w:rsidP="00F3131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cím</w:t>
            </w:r>
            <w:proofErr w:type="gramStart"/>
            <w:r w:rsidRPr="00D307C6">
              <w:rPr>
                <w:rFonts w:ascii="Times New Roman" w:eastAsia="Times New Roman" w:hAnsi="Times New Roman" w:cs="Times New Roman"/>
                <w:sz w:val="24"/>
                <w:szCs w:val="24"/>
                <w:lang w:eastAsia="hu-HU"/>
              </w:rPr>
              <w:t>:………………………………..</w:t>
            </w:r>
            <w:proofErr w:type="gramEnd"/>
          </w:p>
          <w:p w:rsidR="00D307C6" w:rsidRPr="00D307C6" w:rsidRDefault="00D307C6" w:rsidP="00F3131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D307C6">
              <w:rPr>
                <w:rFonts w:ascii="Times New Roman" w:eastAsia="Times New Roman" w:hAnsi="Times New Roman" w:cs="Times New Roman"/>
                <w:sz w:val="24"/>
                <w:szCs w:val="24"/>
                <w:lang w:eastAsia="hu-HU"/>
              </w:rPr>
              <w:t>adószám/ adóazonosító jel</w:t>
            </w:r>
            <w:proofErr w:type="gramStart"/>
            <w:r w:rsidRPr="00D307C6">
              <w:rPr>
                <w:rFonts w:ascii="Times New Roman" w:eastAsia="Times New Roman" w:hAnsi="Times New Roman" w:cs="Times New Roman"/>
                <w:sz w:val="24"/>
                <w:szCs w:val="24"/>
                <w:lang w:eastAsia="hu-HU"/>
              </w:rPr>
              <w:t>:………..</w:t>
            </w:r>
            <w:proofErr w:type="gramEnd"/>
          </w:p>
          <w:p w:rsidR="00D307C6" w:rsidRPr="00D307C6" w:rsidRDefault="00D307C6" w:rsidP="00F3131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p>
        </w:tc>
      </w:tr>
    </w:tbl>
    <w:p w:rsidR="00D307C6" w:rsidRPr="00D307C6" w:rsidRDefault="00D307C6" w:rsidP="00D307C6">
      <w:pPr>
        <w:spacing w:after="0" w:line="240" w:lineRule="auto"/>
        <w:rPr>
          <w:rFonts w:ascii="Times New Roman" w:eastAsia="Times New Roman" w:hAnsi="Times New Roman" w:cs="Times New Roman"/>
          <w:sz w:val="24"/>
          <w:szCs w:val="24"/>
          <w:lang w:eastAsia="hu-HU"/>
        </w:rPr>
      </w:pPr>
    </w:p>
    <w:p w:rsidR="00D307C6" w:rsidRPr="00D307C6" w:rsidRDefault="00D307C6" w:rsidP="00D307C6">
      <w:pPr>
        <w:jc w:val="both"/>
        <w:rPr>
          <w:rFonts w:ascii="Times New Roman" w:hAnsi="Times New Roman" w:cs="Times New Roman"/>
          <w:bCs/>
          <w:sz w:val="24"/>
          <w:szCs w:val="24"/>
        </w:rPr>
      </w:pPr>
      <w:r w:rsidRPr="00D307C6">
        <w:rPr>
          <w:rFonts w:ascii="Times New Roman" w:hAnsi="Times New Roman" w:cs="Times New Roman"/>
          <w:bCs/>
          <w:sz w:val="24"/>
          <w:szCs w:val="24"/>
        </w:rPr>
        <w:t xml:space="preserve">A támogatás felhasználásáról, a támogatott feladat megvalósításáról, a Bizottság számára készített – lehetőség szerint fotóval illusztrált – részletes program-beszámolót kérünk. </w:t>
      </w:r>
    </w:p>
    <w:p w:rsidR="00D307C6" w:rsidRPr="00D307C6" w:rsidRDefault="00D307C6" w:rsidP="00D307C6">
      <w:pPr>
        <w:jc w:val="both"/>
        <w:rPr>
          <w:rFonts w:ascii="Times New Roman" w:hAnsi="Times New Roman" w:cs="Times New Roman"/>
          <w:bCs/>
          <w:sz w:val="24"/>
          <w:szCs w:val="24"/>
        </w:rPr>
      </w:pPr>
    </w:p>
    <w:p w:rsidR="00D307C6" w:rsidRPr="00D307C6" w:rsidRDefault="00D307C6" w:rsidP="00D307C6">
      <w:pPr>
        <w:spacing w:after="0" w:line="240" w:lineRule="auto"/>
        <w:jc w:val="both"/>
        <w:rPr>
          <w:rFonts w:ascii="Times New Roman" w:eastAsia="Times New Roman" w:hAnsi="Times New Roman" w:cs="Times New Roman"/>
          <w:b/>
          <w:iCs/>
          <w:sz w:val="24"/>
          <w:szCs w:val="24"/>
          <w:lang w:eastAsia="hu-HU"/>
        </w:rPr>
      </w:pPr>
      <w:r w:rsidRPr="00D307C6">
        <w:rPr>
          <w:rFonts w:ascii="Times New Roman" w:hAnsi="Times New Roman" w:cs="Times New Roman"/>
          <w:b/>
          <w:bCs/>
          <w:sz w:val="24"/>
          <w:szCs w:val="24"/>
        </w:rPr>
        <w:lastRenderedPageBreak/>
        <w:t xml:space="preserve">Az elszámolás időpontja: </w:t>
      </w:r>
      <w:r w:rsidRPr="00D307C6">
        <w:rPr>
          <w:rFonts w:ascii="Times New Roman" w:hAnsi="Times New Roman" w:cs="Times New Roman"/>
          <w:b/>
          <w:iCs/>
          <w:sz w:val="24"/>
          <w:szCs w:val="24"/>
        </w:rPr>
        <w:t xml:space="preserve">a pályázat megvalósítását követő 30 napon belül, több pályázati elem esetén a legutolsó program megvalósítását követő 30 napon belül, de legkésőbb 2024. január 10. napjáig </w:t>
      </w:r>
      <w:r w:rsidRPr="00D307C6">
        <w:rPr>
          <w:rFonts w:ascii="Times New Roman" w:eastAsia="Times New Roman" w:hAnsi="Times New Roman" w:cs="Times New Roman"/>
          <w:b/>
          <w:iCs/>
          <w:sz w:val="24"/>
          <w:szCs w:val="24"/>
          <w:lang w:eastAsia="hu-HU"/>
        </w:rPr>
        <w:t xml:space="preserve">a Budapest II. kerületi Polgármesteri Hivatal Intézményirányítási Osztályához (1024 Budapest, Margit krt.15-17.) kell eljuttatni. </w:t>
      </w:r>
    </w:p>
    <w:p w:rsidR="00D307C6" w:rsidRPr="00D307C6" w:rsidRDefault="00D307C6" w:rsidP="00D307C6">
      <w:pPr>
        <w:jc w:val="both"/>
        <w:rPr>
          <w:rFonts w:ascii="Times New Roman" w:hAnsi="Times New Roman" w:cs="Times New Roman"/>
          <w:bCs/>
          <w:sz w:val="24"/>
          <w:szCs w:val="24"/>
        </w:rPr>
      </w:pPr>
      <w:r w:rsidRPr="00D307C6">
        <w:rPr>
          <w:rFonts w:ascii="Times New Roman" w:hAnsi="Times New Roman" w:cs="Times New Roman"/>
          <w:bCs/>
          <w:sz w:val="24"/>
          <w:szCs w:val="24"/>
        </w:rPr>
        <w:t>Az elszámolás alapja a szervezet nevére kiállított és a támogatott feladat megvalósításához kapcsolódó beszerzésekről szóló tárgyévi (2023. július 1. - 2023. december 31-éig kiállított) számla.</w:t>
      </w:r>
    </w:p>
    <w:p w:rsidR="00D307C6" w:rsidRPr="00D307C6" w:rsidRDefault="00D307C6" w:rsidP="00D307C6">
      <w:pPr>
        <w:jc w:val="both"/>
        <w:rPr>
          <w:rFonts w:ascii="Times New Roman" w:hAnsi="Times New Roman" w:cs="Times New Roman"/>
          <w:b/>
          <w:bCs/>
          <w:i/>
          <w:sz w:val="24"/>
          <w:szCs w:val="24"/>
          <w:u w:val="single"/>
        </w:rPr>
      </w:pPr>
      <w:r w:rsidRPr="00D307C6">
        <w:rPr>
          <w:rFonts w:ascii="Times New Roman" w:hAnsi="Times New Roman" w:cs="Times New Roman"/>
          <w:b/>
          <w:bCs/>
          <w:i/>
          <w:sz w:val="24"/>
          <w:szCs w:val="24"/>
          <w:u w:val="single"/>
        </w:rPr>
        <w:t>Elszámolás:</w:t>
      </w:r>
    </w:p>
    <w:p w:rsidR="00D307C6" w:rsidRPr="00D307C6" w:rsidRDefault="00D307C6" w:rsidP="00D307C6">
      <w:pPr>
        <w:spacing w:after="0" w:line="240" w:lineRule="auto"/>
        <w:jc w:val="both"/>
        <w:rPr>
          <w:rFonts w:ascii="Times New Roman" w:hAnsi="Times New Roman" w:cs="Times New Roman"/>
          <w:b/>
          <w:bCs/>
          <w:i/>
          <w:sz w:val="24"/>
          <w:szCs w:val="24"/>
        </w:rPr>
      </w:pPr>
      <w:r w:rsidRPr="00D307C6">
        <w:rPr>
          <w:rFonts w:ascii="Times New Roman" w:hAnsi="Times New Roman" w:cs="Times New Roman"/>
          <w:bCs/>
          <w:sz w:val="24"/>
          <w:szCs w:val="24"/>
          <w:u w:val="single"/>
        </w:rPr>
        <w:t>Az eredeti számlákra rá kell vezetni, hogy</w:t>
      </w:r>
      <w:r w:rsidRPr="00D307C6">
        <w:rPr>
          <w:rFonts w:ascii="Times New Roman" w:hAnsi="Times New Roman" w:cs="Times New Roman"/>
          <w:b/>
          <w:bCs/>
          <w:i/>
          <w:sz w:val="24"/>
          <w:szCs w:val="24"/>
        </w:rPr>
        <w:t xml:space="preserve"> „</w:t>
      </w:r>
      <w:proofErr w:type="gramStart"/>
      <w:r w:rsidRPr="00D307C6">
        <w:rPr>
          <w:rFonts w:ascii="Times New Roman" w:hAnsi="Times New Roman" w:cs="Times New Roman"/>
          <w:b/>
          <w:bCs/>
          <w:i/>
          <w:sz w:val="24"/>
          <w:szCs w:val="24"/>
        </w:rPr>
        <w:t>….…</w:t>
      </w:r>
      <w:proofErr w:type="gramEnd"/>
      <w:r w:rsidRPr="00D307C6">
        <w:rPr>
          <w:rFonts w:ascii="Times New Roman" w:hAnsi="Times New Roman" w:cs="Times New Roman"/>
          <w:b/>
          <w:bCs/>
          <w:i/>
          <w:sz w:val="24"/>
          <w:szCs w:val="24"/>
        </w:rPr>
        <w:t xml:space="preserve">Ft a Budapest Főváros II. kerületi Önkormányzat Z-……/2023. </w:t>
      </w:r>
      <w:proofErr w:type="spellStart"/>
      <w:r w:rsidRPr="00D307C6">
        <w:rPr>
          <w:rFonts w:ascii="Times New Roman" w:hAnsi="Times New Roman" w:cs="Times New Roman"/>
          <w:b/>
          <w:bCs/>
          <w:i/>
          <w:sz w:val="24"/>
          <w:szCs w:val="24"/>
        </w:rPr>
        <w:t>ikt</w:t>
      </w:r>
      <w:proofErr w:type="spellEnd"/>
      <w:r w:rsidRPr="00D307C6">
        <w:rPr>
          <w:rFonts w:ascii="Times New Roman" w:hAnsi="Times New Roman" w:cs="Times New Roman"/>
          <w:b/>
          <w:bCs/>
          <w:i/>
          <w:sz w:val="24"/>
          <w:szCs w:val="24"/>
        </w:rPr>
        <w:t xml:space="preserve">. sz. szerződés terhére elszámolva”, </w:t>
      </w:r>
      <w:r w:rsidRPr="00D307C6">
        <w:rPr>
          <w:rFonts w:ascii="Times New Roman" w:hAnsi="Times New Roman" w:cs="Times New Roman"/>
          <w:bCs/>
          <w:sz w:val="24"/>
          <w:szCs w:val="24"/>
        </w:rPr>
        <w:t>majd el kell látni a képviselő vagy meghatalmazottja aláírásával, dátummal.</w:t>
      </w:r>
    </w:p>
    <w:p w:rsidR="00D307C6" w:rsidRPr="00D307C6" w:rsidRDefault="00D307C6" w:rsidP="00D307C6">
      <w:pPr>
        <w:jc w:val="both"/>
        <w:rPr>
          <w:rFonts w:ascii="Times New Roman" w:hAnsi="Times New Roman" w:cs="Times New Roman"/>
          <w:bCs/>
          <w:sz w:val="24"/>
          <w:szCs w:val="24"/>
        </w:rPr>
      </w:pPr>
      <w:r w:rsidRPr="00D307C6">
        <w:rPr>
          <w:rFonts w:ascii="Times New Roman" w:hAnsi="Times New Roman" w:cs="Times New Roman"/>
          <w:bCs/>
          <w:sz w:val="24"/>
          <w:szCs w:val="24"/>
        </w:rPr>
        <w:t xml:space="preserve">Az elszámoló laphoz hitelesített számlamásolatot kell mellékelni és jelen elszámoló lapra felvezetni. A számla másolatra rá kell vezetni </w:t>
      </w:r>
      <w:r w:rsidRPr="00D307C6">
        <w:rPr>
          <w:rFonts w:ascii="Times New Roman" w:hAnsi="Times New Roman" w:cs="Times New Roman"/>
          <w:b/>
          <w:bCs/>
          <w:i/>
          <w:sz w:val="24"/>
          <w:szCs w:val="24"/>
        </w:rPr>
        <w:t>„a másolat az eredetivel mindenben megegyező</w:t>
      </w:r>
      <w:r w:rsidRPr="00D307C6">
        <w:rPr>
          <w:rFonts w:ascii="Times New Roman" w:hAnsi="Times New Roman" w:cs="Times New Roman"/>
          <w:bCs/>
          <w:sz w:val="24"/>
          <w:szCs w:val="24"/>
        </w:rPr>
        <w:t>” szöveget, és el kell látni a képviselő vagy meghatalmazottja aláírásával, dátummal.</w:t>
      </w:r>
    </w:p>
    <w:p w:rsidR="00D307C6" w:rsidRPr="00D307C6" w:rsidRDefault="00D307C6" w:rsidP="00D307C6">
      <w:pPr>
        <w:spacing w:after="0" w:line="240" w:lineRule="auto"/>
        <w:jc w:val="both"/>
        <w:rPr>
          <w:rFonts w:ascii="Times New Roman" w:hAnsi="Times New Roman" w:cs="Times New Roman"/>
          <w:b/>
          <w:bCs/>
          <w:i/>
          <w:sz w:val="24"/>
          <w:szCs w:val="24"/>
        </w:rPr>
      </w:pPr>
    </w:p>
    <w:p w:rsidR="00D307C6" w:rsidRPr="00D307C6" w:rsidRDefault="00D307C6" w:rsidP="00D307C6">
      <w:pPr>
        <w:spacing w:after="0" w:line="240" w:lineRule="auto"/>
        <w:rPr>
          <w:rFonts w:ascii="Times New Roman" w:eastAsia="Times New Roman" w:hAnsi="Times New Roman" w:cs="Times New Roman"/>
          <w:sz w:val="24"/>
          <w:szCs w:val="24"/>
          <w:lang w:eastAsia="hu-HU"/>
        </w:rPr>
      </w:pPr>
    </w:p>
    <w:p w:rsidR="00D307C6" w:rsidRPr="00D307C6" w:rsidRDefault="00D307C6" w:rsidP="00D307C6">
      <w:pPr>
        <w:rPr>
          <w:rFonts w:ascii="Times New Roman" w:hAnsi="Times New Roman" w:cs="Times New Roman"/>
          <w:sz w:val="24"/>
          <w:szCs w:val="24"/>
        </w:rPr>
      </w:pPr>
    </w:p>
    <w:p w:rsidR="00D307C6" w:rsidRDefault="00D307C6"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3E54E2">
      <w:pPr>
        <w:keepNext/>
        <w:spacing w:before="240" w:after="60"/>
        <w:jc w:val="right"/>
        <w:outlineLvl w:val="1"/>
        <w:rPr>
          <w:rFonts w:ascii="Times New Roman" w:hAnsi="Times New Roman" w:cs="Times New Roman"/>
          <w:sz w:val="24"/>
          <w:szCs w:val="24"/>
        </w:rPr>
      </w:pPr>
      <w:r>
        <w:rPr>
          <w:rFonts w:ascii="Times New Roman" w:hAnsi="Times New Roman" w:cs="Times New Roman"/>
          <w:sz w:val="24"/>
          <w:szCs w:val="24"/>
        </w:rPr>
        <w:lastRenderedPageBreak/>
        <w:t>6</w:t>
      </w:r>
      <w:proofErr w:type="gramStart"/>
      <w:r>
        <w:rPr>
          <w:rFonts w:ascii="Times New Roman" w:hAnsi="Times New Roman" w:cs="Times New Roman"/>
          <w:sz w:val="24"/>
          <w:szCs w:val="24"/>
        </w:rPr>
        <w:t>.napirend</w:t>
      </w:r>
      <w:proofErr w:type="gramEnd"/>
    </w:p>
    <w:p w:rsidR="003E54E2" w:rsidRPr="00D307C6" w:rsidRDefault="003E54E2" w:rsidP="003E54E2">
      <w:pPr>
        <w:keepNext/>
        <w:spacing w:before="240" w:after="60"/>
        <w:jc w:val="center"/>
        <w:outlineLvl w:val="1"/>
        <w:rPr>
          <w:rFonts w:ascii="Times New Roman" w:hAnsi="Times New Roman" w:cs="Times New Roman"/>
          <w:b/>
          <w:sz w:val="24"/>
          <w:szCs w:val="24"/>
        </w:rPr>
      </w:pPr>
      <w:r w:rsidRPr="00D307C6">
        <w:rPr>
          <w:rFonts w:ascii="Times New Roman" w:hAnsi="Times New Roman" w:cs="Times New Roman"/>
          <w:sz w:val="24"/>
          <w:szCs w:val="24"/>
        </w:rPr>
        <w:t>E L Ő T E R J E S Z T É S</w:t>
      </w:r>
    </w:p>
    <w:p w:rsidR="003E54E2" w:rsidRPr="00D307C6" w:rsidRDefault="003E54E2" w:rsidP="003E54E2">
      <w:pPr>
        <w:keepNext/>
        <w:jc w:val="center"/>
        <w:outlineLvl w:val="2"/>
        <w:rPr>
          <w:rFonts w:ascii="Times New Roman" w:hAnsi="Times New Roman" w:cs="Times New Roman"/>
          <w:bCs/>
          <w:sz w:val="24"/>
          <w:szCs w:val="24"/>
        </w:rPr>
      </w:pPr>
      <w:proofErr w:type="gramStart"/>
      <w:r w:rsidRPr="00D307C6">
        <w:rPr>
          <w:rFonts w:ascii="Times New Roman" w:hAnsi="Times New Roman" w:cs="Times New Roman"/>
          <w:bCs/>
          <w:sz w:val="24"/>
          <w:szCs w:val="24"/>
        </w:rPr>
        <w:t>a</w:t>
      </w:r>
      <w:proofErr w:type="gramEnd"/>
      <w:r w:rsidRPr="00D307C6">
        <w:rPr>
          <w:rFonts w:ascii="Times New Roman" w:hAnsi="Times New Roman" w:cs="Times New Roman"/>
          <w:bCs/>
          <w:sz w:val="24"/>
          <w:szCs w:val="24"/>
        </w:rPr>
        <w:t xml:space="preserve"> Budapest Főváros II. Kerületi Önkormányzat Képviselő-testülete</w:t>
      </w:r>
    </w:p>
    <w:p w:rsidR="003E54E2" w:rsidRPr="00D307C6" w:rsidRDefault="003E54E2" w:rsidP="003E54E2">
      <w:pPr>
        <w:keepNext/>
        <w:jc w:val="center"/>
        <w:outlineLvl w:val="2"/>
        <w:rPr>
          <w:rFonts w:ascii="Times New Roman" w:hAnsi="Times New Roman" w:cs="Times New Roman"/>
          <w:bCs/>
          <w:sz w:val="24"/>
          <w:szCs w:val="24"/>
        </w:rPr>
      </w:pPr>
      <w:r w:rsidRPr="00D307C6">
        <w:rPr>
          <w:rFonts w:ascii="Times New Roman" w:hAnsi="Times New Roman" w:cs="Times New Roman"/>
          <w:bCs/>
          <w:sz w:val="24"/>
          <w:szCs w:val="24"/>
        </w:rPr>
        <w:t>Közoktatási, Közművelődési, Sport, Egészségügyi, Szociális és Lakásügyi Bizottságának 2023. április 25-ei rendes ülésére</w:t>
      </w:r>
    </w:p>
    <w:p w:rsidR="003E54E2" w:rsidRPr="00D307C6" w:rsidRDefault="003E54E2" w:rsidP="003E54E2">
      <w:pPr>
        <w:pStyle w:val="Szvegtrzsbehzssal"/>
        <w:spacing w:after="0"/>
        <w:ind w:left="0"/>
        <w:rPr>
          <w:rFonts w:ascii="Times New Roman" w:hAnsi="Times New Roman" w:cs="Times New Roman"/>
        </w:rPr>
      </w:pPr>
      <w:r w:rsidRPr="00D307C6">
        <w:rPr>
          <w:rFonts w:ascii="Times New Roman" w:hAnsi="Times New Roman" w:cs="Times New Roman"/>
          <w:b/>
          <w:u w:val="single"/>
        </w:rPr>
        <w:t>Tárgy:</w:t>
      </w:r>
      <w:r w:rsidRPr="00D307C6">
        <w:rPr>
          <w:rFonts w:ascii="Times New Roman" w:hAnsi="Times New Roman" w:cs="Times New Roman"/>
        </w:rPr>
        <w:t xml:space="preserve"> Testületi anyag véleményezése</w:t>
      </w:r>
    </w:p>
    <w:p w:rsidR="003E54E2" w:rsidRPr="00D307C6" w:rsidRDefault="003E54E2" w:rsidP="003E54E2">
      <w:pPr>
        <w:jc w:val="both"/>
        <w:rPr>
          <w:rFonts w:ascii="Times New Roman" w:hAnsi="Times New Roman" w:cs="Times New Roman"/>
          <w:b/>
          <w:sz w:val="24"/>
          <w:szCs w:val="24"/>
        </w:rPr>
      </w:pPr>
      <w:r w:rsidRPr="00D307C6">
        <w:rPr>
          <w:rFonts w:ascii="Times New Roman" w:hAnsi="Times New Roman" w:cs="Times New Roman"/>
          <w:sz w:val="24"/>
          <w:szCs w:val="24"/>
          <w:u w:val="single"/>
        </w:rPr>
        <w:t>Készítette</w:t>
      </w:r>
      <w:r w:rsidRPr="00D307C6">
        <w:rPr>
          <w:rFonts w:ascii="Times New Roman" w:hAnsi="Times New Roman" w:cs="Times New Roman"/>
          <w:sz w:val="24"/>
          <w:szCs w:val="24"/>
        </w:rPr>
        <w:t>: Fábik Gabriella ellátási osztályvezető</w:t>
      </w:r>
    </w:p>
    <w:p w:rsidR="003E54E2" w:rsidRPr="00D307C6" w:rsidRDefault="003E54E2" w:rsidP="003E54E2">
      <w:pPr>
        <w:spacing w:after="0"/>
        <w:jc w:val="both"/>
        <w:rPr>
          <w:rFonts w:ascii="Times New Roman" w:hAnsi="Times New Roman" w:cs="Times New Roman"/>
          <w:b/>
          <w:i/>
          <w:iCs/>
          <w:sz w:val="24"/>
          <w:szCs w:val="24"/>
        </w:rPr>
      </w:pP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t xml:space="preserve">       </w:t>
      </w:r>
      <w:r w:rsidRPr="00D307C6">
        <w:rPr>
          <w:rFonts w:ascii="Times New Roman" w:hAnsi="Times New Roman" w:cs="Times New Roman"/>
          <w:i/>
          <w:iCs/>
          <w:sz w:val="24"/>
          <w:szCs w:val="24"/>
        </w:rPr>
        <w:t xml:space="preserve">A napirend </w:t>
      </w:r>
      <w:r w:rsidRPr="00D307C6">
        <w:rPr>
          <w:rFonts w:ascii="Times New Roman" w:hAnsi="Times New Roman" w:cs="Times New Roman"/>
          <w:bCs/>
          <w:i/>
          <w:iCs/>
          <w:sz w:val="24"/>
          <w:szCs w:val="24"/>
        </w:rPr>
        <w:t>zárt</w:t>
      </w:r>
      <w:r w:rsidRPr="00D307C6">
        <w:rPr>
          <w:rFonts w:ascii="Times New Roman" w:hAnsi="Times New Roman" w:cs="Times New Roman"/>
          <w:i/>
          <w:iCs/>
          <w:sz w:val="24"/>
          <w:szCs w:val="24"/>
        </w:rPr>
        <w:t xml:space="preserve"> ülésen történő</w:t>
      </w:r>
    </w:p>
    <w:p w:rsidR="003E54E2" w:rsidRPr="00D307C6" w:rsidRDefault="003E54E2" w:rsidP="003E54E2">
      <w:pPr>
        <w:spacing w:after="0"/>
        <w:jc w:val="both"/>
        <w:rPr>
          <w:rFonts w:ascii="Times New Roman" w:hAnsi="Times New Roman" w:cs="Times New Roman"/>
          <w:b/>
          <w:i/>
          <w:iCs/>
          <w:sz w:val="24"/>
          <w:szCs w:val="24"/>
        </w:rPr>
      </w:pP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r>
      <w:r w:rsidRPr="00D307C6">
        <w:rPr>
          <w:rFonts w:ascii="Times New Roman" w:hAnsi="Times New Roman" w:cs="Times New Roman"/>
          <w:i/>
          <w:iCs/>
          <w:sz w:val="24"/>
          <w:szCs w:val="24"/>
        </w:rPr>
        <w:tab/>
        <w:t xml:space="preserve">      </w:t>
      </w:r>
      <w:proofErr w:type="gramStart"/>
      <w:r w:rsidRPr="00D307C6">
        <w:rPr>
          <w:rFonts w:ascii="Times New Roman" w:hAnsi="Times New Roman" w:cs="Times New Roman"/>
          <w:i/>
          <w:iCs/>
          <w:sz w:val="24"/>
          <w:szCs w:val="24"/>
        </w:rPr>
        <w:t>tárgyalást</w:t>
      </w:r>
      <w:proofErr w:type="gramEnd"/>
      <w:r w:rsidRPr="00D307C6">
        <w:rPr>
          <w:rFonts w:ascii="Times New Roman" w:hAnsi="Times New Roman" w:cs="Times New Roman"/>
          <w:i/>
          <w:iCs/>
          <w:sz w:val="24"/>
          <w:szCs w:val="24"/>
        </w:rPr>
        <w:t xml:space="preserve"> nem igényel.</w:t>
      </w:r>
    </w:p>
    <w:p w:rsidR="003E54E2" w:rsidRPr="00D307C6" w:rsidRDefault="003E54E2" w:rsidP="003E54E2">
      <w:pPr>
        <w:jc w:val="both"/>
        <w:rPr>
          <w:rFonts w:ascii="Times New Roman" w:hAnsi="Times New Roman" w:cs="Times New Roman"/>
          <w:sz w:val="24"/>
          <w:szCs w:val="24"/>
        </w:rPr>
      </w:pPr>
      <w:r w:rsidRPr="00D307C6">
        <w:rPr>
          <w:rFonts w:ascii="Times New Roman" w:hAnsi="Times New Roman" w:cs="Times New Roman"/>
          <w:sz w:val="24"/>
          <w:szCs w:val="24"/>
        </w:rPr>
        <w:t>Tisztelt Bizottság!</w:t>
      </w:r>
    </w:p>
    <w:p w:rsidR="003E54E2" w:rsidRPr="00D307C6" w:rsidRDefault="003E54E2" w:rsidP="003E54E2">
      <w:pPr>
        <w:pStyle w:val="Szvegtrzs"/>
        <w:jc w:val="both"/>
        <w:rPr>
          <w:rFonts w:ascii="Times New Roman" w:hAnsi="Times New Roman" w:cs="Times New Roman"/>
          <w:i/>
          <w:sz w:val="24"/>
          <w:szCs w:val="24"/>
        </w:rPr>
      </w:pPr>
      <w:r w:rsidRPr="00D307C6">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Közoktatási, Közművelődési, Sport, Egészségügyi, Szociális és Lakásügyi Bizottság véleményezi a Képviselő-testület elé benyújtásra kerülő egészségügyi, szociális és gyermekvédelmi tárgyú előterjesztéseket. </w:t>
      </w:r>
    </w:p>
    <w:p w:rsidR="003E54E2" w:rsidRPr="00D307C6" w:rsidRDefault="003E54E2" w:rsidP="003E54E2">
      <w:pPr>
        <w:pStyle w:val="Szvegtrzs2"/>
        <w:spacing w:after="0" w:line="240" w:lineRule="auto"/>
        <w:jc w:val="both"/>
        <w:rPr>
          <w:rFonts w:ascii="Times New Roman" w:hAnsi="Times New Roman" w:cs="Times New Roman"/>
          <w:snapToGrid w:val="0"/>
          <w:sz w:val="24"/>
          <w:szCs w:val="24"/>
        </w:rPr>
      </w:pPr>
      <w:r w:rsidRPr="00D307C6">
        <w:rPr>
          <w:rFonts w:ascii="Times New Roman" w:hAnsi="Times New Roman" w:cs="Times New Roman"/>
          <w:sz w:val="24"/>
          <w:szCs w:val="24"/>
        </w:rPr>
        <w:t>Kérem, szíveskedjen megtárgyalni és véleményezni - az előterjesztés mellékletét képező Javaslat A Budapest Főváros II. Kerületi Önkormányzat Képviselő-testületének a szociális igazgatásról és egyes szociális és gyermekjóléti ellátásokról szóló 3/2015.(II.27.) önkormányzati rendeletének módosítására tárgyú 2023. április 27-ei Képviselő-testületi ülésre történő előterjesztést.</w:t>
      </w:r>
    </w:p>
    <w:p w:rsidR="003E54E2" w:rsidRPr="00D307C6" w:rsidRDefault="003E54E2" w:rsidP="003E54E2">
      <w:pPr>
        <w:spacing w:after="0" w:line="240" w:lineRule="auto"/>
        <w:ind w:right="-468"/>
        <w:jc w:val="center"/>
        <w:rPr>
          <w:rFonts w:ascii="Times New Roman" w:hAnsi="Times New Roman" w:cs="Times New Roman"/>
          <w:bCs/>
          <w:i/>
          <w:sz w:val="24"/>
          <w:szCs w:val="24"/>
        </w:rPr>
      </w:pPr>
      <w:r w:rsidRPr="00D307C6">
        <w:rPr>
          <w:rFonts w:ascii="Times New Roman" w:hAnsi="Times New Roman" w:cs="Times New Roman"/>
          <w:bCs/>
          <w:i/>
          <w:sz w:val="24"/>
          <w:szCs w:val="24"/>
        </w:rPr>
        <w:t>Határozati javaslat</w:t>
      </w:r>
    </w:p>
    <w:p w:rsidR="003E54E2" w:rsidRPr="00D307C6" w:rsidRDefault="003E54E2" w:rsidP="003E54E2">
      <w:pPr>
        <w:spacing w:after="0" w:line="240" w:lineRule="auto"/>
        <w:ind w:right="-468"/>
        <w:jc w:val="center"/>
        <w:rPr>
          <w:rFonts w:ascii="Times New Roman" w:hAnsi="Times New Roman" w:cs="Times New Roman"/>
          <w:b/>
          <w:bCs/>
          <w:sz w:val="24"/>
          <w:szCs w:val="24"/>
        </w:rPr>
      </w:pPr>
    </w:p>
    <w:p w:rsidR="003E54E2" w:rsidRPr="00D307C6" w:rsidRDefault="003E54E2" w:rsidP="003E54E2">
      <w:pPr>
        <w:pStyle w:val="Szvegtrzs2"/>
        <w:spacing w:after="0" w:line="240" w:lineRule="auto"/>
        <w:jc w:val="both"/>
        <w:rPr>
          <w:rFonts w:ascii="Times New Roman" w:hAnsi="Times New Roman" w:cs="Times New Roman"/>
          <w:b/>
          <w:sz w:val="24"/>
          <w:szCs w:val="24"/>
        </w:rPr>
      </w:pPr>
      <w:r w:rsidRPr="00D307C6">
        <w:rPr>
          <w:rFonts w:ascii="Times New Roman" w:hAnsi="Times New Roman" w:cs="Times New Roman"/>
          <w:sz w:val="24"/>
          <w:szCs w:val="24"/>
        </w:rPr>
        <w:t xml:space="preserve">A Közoktatási, Közművelődési, Sport, Egészségügyi, Szociális és Lakásügyi Bizottság a 2023. április 27-ei Képviselő-testületi ülésre történő </w:t>
      </w:r>
      <w:r w:rsidRPr="00D307C6">
        <w:rPr>
          <w:rFonts w:ascii="Times New Roman" w:hAnsi="Times New Roman" w:cs="Times New Roman"/>
          <w:i/>
          <w:sz w:val="24"/>
          <w:szCs w:val="24"/>
        </w:rPr>
        <w:t>„</w:t>
      </w:r>
      <w:r w:rsidRPr="00D307C6">
        <w:rPr>
          <w:rFonts w:ascii="Times New Roman" w:hAnsi="Times New Roman" w:cs="Times New Roman"/>
          <w:sz w:val="24"/>
          <w:szCs w:val="24"/>
        </w:rPr>
        <w:t>Javaslat A Budapest Főváros II. Kerületi Önkormányzat Képviselő-testületének a szociális igazgatásról és egyes szociális és gyermekjóléti ellátásokról szóló 3/2015.(II.27.) önkormányzati rendeletének módosítására</w:t>
      </w:r>
      <w:r w:rsidRPr="00D307C6">
        <w:rPr>
          <w:rFonts w:ascii="Times New Roman" w:hAnsi="Times New Roman" w:cs="Times New Roman"/>
          <w:i/>
          <w:sz w:val="24"/>
          <w:szCs w:val="24"/>
        </w:rPr>
        <w:t>”</w:t>
      </w:r>
      <w:r w:rsidRPr="00D307C6">
        <w:rPr>
          <w:rFonts w:ascii="Times New Roman" w:hAnsi="Times New Roman" w:cs="Times New Roman"/>
          <w:sz w:val="24"/>
          <w:szCs w:val="24"/>
        </w:rPr>
        <w:t xml:space="preserve"> előterjesztést tárgyalásra alkalmasnak tartja és javasolja a Képviselő-testületnek a rendelet elfogadását. </w:t>
      </w:r>
    </w:p>
    <w:p w:rsidR="003E54E2" w:rsidRPr="00D307C6" w:rsidRDefault="003E54E2" w:rsidP="003E54E2">
      <w:pPr>
        <w:ind w:right="72"/>
        <w:jc w:val="both"/>
        <w:rPr>
          <w:rFonts w:ascii="Times New Roman" w:hAnsi="Times New Roman" w:cs="Times New Roman"/>
          <w:b/>
          <w:sz w:val="24"/>
          <w:szCs w:val="24"/>
        </w:rPr>
      </w:pPr>
    </w:p>
    <w:p w:rsidR="003E54E2" w:rsidRPr="005D4D0F" w:rsidRDefault="003E54E2" w:rsidP="003E54E2">
      <w:pPr>
        <w:spacing w:after="0"/>
        <w:ind w:right="72"/>
        <w:jc w:val="both"/>
        <w:rPr>
          <w:rFonts w:ascii="Times New Roman" w:hAnsi="Times New Roman" w:cs="Times New Roman"/>
          <w:b/>
          <w:sz w:val="24"/>
          <w:szCs w:val="24"/>
        </w:rPr>
      </w:pPr>
      <w:r w:rsidRPr="005D4D0F">
        <w:rPr>
          <w:rFonts w:ascii="Times New Roman" w:hAnsi="Times New Roman" w:cs="Times New Roman"/>
          <w:sz w:val="24"/>
          <w:szCs w:val="24"/>
        </w:rPr>
        <w:t>Felelős: Közoktatási, Közművelődési, Sport, Egészségügyi, Szociális és Lakásügyi Bizottság elnöke</w:t>
      </w:r>
    </w:p>
    <w:p w:rsidR="003E54E2" w:rsidRPr="005D4D0F" w:rsidRDefault="003E54E2" w:rsidP="003E54E2">
      <w:pPr>
        <w:spacing w:after="0"/>
        <w:jc w:val="both"/>
        <w:rPr>
          <w:rFonts w:ascii="Times New Roman" w:hAnsi="Times New Roman" w:cs="Times New Roman"/>
          <w:b/>
          <w:sz w:val="24"/>
          <w:szCs w:val="24"/>
        </w:rPr>
      </w:pPr>
      <w:r w:rsidRPr="005D4D0F">
        <w:rPr>
          <w:rFonts w:ascii="Times New Roman" w:hAnsi="Times New Roman" w:cs="Times New Roman"/>
          <w:sz w:val="24"/>
          <w:szCs w:val="24"/>
        </w:rPr>
        <w:t>Határidő: 2023. április havi testületi ülés időpontja</w:t>
      </w:r>
    </w:p>
    <w:p w:rsidR="003E54E2" w:rsidRPr="00D307C6" w:rsidRDefault="003E54E2" w:rsidP="003E54E2">
      <w:pPr>
        <w:jc w:val="both"/>
        <w:rPr>
          <w:rFonts w:ascii="Times New Roman" w:hAnsi="Times New Roman" w:cs="Times New Roman"/>
          <w:b/>
          <w:sz w:val="24"/>
          <w:szCs w:val="24"/>
        </w:rPr>
      </w:pPr>
    </w:p>
    <w:p w:rsidR="003E54E2" w:rsidRPr="00D307C6" w:rsidRDefault="003E54E2" w:rsidP="003E54E2">
      <w:pPr>
        <w:jc w:val="both"/>
        <w:rPr>
          <w:rFonts w:ascii="Times New Roman" w:hAnsi="Times New Roman" w:cs="Times New Roman"/>
          <w:b/>
          <w:sz w:val="24"/>
          <w:szCs w:val="24"/>
        </w:rPr>
      </w:pPr>
      <w:r w:rsidRPr="00D307C6">
        <w:rPr>
          <w:rFonts w:ascii="Times New Roman" w:hAnsi="Times New Roman" w:cs="Times New Roman"/>
          <w:sz w:val="24"/>
          <w:szCs w:val="24"/>
        </w:rPr>
        <w:t>Budapest, 2023. április 12.</w:t>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p>
    <w:p w:rsidR="003E54E2" w:rsidRPr="00D307C6" w:rsidRDefault="003E54E2" w:rsidP="003E54E2">
      <w:pPr>
        <w:rPr>
          <w:rFonts w:ascii="Times New Roman" w:hAnsi="Times New Roman" w:cs="Times New Roman"/>
          <w:b/>
          <w:sz w:val="24"/>
          <w:szCs w:val="24"/>
        </w:rPr>
      </w:pPr>
      <w:r w:rsidRPr="00D307C6">
        <w:rPr>
          <w:rFonts w:ascii="Times New Roman" w:hAnsi="Times New Roman" w:cs="Times New Roman"/>
          <w:sz w:val="24"/>
          <w:szCs w:val="24"/>
        </w:rPr>
        <w:t xml:space="preserve">                             </w:t>
      </w:r>
    </w:p>
    <w:p w:rsidR="003E54E2" w:rsidRPr="00D307C6" w:rsidRDefault="003E54E2" w:rsidP="003E54E2">
      <w:pPr>
        <w:jc w:val="both"/>
        <w:rPr>
          <w:rFonts w:ascii="Times New Roman" w:hAnsi="Times New Roman" w:cs="Times New Roman"/>
          <w:sz w:val="24"/>
          <w:szCs w:val="24"/>
        </w:rPr>
      </w:pPr>
      <w:r w:rsidRPr="00D307C6">
        <w:rPr>
          <w:rFonts w:ascii="Times New Roman" w:hAnsi="Times New Roman" w:cs="Times New Roman"/>
          <w:sz w:val="24"/>
          <w:szCs w:val="24"/>
        </w:rPr>
        <w:t xml:space="preserve"> </w:t>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t xml:space="preserve"> Őrsi Gergely</w:t>
      </w:r>
    </w:p>
    <w:p w:rsidR="003E54E2" w:rsidRPr="00D307C6" w:rsidRDefault="003E54E2" w:rsidP="003E54E2">
      <w:pPr>
        <w:jc w:val="both"/>
        <w:rPr>
          <w:rFonts w:ascii="Times New Roman" w:hAnsi="Times New Roman" w:cs="Times New Roman"/>
          <w:b/>
          <w:sz w:val="24"/>
          <w:szCs w:val="24"/>
        </w:rPr>
      </w:pP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r>
      <w:r w:rsidRPr="00D307C6">
        <w:rPr>
          <w:rFonts w:ascii="Times New Roman" w:hAnsi="Times New Roman" w:cs="Times New Roman"/>
          <w:sz w:val="24"/>
          <w:szCs w:val="24"/>
        </w:rPr>
        <w:tab/>
        <w:t>Polgármester megbízásából eljárva</w:t>
      </w:r>
    </w:p>
    <w:p w:rsidR="003E54E2" w:rsidRPr="00D307C6" w:rsidRDefault="003E54E2" w:rsidP="003E54E2">
      <w:pPr>
        <w:jc w:val="both"/>
        <w:rPr>
          <w:rFonts w:ascii="Times New Roman" w:hAnsi="Times New Roman" w:cs="Times New Roman"/>
          <w:b/>
          <w:sz w:val="24"/>
          <w:szCs w:val="24"/>
        </w:rPr>
      </w:pPr>
    </w:p>
    <w:p w:rsidR="003E54E2" w:rsidRPr="00D307C6" w:rsidRDefault="003E54E2" w:rsidP="003E54E2">
      <w:pPr>
        <w:rPr>
          <w:rFonts w:ascii="Times New Roman" w:hAnsi="Times New Roman" w:cs="Times New Roman"/>
          <w:b/>
          <w:sz w:val="24"/>
          <w:szCs w:val="24"/>
        </w:rPr>
      </w:pPr>
      <w:r w:rsidRPr="00D307C6">
        <w:rPr>
          <w:rFonts w:ascii="Times New Roman" w:hAnsi="Times New Roman" w:cs="Times New Roman"/>
          <w:bCs/>
          <w:sz w:val="24"/>
          <w:szCs w:val="24"/>
        </w:rPr>
        <w:t xml:space="preserve">                                                                                             Fábik </w:t>
      </w:r>
      <w:proofErr w:type="gramStart"/>
      <w:r w:rsidRPr="00D307C6">
        <w:rPr>
          <w:rFonts w:ascii="Times New Roman" w:hAnsi="Times New Roman" w:cs="Times New Roman"/>
          <w:bCs/>
          <w:sz w:val="24"/>
          <w:szCs w:val="24"/>
        </w:rPr>
        <w:t>Gabriella</w:t>
      </w:r>
      <w:r w:rsidRPr="00D307C6">
        <w:rPr>
          <w:rFonts w:ascii="Times New Roman" w:hAnsi="Times New Roman" w:cs="Times New Roman"/>
          <w:bCs/>
          <w:sz w:val="24"/>
          <w:szCs w:val="24"/>
        </w:rPr>
        <w:tab/>
        <w:t xml:space="preserve">  </w:t>
      </w:r>
      <w:r w:rsidRPr="00D307C6">
        <w:rPr>
          <w:rFonts w:ascii="Times New Roman" w:hAnsi="Times New Roman" w:cs="Times New Roman"/>
          <w:bCs/>
          <w:sz w:val="24"/>
          <w:szCs w:val="24"/>
        </w:rPr>
        <w:tab/>
      </w:r>
      <w:r w:rsidRPr="00D307C6">
        <w:rPr>
          <w:rFonts w:ascii="Times New Roman" w:hAnsi="Times New Roman" w:cs="Times New Roman"/>
          <w:bCs/>
          <w:sz w:val="24"/>
          <w:szCs w:val="24"/>
        </w:rPr>
        <w:tab/>
      </w:r>
      <w:r w:rsidRPr="00D307C6">
        <w:rPr>
          <w:rFonts w:ascii="Times New Roman" w:hAnsi="Times New Roman" w:cs="Times New Roman"/>
          <w:bCs/>
          <w:sz w:val="24"/>
          <w:szCs w:val="24"/>
        </w:rPr>
        <w:tab/>
      </w:r>
      <w:r w:rsidRPr="00D307C6">
        <w:rPr>
          <w:rFonts w:ascii="Times New Roman" w:hAnsi="Times New Roman" w:cs="Times New Roman"/>
          <w:bCs/>
          <w:sz w:val="24"/>
          <w:szCs w:val="24"/>
        </w:rPr>
        <w:tab/>
      </w:r>
      <w:r w:rsidRPr="00D307C6">
        <w:rPr>
          <w:rFonts w:ascii="Times New Roman" w:hAnsi="Times New Roman" w:cs="Times New Roman"/>
          <w:bCs/>
          <w:sz w:val="24"/>
          <w:szCs w:val="24"/>
        </w:rPr>
        <w:tab/>
      </w:r>
      <w:r w:rsidRPr="00D307C6">
        <w:rPr>
          <w:rFonts w:ascii="Times New Roman" w:hAnsi="Times New Roman" w:cs="Times New Roman"/>
          <w:bCs/>
          <w:sz w:val="24"/>
          <w:szCs w:val="24"/>
        </w:rPr>
        <w:tab/>
      </w:r>
      <w:r w:rsidRPr="00D307C6">
        <w:rPr>
          <w:rFonts w:ascii="Times New Roman" w:hAnsi="Times New Roman" w:cs="Times New Roman"/>
          <w:bCs/>
          <w:sz w:val="24"/>
          <w:szCs w:val="24"/>
        </w:rPr>
        <w:tab/>
        <w:t xml:space="preserve">                   ellátási</w:t>
      </w:r>
      <w:proofErr w:type="gramEnd"/>
      <w:r w:rsidRPr="00D307C6">
        <w:rPr>
          <w:rFonts w:ascii="Times New Roman" w:hAnsi="Times New Roman" w:cs="Times New Roman"/>
          <w:bCs/>
          <w:sz w:val="24"/>
          <w:szCs w:val="24"/>
        </w:rPr>
        <w:t xml:space="preserve"> osztályvezető</w:t>
      </w:r>
    </w:p>
    <w:p w:rsidR="003E54E2" w:rsidRPr="00D307C6" w:rsidRDefault="003E54E2" w:rsidP="003E54E2">
      <w:pPr>
        <w:rPr>
          <w:rFonts w:ascii="Times New Roman" w:eastAsia="Arial" w:hAnsi="Times New Roman" w:cs="Times New Roman"/>
          <w:sz w:val="24"/>
          <w:szCs w:val="24"/>
        </w:rPr>
      </w:pPr>
    </w:p>
    <w:p w:rsidR="003E54E2" w:rsidRDefault="003E54E2" w:rsidP="003E54E2">
      <w:pPr>
        <w:jc w:val="right"/>
        <w:rPr>
          <w:rFonts w:ascii="Times New Roman" w:hAnsi="Times New Roman"/>
          <w:b/>
          <w:sz w:val="24"/>
          <w:szCs w:val="24"/>
        </w:rPr>
      </w:pPr>
      <w:r>
        <w:rPr>
          <w:rFonts w:ascii="Times New Roman" w:hAnsi="Times New Roman"/>
          <w:b/>
          <w:sz w:val="24"/>
          <w:szCs w:val="24"/>
        </w:rPr>
        <w:lastRenderedPageBreak/>
        <w:t>7</w:t>
      </w:r>
      <w:proofErr w:type="gramStart"/>
      <w:r>
        <w:rPr>
          <w:rFonts w:ascii="Times New Roman" w:hAnsi="Times New Roman"/>
          <w:b/>
          <w:sz w:val="24"/>
          <w:szCs w:val="24"/>
        </w:rPr>
        <w:t>.napirend</w:t>
      </w:r>
      <w:proofErr w:type="gramEnd"/>
    </w:p>
    <w:p w:rsidR="003E54E2" w:rsidRPr="007E5E99" w:rsidRDefault="003E54E2" w:rsidP="003E54E2">
      <w:pPr>
        <w:jc w:val="center"/>
        <w:rPr>
          <w:rFonts w:ascii="Times New Roman" w:hAnsi="Times New Roman"/>
          <w:sz w:val="24"/>
          <w:szCs w:val="24"/>
        </w:rPr>
      </w:pPr>
      <w:r w:rsidRPr="007E5E99">
        <w:rPr>
          <w:rFonts w:ascii="Times New Roman" w:hAnsi="Times New Roman"/>
          <w:b/>
          <w:sz w:val="24"/>
          <w:szCs w:val="24"/>
        </w:rPr>
        <w:t>E L Ő T E R J E S Z T É S</w:t>
      </w:r>
    </w:p>
    <w:p w:rsidR="003E54E2" w:rsidRDefault="003E54E2" w:rsidP="003E54E2">
      <w:pPr>
        <w:pStyle w:val="Cmsor3"/>
        <w:jc w:val="center"/>
      </w:pPr>
    </w:p>
    <w:p w:rsidR="003E54E2" w:rsidRPr="00A3273E" w:rsidRDefault="003E54E2" w:rsidP="003E54E2">
      <w:pPr>
        <w:spacing w:after="0" w:line="240" w:lineRule="auto"/>
        <w:jc w:val="both"/>
        <w:rPr>
          <w:rFonts w:ascii="Times New Roman" w:hAnsi="Times New Roman"/>
          <w:sz w:val="24"/>
          <w:szCs w:val="24"/>
        </w:rPr>
      </w:pPr>
      <w:proofErr w:type="gramStart"/>
      <w:r w:rsidRPr="00A3273E">
        <w:rPr>
          <w:rFonts w:ascii="Times New Roman" w:hAnsi="Times New Roman"/>
          <w:sz w:val="24"/>
          <w:szCs w:val="24"/>
        </w:rPr>
        <w:t>a</w:t>
      </w:r>
      <w:proofErr w:type="gramEnd"/>
      <w:r w:rsidRPr="00A3273E">
        <w:rPr>
          <w:rFonts w:ascii="Times New Roman" w:hAnsi="Times New Roman"/>
          <w:sz w:val="24"/>
          <w:szCs w:val="24"/>
        </w:rPr>
        <w:t xml:space="preserve"> Közoktatási, Közművelődési, Sport, Egészségügyi, Szociális és Lakásügyi Bizottság</w:t>
      </w:r>
    </w:p>
    <w:p w:rsidR="003E54E2" w:rsidRPr="00A3273E" w:rsidRDefault="003E54E2" w:rsidP="003E54E2">
      <w:pPr>
        <w:spacing w:after="0" w:line="240" w:lineRule="auto"/>
        <w:jc w:val="both"/>
        <w:rPr>
          <w:rFonts w:ascii="Times New Roman" w:hAnsi="Times New Roman"/>
          <w:sz w:val="24"/>
          <w:szCs w:val="24"/>
        </w:rPr>
      </w:pPr>
      <w:r w:rsidRPr="00A3273E">
        <w:rPr>
          <w:rFonts w:ascii="Times New Roman" w:hAnsi="Times New Roman"/>
          <w:sz w:val="24"/>
          <w:szCs w:val="24"/>
        </w:rPr>
        <w:t xml:space="preserve">                                                     </w:t>
      </w:r>
    </w:p>
    <w:p w:rsidR="003E54E2" w:rsidRPr="001A6801" w:rsidRDefault="003E54E2" w:rsidP="003E54E2">
      <w:pPr>
        <w:spacing w:after="0" w:line="240" w:lineRule="auto"/>
        <w:jc w:val="center"/>
        <w:rPr>
          <w:rFonts w:ascii="Times New Roman" w:hAnsi="Times New Roman"/>
          <w:sz w:val="24"/>
          <w:szCs w:val="24"/>
        </w:rPr>
      </w:pPr>
      <w:r w:rsidRPr="001A6801">
        <w:rPr>
          <w:rFonts w:ascii="Times New Roman" w:hAnsi="Times New Roman"/>
          <w:sz w:val="24"/>
          <w:szCs w:val="24"/>
        </w:rPr>
        <w:t>202</w:t>
      </w:r>
      <w:r>
        <w:rPr>
          <w:rFonts w:ascii="Times New Roman" w:hAnsi="Times New Roman"/>
          <w:sz w:val="24"/>
          <w:szCs w:val="24"/>
        </w:rPr>
        <w:t>3</w:t>
      </w:r>
      <w:r w:rsidRPr="001A6801">
        <w:rPr>
          <w:rFonts w:ascii="Times New Roman" w:hAnsi="Times New Roman"/>
          <w:sz w:val="24"/>
          <w:szCs w:val="24"/>
        </w:rPr>
        <w:t>.</w:t>
      </w:r>
      <w:r>
        <w:rPr>
          <w:rFonts w:ascii="Times New Roman" w:hAnsi="Times New Roman"/>
          <w:sz w:val="24"/>
          <w:szCs w:val="24"/>
        </w:rPr>
        <w:t xml:space="preserve"> április 25-ei </w:t>
      </w:r>
      <w:r w:rsidRPr="001A6801">
        <w:rPr>
          <w:rFonts w:ascii="Times New Roman" w:hAnsi="Times New Roman"/>
          <w:sz w:val="24"/>
          <w:szCs w:val="24"/>
        </w:rPr>
        <w:t>ülésére</w:t>
      </w:r>
    </w:p>
    <w:p w:rsidR="003E54E2" w:rsidRDefault="003E54E2" w:rsidP="003E54E2">
      <w:pPr>
        <w:widowControl w:val="0"/>
        <w:autoSpaceDE w:val="0"/>
        <w:autoSpaceDN w:val="0"/>
        <w:adjustRightInd w:val="0"/>
        <w:spacing w:after="100" w:line="276" w:lineRule="auto"/>
        <w:ind w:left="851" w:hanging="851"/>
        <w:rPr>
          <w:rFonts w:ascii="Times New Roman" w:hAnsi="Times New Roman"/>
          <w:b/>
          <w:bCs/>
          <w:sz w:val="24"/>
          <w:szCs w:val="24"/>
        </w:rPr>
      </w:pPr>
    </w:p>
    <w:p w:rsidR="003E54E2" w:rsidRPr="00534BF2" w:rsidRDefault="003E54E2" w:rsidP="003E54E2">
      <w:pPr>
        <w:widowControl w:val="0"/>
        <w:autoSpaceDE w:val="0"/>
        <w:autoSpaceDN w:val="0"/>
        <w:adjustRightInd w:val="0"/>
        <w:spacing w:after="100" w:line="276" w:lineRule="auto"/>
        <w:ind w:left="709" w:hanging="851"/>
        <w:rPr>
          <w:rFonts w:ascii="Times New Roman" w:hAnsi="Times New Roman"/>
          <w:sz w:val="24"/>
          <w:szCs w:val="24"/>
        </w:rPr>
      </w:pPr>
      <w:r w:rsidRPr="00534BF2">
        <w:rPr>
          <w:rFonts w:ascii="Times New Roman" w:hAnsi="Times New Roman"/>
          <w:b/>
          <w:bCs/>
          <w:sz w:val="24"/>
          <w:szCs w:val="24"/>
        </w:rPr>
        <w:t>Tárgy:</w:t>
      </w:r>
      <w:r w:rsidRPr="00534BF2">
        <w:rPr>
          <w:rFonts w:ascii="Times New Roman" w:hAnsi="Times New Roman"/>
          <w:sz w:val="24"/>
          <w:szCs w:val="24"/>
        </w:rPr>
        <w:t xml:space="preserve"> Javaslat a II. kerületi előadó-művészeti szervezetek önkormányzati támogatására irányuló pályázat kiírására</w:t>
      </w:r>
    </w:p>
    <w:p w:rsidR="003E54E2" w:rsidRDefault="003E54E2" w:rsidP="003E54E2"/>
    <w:p w:rsidR="003E54E2" w:rsidRPr="003B61C0" w:rsidRDefault="003E54E2" w:rsidP="003E54E2">
      <w:pPr>
        <w:jc w:val="right"/>
        <w:rPr>
          <w:rFonts w:ascii="Times New Roman" w:hAnsi="Times New Roman"/>
          <w:b/>
          <w:bCs/>
          <w:i/>
          <w:sz w:val="24"/>
          <w:szCs w:val="24"/>
        </w:rPr>
      </w:pPr>
      <w:r w:rsidRPr="003B61C0">
        <w:rPr>
          <w:rFonts w:ascii="Times New Roman" w:hAnsi="Times New Roman"/>
          <w:i/>
          <w:sz w:val="24"/>
          <w:szCs w:val="24"/>
        </w:rPr>
        <w:t>A napirend tárgyalása zárt ülést nem igényel.</w:t>
      </w:r>
    </w:p>
    <w:p w:rsidR="003E54E2" w:rsidRDefault="003E54E2" w:rsidP="003E54E2">
      <w:pPr>
        <w:widowControl w:val="0"/>
        <w:autoSpaceDE w:val="0"/>
        <w:autoSpaceDN w:val="0"/>
        <w:adjustRightInd w:val="0"/>
        <w:spacing w:after="0" w:line="276"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Tisztelt </w:t>
      </w:r>
      <w:proofErr w:type="gramStart"/>
      <w:r>
        <w:rPr>
          <w:rFonts w:ascii="TimesNewRomanPS-BoldMT" w:hAnsi="TimesNewRomanPS-BoldMT" w:cs="TimesNewRomanPS-BoldMT"/>
          <w:b/>
          <w:bCs/>
          <w:sz w:val="24"/>
          <w:szCs w:val="24"/>
        </w:rPr>
        <w:t>Bizottság !</w:t>
      </w:r>
      <w:proofErr w:type="gramEnd"/>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Pr="00A3273E" w:rsidRDefault="003E54E2" w:rsidP="003E54E2">
      <w:pPr>
        <w:widowControl w:val="0"/>
        <w:autoSpaceDE w:val="0"/>
        <w:autoSpaceDN w:val="0"/>
        <w:adjustRightInd w:val="0"/>
        <w:spacing w:after="0" w:line="240" w:lineRule="auto"/>
        <w:jc w:val="both"/>
        <w:rPr>
          <w:rFonts w:ascii="Times New Roman" w:hAnsi="Times New Roman"/>
          <w:sz w:val="24"/>
          <w:szCs w:val="24"/>
        </w:rPr>
      </w:pPr>
      <w:r w:rsidRPr="00A3273E">
        <w:rPr>
          <w:rFonts w:ascii="Times New Roman" w:hAnsi="Times New Roman"/>
          <w:sz w:val="24"/>
          <w:szCs w:val="24"/>
        </w:rPr>
        <w:t>A Képviselő-testület az Önkormányzat 202</w:t>
      </w:r>
      <w:r>
        <w:rPr>
          <w:rFonts w:ascii="Times New Roman" w:hAnsi="Times New Roman"/>
          <w:sz w:val="24"/>
          <w:szCs w:val="24"/>
        </w:rPr>
        <w:t>3</w:t>
      </w:r>
      <w:r w:rsidRPr="00A3273E">
        <w:rPr>
          <w:rFonts w:ascii="Times New Roman" w:hAnsi="Times New Roman"/>
          <w:sz w:val="24"/>
          <w:szCs w:val="24"/>
        </w:rPr>
        <w:t xml:space="preserve">. évi költségvetéséről szóló </w:t>
      </w:r>
      <w:r>
        <w:rPr>
          <w:rFonts w:ascii="Times New Roman" w:hAnsi="Times New Roman"/>
          <w:sz w:val="24"/>
          <w:szCs w:val="24"/>
        </w:rPr>
        <w:t>6</w:t>
      </w:r>
      <w:r w:rsidRPr="00A3273E">
        <w:rPr>
          <w:rFonts w:ascii="Times New Roman" w:hAnsi="Times New Roman"/>
          <w:sz w:val="24"/>
          <w:szCs w:val="24"/>
        </w:rPr>
        <w:t>/202</w:t>
      </w:r>
      <w:r>
        <w:rPr>
          <w:rFonts w:ascii="Times New Roman" w:hAnsi="Times New Roman"/>
          <w:sz w:val="24"/>
          <w:szCs w:val="24"/>
        </w:rPr>
        <w:t>3</w:t>
      </w:r>
      <w:r w:rsidRPr="00A3273E">
        <w:rPr>
          <w:rFonts w:ascii="Times New Roman" w:hAnsi="Times New Roman"/>
          <w:sz w:val="24"/>
          <w:szCs w:val="24"/>
        </w:rPr>
        <w:t>. (II.2</w:t>
      </w:r>
      <w:r>
        <w:rPr>
          <w:rFonts w:ascii="Times New Roman" w:hAnsi="Times New Roman"/>
          <w:sz w:val="24"/>
          <w:szCs w:val="24"/>
        </w:rPr>
        <w:t>8</w:t>
      </w:r>
      <w:r w:rsidRPr="00A3273E">
        <w:rPr>
          <w:rFonts w:ascii="Times New Roman" w:hAnsi="Times New Roman"/>
          <w:sz w:val="24"/>
          <w:szCs w:val="24"/>
        </w:rPr>
        <w:t xml:space="preserve">.) rendelet 9. sz. tábla II/a/2. </w:t>
      </w:r>
      <w:r>
        <w:rPr>
          <w:rFonts w:ascii="Times New Roman" w:hAnsi="Times New Roman"/>
          <w:sz w:val="24"/>
          <w:szCs w:val="24"/>
        </w:rPr>
        <w:t xml:space="preserve">és a II/c/4 </w:t>
      </w:r>
      <w:r w:rsidRPr="00A3273E">
        <w:rPr>
          <w:rFonts w:ascii="Times New Roman" w:hAnsi="Times New Roman"/>
          <w:sz w:val="24"/>
          <w:szCs w:val="24"/>
        </w:rPr>
        <w:t xml:space="preserve">sor </w:t>
      </w:r>
      <w:r w:rsidRPr="00A3273E">
        <w:rPr>
          <w:rFonts w:ascii="Times New Roman" w:hAnsi="Times New Roman"/>
          <w:i/>
          <w:iCs/>
          <w:sz w:val="24"/>
          <w:szCs w:val="24"/>
        </w:rPr>
        <w:t>„</w:t>
      </w:r>
      <w:r w:rsidRPr="00A3273E">
        <w:rPr>
          <w:rFonts w:ascii="Times New Roman" w:hAnsi="Times New Roman"/>
          <w:sz w:val="24"/>
          <w:szCs w:val="24"/>
        </w:rPr>
        <w:t>Kulturális, közművelődési és színházi keret</w:t>
      </w:r>
      <w:r w:rsidRPr="00A3273E">
        <w:rPr>
          <w:rFonts w:ascii="Times New Roman" w:hAnsi="Times New Roman"/>
          <w:i/>
          <w:iCs/>
          <w:sz w:val="24"/>
          <w:szCs w:val="24"/>
        </w:rPr>
        <w:t>”</w:t>
      </w:r>
      <w:r w:rsidRPr="00A3273E">
        <w:rPr>
          <w:rFonts w:ascii="Times New Roman" w:hAnsi="Times New Roman"/>
          <w:sz w:val="24"/>
          <w:szCs w:val="24"/>
        </w:rPr>
        <w:t xml:space="preserve"> jogcímen </w:t>
      </w:r>
      <w:r>
        <w:rPr>
          <w:rFonts w:ascii="Times New Roman" w:hAnsi="Times New Roman"/>
          <w:sz w:val="24"/>
          <w:szCs w:val="24"/>
        </w:rPr>
        <w:t xml:space="preserve">összesen </w:t>
      </w:r>
      <w:r w:rsidRPr="00A3273E">
        <w:rPr>
          <w:rFonts w:ascii="Times New Roman" w:hAnsi="Times New Roman"/>
          <w:sz w:val="24"/>
          <w:szCs w:val="24"/>
        </w:rPr>
        <w:t>2</w:t>
      </w:r>
      <w:r>
        <w:rPr>
          <w:rFonts w:ascii="Times New Roman" w:hAnsi="Times New Roman"/>
          <w:sz w:val="24"/>
          <w:szCs w:val="24"/>
        </w:rPr>
        <w:t>7</w:t>
      </w:r>
      <w:r w:rsidRPr="00A3273E">
        <w:rPr>
          <w:rFonts w:ascii="Times New Roman" w:hAnsi="Times New Roman"/>
          <w:sz w:val="24"/>
          <w:szCs w:val="24"/>
        </w:rPr>
        <w:t> </w:t>
      </w:r>
      <w:r>
        <w:rPr>
          <w:rFonts w:ascii="Times New Roman" w:hAnsi="Times New Roman"/>
          <w:sz w:val="24"/>
          <w:szCs w:val="24"/>
        </w:rPr>
        <w:t>5</w:t>
      </w:r>
      <w:r w:rsidRPr="00A3273E">
        <w:rPr>
          <w:rFonts w:ascii="Times New Roman" w:hAnsi="Times New Roman"/>
          <w:sz w:val="24"/>
          <w:szCs w:val="24"/>
        </w:rPr>
        <w:t>00 </w:t>
      </w:r>
      <w:proofErr w:type="spellStart"/>
      <w:r w:rsidRPr="00A3273E">
        <w:rPr>
          <w:rFonts w:ascii="Times New Roman" w:hAnsi="Times New Roman"/>
          <w:sz w:val="24"/>
          <w:szCs w:val="24"/>
        </w:rPr>
        <w:t>eFt</w:t>
      </w:r>
      <w:proofErr w:type="spellEnd"/>
      <w:r w:rsidRPr="00A3273E">
        <w:rPr>
          <w:rFonts w:ascii="Times New Roman" w:hAnsi="Times New Roman"/>
          <w:sz w:val="24"/>
          <w:szCs w:val="24"/>
        </w:rPr>
        <w:t xml:space="preserve"> előirányzatot hagyott jóvá, amely felhasználására a rendelet 11. § (1) b) pontja Közoktatási, Közművelődési, Sport, Egészségügyi, Szociális és Lakásügyi Bizottság jogosult. </w:t>
      </w:r>
    </w:p>
    <w:p w:rsidR="003E54E2" w:rsidRDefault="003E54E2" w:rsidP="003E54E2">
      <w:pPr>
        <w:spacing w:line="240" w:lineRule="auto"/>
        <w:rPr>
          <w:rFonts w:ascii="Times New Roman" w:hAnsi="Times New Roman"/>
          <w:sz w:val="24"/>
          <w:szCs w:val="24"/>
        </w:rPr>
      </w:pPr>
    </w:p>
    <w:p w:rsidR="003E54E2" w:rsidRPr="00A3273E" w:rsidRDefault="003E54E2" w:rsidP="003E54E2">
      <w:pPr>
        <w:spacing w:line="240" w:lineRule="auto"/>
        <w:rPr>
          <w:rFonts w:ascii="Times New Roman" w:hAnsi="Times New Roman"/>
          <w:sz w:val="24"/>
          <w:szCs w:val="24"/>
        </w:rPr>
      </w:pPr>
      <w:r w:rsidRPr="00A3273E">
        <w:rPr>
          <w:rFonts w:ascii="Times New Roman" w:hAnsi="Times New Roman"/>
          <w:sz w:val="24"/>
          <w:szCs w:val="24"/>
        </w:rPr>
        <w:t xml:space="preserve">A Bizottság a színházi keretre </w:t>
      </w:r>
      <w:r>
        <w:rPr>
          <w:rFonts w:ascii="Times New Roman" w:hAnsi="Times New Roman"/>
          <w:sz w:val="24"/>
          <w:szCs w:val="24"/>
        </w:rPr>
        <w:t xml:space="preserve">18 500 000 </w:t>
      </w:r>
      <w:r w:rsidRPr="00A3273E">
        <w:rPr>
          <w:rFonts w:ascii="Times New Roman" w:hAnsi="Times New Roman"/>
          <w:sz w:val="24"/>
          <w:szCs w:val="24"/>
        </w:rPr>
        <w:t xml:space="preserve">Ft-ot hagyott jóvá. </w:t>
      </w:r>
    </w:p>
    <w:p w:rsidR="003E54E2" w:rsidRPr="00A3273E" w:rsidRDefault="003E54E2" w:rsidP="003E54E2">
      <w:pPr>
        <w:widowControl w:val="0"/>
        <w:autoSpaceDE w:val="0"/>
        <w:autoSpaceDN w:val="0"/>
        <w:adjustRightInd w:val="0"/>
        <w:spacing w:after="0" w:line="240" w:lineRule="auto"/>
        <w:jc w:val="both"/>
        <w:rPr>
          <w:rFonts w:ascii="Times New Roman" w:hAnsi="Times New Roman"/>
          <w:sz w:val="24"/>
          <w:szCs w:val="24"/>
        </w:rPr>
      </w:pPr>
      <w:r w:rsidRPr="00A3273E">
        <w:rPr>
          <w:rFonts w:ascii="Times New Roman" w:hAnsi="Times New Roman"/>
          <w:sz w:val="24"/>
          <w:szCs w:val="24"/>
        </w:rPr>
        <w:t xml:space="preserve">A helyi független kulturális szervezetek meghatározó részét alkotják a kerület kulturális életének, saját feladataik megvalósítása által a kerület számára hasznos tevékenységet folytatnak. </w:t>
      </w:r>
    </w:p>
    <w:p w:rsidR="003E54E2" w:rsidRPr="00C95A4E" w:rsidRDefault="003E54E2" w:rsidP="003E54E2">
      <w:pPr>
        <w:widowControl w:val="0"/>
        <w:autoSpaceDE w:val="0"/>
        <w:autoSpaceDN w:val="0"/>
        <w:adjustRightInd w:val="0"/>
        <w:spacing w:after="0" w:line="240" w:lineRule="auto"/>
        <w:jc w:val="both"/>
        <w:rPr>
          <w:rFonts w:ascii="Times New Roman" w:hAnsi="Times New Roman"/>
          <w:sz w:val="24"/>
          <w:szCs w:val="24"/>
        </w:rPr>
      </w:pPr>
      <w:r w:rsidRPr="00C95A4E">
        <w:rPr>
          <w:rFonts w:ascii="Times New Roman" w:hAnsi="Times New Roman"/>
          <w:sz w:val="24"/>
          <w:szCs w:val="24"/>
        </w:rPr>
        <w:t xml:space="preserve">A kerületi előadó-művészeti szervezetek, valamint az általuk folytatott kulturális értéket képző tevékenység megmaradásának érdekében javaslom, hogy az Önkormányzat a fenti előirányzat terhére pályázati formában nyújtson támogatást. </w:t>
      </w:r>
    </w:p>
    <w:p w:rsidR="003E54E2" w:rsidRPr="00C95A4E" w:rsidRDefault="003E54E2" w:rsidP="003E54E2">
      <w:pPr>
        <w:pStyle w:val="Szvegtrzs"/>
        <w:rPr>
          <w:sz w:val="24"/>
          <w:szCs w:val="24"/>
        </w:rPr>
      </w:pPr>
    </w:p>
    <w:p w:rsidR="003E54E2" w:rsidRPr="00C95A4E" w:rsidRDefault="003E54E2" w:rsidP="003E54E2">
      <w:pPr>
        <w:spacing w:after="0" w:line="240" w:lineRule="auto"/>
        <w:jc w:val="both"/>
        <w:rPr>
          <w:rFonts w:ascii="Times New Roman" w:hAnsi="Times New Roman"/>
          <w:sz w:val="24"/>
          <w:szCs w:val="24"/>
        </w:rPr>
      </w:pPr>
      <w:r w:rsidRPr="00C95A4E">
        <w:rPr>
          <w:rFonts w:ascii="Times New Roman" w:hAnsi="Times New Roman"/>
          <w:sz w:val="24"/>
          <w:szCs w:val="24"/>
        </w:rPr>
        <w:t xml:space="preserve">Fentiekre tekintettel kérem a tisztelt Bizottságot, </w:t>
      </w:r>
      <w:r>
        <w:rPr>
          <w:rFonts w:ascii="Times New Roman" w:hAnsi="Times New Roman"/>
          <w:sz w:val="24"/>
          <w:szCs w:val="24"/>
        </w:rPr>
        <w:t xml:space="preserve">hogy tárgyalja meg az előterjesztést és hagyja jóvá a határozati javaslatot. </w:t>
      </w:r>
    </w:p>
    <w:p w:rsidR="003E54E2" w:rsidRDefault="003E54E2" w:rsidP="003E54E2">
      <w:pPr>
        <w:jc w:val="center"/>
        <w:rPr>
          <w:rFonts w:ascii="Times New Roman" w:hAnsi="Times New Roman"/>
        </w:rPr>
      </w:pPr>
    </w:p>
    <w:p w:rsidR="003E54E2" w:rsidRPr="00107DF0" w:rsidRDefault="003E54E2" w:rsidP="003E54E2">
      <w:pPr>
        <w:jc w:val="center"/>
        <w:rPr>
          <w:rFonts w:ascii="Times New Roman" w:hAnsi="Times New Roman"/>
          <w:sz w:val="24"/>
          <w:szCs w:val="24"/>
        </w:rPr>
      </w:pPr>
      <w:r w:rsidRPr="00107DF0">
        <w:rPr>
          <w:rFonts w:ascii="Times New Roman" w:hAnsi="Times New Roman"/>
          <w:sz w:val="24"/>
          <w:szCs w:val="24"/>
        </w:rPr>
        <w:t xml:space="preserve">H a t á r o z a t </w:t>
      </w:r>
      <w:proofErr w:type="gramStart"/>
      <w:r w:rsidRPr="00107DF0">
        <w:rPr>
          <w:rFonts w:ascii="Times New Roman" w:hAnsi="Times New Roman"/>
          <w:sz w:val="24"/>
          <w:szCs w:val="24"/>
        </w:rPr>
        <w:t>i  j</w:t>
      </w:r>
      <w:proofErr w:type="gramEnd"/>
      <w:r w:rsidRPr="00107DF0">
        <w:rPr>
          <w:rFonts w:ascii="Times New Roman" w:hAnsi="Times New Roman"/>
          <w:sz w:val="24"/>
          <w:szCs w:val="24"/>
        </w:rPr>
        <w:t xml:space="preserve"> a v a s l a t </w:t>
      </w:r>
    </w:p>
    <w:p w:rsidR="003E54E2" w:rsidRPr="003B61C0" w:rsidRDefault="003E54E2" w:rsidP="003E54E2">
      <w:pPr>
        <w:pStyle w:val="Szvegtrzs2"/>
        <w:spacing w:after="0" w:line="240" w:lineRule="auto"/>
        <w:jc w:val="both"/>
        <w:rPr>
          <w:rFonts w:ascii="Times New Roman" w:hAnsi="Times New Roman"/>
          <w:sz w:val="24"/>
          <w:szCs w:val="24"/>
        </w:rPr>
      </w:pPr>
      <w:r w:rsidRPr="003B61C0">
        <w:rPr>
          <w:rFonts w:ascii="Times New Roman" w:hAnsi="Times New Roman"/>
          <w:bCs/>
          <w:sz w:val="24"/>
          <w:szCs w:val="24"/>
        </w:rPr>
        <w:t xml:space="preserve">A </w:t>
      </w:r>
      <w:r w:rsidRPr="003B61C0">
        <w:rPr>
          <w:rFonts w:ascii="Times New Roman" w:hAnsi="Times New Roman"/>
          <w:sz w:val="24"/>
          <w:szCs w:val="24"/>
        </w:rPr>
        <w:t xml:space="preserve">Közoktatási, Közművelődési, Sport, Egészségügyi, Szociális és Lakásügyi </w:t>
      </w:r>
      <w:r w:rsidRPr="003B61C0">
        <w:rPr>
          <w:rFonts w:ascii="Times New Roman" w:hAnsi="Times New Roman"/>
          <w:bCs/>
          <w:sz w:val="24"/>
          <w:szCs w:val="24"/>
        </w:rPr>
        <w:t xml:space="preserve">Bizottság </w:t>
      </w:r>
      <w:r>
        <w:rPr>
          <w:rFonts w:ascii="Times New Roman" w:hAnsi="Times New Roman"/>
          <w:bCs/>
          <w:sz w:val="24"/>
          <w:szCs w:val="24"/>
        </w:rPr>
        <w:t xml:space="preserve">az Önkormányzat 2023. évi költségvetéséről szóló 6/2023.(II.28.) rendelet 11.§ 1/b. pontjában </w:t>
      </w:r>
      <w:r w:rsidRPr="003B61C0">
        <w:rPr>
          <w:rFonts w:ascii="Times New Roman" w:hAnsi="Times New Roman"/>
          <w:bCs/>
          <w:sz w:val="24"/>
          <w:szCs w:val="24"/>
        </w:rPr>
        <w:t xml:space="preserve">biztosított jogkörében eljárva </w:t>
      </w:r>
      <w:r w:rsidRPr="003B61C0">
        <w:rPr>
          <w:rFonts w:ascii="Times New Roman" w:hAnsi="Times New Roman"/>
          <w:sz w:val="24"/>
          <w:szCs w:val="24"/>
        </w:rPr>
        <w:t xml:space="preserve">úgy dönt, hogy </w:t>
      </w:r>
      <w:r>
        <w:rPr>
          <w:rFonts w:ascii="Times New Roman" w:hAnsi="Times New Roman"/>
          <w:sz w:val="24"/>
          <w:szCs w:val="24"/>
        </w:rPr>
        <w:t xml:space="preserve">a </w:t>
      </w:r>
      <w:r w:rsidRPr="00164685">
        <w:rPr>
          <w:rFonts w:ascii="Times New Roman" w:hAnsi="Times New Roman"/>
          <w:sz w:val="24"/>
          <w:szCs w:val="24"/>
        </w:rPr>
        <w:t>II. kerületi előadó-művészeti szervezetek</w:t>
      </w:r>
      <w:r>
        <w:rPr>
          <w:rFonts w:ascii="Times New Roman" w:hAnsi="Times New Roman"/>
          <w:sz w:val="24"/>
          <w:szCs w:val="24"/>
        </w:rPr>
        <w:t xml:space="preserve"> </w:t>
      </w:r>
      <w:r w:rsidRPr="00164685">
        <w:rPr>
          <w:rFonts w:ascii="Times New Roman" w:hAnsi="Times New Roman"/>
          <w:sz w:val="24"/>
          <w:szCs w:val="24"/>
        </w:rPr>
        <w:t>202</w:t>
      </w:r>
      <w:r>
        <w:rPr>
          <w:rFonts w:ascii="Times New Roman" w:hAnsi="Times New Roman"/>
          <w:sz w:val="24"/>
          <w:szCs w:val="24"/>
        </w:rPr>
        <w:t>3</w:t>
      </w:r>
      <w:r w:rsidRPr="00164685">
        <w:rPr>
          <w:rFonts w:ascii="Times New Roman" w:hAnsi="Times New Roman"/>
          <w:sz w:val="24"/>
          <w:szCs w:val="24"/>
        </w:rPr>
        <w:t>. évi támogatására</w:t>
      </w:r>
      <w:r w:rsidRPr="003B61C0">
        <w:rPr>
          <w:rFonts w:ascii="Times New Roman" w:hAnsi="Times New Roman"/>
          <w:sz w:val="24"/>
          <w:szCs w:val="24"/>
        </w:rPr>
        <w:t xml:space="preserve"> – a határozat melléklete szerinti tartalommal –</w:t>
      </w:r>
      <w:r>
        <w:rPr>
          <w:rFonts w:ascii="Times New Roman" w:hAnsi="Times New Roman"/>
          <w:sz w:val="24"/>
          <w:szCs w:val="24"/>
        </w:rPr>
        <w:t xml:space="preserve"> pályázatot </w:t>
      </w:r>
      <w:r w:rsidRPr="003B61C0">
        <w:rPr>
          <w:rFonts w:ascii="Times New Roman" w:hAnsi="Times New Roman"/>
          <w:sz w:val="24"/>
          <w:szCs w:val="24"/>
        </w:rPr>
        <w:t>kiírja.</w:t>
      </w:r>
    </w:p>
    <w:p w:rsidR="003E54E2" w:rsidRDefault="003E54E2" w:rsidP="003E54E2">
      <w:pPr>
        <w:widowControl w:val="0"/>
        <w:autoSpaceDE w:val="0"/>
        <w:autoSpaceDN w:val="0"/>
        <w:adjustRightInd w:val="0"/>
        <w:spacing w:after="0" w:line="276" w:lineRule="auto"/>
        <w:jc w:val="both"/>
        <w:rPr>
          <w:rFonts w:ascii="Times New Roman" w:hAnsi="Times New Roman"/>
          <w:b/>
          <w:sz w:val="24"/>
          <w:szCs w:val="24"/>
        </w:rPr>
      </w:pPr>
    </w:p>
    <w:p w:rsidR="003E54E2" w:rsidRPr="00164685" w:rsidRDefault="003E54E2" w:rsidP="003E54E2">
      <w:pPr>
        <w:widowControl w:val="0"/>
        <w:autoSpaceDE w:val="0"/>
        <w:autoSpaceDN w:val="0"/>
        <w:adjustRightInd w:val="0"/>
        <w:spacing w:after="0" w:line="276" w:lineRule="auto"/>
        <w:jc w:val="both"/>
        <w:rPr>
          <w:rFonts w:ascii="Times New Roman" w:hAnsi="Times New Roman"/>
          <w:sz w:val="24"/>
          <w:szCs w:val="24"/>
        </w:rPr>
      </w:pPr>
      <w:r w:rsidRPr="00164685">
        <w:rPr>
          <w:rFonts w:ascii="Times New Roman" w:hAnsi="Times New Roman"/>
          <w:b/>
          <w:sz w:val="24"/>
          <w:szCs w:val="24"/>
        </w:rPr>
        <w:t>Felelős:</w:t>
      </w:r>
      <w:r w:rsidRPr="00164685">
        <w:rPr>
          <w:rFonts w:ascii="Times New Roman" w:hAnsi="Times New Roman"/>
          <w:sz w:val="24"/>
          <w:szCs w:val="24"/>
        </w:rPr>
        <w:t xml:space="preserve"> </w:t>
      </w:r>
      <w:r>
        <w:rPr>
          <w:rFonts w:ascii="Times New Roman" w:hAnsi="Times New Roman"/>
          <w:sz w:val="24"/>
          <w:szCs w:val="24"/>
        </w:rPr>
        <w:t>a Bizottság elnöke</w:t>
      </w:r>
    </w:p>
    <w:p w:rsidR="003E54E2" w:rsidRDefault="003E54E2" w:rsidP="003E54E2">
      <w:pPr>
        <w:widowControl w:val="0"/>
        <w:autoSpaceDE w:val="0"/>
        <w:autoSpaceDN w:val="0"/>
        <w:adjustRightInd w:val="0"/>
        <w:spacing w:after="0" w:line="240" w:lineRule="auto"/>
        <w:jc w:val="both"/>
        <w:rPr>
          <w:rFonts w:ascii="Times New Roman" w:hAnsi="Times New Roman"/>
          <w:sz w:val="24"/>
          <w:szCs w:val="24"/>
        </w:rPr>
      </w:pPr>
      <w:r w:rsidRPr="00164685">
        <w:rPr>
          <w:rFonts w:ascii="Times New Roman" w:hAnsi="Times New Roman"/>
          <w:b/>
          <w:sz w:val="24"/>
          <w:szCs w:val="24"/>
        </w:rPr>
        <w:t>Határidő</w:t>
      </w:r>
      <w:r w:rsidRPr="00164685">
        <w:rPr>
          <w:rFonts w:ascii="Times New Roman" w:hAnsi="Times New Roman"/>
          <w:sz w:val="24"/>
          <w:szCs w:val="24"/>
        </w:rPr>
        <w:t xml:space="preserve">: </w:t>
      </w:r>
      <w:r w:rsidRPr="003B61C0">
        <w:rPr>
          <w:rFonts w:ascii="Times New Roman" w:hAnsi="Times New Roman"/>
          <w:sz w:val="24"/>
          <w:szCs w:val="24"/>
        </w:rPr>
        <w:t>202</w:t>
      </w:r>
      <w:r>
        <w:rPr>
          <w:rFonts w:ascii="Times New Roman" w:hAnsi="Times New Roman"/>
          <w:sz w:val="24"/>
          <w:szCs w:val="24"/>
        </w:rPr>
        <w:t>3</w:t>
      </w:r>
      <w:r w:rsidRPr="003B61C0">
        <w:rPr>
          <w:rFonts w:ascii="Times New Roman" w:hAnsi="Times New Roman"/>
          <w:sz w:val="24"/>
          <w:szCs w:val="24"/>
        </w:rPr>
        <w:t>.</w:t>
      </w:r>
      <w:r w:rsidRPr="00164685">
        <w:rPr>
          <w:rFonts w:ascii="Times New Roman" w:hAnsi="Times New Roman"/>
          <w:sz w:val="24"/>
          <w:szCs w:val="24"/>
        </w:rPr>
        <w:t xml:space="preserve"> </w:t>
      </w:r>
      <w:r>
        <w:rPr>
          <w:rFonts w:ascii="Times New Roman" w:hAnsi="Times New Roman"/>
          <w:sz w:val="24"/>
          <w:szCs w:val="24"/>
        </w:rPr>
        <w:t>április 30.</w:t>
      </w:r>
    </w:p>
    <w:p w:rsidR="003E54E2" w:rsidRDefault="003E54E2" w:rsidP="003E54E2">
      <w:pPr>
        <w:widowControl w:val="0"/>
        <w:autoSpaceDE w:val="0"/>
        <w:autoSpaceDN w:val="0"/>
        <w:adjustRightInd w:val="0"/>
        <w:spacing w:after="0" w:line="276" w:lineRule="auto"/>
        <w:jc w:val="both"/>
        <w:rPr>
          <w:rFonts w:cs="Calibri"/>
          <w:sz w:val="24"/>
          <w:szCs w:val="24"/>
        </w:rPr>
      </w:pPr>
    </w:p>
    <w:p w:rsidR="003E54E2" w:rsidRDefault="003E54E2" w:rsidP="003E54E2">
      <w:pPr>
        <w:widowControl w:val="0"/>
        <w:autoSpaceDE w:val="0"/>
        <w:autoSpaceDN w:val="0"/>
        <w:adjustRightInd w:val="0"/>
        <w:spacing w:after="0" w:line="276" w:lineRule="auto"/>
        <w:jc w:val="both"/>
        <w:rPr>
          <w:rFonts w:ascii="Times New Roman" w:hAnsi="Times New Roman"/>
          <w:sz w:val="24"/>
          <w:szCs w:val="24"/>
        </w:rPr>
      </w:pPr>
      <w:r w:rsidRPr="00C95A4E">
        <w:rPr>
          <w:rFonts w:ascii="Times New Roman" w:hAnsi="Times New Roman"/>
          <w:sz w:val="24"/>
          <w:szCs w:val="24"/>
        </w:rPr>
        <w:t xml:space="preserve">B u d a p e s t, </w:t>
      </w:r>
      <w:r>
        <w:rPr>
          <w:rFonts w:ascii="Times New Roman" w:hAnsi="Times New Roman"/>
          <w:sz w:val="24"/>
          <w:szCs w:val="24"/>
        </w:rPr>
        <w:t>2023. április 19.</w:t>
      </w:r>
    </w:p>
    <w:p w:rsidR="003E54E2" w:rsidRDefault="003E54E2" w:rsidP="003E5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Berg Dániel </w:t>
      </w:r>
    </w:p>
    <w:p w:rsidR="003E54E2" w:rsidRDefault="003E54E2" w:rsidP="003E5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alpolgármester</w:t>
      </w:r>
      <w:proofErr w:type="gramEnd"/>
      <w:r>
        <w:rPr>
          <w:rFonts w:ascii="Times New Roman" w:hAnsi="Times New Roman"/>
          <w:sz w:val="24"/>
          <w:szCs w:val="24"/>
        </w:rPr>
        <w:t xml:space="preserve">                                                                                      </w:t>
      </w:r>
    </w:p>
    <w:p w:rsidR="003E54E2" w:rsidRDefault="003E54E2" w:rsidP="003E54E2">
      <w:pPr>
        <w:widowControl w:val="0"/>
        <w:autoSpaceDE w:val="0"/>
        <w:autoSpaceDN w:val="0"/>
        <w:adjustRightInd w:val="0"/>
        <w:spacing w:after="0" w:line="240" w:lineRule="auto"/>
        <w:jc w:val="both"/>
        <w:rPr>
          <w:rFonts w:ascii="Times New Roman" w:hAnsi="Times New Roman"/>
          <w:sz w:val="24"/>
          <w:szCs w:val="24"/>
        </w:rPr>
      </w:pPr>
    </w:p>
    <w:p w:rsidR="003E54E2" w:rsidRDefault="003E54E2" w:rsidP="003E54E2">
      <w:pPr>
        <w:widowControl w:val="0"/>
        <w:autoSpaceDE w:val="0"/>
        <w:autoSpaceDN w:val="0"/>
        <w:adjustRightInd w:val="0"/>
        <w:spacing w:after="0" w:line="240" w:lineRule="auto"/>
        <w:jc w:val="both"/>
        <w:rPr>
          <w:rFonts w:ascii="Times New Roman" w:hAnsi="Times New Roman"/>
          <w:sz w:val="24"/>
          <w:szCs w:val="24"/>
        </w:rPr>
      </w:pPr>
    </w:p>
    <w:p w:rsidR="003E54E2" w:rsidRDefault="003E54E2" w:rsidP="003E54E2">
      <w:pPr>
        <w:widowControl w:val="0"/>
        <w:autoSpaceDE w:val="0"/>
        <w:autoSpaceDN w:val="0"/>
        <w:adjustRightInd w:val="0"/>
        <w:spacing w:after="0" w:line="240" w:lineRule="auto"/>
        <w:jc w:val="both"/>
        <w:rPr>
          <w:rFonts w:ascii="Times New Roman" w:hAnsi="Times New Roman"/>
          <w:sz w:val="24"/>
          <w:szCs w:val="24"/>
        </w:rPr>
      </w:pPr>
    </w:p>
    <w:p w:rsidR="003E54E2" w:rsidRDefault="003E54E2" w:rsidP="003E54E2">
      <w:pPr>
        <w:widowControl w:val="0"/>
        <w:autoSpaceDE w:val="0"/>
        <w:autoSpaceDN w:val="0"/>
        <w:adjustRightInd w:val="0"/>
        <w:spacing w:after="0" w:line="240" w:lineRule="auto"/>
        <w:jc w:val="both"/>
        <w:rPr>
          <w:rFonts w:ascii="Times New Roman" w:hAnsi="Times New Roman"/>
          <w:sz w:val="24"/>
          <w:szCs w:val="24"/>
        </w:rPr>
      </w:pPr>
    </w:p>
    <w:p w:rsidR="003E54E2" w:rsidRDefault="003E54E2" w:rsidP="003E54E2">
      <w:pPr>
        <w:widowControl w:val="0"/>
        <w:autoSpaceDE w:val="0"/>
        <w:autoSpaceDN w:val="0"/>
        <w:adjustRightInd w:val="0"/>
        <w:spacing w:after="0" w:line="240" w:lineRule="auto"/>
        <w:jc w:val="right"/>
        <w:rPr>
          <w:rFonts w:ascii="Times New Roman" w:hAnsi="Times New Roman"/>
          <w:sz w:val="24"/>
          <w:szCs w:val="24"/>
        </w:rPr>
      </w:pPr>
    </w:p>
    <w:p w:rsidR="003E54E2" w:rsidRDefault="003E54E2" w:rsidP="003E54E2">
      <w:pPr>
        <w:widowControl w:val="0"/>
        <w:autoSpaceDE w:val="0"/>
        <w:autoSpaceDN w:val="0"/>
        <w:adjustRightInd w:val="0"/>
        <w:spacing w:after="0" w:line="240" w:lineRule="auto"/>
        <w:jc w:val="right"/>
        <w:rPr>
          <w:rFonts w:ascii="Times New Roman" w:hAnsi="Times New Roman"/>
          <w:sz w:val="24"/>
          <w:szCs w:val="24"/>
        </w:rPr>
      </w:pPr>
    </w:p>
    <w:p w:rsidR="003E54E2" w:rsidRDefault="003E54E2" w:rsidP="003E54E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
    <w:p w:rsidR="003E54E2" w:rsidRDefault="003E54E2" w:rsidP="003E54E2">
      <w:pPr>
        <w:widowControl w:val="0"/>
        <w:autoSpaceDE w:val="0"/>
        <w:autoSpaceDN w:val="0"/>
        <w:adjustRightInd w:val="0"/>
        <w:spacing w:after="0" w:line="240" w:lineRule="auto"/>
        <w:jc w:val="right"/>
        <w:rPr>
          <w:rFonts w:ascii="Times New Roman" w:hAnsi="Times New Roman"/>
          <w:sz w:val="24"/>
          <w:szCs w:val="24"/>
        </w:rPr>
      </w:pPr>
    </w:p>
    <w:p w:rsidR="003E54E2" w:rsidRDefault="003E54E2" w:rsidP="003E54E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Határozat melléklete</w:t>
      </w:r>
    </w:p>
    <w:p w:rsidR="003E54E2" w:rsidRDefault="003E54E2" w:rsidP="003E54E2">
      <w:pPr>
        <w:widowControl w:val="0"/>
        <w:autoSpaceDE w:val="0"/>
        <w:autoSpaceDN w:val="0"/>
        <w:adjustRightInd w:val="0"/>
        <w:spacing w:after="0" w:line="240" w:lineRule="auto"/>
        <w:jc w:val="right"/>
        <w:rPr>
          <w:rFonts w:ascii="Times New Roman" w:hAnsi="Times New Roman"/>
          <w:sz w:val="24"/>
          <w:szCs w:val="24"/>
        </w:rPr>
      </w:pPr>
    </w:p>
    <w:p w:rsidR="003E54E2" w:rsidRDefault="003E54E2" w:rsidP="003E54E2">
      <w:pPr>
        <w:widowControl w:val="0"/>
        <w:autoSpaceDE w:val="0"/>
        <w:autoSpaceDN w:val="0"/>
        <w:adjustRightInd w:val="0"/>
        <w:spacing w:after="0" w:line="276" w:lineRule="auto"/>
        <w:jc w:val="center"/>
        <w:rPr>
          <w:rFonts w:ascii="TimesNewRomanPS-BoldMT" w:hAnsi="TimesNewRomanPS-BoldMT" w:cs="TimesNewRomanPS-BoldMT"/>
          <w:b/>
          <w:bCs/>
          <w:sz w:val="24"/>
          <w:szCs w:val="24"/>
        </w:rPr>
      </w:pPr>
      <w:proofErr w:type="gramStart"/>
      <w:r>
        <w:rPr>
          <w:rFonts w:ascii="TimesNewRomanPS-BoldMT" w:hAnsi="TimesNewRomanPS-BoldMT" w:cs="TimesNewRomanPS-BoldMT"/>
          <w:b/>
          <w:bCs/>
          <w:sz w:val="24"/>
          <w:szCs w:val="24"/>
        </w:rPr>
        <w:t>PÁLYÁZATI  FELHÍVÁS</w:t>
      </w:r>
      <w:proofErr w:type="gramEnd"/>
      <w:r>
        <w:rPr>
          <w:rFonts w:ascii="TimesNewRomanPS-BoldMT" w:hAnsi="TimesNewRomanPS-BoldMT" w:cs="TimesNewRomanPS-BoldMT"/>
          <w:b/>
          <w:bCs/>
          <w:sz w:val="24"/>
          <w:szCs w:val="24"/>
        </w:rPr>
        <w:t xml:space="preserve"> </w:t>
      </w:r>
    </w:p>
    <w:p w:rsidR="003E54E2" w:rsidRDefault="003E54E2" w:rsidP="003E54E2">
      <w:pPr>
        <w:widowControl w:val="0"/>
        <w:autoSpaceDE w:val="0"/>
        <w:autoSpaceDN w:val="0"/>
        <w:adjustRightInd w:val="0"/>
        <w:spacing w:after="0" w:line="276" w:lineRule="auto"/>
        <w:rPr>
          <w:rFonts w:ascii="TimesNewRomanPSMT" w:hAnsi="TimesNewRomanPSMT" w:cs="TimesNewRomanPSMT"/>
          <w:b/>
          <w:sz w:val="24"/>
          <w:szCs w:val="24"/>
        </w:rPr>
      </w:pPr>
    </w:p>
    <w:p w:rsidR="003E54E2" w:rsidRDefault="003E54E2" w:rsidP="003E54E2">
      <w:pPr>
        <w:widowControl w:val="0"/>
        <w:autoSpaceDE w:val="0"/>
        <w:autoSpaceDN w:val="0"/>
        <w:adjustRightInd w:val="0"/>
        <w:spacing w:after="0" w:line="276" w:lineRule="auto"/>
        <w:jc w:val="center"/>
        <w:rPr>
          <w:rFonts w:ascii="TimesNewRomanPSMT" w:hAnsi="TimesNewRomanPSMT" w:cs="TimesNewRomanPSMT"/>
          <w:b/>
          <w:sz w:val="24"/>
          <w:szCs w:val="24"/>
        </w:rPr>
      </w:pPr>
      <w:r>
        <w:rPr>
          <w:rFonts w:ascii="TimesNewRomanPSMT" w:hAnsi="TimesNewRomanPSMT" w:cs="TimesNewRomanPSMT"/>
          <w:b/>
          <w:sz w:val="24"/>
          <w:szCs w:val="24"/>
        </w:rPr>
        <w:t xml:space="preserve">Budapest Főváros II. Kerületi Önkormányzat pályázatot hirdet </w:t>
      </w:r>
    </w:p>
    <w:p w:rsidR="003E54E2" w:rsidRDefault="003E54E2" w:rsidP="003E54E2">
      <w:pPr>
        <w:widowControl w:val="0"/>
        <w:autoSpaceDE w:val="0"/>
        <w:autoSpaceDN w:val="0"/>
        <w:adjustRightInd w:val="0"/>
        <w:spacing w:after="0" w:line="276" w:lineRule="auto"/>
        <w:jc w:val="center"/>
        <w:rPr>
          <w:rFonts w:ascii="TimesNewRomanPSMT" w:hAnsi="TimesNewRomanPSMT" w:cs="TimesNewRomanPSMT"/>
          <w:b/>
          <w:sz w:val="24"/>
          <w:szCs w:val="24"/>
        </w:rPr>
      </w:pPr>
      <w:proofErr w:type="gramStart"/>
      <w:r>
        <w:rPr>
          <w:rFonts w:ascii="TimesNewRomanPSMT" w:hAnsi="TimesNewRomanPSMT" w:cs="TimesNewRomanPSMT"/>
          <w:b/>
          <w:sz w:val="24"/>
          <w:szCs w:val="24"/>
        </w:rPr>
        <w:t>előadó-művészeti</w:t>
      </w:r>
      <w:proofErr w:type="gramEnd"/>
      <w:r>
        <w:rPr>
          <w:rFonts w:ascii="TimesNewRomanPSMT" w:hAnsi="TimesNewRomanPSMT" w:cs="TimesNewRomanPSMT"/>
          <w:b/>
          <w:sz w:val="24"/>
          <w:szCs w:val="24"/>
        </w:rPr>
        <w:t xml:space="preserve"> tevékenységet folytató szervezetek működési támogatására</w:t>
      </w:r>
    </w:p>
    <w:p w:rsidR="003E54E2" w:rsidRDefault="003E54E2" w:rsidP="003E54E2">
      <w:pPr>
        <w:widowControl w:val="0"/>
        <w:autoSpaceDE w:val="0"/>
        <w:autoSpaceDN w:val="0"/>
        <w:adjustRightInd w:val="0"/>
        <w:spacing w:after="0" w:line="276" w:lineRule="auto"/>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rPr>
          <w:rFonts w:ascii="TimesNewRomanPS-BoldMT" w:hAnsi="TimesNewRomanPS-BoldMT" w:cs="TimesNewRomanPS-BoldMT"/>
          <w:b/>
          <w:bCs/>
          <w:sz w:val="24"/>
          <w:szCs w:val="24"/>
        </w:rPr>
      </w:pPr>
    </w:p>
    <w:p w:rsidR="003E54E2" w:rsidRDefault="003E54E2" w:rsidP="003E54E2">
      <w:pPr>
        <w:widowControl w:val="0"/>
        <w:autoSpaceDE w:val="0"/>
        <w:autoSpaceDN w:val="0"/>
        <w:adjustRightInd w:val="0"/>
        <w:spacing w:after="0" w:line="276"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 pályázat célja:</w:t>
      </w:r>
    </w:p>
    <w:p w:rsidR="003E54E2"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t>az előadó-művészeti tevékenységet folytató szervezetek értékteremtő munkájának támogatása,</w:t>
      </w:r>
    </w:p>
    <w:p w:rsidR="003E54E2"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t>az előadó-művészeti tevékenységet folytató szervezetek működési feltételeinek javítása,</w:t>
      </w:r>
    </w:p>
    <w:p w:rsidR="003E54E2"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t>a kerületi együttműködés kialakítása, meghatározása,</w:t>
      </w:r>
    </w:p>
    <w:p w:rsidR="003E54E2"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t>a kerületi kulturális élet sokszínűségének gyarapítása,</w:t>
      </w:r>
    </w:p>
    <w:p w:rsidR="003E54E2"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t>biztosítsa a közpénzek hatékony és átlátható felhasználását,</w:t>
      </w:r>
    </w:p>
    <w:p w:rsidR="003E54E2"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r>
        <w:rPr>
          <w:rFonts w:ascii="TimesNewRomanPSMT" w:hAnsi="TimesNewRomanPSMT" w:cs="TimesNewRomanPSMT"/>
          <w:sz w:val="24"/>
          <w:szCs w:val="24"/>
        </w:rPr>
        <w:tab/>
      </w:r>
    </w:p>
    <w:p w:rsidR="003E54E2" w:rsidRDefault="003E54E2" w:rsidP="003E54E2">
      <w:pPr>
        <w:widowControl w:val="0"/>
        <w:tabs>
          <w:tab w:val="left" w:pos="360"/>
          <w:tab w:val="left" w:pos="720"/>
        </w:tabs>
        <w:autoSpaceDE w:val="0"/>
        <w:autoSpaceDN w:val="0"/>
        <w:adjustRightInd w:val="0"/>
        <w:spacing w:after="0" w:line="276" w:lineRule="auto"/>
        <w:rPr>
          <w:rFonts w:ascii="TimesNewRomanPSMT" w:hAnsi="TimesNewRomanPSMT" w:cs="TimesNewRomanPSMT"/>
          <w:iCs/>
          <w:sz w:val="24"/>
          <w:szCs w:val="24"/>
        </w:rPr>
      </w:pPr>
      <w:r>
        <w:rPr>
          <w:rFonts w:ascii="TimesNewRomanPSMT" w:hAnsi="TimesNewRomanPSMT" w:cs="TimesNewRomanPSMT"/>
          <w:b/>
          <w:sz w:val="24"/>
          <w:szCs w:val="24"/>
        </w:rPr>
        <w:t xml:space="preserve">A pályázati támogatás forrása: </w:t>
      </w:r>
      <w:r>
        <w:rPr>
          <w:rFonts w:ascii="TimesNewRomanPSMT" w:hAnsi="TimesNewRomanPSMT" w:cs="TimesNewRomanPSMT"/>
          <w:sz w:val="24"/>
          <w:szCs w:val="24"/>
        </w:rPr>
        <w:t xml:space="preserve">2023. évi költségvetéséről szóló 6/2023. (II.28.) rendelet 9. sz. tábla II/a/2. és II/c/4. sor </w:t>
      </w:r>
      <w:r>
        <w:rPr>
          <w:rFonts w:ascii="TimesNewRomanPSMT" w:hAnsi="TimesNewRomanPSMT" w:cs="TimesNewRomanPSMT"/>
          <w:i/>
          <w:iCs/>
          <w:sz w:val="24"/>
          <w:szCs w:val="24"/>
        </w:rPr>
        <w:t>„Kulturális, közművelődési és színházi keret”</w:t>
      </w:r>
      <w:r>
        <w:rPr>
          <w:rFonts w:ascii="TimesNewRomanPSMT" w:hAnsi="TimesNewRomanPSMT" w:cs="TimesNewRomanPSMT"/>
          <w:iCs/>
          <w:sz w:val="24"/>
          <w:szCs w:val="24"/>
        </w:rPr>
        <w:t>.</w:t>
      </w:r>
    </w:p>
    <w:p w:rsidR="003E54E2" w:rsidRDefault="003E54E2" w:rsidP="003E54E2">
      <w:pPr>
        <w:widowControl w:val="0"/>
        <w:tabs>
          <w:tab w:val="left" w:pos="360"/>
          <w:tab w:val="left" w:pos="720"/>
        </w:tabs>
        <w:autoSpaceDE w:val="0"/>
        <w:autoSpaceDN w:val="0"/>
        <w:adjustRightInd w:val="0"/>
        <w:spacing w:after="0" w:line="276" w:lineRule="auto"/>
        <w:rPr>
          <w:rFonts w:ascii="TimesNewRomanPSMT" w:hAnsi="TimesNewRomanPSMT" w:cs="TimesNewRomanPSMT"/>
          <w:b/>
          <w:sz w:val="24"/>
          <w:szCs w:val="24"/>
        </w:rPr>
      </w:pPr>
    </w:p>
    <w:p w:rsidR="003E54E2" w:rsidRDefault="003E54E2" w:rsidP="003E54E2">
      <w:pPr>
        <w:widowControl w:val="0"/>
        <w:tabs>
          <w:tab w:val="left" w:pos="360"/>
          <w:tab w:val="left" w:pos="720"/>
        </w:tabs>
        <w:autoSpaceDE w:val="0"/>
        <w:autoSpaceDN w:val="0"/>
        <w:adjustRightInd w:val="0"/>
        <w:spacing w:after="0" w:line="276" w:lineRule="auto"/>
        <w:rPr>
          <w:rFonts w:ascii="TimesNewRomanPSMT" w:hAnsi="TimesNewRomanPSMT" w:cs="TimesNewRomanPSMT"/>
          <w:sz w:val="24"/>
          <w:szCs w:val="24"/>
        </w:rPr>
      </w:pPr>
      <w:r>
        <w:rPr>
          <w:rFonts w:ascii="TimesNewRomanPSMT" w:hAnsi="TimesNewRomanPSMT" w:cs="TimesNewRomanPSMT"/>
          <w:b/>
          <w:sz w:val="24"/>
          <w:szCs w:val="24"/>
        </w:rPr>
        <w:t>A támogatásra rendelkezésre álló keretösszeg</w:t>
      </w:r>
      <w:proofErr w:type="gramStart"/>
      <w:r>
        <w:rPr>
          <w:rFonts w:ascii="TimesNewRomanPSMT" w:hAnsi="TimesNewRomanPSMT" w:cs="TimesNewRomanPSMT"/>
          <w:b/>
          <w:sz w:val="24"/>
          <w:szCs w:val="24"/>
        </w:rPr>
        <w:t>:</w:t>
      </w:r>
      <w:r>
        <w:rPr>
          <w:rFonts w:ascii="TimesNewRomanPSMT" w:hAnsi="TimesNewRomanPSMT" w:cs="TimesNewRomanPSMT"/>
          <w:sz w:val="24"/>
          <w:szCs w:val="24"/>
        </w:rPr>
        <w:t xml:space="preserve">  18</w:t>
      </w:r>
      <w:proofErr w:type="gramEnd"/>
      <w:r>
        <w:rPr>
          <w:rFonts w:ascii="TimesNewRomanPSMT" w:hAnsi="TimesNewRomanPSMT" w:cs="TimesNewRomanPSMT"/>
          <w:sz w:val="24"/>
          <w:szCs w:val="24"/>
        </w:rPr>
        <w:t xml:space="preserve"> 500 000,- Ft </w:t>
      </w:r>
    </w:p>
    <w:p w:rsidR="003E54E2" w:rsidRDefault="003E54E2" w:rsidP="003E54E2">
      <w:pPr>
        <w:widowControl w:val="0"/>
        <w:tabs>
          <w:tab w:val="left" w:pos="360"/>
          <w:tab w:val="left" w:pos="720"/>
        </w:tabs>
        <w:autoSpaceDE w:val="0"/>
        <w:autoSpaceDN w:val="0"/>
        <w:adjustRightInd w:val="0"/>
        <w:spacing w:after="0" w:line="276" w:lineRule="auto"/>
        <w:rPr>
          <w:rFonts w:ascii="TimesNewRomanPSMT" w:hAnsi="TimesNewRomanPSMT" w:cs="TimesNewRomanPSMT"/>
          <w:sz w:val="24"/>
          <w:szCs w:val="24"/>
        </w:rPr>
      </w:pPr>
    </w:p>
    <w:p w:rsidR="003E54E2" w:rsidRDefault="003E54E2" w:rsidP="003E54E2">
      <w:pPr>
        <w:widowControl w:val="0"/>
        <w:tabs>
          <w:tab w:val="left" w:pos="360"/>
          <w:tab w:val="left" w:pos="720"/>
        </w:tabs>
        <w:autoSpaceDE w:val="0"/>
        <w:autoSpaceDN w:val="0"/>
        <w:adjustRightInd w:val="0"/>
        <w:spacing w:after="0" w:line="276" w:lineRule="auto"/>
        <w:rPr>
          <w:rFonts w:ascii="TimesNewRomanPSMT" w:hAnsi="TimesNewRomanPSMT" w:cs="TimesNewRomanPSMT"/>
          <w:sz w:val="24"/>
          <w:szCs w:val="24"/>
        </w:rPr>
      </w:pPr>
      <w:r>
        <w:rPr>
          <w:rFonts w:ascii="TimesNewRomanPSMT" w:hAnsi="TimesNewRomanPSMT" w:cs="TimesNewRomanPSMT"/>
          <w:b/>
          <w:bCs/>
          <w:sz w:val="24"/>
          <w:szCs w:val="24"/>
        </w:rPr>
        <w:t xml:space="preserve">A támogatás formája: </w:t>
      </w:r>
      <w:r>
        <w:rPr>
          <w:rFonts w:ascii="TimesNewRomanPSMT" w:hAnsi="TimesNewRomanPSMT" w:cs="TimesNewRomanPSMT"/>
          <w:sz w:val="24"/>
          <w:szCs w:val="24"/>
        </w:rPr>
        <w:t>vissza nem térítendő támogatás</w:t>
      </w:r>
    </w:p>
    <w:p w:rsidR="003E54E2" w:rsidRDefault="003E54E2" w:rsidP="003E54E2">
      <w:pPr>
        <w:widowControl w:val="0"/>
        <w:tabs>
          <w:tab w:val="left" w:pos="360"/>
          <w:tab w:val="left" w:pos="720"/>
        </w:tabs>
        <w:autoSpaceDE w:val="0"/>
        <w:autoSpaceDN w:val="0"/>
        <w:adjustRightInd w:val="0"/>
        <w:spacing w:after="0" w:line="276" w:lineRule="auto"/>
        <w:rPr>
          <w:rFonts w:ascii="TimesNewRomanPSMT" w:hAnsi="TimesNewRomanPSMT" w:cs="TimesNewRomanPSMT"/>
          <w:sz w:val="24"/>
          <w:szCs w:val="24"/>
        </w:rPr>
      </w:pPr>
    </w:p>
    <w:p w:rsidR="003E54E2" w:rsidRDefault="003E54E2" w:rsidP="003E54E2">
      <w:pPr>
        <w:widowControl w:val="0"/>
        <w:tabs>
          <w:tab w:val="left" w:pos="360"/>
          <w:tab w:val="left" w:pos="720"/>
        </w:tabs>
        <w:autoSpaceDE w:val="0"/>
        <w:autoSpaceDN w:val="0"/>
        <w:adjustRightInd w:val="0"/>
        <w:spacing w:after="0" w:line="276" w:lineRule="auto"/>
        <w:rPr>
          <w:rFonts w:ascii="TimesNewRomanPSMT" w:hAnsi="TimesNewRomanPSMT" w:cs="TimesNewRomanPSMT"/>
          <w:bCs/>
          <w:sz w:val="24"/>
          <w:szCs w:val="24"/>
        </w:rPr>
      </w:pPr>
      <w:r>
        <w:rPr>
          <w:rFonts w:ascii="TimesNewRomanPSMT" w:hAnsi="TimesNewRomanPSMT" w:cs="TimesNewRomanPSMT"/>
          <w:b/>
          <w:sz w:val="24"/>
          <w:szCs w:val="24"/>
        </w:rPr>
        <w:t xml:space="preserve">A pályázat finanszírozása: </w:t>
      </w:r>
      <w:r>
        <w:rPr>
          <w:rFonts w:ascii="TimesNewRomanPSMT" w:hAnsi="TimesNewRomanPSMT" w:cs="TimesNewRomanPSMT"/>
          <w:bCs/>
          <w:sz w:val="24"/>
          <w:szCs w:val="24"/>
        </w:rPr>
        <w:t>a pályázat keretében vissza nem térítendő támogatás igényelhető. A pályázat beadásánál meg kell jelölni az önrészként vagy más pályázati forrásból bevonni kívánt önerő mértékét.</w:t>
      </w:r>
    </w:p>
    <w:p w:rsidR="003E54E2" w:rsidRPr="00642882" w:rsidRDefault="003E54E2" w:rsidP="003E54E2">
      <w:pPr>
        <w:widowControl w:val="0"/>
        <w:tabs>
          <w:tab w:val="left" w:pos="360"/>
          <w:tab w:val="left" w:pos="720"/>
        </w:tabs>
        <w:autoSpaceDE w:val="0"/>
        <w:autoSpaceDN w:val="0"/>
        <w:adjustRightInd w:val="0"/>
        <w:spacing w:after="0" w:line="276" w:lineRule="auto"/>
        <w:rPr>
          <w:rFonts w:ascii="Times New Roman" w:hAnsi="Times New Roman"/>
          <w:sz w:val="24"/>
          <w:szCs w:val="24"/>
        </w:rPr>
      </w:pPr>
      <w:r w:rsidRPr="00E50F7B">
        <w:rPr>
          <w:rFonts w:ascii="Times New Roman" w:hAnsi="Times New Roman"/>
          <w:color w:val="4D4D4F"/>
          <w:sz w:val="24"/>
          <w:szCs w:val="24"/>
          <w:shd w:val="clear" w:color="auto" w:fill="FFFFFF"/>
        </w:rPr>
        <w:t>A támogatás intenzitása legfeljebb 80 % lehet (az igényelt támogatás nem haladhatja meg a tervezett összköltség 80%-át.).</w:t>
      </w:r>
    </w:p>
    <w:p w:rsidR="003E54E2" w:rsidRDefault="003E54E2" w:rsidP="003E54E2">
      <w:pPr>
        <w:widowControl w:val="0"/>
        <w:tabs>
          <w:tab w:val="left" w:pos="360"/>
          <w:tab w:val="left" w:pos="720"/>
        </w:tabs>
        <w:autoSpaceDE w:val="0"/>
        <w:autoSpaceDN w:val="0"/>
        <w:adjustRightInd w:val="0"/>
        <w:spacing w:after="0" w:line="276" w:lineRule="auto"/>
        <w:rPr>
          <w:rFonts w:ascii="TimesNewRomanPSMT" w:hAnsi="TimesNewRomanPSMT" w:cs="TimesNewRomanPSMT"/>
          <w:sz w:val="24"/>
          <w:szCs w:val="24"/>
        </w:rPr>
      </w:pPr>
    </w:p>
    <w:p w:rsidR="003E54E2" w:rsidRDefault="003E54E2" w:rsidP="003E54E2">
      <w:pPr>
        <w:jc w:val="both"/>
        <w:rPr>
          <w:rFonts w:ascii="Times New Roman" w:hAnsi="Times New Roman"/>
          <w:color w:val="FF0000"/>
          <w:sz w:val="24"/>
          <w:szCs w:val="24"/>
        </w:rPr>
      </w:pPr>
      <w:r>
        <w:rPr>
          <w:rFonts w:ascii="TimesNewRomanPSMT" w:hAnsi="TimesNewRomanPSMT" w:cs="TimesNewRomanPSMT"/>
          <w:b/>
          <w:bCs/>
          <w:sz w:val="24"/>
          <w:szCs w:val="24"/>
        </w:rPr>
        <w:t>Pályázati időszak:</w:t>
      </w:r>
      <w:r>
        <w:rPr>
          <w:rFonts w:ascii="TimesNewRomanPSMT" w:hAnsi="TimesNewRomanPSMT" w:cs="TimesNewRomanPSMT"/>
          <w:b/>
          <w:sz w:val="24"/>
          <w:szCs w:val="24"/>
        </w:rPr>
        <w:t xml:space="preserve"> </w:t>
      </w:r>
      <w:r>
        <w:rPr>
          <w:rFonts w:ascii="TimesNewRomanPSMT" w:hAnsi="TimesNewRomanPSMT" w:cs="TimesNewRomanPSMT"/>
          <w:sz w:val="24"/>
          <w:szCs w:val="24"/>
        </w:rPr>
        <w:t xml:space="preserve">pályázni </w:t>
      </w:r>
      <w:r w:rsidRPr="00E50F7B">
        <w:rPr>
          <w:rFonts w:ascii="TimesNewRomanPSMT" w:hAnsi="TimesNewRomanPSMT" w:cs="TimesNewRomanPSMT"/>
          <w:sz w:val="24"/>
          <w:szCs w:val="24"/>
        </w:rPr>
        <w:t>202</w:t>
      </w:r>
      <w:r>
        <w:rPr>
          <w:rFonts w:ascii="TimesNewRomanPSMT" w:hAnsi="TimesNewRomanPSMT" w:cs="TimesNewRomanPSMT"/>
          <w:sz w:val="24"/>
          <w:szCs w:val="24"/>
        </w:rPr>
        <w:t>3</w:t>
      </w:r>
      <w:r w:rsidRPr="00E50F7B">
        <w:rPr>
          <w:rFonts w:ascii="TimesNewRomanPSMT" w:hAnsi="TimesNewRomanPSMT" w:cs="TimesNewRomanPSMT"/>
          <w:sz w:val="24"/>
          <w:szCs w:val="24"/>
        </w:rPr>
        <w:t>. január 1. és 202</w:t>
      </w:r>
      <w:r>
        <w:rPr>
          <w:rFonts w:ascii="TimesNewRomanPSMT" w:hAnsi="TimesNewRomanPSMT" w:cs="TimesNewRomanPSMT"/>
          <w:sz w:val="24"/>
          <w:szCs w:val="24"/>
        </w:rPr>
        <w:t>3</w:t>
      </w:r>
      <w:r w:rsidRPr="00E50F7B">
        <w:rPr>
          <w:rFonts w:ascii="TimesNewRomanPSMT" w:hAnsi="TimesNewRomanPSMT" w:cs="TimesNewRomanPSMT"/>
          <w:sz w:val="24"/>
          <w:szCs w:val="24"/>
        </w:rPr>
        <w:t>. december 31</w:t>
      </w:r>
      <w:r>
        <w:rPr>
          <w:rFonts w:ascii="TimesNewRomanPSMT" w:hAnsi="TimesNewRomanPSMT" w:cs="TimesNewRomanPSMT"/>
          <w:i/>
          <w:sz w:val="24"/>
          <w:szCs w:val="24"/>
        </w:rPr>
        <w:t xml:space="preserve">.  </w:t>
      </w:r>
      <w:r>
        <w:rPr>
          <w:rFonts w:ascii="TimesNewRomanPSMT" w:hAnsi="TimesNewRomanPSMT" w:cs="TimesNewRomanPSMT"/>
          <w:sz w:val="24"/>
          <w:szCs w:val="24"/>
        </w:rPr>
        <w:t xml:space="preserve">közötti időszakban megvalósult, vagy megvalósuló előadásokkal, </w:t>
      </w:r>
      <w:proofErr w:type="gramStart"/>
      <w:r>
        <w:rPr>
          <w:rFonts w:ascii="TimesNewRomanPSMT" w:hAnsi="TimesNewRomanPSMT" w:cs="TimesNewRomanPSMT"/>
          <w:sz w:val="24"/>
          <w:szCs w:val="24"/>
        </w:rPr>
        <w:t>ezekkel</w:t>
      </w:r>
      <w:proofErr w:type="gramEnd"/>
      <w:r>
        <w:rPr>
          <w:rFonts w:ascii="TimesNewRomanPSMT" w:hAnsi="TimesNewRomanPSMT" w:cs="TimesNewRomanPSMT"/>
          <w:sz w:val="24"/>
          <w:szCs w:val="24"/>
        </w:rPr>
        <w:t xml:space="preserve"> kapcsolatos költségekkel, kiadásokkal lehet</w:t>
      </w:r>
      <w:r w:rsidRPr="00D70F32">
        <w:rPr>
          <w:rFonts w:ascii="Times New Roman" w:hAnsi="Times New Roman"/>
          <w:sz w:val="24"/>
          <w:szCs w:val="24"/>
        </w:rPr>
        <w:t xml:space="preserve">. </w:t>
      </w:r>
      <w:r>
        <w:rPr>
          <w:rFonts w:ascii="Times New Roman" w:hAnsi="Times New Roman"/>
          <w:sz w:val="24"/>
          <w:szCs w:val="24"/>
        </w:rPr>
        <w:t xml:space="preserve">Az </w:t>
      </w:r>
      <w:r w:rsidRPr="00E50F7B">
        <w:rPr>
          <w:rFonts w:ascii="Times New Roman" w:hAnsi="Times New Roman"/>
          <w:sz w:val="24"/>
          <w:szCs w:val="24"/>
        </w:rPr>
        <w:t>előadásszámokat (a művészeti projekteket is beleértve) online, de fizető közönség előtt lejátszott előadásokkal lehet kiváltani.</w:t>
      </w:r>
      <w:r>
        <w:rPr>
          <w:rFonts w:ascii="Times New Roman" w:hAnsi="Times New Roman"/>
          <w:color w:val="FF0000"/>
          <w:sz w:val="24"/>
          <w:szCs w:val="24"/>
        </w:rPr>
        <w:t xml:space="preserve"> </w:t>
      </w:r>
    </w:p>
    <w:p w:rsidR="003E54E2" w:rsidRDefault="003E54E2" w:rsidP="003E54E2">
      <w:pPr>
        <w:jc w:val="both"/>
        <w:rPr>
          <w:rFonts w:ascii="Times New Roman" w:hAnsi="Times New Roman"/>
          <w:b/>
          <w:sz w:val="24"/>
          <w:szCs w:val="24"/>
        </w:rPr>
      </w:pPr>
      <w:r w:rsidRPr="00C77429">
        <w:rPr>
          <w:rFonts w:ascii="Times New Roman" w:hAnsi="Times New Roman"/>
          <w:b/>
          <w:sz w:val="24"/>
          <w:szCs w:val="24"/>
        </w:rPr>
        <w:t>A</w:t>
      </w:r>
      <w:r>
        <w:rPr>
          <w:rFonts w:ascii="Times New Roman" w:hAnsi="Times New Roman"/>
          <w:b/>
          <w:sz w:val="24"/>
          <w:szCs w:val="24"/>
        </w:rPr>
        <w:t xml:space="preserve"> pályázati feltételek, a pályázók köre: </w:t>
      </w:r>
    </w:p>
    <w:p w:rsidR="003E54E2" w:rsidRPr="00982128" w:rsidRDefault="003E54E2" w:rsidP="003E54E2">
      <w:pPr>
        <w:widowControl w:val="0"/>
        <w:tabs>
          <w:tab w:val="left" w:pos="0"/>
          <w:tab w:val="left" w:pos="720"/>
        </w:tabs>
        <w:autoSpaceDE w:val="0"/>
        <w:autoSpaceDN w:val="0"/>
        <w:adjustRightInd w:val="0"/>
        <w:spacing w:after="0" w:line="276" w:lineRule="auto"/>
        <w:rPr>
          <w:rFonts w:ascii="Times New Roman" w:hAnsi="Times New Roman"/>
          <w:i/>
          <w:sz w:val="24"/>
          <w:szCs w:val="24"/>
        </w:rPr>
      </w:pPr>
      <w:r>
        <w:rPr>
          <w:rFonts w:ascii="Times New Roman" w:hAnsi="Times New Roman"/>
          <w:i/>
          <w:sz w:val="24"/>
          <w:szCs w:val="24"/>
        </w:rPr>
        <w:t>Pályázatot nyújthat be:</w:t>
      </w:r>
    </w:p>
    <w:p w:rsidR="003E54E2" w:rsidRPr="00982128" w:rsidRDefault="003E54E2" w:rsidP="003E54E2">
      <w:pPr>
        <w:pStyle w:val="Listaszerbekezds"/>
        <w:widowControl w:val="0"/>
        <w:numPr>
          <w:ilvl w:val="0"/>
          <w:numId w:val="34"/>
        </w:numPr>
        <w:tabs>
          <w:tab w:val="left" w:pos="360"/>
          <w:tab w:val="left" w:pos="720"/>
        </w:tabs>
        <w:autoSpaceDE w:val="0"/>
        <w:autoSpaceDN w:val="0"/>
        <w:adjustRightInd w:val="0"/>
        <w:spacing w:line="276" w:lineRule="auto"/>
        <w:contextualSpacing/>
        <w:rPr>
          <w:rFonts w:ascii="TimesNewRomanPSMT" w:hAnsi="TimesNewRomanPSMT" w:cs="TimesNewRomanPSMT"/>
          <w:sz w:val="24"/>
          <w:szCs w:val="24"/>
        </w:rPr>
      </w:pPr>
      <w:r w:rsidRPr="00982128">
        <w:rPr>
          <w:rFonts w:ascii="Times New Roman" w:hAnsi="Times New Roman"/>
          <w:b/>
          <w:sz w:val="24"/>
          <w:szCs w:val="24"/>
        </w:rPr>
        <w:t xml:space="preserve">színházak: </w:t>
      </w:r>
      <w:r w:rsidRPr="00982128">
        <w:rPr>
          <w:rFonts w:ascii="TimesNewRomanPSMT" w:hAnsi="TimesNewRomanPSMT" w:cs="TimesNewRomanPSMT"/>
          <w:sz w:val="24"/>
          <w:szCs w:val="24"/>
        </w:rPr>
        <w:t>a II. kerületben állandó játszóhellyel rendelkező, előadó-művészeti tevékenységet folytató szervezet, vagy fenntartója, melynek fő tevékenysége előadó-művészeti tevékenység,</w:t>
      </w:r>
    </w:p>
    <w:p w:rsidR="003E54E2" w:rsidRPr="00982128" w:rsidRDefault="003E54E2" w:rsidP="003E54E2">
      <w:pPr>
        <w:pStyle w:val="Listaszerbekezds"/>
        <w:widowControl w:val="0"/>
        <w:numPr>
          <w:ilvl w:val="0"/>
          <w:numId w:val="34"/>
        </w:numPr>
        <w:tabs>
          <w:tab w:val="left" w:pos="360"/>
          <w:tab w:val="left" w:pos="720"/>
        </w:tabs>
        <w:autoSpaceDE w:val="0"/>
        <w:autoSpaceDN w:val="0"/>
        <w:adjustRightInd w:val="0"/>
        <w:spacing w:line="276" w:lineRule="auto"/>
        <w:contextualSpacing/>
        <w:rPr>
          <w:rFonts w:ascii="Times New Roman" w:hAnsi="Times New Roman"/>
          <w:sz w:val="24"/>
          <w:szCs w:val="24"/>
        </w:rPr>
      </w:pPr>
      <w:r w:rsidRPr="00982128">
        <w:rPr>
          <w:rFonts w:ascii="Times New Roman" w:hAnsi="Times New Roman"/>
          <w:b/>
          <w:sz w:val="24"/>
          <w:szCs w:val="24"/>
        </w:rPr>
        <w:t xml:space="preserve">zeneművészeti szervezetek </w:t>
      </w:r>
      <w:r>
        <w:rPr>
          <w:rFonts w:ascii="Times New Roman" w:hAnsi="Times New Roman"/>
          <w:b/>
          <w:sz w:val="24"/>
          <w:szCs w:val="24"/>
        </w:rPr>
        <w:t>-</w:t>
      </w:r>
      <w:r w:rsidRPr="00982128">
        <w:rPr>
          <w:rFonts w:ascii="Times New Roman" w:hAnsi="Times New Roman"/>
          <w:b/>
          <w:sz w:val="24"/>
          <w:szCs w:val="24"/>
        </w:rPr>
        <w:t xml:space="preserve"> énekkar, zenekar</w:t>
      </w:r>
      <w:r>
        <w:rPr>
          <w:rFonts w:ascii="Times New Roman" w:hAnsi="Times New Roman"/>
          <w:b/>
          <w:sz w:val="24"/>
          <w:szCs w:val="24"/>
        </w:rPr>
        <w:t xml:space="preserve"> </w:t>
      </w:r>
      <w:proofErr w:type="gramStart"/>
      <w:r>
        <w:rPr>
          <w:rFonts w:ascii="Times New Roman" w:hAnsi="Times New Roman"/>
          <w:b/>
          <w:sz w:val="24"/>
          <w:szCs w:val="24"/>
        </w:rPr>
        <w:t xml:space="preserve">- </w:t>
      </w:r>
      <w:r w:rsidRPr="00982128">
        <w:rPr>
          <w:rFonts w:ascii="Times New Roman" w:hAnsi="Times New Roman"/>
          <w:b/>
          <w:sz w:val="24"/>
          <w:szCs w:val="24"/>
        </w:rPr>
        <w:t xml:space="preserve"> és</w:t>
      </w:r>
      <w:proofErr w:type="gramEnd"/>
      <w:r w:rsidRPr="00982128">
        <w:rPr>
          <w:rFonts w:ascii="Times New Roman" w:hAnsi="Times New Roman"/>
          <w:b/>
          <w:sz w:val="24"/>
          <w:szCs w:val="24"/>
        </w:rPr>
        <w:t xml:space="preserve"> táncművészeti szervezetek</w:t>
      </w:r>
      <w:r>
        <w:rPr>
          <w:rFonts w:ascii="Times New Roman" w:hAnsi="Times New Roman"/>
          <w:b/>
          <w:sz w:val="24"/>
          <w:szCs w:val="24"/>
        </w:rPr>
        <w:t>, -</w:t>
      </w:r>
      <w:r w:rsidRPr="00982128">
        <w:rPr>
          <w:rFonts w:ascii="Times New Roman" w:hAnsi="Times New Roman"/>
          <w:b/>
          <w:sz w:val="24"/>
          <w:szCs w:val="24"/>
        </w:rPr>
        <w:t xml:space="preserve"> </w:t>
      </w:r>
      <w:r w:rsidRPr="00982128">
        <w:rPr>
          <w:rFonts w:ascii="Times New Roman" w:hAnsi="Times New Roman"/>
          <w:b/>
          <w:sz w:val="24"/>
          <w:szCs w:val="24"/>
        </w:rPr>
        <w:lastRenderedPageBreak/>
        <w:t>táncegyüttes</w:t>
      </w:r>
      <w:r>
        <w:rPr>
          <w:rFonts w:ascii="Times New Roman" w:hAnsi="Times New Roman"/>
          <w:b/>
          <w:sz w:val="24"/>
          <w:szCs w:val="24"/>
        </w:rPr>
        <w:t xml:space="preserve"> -  vagy fenntartójuk</w:t>
      </w:r>
      <w:r w:rsidRPr="00982128">
        <w:rPr>
          <w:rFonts w:ascii="Times New Roman" w:hAnsi="Times New Roman"/>
          <w:b/>
          <w:sz w:val="24"/>
          <w:szCs w:val="24"/>
        </w:rPr>
        <w:t xml:space="preserve">: </w:t>
      </w:r>
      <w:r w:rsidRPr="00982128">
        <w:rPr>
          <w:rFonts w:ascii="Times New Roman" w:hAnsi="Times New Roman"/>
          <w:sz w:val="24"/>
          <w:szCs w:val="24"/>
        </w:rPr>
        <w:t>fővárosi székhellyel rendelkező szervezetek, de programjaik</w:t>
      </w:r>
      <w:r>
        <w:rPr>
          <w:rFonts w:ascii="Times New Roman" w:hAnsi="Times New Roman"/>
          <w:sz w:val="24"/>
          <w:szCs w:val="24"/>
        </w:rPr>
        <w:t xml:space="preserve">kal - igazoltan - </w:t>
      </w:r>
      <w:r w:rsidRPr="00982128">
        <w:rPr>
          <w:rFonts w:ascii="Times New Roman" w:hAnsi="Times New Roman"/>
          <w:sz w:val="24"/>
          <w:szCs w:val="24"/>
        </w:rPr>
        <w:t xml:space="preserve"> II. kerületi helyszínen, előadáson </w:t>
      </w:r>
      <w:r>
        <w:rPr>
          <w:rFonts w:ascii="Times New Roman" w:hAnsi="Times New Roman"/>
          <w:sz w:val="24"/>
          <w:szCs w:val="24"/>
        </w:rPr>
        <w:t>szerepelnek, itt mutatják be azokat.</w:t>
      </w:r>
    </w:p>
    <w:p w:rsidR="003E54E2" w:rsidRPr="00982128"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p>
    <w:p w:rsidR="003E54E2" w:rsidRPr="00982128" w:rsidRDefault="003E54E2" w:rsidP="003E54E2">
      <w:pPr>
        <w:jc w:val="both"/>
        <w:rPr>
          <w:rFonts w:ascii="Times New Roman" w:hAnsi="Times New Roman"/>
          <w:sz w:val="24"/>
          <w:szCs w:val="24"/>
        </w:rPr>
      </w:pPr>
      <w:r w:rsidRPr="00982128">
        <w:rPr>
          <w:rFonts w:ascii="Times New Roman" w:hAnsi="Times New Roman"/>
          <w:sz w:val="24"/>
          <w:szCs w:val="24"/>
        </w:rPr>
        <w:t>A</w:t>
      </w:r>
      <w:r>
        <w:rPr>
          <w:rFonts w:ascii="Times New Roman" w:hAnsi="Times New Roman"/>
          <w:sz w:val="24"/>
          <w:szCs w:val="24"/>
        </w:rPr>
        <w:t xml:space="preserve"> pályázatot benyújtó szervezeteknek – előadó-művészeti szervezetként </w:t>
      </w:r>
      <w:proofErr w:type="gramStart"/>
      <w:r>
        <w:rPr>
          <w:rFonts w:ascii="Times New Roman" w:hAnsi="Times New Roman"/>
          <w:sz w:val="24"/>
          <w:szCs w:val="24"/>
        </w:rPr>
        <w:t>-  sz</w:t>
      </w:r>
      <w:r w:rsidRPr="00982128">
        <w:rPr>
          <w:rFonts w:ascii="Times New Roman" w:hAnsi="Times New Roman"/>
          <w:sz w:val="24"/>
          <w:szCs w:val="24"/>
        </w:rPr>
        <w:t>erepeln</w:t>
      </w:r>
      <w:r>
        <w:rPr>
          <w:rFonts w:ascii="Times New Roman" w:hAnsi="Times New Roman"/>
          <w:sz w:val="24"/>
          <w:szCs w:val="24"/>
        </w:rPr>
        <w:t>iük</w:t>
      </w:r>
      <w:proofErr w:type="gramEnd"/>
      <w:r>
        <w:rPr>
          <w:rFonts w:ascii="Times New Roman" w:hAnsi="Times New Roman"/>
          <w:sz w:val="24"/>
          <w:szCs w:val="24"/>
        </w:rPr>
        <w:t xml:space="preserve"> kell a Pest Megyei Kormányhivatal Oktatási és Kulturális Osztálya által vezetett hatósági nyilvántartásában.</w:t>
      </w:r>
      <w:r w:rsidRPr="00982128">
        <w:rPr>
          <w:rFonts w:ascii="Times New Roman" w:hAnsi="Times New Roman"/>
          <w:sz w:val="24"/>
          <w:szCs w:val="24"/>
        </w:rPr>
        <w:t xml:space="preserve"> </w:t>
      </w:r>
    </w:p>
    <w:p w:rsidR="003E54E2" w:rsidRDefault="003E54E2" w:rsidP="003E54E2">
      <w:pPr>
        <w:widowControl w:val="0"/>
        <w:autoSpaceDE w:val="0"/>
        <w:autoSpaceDN w:val="0"/>
        <w:adjustRightInd w:val="0"/>
        <w:spacing w:after="0" w:line="276"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Nem nyújthat be pályázatot:</w:t>
      </w:r>
    </w:p>
    <w:p w:rsidR="003E54E2"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t xml:space="preserve">természetes személy, az a szervezet, vagy fenntartója, amely </w:t>
      </w:r>
      <w:r w:rsidRPr="00365B59">
        <w:rPr>
          <w:rFonts w:ascii="TimesNewRomanPSMT" w:hAnsi="TimesNewRomanPSMT" w:cs="TimesNewRomanPSMT"/>
          <w:sz w:val="24"/>
          <w:szCs w:val="24"/>
          <w:u w:val="single"/>
        </w:rPr>
        <w:t>nem szerepel</w:t>
      </w:r>
      <w:r>
        <w:rPr>
          <w:rFonts w:ascii="TimesNewRomanPSMT" w:hAnsi="TimesNewRomanPSMT" w:cs="TimesNewRomanPSMT"/>
          <w:sz w:val="24"/>
          <w:szCs w:val="24"/>
        </w:rPr>
        <w:t xml:space="preserve"> a Pest Megyei Kormányhivatal </w:t>
      </w:r>
      <w:r>
        <w:rPr>
          <w:rFonts w:ascii="Times New Roman" w:hAnsi="Times New Roman"/>
          <w:sz w:val="24"/>
          <w:szCs w:val="24"/>
        </w:rPr>
        <w:t>Oktatási és Kulturális Osztálya</w:t>
      </w:r>
      <w:r>
        <w:rPr>
          <w:rFonts w:ascii="TimesNewRomanPSMT" w:hAnsi="TimesNewRomanPSMT" w:cs="TimesNewRomanPSMT"/>
          <w:sz w:val="24"/>
          <w:szCs w:val="24"/>
        </w:rPr>
        <w:t xml:space="preserve"> által vezetett hatósági nyilvántartásban,</w:t>
      </w:r>
    </w:p>
    <w:p w:rsidR="003E54E2" w:rsidRPr="00E50F7B"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sidRPr="00E50F7B">
        <w:rPr>
          <w:rFonts w:ascii="TimesNewRomanPSMT" w:hAnsi="TimesNewRomanPSMT" w:cs="TimesNewRomanPSMT"/>
          <w:sz w:val="24"/>
          <w:szCs w:val="24"/>
        </w:rPr>
        <w:t>az a szervezet, vagy fenntartója, amely szerepel a minősített előadó-művészeti szervezetek körének meghatározásáról szóló 5/2012.(VI.15.) EMMI rendelet 1</w:t>
      </w:r>
      <w:proofErr w:type="gramStart"/>
      <w:r w:rsidRPr="00E50F7B">
        <w:rPr>
          <w:rFonts w:ascii="TimesNewRomanPSMT" w:hAnsi="TimesNewRomanPSMT" w:cs="TimesNewRomanPSMT"/>
          <w:sz w:val="24"/>
          <w:szCs w:val="24"/>
        </w:rPr>
        <w:t>.sz.</w:t>
      </w:r>
      <w:proofErr w:type="gramEnd"/>
      <w:r w:rsidRPr="00E50F7B">
        <w:rPr>
          <w:rFonts w:ascii="TimesNewRomanPSMT" w:hAnsi="TimesNewRomanPSMT" w:cs="TimesNewRomanPSMT"/>
          <w:sz w:val="24"/>
          <w:szCs w:val="24"/>
        </w:rPr>
        <w:t xml:space="preserve"> mellékletében,</w:t>
      </w:r>
    </w:p>
    <w:p w:rsidR="003E54E2" w:rsidRDefault="003E54E2" w:rsidP="003E54E2">
      <w:pPr>
        <w:widowControl w:val="0"/>
        <w:tabs>
          <w:tab w:val="left" w:pos="360"/>
          <w:tab w:val="left" w:pos="720"/>
        </w:tabs>
        <w:autoSpaceDE w:val="0"/>
        <w:autoSpaceDN w:val="0"/>
        <w:adjustRightInd w:val="0"/>
        <w:spacing w:after="0" w:line="276" w:lineRule="auto"/>
        <w:ind w:left="360"/>
        <w:rPr>
          <w:rFonts w:ascii="TimesNewRomanPSMT" w:hAnsi="TimesNewRomanPSMT" w:cs="TimesNewRomanPSMT"/>
          <w:sz w:val="24"/>
          <w:szCs w:val="24"/>
        </w:rPr>
      </w:pPr>
      <w:r w:rsidRPr="00E50F7B">
        <w:rPr>
          <w:rFonts w:ascii="TimesNewRomanPSMT" w:hAnsi="TimesNewRomanPSMT" w:cs="TimesNewRomanPSMT"/>
          <w:sz w:val="24"/>
          <w:szCs w:val="24"/>
        </w:rPr>
        <w:t>-</w:t>
      </w:r>
      <w:r w:rsidRPr="00E50F7B">
        <w:rPr>
          <w:rFonts w:ascii="TimesNewRomanPSMT" w:hAnsi="TimesNewRomanPSMT" w:cs="TimesNewRomanPSMT"/>
          <w:sz w:val="24"/>
          <w:szCs w:val="24"/>
        </w:rPr>
        <w:tab/>
        <w:t>állami fenntartású vagy tulajdonú előadó-művészeti szervezet</w:t>
      </w:r>
      <w:r w:rsidRPr="002145D2">
        <w:rPr>
          <w:rFonts w:ascii="TimesNewRomanPSMT" w:hAnsi="TimesNewRomanPSMT" w:cs="TimesNewRomanPSMT"/>
          <w:sz w:val="24"/>
          <w:szCs w:val="24"/>
        </w:rPr>
        <w:t>.</w:t>
      </w:r>
    </w:p>
    <w:p w:rsidR="003E54E2" w:rsidRDefault="003E54E2" w:rsidP="003E54E2">
      <w:pPr>
        <w:widowControl w:val="0"/>
        <w:autoSpaceDE w:val="0"/>
        <w:autoSpaceDN w:val="0"/>
        <w:adjustRightInd w:val="0"/>
        <w:spacing w:after="0" w:line="276" w:lineRule="auto"/>
        <w:rPr>
          <w:rFonts w:ascii="TimesNewRomanPSMT" w:hAnsi="TimesNewRomanPSMT" w:cs="TimesNewRomanPSMT"/>
          <w:sz w:val="24"/>
          <w:szCs w:val="24"/>
        </w:rPr>
      </w:pPr>
      <w:r>
        <w:rPr>
          <w:rFonts w:ascii="TimesNewRomanPSMT" w:hAnsi="TimesNewRomanPSMT" w:cs="TimesNewRomanPSMT"/>
          <w:sz w:val="24"/>
          <w:szCs w:val="24"/>
        </w:rPr>
        <w:t xml:space="preserve">Egy pályázó egy pályázatot nyújthat be. A pályázatban több program támogatása kérhető. </w:t>
      </w:r>
    </w:p>
    <w:p w:rsidR="003E54E2" w:rsidRPr="00365B59" w:rsidRDefault="003E54E2" w:rsidP="003E54E2">
      <w:pPr>
        <w:jc w:val="both"/>
        <w:rPr>
          <w:rFonts w:ascii="Times New Roman" w:hAnsi="Times New Roman"/>
          <w:color w:val="FF0000"/>
          <w:sz w:val="24"/>
          <w:szCs w:val="24"/>
        </w:rPr>
      </w:pPr>
    </w:p>
    <w:p w:rsidR="003E54E2" w:rsidRDefault="003E54E2" w:rsidP="003E54E2">
      <w:pPr>
        <w:jc w:val="both"/>
        <w:rPr>
          <w:rFonts w:ascii="TimesNewRomanPSMT" w:hAnsi="TimesNewRomanPSMT" w:cs="TimesNewRomanPSMT"/>
          <w:sz w:val="24"/>
          <w:szCs w:val="24"/>
        </w:rPr>
      </w:pPr>
      <w:r>
        <w:rPr>
          <w:rFonts w:ascii="TimesNewRomanPSMT" w:hAnsi="TimesNewRomanPSMT" w:cs="TimesNewRomanPSMT"/>
          <w:sz w:val="24"/>
          <w:szCs w:val="24"/>
        </w:rPr>
        <w:t>A pályázatban csak a támogatási időszakot terhelő költségekre vonatkozó számlák számolhatók el, amelyek pénzügyi teljesítésének az elszámolási időszak végéig meg kell történnie.</w:t>
      </w:r>
    </w:p>
    <w:p w:rsidR="003E54E2" w:rsidRPr="00FA6433" w:rsidRDefault="003E54E2" w:rsidP="003E54E2">
      <w:pPr>
        <w:jc w:val="both"/>
        <w:rPr>
          <w:rFonts w:ascii="TimesNewRomanPSMT" w:hAnsi="TimesNewRomanPSMT" w:cs="TimesNewRomanPSMT"/>
          <w:sz w:val="24"/>
          <w:szCs w:val="24"/>
          <w:u w:val="single"/>
        </w:rPr>
      </w:pPr>
      <w:r w:rsidRPr="00FA6433">
        <w:rPr>
          <w:rFonts w:ascii="TimesNewRomanPSMT" w:hAnsi="TimesNewRomanPSMT" w:cs="TimesNewRomanPSMT"/>
          <w:sz w:val="24"/>
          <w:szCs w:val="24"/>
          <w:u w:val="single"/>
        </w:rPr>
        <w:t xml:space="preserve">Elszámolható költségek: </w:t>
      </w:r>
    </w:p>
    <w:p w:rsidR="003E54E2" w:rsidRDefault="003E54E2" w:rsidP="003E54E2">
      <w:pPr>
        <w:jc w:val="both"/>
        <w:rPr>
          <w:rFonts w:ascii="Times New Roman" w:hAnsi="Times New Roman"/>
          <w:sz w:val="24"/>
          <w:szCs w:val="24"/>
        </w:rPr>
      </w:pPr>
      <w:r>
        <w:rPr>
          <w:rFonts w:ascii="Times New Roman" w:hAnsi="Times New Roman"/>
          <w:sz w:val="24"/>
          <w:szCs w:val="24"/>
        </w:rPr>
        <w:t>K</w:t>
      </w:r>
      <w:r w:rsidRPr="005D0EDA">
        <w:rPr>
          <w:rFonts w:ascii="Times New Roman" w:hAnsi="Times New Roman"/>
          <w:sz w:val="24"/>
          <w:szCs w:val="24"/>
        </w:rPr>
        <w:t>özvetlenül projekthez, tevékenységhez kapcsolódó működési költségek:</w:t>
      </w:r>
    </w:p>
    <w:p w:rsidR="003E54E2" w:rsidRPr="00FA6433" w:rsidRDefault="003E54E2" w:rsidP="003E54E2">
      <w:pPr>
        <w:pStyle w:val="Listaszerbekezds"/>
        <w:numPr>
          <w:ilvl w:val="0"/>
          <w:numId w:val="35"/>
        </w:numPr>
        <w:contextualSpacing/>
        <w:jc w:val="both"/>
        <w:rPr>
          <w:rFonts w:ascii="Times New Roman" w:hAnsi="Times New Roman"/>
          <w:sz w:val="24"/>
          <w:szCs w:val="24"/>
        </w:rPr>
      </w:pPr>
      <w:r w:rsidRPr="00FA6433">
        <w:rPr>
          <w:rFonts w:ascii="Times New Roman" w:hAnsi="Times New Roman"/>
          <w:sz w:val="24"/>
          <w:szCs w:val="24"/>
        </w:rPr>
        <w:t xml:space="preserve">esetenkénti helyszín bérleti díja, </w:t>
      </w:r>
    </w:p>
    <w:p w:rsidR="003E54E2" w:rsidRPr="00FA6433" w:rsidRDefault="003E54E2" w:rsidP="003E54E2">
      <w:pPr>
        <w:pStyle w:val="Listaszerbekezds"/>
        <w:numPr>
          <w:ilvl w:val="0"/>
          <w:numId w:val="35"/>
        </w:numPr>
        <w:contextualSpacing/>
        <w:jc w:val="both"/>
        <w:rPr>
          <w:rFonts w:ascii="Times New Roman" w:hAnsi="Times New Roman"/>
          <w:sz w:val="24"/>
          <w:szCs w:val="24"/>
        </w:rPr>
      </w:pPr>
      <w:r w:rsidRPr="00FA6433">
        <w:rPr>
          <w:rFonts w:ascii="Times New Roman" w:hAnsi="Times New Roman"/>
          <w:sz w:val="24"/>
          <w:szCs w:val="24"/>
        </w:rPr>
        <w:t>a bemutatáshoz szükséges technikai eszközök (hang- és fénytechnika, színpadi berendezések) bérleti díja,</w:t>
      </w:r>
    </w:p>
    <w:p w:rsidR="003E54E2" w:rsidRPr="00FA6433" w:rsidRDefault="003E54E2" w:rsidP="003E54E2">
      <w:pPr>
        <w:pStyle w:val="Listaszerbekezds"/>
        <w:numPr>
          <w:ilvl w:val="0"/>
          <w:numId w:val="35"/>
        </w:numPr>
        <w:contextualSpacing/>
        <w:jc w:val="both"/>
        <w:rPr>
          <w:rFonts w:ascii="Times New Roman" w:hAnsi="Times New Roman"/>
          <w:sz w:val="24"/>
          <w:szCs w:val="24"/>
        </w:rPr>
      </w:pPr>
      <w:r w:rsidRPr="00FA6433">
        <w:rPr>
          <w:rFonts w:ascii="Times New Roman" w:hAnsi="Times New Roman"/>
          <w:sz w:val="24"/>
          <w:szCs w:val="24"/>
        </w:rPr>
        <w:t>reklám és PR-költség,</w:t>
      </w:r>
    </w:p>
    <w:p w:rsidR="003E54E2" w:rsidRPr="00FA6433" w:rsidRDefault="003E54E2" w:rsidP="003E54E2">
      <w:pPr>
        <w:pStyle w:val="Listaszerbekezds"/>
        <w:numPr>
          <w:ilvl w:val="0"/>
          <w:numId w:val="35"/>
        </w:numPr>
        <w:contextualSpacing/>
        <w:jc w:val="both"/>
        <w:rPr>
          <w:rFonts w:ascii="Times New Roman" w:hAnsi="Times New Roman"/>
          <w:sz w:val="24"/>
          <w:szCs w:val="24"/>
        </w:rPr>
      </w:pPr>
      <w:r w:rsidRPr="00FA6433">
        <w:rPr>
          <w:rFonts w:ascii="Times New Roman" w:hAnsi="Times New Roman"/>
          <w:sz w:val="24"/>
          <w:szCs w:val="24"/>
        </w:rPr>
        <w:t xml:space="preserve">jogdíj, </w:t>
      </w:r>
    </w:p>
    <w:p w:rsidR="003E54E2" w:rsidRPr="00FA6433" w:rsidRDefault="003E54E2" w:rsidP="003E54E2">
      <w:pPr>
        <w:pStyle w:val="Listaszerbekezds"/>
        <w:numPr>
          <w:ilvl w:val="0"/>
          <w:numId w:val="35"/>
        </w:numPr>
        <w:contextualSpacing/>
        <w:jc w:val="both"/>
        <w:rPr>
          <w:rFonts w:ascii="Times New Roman" w:hAnsi="Times New Roman"/>
          <w:sz w:val="24"/>
          <w:szCs w:val="24"/>
        </w:rPr>
      </w:pPr>
      <w:r w:rsidRPr="00FA6433">
        <w:rPr>
          <w:rFonts w:ascii="Times New Roman" w:hAnsi="Times New Roman"/>
          <w:sz w:val="24"/>
          <w:szCs w:val="24"/>
        </w:rPr>
        <w:t>alkotók, közreműködők, előadók megbízási díjainak számlás kifizetése (dologi költség)</w:t>
      </w:r>
    </w:p>
    <w:p w:rsidR="003E54E2" w:rsidRDefault="003E54E2" w:rsidP="003E54E2">
      <w:pPr>
        <w:rPr>
          <w:rFonts w:ascii="Times New Roman" w:hAnsi="Times New Roman"/>
          <w:sz w:val="24"/>
          <w:szCs w:val="24"/>
        </w:rPr>
      </w:pPr>
    </w:p>
    <w:p w:rsidR="003E54E2" w:rsidRPr="00D70F32" w:rsidRDefault="003E54E2" w:rsidP="003E54E2">
      <w:pPr>
        <w:rPr>
          <w:rFonts w:ascii="Times New Roman" w:hAnsi="Times New Roman"/>
          <w:sz w:val="24"/>
          <w:szCs w:val="24"/>
        </w:rPr>
      </w:pPr>
      <w:r w:rsidRPr="00E50F7B">
        <w:rPr>
          <w:rFonts w:ascii="Times New Roman" w:hAnsi="Times New Roman"/>
          <w:sz w:val="24"/>
          <w:szCs w:val="24"/>
        </w:rPr>
        <w:t xml:space="preserve">A </w:t>
      </w:r>
      <w:r w:rsidRPr="00FA6433">
        <w:rPr>
          <w:rFonts w:ascii="Times New Roman" w:hAnsi="Times New Roman"/>
          <w:sz w:val="24"/>
          <w:szCs w:val="24"/>
          <w:u w:val="single"/>
        </w:rPr>
        <w:t>költségek között nem számolhatók</w:t>
      </w:r>
      <w:r w:rsidRPr="00E50F7B">
        <w:rPr>
          <w:rFonts w:ascii="Times New Roman" w:hAnsi="Times New Roman"/>
          <w:sz w:val="24"/>
          <w:szCs w:val="24"/>
        </w:rPr>
        <w:t xml:space="preserve"> el működtetésével kapcsolatos kiadások: </w:t>
      </w:r>
      <w:r>
        <w:rPr>
          <w:rFonts w:ascii="Times New Roman" w:hAnsi="Times New Roman"/>
          <w:sz w:val="24"/>
          <w:szCs w:val="24"/>
        </w:rPr>
        <w:t xml:space="preserve">az állandó játszóhelyet biztosító helyszín </w:t>
      </w:r>
      <w:r w:rsidRPr="00E50F7B">
        <w:rPr>
          <w:rFonts w:ascii="Times New Roman" w:hAnsi="Times New Roman"/>
          <w:sz w:val="24"/>
          <w:szCs w:val="24"/>
        </w:rPr>
        <w:t>bérleti díj</w:t>
      </w:r>
      <w:r>
        <w:rPr>
          <w:rFonts w:ascii="Times New Roman" w:hAnsi="Times New Roman"/>
          <w:sz w:val="24"/>
          <w:szCs w:val="24"/>
        </w:rPr>
        <w:t>a</w:t>
      </w:r>
      <w:r w:rsidRPr="00E50F7B">
        <w:rPr>
          <w:rFonts w:ascii="Times New Roman" w:hAnsi="Times New Roman"/>
          <w:sz w:val="24"/>
          <w:szCs w:val="24"/>
        </w:rPr>
        <w:t>, rezsi költség, alkalmazottak bére, stb.</w:t>
      </w:r>
    </w:p>
    <w:p w:rsidR="003E54E2" w:rsidRDefault="003E54E2" w:rsidP="003E54E2">
      <w:pPr>
        <w:widowControl w:val="0"/>
        <w:autoSpaceDE w:val="0"/>
        <w:autoSpaceDN w:val="0"/>
        <w:adjustRightInd w:val="0"/>
        <w:spacing w:after="0" w:line="276" w:lineRule="auto"/>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rPr>
          <w:rFonts w:ascii="TimesNewRomanPSMT" w:hAnsi="TimesNewRomanPSMT" w:cs="TimesNewRomanPSMT"/>
          <w:sz w:val="24"/>
          <w:szCs w:val="24"/>
        </w:rPr>
      </w:pPr>
      <w:r>
        <w:rPr>
          <w:rFonts w:ascii="TimesNewRomanPS-BoldMT" w:hAnsi="TimesNewRomanPS-BoldMT" w:cs="TimesNewRomanPS-BoldMT"/>
          <w:b/>
          <w:bCs/>
          <w:sz w:val="24"/>
          <w:szCs w:val="24"/>
        </w:rPr>
        <w:t>A pályázati anyag tartalma:</w:t>
      </w:r>
    </w:p>
    <w:p w:rsidR="003E54E2" w:rsidRDefault="003E54E2" w:rsidP="003E54E2">
      <w:pPr>
        <w:widowControl w:val="0"/>
        <w:autoSpaceDE w:val="0"/>
        <w:autoSpaceDN w:val="0"/>
        <w:adjustRightInd w:val="0"/>
        <w:spacing w:after="0" w:line="276" w:lineRule="auto"/>
        <w:jc w:val="both"/>
        <w:rPr>
          <w:rFonts w:ascii="TimesNewRomanPS-BoldMT" w:hAnsi="TimesNewRomanPS-BoldMT" w:cs="TimesNewRomanPS-BoldMT"/>
          <w:b/>
          <w:bCs/>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1. a pályázó szervezet neve és adatai, a szervezet működésének, tevékenységének bemutatása (szakmai és gazdasági), valamint igazolás arról, hogy a pályázó a pályázati körbe tartozik.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2. a bankszámlát vezető pénzintézet neve és a bankszámlaszáma, ahova a támogatás átutalását a pályázó kéri,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3. a program célja, részletes leírása legfeljebb két oldal terjedelemben, a program megvalósításának időszaka, a program tervezett költsége (költség nemenként), az igényelt támogatás összege,</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4. a kerületi kulturális életébe történő részvételi elképzeléseket, a kerületi kulturális szervezetek együttműködésének tervezett, javasolt formáit,</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5. nyilatkozat arról, hogy</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a</w:t>
      </w:r>
      <w:proofErr w:type="gramEnd"/>
      <w:r>
        <w:rPr>
          <w:rFonts w:ascii="TimesNewRomanPSMT" w:hAnsi="TimesNewRomanPSMT" w:cs="TimesNewRomanPSMT"/>
          <w:sz w:val="24"/>
          <w:szCs w:val="24"/>
        </w:rPr>
        <w:t xml:space="preserve">) pályázó szervezetnek nincs köztartozása, nem áll végelszámolás vagy felszámolás alatt, vele szemben csődeljárás vagy egyéb, a megszüntetésére irányuló eljárás nincs folyamatban,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b) a pályázat nem irányul más forrásból finanszírozott pályázat megvalósításával azonos célra,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c) a szervezet a támogatás vonatkozásában adólevonási joggal rendelkezik-e,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d) amennyiben a pályázó 2023-ben már részesült az Önkormányzat által nyújtott támogatásban, ennek feltüntetése a támogatás célja és összege megjelölésével,</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e</w:t>
      </w:r>
      <w:proofErr w:type="gramEnd"/>
      <w:r>
        <w:rPr>
          <w:rFonts w:ascii="TimesNewRomanPSMT" w:hAnsi="TimesNewRomanPSMT" w:cs="TimesNewRomanPSMT"/>
          <w:sz w:val="24"/>
          <w:szCs w:val="24"/>
        </w:rPr>
        <w:t>) a pályázó törvényes képviselőjének külön nyilatkozata a személyes adatainak pályázattal összefüggésben történő kezeléséről.</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 pályázati keretei és folyamata:</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A 4/2014.(II.21.) önkormányzati rendeletben, valamint a költségvetési rendelet 11. § (2)-(9) bekezdésében foglaltak alapján támogatás az államháztartás alrendszeréből csak elszámolási kötelezettséggel nyújtható. A pályázaton1elnyert összeget a támogatási szerződés megkötését követően pályázó bankszámlájára utalja át az Önkormányzat. A támogatás összege tárgyévre szól, </w:t>
      </w:r>
      <w:r w:rsidRPr="00E50F7B">
        <w:rPr>
          <w:rFonts w:ascii="TimesNewRomanPSMT" w:hAnsi="TimesNewRomanPSMT" w:cs="TimesNewRomanPSMT"/>
          <w:sz w:val="24"/>
          <w:szCs w:val="24"/>
        </w:rPr>
        <w:t>202</w:t>
      </w:r>
      <w:r>
        <w:rPr>
          <w:rFonts w:ascii="TimesNewRomanPSMT" w:hAnsi="TimesNewRomanPSMT" w:cs="TimesNewRomanPSMT"/>
          <w:sz w:val="24"/>
          <w:szCs w:val="24"/>
        </w:rPr>
        <w:t>3</w:t>
      </w:r>
      <w:r w:rsidRPr="00E50F7B">
        <w:rPr>
          <w:rFonts w:ascii="TimesNewRomanPSMT" w:hAnsi="TimesNewRomanPSMT" w:cs="TimesNewRomanPSMT"/>
          <w:sz w:val="24"/>
          <w:szCs w:val="24"/>
        </w:rPr>
        <w:t>-ben már megvalósult programokra is igényelhető.</w:t>
      </w:r>
      <w:r>
        <w:rPr>
          <w:rFonts w:ascii="TimesNewRomanPSMT" w:hAnsi="TimesNewRomanPSMT" w:cs="TimesNewRomanPSMT"/>
          <w:sz w:val="24"/>
          <w:szCs w:val="24"/>
        </w:rPr>
        <w:t xml:space="preserve">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A kapott összeg felhasználásáról a pályázóknak a támogatási szerződésben rögzített szabályok szerint - hitelesített számlamásolatokkal igazolva, továbbá fényképpel alátámasztott szöveges beszámolóval - </w:t>
      </w:r>
      <w:r w:rsidRPr="00941548">
        <w:rPr>
          <w:rFonts w:ascii="TimesNewRomanPSMT" w:hAnsi="TimesNewRomanPSMT" w:cs="TimesNewRomanPSMT"/>
          <w:i/>
          <w:sz w:val="24"/>
          <w:szCs w:val="24"/>
          <w:u w:val="single"/>
        </w:rPr>
        <w:t>legkésőbb 202</w:t>
      </w:r>
      <w:r>
        <w:rPr>
          <w:rFonts w:ascii="TimesNewRomanPSMT" w:hAnsi="TimesNewRomanPSMT" w:cs="TimesNewRomanPSMT"/>
          <w:i/>
          <w:sz w:val="24"/>
          <w:szCs w:val="24"/>
          <w:u w:val="single"/>
        </w:rPr>
        <w:t>4</w:t>
      </w:r>
      <w:r w:rsidRPr="00941548">
        <w:rPr>
          <w:rFonts w:ascii="TimesNewRomanPSMT" w:hAnsi="TimesNewRomanPSMT" w:cs="TimesNewRomanPSMT"/>
          <w:i/>
          <w:sz w:val="24"/>
          <w:szCs w:val="24"/>
          <w:u w:val="single"/>
        </w:rPr>
        <w:t>. január 31-ig</w:t>
      </w:r>
      <w:r>
        <w:rPr>
          <w:rFonts w:ascii="TimesNewRomanPSMT" w:hAnsi="TimesNewRomanPSMT" w:cs="TimesNewRomanPSMT"/>
          <w:sz w:val="24"/>
          <w:szCs w:val="24"/>
        </w:rPr>
        <w:t xml:space="preserve"> kell elszámolniuk. Ellenkező esetben a Budapest Főváros II. Kerületi Önkormányzat 2023. évi költségvetéséről szóló 6/2023. (II.28.) rendelet </w:t>
      </w:r>
      <w:r w:rsidRPr="004F1FFA">
        <w:rPr>
          <w:rFonts w:ascii="TimesNewRomanPSMT" w:hAnsi="TimesNewRomanPSMT" w:cs="TimesNewRomanPSMT"/>
          <w:sz w:val="24"/>
          <w:szCs w:val="24"/>
        </w:rPr>
        <w:t>11. § (8) bekezdése</w:t>
      </w:r>
      <w:r>
        <w:rPr>
          <w:rFonts w:ascii="TimesNewRomanPSMT" w:hAnsi="TimesNewRomanPSMT" w:cs="TimesNewRomanPSMT"/>
          <w:sz w:val="24"/>
          <w:szCs w:val="24"/>
        </w:rPr>
        <w:t xml:space="preserve"> értelmében a kapott pályázati összeg visszatérítendő az Önkormányzat részére. A pályázaton elnyert összeg rendszeres személyi, bérjellegű kifizetésekre nem fordítható.</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Nem kaphat támogatást az a szervezet, amely a benyújtott pályázatában valótlan, vagy megtévesztő adatot szolgáltatott, az előző évben kapott támogatással nem, vagy nem megfelelően számolt el és azt vissza nem fizette, valamint a támogatást kérő tekintetében a közpénzekből nyújtott támogatások átláthatóságáról szóló 2007. évi CLXXXI. törvény szerinti összeférhetetlenség áll fenn.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Továbbá támogatásban nem részesíthetőek a politikai pártok, azok helyi szervezetei, valamint az olyan civil szervezet, egyház, szakszervezet vagy ezek önálló jogi személyiséggel rendelkező szervezeti egysége, amely a pályázat kiírását vagy a kérelem benyújtását megelőző 5 éven belül, együttműködési megállapodást kötött vagy tartott fenn Magyarországon bejegyzett párttal, vagy jelöltet állított országgyűlési, európai parlamenti, vagy helyi önkormányzati választáson.</w:t>
      </w:r>
    </w:p>
    <w:p w:rsidR="003E54E2" w:rsidRDefault="003E54E2" w:rsidP="003E54E2">
      <w:pPr>
        <w:widowControl w:val="0"/>
        <w:autoSpaceDE w:val="0"/>
        <w:autoSpaceDN w:val="0"/>
        <w:adjustRightInd w:val="0"/>
        <w:spacing w:after="0" w:line="276" w:lineRule="auto"/>
        <w:jc w:val="both"/>
        <w:rPr>
          <w:rFonts w:ascii="TimesNewRomanPS-BoldMT" w:hAnsi="TimesNewRomanPS-BoldMT" w:cs="TimesNewRomanPS-BoldMT"/>
          <w:bCs/>
          <w:sz w:val="24"/>
          <w:szCs w:val="24"/>
        </w:rPr>
      </w:pPr>
      <w:r>
        <w:rPr>
          <w:rFonts w:ascii="TimesNewRomanPS-BoldMT" w:hAnsi="TimesNewRomanPS-BoldMT" w:cs="TimesNewRomanPS-BoldMT"/>
          <w:b/>
          <w:bCs/>
          <w:sz w:val="24"/>
          <w:szCs w:val="24"/>
        </w:rPr>
        <w:t xml:space="preserve">A pályázatokat postai úton, vagy személyesen: </w:t>
      </w:r>
      <w:r>
        <w:rPr>
          <w:rFonts w:ascii="TimesNewRomanPS-BoldMT" w:hAnsi="TimesNewRomanPS-BoldMT" w:cs="TimesNewRomanPS-BoldMT"/>
          <w:bCs/>
          <w:sz w:val="24"/>
          <w:szCs w:val="24"/>
        </w:rPr>
        <w:t xml:space="preserve">II. Kerületi Polgármesteri Hivatal, Intézményirányítási Osztálya (1027 Budapest, Margit krt. 15/17. </w:t>
      </w:r>
      <w:proofErr w:type="gramStart"/>
      <w:r>
        <w:rPr>
          <w:rFonts w:ascii="TimesNewRomanPS-BoldMT" w:hAnsi="TimesNewRomanPS-BoldMT" w:cs="TimesNewRomanPS-BoldMT"/>
          <w:bCs/>
          <w:sz w:val="24"/>
          <w:szCs w:val="24"/>
        </w:rPr>
        <w:t>)  1</w:t>
      </w:r>
      <w:proofErr w:type="gramEnd"/>
      <w:r>
        <w:rPr>
          <w:rFonts w:ascii="TimesNewRomanPS-BoldMT" w:hAnsi="TimesNewRomanPS-BoldMT" w:cs="TimesNewRomanPS-BoldMT"/>
          <w:bCs/>
          <w:sz w:val="24"/>
          <w:szCs w:val="24"/>
        </w:rPr>
        <w:t xml:space="preserve"> eredeti példányban.  </w:t>
      </w:r>
      <w:proofErr w:type="gramStart"/>
      <w:r w:rsidRPr="00FA6433">
        <w:rPr>
          <w:rFonts w:ascii="TimesNewRomanPS-BoldMT" w:hAnsi="TimesNewRomanPS-BoldMT" w:cs="TimesNewRomanPS-BoldMT"/>
          <w:b/>
          <w:bCs/>
          <w:sz w:val="24"/>
          <w:szCs w:val="24"/>
        </w:rPr>
        <w:t>és</w:t>
      </w:r>
      <w:proofErr w:type="gramEnd"/>
      <w:r w:rsidRPr="00FA6433">
        <w:rPr>
          <w:rFonts w:ascii="TimesNewRomanPS-BoldMT" w:hAnsi="TimesNewRomanPS-BoldMT" w:cs="TimesNewRomanPS-BoldMT"/>
          <w:b/>
          <w:bCs/>
          <w:sz w:val="24"/>
          <w:szCs w:val="24"/>
        </w:rPr>
        <w:t xml:space="preserve"> </w:t>
      </w:r>
    </w:p>
    <w:p w:rsidR="003E54E2" w:rsidRDefault="003E54E2" w:rsidP="003E54E2">
      <w:pPr>
        <w:widowControl w:val="0"/>
        <w:autoSpaceDE w:val="0"/>
        <w:autoSpaceDN w:val="0"/>
        <w:adjustRightInd w:val="0"/>
        <w:spacing w:after="0" w:line="276" w:lineRule="auto"/>
        <w:jc w:val="both"/>
        <w:rPr>
          <w:rFonts w:ascii="TimesNewRomanPS-BoldMT" w:hAnsi="TimesNewRomanPS-BoldMT" w:cs="TimesNewRomanPS-BoldMT"/>
          <w:bCs/>
          <w:sz w:val="24"/>
          <w:szCs w:val="24"/>
        </w:rPr>
      </w:pPr>
      <w:proofErr w:type="gramStart"/>
      <w:r>
        <w:rPr>
          <w:rFonts w:ascii="TimesNewRomanPS-BoldMT" w:hAnsi="TimesNewRomanPS-BoldMT" w:cs="TimesNewRomanPS-BoldMT"/>
          <w:b/>
          <w:bCs/>
          <w:sz w:val="24"/>
          <w:szCs w:val="24"/>
        </w:rPr>
        <w:t>aláírva</w:t>
      </w:r>
      <w:proofErr w:type="gramEnd"/>
      <w:r>
        <w:rPr>
          <w:rFonts w:ascii="TimesNewRomanPS-BoldMT" w:hAnsi="TimesNewRomanPS-BoldMT" w:cs="TimesNewRomanPS-BoldMT"/>
          <w:b/>
          <w:bCs/>
          <w:sz w:val="24"/>
          <w:szCs w:val="24"/>
        </w:rPr>
        <w:t xml:space="preserve"> -  </w:t>
      </w:r>
      <w:proofErr w:type="spellStart"/>
      <w:r>
        <w:rPr>
          <w:rFonts w:ascii="TimesNewRomanPS-BoldMT" w:hAnsi="TimesNewRomanPS-BoldMT" w:cs="TimesNewRomanPS-BoldMT"/>
          <w:b/>
          <w:bCs/>
          <w:sz w:val="24"/>
          <w:szCs w:val="24"/>
        </w:rPr>
        <w:t>pdf</w:t>
      </w:r>
      <w:proofErr w:type="spellEnd"/>
      <w:r>
        <w:rPr>
          <w:rFonts w:ascii="TimesNewRomanPS-BoldMT" w:hAnsi="TimesNewRomanPS-BoldMT" w:cs="TimesNewRomanPS-BoldMT"/>
          <w:b/>
          <w:bCs/>
          <w:sz w:val="24"/>
          <w:szCs w:val="24"/>
        </w:rPr>
        <w:t xml:space="preserve"> formátumban - elektronikusan</w:t>
      </w:r>
      <w:r>
        <w:rPr>
          <w:rFonts w:ascii="TimesNewRomanPS-BoldMT" w:hAnsi="TimesNewRomanPS-BoldMT" w:cs="TimesNewRomanPS-BoldMT"/>
          <w:bCs/>
          <w:sz w:val="24"/>
          <w:szCs w:val="24"/>
        </w:rPr>
        <w:t>:</w:t>
      </w:r>
    </w:p>
    <w:p w:rsidR="003E54E2" w:rsidRDefault="003E54E2" w:rsidP="003E54E2">
      <w:pPr>
        <w:widowControl w:val="0"/>
        <w:autoSpaceDE w:val="0"/>
        <w:autoSpaceDN w:val="0"/>
        <w:adjustRightInd w:val="0"/>
        <w:spacing w:after="0" w:line="276" w:lineRule="auto"/>
        <w:jc w:val="both"/>
        <w:rPr>
          <w:rFonts w:ascii="TimesNewRomanPS-BoldMT" w:hAnsi="TimesNewRomanPS-BoldMT" w:cs="TimesNewRomanPS-BoldMT"/>
          <w:bCs/>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BoldMT" w:hAnsi="TimesNewRomanPS-BoldMT" w:cs="TimesNewRomanPS-BoldMT"/>
          <w:bCs/>
          <w:sz w:val="24"/>
          <w:szCs w:val="24"/>
        </w:rPr>
        <w:t xml:space="preserve">Rácz Edit részére a </w:t>
      </w:r>
      <w:hyperlink r:id="rId26" w:history="1">
        <w:r w:rsidRPr="001E56A4">
          <w:rPr>
            <w:rStyle w:val="Hiperhivatkozs"/>
            <w:sz w:val="24"/>
            <w:szCs w:val="24"/>
          </w:rPr>
          <w:t>racz.edit@masodikkerulet.hu</w:t>
        </w:r>
      </w:hyperlink>
      <w:r>
        <w:rPr>
          <w:rFonts w:ascii="TimesNewRomanPS-BoldMT" w:hAnsi="TimesNewRomanPS-BoldMT" w:cs="TimesNewRomanPS-BoldMT"/>
          <w:bCs/>
          <w:sz w:val="24"/>
          <w:szCs w:val="24"/>
        </w:rPr>
        <w:t xml:space="preserve"> címre.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A pályázat benyújtási határideje:</w:t>
      </w:r>
      <w:r>
        <w:rPr>
          <w:rFonts w:ascii="TimesNewRomanPSMT" w:hAnsi="TimesNewRomanPSMT" w:cs="TimesNewRomanPSMT"/>
          <w:sz w:val="24"/>
          <w:szCs w:val="24"/>
        </w:rPr>
        <w:t xml:space="preserve"> </w:t>
      </w:r>
      <w:r w:rsidRPr="00E50F7B">
        <w:rPr>
          <w:rFonts w:ascii="TimesNewRomanPSMT" w:hAnsi="TimesNewRomanPSMT" w:cs="TimesNewRomanPSMT"/>
          <w:sz w:val="24"/>
          <w:szCs w:val="24"/>
        </w:rPr>
        <w:t>202</w:t>
      </w:r>
      <w:r>
        <w:rPr>
          <w:rFonts w:ascii="TimesNewRomanPSMT" w:hAnsi="TimesNewRomanPSMT" w:cs="TimesNewRomanPSMT"/>
          <w:sz w:val="24"/>
          <w:szCs w:val="24"/>
        </w:rPr>
        <w:t>3</w:t>
      </w:r>
      <w:r w:rsidRPr="00E50F7B">
        <w:rPr>
          <w:rFonts w:ascii="TimesNewRomanPSMT" w:hAnsi="TimesNewRomanPSMT" w:cs="TimesNewRomanPSMT"/>
          <w:sz w:val="24"/>
          <w:szCs w:val="24"/>
        </w:rPr>
        <w:t>.</w:t>
      </w:r>
      <w:r>
        <w:rPr>
          <w:rFonts w:ascii="TimesNewRomanPSMT" w:hAnsi="TimesNewRomanPSMT" w:cs="TimesNewRomanPSMT"/>
          <w:sz w:val="24"/>
          <w:szCs w:val="24"/>
        </w:rPr>
        <w:t>május 31</w:t>
      </w:r>
      <w:proofErr w:type="gramStart"/>
      <w:r>
        <w:rPr>
          <w:rFonts w:ascii="TimesNewRomanPSMT" w:hAnsi="TimesNewRomanPSMT" w:cs="TimesNewRomanPSMT"/>
          <w:sz w:val="24"/>
          <w:szCs w:val="24"/>
        </w:rPr>
        <w:t>.</w:t>
      </w:r>
      <w:r w:rsidRPr="00E50F7B">
        <w:rPr>
          <w:rFonts w:ascii="TimesNewRomanPSMT" w:hAnsi="TimesNewRomanPSMT" w:cs="TimesNewRomanPSMT"/>
          <w:sz w:val="24"/>
          <w:szCs w:val="24"/>
        </w:rPr>
        <w:t>,</w:t>
      </w:r>
      <w:proofErr w:type="gramEnd"/>
      <w:r w:rsidRPr="00E50F7B">
        <w:rPr>
          <w:rFonts w:ascii="TimesNewRomanPSMT" w:hAnsi="TimesNewRomanPSMT" w:cs="TimesNewRomanPSMT"/>
          <w:sz w:val="24"/>
          <w:szCs w:val="24"/>
        </w:rPr>
        <w:t xml:space="preserve">  16:00 </w:t>
      </w:r>
      <w:r>
        <w:rPr>
          <w:rFonts w:ascii="TimesNewRomanPSMT" w:hAnsi="TimesNewRomanPSMT" w:cs="TimesNewRomanPSMT"/>
          <w:sz w:val="24"/>
          <w:szCs w:val="24"/>
        </w:rPr>
        <w:t>óra</w:t>
      </w:r>
    </w:p>
    <w:p w:rsidR="003E54E2" w:rsidRDefault="003E54E2" w:rsidP="003E54E2">
      <w:pPr>
        <w:widowControl w:val="0"/>
        <w:autoSpaceDE w:val="0"/>
        <w:autoSpaceDN w:val="0"/>
        <w:adjustRightInd w:val="0"/>
        <w:spacing w:after="0" w:line="276" w:lineRule="auto"/>
        <w:jc w:val="both"/>
        <w:rPr>
          <w:rFonts w:ascii="TimesNewRomanPS-BoldMT" w:hAnsi="TimesNewRomanPS-BoldMT" w:cs="TimesNewRomanPS-BoldMT"/>
          <w:b/>
          <w:bCs/>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BoldMT" w:hAnsi="TimesNewRomanPS-BoldMT" w:cs="TimesNewRomanPS-BoldMT"/>
          <w:b/>
          <w:bCs/>
          <w:sz w:val="24"/>
          <w:szCs w:val="24"/>
        </w:rPr>
        <w:t>Az elbírálás időpontja:</w:t>
      </w:r>
      <w:r>
        <w:rPr>
          <w:rFonts w:ascii="TimesNewRomanPSMT" w:hAnsi="TimesNewRomanPSMT" w:cs="TimesNewRomanPSMT"/>
          <w:sz w:val="24"/>
          <w:szCs w:val="24"/>
        </w:rPr>
        <w:t xml:space="preserve"> a benyújtási határidőt követő </w:t>
      </w:r>
      <w:r w:rsidRPr="002145D2">
        <w:rPr>
          <w:rFonts w:ascii="TimesNewRomanPSMT" w:hAnsi="TimesNewRomanPSMT" w:cs="TimesNewRomanPSMT"/>
          <w:sz w:val="24"/>
          <w:szCs w:val="24"/>
        </w:rPr>
        <w:t>30</w:t>
      </w:r>
      <w:r>
        <w:rPr>
          <w:rFonts w:ascii="TimesNewRomanPSMT" w:hAnsi="TimesNewRomanPSMT" w:cs="TimesNewRomanPSMT"/>
          <w:sz w:val="24"/>
          <w:szCs w:val="24"/>
        </w:rPr>
        <w:t xml:space="preserve"> munkanap</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b/>
          <w:sz w:val="24"/>
          <w:szCs w:val="24"/>
        </w:rPr>
      </w:pPr>
      <w:r>
        <w:rPr>
          <w:rFonts w:ascii="TimesNewRomanPSMT" w:hAnsi="TimesNewRomanPSMT" w:cs="TimesNewRomanPSMT"/>
          <w:b/>
          <w:sz w:val="24"/>
          <w:szCs w:val="24"/>
        </w:rPr>
        <w:t>Érvénytelen az a pályázat, amely:</w:t>
      </w:r>
    </w:p>
    <w:p w:rsidR="003E54E2" w:rsidRDefault="003E54E2" w:rsidP="003E54E2">
      <w:pPr>
        <w:widowControl w:val="0"/>
        <w:numPr>
          <w:ilvl w:val="0"/>
          <w:numId w:val="33"/>
        </w:num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a határidő után érkezett be, </w:t>
      </w:r>
    </w:p>
    <w:p w:rsidR="003E54E2" w:rsidRDefault="003E54E2" w:rsidP="003E54E2">
      <w:pPr>
        <w:widowControl w:val="0"/>
        <w:numPr>
          <w:ilvl w:val="0"/>
          <w:numId w:val="33"/>
        </w:num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nem a megfelelő pályázati adatlapon kerül benyújtásra.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A benyújtott pályázati anyag nyilvános. Pályázatot nem áll módunkban visszaküldeni! Hiánypótlásra a felhívásban megjelölt határideig van lehetőség.</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b/>
          <w:bCs/>
          <w:sz w:val="24"/>
          <w:szCs w:val="24"/>
        </w:rPr>
        <w:t xml:space="preserve">A pályázatok elbírálása: </w:t>
      </w:r>
      <w:r>
        <w:rPr>
          <w:rFonts w:ascii="TimesNewRomanPSMT" w:hAnsi="TimesNewRomanPSMT" w:cs="TimesNewRomanPSMT"/>
          <w:bCs/>
          <w:sz w:val="24"/>
          <w:szCs w:val="24"/>
        </w:rPr>
        <w:t xml:space="preserve">a </w:t>
      </w:r>
      <w:r>
        <w:rPr>
          <w:rFonts w:ascii="TimesNewRomanPSMT" w:hAnsi="TimesNewRomanPSMT" w:cs="TimesNewRomanPSMT"/>
          <w:sz w:val="24"/>
          <w:szCs w:val="24"/>
        </w:rPr>
        <w:t xml:space="preserve">pályázatokról a Közoktatási, Közművelődési, Sport, Egészségügyi, Szociális és Lakásügyi Bizottság dönt. </w:t>
      </w:r>
      <w:r>
        <w:rPr>
          <w:rFonts w:ascii="TimesNewRomanPSMT" w:hAnsi="TimesNewRomanPSMT" w:cs="TimesNewRomanPSMT"/>
          <w:iCs/>
          <w:sz w:val="24"/>
          <w:szCs w:val="24"/>
        </w:rPr>
        <w:t>A pályázatok elutasítása esetén döntését a Bizottság nem indokolja.</w:t>
      </w:r>
      <w:r>
        <w:rPr>
          <w:rFonts w:ascii="TimesNewRomanPSMT" w:hAnsi="TimesNewRomanPSMT" w:cs="TimesNewRomanPSMT"/>
          <w:b/>
          <w:bCs/>
          <w:sz w:val="24"/>
          <w:szCs w:val="24"/>
        </w:rPr>
        <w:t xml:space="preserve"> </w:t>
      </w:r>
      <w:r>
        <w:rPr>
          <w:rFonts w:ascii="TimesNewRomanPSMT" w:hAnsi="TimesNewRomanPSMT" w:cs="TimesNewRomanPSMT"/>
          <w:sz w:val="24"/>
          <w:szCs w:val="24"/>
        </w:rPr>
        <w:t xml:space="preserve">A támogatási döntés ellen jogorvoslatra nincs lehetőség. A döntésről a pályázók az elbírálást követő 15 napon belül </w:t>
      </w:r>
      <w:r>
        <w:rPr>
          <w:rFonts w:ascii="TimesNewRomanPSMT" w:hAnsi="TimesNewRomanPSMT" w:cs="TimesNewRomanPSMT"/>
          <w:b/>
          <w:sz w:val="24"/>
          <w:szCs w:val="24"/>
        </w:rPr>
        <w:t xml:space="preserve">írásban kapnak értesítést.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b/>
          <w:bCs/>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b/>
          <w:bCs/>
          <w:sz w:val="24"/>
          <w:szCs w:val="24"/>
        </w:rPr>
      </w:pPr>
      <w:r>
        <w:rPr>
          <w:rFonts w:ascii="TimesNewRomanPSMT" w:hAnsi="TimesNewRomanPSMT" w:cs="TimesNewRomanPSMT"/>
          <w:b/>
          <w:bCs/>
          <w:sz w:val="24"/>
          <w:szCs w:val="24"/>
        </w:rPr>
        <w:t>A pályázat elbírálásának főbb szempontjai:</w:t>
      </w:r>
    </w:p>
    <w:p w:rsidR="003E54E2" w:rsidRDefault="003E54E2" w:rsidP="003E54E2">
      <w:pPr>
        <w:widowControl w:val="0"/>
        <w:numPr>
          <w:ilvl w:val="0"/>
          <w:numId w:val="33"/>
        </w:num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az adott program szakmai megalapozottsága, tematikus kidolgozása,</w:t>
      </w:r>
    </w:p>
    <w:p w:rsidR="003E54E2" w:rsidRDefault="003E54E2" w:rsidP="003E54E2">
      <w:pPr>
        <w:widowControl w:val="0"/>
        <w:numPr>
          <w:ilvl w:val="0"/>
          <w:numId w:val="33"/>
        </w:num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a pályázati programba bevont második kerületi résztvevők száma,</w:t>
      </w:r>
    </w:p>
    <w:p w:rsidR="003E54E2" w:rsidRDefault="003E54E2" w:rsidP="003E54E2">
      <w:pPr>
        <w:widowControl w:val="0"/>
        <w:numPr>
          <w:ilvl w:val="0"/>
          <w:numId w:val="33"/>
        </w:num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a program hagyományai, és/vagy újszerűsége,</w:t>
      </w:r>
    </w:p>
    <w:p w:rsidR="003E54E2" w:rsidRDefault="003E54E2" w:rsidP="003E54E2">
      <w:pPr>
        <w:widowControl w:val="0"/>
        <w:numPr>
          <w:ilvl w:val="0"/>
          <w:numId w:val="33"/>
        </w:numPr>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a program költségvetésének megalapozottsága, áttekinthetősége.</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b/>
          <w:bCs/>
          <w:sz w:val="24"/>
          <w:szCs w:val="24"/>
        </w:rPr>
      </w:pPr>
      <w:r>
        <w:rPr>
          <w:rFonts w:ascii="TimesNewRomanPSMT" w:hAnsi="TimesNewRomanPSMT" w:cs="TimesNewRomanPSMT"/>
          <w:sz w:val="24"/>
          <w:szCs w:val="24"/>
        </w:rPr>
        <w:t>A támogatás utalásának és elszámolásának módjáról tájékoztatjuk a nyerteseket.</w:t>
      </w:r>
      <w:r>
        <w:rPr>
          <w:rFonts w:ascii="TimesNewRomanPSMT" w:hAnsi="TimesNewRomanPSMT" w:cs="TimesNewRomanPSMT"/>
          <w:b/>
          <w:sz w:val="24"/>
          <w:szCs w:val="24"/>
        </w:rPr>
        <w:t xml:space="preserve"> </w:t>
      </w:r>
      <w:r>
        <w:rPr>
          <w:rFonts w:ascii="TimesNewRomanPSMT" w:hAnsi="TimesNewRomanPSMT" w:cs="TimesNewRomanPSMT"/>
          <w:bCs/>
          <w:sz w:val="24"/>
          <w:szCs w:val="24"/>
        </w:rPr>
        <w:t xml:space="preserve">Előzetesen felhívjuk a figyelmet arra, hogy a pénzügyi elszámolás  és a fotóval illusztrált szakmai beszámoló legkésőbbi beadási határideje: 2024. január 31.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A pályázattal kapcsolatban bővebb információ a </w:t>
      </w:r>
      <w:hyperlink r:id="rId27" w:history="1">
        <w:r w:rsidRPr="001E56A4">
          <w:rPr>
            <w:rStyle w:val="Hiperhivatkozs"/>
            <w:sz w:val="24"/>
            <w:szCs w:val="24"/>
          </w:rPr>
          <w:t>racz.edit@masodikkerulet.hu</w:t>
        </w:r>
      </w:hyperlink>
      <w:r w:rsidRPr="001E56A4">
        <w:rPr>
          <w:rFonts w:ascii="Times New Roman" w:hAnsi="Times New Roman"/>
          <w:sz w:val="24"/>
          <w:szCs w:val="24"/>
        </w:rPr>
        <w:t xml:space="preserve"> </w:t>
      </w:r>
      <w:r>
        <w:rPr>
          <w:rFonts w:ascii="TimesNewRomanPSMT" w:hAnsi="TimesNewRomanPSMT" w:cs="TimesNewRomanPSMT"/>
          <w:sz w:val="24"/>
          <w:szCs w:val="24"/>
        </w:rPr>
        <w:t xml:space="preserve">címen vagy </w:t>
      </w:r>
      <w:proofErr w:type="gramStart"/>
      <w:r>
        <w:rPr>
          <w:rFonts w:ascii="TimesNewRomanPSMT" w:hAnsi="TimesNewRomanPSMT" w:cs="TimesNewRomanPSMT"/>
          <w:sz w:val="24"/>
          <w:szCs w:val="24"/>
        </w:rPr>
        <w:t>a</w:t>
      </w:r>
      <w:proofErr w:type="gramEnd"/>
      <w:r>
        <w:rPr>
          <w:rFonts w:ascii="TimesNewRomanPSMT" w:hAnsi="TimesNewRomanPSMT" w:cs="TimesNewRomanPSMT"/>
          <w:sz w:val="24"/>
          <w:szCs w:val="24"/>
        </w:rPr>
        <w:t xml:space="preserve">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rPr>
      </w:pPr>
      <w:r>
        <w:rPr>
          <w:rFonts w:ascii="TimesNewRomanPSMT" w:hAnsi="TimesNewRomanPSMT" w:cs="TimesNewRomanPSMT"/>
          <w:sz w:val="24"/>
          <w:szCs w:val="24"/>
        </w:rPr>
        <w:t xml:space="preserve">06 30 545 2132 telefonszámon kérhető. </w:t>
      </w:r>
    </w:p>
    <w:p w:rsidR="003E54E2" w:rsidRDefault="003E54E2" w:rsidP="003E54E2">
      <w:pPr>
        <w:widowControl w:val="0"/>
        <w:autoSpaceDE w:val="0"/>
        <w:autoSpaceDN w:val="0"/>
        <w:adjustRightInd w:val="0"/>
        <w:spacing w:after="0" w:line="276" w:lineRule="auto"/>
        <w:jc w:val="both"/>
        <w:rPr>
          <w:rFonts w:ascii="TimesNewRomanPSMT" w:hAnsi="TimesNewRomanPSMT" w:cs="TimesNewRomanPSMT"/>
          <w:sz w:val="24"/>
          <w:szCs w:val="24"/>
          <w:u w:val="single"/>
        </w:rPr>
      </w:pPr>
      <w:r>
        <w:rPr>
          <w:rFonts w:ascii="TimesNewRomanPSMT" w:hAnsi="TimesNewRomanPSMT" w:cs="TimesNewRomanPSMT"/>
          <w:bCs/>
          <w:sz w:val="24"/>
          <w:szCs w:val="24"/>
        </w:rPr>
        <w:t xml:space="preserve">A </w:t>
      </w:r>
      <w:r>
        <w:rPr>
          <w:rFonts w:ascii="TimesNewRomanPSMT" w:hAnsi="TimesNewRomanPSMT" w:cs="TimesNewRomanPSMT"/>
          <w:b/>
          <w:bCs/>
          <w:sz w:val="24"/>
          <w:szCs w:val="24"/>
        </w:rPr>
        <w:t>pályázati adatlapok</w:t>
      </w:r>
      <w:r>
        <w:rPr>
          <w:rFonts w:ascii="TimesNewRomanPSMT" w:hAnsi="TimesNewRomanPSMT" w:cs="TimesNewRomanPSMT"/>
          <w:bCs/>
          <w:sz w:val="24"/>
          <w:szCs w:val="24"/>
        </w:rPr>
        <w:t xml:space="preserve"> elérhetők</w:t>
      </w:r>
      <w:r>
        <w:rPr>
          <w:rFonts w:ascii="TimesNewRomanPSMT" w:hAnsi="TimesNewRomanPSMT" w:cs="TimesNewRomanPSMT"/>
          <w:sz w:val="24"/>
          <w:szCs w:val="24"/>
        </w:rPr>
        <w:t xml:space="preserve"> a II. Kerületi Önkormányzat honlapjáról (</w:t>
      </w:r>
      <w:hyperlink r:id="rId28" w:history="1">
        <w:r w:rsidRPr="001E56A4">
          <w:rPr>
            <w:rStyle w:val="Hiperhivatkozs"/>
            <w:sz w:val="24"/>
            <w:szCs w:val="24"/>
          </w:rPr>
          <w:t>www.masodikkerulet.hu</w:t>
        </w:r>
      </w:hyperlink>
      <w:r>
        <w:rPr>
          <w:rFonts w:ascii="TimesNewRomanPSMT" w:hAnsi="TimesNewRomanPSMT" w:cs="TimesNewRomanPSMT"/>
          <w:sz w:val="24"/>
          <w:szCs w:val="24"/>
          <w:u w:val="single"/>
        </w:rPr>
        <w:t>).</w:t>
      </w:r>
    </w:p>
    <w:p w:rsidR="003E54E2" w:rsidRDefault="003E54E2" w:rsidP="003E54E2"/>
    <w:p w:rsidR="003E54E2" w:rsidRDefault="003E54E2" w:rsidP="003E54E2">
      <w:pPr>
        <w:rPr>
          <w:rFonts w:ascii="Times New Roman" w:hAnsi="Times New Roman"/>
          <w:sz w:val="24"/>
          <w:szCs w:val="24"/>
        </w:rPr>
      </w:pPr>
      <w:r>
        <w:rPr>
          <w:rFonts w:ascii="Times New Roman" w:hAnsi="Times New Roman"/>
          <w:sz w:val="24"/>
          <w:szCs w:val="24"/>
        </w:rPr>
        <w:t>Pályázati Adatlap</w:t>
      </w:r>
    </w:p>
    <w:p w:rsidR="003E54E2" w:rsidRDefault="003E54E2" w:rsidP="003E54E2">
      <w:pPr>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.sz.</w:t>
      </w:r>
      <w:proofErr w:type="gramEnd"/>
      <w:r>
        <w:rPr>
          <w:rFonts w:ascii="Times New Roman" w:hAnsi="Times New Roman"/>
          <w:sz w:val="24"/>
          <w:szCs w:val="24"/>
        </w:rPr>
        <w:t xml:space="preserve"> melléklet Nyilatkozat</w:t>
      </w:r>
    </w:p>
    <w:p w:rsidR="003E54E2" w:rsidRDefault="003E54E2" w:rsidP="003E54E2">
      <w:pPr>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.sz.</w:t>
      </w:r>
      <w:proofErr w:type="gramEnd"/>
      <w:r>
        <w:rPr>
          <w:rFonts w:ascii="Times New Roman" w:hAnsi="Times New Roman"/>
          <w:sz w:val="24"/>
          <w:szCs w:val="24"/>
        </w:rPr>
        <w:t xml:space="preserve"> melléklet Nyilatkozat a pályázati cél megvalósításához megítélt támogatásokról</w:t>
      </w:r>
    </w:p>
    <w:p w:rsidR="003E54E2" w:rsidRDefault="003E54E2" w:rsidP="003E54E2">
      <w:pPr>
        <w:spacing w:after="0" w:line="240" w:lineRule="auto"/>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.sz.</w:t>
      </w:r>
      <w:proofErr w:type="gramEnd"/>
      <w:r>
        <w:rPr>
          <w:rFonts w:ascii="Times New Roman" w:hAnsi="Times New Roman"/>
          <w:sz w:val="24"/>
          <w:szCs w:val="24"/>
        </w:rPr>
        <w:t xml:space="preserve"> melléklet Nyilatkozat a közpénzekből nyújtott támogatások átláthatóságáról szóló</w:t>
      </w:r>
    </w:p>
    <w:p w:rsidR="003E54E2" w:rsidRDefault="003E54E2" w:rsidP="003E54E2">
      <w:pPr>
        <w:spacing w:after="0" w:line="240" w:lineRule="auto"/>
        <w:rPr>
          <w:rFonts w:ascii="Times New Roman" w:hAnsi="Times New Roman"/>
          <w:sz w:val="24"/>
          <w:szCs w:val="24"/>
        </w:rPr>
      </w:pPr>
      <w:r>
        <w:rPr>
          <w:rFonts w:ascii="Times New Roman" w:hAnsi="Times New Roman"/>
          <w:sz w:val="24"/>
          <w:szCs w:val="24"/>
        </w:rPr>
        <w:t xml:space="preserve">                        2007. évi CLXXXI. törvény szerinti összeférhetetlenség, illetve érintettség </w:t>
      </w:r>
    </w:p>
    <w:p w:rsidR="003E54E2" w:rsidRDefault="003E54E2" w:rsidP="003E54E2">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fennállásáról</w:t>
      </w:r>
      <w:proofErr w:type="gramEnd"/>
      <w:r>
        <w:rPr>
          <w:rFonts w:ascii="Times New Roman" w:hAnsi="Times New Roman"/>
          <w:sz w:val="24"/>
          <w:szCs w:val="24"/>
        </w:rPr>
        <w:t xml:space="preserve">, vagy hiányáról </w:t>
      </w:r>
    </w:p>
    <w:p w:rsidR="003E54E2" w:rsidRDefault="003E54E2" w:rsidP="003E54E2">
      <w:pPr>
        <w:spacing w:after="0" w:line="240" w:lineRule="auto"/>
        <w:rPr>
          <w:rFonts w:ascii="Times New Roman" w:hAnsi="Times New Roman"/>
          <w:sz w:val="24"/>
          <w:szCs w:val="24"/>
        </w:rPr>
      </w:pPr>
      <w:r>
        <w:rPr>
          <w:rFonts w:ascii="Times New Roman" w:hAnsi="Times New Roman"/>
          <w:sz w:val="24"/>
          <w:szCs w:val="24"/>
        </w:rPr>
        <w:t xml:space="preserve">Nyilatkozat az adólevonási jogról                         </w:t>
      </w:r>
    </w:p>
    <w:p w:rsidR="003E54E2" w:rsidRDefault="003E54E2" w:rsidP="003E54E2"/>
    <w:p w:rsidR="003E54E2" w:rsidRDefault="003E54E2" w:rsidP="003E54E2">
      <w:pPr>
        <w:widowControl w:val="0"/>
        <w:autoSpaceDE w:val="0"/>
        <w:autoSpaceDN w:val="0"/>
        <w:adjustRightInd w:val="0"/>
        <w:spacing w:after="0" w:line="240" w:lineRule="auto"/>
        <w:jc w:val="both"/>
        <w:rPr>
          <w:rFonts w:ascii="Times New Roman" w:hAnsi="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3E54E2" w:rsidRDefault="003E54E2" w:rsidP="00425535">
      <w:pPr>
        <w:spacing w:after="0" w:line="240" w:lineRule="auto"/>
        <w:ind w:left="-426"/>
        <w:jc w:val="both"/>
        <w:rPr>
          <w:rFonts w:ascii="Times New Roman" w:hAnsi="Times New Roman" w:cs="Times New Roman"/>
          <w:sz w:val="24"/>
          <w:szCs w:val="24"/>
        </w:rPr>
      </w:pPr>
    </w:p>
    <w:p w:rsidR="00E82548" w:rsidRPr="00E82548" w:rsidRDefault="00E82548" w:rsidP="00E82548">
      <w:pPr>
        <w:pStyle w:val="Cmsor2"/>
        <w:jc w:val="right"/>
        <w:rPr>
          <w:b w:val="0"/>
          <w:bCs/>
          <w:i/>
          <w:iCs/>
          <w:sz w:val="24"/>
          <w:szCs w:val="24"/>
        </w:rPr>
      </w:pPr>
      <w:r w:rsidRPr="00E82548">
        <w:rPr>
          <w:b w:val="0"/>
          <w:sz w:val="24"/>
          <w:szCs w:val="24"/>
        </w:rPr>
        <w:lastRenderedPageBreak/>
        <w:t>8</w:t>
      </w:r>
      <w:proofErr w:type="gramStart"/>
      <w:r w:rsidRPr="00E82548">
        <w:rPr>
          <w:b w:val="0"/>
          <w:sz w:val="24"/>
          <w:szCs w:val="24"/>
        </w:rPr>
        <w:t>.napirend</w:t>
      </w:r>
      <w:proofErr w:type="gramEnd"/>
    </w:p>
    <w:p w:rsidR="00E82548" w:rsidRPr="00E82548" w:rsidRDefault="00E82548" w:rsidP="00E82548">
      <w:pPr>
        <w:pStyle w:val="Cmsor2"/>
        <w:jc w:val="center"/>
        <w:rPr>
          <w:b w:val="0"/>
          <w:bCs/>
          <w:i/>
          <w:iCs/>
          <w:sz w:val="24"/>
          <w:szCs w:val="24"/>
        </w:rPr>
      </w:pPr>
      <w:r w:rsidRPr="00E82548">
        <w:rPr>
          <w:b w:val="0"/>
          <w:sz w:val="24"/>
          <w:szCs w:val="24"/>
        </w:rPr>
        <w:t>E L Ő T E R J E S Z T É S</w:t>
      </w:r>
    </w:p>
    <w:p w:rsidR="00E82548" w:rsidRPr="00E82548" w:rsidRDefault="00E82548" w:rsidP="00E82548">
      <w:pPr>
        <w:rPr>
          <w:rFonts w:ascii="Times New Roman" w:hAnsi="Times New Roman" w:cs="Times New Roman"/>
          <w:b/>
          <w:sz w:val="24"/>
          <w:szCs w:val="24"/>
        </w:rPr>
      </w:pPr>
      <w:r w:rsidRPr="00E82548">
        <w:rPr>
          <w:rFonts w:ascii="Times New Roman" w:hAnsi="Times New Roman" w:cs="Times New Roman"/>
          <w:sz w:val="24"/>
          <w:szCs w:val="24"/>
        </w:rPr>
        <w:t xml:space="preserve">  </w:t>
      </w:r>
    </w:p>
    <w:p w:rsidR="00E82548" w:rsidRPr="00E82548" w:rsidRDefault="00E82548" w:rsidP="00E82548">
      <w:pPr>
        <w:jc w:val="center"/>
        <w:rPr>
          <w:rFonts w:ascii="Times New Roman" w:hAnsi="Times New Roman" w:cs="Times New Roman"/>
          <w:b/>
          <w:sz w:val="24"/>
          <w:szCs w:val="24"/>
        </w:rPr>
      </w:pPr>
      <w:r w:rsidRPr="00E82548">
        <w:rPr>
          <w:rFonts w:ascii="Times New Roman" w:hAnsi="Times New Roman" w:cs="Times New Roman"/>
          <w:sz w:val="24"/>
          <w:szCs w:val="24"/>
        </w:rPr>
        <w:t>A Közoktatási, Közművelődési, Sport, Egészségügyi, Szociális és Lakásügyi Bizottság</w:t>
      </w:r>
    </w:p>
    <w:p w:rsidR="00E82548" w:rsidRPr="00E82548" w:rsidRDefault="00E82548" w:rsidP="00E82548">
      <w:pPr>
        <w:jc w:val="center"/>
        <w:rPr>
          <w:rFonts w:ascii="Times New Roman" w:hAnsi="Times New Roman" w:cs="Times New Roman"/>
          <w:b/>
          <w:sz w:val="24"/>
          <w:szCs w:val="24"/>
        </w:rPr>
      </w:pPr>
      <w:r w:rsidRPr="00E82548">
        <w:rPr>
          <w:rFonts w:ascii="Times New Roman" w:hAnsi="Times New Roman" w:cs="Times New Roman"/>
          <w:sz w:val="24"/>
          <w:szCs w:val="24"/>
        </w:rPr>
        <w:t>2023. április 25-ei ülésére</w:t>
      </w:r>
    </w:p>
    <w:p w:rsidR="00E82548" w:rsidRPr="00E82548" w:rsidRDefault="00E82548" w:rsidP="00E82548">
      <w:pPr>
        <w:pStyle w:val="Szvegtrzsbehzssal"/>
        <w:rPr>
          <w:rFonts w:ascii="Times New Roman" w:hAnsi="Times New Roman" w:cs="Times New Roman"/>
        </w:rPr>
      </w:pPr>
      <w:r w:rsidRPr="00E82548">
        <w:rPr>
          <w:rFonts w:ascii="Times New Roman" w:hAnsi="Times New Roman" w:cs="Times New Roman"/>
        </w:rPr>
        <w:t>Tárgy: Testületi anyag véleményezése</w:t>
      </w:r>
    </w:p>
    <w:p w:rsidR="00E82548" w:rsidRPr="00E82548" w:rsidRDefault="00E82548" w:rsidP="00E82548">
      <w:pPr>
        <w:pStyle w:val="Szvegtrzsbehzssal"/>
        <w:rPr>
          <w:rFonts w:ascii="Times New Roman" w:hAnsi="Times New Roman" w:cs="Times New Roman"/>
        </w:rPr>
      </w:pPr>
    </w:p>
    <w:p w:rsidR="00E82548" w:rsidRPr="00E82548" w:rsidRDefault="00E82548" w:rsidP="00E82548">
      <w:pPr>
        <w:pStyle w:val="Szvegtrzsbehzssal"/>
        <w:rPr>
          <w:rFonts w:ascii="Times New Roman" w:hAnsi="Times New Roman" w:cs="Times New Roman"/>
        </w:rPr>
      </w:pPr>
      <w:r w:rsidRPr="00E82548">
        <w:rPr>
          <w:rFonts w:ascii="Times New Roman" w:hAnsi="Times New Roman" w:cs="Times New Roman"/>
        </w:rPr>
        <w:t xml:space="preserve">Készítette: Ötvös Zoltán </w:t>
      </w:r>
    </w:p>
    <w:p w:rsidR="00E82548" w:rsidRPr="00E82548" w:rsidRDefault="00E82548" w:rsidP="00E82548">
      <w:pPr>
        <w:jc w:val="both"/>
        <w:rPr>
          <w:rFonts w:ascii="Times New Roman" w:hAnsi="Times New Roman" w:cs="Times New Roman"/>
          <w:b/>
          <w:sz w:val="24"/>
          <w:szCs w:val="24"/>
        </w:rPr>
      </w:pPr>
      <w:r w:rsidRPr="00E82548">
        <w:rPr>
          <w:rFonts w:ascii="Times New Roman" w:hAnsi="Times New Roman" w:cs="Times New Roman"/>
          <w:sz w:val="24"/>
          <w:szCs w:val="24"/>
        </w:rPr>
        <w:t xml:space="preserve">                              </w:t>
      </w:r>
    </w:p>
    <w:p w:rsidR="00E82548" w:rsidRPr="00E82548" w:rsidRDefault="00E82548" w:rsidP="00E82548">
      <w:pPr>
        <w:jc w:val="right"/>
        <w:rPr>
          <w:rFonts w:ascii="Times New Roman" w:hAnsi="Times New Roman" w:cs="Times New Roman"/>
          <w:b/>
          <w:i/>
          <w:iCs/>
          <w:sz w:val="24"/>
          <w:szCs w:val="24"/>
        </w:rPr>
      </w:pPr>
      <w:r w:rsidRPr="00E82548">
        <w:rPr>
          <w:rFonts w:ascii="Times New Roman" w:hAnsi="Times New Roman" w:cs="Times New Roman"/>
          <w:sz w:val="24"/>
          <w:szCs w:val="24"/>
        </w:rPr>
        <w:tab/>
      </w:r>
      <w:r w:rsidRPr="00E82548">
        <w:rPr>
          <w:rFonts w:ascii="Times New Roman" w:hAnsi="Times New Roman" w:cs="Times New Roman"/>
          <w:sz w:val="24"/>
          <w:szCs w:val="24"/>
        </w:rPr>
        <w:tab/>
        <w:t xml:space="preserve">       </w:t>
      </w:r>
      <w:r w:rsidRPr="00E82548">
        <w:rPr>
          <w:rFonts w:ascii="Times New Roman" w:hAnsi="Times New Roman" w:cs="Times New Roman"/>
          <w:i/>
          <w:iCs/>
          <w:sz w:val="24"/>
          <w:szCs w:val="24"/>
        </w:rPr>
        <w:t xml:space="preserve">A napirend </w:t>
      </w:r>
      <w:r w:rsidRPr="00E82548">
        <w:rPr>
          <w:rFonts w:ascii="Times New Roman" w:hAnsi="Times New Roman" w:cs="Times New Roman"/>
          <w:bCs/>
          <w:i/>
          <w:iCs/>
          <w:sz w:val="24"/>
          <w:szCs w:val="24"/>
        </w:rPr>
        <w:t>zárt</w:t>
      </w:r>
      <w:r w:rsidRPr="00E82548">
        <w:rPr>
          <w:rFonts w:ascii="Times New Roman" w:hAnsi="Times New Roman" w:cs="Times New Roman"/>
          <w:i/>
          <w:iCs/>
          <w:sz w:val="24"/>
          <w:szCs w:val="24"/>
        </w:rPr>
        <w:t xml:space="preserve"> ülésen </w:t>
      </w:r>
      <w:proofErr w:type="gramStart"/>
      <w:r w:rsidRPr="00E82548">
        <w:rPr>
          <w:rFonts w:ascii="Times New Roman" w:hAnsi="Times New Roman" w:cs="Times New Roman"/>
          <w:i/>
          <w:iCs/>
          <w:sz w:val="24"/>
          <w:szCs w:val="24"/>
        </w:rPr>
        <w:t>történő</w:t>
      </w:r>
      <w:r>
        <w:rPr>
          <w:rFonts w:ascii="Times New Roman" w:hAnsi="Times New Roman" w:cs="Times New Roman"/>
          <w:i/>
          <w:iCs/>
          <w:sz w:val="24"/>
          <w:szCs w:val="24"/>
        </w:rPr>
        <w:t xml:space="preserve"> </w:t>
      </w:r>
      <w:r w:rsidRPr="00E82548">
        <w:rPr>
          <w:rFonts w:ascii="Times New Roman" w:hAnsi="Times New Roman" w:cs="Times New Roman"/>
          <w:i/>
          <w:iCs/>
          <w:sz w:val="24"/>
          <w:szCs w:val="24"/>
        </w:rPr>
        <w:t xml:space="preserve"> tárgyalást</w:t>
      </w:r>
      <w:proofErr w:type="gramEnd"/>
      <w:r w:rsidRPr="00E82548">
        <w:rPr>
          <w:rFonts w:ascii="Times New Roman" w:hAnsi="Times New Roman" w:cs="Times New Roman"/>
          <w:i/>
          <w:iCs/>
          <w:sz w:val="24"/>
          <w:szCs w:val="24"/>
        </w:rPr>
        <w:t xml:space="preserve"> nem igényel.</w:t>
      </w:r>
    </w:p>
    <w:p w:rsidR="00E82548" w:rsidRPr="00E82548" w:rsidRDefault="00E82548" w:rsidP="00E82548">
      <w:pPr>
        <w:jc w:val="both"/>
        <w:rPr>
          <w:rFonts w:ascii="Times New Roman" w:hAnsi="Times New Roman" w:cs="Times New Roman"/>
          <w:b/>
          <w:sz w:val="24"/>
          <w:szCs w:val="24"/>
        </w:rPr>
      </w:pPr>
      <w:r w:rsidRPr="00E82548">
        <w:rPr>
          <w:rFonts w:ascii="Times New Roman" w:hAnsi="Times New Roman" w:cs="Times New Roman"/>
          <w:sz w:val="24"/>
          <w:szCs w:val="24"/>
        </w:rPr>
        <w:t>Tisztelt Bizottság!</w:t>
      </w:r>
    </w:p>
    <w:p w:rsidR="00E82548" w:rsidRPr="00E82548" w:rsidRDefault="00E82548" w:rsidP="00E82548">
      <w:pPr>
        <w:pStyle w:val="Szvegtrzs"/>
        <w:jc w:val="both"/>
        <w:rPr>
          <w:rFonts w:ascii="Times New Roman" w:hAnsi="Times New Roman" w:cs="Times New Roman"/>
          <w:sz w:val="24"/>
          <w:szCs w:val="24"/>
        </w:rPr>
      </w:pPr>
    </w:p>
    <w:p w:rsidR="00E82548" w:rsidRPr="00E82548" w:rsidRDefault="00E82548" w:rsidP="00E82548">
      <w:pPr>
        <w:pStyle w:val="Szvegtrzs"/>
        <w:jc w:val="both"/>
        <w:rPr>
          <w:rFonts w:ascii="Times New Roman" w:hAnsi="Times New Roman" w:cs="Times New Roman"/>
          <w:sz w:val="24"/>
          <w:szCs w:val="24"/>
        </w:rPr>
      </w:pPr>
      <w:r w:rsidRPr="00E82548">
        <w:rPr>
          <w:rFonts w:ascii="Times New Roman" w:hAnsi="Times New Roman" w:cs="Times New Roman"/>
          <w:sz w:val="24"/>
          <w:szCs w:val="24"/>
        </w:rPr>
        <w:t>A Képviselő-testület Szervezeti és Működési Szabályzatáról szóló 13/1992.(VII.1.) Budapest Főváros II. Kerületi Önkormányzat Képviselő-testületének önkormányzati rendelete 11. melléklet 6.2.8 pontja alapján véleményezi a Képviselő-testületi anyagokat.</w:t>
      </w:r>
    </w:p>
    <w:p w:rsidR="00E82548" w:rsidRPr="00E82548" w:rsidRDefault="00E82548" w:rsidP="00E82548">
      <w:pPr>
        <w:pStyle w:val="Szvegtrzs"/>
        <w:ind w:left="1" w:hanging="1"/>
        <w:jc w:val="both"/>
        <w:rPr>
          <w:rFonts w:ascii="Times New Roman" w:hAnsi="Times New Roman" w:cs="Times New Roman"/>
          <w:sz w:val="24"/>
          <w:szCs w:val="24"/>
        </w:rPr>
      </w:pPr>
      <w:r w:rsidRPr="00E82548">
        <w:rPr>
          <w:rFonts w:ascii="Times New Roman" w:hAnsi="Times New Roman" w:cs="Times New Roman"/>
          <w:sz w:val="24"/>
          <w:szCs w:val="24"/>
        </w:rPr>
        <w:t>Kérem, szíveskedjék megtárgyalni „Javaslat a Budapest Főváros II. Kerületi Önkormányzat tulajdonát képező 1021 Budapest, Hűvösvölgyi út 133. szám alatti ingatlan bérbe adására” c. 2023. április 27-ei képviselő-testületi ülésre történő előterjesztést.</w:t>
      </w:r>
    </w:p>
    <w:p w:rsidR="00E82548" w:rsidRPr="00E82548" w:rsidRDefault="00E82548" w:rsidP="00E82548">
      <w:pPr>
        <w:ind w:right="-468"/>
        <w:jc w:val="center"/>
        <w:rPr>
          <w:rFonts w:ascii="Times New Roman" w:hAnsi="Times New Roman" w:cs="Times New Roman"/>
          <w:b/>
          <w:bCs/>
          <w:sz w:val="24"/>
          <w:szCs w:val="24"/>
        </w:rPr>
      </w:pPr>
    </w:p>
    <w:p w:rsidR="00E82548" w:rsidRPr="00E82548" w:rsidRDefault="00E82548" w:rsidP="00E82548">
      <w:pPr>
        <w:ind w:right="-468"/>
        <w:jc w:val="center"/>
        <w:rPr>
          <w:rFonts w:ascii="Times New Roman" w:hAnsi="Times New Roman" w:cs="Times New Roman"/>
          <w:b/>
          <w:bCs/>
          <w:sz w:val="24"/>
          <w:szCs w:val="24"/>
        </w:rPr>
      </w:pPr>
      <w:r w:rsidRPr="00E82548">
        <w:rPr>
          <w:rFonts w:ascii="Times New Roman" w:hAnsi="Times New Roman" w:cs="Times New Roman"/>
          <w:bCs/>
          <w:sz w:val="24"/>
          <w:szCs w:val="24"/>
        </w:rPr>
        <w:t>Határozati javaslat</w:t>
      </w:r>
    </w:p>
    <w:p w:rsidR="00E82548" w:rsidRPr="00E82548" w:rsidRDefault="00E82548" w:rsidP="00E82548">
      <w:pPr>
        <w:pStyle w:val="Szvegtrzs"/>
        <w:ind w:left="1" w:hanging="1"/>
        <w:jc w:val="both"/>
        <w:rPr>
          <w:rFonts w:ascii="Times New Roman" w:eastAsia="Calibri" w:hAnsi="Times New Roman" w:cs="Times New Roman"/>
          <w:sz w:val="24"/>
          <w:szCs w:val="24"/>
        </w:rPr>
      </w:pPr>
      <w:r w:rsidRPr="00E82548">
        <w:rPr>
          <w:rFonts w:ascii="Times New Roman" w:eastAsia="Calibri" w:hAnsi="Times New Roman" w:cs="Times New Roman"/>
          <w:sz w:val="24"/>
          <w:szCs w:val="24"/>
        </w:rPr>
        <w:t>A Közoktatási, Közművelődési, Sport, Egészségügyi, Szociális és Lakásügyi Bizottság a 2023. április 27-ei Képviselő-testületi ülésre történő</w:t>
      </w:r>
      <w:r w:rsidRPr="00E82548">
        <w:rPr>
          <w:rFonts w:ascii="Times New Roman" w:hAnsi="Times New Roman" w:cs="Times New Roman"/>
          <w:sz w:val="24"/>
          <w:szCs w:val="24"/>
        </w:rPr>
        <w:t xml:space="preserve"> „Javaslat a Budapest Főváros II. Kerületi Önkormányzat tulajdonát képező 1021 Budapest, Hűvösvölgyi út 133. szám alatti ingatlan bérbe adására”</w:t>
      </w:r>
      <w:r w:rsidRPr="00E82548">
        <w:rPr>
          <w:rFonts w:ascii="Times New Roman" w:hAnsi="Times New Roman" w:cs="Times New Roman"/>
          <w:bCs/>
          <w:sz w:val="24"/>
          <w:szCs w:val="24"/>
        </w:rPr>
        <w:t>c.</w:t>
      </w:r>
      <w:r w:rsidRPr="00E82548">
        <w:rPr>
          <w:rFonts w:ascii="Times New Roman" w:hAnsi="Times New Roman" w:cs="Times New Roman"/>
          <w:sz w:val="24"/>
          <w:szCs w:val="24"/>
        </w:rPr>
        <w:t xml:space="preserve"> </w:t>
      </w:r>
      <w:proofErr w:type="gramStart"/>
      <w:r w:rsidRPr="00E82548">
        <w:rPr>
          <w:rFonts w:ascii="Times New Roman" w:hAnsi="Times New Roman" w:cs="Times New Roman"/>
          <w:sz w:val="24"/>
          <w:szCs w:val="24"/>
        </w:rPr>
        <w:t>előterjesztést</w:t>
      </w:r>
      <w:proofErr w:type="gramEnd"/>
      <w:r w:rsidRPr="00E82548">
        <w:rPr>
          <w:rFonts w:ascii="Times New Roman" w:hAnsi="Times New Roman" w:cs="Times New Roman"/>
          <w:sz w:val="24"/>
          <w:szCs w:val="24"/>
        </w:rPr>
        <w:t xml:space="preserve"> </w:t>
      </w:r>
      <w:r w:rsidRPr="00E82548">
        <w:rPr>
          <w:rFonts w:ascii="Times New Roman" w:eastAsia="Calibri" w:hAnsi="Times New Roman" w:cs="Times New Roman"/>
          <w:sz w:val="24"/>
          <w:szCs w:val="24"/>
        </w:rPr>
        <w:t>tárgyalásra alkalmasnak tartja és javasolja a határozatai javaslat elfogadását.</w:t>
      </w:r>
    </w:p>
    <w:p w:rsidR="00E82548" w:rsidRPr="00E82548" w:rsidRDefault="00E82548" w:rsidP="00E82548">
      <w:pPr>
        <w:ind w:right="72"/>
        <w:jc w:val="both"/>
        <w:rPr>
          <w:rFonts w:ascii="Times New Roman" w:hAnsi="Times New Roman" w:cs="Times New Roman"/>
          <w:b/>
          <w:sz w:val="24"/>
          <w:szCs w:val="24"/>
        </w:rPr>
      </w:pPr>
    </w:p>
    <w:p w:rsidR="00E82548" w:rsidRPr="00E82548" w:rsidRDefault="00E82548" w:rsidP="00E82548">
      <w:pPr>
        <w:ind w:right="72"/>
        <w:jc w:val="both"/>
        <w:rPr>
          <w:rFonts w:ascii="Times New Roman" w:hAnsi="Times New Roman" w:cs="Times New Roman"/>
          <w:b/>
          <w:sz w:val="24"/>
          <w:szCs w:val="24"/>
        </w:rPr>
      </w:pPr>
      <w:r w:rsidRPr="00E82548">
        <w:rPr>
          <w:rFonts w:ascii="Times New Roman" w:hAnsi="Times New Roman" w:cs="Times New Roman"/>
          <w:sz w:val="24"/>
          <w:szCs w:val="24"/>
        </w:rPr>
        <w:t>Felelős: Bizottság elnöke</w:t>
      </w:r>
    </w:p>
    <w:p w:rsidR="00E82548" w:rsidRPr="00E82548" w:rsidRDefault="00E82548" w:rsidP="00E82548">
      <w:pPr>
        <w:jc w:val="both"/>
        <w:rPr>
          <w:rFonts w:ascii="Times New Roman" w:hAnsi="Times New Roman" w:cs="Times New Roman"/>
          <w:b/>
          <w:sz w:val="24"/>
          <w:szCs w:val="24"/>
        </w:rPr>
      </w:pPr>
      <w:r w:rsidRPr="00E82548">
        <w:rPr>
          <w:rFonts w:ascii="Times New Roman" w:hAnsi="Times New Roman" w:cs="Times New Roman"/>
          <w:sz w:val="24"/>
          <w:szCs w:val="24"/>
        </w:rPr>
        <w:t>Határidő: áprilisi testületi ülés</w:t>
      </w:r>
    </w:p>
    <w:p w:rsidR="00E82548" w:rsidRPr="00E82548" w:rsidRDefault="00E82548" w:rsidP="00E82548">
      <w:pPr>
        <w:jc w:val="both"/>
        <w:rPr>
          <w:rFonts w:ascii="Times New Roman" w:hAnsi="Times New Roman" w:cs="Times New Roman"/>
          <w:b/>
          <w:sz w:val="24"/>
          <w:szCs w:val="24"/>
        </w:rPr>
      </w:pPr>
    </w:p>
    <w:p w:rsidR="00E82548" w:rsidRPr="00E82548" w:rsidRDefault="00E82548" w:rsidP="00E82548">
      <w:pPr>
        <w:jc w:val="both"/>
        <w:rPr>
          <w:rFonts w:ascii="Times New Roman" w:hAnsi="Times New Roman" w:cs="Times New Roman"/>
          <w:b/>
          <w:sz w:val="24"/>
          <w:szCs w:val="24"/>
        </w:rPr>
      </w:pPr>
      <w:r w:rsidRPr="00E82548">
        <w:rPr>
          <w:rFonts w:ascii="Times New Roman" w:hAnsi="Times New Roman" w:cs="Times New Roman"/>
          <w:sz w:val="24"/>
          <w:szCs w:val="24"/>
        </w:rPr>
        <w:t>Budapest, 2023. április 21.</w:t>
      </w:r>
    </w:p>
    <w:p w:rsidR="00E82548" w:rsidRPr="00E82548" w:rsidRDefault="00E82548" w:rsidP="00E82548">
      <w:pPr>
        <w:rPr>
          <w:rFonts w:ascii="Times New Roman" w:hAnsi="Times New Roman" w:cs="Times New Roman"/>
          <w:b/>
          <w:sz w:val="24"/>
          <w:szCs w:val="24"/>
        </w:rPr>
      </w:pPr>
      <w:r w:rsidRPr="00E82548">
        <w:rPr>
          <w:rFonts w:ascii="Times New Roman" w:hAnsi="Times New Roman" w:cs="Times New Roman"/>
          <w:sz w:val="24"/>
          <w:szCs w:val="24"/>
        </w:rPr>
        <w:t xml:space="preserve">                              </w:t>
      </w:r>
      <w:bookmarkStart w:id="217" w:name="_GoBack"/>
      <w:bookmarkEnd w:id="217"/>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r>
    </w:p>
    <w:p w:rsidR="00E82548" w:rsidRPr="00E82548" w:rsidRDefault="00E82548" w:rsidP="00E82548">
      <w:pPr>
        <w:jc w:val="both"/>
        <w:rPr>
          <w:rFonts w:ascii="Times New Roman" w:hAnsi="Times New Roman" w:cs="Times New Roman"/>
          <w:b/>
          <w:sz w:val="24"/>
          <w:szCs w:val="24"/>
        </w:rPr>
      </w:pPr>
    </w:p>
    <w:p w:rsidR="00E82548" w:rsidRPr="00E82548" w:rsidRDefault="00E82548" w:rsidP="00E82548">
      <w:pPr>
        <w:jc w:val="both"/>
        <w:rPr>
          <w:rFonts w:ascii="Times New Roman" w:hAnsi="Times New Roman" w:cs="Times New Roman"/>
          <w:b/>
          <w:sz w:val="24"/>
          <w:szCs w:val="24"/>
        </w:rPr>
      </w:pPr>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r>
      <w:r w:rsidRPr="00E82548">
        <w:rPr>
          <w:rFonts w:ascii="Times New Roman" w:hAnsi="Times New Roman" w:cs="Times New Roman"/>
          <w:sz w:val="24"/>
          <w:szCs w:val="24"/>
        </w:rPr>
        <w:tab/>
        <w:t>Ötvös Zoltán</w:t>
      </w:r>
    </w:p>
    <w:p w:rsidR="00E82548" w:rsidRPr="00E82548" w:rsidRDefault="00E82548" w:rsidP="00E82548">
      <w:pPr>
        <w:jc w:val="both"/>
        <w:rPr>
          <w:rFonts w:ascii="Times New Roman" w:hAnsi="Times New Roman" w:cs="Times New Roman"/>
          <w:b/>
          <w:sz w:val="24"/>
          <w:szCs w:val="24"/>
        </w:rPr>
      </w:pPr>
      <w:r w:rsidRPr="00E82548">
        <w:rPr>
          <w:rFonts w:ascii="Times New Roman" w:hAnsi="Times New Roman" w:cs="Times New Roman"/>
          <w:sz w:val="24"/>
          <w:szCs w:val="24"/>
        </w:rPr>
        <w:t xml:space="preserve">                                                                                               </w:t>
      </w:r>
      <w:proofErr w:type="gramStart"/>
      <w:r w:rsidRPr="00E82548">
        <w:rPr>
          <w:rFonts w:ascii="Times New Roman" w:hAnsi="Times New Roman" w:cs="Times New Roman"/>
          <w:sz w:val="24"/>
          <w:szCs w:val="24"/>
        </w:rPr>
        <w:t>osztályvezető</w:t>
      </w:r>
      <w:proofErr w:type="gramEnd"/>
      <w:r w:rsidRPr="00E82548">
        <w:rPr>
          <w:rFonts w:ascii="Times New Roman" w:hAnsi="Times New Roman" w:cs="Times New Roman"/>
          <w:sz w:val="24"/>
          <w:szCs w:val="24"/>
        </w:rPr>
        <w:t xml:space="preserve">   </w:t>
      </w:r>
    </w:p>
    <w:p w:rsidR="00E82548" w:rsidRPr="00E82548" w:rsidRDefault="00E82548" w:rsidP="00E82548">
      <w:pPr>
        <w:spacing w:after="0" w:line="240" w:lineRule="auto"/>
        <w:ind w:left="-426"/>
        <w:jc w:val="both"/>
        <w:rPr>
          <w:rFonts w:ascii="Times New Roman" w:hAnsi="Times New Roman" w:cs="Times New Roman"/>
          <w:sz w:val="24"/>
          <w:szCs w:val="24"/>
        </w:rPr>
      </w:pPr>
    </w:p>
    <w:p w:rsidR="003E54E2" w:rsidRPr="00E82548" w:rsidRDefault="003E54E2" w:rsidP="00425535">
      <w:pPr>
        <w:spacing w:after="0" w:line="240" w:lineRule="auto"/>
        <w:ind w:left="-426"/>
        <w:jc w:val="both"/>
        <w:rPr>
          <w:rFonts w:ascii="Times New Roman" w:hAnsi="Times New Roman" w:cs="Times New Roman"/>
          <w:sz w:val="24"/>
          <w:szCs w:val="24"/>
        </w:rPr>
      </w:pPr>
    </w:p>
    <w:p w:rsidR="003E54E2" w:rsidRPr="00E82548" w:rsidRDefault="003E54E2" w:rsidP="00425535">
      <w:pPr>
        <w:spacing w:after="0" w:line="240" w:lineRule="auto"/>
        <w:ind w:left="-426"/>
        <w:jc w:val="both"/>
        <w:rPr>
          <w:rFonts w:ascii="Times New Roman" w:hAnsi="Times New Roman" w:cs="Times New Roman"/>
          <w:sz w:val="24"/>
          <w:szCs w:val="24"/>
        </w:rPr>
      </w:pPr>
    </w:p>
    <w:p w:rsidR="003E54E2" w:rsidRPr="00E82548" w:rsidRDefault="003E54E2" w:rsidP="00425535">
      <w:pPr>
        <w:spacing w:after="0" w:line="240" w:lineRule="auto"/>
        <w:ind w:left="-426"/>
        <w:jc w:val="both"/>
        <w:rPr>
          <w:rFonts w:ascii="Times New Roman" w:hAnsi="Times New Roman" w:cs="Times New Roman"/>
          <w:sz w:val="24"/>
          <w:szCs w:val="24"/>
        </w:rPr>
      </w:pPr>
    </w:p>
    <w:p w:rsidR="003E54E2" w:rsidRPr="00E82548" w:rsidRDefault="003E54E2" w:rsidP="00425535">
      <w:pPr>
        <w:spacing w:after="0" w:line="240" w:lineRule="auto"/>
        <w:ind w:left="-426"/>
        <w:jc w:val="both"/>
        <w:rPr>
          <w:rFonts w:ascii="Times New Roman" w:hAnsi="Times New Roman" w:cs="Times New Roman"/>
          <w:sz w:val="24"/>
          <w:szCs w:val="24"/>
        </w:rPr>
      </w:pPr>
    </w:p>
    <w:sectPr w:rsidR="003E54E2" w:rsidRPr="00E82548" w:rsidSect="0037412B">
      <w:headerReference w:type="default" r:id="rId29"/>
      <w:footerReference w:type="default" r:id="rId30"/>
      <w:pgSz w:w="11906" w:h="16838"/>
      <w:pgMar w:top="1418" w:right="1417" w:bottom="851" w:left="1417" w:header="284" w:footer="215"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2B" w:rsidRDefault="0037412B">
      <w:pPr>
        <w:spacing w:after="0" w:line="240" w:lineRule="auto"/>
      </w:pPr>
      <w:r>
        <w:separator/>
      </w:r>
    </w:p>
  </w:endnote>
  <w:endnote w:type="continuationSeparator" w:id="0">
    <w:p w:rsidR="0037412B" w:rsidRDefault="0037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FrutigerTT">
    <w:altName w:val="Trebuchet MS"/>
    <w:charset w:val="EE"/>
    <w:family w:val="swiss"/>
    <w:pitch w:val="variable"/>
    <w:sig w:usb0="800000AF" w:usb1="4000004A" w:usb2="00000000" w:usb3="00000000" w:csb0="00000003" w:csb1="00000000"/>
  </w:font>
  <w:font w:name="Cambria">
    <w:panose1 w:val="02040503050406030204"/>
    <w:charset w:val="EE"/>
    <w:family w:val="roman"/>
    <w:pitch w:val="variable"/>
    <w:sig w:usb0="E00006FF" w:usb1="420024FF" w:usb2="02000000" w:usb3="00000000" w:csb0="0000019F" w:csb1="00000000"/>
  </w:font>
  <w:font w:name="Noto Sans CJK SC Regular">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2B" w:rsidRDefault="0037412B">
    <w:pPr>
      <w:pStyle w:val="llb"/>
      <w:jc w:val="right"/>
    </w:pPr>
    <w:r>
      <w:fldChar w:fldCharType="begin"/>
    </w:r>
    <w:r>
      <w:instrText>PAGE   \* MERGEFORMAT</w:instrText>
    </w:r>
    <w:r>
      <w:fldChar w:fldCharType="separate"/>
    </w:r>
    <w:r>
      <w:rPr>
        <w:noProof/>
      </w:rPr>
      <w:t>2</w:t>
    </w:r>
    <w:r>
      <w:fldChar w:fldCharType="end"/>
    </w:r>
  </w:p>
  <w:p w:rsidR="0037412B" w:rsidRDefault="0037412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2B" w:rsidRDefault="0037412B">
    <w:pPr>
      <w:pStyle w:val="llb"/>
      <w:jc w:val="right"/>
    </w:pPr>
    <w:r>
      <w:fldChar w:fldCharType="begin"/>
    </w:r>
    <w:r>
      <w:instrText>PAGE   \* MERGEFORMAT</w:instrText>
    </w:r>
    <w:r>
      <w:fldChar w:fldCharType="separate"/>
    </w:r>
    <w:r w:rsidR="00E82548">
      <w:rPr>
        <w:noProof/>
      </w:rPr>
      <w:t>38</w:t>
    </w:r>
    <w:r>
      <w:fldChar w:fldCharType="end"/>
    </w:r>
  </w:p>
  <w:p w:rsidR="0037412B" w:rsidRDefault="0037412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966048"/>
      <w:docPartObj>
        <w:docPartGallery w:val="Page Numbers (Bottom of Page)"/>
        <w:docPartUnique/>
      </w:docPartObj>
    </w:sdtPr>
    <w:sdtContent>
      <w:sdt>
        <w:sdtPr>
          <w:id w:val="1855840253"/>
          <w:docPartObj>
            <w:docPartGallery w:val="Page Numbers (Top of Page)"/>
            <w:docPartUnique/>
          </w:docPartObj>
        </w:sdtPr>
        <w:sdtContent>
          <w:p w:rsidR="0037412B" w:rsidRPr="00CC310F" w:rsidRDefault="0037412B">
            <w:pPr>
              <w:pStyle w:val="llb"/>
              <w:jc w:val="right"/>
            </w:pPr>
            <w:r w:rsidRPr="00CC310F">
              <w:t xml:space="preserve">Oldal </w:t>
            </w:r>
            <w:r w:rsidRPr="00CC310F">
              <w:rPr>
                <w:bCs/>
                <w:sz w:val="24"/>
                <w:szCs w:val="24"/>
              </w:rPr>
              <w:fldChar w:fldCharType="begin"/>
            </w:r>
            <w:r w:rsidRPr="00CC310F">
              <w:rPr>
                <w:bCs/>
              </w:rPr>
              <w:instrText>PAGE</w:instrText>
            </w:r>
            <w:r w:rsidRPr="00CC310F">
              <w:rPr>
                <w:bCs/>
                <w:sz w:val="24"/>
                <w:szCs w:val="24"/>
              </w:rPr>
              <w:fldChar w:fldCharType="separate"/>
            </w:r>
            <w:r w:rsidR="00E82548">
              <w:rPr>
                <w:bCs/>
                <w:noProof/>
              </w:rPr>
              <w:t>53</w:t>
            </w:r>
            <w:r w:rsidRPr="00CC310F">
              <w:rPr>
                <w:bCs/>
                <w:sz w:val="24"/>
                <w:szCs w:val="24"/>
              </w:rPr>
              <w:fldChar w:fldCharType="end"/>
            </w:r>
            <w:r w:rsidRPr="00CC310F">
              <w:t xml:space="preserve"> / </w:t>
            </w:r>
            <w:r w:rsidRPr="00CC310F">
              <w:rPr>
                <w:bCs/>
                <w:sz w:val="24"/>
                <w:szCs w:val="24"/>
              </w:rPr>
              <w:fldChar w:fldCharType="begin"/>
            </w:r>
            <w:r w:rsidRPr="00CC310F">
              <w:rPr>
                <w:bCs/>
              </w:rPr>
              <w:instrText>NUMPAGES</w:instrText>
            </w:r>
            <w:r w:rsidRPr="00CC310F">
              <w:rPr>
                <w:bCs/>
                <w:sz w:val="24"/>
                <w:szCs w:val="24"/>
              </w:rPr>
              <w:fldChar w:fldCharType="separate"/>
            </w:r>
            <w:r w:rsidR="00E82548">
              <w:rPr>
                <w:bCs/>
                <w:noProof/>
              </w:rPr>
              <w:t>61</w:t>
            </w:r>
            <w:r w:rsidRPr="00CC310F">
              <w:rPr>
                <w:bCs/>
                <w:sz w:val="24"/>
                <w:szCs w:val="24"/>
              </w:rPr>
              <w:fldChar w:fldCharType="end"/>
            </w:r>
          </w:p>
        </w:sdtContent>
      </w:sdt>
    </w:sdtContent>
  </w:sdt>
  <w:p w:rsidR="0037412B" w:rsidRDefault="0037412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2B" w:rsidRDefault="0037412B">
      <w:pPr>
        <w:spacing w:after="0" w:line="240" w:lineRule="auto"/>
      </w:pPr>
      <w:r>
        <w:separator/>
      </w:r>
    </w:p>
  </w:footnote>
  <w:footnote w:type="continuationSeparator" w:id="0">
    <w:p w:rsidR="0037412B" w:rsidRDefault="00374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2B" w:rsidRPr="00D43B54" w:rsidRDefault="0037412B" w:rsidP="0037412B">
    <w:pPr>
      <w:pStyle w:val="Nincstrkz"/>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6B12FB"/>
    <w:multiLevelType w:val="hybridMultilevel"/>
    <w:tmpl w:val="BE6EF418"/>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2" w15:restartNumberingAfterBreak="0">
    <w:nsid w:val="02D850BB"/>
    <w:multiLevelType w:val="hybridMultilevel"/>
    <w:tmpl w:val="BC6C0E2A"/>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3" w15:restartNumberingAfterBreak="0">
    <w:nsid w:val="030F12FE"/>
    <w:multiLevelType w:val="multilevel"/>
    <w:tmpl w:val="7FF08F94"/>
    <w:lvl w:ilvl="0">
      <w:start w:val="1"/>
      <w:numFmt w:val="bullet"/>
      <w:lvlText w:val="■"/>
      <w:lvlJc w:val="left"/>
      <w:pPr>
        <w:ind w:left="720" w:hanging="360"/>
      </w:pPr>
      <w:rPr>
        <w:rFonts w:ascii="Nunito" w:eastAsia="Nunito" w:hAnsi="Nunito" w:cs="Nunito"/>
        <w:color w:val="5555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0A70CB"/>
    <w:multiLevelType w:val="hybridMultilevel"/>
    <w:tmpl w:val="DE562F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ED1B03"/>
    <w:multiLevelType w:val="hybridMultilevel"/>
    <w:tmpl w:val="0D8AA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68817CD"/>
    <w:multiLevelType w:val="hybridMultilevel"/>
    <w:tmpl w:val="8222E68E"/>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7" w15:restartNumberingAfterBreak="0">
    <w:nsid w:val="19495CFF"/>
    <w:multiLevelType w:val="hybridMultilevel"/>
    <w:tmpl w:val="DF86CE1A"/>
    <w:lvl w:ilvl="0" w:tplc="3D843E84">
      <w:start w:val="9"/>
      <w:numFmt w:val="upperLetter"/>
      <w:lvlText w:val="%1."/>
      <w:lvlJc w:val="left"/>
    </w:lvl>
    <w:lvl w:ilvl="1" w:tplc="AAEA6524">
      <w:numFmt w:val="decimal"/>
      <w:lvlText w:val=""/>
      <w:lvlJc w:val="left"/>
    </w:lvl>
    <w:lvl w:ilvl="2" w:tplc="A79C77F4">
      <w:numFmt w:val="decimal"/>
      <w:lvlText w:val=""/>
      <w:lvlJc w:val="left"/>
    </w:lvl>
    <w:lvl w:ilvl="3" w:tplc="2D883B52">
      <w:numFmt w:val="decimal"/>
      <w:lvlText w:val=""/>
      <w:lvlJc w:val="left"/>
    </w:lvl>
    <w:lvl w:ilvl="4" w:tplc="39C6CA96">
      <w:numFmt w:val="decimal"/>
      <w:lvlText w:val=""/>
      <w:lvlJc w:val="left"/>
    </w:lvl>
    <w:lvl w:ilvl="5" w:tplc="9BC0AF4A">
      <w:numFmt w:val="decimal"/>
      <w:lvlText w:val=""/>
      <w:lvlJc w:val="left"/>
    </w:lvl>
    <w:lvl w:ilvl="6" w:tplc="5554F6AC">
      <w:numFmt w:val="decimal"/>
      <w:lvlText w:val=""/>
      <w:lvlJc w:val="left"/>
    </w:lvl>
    <w:lvl w:ilvl="7" w:tplc="A8D0C566">
      <w:numFmt w:val="decimal"/>
      <w:lvlText w:val=""/>
      <w:lvlJc w:val="left"/>
    </w:lvl>
    <w:lvl w:ilvl="8" w:tplc="7C3223A4">
      <w:numFmt w:val="decimal"/>
      <w:lvlText w:val=""/>
      <w:lvlJc w:val="left"/>
    </w:lvl>
  </w:abstractNum>
  <w:abstractNum w:abstractNumId="8" w15:restartNumberingAfterBreak="0">
    <w:nsid w:val="1EE15474"/>
    <w:multiLevelType w:val="hybridMultilevel"/>
    <w:tmpl w:val="4D287E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01B6FB5"/>
    <w:multiLevelType w:val="hybridMultilevel"/>
    <w:tmpl w:val="9DBCC7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0F6277B"/>
    <w:multiLevelType w:val="hybridMultilevel"/>
    <w:tmpl w:val="978ECC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38E1F29"/>
    <w:multiLevelType w:val="hybridMultilevel"/>
    <w:tmpl w:val="636A44BE"/>
    <w:lvl w:ilvl="0" w:tplc="791E003A">
      <w:start w:val="1"/>
      <w:numFmt w:val="bullet"/>
      <w:lvlText w:val="-"/>
      <w:lvlJc w:val="left"/>
    </w:lvl>
    <w:lvl w:ilvl="1" w:tplc="F078EF1A">
      <w:numFmt w:val="decimal"/>
      <w:lvlText w:val=""/>
      <w:lvlJc w:val="left"/>
    </w:lvl>
    <w:lvl w:ilvl="2" w:tplc="57D4D264">
      <w:numFmt w:val="decimal"/>
      <w:lvlText w:val=""/>
      <w:lvlJc w:val="left"/>
    </w:lvl>
    <w:lvl w:ilvl="3" w:tplc="DBE20F80">
      <w:numFmt w:val="decimal"/>
      <w:lvlText w:val=""/>
      <w:lvlJc w:val="left"/>
    </w:lvl>
    <w:lvl w:ilvl="4" w:tplc="04EE8250">
      <w:numFmt w:val="decimal"/>
      <w:lvlText w:val=""/>
      <w:lvlJc w:val="left"/>
    </w:lvl>
    <w:lvl w:ilvl="5" w:tplc="9BDE1720">
      <w:numFmt w:val="decimal"/>
      <w:lvlText w:val=""/>
      <w:lvlJc w:val="left"/>
    </w:lvl>
    <w:lvl w:ilvl="6" w:tplc="A6882E00">
      <w:numFmt w:val="decimal"/>
      <w:lvlText w:val=""/>
      <w:lvlJc w:val="left"/>
    </w:lvl>
    <w:lvl w:ilvl="7" w:tplc="09346854">
      <w:numFmt w:val="decimal"/>
      <w:lvlText w:val=""/>
      <w:lvlJc w:val="left"/>
    </w:lvl>
    <w:lvl w:ilvl="8" w:tplc="EB84DC4A">
      <w:numFmt w:val="decimal"/>
      <w:lvlText w:val=""/>
      <w:lvlJc w:val="left"/>
    </w:lvl>
  </w:abstractNum>
  <w:abstractNum w:abstractNumId="12" w15:restartNumberingAfterBreak="0">
    <w:nsid w:val="27314812"/>
    <w:multiLevelType w:val="hybridMultilevel"/>
    <w:tmpl w:val="916421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7D6733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944A"/>
    <w:multiLevelType w:val="hybridMultilevel"/>
    <w:tmpl w:val="CA8E690C"/>
    <w:lvl w:ilvl="0" w:tplc="584276FE">
      <w:start w:val="1"/>
      <w:numFmt w:val="decimal"/>
      <w:lvlText w:val="%1."/>
      <w:lvlJc w:val="left"/>
    </w:lvl>
    <w:lvl w:ilvl="1" w:tplc="5650AF24">
      <w:numFmt w:val="decimal"/>
      <w:lvlText w:val=""/>
      <w:lvlJc w:val="left"/>
    </w:lvl>
    <w:lvl w:ilvl="2" w:tplc="907EA792">
      <w:numFmt w:val="decimal"/>
      <w:lvlText w:val=""/>
      <w:lvlJc w:val="left"/>
    </w:lvl>
    <w:lvl w:ilvl="3" w:tplc="3F2E11C6">
      <w:numFmt w:val="decimal"/>
      <w:lvlText w:val=""/>
      <w:lvlJc w:val="left"/>
    </w:lvl>
    <w:lvl w:ilvl="4" w:tplc="47527EF2">
      <w:numFmt w:val="decimal"/>
      <w:lvlText w:val=""/>
      <w:lvlJc w:val="left"/>
    </w:lvl>
    <w:lvl w:ilvl="5" w:tplc="67F45102">
      <w:numFmt w:val="decimal"/>
      <w:lvlText w:val=""/>
      <w:lvlJc w:val="left"/>
    </w:lvl>
    <w:lvl w:ilvl="6" w:tplc="4F723A3E">
      <w:numFmt w:val="decimal"/>
      <w:lvlText w:val=""/>
      <w:lvlJc w:val="left"/>
    </w:lvl>
    <w:lvl w:ilvl="7" w:tplc="EDB86E4A">
      <w:numFmt w:val="decimal"/>
      <w:lvlText w:val=""/>
      <w:lvlJc w:val="left"/>
    </w:lvl>
    <w:lvl w:ilvl="8" w:tplc="67721768">
      <w:numFmt w:val="decimal"/>
      <w:lvlText w:val=""/>
      <w:lvlJc w:val="left"/>
    </w:lvl>
  </w:abstractNum>
  <w:abstractNum w:abstractNumId="15" w15:restartNumberingAfterBreak="0">
    <w:nsid w:val="2C1A2A37"/>
    <w:multiLevelType w:val="hybridMultilevel"/>
    <w:tmpl w:val="F3FA54A2"/>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D36B3D"/>
    <w:multiLevelType w:val="hybridMultilevel"/>
    <w:tmpl w:val="ADE6E27C"/>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7" w15:restartNumberingAfterBreak="0">
    <w:nsid w:val="36994D43"/>
    <w:multiLevelType w:val="hybridMultilevel"/>
    <w:tmpl w:val="90F6AE60"/>
    <w:lvl w:ilvl="0" w:tplc="77DEEF2E">
      <w:start w:val="1"/>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B83B11"/>
    <w:multiLevelType w:val="hybridMultilevel"/>
    <w:tmpl w:val="D0E2EA2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3C827637"/>
    <w:multiLevelType w:val="hybridMultilevel"/>
    <w:tmpl w:val="F6E43F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32E78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E87CCD"/>
    <w:multiLevelType w:val="hybridMultilevel"/>
    <w:tmpl w:val="7C788D1E"/>
    <w:lvl w:ilvl="0" w:tplc="2216005C">
      <w:start w:val="1"/>
      <w:numFmt w:val="bullet"/>
      <w:lvlText w:val="-"/>
      <w:lvlJc w:val="left"/>
    </w:lvl>
    <w:lvl w:ilvl="1" w:tplc="36164B72">
      <w:numFmt w:val="decimal"/>
      <w:lvlText w:val=""/>
      <w:lvlJc w:val="left"/>
    </w:lvl>
    <w:lvl w:ilvl="2" w:tplc="E39A16BC">
      <w:numFmt w:val="decimal"/>
      <w:lvlText w:val=""/>
      <w:lvlJc w:val="left"/>
    </w:lvl>
    <w:lvl w:ilvl="3" w:tplc="9CAABEE0">
      <w:numFmt w:val="decimal"/>
      <w:lvlText w:val=""/>
      <w:lvlJc w:val="left"/>
    </w:lvl>
    <w:lvl w:ilvl="4" w:tplc="31C845EC">
      <w:numFmt w:val="decimal"/>
      <w:lvlText w:val=""/>
      <w:lvlJc w:val="left"/>
    </w:lvl>
    <w:lvl w:ilvl="5" w:tplc="E926191C">
      <w:numFmt w:val="decimal"/>
      <w:lvlText w:val=""/>
      <w:lvlJc w:val="left"/>
    </w:lvl>
    <w:lvl w:ilvl="6" w:tplc="8564D74C">
      <w:numFmt w:val="decimal"/>
      <w:lvlText w:val=""/>
      <w:lvlJc w:val="left"/>
    </w:lvl>
    <w:lvl w:ilvl="7" w:tplc="FB0EF898">
      <w:numFmt w:val="decimal"/>
      <w:lvlText w:val=""/>
      <w:lvlJc w:val="left"/>
    </w:lvl>
    <w:lvl w:ilvl="8" w:tplc="75084EEC">
      <w:numFmt w:val="decimal"/>
      <w:lvlText w:val=""/>
      <w:lvlJc w:val="left"/>
    </w:lvl>
  </w:abstractNum>
  <w:abstractNum w:abstractNumId="23" w15:restartNumberingAfterBreak="0">
    <w:nsid w:val="480A7E9B"/>
    <w:multiLevelType w:val="hybridMultilevel"/>
    <w:tmpl w:val="C1D6D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C59350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482ABA"/>
    <w:multiLevelType w:val="multilevel"/>
    <w:tmpl w:val="DBF4E200"/>
    <w:lvl w:ilvl="0">
      <w:start w:val="1"/>
      <w:numFmt w:val="bullet"/>
      <w:lvlText w:val="■"/>
      <w:lvlJc w:val="left"/>
      <w:pPr>
        <w:ind w:left="720" w:hanging="360"/>
      </w:pPr>
      <w:rPr>
        <w:rFonts w:ascii="Nunito" w:eastAsia="Nunito" w:hAnsi="Nunito" w:cs="Nunito"/>
        <w:color w:val="5555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5558EC"/>
    <w:multiLevelType w:val="hybridMultilevel"/>
    <w:tmpl w:val="70C46E1C"/>
    <w:lvl w:ilvl="0" w:tplc="81589590">
      <w:start w:val="35"/>
      <w:numFmt w:val="upperLetter"/>
      <w:lvlText w:val="%1."/>
      <w:lvlJc w:val="left"/>
    </w:lvl>
    <w:lvl w:ilvl="1" w:tplc="39364BD8">
      <w:numFmt w:val="decimal"/>
      <w:lvlText w:val=""/>
      <w:lvlJc w:val="left"/>
    </w:lvl>
    <w:lvl w:ilvl="2" w:tplc="FA6C87B4">
      <w:numFmt w:val="decimal"/>
      <w:lvlText w:val=""/>
      <w:lvlJc w:val="left"/>
    </w:lvl>
    <w:lvl w:ilvl="3" w:tplc="9508BAE4">
      <w:numFmt w:val="decimal"/>
      <w:lvlText w:val=""/>
      <w:lvlJc w:val="left"/>
    </w:lvl>
    <w:lvl w:ilvl="4" w:tplc="626E7FFC">
      <w:numFmt w:val="decimal"/>
      <w:lvlText w:val=""/>
      <w:lvlJc w:val="left"/>
    </w:lvl>
    <w:lvl w:ilvl="5" w:tplc="7F94EA66">
      <w:numFmt w:val="decimal"/>
      <w:lvlText w:val=""/>
      <w:lvlJc w:val="left"/>
    </w:lvl>
    <w:lvl w:ilvl="6" w:tplc="D52A3BF0">
      <w:numFmt w:val="decimal"/>
      <w:lvlText w:val=""/>
      <w:lvlJc w:val="left"/>
    </w:lvl>
    <w:lvl w:ilvl="7" w:tplc="D38C4018">
      <w:numFmt w:val="decimal"/>
      <w:lvlText w:val=""/>
      <w:lvlJc w:val="left"/>
    </w:lvl>
    <w:lvl w:ilvl="8" w:tplc="6960FA20">
      <w:numFmt w:val="decimal"/>
      <w:lvlText w:val=""/>
      <w:lvlJc w:val="left"/>
    </w:lvl>
  </w:abstractNum>
  <w:abstractNum w:abstractNumId="27" w15:restartNumberingAfterBreak="0">
    <w:nsid w:val="62BB77DA"/>
    <w:multiLevelType w:val="multilevel"/>
    <w:tmpl w:val="53C89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8A5839"/>
    <w:multiLevelType w:val="hybridMultilevel"/>
    <w:tmpl w:val="A0FEAA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A602478"/>
    <w:multiLevelType w:val="hybridMultilevel"/>
    <w:tmpl w:val="51361BB0"/>
    <w:lvl w:ilvl="0" w:tplc="1DAE138C">
      <w:numFmt w:val="bullet"/>
      <w:lvlText w:val="-"/>
      <w:lvlJc w:val="left"/>
      <w:pPr>
        <w:ind w:left="720" w:hanging="360"/>
      </w:pPr>
      <w:rPr>
        <w:rFonts w:ascii="Times New Roman" w:eastAsiaTheme="minorEastAsia"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B3B0346"/>
    <w:multiLevelType w:val="multilevel"/>
    <w:tmpl w:val="AB240F92"/>
    <w:lvl w:ilvl="0">
      <w:start w:val="1"/>
      <w:numFmt w:val="bullet"/>
      <w:lvlText w:val="■"/>
      <w:lvlJc w:val="left"/>
      <w:pPr>
        <w:ind w:left="720" w:hanging="360"/>
      </w:pPr>
      <w:rPr>
        <w:rFonts w:ascii="Nunito" w:eastAsia="Nunito" w:hAnsi="Nunito" w:cs="Nunito"/>
        <w:color w:val="5555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AC661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3B4B98"/>
    <w:multiLevelType w:val="multilevel"/>
    <w:tmpl w:val="819A8C4A"/>
    <w:lvl w:ilvl="0">
      <w:start w:val="1"/>
      <w:numFmt w:val="bullet"/>
      <w:lvlText w:val="■"/>
      <w:lvlJc w:val="left"/>
      <w:pPr>
        <w:ind w:left="720" w:hanging="360"/>
      </w:pPr>
      <w:rPr>
        <w:rFonts w:ascii="Nunito" w:eastAsia="Nunito" w:hAnsi="Nunito" w:cs="Nunito"/>
        <w:color w:val="5555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30F459B"/>
    <w:multiLevelType w:val="multilevel"/>
    <w:tmpl w:val="0F56BB7C"/>
    <w:lvl w:ilvl="0">
      <w:start w:val="1"/>
      <w:numFmt w:val="bullet"/>
      <w:lvlText w:val="■"/>
      <w:lvlJc w:val="left"/>
      <w:pPr>
        <w:ind w:left="720" w:hanging="360"/>
      </w:pPr>
      <w:rPr>
        <w:rFonts w:ascii="Nunito" w:eastAsia="Nunito" w:hAnsi="Nunito" w:cs="Nunito"/>
        <w:color w:val="55555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492706"/>
    <w:multiLevelType w:val="multilevel"/>
    <w:tmpl w:val="C916D4B4"/>
    <w:lvl w:ilvl="0">
      <w:start w:val="1"/>
      <w:numFmt w:val="decimal"/>
      <w:pStyle w:val="Cmsor1"/>
      <w:lvlText w:val="%1."/>
      <w:lvlJc w:val="left"/>
      <w:pPr>
        <w:tabs>
          <w:tab w:val="num" w:pos="720"/>
        </w:tabs>
        <w:ind w:left="720" w:hanging="360"/>
      </w:pPr>
    </w:lvl>
    <w:lvl w:ilvl="1">
      <w:start w:val="2"/>
      <w:numFmt w:val="decimal"/>
      <w:isLgl/>
      <w:lvlText w:val="%1.%2."/>
      <w:lvlJc w:val="left"/>
      <w:pPr>
        <w:tabs>
          <w:tab w:val="num" w:pos="780"/>
        </w:tabs>
        <w:ind w:left="780" w:hanging="420"/>
      </w:pPr>
    </w:lvl>
    <w:lvl w:ilvl="2">
      <w:start w:val="1"/>
      <w:numFmt w:val="decimal"/>
      <w:pStyle w:val="Cmsor3"/>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num>
  <w:num w:numId="2">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4"/>
  </w:num>
  <w:num w:numId="5">
    <w:abstractNumId w:val="13"/>
  </w:num>
  <w:num w:numId="6">
    <w:abstractNumId w:val="21"/>
  </w:num>
  <w:num w:numId="7">
    <w:abstractNumId w:val="20"/>
  </w:num>
  <w:num w:numId="8">
    <w:abstractNumId w:val="23"/>
  </w:num>
  <w:num w:numId="9">
    <w:abstractNumId w:val="15"/>
  </w:num>
  <w:num w:numId="10">
    <w:abstractNumId w:val="2"/>
  </w:num>
  <w:num w:numId="11">
    <w:abstractNumId w:val="1"/>
  </w:num>
  <w:num w:numId="12">
    <w:abstractNumId w:val="16"/>
  </w:num>
  <w:num w:numId="13">
    <w:abstractNumId w:val="28"/>
  </w:num>
  <w:num w:numId="14">
    <w:abstractNumId w:val="6"/>
  </w:num>
  <w:num w:numId="15">
    <w:abstractNumId w:val="9"/>
  </w:num>
  <w:num w:numId="16">
    <w:abstractNumId w:val="10"/>
  </w:num>
  <w:num w:numId="17">
    <w:abstractNumId w:val="5"/>
  </w:num>
  <w:num w:numId="18">
    <w:abstractNumId w:val="4"/>
  </w:num>
  <w:num w:numId="19">
    <w:abstractNumId w:val="8"/>
  </w:num>
  <w:num w:numId="20">
    <w:abstractNumId w:val="33"/>
  </w:num>
  <w:num w:numId="21">
    <w:abstractNumId w:val="3"/>
  </w:num>
  <w:num w:numId="22">
    <w:abstractNumId w:val="27"/>
  </w:num>
  <w:num w:numId="23">
    <w:abstractNumId w:val="30"/>
  </w:num>
  <w:num w:numId="24">
    <w:abstractNumId w:val="25"/>
  </w:num>
  <w:num w:numId="25">
    <w:abstractNumId w:val="32"/>
  </w:num>
  <w:num w:numId="26">
    <w:abstractNumId w:val="7"/>
  </w:num>
  <w:num w:numId="27">
    <w:abstractNumId w:val="14"/>
  </w:num>
  <w:num w:numId="28">
    <w:abstractNumId w:val="26"/>
  </w:num>
  <w:num w:numId="29">
    <w:abstractNumId w:val="11"/>
  </w:num>
  <w:num w:numId="30">
    <w:abstractNumId w:val="22"/>
  </w:num>
  <w:num w:numId="31">
    <w:abstractNumId w:val="19"/>
  </w:num>
  <w:num w:numId="32">
    <w:abstractNumId w:val="18"/>
  </w:num>
  <w:num w:numId="33">
    <w:abstractNumId w:val="17"/>
  </w:num>
  <w:num w:numId="34">
    <w:abstractNumId w:val="29"/>
  </w:num>
  <w:num w:numId="35">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0344E"/>
    <w:rsid w:val="00010BBA"/>
    <w:rsid w:val="0001151C"/>
    <w:rsid w:val="0001419C"/>
    <w:rsid w:val="000221B8"/>
    <w:rsid w:val="00026ADE"/>
    <w:rsid w:val="00030F46"/>
    <w:rsid w:val="00034756"/>
    <w:rsid w:val="0003599F"/>
    <w:rsid w:val="0004263A"/>
    <w:rsid w:val="00043CA7"/>
    <w:rsid w:val="00044AF2"/>
    <w:rsid w:val="00063DA1"/>
    <w:rsid w:val="00064DC2"/>
    <w:rsid w:val="00064F45"/>
    <w:rsid w:val="00073625"/>
    <w:rsid w:val="000861E4"/>
    <w:rsid w:val="00086299"/>
    <w:rsid w:val="00091F39"/>
    <w:rsid w:val="000929D9"/>
    <w:rsid w:val="000A0561"/>
    <w:rsid w:val="000A0F78"/>
    <w:rsid w:val="000A3A9B"/>
    <w:rsid w:val="000A3FA7"/>
    <w:rsid w:val="000A5EF2"/>
    <w:rsid w:val="000A6C97"/>
    <w:rsid w:val="000B7116"/>
    <w:rsid w:val="000D1963"/>
    <w:rsid w:val="000D444F"/>
    <w:rsid w:val="000D5637"/>
    <w:rsid w:val="000D7394"/>
    <w:rsid w:val="000E27D5"/>
    <w:rsid w:val="000E3049"/>
    <w:rsid w:val="000E3496"/>
    <w:rsid w:val="000E3A60"/>
    <w:rsid w:val="000E5230"/>
    <w:rsid w:val="000F2B22"/>
    <w:rsid w:val="0010701D"/>
    <w:rsid w:val="0010762F"/>
    <w:rsid w:val="00107DF0"/>
    <w:rsid w:val="0011087B"/>
    <w:rsid w:val="001117F0"/>
    <w:rsid w:val="00112F2C"/>
    <w:rsid w:val="001205F0"/>
    <w:rsid w:val="00121972"/>
    <w:rsid w:val="001255B9"/>
    <w:rsid w:val="00134C31"/>
    <w:rsid w:val="001359B6"/>
    <w:rsid w:val="001406A8"/>
    <w:rsid w:val="001424B3"/>
    <w:rsid w:val="00147966"/>
    <w:rsid w:val="00153B27"/>
    <w:rsid w:val="001552AE"/>
    <w:rsid w:val="001553F2"/>
    <w:rsid w:val="0015676E"/>
    <w:rsid w:val="001568DC"/>
    <w:rsid w:val="00162D8E"/>
    <w:rsid w:val="0016386B"/>
    <w:rsid w:val="00163E73"/>
    <w:rsid w:val="00164238"/>
    <w:rsid w:val="001644A7"/>
    <w:rsid w:val="0017612E"/>
    <w:rsid w:val="00181FFB"/>
    <w:rsid w:val="00183687"/>
    <w:rsid w:val="00190E11"/>
    <w:rsid w:val="001A33F8"/>
    <w:rsid w:val="001A41DE"/>
    <w:rsid w:val="001A5B36"/>
    <w:rsid w:val="001B01C2"/>
    <w:rsid w:val="001B3B7D"/>
    <w:rsid w:val="001C2987"/>
    <w:rsid w:val="001C6256"/>
    <w:rsid w:val="001D0A82"/>
    <w:rsid w:val="001D26E4"/>
    <w:rsid w:val="001D48F9"/>
    <w:rsid w:val="001D5C77"/>
    <w:rsid w:val="001E6005"/>
    <w:rsid w:val="001F06E7"/>
    <w:rsid w:val="001F1799"/>
    <w:rsid w:val="001F29F7"/>
    <w:rsid w:val="001F3BD6"/>
    <w:rsid w:val="002034DB"/>
    <w:rsid w:val="002044AB"/>
    <w:rsid w:val="00212C71"/>
    <w:rsid w:val="002301E1"/>
    <w:rsid w:val="00233DFD"/>
    <w:rsid w:val="00240C47"/>
    <w:rsid w:val="0024118B"/>
    <w:rsid w:val="00241477"/>
    <w:rsid w:val="0024381C"/>
    <w:rsid w:val="0024425C"/>
    <w:rsid w:val="0026003F"/>
    <w:rsid w:val="0026498E"/>
    <w:rsid w:val="0026522B"/>
    <w:rsid w:val="00265FF5"/>
    <w:rsid w:val="00276845"/>
    <w:rsid w:val="00280495"/>
    <w:rsid w:val="00280F1C"/>
    <w:rsid w:val="0028212F"/>
    <w:rsid w:val="00287F39"/>
    <w:rsid w:val="002A167E"/>
    <w:rsid w:val="002A2995"/>
    <w:rsid w:val="002A443F"/>
    <w:rsid w:val="002B1B1E"/>
    <w:rsid w:val="002B3208"/>
    <w:rsid w:val="002B3585"/>
    <w:rsid w:val="002B7016"/>
    <w:rsid w:val="002B7241"/>
    <w:rsid w:val="002D021A"/>
    <w:rsid w:val="002D1BFD"/>
    <w:rsid w:val="002E294B"/>
    <w:rsid w:val="002E6F3E"/>
    <w:rsid w:val="002F311C"/>
    <w:rsid w:val="0030184F"/>
    <w:rsid w:val="00302BF0"/>
    <w:rsid w:val="00310C0E"/>
    <w:rsid w:val="003137BE"/>
    <w:rsid w:val="003145B1"/>
    <w:rsid w:val="003155ED"/>
    <w:rsid w:val="0033048B"/>
    <w:rsid w:val="00332B25"/>
    <w:rsid w:val="00340B44"/>
    <w:rsid w:val="0034384D"/>
    <w:rsid w:val="00354222"/>
    <w:rsid w:val="00364637"/>
    <w:rsid w:val="00371AD6"/>
    <w:rsid w:val="00372EB3"/>
    <w:rsid w:val="0037402C"/>
    <w:rsid w:val="0037412B"/>
    <w:rsid w:val="00377448"/>
    <w:rsid w:val="00380B32"/>
    <w:rsid w:val="0038353E"/>
    <w:rsid w:val="00386575"/>
    <w:rsid w:val="00392BDF"/>
    <w:rsid w:val="003964E4"/>
    <w:rsid w:val="0039741B"/>
    <w:rsid w:val="003A3BAE"/>
    <w:rsid w:val="003A6F86"/>
    <w:rsid w:val="003C0B20"/>
    <w:rsid w:val="003D0292"/>
    <w:rsid w:val="003D3908"/>
    <w:rsid w:val="003D7EFC"/>
    <w:rsid w:val="003E54E2"/>
    <w:rsid w:val="003E5861"/>
    <w:rsid w:val="003E5A0C"/>
    <w:rsid w:val="003F2D9B"/>
    <w:rsid w:val="003F3C88"/>
    <w:rsid w:val="003F3EE3"/>
    <w:rsid w:val="00400BF8"/>
    <w:rsid w:val="004019E8"/>
    <w:rsid w:val="004044F4"/>
    <w:rsid w:val="004068C7"/>
    <w:rsid w:val="00410E9D"/>
    <w:rsid w:val="00412F6E"/>
    <w:rsid w:val="00415B96"/>
    <w:rsid w:val="004215A1"/>
    <w:rsid w:val="0042387B"/>
    <w:rsid w:val="00423D50"/>
    <w:rsid w:val="00424D9C"/>
    <w:rsid w:val="00425535"/>
    <w:rsid w:val="00431408"/>
    <w:rsid w:val="004338B8"/>
    <w:rsid w:val="00436616"/>
    <w:rsid w:val="00440924"/>
    <w:rsid w:val="004478AC"/>
    <w:rsid w:val="004479BF"/>
    <w:rsid w:val="0045527F"/>
    <w:rsid w:val="00455851"/>
    <w:rsid w:val="0046625E"/>
    <w:rsid w:val="00473678"/>
    <w:rsid w:val="00475742"/>
    <w:rsid w:val="004827E4"/>
    <w:rsid w:val="00485C71"/>
    <w:rsid w:val="00487166"/>
    <w:rsid w:val="004A0ADE"/>
    <w:rsid w:val="004A109D"/>
    <w:rsid w:val="004A1DCC"/>
    <w:rsid w:val="004A4EAE"/>
    <w:rsid w:val="004B7260"/>
    <w:rsid w:val="004C6ACD"/>
    <w:rsid w:val="004C76F4"/>
    <w:rsid w:val="004D3E51"/>
    <w:rsid w:val="004D413E"/>
    <w:rsid w:val="004D7AA7"/>
    <w:rsid w:val="004E3B98"/>
    <w:rsid w:val="00500DCD"/>
    <w:rsid w:val="005029EB"/>
    <w:rsid w:val="0050309E"/>
    <w:rsid w:val="0050689C"/>
    <w:rsid w:val="00506CA8"/>
    <w:rsid w:val="005105F4"/>
    <w:rsid w:val="00517BB0"/>
    <w:rsid w:val="0052288D"/>
    <w:rsid w:val="00522BC5"/>
    <w:rsid w:val="00531E2C"/>
    <w:rsid w:val="005334D7"/>
    <w:rsid w:val="00542256"/>
    <w:rsid w:val="005527C4"/>
    <w:rsid w:val="00555827"/>
    <w:rsid w:val="00562BA8"/>
    <w:rsid w:val="0056674A"/>
    <w:rsid w:val="005670F8"/>
    <w:rsid w:val="0057610B"/>
    <w:rsid w:val="005770D2"/>
    <w:rsid w:val="00577E6D"/>
    <w:rsid w:val="00586923"/>
    <w:rsid w:val="0059196E"/>
    <w:rsid w:val="00594203"/>
    <w:rsid w:val="00596151"/>
    <w:rsid w:val="005A0A5A"/>
    <w:rsid w:val="005A3793"/>
    <w:rsid w:val="005B596B"/>
    <w:rsid w:val="005B7187"/>
    <w:rsid w:val="005C2552"/>
    <w:rsid w:val="005C6F19"/>
    <w:rsid w:val="005C7A62"/>
    <w:rsid w:val="005D1358"/>
    <w:rsid w:val="005D4C38"/>
    <w:rsid w:val="005D4D0F"/>
    <w:rsid w:val="005D5447"/>
    <w:rsid w:val="005D7283"/>
    <w:rsid w:val="005E589E"/>
    <w:rsid w:val="005E6EC0"/>
    <w:rsid w:val="005F4CB6"/>
    <w:rsid w:val="005F6027"/>
    <w:rsid w:val="00602ECD"/>
    <w:rsid w:val="006054DA"/>
    <w:rsid w:val="00647D6A"/>
    <w:rsid w:val="00650CEE"/>
    <w:rsid w:val="006531AC"/>
    <w:rsid w:val="00653D2F"/>
    <w:rsid w:val="00654A53"/>
    <w:rsid w:val="00656703"/>
    <w:rsid w:val="00660B13"/>
    <w:rsid w:val="00661868"/>
    <w:rsid w:val="00665C54"/>
    <w:rsid w:val="0066768E"/>
    <w:rsid w:val="006807B7"/>
    <w:rsid w:val="00683AD0"/>
    <w:rsid w:val="0069019B"/>
    <w:rsid w:val="00691582"/>
    <w:rsid w:val="00692696"/>
    <w:rsid w:val="00696CAF"/>
    <w:rsid w:val="006974B6"/>
    <w:rsid w:val="006A1FE4"/>
    <w:rsid w:val="006A32BD"/>
    <w:rsid w:val="006B1D46"/>
    <w:rsid w:val="006B2E4D"/>
    <w:rsid w:val="006B7C90"/>
    <w:rsid w:val="006C243D"/>
    <w:rsid w:val="006E1032"/>
    <w:rsid w:val="006E4A7E"/>
    <w:rsid w:val="006E560C"/>
    <w:rsid w:val="006E74C0"/>
    <w:rsid w:val="006F3877"/>
    <w:rsid w:val="006F5C6D"/>
    <w:rsid w:val="006F6DD1"/>
    <w:rsid w:val="00704618"/>
    <w:rsid w:val="00704A1F"/>
    <w:rsid w:val="00712594"/>
    <w:rsid w:val="00715638"/>
    <w:rsid w:val="0072433F"/>
    <w:rsid w:val="00730287"/>
    <w:rsid w:val="00734522"/>
    <w:rsid w:val="007422A6"/>
    <w:rsid w:val="007457B6"/>
    <w:rsid w:val="00746FB4"/>
    <w:rsid w:val="007500C1"/>
    <w:rsid w:val="00752E94"/>
    <w:rsid w:val="007546CB"/>
    <w:rsid w:val="00757CC5"/>
    <w:rsid w:val="00763356"/>
    <w:rsid w:val="00765991"/>
    <w:rsid w:val="0077248E"/>
    <w:rsid w:val="00772FB7"/>
    <w:rsid w:val="00777A83"/>
    <w:rsid w:val="00795757"/>
    <w:rsid w:val="00797DEB"/>
    <w:rsid w:val="007A7BAE"/>
    <w:rsid w:val="007B34B0"/>
    <w:rsid w:val="007B507B"/>
    <w:rsid w:val="007C063D"/>
    <w:rsid w:val="007C3218"/>
    <w:rsid w:val="007C560D"/>
    <w:rsid w:val="007D200F"/>
    <w:rsid w:val="007D455D"/>
    <w:rsid w:val="007E3902"/>
    <w:rsid w:val="007E3E10"/>
    <w:rsid w:val="007F272D"/>
    <w:rsid w:val="00801746"/>
    <w:rsid w:val="00813A8F"/>
    <w:rsid w:val="00816141"/>
    <w:rsid w:val="008209BF"/>
    <w:rsid w:val="00826C39"/>
    <w:rsid w:val="00830AEE"/>
    <w:rsid w:val="00834919"/>
    <w:rsid w:val="0083560C"/>
    <w:rsid w:val="008369B9"/>
    <w:rsid w:val="00841DE5"/>
    <w:rsid w:val="00850B99"/>
    <w:rsid w:val="00864A8D"/>
    <w:rsid w:val="0088032E"/>
    <w:rsid w:val="00884AC8"/>
    <w:rsid w:val="00886A0F"/>
    <w:rsid w:val="0089127F"/>
    <w:rsid w:val="00894610"/>
    <w:rsid w:val="00896C79"/>
    <w:rsid w:val="00897A37"/>
    <w:rsid w:val="008A1666"/>
    <w:rsid w:val="008A1E7B"/>
    <w:rsid w:val="008A408F"/>
    <w:rsid w:val="008B1ADB"/>
    <w:rsid w:val="008B3259"/>
    <w:rsid w:val="008B6539"/>
    <w:rsid w:val="008C0497"/>
    <w:rsid w:val="008C2965"/>
    <w:rsid w:val="008C6DA4"/>
    <w:rsid w:val="008C7390"/>
    <w:rsid w:val="008D117F"/>
    <w:rsid w:val="008D2452"/>
    <w:rsid w:val="008E4D04"/>
    <w:rsid w:val="008E4E29"/>
    <w:rsid w:val="008E77FF"/>
    <w:rsid w:val="0090061B"/>
    <w:rsid w:val="00900969"/>
    <w:rsid w:val="00900989"/>
    <w:rsid w:val="009060D1"/>
    <w:rsid w:val="00911A57"/>
    <w:rsid w:val="00911B4A"/>
    <w:rsid w:val="00913875"/>
    <w:rsid w:val="0091585B"/>
    <w:rsid w:val="00915B55"/>
    <w:rsid w:val="00916413"/>
    <w:rsid w:val="009176BE"/>
    <w:rsid w:val="009224C5"/>
    <w:rsid w:val="00922A21"/>
    <w:rsid w:val="00925C9D"/>
    <w:rsid w:val="00926479"/>
    <w:rsid w:val="009361F9"/>
    <w:rsid w:val="009364E5"/>
    <w:rsid w:val="0094203A"/>
    <w:rsid w:val="0096368B"/>
    <w:rsid w:val="00965AC1"/>
    <w:rsid w:val="00966198"/>
    <w:rsid w:val="00970668"/>
    <w:rsid w:val="00970975"/>
    <w:rsid w:val="00973E4B"/>
    <w:rsid w:val="009808F8"/>
    <w:rsid w:val="00982808"/>
    <w:rsid w:val="00983B98"/>
    <w:rsid w:val="00983CA7"/>
    <w:rsid w:val="0098428E"/>
    <w:rsid w:val="00990BCB"/>
    <w:rsid w:val="00992080"/>
    <w:rsid w:val="009960C7"/>
    <w:rsid w:val="00997A47"/>
    <w:rsid w:val="009A275A"/>
    <w:rsid w:val="009A317F"/>
    <w:rsid w:val="009A5D22"/>
    <w:rsid w:val="009A6994"/>
    <w:rsid w:val="009A6B4C"/>
    <w:rsid w:val="009A741F"/>
    <w:rsid w:val="009B2FCA"/>
    <w:rsid w:val="009B377F"/>
    <w:rsid w:val="009B4D89"/>
    <w:rsid w:val="009C2469"/>
    <w:rsid w:val="009C474C"/>
    <w:rsid w:val="009C64EB"/>
    <w:rsid w:val="009C70BD"/>
    <w:rsid w:val="009D7FB5"/>
    <w:rsid w:val="009E52B5"/>
    <w:rsid w:val="009F3354"/>
    <w:rsid w:val="00A0218A"/>
    <w:rsid w:val="00A0373C"/>
    <w:rsid w:val="00A057F1"/>
    <w:rsid w:val="00A07C46"/>
    <w:rsid w:val="00A11FFC"/>
    <w:rsid w:val="00A12E0C"/>
    <w:rsid w:val="00A14125"/>
    <w:rsid w:val="00A14151"/>
    <w:rsid w:val="00A30B59"/>
    <w:rsid w:val="00A35304"/>
    <w:rsid w:val="00A41AC7"/>
    <w:rsid w:val="00A43E83"/>
    <w:rsid w:val="00A5466A"/>
    <w:rsid w:val="00A55929"/>
    <w:rsid w:val="00A668D3"/>
    <w:rsid w:val="00A751B3"/>
    <w:rsid w:val="00A75361"/>
    <w:rsid w:val="00A755A7"/>
    <w:rsid w:val="00A76006"/>
    <w:rsid w:val="00A76C02"/>
    <w:rsid w:val="00A813AE"/>
    <w:rsid w:val="00A9358C"/>
    <w:rsid w:val="00A952DA"/>
    <w:rsid w:val="00AA2786"/>
    <w:rsid w:val="00AA37B8"/>
    <w:rsid w:val="00AA56B0"/>
    <w:rsid w:val="00AA599D"/>
    <w:rsid w:val="00AA685B"/>
    <w:rsid w:val="00AB04F3"/>
    <w:rsid w:val="00AB0EA6"/>
    <w:rsid w:val="00AB1D02"/>
    <w:rsid w:val="00AC122D"/>
    <w:rsid w:val="00AC2EF0"/>
    <w:rsid w:val="00AC336C"/>
    <w:rsid w:val="00AC5867"/>
    <w:rsid w:val="00AD458C"/>
    <w:rsid w:val="00AD7210"/>
    <w:rsid w:val="00AD7390"/>
    <w:rsid w:val="00AD7BC9"/>
    <w:rsid w:val="00AE277B"/>
    <w:rsid w:val="00AE29F6"/>
    <w:rsid w:val="00AE3FC6"/>
    <w:rsid w:val="00AE6089"/>
    <w:rsid w:val="00AF5311"/>
    <w:rsid w:val="00B00E77"/>
    <w:rsid w:val="00B07563"/>
    <w:rsid w:val="00B11231"/>
    <w:rsid w:val="00B25070"/>
    <w:rsid w:val="00B26BEC"/>
    <w:rsid w:val="00B30B15"/>
    <w:rsid w:val="00B3651E"/>
    <w:rsid w:val="00B375CA"/>
    <w:rsid w:val="00B377B1"/>
    <w:rsid w:val="00B40804"/>
    <w:rsid w:val="00B40962"/>
    <w:rsid w:val="00B44EF6"/>
    <w:rsid w:val="00B517B7"/>
    <w:rsid w:val="00B643B2"/>
    <w:rsid w:val="00B71CAE"/>
    <w:rsid w:val="00B7311A"/>
    <w:rsid w:val="00B74C88"/>
    <w:rsid w:val="00B77DB9"/>
    <w:rsid w:val="00B867BD"/>
    <w:rsid w:val="00B87A0F"/>
    <w:rsid w:val="00B90E83"/>
    <w:rsid w:val="00B958B5"/>
    <w:rsid w:val="00BA3A60"/>
    <w:rsid w:val="00BA6E25"/>
    <w:rsid w:val="00BC1C33"/>
    <w:rsid w:val="00BC5985"/>
    <w:rsid w:val="00BC5C10"/>
    <w:rsid w:val="00BD6072"/>
    <w:rsid w:val="00BE2E84"/>
    <w:rsid w:val="00C00147"/>
    <w:rsid w:val="00C05890"/>
    <w:rsid w:val="00C12844"/>
    <w:rsid w:val="00C143D9"/>
    <w:rsid w:val="00C21420"/>
    <w:rsid w:val="00C2450B"/>
    <w:rsid w:val="00C24F3E"/>
    <w:rsid w:val="00C31130"/>
    <w:rsid w:val="00C32E60"/>
    <w:rsid w:val="00C33260"/>
    <w:rsid w:val="00C5318E"/>
    <w:rsid w:val="00C62EB7"/>
    <w:rsid w:val="00C733F6"/>
    <w:rsid w:val="00C7354B"/>
    <w:rsid w:val="00C740E9"/>
    <w:rsid w:val="00C84AF4"/>
    <w:rsid w:val="00C84BC5"/>
    <w:rsid w:val="00C87CD2"/>
    <w:rsid w:val="00C90E50"/>
    <w:rsid w:val="00C9344C"/>
    <w:rsid w:val="00C93843"/>
    <w:rsid w:val="00C94C63"/>
    <w:rsid w:val="00CA270D"/>
    <w:rsid w:val="00CA455C"/>
    <w:rsid w:val="00CA4FDF"/>
    <w:rsid w:val="00CA74CF"/>
    <w:rsid w:val="00CB06F4"/>
    <w:rsid w:val="00CB7EFD"/>
    <w:rsid w:val="00CC0FE7"/>
    <w:rsid w:val="00CC11BE"/>
    <w:rsid w:val="00CC3ECB"/>
    <w:rsid w:val="00CD19D1"/>
    <w:rsid w:val="00CD1B30"/>
    <w:rsid w:val="00CE1640"/>
    <w:rsid w:val="00CE32DD"/>
    <w:rsid w:val="00CF6D5C"/>
    <w:rsid w:val="00D0671F"/>
    <w:rsid w:val="00D1231D"/>
    <w:rsid w:val="00D12986"/>
    <w:rsid w:val="00D13E19"/>
    <w:rsid w:val="00D16F72"/>
    <w:rsid w:val="00D173C0"/>
    <w:rsid w:val="00D307C6"/>
    <w:rsid w:val="00D3111D"/>
    <w:rsid w:val="00D34F6D"/>
    <w:rsid w:val="00D4666B"/>
    <w:rsid w:val="00D51AD6"/>
    <w:rsid w:val="00D53D5B"/>
    <w:rsid w:val="00D565B4"/>
    <w:rsid w:val="00D571A5"/>
    <w:rsid w:val="00D603B7"/>
    <w:rsid w:val="00D64058"/>
    <w:rsid w:val="00D65F1F"/>
    <w:rsid w:val="00D7206F"/>
    <w:rsid w:val="00D721E8"/>
    <w:rsid w:val="00D75298"/>
    <w:rsid w:val="00D80C05"/>
    <w:rsid w:val="00D81593"/>
    <w:rsid w:val="00D81A37"/>
    <w:rsid w:val="00D85B7D"/>
    <w:rsid w:val="00D85F36"/>
    <w:rsid w:val="00D90552"/>
    <w:rsid w:val="00D90B53"/>
    <w:rsid w:val="00D9164C"/>
    <w:rsid w:val="00D95693"/>
    <w:rsid w:val="00D96940"/>
    <w:rsid w:val="00DA4F9F"/>
    <w:rsid w:val="00DB6F15"/>
    <w:rsid w:val="00DC09B9"/>
    <w:rsid w:val="00DC3BC9"/>
    <w:rsid w:val="00DD2A4A"/>
    <w:rsid w:val="00DF5A4C"/>
    <w:rsid w:val="00DF78FF"/>
    <w:rsid w:val="00E11BCA"/>
    <w:rsid w:val="00E228C6"/>
    <w:rsid w:val="00E22DB0"/>
    <w:rsid w:val="00E320BE"/>
    <w:rsid w:val="00E3244E"/>
    <w:rsid w:val="00E35439"/>
    <w:rsid w:val="00E3773C"/>
    <w:rsid w:val="00E406B0"/>
    <w:rsid w:val="00E4317A"/>
    <w:rsid w:val="00E5437C"/>
    <w:rsid w:val="00E619F7"/>
    <w:rsid w:val="00E67269"/>
    <w:rsid w:val="00E74BE3"/>
    <w:rsid w:val="00E82548"/>
    <w:rsid w:val="00E87BB1"/>
    <w:rsid w:val="00EA11EA"/>
    <w:rsid w:val="00EA32E4"/>
    <w:rsid w:val="00EA4E13"/>
    <w:rsid w:val="00EA5E61"/>
    <w:rsid w:val="00EB1FA9"/>
    <w:rsid w:val="00EB6E74"/>
    <w:rsid w:val="00EB70E8"/>
    <w:rsid w:val="00EC4481"/>
    <w:rsid w:val="00EC62D8"/>
    <w:rsid w:val="00ED4F88"/>
    <w:rsid w:val="00ED5604"/>
    <w:rsid w:val="00EE4287"/>
    <w:rsid w:val="00EE54AA"/>
    <w:rsid w:val="00F029C9"/>
    <w:rsid w:val="00F056F2"/>
    <w:rsid w:val="00F05D75"/>
    <w:rsid w:val="00F15E0F"/>
    <w:rsid w:val="00F174DA"/>
    <w:rsid w:val="00F311A2"/>
    <w:rsid w:val="00F325ED"/>
    <w:rsid w:val="00F36C62"/>
    <w:rsid w:val="00F37046"/>
    <w:rsid w:val="00F37975"/>
    <w:rsid w:val="00F37FEB"/>
    <w:rsid w:val="00F40F06"/>
    <w:rsid w:val="00F53973"/>
    <w:rsid w:val="00F76662"/>
    <w:rsid w:val="00F81CB2"/>
    <w:rsid w:val="00F86013"/>
    <w:rsid w:val="00F8629F"/>
    <w:rsid w:val="00F9225A"/>
    <w:rsid w:val="00FA0D4C"/>
    <w:rsid w:val="00FA2DBF"/>
    <w:rsid w:val="00FA61BC"/>
    <w:rsid w:val="00FB3488"/>
    <w:rsid w:val="00FB48C0"/>
    <w:rsid w:val="00FB6DF2"/>
    <w:rsid w:val="00FC50FF"/>
    <w:rsid w:val="00FD401C"/>
    <w:rsid w:val="00FD761B"/>
    <w:rsid w:val="00FE033C"/>
    <w:rsid w:val="00FE4EB7"/>
    <w:rsid w:val="00FE5F6C"/>
    <w:rsid w:val="00FF27AB"/>
    <w:rsid w:val="00FF3D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37412B"/>
    <w:pPr>
      <w:keepNext/>
      <w:spacing w:after="0" w:line="240" w:lineRule="auto"/>
      <w:jc w:val="both"/>
      <w:outlineLvl w:val="0"/>
    </w:pPr>
    <w:rPr>
      <w:rFonts w:ascii="Times New Roman" w:eastAsia="Times New Roman" w:hAnsi="Times New Roman" w:cs="Times New Roman"/>
      <w:sz w:val="26"/>
      <w:szCs w:val="20"/>
      <w:u w:val="single"/>
      <w:lang w:eastAsia="hu-HU"/>
    </w:rPr>
  </w:style>
  <w:style w:type="paragraph" w:styleId="Cmsor2">
    <w:name w:val="heading 2"/>
    <w:basedOn w:val="Norml"/>
    <w:next w:val="Norml"/>
    <w:link w:val="Cmsor2Char"/>
    <w:qFormat/>
    <w:rsid w:val="0037412B"/>
    <w:pPr>
      <w:keepNext/>
      <w:spacing w:after="0" w:line="240" w:lineRule="auto"/>
      <w:ind w:left="420"/>
      <w:jc w:val="both"/>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uiPriority w:val="99"/>
    <w:qFormat/>
    <w:rsid w:val="0037412B"/>
    <w:pPr>
      <w:keepNext/>
      <w:spacing w:after="0" w:line="240" w:lineRule="auto"/>
      <w:ind w:left="426"/>
      <w:jc w:val="both"/>
      <w:outlineLvl w:val="2"/>
    </w:pPr>
    <w:rPr>
      <w:rFonts w:ascii="Times New Roman" w:eastAsia="Times New Roman" w:hAnsi="Times New Roman" w:cs="Times New Roman"/>
      <w:b/>
      <w:sz w:val="26"/>
      <w:szCs w:val="20"/>
      <w:lang w:eastAsia="hu-HU"/>
    </w:rPr>
  </w:style>
  <w:style w:type="paragraph" w:styleId="Cmsor5">
    <w:name w:val="heading 5"/>
    <w:basedOn w:val="Norml"/>
    <w:next w:val="Norml"/>
    <w:link w:val="Cmsor5Char1"/>
    <w:semiHidden/>
    <w:unhideWhenUsed/>
    <w:qFormat/>
    <w:rsid w:val="0037412B"/>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7">
    <w:name w:val="heading 7"/>
    <w:basedOn w:val="Norml"/>
    <w:next w:val="Norml"/>
    <w:link w:val="Cmsor7Char"/>
    <w:qFormat/>
    <w:rsid w:val="0037412B"/>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7412B"/>
    <w:rPr>
      <w:rFonts w:ascii="Times New Roman" w:eastAsia="Times New Roman" w:hAnsi="Times New Roman" w:cs="Times New Roman"/>
      <w:sz w:val="26"/>
      <w:szCs w:val="20"/>
      <w:u w:val="single"/>
      <w:lang w:eastAsia="hu-HU"/>
    </w:rPr>
  </w:style>
  <w:style w:type="character" w:customStyle="1" w:styleId="Cmsor2Char">
    <w:name w:val="Címsor 2 Char"/>
    <w:basedOn w:val="Bekezdsalapbettpusa"/>
    <w:link w:val="Cmsor2"/>
    <w:rsid w:val="0037412B"/>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uiPriority w:val="99"/>
    <w:rsid w:val="0037412B"/>
    <w:rPr>
      <w:rFonts w:ascii="Times New Roman" w:eastAsia="Times New Roman" w:hAnsi="Times New Roman" w:cs="Times New Roman"/>
      <w:b/>
      <w:sz w:val="26"/>
      <w:szCs w:val="20"/>
      <w:lang w:eastAsia="hu-HU"/>
    </w:rPr>
  </w:style>
  <w:style w:type="character" w:customStyle="1" w:styleId="Cmsor5Char1">
    <w:name w:val="Címsor 5 Char1"/>
    <w:basedOn w:val="Bekezdsalapbettpusa"/>
    <w:link w:val="Cmsor5"/>
    <w:semiHidden/>
    <w:locked/>
    <w:rsid w:val="0037412B"/>
    <w:rPr>
      <w:rFonts w:ascii="Times New Roman" w:eastAsia="Times New Roman" w:hAnsi="Times New Roman" w:cs="Times New Roman"/>
      <w:b/>
      <w:bCs/>
      <w:i/>
      <w:iCs/>
      <w:sz w:val="26"/>
      <w:szCs w:val="26"/>
      <w:lang w:eastAsia="hu-HU"/>
    </w:rPr>
  </w:style>
  <w:style w:type="character" w:customStyle="1" w:styleId="Cmsor7Char">
    <w:name w:val="Címsor 7 Char"/>
    <w:basedOn w:val="Bekezdsalapbettpusa"/>
    <w:link w:val="Cmsor7"/>
    <w:rsid w:val="0037412B"/>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uiPriority w:val="99"/>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iPriority w:val="99"/>
    <w:unhideWhenUsed/>
    <w:rsid w:val="00372EB3"/>
    <w:pPr>
      <w:spacing w:after="120" w:line="480" w:lineRule="auto"/>
    </w:pPr>
  </w:style>
  <w:style w:type="character" w:customStyle="1" w:styleId="Szvegtrzs2Char">
    <w:name w:val="Szövegtörzs 2 Char"/>
    <w:basedOn w:val="Bekezdsalapbettpusa"/>
    <w:link w:val="Szvegtrzs2"/>
    <w:uiPriority w:val="99"/>
    <w:rsid w:val="00372EB3"/>
  </w:style>
  <w:style w:type="paragraph" w:styleId="Szvegtrzs">
    <w:name w:val="Body Text"/>
    <w:aliases w:val=" Char"/>
    <w:basedOn w:val="Norml"/>
    <w:link w:val="SzvegtrzsChar"/>
    <w:uiPriority w:val="99"/>
    <w:unhideWhenUsed/>
    <w:rsid w:val="0083560C"/>
    <w:pPr>
      <w:spacing w:after="120"/>
    </w:pPr>
  </w:style>
  <w:style w:type="character" w:customStyle="1" w:styleId="SzvegtrzsChar">
    <w:name w:val="Szövegtörzs Char"/>
    <w:aliases w:val=" Char Char"/>
    <w:basedOn w:val="Bekezdsalapbettpusa"/>
    <w:link w:val="Szvegtrzs"/>
    <w:uiPriority w:val="99"/>
    <w:rsid w:val="0083560C"/>
  </w:style>
  <w:style w:type="paragraph" w:styleId="Buborkszveg">
    <w:name w:val="Balloon Text"/>
    <w:basedOn w:val="Norml"/>
    <w:link w:val="BuborkszvegChar"/>
    <w:uiPriority w:val="99"/>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rsid w:val="002B7016"/>
    <w:rPr>
      <w:rFonts w:ascii="Segoe UI" w:hAnsi="Segoe UI" w:cs="Segoe UI"/>
      <w:sz w:val="18"/>
      <w:szCs w:val="18"/>
    </w:rPr>
  </w:style>
  <w:style w:type="paragraph" w:styleId="Listaszerbekezds">
    <w:name w:val="List Paragraph"/>
    <w:basedOn w:val="Norml"/>
    <w:uiPriority w:val="34"/>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paragraph" w:customStyle="1" w:styleId="CharCharChar">
    <w:name w:val="Char Char Char"/>
    <w:basedOn w:val="Norml"/>
    <w:rsid w:val="001C6256"/>
    <w:pPr>
      <w:spacing w:line="240" w:lineRule="exact"/>
    </w:pPr>
    <w:rPr>
      <w:rFonts w:ascii="Verdana" w:eastAsia="Times New Roman" w:hAnsi="Verdana" w:cs="Verdana"/>
      <w:sz w:val="20"/>
      <w:szCs w:val="20"/>
      <w:lang w:val="en-US"/>
    </w:rPr>
  </w:style>
  <w:style w:type="paragraph" w:customStyle="1" w:styleId="CharChar1CharCharCharChar1">
    <w:name w:val="Char Char1 Char Char Char Char1"/>
    <w:basedOn w:val="Norml"/>
    <w:rsid w:val="008B3259"/>
    <w:pPr>
      <w:spacing w:line="240" w:lineRule="exact"/>
    </w:pPr>
    <w:rPr>
      <w:rFonts w:ascii="Verdana" w:eastAsia="Times New Roman" w:hAnsi="Verdana" w:cs="Verdana"/>
      <w:sz w:val="20"/>
      <w:szCs w:val="20"/>
      <w:lang w:val="en-US"/>
    </w:rPr>
  </w:style>
  <w:style w:type="paragraph" w:customStyle="1" w:styleId="Standard">
    <w:name w:val="Standard"/>
    <w:rsid w:val="00911A57"/>
    <w:pPr>
      <w:suppressAutoHyphens/>
      <w:autoSpaceDN w:val="0"/>
      <w:spacing w:after="200" w:line="276" w:lineRule="auto"/>
      <w:textAlignment w:val="baseline"/>
    </w:pPr>
    <w:rPr>
      <w:rFonts w:ascii="Calibri" w:eastAsia="SimSun" w:hAnsi="Calibri" w:cs="Tahoma"/>
      <w:kern w:val="3"/>
    </w:rPr>
  </w:style>
  <w:style w:type="paragraph" w:styleId="Cm">
    <w:name w:val="Title"/>
    <w:basedOn w:val="Norml"/>
    <w:link w:val="CmChar"/>
    <w:qFormat/>
    <w:rsid w:val="0037412B"/>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37412B"/>
    <w:rPr>
      <w:rFonts w:ascii="Times New Roman" w:eastAsia="Times New Roman" w:hAnsi="Times New Roman" w:cs="Times New Roman"/>
      <w:b/>
      <w:sz w:val="26"/>
      <w:szCs w:val="20"/>
      <w:lang w:eastAsia="hu-HU"/>
    </w:rPr>
  </w:style>
  <w:style w:type="character" w:customStyle="1" w:styleId="Cmsor5Char">
    <w:name w:val="Címsor 5 Char"/>
    <w:basedOn w:val="Bekezdsalapbettpusa"/>
    <w:uiPriority w:val="9"/>
    <w:semiHidden/>
    <w:rsid w:val="0037412B"/>
    <w:rPr>
      <w:rFonts w:asciiTheme="majorHAnsi" w:eastAsiaTheme="majorEastAsia" w:hAnsiTheme="majorHAnsi" w:cstheme="majorBidi"/>
      <w:color w:val="2E74B5" w:themeColor="accent1" w:themeShade="BF"/>
    </w:rPr>
  </w:style>
  <w:style w:type="paragraph" w:styleId="NormlWeb">
    <w:name w:val="Normal (Web)"/>
    <w:basedOn w:val="Norml"/>
    <w:uiPriority w:val="99"/>
    <w:unhideWhenUsed/>
    <w:rsid w:val="0037412B"/>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Szvegtrzs3">
    <w:name w:val="Body Text 3"/>
    <w:basedOn w:val="Norml"/>
    <w:link w:val="Szvegtrzs3Char"/>
    <w:unhideWhenUsed/>
    <w:rsid w:val="0037412B"/>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37412B"/>
    <w:rPr>
      <w:rFonts w:ascii="Times New Roman" w:eastAsia="Times New Roman" w:hAnsi="Times New Roman" w:cs="Times New Roman"/>
      <w:sz w:val="16"/>
      <w:szCs w:val="16"/>
      <w:lang w:eastAsia="hu-HU"/>
    </w:rPr>
  </w:style>
  <w:style w:type="character" w:customStyle="1" w:styleId="CmChar1">
    <w:name w:val="Cím Char1"/>
    <w:basedOn w:val="Bekezdsalapbettpusa"/>
    <w:rsid w:val="0037412B"/>
    <w:rPr>
      <w:rFonts w:asciiTheme="majorHAnsi" w:eastAsiaTheme="majorEastAsia" w:hAnsiTheme="majorHAnsi" w:cstheme="majorBidi"/>
      <w:spacing w:val="-10"/>
      <w:kern w:val="28"/>
      <w:sz w:val="56"/>
      <w:szCs w:val="56"/>
    </w:rPr>
  </w:style>
  <w:style w:type="paragraph" w:customStyle="1" w:styleId="Stlus1">
    <w:name w:val="Stílus1"/>
    <w:basedOn w:val="Cm"/>
    <w:rsid w:val="0037412B"/>
    <w:rPr>
      <w:sz w:val="28"/>
      <w:szCs w:val="28"/>
    </w:rPr>
  </w:style>
  <w:style w:type="paragraph" w:customStyle="1" w:styleId="Stlus2">
    <w:name w:val="Stílus2"/>
    <w:basedOn w:val="Norml"/>
    <w:rsid w:val="0037412B"/>
    <w:pPr>
      <w:spacing w:after="0" w:line="240" w:lineRule="auto"/>
      <w:jc w:val="both"/>
    </w:pPr>
    <w:rPr>
      <w:rFonts w:ascii="Times New Roman" w:eastAsia="Times New Roman" w:hAnsi="Times New Roman" w:cs="Times New Roman"/>
      <w:b/>
      <w:sz w:val="28"/>
      <w:szCs w:val="28"/>
      <w:lang w:eastAsia="hu-HU"/>
    </w:rPr>
  </w:style>
  <w:style w:type="paragraph" w:customStyle="1" w:styleId="Stlus3">
    <w:name w:val="Stílus3"/>
    <w:basedOn w:val="Szvegtrzs3"/>
    <w:link w:val="Stlus3Char"/>
    <w:rsid w:val="0037412B"/>
    <w:rPr>
      <w:b/>
      <w:i/>
      <w:sz w:val="24"/>
      <w:szCs w:val="24"/>
    </w:rPr>
  </w:style>
  <w:style w:type="character" w:customStyle="1" w:styleId="Stlus3Char">
    <w:name w:val="Stílus3 Char"/>
    <w:link w:val="Stlus3"/>
    <w:rsid w:val="0037412B"/>
    <w:rPr>
      <w:rFonts w:ascii="Times New Roman" w:eastAsia="Times New Roman" w:hAnsi="Times New Roman" w:cs="Times New Roman"/>
      <w:b/>
      <w:i/>
      <w:sz w:val="24"/>
      <w:szCs w:val="24"/>
      <w:lang w:eastAsia="hu-HU"/>
    </w:rPr>
  </w:style>
  <w:style w:type="paragraph" w:styleId="Kpalrs">
    <w:name w:val="caption"/>
    <w:basedOn w:val="Norml"/>
    <w:next w:val="Norml"/>
    <w:qFormat/>
    <w:rsid w:val="0037412B"/>
    <w:pPr>
      <w:autoSpaceDE w:val="0"/>
      <w:autoSpaceDN w:val="0"/>
      <w:adjustRightInd w:val="0"/>
      <w:spacing w:after="0" w:line="240" w:lineRule="auto"/>
      <w:ind w:left="540" w:hanging="540"/>
      <w:jc w:val="center"/>
    </w:pPr>
    <w:rPr>
      <w:rFonts w:ascii="Times New Roman" w:eastAsia="Times New Roman" w:hAnsi="Times New Roman" w:cs="Times New Roman"/>
      <w:b/>
      <w:sz w:val="24"/>
      <w:szCs w:val="20"/>
      <w:u w:val="single"/>
      <w:lang w:eastAsia="hu-HU"/>
    </w:rPr>
  </w:style>
  <w:style w:type="character" w:customStyle="1" w:styleId="LbjegyzetszvegChar">
    <w:name w:val="Lábjegyzetszöveg Char"/>
    <w:basedOn w:val="Bekezdsalapbettpusa"/>
    <w:link w:val="Lbjegyzetszveg"/>
    <w:semiHidden/>
    <w:rsid w:val="0037412B"/>
    <w:rPr>
      <w:rFonts w:ascii="Times New Roman" w:eastAsia="Times New Roman" w:hAnsi="Times New Roman" w:cs="Times New Roman"/>
      <w:sz w:val="20"/>
      <w:szCs w:val="20"/>
      <w:lang w:eastAsia="hu-HU"/>
    </w:rPr>
  </w:style>
  <w:style w:type="paragraph" w:styleId="Lbjegyzetszveg">
    <w:name w:val="footnote text"/>
    <w:basedOn w:val="Norml"/>
    <w:link w:val="LbjegyzetszvegChar"/>
    <w:semiHidden/>
    <w:rsid w:val="0037412B"/>
    <w:pPr>
      <w:spacing w:after="0" w:line="240" w:lineRule="auto"/>
    </w:pPr>
    <w:rPr>
      <w:rFonts w:ascii="Times New Roman" w:eastAsia="Times New Roman" w:hAnsi="Times New Roman" w:cs="Times New Roman"/>
      <w:sz w:val="20"/>
      <w:szCs w:val="20"/>
      <w:lang w:eastAsia="hu-HU"/>
    </w:rPr>
  </w:style>
  <w:style w:type="character" w:customStyle="1" w:styleId="FontStyle83">
    <w:name w:val="Font Style83"/>
    <w:rsid w:val="0037412B"/>
    <w:rPr>
      <w:rFonts w:ascii="Arial" w:hAnsi="Arial" w:cs="Arial"/>
      <w:sz w:val="14"/>
      <w:szCs w:val="14"/>
    </w:rPr>
  </w:style>
  <w:style w:type="paragraph" w:customStyle="1" w:styleId="Stlus4">
    <w:name w:val="Stílus4"/>
    <w:basedOn w:val="Cmsor3"/>
    <w:rsid w:val="0037412B"/>
    <w:pPr>
      <w:keepNext w:val="0"/>
      <w:jc w:val="center"/>
    </w:pPr>
    <w:rPr>
      <w:szCs w:val="24"/>
    </w:rPr>
  </w:style>
  <w:style w:type="paragraph" w:customStyle="1" w:styleId="Stlus5">
    <w:name w:val="Stílus5"/>
    <w:basedOn w:val="Cmsor3"/>
    <w:rsid w:val="0037412B"/>
    <w:pPr>
      <w:keepNext w:val="0"/>
      <w:jc w:val="center"/>
    </w:pPr>
    <w:rPr>
      <w:sz w:val="24"/>
      <w:szCs w:val="24"/>
    </w:rPr>
  </w:style>
  <w:style w:type="paragraph" w:customStyle="1" w:styleId="Stlus6">
    <w:name w:val="Stílus6"/>
    <w:basedOn w:val="Cmsor1"/>
    <w:rsid w:val="0037412B"/>
    <w:pPr>
      <w:spacing w:before="240" w:after="60"/>
      <w:jc w:val="center"/>
    </w:pPr>
    <w:rPr>
      <w:rFonts w:cs="Arial"/>
      <w:b/>
      <w:bCs/>
      <w:kern w:val="32"/>
      <w:sz w:val="24"/>
      <w:szCs w:val="32"/>
      <w:u w:val="none"/>
    </w:rPr>
  </w:style>
  <w:style w:type="paragraph" w:customStyle="1" w:styleId="Stlus7">
    <w:name w:val="Stílus7"/>
    <w:basedOn w:val="Cmsor3"/>
    <w:rsid w:val="0037412B"/>
    <w:pPr>
      <w:keepNext w:val="0"/>
      <w:jc w:val="center"/>
    </w:pPr>
    <w:rPr>
      <w:smallCaps/>
      <w:sz w:val="28"/>
      <w:szCs w:val="24"/>
    </w:rPr>
  </w:style>
  <w:style w:type="paragraph" w:styleId="TJ1">
    <w:name w:val="toc 1"/>
    <w:basedOn w:val="Norml"/>
    <w:next w:val="Norml"/>
    <w:autoRedefine/>
    <w:uiPriority w:val="39"/>
    <w:rsid w:val="0037412B"/>
    <w:pPr>
      <w:spacing w:after="0" w:line="240" w:lineRule="auto"/>
    </w:pPr>
    <w:rPr>
      <w:rFonts w:ascii="Times New Roman" w:eastAsia="Times New Roman" w:hAnsi="Times New Roman" w:cs="Times New Roman"/>
      <w:sz w:val="26"/>
      <w:szCs w:val="20"/>
      <w:lang w:eastAsia="hu-HU"/>
    </w:rPr>
  </w:style>
  <w:style w:type="paragraph" w:styleId="TJ2">
    <w:name w:val="toc 2"/>
    <w:basedOn w:val="Norml"/>
    <w:next w:val="Norml"/>
    <w:autoRedefine/>
    <w:uiPriority w:val="39"/>
    <w:rsid w:val="0037412B"/>
    <w:pPr>
      <w:tabs>
        <w:tab w:val="left" w:pos="880"/>
        <w:tab w:val="right" w:leader="dot" w:pos="9062"/>
      </w:tabs>
      <w:spacing w:after="0" w:line="240" w:lineRule="auto"/>
      <w:ind w:left="260"/>
    </w:pPr>
    <w:rPr>
      <w:rFonts w:ascii="Times New Roman" w:eastAsia="Times New Roman" w:hAnsi="Times New Roman" w:cs="Times New Roman"/>
      <w:sz w:val="26"/>
      <w:szCs w:val="20"/>
      <w:lang w:eastAsia="hu-HU"/>
    </w:rPr>
  </w:style>
  <w:style w:type="character" w:styleId="Hiperhivatkozs">
    <w:name w:val="Hyperlink"/>
    <w:uiPriority w:val="99"/>
    <w:rsid w:val="0037412B"/>
    <w:rPr>
      <w:color w:val="0000FF"/>
      <w:u w:val="single"/>
    </w:rPr>
  </w:style>
  <w:style w:type="paragraph" w:customStyle="1" w:styleId="IszGondozsiKzpont">
    <w:name w:val="I. sz. Gondozási Központ"/>
    <w:basedOn w:val="Cmsor1"/>
    <w:rsid w:val="0037412B"/>
    <w:pPr>
      <w:keepLines/>
      <w:pBdr>
        <w:bottom w:val="thinThickLargeGap" w:sz="24" w:space="1" w:color="auto"/>
      </w:pBdr>
    </w:pPr>
    <w:rPr>
      <w:sz w:val="28"/>
      <w:u w:val="none"/>
    </w:rPr>
  </w:style>
  <w:style w:type="paragraph" w:customStyle="1" w:styleId="Bekezds2">
    <w:name w:val="Bekezdés2"/>
    <w:basedOn w:val="Norml"/>
    <w:uiPriority w:val="99"/>
    <w:rsid w:val="0037412B"/>
    <w:pPr>
      <w:keepLines/>
      <w:spacing w:after="0" w:line="240" w:lineRule="auto"/>
      <w:ind w:left="204" w:firstLine="204"/>
      <w:jc w:val="both"/>
    </w:pPr>
    <w:rPr>
      <w:rFonts w:ascii="Times New Roman" w:eastAsia="Times New Roman" w:hAnsi="Times New Roman" w:cs="Times New Roman"/>
      <w:noProof/>
      <w:sz w:val="24"/>
      <w:szCs w:val="24"/>
      <w:lang w:val="en-US"/>
    </w:rPr>
  </w:style>
  <w:style w:type="paragraph" w:styleId="Nincstrkz">
    <w:name w:val="No Spacing"/>
    <w:uiPriority w:val="1"/>
    <w:qFormat/>
    <w:rsid w:val="0037412B"/>
    <w:pPr>
      <w:spacing w:after="0" w:line="240" w:lineRule="auto"/>
    </w:pPr>
    <w:rPr>
      <w:rFonts w:ascii="Calibri" w:eastAsia="Times New Roman" w:hAnsi="Calibri" w:cs="Calibri"/>
      <w:lang w:eastAsia="hu-HU"/>
    </w:rPr>
  </w:style>
  <w:style w:type="paragraph" w:customStyle="1" w:styleId="Char1CharCharCharCharChar">
    <w:name w:val="Char1 Char Char Char Char Char"/>
    <w:basedOn w:val="Norml"/>
    <w:uiPriority w:val="99"/>
    <w:rsid w:val="0037412B"/>
    <w:pPr>
      <w:spacing w:before="120" w:afterLines="50" w:after="0" w:line="240" w:lineRule="exact"/>
      <w:ind w:left="180"/>
    </w:pPr>
    <w:rPr>
      <w:rFonts w:ascii="Verdana" w:eastAsia="Times New Roman" w:hAnsi="Verdana" w:cs="Verdana"/>
      <w:noProof/>
      <w:sz w:val="20"/>
      <w:szCs w:val="20"/>
      <w:lang w:val="en-US"/>
    </w:rPr>
  </w:style>
  <w:style w:type="paragraph" w:customStyle="1" w:styleId="Char1CharCharCharCharCharCharCharCharCharCharCharCharCharCharChar">
    <w:name w:val="Char1 Char Char Char Char Char Char Char Char Char Char Char Char Char Char Char"/>
    <w:basedOn w:val="Norml"/>
    <w:rsid w:val="0037412B"/>
    <w:pPr>
      <w:spacing w:before="120" w:afterLines="50" w:after="0" w:line="240" w:lineRule="exact"/>
      <w:ind w:left="180"/>
    </w:pPr>
    <w:rPr>
      <w:rFonts w:ascii="Verdana" w:eastAsia="Times New Roman" w:hAnsi="Verdana" w:cs="Verdana"/>
      <w:bCs/>
      <w:noProof/>
      <w:sz w:val="20"/>
      <w:szCs w:val="20"/>
      <w:lang w:val="en-US"/>
    </w:rPr>
  </w:style>
  <w:style w:type="paragraph" w:customStyle="1" w:styleId="Pa10">
    <w:name w:val="Pa10"/>
    <w:basedOn w:val="Norml"/>
    <w:next w:val="Norml"/>
    <w:uiPriority w:val="99"/>
    <w:rsid w:val="0037412B"/>
    <w:pPr>
      <w:autoSpaceDE w:val="0"/>
      <w:autoSpaceDN w:val="0"/>
      <w:adjustRightInd w:val="0"/>
      <w:spacing w:after="0" w:line="181" w:lineRule="atLeast"/>
    </w:pPr>
    <w:rPr>
      <w:rFonts w:ascii="Myriad Pro" w:eastAsia="Times New Roman" w:hAnsi="Myriad Pro" w:cs="Times New Roman"/>
      <w:sz w:val="24"/>
      <w:szCs w:val="24"/>
      <w:lang w:eastAsia="hu-HU"/>
    </w:rPr>
  </w:style>
  <w:style w:type="paragraph" w:customStyle="1" w:styleId="Pa8">
    <w:name w:val="Pa8"/>
    <w:basedOn w:val="Norml"/>
    <w:next w:val="Norml"/>
    <w:uiPriority w:val="99"/>
    <w:rsid w:val="0037412B"/>
    <w:pPr>
      <w:autoSpaceDE w:val="0"/>
      <w:autoSpaceDN w:val="0"/>
      <w:adjustRightInd w:val="0"/>
      <w:spacing w:after="0" w:line="181" w:lineRule="atLeast"/>
    </w:pPr>
    <w:rPr>
      <w:rFonts w:ascii="Myriad Pro" w:eastAsia="Times New Roman" w:hAnsi="Myriad Pro" w:cs="Times New Roman"/>
      <w:sz w:val="24"/>
      <w:szCs w:val="24"/>
      <w:lang w:eastAsia="hu-HU"/>
    </w:rPr>
  </w:style>
  <w:style w:type="paragraph" w:customStyle="1" w:styleId="Pa11">
    <w:name w:val="Pa11"/>
    <w:basedOn w:val="Norml"/>
    <w:next w:val="Norml"/>
    <w:uiPriority w:val="99"/>
    <w:rsid w:val="0037412B"/>
    <w:pPr>
      <w:autoSpaceDE w:val="0"/>
      <w:autoSpaceDN w:val="0"/>
      <w:adjustRightInd w:val="0"/>
      <w:spacing w:after="0" w:line="181" w:lineRule="atLeast"/>
    </w:pPr>
    <w:rPr>
      <w:rFonts w:ascii="Myriad Pro" w:eastAsia="Times New Roman" w:hAnsi="Myriad Pro" w:cs="Times New Roman"/>
      <w:sz w:val="24"/>
      <w:szCs w:val="24"/>
      <w:lang w:eastAsia="hu-HU"/>
    </w:rPr>
  </w:style>
  <w:style w:type="paragraph" w:customStyle="1" w:styleId="Default">
    <w:name w:val="Default"/>
    <w:rsid w:val="0037412B"/>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uj">
    <w:name w:val="uj"/>
    <w:basedOn w:val="Norml"/>
    <w:rsid w:val="0037412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7412B"/>
    <w:rPr>
      <w:b/>
      <w:bCs/>
      <w:sz w:val="24"/>
      <w:szCs w:val="24"/>
      <w:bdr w:val="none" w:sz="0" w:space="0" w:color="auto" w:frame="1"/>
      <w:vertAlign w:val="baseline"/>
    </w:rPr>
  </w:style>
  <w:style w:type="paragraph" w:styleId="Tartalomjegyzkcmsora">
    <w:name w:val="TOC Heading"/>
    <w:basedOn w:val="Cmsor1"/>
    <w:next w:val="Norml"/>
    <w:uiPriority w:val="39"/>
    <w:unhideWhenUsed/>
    <w:qFormat/>
    <w:rsid w:val="0037412B"/>
    <w:pPr>
      <w:keepLines/>
      <w:spacing w:before="240" w:line="259" w:lineRule="auto"/>
      <w:jc w:val="left"/>
      <w:outlineLvl w:val="9"/>
    </w:pPr>
    <w:rPr>
      <w:rFonts w:asciiTheme="majorHAnsi" w:eastAsiaTheme="majorEastAsia" w:hAnsiTheme="majorHAnsi" w:cstheme="majorBidi"/>
      <w:color w:val="2E74B5" w:themeColor="accent1" w:themeShade="BF"/>
      <w:sz w:val="32"/>
      <w:szCs w:val="32"/>
      <w:u w:val="none"/>
    </w:rPr>
  </w:style>
  <w:style w:type="paragraph" w:customStyle="1" w:styleId="Renszm">
    <w:name w:val="Ren. szám"/>
    <w:basedOn w:val="Norml"/>
    <w:rsid w:val="00D307C6"/>
    <w:pPr>
      <w:keepNext/>
      <w:keepLines/>
      <w:spacing w:before="360" w:after="0" w:line="240" w:lineRule="auto"/>
      <w:jc w:val="center"/>
    </w:pPr>
    <w:rPr>
      <w:rFonts w:ascii="Times New Roman" w:eastAsia="Times New Roman" w:hAnsi="Times New Roman" w:cs="Times New Roman"/>
      <w:b/>
      <w:sz w:val="26"/>
      <w:szCs w:val="24"/>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572">
      <w:bodyDiv w:val="1"/>
      <w:marLeft w:val="0"/>
      <w:marRight w:val="0"/>
      <w:marTop w:val="0"/>
      <w:marBottom w:val="0"/>
      <w:divBdr>
        <w:top w:val="none" w:sz="0" w:space="0" w:color="auto"/>
        <w:left w:val="none" w:sz="0" w:space="0" w:color="auto"/>
        <w:bottom w:val="none" w:sz="0" w:space="0" w:color="auto"/>
        <w:right w:val="none" w:sz="0" w:space="0" w:color="auto"/>
      </w:divBdr>
    </w:div>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50465600">
      <w:bodyDiv w:val="1"/>
      <w:marLeft w:val="0"/>
      <w:marRight w:val="0"/>
      <w:marTop w:val="0"/>
      <w:marBottom w:val="0"/>
      <w:divBdr>
        <w:top w:val="none" w:sz="0" w:space="0" w:color="auto"/>
        <w:left w:val="none" w:sz="0" w:space="0" w:color="auto"/>
        <w:bottom w:val="none" w:sz="0" w:space="0" w:color="auto"/>
        <w:right w:val="none" w:sz="0" w:space="0" w:color="auto"/>
      </w:divBdr>
    </w:div>
    <w:div w:id="9594850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186452408">
      <w:bodyDiv w:val="1"/>
      <w:marLeft w:val="0"/>
      <w:marRight w:val="0"/>
      <w:marTop w:val="0"/>
      <w:marBottom w:val="0"/>
      <w:divBdr>
        <w:top w:val="none" w:sz="0" w:space="0" w:color="auto"/>
        <w:left w:val="none" w:sz="0" w:space="0" w:color="auto"/>
        <w:bottom w:val="none" w:sz="0" w:space="0" w:color="auto"/>
        <w:right w:val="none" w:sz="0" w:space="0" w:color="auto"/>
      </w:divBdr>
    </w:div>
    <w:div w:id="205458016">
      <w:bodyDiv w:val="1"/>
      <w:marLeft w:val="0"/>
      <w:marRight w:val="0"/>
      <w:marTop w:val="0"/>
      <w:marBottom w:val="0"/>
      <w:divBdr>
        <w:top w:val="none" w:sz="0" w:space="0" w:color="auto"/>
        <w:left w:val="none" w:sz="0" w:space="0" w:color="auto"/>
        <w:bottom w:val="none" w:sz="0" w:space="0" w:color="auto"/>
        <w:right w:val="none" w:sz="0" w:space="0" w:color="auto"/>
      </w:divBdr>
    </w:div>
    <w:div w:id="229535451">
      <w:bodyDiv w:val="1"/>
      <w:marLeft w:val="0"/>
      <w:marRight w:val="0"/>
      <w:marTop w:val="0"/>
      <w:marBottom w:val="0"/>
      <w:divBdr>
        <w:top w:val="none" w:sz="0" w:space="0" w:color="auto"/>
        <w:left w:val="none" w:sz="0" w:space="0" w:color="auto"/>
        <w:bottom w:val="none" w:sz="0" w:space="0" w:color="auto"/>
        <w:right w:val="none" w:sz="0" w:space="0" w:color="auto"/>
      </w:divBdr>
    </w:div>
    <w:div w:id="272175318">
      <w:bodyDiv w:val="1"/>
      <w:marLeft w:val="0"/>
      <w:marRight w:val="0"/>
      <w:marTop w:val="0"/>
      <w:marBottom w:val="0"/>
      <w:divBdr>
        <w:top w:val="none" w:sz="0" w:space="0" w:color="auto"/>
        <w:left w:val="none" w:sz="0" w:space="0" w:color="auto"/>
        <w:bottom w:val="none" w:sz="0" w:space="0" w:color="auto"/>
        <w:right w:val="none" w:sz="0" w:space="0" w:color="auto"/>
      </w:divBdr>
    </w:div>
    <w:div w:id="294409530">
      <w:bodyDiv w:val="1"/>
      <w:marLeft w:val="0"/>
      <w:marRight w:val="0"/>
      <w:marTop w:val="0"/>
      <w:marBottom w:val="0"/>
      <w:divBdr>
        <w:top w:val="none" w:sz="0" w:space="0" w:color="auto"/>
        <w:left w:val="none" w:sz="0" w:space="0" w:color="auto"/>
        <w:bottom w:val="none" w:sz="0" w:space="0" w:color="auto"/>
        <w:right w:val="none" w:sz="0" w:space="0" w:color="auto"/>
      </w:divBdr>
    </w:div>
    <w:div w:id="309526651">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35614818">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369458993">
      <w:bodyDiv w:val="1"/>
      <w:marLeft w:val="0"/>
      <w:marRight w:val="0"/>
      <w:marTop w:val="0"/>
      <w:marBottom w:val="0"/>
      <w:divBdr>
        <w:top w:val="none" w:sz="0" w:space="0" w:color="auto"/>
        <w:left w:val="none" w:sz="0" w:space="0" w:color="auto"/>
        <w:bottom w:val="none" w:sz="0" w:space="0" w:color="auto"/>
        <w:right w:val="none" w:sz="0" w:space="0" w:color="auto"/>
      </w:divBdr>
    </w:div>
    <w:div w:id="382556563">
      <w:bodyDiv w:val="1"/>
      <w:marLeft w:val="0"/>
      <w:marRight w:val="0"/>
      <w:marTop w:val="0"/>
      <w:marBottom w:val="0"/>
      <w:divBdr>
        <w:top w:val="none" w:sz="0" w:space="0" w:color="auto"/>
        <w:left w:val="none" w:sz="0" w:space="0" w:color="auto"/>
        <w:bottom w:val="none" w:sz="0" w:space="0" w:color="auto"/>
        <w:right w:val="none" w:sz="0" w:space="0" w:color="auto"/>
      </w:divBdr>
    </w:div>
    <w:div w:id="395593360">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19327085">
      <w:bodyDiv w:val="1"/>
      <w:marLeft w:val="0"/>
      <w:marRight w:val="0"/>
      <w:marTop w:val="0"/>
      <w:marBottom w:val="0"/>
      <w:divBdr>
        <w:top w:val="none" w:sz="0" w:space="0" w:color="auto"/>
        <w:left w:val="none" w:sz="0" w:space="0" w:color="auto"/>
        <w:bottom w:val="none" w:sz="0" w:space="0" w:color="auto"/>
        <w:right w:val="none" w:sz="0" w:space="0" w:color="auto"/>
      </w:divBdr>
    </w:div>
    <w:div w:id="423651232">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00660596">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45263933">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581375217">
      <w:bodyDiv w:val="1"/>
      <w:marLeft w:val="0"/>
      <w:marRight w:val="0"/>
      <w:marTop w:val="0"/>
      <w:marBottom w:val="0"/>
      <w:divBdr>
        <w:top w:val="none" w:sz="0" w:space="0" w:color="auto"/>
        <w:left w:val="none" w:sz="0" w:space="0" w:color="auto"/>
        <w:bottom w:val="none" w:sz="0" w:space="0" w:color="auto"/>
        <w:right w:val="none" w:sz="0" w:space="0" w:color="auto"/>
      </w:divBdr>
    </w:div>
    <w:div w:id="589579961">
      <w:bodyDiv w:val="1"/>
      <w:marLeft w:val="0"/>
      <w:marRight w:val="0"/>
      <w:marTop w:val="0"/>
      <w:marBottom w:val="0"/>
      <w:divBdr>
        <w:top w:val="none" w:sz="0" w:space="0" w:color="auto"/>
        <w:left w:val="none" w:sz="0" w:space="0" w:color="auto"/>
        <w:bottom w:val="none" w:sz="0" w:space="0" w:color="auto"/>
        <w:right w:val="none" w:sz="0" w:space="0" w:color="auto"/>
      </w:divBdr>
    </w:div>
    <w:div w:id="606741713">
      <w:bodyDiv w:val="1"/>
      <w:marLeft w:val="0"/>
      <w:marRight w:val="0"/>
      <w:marTop w:val="0"/>
      <w:marBottom w:val="0"/>
      <w:divBdr>
        <w:top w:val="none" w:sz="0" w:space="0" w:color="auto"/>
        <w:left w:val="none" w:sz="0" w:space="0" w:color="auto"/>
        <w:bottom w:val="none" w:sz="0" w:space="0" w:color="auto"/>
        <w:right w:val="none" w:sz="0" w:space="0" w:color="auto"/>
      </w:divBdr>
    </w:div>
    <w:div w:id="619996129">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3733865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48367259">
      <w:bodyDiv w:val="1"/>
      <w:marLeft w:val="0"/>
      <w:marRight w:val="0"/>
      <w:marTop w:val="0"/>
      <w:marBottom w:val="0"/>
      <w:divBdr>
        <w:top w:val="none" w:sz="0" w:space="0" w:color="auto"/>
        <w:left w:val="none" w:sz="0" w:space="0" w:color="auto"/>
        <w:bottom w:val="none" w:sz="0" w:space="0" w:color="auto"/>
        <w:right w:val="none" w:sz="0" w:space="0" w:color="auto"/>
      </w:divBdr>
    </w:div>
    <w:div w:id="65314794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682895732">
      <w:bodyDiv w:val="1"/>
      <w:marLeft w:val="0"/>
      <w:marRight w:val="0"/>
      <w:marTop w:val="0"/>
      <w:marBottom w:val="0"/>
      <w:divBdr>
        <w:top w:val="none" w:sz="0" w:space="0" w:color="auto"/>
        <w:left w:val="none" w:sz="0" w:space="0" w:color="auto"/>
        <w:bottom w:val="none" w:sz="0" w:space="0" w:color="auto"/>
        <w:right w:val="none" w:sz="0" w:space="0" w:color="auto"/>
      </w:divBdr>
    </w:div>
    <w:div w:id="718014749">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29691805">
      <w:bodyDiv w:val="1"/>
      <w:marLeft w:val="0"/>
      <w:marRight w:val="0"/>
      <w:marTop w:val="0"/>
      <w:marBottom w:val="0"/>
      <w:divBdr>
        <w:top w:val="none" w:sz="0" w:space="0" w:color="auto"/>
        <w:left w:val="none" w:sz="0" w:space="0" w:color="auto"/>
        <w:bottom w:val="none" w:sz="0" w:space="0" w:color="auto"/>
        <w:right w:val="none" w:sz="0" w:space="0" w:color="auto"/>
      </w:divBdr>
    </w:div>
    <w:div w:id="768626027">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09976855">
      <w:bodyDiv w:val="1"/>
      <w:marLeft w:val="0"/>
      <w:marRight w:val="0"/>
      <w:marTop w:val="0"/>
      <w:marBottom w:val="0"/>
      <w:divBdr>
        <w:top w:val="none" w:sz="0" w:space="0" w:color="auto"/>
        <w:left w:val="none" w:sz="0" w:space="0" w:color="auto"/>
        <w:bottom w:val="none" w:sz="0" w:space="0" w:color="auto"/>
        <w:right w:val="none" w:sz="0" w:space="0" w:color="auto"/>
      </w:divBdr>
    </w:div>
    <w:div w:id="831144260">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888883760">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22104774">
      <w:bodyDiv w:val="1"/>
      <w:marLeft w:val="0"/>
      <w:marRight w:val="0"/>
      <w:marTop w:val="0"/>
      <w:marBottom w:val="0"/>
      <w:divBdr>
        <w:top w:val="none" w:sz="0" w:space="0" w:color="auto"/>
        <w:left w:val="none" w:sz="0" w:space="0" w:color="auto"/>
        <w:bottom w:val="none" w:sz="0" w:space="0" w:color="auto"/>
        <w:right w:val="none" w:sz="0" w:space="0" w:color="auto"/>
      </w:divBdr>
    </w:div>
    <w:div w:id="939411358">
      <w:bodyDiv w:val="1"/>
      <w:marLeft w:val="0"/>
      <w:marRight w:val="0"/>
      <w:marTop w:val="0"/>
      <w:marBottom w:val="0"/>
      <w:divBdr>
        <w:top w:val="none" w:sz="0" w:space="0" w:color="auto"/>
        <w:left w:val="none" w:sz="0" w:space="0" w:color="auto"/>
        <w:bottom w:val="none" w:sz="0" w:space="0" w:color="auto"/>
        <w:right w:val="none" w:sz="0" w:space="0" w:color="auto"/>
      </w:divBdr>
    </w:div>
    <w:div w:id="953831493">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57106290">
      <w:bodyDiv w:val="1"/>
      <w:marLeft w:val="0"/>
      <w:marRight w:val="0"/>
      <w:marTop w:val="0"/>
      <w:marBottom w:val="0"/>
      <w:divBdr>
        <w:top w:val="none" w:sz="0" w:space="0" w:color="auto"/>
        <w:left w:val="none" w:sz="0" w:space="0" w:color="auto"/>
        <w:bottom w:val="none" w:sz="0" w:space="0" w:color="auto"/>
        <w:right w:val="none" w:sz="0" w:space="0" w:color="auto"/>
      </w:divBdr>
    </w:div>
    <w:div w:id="960573567">
      <w:bodyDiv w:val="1"/>
      <w:marLeft w:val="0"/>
      <w:marRight w:val="0"/>
      <w:marTop w:val="0"/>
      <w:marBottom w:val="0"/>
      <w:divBdr>
        <w:top w:val="none" w:sz="0" w:space="0" w:color="auto"/>
        <w:left w:val="none" w:sz="0" w:space="0" w:color="auto"/>
        <w:bottom w:val="none" w:sz="0" w:space="0" w:color="auto"/>
        <w:right w:val="none" w:sz="0" w:space="0" w:color="auto"/>
      </w:divBdr>
    </w:div>
    <w:div w:id="964501033">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990907633">
      <w:bodyDiv w:val="1"/>
      <w:marLeft w:val="0"/>
      <w:marRight w:val="0"/>
      <w:marTop w:val="0"/>
      <w:marBottom w:val="0"/>
      <w:divBdr>
        <w:top w:val="none" w:sz="0" w:space="0" w:color="auto"/>
        <w:left w:val="none" w:sz="0" w:space="0" w:color="auto"/>
        <w:bottom w:val="none" w:sz="0" w:space="0" w:color="auto"/>
        <w:right w:val="none" w:sz="0" w:space="0" w:color="auto"/>
      </w:divBdr>
    </w:div>
    <w:div w:id="1026448570">
      <w:bodyDiv w:val="1"/>
      <w:marLeft w:val="0"/>
      <w:marRight w:val="0"/>
      <w:marTop w:val="0"/>
      <w:marBottom w:val="0"/>
      <w:divBdr>
        <w:top w:val="none" w:sz="0" w:space="0" w:color="auto"/>
        <w:left w:val="none" w:sz="0" w:space="0" w:color="auto"/>
        <w:bottom w:val="none" w:sz="0" w:space="0" w:color="auto"/>
        <w:right w:val="none" w:sz="0" w:space="0" w:color="auto"/>
      </w:divBdr>
    </w:div>
    <w:div w:id="1029913469">
      <w:bodyDiv w:val="1"/>
      <w:marLeft w:val="0"/>
      <w:marRight w:val="0"/>
      <w:marTop w:val="0"/>
      <w:marBottom w:val="0"/>
      <w:divBdr>
        <w:top w:val="none" w:sz="0" w:space="0" w:color="auto"/>
        <w:left w:val="none" w:sz="0" w:space="0" w:color="auto"/>
        <w:bottom w:val="none" w:sz="0" w:space="0" w:color="auto"/>
        <w:right w:val="none" w:sz="0" w:space="0" w:color="auto"/>
      </w:divBdr>
    </w:div>
    <w:div w:id="1030180141">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64646567">
      <w:bodyDiv w:val="1"/>
      <w:marLeft w:val="0"/>
      <w:marRight w:val="0"/>
      <w:marTop w:val="0"/>
      <w:marBottom w:val="0"/>
      <w:divBdr>
        <w:top w:val="none" w:sz="0" w:space="0" w:color="auto"/>
        <w:left w:val="none" w:sz="0" w:space="0" w:color="auto"/>
        <w:bottom w:val="none" w:sz="0" w:space="0" w:color="auto"/>
        <w:right w:val="none" w:sz="0" w:space="0" w:color="auto"/>
      </w:divBdr>
    </w:div>
    <w:div w:id="1069301184">
      <w:bodyDiv w:val="1"/>
      <w:marLeft w:val="0"/>
      <w:marRight w:val="0"/>
      <w:marTop w:val="0"/>
      <w:marBottom w:val="0"/>
      <w:divBdr>
        <w:top w:val="none" w:sz="0" w:space="0" w:color="auto"/>
        <w:left w:val="none" w:sz="0" w:space="0" w:color="auto"/>
        <w:bottom w:val="none" w:sz="0" w:space="0" w:color="auto"/>
        <w:right w:val="none" w:sz="0" w:space="0" w:color="auto"/>
      </w:divBdr>
    </w:div>
    <w:div w:id="1086457813">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71220806">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54916797">
      <w:bodyDiv w:val="1"/>
      <w:marLeft w:val="0"/>
      <w:marRight w:val="0"/>
      <w:marTop w:val="0"/>
      <w:marBottom w:val="0"/>
      <w:divBdr>
        <w:top w:val="none" w:sz="0" w:space="0" w:color="auto"/>
        <w:left w:val="none" w:sz="0" w:space="0" w:color="auto"/>
        <w:bottom w:val="none" w:sz="0" w:space="0" w:color="auto"/>
        <w:right w:val="none" w:sz="0" w:space="0" w:color="auto"/>
      </w:divBdr>
    </w:div>
    <w:div w:id="1369646923">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399128502">
      <w:bodyDiv w:val="1"/>
      <w:marLeft w:val="0"/>
      <w:marRight w:val="0"/>
      <w:marTop w:val="0"/>
      <w:marBottom w:val="0"/>
      <w:divBdr>
        <w:top w:val="none" w:sz="0" w:space="0" w:color="auto"/>
        <w:left w:val="none" w:sz="0" w:space="0" w:color="auto"/>
        <w:bottom w:val="none" w:sz="0" w:space="0" w:color="auto"/>
        <w:right w:val="none" w:sz="0" w:space="0" w:color="auto"/>
      </w:divBdr>
    </w:div>
    <w:div w:id="1401249015">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437021695">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539661724">
      <w:bodyDiv w:val="1"/>
      <w:marLeft w:val="0"/>
      <w:marRight w:val="0"/>
      <w:marTop w:val="0"/>
      <w:marBottom w:val="0"/>
      <w:divBdr>
        <w:top w:val="none" w:sz="0" w:space="0" w:color="auto"/>
        <w:left w:val="none" w:sz="0" w:space="0" w:color="auto"/>
        <w:bottom w:val="none" w:sz="0" w:space="0" w:color="auto"/>
        <w:right w:val="none" w:sz="0" w:space="0" w:color="auto"/>
      </w:divBdr>
    </w:div>
    <w:div w:id="1545950091">
      <w:bodyDiv w:val="1"/>
      <w:marLeft w:val="0"/>
      <w:marRight w:val="0"/>
      <w:marTop w:val="0"/>
      <w:marBottom w:val="0"/>
      <w:divBdr>
        <w:top w:val="none" w:sz="0" w:space="0" w:color="auto"/>
        <w:left w:val="none" w:sz="0" w:space="0" w:color="auto"/>
        <w:bottom w:val="none" w:sz="0" w:space="0" w:color="auto"/>
        <w:right w:val="none" w:sz="0" w:space="0" w:color="auto"/>
      </w:divBdr>
    </w:div>
    <w:div w:id="1606880743">
      <w:bodyDiv w:val="1"/>
      <w:marLeft w:val="0"/>
      <w:marRight w:val="0"/>
      <w:marTop w:val="0"/>
      <w:marBottom w:val="0"/>
      <w:divBdr>
        <w:top w:val="none" w:sz="0" w:space="0" w:color="auto"/>
        <w:left w:val="none" w:sz="0" w:space="0" w:color="auto"/>
        <w:bottom w:val="none" w:sz="0" w:space="0" w:color="auto"/>
        <w:right w:val="none" w:sz="0" w:space="0" w:color="auto"/>
      </w:divBdr>
    </w:div>
    <w:div w:id="1630167985">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49049159">
      <w:bodyDiv w:val="1"/>
      <w:marLeft w:val="0"/>
      <w:marRight w:val="0"/>
      <w:marTop w:val="0"/>
      <w:marBottom w:val="0"/>
      <w:divBdr>
        <w:top w:val="none" w:sz="0" w:space="0" w:color="auto"/>
        <w:left w:val="none" w:sz="0" w:space="0" w:color="auto"/>
        <w:bottom w:val="none" w:sz="0" w:space="0" w:color="auto"/>
        <w:right w:val="none" w:sz="0" w:space="0" w:color="auto"/>
      </w:divBdr>
    </w:div>
    <w:div w:id="1672904608">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1765767">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28188182">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43680929">
      <w:bodyDiv w:val="1"/>
      <w:marLeft w:val="0"/>
      <w:marRight w:val="0"/>
      <w:marTop w:val="0"/>
      <w:marBottom w:val="0"/>
      <w:divBdr>
        <w:top w:val="none" w:sz="0" w:space="0" w:color="auto"/>
        <w:left w:val="none" w:sz="0" w:space="0" w:color="auto"/>
        <w:bottom w:val="none" w:sz="0" w:space="0" w:color="auto"/>
        <w:right w:val="none" w:sz="0" w:space="0" w:color="auto"/>
      </w:divBdr>
    </w:div>
    <w:div w:id="176032413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787000886">
      <w:bodyDiv w:val="1"/>
      <w:marLeft w:val="0"/>
      <w:marRight w:val="0"/>
      <w:marTop w:val="0"/>
      <w:marBottom w:val="0"/>
      <w:divBdr>
        <w:top w:val="none" w:sz="0" w:space="0" w:color="auto"/>
        <w:left w:val="none" w:sz="0" w:space="0" w:color="auto"/>
        <w:bottom w:val="none" w:sz="0" w:space="0" w:color="auto"/>
        <w:right w:val="none" w:sz="0" w:space="0" w:color="auto"/>
      </w:divBdr>
    </w:div>
    <w:div w:id="1860972480">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42495370">
      <w:bodyDiv w:val="1"/>
      <w:marLeft w:val="0"/>
      <w:marRight w:val="0"/>
      <w:marTop w:val="0"/>
      <w:marBottom w:val="0"/>
      <w:divBdr>
        <w:top w:val="none" w:sz="0" w:space="0" w:color="auto"/>
        <w:left w:val="none" w:sz="0" w:space="0" w:color="auto"/>
        <w:bottom w:val="none" w:sz="0" w:space="0" w:color="auto"/>
        <w:right w:val="none" w:sz="0" w:space="0" w:color="auto"/>
      </w:divBdr>
    </w:div>
    <w:div w:id="1962371056">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 w:id="1977493346">
      <w:bodyDiv w:val="1"/>
      <w:marLeft w:val="0"/>
      <w:marRight w:val="0"/>
      <w:marTop w:val="0"/>
      <w:marBottom w:val="0"/>
      <w:divBdr>
        <w:top w:val="none" w:sz="0" w:space="0" w:color="auto"/>
        <w:left w:val="none" w:sz="0" w:space="0" w:color="auto"/>
        <w:bottom w:val="none" w:sz="0" w:space="0" w:color="auto"/>
        <w:right w:val="none" w:sz="0" w:space="0" w:color="auto"/>
      </w:divBdr>
    </w:div>
    <w:div w:id="1985502364">
      <w:bodyDiv w:val="1"/>
      <w:marLeft w:val="0"/>
      <w:marRight w:val="0"/>
      <w:marTop w:val="0"/>
      <w:marBottom w:val="0"/>
      <w:divBdr>
        <w:top w:val="none" w:sz="0" w:space="0" w:color="auto"/>
        <w:left w:val="none" w:sz="0" w:space="0" w:color="auto"/>
        <w:bottom w:val="none" w:sz="0" w:space="0" w:color="auto"/>
        <w:right w:val="none" w:sz="0" w:space="0" w:color="auto"/>
      </w:divBdr>
    </w:div>
    <w:div w:id="2065712935">
      <w:bodyDiv w:val="1"/>
      <w:marLeft w:val="0"/>
      <w:marRight w:val="0"/>
      <w:marTop w:val="0"/>
      <w:marBottom w:val="0"/>
      <w:divBdr>
        <w:top w:val="none" w:sz="0" w:space="0" w:color="auto"/>
        <w:left w:val="none" w:sz="0" w:space="0" w:color="auto"/>
        <w:bottom w:val="none" w:sz="0" w:space="0" w:color="auto"/>
        <w:right w:val="none" w:sz="0" w:space="0" w:color="auto"/>
      </w:divBdr>
    </w:div>
    <w:div w:id="2133356640">
      <w:bodyDiv w:val="1"/>
      <w:marLeft w:val="0"/>
      <w:marRight w:val="0"/>
      <w:marTop w:val="0"/>
      <w:marBottom w:val="0"/>
      <w:divBdr>
        <w:top w:val="none" w:sz="0" w:space="0" w:color="auto"/>
        <w:left w:val="none" w:sz="0" w:space="0" w:color="auto"/>
        <w:bottom w:val="none" w:sz="0" w:space="0" w:color="auto"/>
        <w:right w:val="none" w:sz="0" w:space="0" w:color="auto"/>
      </w:divBdr>
    </w:div>
    <w:div w:id="21367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hyperlink" Target="https://docs.google.com/document/d/1jgNmxGKvEACq9QLwv8FE3e5fqky80Ha1/edit?usp=share_link&amp;ouid=103409530715357704756&amp;rtpof=true&amp;sd=true" TargetMode="External"/><Relationship Id="rId26" Type="http://schemas.openxmlformats.org/officeDocument/2006/relationships/hyperlink" Target="mailto:racz.edit@masodikkerulet.hu" TargetMode="External"/><Relationship Id="rId3" Type="http://schemas.openxmlformats.org/officeDocument/2006/relationships/styles" Target="styles.xml"/><Relationship Id="rId21" Type="http://schemas.openxmlformats.org/officeDocument/2006/relationships/hyperlink" Target="https://masodikkerulet.hu/sites/default/files/attachments/files/masodikkerulethu/2022_10/utmutato_a_koltsegek_elszamolasahoz.docx"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file:///C:\---===G&#193;BOR===---\---===KAZINCZY===---\besz&#225;mol&#243;+vezet&#337;i\Besz&#225;mol&#243;_Szakmai_febru&#225;r_v&#233;g&#233;ig\info@kazinczygondozo.hu" TargetMode="External"/><Relationship Id="rId25" Type="http://schemas.openxmlformats.org/officeDocument/2006/relationships/hyperlink" Target="https://masodikkerulet.hu/node/42441"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ocs.google.com/document/d/1BnDT5DyKUawyMwOjvqlw5e1Pyk8iiemVpNMxBMXnaeQ/edit?usp=shar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gszabalykereso.mhk.hu/cgi_bin/njt_doc.cgi?docid=28828.516083" TargetMode="External"/><Relationship Id="rId24" Type="http://schemas.openxmlformats.org/officeDocument/2006/relationships/hyperlink" Target="https://masodikkerulet.hu/urlap/csinald-magad-tarsadalom-palyazat-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cs.google.com/document/d/1P_hFXSGXgyz-bwppRDtbsPMPeQzSHkRA/edit?usp=share_link&amp;ouid=103409530715357704756&amp;rtpof=true&amp;sd=true" TargetMode="External"/><Relationship Id="rId28" Type="http://schemas.openxmlformats.org/officeDocument/2006/relationships/hyperlink" Target="http://www.masodikkerulet.hu/" TargetMode="External"/><Relationship Id="rId10" Type="http://schemas.openxmlformats.org/officeDocument/2006/relationships/oleObject" Target="embeddings/oleObject2.bin"/><Relationship Id="rId19" Type="http://schemas.openxmlformats.org/officeDocument/2006/relationships/hyperlink" Target="https://masodikkerulet.hu/sites/default/files/attachments/files/masodikkerulethu/2022_10/palyazoi_nyilatkozatok.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https://masodikkerulet.hu/palyazatok" TargetMode="External"/><Relationship Id="rId27" Type="http://schemas.openxmlformats.org/officeDocument/2006/relationships/hyperlink" Target="mailto:racz.edit@masodikkerulet.hu" TargetMode="External"/><Relationship Id="rId30"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2DCF-97E3-4723-8335-AE7DA16F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61</Pages>
  <Words>13305</Words>
  <Characters>91807</Characters>
  <Application>Microsoft Office Word</Application>
  <DocSecurity>0</DocSecurity>
  <Lines>765</Lines>
  <Paragraphs>209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13</cp:revision>
  <cp:lastPrinted>2023-04-19T06:27:00Z</cp:lastPrinted>
  <dcterms:created xsi:type="dcterms:W3CDTF">2023-04-20T12:44:00Z</dcterms:created>
  <dcterms:modified xsi:type="dcterms:W3CDTF">2023-04-21T08:09:00Z</dcterms:modified>
</cp:coreProperties>
</file>