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5E78AF" w:rsidRDefault="009176BE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5E7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EF2" w:rsidRPr="005E78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2E84" w:rsidRPr="005E7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BC9" w:rsidRPr="005E7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7F" w:rsidRPr="005E78A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B377F" w:rsidRPr="005E78AF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5E78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B377F" w:rsidRPr="005E78AF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5E78AF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E78AF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 w:rsidR="00181F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9B377F" w:rsidRDefault="00181FFB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Közoktatási, Közművelődési, Sport, </w:t>
                            </w:r>
                            <w:r w:rsidR="009B37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181FFB" w:rsidRPr="009706E4" w:rsidRDefault="00181FFB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 w:rsidR="00181F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9B377F" w:rsidRDefault="00181FFB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Közoktatási, Közművelődési, Sport, </w:t>
                      </w:r>
                      <w:r w:rsidR="009B377F"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:rsidR="00181FFB" w:rsidRPr="009706E4" w:rsidRDefault="00181FFB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78AF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5E78AF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722747182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7" o:title=""/>
                          </v:shape>
                          <o:OLEObject Type="Embed" ProgID="Word.Picture.8" ShapeID="_x0000_i1026" DrawAspect="Content" ObjectID="_1722747182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5E78AF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78AF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78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5E78AF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5E78AF">
        <w:rPr>
          <w:rFonts w:ascii="Times New Roman" w:eastAsia="Times New Roman" w:hAnsi="Times New Roman" w:cs="Times New Roman"/>
          <w:sz w:val="24"/>
          <w:szCs w:val="24"/>
        </w:rPr>
        <w:t xml:space="preserve"> A Közoktatási, Közművelődési,</w:t>
      </w:r>
      <w:r w:rsidRPr="005E78AF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CD19D1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D20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2022</w:t>
                            </w:r>
                            <w:r w:rsidR="00886A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A057F1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A455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aug</w:t>
                            </w:r>
                            <w:r w:rsidR="00897A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u</w:t>
                            </w:r>
                            <w:r w:rsidR="00CA455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sztus 23.</w:t>
                            </w:r>
                            <w:r w:rsidR="009B4D89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B6E7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15</w:t>
                            </w:r>
                            <w:r w:rsidR="004068C7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.00</w:t>
                            </w:r>
                            <w:r w:rsidR="00FF27AB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B1D02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CD19D1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0"/>
                          <w:szCs w:val="30"/>
                        </w:rPr>
                      </w:pP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7D20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2022</w:t>
                      </w:r>
                      <w:r w:rsidR="00886A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A057F1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CA455C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aug</w:t>
                      </w:r>
                      <w:r w:rsidR="00897A37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u</w:t>
                      </w:r>
                      <w:r w:rsidR="00CA455C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sztus 23.</w:t>
                      </w:r>
                      <w:r w:rsidR="009B4D89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EB6E74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15</w:t>
                      </w:r>
                      <w:r w:rsidR="004068C7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.00</w:t>
                      </w:r>
                      <w:r w:rsidR="00FF27AB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AB1D02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78AF">
        <w:rPr>
          <w:rFonts w:ascii="Times New Roman" w:eastAsia="Times New Roman" w:hAnsi="Times New Roman" w:cs="Times New Roman"/>
          <w:sz w:val="24"/>
          <w:szCs w:val="24"/>
        </w:rPr>
        <w:t xml:space="preserve"> Sport, Egészségügyi</w:t>
      </w:r>
      <w:r w:rsidR="00280F1C" w:rsidRPr="005E78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78AF">
        <w:rPr>
          <w:rFonts w:ascii="Times New Roman" w:eastAsia="Times New Roman" w:hAnsi="Times New Roman" w:cs="Times New Roman"/>
          <w:sz w:val="24"/>
          <w:szCs w:val="24"/>
        </w:rPr>
        <w:t xml:space="preserve"> Szociális és Lakásügyi Bizottság ülésére</w:t>
      </w:r>
    </w:p>
    <w:p w:rsidR="009B377F" w:rsidRPr="005E78AF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5E78AF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5E78AF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5E78AF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5E78AF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  <w:r w:rsidR="00886A0F">
                              <w:t xml:space="preserve">   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E03FE5" w:rsidRDefault="00C94C63" w:rsidP="00AE277B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  <w:r w:rsidR="00886A0F">
                        <w:t xml:space="preserve">   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E03FE5" w:rsidRDefault="00C94C63" w:rsidP="00AE277B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HÁZASSÁGKÖTŐ TEREM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78AF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5E78AF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5E78AF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5E78AF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5E78AF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5E78AF" w:rsidRDefault="009B377F" w:rsidP="00FE033C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5E78A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5E78AF" w:rsidRDefault="009B377F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D19D1" w:rsidRPr="005E78AF" w:rsidRDefault="00A76C02" w:rsidP="0043140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1.</w:t>
      </w:r>
      <w:r w:rsidR="00CA455C" w:rsidRPr="005E78AF">
        <w:rPr>
          <w:rFonts w:ascii="Times New Roman" w:hAnsi="Times New Roman" w:cs="Times New Roman"/>
          <w:sz w:val="24"/>
          <w:szCs w:val="24"/>
        </w:rPr>
        <w:t>Javaslat a 2022/ 2023. tanévi felsőoktatási ösztöndíjpályázat kiírására</w:t>
      </w:r>
    </w:p>
    <w:p w:rsidR="000E27D5" w:rsidRPr="005E78AF" w:rsidRDefault="00A76C02" w:rsidP="000E27D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2.</w:t>
      </w:r>
      <w:r w:rsidR="000E27D5" w:rsidRPr="005E78AF">
        <w:rPr>
          <w:rFonts w:ascii="Times New Roman" w:hAnsi="Times New Roman" w:cs="Times New Roman"/>
          <w:sz w:val="24"/>
          <w:szCs w:val="24"/>
        </w:rPr>
        <w:t>Javaslat a Magyar Máltai Szeretetszolgálat</w:t>
      </w:r>
      <w:r w:rsidR="000E27D5" w:rsidRPr="005E78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E27D5" w:rsidRPr="005E78AF">
        <w:rPr>
          <w:rFonts w:ascii="Times New Roman" w:hAnsi="Times New Roman" w:cs="Times New Roman"/>
          <w:sz w:val="24"/>
          <w:szCs w:val="24"/>
        </w:rPr>
        <w:t>Egyesület</w:t>
      </w:r>
      <w:r w:rsidR="000E27D5" w:rsidRPr="005E78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E27D5" w:rsidRPr="005E78AF">
        <w:rPr>
          <w:rFonts w:ascii="Times New Roman" w:hAnsi="Times New Roman" w:cs="Times New Roman"/>
          <w:sz w:val="24"/>
          <w:szCs w:val="24"/>
        </w:rPr>
        <w:t>Közép-Magyarországi Régiójának 2021. évről szóló beszámolójának elfogadására</w:t>
      </w:r>
    </w:p>
    <w:p w:rsidR="00D65F1F" w:rsidRPr="005E78AF" w:rsidRDefault="00D65F1F" w:rsidP="00D65F1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3.Javaslat tanulmányi ösztöndíjpályázat elbírálására (zárt)</w:t>
      </w:r>
    </w:p>
    <w:p w:rsidR="000E27D5" w:rsidRPr="005E78AF" w:rsidRDefault="00D65F1F" w:rsidP="000E27D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4</w:t>
      </w:r>
      <w:r w:rsidR="00A76C02" w:rsidRPr="005E78AF">
        <w:rPr>
          <w:rFonts w:ascii="Times New Roman" w:hAnsi="Times New Roman" w:cs="Times New Roman"/>
          <w:sz w:val="24"/>
          <w:szCs w:val="24"/>
        </w:rPr>
        <w:t>.</w:t>
      </w:r>
      <w:r w:rsidR="000E27D5" w:rsidRPr="005E78AF">
        <w:rPr>
          <w:rFonts w:ascii="Times New Roman" w:hAnsi="Times New Roman" w:cs="Times New Roman"/>
          <w:sz w:val="24"/>
          <w:szCs w:val="24"/>
        </w:rPr>
        <w:t xml:space="preserve">Javasat a XI. Kerület </w:t>
      </w:r>
      <w:proofErr w:type="spellStart"/>
      <w:r w:rsidR="000E27D5" w:rsidRPr="005E78AF">
        <w:rPr>
          <w:rFonts w:ascii="Times New Roman" w:hAnsi="Times New Roman" w:cs="Times New Roman"/>
          <w:sz w:val="24"/>
          <w:szCs w:val="24"/>
        </w:rPr>
        <w:t>Újbuda</w:t>
      </w:r>
      <w:proofErr w:type="spellEnd"/>
      <w:r w:rsidR="000E27D5" w:rsidRPr="005E78AF">
        <w:rPr>
          <w:rFonts w:ascii="Times New Roman" w:hAnsi="Times New Roman" w:cs="Times New Roman"/>
          <w:sz w:val="24"/>
          <w:szCs w:val="24"/>
        </w:rPr>
        <w:t xml:space="preserve"> Önkormányzata fogyatékos személyek</w:t>
      </w:r>
      <w:r w:rsidR="000E27D5" w:rsidRPr="005E78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7D5" w:rsidRPr="005E78AF">
        <w:rPr>
          <w:rFonts w:ascii="Times New Roman" w:hAnsi="Times New Roman" w:cs="Times New Roman"/>
          <w:sz w:val="24"/>
          <w:szCs w:val="24"/>
        </w:rPr>
        <w:t xml:space="preserve">nappali ellátása 2021. évi beszámolójának elfogadására (zárt ülés) </w:t>
      </w:r>
    </w:p>
    <w:p w:rsidR="000E27D5" w:rsidRPr="005E78AF" w:rsidRDefault="00D65F1F" w:rsidP="000E27D5">
      <w:pPr>
        <w:ind w:left="-426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5</w:t>
      </w:r>
      <w:r w:rsidR="00A76C02" w:rsidRPr="005E78AF">
        <w:rPr>
          <w:rFonts w:ascii="Times New Roman" w:hAnsi="Times New Roman" w:cs="Times New Roman"/>
          <w:sz w:val="24"/>
          <w:szCs w:val="24"/>
        </w:rPr>
        <w:t>.</w:t>
      </w:r>
      <w:r w:rsidR="000E27D5" w:rsidRPr="005E78AF">
        <w:rPr>
          <w:rFonts w:ascii="Times New Roman" w:hAnsi="Times New Roman" w:cs="Times New Roman"/>
          <w:sz w:val="24"/>
          <w:szCs w:val="24"/>
        </w:rPr>
        <w:t>Javaslat</w:t>
      </w:r>
      <w:r w:rsidR="000E27D5" w:rsidRPr="005E78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7D5" w:rsidRPr="005E78AF">
        <w:rPr>
          <w:rFonts w:ascii="Times New Roman" w:hAnsi="Times New Roman" w:cs="Times New Roman"/>
          <w:sz w:val="24"/>
          <w:szCs w:val="24"/>
        </w:rPr>
        <w:t>a GOND-VISELÉS Nonprofit Közhasznú Korlátolt Felelősségű Társaság 2021. évről szóló beszámolójának elfogadására (zárt ülés)</w:t>
      </w:r>
    </w:p>
    <w:p w:rsidR="0077248E" w:rsidRPr="005E78AF" w:rsidRDefault="00A76C02" w:rsidP="0043140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6.</w:t>
      </w:r>
      <w:r w:rsidR="0077248E" w:rsidRPr="005E78AF">
        <w:rPr>
          <w:rFonts w:ascii="Times New Roman" w:hAnsi="Times New Roman" w:cs="Times New Roman"/>
          <w:sz w:val="24"/>
          <w:szCs w:val="24"/>
        </w:rPr>
        <w:t>Javaslat „Hajós Alfréd Sport Ösztöndíj” odaítélésére (zárt)</w:t>
      </w:r>
    </w:p>
    <w:p w:rsidR="0038353E" w:rsidRPr="005E78AF" w:rsidRDefault="00A76C02" w:rsidP="0043140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7.S</w:t>
      </w:r>
      <w:r w:rsidR="0038353E" w:rsidRPr="005E78AF">
        <w:rPr>
          <w:rFonts w:ascii="Times New Roman" w:hAnsi="Times New Roman" w:cs="Times New Roman"/>
          <w:sz w:val="24"/>
          <w:szCs w:val="24"/>
        </w:rPr>
        <w:t>zemélyes gondoskodást nyújtó ellátásért fizetendő térítési díj mérséklés</w:t>
      </w:r>
      <w:r w:rsidRPr="005E78AF">
        <w:rPr>
          <w:rFonts w:ascii="Times New Roman" w:hAnsi="Times New Roman" w:cs="Times New Roman"/>
          <w:sz w:val="24"/>
          <w:szCs w:val="24"/>
        </w:rPr>
        <w:t>e (zárt)</w:t>
      </w:r>
    </w:p>
    <w:p w:rsidR="009361F9" w:rsidRPr="005E78AF" w:rsidRDefault="00EA32E4" w:rsidP="00EA32E4">
      <w:pPr>
        <w:tabs>
          <w:tab w:val="left" w:pos="940"/>
        </w:tabs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E78AF">
        <w:rPr>
          <w:rFonts w:ascii="Times New Roman" w:hAnsi="Times New Roman" w:cs="Times New Roman"/>
          <w:sz w:val="24"/>
          <w:szCs w:val="24"/>
        </w:rPr>
        <w:t>8.</w:t>
      </w:r>
      <w:r w:rsidR="008A1666" w:rsidRPr="005E78AF">
        <w:rPr>
          <w:rFonts w:ascii="Times New Roman" w:hAnsi="Times New Roman" w:cs="Times New Roman"/>
          <w:sz w:val="24"/>
          <w:szCs w:val="24"/>
        </w:rPr>
        <w:t>K</w:t>
      </w:r>
      <w:r w:rsidR="009361F9" w:rsidRPr="005E78AF">
        <w:rPr>
          <w:rFonts w:ascii="Times New Roman" w:hAnsi="Times New Roman" w:cs="Times New Roman"/>
          <w:sz w:val="24"/>
          <w:szCs w:val="24"/>
        </w:rPr>
        <w:t>öztemetés költségének részletekben történő megfizetésének</w:t>
      </w:r>
      <w:r w:rsidR="009361F9"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megállapítása</w:t>
      </w:r>
      <w:r w:rsidR="009361F9" w:rsidRPr="005E78AF">
        <w:rPr>
          <w:rFonts w:ascii="Times New Roman" w:hAnsi="Times New Roman" w:cs="Times New Roman"/>
          <w:sz w:val="24"/>
          <w:szCs w:val="24"/>
        </w:rPr>
        <w:t xml:space="preserve"> méltányosságból</w:t>
      </w:r>
      <w:r w:rsidR="0077248E" w:rsidRPr="005E78AF">
        <w:rPr>
          <w:rFonts w:ascii="Times New Roman" w:hAnsi="Times New Roman" w:cs="Times New Roman"/>
          <w:sz w:val="24"/>
          <w:szCs w:val="24"/>
        </w:rPr>
        <w:t xml:space="preserve"> (zárt)</w:t>
      </w:r>
    </w:p>
    <w:p w:rsidR="00D173C0" w:rsidRPr="005E78AF" w:rsidRDefault="00EA32E4" w:rsidP="00EA32E4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9.</w:t>
      </w:r>
      <w:r w:rsidR="00D173C0" w:rsidRPr="005E78AF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D173C0" w:rsidRPr="005E78AF" w:rsidRDefault="00EA32E4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>10.</w:t>
      </w:r>
      <w:r w:rsidR="000861E4"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691582" w:rsidRPr="005E78AF" w:rsidRDefault="009B377F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5D4C38"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A455C"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</w:t>
      </w:r>
      <w:r w:rsidR="00542256"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16.</w:t>
      </w:r>
    </w:p>
    <w:p w:rsidR="00BC5985" w:rsidRPr="005E78AF" w:rsidRDefault="00BC5985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5E78AF" w:rsidRDefault="009B377F" w:rsidP="00FE033C">
      <w:pPr>
        <w:spacing w:after="0" w:line="240" w:lineRule="auto"/>
        <w:ind w:left="-426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="00FE033C"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Kiss Roland</w:t>
      </w:r>
      <w:r w:rsidR="00886A0F"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 w:rsidRPr="005E78A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81A37" w:rsidRPr="005E78AF" w:rsidRDefault="009B377F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78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5E78A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5E78A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5E78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78AF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5E78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78AF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 w:rsidRPr="005E78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E78A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78A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78A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78A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78A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78A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78A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8F7649" w:rsidRPr="005E78AF" w:rsidRDefault="008F7649" w:rsidP="008F7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pStyle w:val="Cmsor3"/>
        <w:spacing w:before="0"/>
        <w:jc w:val="both"/>
        <w:rPr>
          <w:rFonts w:ascii="Times New Roman" w:hAnsi="Times New Roman" w:cs="Times New Roman"/>
          <w:color w:val="auto"/>
        </w:rPr>
      </w:pPr>
    </w:p>
    <w:p w:rsidR="008F7649" w:rsidRPr="005E78AF" w:rsidRDefault="008F7649" w:rsidP="008F7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 xml:space="preserve">A Közoktatási, Közművelődési, Sport, Egészségügyi, Szociális és Lakásügyi Bizottság </w:t>
      </w:r>
    </w:p>
    <w:p w:rsidR="008F7649" w:rsidRPr="005E78AF" w:rsidRDefault="008F7649" w:rsidP="008F7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2022. augusztus 23-i ülésére</w:t>
      </w:r>
    </w:p>
    <w:p w:rsidR="008F7649" w:rsidRPr="005E78AF" w:rsidRDefault="008F7649" w:rsidP="008F7649">
      <w:pPr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ind w:left="709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 xml:space="preserve">            Tárgy:</w:t>
      </w:r>
      <w:r w:rsidRPr="005E78AF">
        <w:rPr>
          <w:rFonts w:ascii="Times New Roman" w:hAnsi="Times New Roman" w:cs="Times New Roman"/>
          <w:sz w:val="24"/>
          <w:szCs w:val="24"/>
        </w:rPr>
        <w:t xml:space="preserve"> Javaslat a 2022/ 2023. tanévi felsőoktatási ösztöndíjpályázat kiírására</w:t>
      </w: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ind w:left="4956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E78AF"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Tisztelt Bizottság!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pStyle w:val="Cmsor1"/>
        <w:jc w:val="both"/>
        <w:rPr>
          <w:b w:val="0"/>
          <w:sz w:val="24"/>
        </w:rPr>
      </w:pPr>
      <w:r w:rsidRPr="005E78AF">
        <w:rPr>
          <w:b w:val="0"/>
          <w:sz w:val="24"/>
        </w:rPr>
        <w:t>A Közoktatási, Közművelődési, Sport, Egészségügyi, Szociális és Lakásügyi Bizottság Budapest Főváros II. Kerületi Önkormányzat Képviselő-testületének 7/2022. (IV.01.) önkormányzati rendelettel tanulmányi ösztöndíj alapításáról döntött. 2022. évben a felsőoktatási ösztöndíj pályázatot az alábbi tartalommal javasoljuk megjelentetni:</w:t>
      </w:r>
    </w:p>
    <w:p w:rsidR="008F7649" w:rsidRPr="005E78AF" w:rsidRDefault="008F7649" w:rsidP="008F7649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A pályázat benyújtására jogosult az a hallgató, aki együttesen megfelel az alábbi feltételeknek:</w:t>
      </w:r>
    </w:p>
    <w:p w:rsidR="008F7649" w:rsidRPr="005E78AF" w:rsidRDefault="008F7649" w:rsidP="008F7649">
      <w:pPr>
        <w:pStyle w:val="Szvegtrzs2"/>
        <w:numPr>
          <w:ilvl w:val="0"/>
          <w:numId w:val="34"/>
        </w:numPr>
        <w:tabs>
          <w:tab w:val="clear" w:pos="432"/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Állandó lakóhelye a II. kerületben van,</w:t>
      </w:r>
    </w:p>
    <w:p w:rsidR="008F7649" w:rsidRPr="005E78AF" w:rsidRDefault="008F7649" w:rsidP="008F7649">
      <w:pPr>
        <w:pStyle w:val="Szvegtrzs2"/>
        <w:numPr>
          <w:ilvl w:val="0"/>
          <w:numId w:val="34"/>
        </w:numPr>
        <w:tabs>
          <w:tab w:val="clear" w:pos="432"/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Magyarországi felsőoktatási intézményben </w:t>
      </w:r>
      <w:r w:rsidRPr="005E78AF">
        <w:rPr>
          <w:rFonts w:ascii="Times New Roman" w:hAnsi="Times New Roman" w:cs="Times New Roman"/>
          <w:b/>
          <w:sz w:val="24"/>
          <w:szCs w:val="24"/>
        </w:rPr>
        <w:t>aktív hallgatói jogviszonnyal</w:t>
      </w:r>
      <w:r w:rsidRPr="005E78AF">
        <w:rPr>
          <w:rFonts w:ascii="Times New Roman" w:hAnsi="Times New Roman" w:cs="Times New Roman"/>
          <w:sz w:val="24"/>
          <w:szCs w:val="24"/>
        </w:rPr>
        <w:t xml:space="preserve"> rendelkezik, </w:t>
      </w:r>
    </w:p>
    <w:p w:rsidR="008F7649" w:rsidRPr="005E78AF" w:rsidRDefault="008F7649" w:rsidP="008F7649">
      <w:pPr>
        <w:pStyle w:val="Szvegtrzs2"/>
        <w:numPr>
          <w:ilvl w:val="0"/>
          <w:numId w:val="34"/>
        </w:numPr>
        <w:tabs>
          <w:tab w:val="clear" w:pos="432"/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A képzésre vonatkozó keretidőn belül </w:t>
      </w:r>
      <w:r w:rsidRPr="005E78AF">
        <w:rPr>
          <w:rFonts w:ascii="Times New Roman" w:hAnsi="Times New Roman" w:cs="Times New Roman"/>
          <w:b/>
          <w:sz w:val="24"/>
          <w:szCs w:val="24"/>
        </w:rPr>
        <w:t>teljes idejű</w:t>
      </w:r>
      <w:r w:rsidRPr="005E78AF">
        <w:rPr>
          <w:rFonts w:ascii="Times New Roman" w:hAnsi="Times New Roman" w:cs="Times New Roman"/>
          <w:sz w:val="24"/>
          <w:szCs w:val="24"/>
        </w:rPr>
        <w:t xml:space="preserve"> (nappali tagozatos) </w:t>
      </w:r>
      <w:r w:rsidRPr="005E78AF">
        <w:rPr>
          <w:rFonts w:ascii="Times New Roman" w:hAnsi="Times New Roman" w:cs="Times New Roman"/>
          <w:b/>
          <w:sz w:val="24"/>
          <w:szCs w:val="24"/>
        </w:rPr>
        <w:t>képzés keretében</w:t>
      </w:r>
      <w:r w:rsidRPr="005E78AF">
        <w:rPr>
          <w:rFonts w:ascii="Times New Roman" w:hAnsi="Times New Roman" w:cs="Times New Roman"/>
          <w:sz w:val="24"/>
          <w:szCs w:val="24"/>
        </w:rPr>
        <w:t xml:space="preserve">, az alábbi képzési típusok egyikében </w:t>
      </w:r>
      <w:r w:rsidRPr="005E78AF">
        <w:rPr>
          <w:rFonts w:ascii="Times New Roman" w:hAnsi="Times New Roman" w:cs="Times New Roman"/>
          <w:b/>
          <w:sz w:val="24"/>
          <w:szCs w:val="24"/>
        </w:rPr>
        <w:t>folytat tanulmányokat</w:t>
      </w:r>
      <w:r w:rsidRPr="005E78AF">
        <w:rPr>
          <w:rFonts w:ascii="Times New Roman" w:hAnsi="Times New Roman" w:cs="Times New Roman"/>
          <w:sz w:val="24"/>
          <w:szCs w:val="24"/>
        </w:rPr>
        <w:t>:</w:t>
      </w:r>
    </w:p>
    <w:p w:rsidR="008F7649" w:rsidRPr="005E78AF" w:rsidRDefault="008F7649" w:rsidP="008F7649">
      <w:pPr>
        <w:numPr>
          <w:ilvl w:val="0"/>
          <w:numId w:val="35"/>
        </w:numPr>
        <w:suppressAutoHyphens/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alapfokozatot és szakképzettséget eredményező alapképzés,</w:t>
      </w:r>
    </w:p>
    <w:p w:rsidR="008F7649" w:rsidRPr="005E78AF" w:rsidRDefault="008F7649" w:rsidP="008F7649">
      <w:pPr>
        <w:numPr>
          <w:ilvl w:val="0"/>
          <w:numId w:val="35"/>
        </w:numPr>
        <w:suppressAutoHyphens/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mesterfokozatot és szakképzettséget eredményező mesterképzés,</w:t>
      </w:r>
    </w:p>
    <w:p w:rsidR="008F7649" w:rsidRPr="005E78AF" w:rsidRDefault="008F7649" w:rsidP="008F7649">
      <w:pPr>
        <w:numPr>
          <w:ilvl w:val="0"/>
          <w:numId w:val="35"/>
        </w:numPr>
        <w:suppressAutoHyphens/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egységes osztatlan képzés, vagy</w:t>
      </w:r>
    </w:p>
    <w:p w:rsidR="008F7649" w:rsidRPr="005E78AF" w:rsidRDefault="008F7649" w:rsidP="008F7649">
      <w:pPr>
        <w:numPr>
          <w:ilvl w:val="0"/>
          <w:numId w:val="35"/>
        </w:numPr>
        <w:suppressAutoHyphens/>
        <w:spacing w:after="12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államilag akkreditált felsőfokú szakképzés.</w:t>
      </w:r>
    </w:p>
    <w:p w:rsidR="008F7649" w:rsidRPr="005E78AF" w:rsidRDefault="008F7649" w:rsidP="008F7649">
      <w:pPr>
        <w:numPr>
          <w:ilvl w:val="0"/>
          <w:numId w:val="33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lastRenderedPageBreak/>
        <w:t>Családjában az egy főre jutó havi nettó jövedelem</w:t>
      </w:r>
      <w:r w:rsidRPr="005E78AF">
        <w:rPr>
          <w:rFonts w:ascii="Times New Roman" w:hAnsi="Times New Roman" w:cs="Times New Roman"/>
          <w:sz w:val="24"/>
          <w:szCs w:val="24"/>
        </w:rPr>
        <w:t xml:space="preserve"> összege </w:t>
      </w:r>
      <w:r w:rsidRPr="005E78AF">
        <w:rPr>
          <w:rFonts w:ascii="Times New Roman" w:hAnsi="Times New Roman" w:cs="Times New Roman"/>
          <w:b/>
          <w:sz w:val="24"/>
          <w:szCs w:val="24"/>
        </w:rPr>
        <w:t>nem haladja meg</w:t>
      </w:r>
      <w:r w:rsidRPr="005E78AF">
        <w:rPr>
          <w:rFonts w:ascii="Times New Roman" w:hAnsi="Times New Roman" w:cs="Times New Roman"/>
          <w:sz w:val="24"/>
          <w:szCs w:val="24"/>
        </w:rPr>
        <w:t xml:space="preserve"> a mindenkori bruttó minimálbér 60%-át, ami jelenleg 120 000 Ft.</w:t>
      </w:r>
    </w:p>
    <w:p w:rsidR="008F7649" w:rsidRPr="005E78AF" w:rsidRDefault="008F7649" w:rsidP="008F7649">
      <w:pPr>
        <w:pStyle w:val="Szvegtrzs2"/>
        <w:numPr>
          <w:ilvl w:val="0"/>
          <w:numId w:val="34"/>
        </w:numPr>
        <w:tabs>
          <w:tab w:val="clear" w:pos="432"/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Az ösztöndíj 10 hónap időtartamra nyerhető el, összege hallgatónként </w:t>
      </w:r>
      <w:r w:rsidRPr="005E78AF">
        <w:rPr>
          <w:rFonts w:ascii="Times New Roman" w:hAnsi="Times New Roman" w:cs="Times New Roman"/>
          <w:b/>
          <w:sz w:val="24"/>
          <w:szCs w:val="24"/>
        </w:rPr>
        <w:t>50 000 forint és 100 000 forint/tanév</w:t>
      </w:r>
      <w:r w:rsidRPr="005E78AF">
        <w:rPr>
          <w:rFonts w:ascii="Times New Roman" w:hAnsi="Times New Roman" w:cs="Times New Roman"/>
          <w:sz w:val="24"/>
          <w:szCs w:val="24"/>
        </w:rPr>
        <w:t xml:space="preserve"> között kerül megállapításra. </w:t>
      </w:r>
    </w:p>
    <w:p w:rsidR="008F7649" w:rsidRPr="005E78AF" w:rsidRDefault="008F7649" w:rsidP="008F7649">
      <w:pPr>
        <w:pStyle w:val="NormlWeb"/>
        <w:spacing w:before="0" w:after="0" w:line="276" w:lineRule="auto"/>
        <w:jc w:val="both"/>
        <w:rPr>
          <w:b/>
          <w:bCs/>
          <w:u w:val="single"/>
          <w:vertAlign w:val="superscript"/>
        </w:rPr>
      </w:pPr>
      <w:r w:rsidRPr="005E78AF">
        <w:rPr>
          <w:b/>
          <w:bCs/>
        </w:rPr>
        <w:t xml:space="preserve">A pályázati kérelmek beérkezésének határideje: 2022. szeptember 16. </w:t>
      </w:r>
      <w:r w:rsidRPr="005E78AF">
        <w:rPr>
          <w:bCs/>
        </w:rPr>
        <w:t>(péntek)</w:t>
      </w:r>
      <w:r w:rsidRPr="005E78AF">
        <w:rPr>
          <w:b/>
          <w:bCs/>
        </w:rPr>
        <w:t xml:space="preserve"> 13 </w:t>
      </w:r>
      <w:r w:rsidRPr="005E78AF">
        <w:rPr>
          <w:b/>
          <w:bCs/>
          <w:u w:val="single"/>
          <w:vertAlign w:val="superscript"/>
        </w:rPr>
        <w:t>00</w:t>
      </w:r>
    </w:p>
    <w:p w:rsidR="008F7649" w:rsidRPr="005E78AF" w:rsidRDefault="008F7649" w:rsidP="008F7649">
      <w:pPr>
        <w:pStyle w:val="NormlWeb"/>
        <w:spacing w:before="0" w:after="0" w:line="276" w:lineRule="auto"/>
        <w:jc w:val="both"/>
      </w:pPr>
    </w:p>
    <w:p w:rsidR="008F7649" w:rsidRPr="005E78AF" w:rsidRDefault="008F7649" w:rsidP="008F7649">
      <w:pPr>
        <w:pStyle w:val="NormlWeb"/>
        <w:spacing w:before="0" w:after="0" w:line="276" w:lineRule="auto"/>
        <w:jc w:val="both"/>
      </w:pPr>
      <w:r w:rsidRPr="005E78AF">
        <w:t>A hivatkozott rendelet értelmében a pályázati kiírást a Budai Polgárban, valamint az Önkormányzat honlapján kell közzétenni. Javasoljuk a pályázati felhívás bizottsági döntést követő megjelenítését a honlapon, továbbá a Budai Polgár soron következő – 2022 augusztus végén megjelenő – lapszámában.</w:t>
      </w:r>
    </w:p>
    <w:p w:rsidR="008F7649" w:rsidRPr="005E78AF" w:rsidRDefault="008F7649" w:rsidP="008F7649">
      <w:pPr>
        <w:pStyle w:val="NormlWeb"/>
        <w:spacing w:before="0" w:after="0" w:line="276" w:lineRule="auto"/>
        <w:jc w:val="both"/>
      </w:pPr>
    </w:p>
    <w:p w:rsidR="008F7649" w:rsidRPr="005E78AF" w:rsidRDefault="008F7649" w:rsidP="008F7649">
      <w:pPr>
        <w:pStyle w:val="NormlWeb"/>
        <w:spacing w:before="0" w:after="0" w:line="276" w:lineRule="auto"/>
        <w:jc w:val="both"/>
      </w:pPr>
      <w:r w:rsidRPr="005E78AF">
        <w:t>A pályázati felhívás, a pályázati adatlap, valamint a pályázati adatlaphoz csatolandó jövedelem nyilatkozat jelen előterjesztés mellékletét képezik.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Kérem a Tisztelt Bizottságot az előterjesztés megtárgyalására és a határozati javaslat elfogadására!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8AF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:rsidR="008F7649" w:rsidRPr="005E78AF" w:rsidRDefault="008F7649" w:rsidP="008F76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649" w:rsidRPr="005E78AF" w:rsidRDefault="008F7649" w:rsidP="008F7649">
      <w:pPr>
        <w:pStyle w:val="Szvegtrzs2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5E78AF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5E78AF">
        <w:rPr>
          <w:rFonts w:ascii="Times New Roman" w:hAnsi="Times New Roman" w:cs="Times New Roman"/>
          <w:bCs/>
          <w:sz w:val="24"/>
          <w:szCs w:val="24"/>
        </w:rPr>
        <w:t xml:space="preserve">Bizottság Budapest Főváros II. Kerületi Önkormányzat Képviselő-testületének a Képviselő-testület által kialakított bizottságok hatásköréről, a bizottságok és tanácsnokok feladatköréről szóló 24/2019. (XI.18.) önkormányzati rendelet 6. sz. melléklet 1.10) pontja alapján biztosított jogkörében eljárva </w:t>
      </w:r>
      <w:r w:rsidRPr="005E78AF">
        <w:rPr>
          <w:rFonts w:ascii="Times New Roman" w:hAnsi="Times New Roman" w:cs="Times New Roman"/>
          <w:sz w:val="24"/>
          <w:szCs w:val="24"/>
        </w:rPr>
        <w:t>úgy dönt, hogy – a határozat melléklete szerinti tartalommal –</w:t>
      </w:r>
      <w:r w:rsidRPr="005E78AF">
        <w:rPr>
          <w:rFonts w:ascii="Times New Roman" w:hAnsi="Times New Roman" w:cs="Times New Roman"/>
          <w:b/>
          <w:sz w:val="24"/>
          <w:szCs w:val="24"/>
        </w:rPr>
        <w:t xml:space="preserve"> a felsőoktatásban tanulók ösztöndíjpályázatát a 2022/2023-as tanévre kiírja.</w:t>
      </w:r>
    </w:p>
    <w:p w:rsidR="008F7649" w:rsidRPr="005E78AF" w:rsidRDefault="008F7649" w:rsidP="008F76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7649" w:rsidRPr="005E78AF" w:rsidRDefault="008F7649" w:rsidP="008F7649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8AF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5E78AF">
        <w:rPr>
          <w:rFonts w:ascii="Times New Roman" w:hAnsi="Times New Roman" w:cs="Times New Roman"/>
          <w:sz w:val="24"/>
          <w:szCs w:val="24"/>
        </w:rPr>
        <w:t>Bizottság elnöke</w:t>
      </w:r>
      <w:r w:rsidRPr="005E78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7649" w:rsidRPr="005E78AF" w:rsidRDefault="008F7649" w:rsidP="008F764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5E78AF">
        <w:rPr>
          <w:rFonts w:ascii="Times New Roman" w:hAnsi="Times New Roman" w:cs="Times New Roman"/>
          <w:sz w:val="24"/>
          <w:szCs w:val="24"/>
        </w:rPr>
        <w:t>azonnal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AF">
        <w:rPr>
          <w:rFonts w:ascii="Times New Roman" w:hAnsi="Times New Roman" w:cs="Times New Roman"/>
          <w:i/>
          <w:iCs/>
          <w:sz w:val="24"/>
          <w:szCs w:val="24"/>
        </w:rPr>
        <w:t>A határozati javaslat elfogadása egyszerű többségű szavazást igényel</w:t>
      </w:r>
    </w:p>
    <w:p w:rsidR="008F7649" w:rsidRPr="005E78AF" w:rsidRDefault="008F7649" w:rsidP="008F76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Budapest, 2022. augusztus 17. </w:t>
      </w: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78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78A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F7649" w:rsidRPr="005E78AF" w:rsidRDefault="008F7649" w:rsidP="008F7649">
      <w:pPr>
        <w:ind w:left="4248" w:firstLine="1416"/>
        <w:rPr>
          <w:rFonts w:ascii="Times New Roman" w:hAnsi="Times New Roman" w:cs="Times New Roman"/>
          <w:b/>
          <w:bCs/>
          <w:sz w:val="24"/>
          <w:szCs w:val="24"/>
        </w:rPr>
      </w:pPr>
      <w:r w:rsidRPr="005E78AF">
        <w:rPr>
          <w:rFonts w:ascii="Times New Roman" w:hAnsi="Times New Roman" w:cs="Times New Roman"/>
          <w:b/>
          <w:bCs/>
          <w:sz w:val="24"/>
          <w:szCs w:val="24"/>
        </w:rPr>
        <w:t xml:space="preserve">     Ötvös Zoltán</w:t>
      </w:r>
      <w:r w:rsidRPr="005E78A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F7649" w:rsidRPr="005E78AF" w:rsidRDefault="008F7649" w:rsidP="008F7649">
      <w:pPr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  <w:sectPr w:rsidR="008F7649" w:rsidRPr="005E78AF" w:rsidSect="0056478E">
          <w:headerReference w:type="default" r:id="rId10"/>
          <w:pgSz w:w="11906" w:h="16838"/>
          <w:pgMar w:top="1417" w:right="1133" w:bottom="851" w:left="1134" w:header="708" w:footer="708" w:gutter="0"/>
          <w:cols w:space="708"/>
          <w:docGrid w:linePitch="360"/>
        </w:sectPr>
      </w:pPr>
      <w:r w:rsidRPr="005E78AF">
        <w:rPr>
          <w:rFonts w:ascii="Times New Roman" w:hAnsi="Times New Roman" w:cs="Times New Roman"/>
          <w:bCs/>
          <w:sz w:val="24"/>
          <w:szCs w:val="24"/>
        </w:rPr>
        <w:t xml:space="preserve">     Osztályvezető</w:t>
      </w:r>
      <w:r w:rsidRPr="005E78AF">
        <w:rPr>
          <w:rFonts w:ascii="Times New Roman" w:hAnsi="Times New Roman" w:cs="Times New Roman"/>
          <w:bCs/>
          <w:sz w:val="24"/>
          <w:szCs w:val="24"/>
        </w:rPr>
        <w:tab/>
      </w:r>
    </w:p>
    <w:p w:rsidR="008F7649" w:rsidRPr="005E78AF" w:rsidRDefault="008F7649" w:rsidP="008F7649">
      <w:pPr>
        <w:pStyle w:val="Alcm"/>
        <w:tabs>
          <w:tab w:val="left" w:pos="10206"/>
        </w:tabs>
        <w:ind w:right="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lastRenderedPageBreak/>
        <w:t>…</w:t>
      </w:r>
      <w:proofErr w:type="gramStart"/>
      <w:r w:rsidRPr="005E78AF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5E78AF">
        <w:rPr>
          <w:rFonts w:ascii="Times New Roman" w:hAnsi="Times New Roman" w:cs="Times New Roman"/>
          <w:b/>
          <w:sz w:val="24"/>
          <w:szCs w:val="24"/>
        </w:rPr>
        <w:t>/2022 .határozat melléklete</w:t>
      </w:r>
    </w:p>
    <w:p w:rsidR="008F7649" w:rsidRPr="005E78AF" w:rsidRDefault="008F7649" w:rsidP="008F7649">
      <w:pPr>
        <w:pStyle w:val="Cm"/>
        <w:tabs>
          <w:tab w:val="left" w:pos="10206"/>
        </w:tabs>
        <w:spacing w:after="120"/>
        <w:ind w:right="283"/>
        <w:rPr>
          <w:caps/>
          <w:spacing w:val="30"/>
          <w:sz w:val="24"/>
          <w:szCs w:val="24"/>
        </w:rPr>
      </w:pPr>
    </w:p>
    <w:p w:rsidR="008F7649" w:rsidRPr="005E78AF" w:rsidRDefault="008F7649" w:rsidP="008F7649">
      <w:pPr>
        <w:pStyle w:val="Cm"/>
        <w:tabs>
          <w:tab w:val="left" w:pos="10206"/>
        </w:tabs>
        <w:spacing w:after="120"/>
        <w:ind w:right="283"/>
        <w:rPr>
          <w:caps/>
          <w:spacing w:val="30"/>
          <w:sz w:val="24"/>
          <w:szCs w:val="24"/>
        </w:rPr>
      </w:pPr>
      <w:r w:rsidRPr="005E78AF">
        <w:rPr>
          <w:caps/>
          <w:spacing w:val="30"/>
          <w:sz w:val="24"/>
          <w:szCs w:val="24"/>
        </w:rPr>
        <w:t>Pályázati felhívás</w:t>
      </w:r>
    </w:p>
    <w:p w:rsidR="008F7649" w:rsidRPr="005E78AF" w:rsidRDefault="008F7649" w:rsidP="008F7649">
      <w:pPr>
        <w:tabs>
          <w:tab w:val="left" w:pos="10206"/>
        </w:tabs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78AF">
        <w:rPr>
          <w:rFonts w:ascii="Times New Roman" w:hAnsi="Times New Roman" w:cs="Times New Roman"/>
          <w:b/>
          <w:sz w:val="24"/>
          <w:szCs w:val="24"/>
        </w:rPr>
        <w:t>felsőoktatási</w:t>
      </w:r>
      <w:proofErr w:type="gramEnd"/>
      <w:r w:rsidRPr="005E78AF">
        <w:rPr>
          <w:rFonts w:ascii="Times New Roman" w:hAnsi="Times New Roman" w:cs="Times New Roman"/>
          <w:b/>
          <w:sz w:val="24"/>
          <w:szCs w:val="24"/>
        </w:rPr>
        <w:t xml:space="preserve"> ösztöndíjra a 2022 /2023-as tanévre</w:t>
      </w:r>
    </w:p>
    <w:p w:rsidR="008F7649" w:rsidRPr="005E78AF" w:rsidRDefault="008F7649" w:rsidP="008F7649">
      <w:pPr>
        <w:tabs>
          <w:tab w:val="left" w:pos="10206"/>
        </w:tabs>
        <w:ind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7649" w:rsidRPr="005E78AF" w:rsidRDefault="008F7649" w:rsidP="008F7649">
      <w:pPr>
        <w:tabs>
          <w:tab w:val="left" w:pos="10206"/>
        </w:tabs>
        <w:ind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7649" w:rsidRPr="005E78AF" w:rsidRDefault="008F7649" w:rsidP="008F7649">
      <w:pPr>
        <w:pStyle w:val="Szvegtrzs2"/>
        <w:tabs>
          <w:tab w:val="left" w:pos="10206"/>
        </w:tabs>
        <w:spacing w:after="240" w:line="276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 a 2022 /2023-as</w:t>
      </w:r>
      <w:r w:rsidRPr="005E7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8AF">
        <w:rPr>
          <w:rFonts w:ascii="Times New Roman" w:hAnsi="Times New Roman" w:cs="Times New Roman"/>
          <w:sz w:val="24"/>
          <w:szCs w:val="24"/>
        </w:rPr>
        <w:t xml:space="preserve">tanévre felsőoktatási ösztöndíjpályázatot hirdet. A pályázatban részt vehet minden Magyarországon tanulmányokat folytató, felsőoktatási intézményben </w:t>
      </w:r>
      <w:r w:rsidRPr="005E78AF">
        <w:rPr>
          <w:rFonts w:ascii="Times New Roman" w:hAnsi="Times New Roman" w:cs="Times New Roman"/>
          <w:b/>
          <w:sz w:val="24"/>
          <w:szCs w:val="24"/>
        </w:rPr>
        <w:t xml:space="preserve">aktív hallgatói jogviszonnyal </w:t>
      </w:r>
      <w:r w:rsidRPr="005E78AF">
        <w:rPr>
          <w:rFonts w:ascii="Times New Roman" w:hAnsi="Times New Roman" w:cs="Times New Roman"/>
          <w:sz w:val="24"/>
          <w:szCs w:val="24"/>
        </w:rPr>
        <w:t xml:space="preserve">rendelkező </w:t>
      </w:r>
      <w:r w:rsidRPr="005E78AF">
        <w:rPr>
          <w:rFonts w:ascii="Times New Roman" w:hAnsi="Times New Roman" w:cs="Times New Roman"/>
          <w:b/>
          <w:sz w:val="24"/>
          <w:szCs w:val="24"/>
        </w:rPr>
        <w:t>szociálisan rászoruló hallgató</w:t>
      </w:r>
      <w:r w:rsidRPr="005E78AF">
        <w:rPr>
          <w:rFonts w:ascii="Times New Roman" w:hAnsi="Times New Roman" w:cs="Times New Roman"/>
          <w:sz w:val="24"/>
          <w:szCs w:val="24"/>
        </w:rPr>
        <w:t xml:space="preserve">, akinek </w:t>
      </w:r>
      <w:r w:rsidRPr="005E78AF">
        <w:rPr>
          <w:rFonts w:ascii="Times New Roman" w:hAnsi="Times New Roman" w:cs="Times New Roman"/>
          <w:b/>
          <w:sz w:val="24"/>
          <w:szCs w:val="24"/>
        </w:rPr>
        <w:t>állandó lakóhelye a II. kerületben</w:t>
      </w:r>
      <w:r w:rsidRPr="005E78AF">
        <w:rPr>
          <w:rFonts w:ascii="Times New Roman" w:hAnsi="Times New Roman" w:cs="Times New Roman"/>
          <w:sz w:val="24"/>
          <w:szCs w:val="24"/>
        </w:rPr>
        <w:t xml:space="preserve"> van. Az ösztöndíj 10 hónap időtartamra nyerhető el, melynek összege hallgatónként </w:t>
      </w:r>
      <w:r w:rsidRPr="005E78AF">
        <w:rPr>
          <w:rFonts w:ascii="Times New Roman" w:hAnsi="Times New Roman" w:cs="Times New Roman"/>
          <w:b/>
          <w:sz w:val="24"/>
          <w:szCs w:val="24"/>
        </w:rPr>
        <w:t>50 000 forint - 100 000 forint/tanév</w:t>
      </w:r>
      <w:r w:rsidRPr="005E78AF">
        <w:rPr>
          <w:rFonts w:ascii="Times New Roman" w:hAnsi="Times New Roman" w:cs="Times New Roman"/>
          <w:sz w:val="24"/>
          <w:szCs w:val="24"/>
        </w:rPr>
        <w:t xml:space="preserve"> között kerül megállapításra. </w:t>
      </w:r>
    </w:p>
    <w:p w:rsidR="008F7649" w:rsidRPr="005E78AF" w:rsidRDefault="008F7649" w:rsidP="008F7649">
      <w:pPr>
        <w:tabs>
          <w:tab w:val="left" w:pos="10206"/>
        </w:tabs>
        <w:spacing w:after="120" w:line="276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A pályázat benyújtására jogosult az a hallgató, aki együttesen megfelel az alábbi feltételeknek:</w:t>
      </w:r>
    </w:p>
    <w:p w:rsidR="008F7649" w:rsidRPr="005E78AF" w:rsidRDefault="008F7649" w:rsidP="008F7649">
      <w:pPr>
        <w:pStyle w:val="Szvegtrzs2"/>
        <w:numPr>
          <w:ilvl w:val="0"/>
          <w:numId w:val="34"/>
        </w:numPr>
        <w:tabs>
          <w:tab w:val="clear" w:pos="432"/>
          <w:tab w:val="left" w:pos="360"/>
          <w:tab w:val="left" w:pos="10206"/>
        </w:tabs>
        <w:suppressAutoHyphens/>
        <w:spacing w:after="0" w:line="276" w:lineRule="auto"/>
        <w:ind w:left="360" w:right="283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Állandó lakóhelye a II. kerületben van,</w:t>
      </w:r>
    </w:p>
    <w:p w:rsidR="008F7649" w:rsidRPr="005E78AF" w:rsidRDefault="008F7649" w:rsidP="008F7649">
      <w:pPr>
        <w:pStyle w:val="Szvegtrzs2"/>
        <w:numPr>
          <w:ilvl w:val="0"/>
          <w:numId w:val="34"/>
        </w:numPr>
        <w:tabs>
          <w:tab w:val="clear" w:pos="432"/>
          <w:tab w:val="left" w:pos="360"/>
          <w:tab w:val="left" w:pos="10206"/>
        </w:tabs>
        <w:suppressAutoHyphens/>
        <w:spacing w:after="0" w:line="276" w:lineRule="auto"/>
        <w:ind w:left="360" w:right="283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Magyarországi felsőoktatási intézményben </w:t>
      </w:r>
      <w:r w:rsidRPr="005E78AF">
        <w:rPr>
          <w:rFonts w:ascii="Times New Roman" w:hAnsi="Times New Roman" w:cs="Times New Roman"/>
          <w:b/>
          <w:sz w:val="24"/>
          <w:szCs w:val="24"/>
        </w:rPr>
        <w:t>aktív hallgatói jogviszonnyal</w:t>
      </w:r>
      <w:r w:rsidRPr="005E78AF">
        <w:rPr>
          <w:rFonts w:ascii="Times New Roman" w:hAnsi="Times New Roman" w:cs="Times New Roman"/>
          <w:sz w:val="24"/>
          <w:szCs w:val="24"/>
        </w:rPr>
        <w:t xml:space="preserve"> rendelkezik, </w:t>
      </w:r>
    </w:p>
    <w:p w:rsidR="008F7649" w:rsidRPr="005E78AF" w:rsidRDefault="008F7649" w:rsidP="008F7649">
      <w:pPr>
        <w:pStyle w:val="Szvegtrzs2"/>
        <w:numPr>
          <w:ilvl w:val="0"/>
          <w:numId w:val="34"/>
        </w:numPr>
        <w:tabs>
          <w:tab w:val="clear" w:pos="432"/>
          <w:tab w:val="left" w:pos="360"/>
          <w:tab w:val="left" w:pos="10206"/>
        </w:tabs>
        <w:suppressAutoHyphens/>
        <w:spacing w:after="0" w:line="276" w:lineRule="auto"/>
        <w:ind w:left="360" w:right="283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A képzésre vonatkozó keretidőn belül </w:t>
      </w:r>
      <w:r w:rsidRPr="005E78AF">
        <w:rPr>
          <w:rFonts w:ascii="Times New Roman" w:hAnsi="Times New Roman" w:cs="Times New Roman"/>
          <w:b/>
          <w:sz w:val="24"/>
          <w:szCs w:val="24"/>
        </w:rPr>
        <w:t>teljes idejű</w:t>
      </w:r>
      <w:r w:rsidRPr="005E78AF">
        <w:rPr>
          <w:rFonts w:ascii="Times New Roman" w:hAnsi="Times New Roman" w:cs="Times New Roman"/>
          <w:sz w:val="24"/>
          <w:szCs w:val="24"/>
        </w:rPr>
        <w:t xml:space="preserve"> (nappali tagozatos) </w:t>
      </w:r>
      <w:r w:rsidRPr="005E78AF">
        <w:rPr>
          <w:rFonts w:ascii="Times New Roman" w:hAnsi="Times New Roman" w:cs="Times New Roman"/>
          <w:b/>
          <w:sz w:val="24"/>
          <w:szCs w:val="24"/>
        </w:rPr>
        <w:t>képzés keretében</w:t>
      </w:r>
      <w:r w:rsidRPr="005E78AF">
        <w:rPr>
          <w:rFonts w:ascii="Times New Roman" w:hAnsi="Times New Roman" w:cs="Times New Roman"/>
          <w:sz w:val="24"/>
          <w:szCs w:val="24"/>
        </w:rPr>
        <w:t xml:space="preserve">, az alábbi képzési típusok egyikében </w:t>
      </w:r>
      <w:r w:rsidRPr="005E78AF">
        <w:rPr>
          <w:rFonts w:ascii="Times New Roman" w:hAnsi="Times New Roman" w:cs="Times New Roman"/>
          <w:b/>
          <w:sz w:val="24"/>
          <w:szCs w:val="24"/>
        </w:rPr>
        <w:t>folytat tanulmányokat</w:t>
      </w:r>
      <w:r w:rsidRPr="005E78AF">
        <w:rPr>
          <w:rFonts w:ascii="Times New Roman" w:hAnsi="Times New Roman" w:cs="Times New Roman"/>
          <w:sz w:val="24"/>
          <w:szCs w:val="24"/>
        </w:rPr>
        <w:t>:</w:t>
      </w:r>
    </w:p>
    <w:p w:rsidR="008F7649" w:rsidRPr="005E78AF" w:rsidRDefault="008F7649" w:rsidP="008F7649">
      <w:pPr>
        <w:numPr>
          <w:ilvl w:val="0"/>
          <w:numId w:val="35"/>
        </w:numPr>
        <w:tabs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alapfokozatot és szakképzettséget eredményező alapképzés,</w:t>
      </w:r>
    </w:p>
    <w:p w:rsidR="008F7649" w:rsidRPr="005E78AF" w:rsidRDefault="008F7649" w:rsidP="008F7649">
      <w:pPr>
        <w:numPr>
          <w:ilvl w:val="0"/>
          <w:numId w:val="35"/>
        </w:numPr>
        <w:tabs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mesterfokozatot és szakképzettséget eredményező mesterképzés,</w:t>
      </w:r>
    </w:p>
    <w:p w:rsidR="008F7649" w:rsidRPr="005E78AF" w:rsidRDefault="008F7649" w:rsidP="008F7649">
      <w:pPr>
        <w:numPr>
          <w:ilvl w:val="0"/>
          <w:numId w:val="35"/>
        </w:numPr>
        <w:tabs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egységes osztatlan képzés, vagy</w:t>
      </w:r>
    </w:p>
    <w:p w:rsidR="008F7649" w:rsidRPr="005E78AF" w:rsidRDefault="008F7649" w:rsidP="008F7649">
      <w:pPr>
        <w:numPr>
          <w:ilvl w:val="0"/>
          <w:numId w:val="35"/>
        </w:numPr>
        <w:tabs>
          <w:tab w:val="left" w:pos="10206"/>
        </w:tabs>
        <w:suppressAutoHyphens/>
        <w:spacing w:after="12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államilag akkreditált felsőfokú szakképzés.</w:t>
      </w:r>
    </w:p>
    <w:p w:rsidR="008F7649" w:rsidRPr="005E78AF" w:rsidRDefault="008F7649" w:rsidP="008F7649">
      <w:pPr>
        <w:numPr>
          <w:ilvl w:val="0"/>
          <w:numId w:val="33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Családjában az egy főre jutó havi nettó jövedelem</w:t>
      </w:r>
      <w:r w:rsidRPr="005E78AF">
        <w:rPr>
          <w:rFonts w:ascii="Times New Roman" w:hAnsi="Times New Roman" w:cs="Times New Roman"/>
          <w:sz w:val="24"/>
          <w:szCs w:val="24"/>
        </w:rPr>
        <w:t xml:space="preserve"> összege </w:t>
      </w:r>
      <w:r w:rsidRPr="005E78AF">
        <w:rPr>
          <w:rFonts w:ascii="Times New Roman" w:hAnsi="Times New Roman" w:cs="Times New Roman"/>
          <w:b/>
          <w:sz w:val="24"/>
          <w:szCs w:val="24"/>
        </w:rPr>
        <w:t>nem haladja meg</w:t>
      </w:r>
      <w:r w:rsidRPr="005E78AF">
        <w:rPr>
          <w:rFonts w:ascii="Times New Roman" w:hAnsi="Times New Roman" w:cs="Times New Roman"/>
          <w:sz w:val="24"/>
          <w:szCs w:val="24"/>
        </w:rPr>
        <w:t xml:space="preserve"> a mindenkori bruttó </w:t>
      </w:r>
      <w:r w:rsidRPr="005E78AF">
        <w:rPr>
          <w:rFonts w:ascii="Times New Roman" w:hAnsi="Times New Roman" w:cs="Times New Roman"/>
          <w:b/>
          <w:sz w:val="24"/>
          <w:szCs w:val="24"/>
        </w:rPr>
        <w:t>minimálbér 60%-át,</w:t>
      </w:r>
      <w:r w:rsidRPr="005E78AF">
        <w:rPr>
          <w:rFonts w:ascii="Times New Roman" w:hAnsi="Times New Roman" w:cs="Times New Roman"/>
          <w:sz w:val="24"/>
          <w:szCs w:val="24"/>
        </w:rPr>
        <w:t xml:space="preserve"> ami jelenleg 120 000 Ft.</w:t>
      </w:r>
    </w:p>
    <w:p w:rsidR="008F7649" w:rsidRPr="005E78AF" w:rsidRDefault="008F7649" w:rsidP="008F7649">
      <w:pPr>
        <w:pStyle w:val="Szvegtrzs2"/>
        <w:numPr>
          <w:ilvl w:val="0"/>
          <w:numId w:val="34"/>
        </w:numPr>
        <w:tabs>
          <w:tab w:val="clear" w:pos="432"/>
          <w:tab w:val="left" w:pos="360"/>
          <w:tab w:val="left" w:pos="10206"/>
        </w:tabs>
        <w:suppressAutoHyphens/>
        <w:spacing w:after="0" w:line="276" w:lineRule="auto"/>
        <w:ind w:left="360" w:right="283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tabs>
          <w:tab w:val="left" w:pos="10206"/>
        </w:tabs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 xml:space="preserve">Az elbírálás során előnyt élvez </w:t>
      </w:r>
      <w:r w:rsidRPr="005E78AF">
        <w:rPr>
          <w:rFonts w:ascii="Times New Roman" w:hAnsi="Times New Roman" w:cs="Times New Roman"/>
          <w:sz w:val="24"/>
          <w:szCs w:val="24"/>
        </w:rPr>
        <w:t>az a pályázó, aki:</w:t>
      </w:r>
    </w:p>
    <w:p w:rsidR="008F7649" w:rsidRPr="005E78AF" w:rsidRDefault="008F7649" w:rsidP="008F7649">
      <w:pPr>
        <w:numPr>
          <w:ilvl w:val="0"/>
          <w:numId w:val="35"/>
        </w:numPr>
        <w:tabs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országos tanulmányi, művészeti vagy sportversenyen az első hat helyezett között végzett,</w:t>
      </w:r>
    </w:p>
    <w:p w:rsidR="008F7649" w:rsidRPr="005E78AF" w:rsidRDefault="008F7649" w:rsidP="008F7649">
      <w:pPr>
        <w:pStyle w:val="Szvegtrzs2"/>
        <w:numPr>
          <w:ilvl w:val="0"/>
          <w:numId w:val="37"/>
        </w:numPr>
        <w:tabs>
          <w:tab w:val="left" w:pos="360"/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eltartója/szülője munkanélküli, vagy öregségi nyugdíjban részesül,</w:t>
      </w:r>
    </w:p>
    <w:p w:rsidR="008F7649" w:rsidRPr="005E78AF" w:rsidRDefault="008F7649" w:rsidP="008F7649">
      <w:pPr>
        <w:pStyle w:val="Szvegtrzs2"/>
        <w:numPr>
          <w:ilvl w:val="0"/>
          <w:numId w:val="37"/>
        </w:numPr>
        <w:tabs>
          <w:tab w:val="left" w:pos="360"/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betegségben szenved, rokkant, vagy családjában folyamatos ellátást igénylő beteg vagy rokkant van (szakorvos igazolása szükséges),</w:t>
      </w:r>
    </w:p>
    <w:p w:rsidR="008F7649" w:rsidRPr="005E78AF" w:rsidRDefault="008F7649" w:rsidP="008F7649">
      <w:pPr>
        <w:pStyle w:val="Szvegtrzs2"/>
        <w:numPr>
          <w:ilvl w:val="0"/>
          <w:numId w:val="37"/>
        </w:numPr>
        <w:tabs>
          <w:tab w:val="left" w:pos="360"/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gyermeket nevel,</w:t>
      </w:r>
    </w:p>
    <w:p w:rsidR="008F7649" w:rsidRPr="005E78AF" w:rsidRDefault="008F7649" w:rsidP="008F7649">
      <w:pPr>
        <w:pStyle w:val="Szvegtrzs2"/>
        <w:numPr>
          <w:ilvl w:val="0"/>
          <w:numId w:val="37"/>
        </w:numPr>
        <w:tabs>
          <w:tab w:val="left" w:pos="360"/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nem a főváros területén működő intézményben tanul,</w:t>
      </w:r>
    </w:p>
    <w:p w:rsidR="008F7649" w:rsidRPr="005E78AF" w:rsidRDefault="008F7649" w:rsidP="008F7649">
      <w:pPr>
        <w:pStyle w:val="Szvegtrzs2"/>
        <w:numPr>
          <w:ilvl w:val="0"/>
          <w:numId w:val="37"/>
        </w:numPr>
        <w:tabs>
          <w:tab w:val="left" w:pos="360"/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a kerület területén önkéntes társadalmi munkát végez,</w:t>
      </w:r>
    </w:p>
    <w:p w:rsidR="008F7649" w:rsidRPr="005E78AF" w:rsidRDefault="008F7649" w:rsidP="008F7649">
      <w:pPr>
        <w:pStyle w:val="Szvegtrzs2"/>
        <w:numPr>
          <w:ilvl w:val="0"/>
          <w:numId w:val="37"/>
        </w:numPr>
        <w:tabs>
          <w:tab w:val="left" w:pos="360"/>
          <w:tab w:val="left" w:pos="10206"/>
        </w:tabs>
        <w:suppressAutoHyphens/>
        <w:spacing w:after="0" w:line="240" w:lineRule="auto"/>
        <w:ind w:left="697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kollégiumi ellátásra jogosult, de helyhiány miatt abban nem részesül.</w:t>
      </w:r>
    </w:p>
    <w:p w:rsidR="008F7649" w:rsidRPr="005E78AF" w:rsidRDefault="008F7649" w:rsidP="008F7649">
      <w:pPr>
        <w:tabs>
          <w:tab w:val="left" w:pos="10206"/>
        </w:tabs>
        <w:spacing w:line="276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pStyle w:val="Szvegtrzs2"/>
        <w:tabs>
          <w:tab w:val="left" w:pos="360"/>
          <w:tab w:val="left" w:pos="10206"/>
        </w:tabs>
        <w:spacing w:line="276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Nem részesülhet ösztöndíjban</w:t>
      </w:r>
      <w:r w:rsidRPr="005E78AF">
        <w:rPr>
          <w:rFonts w:ascii="Times New Roman" w:hAnsi="Times New Roman" w:cs="Times New Roman"/>
          <w:sz w:val="24"/>
          <w:szCs w:val="24"/>
        </w:rPr>
        <w:t xml:space="preserve"> az a pályázó, aki:</w:t>
      </w:r>
    </w:p>
    <w:p w:rsidR="008F7649" w:rsidRPr="005E78AF" w:rsidRDefault="008F7649" w:rsidP="008F7649">
      <w:pPr>
        <w:numPr>
          <w:ilvl w:val="0"/>
          <w:numId w:val="35"/>
        </w:numPr>
        <w:tabs>
          <w:tab w:val="left" w:pos="10206"/>
        </w:tabs>
        <w:suppressAutoHyphens/>
        <w:spacing w:after="0" w:line="240" w:lineRule="auto"/>
        <w:ind w:left="391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a magyar Honvédség és a rendvédelmi feladatokat ellátó szervek hivatásos és szerződéses állományú hallgatója, </w:t>
      </w:r>
    </w:p>
    <w:p w:rsidR="008F7649" w:rsidRPr="005E78AF" w:rsidRDefault="008F7649" w:rsidP="008F7649">
      <w:pPr>
        <w:numPr>
          <w:ilvl w:val="0"/>
          <w:numId w:val="35"/>
        </w:numPr>
        <w:tabs>
          <w:tab w:val="left" w:pos="10206"/>
        </w:tabs>
        <w:suppressAutoHyphens/>
        <w:spacing w:after="0" w:line="240" w:lineRule="auto"/>
        <w:ind w:left="391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doktori (PhD) képzésben vesz részt,</w:t>
      </w:r>
    </w:p>
    <w:p w:rsidR="008F7649" w:rsidRPr="005E78AF" w:rsidRDefault="008F7649" w:rsidP="008F7649">
      <w:pPr>
        <w:numPr>
          <w:ilvl w:val="0"/>
          <w:numId w:val="35"/>
        </w:numPr>
        <w:tabs>
          <w:tab w:val="left" w:pos="10206"/>
        </w:tabs>
        <w:suppressAutoHyphens/>
        <w:spacing w:after="0" w:line="240" w:lineRule="auto"/>
        <w:ind w:left="391" w:righ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kizárólag külföldi intézménnyel áll hallgatói jogviszonyban.</w:t>
      </w:r>
    </w:p>
    <w:p w:rsidR="008F7649" w:rsidRPr="005E78AF" w:rsidRDefault="008F7649" w:rsidP="008F7649">
      <w:pPr>
        <w:tabs>
          <w:tab w:val="left" w:pos="10206"/>
        </w:tabs>
        <w:suppressAutoHyphens/>
        <w:ind w:left="391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pStyle w:val="Szvegtrzs2"/>
        <w:tabs>
          <w:tab w:val="left" w:pos="10206"/>
        </w:tabs>
        <w:spacing w:line="276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pályázás módja: </w:t>
      </w:r>
      <w:r w:rsidRPr="005E78AF">
        <w:rPr>
          <w:rFonts w:ascii="Times New Roman" w:hAnsi="Times New Roman" w:cs="Times New Roman"/>
          <w:sz w:val="24"/>
          <w:szCs w:val="24"/>
        </w:rPr>
        <w:t>Pályázni kizárólag az erre a célra rendszeresített pályázati adatlap és annak kötelező mellékleteinek benyújtásával lehet.</w:t>
      </w:r>
    </w:p>
    <w:p w:rsidR="008F7649" w:rsidRPr="005E78AF" w:rsidRDefault="008F7649" w:rsidP="008F7649">
      <w:pPr>
        <w:tabs>
          <w:tab w:val="left" w:pos="10206"/>
        </w:tabs>
        <w:spacing w:after="60" w:line="276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A pályázati adatlaphoz csatolni szükséges:</w:t>
      </w:r>
    </w:p>
    <w:p w:rsidR="008F7649" w:rsidRPr="005E78AF" w:rsidRDefault="008F7649" w:rsidP="008F7649">
      <w:pPr>
        <w:numPr>
          <w:ilvl w:val="0"/>
          <w:numId w:val="36"/>
        </w:numPr>
        <w:tabs>
          <w:tab w:val="left" w:pos="10206"/>
        </w:tabs>
        <w:spacing w:after="0" w:line="240" w:lineRule="auto"/>
        <w:ind w:left="340" w:right="283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Jövedelemnyilatkozat</w:t>
      </w:r>
    </w:p>
    <w:p w:rsidR="008F7649" w:rsidRPr="005E78AF" w:rsidRDefault="008F7649" w:rsidP="008F7649">
      <w:pPr>
        <w:numPr>
          <w:ilvl w:val="0"/>
          <w:numId w:val="36"/>
        </w:numPr>
        <w:tabs>
          <w:tab w:val="left" w:pos="10206"/>
        </w:tabs>
        <w:spacing w:after="0" w:line="240" w:lineRule="auto"/>
        <w:ind w:left="340" w:right="283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A jövedelemnyilatkozatban feltűntetett jövedelmekről </w:t>
      </w:r>
      <w:r w:rsidRPr="005E78AF">
        <w:rPr>
          <w:rFonts w:ascii="Times New Roman" w:hAnsi="Times New Roman" w:cs="Times New Roman"/>
          <w:b/>
          <w:sz w:val="24"/>
          <w:szCs w:val="24"/>
        </w:rPr>
        <w:t>a jövedelem típusának megfelelő igazolás</w:t>
      </w:r>
      <w:r w:rsidRPr="005E78AF">
        <w:rPr>
          <w:rFonts w:ascii="Times New Roman" w:hAnsi="Times New Roman" w:cs="Times New Roman"/>
          <w:sz w:val="24"/>
          <w:szCs w:val="24"/>
        </w:rPr>
        <w:t xml:space="preserve"> vagy annak másolata,</w:t>
      </w:r>
    </w:p>
    <w:p w:rsidR="008F7649" w:rsidRPr="005E78AF" w:rsidRDefault="008F7649" w:rsidP="008F7649">
      <w:pPr>
        <w:pStyle w:val="Szvegtrzs2"/>
        <w:numPr>
          <w:ilvl w:val="0"/>
          <w:numId w:val="34"/>
        </w:numPr>
        <w:tabs>
          <w:tab w:val="clear" w:pos="432"/>
          <w:tab w:val="left" w:pos="360"/>
          <w:tab w:val="left" w:pos="10206"/>
        </w:tabs>
        <w:suppressAutoHyphens/>
        <w:spacing w:after="0" w:line="276" w:lineRule="auto"/>
        <w:ind w:left="360" w:right="283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igazolás, hogy az á</w:t>
      </w:r>
      <w:r w:rsidRPr="005E78AF">
        <w:rPr>
          <w:rFonts w:ascii="Times New Roman" w:hAnsi="Times New Roman" w:cs="Times New Roman"/>
          <w:b/>
          <w:sz w:val="24"/>
          <w:szCs w:val="24"/>
        </w:rPr>
        <w:t>llandó lakóhelye a II. kerületben van,</w:t>
      </w:r>
    </w:p>
    <w:p w:rsidR="008F7649" w:rsidRPr="005E78AF" w:rsidRDefault="008F7649" w:rsidP="008F7649">
      <w:pPr>
        <w:numPr>
          <w:ilvl w:val="0"/>
          <w:numId w:val="36"/>
        </w:numPr>
        <w:tabs>
          <w:tab w:val="left" w:pos="10206"/>
        </w:tabs>
        <w:spacing w:after="60" w:line="240" w:lineRule="auto"/>
        <w:ind w:left="340" w:right="283" w:hanging="357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A felsőoktatási intézmény által kiállított hallgatói jogviszony igazolás</w:t>
      </w:r>
      <w:r w:rsidRPr="005E78AF">
        <w:rPr>
          <w:rFonts w:ascii="Times New Roman" w:hAnsi="Times New Roman" w:cs="Times New Roman"/>
          <w:sz w:val="24"/>
          <w:szCs w:val="24"/>
        </w:rPr>
        <w:t>, amely igazolja, hogy a pályázó a pályázati adatlapon megjelölt képzésben a 2022/ 2023-es tanév első félévében részt vesz,</w:t>
      </w:r>
    </w:p>
    <w:p w:rsidR="008F7649" w:rsidRPr="005E78AF" w:rsidRDefault="008F7649" w:rsidP="008F7649">
      <w:pPr>
        <w:numPr>
          <w:ilvl w:val="0"/>
          <w:numId w:val="36"/>
        </w:numPr>
        <w:spacing w:after="0"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A kiemelkedő tanulmányi, művészeti, tudományos és sporttevékenységet tanúsító okmányok másolata.</w:t>
      </w:r>
    </w:p>
    <w:p w:rsidR="008F7649" w:rsidRPr="005E78AF" w:rsidRDefault="008F7649" w:rsidP="008F76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Amennyiben a hallgatói jogviszony igazolást a pályázó önhibáján kívül a pályázat benyújtásának határidejéig nem tudja beszerezni, a pályázat kiírója hiánypótlásra ad lehetőséget. </w:t>
      </w:r>
      <w:r w:rsidRPr="005E78AF">
        <w:rPr>
          <w:rFonts w:ascii="Times New Roman" w:hAnsi="Times New Roman" w:cs="Times New Roman"/>
          <w:b/>
          <w:sz w:val="24"/>
          <w:szCs w:val="24"/>
        </w:rPr>
        <w:t>Az igazolás pótlására legkésőbb 2022. szeptember 23-ig van lehetőség.</w:t>
      </w:r>
      <w:r w:rsidRPr="005E7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649" w:rsidRPr="005E78AF" w:rsidRDefault="008F7649" w:rsidP="008F76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 xml:space="preserve">A pályázati kérelmet aláírva, elektronikusan az alábbi címre kell benyújtani: </w:t>
      </w:r>
    </w:p>
    <w:p w:rsidR="008F7649" w:rsidRPr="005E78AF" w:rsidRDefault="008F7649" w:rsidP="008F76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II. Kerületi Polgármesteri Hivatal, Gottfriedné Tomka Fruzsina részére:</w:t>
      </w:r>
      <w:r w:rsidRPr="005E78AF">
        <w:rPr>
          <w:rStyle w:val="Hiperhivatkozs"/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5E78AF">
          <w:rPr>
            <w:rStyle w:val="Hiperhivatkozs"/>
            <w:rFonts w:ascii="Times New Roman" w:eastAsiaTheme="majorEastAsia" w:hAnsi="Times New Roman" w:cs="Times New Roman"/>
            <w:sz w:val="24"/>
            <w:szCs w:val="24"/>
          </w:rPr>
          <w:t>gottfriedne.tomka.fruzsina@masodikkerulet.hu</w:t>
        </w:r>
      </w:hyperlink>
    </w:p>
    <w:p w:rsidR="008F7649" w:rsidRPr="005E78AF" w:rsidRDefault="008F7649" w:rsidP="008F764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  <w:r w:rsidRPr="005E78AF">
        <w:rPr>
          <w:rFonts w:ascii="Times New Roman" w:hAnsi="Times New Roman" w:cs="Times New Roman"/>
          <w:b/>
          <w:bCs/>
          <w:sz w:val="24"/>
          <w:szCs w:val="24"/>
        </w:rPr>
        <w:t xml:space="preserve">A pályázati kérelmek beérkezésének határideje: 2022. szeptember 16. (péntek) 13 </w:t>
      </w:r>
      <w:r w:rsidRPr="005E78AF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</w:p>
    <w:p w:rsidR="008F7649" w:rsidRPr="005E78AF" w:rsidRDefault="008F7649" w:rsidP="008F76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 xml:space="preserve">Érvénytelen </w:t>
      </w:r>
      <w:r w:rsidRPr="005E78AF">
        <w:rPr>
          <w:rFonts w:ascii="Times New Roman" w:hAnsi="Times New Roman" w:cs="Times New Roman"/>
          <w:sz w:val="24"/>
          <w:szCs w:val="24"/>
        </w:rPr>
        <w:t xml:space="preserve">az a pályázat, amely a határidőn túl, a hiánypótlási felhívás ellenére hiányosan, vagy nem a megfelelő pályázati adatlapon kerül benyújtásra. </w:t>
      </w:r>
    </w:p>
    <w:p w:rsidR="008F7649" w:rsidRPr="005E78AF" w:rsidRDefault="008F7649" w:rsidP="008F7649">
      <w:pPr>
        <w:pStyle w:val="Szvegtrzs2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A pályázatok elbírálása:</w:t>
      </w:r>
      <w:r w:rsidRPr="005E78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7649" w:rsidRPr="005E78AF" w:rsidRDefault="008F7649" w:rsidP="008F7649">
      <w:pPr>
        <w:pStyle w:val="Szvegtrzs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A pályázatokról a Közoktatási, Közművelődési, Sport, Egészségügyi, Szociális és Lakásügyi Bizottság a benyújtási határidőt követő 30 napon belül dönt. A Bizottság döntése ellen jogorvoslatnak helye nincs. </w:t>
      </w:r>
    </w:p>
    <w:p w:rsidR="008F7649" w:rsidRPr="005E78AF" w:rsidRDefault="008F7649" w:rsidP="008F7649">
      <w:pPr>
        <w:pStyle w:val="Szvegtrzs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A döntésről a pályázók az elbírálást követő </w:t>
      </w:r>
      <w:r w:rsidRPr="005E78AF">
        <w:rPr>
          <w:rFonts w:ascii="Times New Roman" w:hAnsi="Times New Roman" w:cs="Times New Roman"/>
          <w:b/>
          <w:sz w:val="24"/>
          <w:szCs w:val="24"/>
        </w:rPr>
        <w:t>15 napon belül</w:t>
      </w:r>
      <w:r w:rsidRPr="005E78AF">
        <w:rPr>
          <w:rFonts w:ascii="Times New Roman" w:hAnsi="Times New Roman" w:cs="Times New Roman"/>
          <w:sz w:val="24"/>
          <w:szCs w:val="24"/>
        </w:rPr>
        <w:t xml:space="preserve"> írásban</w:t>
      </w:r>
      <w:r w:rsidRPr="005E7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8AF">
        <w:rPr>
          <w:rFonts w:ascii="Times New Roman" w:hAnsi="Times New Roman" w:cs="Times New Roman"/>
          <w:sz w:val="24"/>
          <w:szCs w:val="24"/>
        </w:rPr>
        <w:t>kapnak értesítést. Az ösztöndíj folyósítása egy összegben, a döntést követő 30 napon belül, a hallgatókkal kötött megállapodást követően történik.</w:t>
      </w:r>
    </w:p>
    <w:p w:rsidR="008F7649" w:rsidRPr="005E78AF" w:rsidRDefault="008F7649" w:rsidP="008F764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A pályázattal kapcsolatban bővebb információ a +36</w:t>
      </w:r>
      <w:r w:rsidRPr="005E78AF">
        <w:rPr>
          <w:rFonts w:ascii="Times New Roman" w:hAnsi="Times New Roman" w:cs="Times New Roman"/>
          <w:b/>
          <w:sz w:val="24"/>
          <w:szCs w:val="24"/>
        </w:rPr>
        <w:t> </w:t>
      </w:r>
      <w:r w:rsidRPr="005E78AF">
        <w:rPr>
          <w:rFonts w:ascii="Times New Roman" w:hAnsi="Times New Roman" w:cs="Times New Roman"/>
          <w:sz w:val="24"/>
          <w:szCs w:val="24"/>
        </w:rPr>
        <w:t xml:space="preserve">30/ 319-3405-ös telefonszámon vagy a </w:t>
      </w:r>
      <w:hyperlink r:id="rId12" w:history="1">
        <w:r w:rsidRPr="005E78AF">
          <w:rPr>
            <w:rStyle w:val="Hiperhivatkozs"/>
            <w:rFonts w:ascii="Times New Roman" w:hAnsi="Times New Roman" w:cs="Times New Roman"/>
            <w:sz w:val="24"/>
            <w:szCs w:val="24"/>
          </w:rPr>
          <w:t>gottfriedne.tomka.fruzsina@masodikkerulet.hu</w:t>
        </w:r>
      </w:hyperlink>
      <w:r w:rsidRPr="005E78AF">
        <w:rPr>
          <w:rFonts w:ascii="Times New Roman" w:hAnsi="Times New Roman" w:cs="Times New Roman"/>
          <w:sz w:val="24"/>
          <w:szCs w:val="24"/>
        </w:rPr>
        <w:t xml:space="preserve"> címen kérhető.</w:t>
      </w:r>
    </w:p>
    <w:p w:rsidR="008F7649" w:rsidRPr="005E78AF" w:rsidRDefault="008F7649" w:rsidP="008F7649">
      <w:pPr>
        <w:spacing w:line="276" w:lineRule="auto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5E78AF">
        <w:rPr>
          <w:rFonts w:ascii="Times New Roman" w:hAnsi="Times New Roman" w:cs="Times New Roman"/>
          <w:b/>
          <w:bCs/>
          <w:sz w:val="24"/>
          <w:szCs w:val="24"/>
        </w:rPr>
        <w:t>pályázati adatlapok</w:t>
      </w:r>
      <w:r w:rsidRPr="005E78AF">
        <w:rPr>
          <w:rFonts w:ascii="Times New Roman" w:hAnsi="Times New Roman" w:cs="Times New Roman"/>
          <w:sz w:val="24"/>
          <w:szCs w:val="24"/>
        </w:rPr>
        <w:t xml:space="preserve"> letölthetők az önkormányzat honlapjáról: a II. Kerületi Önkormányzat Polgármesteri Hivatal honlapján: </w:t>
      </w:r>
      <w:hyperlink r:id="rId13" w:history="1">
        <w:proofErr w:type="gramStart"/>
        <w:r w:rsidRPr="005E78AF">
          <w:rPr>
            <w:rStyle w:val="Hiperhivatkozs"/>
            <w:rFonts w:ascii="Times New Roman" w:hAnsi="Times New Roman" w:cs="Times New Roman"/>
            <w:sz w:val="24"/>
            <w:szCs w:val="24"/>
          </w:rPr>
          <w:t>www.masodikkerulet.hu/hirdetotabla/palyazatok</w:t>
        </w:r>
      </w:hyperlink>
      <w:r w:rsidRPr="005E78AF">
        <w:rPr>
          <w:rStyle w:val="Hiperhivatkozs"/>
          <w:rFonts w:ascii="Times New Roman" w:hAnsi="Times New Roman" w:cs="Times New Roman"/>
          <w:sz w:val="24"/>
          <w:szCs w:val="24"/>
        </w:rPr>
        <w:t xml:space="preserve">  vagy</w:t>
      </w:r>
      <w:proofErr w:type="gramEnd"/>
      <w:r w:rsidRPr="005E78AF">
        <w:rPr>
          <w:rStyle w:val="Hiperhivatkozs"/>
          <w:rFonts w:ascii="Times New Roman" w:hAnsi="Times New Roman" w:cs="Times New Roman"/>
          <w:sz w:val="24"/>
          <w:szCs w:val="24"/>
        </w:rPr>
        <w:t xml:space="preserve"> </w:t>
      </w:r>
      <w:r w:rsidRPr="005E78AF">
        <w:rPr>
          <w:rFonts w:ascii="Times New Roman" w:hAnsi="Times New Roman" w:cs="Times New Roman"/>
          <w:bCs/>
          <w:sz w:val="24"/>
          <w:szCs w:val="24"/>
        </w:rPr>
        <w:t>elérhetők</w:t>
      </w:r>
      <w:r w:rsidRPr="005E78AF">
        <w:rPr>
          <w:rStyle w:val="Hiperhivatkozs"/>
          <w:rFonts w:ascii="Times New Roman" w:hAnsi="Times New Roman" w:cs="Times New Roman"/>
          <w:sz w:val="24"/>
          <w:szCs w:val="24"/>
        </w:rPr>
        <w:t xml:space="preserve"> a </w:t>
      </w:r>
      <w:r w:rsidRPr="005E78AF">
        <w:rPr>
          <w:rFonts w:ascii="Times New Roman" w:hAnsi="Times New Roman" w:cs="Times New Roman"/>
          <w:sz w:val="24"/>
          <w:szCs w:val="24"/>
        </w:rPr>
        <w:t xml:space="preserve">Központi Ügyfélszolgálatán (1024 Budapest, Margit u. 2-4.) </w:t>
      </w: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  <w:r w:rsidRPr="005E78AF">
        <w:rPr>
          <w:rStyle w:val="Hiperhivatkozs"/>
          <w:rFonts w:ascii="Times New Roman" w:hAnsi="Times New Roman" w:cs="Times New Roman"/>
          <w:sz w:val="24"/>
          <w:szCs w:val="24"/>
        </w:rPr>
        <w:br w:type="page"/>
      </w:r>
    </w:p>
    <w:p w:rsidR="008F7649" w:rsidRPr="005E78AF" w:rsidRDefault="008F7649" w:rsidP="008F7649">
      <w:pPr>
        <w:shd w:val="clear" w:color="auto" w:fill="FFFFFF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8E6E755" wp14:editId="4D459473">
            <wp:extent cx="2822575" cy="723900"/>
            <wp:effectExtent l="0" t="0" r="0" b="0"/>
            <wp:docPr id="1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ép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7239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F7649" w:rsidRPr="005E78AF" w:rsidRDefault="008F7649" w:rsidP="008F7649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 xml:space="preserve">   FELSŐOKTATÁSI ÖSZTÖNDÍJPÁLYÁZAT </w:t>
      </w:r>
    </w:p>
    <w:p w:rsidR="008F7649" w:rsidRPr="005E78AF" w:rsidRDefault="008F7649" w:rsidP="008F7649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2022/ 2023. TANÉV</w:t>
      </w:r>
    </w:p>
    <w:p w:rsidR="008F7649" w:rsidRPr="005E78AF" w:rsidRDefault="008F7649" w:rsidP="008F7649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PÁLYÁZATI ADATLAP</w:t>
      </w:r>
    </w:p>
    <w:p w:rsidR="008F7649" w:rsidRPr="005E78AF" w:rsidRDefault="008F7649" w:rsidP="008F7649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shd w:val="clear" w:color="auto" w:fill="FFFFFF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8F7649" w:rsidRPr="005E78AF" w:rsidRDefault="008F7649" w:rsidP="008F7649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*</w:t>
      </w:r>
      <w:r w:rsidRPr="005E78AF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5E78A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5E78AF">
        <w:rPr>
          <w:rFonts w:ascii="Times New Roman" w:hAnsi="Times New Roman" w:cs="Times New Roman"/>
          <w:sz w:val="24"/>
          <w:szCs w:val="24"/>
        </w:rPr>
        <w:t>………………………………………………… Adóazonosító 10 karakter): _ _ _ _ _ _ _ _ _ _</w:t>
      </w:r>
    </w:p>
    <w:p w:rsidR="008F7649" w:rsidRPr="005E78AF" w:rsidRDefault="008F7649" w:rsidP="008F7649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Édesanyja neve</w:t>
      </w:r>
      <w:proofErr w:type="gramStart"/>
      <w:r w:rsidRPr="005E78A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5E78A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8F7649" w:rsidRPr="005E78AF" w:rsidRDefault="008F7649" w:rsidP="008F7649">
      <w:pPr>
        <w:shd w:val="clear" w:color="auto" w:fill="FFFFFF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 w:rsidRPr="005E78A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5E78A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F7649" w:rsidRPr="005E78AF" w:rsidRDefault="008F7649" w:rsidP="008F7649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Pr="005E78A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5E78A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8F7649" w:rsidRPr="005E78AF" w:rsidRDefault="008F7649" w:rsidP="008F7649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E-mail cím</w:t>
      </w:r>
      <w:proofErr w:type="gramStart"/>
      <w:r w:rsidRPr="005E78A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5E78AF">
        <w:rPr>
          <w:rFonts w:ascii="Times New Roman" w:hAnsi="Times New Roman" w:cs="Times New Roman"/>
          <w:sz w:val="24"/>
          <w:szCs w:val="24"/>
        </w:rPr>
        <w:t xml:space="preserve">…………………………………………… Telefonszám: 36   ……/ …………………….. </w:t>
      </w:r>
    </w:p>
    <w:p w:rsidR="008F7649" w:rsidRPr="005E78AF" w:rsidRDefault="008F7649" w:rsidP="008F7649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Bankszámlaszám: (2x vagy 3x 8 karakter</w:t>
      </w:r>
      <w:proofErr w:type="gramStart"/>
      <w:r w:rsidRPr="005E78AF">
        <w:rPr>
          <w:rFonts w:ascii="Times New Roman" w:hAnsi="Times New Roman" w:cs="Times New Roman"/>
          <w:sz w:val="24"/>
          <w:szCs w:val="24"/>
        </w:rPr>
        <w:t>)  …</w:t>
      </w:r>
      <w:proofErr w:type="gramEnd"/>
      <w:r w:rsidRPr="005E78AF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8F7649" w:rsidRPr="005E78AF" w:rsidRDefault="008F7649" w:rsidP="008F7649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Felsőoktatási Intézmény adatai:</w:t>
      </w:r>
    </w:p>
    <w:p w:rsidR="008F7649" w:rsidRPr="005E78AF" w:rsidRDefault="008F7649" w:rsidP="008F7649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*</w:t>
      </w:r>
      <w:r w:rsidRPr="005E78AF">
        <w:rPr>
          <w:rFonts w:ascii="Times New Roman" w:hAnsi="Times New Roman" w:cs="Times New Roman"/>
          <w:sz w:val="24"/>
          <w:szCs w:val="24"/>
        </w:rPr>
        <w:t>Intézmény neve</w:t>
      </w:r>
      <w:proofErr w:type="gramStart"/>
      <w:r w:rsidRPr="005E78A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5E78AF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8F7649" w:rsidRPr="005E78AF" w:rsidRDefault="008F7649" w:rsidP="008F7649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*</w:t>
      </w:r>
      <w:r w:rsidRPr="005E78AF">
        <w:rPr>
          <w:rFonts w:ascii="Times New Roman" w:hAnsi="Times New Roman" w:cs="Times New Roman"/>
          <w:sz w:val="24"/>
          <w:szCs w:val="24"/>
        </w:rPr>
        <w:t>Kar neve</w:t>
      </w:r>
      <w:proofErr w:type="gramStart"/>
      <w:r w:rsidRPr="005E78A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5E78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8F7649" w:rsidRPr="005E78AF" w:rsidRDefault="008F7649" w:rsidP="008F7649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*</w:t>
      </w:r>
      <w:r w:rsidRPr="005E78AF">
        <w:rPr>
          <w:rFonts w:ascii="Times New Roman" w:hAnsi="Times New Roman" w:cs="Times New Roman"/>
          <w:sz w:val="24"/>
          <w:szCs w:val="24"/>
        </w:rPr>
        <w:t>Szak, szakpár</w:t>
      </w:r>
      <w:proofErr w:type="gramStart"/>
      <w:r w:rsidRPr="005E78A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5E78A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8F7649" w:rsidRPr="005E78AF" w:rsidRDefault="008F7649" w:rsidP="008F7649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*</w:t>
      </w:r>
      <w:r w:rsidRPr="005E78AF">
        <w:rPr>
          <w:rFonts w:ascii="Times New Roman" w:hAnsi="Times New Roman" w:cs="Times New Roman"/>
          <w:sz w:val="24"/>
          <w:szCs w:val="24"/>
        </w:rPr>
        <w:t>Képzés típusa</w:t>
      </w:r>
      <w:proofErr w:type="gramStart"/>
      <w:r w:rsidRPr="005E78A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5E78A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8F7649" w:rsidRPr="005E78AF" w:rsidRDefault="008F7649" w:rsidP="008F7649">
      <w:pPr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Évfolyam</w:t>
      </w:r>
      <w:proofErr w:type="gramStart"/>
      <w:r w:rsidRPr="005E78A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5E78AF">
        <w:rPr>
          <w:rFonts w:ascii="Times New Roman" w:hAnsi="Times New Roman" w:cs="Times New Roman"/>
          <w:sz w:val="24"/>
          <w:szCs w:val="24"/>
        </w:rPr>
        <w:t>…………….</w:t>
      </w:r>
    </w:p>
    <w:p w:rsidR="008F7649" w:rsidRPr="005E78AF" w:rsidRDefault="008F7649" w:rsidP="008F7649">
      <w:pPr>
        <w:shd w:val="clear" w:color="auto" w:fill="FFFFFF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A pályázati adatlap csak a pályázati felhívásban megjelölt kötelező mellékletek együttes benyújtásával érvényes.</w:t>
      </w:r>
    </w:p>
    <w:p w:rsidR="008F7649" w:rsidRPr="005E78AF" w:rsidRDefault="008F7649" w:rsidP="008F7649">
      <w:pPr>
        <w:shd w:val="clear" w:color="auto" w:fill="FFFFFF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Jelen adatlaphoz csatolt mellékletek száma</w:t>
      </w:r>
      <w:proofErr w:type="gramStart"/>
      <w:r w:rsidRPr="005E78AF">
        <w:rPr>
          <w:rFonts w:ascii="Times New Roman" w:hAnsi="Times New Roman" w:cs="Times New Roman"/>
          <w:b/>
          <w:sz w:val="24"/>
          <w:szCs w:val="24"/>
        </w:rPr>
        <w:t>:  ____</w:t>
      </w:r>
      <w:proofErr w:type="gramEnd"/>
    </w:p>
    <w:p w:rsidR="008F7649" w:rsidRPr="005E78AF" w:rsidRDefault="008F7649" w:rsidP="008F7649">
      <w:pPr>
        <w:shd w:val="clear" w:color="auto" w:fill="FFFFFF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Büntetőjogi felelősségem tudatában kijelentem, hogy a fenti adatok a valóságnak megfelelnek. Tudomásul veszem, hogy a pályázat kiírója az általam közölt adatokat bármikor ellenőrizheti. Hozzájárulok ahhoz, hogy *</w:t>
      </w:r>
      <w:proofErr w:type="spellStart"/>
      <w:r w:rsidRPr="005E78AF">
        <w:rPr>
          <w:rFonts w:ascii="Times New Roman" w:hAnsi="Times New Roman" w:cs="Times New Roman"/>
          <w:b/>
          <w:sz w:val="24"/>
          <w:szCs w:val="24"/>
        </w:rPr>
        <w:t>-gal</w:t>
      </w:r>
      <w:proofErr w:type="spellEnd"/>
      <w:r w:rsidRPr="005E78AF">
        <w:rPr>
          <w:rFonts w:ascii="Times New Roman" w:hAnsi="Times New Roman" w:cs="Times New Roman"/>
          <w:b/>
          <w:sz w:val="24"/>
          <w:szCs w:val="24"/>
        </w:rPr>
        <w:t xml:space="preserve"> jelölt adataimat a KKSE Bizottság döntésével egyidejűleg nyilvánosságra hozzák.</w:t>
      </w:r>
    </w:p>
    <w:p w:rsidR="008F7649" w:rsidRPr="005E78AF" w:rsidRDefault="008F7649" w:rsidP="008F7649">
      <w:pPr>
        <w:shd w:val="clear" w:color="auto" w:fill="FFFFFF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Kelt</w:t>
      </w:r>
      <w:proofErr w:type="gramStart"/>
      <w:r w:rsidRPr="005E78AF">
        <w:rPr>
          <w:rFonts w:ascii="Times New Roman" w:hAnsi="Times New Roman" w:cs="Times New Roman"/>
          <w:b/>
          <w:sz w:val="24"/>
          <w:szCs w:val="24"/>
        </w:rPr>
        <w:t>, .</w:t>
      </w:r>
      <w:proofErr w:type="gramEnd"/>
      <w:r w:rsidRPr="005E78AF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</w:t>
      </w:r>
    </w:p>
    <w:p w:rsidR="008F7649" w:rsidRPr="005E78AF" w:rsidRDefault="008F7649" w:rsidP="008F7649">
      <w:pPr>
        <w:shd w:val="clear" w:color="auto" w:fill="FFFFFF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....................................................</w:t>
      </w:r>
    </w:p>
    <w:p w:rsidR="008F7649" w:rsidRPr="005E78AF" w:rsidRDefault="008F7649" w:rsidP="008F76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78AF">
        <w:rPr>
          <w:rFonts w:ascii="Times New Roman" w:hAnsi="Times New Roman" w:cs="Times New Roman"/>
          <w:b/>
          <w:sz w:val="24"/>
          <w:szCs w:val="24"/>
        </w:rPr>
        <w:t>pályázó</w:t>
      </w:r>
      <w:proofErr w:type="gramEnd"/>
      <w:r w:rsidRPr="005E78AF">
        <w:rPr>
          <w:rFonts w:ascii="Times New Roman" w:hAnsi="Times New Roman" w:cs="Times New Roman"/>
          <w:b/>
          <w:sz w:val="24"/>
          <w:szCs w:val="24"/>
        </w:rPr>
        <w:t xml:space="preserve"> aláírása</w:t>
      </w:r>
    </w:p>
    <w:p w:rsidR="008F7649" w:rsidRPr="005E78AF" w:rsidRDefault="008F7649" w:rsidP="008F7649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JÖVEDELEMNYILATKOZAT</w:t>
      </w:r>
    </w:p>
    <w:p w:rsidR="008F7649" w:rsidRPr="005E78AF" w:rsidRDefault="008F7649" w:rsidP="008F7649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78AF">
        <w:rPr>
          <w:rFonts w:ascii="Times New Roman" w:hAnsi="Times New Roman" w:cs="Times New Roman"/>
          <w:b/>
          <w:sz w:val="24"/>
          <w:szCs w:val="24"/>
        </w:rPr>
        <w:t>felsőoktatási</w:t>
      </w:r>
      <w:proofErr w:type="gramEnd"/>
      <w:r w:rsidRPr="005E78AF">
        <w:rPr>
          <w:rFonts w:ascii="Times New Roman" w:hAnsi="Times New Roman" w:cs="Times New Roman"/>
          <w:b/>
          <w:sz w:val="24"/>
          <w:szCs w:val="24"/>
        </w:rPr>
        <w:t xml:space="preserve"> ösztöndíj megállapításához</w:t>
      </w:r>
    </w:p>
    <w:p w:rsidR="008F7649" w:rsidRPr="005E78AF" w:rsidRDefault="008F7649" w:rsidP="008F7649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Alulírott kérem, hogy részemre </w:t>
      </w:r>
      <w:r w:rsidRPr="005E78AF">
        <w:rPr>
          <w:rFonts w:ascii="Times New Roman" w:hAnsi="Times New Roman" w:cs="Times New Roman"/>
          <w:b/>
          <w:sz w:val="24"/>
          <w:szCs w:val="24"/>
        </w:rPr>
        <w:t>felsőoktatási ösztöndíjra</w:t>
      </w:r>
      <w:r w:rsidRPr="005E78AF">
        <w:rPr>
          <w:rFonts w:ascii="Times New Roman" w:hAnsi="Times New Roman" w:cs="Times New Roman"/>
          <w:sz w:val="24"/>
          <w:szCs w:val="24"/>
        </w:rPr>
        <w:t xml:space="preserve"> való jogosultságot megállapítani szíveskedjenek.</w:t>
      </w:r>
    </w:p>
    <w:p w:rsidR="008F7649" w:rsidRPr="005E78AF" w:rsidRDefault="008F7649" w:rsidP="008F7649">
      <w:pPr>
        <w:shd w:val="clear" w:color="auto" w:fill="FFFFFF"/>
        <w:tabs>
          <w:tab w:val="center" w:pos="4536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Személyi adatok</w:t>
      </w:r>
    </w:p>
    <w:p w:rsidR="008F7649" w:rsidRPr="005E78AF" w:rsidRDefault="008F7649" w:rsidP="008F7649">
      <w:pPr>
        <w:numPr>
          <w:ilvl w:val="0"/>
          <w:numId w:val="38"/>
        </w:numPr>
        <w:shd w:val="clear" w:color="auto" w:fill="FFFFFF"/>
        <w:spacing w:before="120" w:after="75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A kérelmező személyére vonatkozó adatok:</w:t>
      </w:r>
    </w:p>
    <w:p w:rsidR="008F7649" w:rsidRPr="005E78AF" w:rsidRDefault="008F7649" w:rsidP="008F764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Név</w:t>
      </w:r>
      <w:r w:rsidRPr="005E78AF">
        <w:rPr>
          <w:rFonts w:ascii="Times New Roman" w:hAnsi="Times New Roman" w:cs="Times New Roman"/>
          <w:sz w:val="24"/>
          <w:szCs w:val="24"/>
        </w:rPr>
        <w:t>:</w:t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78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proofErr w:type="gramEnd"/>
    </w:p>
    <w:p w:rsidR="008F7649" w:rsidRPr="005E78AF" w:rsidRDefault="008F7649" w:rsidP="008F764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Születési hely, idő</w:t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78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proofErr w:type="gramEnd"/>
    </w:p>
    <w:p w:rsidR="008F7649" w:rsidRPr="005E78AF" w:rsidRDefault="008F7649" w:rsidP="008F764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Anyja neve</w:t>
      </w:r>
      <w:r w:rsidRPr="005E78AF">
        <w:rPr>
          <w:rFonts w:ascii="Times New Roman" w:hAnsi="Times New Roman" w:cs="Times New Roman"/>
          <w:sz w:val="24"/>
          <w:szCs w:val="24"/>
        </w:rPr>
        <w:t>:</w:t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78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proofErr w:type="gramEnd"/>
    </w:p>
    <w:p w:rsidR="008F7649" w:rsidRPr="005E78AF" w:rsidRDefault="008F7649" w:rsidP="008F764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Lakcím</w:t>
      </w:r>
      <w:r w:rsidRPr="005E78AF">
        <w:rPr>
          <w:rFonts w:ascii="Times New Roman" w:hAnsi="Times New Roman" w:cs="Times New Roman"/>
          <w:sz w:val="24"/>
          <w:szCs w:val="24"/>
        </w:rPr>
        <w:t>:</w:t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78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proofErr w:type="gramEnd"/>
    </w:p>
    <w:p w:rsidR="008F7649" w:rsidRPr="005E78AF" w:rsidRDefault="008F7649" w:rsidP="008F7649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E-mail és telefonszám:</w:t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78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proofErr w:type="gramEnd"/>
    </w:p>
    <w:p w:rsidR="008F7649" w:rsidRPr="005E78AF" w:rsidRDefault="008F7649" w:rsidP="008F7649">
      <w:pPr>
        <w:shd w:val="clear" w:color="auto" w:fill="FFFFFF"/>
        <w:tabs>
          <w:tab w:val="left" w:pos="3540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78AF">
        <w:rPr>
          <w:rFonts w:ascii="Times New Roman" w:hAnsi="Times New Roman" w:cs="Times New Roman"/>
          <w:bCs/>
          <w:sz w:val="24"/>
          <w:szCs w:val="24"/>
        </w:rPr>
        <w:t xml:space="preserve"> (A lakóhely és a tartózkodási hely megadásakor a lakcímnyilvántartásban bejelentett lakóhelyet, tartózkodási helyet kell feltüntetni.)</w:t>
      </w:r>
    </w:p>
    <w:p w:rsidR="008F7649" w:rsidRPr="005E78AF" w:rsidRDefault="008F7649" w:rsidP="008F7649">
      <w:pPr>
        <w:numPr>
          <w:ilvl w:val="0"/>
          <w:numId w:val="38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E78AF">
        <w:rPr>
          <w:rFonts w:ascii="Times New Roman" w:hAnsi="Times New Roman" w:cs="Times New Roman"/>
          <w:bCs/>
          <w:sz w:val="24"/>
          <w:szCs w:val="24"/>
        </w:rPr>
        <w:t>A kérelmezővel a kérelem benyújtásának időpontjában közös háztartásban élő közeli hozzátartozók</w:t>
      </w:r>
    </w:p>
    <w:p w:rsidR="008F7649" w:rsidRPr="005E78AF" w:rsidRDefault="008F7649" w:rsidP="008F7649">
      <w:pPr>
        <w:shd w:val="clear" w:color="auto" w:fill="FFFFFF"/>
        <w:spacing w:after="75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E78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E78AF">
        <w:rPr>
          <w:rFonts w:ascii="Times New Roman" w:hAnsi="Times New Roman" w:cs="Times New Roman"/>
          <w:bCs/>
          <w:sz w:val="24"/>
          <w:szCs w:val="24"/>
        </w:rPr>
        <w:t>száma</w:t>
      </w:r>
      <w:proofErr w:type="gramEnd"/>
      <w:r w:rsidRPr="005E78AF">
        <w:rPr>
          <w:rFonts w:ascii="Times New Roman" w:hAnsi="Times New Roman" w:cs="Times New Roman"/>
          <w:bCs/>
          <w:sz w:val="24"/>
          <w:szCs w:val="24"/>
        </w:rPr>
        <w:t>: ____________ fő</w:t>
      </w:r>
    </w:p>
    <w:p w:rsidR="008F7649" w:rsidRPr="005E78AF" w:rsidRDefault="008F7649" w:rsidP="008F7649">
      <w:pPr>
        <w:numPr>
          <w:ilvl w:val="0"/>
          <w:numId w:val="38"/>
        </w:numPr>
        <w:shd w:val="clear" w:color="auto" w:fill="FFFFFF"/>
        <w:spacing w:before="120" w:after="75" w:line="360" w:lineRule="auto"/>
        <w:ind w:left="360"/>
        <w:rPr>
          <w:rFonts w:ascii="Times New Roman" w:eastAsia="Arial" w:hAnsi="Times New Roman" w:cs="Times New Roman"/>
          <w:bCs/>
          <w:kern w:val="28"/>
          <w:sz w:val="24"/>
          <w:szCs w:val="24"/>
        </w:rPr>
      </w:pPr>
      <w:r w:rsidRPr="005E78AF">
        <w:rPr>
          <w:rFonts w:ascii="Times New Roman" w:eastAsia="Arial" w:hAnsi="Times New Roman" w:cs="Times New Roman"/>
          <w:bCs/>
          <w:kern w:val="28"/>
          <w:sz w:val="24"/>
          <w:szCs w:val="24"/>
        </w:rPr>
        <w:t>A kérelmezővel közös háztartásban élő közeli hozzátartozók felsorolása: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"/>
        <w:gridCol w:w="3757"/>
        <w:gridCol w:w="2268"/>
        <w:gridCol w:w="2693"/>
      </w:tblGrid>
      <w:tr w:rsidR="008F7649" w:rsidRPr="005E78AF" w:rsidTr="00F94049">
        <w:trPr>
          <w:trHeight w:val="456"/>
          <w:jc w:val="center"/>
        </w:trPr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jc w:val="center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9" w:rsidRPr="005E78AF" w:rsidRDefault="008F7649" w:rsidP="00F94049">
            <w:pPr>
              <w:spacing w:before="120" w:after="120"/>
              <w:jc w:val="center"/>
              <w:rPr>
                <w:rFonts w:ascii="Times New Roman" w:eastAsia="Arial" w:hAnsi="Times New Roman" w:cs="Times New Roman"/>
                <w:b/>
                <w:kern w:val="28"/>
                <w:sz w:val="24"/>
                <w:szCs w:val="24"/>
              </w:rPr>
            </w:pPr>
            <w:r w:rsidRPr="005E78AF">
              <w:rPr>
                <w:rFonts w:ascii="Times New Roman" w:eastAsia="Arial" w:hAnsi="Times New Roman" w:cs="Times New Roman"/>
                <w:b/>
                <w:kern w:val="28"/>
                <w:sz w:val="24"/>
                <w:szCs w:val="24"/>
              </w:rPr>
              <w:t>Név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9" w:rsidRPr="005E78AF" w:rsidRDefault="008F7649" w:rsidP="00F94049">
            <w:pPr>
              <w:spacing w:before="120" w:after="120"/>
              <w:jc w:val="center"/>
              <w:rPr>
                <w:rFonts w:ascii="Times New Roman" w:eastAsia="Arial" w:hAnsi="Times New Roman" w:cs="Times New Roman"/>
                <w:b/>
                <w:kern w:val="28"/>
                <w:sz w:val="24"/>
                <w:szCs w:val="24"/>
              </w:rPr>
            </w:pPr>
            <w:r w:rsidRPr="005E78AF">
              <w:rPr>
                <w:rFonts w:ascii="Times New Roman" w:eastAsia="Arial" w:hAnsi="Times New Roman" w:cs="Times New Roman"/>
                <w:b/>
                <w:kern w:val="28"/>
                <w:sz w:val="24"/>
                <w:szCs w:val="24"/>
              </w:rPr>
              <w:t>Rokoni kapcsolat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9" w:rsidRPr="005E78AF" w:rsidRDefault="008F7649" w:rsidP="00F94049">
            <w:pPr>
              <w:spacing w:before="120" w:after="120"/>
              <w:jc w:val="center"/>
              <w:rPr>
                <w:rFonts w:ascii="Times New Roman" w:eastAsia="Arial" w:hAnsi="Times New Roman" w:cs="Times New Roman"/>
                <w:b/>
                <w:kern w:val="28"/>
                <w:sz w:val="24"/>
                <w:szCs w:val="24"/>
              </w:rPr>
            </w:pPr>
            <w:r w:rsidRPr="005E78AF">
              <w:rPr>
                <w:rFonts w:ascii="Times New Roman" w:eastAsia="Arial" w:hAnsi="Times New Roman" w:cs="Times New Roman"/>
                <w:b/>
                <w:kern w:val="28"/>
                <w:sz w:val="24"/>
                <w:szCs w:val="24"/>
              </w:rPr>
              <w:t>Önálló jövedelem</w:t>
            </w:r>
          </w:p>
        </w:tc>
      </w:tr>
      <w:tr w:rsidR="008F7649" w:rsidRPr="005E78AF" w:rsidTr="00F94049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9" w:rsidRPr="005E78AF" w:rsidRDefault="008F7649" w:rsidP="00F94049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  <w:r w:rsidRPr="005E78AF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1.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  <w:r w:rsidRPr="005E78AF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van – nincs</w:t>
            </w:r>
          </w:p>
        </w:tc>
      </w:tr>
      <w:tr w:rsidR="008F7649" w:rsidRPr="005E78AF" w:rsidTr="00F94049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9" w:rsidRPr="005E78AF" w:rsidRDefault="008F7649" w:rsidP="00F94049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  <w:r w:rsidRPr="005E78AF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2.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van – nincs</w:t>
            </w:r>
          </w:p>
        </w:tc>
      </w:tr>
      <w:tr w:rsidR="008F7649" w:rsidRPr="005E78AF" w:rsidTr="00F94049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9" w:rsidRPr="005E78AF" w:rsidRDefault="008F7649" w:rsidP="00F94049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  <w:r w:rsidRPr="005E78AF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3.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van – nincs</w:t>
            </w:r>
          </w:p>
        </w:tc>
      </w:tr>
      <w:tr w:rsidR="008F7649" w:rsidRPr="005E78AF" w:rsidTr="00F94049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  <w:r w:rsidRPr="005E78AF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van – nincs</w:t>
            </w:r>
          </w:p>
        </w:tc>
      </w:tr>
      <w:tr w:rsidR="008F7649" w:rsidRPr="005E78AF" w:rsidTr="00F94049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  <w:r w:rsidRPr="005E78AF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5.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jc w:val="center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  <w:r w:rsidRPr="005E78AF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van – nincs</w:t>
            </w:r>
          </w:p>
        </w:tc>
      </w:tr>
      <w:tr w:rsidR="008F7649" w:rsidRPr="005E78AF" w:rsidTr="00F94049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  <w:r w:rsidRPr="005E78AF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6.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spacing w:line="360" w:lineRule="auto"/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eastAsia="Arial" w:hAnsi="Times New Roman" w:cs="Times New Roman"/>
                <w:kern w:val="28"/>
                <w:sz w:val="24"/>
                <w:szCs w:val="24"/>
              </w:rPr>
              <w:t>van – nincs</w:t>
            </w:r>
          </w:p>
        </w:tc>
      </w:tr>
    </w:tbl>
    <w:p w:rsidR="008F7649" w:rsidRPr="005E78AF" w:rsidRDefault="008F7649" w:rsidP="008F7649">
      <w:pPr>
        <w:shd w:val="clear" w:color="auto" w:fill="FFFFFF"/>
        <w:tabs>
          <w:tab w:val="center" w:pos="4536"/>
        </w:tabs>
        <w:spacing w:before="36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A jövedelemnyilatkozatban szereplő jövedelmekről a jövedelem típusának megfelelő iratot vagy annak másolatát a kérelemhez mellékelni szükséges.</w:t>
      </w: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br w:type="page"/>
      </w:r>
    </w:p>
    <w:p w:rsidR="008F7649" w:rsidRPr="005E78AF" w:rsidRDefault="008F7649" w:rsidP="008F76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8F7649" w:rsidRPr="005E78AF" w:rsidSect="0056478E">
          <w:headerReference w:type="default" r:id="rId15"/>
          <w:pgSz w:w="11906" w:h="16838"/>
          <w:pgMar w:top="1135" w:right="991" w:bottom="1417" w:left="851" w:header="708" w:footer="708" w:gutter="0"/>
          <w:cols w:space="708"/>
          <w:docGrid w:linePitch="360"/>
        </w:sectPr>
      </w:pPr>
    </w:p>
    <w:p w:rsidR="008F7649" w:rsidRPr="005E78AF" w:rsidRDefault="008F7649" w:rsidP="008F7649">
      <w:pPr>
        <w:shd w:val="clear" w:color="auto" w:fill="FFFFFF"/>
        <w:tabs>
          <w:tab w:val="center" w:pos="4536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lastRenderedPageBreak/>
        <w:t>Jövedelmi adatok</w:t>
      </w:r>
    </w:p>
    <w:p w:rsidR="008F7649" w:rsidRPr="005E78AF" w:rsidRDefault="008F7649" w:rsidP="008F764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A táblázatba a családtagok jövedelmét a 3. pont szerinti sorrendnek megfelelően kell felvezetni.</w:t>
      </w:r>
      <w:r w:rsidRPr="005E78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16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2"/>
        <w:gridCol w:w="775"/>
        <w:gridCol w:w="774"/>
        <w:gridCol w:w="774"/>
        <w:gridCol w:w="774"/>
        <w:gridCol w:w="774"/>
        <w:gridCol w:w="774"/>
        <w:gridCol w:w="877"/>
      </w:tblGrid>
      <w:tr w:rsidR="008F7649" w:rsidRPr="005E78AF" w:rsidTr="00F94049">
        <w:trPr>
          <w:trHeight w:val="62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spacing w:before="20" w:after="20"/>
              <w:ind w:left="1555" w:right="56" w:firstLine="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b/>
                <w:sz w:val="24"/>
                <w:szCs w:val="24"/>
              </w:rPr>
              <w:t>a jövedelem típusa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b/>
                <w:sz w:val="24"/>
                <w:szCs w:val="24"/>
              </w:rPr>
              <w:t>kérelmező jövedelme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b/>
                <w:sz w:val="24"/>
                <w:szCs w:val="24"/>
              </w:rPr>
              <w:t>kérelmezővel közös háztartásban élő személyek jövedelme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spacing w:before="360"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</w:tr>
      <w:tr w:rsidR="008F7649" w:rsidRPr="005E78AF" w:rsidTr="00F94049">
        <w:trPr>
          <w:trHeight w:val="318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spacing w:before="20" w:after="20"/>
              <w:ind w:left="1555" w:right="56" w:firstLine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spacing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spacing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spacing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spacing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spacing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spacing w:after="20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649" w:rsidRPr="005E78AF" w:rsidTr="00F94049">
        <w:trPr>
          <w:trHeight w:hRule="exact" w:val="567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8F764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20" w:after="100" w:afterAutospacing="1" w:line="240" w:lineRule="auto"/>
              <w:ind w:left="41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Munkaviszonyból és más foglalkoztatási viszonyból származó jövedelem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49" w:rsidRPr="005E78AF" w:rsidTr="00F94049">
        <w:trPr>
          <w:trHeight w:hRule="exact" w:val="851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8F764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20" w:after="20" w:line="240" w:lineRule="auto"/>
              <w:ind w:left="41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>Társas és egyéni vállalkozásból, őstermelői, szellemi és más önálló tevékenységből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ind w:right="30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ind w:right="3093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ind w:right="30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49" w:rsidRPr="005E78AF" w:rsidTr="00F94049">
        <w:trPr>
          <w:trHeight w:hRule="exact" w:val="851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8F764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20" w:after="20" w:line="240" w:lineRule="auto"/>
              <w:ind w:left="41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>Táppénz, gyermekgondozási támogatások (GYED, GYES, CSED, családi pótlék, gyermektartásdíj stb.)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49" w:rsidRPr="005E78AF" w:rsidTr="00F94049">
        <w:trPr>
          <w:trHeight w:hRule="exact" w:val="567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8F764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20" w:after="20" w:line="240" w:lineRule="auto"/>
              <w:ind w:left="41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>Önkormányzat és állami foglalkoztatási szervek által folyósított rendszeres szociális ellátások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49" w:rsidRPr="005E78AF" w:rsidTr="00F94049">
        <w:trPr>
          <w:trHeight w:hRule="exact" w:val="567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8F764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20" w:after="20" w:line="240" w:lineRule="auto"/>
              <w:ind w:left="41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>Nyugellátás, és egyéb nyugdíjszerű rendszeres szociális ellátások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49" w:rsidRPr="005E78AF" w:rsidTr="00F94049">
        <w:trPr>
          <w:trHeight w:hRule="exact" w:val="1021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8F764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20" w:after="20" w:line="240" w:lineRule="auto"/>
              <w:ind w:left="41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>Egyéb jövedelem (ösztöndíj, végkielégítés és állampapírból származó jövedelem, ingatlan, és ingó tárgyak értékesítéséből, bérbeadásból származó jövedelem)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49" w:rsidRPr="005E78AF" w:rsidTr="00F94049">
        <w:trPr>
          <w:trHeight w:val="451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F7649" w:rsidRPr="005E78AF" w:rsidRDefault="008F7649" w:rsidP="008F764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 w:line="240" w:lineRule="auto"/>
              <w:ind w:left="41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b/>
                <w:sz w:val="24"/>
                <w:szCs w:val="24"/>
              </w:rPr>
              <w:t>A család összes nettó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49" w:rsidRPr="005E78AF" w:rsidTr="00F94049">
        <w:trPr>
          <w:trHeight w:val="50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8F764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20" w:after="20" w:line="240" w:lineRule="auto"/>
              <w:ind w:left="41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8AF">
              <w:rPr>
                <w:rFonts w:ascii="Times New Roman" w:hAnsi="Times New Roman" w:cs="Times New Roman"/>
                <w:sz w:val="24"/>
                <w:szCs w:val="24"/>
              </w:rPr>
              <w:t>A család összes nettó jövedelmét csökkentő tényezők (fizetett tartásdíj összege)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9" w:rsidRPr="005E78AF" w:rsidRDefault="008F7649" w:rsidP="00F9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649" w:rsidRPr="005E78AF" w:rsidRDefault="008F7649" w:rsidP="008F7649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8AF">
        <w:rPr>
          <w:rFonts w:ascii="Times New Roman" w:hAnsi="Times New Roman" w:cs="Times New Roman"/>
          <w:b/>
          <w:sz w:val="24"/>
          <w:szCs w:val="24"/>
        </w:rPr>
        <w:t>Egy főre jutó havi családi nettó jövedelem</w:t>
      </w:r>
      <w:proofErr w:type="gramStart"/>
      <w:r w:rsidRPr="005E78AF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5E78AF">
        <w:rPr>
          <w:rFonts w:ascii="Times New Roman" w:hAnsi="Times New Roman" w:cs="Times New Roman"/>
          <w:b/>
          <w:sz w:val="24"/>
          <w:szCs w:val="24"/>
        </w:rPr>
        <w:t>………………… Ft/hó</w:t>
      </w:r>
    </w:p>
    <w:p w:rsidR="008F7649" w:rsidRPr="005E78AF" w:rsidRDefault="008F7649" w:rsidP="008F7649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spacing w:after="440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Büntetőjogi felelősségem tudatában kijelentem, hogy a közölt adatok a valóságnak megfelelnek. Az ösztöndíj megállapításához szükséges jövedelmet igazoló bizonylatokat egyidejűleg csatoltam. Hozzájárulok a kérelemben szereplő adatoknak az eljárás során történő felhasználásához. Kijelentem, hogy lakcímváltozás, illetve életvitelszerű tartózkodási hely változás esetén bejelentési kötelezettségemnek 8 munkanapon belül eleget teszek.</w:t>
      </w: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lastRenderedPageBreak/>
        <w:t>Kelt</w:t>
      </w:r>
      <w:proofErr w:type="gramStart"/>
      <w:r w:rsidRPr="005E78AF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5E78AF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gramStart"/>
      <w:r w:rsidRPr="005E78AF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pStyle w:val="Cmsor1"/>
        <w:ind w:left="3540"/>
        <w:rPr>
          <w:i/>
          <w:sz w:val="24"/>
        </w:rPr>
      </w:pPr>
      <w:r w:rsidRPr="005E78AF">
        <w:rPr>
          <w:sz w:val="24"/>
        </w:rPr>
        <w:lastRenderedPageBreak/>
        <w:tab/>
      </w:r>
      <w:r w:rsidRPr="005E78AF">
        <w:rPr>
          <w:sz w:val="24"/>
        </w:rPr>
        <w:tab/>
      </w:r>
      <w:r w:rsidRPr="005E78AF">
        <w:rPr>
          <w:sz w:val="24"/>
        </w:rPr>
        <w:tab/>
      </w:r>
      <w:r w:rsidRPr="005E78AF">
        <w:rPr>
          <w:sz w:val="24"/>
        </w:rPr>
        <w:tab/>
        <w:t xml:space="preserve">  </w:t>
      </w:r>
      <w:r w:rsidRPr="005E78AF">
        <w:rPr>
          <w:i/>
          <w:sz w:val="24"/>
        </w:rPr>
        <w:t>…</w:t>
      </w:r>
      <w:proofErr w:type="gramStart"/>
      <w:r w:rsidRPr="005E78AF">
        <w:rPr>
          <w:i/>
          <w:sz w:val="24"/>
        </w:rPr>
        <w:t>……</w:t>
      </w:r>
      <w:proofErr w:type="gramEnd"/>
      <w:r w:rsidRPr="005E78AF">
        <w:rPr>
          <w:i/>
          <w:sz w:val="24"/>
        </w:rPr>
        <w:t>(sz.) napirend</w:t>
      </w:r>
    </w:p>
    <w:p w:rsidR="008F7649" w:rsidRPr="005E78AF" w:rsidRDefault="008F7649" w:rsidP="008F7649">
      <w:pPr>
        <w:pStyle w:val="Cmsor3"/>
        <w:spacing w:before="0"/>
        <w:jc w:val="center"/>
        <w:rPr>
          <w:rFonts w:ascii="Times New Roman" w:hAnsi="Times New Roman" w:cs="Times New Roman"/>
        </w:rPr>
      </w:pPr>
    </w:p>
    <w:p w:rsidR="008F7649" w:rsidRPr="005E78AF" w:rsidRDefault="008F7649" w:rsidP="008F7649">
      <w:pPr>
        <w:pStyle w:val="Cmsor3"/>
        <w:spacing w:before="0"/>
        <w:jc w:val="center"/>
        <w:rPr>
          <w:rFonts w:ascii="Times New Roman" w:hAnsi="Times New Roman" w:cs="Times New Roman"/>
        </w:rPr>
      </w:pPr>
      <w:r w:rsidRPr="005E78AF">
        <w:rPr>
          <w:rFonts w:ascii="Times New Roman" w:hAnsi="Times New Roman" w:cs="Times New Roman"/>
        </w:rPr>
        <w:t xml:space="preserve"> Budapest Főváros II. Kerületi Önkormányzat Képviselő-testülete</w:t>
      </w:r>
    </w:p>
    <w:p w:rsidR="008F7649" w:rsidRPr="005E78AF" w:rsidRDefault="008F7649" w:rsidP="008F7649">
      <w:pPr>
        <w:pStyle w:val="Cmsor3"/>
        <w:spacing w:before="0"/>
        <w:jc w:val="center"/>
        <w:rPr>
          <w:rFonts w:ascii="Times New Roman" w:hAnsi="Times New Roman" w:cs="Times New Roman"/>
        </w:rPr>
      </w:pPr>
      <w:r w:rsidRPr="005E78AF">
        <w:rPr>
          <w:rFonts w:ascii="Times New Roman" w:hAnsi="Times New Roman" w:cs="Times New Roman"/>
        </w:rPr>
        <w:t>Közoktatási, Közművelődési, Sport, Egészségügyi, Szociális és Lakásügyi Bizottságának 2022. augusztus 23-ai ülésére</w:t>
      </w: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pStyle w:val="Cmsor2"/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E78AF">
        <w:rPr>
          <w:rFonts w:ascii="Times New Roman" w:hAnsi="Times New Roman" w:cs="Times New Roman"/>
          <w:i/>
          <w:sz w:val="24"/>
          <w:szCs w:val="24"/>
        </w:rPr>
        <w:t>Előterjesztő:</w:t>
      </w:r>
      <w:r w:rsidRPr="005E78AF">
        <w:rPr>
          <w:rFonts w:ascii="Times New Roman" w:hAnsi="Times New Roman" w:cs="Times New Roman"/>
          <w:i/>
          <w:sz w:val="24"/>
          <w:szCs w:val="24"/>
        </w:rPr>
        <w:tab/>
        <w:t>Humánszolgáltatási Igazgatóság Intézményirányítási Osztály</w:t>
      </w:r>
    </w:p>
    <w:p w:rsidR="008F7649" w:rsidRPr="005E78AF" w:rsidRDefault="008F7649" w:rsidP="008F7649">
      <w:pPr>
        <w:pStyle w:val="Cmsor2"/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E78AF">
        <w:rPr>
          <w:rFonts w:ascii="Times New Roman" w:hAnsi="Times New Roman" w:cs="Times New Roman"/>
          <w:i/>
          <w:sz w:val="24"/>
          <w:szCs w:val="24"/>
        </w:rPr>
        <w:t xml:space="preserve">                       Ötvös Zoltán osztályvezető </w:t>
      </w: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pStyle w:val="Szvegtrzs2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Pr="005E78AF">
        <w:rPr>
          <w:rFonts w:ascii="Times New Roman" w:hAnsi="Times New Roman" w:cs="Times New Roman"/>
          <w:bCs/>
          <w:sz w:val="24"/>
          <w:szCs w:val="24"/>
        </w:rPr>
        <w:t xml:space="preserve">Javaslat </w:t>
      </w:r>
      <w:r w:rsidRPr="005E78AF">
        <w:rPr>
          <w:rFonts w:ascii="Times New Roman" w:hAnsi="Times New Roman" w:cs="Times New Roman"/>
          <w:sz w:val="24"/>
          <w:szCs w:val="24"/>
        </w:rPr>
        <w:t>a Magyar Máltai Szeretetszolgálat</w:t>
      </w:r>
      <w:r w:rsidRPr="005E78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78AF">
        <w:rPr>
          <w:rFonts w:ascii="Times New Roman" w:hAnsi="Times New Roman" w:cs="Times New Roman"/>
          <w:sz w:val="24"/>
          <w:szCs w:val="24"/>
        </w:rPr>
        <w:t>Egyesület</w:t>
      </w:r>
      <w:r w:rsidRPr="005E78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78AF">
        <w:rPr>
          <w:rFonts w:ascii="Times New Roman" w:hAnsi="Times New Roman" w:cs="Times New Roman"/>
          <w:sz w:val="24"/>
          <w:szCs w:val="24"/>
        </w:rPr>
        <w:t>Közép-Magyarországi Régiójának 2021. évről szóló beszámolójának elfogadására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</w:r>
      <w:r w:rsidRPr="005E78AF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5E78AF">
        <w:rPr>
          <w:rFonts w:ascii="Times New Roman" w:hAnsi="Times New Roman" w:cs="Times New Roman"/>
          <w:i/>
          <w:sz w:val="24"/>
          <w:szCs w:val="24"/>
        </w:rPr>
        <w:t>A napirend zárt ülésen történő tárgyalást nem igényel.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8AF">
        <w:rPr>
          <w:rFonts w:ascii="Times New Roman" w:hAnsi="Times New Roman" w:cs="Times New Roman"/>
          <w:i/>
          <w:sz w:val="24"/>
          <w:szCs w:val="24"/>
        </w:rPr>
        <w:tab/>
      </w:r>
      <w:r w:rsidRPr="005E78AF">
        <w:rPr>
          <w:rFonts w:ascii="Times New Roman" w:hAnsi="Times New Roman" w:cs="Times New Roman"/>
          <w:i/>
          <w:sz w:val="24"/>
          <w:szCs w:val="24"/>
        </w:rPr>
        <w:tab/>
      </w:r>
      <w:r w:rsidRPr="005E78AF">
        <w:rPr>
          <w:rFonts w:ascii="Times New Roman" w:hAnsi="Times New Roman" w:cs="Times New Roman"/>
          <w:i/>
          <w:sz w:val="24"/>
          <w:szCs w:val="24"/>
        </w:rPr>
        <w:tab/>
      </w:r>
      <w:r w:rsidRPr="005E78AF">
        <w:rPr>
          <w:rFonts w:ascii="Times New Roman" w:hAnsi="Times New Roman" w:cs="Times New Roman"/>
          <w:i/>
          <w:sz w:val="24"/>
          <w:szCs w:val="24"/>
        </w:rPr>
        <w:tab/>
      </w:r>
    </w:p>
    <w:p w:rsidR="008F7649" w:rsidRPr="005E78AF" w:rsidRDefault="008F7649" w:rsidP="008F7649">
      <w:pPr>
        <w:pStyle w:val="Cm"/>
        <w:jc w:val="both"/>
        <w:rPr>
          <w:sz w:val="24"/>
          <w:szCs w:val="24"/>
        </w:rPr>
      </w:pPr>
      <w:r w:rsidRPr="005E78AF">
        <w:rPr>
          <w:sz w:val="24"/>
          <w:szCs w:val="24"/>
        </w:rPr>
        <w:t>Tisztelt Bizottság!</w:t>
      </w:r>
    </w:p>
    <w:p w:rsidR="008F7649" w:rsidRPr="005E78AF" w:rsidRDefault="008F7649" w:rsidP="008F7649">
      <w:pPr>
        <w:pStyle w:val="Cm"/>
        <w:jc w:val="both"/>
        <w:rPr>
          <w:sz w:val="24"/>
          <w:szCs w:val="24"/>
        </w:rPr>
      </w:pPr>
    </w:p>
    <w:p w:rsidR="008F7649" w:rsidRPr="005E78AF" w:rsidRDefault="008F7649" w:rsidP="008F7649">
      <w:pPr>
        <w:pStyle w:val="Cm"/>
        <w:ind w:right="-284"/>
        <w:jc w:val="both"/>
        <w:rPr>
          <w:b w:val="0"/>
          <w:i/>
          <w:sz w:val="24"/>
          <w:szCs w:val="24"/>
        </w:rPr>
      </w:pPr>
      <w:r w:rsidRPr="005E78AF">
        <w:rPr>
          <w:b w:val="0"/>
          <w:sz w:val="24"/>
          <w:szCs w:val="24"/>
        </w:rPr>
        <w:t>A szociális igazgatásról és szociális ellátásokról szóló 1993. évi III. törvény 121. § (1) bekezdése i) pontja alapján „</w:t>
      </w:r>
      <w:r w:rsidRPr="005E78AF">
        <w:rPr>
          <w:b w:val="0"/>
          <w:i/>
          <w:sz w:val="24"/>
          <w:szCs w:val="24"/>
        </w:rPr>
        <w:t xml:space="preserve">az ellátást biztosító szervezetet évente legalább egyszer beszámolási kötelezettség terheli.” </w:t>
      </w:r>
    </w:p>
    <w:p w:rsidR="008F7649" w:rsidRPr="005E78AF" w:rsidRDefault="008F7649" w:rsidP="008F7649">
      <w:p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649" w:rsidRPr="005E78AF" w:rsidRDefault="008F7649" w:rsidP="008F7649">
      <w:pPr>
        <w:keepLines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Budapest Főváros II. Kerületi Önkormányzat 360/2007.(X.25.) képviselő-testületi határozatával 2007. november 1-jétől szerződést kötött a Magyar Máltai Szeretetszolgálat Egyesület</w:t>
      </w:r>
      <w:r w:rsidRPr="005E78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78AF">
        <w:rPr>
          <w:rFonts w:ascii="Times New Roman" w:hAnsi="Times New Roman" w:cs="Times New Roman"/>
          <w:sz w:val="24"/>
          <w:szCs w:val="24"/>
        </w:rPr>
        <w:t xml:space="preserve">Közép-Magyarországi Régiójával (továbbiakban: Máltai Szeretetszolgálat) </w:t>
      </w:r>
      <w:r w:rsidRPr="005E78AF">
        <w:rPr>
          <w:rFonts w:ascii="Times New Roman" w:hAnsi="Times New Roman" w:cs="Times New Roman"/>
          <w:bCs/>
          <w:sz w:val="24"/>
          <w:szCs w:val="24"/>
        </w:rPr>
        <w:t xml:space="preserve">az utcai szociális munka és a hajléktalan emberek nappali </w:t>
      </w:r>
      <w:r w:rsidRPr="005E78AF">
        <w:rPr>
          <w:rFonts w:ascii="Times New Roman" w:hAnsi="Times New Roman" w:cs="Times New Roman"/>
          <w:sz w:val="24"/>
          <w:szCs w:val="24"/>
        </w:rPr>
        <w:t>ellátásának biztosítása érdekében.</w:t>
      </w:r>
    </w:p>
    <w:p w:rsidR="008F7649" w:rsidRPr="005E78AF" w:rsidRDefault="008F7649" w:rsidP="008F7649">
      <w:pPr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A szerződés a 204/2015.(VI.25.) képviselő-testületi határozattal 2015. július 1. napjától kiegészült egy új ponttal, miszerint a Máltai Szeretetszolgálat a téli krízis időszakra való felkészülést egyezteti a kerületi ellátórendszer egyéb szereplőivel is. A 2020. évben a járványügyi helyzetre való tekintettel a </w:t>
      </w:r>
      <w:r w:rsidRPr="005E78AF">
        <w:rPr>
          <w:rFonts w:ascii="Times New Roman" w:hAnsi="Times New Roman" w:cs="Times New Roman"/>
          <w:sz w:val="24"/>
          <w:szCs w:val="24"/>
          <w:lang w:eastAsia="ar-SA"/>
        </w:rPr>
        <w:t xml:space="preserve">2020-2021. évi krízisellátási tervet írásban küldte el a feladatot ellátó szervezet, a </w:t>
      </w:r>
      <w:r w:rsidRPr="005E78AF">
        <w:rPr>
          <w:rFonts w:ascii="Times New Roman" w:hAnsi="Times New Roman" w:cs="Times New Roman"/>
          <w:sz w:val="24"/>
          <w:szCs w:val="24"/>
        </w:rPr>
        <w:t>2021. év októberében személyes jelenlétű tanácskozásra kerülhetett sor.</w:t>
      </w:r>
    </w:p>
    <w:p w:rsidR="008F7649" w:rsidRPr="005E78AF" w:rsidRDefault="008F7649" w:rsidP="008F7649">
      <w:pPr>
        <w:ind w:right="-284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E78AF">
        <w:rPr>
          <w:rFonts w:ascii="Times New Roman" w:hAnsi="Times New Roman" w:cs="Times New Roman"/>
          <w:sz w:val="24"/>
          <w:szCs w:val="24"/>
          <w:lang w:eastAsia="ar-SA"/>
        </w:rPr>
        <w:t xml:space="preserve">A tavalyi év decemberében a szakbizottság által kiírt meghívásos pályázat elnyerése után a Máltai Szeretetszolgálat elkészítette </w:t>
      </w:r>
      <w:r w:rsidRPr="005E78AF">
        <w:rPr>
          <w:rFonts w:ascii="Times New Roman" w:hAnsi="Times New Roman" w:cs="Times New Roman"/>
          <w:i/>
          <w:sz w:val="24"/>
          <w:szCs w:val="24"/>
          <w:lang w:eastAsia="ar-SA"/>
        </w:rPr>
        <w:t>a „</w:t>
      </w:r>
      <w:r w:rsidRPr="005E78AF">
        <w:rPr>
          <w:rFonts w:ascii="Times New Roman" w:hAnsi="Times New Roman" w:cs="Times New Roman"/>
          <w:i/>
          <w:sz w:val="24"/>
          <w:szCs w:val="24"/>
        </w:rPr>
        <w:t xml:space="preserve">Budapest Főváros II. kerület </w:t>
      </w:r>
      <w:r w:rsidRPr="005E78AF">
        <w:rPr>
          <w:rFonts w:ascii="Times New Roman" w:hAnsi="Times New Roman" w:cs="Times New Roman"/>
          <w:i/>
          <w:sz w:val="24"/>
          <w:szCs w:val="24"/>
        </w:rPr>
        <w:lastRenderedPageBreak/>
        <w:t>közigazgatási területén élő hajléktalan személyek helyzetének elemzése” című tanulmányt.</w:t>
      </w:r>
    </w:p>
    <w:p w:rsidR="008F7649" w:rsidRPr="005E78AF" w:rsidRDefault="008F7649" w:rsidP="008F7649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5E78AF">
          <w:rPr>
            <w:rStyle w:val="Hiperhivatkozs"/>
            <w:rFonts w:ascii="Times New Roman" w:hAnsi="Times New Roman" w:cs="Times New Roman"/>
            <w:sz w:val="24"/>
            <w:szCs w:val="24"/>
          </w:rPr>
          <w:t>https://masodikkerule</w:t>
        </w:r>
        <w:r w:rsidRPr="005E78AF">
          <w:rPr>
            <w:rStyle w:val="Hiperhivatkozs"/>
            <w:rFonts w:ascii="Times New Roman" w:hAnsi="Times New Roman" w:cs="Times New Roman"/>
            <w:sz w:val="24"/>
            <w:szCs w:val="24"/>
          </w:rPr>
          <w:t>t</w:t>
        </w:r>
        <w:r w:rsidRPr="005E78AF">
          <w:rPr>
            <w:rStyle w:val="Hiperhivatkozs"/>
            <w:rFonts w:ascii="Times New Roman" w:hAnsi="Times New Roman" w:cs="Times New Roman"/>
            <w:sz w:val="24"/>
            <w:szCs w:val="24"/>
          </w:rPr>
          <w:t>.hu/cimlap/a-ii-keruletben-elo-hajlektalan-szemelyek-helyzetenek-elemzese</w:t>
        </w:r>
      </w:hyperlink>
    </w:p>
    <w:p w:rsidR="008F7649" w:rsidRPr="005E78AF" w:rsidRDefault="008F7649" w:rsidP="008F7649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A fentieken kívül a szervezet részt vett a „</w:t>
      </w:r>
      <w:r w:rsidRPr="005E78AF">
        <w:rPr>
          <w:rFonts w:ascii="Times New Roman" w:hAnsi="Times New Roman" w:cs="Times New Roman"/>
          <w:i/>
          <w:sz w:val="24"/>
          <w:szCs w:val="24"/>
        </w:rPr>
        <w:t xml:space="preserve">Hajléktalanok, pszichiátriai és szenvedélybetegek ellátása” </w:t>
      </w:r>
      <w:r w:rsidRPr="005E78AF">
        <w:rPr>
          <w:rFonts w:ascii="Times New Roman" w:hAnsi="Times New Roman" w:cs="Times New Roman"/>
          <w:sz w:val="24"/>
          <w:szCs w:val="24"/>
        </w:rPr>
        <w:t>szociálpolitikai munkacsoport ülésén.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Az ellátási szerződés 5. pontja alapján a Máltai Szeretetszolgálat elküldte az éves beszámolóját a Bizottság részére. 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A szerződés 4. pontja szerint: </w:t>
      </w:r>
      <w:r w:rsidRPr="005E78AF">
        <w:rPr>
          <w:rFonts w:ascii="Times New Roman" w:hAnsi="Times New Roman" w:cs="Times New Roman"/>
          <w:i/>
          <w:sz w:val="24"/>
          <w:szCs w:val="24"/>
        </w:rPr>
        <w:t xml:space="preserve">„A megrendelő Önkormányzat jelen szerződésben foglalt feladatok ellátásának ellenértékeként 3 000 </w:t>
      </w:r>
      <w:proofErr w:type="spellStart"/>
      <w:r w:rsidRPr="005E78AF">
        <w:rPr>
          <w:rFonts w:ascii="Times New Roman" w:hAnsi="Times New Roman" w:cs="Times New Roman"/>
          <w:i/>
          <w:sz w:val="24"/>
          <w:szCs w:val="24"/>
        </w:rPr>
        <w:t>000</w:t>
      </w:r>
      <w:proofErr w:type="spellEnd"/>
      <w:r w:rsidRPr="005E78AF">
        <w:rPr>
          <w:rFonts w:ascii="Times New Roman" w:hAnsi="Times New Roman" w:cs="Times New Roman"/>
          <w:i/>
          <w:sz w:val="24"/>
          <w:szCs w:val="24"/>
        </w:rPr>
        <w:t xml:space="preserve"> Ft, azaz hárommillió forint támogatást nyújt pénzeszköz átadással a Szolgáltató részére, amely összeg évente emelkedik az infláció mértékével. Az Önkormányzat minden naptári évben két egyenlő részletben (május 31-ig és november 15-ig) utalja a támogatást a Szolgáltató OTP Bank </w:t>
      </w:r>
      <w:proofErr w:type="spellStart"/>
      <w:r w:rsidRPr="005E78AF">
        <w:rPr>
          <w:rFonts w:ascii="Times New Roman" w:hAnsi="Times New Roman" w:cs="Times New Roman"/>
          <w:i/>
          <w:sz w:val="24"/>
          <w:szCs w:val="24"/>
        </w:rPr>
        <w:t>Nyrt-nél</w:t>
      </w:r>
      <w:proofErr w:type="spellEnd"/>
      <w:r w:rsidRPr="005E78AF">
        <w:rPr>
          <w:rFonts w:ascii="Times New Roman" w:hAnsi="Times New Roman" w:cs="Times New Roman"/>
          <w:i/>
          <w:sz w:val="24"/>
          <w:szCs w:val="24"/>
        </w:rPr>
        <w:t xml:space="preserve"> vezetett 11784009-20200817 számú számlájára. A pénzügyi teljesítés feltétele a jelen szerződés 5.) pontjában foglalt pénzügyi és szakmai beszámoló elfogadása. 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Az Önkormányzat a 2021. évben 4 645 300 Ft támogatást utalt a feladat ellátásáért.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A támogatás felhasználásról a Máltai Szeretetszolgálat pénzügyi elszámolást készített, melyhez csatolta a felhasznált költségek hitelesített másolatát. 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suppressAutoHyphens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E78AF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a Képviselő-testület által kialakított bizottságok hatásköréről, a bizottságok és tanácsnokok feladatköréről szóló 24/2019.(XI.18.) rendelet 6. számú melléklet 1.15. pontja alapján átruházott hatáskörben a Bizottság dönt</w:t>
      </w:r>
      <w:r w:rsidRPr="005E78A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szociális, és – bölcsődék kivételével - gyermekjóléti szolgáltatást nyújtó önkormányzati intézmények és </w:t>
      </w:r>
      <w:r w:rsidRPr="005E78A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az önkormányzattal szerződéses jogviszonyban</w:t>
      </w:r>
      <w:r w:rsidRPr="005E78A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álló szolgáltatók szakmai tevékenységéről szóló beszámolóinak elfogadásáról.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A fentiek alapján kérem, hogy szíveskedjenek a </w:t>
      </w:r>
      <w:r w:rsidRPr="005E78AF">
        <w:rPr>
          <w:rFonts w:ascii="Times New Roman" w:hAnsi="Times New Roman" w:cs="Times New Roman"/>
          <w:b/>
          <w:sz w:val="24"/>
          <w:szCs w:val="24"/>
        </w:rPr>
        <w:t xml:space="preserve">Magyar Máltai Szeretetszolgálat </w:t>
      </w:r>
      <w:r w:rsidRPr="005E78AF">
        <w:rPr>
          <w:rFonts w:ascii="Times New Roman" w:hAnsi="Times New Roman" w:cs="Times New Roman"/>
          <w:sz w:val="24"/>
          <w:szCs w:val="24"/>
        </w:rPr>
        <w:t>2021. évi beszámolóját megtárgyalni és elfogadni!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5E78AF">
        <w:rPr>
          <w:rFonts w:ascii="Times New Roman" w:hAnsi="Times New Roman" w:cs="Times New Roman"/>
          <w:b/>
          <w:sz w:val="24"/>
          <w:szCs w:val="24"/>
        </w:rPr>
        <w:lastRenderedPageBreak/>
        <w:t>HATÁROZATI  JAVASLAT</w:t>
      </w:r>
      <w:proofErr w:type="gramEnd"/>
    </w:p>
    <w:p w:rsidR="008F7649" w:rsidRPr="005E78AF" w:rsidRDefault="008F7649" w:rsidP="008F7649">
      <w:pPr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5E78AF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5E78A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E78AF">
        <w:rPr>
          <w:rFonts w:ascii="Times New Roman" w:hAnsi="Times New Roman" w:cs="Times New Roman"/>
          <w:sz w:val="24"/>
          <w:szCs w:val="24"/>
        </w:rPr>
        <w:t>megtárgyalta és elfogadta – a határozat mellékletét képező - Magyar Máltai Szeretetszolgálat Egyesület</w:t>
      </w:r>
      <w:r w:rsidRPr="005E78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78AF">
        <w:rPr>
          <w:rFonts w:ascii="Times New Roman" w:hAnsi="Times New Roman" w:cs="Times New Roman"/>
          <w:sz w:val="24"/>
          <w:szCs w:val="24"/>
        </w:rPr>
        <w:t>Közép-Magyarországi Régiója 2021. évre vonatkozó beszámolóját.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Felkéri a Bizottság elnökét, hogy a döntésről a</w:t>
      </w:r>
      <w:r w:rsidRPr="005E7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8AF">
        <w:rPr>
          <w:rFonts w:ascii="Times New Roman" w:hAnsi="Times New Roman" w:cs="Times New Roman"/>
          <w:sz w:val="24"/>
          <w:szCs w:val="24"/>
        </w:rPr>
        <w:t>Máltai Szeretetszolgálat</w:t>
      </w:r>
      <w:r w:rsidRPr="005E7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8AF">
        <w:rPr>
          <w:rFonts w:ascii="Times New Roman" w:hAnsi="Times New Roman" w:cs="Times New Roman"/>
          <w:sz w:val="24"/>
          <w:szCs w:val="24"/>
        </w:rPr>
        <w:t>vezetőjét tájékoztassa.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Határidő: 2022. szeptember 15.</w:t>
      </w:r>
      <w:r w:rsidRPr="005E78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8AF">
        <w:rPr>
          <w:rFonts w:ascii="Times New Roman" w:hAnsi="Times New Roman" w:cs="Times New Roman"/>
          <w:bCs/>
          <w:sz w:val="24"/>
          <w:szCs w:val="24"/>
        </w:rPr>
        <w:t>Budapest, 2022. augusztus 16.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7649" w:rsidRPr="005E78AF" w:rsidRDefault="008F7649" w:rsidP="008F76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7649" w:rsidRPr="005E78AF" w:rsidRDefault="008F7649" w:rsidP="008F76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7649" w:rsidRPr="005E78AF" w:rsidRDefault="008F7649" w:rsidP="008F76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7649" w:rsidRPr="005E78AF" w:rsidRDefault="008F7649" w:rsidP="008F76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8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Pr="005E78AF">
        <w:rPr>
          <w:rFonts w:ascii="Times New Roman" w:hAnsi="Times New Roman" w:cs="Times New Roman"/>
          <w:sz w:val="24"/>
          <w:szCs w:val="24"/>
        </w:rPr>
        <w:t>Őrsi Gergely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Polgármester megbízásából eljárva        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Ötvös Zoltán</w:t>
      </w: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 w:rsidRPr="005E78AF">
        <w:rPr>
          <w:rFonts w:ascii="Times New Roman" w:hAnsi="Times New Roman" w:cs="Times New Roman"/>
          <w:sz w:val="24"/>
          <w:szCs w:val="24"/>
        </w:rPr>
        <w:t>osztályvezető</w:t>
      </w:r>
      <w:proofErr w:type="gramEnd"/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8F7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649" w:rsidRPr="005E78AF" w:rsidRDefault="008F7649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8F7649" w:rsidRPr="005E78AF" w:rsidSect="006D43FE">
      <w:headerReference w:type="even" r:id="rId17"/>
      <w:headerReference w:type="default" r:id="rId18"/>
      <w:footerReference w:type="default" r:id="rId19"/>
      <w:footerReference w:type="first" r:id="rId20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46" w:rsidRDefault="00A07C46">
      <w:pPr>
        <w:spacing w:after="0" w:line="240" w:lineRule="auto"/>
      </w:pPr>
      <w:r>
        <w:separator/>
      </w:r>
    </w:p>
  </w:endnote>
  <w:endnote w:type="continuationSeparator" w:id="0">
    <w:p w:rsidR="00A07C46" w:rsidRDefault="00A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5E78AF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46" w:rsidRDefault="00A07C46">
      <w:pPr>
        <w:spacing w:after="0" w:line="240" w:lineRule="auto"/>
      </w:pPr>
      <w:r>
        <w:separator/>
      </w:r>
    </w:p>
  </w:footnote>
  <w:footnote w:type="continuationSeparator" w:id="0">
    <w:p w:rsidR="00A07C46" w:rsidRDefault="00A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49" w:rsidRPr="00445474" w:rsidRDefault="008F7649" w:rsidP="00445474">
    <w:pPr>
      <w:pStyle w:val="Cm"/>
      <w:spacing w:after="120"/>
      <w:jc w:val="right"/>
      <w:rPr>
        <w:rFonts w:ascii="Times New Roman félkövér" w:hAnsi="Times New Roman félkövér"/>
        <w:caps/>
        <w:spacing w:val="30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49" w:rsidRPr="00147641" w:rsidRDefault="008F7649" w:rsidP="0014764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5E78AF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E78AF">
      <w:rPr>
        <w:rStyle w:val="Oldalszm"/>
        <w:noProof/>
      </w:rPr>
      <w:t>14</w:t>
    </w:r>
    <w:r>
      <w:rPr>
        <w:rStyle w:val="Oldalszm"/>
      </w:rPr>
      <w:fldChar w:fldCharType="end"/>
    </w:r>
  </w:p>
  <w:p w:rsidR="006D43FE" w:rsidRDefault="005E78A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5770E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04047F0"/>
    <w:multiLevelType w:val="hybridMultilevel"/>
    <w:tmpl w:val="0D585F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47F1E"/>
    <w:multiLevelType w:val="hybridMultilevel"/>
    <w:tmpl w:val="CFD25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7DE6"/>
    <w:multiLevelType w:val="hybridMultilevel"/>
    <w:tmpl w:val="6FA6C6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823F0"/>
    <w:multiLevelType w:val="hybridMultilevel"/>
    <w:tmpl w:val="DAFEF08E"/>
    <w:lvl w:ilvl="0" w:tplc="A04AC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60330"/>
    <w:multiLevelType w:val="hybridMultilevel"/>
    <w:tmpl w:val="7F24280C"/>
    <w:lvl w:ilvl="0" w:tplc="40CEB0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445BF"/>
    <w:multiLevelType w:val="hybridMultilevel"/>
    <w:tmpl w:val="A2C867C0"/>
    <w:lvl w:ilvl="0" w:tplc="E58CA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915EF"/>
    <w:multiLevelType w:val="hybridMultilevel"/>
    <w:tmpl w:val="735AE116"/>
    <w:lvl w:ilvl="0" w:tplc="14542178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B6CDA"/>
    <w:multiLevelType w:val="hybridMultilevel"/>
    <w:tmpl w:val="76CAC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399D7035"/>
    <w:multiLevelType w:val="hybridMultilevel"/>
    <w:tmpl w:val="D9BE091E"/>
    <w:lvl w:ilvl="0" w:tplc="BBD8D4D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038D8"/>
    <w:multiLevelType w:val="hybridMultilevel"/>
    <w:tmpl w:val="00A034BC"/>
    <w:lvl w:ilvl="0" w:tplc="00000002">
      <w:start w:val="7"/>
      <w:numFmt w:val="bullet"/>
      <w:lvlText w:val="-"/>
      <w:lvlJc w:val="left"/>
      <w:pPr>
        <w:ind w:left="360" w:hanging="360"/>
      </w:pPr>
      <w:rPr>
        <w:rFonts w:ascii="StarSymbol" w:hAnsi="Star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1E36BA"/>
    <w:multiLevelType w:val="hybridMultilevel"/>
    <w:tmpl w:val="F01AB7E8"/>
    <w:lvl w:ilvl="0" w:tplc="9E14FC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9309D"/>
    <w:multiLevelType w:val="hybridMultilevel"/>
    <w:tmpl w:val="8848C296"/>
    <w:lvl w:ilvl="0" w:tplc="040E000F">
      <w:start w:val="1"/>
      <w:numFmt w:val="decimal"/>
      <w:lvlText w:val="%1."/>
      <w:lvlJc w:val="left"/>
      <w:pPr>
        <w:ind w:left="857" w:hanging="360"/>
      </w:pPr>
    </w:lvl>
    <w:lvl w:ilvl="1" w:tplc="040E0019" w:tentative="1">
      <w:start w:val="1"/>
      <w:numFmt w:val="lowerLetter"/>
      <w:lvlText w:val="%2."/>
      <w:lvlJc w:val="left"/>
      <w:pPr>
        <w:ind w:left="1577" w:hanging="360"/>
      </w:pPr>
    </w:lvl>
    <w:lvl w:ilvl="2" w:tplc="040E001B" w:tentative="1">
      <w:start w:val="1"/>
      <w:numFmt w:val="lowerRoman"/>
      <w:lvlText w:val="%3."/>
      <w:lvlJc w:val="right"/>
      <w:pPr>
        <w:ind w:left="2297" w:hanging="180"/>
      </w:pPr>
    </w:lvl>
    <w:lvl w:ilvl="3" w:tplc="040E000F" w:tentative="1">
      <w:start w:val="1"/>
      <w:numFmt w:val="decimal"/>
      <w:lvlText w:val="%4."/>
      <w:lvlJc w:val="left"/>
      <w:pPr>
        <w:ind w:left="3017" w:hanging="360"/>
      </w:pPr>
    </w:lvl>
    <w:lvl w:ilvl="4" w:tplc="040E0019" w:tentative="1">
      <w:start w:val="1"/>
      <w:numFmt w:val="lowerLetter"/>
      <w:lvlText w:val="%5."/>
      <w:lvlJc w:val="left"/>
      <w:pPr>
        <w:ind w:left="3737" w:hanging="360"/>
      </w:pPr>
    </w:lvl>
    <w:lvl w:ilvl="5" w:tplc="040E001B" w:tentative="1">
      <w:start w:val="1"/>
      <w:numFmt w:val="lowerRoman"/>
      <w:lvlText w:val="%6."/>
      <w:lvlJc w:val="right"/>
      <w:pPr>
        <w:ind w:left="4457" w:hanging="180"/>
      </w:pPr>
    </w:lvl>
    <w:lvl w:ilvl="6" w:tplc="040E000F" w:tentative="1">
      <w:start w:val="1"/>
      <w:numFmt w:val="decimal"/>
      <w:lvlText w:val="%7."/>
      <w:lvlJc w:val="left"/>
      <w:pPr>
        <w:ind w:left="5177" w:hanging="360"/>
      </w:pPr>
    </w:lvl>
    <w:lvl w:ilvl="7" w:tplc="040E0019" w:tentative="1">
      <w:start w:val="1"/>
      <w:numFmt w:val="lowerLetter"/>
      <w:lvlText w:val="%8."/>
      <w:lvlJc w:val="left"/>
      <w:pPr>
        <w:ind w:left="5897" w:hanging="360"/>
      </w:pPr>
    </w:lvl>
    <w:lvl w:ilvl="8" w:tplc="040E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9" w15:restartNumberingAfterBreak="0">
    <w:nsid w:val="514F0DC9"/>
    <w:multiLevelType w:val="hybridMultilevel"/>
    <w:tmpl w:val="FF70FE8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8957C31"/>
    <w:multiLevelType w:val="hybridMultilevel"/>
    <w:tmpl w:val="E20A4CE6"/>
    <w:lvl w:ilvl="0" w:tplc="6194C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15423"/>
    <w:multiLevelType w:val="hybridMultilevel"/>
    <w:tmpl w:val="29C0F1E8"/>
    <w:lvl w:ilvl="0" w:tplc="BE127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7406A"/>
    <w:multiLevelType w:val="hybridMultilevel"/>
    <w:tmpl w:val="EC90E42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200A1"/>
    <w:multiLevelType w:val="hybridMultilevel"/>
    <w:tmpl w:val="84CCEFD4"/>
    <w:lvl w:ilvl="0" w:tplc="E23227D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4"/>
  </w:num>
  <w:num w:numId="4">
    <w:abstractNumId w:val="14"/>
  </w:num>
  <w:num w:numId="5">
    <w:abstractNumId w:val="8"/>
  </w:num>
  <w:num w:numId="6">
    <w:abstractNumId w:val="8"/>
  </w:num>
  <w:num w:numId="7">
    <w:abstractNumId w:val="23"/>
  </w:num>
  <w:num w:numId="8">
    <w:abstractNumId w:val="23"/>
  </w:num>
  <w:num w:numId="9">
    <w:abstractNumId w:val="9"/>
  </w:num>
  <w:num w:numId="10">
    <w:abstractNumId w:val="12"/>
  </w:num>
  <w:num w:numId="11">
    <w:abstractNumId w:val="12"/>
  </w:num>
  <w:num w:numId="12">
    <w:abstractNumId w:val="10"/>
  </w:num>
  <w:num w:numId="13">
    <w:abstractNumId w:val="24"/>
  </w:num>
  <w:num w:numId="14">
    <w:abstractNumId w:val="6"/>
  </w:num>
  <w:num w:numId="15">
    <w:abstractNumId w:val="6"/>
  </w:num>
  <w:num w:numId="16">
    <w:abstractNumId w:val="21"/>
  </w:num>
  <w:num w:numId="17">
    <w:abstractNumId w:val="21"/>
  </w:num>
  <w:num w:numId="18">
    <w:abstractNumId w:val="25"/>
  </w:num>
  <w:num w:numId="19">
    <w:abstractNumId w:val="11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7"/>
  </w:num>
  <w:num w:numId="24">
    <w:abstractNumId w:val="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9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7"/>
  </w:num>
  <w:num w:numId="32">
    <w:abstractNumId w:val="17"/>
  </w:num>
  <w:num w:numId="33">
    <w:abstractNumId w:val="22"/>
  </w:num>
  <w:num w:numId="34">
    <w:abstractNumId w:val="0"/>
  </w:num>
  <w:num w:numId="35">
    <w:abstractNumId w:val="16"/>
  </w:num>
  <w:num w:numId="36">
    <w:abstractNumId w:val="1"/>
  </w:num>
  <w:num w:numId="37">
    <w:abstractNumId w:val="2"/>
  </w:num>
  <w:num w:numId="38">
    <w:abstractNumId w:val="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344E"/>
    <w:rsid w:val="00010BBA"/>
    <w:rsid w:val="0001419C"/>
    <w:rsid w:val="00026ADE"/>
    <w:rsid w:val="00030F46"/>
    <w:rsid w:val="00034756"/>
    <w:rsid w:val="0003599F"/>
    <w:rsid w:val="0004263A"/>
    <w:rsid w:val="00044AF2"/>
    <w:rsid w:val="00064DC2"/>
    <w:rsid w:val="00073625"/>
    <w:rsid w:val="000861E4"/>
    <w:rsid w:val="00086299"/>
    <w:rsid w:val="000A0561"/>
    <w:rsid w:val="000A3FA7"/>
    <w:rsid w:val="000A5EF2"/>
    <w:rsid w:val="000B7116"/>
    <w:rsid w:val="000D1963"/>
    <w:rsid w:val="000D444F"/>
    <w:rsid w:val="000D5637"/>
    <w:rsid w:val="000D7394"/>
    <w:rsid w:val="000E27D5"/>
    <w:rsid w:val="000E3049"/>
    <w:rsid w:val="000E3496"/>
    <w:rsid w:val="000F2B22"/>
    <w:rsid w:val="0010762F"/>
    <w:rsid w:val="0011087B"/>
    <w:rsid w:val="001117F0"/>
    <w:rsid w:val="00121972"/>
    <w:rsid w:val="001255B9"/>
    <w:rsid w:val="00134C31"/>
    <w:rsid w:val="001406A8"/>
    <w:rsid w:val="001424B3"/>
    <w:rsid w:val="001552AE"/>
    <w:rsid w:val="001553F2"/>
    <w:rsid w:val="0015676E"/>
    <w:rsid w:val="001575BE"/>
    <w:rsid w:val="00162D8E"/>
    <w:rsid w:val="0016386B"/>
    <w:rsid w:val="001644A7"/>
    <w:rsid w:val="0017612E"/>
    <w:rsid w:val="00181FFB"/>
    <w:rsid w:val="00183687"/>
    <w:rsid w:val="001A5B36"/>
    <w:rsid w:val="001B01C2"/>
    <w:rsid w:val="001B3B7D"/>
    <w:rsid w:val="001D0A82"/>
    <w:rsid w:val="001D26E4"/>
    <w:rsid w:val="001D48F9"/>
    <w:rsid w:val="001D5C77"/>
    <w:rsid w:val="001F06E7"/>
    <w:rsid w:val="001F29F7"/>
    <w:rsid w:val="001F3BD6"/>
    <w:rsid w:val="002034DB"/>
    <w:rsid w:val="00212C71"/>
    <w:rsid w:val="002301E1"/>
    <w:rsid w:val="00233DFD"/>
    <w:rsid w:val="00240C47"/>
    <w:rsid w:val="00241477"/>
    <w:rsid w:val="0024381C"/>
    <w:rsid w:val="0026003F"/>
    <w:rsid w:val="0026498E"/>
    <w:rsid w:val="0026522B"/>
    <w:rsid w:val="00265FF5"/>
    <w:rsid w:val="00276845"/>
    <w:rsid w:val="00280495"/>
    <w:rsid w:val="00280F1C"/>
    <w:rsid w:val="00287F39"/>
    <w:rsid w:val="002A2995"/>
    <w:rsid w:val="002A443F"/>
    <w:rsid w:val="002B3208"/>
    <w:rsid w:val="002B3585"/>
    <w:rsid w:val="002B7016"/>
    <w:rsid w:val="002D021A"/>
    <w:rsid w:val="002D1BFD"/>
    <w:rsid w:val="002E294B"/>
    <w:rsid w:val="002F311C"/>
    <w:rsid w:val="0030184F"/>
    <w:rsid w:val="00310C0E"/>
    <w:rsid w:val="003145B1"/>
    <w:rsid w:val="003155ED"/>
    <w:rsid w:val="0033048B"/>
    <w:rsid w:val="00332B25"/>
    <w:rsid w:val="0034384D"/>
    <w:rsid w:val="00364637"/>
    <w:rsid w:val="00372EB3"/>
    <w:rsid w:val="0037402C"/>
    <w:rsid w:val="00377448"/>
    <w:rsid w:val="00380B32"/>
    <w:rsid w:val="0038353E"/>
    <w:rsid w:val="003964E4"/>
    <w:rsid w:val="0039741B"/>
    <w:rsid w:val="003A3BAE"/>
    <w:rsid w:val="003D0292"/>
    <w:rsid w:val="003D7EFC"/>
    <w:rsid w:val="003E5861"/>
    <w:rsid w:val="003E5A0C"/>
    <w:rsid w:val="003F2D9B"/>
    <w:rsid w:val="003F3C88"/>
    <w:rsid w:val="004019E8"/>
    <w:rsid w:val="004044F4"/>
    <w:rsid w:val="004068C7"/>
    <w:rsid w:val="00410E9D"/>
    <w:rsid w:val="00412F6E"/>
    <w:rsid w:val="004215A1"/>
    <w:rsid w:val="00424D9C"/>
    <w:rsid w:val="00431408"/>
    <w:rsid w:val="00436616"/>
    <w:rsid w:val="00440924"/>
    <w:rsid w:val="004478AC"/>
    <w:rsid w:val="004479BF"/>
    <w:rsid w:val="0046625E"/>
    <w:rsid w:val="00473678"/>
    <w:rsid w:val="00475742"/>
    <w:rsid w:val="004827E4"/>
    <w:rsid w:val="00485C71"/>
    <w:rsid w:val="00487166"/>
    <w:rsid w:val="004A0ADE"/>
    <w:rsid w:val="004A1DCC"/>
    <w:rsid w:val="004C76F4"/>
    <w:rsid w:val="004D3E51"/>
    <w:rsid w:val="004D413E"/>
    <w:rsid w:val="004D7AA7"/>
    <w:rsid w:val="004E3B98"/>
    <w:rsid w:val="0050309E"/>
    <w:rsid w:val="0050689C"/>
    <w:rsid w:val="00506CA8"/>
    <w:rsid w:val="005105F4"/>
    <w:rsid w:val="00531E2C"/>
    <w:rsid w:val="005334D7"/>
    <w:rsid w:val="00542256"/>
    <w:rsid w:val="005527C4"/>
    <w:rsid w:val="00555827"/>
    <w:rsid w:val="00562BA8"/>
    <w:rsid w:val="0056674A"/>
    <w:rsid w:val="005670F8"/>
    <w:rsid w:val="005770D2"/>
    <w:rsid w:val="00586923"/>
    <w:rsid w:val="0059196E"/>
    <w:rsid w:val="00596151"/>
    <w:rsid w:val="005A0A5A"/>
    <w:rsid w:val="005A3793"/>
    <w:rsid w:val="005B596B"/>
    <w:rsid w:val="005C6F19"/>
    <w:rsid w:val="005C7A62"/>
    <w:rsid w:val="005D4C38"/>
    <w:rsid w:val="005D7283"/>
    <w:rsid w:val="005E589E"/>
    <w:rsid w:val="005E78AF"/>
    <w:rsid w:val="005F6027"/>
    <w:rsid w:val="00602ECD"/>
    <w:rsid w:val="006054DA"/>
    <w:rsid w:val="00647D6A"/>
    <w:rsid w:val="006531AC"/>
    <w:rsid w:val="00653D2F"/>
    <w:rsid w:val="00656703"/>
    <w:rsid w:val="00660B13"/>
    <w:rsid w:val="0066768E"/>
    <w:rsid w:val="0069019B"/>
    <w:rsid w:val="00691582"/>
    <w:rsid w:val="00692696"/>
    <w:rsid w:val="00696CAF"/>
    <w:rsid w:val="006974B6"/>
    <w:rsid w:val="006A1FE4"/>
    <w:rsid w:val="006A32BD"/>
    <w:rsid w:val="006B1D46"/>
    <w:rsid w:val="006B2E4D"/>
    <w:rsid w:val="006B7C90"/>
    <w:rsid w:val="006C243D"/>
    <w:rsid w:val="006E4A7E"/>
    <w:rsid w:val="006E560C"/>
    <w:rsid w:val="006E74C0"/>
    <w:rsid w:val="006F6DD1"/>
    <w:rsid w:val="00704618"/>
    <w:rsid w:val="00704A1F"/>
    <w:rsid w:val="00712594"/>
    <w:rsid w:val="00715638"/>
    <w:rsid w:val="0072433F"/>
    <w:rsid w:val="00734522"/>
    <w:rsid w:val="007422A6"/>
    <w:rsid w:val="007457B6"/>
    <w:rsid w:val="007500C1"/>
    <w:rsid w:val="007546CB"/>
    <w:rsid w:val="00763356"/>
    <w:rsid w:val="00765991"/>
    <w:rsid w:val="0077248E"/>
    <w:rsid w:val="00772FB7"/>
    <w:rsid w:val="00797DEB"/>
    <w:rsid w:val="007B34B0"/>
    <w:rsid w:val="007B507B"/>
    <w:rsid w:val="007C063D"/>
    <w:rsid w:val="007C560D"/>
    <w:rsid w:val="007D200F"/>
    <w:rsid w:val="007E3902"/>
    <w:rsid w:val="007E3E10"/>
    <w:rsid w:val="007F272D"/>
    <w:rsid w:val="00813A8F"/>
    <w:rsid w:val="00816141"/>
    <w:rsid w:val="008209BF"/>
    <w:rsid w:val="00826C39"/>
    <w:rsid w:val="00834919"/>
    <w:rsid w:val="0083560C"/>
    <w:rsid w:val="008369B9"/>
    <w:rsid w:val="00841DE5"/>
    <w:rsid w:val="00884AC8"/>
    <w:rsid w:val="00886A0F"/>
    <w:rsid w:val="0089127F"/>
    <w:rsid w:val="00894610"/>
    <w:rsid w:val="00897A37"/>
    <w:rsid w:val="008A1666"/>
    <w:rsid w:val="008A408F"/>
    <w:rsid w:val="008B1ADB"/>
    <w:rsid w:val="008B6539"/>
    <w:rsid w:val="008C0497"/>
    <w:rsid w:val="008C2965"/>
    <w:rsid w:val="008C6DA4"/>
    <w:rsid w:val="008C7390"/>
    <w:rsid w:val="008D117F"/>
    <w:rsid w:val="008E77FF"/>
    <w:rsid w:val="008F7649"/>
    <w:rsid w:val="00911B4A"/>
    <w:rsid w:val="00913875"/>
    <w:rsid w:val="0091585B"/>
    <w:rsid w:val="00915B55"/>
    <w:rsid w:val="00916413"/>
    <w:rsid w:val="009176BE"/>
    <w:rsid w:val="009224C5"/>
    <w:rsid w:val="00925C9D"/>
    <w:rsid w:val="00926479"/>
    <w:rsid w:val="009361F9"/>
    <w:rsid w:val="0094203A"/>
    <w:rsid w:val="0096368B"/>
    <w:rsid w:val="00966198"/>
    <w:rsid w:val="00970668"/>
    <w:rsid w:val="00970975"/>
    <w:rsid w:val="00973E4B"/>
    <w:rsid w:val="009808F8"/>
    <w:rsid w:val="00982808"/>
    <w:rsid w:val="00983CA7"/>
    <w:rsid w:val="0098428E"/>
    <w:rsid w:val="00992080"/>
    <w:rsid w:val="009960C7"/>
    <w:rsid w:val="00997A47"/>
    <w:rsid w:val="009A275A"/>
    <w:rsid w:val="009A317F"/>
    <w:rsid w:val="009A6994"/>
    <w:rsid w:val="009A741F"/>
    <w:rsid w:val="009B2FCA"/>
    <w:rsid w:val="009B377F"/>
    <w:rsid w:val="009B4D89"/>
    <w:rsid w:val="009C474C"/>
    <w:rsid w:val="009C64EB"/>
    <w:rsid w:val="009C70BD"/>
    <w:rsid w:val="009D7FB5"/>
    <w:rsid w:val="009E52B5"/>
    <w:rsid w:val="00A0373C"/>
    <w:rsid w:val="00A057F1"/>
    <w:rsid w:val="00A07C46"/>
    <w:rsid w:val="00A11FFC"/>
    <w:rsid w:val="00A14151"/>
    <w:rsid w:val="00A30B59"/>
    <w:rsid w:val="00A35304"/>
    <w:rsid w:val="00A41AC7"/>
    <w:rsid w:val="00A5466A"/>
    <w:rsid w:val="00A55929"/>
    <w:rsid w:val="00A75361"/>
    <w:rsid w:val="00A755A7"/>
    <w:rsid w:val="00A76006"/>
    <w:rsid w:val="00A76C02"/>
    <w:rsid w:val="00A813AE"/>
    <w:rsid w:val="00A952DA"/>
    <w:rsid w:val="00AA2786"/>
    <w:rsid w:val="00AA37B8"/>
    <w:rsid w:val="00AA56B0"/>
    <w:rsid w:val="00AA685B"/>
    <w:rsid w:val="00AB04F3"/>
    <w:rsid w:val="00AB1D02"/>
    <w:rsid w:val="00AC122D"/>
    <w:rsid w:val="00AC5867"/>
    <w:rsid w:val="00AD458C"/>
    <w:rsid w:val="00AD7390"/>
    <w:rsid w:val="00AD7BC9"/>
    <w:rsid w:val="00AE277B"/>
    <w:rsid w:val="00AF5311"/>
    <w:rsid w:val="00B00E77"/>
    <w:rsid w:val="00B26BEC"/>
    <w:rsid w:val="00B30B15"/>
    <w:rsid w:val="00B3651E"/>
    <w:rsid w:val="00B375CA"/>
    <w:rsid w:val="00B377B1"/>
    <w:rsid w:val="00B40804"/>
    <w:rsid w:val="00B44EF6"/>
    <w:rsid w:val="00B517B7"/>
    <w:rsid w:val="00B643B2"/>
    <w:rsid w:val="00B71CAE"/>
    <w:rsid w:val="00B74C88"/>
    <w:rsid w:val="00B867BD"/>
    <w:rsid w:val="00BC1C33"/>
    <w:rsid w:val="00BC5985"/>
    <w:rsid w:val="00BC5C10"/>
    <w:rsid w:val="00BE2E84"/>
    <w:rsid w:val="00C12844"/>
    <w:rsid w:val="00C143D9"/>
    <w:rsid w:val="00C21420"/>
    <w:rsid w:val="00C2450B"/>
    <w:rsid w:val="00C24F3E"/>
    <w:rsid w:val="00C31130"/>
    <w:rsid w:val="00C32E60"/>
    <w:rsid w:val="00C33260"/>
    <w:rsid w:val="00C5318E"/>
    <w:rsid w:val="00C62EB7"/>
    <w:rsid w:val="00C733F6"/>
    <w:rsid w:val="00C7354B"/>
    <w:rsid w:val="00C87CD2"/>
    <w:rsid w:val="00C90E50"/>
    <w:rsid w:val="00C9344C"/>
    <w:rsid w:val="00C94C63"/>
    <w:rsid w:val="00CA270D"/>
    <w:rsid w:val="00CA455C"/>
    <w:rsid w:val="00CA4FDF"/>
    <w:rsid w:val="00CB06F4"/>
    <w:rsid w:val="00CC0FE7"/>
    <w:rsid w:val="00CC11BE"/>
    <w:rsid w:val="00CC3ECB"/>
    <w:rsid w:val="00CD19D1"/>
    <w:rsid w:val="00CE1640"/>
    <w:rsid w:val="00CE32DD"/>
    <w:rsid w:val="00CF6D5C"/>
    <w:rsid w:val="00D1231D"/>
    <w:rsid w:val="00D12986"/>
    <w:rsid w:val="00D16F72"/>
    <w:rsid w:val="00D173C0"/>
    <w:rsid w:val="00D3111D"/>
    <w:rsid w:val="00D53D5B"/>
    <w:rsid w:val="00D565B4"/>
    <w:rsid w:val="00D65F1F"/>
    <w:rsid w:val="00D7206F"/>
    <w:rsid w:val="00D721E8"/>
    <w:rsid w:val="00D75298"/>
    <w:rsid w:val="00D81593"/>
    <w:rsid w:val="00D81A37"/>
    <w:rsid w:val="00D85B7D"/>
    <w:rsid w:val="00D90552"/>
    <w:rsid w:val="00D90B53"/>
    <w:rsid w:val="00D95693"/>
    <w:rsid w:val="00DA4F9F"/>
    <w:rsid w:val="00DB6F15"/>
    <w:rsid w:val="00DC09B9"/>
    <w:rsid w:val="00DC3BC9"/>
    <w:rsid w:val="00DD2A4A"/>
    <w:rsid w:val="00E11BCA"/>
    <w:rsid w:val="00E22DB0"/>
    <w:rsid w:val="00E320BE"/>
    <w:rsid w:val="00E3773C"/>
    <w:rsid w:val="00E406B0"/>
    <w:rsid w:val="00E5437C"/>
    <w:rsid w:val="00E619F7"/>
    <w:rsid w:val="00E74BE3"/>
    <w:rsid w:val="00EA11EA"/>
    <w:rsid w:val="00EA32E4"/>
    <w:rsid w:val="00EA4E13"/>
    <w:rsid w:val="00EB1FA9"/>
    <w:rsid w:val="00EB6E74"/>
    <w:rsid w:val="00EB70E8"/>
    <w:rsid w:val="00EC4481"/>
    <w:rsid w:val="00EC62D8"/>
    <w:rsid w:val="00EE4287"/>
    <w:rsid w:val="00EE54AA"/>
    <w:rsid w:val="00F029C9"/>
    <w:rsid w:val="00F056F2"/>
    <w:rsid w:val="00F05D75"/>
    <w:rsid w:val="00F15E0F"/>
    <w:rsid w:val="00F174DA"/>
    <w:rsid w:val="00F311A2"/>
    <w:rsid w:val="00F325ED"/>
    <w:rsid w:val="00F37046"/>
    <w:rsid w:val="00F37975"/>
    <w:rsid w:val="00F37FEB"/>
    <w:rsid w:val="00F40F06"/>
    <w:rsid w:val="00F53973"/>
    <w:rsid w:val="00F76662"/>
    <w:rsid w:val="00F81CB2"/>
    <w:rsid w:val="00F86013"/>
    <w:rsid w:val="00F8629F"/>
    <w:rsid w:val="00F9225A"/>
    <w:rsid w:val="00FA0D4C"/>
    <w:rsid w:val="00FB48C0"/>
    <w:rsid w:val="00FC50FF"/>
    <w:rsid w:val="00FD761B"/>
    <w:rsid w:val="00FE033C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8F76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F7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8F764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1Char">
    <w:name w:val="Címsor 1 Char"/>
    <w:basedOn w:val="Bekezdsalapbettpusa"/>
    <w:link w:val="Cmsor1"/>
    <w:rsid w:val="008F7649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8F76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8F7649"/>
    <w:pPr>
      <w:spacing w:before="251" w:after="25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Alcm"/>
    <w:link w:val="CmChar"/>
    <w:qFormat/>
    <w:rsid w:val="008F76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8F7649"/>
    <w:rPr>
      <w:rFonts w:ascii="Times New Roman" w:eastAsia="Times New Roman" w:hAnsi="Times New Roman" w:cs="Times New Roman"/>
      <w:b/>
      <w:sz w:val="30"/>
      <w:szCs w:val="20"/>
      <w:lang w:eastAsia="ar-SA"/>
    </w:rPr>
  </w:style>
  <w:style w:type="paragraph" w:styleId="Alcm">
    <w:name w:val="Subtitle"/>
    <w:basedOn w:val="Norml"/>
    <w:next w:val="Norml"/>
    <w:link w:val="AlcmChar"/>
    <w:qFormat/>
    <w:rsid w:val="008F7649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hu-HU"/>
    </w:rPr>
  </w:style>
  <w:style w:type="character" w:customStyle="1" w:styleId="AlcmChar">
    <w:name w:val="Alcím Char"/>
    <w:basedOn w:val="Bekezdsalapbettpusa"/>
    <w:link w:val="Alcm"/>
    <w:rsid w:val="008F7649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basedOn w:val="Bekezdsalapbettpusa"/>
    <w:rsid w:val="008F7649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F76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masodikkerulet.hu/hirdetotabla/palyazatok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mailto:gottfriedne.tomka.fruzsina@masodikkerulet.h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masodikkerulet.hu/cimlap/a-ii-keruletben-elo-hajlektalan-szemelyek-helyzetenek-elemzes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ttfriedne.tomka.fruzsina@masodikkerulet.h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2303</Words>
  <Characters>15892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4</cp:revision>
  <cp:lastPrinted>2022-06-21T09:25:00Z</cp:lastPrinted>
  <dcterms:created xsi:type="dcterms:W3CDTF">2022-08-23T05:53:00Z</dcterms:created>
  <dcterms:modified xsi:type="dcterms:W3CDTF">2022-08-23T06:07:00Z</dcterms:modified>
</cp:coreProperties>
</file>