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BA2" w:rsidRPr="00DE2BA2" w:rsidRDefault="00DE2BA2" w:rsidP="00DE2BA2">
      <w:pPr>
        <w:tabs>
          <w:tab w:val="left" w:pos="900"/>
        </w:tabs>
        <w:spacing w:after="720" w:line="240" w:lineRule="auto"/>
        <w:ind w:left="90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M E G H Í V Ó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DE2BA2" w:rsidRPr="00DE2BA2" w:rsidTr="00E34DFB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A2" w:rsidRPr="00DE2BA2" w:rsidRDefault="00DE2BA2" w:rsidP="00DE2BA2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2B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Tárgy:</w:t>
            </w:r>
          </w:p>
          <w:p w:rsidR="00DE2BA2" w:rsidRPr="00DE2BA2" w:rsidRDefault="00DE2BA2" w:rsidP="00DE2BA2">
            <w:pPr>
              <w:spacing w:after="0" w:line="240" w:lineRule="auto"/>
              <w:ind w:left="1080" w:hanging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E2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Településüzemeltetési, Környezetvédelmi és Közbiztonsági Bizottság rendes ülése</w:t>
            </w:r>
          </w:p>
        </w:tc>
      </w:tr>
      <w:tr w:rsidR="00DE2BA2" w:rsidRPr="00DE2BA2" w:rsidTr="00E34DFB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A2" w:rsidRPr="00DE2BA2" w:rsidRDefault="00DE2BA2" w:rsidP="00DE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2B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Időpont:</w:t>
            </w:r>
          </w:p>
          <w:p w:rsidR="00DE2BA2" w:rsidRPr="00DE2BA2" w:rsidRDefault="00DE2BA2" w:rsidP="00DE2BA2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E2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2020.08.3</w:t>
            </w:r>
            <w:r w:rsidR="00C06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</w:t>
            </w:r>
            <w:r w:rsidRPr="00DE2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(hétfő) 17:00 óra</w:t>
            </w:r>
          </w:p>
        </w:tc>
      </w:tr>
      <w:tr w:rsidR="00DE2BA2" w:rsidRPr="00DE2BA2" w:rsidTr="00E34DFB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A2" w:rsidRPr="00DE2BA2" w:rsidRDefault="00DE2BA2" w:rsidP="00DE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2B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Helyszín:</w:t>
            </w:r>
          </w:p>
          <w:p w:rsidR="00DE2BA2" w:rsidRPr="00DE2BA2" w:rsidRDefault="00DE2BA2" w:rsidP="00DE2BA2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2B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DE2BA2" w:rsidRPr="00DE2BA2" w:rsidRDefault="00DE2BA2" w:rsidP="00DE2BA2">
            <w:pPr>
              <w:spacing w:line="254" w:lineRule="auto"/>
              <w:ind w:left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2B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(Budapest, II. Kerület Mechwart liget 1. </w:t>
            </w:r>
            <w:r w:rsidRPr="00DE2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földszint</w:t>
            </w:r>
            <w:r w:rsidRPr="00DE2B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Házasságkötő Terem) tartandó </w:t>
            </w:r>
            <w:r w:rsidRPr="00DE2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rendes</w:t>
            </w:r>
            <w:r w:rsidR="009B72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ülésére.</w:t>
            </w:r>
          </w:p>
        </w:tc>
      </w:tr>
    </w:tbl>
    <w:p w:rsidR="00DE2BA2" w:rsidRPr="00DE2BA2" w:rsidRDefault="00DE2BA2" w:rsidP="00DE2BA2">
      <w:pPr>
        <w:spacing w:before="48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DE2BA2" w:rsidRPr="00DE2BA2" w:rsidRDefault="00DE2BA2" w:rsidP="000A15A2">
      <w:pPr>
        <w:widowControl w:val="0"/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1./ </w:t>
      </w:r>
      <w:r w:rsidR="005362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Javaslat térfigyelő kamerarendszer bővítéséhez előirányzat átcsoportosítására</w:t>
      </w:r>
    </w:p>
    <w:p w:rsidR="00DE2BA2" w:rsidRPr="00DE2BA2" w:rsidRDefault="00DE2BA2" w:rsidP="00DE2BA2">
      <w:pPr>
        <w:tabs>
          <w:tab w:val="left" w:pos="6663"/>
        </w:tabs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BA7DD8" w:rsidRPr="00BA7DD8" w:rsidRDefault="00E31743" w:rsidP="009B725B">
      <w:pPr>
        <w:spacing w:after="0"/>
        <w:ind w:left="2268" w:hanging="226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</w:t>
      </w:r>
      <w:r w:rsidR="00BA7D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="009B72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1D26C2">
        <w:rPr>
          <w:rFonts w:ascii="Times New Roman" w:hAnsi="Times New Roman" w:cs="Times New Roman"/>
          <w:sz w:val="24"/>
          <w:szCs w:val="24"/>
        </w:rPr>
        <w:t>dr. Varga Előd Bendegúz Alpolgármester</w:t>
      </w:r>
    </w:p>
    <w:p w:rsidR="00BA7DD8" w:rsidRPr="00BA7DD8" w:rsidRDefault="00BA7DD8" w:rsidP="007A7CB1">
      <w:pPr>
        <w:tabs>
          <w:tab w:val="left" w:pos="0"/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="007A7C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1D26C2">
        <w:rPr>
          <w:rFonts w:ascii="Times New Roman" w:eastAsia="Times New Roman" w:hAnsi="Times New Roman" w:cs="Times New Roman"/>
          <w:sz w:val="24"/>
          <w:szCs w:val="24"/>
        </w:rPr>
        <w:t>Kalocsai Tímea Igazgató</w:t>
      </w:r>
    </w:p>
    <w:p w:rsidR="00DE2BA2" w:rsidRPr="00BD248D" w:rsidRDefault="00DE2BA2" w:rsidP="000A15A2">
      <w:pPr>
        <w:spacing w:after="12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BD24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Pr="00BD248D">
        <w:rPr>
          <w:rFonts w:ascii="Times New Roman" w:eastAsia="Times New Roman" w:hAnsi="Times New Roman" w:cs="Times New Roman"/>
          <w:b/>
          <w:lang w:eastAsia="hu-HU"/>
        </w:rPr>
        <w:t xml:space="preserve">/ </w:t>
      </w:r>
      <w:r w:rsidR="005E730B" w:rsidRPr="00BD248D">
        <w:rPr>
          <w:rFonts w:ascii="Times New Roman" w:eastAsia="Times New Roman" w:hAnsi="Times New Roman" w:cs="Times New Roman"/>
          <w:b/>
          <w:lang w:eastAsia="hu-HU"/>
        </w:rPr>
        <w:t>Budapest, II. ker. 2020. évi Általános társasház felújítási pályázatra 2020. június 30-ig benyújtott vissza nem térítendő támogatás elbírálása.</w:t>
      </w:r>
    </w:p>
    <w:p w:rsidR="00BA7DD8" w:rsidRPr="005E730B" w:rsidRDefault="008D5C74" w:rsidP="00C540B6">
      <w:pPr>
        <w:tabs>
          <w:tab w:val="left" w:pos="226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Előterjesztő: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Főépítész, igazgató</w:t>
      </w:r>
    </w:p>
    <w:p w:rsidR="00BA7DD8" w:rsidRPr="00DE2BA2" w:rsidRDefault="00BA7DD8" w:rsidP="007A7CB1">
      <w:pPr>
        <w:tabs>
          <w:tab w:val="left" w:pos="2268"/>
        </w:tabs>
        <w:spacing w:after="240" w:line="254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3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5E73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730B">
        <w:rPr>
          <w:rFonts w:ascii="Times New Roman" w:eastAsia="Times New Roman" w:hAnsi="Times New Roman" w:cs="Times New Roman"/>
          <w:sz w:val="24"/>
          <w:szCs w:val="24"/>
          <w:lang w:eastAsia="ar-SA"/>
        </w:rPr>
        <w:t>László Erzsébet pályázati ügyintéző</w:t>
      </w:r>
    </w:p>
    <w:p w:rsidR="00BA7DD8" w:rsidRPr="008C1850" w:rsidRDefault="00BA7DD8" w:rsidP="007A7CB1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/ </w:t>
      </w:r>
      <w:r w:rsidRPr="008C18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Közterületen álló fás szárú növény kivágásával kapcsolatos tulajdonosi hozzájárulás</w:t>
      </w:r>
    </w:p>
    <w:p w:rsidR="009B725B" w:rsidRPr="008C1850" w:rsidRDefault="009B725B" w:rsidP="000A15A2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18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Tulajdonosi hozzájárulás a </w:t>
      </w:r>
      <w:r w:rsidRPr="008C18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Budapest Főváros II. Kerületi Önkormányzat tulajdonában lévő, a Budapest II. kerület 54717 hrsz.-ú Tas vezér utca elnevezésű közterületen található 1 db fás szárú növény kivágásához.</w:t>
      </w:r>
    </w:p>
    <w:p w:rsidR="00BA7DD8" w:rsidRPr="00DE2BA2" w:rsidRDefault="00BA7DD8" w:rsidP="00BA7DD8">
      <w:pPr>
        <w:tabs>
          <w:tab w:val="left" w:pos="2268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BA7DD8" w:rsidRPr="00DE2BA2" w:rsidRDefault="00BA7DD8" w:rsidP="00BA7DD8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BA7DD8" w:rsidRPr="00DE2BA2" w:rsidRDefault="00BA7DD8" w:rsidP="007A7CB1">
      <w:pPr>
        <w:tabs>
          <w:tab w:val="left" w:pos="2268"/>
        </w:tabs>
        <w:spacing w:after="24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lang w:eastAsia="ar-SA"/>
        </w:rPr>
        <w:t xml:space="preserve">Vucskics Alinka </w:t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BA7DD8" w:rsidRPr="008C1850" w:rsidRDefault="00BA7DD8" w:rsidP="007A7CB1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Pr="008C18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/ </w:t>
      </w:r>
      <w:r w:rsidRPr="008C18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Közterületen álló fás szárú növény kivágásával kapcsolatos tulajdonosi hozzájárulás</w:t>
      </w:r>
    </w:p>
    <w:p w:rsidR="009B725B" w:rsidRPr="008C1850" w:rsidRDefault="009B725B" w:rsidP="00687BBC">
      <w:pPr>
        <w:tabs>
          <w:tab w:val="left" w:pos="2268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8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Tulajdonosi hozzájárulás a </w:t>
      </w:r>
      <w:r w:rsidRPr="008C18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Budapest Főváros II. Kerületi Önkormányzat tulajdonában lévő, a Budapest II. kerület 15082/2 hrsz.-ú </w:t>
      </w:r>
      <w:proofErr w:type="spellStart"/>
      <w:r w:rsidRPr="008C18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Vérhalom</w:t>
      </w:r>
      <w:proofErr w:type="spellEnd"/>
      <w:r w:rsidRPr="008C18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utca elnevezésű közterületen található 1 db fás szárú növény kivágásához.</w:t>
      </w:r>
    </w:p>
    <w:p w:rsidR="00BA7DD8" w:rsidRPr="00DE2BA2" w:rsidRDefault="00BA7DD8" w:rsidP="00BA7DD8">
      <w:pPr>
        <w:tabs>
          <w:tab w:val="left" w:pos="2268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BA7DD8" w:rsidRPr="00DE2BA2" w:rsidRDefault="00BA7DD8" w:rsidP="00BA7DD8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osztályvezető</w:t>
      </w:r>
    </w:p>
    <w:p w:rsidR="00BA7DD8" w:rsidRPr="00DE2BA2" w:rsidRDefault="00BA7DD8" w:rsidP="00C55C01">
      <w:pPr>
        <w:tabs>
          <w:tab w:val="left" w:pos="2268"/>
        </w:tabs>
        <w:spacing w:after="1800" w:line="264" w:lineRule="auto"/>
        <w:ind w:left="-227" w:right="227" w:firstLine="227"/>
        <w:rPr>
          <w:rFonts w:ascii="Times New Roman" w:eastAsia="Times New Roman" w:hAnsi="Times New Roman" w:cs="Times New Roman"/>
          <w:lang w:eastAsia="ar-SA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lang w:eastAsia="ar-SA"/>
        </w:rPr>
        <w:t xml:space="preserve">Vucskics Alinka </w:t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ar-SA"/>
        </w:rPr>
        <w:t>környezetvédelmi ügyintéző</w:t>
      </w:r>
    </w:p>
    <w:p w:rsidR="009B725B" w:rsidRPr="00DE2BA2" w:rsidRDefault="009B725B" w:rsidP="000A15A2">
      <w:pPr>
        <w:tabs>
          <w:tab w:val="left" w:pos="900"/>
        </w:tabs>
        <w:spacing w:after="120" w:line="264" w:lineRule="auto"/>
        <w:ind w:left="902" w:hanging="9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</w:rPr>
        <w:t>. / Helyi közutak forgalmi rendjének alakítása</w:t>
      </w:r>
      <w:r w:rsidR="006F29E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9B725B" w:rsidRPr="00DE2BA2" w:rsidRDefault="009B725B" w:rsidP="009B725B">
      <w:pPr>
        <w:tabs>
          <w:tab w:val="left" w:pos="2268"/>
        </w:tabs>
        <w:spacing w:after="12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9B725B" w:rsidRPr="00DE2BA2" w:rsidRDefault="009B725B" w:rsidP="009B725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9B725B" w:rsidRPr="00DE2BA2" w:rsidRDefault="009B725B" w:rsidP="007A7CB1">
      <w:pPr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DE2BA2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DE2B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</w:t>
      </w:r>
    </w:p>
    <w:p w:rsidR="009B725B" w:rsidRPr="009B725B" w:rsidRDefault="009B725B" w:rsidP="007A7CB1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</w:t>
      </w:r>
      <w:r w:rsidRPr="009B72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/ </w:t>
      </w:r>
      <w:r w:rsidRPr="009B725B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  <w:r w:rsidR="006F29E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B725B" w:rsidRPr="009B725B" w:rsidRDefault="009B725B" w:rsidP="007A7CB1">
      <w:pPr>
        <w:tabs>
          <w:tab w:val="left" w:pos="2268"/>
        </w:tabs>
        <w:spacing w:after="120" w:line="240" w:lineRule="auto"/>
        <w:ind w:firstLine="666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725B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9B725B" w:rsidRPr="009B725B" w:rsidRDefault="009B725B" w:rsidP="009B725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72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9B72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725B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9B725B" w:rsidRPr="009B725B" w:rsidRDefault="009B725B" w:rsidP="009B725B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72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B72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72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9B725B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9B72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 és</w:t>
      </w:r>
    </w:p>
    <w:p w:rsidR="009B725B" w:rsidRPr="009B725B" w:rsidRDefault="009B725B" w:rsidP="009B725B">
      <w:pPr>
        <w:tabs>
          <w:tab w:val="left" w:pos="1418"/>
          <w:tab w:val="left" w:pos="2835"/>
        </w:tabs>
        <w:spacing w:after="24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725B">
        <w:rPr>
          <w:rFonts w:ascii="Times New Roman" w:eastAsia="Times New Roman" w:hAnsi="Times New Roman" w:cs="Times New Roman"/>
          <w:sz w:val="24"/>
          <w:szCs w:val="24"/>
          <w:lang w:eastAsia="hu-HU"/>
        </w:rPr>
        <w:t>Bese Károly vezető-főtanácsos</w:t>
      </w:r>
      <w:r w:rsidRPr="009B7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725B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közútkezelői ügyintéző</w:t>
      </w:r>
    </w:p>
    <w:p w:rsidR="00DE2BA2" w:rsidRPr="00DE2BA2" w:rsidRDefault="000A15A2" w:rsidP="000A15A2">
      <w:pPr>
        <w:tabs>
          <w:tab w:val="left" w:pos="2268"/>
        </w:tabs>
        <w:spacing w:after="720" w:line="254" w:lineRule="auto"/>
        <w:ind w:left="2410" w:hanging="241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E2BA2" w:rsidRPr="00DE2B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/ Egyebek</w:t>
      </w:r>
    </w:p>
    <w:p w:rsidR="00DE2BA2" w:rsidRPr="00DE2BA2" w:rsidRDefault="00DE2BA2" w:rsidP="00DE2BA2">
      <w:pPr>
        <w:tabs>
          <w:tab w:val="left" w:pos="2268"/>
          <w:tab w:val="center" w:pos="2835"/>
          <w:tab w:val="left" w:pos="6379"/>
        </w:tabs>
        <w:spacing w:after="0" w:line="256" w:lineRule="auto"/>
        <w:ind w:firstLine="6379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Besenyei Zsófia</w:t>
      </w:r>
    </w:p>
    <w:p w:rsidR="00DE2BA2" w:rsidRPr="00DE2BA2" w:rsidRDefault="00DE2BA2" w:rsidP="00DE2BA2">
      <w:pPr>
        <w:spacing w:after="0" w:line="240" w:lineRule="auto"/>
        <w:ind w:left="6367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2B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TKKB elnöke s</w:t>
      </w:r>
      <w:r w:rsidRPr="00DE2BA2">
        <w:rPr>
          <w:rFonts w:ascii="Times New Roman" w:eastAsia="Times New Roman" w:hAnsi="Times New Roman" w:cs="Times New Roman"/>
          <w:b/>
          <w:lang w:eastAsia="hu-HU"/>
        </w:rPr>
        <w:t>.k.</w:t>
      </w:r>
    </w:p>
    <w:sectPr w:rsidR="00DE2BA2" w:rsidRPr="00DE2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18"/>
    <w:rsid w:val="000A15A2"/>
    <w:rsid w:val="001230B2"/>
    <w:rsid w:val="001D26C2"/>
    <w:rsid w:val="00263C39"/>
    <w:rsid w:val="0052195A"/>
    <w:rsid w:val="0053624C"/>
    <w:rsid w:val="005E730B"/>
    <w:rsid w:val="00687BBC"/>
    <w:rsid w:val="006F29E9"/>
    <w:rsid w:val="007A7CB1"/>
    <w:rsid w:val="008C1850"/>
    <w:rsid w:val="008D5C74"/>
    <w:rsid w:val="009B725B"/>
    <w:rsid w:val="00A27D18"/>
    <w:rsid w:val="00A639B8"/>
    <w:rsid w:val="00BA7DD8"/>
    <w:rsid w:val="00BD248D"/>
    <w:rsid w:val="00C0697C"/>
    <w:rsid w:val="00C540B6"/>
    <w:rsid w:val="00C55C01"/>
    <w:rsid w:val="00C92827"/>
    <w:rsid w:val="00DE2BA2"/>
    <w:rsid w:val="00E31743"/>
    <w:rsid w:val="00F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478CC-9B51-449A-BFAD-77BB6935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16</cp:revision>
  <dcterms:created xsi:type="dcterms:W3CDTF">2020-08-24T12:35:00Z</dcterms:created>
  <dcterms:modified xsi:type="dcterms:W3CDTF">2020-08-26T13:48:00Z</dcterms:modified>
</cp:coreProperties>
</file>