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5292" w:rsidRDefault="00A75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5292" w:rsidRDefault="00A75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Default="00A73292" w:rsidP="00A75292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5292" w:rsidRPr="00B3468A" w:rsidRDefault="00A75292" w:rsidP="00A75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a</w:t>
      </w:r>
      <w:r w:rsidRPr="00B3468A">
        <w:rPr>
          <w:rFonts w:ascii="Times New Roman" w:hAnsi="Times New Roman"/>
          <w:b/>
          <w:sz w:val="24"/>
          <w:szCs w:val="24"/>
          <w:lang w:eastAsia="ar-SA"/>
        </w:rPr>
        <w:t xml:space="preserve"> polgármester</w:t>
      </w:r>
      <w:r>
        <w:rPr>
          <w:rFonts w:ascii="Times New Roman" w:hAnsi="Times New Roman"/>
          <w:b/>
          <w:sz w:val="24"/>
          <w:szCs w:val="24"/>
          <w:lang w:eastAsia="ar-SA"/>
        </w:rPr>
        <w:t>nek</w:t>
      </w:r>
      <w:r w:rsidRPr="00B3468A">
        <w:rPr>
          <w:rFonts w:ascii="Times New Roman" w:hAnsi="Times New Roman"/>
          <w:b/>
          <w:sz w:val="24"/>
          <w:szCs w:val="24"/>
          <w:lang w:eastAsia="ar-SA"/>
        </w:rPr>
        <w:t xml:space="preserve"> -</w:t>
      </w:r>
    </w:p>
    <w:p w:rsidR="00A75292" w:rsidRPr="00B3468A" w:rsidRDefault="00A75292" w:rsidP="00A75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/>
          <w:b/>
          <w:sz w:val="24"/>
          <w:szCs w:val="24"/>
          <w:lang w:eastAsia="hu-HU"/>
        </w:rPr>
        <w:t>a veszélyhelyze</w:t>
      </w:r>
      <w:r>
        <w:rPr>
          <w:rFonts w:ascii="Times New Roman" w:hAnsi="Times New Roman"/>
          <w:b/>
          <w:sz w:val="24"/>
          <w:szCs w:val="24"/>
          <w:lang w:eastAsia="hu-HU"/>
        </w:rPr>
        <w:t>t kihirdetéséről szóló 40/2020.(III.</w:t>
      </w:r>
      <w:r w:rsidRPr="00B3468A">
        <w:rPr>
          <w:rFonts w:ascii="Times New Roman" w:hAnsi="Times New Roman"/>
          <w:b/>
          <w:sz w:val="24"/>
          <w:szCs w:val="24"/>
          <w:lang w:eastAsia="hu-HU"/>
        </w:rPr>
        <w:t>11.) Korm. rendelet, valamint a katasztrófavédelemről és a hozzá kapcsolódó egyes törvények módosításáról szóló</w:t>
      </w:r>
    </w:p>
    <w:p w:rsidR="00A75292" w:rsidRPr="00B3468A" w:rsidRDefault="00A75292" w:rsidP="00A75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/>
          <w:b/>
          <w:sz w:val="24"/>
          <w:szCs w:val="24"/>
          <w:lang w:eastAsia="hu-HU"/>
        </w:rPr>
        <w:t>2011</w:t>
      </w:r>
      <w:bookmarkStart w:id="0" w:name="_GoBack"/>
      <w:bookmarkEnd w:id="0"/>
      <w:r w:rsidRPr="00B3468A">
        <w:rPr>
          <w:rFonts w:ascii="Times New Roman" w:hAnsi="Times New Roman"/>
          <w:b/>
          <w:sz w:val="24"/>
          <w:szCs w:val="24"/>
          <w:lang w:eastAsia="hu-HU"/>
        </w:rPr>
        <w:t>. évi CXXVIII. törvény 46. (4) bekezdése alapján -</w:t>
      </w:r>
    </w:p>
    <w:p w:rsidR="00A75292" w:rsidRPr="00B3468A" w:rsidRDefault="00A75292" w:rsidP="00A75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/>
          <w:b/>
          <w:sz w:val="24"/>
          <w:szCs w:val="24"/>
          <w:lang w:eastAsia="hu-HU"/>
        </w:rPr>
        <w:t>a Budapest Főváros II. Kerületi Önkormányzat Gazdasági és Tulajdonosi Bizottságának</w:t>
      </w:r>
    </w:p>
    <w:p w:rsidR="00A75292" w:rsidRPr="00B3468A" w:rsidRDefault="00A75292" w:rsidP="00A75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/>
          <w:b/>
          <w:sz w:val="24"/>
          <w:szCs w:val="24"/>
          <w:lang w:eastAsia="hu-HU"/>
        </w:rPr>
        <w:t>feladat- és hatáskörében eljárva</w:t>
      </w:r>
    </w:p>
    <w:p w:rsidR="00A75292" w:rsidRDefault="00A75292" w:rsidP="00A75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3468A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B3468A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B3468A">
        <w:rPr>
          <w:rFonts w:ascii="Times New Roman" w:hAnsi="Times New Roman"/>
          <w:b/>
          <w:sz w:val="24"/>
          <w:szCs w:val="24"/>
          <w:lang w:eastAsia="hu-HU"/>
        </w:rPr>
        <w:t>2020. április</w:t>
      </w:r>
      <w:r w:rsidR="00562DCF">
        <w:rPr>
          <w:rFonts w:ascii="Times New Roman" w:hAnsi="Times New Roman"/>
          <w:b/>
          <w:sz w:val="24"/>
          <w:szCs w:val="24"/>
          <w:lang w:eastAsia="hu-HU"/>
        </w:rPr>
        <w:t xml:space="preserve"> 22</w:t>
      </w:r>
      <w:r w:rsidRPr="00B3468A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B3468A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B3468A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>
        <w:rPr>
          <w:rFonts w:ascii="Times New Roman" w:hAnsi="Times New Roman"/>
          <w:b/>
          <w:sz w:val="24"/>
          <w:szCs w:val="24"/>
          <w:lang w:eastAsia="hu-HU"/>
        </w:rPr>
        <w:t>meghozott döntés</w:t>
      </w:r>
      <w:r w:rsidR="00562DCF">
        <w:rPr>
          <w:rFonts w:ascii="Times New Roman" w:hAnsi="Times New Roman"/>
          <w:b/>
          <w:sz w:val="24"/>
          <w:szCs w:val="24"/>
          <w:lang w:eastAsia="hu-HU"/>
        </w:rPr>
        <w:t>ei</w:t>
      </w:r>
      <w:r>
        <w:rPr>
          <w:rFonts w:ascii="Times New Roman" w:hAnsi="Times New Roman"/>
          <w:b/>
          <w:sz w:val="24"/>
          <w:szCs w:val="24"/>
          <w:lang w:eastAsia="hu-HU"/>
        </w:rPr>
        <w:t>ről</w:t>
      </w:r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5292" w:rsidRDefault="00A7529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4B24" w:rsidRPr="00562DCF" w:rsidRDefault="007B4B24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C2250" w:rsidRPr="00562DCF" w:rsidRDefault="008C2250" w:rsidP="008C2250">
      <w:pPr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562DC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 pont</w:t>
      </w:r>
    </w:p>
    <w:p w:rsidR="001E537B" w:rsidRPr="00562DCF" w:rsidRDefault="00562DCF" w:rsidP="00562DCF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562DCF">
        <w:rPr>
          <w:rFonts w:ascii="Times New Roman" w:hAnsi="Times New Roman"/>
          <w:sz w:val="24"/>
          <w:szCs w:val="24"/>
        </w:rPr>
        <w:t>Tulajdonosi döntés a 12794 hrsz. alatt nyilvántartott 1022 Budapest II. kerület Eszter utca 14. sz. alatti Társasház által 2020. április 7. napján kiírt írásbeli szavazás során a 2-4/2020.04.22. sz. határozati javaslatok megszavazásáról, a 3/2020.04.22. sz. határozati javaslatban előirányzott tulajdonosi hozzájárulás teljesítéséne</w:t>
      </w:r>
      <w:r w:rsidRPr="00562DCF">
        <w:rPr>
          <w:rFonts w:ascii="Times New Roman" w:hAnsi="Times New Roman"/>
          <w:sz w:val="24"/>
          <w:szCs w:val="24"/>
        </w:rPr>
        <w:t>k jóváhagyásáról</w:t>
      </w:r>
    </w:p>
    <w:sectPr w:rsidR="001E537B" w:rsidRPr="00562DC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50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710BD"/>
    <w:rsid w:val="00086F6A"/>
    <w:rsid w:val="00092E81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452B3"/>
    <w:rsid w:val="0016153E"/>
    <w:rsid w:val="00162353"/>
    <w:rsid w:val="00166168"/>
    <w:rsid w:val="00177062"/>
    <w:rsid w:val="001907F7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777D"/>
    <w:rsid w:val="002E1D4F"/>
    <w:rsid w:val="002E5CD6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2DCF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CEB"/>
    <w:rsid w:val="008F6F22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75292"/>
    <w:rsid w:val="00A80477"/>
    <w:rsid w:val="00A941FF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B83"/>
    <w:rsid w:val="00B95C4E"/>
    <w:rsid w:val="00BB2FD4"/>
    <w:rsid w:val="00BC0589"/>
    <w:rsid w:val="00BD0C67"/>
    <w:rsid w:val="00BD54CE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0876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1EC2"/>
    <w:rsid w:val="00E63D8D"/>
    <w:rsid w:val="00E74028"/>
    <w:rsid w:val="00E8369B"/>
    <w:rsid w:val="00E9168C"/>
    <w:rsid w:val="00EB1782"/>
    <w:rsid w:val="00EB324F"/>
    <w:rsid w:val="00EC15E9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16928-84D9-4755-880D-24A5B50D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Láng Orsolya</cp:lastModifiedBy>
  <cp:revision>3</cp:revision>
  <cp:lastPrinted>2020-03-24T10:22:00Z</cp:lastPrinted>
  <dcterms:created xsi:type="dcterms:W3CDTF">2020-04-22T13:52:00Z</dcterms:created>
  <dcterms:modified xsi:type="dcterms:W3CDTF">2020-04-22T13:54:00Z</dcterms:modified>
</cp:coreProperties>
</file>