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35218E" w:rsidRDefault="00F37B9C" w:rsidP="0035218E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35218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BA11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F37B9C" w:rsidRPr="0035218E" w:rsidRDefault="00F37B9C" w:rsidP="0035218E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35218E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Bizottság 2019. </w:t>
      </w:r>
      <w:r w:rsidR="00C93D0D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december </w:t>
      </w:r>
      <w:r w:rsidR="00BA11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BA11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D50086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BA11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D50086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BA112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D50086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C93D0D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35218E" w:rsidRDefault="00F37B9C" w:rsidP="0035218E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3521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43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35218E" w:rsidRDefault="008D113F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723B02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Juhász Veronika</w:t>
      </w:r>
      <w:r w:rsidR="00723B02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 </w:t>
      </w:r>
    </w:p>
    <w:p w:rsidR="000E4238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Riczkó Andrea a bizottság tagja</w:t>
      </w:r>
    </w:p>
    <w:p w:rsidR="000E4238" w:rsidRPr="0035218E" w:rsidRDefault="000E4238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Bozzay Kató a bizottság tagja</w:t>
      </w:r>
    </w:p>
    <w:p w:rsidR="000E4238" w:rsidRPr="0035218E" w:rsidRDefault="000E4238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Práczki Péter a bizottság tagja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143F1" w:rsidRPr="0035218E" w:rsidRDefault="00F37B9C" w:rsidP="00D143F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D143F1"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Kovács Katalin a bizottság tagja</w:t>
      </w:r>
    </w:p>
    <w:p w:rsidR="00775446" w:rsidRPr="0035218E" w:rsidRDefault="00D143F1" w:rsidP="00D143F1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143F1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143F1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:rsidR="00D143F1" w:rsidRDefault="00D143F1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Varga Előd Bendegúz Alpolgármester </w:t>
      </w:r>
    </w:p>
    <w:p w:rsidR="00CE428E" w:rsidRPr="0035218E" w:rsidRDefault="00CE428E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0E4238" w:rsidRPr="0035218E" w:rsidRDefault="00CE428E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24571C" w:rsidRDefault="005B1850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Zoltán Intézményirányítási Osztályvezető</w:t>
      </w:r>
    </w:p>
    <w:p w:rsidR="0024571C" w:rsidRDefault="0024571C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Rácz Edit </w:t>
      </w: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ügyintézője</w:t>
      </w:r>
    </w:p>
    <w:p w:rsidR="00D143F1" w:rsidRDefault="00D143F1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Németh Ágnes </w:t>
      </w: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ügyintézője</w:t>
      </w:r>
    </w:p>
    <w:p w:rsidR="00D143F1" w:rsidRDefault="00D143F1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Gottfriedné Szabó Fruzsina </w:t>
      </w: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ügyintézője</w:t>
      </w:r>
    </w:p>
    <w:p w:rsidR="00D143F1" w:rsidRDefault="00D143F1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Szabó Réka</w:t>
      </w:r>
      <w:r w:rsidR="008F78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Jegyzői Jogi Referens</w:t>
      </w:r>
    </w:p>
    <w:p w:rsidR="008F78CD" w:rsidRDefault="008F78CD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Fermin Antonio Pineda Gazdasági Igazgató</w:t>
      </w:r>
    </w:p>
    <w:p w:rsidR="008F78CD" w:rsidRDefault="008F78CD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Andrea Titkársági Referens</w:t>
      </w:r>
    </w:p>
    <w:p w:rsidR="00CE428E" w:rsidRPr="0035218E" w:rsidRDefault="0024571C" w:rsidP="0096076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Lénárt Éva Alapellátásért Felelős Koordinátor</w:t>
      </w:r>
      <w:r w:rsidR="00CE428E" w:rsidRPr="0035218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E4238" w:rsidRPr="003521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E428E" w:rsidRPr="0035218E" w:rsidRDefault="00CE428E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218E">
        <w:rPr>
          <w:rFonts w:ascii="Times New Roman" w:hAnsi="Times New Roman" w:cs="Times New Roman"/>
          <w:sz w:val="24"/>
          <w:szCs w:val="24"/>
        </w:rPr>
        <w:t>Dr. Polák László II. kerületi Egészségügyi Szolgálat Főigazgató</w:t>
      </w:r>
    </w:p>
    <w:p w:rsidR="00F37B9C" w:rsidRPr="0035218E" w:rsidRDefault="00036893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35218E">
        <w:rPr>
          <w:rFonts w:ascii="Times New Roman" w:hAnsi="Times New Roman" w:cs="Times New Roman"/>
          <w:sz w:val="24"/>
          <w:szCs w:val="24"/>
        </w:rPr>
        <w:tab/>
      </w:r>
      <w:r w:rsidR="00F37B9C" w:rsidRPr="0035218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6B6C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775446"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23B02" w:rsidRPr="0035218E" w:rsidRDefault="00514484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BA1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</w:t>
      </w:r>
      <w:r w:rsidR="00723B02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</w:t>
      </w:r>
      <w:r w:rsidR="00DD4581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XII</w:t>
      </w:r>
      <w:r w:rsidR="00723B02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BA1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="00723B02"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35218E" w:rsidRDefault="00775446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6B6C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741A5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E20D9" w:rsidRPr="0035218E" w:rsidRDefault="008E20D9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A1122" w:rsidRPr="0035218E" w:rsidRDefault="00BA1122" w:rsidP="00BA1122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23B02" w:rsidRPr="0035218E" w:rsidRDefault="00723B02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E86502" w:rsidRDefault="00F37B9C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865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E86502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E865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35218E" w:rsidRDefault="00F37B9C" w:rsidP="0035218E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5218E" w:rsidRDefault="00F37B9C" w:rsidP="00C26AA0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122" w:rsidRPr="00BA1122" w:rsidRDefault="00BA1122" w:rsidP="00BA1122">
      <w:pPr>
        <w:tabs>
          <w:tab w:val="left" w:pos="567"/>
          <w:tab w:val="left" w:pos="9639"/>
        </w:tabs>
        <w:spacing w:after="0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1.Javaslat a Képviselő-testület 2020. évi I. félévi munkaprogramjára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2.A „II. kerület 14943/20 és 14986/2 hrsz.-ú közterületek által alkotott, jelenleg Daru utca névtelen nyilvántartott közterületek - egy szakaszának - átnevezésével” kapcsolatos véleménynyilvánítás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3.Javaslat a „Budapest Főváros II. Kerület Önkormányzatának Hajós Alfréd Sport Ösztöndíj” alapításáról és adományozásáról szóló …./2019.(……..) új önkormányzati rendelet megalkotására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122" w:rsidRPr="00BA1122" w:rsidRDefault="00BA1122" w:rsidP="00BA1122">
      <w:pPr>
        <w:pStyle w:val="Szvegtrzs"/>
        <w:spacing w:after="0"/>
        <w:ind w:left="993"/>
        <w:jc w:val="both"/>
      </w:pPr>
      <w:r w:rsidRPr="00BA1122">
        <w:rPr>
          <w:bCs/>
        </w:rPr>
        <w:t>4.Javaslat a 2020/2021. nevelési évben induló óvodai csoportok számának meghatározása és a 2020. évi létszámkeret engedélyezése.</w:t>
      </w:r>
    </w:p>
    <w:p w:rsidR="00BA1122" w:rsidRPr="00BA1122" w:rsidRDefault="00BA1122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BA1122" w:rsidRPr="00BA1122" w:rsidRDefault="00BA1122" w:rsidP="00BA1122">
      <w:pPr>
        <w:spacing w:after="0"/>
        <w:ind w:left="993"/>
        <w:rPr>
          <w:rFonts w:ascii="Times New Roman" w:hAnsi="Times New Roman" w:cs="Times New Roman"/>
          <w:color w:val="1F497D"/>
          <w:sz w:val="24"/>
          <w:szCs w:val="24"/>
        </w:rPr>
      </w:pPr>
      <w:r w:rsidRPr="00BA1122">
        <w:rPr>
          <w:rFonts w:ascii="Times New Roman" w:hAnsi="Times New Roman" w:cs="Times New Roman"/>
          <w:bCs/>
          <w:sz w:val="24"/>
          <w:szCs w:val="24"/>
        </w:rPr>
        <w:t>5.Javaslat a</w:t>
      </w:r>
      <w:r w:rsidRPr="00BA1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122">
        <w:rPr>
          <w:rFonts w:ascii="Times New Roman" w:hAnsi="Times New Roman" w:cs="Times New Roman"/>
          <w:bCs/>
          <w:sz w:val="24"/>
          <w:szCs w:val="24"/>
        </w:rPr>
        <w:t>1-es számú gyermekfogászati körzet ellátására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122" w:rsidRPr="00BA1122" w:rsidRDefault="00BA1122" w:rsidP="00BA1122">
      <w:pPr>
        <w:spacing w:after="0"/>
        <w:ind w:left="993" w:firstLine="2"/>
        <w:rPr>
          <w:rFonts w:ascii="Times New Roman" w:hAnsi="Times New Roman" w:cs="Times New Roman"/>
          <w:bCs/>
          <w:sz w:val="24"/>
          <w:szCs w:val="24"/>
        </w:rPr>
      </w:pPr>
      <w:r w:rsidRPr="00BA1122">
        <w:rPr>
          <w:rFonts w:ascii="Times New Roman" w:hAnsi="Times New Roman" w:cs="Times New Roman"/>
          <w:bCs/>
          <w:sz w:val="24"/>
          <w:szCs w:val="24"/>
        </w:rPr>
        <w:t xml:space="preserve">6.Perényiné Dr. Szentannai Kinga Krisztina háziorvos feladat-ellátási szerződés módosítása  </w:t>
      </w:r>
    </w:p>
    <w:p w:rsidR="00BA1122" w:rsidRPr="00BA1122" w:rsidRDefault="00BA1122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BA1122" w:rsidRDefault="00BA1122" w:rsidP="00BA1122">
      <w:pPr>
        <w:pStyle w:val="Szvegtrzs"/>
        <w:widowControl w:val="0"/>
        <w:spacing w:after="0"/>
        <w:ind w:left="993"/>
        <w:jc w:val="both"/>
      </w:pPr>
      <w:r w:rsidRPr="00BA1122">
        <w:t xml:space="preserve">7. A </w:t>
      </w:r>
      <w:r w:rsidRPr="00BA1122">
        <w:rPr>
          <w:noProof/>
        </w:rPr>
        <w:t>„Budapest Főváros II. kerületi Önkormányzat összönkormányzati villamosenergia beszerzése</w:t>
      </w:r>
      <w:r w:rsidRPr="00BA1122">
        <w:t xml:space="preserve">” </w:t>
      </w:r>
      <w:r w:rsidRPr="00BA1122">
        <w:rPr>
          <w:bCs/>
        </w:rPr>
        <w:t>tárgyú közbeszerzési eljárás ajánlati</w:t>
      </w:r>
      <w:r w:rsidRPr="00BA1122">
        <w:t xml:space="preserve"> felhívásának elfogadása, valamint e közbeszerzési eljárással összefüggésben a közbeszerzési terv módosítása</w:t>
      </w:r>
    </w:p>
    <w:p w:rsidR="00BA1122" w:rsidRPr="00BA1122" w:rsidRDefault="00BA1122" w:rsidP="00BA1122">
      <w:pPr>
        <w:pStyle w:val="Szvegtrzs"/>
        <w:widowControl w:val="0"/>
        <w:spacing w:after="0"/>
        <w:ind w:left="993"/>
        <w:jc w:val="both"/>
      </w:pPr>
    </w:p>
    <w:p w:rsidR="00BA1122" w:rsidRPr="00BA1122" w:rsidRDefault="00BA1122" w:rsidP="00BA1122">
      <w:pPr>
        <w:pStyle w:val="Szvegtrzs"/>
        <w:widowControl w:val="0"/>
        <w:spacing w:after="0"/>
        <w:ind w:left="993"/>
        <w:jc w:val="both"/>
      </w:pPr>
      <w:r w:rsidRPr="00BA1122">
        <w:t xml:space="preserve">8. A </w:t>
      </w:r>
      <w:r w:rsidRPr="00BA1122">
        <w:rPr>
          <w:noProof/>
        </w:rPr>
        <w:t>„Budapest Főváros II. kerületi Önkormányzat összönkormányzati földgázenergia beszerzése</w:t>
      </w:r>
      <w:r w:rsidRPr="00BA1122">
        <w:t xml:space="preserve">” </w:t>
      </w:r>
      <w:r w:rsidRPr="00BA1122">
        <w:rPr>
          <w:bCs/>
        </w:rPr>
        <w:t>tárgyú közbeszerzési eljárás ajánlati</w:t>
      </w:r>
      <w:r w:rsidRPr="00BA1122">
        <w:t xml:space="preserve"> felhívásának elfogadása, valamint e közbeszerzési eljárással összefüggésben a közbeszerzési terv módosítása</w:t>
      </w:r>
    </w:p>
    <w:p w:rsidR="00BA1122" w:rsidRPr="00BA1122" w:rsidRDefault="00BA1122" w:rsidP="00BA1122">
      <w:pPr>
        <w:pStyle w:val="Szvegtrzs"/>
        <w:widowControl w:val="0"/>
        <w:tabs>
          <w:tab w:val="left" w:pos="567"/>
          <w:tab w:val="left" w:pos="9639"/>
        </w:tabs>
        <w:spacing w:after="0"/>
        <w:ind w:left="993" w:right="367"/>
        <w:jc w:val="both"/>
      </w:pP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9.Kérelem önkormányzati lakás bérbe adására (zárt ülés)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10.Létfenntartási támogatás méltányosságból történő megállapítása (zárt ülés)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122" w:rsidRPr="00BA1122" w:rsidRDefault="00BA1122" w:rsidP="00BA1122">
      <w:pPr>
        <w:spacing w:after="0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BA1122">
        <w:rPr>
          <w:rFonts w:ascii="Times New Roman" w:hAnsi="Times New Roman" w:cs="Times New Roman"/>
          <w:bCs/>
          <w:iCs/>
          <w:sz w:val="24"/>
          <w:szCs w:val="24"/>
        </w:rPr>
        <w:t>11.Egyebek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0F5634" w:rsidRPr="0035218E" w:rsidRDefault="000F5634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77F4F" w:rsidRPr="0035218E" w:rsidRDefault="00277F4F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77F4F" w:rsidRPr="0035218E" w:rsidRDefault="00277F4F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77F4F" w:rsidRPr="0035218E" w:rsidRDefault="00277F4F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277F4F" w:rsidRDefault="00277F4F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82A50" w:rsidRDefault="00882A50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82A50" w:rsidRDefault="00882A50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82A50" w:rsidRDefault="00882A50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82A50" w:rsidRDefault="00882A50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882A50" w:rsidRDefault="00882A50" w:rsidP="0035218E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BA1122" w:rsidP="00BA1122">
      <w:pPr>
        <w:tabs>
          <w:tab w:val="left" w:pos="567"/>
          <w:tab w:val="left" w:pos="9639"/>
        </w:tabs>
        <w:spacing w:after="0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1.</w:t>
      </w:r>
      <w:r w:rsidR="00920AB8">
        <w:rPr>
          <w:rFonts w:ascii="Times New Roman" w:hAnsi="Times New Roman" w:cs="Times New Roman"/>
          <w:sz w:val="24"/>
          <w:szCs w:val="24"/>
        </w:rPr>
        <w:t>Napirend</w:t>
      </w:r>
    </w:p>
    <w:p w:rsidR="00BA1122" w:rsidRPr="00BA1122" w:rsidRDefault="00BA1122" w:rsidP="00BA1122">
      <w:pPr>
        <w:tabs>
          <w:tab w:val="left" w:pos="567"/>
          <w:tab w:val="left" w:pos="9639"/>
        </w:tabs>
        <w:spacing w:after="0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Javaslat a Képviselő-testület 2020. évi I. félévi munkaprogramjára</w:t>
      </w:r>
    </w:p>
    <w:p w:rsid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330B4" w:rsidRPr="00920AB8" w:rsidRDefault="000330B4" w:rsidP="000330B4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30B4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AB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javasolja a Képviselő-testületnek a 2020. év I. félévre vonatkozó munkaprogramjának az elfogadását. </w:t>
      </w:r>
    </w:p>
    <w:p w:rsidR="00920AB8" w:rsidRPr="0035218E" w:rsidRDefault="00920AB8" w:rsidP="00920AB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0AB8" w:rsidRDefault="00920AB8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Pr="00920AB8" w:rsidRDefault="00920AB8" w:rsidP="00920AB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20AB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javasolja a Képviselő-testületnek a 2020. év I. félévre vonatkozó munkaprogramjának az elfogadását. </w:t>
      </w:r>
    </w:p>
    <w:p w:rsidR="00920AB8" w:rsidRPr="00920AB8" w:rsidRDefault="00920AB8" w:rsidP="00920AB8">
      <w:pPr>
        <w:tabs>
          <w:tab w:val="left" w:pos="324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20AB8">
        <w:rPr>
          <w:rFonts w:ascii="Times New Roman" w:hAnsi="Times New Roman" w:cs="Times New Roman"/>
          <w:b/>
          <w:sz w:val="24"/>
          <w:szCs w:val="24"/>
        </w:rPr>
        <w:t>Felelős:</w:t>
      </w:r>
      <w:r w:rsidRPr="00920AB8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920AB8" w:rsidRPr="00920AB8" w:rsidRDefault="00920AB8" w:rsidP="00920AB8">
      <w:pPr>
        <w:tabs>
          <w:tab w:val="left" w:pos="324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20AB8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920AB8">
        <w:rPr>
          <w:rFonts w:ascii="Times New Roman" w:hAnsi="Times New Roman" w:cs="Times New Roman"/>
          <w:sz w:val="24"/>
          <w:szCs w:val="24"/>
        </w:rPr>
        <w:t>2019. december 19-i képviselő-testületi ülés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20AB8" w:rsidRPr="00BA1122" w:rsidRDefault="00920AB8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2.</w:t>
      </w:r>
      <w:r w:rsidR="00920AB8" w:rsidRPr="00920AB8">
        <w:rPr>
          <w:rFonts w:ascii="Times New Roman" w:hAnsi="Times New Roman" w:cs="Times New Roman"/>
          <w:sz w:val="24"/>
          <w:szCs w:val="24"/>
        </w:rPr>
        <w:t xml:space="preserve"> </w:t>
      </w:r>
      <w:r w:rsidR="00920AB8">
        <w:rPr>
          <w:rFonts w:ascii="Times New Roman" w:hAnsi="Times New Roman" w:cs="Times New Roman"/>
          <w:sz w:val="24"/>
          <w:szCs w:val="24"/>
        </w:rPr>
        <w:t>Napirend</w:t>
      </w:r>
      <w:r w:rsidR="00920AB8" w:rsidRPr="00BA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A „II. kerület 14943/20 és 14986/2 hrsz.-ú közterületek által alkotott, jelenleg Daru utca névtelen nyilvántartott közterületek - egy szakaszának - átnevezésével” kapcsolatos véleménynyilvánítás</w:t>
      </w:r>
    </w:p>
    <w:p w:rsid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72CCA" w:rsidRPr="00501A6C" w:rsidRDefault="000330B4" w:rsidP="00072CCA">
      <w:pPr>
        <w:pStyle w:val="Szvegtrzs"/>
        <w:ind w:left="1134"/>
        <w:jc w:val="both"/>
        <w:rPr>
          <w:b/>
        </w:rPr>
      </w:pPr>
      <w:r w:rsidRPr="000330B4">
        <w:rPr>
          <w:b/>
        </w:rPr>
        <w:t xml:space="preserve">Határozati javaslat: </w:t>
      </w:r>
      <w:r w:rsidR="00072CCA" w:rsidRPr="00501A6C">
        <w:t xml:space="preserve">A Közoktatási, Közművelődési, Sport, Egészségügyi, Szociális és Lakásügyi Bizottság a 2019. december 19-ei Képviselő-testületi ülésre történő - </w:t>
      </w:r>
      <w:r w:rsidR="00072CCA" w:rsidRPr="00501A6C">
        <w:rPr>
          <w:i/>
        </w:rPr>
        <w:t>„A II. kerület 14943/20 és 14986/2 hrsz-ú közterületek által alkotott, jelenleg Daru utca néven nyilvántartott közterületek-egy szakaszának-átnevezésével kapcsolatos vélemény-nyilvánítás</w:t>
      </w:r>
      <w:r w:rsidR="00072CCA" w:rsidRPr="00501A6C">
        <w:t xml:space="preserve">” - előterjesztést tárgyalásra alkalmasnak tartja és javasolja a Képviselő-testületnek az előterjesztés határozati javaslatának elfogadását. </w:t>
      </w:r>
    </w:p>
    <w:p w:rsidR="000330B4" w:rsidRDefault="000330B4" w:rsidP="00072CC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Pr="0035218E" w:rsidRDefault="00920AB8" w:rsidP="00920AB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0AB8" w:rsidRDefault="00920AB8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920AB8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01A6C" w:rsidRPr="00501A6C" w:rsidRDefault="00501A6C" w:rsidP="00501A6C">
      <w:pPr>
        <w:pStyle w:val="Szvegtrzs"/>
        <w:ind w:left="1134"/>
        <w:jc w:val="both"/>
        <w:rPr>
          <w:b/>
        </w:rPr>
      </w:pPr>
      <w:r w:rsidRPr="00501A6C">
        <w:t xml:space="preserve">A Közoktatási, Közművelődési, Sport, Egészségügyi, Szociális és Lakásügyi Bizottság a 2019. december 19-ei Képviselő-testületi ülésre történő - </w:t>
      </w:r>
      <w:r w:rsidRPr="00501A6C">
        <w:rPr>
          <w:i/>
        </w:rPr>
        <w:t>„A II. kerület 14943/20 és 14986/2 hrsz-ú közterületek által alkotott, jelenleg Daru utca néven nyilvántartott közterületek-egy szakaszának-átnevezésével kapcsolatos vélemény-nyilvánítás</w:t>
      </w:r>
      <w:r w:rsidRPr="00501A6C">
        <w:t xml:space="preserve">” - előterjesztést tárgyalásra alkalmasnak tartja és javasolja a Képviselő-testületnek az előterjesztés határozati javaslatának elfogadását. </w:t>
      </w:r>
    </w:p>
    <w:p w:rsidR="00501A6C" w:rsidRPr="00501A6C" w:rsidRDefault="00501A6C" w:rsidP="00501A6C">
      <w:pPr>
        <w:spacing w:after="0"/>
        <w:ind w:left="113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6C" w:rsidRPr="00501A6C" w:rsidRDefault="00501A6C" w:rsidP="00501A6C">
      <w:pPr>
        <w:spacing w:after="0"/>
        <w:ind w:left="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6C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01A6C" w:rsidRPr="00501A6C" w:rsidRDefault="00501A6C" w:rsidP="00501A6C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A6C">
        <w:rPr>
          <w:rFonts w:ascii="Times New Roman" w:hAnsi="Times New Roman" w:cs="Times New Roman"/>
          <w:sz w:val="24"/>
          <w:szCs w:val="24"/>
        </w:rPr>
        <w:t>Határidő: december havi testületi ülés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20AB8" w:rsidRDefault="00920AB8" w:rsidP="00501A6C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920AB8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330B4" w:rsidRDefault="000330B4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330B4" w:rsidRDefault="000330B4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330B4" w:rsidRDefault="000330B4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72CCA" w:rsidRDefault="00072CCA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330B4" w:rsidRDefault="000330B4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330B4" w:rsidRPr="00BA1122" w:rsidRDefault="000330B4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20AB8" w:rsidRPr="00920AB8">
        <w:rPr>
          <w:rFonts w:ascii="Times New Roman" w:hAnsi="Times New Roman" w:cs="Times New Roman"/>
          <w:sz w:val="24"/>
          <w:szCs w:val="24"/>
        </w:rPr>
        <w:t xml:space="preserve"> </w:t>
      </w:r>
      <w:r w:rsidR="00920AB8">
        <w:rPr>
          <w:rFonts w:ascii="Times New Roman" w:hAnsi="Times New Roman" w:cs="Times New Roman"/>
          <w:sz w:val="24"/>
          <w:szCs w:val="24"/>
        </w:rPr>
        <w:t>Napirend</w:t>
      </w:r>
      <w:r w:rsidR="00920AB8" w:rsidRPr="00BA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Javaslat a „Budapest Főváros II. Kerület Önkormányzatának Hajós Alfréd Sport Ösztöndíj” alapításáról és adományozásáról szóló …./2019.(……..) új önkormányzati rendelet megalkotására</w:t>
      </w:r>
    </w:p>
    <w:p w:rsid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330B4" w:rsidRPr="00920AB8" w:rsidRDefault="000330B4" w:rsidP="000330B4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B4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0330B4">
        <w:rPr>
          <w:rFonts w:ascii="Times New Roman" w:hAnsi="Times New Roman" w:cs="Times New Roman"/>
          <w:sz w:val="24"/>
          <w:szCs w:val="24"/>
        </w:rPr>
        <w:t xml:space="preserve"> </w:t>
      </w:r>
      <w:r w:rsidRPr="00920AB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2019. december 19-ei Képviselő-testületi ülésre történő „Javaslat a „Budapest Főváros II. Kerület Önkormányzatának Hajós Alfréd Sport Ösztöndíj” alapításáról és adományozásáról szóló …./2019.(……..) új önkormányzati rendelet megalkotására” </w:t>
      </w:r>
      <w:r w:rsidRPr="00920AB8">
        <w:rPr>
          <w:rFonts w:ascii="Times New Roman" w:hAnsi="Times New Roman" w:cs="Times New Roman"/>
          <w:bCs/>
          <w:sz w:val="24"/>
          <w:szCs w:val="24"/>
        </w:rPr>
        <w:t>”c.</w:t>
      </w:r>
      <w:r w:rsidRPr="00920AB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Képviselő-testületnek a rendelet megalkotását. </w:t>
      </w:r>
    </w:p>
    <w:p w:rsidR="000330B4" w:rsidRDefault="000330B4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Pr="0035218E" w:rsidRDefault="00920AB8" w:rsidP="00920AB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0AB8" w:rsidRPr="00920AB8" w:rsidRDefault="00920AB8" w:rsidP="00920AB8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Pr="00920AB8" w:rsidRDefault="00920AB8" w:rsidP="00920AB8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AB8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2019. december 19-ei Képviselő-testületi ülésre történő „Javaslat a „Budapest Főváros II. Kerület Önkormányzatának Hajós Alfréd Sport Ösztöndíj” alapításáról és adományozásáról szóló …./2019.(……..) új önkormányzati rendelet megalkotására” </w:t>
      </w:r>
      <w:r w:rsidRPr="00920AB8">
        <w:rPr>
          <w:rFonts w:ascii="Times New Roman" w:hAnsi="Times New Roman" w:cs="Times New Roman"/>
          <w:bCs/>
          <w:sz w:val="24"/>
          <w:szCs w:val="24"/>
        </w:rPr>
        <w:t>”c.</w:t>
      </w:r>
      <w:r w:rsidRPr="00920AB8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Képviselő-testületnek a rendelet megalkotását. </w:t>
      </w:r>
    </w:p>
    <w:p w:rsidR="00920AB8" w:rsidRPr="00920AB8" w:rsidRDefault="00920AB8" w:rsidP="00102A23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AB8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20AB8" w:rsidRPr="00920AB8" w:rsidRDefault="00920AB8" w:rsidP="00102A23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AB8">
        <w:rPr>
          <w:rFonts w:ascii="Times New Roman" w:hAnsi="Times New Roman" w:cs="Times New Roman"/>
          <w:sz w:val="24"/>
          <w:szCs w:val="24"/>
        </w:rPr>
        <w:t>Határidő: december havi testületi ülés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20AB8" w:rsidRPr="00920AB8" w:rsidRDefault="00920AB8" w:rsidP="00920AB8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BA1122" w:rsidP="00BA1122">
      <w:pPr>
        <w:pStyle w:val="Szvegtrzs"/>
        <w:spacing w:after="0"/>
        <w:ind w:left="993"/>
        <w:jc w:val="both"/>
        <w:rPr>
          <w:bCs/>
        </w:rPr>
      </w:pPr>
      <w:r w:rsidRPr="00BA1122">
        <w:rPr>
          <w:bCs/>
        </w:rPr>
        <w:t>4.</w:t>
      </w:r>
      <w:r w:rsidR="00920AB8" w:rsidRPr="00920AB8">
        <w:t xml:space="preserve"> </w:t>
      </w:r>
      <w:r w:rsidR="00920AB8">
        <w:t>Napirend</w:t>
      </w:r>
      <w:r w:rsidR="00920AB8" w:rsidRPr="00BA1122">
        <w:rPr>
          <w:bCs/>
        </w:rPr>
        <w:t xml:space="preserve"> </w:t>
      </w:r>
    </w:p>
    <w:p w:rsidR="00BA1122" w:rsidRPr="00BA1122" w:rsidRDefault="00BA1122" w:rsidP="00BA1122">
      <w:pPr>
        <w:pStyle w:val="Szvegtrzs"/>
        <w:spacing w:after="0"/>
        <w:ind w:left="993"/>
        <w:jc w:val="both"/>
      </w:pPr>
      <w:r w:rsidRPr="00BA1122">
        <w:rPr>
          <w:bCs/>
        </w:rPr>
        <w:t>Javaslat a 2020/2021. nevelési évben induló óvodai csoportok számának meghatározása és a 2020. évi létszámkeret engedélyezése.</w:t>
      </w:r>
    </w:p>
    <w:p w:rsidR="00BA1122" w:rsidRDefault="00BA1122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0330B4" w:rsidRPr="00925161" w:rsidRDefault="000330B4" w:rsidP="000330B4">
      <w:pPr>
        <w:pStyle w:val="Szvegtrzs"/>
        <w:ind w:left="993"/>
        <w:jc w:val="both"/>
        <w:rPr>
          <w:b/>
        </w:rPr>
      </w:pPr>
      <w:r w:rsidRPr="000330B4">
        <w:rPr>
          <w:b/>
        </w:rPr>
        <w:t>Határozati javaslat:</w:t>
      </w:r>
      <w:r w:rsidRPr="000330B4">
        <w:t xml:space="preserve"> </w:t>
      </w:r>
      <w:r w:rsidRPr="00925161">
        <w:t>A Közoktatási, Közművelődési, Sport, Egészségügyi, Szociális és Lakásügyi Bizottság a 2019. december 19-ei Képviselő-testületi ülésre történő „</w:t>
      </w:r>
      <w:r w:rsidRPr="00925161">
        <w:rPr>
          <w:bCs/>
        </w:rPr>
        <w:t>Javaslat a 2020/2021. nevelési évben induló óvodai csoportok számának meghatározása és a 2020. évi létszámkeret engedélyezése.</w:t>
      </w:r>
      <w:r w:rsidRPr="00925161">
        <w:t xml:space="preserve">” </w:t>
      </w:r>
      <w:r w:rsidRPr="00925161">
        <w:rPr>
          <w:bCs/>
        </w:rPr>
        <w:t>c.</w:t>
      </w:r>
      <w:r w:rsidRPr="00925161">
        <w:t xml:space="preserve"> előterjesztést tárgyalásra alkalmasnak tartja és javasolja a Képviselő-testületnek a határozati javaslatok elfogadását. </w:t>
      </w:r>
    </w:p>
    <w:p w:rsidR="000330B4" w:rsidRDefault="000330B4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920AB8" w:rsidRPr="0035218E" w:rsidRDefault="00920AB8" w:rsidP="00920AB8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0AB8" w:rsidRDefault="00920AB8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925161" w:rsidRPr="00925161" w:rsidRDefault="00925161" w:rsidP="00925161">
      <w:pPr>
        <w:pStyle w:val="Szvegtrzs"/>
        <w:ind w:left="993"/>
        <w:jc w:val="both"/>
        <w:rPr>
          <w:b/>
        </w:rPr>
      </w:pPr>
      <w:r w:rsidRPr="00925161">
        <w:t>A Közoktatási, Közművelődési, Sport, Egészségügyi, Szociális és Lakásügyi Bizottság a 2019. december 19-ei Képviselő-testületi ülésre történő „</w:t>
      </w:r>
      <w:r w:rsidRPr="00925161">
        <w:rPr>
          <w:bCs/>
        </w:rPr>
        <w:t>Javaslat a 2020/2021. nevelési évben induló óvodai csoportok számának meghatározása és a 2020. évi létszámkeret engedélyezése.</w:t>
      </w:r>
      <w:r w:rsidRPr="00925161">
        <w:t xml:space="preserve">” </w:t>
      </w:r>
      <w:r w:rsidRPr="00925161">
        <w:rPr>
          <w:bCs/>
        </w:rPr>
        <w:t>c.</w:t>
      </w:r>
      <w:r w:rsidRPr="00925161">
        <w:t xml:space="preserve"> előterjesztést tárgyalásra alkalmasnak tartja és javasolja a Képviselő-testületnek a határozati javaslatok elfogadását. </w:t>
      </w:r>
    </w:p>
    <w:p w:rsidR="00925161" w:rsidRPr="00925161" w:rsidRDefault="00925161" w:rsidP="00925161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161" w:rsidRPr="00925161" w:rsidRDefault="00925161" w:rsidP="00925161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Határidő: december havi testületi ülés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02A23" w:rsidRDefault="00102A23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102A23" w:rsidRDefault="00102A23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8841D1" w:rsidRDefault="008841D1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102A23" w:rsidRDefault="00102A23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102A23" w:rsidRDefault="00102A23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920AB8" w:rsidRDefault="00BA1122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A1122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="00920AB8" w:rsidRPr="00920AB8">
        <w:rPr>
          <w:rFonts w:ascii="Times New Roman" w:hAnsi="Times New Roman" w:cs="Times New Roman"/>
          <w:sz w:val="24"/>
          <w:szCs w:val="24"/>
        </w:rPr>
        <w:t xml:space="preserve"> </w:t>
      </w:r>
      <w:r w:rsidR="00920AB8">
        <w:rPr>
          <w:rFonts w:ascii="Times New Roman" w:hAnsi="Times New Roman" w:cs="Times New Roman"/>
          <w:sz w:val="24"/>
          <w:szCs w:val="24"/>
        </w:rPr>
        <w:t>Napirend</w:t>
      </w:r>
      <w:r w:rsidR="00920AB8" w:rsidRPr="00BA1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1122" w:rsidRDefault="00BA1122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BA1122">
        <w:rPr>
          <w:rFonts w:ascii="Times New Roman" w:hAnsi="Times New Roman" w:cs="Times New Roman"/>
          <w:bCs/>
          <w:sz w:val="24"/>
          <w:szCs w:val="24"/>
        </w:rPr>
        <w:t>Javaslat a</w:t>
      </w:r>
      <w:r w:rsidRPr="00BA1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122">
        <w:rPr>
          <w:rFonts w:ascii="Times New Roman" w:hAnsi="Times New Roman" w:cs="Times New Roman"/>
          <w:bCs/>
          <w:sz w:val="24"/>
          <w:szCs w:val="24"/>
        </w:rPr>
        <w:t>1-es számú gyermekfogászati körzet ellátására</w:t>
      </w:r>
    </w:p>
    <w:p w:rsidR="00925161" w:rsidRDefault="00925161" w:rsidP="00BA1122">
      <w:pPr>
        <w:spacing w:after="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0330B4" w:rsidRPr="00925161" w:rsidRDefault="000330B4" w:rsidP="000330B4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B4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0330B4">
        <w:rPr>
          <w:rFonts w:ascii="Times New Roman" w:hAnsi="Times New Roman" w:cs="Times New Roman"/>
          <w:sz w:val="24"/>
          <w:szCs w:val="24"/>
        </w:rPr>
        <w:t xml:space="preserve"> </w:t>
      </w:r>
      <w:r w:rsidRPr="0092516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2019. december 19-ei Képviselő-testületi ülésre történő „</w:t>
      </w:r>
      <w:r w:rsidRPr="00925161">
        <w:rPr>
          <w:rFonts w:ascii="Times New Roman" w:hAnsi="Times New Roman" w:cs="Times New Roman"/>
          <w:bCs/>
          <w:sz w:val="24"/>
          <w:szCs w:val="24"/>
        </w:rPr>
        <w:t>Javaslat a 1-es számú gyermekfogászati körzet ellátására”c.</w:t>
      </w:r>
      <w:r w:rsidRPr="00925161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330B4" w:rsidRDefault="000330B4" w:rsidP="000330B4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5161" w:rsidRPr="0035218E" w:rsidRDefault="00925161" w:rsidP="0092516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5161" w:rsidRPr="00BA1122" w:rsidRDefault="00925161" w:rsidP="00BA1122">
      <w:pPr>
        <w:spacing w:after="0"/>
        <w:ind w:left="993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Pr="00925161" w:rsidRDefault="00925161" w:rsidP="00925161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2019. december 19-ei Képviselő-testületi ülésre történő „</w:t>
      </w:r>
      <w:r w:rsidRPr="00925161">
        <w:rPr>
          <w:rFonts w:ascii="Times New Roman" w:hAnsi="Times New Roman" w:cs="Times New Roman"/>
          <w:bCs/>
          <w:sz w:val="24"/>
          <w:szCs w:val="24"/>
        </w:rPr>
        <w:t>Javaslat a 1-es számú gyermekfogászati körzet ellátására”c.</w:t>
      </w:r>
      <w:r w:rsidRPr="00925161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925161" w:rsidRPr="00925161" w:rsidRDefault="00925161" w:rsidP="00925161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Határidő: december havi testületi ülés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BA1122" w:rsidP="00BA1122">
      <w:pPr>
        <w:spacing w:after="0"/>
        <w:ind w:left="993" w:firstLine="2"/>
        <w:rPr>
          <w:rFonts w:ascii="Times New Roman" w:hAnsi="Times New Roman" w:cs="Times New Roman"/>
          <w:bCs/>
          <w:sz w:val="24"/>
          <w:szCs w:val="24"/>
        </w:rPr>
      </w:pPr>
      <w:r w:rsidRPr="00BA1122">
        <w:rPr>
          <w:rFonts w:ascii="Times New Roman" w:hAnsi="Times New Roman" w:cs="Times New Roman"/>
          <w:bCs/>
          <w:sz w:val="24"/>
          <w:szCs w:val="24"/>
        </w:rPr>
        <w:t>6.</w:t>
      </w:r>
      <w:r w:rsidR="00920AB8" w:rsidRPr="00920AB8">
        <w:rPr>
          <w:rFonts w:ascii="Times New Roman" w:hAnsi="Times New Roman" w:cs="Times New Roman"/>
          <w:sz w:val="24"/>
          <w:szCs w:val="24"/>
        </w:rPr>
        <w:t xml:space="preserve"> </w:t>
      </w:r>
      <w:r w:rsidR="00920AB8">
        <w:rPr>
          <w:rFonts w:ascii="Times New Roman" w:hAnsi="Times New Roman" w:cs="Times New Roman"/>
          <w:sz w:val="24"/>
          <w:szCs w:val="24"/>
        </w:rPr>
        <w:t>Napirend</w:t>
      </w:r>
      <w:r w:rsidR="00920AB8" w:rsidRPr="00BA1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1122" w:rsidRPr="00BA1122" w:rsidRDefault="00BA1122" w:rsidP="00BA1122">
      <w:pPr>
        <w:spacing w:after="0"/>
        <w:ind w:left="993" w:firstLine="2"/>
        <w:rPr>
          <w:rFonts w:ascii="Times New Roman" w:hAnsi="Times New Roman" w:cs="Times New Roman"/>
          <w:bCs/>
          <w:sz w:val="24"/>
          <w:szCs w:val="24"/>
        </w:rPr>
      </w:pPr>
      <w:r w:rsidRPr="00BA1122">
        <w:rPr>
          <w:rFonts w:ascii="Times New Roman" w:hAnsi="Times New Roman" w:cs="Times New Roman"/>
          <w:bCs/>
          <w:sz w:val="24"/>
          <w:szCs w:val="24"/>
        </w:rPr>
        <w:t xml:space="preserve">Perényiné Dr. Szentannai Kinga Krisztina háziorvos feladat-ellátási szerződés módosítása  </w:t>
      </w:r>
    </w:p>
    <w:p w:rsidR="00BA1122" w:rsidRDefault="00BA1122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0330B4" w:rsidRPr="00925161" w:rsidRDefault="000330B4" w:rsidP="000330B4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B4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0330B4">
        <w:rPr>
          <w:rFonts w:ascii="Times New Roman" w:hAnsi="Times New Roman" w:cs="Times New Roman"/>
          <w:sz w:val="24"/>
          <w:szCs w:val="24"/>
        </w:rPr>
        <w:t xml:space="preserve"> </w:t>
      </w:r>
      <w:r w:rsidRPr="0092516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2019. december 19-ei Képviselő-testületi ülésre történő „</w:t>
      </w:r>
      <w:r w:rsidRPr="00925161">
        <w:rPr>
          <w:rFonts w:ascii="Times New Roman" w:hAnsi="Times New Roman" w:cs="Times New Roman"/>
          <w:bCs/>
          <w:sz w:val="24"/>
          <w:szCs w:val="24"/>
        </w:rPr>
        <w:t>Perényiné Dr. Szentannai Kinga Krisztina háziorvos feladat-ellátási szerződés módosítása”c.</w:t>
      </w:r>
      <w:r w:rsidRPr="00925161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0330B4" w:rsidRDefault="000330B4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Pr="0035218E" w:rsidRDefault="00925161" w:rsidP="0092516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2019. december 19-ei Képviselő-testületi ülésre történő „</w:t>
      </w:r>
      <w:r w:rsidRPr="00925161">
        <w:rPr>
          <w:rFonts w:ascii="Times New Roman" w:hAnsi="Times New Roman" w:cs="Times New Roman"/>
          <w:bCs/>
          <w:sz w:val="24"/>
          <w:szCs w:val="24"/>
        </w:rPr>
        <w:t>Perényiné Dr. Szentannai Kinga Krisztina háziorvos feladat-ellátási szerződés módosítása”c.</w:t>
      </w:r>
      <w:r w:rsidRPr="00925161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925161" w:rsidRPr="00925161" w:rsidRDefault="00925161" w:rsidP="00925161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161" w:rsidRPr="00925161" w:rsidRDefault="00925161" w:rsidP="00925161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61">
        <w:rPr>
          <w:rFonts w:ascii="Times New Roman" w:hAnsi="Times New Roman" w:cs="Times New Roman"/>
          <w:sz w:val="24"/>
          <w:szCs w:val="24"/>
        </w:rPr>
        <w:t>Határidő: december havi testületi ülés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ED4D78" w:rsidRDefault="00ED4D78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ED4D78" w:rsidRDefault="00ED4D78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4301C3" w:rsidRDefault="004301C3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5161" w:rsidRPr="00BA1122" w:rsidRDefault="00925161" w:rsidP="00BA1122">
      <w:pPr>
        <w:spacing w:after="0"/>
        <w:ind w:left="993" w:firstLine="2"/>
        <w:rPr>
          <w:rFonts w:ascii="Times New Roman" w:hAnsi="Times New Roman" w:cs="Times New Roman"/>
          <w:color w:val="1F497D"/>
          <w:sz w:val="24"/>
          <w:szCs w:val="24"/>
        </w:rPr>
      </w:pPr>
    </w:p>
    <w:p w:rsidR="00920AB8" w:rsidRDefault="00BA1122" w:rsidP="00BA1122">
      <w:pPr>
        <w:pStyle w:val="Szvegtrzs"/>
        <w:widowControl w:val="0"/>
        <w:spacing w:after="0"/>
        <w:ind w:left="993"/>
        <w:jc w:val="both"/>
      </w:pPr>
      <w:r w:rsidRPr="00BA1122">
        <w:lastRenderedPageBreak/>
        <w:t xml:space="preserve">7. </w:t>
      </w:r>
      <w:r w:rsidR="00920AB8">
        <w:t>Napirend</w:t>
      </w:r>
      <w:r w:rsidR="00920AB8" w:rsidRPr="00BA1122">
        <w:t xml:space="preserve"> </w:t>
      </w:r>
    </w:p>
    <w:p w:rsidR="00BA1122" w:rsidRDefault="00BA1122" w:rsidP="00BA1122">
      <w:pPr>
        <w:pStyle w:val="Szvegtrzs"/>
        <w:widowControl w:val="0"/>
        <w:spacing w:after="0"/>
        <w:ind w:left="993"/>
        <w:jc w:val="both"/>
      </w:pPr>
      <w:r w:rsidRPr="00BA1122">
        <w:t xml:space="preserve">A </w:t>
      </w:r>
      <w:r w:rsidRPr="00BA1122">
        <w:rPr>
          <w:noProof/>
        </w:rPr>
        <w:t>„Budapest Főváros II. kerületi Önkormányzat összönkormányzati villamosenergia beszerzése</w:t>
      </w:r>
      <w:r w:rsidRPr="00BA1122">
        <w:t xml:space="preserve">” </w:t>
      </w:r>
      <w:r w:rsidRPr="00BA1122">
        <w:rPr>
          <w:bCs/>
        </w:rPr>
        <w:t>tárgyú közbeszerzési eljárás ajánlati</w:t>
      </w:r>
      <w:r w:rsidRPr="00BA1122">
        <w:t xml:space="preserve"> felhívásának elfogadása, valamint e közbeszerzési eljárással összefüggésben a közbeszerzési terv módosítása</w:t>
      </w:r>
    </w:p>
    <w:p w:rsidR="000330B4" w:rsidRDefault="000330B4" w:rsidP="00BA1122">
      <w:pPr>
        <w:pStyle w:val="Szvegtrzs"/>
        <w:widowControl w:val="0"/>
        <w:spacing w:after="0"/>
        <w:ind w:left="993"/>
        <w:jc w:val="both"/>
      </w:pPr>
    </w:p>
    <w:p w:rsidR="000330B4" w:rsidRPr="00925161" w:rsidRDefault="000330B4" w:rsidP="000330B4">
      <w:pPr>
        <w:pStyle w:val="Szvegtrzs"/>
        <w:widowControl w:val="0"/>
        <w:ind w:left="993"/>
        <w:jc w:val="both"/>
        <w:rPr>
          <w:i/>
        </w:rPr>
      </w:pPr>
      <w:r w:rsidRPr="000330B4">
        <w:rPr>
          <w:b/>
        </w:rPr>
        <w:t>Határozati javaslat:</w:t>
      </w:r>
      <w:r w:rsidRPr="000330B4">
        <w:t xml:space="preserve"> </w:t>
      </w:r>
      <w:r w:rsidRPr="00925161">
        <w:t>A</w:t>
      </w:r>
      <w:r w:rsidRPr="00925161">
        <w:rPr>
          <w:b/>
        </w:rPr>
        <w:t xml:space="preserve"> </w:t>
      </w:r>
      <w:r w:rsidRPr="00925161">
        <w:rPr>
          <w:rStyle w:val="Kiemels2"/>
          <w:rFonts w:eastAsiaTheme="majorEastAsia"/>
          <w:bdr w:val="none" w:sz="0" w:space="0" w:color="auto" w:frame="1"/>
          <w:shd w:val="clear" w:color="auto" w:fill="FFFFFF"/>
        </w:rPr>
        <w:t xml:space="preserve">Közoktatási, Közművelődési, Sport, Egészségügyi, Szociális és Lakásügyi Bizottság </w:t>
      </w:r>
      <w:r w:rsidRPr="00925161">
        <w:t xml:space="preserve">a 24/2019. (XI.18.) önkormányzati rendelet 6. sz. mellékletében meghatározott jogkörében eljárva a </w:t>
      </w:r>
      <w:r w:rsidRPr="00925161">
        <w:rPr>
          <w:i/>
          <w:noProof/>
        </w:rPr>
        <w:t>„Budapest Főváros II. kerületi Önkormányzat összönkormányzati villamosenergia beszerzése</w:t>
      </w:r>
      <w:r w:rsidRPr="00925161">
        <w:rPr>
          <w:i/>
        </w:rPr>
        <w:t>”</w:t>
      </w:r>
      <w:r w:rsidRPr="00925161">
        <w:rPr>
          <w:bCs/>
          <w:i/>
        </w:rPr>
        <w:t xml:space="preserve"> </w:t>
      </w:r>
      <w:r w:rsidRPr="00925161">
        <w:t>tárgyú (árubeszerzés) közbeszerzési eljárásra vonatkozó</w:t>
      </w:r>
      <w:r w:rsidRPr="00925161">
        <w:rPr>
          <w:bCs/>
        </w:rPr>
        <w:t xml:space="preserve"> – a határozat 1. sz. melléklete szerinti - ajánlati felhívással, valamint a </w:t>
      </w:r>
      <w:r w:rsidRPr="00925161">
        <w:t>vonatkozó</w:t>
      </w:r>
      <w:r w:rsidRPr="00925161">
        <w:rPr>
          <w:bCs/>
        </w:rPr>
        <w:t xml:space="preserve"> – a határozat 2. sz. melléklete szerinti - villamosenergia adásvételi szerződés tervezettel egyetért,</w:t>
      </w:r>
      <w:r w:rsidRPr="00925161">
        <w:t xml:space="preserve"> </w:t>
      </w:r>
      <w:r w:rsidRPr="00925161">
        <w:rPr>
          <w:bCs/>
        </w:rPr>
        <w:t>és azt javasolja elfogadásra.</w:t>
      </w:r>
    </w:p>
    <w:p w:rsidR="00BA1122" w:rsidRDefault="00BA1122" w:rsidP="00BA1122">
      <w:pPr>
        <w:pStyle w:val="Szvegtrzs"/>
        <w:widowControl w:val="0"/>
        <w:spacing w:after="0"/>
        <w:ind w:left="993"/>
        <w:jc w:val="both"/>
      </w:pPr>
    </w:p>
    <w:p w:rsidR="00925161" w:rsidRPr="0035218E" w:rsidRDefault="00925161" w:rsidP="0092516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34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5161" w:rsidRDefault="00925161" w:rsidP="00BA1122">
      <w:pPr>
        <w:pStyle w:val="Szvegtrzs"/>
        <w:widowControl w:val="0"/>
        <w:spacing w:after="0"/>
        <w:ind w:left="993"/>
        <w:jc w:val="both"/>
      </w:pPr>
    </w:p>
    <w:p w:rsidR="00925161" w:rsidRPr="00925161" w:rsidRDefault="00925161" w:rsidP="00925161">
      <w:pPr>
        <w:pStyle w:val="Szvegtrzs"/>
        <w:widowControl w:val="0"/>
        <w:ind w:left="993"/>
        <w:jc w:val="both"/>
        <w:rPr>
          <w:i/>
        </w:rPr>
      </w:pPr>
      <w:r w:rsidRPr="00925161">
        <w:t>A</w:t>
      </w:r>
      <w:r w:rsidRPr="00925161">
        <w:rPr>
          <w:b/>
        </w:rPr>
        <w:t xml:space="preserve"> </w:t>
      </w:r>
      <w:r w:rsidRPr="00925161">
        <w:rPr>
          <w:rStyle w:val="Kiemels2"/>
          <w:rFonts w:eastAsiaTheme="majorEastAsia"/>
          <w:bdr w:val="none" w:sz="0" w:space="0" w:color="auto" w:frame="1"/>
          <w:shd w:val="clear" w:color="auto" w:fill="FFFFFF"/>
        </w:rPr>
        <w:t xml:space="preserve">Közoktatási, Közművelődési, Sport, Egészségügyi, Szociális és Lakásügyi Bizottság </w:t>
      </w:r>
      <w:r w:rsidRPr="00925161">
        <w:t xml:space="preserve">a 24/2019. (XI.18.) önkormányzati rendelet 6. sz. mellékletében meghatározott jogkörében eljárva a </w:t>
      </w:r>
      <w:r w:rsidRPr="00925161">
        <w:rPr>
          <w:i/>
          <w:noProof/>
        </w:rPr>
        <w:t>„Budapest Főváros II. kerületi Önkormányzat összönkormányzati villamosenergia beszerzése</w:t>
      </w:r>
      <w:r w:rsidRPr="00925161">
        <w:rPr>
          <w:i/>
        </w:rPr>
        <w:t>”</w:t>
      </w:r>
      <w:r w:rsidRPr="00925161">
        <w:rPr>
          <w:bCs/>
          <w:i/>
        </w:rPr>
        <w:t xml:space="preserve"> </w:t>
      </w:r>
      <w:r w:rsidRPr="00925161">
        <w:t>tárgyú (árubeszerzés) közbeszerzési eljárásra vonatkozó</w:t>
      </w:r>
      <w:r w:rsidRPr="00925161">
        <w:rPr>
          <w:bCs/>
        </w:rPr>
        <w:t xml:space="preserve"> – a határozat 1. sz. melléklete szerinti - ajánlati felhívással, valamint a </w:t>
      </w:r>
      <w:r w:rsidRPr="00925161">
        <w:t>vonatkozó</w:t>
      </w:r>
      <w:r w:rsidRPr="00925161">
        <w:rPr>
          <w:bCs/>
        </w:rPr>
        <w:t xml:space="preserve"> – a határozat 2. sz. melléklete szerinti - villamosenergia adásvételi szerződés tervezettel egyetért,</w:t>
      </w:r>
      <w:r w:rsidRPr="00925161">
        <w:t xml:space="preserve"> </w:t>
      </w:r>
      <w:r w:rsidRPr="00925161">
        <w:rPr>
          <w:bCs/>
        </w:rPr>
        <w:t>és azt javasolja elfogadásra.</w:t>
      </w: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161">
        <w:rPr>
          <w:rFonts w:ascii="Times New Roman" w:hAnsi="Times New Roman" w:cs="Times New Roman"/>
          <w:b/>
          <w:sz w:val="24"/>
          <w:szCs w:val="24"/>
        </w:rPr>
        <w:t>Felelős</w:t>
      </w:r>
      <w:r w:rsidRPr="00925161">
        <w:rPr>
          <w:rFonts w:ascii="Times New Roman" w:hAnsi="Times New Roman" w:cs="Times New Roman"/>
          <w:sz w:val="24"/>
          <w:szCs w:val="24"/>
        </w:rPr>
        <w:t>: Bizottság elnöke</w:t>
      </w: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25161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925161">
        <w:rPr>
          <w:rFonts w:ascii="Times New Roman" w:hAnsi="Times New Roman" w:cs="Times New Roman"/>
          <w:sz w:val="24"/>
          <w:szCs w:val="24"/>
        </w:rPr>
        <w:t>Közbeszerzési Bizottság ülésének időpontja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25161" w:rsidRDefault="00925161" w:rsidP="00925161">
      <w:pPr>
        <w:pStyle w:val="Szvegtrzs"/>
        <w:widowControl w:val="0"/>
        <w:spacing w:after="0"/>
        <w:ind w:left="993"/>
        <w:jc w:val="both"/>
      </w:pPr>
    </w:p>
    <w:p w:rsidR="00920AB8" w:rsidRDefault="00BA1122" w:rsidP="00BA1122">
      <w:pPr>
        <w:pStyle w:val="Szvegtrzs"/>
        <w:widowControl w:val="0"/>
        <w:spacing w:after="0"/>
        <w:ind w:left="993"/>
        <w:jc w:val="both"/>
      </w:pPr>
      <w:r w:rsidRPr="00BA1122">
        <w:t>8.</w:t>
      </w:r>
      <w:r w:rsidR="00920AB8" w:rsidRPr="00920AB8">
        <w:t xml:space="preserve"> </w:t>
      </w:r>
      <w:r w:rsidR="00920AB8">
        <w:t>Napirend</w:t>
      </w:r>
    </w:p>
    <w:p w:rsidR="00BA1122" w:rsidRPr="00BA1122" w:rsidRDefault="00BA1122" w:rsidP="00BA1122">
      <w:pPr>
        <w:pStyle w:val="Szvegtrzs"/>
        <w:widowControl w:val="0"/>
        <w:spacing w:after="0"/>
        <w:ind w:left="993"/>
        <w:jc w:val="both"/>
      </w:pPr>
      <w:r w:rsidRPr="00BA1122">
        <w:t xml:space="preserve"> A </w:t>
      </w:r>
      <w:r w:rsidRPr="00BA1122">
        <w:rPr>
          <w:noProof/>
        </w:rPr>
        <w:t>„Budapest Főváros II. kerületi Önkormányzat összönkormányzati földgázenergia beszerzése</w:t>
      </w:r>
      <w:r w:rsidRPr="00BA1122">
        <w:t xml:space="preserve">” </w:t>
      </w:r>
      <w:r w:rsidRPr="00BA1122">
        <w:rPr>
          <w:bCs/>
        </w:rPr>
        <w:t>tárgyú közbeszerzési eljárás ajánlati</w:t>
      </w:r>
      <w:r w:rsidRPr="00BA1122">
        <w:t xml:space="preserve"> felhívásának elfogadása, valamint e közbeszerzési eljárással összefüggésben a közbeszerzési terv módosítása</w:t>
      </w:r>
    </w:p>
    <w:p w:rsidR="00BA1122" w:rsidRDefault="00BA1122" w:rsidP="00BA1122">
      <w:pPr>
        <w:pStyle w:val="Szvegtrzs"/>
        <w:widowControl w:val="0"/>
        <w:tabs>
          <w:tab w:val="left" w:pos="567"/>
          <w:tab w:val="left" w:pos="9639"/>
        </w:tabs>
        <w:spacing w:after="0"/>
        <w:ind w:left="993" w:right="367"/>
        <w:jc w:val="both"/>
      </w:pPr>
    </w:p>
    <w:p w:rsidR="000330B4" w:rsidRPr="00925161" w:rsidRDefault="000330B4" w:rsidP="000330B4">
      <w:pPr>
        <w:pStyle w:val="Szvegtrzs"/>
        <w:widowControl w:val="0"/>
        <w:spacing w:after="0"/>
        <w:ind w:left="993"/>
        <w:jc w:val="both"/>
        <w:rPr>
          <w:i/>
        </w:rPr>
      </w:pPr>
      <w:r w:rsidRPr="000330B4">
        <w:rPr>
          <w:b/>
        </w:rPr>
        <w:t>Határozati javaslat:</w:t>
      </w:r>
      <w:r w:rsidRPr="000330B4">
        <w:t xml:space="preserve"> </w:t>
      </w:r>
      <w:r w:rsidRPr="00925161">
        <w:t xml:space="preserve">A </w:t>
      </w:r>
      <w:r w:rsidRPr="00925161">
        <w:rPr>
          <w:rStyle w:val="Kiemels2"/>
          <w:rFonts w:eastAsiaTheme="majorEastAsia"/>
          <w:bdr w:val="none" w:sz="0" w:space="0" w:color="auto" w:frame="1"/>
          <w:shd w:val="clear" w:color="auto" w:fill="FFFFFF"/>
        </w:rPr>
        <w:t xml:space="preserve">Közoktatási, Közművelődési, Sport, Egészségügyi, Szociális és Lakásügyi </w:t>
      </w:r>
      <w:r w:rsidRPr="00925161">
        <w:t>Bizottság</w:t>
      </w:r>
      <w:r w:rsidRPr="00925161">
        <w:rPr>
          <w:b/>
        </w:rPr>
        <w:t xml:space="preserve"> </w:t>
      </w:r>
      <w:r w:rsidRPr="00925161">
        <w:t xml:space="preserve">a 24/2019. (XI.18.) önkormányzati rendelet 6. sz. mellékletében rögzített jogkörében úgy dönt, hogy a </w:t>
      </w:r>
      <w:r w:rsidRPr="00925161">
        <w:rPr>
          <w:i/>
          <w:noProof/>
        </w:rPr>
        <w:t>„Budapest Főváros II. kerületi Önkormányzat összönkormányzati földgázenergia beszerzése</w:t>
      </w:r>
      <w:r w:rsidRPr="00925161">
        <w:rPr>
          <w:i/>
        </w:rPr>
        <w:t>”</w:t>
      </w:r>
      <w:r w:rsidRPr="00925161">
        <w:rPr>
          <w:bCs/>
          <w:i/>
        </w:rPr>
        <w:t xml:space="preserve"> </w:t>
      </w:r>
      <w:r w:rsidRPr="00925161">
        <w:t>tárgyú (árubeszerzés) közbeszerzési eljárásra vonatkozó</w:t>
      </w:r>
      <w:r w:rsidRPr="00925161">
        <w:rPr>
          <w:bCs/>
        </w:rPr>
        <w:t xml:space="preserve"> – a határozat 1. sz. melléklete szerinti - ajánlati felhívással, valamint a </w:t>
      </w:r>
      <w:r w:rsidRPr="00925161">
        <w:t>vonatkozó</w:t>
      </w:r>
      <w:r w:rsidRPr="00925161">
        <w:rPr>
          <w:bCs/>
        </w:rPr>
        <w:t xml:space="preserve"> – a határozat 2. sz. melléklete szerinti - földgázenergia adásvételi szerződés tervezettel egyetért,</w:t>
      </w:r>
      <w:r w:rsidRPr="00925161">
        <w:t xml:space="preserve"> </w:t>
      </w:r>
      <w:r w:rsidRPr="00925161">
        <w:rPr>
          <w:bCs/>
        </w:rPr>
        <w:t>és azt javasolja elfogadásra.</w:t>
      </w:r>
    </w:p>
    <w:p w:rsidR="000330B4" w:rsidRDefault="000330B4" w:rsidP="00BA1122">
      <w:pPr>
        <w:pStyle w:val="Szvegtrzs"/>
        <w:widowControl w:val="0"/>
        <w:tabs>
          <w:tab w:val="left" w:pos="567"/>
          <w:tab w:val="left" w:pos="9639"/>
        </w:tabs>
        <w:spacing w:after="0"/>
        <w:ind w:left="993" w:right="367"/>
        <w:jc w:val="both"/>
      </w:pPr>
    </w:p>
    <w:p w:rsidR="00925161" w:rsidRPr="0035218E" w:rsidRDefault="00925161" w:rsidP="0092516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5218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352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35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/2019.(XII.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Pr="00352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925161" w:rsidRDefault="00925161" w:rsidP="00BA1122">
      <w:pPr>
        <w:pStyle w:val="Szvegtrzs"/>
        <w:widowControl w:val="0"/>
        <w:tabs>
          <w:tab w:val="left" w:pos="567"/>
          <w:tab w:val="left" w:pos="9639"/>
        </w:tabs>
        <w:spacing w:after="0"/>
        <w:ind w:left="993" w:right="367"/>
        <w:jc w:val="both"/>
      </w:pPr>
    </w:p>
    <w:p w:rsidR="00925161" w:rsidRPr="00925161" w:rsidRDefault="00925161" w:rsidP="00925161">
      <w:pPr>
        <w:pStyle w:val="Szvegtrzs"/>
        <w:widowControl w:val="0"/>
        <w:spacing w:after="0"/>
        <w:ind w:left="993"/>
        <w:jc w:val="both"/>
        <w:rPr>
          <w:i/>
        </w:rPr>
      </w:pPr>
      <w:r w:rsidRPr="00925161">
        <w:t xml:space="preserve">A </w:t>
      </w:r>
      <w:r w:rsidRPr="00925161">
        <w:rPr>
          <w:rStyle w:val="Kiemels2"/>
          <w:rFonts w:eastAsiaTheme="majorEastAsia"/>
          <w:bdr w:val="none" w:sz="0" w:space="0" w:color="auto" w:frame="1"/>
          <w:shd w:val="clear" w:color="auto" w:fill="FFFFFF"/>
        </w:rPr>
        <w:t xml:space="preserve">Közoktatási, Közművelődési, Sport, Egészségügyi, Szociális és Lakásügyi </w:t>
      </w:r>
      <w:r w:rsidRPr="00925161">
        <w:t>Bizottság</w:t>
      </w:r>
      <w:r w:rsidRPr="00925161">
        <w:rPr>
          <w:b/>
        </w:rPr>
        <w:t xml:space="preserve"> </w:t>
      </w:r>
      <w:r w:rsidRPr="00925161">
        <w:t xml:space="preserve">a 24/2019. (XI.18.) önkormányzati rendelet 6. sz. mellékletében rögzített jogkörében úgy dönt, hogy a </w:t>
      </w:r>
      <w:r w:rsidRPr="00925161">
        <w:rPr>
          <w:i/>
          <w:noProof/>
        </w:rPr>
        <w:t>„Budapest Főváros II. kerületi Önkormányzat összönkormányzati földgázenergia beszerzése</w:t>
      </w:r>
      <w:r w:rsidRPr="00925161">
        <w:rPr>
          <w:i/>
        </w:rPr>
        <w:t>”</w:t>
      </w:r>
      <w:r w:rsidRPr="00925161">
        <w:rPr>
          <w:bCs/>
          <w:i/>
        </w:rPr>
        <w:t xml:space="preserve"> </w:t>
      </w:r>
      <w:r w:rsidRPr="00925161">
        <w:t>tárgyú (árubeszerzés) közbeszerzési eljárásra vonatkozó</w:t>
      </w:r>
      <w:r w:rsidRPr="00925161">
        <w:rPr>
          <w:bCs/>
        </w:rPr>
        <w:t xml:space="preserve"> – a határozat 1. sz. melléklete szerinti - ajánlati felhívással, valamint a </w:t>
      </w:r>
      <w:r w:rsidRPr="00925161">
        <w:t>vonatkozó</w:t>
      </w:r>
      <w:r w:rsidRPr="00925161">
        <w:rPr>
          <w:bCs/>
        </w:rPr>
        <w:t xml:space="preserve"> – a határozat 2. sz. melléklete szerinti - földgázenergia adásvételi szerződés tervezettel egyetért,</w:t>
      </w:r>
      <w:r w:rsidRPr="00925161">
        <w:t xml:space="preserve"> </w:t>
      </w:r>
      <w:r w:rsidRPr="00925161">
        <w:rPr>
          <w:bCs/>
        </w:rPr>
        <w:t>és azt javasolja elfogadásra.</w:t>
      </w:r>
    </w:p>
    <w:p w:rsidR="00925161" w:rsidRPr="00925161" w:rsidRDefault="00925161" w:rsidP="00925161">
      <w:pPr>
        <w:pStyle w:val="Szvegtrzs"/>
        <w:widowControl w:val="0"/>
        <w:spacing w:after="0"/>
        <w:ind w:left="993"/>
        <w:jc w:val="both"/>
        <w:rPr>
          <w:i/>
        </w:rPr>
      </w:pP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161">
        <w:rPr>
          <w:rFonts w:ascii="Times New Roman" w:hAnsi="Times New Roman" w:cs="Times New Roman"/>
          <w:b/>
          <w:sz w:val="24"/>
          <w:szCs w:val="24"/>
        </w:rPr>
        <w:t>Felelős</w:t>
      </w:r>
      <w:r w:rsidRPr="00925161">
        <w:rPr>
          <w:rFonts w:ascii="Times New Roman" w:hAnsi="Times New Roman" w:cs="Times New Roman"/>
          <w:sz w:val="24"/>
          <w:szCs w:val="24"/>
        </w:rPr>
        <w:t>: Bizottsági elnöke</w:t>
      </w:r>
    </w:p>
    <w:p w:rsidR="00925161" w:rsidRPr="00925161" w:rsidRDefault="00925161" w:rsidP="00925161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25161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925161">
        <w:rPr>
          <w:rFonts w:ascii="Times New Roman" w:hAnsi="Times New Roman" w:cs="Times New Roman"/>
          <w:sz w:val="24"/>
          <w:szCs w:val="24"/>
        </w:rPr>
        <w:t>Közbeszerzési Bizottság ülésének időpontja</w:t>
      </w:r>
    </w:p>
    <w:p w:rsidR="00741A52" w:rsidRPr="0035218E" w:rsidRDefault="00741A52" w:rsidP="00741A52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Pr="0035218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25161" w:rsidRPr="00BA1122" w:rsidRDefault="00925161" w:rsidP="00BA1122">
      <w:pPr>
        <w:pStyle w:val="Szvegtrzs"/>
        <w:widowControl w:val="0"/>
        <w:tabs>
          <w:tab w:val="left" w:pos="567"/>
          <w:tab w:val="left" w:pos="9639"/>
        </w:tabs>
        <w:spacing w:after="0"/>
        <w:ind w:left="993" w:right="367"/>
        <w:jc w:val="both"/>
      </w:pPr>
    </w:p>
    <w:p w:rsidR="00920AB8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9.</w:t>
      </w:r>
      <w:r w:rsidR="00920AB8" w:rsidRPr="00920AB8">
        <w:rPr>
          <w:rFonts w:ascii="Times New Roman" w:hAnsi="Times New Roman" w:cs="Times New Roman"/>
          <w:sz w:val="24"/>
          <w:szCs w:val="24"/>
        </w:rPr>
        <w:t xml:space="preserve"> </w:t>
      </w:r>
      <w:r w:rsidR="00920AB8">
        <w:rPr>
          <w:rFonts w:ascii="Times New Roman" w:hAnsi="Times New Roman" w:cs="Times New Roman"/>
          <w:sz w:val="24"/>
          <w:szCs w:val="24"/>
        </w:rPr>
        <w:t>Napirend</w:t>
      </w:r>
      <w:r w:rsidR="00920AB8" w:rsidRPr="00BA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22" w:rsidRP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Kérelem önkormányzati lakás bérbe adására (zárt ülés)</w:t>
      </w:r>
    </w:p>
    <w:p w:rsid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10.</w:t>
      </w:r>
      <w:r w:rsidR="00920AB8" w:rsidRPr="00920AB8">
        <w:rPr>
          <w:rFonts w:ascii="Times New Roman" w:hAnsi="Times New Roman" w:cs="Times New Roman"/>
          <w:sz w:val="24"/>
          <w:szCs w:val="24"/>
        </w:rPr>
        <w:t xml:space="preserve"> </w:t>
      </w:r>
      <w:r w:rsidR="00920AB8">
        <w:rPr>
          <w:rFonts w:ascii="Times New Roman" w:hAnsi="Times New Roman" w:cs="Times New Roman"/>
          <w:sz w:val="24"/>
          <w:szCs w:val="24"/>
        </w:rPr>
        <w:t>Napirend</w:t>
      </w:r>
      <w:r w:rsidR="00920AB8" w:rsidRPr="00BA1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122" w:rsidRDefault="00BA1122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A1122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0330B4" w:rsidRPr="00BA1122" w:rsidRDefault="000330B4" w:rsidP="00BA112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A70D2" w:rsidRPr="00B92F0F" w:rsidRDefault="003A70D2" w:rsidP="00B92F0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A70D2" w:rsidRPr="00B92F0F" w:rsidRDefault="003A70D2" w:rsidP="00B92F0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20AB8" w:rsidRPr="00B92F0F" w:rsidRDefault="00BA1122" w:rsidP="00B92F0F">
      <w:pPr>
        <w:spacing w:after="0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  <w:r w:rsidRPr="00B92F0F">
        <w:rPr>
          <w:rFonts w:ascii="Times New Roman" w:hAnsi="Times New Roman" w:cs="Times New Roman"/>
          <w:bCs/>
          <w:iCs/>
          <w:sz w:val="24"/>
          <w:szCs w:val="24"/>
        </w:rPr>
        <w:t>11.</w:t>
      </w:r>
      <w:r w:rsidR="00920AB8" w:rsidRPr="00B92F0F">
        <w:rPr>
          <w:rFonts w:ascii="Times New Roman" w:hAnsi="Times New Roman" w:cs="Times New Roman"/>
          <w:sz w:val="24"/>
          <w:szCs w:val="24"/>
        </w:rPr>
        <w:t xml:space="preserve"> Napirend</w:t>
      </w:r>
      <w:r w:rsidR="00920AB8" w:rsidRPr="00B92F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A1122" w:rsidRPr="00B92F0F" w:rsidRDefault="00BA1122" w:rsidP="00B92F0F">
      <w:pPr>
        <w:spacing w:after="0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  <w:r w:rsidRPr="00B92F0F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882A50" w:rsidRDefault="00882A50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2BE4" w:rsidRDefault="00B12BE4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2BE4" w:rsidRPr="00B92F0F" w:rsidRDefault="00B12BE4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A18C2" w:rsidRPr="00B92F0F" w:rsidRDefault="0095668F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</w:t>
      </w:r>
      <w:r w:rsidR="00DA18C2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D4D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9-10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</w:t>
      </w:r>
      <w:r w:rsidR="00CE428E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tárgyalása előtt </w:t>
      </w:r>
      <w:r w:rsidR="00101E51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Kiss Roland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ülést  </w:t>
      </w:r>
      <w:r w:rsidR="00DA18C2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17.</w:t>
      </w:r>
      <w:r w:rsidR="00BA1122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="00514484" w:rsidRPr="00B92F0F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="00514484" w:rsidRPr="00B92F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</w:p>
    <w:p w:rsidR="0095668F" w:rsidRPr="00B92F0F" w:rsidRDefault="00635D34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36-40</w:t>
      </w:r>
      <w:r w:rsidR="0095668F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/2019.(</w:t>
      </w:r>
      <w:r w:rsidR="00101E51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</w:t>
      </w:r>
      <w:r w:rsidR="00BA1122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101E51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95668F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</w:t>
      </w:r>
      <w:r w:rsidR="00CE428E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ait</w:t>
      </w:r>
      <w:r w:rsidR="0095668F" w:rsidRPr="00B92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zárt ülés jegyzőkönyve tartalmazza.)     </w:t>
      </w:r>
    </w:p>
    <w:p w:rsidR="0095668F" w:rsidRPr="00B92F0F" w:rsidRDefault="0095668F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1637F" w:rsidRPr="00B92F0F" w:rsidRDefault="0091637F" w:rsidP="00B92F0F">
      <w:pPr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B92F0F" w:rsidRDefault="00BB0106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B92F0F" w:rsidRDefault="00BB0106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BB0106" w:rsidRPr="00B92F0F" w:rsidRDefault="00BB0106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B92F0F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Default="00962FCA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4301C3" w:rsidRPr="00B92F0F" w:rsidRDefault="004301C3" w:rsidP="00B92F0F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4DA" w:rsidRPr="00B92F0F" w:rsidRDefault="00F374DA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82A50" w:rsidRPr="00B92F0F" w:rsidRDefault="00882A50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4DA" w:rsidRPr="00B92F0F" w:rsidRDefault="00F374DA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FE7" w:rsidRDefault="00584FE7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41A52" w:rsidRDefault="00741A52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41A52" w:rsidRPr="00B92F0F" w:rsidRDefault="00741A52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84FE7" w:rsidRPr="00B92F0F" w:rsidRDefault="00584FE7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7437D6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4301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="007437D6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.30</w:t>
      </w: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B92F0F" w:rsidRDefault="00F37B9C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AE74A2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7437D6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F37B9C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</w:t>
      </w:r>
      <w:r w:rsidR="00DD4581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              elnök</w:t>
      </w:r>
    </w:p>
    <w:p w:rsidR="00F37B9C" w:rsidRPr="00B92F0F" w:rsidRDefault="00F37B9C" w:rsidP="00B92F0F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2019. </w:t>
      </w:r>
      <w:r w:rsidR="00DD4581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december </w:t>
      </w:r>
      <w:r w:rsidR="005532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943E4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="00DD4581"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92F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F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B92F0F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B92F0F" w:rsidRDefault="00F37B9C" w:rsidP="00B92F0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B92F0F" w:rsidRDefault="00266185" w:rsidP="00B92F0F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B92F0F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DE" w:rsidRDefault="009437DE" w:rsidP="001E63CA">
      <w:pPr>
        <w:spacing w:after="0" w:line="240" w:lineRule="auto"/>
      </w:pPr>
      <w:r>
        <w:separator/>
      </w:r>
    </w:p>
  </w:endnote>
  <w:endnote w:type="continuationSeparator" w:id="0">
    <w:p w:rsidR="009437DE" w:rsidRDefault="009437DE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DE" w:rsidRDefault="009437DE" w:rsidP="001E63CA">
      <w:pPr>
        <w:spacing w:after="0" w:line="240" w:lineRule="auto"/>
      </w:pPr>
      <w:r>
        <w:separator/>
      </w:r>
    </w:p>
  </w:footnote>
  <w:footnote w:type="continuationSeparator" w:id="0">
    <w:p w:rsidR="009437DE" w:rsidRDefault="009437DE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683126"/>
      <w:docPartObj>
        <w:docPartGallery w:val="Page Numbers (Top of Page)"/>
        <w:docPartUnique/>
      </w:docPartObj>
    </w:sdtPr>
    <w:sdtEndPr/>
    <w:sdtContent>
      <w:p w:rsidR="009437DE" w:rsidRDefault="009437D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4F">
          <w:rPr>
            <w:noProof/>
          </w:rPr>
          <w:t>1</w:t>
        </w:r>
        <w:r>
          <w:fldChar w:fldCharType="end"/>
        </w:r>
      </w:p>
    </w:sdtContent>
  </w:sdt>
  <w:p w:rsidR="009437DE" w:rsidRDefault="009437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8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330B4"/>
    <w:rsid w:val="00036893"/>
    <w:rsid w:val="00044A57"/>
    <w:rsid w:val="00052A1D"/>
    <w:rsid w:val="00054C2F"/>
    <w:rsid w:val="00055B8C"/>
    <w:rsid w:val="00072CCA"/>
    <w:rsid w:val="000903BF"/>
    <w:rsid w:val="000B49BE"/>
    <w:rsid w:val="000C1A84"/>
    <w:rsid w:val="000E4238"/>
    <w:rsid w:val="000F0C77"/>
    <w:rsid w:val="000F1594"/>
    <w:rsid w:val="000F5634"/>
    <w:rsid w:val="00101E51"/>
    <w:rsid w:val="00102A23"/>
    <w:rsid w:val="001238D8"/>
    <w:rsid w:val="00153547"/>
    <w:rsid w:val="00153FD8"/>
    <w:rsid w:val="00180D26"/>
    <w:rsid w:val="001923D7"/>
    <w:rsid w:val="001939C1"/>
    <w:rsid w:val="001A2ED5"/>
    <w:rsid w:val="001E3CF4"/>
    <w:rsid w:val="001E63CA"/>
    <w:rsid w:val="0024571C"/>
    <w:rsid w:val="00266185"/>
    <w:rsid w:val="00277F4F"/>
    <w:rsid w:val="0028783F"/>
    <w:rsid w:val="00290B5E"/>
    <w:rsid w:val="002E42D8"/>
    <w:rsid w:val="003334CA"/>
    <w:rsid w:val="0035218E"/>
    <w:rsid w:val="0035635E"/>
    <w:rsid w:val="0036652C"/>
    <w:rsid w:val="003855AB"/>
    <w:rsid w:val="00397B53"/>
    <w:rsid w:val="003A70D2"/>
    <w:rsid w:val="00412CD7"/>
    <w:rsid w:val="00424FA4"/>
    <w:rsid w:val="004301C3"/>
    <w:rsid w:val="00493FFE"/>
    <w:rsid w:val="0049747C"/>
    <w:rsid w:val="004A13FC"/>
    <w:rsid w:val="004A3D33"/>
    <w:rsid w:val="004B075B"/>
    <w:rsid w:val="004C45D2"/>
    <w:rsid w:val="004D270E"/>
    <w:rsid w:val="004F0273"/>
    <w:rsid w:val="004F3727"/>
    <w:rsid w:val="004F780D"/>
    <w:rsid w:val="00501A6C"/>
    <w:rsid w:val="00507589"/>
    <w:rsid w:val="00514484"/>
    <w:rsid w:val="00536175"/>
    <w:rsid w:val="00544D87"/>
    <w:rsid w:val="005532BA"/>
    <w:rsid w:val="00562310"/>
    <w:rsid w:val="00577C01"/>
    <w:rsid w:val="00584FE7"/>
    <w:rsid w:val="0058700E"/>
    <w:rsid w:val="005952C8"/>
    <w:rsid w:val="005B1850"/>
    <w:rsid w:val="005B3101"/>
    <w:rsid w:val="005B530C"/>
    <w:rsid w:val="005E0600"/>
    <w:rsid w:val="005F7BB9"/>
    <w:rsid w:val="00603880"/>
    <w:rsid w:val="00605612"/>
    <w:rsid w:val="00626FAE"/>
    <w:rsid w:val="006321DC"/>
    <w:rsid w:val="00635D34"/>
    <w:rsid w:val="00653CA9"/>
    <w:rsid w:val="00672C69"/>
    <w:rsid w:val="0068450D"/>
    <w:rsid w:val="006B6C3B"/>
    <w:rsid w:val="006C6382"/>
    <w:rsid w:val="006E5DAC"/>
    <w:rsid w:val="006E6534"/>
    <w:rsid w:val="00723B02"/>
    <w:rsid w:val="00741A52"/>
    <w:rsid w:val="007437D6"/>
    <w:rsid w:val="00760B0C"/>
    <w:rsid w:val="00775446"/>
    <w:rsid w:val="007A31FA"/>
    <w:rsid w:val="007D7A20"/>
    <w:rsid w:val="007E4203"/>
    <w:rsid w:val="007F7345"/>
    <w:rsid w:val="0080212F"/>
    <w:rsid w:val="008104B3"/>
    <w:rsid w:val="008117C1"/>
    <w:rsid w:val="00882A50"/>
    <w:rsid w:val="00883F68"/>
    <w:rsid w:val="008841D1"/>
    <w:rsid w:val="00890B11"/>
    <w:rsid w:val="008A36D8"/>
    <w:rsid w:val="008B2B57"/>
    <w:rsid w:val="008D113F"/>
    <w:rsid w:val="008D5DED"/>
    <w:rsid w:val="008E20D9"/>
    <w:rsid w:val="008F78CD"/>
    <w:rsid w:val="00906A65"/>
    <w:rsid w:val="0091637F"/>
    <w:rsid w:val="00916C3A"/>
    <w:rsid w:val="00920AB8"/>
    <w:rsid w:val="009239E4"/>
    <w:rsid w:val="00925161"/>
    <w:rsid w:val="00930EFB"/>
    <w:rsid w:val="00941430"/>
    <w:rsid w:val="009437DE"/>
    <w:rsid w:val="00943E48"/>
    <w:rsid w:val="00943F80"/>
    <w:rsid w:val="0095668F"/>
    <w:rsid w:val="0096076A"/>
    <w:rsid w:val="00962FCA"/>
    <w:rsid w:val="00984F78"/>
    <w:rsid w:val="0099797C"/>
    <w:rsid w:val="009A5E02"/>
    <w:rsid w:val="009D0E8E"/>
    <w:rsid w:val="009F41FC"/>
    <w:rsid w:val="00A22507"/>
    <w:rsid w:val="00A34A73"/>
    <w:rsid w:val="00AB062B"/>
    <w:rsid w:val="00AB2D48"/>
    <w:rsid w:val="00AB5D31"/>
    <w:rsid w:val="00AB5D6D"/>
    <w:rsid w:val="00AE74A2"/>
    <w:rsid w:val="00AF10DB"/>
    <w:rsid w:val="00B04F54"/>
    <w:rsid w:val="00B12BE4"/>
    <w:rsid w:val="00B35E9E"/>
    <w:rsid w:val="00B37FE4"/>
    <w:rsid w:val="00B47F48"/>
    <w:rsid w:val="00B52559"/>
    <w:rsid w:val="00B76F12"/>
    <w:rsid w:val="00B80BB1"/>
    <w:rsid w:val="00B92F0F"/>
    <w:rsid w:val="00BA1122"/>
    <w:rsid w:val="00BB0106"/>
    <w:rsid w:val="00BB4F63"/>
    <w:rsid w:val="00BF5CD0"/>
    <w:rsid w:val="00C07ACC"/>
    <w:rsid w:val="00C26AA0"/>
    <w:rsid w:val="00C3316A"/>
    <w:rsid w:val="00C3492C"/>
    <w:rsid w:val="00C42684"/>
    <w:rsid w:val="00C43304"/>
    <w:rsid w:val="00C43520"/>
    <w:rsid w:val="00C52D36"/>
    <w:rsid w:val="00C53098"/>
    <w:rsid w:val="00C93D0D"/>
    <w:rsid w:val="00C943CF"/>
    <w:rsid w:val="00CC5B75"/>
    <w:rsid w:val="00CE428E"/>
    <w:rsid w:val="00CF0C01"/>
    <w:rsid w:val="00CF665C"/>
    <w:rsid w:val="00D143F1"/>
    <w:rsid w:val="00D2329B"/>
    <w:rsid w:val="00D50086"/>
    <w:rsid w:val="00D619F9"/>
    <w:rsid w:val="00D6735B"/>
    <w:rsid w:val="00D77A41"/>
    <w:rsid w:val="00D940A3"/>
    <w:rsid w:val="00DA18C2"/>
    <w:rsid w:val="00DA45DF"/>
    <w:rsid w:val="00DC179A"/>
    <w:rsid w:val="00DC387B"/>
    <w:rsid w:val="00DC7C15"/>
    <w:rsid w:val="00DC7C4F"/>
    <w:rsid w:val="00DD4581"/>
    <w:rsid w:val="00E02B76"/>
    <w:rsid w:val="00E14D6F"/>
    <w:rsid w:val="00E17A41"/>
    <w:rsid w:val="00E3167E"/>
    <w:rsid w:val="00E52D29"/>
    <w:rsid w:val="00E63F2C"/>
    <w:rsid w:val="00E76C96"/>
    <w:rsid w:val="00E86502"/>
    <w:rsid w:val="00EA50BF"/>
    <w:rsid w:val="00EC23E3"/>
    <w:rsid w:val="00ED334C"/>
    <w:rsid w:val="00ED4D78"/>
    <w:rsid w:val="00ED6749"/>
    <w:rsid w:val="00F00F86"/>
    <w:rsid w:val="00F11AED"/>
    <w:rsid w:val="00F37093"/>
    <w:rsid w:val="00F374DA"/>
    <w:rsid w:val="00F37B9C"/>
    <w:rsid w:val="00F5233F"/>
    <w:rsid w:val="00F76AAB"/>
    <w:rsid w:val="00F76FD7"/>
    <w:rsid w:val="00F77563"/>
    <w:rsid w:val="00F82E8E"/>
    <w:rsid w:val="00F840F5"/>
    <w:rsid w:val="00FB7DEF"/>
    <w:rsid w:val="00FC217E"/>
    <w:rsid w:val="00FE50CA"/>
    <w:rsid w:val="00FF1823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C6B49-AD98-4AED-87DD-37B5D80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1CB8-C36D-428B-996D-22A7158F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2019-12-17T11:38:00Z</cp:lastPrinted>
  <dcterms:created xsi:type="dcterms:W3CDTF">2020-02-06T07:55:00Z</dcterms:created>
  <dcterms:modified xsi:type="dcterms:W3CDTF">2020-02-06T07:55:00Z</dcterms:modified>
</cp:coreProperties>
</file>