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65" w:rsidRPr="00494B65" w:rsidRDefault="00494B65" w:rsidP="00494B65">
      <w:pPr>
        <w:keepLines/>
        <w:tabs>
          <w:tab w:val="left" w:pos="900"/>
        </w:tabs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II. Kerületi Önkormányzat</w:t>
      </w:r>
    </w:p>
    <w:p w:rsidR="00494B65" w:rsidRPr="00494B65" w:rsidRDefault="00494B65" w:rsidP="00494B65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494B65" w:rsidRPr="00494B65" w:rsidRDefault="00494B65" w:rsidP="00494B65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Kerületfejlesztési és Településüzemeltetési Bizottsága</w:t>
      </w:r>
    </w:p>
    <w:p w:rsidR="00494B65" w:rsidRPr="00494B65" w:rsidRDefault="00494B65" w:rsidP="00494B65">
      <w:pPr>
        <w:keepLines/>
        <w:tabs>
          <w:tab w:val="left" w:pos="900"/>
        </w:tabs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2019. </w:t>
      </w:r>
      <w:r w:rsidR="00205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március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223E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28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 i üléséről</w:t>
      </w:r>
    </w:p>
    <w:p w:rsidR="00494B65" w:rsidRPr="00494B65" w:rsidRDefault="00494B65" w:rsidP="00494B65">
      <w:pPr>
        <w:tabs>
          <w:tab w:val="left" w:pos="4962"/>
          <w:tab w:val="left" w:pos="8931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</w:t>
      </w:r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Kerületfejlesztési és Településüzemeltetési Bizottság 2019. </w:t>
      </w:r>
      <w:r w:rsidR="0020536C">
        <w:rPr>
          <w:rFonts w:ascii="Times New Roman" w:eastAsia="Times New Roman" w:hAnsi="Times New Roman" w:cs="Times New Roman"/>
          <w:sz w:val="24"/>
          <w:szCs w:val="24"/>
          <w:lang w:eastAsia="zh-CN"/>
        </w:rPr>
        <w:t>március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23E15">
        <w:rPr>
          <w:rFonts w:ascii="Times New Roman" w:eastAsia="Times New Roman" w:hAnsi="Times New Roman" w:cs="Times New Roman"/>
          <w:sz w:val="24"/>
          <w:szCs w:val="24"/>
          <w:lang w:eastAsia="zh-CN"/>
        </w:rPr>
        <w:t>28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-i, rendes ülésén </w:t>
      </w:r>
      <w:r w:rsidR="00223E15">
        <w:rPr>
          <w:rFonts w:ascii="Times New Roman" w:eastAsia="Times New Roman" w:hAnsi="Times New Roman" w:cs="Times New Roman"/>
          <w:sz w:val="24"/>
          <w:szCs w:val="24"/>
          <w:lang w:eastAsia="zh-CN"/>
        </w:rPr>
        <w:t>14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CE0FF0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órai kezdettel a Budapest II. kerületi Polgármesteri Hivatal, (Budapest II. kerület Mechwart liget 1. földszint, </w:t>
      </w:r>
      <w:r w:rsidR="0020536C">
        <w:rPr>
          <w:rFonts w:ascii="Times New Roman" w:eastAsia="Times New Roman" w:hAnsi="Times New Roman" w:cs="Times New Roman"/>
          <w:sz w:val="24"/>
          <w:szCs w:val="24"/>
          <w:lang w:eastAsia="zh-CN"/>
        </w:rPr>
        <w:t>nagy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tárgyaló) hivatalos helyiségében.</w:t>
      </w:r>
    </w:p>
    <w:p w:rsidR="00494B65" w:rsidRPr="00494B65" w:rsidRDefault="00494B65" w:rsidP="00494B65">
      <w:pPr>
        <w:tabs>
          <w:tab w:val="left" w:pos="6804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Jelen vannak</w:t>
      </w:r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érkezett:</w:t>
      </w:r>
    </w:p>
    <w:p w:rsidR="00494B65" w:rsidRPr="00494B65" w:rsidRDefault="00494B65" w:rsidP="00494B65">
      <w:pPr>
        <w:keepLines/>
        <w:tabs>
          <w:tab w:val="left" w:pos="1843"/>
          <w:tab w:val="left" w:pos="2880"/>
          <w:tab w:val="left" w:pos="6804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Lánszki</w:t>
      </w:r>
      <w:proofErr w:type="spellEnd"/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Regő a Bizottság elnöke</w:t>
      </w: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B54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14</w:t>
      </w: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CE0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00</w:t>
      </w:r>
    </w:p>
    <w:p w:rsidR="00494B65" w:rsidRDefault="00494B65" w:rsidP="00CE0FF0">
      <w:pPr>
        <w:keepLines/>
        <w:tabs>
          <w:tab w:val="left" w:pos="1843"/>
          <w:tab w:val="left" w:pos="2880"/>
          <w:tab w:val="left" w:pos="6804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Riczkó Andrea a Bizottság képviselő tagja</w:t>
      </w: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B54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14</w:t>
      </w: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CE0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E7387A" w:rsidRDefault="00E7387A" w:rsidP="00B54CE6">
      <w:pPr>
        <w:keepLines/>
        <w:tabs>
          <w:tab w:val="left" w:pos="1843"/>
          <w:tab w:val="left" w:pos="2880"/>
          <w:tab w:val="left" w:pos="6804"/>
        </w:tabs>
        <w:spacing w:after="0" w:line="240" w:lineRule="auto"/>
        <w:ind w:right="68" w:firstLine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 Gór Csaba a Bizottság képviselő tagja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B54C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CE0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CE0FF0" w:rsidRPr="00494B65" w:rsidRDefault="00B54CE6" w:rsidP="00B54CE6">
      <w:pPr>
        <w:keepLines/>
        <w:tabs>
          <w:tab w:val="left" w:pos="1843"/>
          <w:tab w:val="left" w:pos="6804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CE0FF0"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Kecskés Balázs a Bizottság képviselő tagja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14:00</w:t>
      </w:r>
    </w:p>
    <w:p w:rsidR="009A47D8" w:rsidRDefault="00494B65" w:rsidP="00844C54">
      <w:pPr>
        <w:keepLines/>
        <w:tabs>
          <w:tab w:val="left" w:pos="1440"/>
        </w:tabs>
        <w:spacing w:after="120" w:line="240" w:lineRule="auto"/>
        <w:ind w:right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Polgármesteri Hivatal részéről:</w:t>
      </w:r>
    </w:p>
    <w:p w:rsidR="0043545D" w:rsidRPr="0043545D" w:rsidRDefault="0043545D" w:rsidP="0043545D">
      <w:pPr>
        <w:keepLines/>
        <w:tabs>
          <w:tab w:val="left" w:pos="1843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proofErr w:type="gramStart"/>
      <w:r w:rsidRPr="004354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 w:rsidRPr="004354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Láng Orsolya osztályvezető</w:t>
      </w:r>
    </w:p>
    <w:p w:rsidR="001A3389" w:rsidRPr="001A3389" w:rsidRDefault="001A3389" w:rsidP="001A3389">
      <w:pPr>
        <w:keepLines/>
        <w:tabs>
          <w:tab w:val="left" w:pos="1843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="004354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Trummer Tamás főépítész</w:t>
      </w:r>
    </w:p>
    <w:p w:rsidR="00494B65" w:rsidRDefault="009A47D8" w:rsidP="001A3389">
      <w:pPr>
        <w:keepLines/>
        <w:tabs>
          <w:tab w:val="left" w:pos="1843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494B65"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Vincek Tibor</w:t>
      </w:r>
      <w:r w:rsidR="000A25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0A25CF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vezető-főtanácsos</w:t>
      </w:r>
      <w:r w:rsidR="00494B65"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osztál</w:t>
      </w:r>
      <w:r w:rsidR="004354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yvezető</w:t>
      </w:r>
    </w:p>
    <w:p w:rsidR="00950658" w:rsidRDefault="00950658" w:rsidP="001A3389">
      <w:pPr>
        <w:keepLines/>
        <w:tabs>
          <w:tab w:val="left" w:pos="1843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Keszei Zsolt fejlesztési igazgató</w:t>
      </w:r>
    </w:p>
    <w:p w:rsidR="0043545D" w:rsidRDefault="0043545D" w:rsidP="0043545D">
      <w:pPr>
        <w:keepLines/>
        <w:tabs>
          <w:tab w:val="left" w:pos="1843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Erdei Gyula osztályvezető</w:t>
      </w:r>
    </w:p>
    <w:p w:rsidR="0043545D" w:rsidRDefault="0043545D" w:rsidP="00950658">
      <w:pPr>
        <w:keepLines/>
        <w:tabs>
          <w:tab w:val="left" w:pos="1843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Pogány Norbert osztályvezető</w:t>
      </w:r>
    </w:p>
    <w:p w:rsidR="00494B65" w:rsidRPr="00494B65" w:rsidRDefault="00494B65" w:rsidP="00494B65">
      <w:pPr>
        <w:tabs>
          <w:tab w:val="left" w:pos="1843"/>
        </w:tabs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Jegyzőkönyvvezető</w:t>
      </w:r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="00557B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Páliné Csákfalvi Magdolna </w:t>
      </w:r>
      <w:r w:rsidR="00EC746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bizottsági</w:t>
      </w:r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ügyintéző</w:t>
      </w:r>
    </w:p>
    <w:p w:rsidR="00494B65" w:rsidRPr="00494B65" w:rsidRDefault="00494B65" w:rsidP="00494B65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Lánszki</w:t>
      </w:r>
      <w:proofErr w:type="spellEnd"/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Regő, A Kerületfejlesztési és Településüzemeltetési Bizottság elnöke (a továbbiakban: Elnök) megállapítja, hogy a Bizottság 4 tagja közül </w:t>
      </w:r>
      <w:r w:rsidR="004354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 van jelen, a Bizottság határozatképes, az ülést megnyitja.</w:t>
      </w:r>
    </w:p>
    <w:p w:rsidR="00494B65" w:rsidRPr="00494B65" w:rsidRDefault="00494B65" w:rsidP="00494B65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Elnök javaslatot tesz a jegyzőkönyv hitelesítőre </w:t>
      </w:r>
      <w:r w:rsidR="002054D5">
        <w:rPr>
          <w:rFonts w:ascii="Times New Roman" w:eastAsia="Times New Roman" w:hAnsi="Times New Roman" w:cs="Times New Roman"/>
          <w:sz w:val="24"/>
          <w:szCs w:val="24"/>
          <w:lang w:eastAsia="hu-HU"/>
        </w:rPr>
        <w:t>Kecskés Balázs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bizottsági tag személyében, majd a javaslatot szavazásra bocsájtja.</w:t>
      </w:r>
    </w:p>
    <w:p w:rsidR="00494B65" w:rsidRPr="00494B65" w:rsidRDefault="00494B65" w:rsidP="00494B65">
      <w:pPr>
        <w:keepLines/>
        <w:tabs>
          <w:tab w:val="left" w:pos="2880"/>
        </w:tabs>
        <w:spacing w:after="48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494B65" w:rsidRPr="00494B65" w:rsidRDefault="00494B65" w:rsidP="00494B6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94B65" w:rsidRPr="00494B65" w:rsidRDefault="00494B65" w:rsidP="00494B6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494B65" w:rsidRPr="00494B65" w:rsidRDefault="00A337E3" w:rsidP="00494B65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2054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="00494B65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(I</w:t>
      </w:r>
      <w:r w:rsidR="00CE0F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494B65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2054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="00494B65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94B65" w:rsidRPr="00494B65" w:rsidRDefault="00494B65" w:rsidP="00494B65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Kerületfejlesztési és Településüzemeltetési Bizottság úgy dönt, hogy a jelen jegyzőkönyv hitelesítésével </w:t>
      </w:r>
      <w:r w:rsidR="008014A2">
        <w:rPr>
          <w:rFonts w:ascii="Times New Roman" w:eastAsia="Times New Roman" w:hAnsi="Times New Roman" w:cs="Times New Roman"/>
          <w:sz w:val="24"/>
          <w:szCs w:val="24"/>
          <w:lang w:eastAsia="hu-HU"/>
        </w:rPr>
        <w:t>Kecskés Balázs</w:t>
      </w:r>
      <w:r w:rsidR="00D977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bizottsági</w:t>
      </w: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tagot bízza meg.</w:t>
      </w:r>
    </w:p>
    <w:p w:rsidR="00494B65" w:rsidRPr="00494B65" w:rsidRDefault="00494B65" w:rsidP="00762BBD">
      <w:pPr>
        <w:keepLines/>
        <w:overflowPunct w:val="0"/>
        <w:autoSpaceDE w:val="0"/>
        <w:autoSpaceDN w:val="0"/>
        <w:adjustRightInd w:val="0"/>
        <w:spacing w:after="540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8014A2"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 w:rsidR="008014A2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494B65" w:rsidRPr="00494B65" w:rsidRDefault="00494B65" w:rsidP="00494B65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Elnök ezt követően szavazásra bocsátja a napirend összeállítására vonatkozó javaslatot.</w:t>
      </w:r>
    </w:p>
    <w:p w:rsidR="00494B65" w:rsidRPr="00494B65" w:rsidRDefault="00494B65" w:rsidP="00C53EFE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megállapítja, hogy a Bizottság a szavazás eredményeként az alábbi döntést hozta:</w:t>
      </w:r>
    </w:p>
    <w:p w:rsidR="00494B65" w:rsidRPr="00494B65" w:rsidRDefault="00494B65" w:rsidP="00494B6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94B65" w:rsidRPr="00494B65" w:rsidRDefault="00494B65" w:rsidP="00494B6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8C21DB" w:rsidRPr="00494B65" w:rsidRDefault="008C21DB" w:rsidP="008C21D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50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94B65" w:rsidRDefault="00494B65" w:rsidP="00494B65">
      <w:pPr>
        <w:spacing w:before="48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1F1D2E" w:rsidRPr="001F1D2E" w:rsidRDefault="00D97755" w:rsidP="001F1D2E">
      <w:pPr>
        <w:pStyle w:val="Szvegtrzs"/>
        <w:widowControl w:val="0"/>
        <w:spacing w:after="240"/>
        <w:rPr>
          <w:b/>
          <w:sz w:val="24"/>
          <w:szCs w:val="24"/>
        </w:rPr>
      </w:pPr>
      <w:r w:rsidRPr="001F1D2E">
        <w:rPr>
          <w:b/>
          <w:sz w:val="24"/>
          <w:szCs w:val="24"/>
        </w:rPr>
        <w:t>1./</w:t>
      </w:r>
      <w:r w:rsidRPr="001F1D2E">
        <w:rPr>
          <w:b/>
        </w:rPr>
        <w:t xml:space="preserve"> </w:t>
      </w:r>
      <w:r w:rsidR="001F1D2E" w:rsidRPr="001F1D2E">
        <w:rPr>
          <w:b/>
          <w:sz w:val="24"/>
          <w:szCs w:val="24"/>
        </w:rPr>
        <w:t>A „Budapest Főváros II. Kerületi Önkormányzat tulajdonában lévő üres bérlakások felújítási munkáinak elvégzése” tárgyú közbeszerzési eljárás ajánlattételi felhívásának véleményezése</w:t>
      </w:r>
      <w:r w:rsidR="001F1D2E">
        <w:rPr>
          <w:b/>
          <w:sz w:val="24"/>
          <w:szCs w:val="24"/>
        </w:rPr>
        <w:t>.</w:t>
      </w:r>
    </w:p>
    <w:p w:rsidR="00D97755" w:rsidRDefault="001F1D2E" w:rsidP="001F1D2E">
      <w:pPr>
        <w:pStyle w:val="Szvegtrzs"/>
        <w:widowControl w:val="0"/>
        <w:tabs>
          <w:tab w:val="left" w:pos="6663"/>
        </w:tabs>
        <w:spacing w:after="240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 w:rsidR="00D97755" w:rsidRPr="00494B65">
        <w:rPr>
          <w:sz w:val="24"/>
          <w:szCs w:val="24"/>
        </w:rPr>
        <w:t>(zárt ülést nem igényel)</w:t>
      </w:r>
    </w:p>
    <w:p w:rsidR="00F50276" w:rsidRPr="00F50276" w:rsidRDefault="00F50276" w:rsidP="00F50276">
      <w:pPr>
        <w:tabs>
          <w:tab w:val="left" w:pos="2268"/>
          <w:tab w:val="left" w:pos="6663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B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</w:t>
      </w:r>
      <w:r w:rsidRPr="00F5027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57F1D">
        <w:rPr>
          <w:rFonts w:ascii="Times New Roman" w:eastAsia="Times New Roman" w:hAnsi="Times New Roman" w:cs="Times New Roman"/>
          <w:sz w:val="24"/>
          <w:szCs w:val="24"/>
          <w:lang w:eastAsia="hu-HU"/>
        </w:rPr>
        <w:t>dr. Láng Orsolya osztályvezető</w:t>
      </w:r>
    </w:p>
    <w:p w:rsidR="00F50276" w:rsidRPr="00F50276" w:rsidRDefault="00F50276" w:rsidP="00F50276">
      <w:pPr>
        <w:tabs>
          <w:tab w:val="left" w:pos="2268"/>
          <w:tab w:val="left" w:pos="6663"/>
          <w:tab w:val="left" w:pos="6804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</w:t>
      </w:r>
      <w:r w:rsidRPr="00F5027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57F1D">
        <w:rPr>
          <w:rFonts w:ascii="Times New Roman" w:eastAsia="Times New Roman" w:hAnsi="Times New Roman" w:cs="Times New Roman"/>
          <w:sz w:val="24"/>
          <w:szCs w:val="24"/>
          <w:lang w:eastAsia="hu-HU"/>
        </w:rPr>
        <w:t>dr. Láng Orsolya osztályvezető</w:t>
      </w:r>
    </w:p>
    <w:p w:rsidR="00345742" w:rsidRPr="00345742" w:rsidRDefault="00F50276" w:rsidP="00345742">
      <w:pPr>
        <w:pStyle w:val="Szvegtrzs"/>
        <w:widowControl w:val="0"/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494B6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="00345742" w:rsidRPr="00345742">
        <w:rPr>
          <w:b/>
          <w:sz w:val="24"/>
          <w:szCs w:val="24"/>
        </w:rPr>
        <w:t>A „Budapest Főváros II. Kerületi Önkormányzat közigazgatási területén belül elhelyezkedő önkormányzati kezelésben lévő úthálózat kijelölt szakaszain nagyfelületű javítási munkák elvégzése (marást követő aszfalt szőnyegezése)” tárgyú közbeszerzési eljárás ajánlattételi felhívásának véleményezése</w:t>
      </w:r>
      <w:r w:rsidR="00345742">
        <w:rPr>
          <w:b/>
          <w:sz w:val="24"/>
          <w:szCs w:val="24"/>
        </w:rPr>
        <w:t>.</w:t>
      </w:r>
    </w:p>
    <w:p w:rsidR="00F50276" w:rsidRPr="00494B65" w:rsidRDefault="00345742" w:rsidP="00345742">
      <w:pPr>
        <w:pStyle w:val="Szvegtrzs"/>
        <w:widowControl w:val="0"/>
        <w:tabs>
          <w:tab w:val="left" w:pos="6663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ab/>
      </w:r>
      <w:r w:rsidR="00F50276" w:rsidRPr="00494B65">
        <w:rPr>
          <w:sz w:val="24"/>
          <w:szCs w:val="24"/>
        </w:rPr>
        <w:t>(zárt ülést nem igényel)</w:t>
      </w:r>
    </w:p>
    <w:p w:rsidR="00F50276" w:rsidRPr="00494B65" w:rsidRDefault="00D97755" w:rsidP="00D97755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</w:t>
      </w:r>
      <w:r w:rsidR="00F872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vezető-főtanácsos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F50276" w:rsidRDefault="00D97755" w:rsidP="003C208D">
      <w:pPr>
        <w:spacing w:after="24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="00F50276" w:rsidRPr="00F502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5027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50276"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Vincek Tibor </w:t>
      </w:r>
      <w:r w:rsidR="00F502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vezető-főtanácsos </w:t>
      </w:r>
      <w:r w:rsidR="00F50276"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osztályvezető</w:t>
      </w:r>
    </w:p>
    <w:p w:rsidR="00345742" w:rsidRPr="00345742" w:rsidRDefault="00345742" w:rsidP="00345742">
      <w:pPr>
        <w:pStyle w:val="Szvegtrzs"/>
        <w:widowControl w:val="0"/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494B6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="00766F4B" w:rsidRPr="00766F4B">
        <w:rPr>
          <w:b/>
          <w:sz w:val="24"/>
          <w:szCs w:val="24"/>
          <w:lang w:eastAsia="en-US"/>
        </w:rPr>
        <w:t>Közterületi közművezetékekkel, bekötésekkel és közterületi útépítésekkel kapcsolatos tulajdonosi hozzájárulások</w:t>
      </w:r>
      <w:r>
        <w:rPr>
          <w:b/>
          <w:sz w:val="24"/>
          <w:szCs w:val="24"/>
        </w:rPr>
        <w:t>.</w:t>
      </w:r>
    </w:p>
    <w:p w:rsidR="00345742" w:rsidRPr="00494B65" w:rsidRDefault="00345742" w:rsidP="00345742">
      <w:pPr>
        <w:pStyle w:val="Szvegtrzs"/>
        <w:widowControl w:val="0"/>
        <w:tabs>
          <w:tab w:val="left" w:pos="6663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ab/>
      </w:r>
      <w:r w:rsidRPr="00494B65">
        <w:rPr>
          <w:sz w:val="24"/>
          <w:szCs w:val="24"/>
        </w:rPr>
        <w:t>(zárt ülést nem igényel)</w:t>
      </w:r>
    </w:p>
    <w:p w:rsidR="00345742" w:rsidRPr="00494B65" w:rsidRDefault="00345742" w:rsidP="00345742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vezető-főtanácsos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345742" w:rsidRDefault="00345742" w:rsidP="00345742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F502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Kádárné Radványi Judit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vezető-főtanácsos közútkezelői ügyintéző és</w:t>
      </w:r>
    </w:p>
    <w:p w:rsidR="00345742" w:rsidRDefault="00345742" w:rsidP="00345742">
      <w:pPr>
        <w:tabs>
          <w:tab w:val="left" w:pos="2410"/>
        </w:tabs>
        <w:spacing w:after="24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Bese Károly vezető-főtanácsos közútkezelői ügyintéző</w:t>
      </w:r>
    </w:p>
    <w:p w:rsidR="00E418AF" w:rsidRPr="00345742" w:rsidRDefault="00E418AF" w:rsidP="00E418AF">
      <w:pPr>
        <w:pStyle w:val="Szvegtrzs"/>
        <w:widowControl w:val="0"/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494B6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E418AF">
        <w:rPr>
          <w:b/>
          <w:sz w:val="22"/>
          <w:szCs w:val="22"/>
          <w:lang w:eastAsia="ar-SA"/>
        </w:rPr>
        <w:t>Közterületen álló fás szárú növények kivágásával kapcsolatos tulajdonosi hozzájárulás</w:t>
      </w:r>
      <w:r>
        <w:rPr>
          <w:b/>
          <w:sz w:val="24"/>
          <w:szCs w:val="24"/>
        </w:rPr>
        <w:t>.</w:t>
      </w:r>
    </w:p>
    <w:p w:rsidR="00E418AF" w:rsidRPr="00494B65" w:rsidRDefault="00E418AF" w:rsidP="00E418AF">
      <w:pPr>
        <w:pStyle w:val="Szvegtrzs"/>
        <w:widowControl w:val="0"/>
        <w:tabs>
          <w:tab w:val="left" w:pos="6663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ab/>
      </w:r>
      <w:r w:rsidRPr="00494B65">
        <w:rPr>
          <w:sz w:val="24"/>
          <w:szCs w:val="24"/>
        </w:rPr>
        <w:t>(zárt ülést nem igényel)</w:t>
      </w:r>
    </w:p>
    <w:p w:rsidR="00E418AF" w:rsidRDefault="00E418AF" w:rsidP="00E418AF">
      <w:pPr>
        <w:keepLines/>
        <w:tabs>
          <w:tab w:val="left" w:pos="226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418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E418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Pogány Norbert osztályvezető</w:t>
      </w:r>
    </w:p>
    <w:p w:rsidR="00E418AF" w:rsidRPr="0043545D" w:rsidRDefault="00E418AF" w:rsidP="00E418AF">
      <w:pPr>
        <w:keepLines/>
        <w:tabs>
          <w:tab w:val="left" w:pos="2268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41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Készítette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Kiss Tamás Attila</w:t>
      </w:r>
      <w:r w:rsidRPr="004354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környezetvédelmi</w:t>
      </w:r>
      <w:r w:rsidRPr="004354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ügyintéző</w:t>
      </w:r>
    </w:p>
    <w:p w:rsidR="00E418AF" w:rsidRPr="00345742" w:rsidRDefault="00E418AF" w:rsidP="00E418AF">
      <w:pPr>
        <w:pStyle w:val="Szvegtrzs"/>
        <w:widowControl w:val="0"/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494B6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E418AF">
        <w:rPr>
          <w:b/>
          <w:bCs/>
          <w:sz w:val="24"/>
          <w:szCs w:val="24"/>
        </w:rPr>
        <w:t>Tájékoztatás a Budapest II. kerület, Kerületi Építési Szabályzat véleményezési dokumentációjának partnerségi- és véleményezési eljárásra történő KÖZZÉTÉTELÉVEL KAPCSOLATOSAN</w:t>
      </w:r>
      <w:r>
        <w:rPr>
          <w:b/>
          <w:sz w:val="24"/>
          <w:szCs w:val="24"/>
        </w:rPr>
        <w:t>.</w:t>
      </w:r>
    </w:p>
    <w:p w:rsidR="00E418AF" w:rsidRPr="00494B65" w:rsidRDefault="00E418AF" w:rsidP="00E418AF">
      <w:pPr>
        <w:pStyle w:val="Szvegtrzs"/>
        <w:widowControl w:val="0"/>
        <w:tabs>
          <w:tab w:val="left" w:pos="6663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ab/>
      </w:r>
      <w:r w:rsidRPr="00494B65">
        <w:rPr>
          <w:sz w:val="24"/>
          <w:szCs w:val="24"/>
        </w:rPr>
        <w:t>(zárt ülést nem igényel)</w:t>
      </w:r>
    </w:p>
    <w:p w:rsidR="00E418AF" w:rsidRDefault="00E418AF" w:rsidP="00E418AF">
      <w:pPr>
        <w:keepLines/>
        <w:tabs>
          <w:tab w:val="left" w:pos="226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418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Előterjesztő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E418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Trummer Tamás főépítész</w:t>
      </w:r>
    </w:p>
    <w:p w:rsidR="00E418AF" w:rsidRPr="0043545D" w:rsidRDefault="00E418AF" w:rsidP="00E418AF">
      <w:pPr>
        <w:keepLines/>
        <w:tabs>
          <w:tab w:val="left" w:pos="2268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418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Készítette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Erdei Gyula osztályvezető</w:t>
      </w:r>
    </w:p>
    <w:p w:rsidR="00A33A3E" w:rsidRPr="00A33A3E" w:rsidRDefault="00A33A3E" w:rsidP="00A33A3E">
      <w:pPr>
        <w:pStyle w:val="Cm"/>
        <w:spacing w:after="240"/>
        <w:ind w:left="709" w:hanging="709"/>
        <w:jc w:val="both"/>
        <w:rPr>
          <w:sz w:val="24"/>
          <w:szCs w:val="24"/>
          <w:lang w:eastAsia="x-none"/>
        </w:rPr>
      </w:pPr>
      <w:r w:rsidRPr="00A33A3E">
        <w:rPr>
          <w:sz w:val="24"/>
          <w:szCs w:val="24"/>
        </w:rPr>
        <w:t xml:space="preserve">6/ </w:t>
      </w:r>
      <w:r w:rsidRPr="00A33A3E">
        <w:rPr>
          <w:sz w:val="24"/>
          <w:szCs w:val="24"/>
          <w:lang w:eastAsia="x-none"/>
        </w:rPr>
        <w:t>Javaslat új Integrált Településfejlesztési Stratégia készítésére</w:t>
      </w:r>
    </w:p>
    <w:p w:rsidR="00A33A3E" w:rsidRPr="00494B65" w:rsidRDefault="00A33A3E" w:rsidP="00A33A3E">
      <w:pPr>
        <w:pStyle w:val="Szvegtrzs"/>
        <w:widowControl w:val="0"/>
        <w:tabs>
          <w:tab w:val="left" w:pos="6663"/>
        </w:tabs>
        <w:spacing w:after="240"/>
        <w:rPr>
          <w:sz w:val="24"/>
          <w:szCs w:val="24"/>
        </w:rPr>
      </w:pPr>
      <w:r w:rsidRPr="00A33A3E">
        <w:rPr>
          <w:b/>
          <w:sz w:val="24"/>
          <w:szCs w:val="24"/>
        </w:rPr>
        <w:tab/>
      </w:r>
      <w:r w:rsidRPr="00494B65">
        <w:rPr>
          <w:sz w:val="24"/>
          <w:szCs w:val="24"/>
        </w:rPr>
        <w:t>(zárt ülést nem igényel)</w:t>
      </w:r>
    </w:p>
    <w:p w:rsidR="00A33A3E" w:rsidRDefault="00A33A3E" w:rsidP="00A33A3E">
      <w:pPr>
        <w:keepLines/>
        <w:tabs>
          <w:tab w:val="left" w:pos="2268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418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E418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Trummer Tamás főépítész</w:t>
      </w:r>
    </w:p>
    <w:p w:rsidR="00F50276" w:rsidRPr="00494B65" w:rsidRDefault="00A33A3E" w:rsidP="00A33A3E">
      <w:pPr>
        <w:tabs>
          <w:tab w:val="left" w:pos="2268"/>
          <w:tab w:val="left" w:pos="6663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3A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Erdei Gyula osztályvezető</w:t>
      </w:r>
    </w:p>
    <w:p w:rsidR="008C21DB" w:rsidRPr="00494B65" w:rsidRDefault="008C21DB" w:rsidP="003C208D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D97755" w:rsidRPr="00494B65" w:rsidRDefault="00D97755" w:rsidP="00D97755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 w:rsidR="002E74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F50276" w:rsidRDefault="003C208D" w:rsidP="00F50276">
      <w:pPr>
        <w:pStyle w:val="Szvegtrzs"/>
        <w:widowControl w:val="0"/>
        <w:spacing w:after="240"/>
        <w:rPr>
          <w:b/>
          <w:sz w:val="24"/>
          <w:szCs w:val="24"/>
        </w:rPr>
      </w:pPr>
      <w:r w:rsidRPr="001F1D2E">
        <w:rPr>
          <w:b/>
          <w:sz w:val="24"/>
          <w:szCs w:val="24"/>
        </w:rPr>
        <w:t>A „Budapest Főváros II. Kerületi Önkormányzat tulajdonában lévő üres bérlakások felújítási munkáinak elvégzése” tárgyú közbeszerzési eljárás ajánlattételi felhívásának véleményezése</w:t>
      </w:r>
      <w:r w:rsidR="00F50276">
        <w:rPr>
          <w:b/>
          <w:sz w:val="24"/>
          <w:szCs w:val="24"/>
        </w:rPr>
        <w:t>.</w:t>
      </w:r>
    </w:p>
    <w:p w:rsidR="006D18B5" w:rsidRPr="00374158" w:rsidRDefault="008759FD" w:rsidP="006D18B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74158">
        <w:rPr>
          <w:rFonts w:ascii="Times New Roman" w:eastAsia="Times New Roman" w:hAnsi="Times New Roman" w:cs="Times New Roman"/>
          <w:lang w:eastAsia="zh-CN"/>
        </w:rPr>
        <w:t>Elnök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74158">
        <w:rPr>
          <w:rFonts w:ascii="Times New Roman" w:eastAsia="Times New Roman" w:hAnsi="Times New Roman" w:cs="Times New Roman"/>
          <w:lang w:eastAsia="zh-CN"/>
        </w:rPr>
        <w:t>szavazásra</w:t>
      </w:r>
      <w:r w:rsidR="006D18B5" w:rsidRPr="00374158">
        <w:rPr>
          <w:rFonts w:ascii="Times New Roman" w:eastAsia="Times New Roman" w:hAnsi="Times New Roman" w:cs="Times New Roman"/>
          <w:lang w:eastAsia="zh-CN"/>
        </w:rPr>
        <w:t xml:space="preserve"> bocsátja a jegyzőkönyv mellékletét képező, a napirend tárgyában készített előterjesztés határozati javaslatát az előterjesztésben leírtakkal egyező tartalommal, változtatás nélkül.</w:t>
      </w:r>
    </w:p>
    <w:p w:rsidR="006D18B5" w:rsidRPr="00494B65" w:rsidRDefault="006D18B5" w:rsidP="006D18B5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D18B5" w:rsidRPr="00494B65" w:rsidRDefault="006D18B5" w:rsidP="006D18B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6D18B5" w:rsidRPr="00494B65" w:rsidRDefault="006D18B5" w:rsidP="006D18B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6D18B5" w:rsidRPr="00494B65" w:rsidRDefault="003C208D" w:rsidP="006D18B5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51</w:t>
      </w:r>
      <w:r w:rsidR="006D18B5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(I</w:t>
      </w:r>
      <w:r w:rsidR="006D1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="006D18B5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="006D18B5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B45C38" w:rsidRPr="00B45C38" w:rsidRDefault="008759FD" w:rsidP="00B45C38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Kerületfejlesztési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Településüzemeltetési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Budapest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Főváros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II.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Kerületi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Önkormányzat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többszörösen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módosított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45/2001. (XII.22.)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rendelet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5. </w:t>
      </w:r>
      <w:proofErr w:type="spellStart"/>
      <w:proofErr w:type="gram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számú</w:t>
      </w:r>
      <w:proofErr w:type="spellEnd"/>
      <w:proofErr w:type="gram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melléklet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Kerületfejlesztési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Településüzemeltetési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címszó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2.) </w:t>
      </w:r>
      <w:proofErr w:type="spellStart"/>
      <w:proofErr w:type="gram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pontban</w:t>
      </w:r>
      <w:proofErr w:type="spellEnd"/>
      <w:proofErr w:type="gram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átruházott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hatáskörében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eljárva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úgy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dönt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„Budapest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Főváros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II.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Kerületi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Önkormányzat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tulajdonában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lévő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üres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bérlakások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felújítási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munkáinak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elvégzése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tárgyú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építési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beruházás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közbeszerzési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eljárásra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vonatkozó</w:t>
      </w:r>
      <w:proofErr w:type="spellEnd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proofErr w:type="gramStart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sz</w:t>
      </w:r>
      <w:proofErr w:type="spellEnd"/>
      <w:proofErr w:type="gramEnd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melléklet</w:t>
      </w:r>
      <w:proofErr w:type="spellEnd"/>
      <w:proofErr w:type="gramEnd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szerinti</w:t>
      </w:r>
      <w:proofErr w:type="spellEnd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ajánlattételi</w:t>
      </w:r>
      <w:proofErr w:type="spellEnd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felhívással</w:t>
      </w:r>
      <w:proofErr w:type="spellEnd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valamint</w:t>
      </w:r>
      <w:proofErr w:type="spellEnd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 2. </w:t>
      </w:r>
      <w:proofErr w:type="spellStart"/>
      <w:proofErr w:type="gramStart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sz</w:t>
      </w:r>
      <w:proofErr w:type="spellEnd"/>
      <w:proofErr w:type="gramEnd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melléklet</w:t>
      </w:r>
      <w:proofErr w:type="spellEnd"/>
      <w:proofErr w:type="gramEnd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szerinti</w:t>
      </w:r>
      <w:proofErr w:type="spellEnd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vállalkozási</w:t>
      </w:r>
      <w:proofErr w:type="spellEnd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szerződés</w:t>
      </w:r>
      <w:proofErr w:type="spellEnd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tervezettel</w:t>
      </w:r>
      <w:proofErr w:type="spellEnd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egyetért</w:t>
      </w:r>
      <w:proofErr w:type="spellEnd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és</w:t>
      </w:r>
      <w:proofErr w:type="spellEnd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azt</w:t>
      </w:r>
      <w:proofErr w:type="spellEnd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elfogadásra</w:t>
      </w:r>
      <w:proofErr w:type="spellEnd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javasolja</w:t>
      </w:r>
      <w:proofErr w:type="spellEnd"/>
      <w:r w:rsidRPr="00875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Közbeszerzési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felé</w:t>
      </w:r>
      <w:proofErr w:type="spellEnd"/>
      <w:r w:rsidRPr="008759F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45C38" w:rsidRPr="00B45C38" w:rsidRDefault="00B45C38" w:rsidP="00B45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C38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="00F813E8">
        <w:rPr>
          <w:rFonts w:ascii="Times New Roman" w:eastAsia="Times New Roman" w:hAnsi="Times New Roman" w:cs="Times New Roman"/>
          <w:sz w:val="24"/>
          <w:szCs w:val="24"/>
        </w:rPr>
        <w:t>: KTB</w:t>
      </w:r>
    </w:p>
    <w:p w:rsidR="00B45C38" w:rsidRPr="00B45C38" w:rsidRDefault="00B45C38" w:rsidP="00C2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C38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B45C38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B45C38">
        <w:rPr>
          <w:rFonts w:ascii="Times New Roman" w:eastAsia="Times New Roman" w:hAnsi="Times New Roman" w:cs="Times New Roman"/>
          <w:sz w:val="24"/>
          <w:szCs w:val="24"/>
        </w:rPr>
        <w:t>KöB</w:t>
      </w:r>
      <w:proofErr w:type="spellEnd"/>
      <w:r w:rsidRPr="00B45C38">
        <w:rPr>
          <w:rFonts w:ascii="Times New Roman" w:eastAsia="Times New Roman" w:hAnsi="Times New Roman" w:cs="Times New Roman"/>
          <w:sz w:val="24"/>
          <w:szCs w:val="24"/>
        </w:rPr>
        <w:t xml:space="preserve"> soron következő ülése</w:t>
      </w:r>
    </w:p>
    <w:p w:rsidR="008C21DB" w:rsidRDefault="008C21DB" w:rsidP="008C21DB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950658" w:rsidRPr="00494B65" w:rsidRDefault="00950658" w:rsidP="008C21DB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Láng Orsolya a Vagyonhasznosítási és Ingatlan-nyilvántartási Osztály Osztályvezetője a</w:t>
      </w:r>
      <w:r w:rsidR="005B1035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ülésről 14:10- kor távozott.</w:t>
      </w:r>
    </w:p>
    <w:p w:rsidR="00B45C38" w:rsidRDefault="00B45C38" w:rsidP="00DF0F73">
      <w:pPr>
        <w:keepLines/>
        <w:overflowPunct w:val="0"/>
        <w:autoSpaceDE w:val="0"/>
        <w:autoSpaceDN w:val="0"/>
        <w:adjustRightInd w:val="0"/>
        <w:spacing w:after="120" w:line="240" w:lineRule="auto"/>
        <w:ind w:right="68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2</w:t>
      </w:r>
      <w:r w:rsidR="009F57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C02D28" w:rsidRPr="00C02D28" w:rsidRDefault="00C02D28" w:rsidP="00C02D28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2D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„Budapest Főváros II. Kerületi Önkormányzat közigazgatási területén belül elhelyezkedő önkormányzati kezelésben lévő úthálózat kijelölt szakaszain nagyfelületű javítási munkák elvégzése (marást követő aszfalt szőnyegezése)” tárgyú közbeszerzési eljárás ajánlattételi felhívásának véleményezése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EE6FC5" w:rsidRPr="00374158" w:rsidRDefault="00EE6FC5" w:rsidP="00B45C38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374158">
        <w:rPr>
          <w:rFonts w:ascii="Times New Roman" w:eastAsia="Times New Roman" w:hAnsi="Times New Roman" w:cs="Times New Roman"/>
          <w:lang w:eastAsia="zh-CN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EE6FC5" w:rsidRDefault="00EE6FC5" w:rsidP="00C55D38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F57B2" w:rsidRPr="00494B65" w:rsidRDefault="009F57B2" w:rsidP="009F57B2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F57B2" w:rsidRPr="00494B65" w:rsidRDefault="009F57B2" w:rsidP="009F57B2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9F57B2" w:rsidRPr="00494B65" w:rsidRDefault="006F1150" w:rsidP="009F57B2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52</w:t>
      </w:r>
      <w:r w:rsidR="009F57B2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(I</w:t>
      </w:r>
      <w:r w:rsidR="009F57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="009F57B2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="009F57B2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6F1150" w:rsidRPr="00C02D28" w:rsidRDefault="006F1150" w:rsidP="006F115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Kerületfejlesztési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Településüzemeltetési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Budapest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Főváros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II.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Kerületi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Önkormányzat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többszörösen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módosított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45/2001. (XII.22.)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rendelet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5. </w:t>
      </w:r>
      <w:proofErr w:type="spellStart"/>
      <w:proofErr w:type="gram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számú</w:t>
      </w:r>
      <w:proofErr w:type="spellEnd"/>
      <w:proofErr w:type="gram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melléklet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Kerületfejlesztési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Településüzemeltetési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címszó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2.) </w:t>
      </w:r>
      <w:proofErr w:type="spellStart"/>
      <w:proofErr w:type="gram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pontban</w:t>
      </w:r>
      <w:proofErr w:type="spellEnd"/>
      <w:proofErr w:type="gram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átruházott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hatáskörében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eljárva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úgy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dönt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„Budapest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Főváros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II.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Kerületi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Önkormányzat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közigazgatási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területén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belül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elhelyezkedő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önkormányzati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kezelésben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lévő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úthálózat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kijelölt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szakaszain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nagyfelületű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javítási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munkák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elvégzése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marást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követő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aszfalt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szőnyegezése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)”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tárgyú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építési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beruházás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közbeszerzési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eljárásra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vonatkozó</w:t>
      </w:r>
      <w:proofErr w:type="spellEnd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proofErr w:type="gramStart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sz</w:t>
      </w:r>
      <w:proofErr w:type="spellEnd"/>
      <w:proofErr w:type="gramEnd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melléklet</w:t>
      </w:r>
      <w:proofErr w:type="spellEnd"/>
      <w:proofErr w:type="gramEnd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szerinti</w:t>
      </w:r>
      <w:proofErr w:type="spellEnd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ajánlattételi</w:t>
      </w:r>
      <w:proofErr w:type="spellEnd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felhívással</w:t>
      </w:r>
      <w:proofErr w:type="spellEnd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valamint</w:t>
      </w:r>
      <w:proofErr w:type="spellEnd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 2. </w:t>
      </w:r>
      <w:proofErr w:type="spellStart"/>
      <w:proofErr w:type="gramStart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sz</w:t>
      </w:r>
      <w:proofErr w:type="spellEnd"/>
      <w:proofErr w:type="gramEnd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melléklet</w:t>
      </w:r>
      <w:proofErr w:type="spellEnd"/>
      <w:proofErr w:type="gramEnd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szerinti</w:t>
      </w:r>
      <w:proofErr w:type="spellEnd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vállalkozási</w:t>
      </w:r>
      <w:proofErr w:type="spellEnd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szerződés</w:t>
      </w:r>
      <w:proofErr w:type="spellEnd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tervezettel</w:t>
      </w:r>
      <w:proofErr w:type="spellEnd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egyetért</w:t>
      </w:r>
      <w:proofErr w:type="spellEnd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és</w:t>
      </w:r>
      <w:proofErr w:type="spellEnd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azt</w:t>
      </w:r>
      <w:proofErr w:type="spellEnd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elfogadásra</w:t>
      </w:r>
      <w:proofErr w:type="spellEnd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javasolja</w:t>
      </w:r>
      <w:proofErr w:type="spellEnd"/>
      <w:r w:rsidRPr="00C02D2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Közbeszerzési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felé</w:t>
      </w:r>
      <w:proofErr w:type="spellEnd"/>
      <w:r w:rsidR="00C02D2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6554B" w:rsidRPr="0036554B" w:rsidRDefault="0036554B" w:rsidP="0036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54B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36554B">
        <w:rPr>
          <w:rFonts w:ascii="Times New Roman" w:eastAsia="Times New Roman" w:hAnsi="Times New Roman" w:cs="Times New Roman"/>
          <w:sz w:val="24"/>
          <w:szCs w:val="24"/>
        </w:rPr>
        <w:t>: KTB</w:t>
      </w:r>
    </w:p>
    <w:p w:rsidR="0036554B" w:rsidRPr="0036554B" w:rsidRDefault="0036554B" w:rsidP="0030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54B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36554B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36554B">
        <w:rPr>
          <w:rFonts w:ascii="Times New Roman" w:eastAsia="Times New Roman" w:hAnsi="Times New Roman" w:cs="Times New Roman"/>
          <w:sz w:val="24"/>
          <w:szCs w:val="24"/>
        </w:rPr>
        <w:t>KöB</w:t>
      </w:r>
      <w:proofErr w:type="spellEnd"/>
      <w:r w:rsidRPr="0036554B">
        <w:rPr>
          <w:rFonts w:ascii="Times New Roman" w:eastAsia="Times New Roman" w:hAnsi="Times New Roman" w:cs="Times New Roman"/>
          <w:sz w:val="24"/>
          <w:szCs w:val="24"/>
        </w:rPr>
        <w:t xml:space="preserve"> soron következő ülése</w:t>
      </w:r>
    </w:p>
    <w:p w:rsidR="006A538A" w:rsidRDefault="006A538A" w:rsidP="006A538A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9E3A6B" w:rsidRPr="000C7344" w:rsidRDefault="009E3A6B" w:rsidP="009E3A6B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C73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3. pont</w:t>
      </w:r>
    </w:p>
    <w:p w:rsidR="009E3A6B" w:rsidRPr="00345742" w:rsidRDefault="009E3A6B" w:rsidP="009E3A6B">
      <w:pPr>
        <w:pStyle w:val="Szvegtrzs"/>
        <w:widowControl w:val="0"/>
        <w:spacing w:after="240"/>
        <w:rPr>
          <w:b/>
          <w:sz w:val="24"/>
          <w:szCs w:val="24"/>
        </w:rPr>
      </w:pPr>
      <w:r w:rsidRPr="000C7344">
        <w:rPr>
          <w:b/>
          <w:sz w:val="24"/>
          <w:szCs w:val="24"/>
          <w:lang w:eastAsia="en-US"/>
        </w:rPr>
        <w:t>Közterületi közművezetékekkel, bekötésekkel és közterületi útépítésekkel kapcsolatos tulajdonosi hozzájárulások</w:t>
      </w:r>
      <w:r w:rsidRPr="000C7344">
        <w:rPr>
          <w:b/>
          <w:sz w:val="24"/>
          <w:szCs w:val="24"/>
        </w:rPr>
        <w:t>.</w:t>
      </w:r>
    </w:p>
    <w:p w:rsidR="008216EB" w:rsidRPr="00494B65" w:rsidRDefault="008216EB" w:rsidP="008216EB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 xml:space="preserve">1.) 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187-2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8216EB" w:rsidRPr="008216EB" w:rsidRDefault="008216EB" w:rsidP="00394F84">
      <w:pPr>
        <w:suppressAutoHyphens/>
        <w:overflowPunct w:val="0"/>
        <w:autoSpaceDE w:val="0"/>
        <w:spacing w:after="240" w:line="240" w:lineRule="auto"/>
        <w:ind w:left="992" w:hanging="99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8216EB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Mandula utca 12a. sz. alatti ingatlan </w:t>
      </w:r>
      <w:r w:rsidRPr="008216EB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vízbekötés</w:t>
      </w:r>
      <w:r w:rsidRPr="008216EB">
        <w:rPr>
          <w:rFonts w:ascii="Times New Roman" w:eastAsia="Times New Roman" w:hAnsi="Times New Roman" w:cs="Times New Roman"/>
          <w:b/>
          <w:sz w:val="24"/>
          <w:szCs w:val="20"/>
        </w:rPr>
        <w:t>e.</w:t>
      </w:r>
    </w:p>
    <w:p w:rsidR="00394F84" w:rsidRPr="00374158" w:rsidRDefault="00394F84" w:rsidP="00394F84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74158">
        <w:rPr>
          <w:rFonts w:ascii="Times New Roman" w:eastAsia="Times New Roman" w:hAnsi="Times New Roman" w:cs="Times New Roman"/>
          <w:lang w:eastAsia="zh-CN"/>
        </w:rPr>
        <w:t>Elnök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74158">
        <w:rPr>
          <w:rFonts w:ascii="Times New Roman" w:eastAsia="Times New Roman" w:hAnsi="Times New Roman" w:cs="Times New Roman"/>
          <w:lang w:eastAsia="zh-CN"/>
        </w:rPr>
        <w:t>szavazásra bocsátja a jegyzőkönyv mellékletét képező, a napirend tárgyában készített előterjesztés határozati javaslatát az előterjesztésben leírtakkal egyező tartalommal, változtatás nélkül.</w:t>
      </w:r>
    </w:p>
    <w:p w:rsidR="00394F84" w:rsidRPr="00494B65" w:rsidRDefault="00394F84" w:rsidP="00394F84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94F84" w:rsidRPr="00494B65" w:rsidRDefault="00394F84" w:rsidP="00394F84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94F84" w:rsidRPr="00494B65" w:rsidRDefault="00394F84" w:rsidP="00394F84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394F84" w:rsidRPr="00494B65" w:rsidRDefault="00394F84" w:rsidP="00394F84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53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A34FD6" w:rsidRPr="00A34FD6" w:rsidRDefault="00A34FD6" w:rsidP="00BC657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A34FD6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A34FD6">
        <w:rPr>
          <w:rFonts w:ascii="Times New Roman" w:eastAsia="Times New Roman" w:hAnsi="Times New Roman" w:cs="Times New Roman"/>
          <w:sz w:val="24"/>
          <w:szCs w:val="20"/>
        </w:rPr>
        <w:t>módosított 45/2001. (XII.22.) önkormányzati rendelet 5. sz. melléklete</w:t>
      </w:r>
      <w:r w:rsidRPr="00A34FD6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A34FD6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Mandula utca 12a. (13012/4 hrsz.) víz- és csatornabekötés </w:t>
      </w:r>
      <w:r w:rsidRPr="00A34FD6">
        <w:rPr>
          <w:rFonts w:ascii="Times New Roman" w:eastAsia="Times New Roman" w:hAnsi="Times New Roman" w:cs="Times New Roman"/>
          <w:bCs/>
          <w:sz w:val="24"/>
          <w:szCs w:val="20"/>
        </w:rPr>
        <w:t>kiviteli</w:t>
      </w:r>
      <w:r w:rsidRPr="00A34FD6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A34FD6">
        <w:rPr>
          <w:rFonts w:ascii="Times New Roman" w:eastAsia="Times New Roman" w:hAnsi="Times New Roman" w:cs="Times New Roman"/>
          <w:bCs/>
          <w:sz w:val="24"/>
          <w:szCs w:val="20"/>
        </w:rPr>
        <w:t>terv</w:t>
      </w:r>
      <w:r w:rsidRPr="00A34FD6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A34FD6">
        <w:rPr>
          <w:rFonts w:ascii="Times New Roman" w:eastAsia="Times New Roman" w:hAnsi="Times New Roman" w:cs="Times New Roman"/>
          <w:sz w:val="24"/>
          <w:szCs w:val="20"/>
        </w:rPr>
        <w:t xml:space="preserve">(Juhász Gábor G_T 01-14347 készült: 2019. március 1.) szerinti vízbekötés megépítéséhez, a II. Kerületi Önkormányzat tulajdonában lévő közterület (13016 hrsz.) vonatkozásában, </w:t>
      </w:r>
      <w:r w:rsidRPr="00A34FD6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</w:p>
    <w:p w:rsidR="00A34FD6" w:rsidRPr="00A34FD6" w:rsidRDefault="00A34FD6" w:rsidP="00A34FD6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4FD6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A34FD6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A34FD6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A34FD6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A34FD6" w:rsidRPr="00A34FD6" w:rsidRDefault="00A34FD6" w:rsidP="00BC6577">
      <w:pPr>
        <w:numPr>
          <w:ilvl w:val="0"/>
          <w:numId w:val="15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4FD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A34FD6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A34FD6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A34FD6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A34FD6" w:rsidRPr="00A34FD6" w:rsidRDefault="00A34FD6" w:rsidP="00BC6577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34FD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A34FD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A34FD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A34FD6" w:rsidRPr="00A34FD6" w:rsidRDefault="00A34FD6" w:rsidP="00A34FD6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4F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4FD6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A34FD6" w:rsidRPr="00A34FD6" w:rsidRDefault="00A34FD6" w:rsidP="00A34FD6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4F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4FD6">
        <w:rPr>
          <w:rFonts w:ascii="Times New Roman" w:eastAsia="Times New Roman" w:hAnsi="Times New Roman" w:cs="Times New Roman"/>
          <w:sz w:val="20"/>
          <w:szCs w:val="20"/>
        </w:rPr>
        <w:tab/>
      </w:r>
      <w:r w:rsidRPr="00A34FD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A34FD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A34FD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A34FD6" w:rsidRPr="00A34FD6" w:rsidRDefault="00A34FD6" w:rsidP="00A34FD6">
      <w:pPr>
        <w:numPr>
          <w:ilvl w:val="0"/>
          <w:numId w:val="1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4F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34FD6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A34F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A34FD6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A34FD6" w:rsidRPr="00A34FD6" w:rsidRDefault="00A34FD6" w:rsidP="00A34FD6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4F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34FD6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A34FD6" w:rsidRPr="00A34FD6" w:rsidRDefault="00A34FD6" w:rsidP="00A34FD6">
      <w:pPr>
        <w:numPr>
          <w:ilvl w:val="0"/>
          <w:numId w:val="15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4F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34FD6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A34FD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34FD6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A34FD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A34FD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A34FD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34FD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A34FD6" w:rsidRPr="00A34FD6" w:rsidRDefault="00A34FD6" w:rsidP="00A34FD6">
      <w:pPr>
        <w:numPr>
          <w:ilvl w:val="0"/>
          <w:numId w:val="15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4FD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34FD6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A34FD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A34FD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A34FD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A34FD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A34FD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A34FD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A34FD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A34FD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A34FD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A34FD6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A34FD6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A34FD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A34FD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A34FD6" w:rsidRPr="00A34FD6" w:rsidRDefault="00A34FD6" w:rsidP="00A34FD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34FD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A34FD6" w:rsidRPr="00A34FD6" w:rsidRDefault="00A34FD6" w:rsidP="00A34FD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4FD6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A34FD6" w:rsidRPr="00A34FD6" w:rsidRDefault="00A34FD6" w:rsidP="00A34FD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4FD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A34FD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34FD6" w:rsidRPr="00A34FD6" w:rsidRDefault="00A34FD6" w:rsidP="00A34FD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4FD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A34FD6" w:rsidRPr="00A34FD6" w:rsidRDefault="00A34FD6" w:rsidP="00A34FD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34FD6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A34FD6" w:rsidRPr="00A34FD6" w:rsidRDefault="00A34FD6" w:rsidP="00A34FD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4FD6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A34FD6" w:rsidRPr="00A34FD6" w:rsidRDefault="00A34FD6" w:rsidP="00A34FD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34FD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A34FD6" w:rsidRPr="00A34FD6" w:rsidRDefault="00A34FD6" w:rsidP="00A34FD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4FD6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A34FD6" w:rsidRPr="00A34FD6" w:rsidRDefault="00A34FD6" w:rsidP="00BC6577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34FD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A34FD6" w:rsidRPr="00A34FD6" w:rsidRDefault="00A34FD6" w:rsidP="00A34FD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34FD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A34F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4FD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A34F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A34FD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A34F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4FD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A34FD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A34FD6" w:rsidRPr="00A34FD6" w:rsidRDefault="00A34FD6" w:rsidP="00BC657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A34FD6">
        <w:rPr>
          <w:rFonts w:ascii="Times New Roman" w:eastAsia="Times New Roman" w:hAnsi="Times New Roman" w:cs="Times New Roman"/>
          <w:bCs/>
          <w:sz w:val="20"/>
          <w:szCs w:val="20"/>
        </w:rPr>
        <w:t xml:space="preserve">Jelen tulajdonosi hozzájárulás nem mentesíti a beruházót (építtetőt) az építéshez szükséges egyéb szakhatósági </w:t>
      </w:r>
      <w:r w:rsidRPr="00A34FD6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és hatósági engedélyek beszerzése alól, amelyek megléte nélkül a kivitelezési munkák nem kezdhetőek meg.</w:t>
      </w:r>
    </w:p>
    <w:p w:rsidR="00A34FD6" w:rsidRPr="00A34FD6" w:rsidRDefault="00A34FD6" w:rsidP="00BC657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D6">
        <w:rPr>
          <w:rFonts w:ascii="Times New Roman" w:eastAsia="Times New Roman" w:hAnsi="Times New Roman" w:cs="Times New Roman"/>
          <w:sz w:val="24"/>
          <w:szCs w:val="24"/>
          <w:u w:val="single"/>
        </w:rPr>
        <w:t>A Bizottság</w:t>
      </w:r>
      <w:r w:rsidRPr="00A34FD6">
        <w:rPr>
          <w:rFonts w:ascii="Times New Roman" w:eastAsia="Times New Roman" w:hAnsi="Times New Roman" w:cs="Times New Roman"/>
          <w:sz w:val="24"/>
          <w:szCs w:val="24"/>
        </w:rPr>
        <w:t xml:space="preserve"> a Polgármester és a Jegyző útján felkéri Vincek Tibor urat, a Műszaki Osztály vezetőjét, hogy az ügyben a szükséges intézkedéseket tegye meg.</w:t>
      </w:r>
    </w:p>
    <w:p w:rsidR="00A34FD6" w:rsidRPr="00A34FD6" w:rsidRDefault="00A34FD6" w:rsidP="00A34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66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A34FD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34FD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A34FD6" w:rsidRDefault="00A34FD6" w:rsidP="0030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66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A34FD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34FD6">
        <w:rPr>
          <w:rFonts w:ascii="Times New Roman" w:eastAsia="Times New Roman" w:hAnsi="Times New Roman" w:cs="Times New Roman"/>
          <w:sz w:val="24"/>
          <w:szCs w:val="24"/>
        </w:rPr>
        <w:tab/>
        <w:t>2019. április 30.</w:t>
      </w:r>
    </w:p>
    <w:p w:rsidR="00FB0FFF" w:rsidRDefault="00FB0FFF" w:rsidP="00FB0FFF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FB0FFF" w:rsidRPr="00494B65" w:rsidRDefault="00C30254" w:rsidP="00FB0FFF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="00FB0FFF" w:rsidRPr="00494B65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="00FB0FFF"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FB0FFF"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="00FB0FFF"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B0FFF">
        <w:rPr>
          <w:rFonts w:ascii="Times New Roman" w:eastAsia="Times New Roman" w:hAnsi="Times New Roman" w:cs="Times New Roman"/>
          <w:b/>
          <w:sz w:val="24"/>
          <w:szCs w:val="24"/>
        </w:rPr>
        <w:t>187-</w:t>
      </w:r>
      <w:r w:rsidR="001B273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B0FFF"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B0FFF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1B2735" w:rsidRPr="001B2735" w:rsidRDefault="001B2735" w:rsidP="00FB0FFF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B2735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Mandula utca 12a. sz. alatti ingatlan </w:t>
      </w:r>
      <w:r w:rsidRPr="001B27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csatornabekötése</w:t>
      </w:r>
      <w:r w:rsidRPr="001B2735">
        <w:rPr>
          <w:rFonts w:ascii="Times New Roman" w:eastAsia="Times New Roman" w:hAnsi="Times New Roman" w:cs="Times New Roman"/>
          <w:b/>
          <w:lang w:eastAsia="zh-CN"/>
        </w:rPr>
        <w:t xml:space="preserve"> </w:t>
      </w:r>
    </w:p>
    <w:p w:rsidR="00FB0FFF" w:rsidRPr="001B2735" w:rsidRDefault="00FB0FFF" w:rsidP="00FB0FFF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FB0FFF" w:rsidRPr="001B2735" w:rsidRDefault="00FB0FFF" w:rsidP="001B2735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FB0FFF" w:rsidRPr="00494B65" w:rsidRDefault="00FB0FFF" w:rsidP="00FB0FF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FB0FFF" w:rsidRPr="00494B65" w:rsidRDefault="00FB0FFF" w:rsidP="00FB0FF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FB0FFF" w:rsidRPr="00494B65" w:rsidRDefault="00FB0FFF" w:rsidP="00FB0FFF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1B27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8423D9" w:rsidRPr="008423D9" w:rsidRDefault="008423D9" w:rsidP="008423D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8423D9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8423D9">
        <w:rPr>
          <w:rFonts w:ascii="Times New Roman" w:eastAsia="Times New Roman" w:hAnsi="Times New Roman" w:cs="Times New Roman"/>
          <w:sz w:val="24"/>
          <w:szCs w:val="20"/>
        </w:rPr>
        <w:t>módosított 45/2001. (</w:t>
      </w:r>
      <w:proofErr w:type="gramStart"/>
      <w:r w:rsidRPr="008423D9">
        <w:rPr>
          <w:rFonts w:ascii="Times New Roman" w:eastAsia="Times New Roman" w:hAnsi="Times New Roman" w:cs="Times New Roman"/>
          <w:sz w:val="24"/>
          <w:szCs w:val="20"/>
        </w:rPr>
        <w:t>XII.22.) önkormányzati rendelet 5. sz. melléklete</w:t>
      </w:r>
      <w:r w:rsidRPr="008423D9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8423D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Mandula utca 12a. (13012/4 hrsz.) víz- és csatornabekötés </w:t>
      </w:r>
      <w:r w:rsidRPr="008423D9">
        <w:rPr>
          <w:rFonts w:ascii="Times New Roman" w:eastAsia="Times New Roman" w:hAnsi="Times New Roman" w:cs="Times New Roman"/>
          <w:bCs/>
          <w:sz w:val="24"/>
          <w:szCs w:val="20"/>
        </w:rPr>
        <w:t>kiviteli</w:t>
      </w:r>
      <w:r w:rsidRPr="008423D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8423D9">
        <w:rPr>
          <w:rFonts w:ascii="Times New Roman" w:eastAsia="Times New Roman" w:hAnsi="Times New Roman" w:cs="Times New Roman"/>
          <w:bCs/>
          <w:sz w:val="24"/>
          <w:szCs w:val="20"/>
        </w:rPr>
        <w:t>terv</w:t>
      </w:r>
      <w:r w:rsidRPr="008423D9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8423D9">
        <w:rPr>
          <w:rFonts w:ascii="Times New Roman" w:eastAsia="Times New Roman" w:hAnsi="Times New Roman" w:cs="Times New Roman"/>
          <w:sz w:val="24"/>
          <w:szCs w:val="20"/>
        </w:rPr>
        <w:t xml:space="preserve">(Juhász Gábor G_T 01-14347 készült: 2019. március 1.) szerinti csatornabekötés megépítéséhez, a II. Kerületi Önkormányzat tulajdonában lévő közterület (13016 hrsz.) vonatkozásában, </w:t>
      </w:r>
      <w:r w:rsidRPr="008423D9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8423D9" w:rsidRPr="008423D9" w:rsidRDefault="008423D9" w:rsidP="008423D9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23D9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8423D9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8423D9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8423D9">
        <w:rPr>
          <w:rFonts w:ascii="Times New Roman" w:eastAsia="Times New Roman" w:hAnsi="Times New Roman" w:cs="Times New Roman"/>
          <w:b/>
          <w:sz w:val="20"/>
          <w:szCs w:val="20"/>
        </w:rPr>
        <w:t>14 napot,</w:t>
      </w:r>
    </w:p>
    <w:p w:rsidR="008423D9" w:rsidRPr="008423D9" w:rsidRDefault="008423D9" w:rsidP="008423D9">
      <w:pPr>
        <w:numPr>
          <w:ilvl w:val="0"/>
          <w:numId w:val="15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23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23D9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8423D9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8423D9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8423D9" w:rsidRPr="008423D9" w:rsidRDefault="008423D9" w:rsidP="008423D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423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8423D9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8423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8423D9" w:rsidRPr="008423D9" w:rsidRDefault="008423D9" w:rsidP="008423D9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23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23D9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8423D9" w:rsidRPr="008423D9" w:rsidRDefault="008423D9" w:rsidP="008423D9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23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23D9">
        <w:rPr>
          <w:rFonts w:ascii="Times New Roman" w:eastAsia="Times New Roman" w:hAnsi="Times New Roman" w:cs="Times New Roman"/>
          <w:sz w:val="20"/>
          <w:szCs w:val="20"/>
        </w:rPr>
        <w:tab/>
      </w:r>
      <w:r w:rsidRPr="008423D9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8423D9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8423D9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8423D9" w:rsidRPr="008423D9" w:rsidRDefault="008423D9" w:rsidP="008423D9">
      <w:pPr>
        <w:numPr>
          <w:ilvl w:val="0"/>
          <w:numId w:val="1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23D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423D9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8423D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8423D9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8423D9" w:rsidRPr="008423D9" w:rsidRDefault="008423D9" w:rsidP="008423D9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23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23D9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8423D9" w:rsidRPr="008423D9" w:rsidRDefault="008423D9" w:rsidP="008423D9">
      <w:pPr>
        <w:numPr>
          <w:ilvl w:val="0"/>
          <w:numId w:val="15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23D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423D9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8423D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423D9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8423D9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423D9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8423D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8423D9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8423D9" w:rsidRPr="008423D9" w:rsidRDefault="008423D9" w:rsidP="008423D9">
      <w:pPr>
        <w:numPr>
          <w:ilvl w:val="0"/>
          <w:numId w:val="15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23D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8423D9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8423D9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8423D9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8423D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8423D9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8423D9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8423D9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8423D9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8423D9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8423D9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8423D9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8423D9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8423D9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8423D9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8423D9" w:rsidRPr="008423D9" w:rsidRDefault="008423D9" w:rsidP="008423D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423D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8423D9" w:rsidRPr="008423D9" w:rsidRDefault="008423D9" w:rsidP="008423D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423D9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8423D9" w:rsidRPr="008423D9" w:rsidRDefault="008423D9" w:rsidP="008423D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423D9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8423D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8423D9" w:rsidRPr="008423D9" w:rsidRDefault="008423D9" w:rsidP="008423D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423D9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8423D9" w:rsidRPr="008423D9" w:rsidRDefault="008423D9" w:rsidP="008423D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423D9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8423D9" w:rsidRPr="008423D9" w:rsidRDefault="008423D9" w:rsidP="008423D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423D9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8423D9" w:rsidRPr="008423D9" w:rsidRDefault="008423D9" w:rsidP="008423D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423D9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8423D9" w:rsidRPr="008423D9" w:rsidRDefault="008423D9" w:rsidP="008423D9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423D9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8423D9" w:rsidRPr="008423D9" w:rsidRDefault="008423D9" w:rsidP="008423D9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423D9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8423D9" w:rsidRPr="008423D9" w:rsidRDefault="008423D9" w:rsidP="008423D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423D9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8423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423D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8423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8423D9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8423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423D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8423D9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8423D9" w:rsidRPr="008423D9" w:rsidRDefault="008423D9" w:rsidP="008423D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423D9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423D9" w:rsidRPr="008423D9" w:rsidRDefault="008423D9" w:rsidP="008423D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3D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8423D9" w:rsidRPr="008423D9" w:rsidRDefault="008423D9" w:rsidP="008423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3D9">
        <w:rPr>
          <w:rFonts w:ascii="Times New Roman" w:eastAsia="Times New Roman" w:hAnsi="Times New Roman" w:cs="Times New Roman"/>
          <w:sz w:val="24"/>
          <w:szCs w:val="24"/>
        </w:rPr>
        <w:t xml:space="preserve">Felelős: </w:t>
      </w:r>
      <w:r w:rsidRPr="008423D9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423D9" w:rsidRPr="008423D9" w:rsidRDefault="008423D9" w:rsidP="00306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3D9">
        <w:rPr>
          <w:rFonts w:ascii="Times New Roman" w:eastAsia="Times New Roman" w:hAnsi="Times New Roman" w:cs="Times New Roman"/>
          <w:sz w:val="24"/>
          <w:szCs w:val="24"/>
        </w:rPr>
        <w:t xml:space="preserve">Határidő: </w:t>
      </w:r>
      <w:r w:rsidRPr="008423D9">
        <w:rPr>
          <w:rFonts w:ascii="Times New Roman" w:eastAsia="Times New Roman" w:hAnsi="Times New Roman" w:cs="Times New Roman"/>
          <w:sz w:val="24"/>
          <w:szCs w:val="24"/>
        </w:rPr>
        <w:tab/>
        <w:t>2019. április 30.</w:t>
      </w:r>
    </w:p>
    <w:p w:rsidR="008423D9" w:rsidRDefault="008423D9" w:rsidP="008423D9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426F6B" w:rsidRPr="00494B65" w:rsidRDefault="00426F6B" w:rsidP="00426F6B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189-2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426F6B" w:rsidRPr="00426F6B" w:rsidRDefault="00426F6B" w:rsidP="00426F6B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6F6B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Guyon Richard utca 1-17. </w:t>
      </w:r>
      <w:r w:rsidRPr="00426F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csatorna felújítása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26F6B" w:rsidRPr="001B2735" w:rsidRDefault="00426F6B" w:rsidP="00426F6B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26F6B" w:rsidRPr="001B2735" w:rsidRDefault="00426F6B" w:rsidP="00426F6B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26F6B" w:rsidRPr="00494B65" w:rsidRDefault="00426F6B" w:rsidP="00426F6B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26F6B" w:rsidRPr="00494B65" w:rsidRDefault="00426F6B" w:rsidP="00426F6B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426F6B" w:rsidRPr="00494B65" w:rsidRDefault="00426F6B" w:rsidP="00426F6B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1827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0229ED" w:rsidRPr="000229ED" w:rsidRDefault="000229ED" w:rsidP="000229E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229ED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0229ED">
        <w:rPr>
          <w:rFonts w:ascii="Times New Roman" w:eastAsia="Times New Roman" w:hAnsi="Times New Roman" w:cs="Times New Roman"/>
          <w:sz w:val="24"/>
          <w:szCs w:val="20"/>
        </w:rPr>
        <w:t>módosított 45/2001. (</w:t>
      </w:r>
      <w:proofErr w:type="gramStart"/>
      <w:r w:rsidRPr="000229ED">
        <w:rPr>
          <w:rFonts w:ascii="Times New Roman" w:eastAsia="Times New Roman" w:hAnsi="Times New Roman" w:cs="Times New Roman"/>
          <w:sz w:val="24"/>
          <w:szCs w:val="20"/>
        </w:rPr>
        <w:t>XII.22.) önkormányzati rendelet 5. sz. melléklete</w:t>
      </w:r>
      <w:r w:rsidRPr="000229ED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1026 Budapest, II. kerület </w:t>
      </w:r>
      <w:r w:rsidRPr="000229E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Guyon Richárd utca csatornarekonstrukciója (Gábor Áron u.- Guyon Richárd u. 17. között)  </w:t>
      </w:r>
      <w:r w:rsidRPr="000229ED">
        <w:rPr>
          <w:rFonts w:ascii="Times New Roman" w:eastAsia="Times New Roman" w:hAnsi="Times New Roman" w:cs="Times New Roman"/>
          <w:bCs/>
          <w:sz w:val="24"/>
          <w:szCs w:val="20"/>
        </w:rPr>
        <w:t>kivitel</w:t>
      </w:r>
      <w:r w:rsidRPr="000229ED">
        <w:rPr>
          <w:rFonts w:ascii="Times New Roman" w:eastAsia="Times New Roman" w:hAnsi="Times New Roman" w:cs="Times New Roman"/>
          <w:sz w:val="24"/>
          <w:szCs w:val="20"/>
        </w:rPr>
        <w:t>i tervdokumentáció</w:t>
      </w:r>
      <w:r w:rsidRPr="000229ED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0229ED">
        <w:rPr>
          <w:rFonts w:ascii="Times New Roman" w:eastAsia="Times New Roman" w:hAnsi="Times New Roman" w:cs="Times New Roman"/>
          <w:sz w:val="24"/>
          <w:szCs w:val="20"/>
        </w:rPr>
        <w:t xml:space="preserve">(tervszám: 183/2019) szerinti csatornarekonstrukcióhoz, a II. Kerületi Önkormányzat tulajdonában lévő közterületek (12005/2, 12011/6 hrsz.) vonatkozásában, </w:t>
      </w:r>
      <w:r w:rsidRPr="000229ED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0229ED" w:rsidRPr="000229ED" w:rsidRDefault="000229ED" w:rsidP="000229E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9ED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0229ED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0229ED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28</w:t>
      </w:r>
      <w:r w:rsidRPr="000229ED">
        <w:rPr>
          <w:rFonts w:ascii="Times New Roman" w:eastAsia="Times New Roman" w:hAnsi="Times New Roman" w:cs="Times New Roman"/>
          <w:b/>
          <w:sz w:val="20"/>
          <w:szCs w:val="20"/>
        </w:rPr>
        <w:t xml:space="preserve"> napot,</w:t>
      </w:r>
    </w:p>
    <w:p w:rsidR="000229ED" w:rsidRPr="000229ED" w:rsidRDefault="000229ED" w:rsidP="000229ED">
      <w:pPr>
        <w:numPr>
          <w:ilvl w:val="0"/>
          <w:numId w:val="2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29E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0229ED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0229ED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0229ED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0229ED" w:rsidRPr="000229ED" w:rsidRDefault="000229ED" w:rsidP="000229E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229E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0229E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0229E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0229ED" w:rsidRPr="000229ED" w:rsidRDefault="000229ED" w:rsidP="000229E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9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29ED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0229ED" w:rsidRPr="000229ED" w:rsidRDefault="000229ED" w:rsidP="000229E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29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29ED">
        <w:rPr>
          <w:rFonts w:ascii="Times New Roman" w:eastAsia="Times New Roman" w:hAnsi="Times New Roman" w:cs="Times New Roman"/>
          <w:sz w:val="20"/>
          <w:szCs w:val="20"/>
        </w:rPr>
        <w:tab/>
      </w:r>
      <w:r w:rsidRPr="000229ED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0229ED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0229ED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0229ED" w:rsidRPr="000229ED" w:rsidRDefault="000229ED" w:rsidP="000229ED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29E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229ED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0229E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0229ED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0229ED" w:rsidRPr="000229ED" w:rsidRDefault="000229ED" w:rsidP="000229ED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9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29ED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0229ED" w:rsidRPr="000229ED" w:rsidRDefault="000229ED" w:rsidP="000229ED">
      <w:pPr>
        <w:numPr>
          <w:ilvl w:val="0"/>
          <w:numId w:val="2"/>
        </w:numPr>
        <w:tabs>
          <w:tab w:val="left" w:pos="284"/>
        </w:tabs>
        <w:spacing w:after="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29E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229ED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0229E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0229ED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0229E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0229ED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0229E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229ED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0229ED" w:rsidRPr="000229ED" w:rsidRDefault="000229ED" w:rsidP="000229ED">
      <w:pPr>
        <w:numPr>
          <w:ilvl w:val="0"/>
          <w:numId w:val="2"/>
        </w:numPr>
        <w:tabs>
          <w:tab w:val="left" w:pos="567"/>
        </w:tabs>
        <w:spacing w:after="0" w:line="254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29E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229E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0229ED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229ED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0229E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0229ED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0229E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0229ED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0229ED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0229ED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0229ED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0229ED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0229ED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0229ED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0229ED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0229ED" w:rsidRPr="000229ED" w:rsidRDefault="000229ED" w:rsidP="000229E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229E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0229ED" w:rsidRPr="000229ED" w:rsidRDefault="000229ED" w:rsidP="000229E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229ED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0229ED" w:rsidRPr="000229ED" w:rsidRDefault="000229ED" w:rsidP="000229E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229ED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0229E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0229ED" w:rsidRPr="000229ED" w:rsidRDefault="000229ED" w:rsidP="000229E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229E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0229ED" w:rsidRPr="000229ED" w:rsidRDefault="000229ED" w:rsidP="000229E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29ED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0229ED" w:rsidRPr="000229ED" w:rsidRDefault="000229ED" w:rsidP="000229E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229ED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0229ED" w:rsidRPr="000229ED" w:rsidRDefault="000229ED" w:rsidP="000229E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29ED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0229ED" w:rsidRPr="000229ED" w:rsidRDefault="000229ED" w:rsidP="000229E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229ED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0229ED" w:rsidRPr="000229ED" w:rsidRDefault="000229ED" w:rsidP="000229E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29ED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0229ED" w:rsidRPr="000229ED" w:rsidRDefault="000229ED" w:rsidP="000229E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29ED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0229E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229E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0229E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0229ED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0229E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229E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0229ED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0229ED" w:rsidRPr="000229ED" w:rsidRDefault="000229ED" w:rsidP="000229E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29ED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0229ED" w:rsidRPr="000229ED" w:rsidRDefault="000229ED" w:rsidP="00D4423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9E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0229ED" w:rsidRPr="000229ED" w:rsidRDefault="000229ED" w:rsidP="0002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30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0229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229E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0229ED" w:rsidRPr="000229ED" w:rsidRDefault="000229ED" w:rsidP="00D4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230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0229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229ED">
        <w:rPr>
          <w:rFonts w:ascii="Times New Roman" w:eastAsia="Times New Roman" w:hAnsi="Times New Roman" w:cs="Times New Roman"/>
          <w:sz w:val="24"/>
          <w:szCs w:val="24"/>
        </w:rPr>
        <w:tab/>
        <w:t>2019. április 30.</w:t>
      </w:r>
    </w:p>
    <w:p w:rsidR="000229ED" w:rsidRDefault="000229ED" w:rsidP="000229ED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2871A7" w:rsidRPr="00494B65" w:rsidRDefault="002871A7" w:rsidP="002871A7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173-3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2871A7" w:rsidRPr="002871A7" w:rsidRDefault="002871A7" w:rsidP="002871A7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71A7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Muraközi utca 4/a. </w:t>
      </w:r>
      <w:r w:rsidRPr="002871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gázbekötés építése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2871A7" w:rsidRPr="001B2735" w:rsidRDefault="002871A7" w:rsidP="002871A7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871A7" w:rsidRPr="001B2735" w:rsidRDefault="002871A7" w:rsidP="002871A7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2871A7" w:rsidRPr="00494B65" w:rsidRDefault="002871A7" w:rsidP="002871A7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2871A7" w:rsidRPr="00494B65" w:rsidRDefault="002871A7" w:rsidP="002871A7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2871A7" w:rsidRPr="00494B65" w:rsidRDefault="002871A7" w:rsidP="002871A7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56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0A03AA" w:rsidRPr="000A03AA" w:rsidRDefault="000A03AA" w:rsidP="004025D1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A03AA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0A03AA">
        <w:rPr>
          <w:rFonts w:ascii="Times New Roman" w:eastAsia="Times New Roman" w:hAnsi="Times New Roman" w:cs="Times New Roman"/>
          <w:sz w:val="24"/>
          <w:szCs w:val="20"/>
        </w:rPr>
        <w:t>módosított 45/2001. (XII. 22.) önkormányzati rendelet 5. sz. melléklete</w:t>
      </w:r>
      <w:r w:rsidRPr="000A03AA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1025 </w:t>
      </w:r>
      <w:r w:rsidRPr="000A03AA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Muraközi utca 4/a. HRSZ: 15425/5 utólagos leágazó elosztó vezeték </w:t>
      </w:r>
      <w:r w:rsidRPr="000A03AA">
        <w:rPr>
          <w:rFonts w:ascii="Times New Roman" w:eastAsia="Times New Roman" w:hAnsi="Times New Roman" w:cs="Times New Roman"/>
          <w:sz w:val="24"/>
          <w:szCs w:val="20"/>
        </w:rPr>
        <w:t xml:space="preserve">engedélyezési tervdokumentáció szerint (készítette: VMG Konzorcium, Tervszám: U-035/2019, PST azonosító: B/19-0102-16a leágazó gázvezetékek megépítéséhez a II. Kerületi Önkormányzat tulajdonában lévő közterületek (15384 hrsz.) vonatkozásában, </w:t>
      </w:r>
      <w:r w:rsidRPr="000A03AA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0A03AA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0A03AA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0A03AA" w:rsidRPr="000A03AA" w:rsidRDefault="000A03AA" w:rsidP="000A03A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03AA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0A03AA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0A03AA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0A03AA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0A03AA" w:rsidRPr="000A03AA" w:rsidRDefault="000A03AA" w:rsidP="004025D1">
      <w:pPr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03AA">
        <w:rPr>
          <w:rFonts w:ascii="Times New Roman" w:eastAsia="Times New Roman" w:hAnsi="Times New Roman" w:cs="Times New Roman"/>
          <w:sz w:val="20"/>
          <w:szCs w:val="20"/>
        </w:rPr>
        <w:t xml:space="preserve">- amennyiben a terv olyan építési tevékenységet tartalmaz, vagy érint, mely tevékenység </w:t>
      </w:r>
      <w:r w:rsidRPr="000A03AA">
        <w:rPr>
          <w:rFonts w:ascii="Times New Roman" w:eastAsia="Times New Roman" w:hAnsi="Times New Roman" w:cs="Times New Roman"/>
          <w:i/>
          <w:sz w:val="20"/>
          <w:szCs w:val="20"/>
        </w:rPr>
        <w:t>a településképi bejelentési eljárásról</w:t>
      </w:r>
      <w:r w:rsidRPr="000A03AA">
        <w:rPr>
          <w:rFonts w:ascii="Times New Roman" w:eastAsia="Times New Roman" w:hAnsi="Times New Roman" w:cs="Times New Roman"/>
          <w:sz w:val="20"/>
          <w:szCs w:val="20"/>
        </w:rPr>
        <w:t xml:space="preserve"> szóló 9/2013.(III.29.) önkormányzati rendelet hatálya alá tartozik, akkor az Építtető kérelmére a Főépítészi Irodán lefolytatott településképi bejelentési eljárás tudomásulvétellel történő lezárása is feltétele a létesítésnek.</w:t>
      </w:r>
    </w:p>
    <w:p w:rsidR="000A03AA" w:rsidRPr="000A03AA" w:rsidRDefault="000A03AA" w:rsidP="000A03A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A03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0A03A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0A03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0A03AA" w:rsidRPr="000A03AA" w:rsidRDefault="000A03AA" w:rsidP="000A03A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03AA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0A03AA" w:rsidRPr="000A03AA" w:rsidRDefault="000A03AA" w:rsidP="000A03A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03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03AA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0A03AA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0A03AA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0A03AA" w:rsidRPr="000A03AA" w:rsidRDefault="000A03AA" w:rsidP="00BD1A6C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240" w:line="240" w:lineRule="auto"/>
        <w:ind w:left="283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03AA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0A03AA" w:rsidRPr="000A03AA" w:rsidRDefault="000A03AA" w:rsidP="000A03A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03AA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0A03AA" w:rsidRPr="000A03AA" w:rsidRDefault="000A03AA" w:rsidP="000A03A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03AA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0A03A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A03A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0A03AA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0A03AA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0A03AA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0A03A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A03AA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0A03AA" w:rsidRPr="000A03AA" w:rsidRDefault="000A03AA" w:rsidP="000A03A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03AA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0A03AA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A03AA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0A03A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0A03AA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0A03AA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0A03AA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0A03AA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0A03AA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0A03AA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0A03AA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0A03AA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0A03AA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0A03AA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0A03AA" w:rsidRPr="000A03AA" w:rsidRDefault="000A03AA" w:rsidP="000A03AA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A03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lastRenderedPageBreak/>
        <w:t>A helyreállítási munkákra vonatkozó általános feltételek:</w:t>
      </w:r>
    </w:p>
    <w:p w:rsidR="000A03AA" w:rsidRPr="000A03AA" w:rsidRDefault="000A03AA" w:rsidP="000A03A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A03AA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0A03AA" w:rsidRPr="000A03AA" w:rsidRDefault="000A03AA" w:rsidP="000A03A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A03AA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0A03A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0A03AA" w:rsidRPr="000A03AA" w:rsidRDefault="000A03AA" w:rsidP="000A03A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A03AA">
        <w:rPr>
          <w:rFonts w:ascii="Times New Roman" w:eastAsia="Times New Roman" w:hAnsi="Times New Roman" w:cs="Times New Roman"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0A03AA" w:rsidRPr="000A03AA" w:rsidRDefault="000A03AA" w:rsidP="000A03A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0A03AA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0A03AA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0A03AA" w:rsidRPr="000A03AA" w:rsidRDefault="000A03AA" w:rsidP="000A03A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A03AA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0A03AA" w:rsidRPr="000A03AA" w:rsidRDefault="000A03AA" w:rsidP="000A03A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A03AA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0A03AA" w:rsidRPr="000A03AA" w:rsidRDefault="000A03AA" w:rsidP="000A03AA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A03AA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0A03AA" w:rsidRPr="000A03AA" w:rsidRDefault="000A03AA" w:rsidP="000A03AA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A03AA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0A03AA" w:rsidRPr="000A03AA" w:rsidRDefault="000A03AA" w:rsidP="000A03A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A03AA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érintett, a közútkezelő</w:t>
      </w:r>
      <w:r w:rsidRPr="000A03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A03A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</w:t>
      </w:r>
      <w:r w:rsidRPr="000A03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0A03AA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0A03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A03A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0A03AA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0A03AA" w:rsidRPr="000A03AA" w:rsidRDefault="000A03AA" w:rsidP="000A03A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A03AA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0A03AA" w:rsidRPr="000A03AA" w:rsidRDefault="000A03AA" w:rsidP="000A03A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3AA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0A03AA" w:rsidRPr="000A03AA" w:rsidRDefault="000A03AA" w:rsidP="000A0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6F3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0A03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A03AA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2871A7" w:rsidRDefault="000A03AA" w:rsidP="00C21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6F3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0A03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A03AA">
        <w:rPr>
          <w:rFonts w:ascii="Times New Roman" w:eastAsia="Times New Roman" w:hAnsi="Times New Roman" w:cs="Times New Roman"/>
          <w:sz w:val="24"/>
          <w:szCs w:val="24"/>
        </w:rPr>
        <w:tab/>
        <w:t>2019. április 30.</w:t>
      </w:r>
    </w:p>
    <w:p w:rsidR="002871A7" w:rsidRDefault="002871A7" w:rsidP="002871A7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3D1CA3" w:rsidRPr="00494B65" w:rsidRDefault="003D1CA3" w:rsidP="003D1CA3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C5172">
        <w:rPr>
          <w:rFonts w:ascii="Times New Roman" w:eastAsia="Times New Roman" w:hAnsi="Times New Roman" w:cs="Times New Roman"/>
          <w:b/>
          <w:sz w:val="24"/>
          <w:szCs w:val="24"/>
        </w:rPr>
        <w:t>197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-3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974DBC" w:rsidRPr="00974DBC" w:rsidRDefault="00974DBC" w:rsidP="003D1CA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74DBC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Csalogány utca 43. </w:t>
      </w:r>
      <w:r w:rsidRPr="00974D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gázvezeték bekötése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3D1CA3" w:rsidRPr="001B2735" w:rsidRDefault="003D1CA3" w:rsidP="003D1CA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D1CA3" w:rsidRPr="001B2735" w:rsidRDefault="003D1CA3" w:rsidP="003D1CA3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D1CA3" w:rsidRPr="00494B65" w:rsidRDefault="003D1CA3" w:rsidP="003D1CA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D1CA3" w:rsidRPr="00494B65" w:rsidRDefault="003D1CA3" w:rsidP="003D1CA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3D1CA3" w:rsidRPr="00494B65" w:rsidRDefault="003D1CA3" w:rsidP="003D1CA3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57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974DBC" w:rsidRPr="00974DBC" w:rsidRDefault="00974DBC" w:rsidP="00974DB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74DBC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974DBC">
        <w:rPr>
          <w:rFonts w:ascii="Times New Roman" w:eastAsia="Times New Roman" w:hAnsi="Times New Roman" w:cs="Times New Roman"/>
          <w:sz w:val="24"/>
          <w:szCs w:val="20"/>
        </w:rPr>
        <w:t>módosított 45/2001. (XII. 22.) önkormányzati rendelet 5. sz. melléklete</w:t>
      </w:r>
      <w:r w:rsidRPr="00974DBC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974DBC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 II., Csalogány utca 43. </w:t>
      </w:r>
      <w:proofErr w:type="spellStart"/>
      <w:r w:rsidRPr="00974DBC">
        <w:rPr>
          <w:rFonts w:ascii="Times New Roman" w:eastAsia="Times New Roman" w:hAnsi="Times New Roman" w:cs="Times New Roman"/>
          <w:b/>
          <w:sz w:val="24"/>
          <w:szCs w:val="20"/>
        </w:rPr>
        <w:t>dn</w:t>
      </w:r>
      <w:proofErr w:type="spellEnd"/>
      <w:r w:rsidRPr="00974DBC">
        <w:rPr>
          <w:rFonts w:ascii="Times New Roman" w:eastAsia="Times New Roman" w:hAnsi="Times New Roman" w:cs="Times New Roman"/>
          <w:b/>
          <w:sz w:val="24"/>
          <w:szCs w:val="20"/>
        </w:rPr>
        <w:t xml:space="preserve"> 110 PE kisnyomású gázvezeték leágazás építés kiviteli terve </w:t>
      </w:r>
      <w:r w:rsidRPr="00974DBC">
        <w:rPr>
          <w:rFonts w:ascii="Times New Roman" w:eastAsia="Times New Roman" w:hAnsi="Times New Roman" w:cs="Times New Roman"/>
          <w:sz w:val="24"/>
          <w:szCs w:val="20"/>
        </w:rPr>
        <w:t>(készítette: RENOVO Kft. Tervszám: 2259-1,</w:t>
      </w:r>
      <w:proofErr w:type="gramStart"/>
      <w:r w:rsidRPr="00974DBC">
        <w:rPr>
          <w:rFonts w:ascii="Times New Roman" w:eastAsia="Times New Roman" w:hAnsi="Times New Roman" w:cs="Times New Roman"/>
          <w:sz w:val="24"/>
          <w:szCs w:val="20"/>
        </w:rPr>
        <w:t>)alapján</w:t>
      </w:r>
      <w:proofErr w:type="gramEnd"/>
      <w:r w:rsidRPr="00974DBC">
        <w:rPr>
          <w:rFonts w:ascii="Times New Roman" w:eastAsia="Times New Roman" w:hAnsi="Times New Roman" w:cs="Times New Roman"/>
          <w:sz w:val="24"/>
          <w:szCs w:val="20"/>
        </w:rPr>
        <w:t xml:space="preserve"> a leágazó gázvezetékek megépítéséhez a II. Kerületi Önkormányzat tulajdonában lévő közterületek (13874/1 hrsz.) vonatkozásában, </w:t>
      </w:r>
      <w:r w:rsidRPr="00974DBC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974DBC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974DBC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974DBC" w:rsidRPr="00974DBC" w:rsidRDefault="00974DBC" w:rsidP="00974DB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4DB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a közterület </w:t>
      </w:r>
      <w:r w:rsidRPr="00974DBC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974DBC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974DBC">
        <w:rPr>
          <w:rFonts w:ascii="Times New Roman" w:eastAsia="Times New Roman" w:hAnsi="Times New Roman" w:cs="Times New Roman"/>
          <w:b/>
          <w:sz w:val="20"/>
          <w:szCs w:val="20"/>
        </w:rPr>
        <w:t>14 napot,</w:t>
      </w:r>
    </w:p>
    <w:p w:rsidR="00974DBC" w:rsidRPr="00974DBC" w:rsidRDefault="00974DBC" w:rsidP="00974DBC">
      <w:pPr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74DBC">
        <w:rPr>
          <w:rFonts w:ascii="Times New Roman" w:eastAsia="Times New Roman" w:hAnsi="Times New Roman" w:cs="Times New Roman"/>
          <w:sz w:val="20"/>
          <w:szCs w:val="20"/>
        </w:rPr>
        <w:t xml:space="preserve">- amennyiben a terv olyan építési tevékenységet tartalmaz, vagy érint, mely tevékenység </w:t>
      </w:r>
      <w:r w:rsidRPr="00974DBC">
        <w:rPr>
          <w:rFonts w:ascii="Times New Roman" w:eastAsia="Times New Roman" w:hAnsi="Times New Roman" w:cs="Times New Roman"/>
          <w:i/>
          <w:sz w:val="20"/>
          <w:szCs w:val="20"/>
        </w:rPr>
        <w:t>a településképi bejelentési eljárásról</w:t>
      </w:r>
      <w:r w:rsidRPr="00974DBC">
        <w:rPr>
          <w:rFonts w:ascii="Times New Roman" w:eastAsia="Times New Roman" w:hAnsi="Times New Roman" w:cs="Times New Roman"/>
          <w:sz w:val="20"/>
          <w:szCs w:val="20"/>
        </w:rPr>
        <w:t xml:space="preserve"> szóló 9/2013.(III.29.) önkormányzati rendelet hatálya alá tartozik, akkor az Építtető kérelmére a Főépítészi Irodán lefolytatott településképi bejelentési eljárás tudomásulvétellel történő lezárása is feltétele a létesítésnek.</w:t>
      </w:r>
    </w:p>
    <w:p w:rsidR="00974DBC" w:rsidRPr="00974DBC" w:rsidRDefault="00974DBC" w:rsidP="00974DBC">
      <w:pPr>
        <w:suppressAutoHyphens/>
        <w:overflowPunct w:val="0"/>
        <w:autoSpaceDE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74DB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974DBC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974DB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974DBC" w:rsidRPr="00974DBC" w:rsidRDefault="00974DBC" w:rsidP="00974DB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4DBC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974DBC" w:rsidRPr="00974DBC" w:rsidRDefault="00974DBC" w:rsidP="00974DB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74D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74DBC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974DBC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974DBC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974DBC" w:rsidRDefault="00974DBC" w:rsidP="00974DBC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240" w:line="240" w:lineRule="auto"/>
        <w:ind w:left="283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74DBC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tsüllyedések) kijavíttatásáról.</w:t>
      </w:r>
    </w:p>
    <w:p w:rsidR="00974DBC" w:rsidRPr="00974DBC" w:rsidRDefault="00974DBC" w:rsidP="00974DB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4DBC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974DBC" w:rsidRPr="00974DBC" w:rsidRDefault="00974DBC" w:rsidP="00974DB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4DBC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974DB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74DB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974DBC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974DBC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974DBC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974DB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74DBC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974DBC" w:rsidRPr="00974DBC" w:rsidRDefault="00974DBC" w:rsidP="00974DB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4DBC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974DBC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974DBC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974DB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974DBC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974DBC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974DBC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974DBC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974DBC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974DBC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974DBC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974DBC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974DBC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974DBC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974DBC" w:rsidRPr="00974DBC" w:rsidRDefault="00974DBC" w:rsidP="00974DBC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74DB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974DBC" w:rsidRPr="00974DBC" w:rsidRDefault="00974DBC" w:rsidP="00974DB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74DBC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974DBC" w:rsidRPr="00974DBC" w:rsidRDefault="00974DBC" w:rsidP="00974DB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74DBC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974DB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974DBC" w:rsidRPr="00974DBC" w:rsidRDefault="00974DBC" w:rsidP="00974DB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74DBC">
        <w:rPr>
          <w:rFonts w:ascii="Times New Roman" w:eastAsia="Times New Roman" w:hAnsi="Times New Roman" w:cs="Times New Roman"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974DBC" w:rsidRPr="00974DBC" w:rsidRDefault="00974DBC" w:rsidP="00974DB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974DBC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974DBC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974DBC" w:rsidRPr="00974DBC" w:rsidRDefault="00974DBC" w:rsidP="00974DB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74DBC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974DBC" w:rsidRPr="00974DBC" w:rsidRDefault="00974DBC" w:rsidP="00974DB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74DBC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974DBC" w:rsidRPr="00974DBC" w:rsidRDefault="00974DBC" w:rsidP="00974DB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74DBC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974DBC" w:rsidRPr="00807D24" w:rsidRDefault="00974DBC" w:rsidP="00807D2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74DBC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974DBC" w:rsidRPr="00974DBC" w:rsidRDefault="00974DBC" w:rsidP="00974DB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74DBC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érintett, a közútkezelő</w:t>
      </w:r>
      <w:r w:rsidRPr="00974DB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74DB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</w:t>
      </w:r>
      <w:r w:rsidRPr="00974DB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974DBC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974DB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74DB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974DBC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974DBC" w:rsidRPr="00974DBC" w:rsidRDefault="00974DBC" w:rsidP="00974DBC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74DBC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974DBC" w:rsidRPr="00974DBC" w:rsidRDefault="00974DBC" w:rsidP="00D5145A">
      <w:pPr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DBC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974DBC" w:rsidRPr="00974DBC" w:rsidRDefault="00974DBC" w:rsidP="00974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4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Felelős</w:t>
      </w:r>
      <w:r w:rsidRPr="00974DB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74DBC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974DBC" w:rsidRPr="00974DBC" w:rsidRDefault="00974DBC" w:rsidP="00D51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45A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974DB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74DBC">
        <w:rPr>
          <w:rFonts w:ascii="Times New Roman" w:eastAsia="Times New Roman" w:hAnsi="Times New Roman" w:cs="Times New Roman"/>
          <w:sz w:val="24"/>
          <w:szCs w:val="24"/>
        </w:rPr>
        <w:tab/>
        <w:t>2019. április 30.</w:t>
      </w:r>
    </w:p>
    <w:p w:rsidR="00974DBC" w:rsidRDefault="00974DBC" w:rsidP="00974DBC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404AF9" w:rsidRPr="00494B65" w:rsidRDefault="00404AF9" w:rsidP="00404AF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C3ECD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C3EC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7C3ECD" w:rsidRPr="007C3ECD" w:rsidRDefault="007C3ECD" w:rsidP="00404AF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C3ECD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Garas utca 30. sz. alatti ingatlan villamos energia ellátása érdekében </w:t>
      </w:r>
      <w:r w:rsidRPr="007C3E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7C3E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3E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7C3ECD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04AF9" w:rsidRPr="001B2735" w:rsidRDefault="00404AF9" w:rsidP="00404AF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04AF9" w:rsidRPr="001B2735" w:rsidRDefault="00404AF9" w:rsidP="00404AF9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04AF9" w:rsidRPr="00494B65" w:rsidRDefault="00404AF9" w:rsidP="00404AF9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04AF9" w:rsidRPr="00494B65" w:rsidRDefault="00404AF9" w:rsidP="00404AF9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404AF9" w:rsidRPr="00494B65" w:rsidRDefault="00404AF9" w:rsidP="00404AF9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6F3C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6F3CFE" w:rsidRPr="006F3CFE" w:rsidRDefault="006F3CFE" w:rsidP="006F3CF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6F3CFE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6F3CFE">
        <w:rPr>
          <w:rFonts w:ascii="Times New Roman" w:eastAsia="Times New Roman" w:hAnsi="Times New Roman" w:cs="Times New Roman"/>
          <w:sz w:val="24"/>
          <w:szCs w:val="20"/>
        </w:rPr>
        <w:t>módosított 45/2001. (</w:t>
      </w:r>
      <w:proofErr w:type="gramStart"/>
      <w:r w:rsidRPr="006F3CFE">
        <w:rPr>
          <w:rFonts w:ascii="Times New Roman" w:eastAsia="Times New Roman" w:hAnsi="Times New Roman" w:cs="Times New Roman"/>
          <w:sz w:val="24"/>
          <w:szCs w:val="20"/>
        </w:rPr>
        <w:t>XII.22.) önkormányzati rendelet 5. sz. melléklete</w:t>
      </w:r>
      <w:r w:rsidRPr="006F3CFE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6F3CFE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Garas utca 30. sz. (12119 hrsz.)  ingatlan villamos energia ellátása 0,4 kV-os földkábeles csatlakozóvezeték létesítése </w:t>
      </w:r>
      <w:r w:rsidRPr="006F3CFE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6F3CFE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6F3CF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6F3CFE">
        <w:rPr>
          <w:rFonts w:ascii="Times New Roman" w:eastAsia="Times New Roman" w:hAnsi="Times New Roman" w:cs="Times New Roman"/>
          <w:sz w:val="24"/>
          <w:szCs w:val="20"/>
        </w:rPr>
        <w:t xml:space="preserve">(Észak-Budai </w:t>
      </w:r>
      <w:proofErr w:type="spellStart"/>
      <w:r w:rsidRPr="006F3CFE">
        <w:rPr>
          <w:rFonts w:ascii="Times New Roman" w:eastAsia="Times New Roman" w:hAnsi="Times New Roman" w:cs="Times New Roman"/>
          <w:sz w:val="24"/>
          <w:szCs w:val="20"/>
        </w:rPr>
        <w:t>Zrt</w:t>
      </w:r>
      <w:proofErr w:type="spellEnd"/>
      <w:r w:rsidRPr="006F3CFE">
        <w:rPr>
          <w:rFonts w:ascii="Times New Roman" w:eastAsia="Times New Roman" w:hAnsi="Times New Roman" w:cs="Times New Roman"/>
          <w:sz w:val="24"/>
          <w:szCs w:val="20"/>
        </w:rPr>
        <w:t xml:space="preserve">. tervszám: CS-19/202,) szerinti földkábeles csatlakozó vezeték megépítéséhez 15,0 </w:t>
      </w:r>
      <w:proofErr w:type="spellStart"/>
      <w:r w:rsidRPr="006F3CFE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6F3CFE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(12103 hrsz.) vonatkozásában, </w:t>
      </w:r>
      <w:r w:rsidRPr="006F3CFE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6F3CFE" w:rsidRPr="006F3CFE" w:rsidRDefault="006F3CFE" w:rsidP="006F3CFE">
      <w:pPr>
        <w:numPr>
          <w:ilvl w:val="0"/>
          <w:numId w:val="15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3CF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F3CFE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6F3CF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6F3CFE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6F3CFE" w:rsidRPr="006F3CFE" w:rsidRDefault="006F3CFE" w:rsidP="006F3CFE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3CFE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6F3CFE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6F3CFE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6F3CFE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</w:p>
    <w:p w:rsidR="006F3CFE" w:rsidRPr="006F3CFE" w:rsidRDefault="006F3CFE" w:rsidP="006F3CFE">
      <w:pPr>
        <w:numPr>
          <w:ilvl w:val="0"/>
          <w:numId w:val="15"/>
        </w:numPr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3C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F3CFE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6F3CFE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6F3CFE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6F3CFE" w:rsidRPr="006F3CFE" w:rsidRDefault="006F3CFE" w:rsidP="006F3CF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F3CF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6F3CF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6F3CF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6F3CFE" w:rsidRPr="006F3CFE" w:rsidRDefault="006F3CFE" w:rsidP="006F3CFE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3C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F3CFE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6F3CFE" w:rsidRPr="006F3CFE" w:rsidRDefault="006F3CFE" w:rsidP="006F3CFE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3C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F3CFE">
        <w:rPr>
          <w:rFonts w:ascii="Times New Roman" w:eastAsia="Times New Roman" w:hAnsi="Times New Roman" w:cs="Times New Roman"/>
          <w:sz w:val="20"/>
          <w:szCs w:val="20"/>
        </w:rPr>
        <w:tab/>
      </w:r>
      <w:r w:rsidRPr="006F3CFE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6F3CFE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6F3CFE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6F3CFE" w:rsidRPr="006F3CFE" w:rsidRDefault="006F3CFE" w:rsidP="006F3CFE">
      <w:pPr>
        <w:numPr>
          <w:ilvl w:val="0"/>
          <w:numId w:val="1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3CF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F3CFE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6F3CF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6F3CFE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6F3CFE" w:rsidRPr="006F3CFE" w:rsidRDefault="006F3CFE" w:rsidP="006F3CFE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3C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F3CFE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6F3CFE" w:rsidRPr="006F3CFE" w:rsidRDefault="006F3CFE" w:rsidP="006F3CFE">
      <w:pPr>
        <w:numPr>
          <w:ilvl w:val="0"/>
          <w:numId w:val="15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3CF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F3CFE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6F3CFE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6F3CFE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6F3CFE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6F3CFE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6F3CF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F3CFE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6F3CFE" w:rsidRPr="006F3CFE" w:rsidRDefault="006F3CFE" w:rsidP="006F3CFE">
      <w:pPr>
        <w:numPr>
          <w:ilvl w:val="0"/>
          <w:numId w:val="15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3CFE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</w:t>
      </w:r>
      <w:r w:rsidRPr="006F3CFE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6F3CFE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6F3CFE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6F3CF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6F3CFE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6F3CFE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6F3CFE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6F3CFE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6F3CFE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6F3CFE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6F3CFE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6F3CFE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6F3CFE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6F3CFE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6F3CFE" w:rsidRPr="006F3CFE" w:rsidRDefault="006F3CFE" w:rsidP="006F3CFE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6F3CF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6F3CFE" w:rsidRPr="006F3CFE" w:rsidRDefault="006F3CFE" w:rsidP="006F3CF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F3CFE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6F3CFE" w:rsidRPr="006F3CFE" w:rsidRDefault="006F3CFE" w:rsidP="006F3CF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F3CFE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6F3CF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6F3CFE" w:rsidRPr="006F3CFE" w:rsidRDefault="006F3CFE" w:rsidP="006F3CF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F3CFE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6F3CFE" w:rsidRPr="006F3CFE" w:rsidRDefault="006F3CFE" w:rsidP="006F3CF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3CFE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6F3CFE" w:rsidRPr="006F3CFE" w:rsidRDefault="006F3CFE" w:rsidP="006F3CF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F3CFE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6F3CFE" w:rsidRPr="006F3CFE" w:rsidRDefault="006F3CFE" w:rsidP="006F3CF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3CFE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6F3CFE" w:rsidRPr="006F3CFE" w:rsidRDefault="006F3CFE" w:rsidP="006F3CFE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F3CFE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6F3CFE" w:rsidRPr="006F3CFE" w:rsidRDefault="006F3CFE" w:rsidP="006F3CFE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3CFE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6F3CFE" w:rsidRPr="006F3CFE" w:rsidRDefault="006F3CFE" w:rsidP="006F3CF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3CFE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6F3CF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F3CF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6F3CF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6F3CFE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6F3CF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F3CF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6F3CFE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6F3CFE" w:rsidRPr="006F3CFE" w:rsidRDefault="006F3CFE" w:rsidP="006F3CFE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3CFE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6F3CFE" w:rsidRPr="006F3CFE" w:rsidRDefault="006F3CFE" w:rsidP="006F3CF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CFE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6F3CFE" w:rsidRPr="006F3CFE" w:rsidRDefault="006F3CFE" w:rsidP="006F3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80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6F3C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F3CFE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6F3CFE" w:rsidRPr="006F3CFE" w:rsidRDefault="006F3CFE" w:rsidP="0071368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80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6F3C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F3CFE">
        <w:rPr>
          <w:rFonts w:ascii="Times New Roman" w:eastAsia="Times New Roman" w:hAnsi="Times New Roman" w:cs="Times New Roman"/>
          <w:sz w:val="24"/>
          <w:szCs w:val="24"/>
        </w:rPr>
        <w:tab/>
        <w:t>2019. április 30.</w:t>
      </w:r>
    </w:p>
    <w:p w:rsidR="00404AF9" w:rsidRDefault="00404AF9" w:rsidP="00404AF9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D07415" w:rsidRPr="00494B65" w:rsidRDefault="00D07415" w:rsidP="00D07415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202-2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D07415" w:rsidRPr="00D07415" w:rsidRDefault="00D07415" w:rsidP="00D0741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07415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Cseppkő utca 10. sz. alatti ingatlan villamos energia ellátása érdekében </w:t>
      </w:r>
      <w:r w:rsidRPr="00D074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D074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74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D07415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létesítése.</w:t>
      </w:r>
    </w:p>
    <w:p w:rsidR="00D07415" w:rsidRPr="001B2735" w:rsidRDefault="00D07415" w:rsidP="00D0741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D07415" w:rsidRPr="001B2735" w:rsidRDefault="00D07415" w:rsidP="00D07415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07415" w:rsidRPr="00494B65" w:rsidRDefault="00D07415" w:rsidP="00D0741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07415" w:rsidRPr="00494B65" w:rsidRDefault="00D07415" w:rsidP="00D0741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D07415" w:rsidRPr="00494B65" w:rsidRDefault="00D07415" w:rsidP="00D07415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59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04607" w:rsidRPr="00404607" w:rsidRDefault="00404607" w:rsidP="0040460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04607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404607">
        <w:rPr>
          <w:rFonts w:ascii="Times New Roman" w:eastAsia="Times New Roman" w:hAnsi="Times New Roman" w:cs="Times New Roman"/>
          <w:sz w:val="24"/>
          <w:szCs w:val="20"/>
        </w:rPr>
        <w:t>módosított 45/2001. (</w:t>
      </w:r>
      <w:proofErr w:type="gramStart"/>
      <w:r w:rsidRPr="00404607">
        <w:rPr>
          <w:rFonts w:ascii="Times New Roman" w:eastAsia="Times New Roman" w:hAnsi="Times New Roman" w:cs="Times New Roman"/>
          <w:sz w:val="24"/>
          <w:szCs w:val="20"/>
        </w:rPr>
        <w:t xml:space="preserve">XII.22.) önkormányzati rendelet </w:t>
      </w:r>
      <w:r w:rsidRPr="00404607">
        <w:rPr>
          <w:rFonts w:ascii="Times New Roman" w:eastAsia="Times New Roman" w:hAnsi="Times New Roman" w:cs="Times New Roman"/>
          <w:sz w:val="24"/>
          <w:szCs w:val="20"/>
        </w:rPr>
        <w:lastRenderedPageBreak/>
        <w:t>5. sz. melléklete</w:t>
      </w:r>
      <w:r w:rsidRPr="00404607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404607">
        <w:rPr>
          <w:rFonts w:ascii="Times New Roman" w:eastAsia="Times New Roman" w:hAnsi="Times New Roman" w:cs="Times New Roman"/>
          <w:b/>
          <w:bCs/>
          <w:sz w:val="24"/>
          <w:szCs w:val="20"/>
        </w:rPr>
        <w:t>Cseppkő utca 10 sz. (15640/2 hrsz.) ingatlan villamos energia ellátása 0,4 kV-os földkábeles csatlakozó létesítése</w:t>
      </w:r>
      <w:r w:rsidRPr="0040460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404607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404607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40460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404607">
        <w:rPr>
          <w:rFonts w:ascii="Times New Roman" w:eastAsia="Times New Roman" w:hAnsi="Times New Roman" w:cs="Times New Roman"/>
          <w:sz w:val="24"/>
          <w:szCs w:val="20"/>
        </w:rPr>
        <w:t xml:space="preserve">(Észak-Budai </w:t>
      </w:r>
      <w:proofErr w:type="spellStart"/>
      <w:r w:rsidRPr="00404607">
        <w:rPr>
          <w:rFonts w:ascii="Times New Roman" w:eastAsia="Times New Roman" w:hAnsi="Times New Roman" w:cs="Times New Roman"/>
          <w:sz w:val="24"/>
          <w:szCs w:val="20"/>
        </w:rPr>
        <w:t>Zrt</w:t>
      </w:r>
      <w:proofErr w:type="spellEnd"/>
      <w:r w:rsidRPr="00404607">
        <w:rPr>
          <w:rFonts w:ascii="Times New Roman" w:eastAsia="Times New Roman" w:hAnsi="Times New Roman" w:cs="Times New Roman"/>
          <w:sz w:val="24"/>
          <w:szCs w:val="20"/>
        </w:rPr>
        <w:t xml:space="preserve">. tervszám: CS-19/203,) szerinti földkábeles csatlakozó vezeték megépítéséhez 3,0 </w:t>
      </w:r>
      <w:proofErr w:type="spellStart"/>
      <w:r w:rsidRPr="00404607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404607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(15641/6 hrsz.) vonatkozásában, </w:t>
      </w:r>
      <w:r w:rsidRPr="00404607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404607" w:rsidRPr="00404607" w:rsidRDefault="00404607" w:rsidP="00404607">
      <w:pPr>
        <w:numPr>
          <w:ilvl w:val="0"/>
          <w:numId w:val="15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460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04607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40460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404607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404607" w:rsidRPr="00404607" w:rsidRDefault="00404607" w:rsidP="00404607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4607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404607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404607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404607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404607" w:rsidRPr="00404607" w:rsidRDefault="00404607" w:rsidP="00404607">
      <w:pPr>
        <w:numPr>
          <w:ilvl w:val="0"/>
          <w:numId w:val="15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46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4607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404607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404607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404607" w:rsidRPr="00404607" w:rsidRDefault="00404607" w:rsidP="00404607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0460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404607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40460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404607" w:rsidRPr="00404607" w:rsidRDefault="00404607" w:rsidP="00404607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46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4607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404607" w:rsidRPr="00404607" w:rsidRDefault="00404607" w:rsidP="00404607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46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4607">
        <w:rPr>
          <w:rFonts w:ascii="Times New Roman" w:eastAsia="Times New Roman" w:hAnsi="Times New Roman" w:cs="Times New Roman"/>
          <w:sz w:val="20"/>
          <w:szCs w:val="20"/>
        </w:rPr>
        <w:tab/>
      </w:r>
      <w:r w:rsidRPr="00404607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404607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404607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404607" w:rsidRPr="00404607" w:rsidRDefault="00404607" w:rsidP="00404607">
      <w:pPr>
        <w:numPr>
          <w:ilvl w:val="0"/>
          <w:numId w:val="15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0460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04607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40460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404607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404607" w:rsidRPr="00404607" w:rsidRDefault="00404607" w:rsidP="00404607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46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4607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404607" w:rsidRPr="00404607" w:rsidRDefault="00404607" w:rsidP="00404607">
      <w:pPr>
        <w:numPr>
          <w:ilvl w:val="0"/>
          <w:numId w:val="15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46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04607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40460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04607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404607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404607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40460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04607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404607" w:rsidRPr="00404607" w:rsidRDefault="00404607" w:rsidP="00404607">
      <w:pPr>
        <w:numPr>
          <w:ilvl w:val="0"/>
          <w:numId w:val="15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460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04607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404607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404607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40460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404607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40460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404607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404607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404607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404607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404607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404607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404607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404607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404607" w:rsidRPr="00404607" w:rsidRDefault="00404607" w:rsidP="00404607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0460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404607" w:rsidRPr="00404607" w:rsidRDefault="00404607" w:rsidP="0040460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4607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404607" w:rsidRPr="00404607" w:rsidRDefault="00404607" w:rsidP="0040460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4607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404607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404607" w:rsidRPr="00404607" w:rsidRDefault="00404607" w:rsidP="0040460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4607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404607" w:rsidRPr="00404607" w:rsidRDefault="00404607" w:rsidP="0040460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04607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404607" w:rsidRPr="00404607" w:rsidRDefault="00404607" w:rsidP="0040460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4607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404607" w:rsidRPr="00404607" w:rsidRDefault="00404607" w:rsidP="0040460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04607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404607" w:rsidRPr="00404607" w:rsidRDefault="00404607" w:rsidP="00404607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04607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404607" w:rsidRPr="00404607" w:rsidRDefault="00404607" w:rsidP="00404607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04607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404607" w:rsidRPr="00404607" w:rsidRDefault="00404607" w:rsidP="0040460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04607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4046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0460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4046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404607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4046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0460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404607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404607" w:rsidRPr="00404607" w:rsidRDefault="00404607" w:rsidP="00404607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04607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04607" w:rsidRPr="00404607" w:rsidRDefault="00404607" w:rsidP="0040460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607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04607" w:rsidRPr="00404607" w:rsidRDefault="00404607" w:rsidP="00404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BA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40460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04607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04607" w:rsidRPr="00404607" w:rsidRDefault="00404607" w:rsidP="001C6EB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BA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40460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04607">
        <w:rPr>
          <w:rFonts w:ascii="Times New Roman" w:eastAsia="Times New Roman" w:hAnsi="Times New Roman" w:cs="Times New Roman"/>
          <w:sz w:val="24"/>
          <w:szCs w:val="24"/>
        </w:rPr>
        <w:tab/>
        <w:t>2019. április 30.</w:t>
      </w:r>
    </w:p>
    <w:p w:rsidR="00D07415" w:rsidRPr="00AE27FC" w:rsidRDefault="00D07415" w:rsidP="00D07415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27FC">
        <w:rPr>
          <w:rFonts w:ascii="Times New Roman" w:eastAsia="Times New Roman" w:hAnsi="Times New Roman" w:cs="Times New Roman"/>
          <w:sz w:val="24"/>
          <w:szCs w:val="24"/>
          <w:lang w:eastAsia="hu-HU"/>
        </w:rPr>
        <w:t>(négy bizottsági tag van jelen, 4 igen, 0 nem, 0 tartózkodott)</w:t>
      </w:r>
    </w:p>
    <w:p w:rsidR="00AE27FC" w:rsidRPr="00494B65" w:rsidRDefault="000C1F5D" w:rsidP="00AE27FC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AE27FC" w:rsidRPr="00494B65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="00AE27FC"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="00AE27FC"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="00AE27FC"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E27F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AE27FC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="00AE27FC"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AE27FC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AE27FC" w:rsidRPr="000C1F5D" w:rsidRDefault="000C1F5D" w:rsidP="00AE27F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C1F5D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Zöldmáli lejtő 6. </w:t>
      </w:r>
      <w:r w:rsidRPr="000C1F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hírközlési ellátása </w:t>
      </w:r>
      <w:r w:rsidRPr="000C1F5D">
        <w:rPr>
          <w:rFonts w:ascii="Times New Roman" w:eastAsia="Times New Roman" w:hAnsi="Times New Roman" w:cs="Times New Roman"/>
          <w:b/>
          <w:sz w:val="24"/>
          <w:szCs w:val="24"/>
        </w:rPr>
        <w:t>és a Magyar Telekom légkábeleinek kiváltása, alépítmény létesítésével</w:t>
      </w:r>
      <w:r w:rsidR="00AE27FC" w:rsidRPr="000C1F5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E27FC" w:rsidRPr="001B2735" w:rsidRDefault="00AE27FC" w:rsidP="00AE27FC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AE27FC" w:rsidRPr="001B2735" w:rsidRDefault="00AE27FC" w:rsidP="00AE27FC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AE27FC" w:rsidRPr="00494B65" w:rsidRDefault="00AE27FC" w:rsidP="00AE27FC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AE27FC" w:rsidRPr="00494B65" w:rsidRDefault="00AE27FC" w:rsidP="00AE27FC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AE27FC" w:rsidRPr="00494B65" w:rsidRDefault="000C1F5D" w:rsidP="00AE27FC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60</w:t>
      </w:r>
      <w:r w:rsidR="00AE27FC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(I</w:t>
      </w:r>
      <w:r w:rsidR="00AE2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="00AE27FC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AE27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="00AE27FC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0C1F5D" w:rsidRPr="000C1F5D" w:rsidRDefault="000C1F5D" w:rsidP="000C1F5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C1F5D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0C1F5D">
        <w:rPr>
          <w:rFonts w:ascii="Times New Roman" w:eastAsia="Times New Roman" w:hAnsi="Times New Roman" w:cs="Times New Roman"/>
          <w:sz w:val="24"/>
          <w:szCs w:val="20"/>
        </w:rPr>
        <w:t>módosított 45/2001. (</w:t>
      </w:r>
      <w:proofErr w:type="gramStart"/>
      <w:r w:rsidRPr="000C1F5D">
        <w:rPr>
          <w:rFonts w:ascii="Times New Roman" w:eastAsia="Times New Roman" w:hAnsi="Times New Roman" w:cs="Times New Roman"/>
          <w:sz w:val="24"/>
          <w:szCs w:val="20"/>
        </w:rPr>
        <w:t>XII.22.) önkormányzati rendelet 5. sz. melléklete</w:t>
      </w:r>
      <w:r w:rsidRPr="000C1F5D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0C1F5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Zöldmáli lejtő 6 sz. alatt épülő 4 lakásos társasház hírközlési ellátása, és a Magyar Telekom meglévő légkábeleinek kiváltása </w:t>
      </w:r>
      <w:r w:rsidRPr="000C1F5D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0C1F5D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0C1F5D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0C1F5D">
        <w:rPr>
          <w:rFonts w:ascii="Times New Roman" w:eastAsia="Times New Roman" w:hAnsi="Times New Roman" w:cs="Times New Roman"/>
          <w:sz w:val="24"/>
          <w:szCs w:val="20"/>
        </w:rPr>
        <w:t xml:space="preserve">(HHT 98 Kft. tervszám: HHT-07/18) szerinti hírközlési ellátáshoz (közterületen), a II. Kerületi Önkormányzat tulajdonában lévő közterület (15553/9 hrsz.) vonatkozásában, </w:t>
      </w:r>
      <w:r w:rsidRPr="000C1F5D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0C1F5D" w:rsidRPr="000C1F5D" w:rsidRDefault="000C1F5D" w:rsidP="000C1F5D">
      <w:pPr>
        <w:numPr>
          <w:ilvl w:val="0"/>
          <w:numId w:val="16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0C1F5D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0C1F5D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0C1F5D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0C1F5D">
        <w:rPr>
          <w:rFonts w:ascii="Times New Roman" w:eastAsia="Times New Roman" w:hAnsi="Times New Roman" w:cs="Times New Roman"/>
          <w:b/>
          <w:sz w:val="20"/>
          <w:szCs w:val="24"/>
        </w:rPr>
        <w:t>14 napot,</w:t>
      </w:r>
    </w:p>
    <w:p w:rsidR="000C1F5D" w:rsidRPr="000C1F5D" w:rsidRDefault="000C1F5D" w:rsidP="000C1F5D">
      <w:pPr>
        <w:numPr>
          <w:ilvl w:val="0"/>
          <w:numId w:val="16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1F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1F5D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0C1F5D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0C1F5D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0C1F5D" w:rsidRPr="000C1F5D" w:rsidRDefault="000C1F5D" w:rsidP="000C1F5D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C1F5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0C1F5D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0C1F5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0C1F5D" w:rsidRPr="000C1F5D" w:rsidRDefault="000C1F5D" w:rsidP="000C1F5D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F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1F5D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0C1F5D" w:rsidRPr="000C1F5D" w:rsidRDefault="000C1F5D" w:rsidP="000C1F5D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1F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1F5D">
        <w:rPr>
          <w:rFonts w:ascii="Times New Roman" w:eastAsia="Times New Roman" w:hAnsi="Times New Roman" w:cs="Times New Roman"/>
          <w:sz w:val="20"/>
          <w:szCs w:val="20"/>
        </w:rPr>
        <w:tab/>
      </w:r>
      <w:r w:rsidRPr="000C1F5D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0C1F5D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0C1F5D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0C1F5D" w:rsidRPr="000C1F5D" w:rsidRDefault="000C1F5D" w:rsidP="000C1F5D">
      <w:pPr>
        <w:numPr>
          <w:ilvl w:val="0"/>
          <w:numId w:val="16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1F5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C1F5D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0C1F5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0C1F5D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0C1F5D" w:rsidRPr="000C1F5D" w:rsidRDefault="000C1F5D" w:rsidP="000C1F5D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F5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0C1F5D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0C1F5D" w:rsidRPr="000C1F5D" w:rsidRDefault="000C1F5D" w:rsidP="000C1F5D">
      <w:pPr>
        <w:numPr>
          <w:ilvl w:val="0"/>
          <w:numId w:val="16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1F5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C1F5D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0C1F5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0C1F5D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0C1F5D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0C1F5D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0C1F5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C1F5D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0C1F5D" w:rsidRPr="000C1F5D" w:rsidRDefault="000C1F5D" w:rsidP="000C1F5D">
      <w:pPr>
        <w:numPr>
          <w:ilvl w:val="0"/>
          <w:numId w:val="16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1F5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C1F5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0C1F5D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0C1F5D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0C1F5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0C1F5D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0C1F5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0C1F5D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0C1F5D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0C1F5D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0C1F5D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0C1F5D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0C1F5D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0C1F5D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0C1F5D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0C1F5D" w:rsidRPr="000C1F5D" w:rsidRDefault="000C1F5D" w:rsidP="00DD6669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0C1F5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0C1F5D" w:rsidRPr="000C1F5D" w:rsidRDefault="000C1F5D" w:rsidP="000C1F5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C1F5D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0C1F5D" w:rsidRPr="000C1F5D" w:rsidRDefault="000C1F5D" w:rsidP="000C1F5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C1F5D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0C1F5D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0C1F5D" w:rsidRPr="000C1F5D" w:rsidRDefault="000C1F5D" w:rsidP="000C1F5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C1F5D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0C1F5D" w:rsidRPr="000C1F5D" w:rsidRDefault="000C1F5D" w:rsidP="000C1F5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C1F5D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0C1F5D" w:rsidRPr="000C1F5D" w:rsidRDefault="000C1F5D" w:rsidP="000C1F5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C1F5D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0C1F5D" w:rsidRPr="000C1F5D" w:rsidRDefault="000C1F5D" w:rsidP="000C1F5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C1F5D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0C1F5D" w:rsidRPr="000C1F5D" w:rsidRDefault="000C1F5D" w:rsidP="000C1F5D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C1F5D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0C1F5D" w:rsidRPr="000C1F5D" w:rsidRDefault="000C1F5D" w:rsidP="000C1F5D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C1F5D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0C1F5D" w:rsidRPr="000C1F5D" w:rsidRDefault="000C1F5D" w:rsidP="000C1F5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C1F5D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0C1F5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C1F5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0C1F5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0C1F5D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0C1F5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C1F5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0C1F5D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0C1F5D" w:rsidRPr="000C1F5D" w:rsidRDefault="000C1F5D" w:rsidP="000C1F5D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C1F5D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0C1F5D" w:rsidRPr="000C1F5D" w:rsidRDefault="000C1F5D" w:rsidP="000C1F5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F5D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0C1F5D" w:rsidRPr="000C1F5D" w:rsidRDefault="000C1F5D" w:rsidP="000C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1BB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0C1F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C1F5D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0C1F5D" w:rsidRPr="000C1F5D" w:rsidRDefault="000C1F5D" w:rsidP="00E13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1BB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0C1F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C1F5D">
        <w:rPr>
          <w:rFonts w:ascii="Times New Roman" w:eastAsia="Times New Roman" w:hAnsi="Times New Roman" w:cs="Times New Roman"/>
          <w:sz w:val="24"/>
          <w:szCs w:val="24"/>
        </w:rPr>
        <w:tab/>
        <w:t>2019. április 30.</w:t>
      </w:r>
    </w:p>
    <w:p w:rsidR="000C1F5D" w:rsidRDefault="000C1F5D" w:rsidP="000C1F5D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DD6669" w:rsidRPr="00494B65" w:rsidRDefault="00DD6669" w:rsidP="00DD666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DD6669" w:rsidRPr="000C1F5D" w:rsidRDefault="003159F7" w:rsidP="00DD66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159F7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Gazda utca (Hidegkúti út – Gazda utca 92. sz. közötti szakasz) </w:t>
      </w:r>
      <w:r w:rsidRPr="003159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vízvezeték felújítása</w:t>
      </w:r>
      <w:r w:rsidR="00DD6669" w:rsidRPr="000C1F5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D6669" w:rsidRPr="001B2735" w:rsidRDefault="00DD6669" w:rsidP="00DD6669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DD6669" w:rsidRPr="001B2735" w:rsidRDefault="00DD6669" w:rsidP="000B3048">
      <w:pPr>
        <w:tabs>
          <w:tab w:val="left" w:pos="0"/>
          <w:tab w:val="left" w:pos="4962"/>
        </w:tabs>
        <w:suppressAutoHyphens/>
        <w:spacing w:after="9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D6669" w:rsidRPr="00494B65" w:rsidRDefault="00DD6669" w:rsidP="00DD6669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Budapest Főváros II. Kerületi Önkormányzat</w:t>
      </w:r>
    </w:p>
    <w:p w:rsidR="00DD6669" w:rsidRPr="00494B65" w:rsidRDefault="00DD6669" w:rsidP="00DD6669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DD6669" w:rsidRPr="00494B65" w:rsidRDefault="00DD6669" w:rsidP="00DD6669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3159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B3348A" w:rsidRPr="00B3348A" w:rsidRDefault="00B3348A" w:rsidP="00B3348A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3348A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B3348A">
        <w:rPr>
          <w:rFonts w:ascii="Times New Roman" w:eastAsia="Times New Roman" w:hAnsi="Times New Roman" w:cs="Times New Roman"/>
          <w:sz w:val="24"/>
          <w:szCs w:val="20"/>
        </w:rPr>
        <w:t>módosított 45/2001. (XII. 22.) önkormányzati rendelet 5. sz. melléklete</w:t>
      </w:r>
      <w:r w:rsidRPr="00B3348A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B3348A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Gazda utca (Hidegkúti út – Gazda u. 92. sz. között) DN 100 </w:t>
      </w:r>
      <w:proofErr w:type="spellStart"/>
      <w:r w:rsidRPr="00B3348A">
        <w:rPr>
          <w:rFonts w:ascii="Times New Roman" w:eastAsia="Times New Roman" w:hAnsi="Times New Roman" w:cs="Times New Roman"/>
          <w:b/>
          <w:sz w:val="24"/>
          <w:szCs w:val="20"/>
        </w:rPr>
        <w:t>ac</w:t>
      </w:r>
      <w:proofErr w:type="spellEnd"/>
      <w:r w:rsidRPr="00B3348A">
        <w:rPr>
          <w:rFonts w:ascii="Times New Roman" w:eastAsia="Times New Roman" w:hAnsi="Times New Roman" w:cs="Times New Roman"/>
          <w:b/>
          <w:sz w:val="24"/>
          <w:szCs w:val="20"/>
        </w:rPr>
        <w:t xml:space="preserve">. </w:t>
      </w:r>
      <w:proofErr w:type="gramStart"/>
      <w:r w:rsidRPr="00B3348A">
        <w:rPr>
          <w:rFonts w:ascii="Times New Roman" w:eastAsia="Times New Roman" w:hAnsi="Times New Roman" w:cs="Times New Roman"/>
          <w:b/>
          <w:sz w:val="24"/>
          <w:szCs w:val="20"/>
        </w:rPr>
        <w:t>vízvezeték</w:t>
      </w:r>
      <w:proofErr w:type="gramEnd"/>
      <w:r w:rsidRPr="00B3348A">
        <w:rPr>
          <w:rFonts w:ascii="Times New Roman" w:eastAsia="Times New Roman" w:hAnsi="Times New Roman" w:cs="Times New Roman"/>
          <w:b/>
          <w:sz w:val="24"/>
          <w:szCs w:val="20"/>
        </w:rPr>
        <w:t xml:space="preserve"> felújítása DN 110 KPE vízvezetékre  </w:t>
      </w:r>
      <w:r w:rsidRPr="00B3348A">
        <w:rPr>
          <w:rFonts w:ascii="Times New Roman" w:eastAsia="Times New Roman" w:hAnsi="Times New Roman" w:cs="Times New Roman"/>
          <w:sz w:val="24"/>
          <w:szCs w:val="20"/>
        </w:rPr>
        <w:t>kiviteli</w:t>
      </w:r>
      <w:r w:rsidRPr="00B3348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B3348A">
        <w:rPr>
          <w:rFonts w:ascii="Times New Roman" w:eastAsia="Times New Roman" w:hAnsi="Times New Roman" w:cs="Times New Roman"/>
          <w:sz w:val="24"/>
          <w:szCs w:val="20"/>
        </w:rPr>
        <w:t xml:space="preserve">terv (tervszám: KT-18/18) szerinti vízvezeték felújításhoz 719 </w:t>
      </w:r>
      <w:proofErr w:type="spellStart"/>
      <w:r w:rsidRPr="00B3348A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B3348A">
        <w:rPr>
          <w:rFonts w:ascii="Times New Roman" w:eastAsia="Times New Roman" w:hAnsi="Times New Roman" w:cs="Times New Roman"/>
          <w:sz w:val="24"/>
          <w:szCs w:val="20"/>
        </w:rPr>
        <w:t xml:space="preserve"> hosszban a II. Kerületi Önkormányzat tulajdonában lévő közterületek vonatkozásában, </w:t>
      </w:r>
      <w:r w:rsidRPr="00B3348A">
        <w:rPr>
          <w:rFonts w:ascii="Times New Roman" w:eastAsia="Times New Roman" w:hAnsi="Times New Roman" w:cs="Times New Roman"/>
          <w:bCs/>
          <w:sz w:val="24"/>
          <w:szCs w:val="20"/>
        </w:rPr>
        <w:t xml:space="preserve">a tervre korábban </w:t>
      </w:r>
      <w:r w:rsidRPr="00B3348A">
        <w:rPr>
          <w:rFonts w:ascii="Times New Roman" w:eastAsia="Times New Roman" w:hAnsi="Times New Roman" w:cs="Times New Roman"/>
          <w:b/>
          <w:bCs/>
          <w:sz w:val="24"/>
          <w:szCs w:val="20"/>
        </w:rPr>
        <w:t>394/2018. (XI.15.)</w:t>
      </w:r>
      <w:r w:rsidRPr="00B3348A">
        <w:rPr>
          <w:rFonts w:ascii="Times New Roman" w:eastAsia="Times New Roman" w:hAnsi="Times New Roman" w:cs="Times New Roman"/>
          <w:bCs/>
          <w:sz w:val="24"/>
          <w:szCs w:val="20"/>
        </w:rPr>
        <w:t xml:space="preserve"> határozatban megadott tulajdonosi hozzájárulásnak a második francia bekezdésében rögzített feltételeket </w:t>
      </w:r>
      <w:r w:rsidRPr="00B3348A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alábbiak szerint módosítja</w:t>
      </w:r>
      <w:r w:rsidRPr="00B3348A">
        <w:rPr>
          <w:rFonts w:ascii="Times New Roman" w:eastAsia="Times New Roman" w:hAnsi="Times New Roman" w:cs="Times New Roman"/>
          <w:bCs/>
          <w:sz w:val="24"/>
          <w:szCs w:val="20"/>
        </w:rPr>
        <w:t>, egyebekben a határozat többi része változatlan marad, jelen határozat csak azzal együtt étvényes:</w:t>
      </w:r>
    </w:p>
    <w:p w:rsidR="00B3348A" w:rsidRPr="00B3348A" w:rsidRDefault="00B3348A" w:rsidP="00B3348A">
      <w:pPr>
        <w:numPr>
          <w:ilvl w:val="0"/>
          <w:numId w:val="2"/>
        </w:numPr>
        <w:suppressAutoHyphens/>
        <w:overflowPunct w:val="0"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348A">
        <w:rPr>
          <w:rFonts w:ascii="Times New Roman" w:eastAsia="Times New Roman" w:hAnsi="Times New Roman" w:cs="Times New Roman"/>
          <w:b/>
          <w:sz w:val="20"/>
          <w:szCs w:val="20"/>
        </w:rPr>
        <w:t xml:space="preserve">a hosszoldali bekötések csak </w:t>
      </w:r>
      <w:r w:rsidRPr="00B3348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útátfúrás módszerével</w:t>
      </w:r>
      <w:r w:rsidRPr="00B3348A">
        <w:rPr>
          <w:rFonts w:ascii="Times New Roman" w:eastAsia="Times New Roman" w:hAnsi="Times New Roman" w:cs="Times New Roman"/>
          <w:b/>
          <w:sz w:val="20"/>
          <w:szCs w:val="20"/>
        </w:rPr>
        <w:t xml:space="preserve"> történhetnek, a megbontott burkolat helyreállítását az alábbi fejezetekben részletezettek szerint kell elvégezni (pl. átlapolások mind a gerincvezeték, mind a rövidoldali bekötővezetékek vonatkozásában), ezeken túlmenően a </w:t>
      </w:r>
      <w:r w:rsidRPr="00B3348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kopóréteget</w:t>
      </w:r>
      <w:r w:rsidRPr="00B3348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3348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(marással, 4 cm vastagságban) </w:t>
      </w:r>
      <w:r w:rsidRPr="00B3348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félútpálya szélességében</w:t>
      </w:r>
      <w:r w:rsidRPr="00B3348A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B3348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és </w:t>
      </w:r>
      <w:r w:rsidRPr="00B3348A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 xml:space="preserve">erről a helyreállításról a felújítás beruházójának további külön egyeztetést kell lefolytatni a Műszaki Osztállyal – azt összehangolandó egy esetleges útfelújítási munkákkal,  </w:t>
      </w:r>
    </w:p>
    <w:p w:rsidR="00B3348A" w:rsidRPr="00B3348A" w:rsidRDefault="00B3348A" w:rsidP="00B3348A">
      <w:pPr>
        <w:numPr>
          <w:ilvl w:val="0"/>
          <w:numId w:val="2"/>
        </w:numPr>
        <w:suppressAutoHyphens/>
        <w:overflowPunct w:val="0"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3348A">
        <w:rPr>
          <w:rFonts w:ascii="Times New Roman" w:eastAsia="Times New Roman" w:hAnsi="Times New Roman" w:cs="Times New Roman"/>
          <w:b/>
          <w:sz w:val="20"/>
          <w:szCs w:val="20"/>
        </w:rPr>
        <w:t xml:space="preserve">amennyiben a hosszoldali bekötővezetékeknél az útátfúrás műszaki/technológiai okokból mégsem tudják megvalósítani, akkor a </w:t>
      </w:r>
      <w:r w:rsidRPr="00B3348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kopóréteget</w:t>
      </w:r>
      <w:r w:rsidRPr="00B3348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3348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(marással, 4 cm vastagságban) a </w:t>
      </w:r>
      <w:r w:rsidRPr="00B3348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teljes útpálya szélességében kell helyreállítani</w:t>
      </w:r>
      <w:r w:rsidRPr="00B3348A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</w:p>
    <w:p w:rsidR="00B3348A" w:rsidRPr="00B3348A" w:rsidRDefault="00B3348A" w:rsidP="00B3348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48A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B3348A" w:rsidRPr="00B3348A" w:rsidRDefault="00B3348A" w:rsidP="00B33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91A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B3348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348A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DD6669" w:rsidRDefault="00B3348A" w:rsidP="006A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91A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B3348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348A">
        <w:rPr>
          <w:rFonts w:ascii="Times New Roman" w:eastAsia="Times New Roman" w:hAnsi="Times New Roman" w:cs="Times New Roman"/>
          <w:sz w:val="24"/>
          <w:szCs w:val="24"/>
        </w:rPr>
        <w:tab/>
        <w:t>2019. április 30.</w:t>
      </w:r>
    </w:p>
    <w:p w:rsidR="00B3348A" w:rsidRDefault="00B3348A" w:rsidP="00B3348A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0549C4" w:rsidRPr="00494B65" w:rsidRDefault="000549C4" w:rsidP="000549C4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214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0549C4" w:rsidRPr="001953E9" w:rsidRDefault="001953E9" w:rsidP="000549C4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953E9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Tiszafa utca </w:t>
      </w:r>
      <w:r w:rsidRPr="001953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szennyvíz magáncsatorna</w:t>
      </w:r>
      <w:r w:rsidRPr="001953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53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fennmaradása</w:t>
      </w:r>
      <w:r w:rsidR="000549C4" w:rsidRPr="001953E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549C4" w:rsidRPr="001B2735" w:rsidRDefault="000549C4" w:rsidP="000549C4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0549C4" w:rsidRPr="001B2735" w:rsidRDefault="000549C4" w:rsidP="000549C4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0549C4" w:rsidRPr="00494B65" w:rsidRDefault="000549C4" w:rsidP="000549C4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0549C4" w:rsidRPr="00494B65" w:rsidRDefault="000549C4" w:rsidP="000549C4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0549C4" w:rsidRPr="00494B65" w:rsidRDefault="000549C4" w:rsidP="000549C4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62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953E9" w:rsidRPr="001953E9" w:rsidRDefault="001953E9" w:rsidP="001953E9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953E9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1953E9">
        <w:rPr>
          <w:rFonts w:ascii="Times New Roman" w:eastAsia="Times New Roman" w:hAnsi="Times New Roman" w:cs="Times New Roman"/>
          <w:sz w:val="24"/>
          <w:szCs w:val="20"/>
        </w:rPr>
        <w:t>módosított 45/2001. (</w:t>
      </w:r>
      <w:proofErr w:type="gramStart"/>
      <w:r w:rsidRPr="001953E9">
        <w:rPr>
          <w:rFonts w:ascii="Times New Roman" w:eastAsia="Times New Roman" w:hAnsi="Times New Roman" w:cs="Times New Roman"/>
          <w:sz w:val="24"/>
          <w:szCs w:val="20"/>
        </w:rPr>
        <w:t>XII.22.) önkormányzati rendelet 5. sz. melléklete</w:t>
      </w:r>
      <w:r w:rsidRPr="001953E9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</w:t>
      </w:r>
      <w:r w:rsidRPr="001953E9">
        <w:rPr>
          <w:rFonts w:ascii="Times New Roman" w:eastAsia="Times New Roman" w:hAnsi="Times New Roman" w:cs="Times New Roman"/>
          <w:bCs/>
          <w:sz w:val="24"/>
          <w:szCs w:val="20"/>
        </w:rPr>
        <w:lastRenderedPageBreak/>
        <w:t xml:space="preserve">kerület </w:t>
      </w:r>
      <w:r w:rsidRPr="001953E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a Tiszafa utcában meglévő – a 15990/4 hrsz.-ú és a15989/54 hrsz.-ú ingatlanok gravitációs rendszerű szennyvízelvezetését szolgáló - szennyvíz magáncsatorna fennmaradásához </w:t>
      </w:r>
      <w:r w:rsidRPr="001953E9">
        <w:rPr>
          <w:rFonts w:ascii="Times New Roman" w:eastAsia="Times New Roman" w:hAnsi="Times New Roman" w:cs="Times New Roman"/>
          <w:sz w:val="24"/>
          <w:szCs w:val="20"/>
        </w:rPr>
        <w:t xml:space="preserve">(közterületen), a II. Kerületi Önkormányzat tulajdonában lévő közterület vonatkozásában, </w:t>
      </w:r>
      <w:r w:rsidRPr="001953E9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- a Fővárosi Csatornázási Művek </w:t>
      </w:r>
      <w:proofErr w:type="spellStart"/>
      <w:r w:rsidRPr="001953E9">
        <w:rPr>
          <w:rFonts w:ascii="Times New Roman" w:eastAsia="Times New Roman" w:hAnsi="Times New Roman" w:cs="Times New Roman"/>
          <w:bCs/>
          <w:sz w:val="24"/>
          <w:szCs w:val="20"/>
        </w:rPr>
        <w:t>Zrt</w:t>
      </w:r>
      <w:proofErr w:type="spellEnd"/>
      <w:r w:rsidRPr="001953E9">
        <w:rPr>
          <w:rFonts w:ascii="Times New Roman" w:eastAsia="Times New Roman" w:hAnsi="Times New Roman" w:cs="Times New Roman"/>
          <w:bCs/>
          <w:sz w:val="24"/>
          <w:szCs w:val="20"/>
        </w:rPr>
        <w:t>.  feltételeire tekintettel - az alábbi feltételekkel adja meg:</w:t>
      </w:r>
      <w:proofErr w:type="gramEnd"/>
    </w:p>
    <w:p w:rsidR="001953E9" w:rsidRPr="001953E9" w:rsidRDefault="001953E9" w:rsidP="001953E9">
      <w:pPr>
        <w:numPr>
          <w:ilvl w:val="0"/>
          <w:numId w:val="16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53E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953E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Fővárosi Csatornázási Művek </w:t>
      </w:r>
      <w:proofErr w:type="spellStart"/>
      <w:r w:rsidRPr="001953E9">
        <w:rPr>
          <w:rFonts w:ascii="Times New Roman" w:eastAsia="Times New Roman" w:hAnsi="Times New Roman" w:cs="Times New Roman"/>
          <w:b/>
          <w:sz w:val="20"/>
          <w:szCs w:val="20"/>
        </w:rPr>
        <w:t>Zrt</w:t>
      </w:r>
      <w:proofErr w:type="spellEnd"/>
      <w:r w:rsidRPr="001953E9">
        <w:rPr>
          <w:rFonts w:ascii="Times New Roman" w:eastAsia="Times New Roman" w:hAnsi="Times New Roman" w:cs="Times New Roman"/>
          <w:b/>
          <w:sz w:val="20"/>
          <w:szCs w:val="20"/>
        </w:rPr>
        <w:t>. (írásos nyilatkozatának megfelelően) üzemelteti a Cirbolya utcai 30 cm-es elválasztott rendszerű szennyvíz közcsatorna 335,</w:t>
      </w:r>
      <w:proofErr w:type="gramStart"/>
      <w:r w:rsidRPr="001953E9">
        <w:rPr>
          <w:rFonts w:ascii="Times New Roman" w:eastAsia="Times New Roman" w:hAnsi="Times New Roman" w:cs="Times New Roman"/>
          <w:b/>
          <w:sz w:val="20"/>
          <w:szCs w:val="20"/>
        </w:rPr>
        <w:t>15</w:t>
      </w:r>
      <w:proofErr w:type="gramEnd"/>
      <w:r w:rsidRPr="001953E9">
        <w:rPr>
          <w:rFonts w:ascii="Times New Roman" w:eastAsia="Times New Roman" w:hAnsi="Times New Roman" w:cs="Times New Roman"/>
          <w:b/>
          <w:sz w:val="20"/>
          <w:szCs w:val="20"/>
        </w:rPr>
        <w:t xml:space="preserve"> ff tisztítóaknájára csatlakozó 5 </w:t>
      </w:r>
      <w:proofErr w:type="spellStart"/>
      <w:r w:rsidRPr="001953E9">
        <w:rPr>
          <w:rFonts w:ascii="Times New Roman" w:eastAsia="Times New Roman" w:hAnsi="Times New Roman" w:cs="Times New Roman"/>
          <w:b/>
          <w:sz w:val="20"/>
          <w:szCs w:val="20"/>
        </w:rPr>
        <w:t>fm</w:t>
      </w:r>
      <w:proofErr w:type="spellEnd"/>
      <w:r w:rsidRPr="001953E9">
        <w:rPr>
          <w:rFonts w:ascii="Times New Roman" w:eastAsia="Times New Roman" w:hAnsi="Times New Roman" w:cs="Times New Roman"/>
          <w:b/>
          <w:sz w:val="20"/>
          <w:szCs w:val="20"/>
        </w:rPr>
        <w:t xml:space="preserve"> 20 cm-es csatlakozást, mint házi bekötővezetéket,</w:t>
      </w:r>
    </w:p>
    <w:p w:rsidR="001953E9" w:rsidRPr="001953E9" w:rsidRDefault="001953E9" w:rsidP="001953E9">
      <w:pPr>
        <w:numPr>
          <w:ilvl w:val="0"/>
          <w:numId w:val="16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53E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953E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Tiszafa utcai szennyvízelvezető hálózat további részének üzemeltetése, karbantartása, hibaelhárítása az arra csatlakozó ingatlanok </w:t>
      </w:r>
      <w:r w:rsidRPr="001953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mindenkori tulajdonosait</w:t>
      </w:r>
      <w:r w:rsidRPr="001953E9">
        <w:rPr>
          <w:rFonts w:ascii="Times New Roman" w:eastAsia="Times New Roman" w:hAnsi="Times New Roman" w:cs="Times New Roman"/>
          <w:b/>
          <w:sz w:val="20"/>
          <w:szCs w:val="20"/>
        </w:rPr>
        <w:t xml:space="preserve"> terheli, és az Önkormányzat semmiféle felelősséget nem vállal a csatornahálózat működéséért.</w:t>
      </w:r>
    </w:p>
    <w:p w:rsidR="001953E9" w:rsidRPr="001953E9" w:rsidRDefault="001953E9" w:rsidP="001953E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3E9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1953E9" w:rsidRPr="001953E9" w:rsidRDefault="001953E9" w:rsidP="0019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91A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1953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953E9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1953E9" w:rsidRPr="001953E9" w:rsidRDefault="001953E9" w:rsidP="006A6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91A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1953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953E9">
        <w:rPr>
          <w:rFonts w:ascii="Times New Roman" w:eastAsia="Times New Roman" w:hAnsi="Times New Roman" w:cs="Times New Roman"/>
          <w:sz w:val="24"/>
          <w:szCs w:val="24"/>
        </w:rPr>
        <w:tab/>
        <w:t>2019. április 30.</w:t>
      </w:r>
    </w:p>
    <w:p w:rsidR="001953E9" w:rsidRDefault="001953E9" w:rsidP="001953E9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306E3E" w:rsidRPr="00494B65" w:rsidRDefault="00306E3E" w:rsidP="00306E3E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F5E9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200723" w:rsidRPr="00200723" w:rsidRDefault="00200723" w:rsidP="00306E3E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0723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Modori utca 2. sz. alatti ingatlan villamos energia ellátása érdekében </w:t>
      </w:r>
      <w:r w:rsidRPr="002007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200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07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200723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Pr="002007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306E3E" w:rsidRPr="001B2735" w:rsidRDefault="00306E3E" w:rsidP="00306E3E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06E3E" w:rsidRPr="001B2735" w:rsidRDefault="00306E3E" w:rsidP="00306E3E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06E3E" w:rsidRPr="00494B65" w:rsidRDefault="00306E3E" w:rsidP="00306E3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306E3E" w:rsidRPr="00494B65" w:rsidRDefault="00306E3E" w:rsidP="00306E3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306E3E" w:rsidRPr="00494B65" w:rsidRDefault="00306E3E" w:rsidP="00306E3E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63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76992" w:rsidRPr="00F76992" w:rsidRDefault="00F76992" w:rsidP="00F7699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76992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F76992">
        <w:rPr>
          <w:rFonts w:ascii="Times New Roman" w:eastAsia="Times New Roman" w:hAnsi="Times New Roman" w:cs="Times New Roman"/>
          <w:sz w:val="24"/>
          <w:szCs w:val="20"/>
        </w:rPr>
        <w:t>módosított 45/2001. (</w:t>
      </w:r>
      <w:proofErr w:type="gramStart"/>
      <w:r w:rsidRPr="00F76992">
        <w:rPr>
          <w:rFonts w:ascii="Times New Roman" w:eastAsia="Times New Roman" w:hAnsi="Times New Roman" w:cs="Times New Roman"/>
          <w:sz w:val="24"/>
          <w:szCs w:val="20"/>
        </w:rPr>
        <w:t>XII.22.) önkormányzati rendelet 5. sz. melléklete</w:t>
      </w:r>
      <w:r w:rsidRPr="00F76992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F76992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Modori utca 2. sz. alatti ingatlan villamos energia ellátása </w:t>
      </w:r>
      <w:r w:rsidRPr="00F76992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F76992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F76992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F76992">
        <w:rPr>
          <w:rFonts w:ascii="Times New Roman" w:eastAsia="Times New Roman" w:hAnsi="Times New Roman" w:cs="Times New Roman"/>
          <w:sz w:val="24"/>
          <w:szCs w:val="20"/>
        </w:rPr>
        <w:t xml:space="preserve">(tervszám: CS-19/224) szerinti földkábeles csatlakozó vezeték megépítéséhez 13,0 </w:t>
      </w:r>
      <w:proofErr w:type="spellStart"/>
      <w:r w:rsidRPr="00F76992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F76992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(11386 hrsz.) vonatkozásában, </w:t>
      </w:r>
      <w:r w:rsidRPr="00F76992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F76992" w:rsidRPr="00F76992" w:rsidRDefault="00F76992" w:rsidP="00F76992">
      <w:pPr>
        <w:numPr>
          <w:ilvl w:val="0"/>
          <w:numId w:val="16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F7699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7699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F7699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F76992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F76992" w:rsidRPr="00F76992" w:rsidRDefault="00F76992" w:rsidP="00F76992">
      <w:pPr>
        <w:numPr>
          <w:ilvl w:val="0"/>
          <w:numId w:val="16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0"/>
          <w:szCs w:val="24"/>
        </w:rPr>
      </w:pPr>
      <w:r w:rsidRPr="00F76992">
        <w:rPr>
          <w:rFonts w:ascii="Times New Roman" w:eastAsia="Times New Roman" w:hAnsi="Times New Roman" w:cs="Times New Roman"/>
          <w:sz w:val="20"/>
          <w:szCs w:val="24"/>
        </w:rPr>
        <w:tab/>
        <w:t xml:space="preserve">a közterület </w:t>
      </w:r>
      <w:r w:rsidRPr="00F76992">
        <w:rPr>
          <w:rFonts w:ascii="Times New Roman" w:eastAsia="Times New Roman" w:hAnsi="Times New Roman" w:cs="Times New Roman"/>
          <w:i/>
          <w:sz w:val="20"/>
          <w:szCs w:val="24"/>
        </w:rPr>
        <w:t>nem közlekedési célú</w:t>
      </w:r>
      <w:r w:rsidRPr="00F76992">
        <w:rPr>
          <w:rFonts w:ascii="Times New Roman" w:eastAsia="Times New Roman" w:hAnsi="Times New Roman" w:cs="Times New Roman"/>
          <w:sz w:val="20"/>
          <w:szCs w:val="24"/>
        </w:rPr>
        <w:t xml:space="preserve"> (építési) igénybevétele nem haladhatja meg a </w:t>
      </w:r>
      <w:r w:rsidRPr="00F76992">
        <w:rPr>
          <w:rFonts w:ascii="Times New Roman" w:eastAsia="Times New Roman" w:hAnsi="Times New Roman" w:cs="Times New Roman"/>
          <w:b/>
          <w:sz w:val="20"/>
          <w:szCs w:val="24"/>
        </w:rPr>
        <w:t>10 napot,</w:t>
      </w:r>
    </w:p>
    <w:p w:rsidR="00F76992" w:rsidRPr="00F76992" w:rsidRDefault="00F76992" w:rsidP="00F76992">
      <w:pPr>
        <w:numPr>
          <w:ilvl w:val="0"/>
          <w:numId w:val="16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69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6992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F76992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F76992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F76992" w:rsidRPr="00F76992" w:rsidRDefault="00F76992" w:rsidP="00F76992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769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F76992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F769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F76992" w:rsidRPr="00F76992" w:rsidRDefault="00F76992" w:rsidP="00F76992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9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6992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F76992" w:rsidRPr="00F76992" w:rsidRDefault="00F76992" w:rsidP="00F76992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699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F76992">
        <w:rPr>
          <w:rFonts w:ascii="Times New Roman" w:eastAsia="Times New Roman" w:hAnsi="Times New Roman" w:cs="Times New Roman"/>
          <w:sz w:val="20"/>
          <w:szCs w:val="20"/>
        </w:rPr>
        <w:tab/>
      </w:r>
      <w:r w:rsidRPr="00F76992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F76992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F76992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F76992" w:rsidRPr="00F76992" w:rsidRDefault="00F76992" w:rsidP="00F76992">
      <w:pPr>
        <w:numPr>
          <w:ilvl w:val="0"/>
          <w:numId w:val="16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699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76992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F7699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76992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F76992" w:rsidRPr="00F76992" w:rsidRDefault="00F76992" w:rsidP="00F76992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9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6992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F76992" w:rsidRPr="00F76992" w:rsidRDefault="00F76992" w:rsidP="00F76992">
      <w:pPr>
        <w:numPr>
          <w:ilvl w:val="0"/>
          <w:numId w:val="16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699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76992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F76992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76992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F76992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76992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F7699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76992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F76992" w:rsidRPr="00F76992" w:rsidRDefault="00F76992" w:rsidP="00F76992">
      <w:pPr>
        <w:numPr>
          <w:ilvl w:val="0"/>
          <w:numId w:val="16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7699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76992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F76992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76992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F7699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F76992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F7699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F76992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F76992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F76992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F76992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F76992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F76992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F76992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F76992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F76992" w:rsidRPr="00F76992" w:rsidRDefault="00F76992" w:rsidP="00F76992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769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F76992" w:rsidRPr="00F76992" w:rsidRDefault="00F76992" w:rsidP="00F7699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76992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F76992" w:rsidRPr="00F76992" w:rsidRDefault="00F76992" w:rsidP="00F7699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76992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F76992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F76992" w:rsidRPr="00F76992" w:rsidRDefault="00F76992" w:rsidP="00F7699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76992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F76992" w:rsidRPr="00F76992" w:rsidRDefault="00F76992" w:rsidP="00F7699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76992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F76992" w:rsidRPr="00F76992" w:rsidRDefault="00F76992" w:rsidP="00F7699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76992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F76992" w:rsidRPr="00F76992" w:rsidRDefault="00F76992" w:rsidP="00F7699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76992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F76992" w:rsidRPr="00F76992" w:rsidRDefault="00F76992" w:rsidP="00F76992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76992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F76992" w:rsidRPr="00F76992" w:rsidRDefault="00F76992" w:rsidP="00F76992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76992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F76992" w:rsidRPr="00F76992" w:rsidRDefault="00F76992" w:rsidP="00F7699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76992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F7699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7699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F7699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76992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F7699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7699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F76992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F76992" w:rsidRPr="00F76992" w:rsidRDefault="00F76992" w:rsidP="00F76992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76992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F76992" w:rsidRPr="00F76992" w:rsidRDefault="00F76992" w:rsidP="00F7699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992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F76992" w:rsidRPr="00F76992" w:rsidRDefault="00F76992" w:rsidP="00F76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80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F7699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76992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F76992" w:rsidRPr="00F76992" w:rsidRDefault="00F76992" w:rsidP="0001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80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F7699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76992">
        <w:rPr>
          <w:rFonts w:ascii="Times New Roman" w:eastAsia="Times New Roman" w:hAnsi="Times New Roman" w:cs="Times New Roman"/>
          <w:sz w:val="24"/>
          <w:szCs w:val="24"/>
        </w:rPr>
        <w:tab/>
        <w:t>2019. április 30.</w:t>
      </w:r>
    </w:p>
    <w:p w:rsidR="00306E3E" w:rsidRDefault="00306E3E" w:rsidP="00306E3E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CE2FB5" w:rsidRPr="00494B65" w:rsidRDefault="00CE2FB5" w:rsidP="00CE2FB5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185B72">
        <w:rPr>
          <w:rFonts w:ascii="Times New Roman" w:eastAsia="Times New Roman" w:hAnsi="Times New Roman" w:cs="Times New Roman"/>
          <w:b/>
          <w:sz w:val="24"/>
          <w:szCs w:val="24"/>
        </w:rPr>
        <w:t>172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CE2FB5" w:rsidRPr="00200723" w:rsidRDefault="00CE2FB5" w:rsidP="00CE2FB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E2FB5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Csatlós utca 38. sz. alatti ingatlan villamos energia ellátása érdekében </w:t>
      </w:r>
      <w:r w:rsidRPr="00CE2F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CE2F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2F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CE2FB5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Pr="002007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CE2FB5" w:rsidRPr="001B2735" w:rsidRDefault="00CE2FB5" w:rsidP="00CE2FB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CE2FB5" w:rsidRPr="001B2735" w:rsidRDefault="00CE2FB5" w:rsidP="00CE2FB5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E2FB5" w:rsidRPr="00494B65" w:rsidRDefault="00CE2FB5" w:rsidP="00CE2FB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CE2FB5" w:rsidRPr="00494B65" w:rsidRDefault="00CE2FB5" w:rsidP="00CE2FB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CE2FB5" w:rsidRPr="00494B65" w:rsidRDefault="00CE2FB5" w:rsidP="00CE2FB5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584A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84A05" w:rsidRPr="00584A05" w:rsidRDefault="00584A05" w:rsidP="00584A0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84A05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584A05">
        <w:rPr>
          <w:rFonts w:ascii="Times New Roman" w:eastAsia="Times New Roman" w:hAnsi="Times New Roman" w:cs="Times New Roman"/>
          <w:sz w:val="24"/>
          <w:szCs w:val="20"/>
        </w:rPr>
        <w:t>módosított 45/2001. (</w:t>
      </w:r>
      <w:proofErr w:type="gramStart"/>
      <w:r w:rsidRPr="00584A05">
        <w:rPr>
          <w:rFonts w:ascii="Times New Roman" w:eastAsia="Times New Roman" w:hAnsi="Times New Roman" w:cs="Times New Roman"/>
          <w:sz w:val="24"/>
          <w:szCs w:val="20"/>
        </w:rPr>
        <w:t>XII.22.) önkormányzati rendelet 5. sz. melléklete</w:t>
      </w:r>
      <w:r w:rsidRPr="00584A05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584A05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Csatlós utca 38. sz. alatti ingatlan villamos energia ellátása </w:t>
      </w:r>
      <w:r w:rsidRPr="00584A05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584A05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584A05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84A05">
        <w:rPr>
          <w:rFonts w:ascii="Times New Roman" w:eastAsia="Times New Roman" w:hAnsi="Times New Roman" w:cs="Times New Roman"/>
          <w:sz w:val="24"/>
          <w:szCs w:val="20"/>
        </w:rPr>
        <w:t xml:space="preserve">(munkaszám: 27138) szerinti földkábeles csatlakozó vezeték megépítéséhez 16,4 </w:t>
      </w:r>
      <w:proofErr w:type="spellStart"/>
      <w:r w:rsidRPr="00584A05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584A05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(51288 hrsz.) vonatkozásában, </w:t>
      </w:r>
      <w:r w:rsidRPr="00584A05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584A05" w:rsidRPr="00584A05" w:rsidRDefault="00584A05" w:rsidP="00584A05">
      <w:pPr>
        <w:numPr>
          <w:ilvl w:val="0"/>
          <w:numId w:val="16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84A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84A05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fogyasztásmérő szekrény az ellátandó </w:t>
      </w:r>
      <w:r w:rsidRPr="00584A0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ingatlanon belülre</w:t>
      </w:r>
      <w:r w:rsidRPr="00584A05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telepítendő, </w:t>
      </w:r>
    </w:p>
    <w:p w:rsidR="00584A05" w:rsidRPr="00584A05" w:rsidRDefault="00584A05" w:rsidP="00584A05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4A05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584A05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584A05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584A05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</w:p>
    <w:p w:rsidR="00584A05" w:rsidRPr="00584A05" w:rsidRDefault="00584A05" w:rsidP="00584A05">
      <w:pPr>
        <w:numPr>
          <w:ilvl w:val="0"/>
          <w:numId w:val="16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84A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4A05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584A05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584A05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584A05" w:rsidRPr="00584A05" w:rsidRDefault="00584A05" w:rsidP="00584A0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84A0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584A05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584A0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584A05" w:rsidRPr="00584A05" w:rsidRDefault="00584A05" w:rsidP="00584A05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4A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4A05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584A05" w:rsidRPr="00584A05" w:rsidRDefault="00584A05" w:rsidP="00584A05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84A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4A05">
        <w:rPr>
          <w:rFonts w:ascii="Times New Roman" w:eastAsia="Times New Roman" w:hAnsi="Times New Roman" w:cs="Times New Roman"/>
          <w:sz w:val="20"/>
          <w:szCs w:val="20"/>
        </w:rPr>
        <w:tab/>
      </w:r>
      <w:r w:rsidRPr="00584A05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584A05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584A05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584A05" w:rsidRPr="00584A05" w:rsidRDefault="00584A05" w:rsidP="00584A05">
      <w:pPr>
        <w:numPr>
          <w:ilvl w:val="0"/>
          <w:numId w:val="16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84A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84A05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584A0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584A05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584A05" w:rsidRPr="00584A05" w:rsidRDefault="00584A05" w:rsidP="00584A05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4A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4A05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584A05" w:rsidRPr="00584A05" w:rsidRDefault="00584A05" w:rsidP="00584A05">
      <w:pPr>
        <w:numPr>
          <w:ilvl w:val="0"/>
          <w:numId w:val="16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4A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84A05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584A05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84A05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584A05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584A05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584A0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584A05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584A05" w:rsidRPr="00584A05" w:rsidRDefault="00584A05" w:rsidP="00584A05">
      <w:pPr>
        <w:numPr>
          <w:ilvl w:val="0"/>
          <w:numId w:val="16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4A0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84A05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584A05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584A05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584A0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584A05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584A0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584A05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584A05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584A05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584A05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584A05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584A05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584A05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584A05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584A05" w:rsidRPr="00584A05" w:rsidRDefault="00584A05" w:rsidP="00584A0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84A0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584A05" w:rsidRPr="00584A05" w:rsidRDefault="00584A05" w:rsidP="00584A0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84A05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584A05" w:rsidRPr="00584A05" w:rsidRDefault="00584A05" w:rsidP="00584A0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84A05">
        <w:rPr>
          <w:rFonts w:ascii="Times New Roman" w:eastAsia="Times New Roman" w:hAnsi="Times New Roman" w:cs="Times New Roman"/>
          <w:bCs/>
          <w:sz w:val="20"/>
          <w:szCs w:val="20"/>
        </w:rPr>
        <w:t xml:space="preserve">Az útpálya burkolatát szerkezeti rétegenként (kopóréteg, kötőréteg, CKT betonalap) 20-20 cm átlapolással (összesen: munkaárok szélessége plusz 2x60 cm), de a kopóréteget minimum a bontással érintett forgalmi </w:t>
      </w:r>
      <w:r w:rsidRPr="00584A05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sáv teljes szélességében (merőleges keresztezés esetén: munkaárok széle plusz 2-2 méter túlnyúlás) kell helyreállítani – a közútkezelői hozzájárulásban meghatározott szerkezetekkel és vastagságban</w:t>
      </w:r>
      <w:r w:rsidRPr="00584A0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84A05" w:rsidRPr="00584A05" w:rsidRDefault="00584A05" w:rsidP="00584A0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84A05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584A05" w:rsidRPr="00584A05" w:rsidRDefault="00584A05" w:rsidP="00584A0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84A05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584A05" w:rsidRPr="00584A05" w:rsidRDefault="00584A05" w:rsidP="00584A0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84A05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584A05" w:rsidRPr="00584A05" w:rsidRDefault="00584A05" w:rsidP="00584A0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84A05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584A05" w:rsidRPr="00584A05" w:rsidRDefault="00584A05" w:rsidP="00584A0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84A05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584A05" w:rsidRPr="00584A05" w:rsidRDefault="00584A05" w:rsidP="00584A05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84A05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584A05" w:rsidRPr="00584A05" w:rsidRDefault="00584A05" w:rsidP="00584A0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84A05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584A0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84A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584A0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584A05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584A0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84A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584A05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584A05" w:rsidRPr="00584A05" w:rsidRDefault="00584A05" w:rsidP="00584A0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84A05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584A05" w:rsidRPr="00584A05" w:rsidRDefault="00584A05" w:rsidP="00584A0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A0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584A05" w:rsidRPr="00584A05" w:rsidRDefault="00584A05" w:rsidP="0058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F38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584A0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84A0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584A05" w:rsidRDefault="00584A05" w:rsidP="00DE7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F38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584A0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84A05">
        <w:rPr>
          <w:rFonts w:ascii="Times New Roman" w:eastAsia="Times New Roman" w:hAnsi="Times New Roman" w:cs="Times New Roman"/>
          <w:sz w:val="24"/>
          <w:szCs w:val="24"/>
        </w:rPr>
        <w:tab/>
        <w:t>2019. április 30.</w:t>
      </w:r>
    </w:p>
    <w:p w:rsidR="00584A05" w:rsidRDefault="00584A05" w:rsidP="00584A05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DF70C6" w:rsidRPr="00494B65" w:rsidRDefault="00DF70C6" w:rsidP="00DF70C6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143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DF70C6" w:rsidRPr="00DF70C6" w:rsidRDefault="00DF70C6" w:rsidP="00DF70C6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F70C6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Szabadság utca 94-96. sz. alatti ingatlanok villamos energia ellátása érdekében </w:t>
      </w:r>
      <w:r w:rsidRPr="00DF70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kV-os földkábel és elosztószekrények</w:t>
      </w:r>
      <w:r w:rsidRPr="00DF70C6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Pr="00DF70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DF70C6" w:rsidRPr="001B2735" w:rsidRDefault="00DF70C6" w:rsidP="00DF70C6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DF70C6" w:rsidRPr="001B2735" w:rsidRDefault="00DF70C6" w:rsidP="00DF70C6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DF70C6" w:rsidRPr="00494B65" w:rsidRDefault="00DF70C6" w:rsidP="00DF70C6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DF70C6" w:rsidRPr="00494B65" w:rsidRDefault="00DF70C6" w:rsidP="00DF70C6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DF70C6" w:rsidRPr="00494B65" w:rsidRDefault="00DF70C6" w:rsidP="00DF70C6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9244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F6552B" w:rsidRPr="00F6552B" w:rsidRDefault="00F6552B" w:rsidP="00F6552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6552B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F6552B">
        <w:rPr>
          <w:rFonts w:ascii="Times New Roman" w:eastAsia="Times New Roman" w:hAnsi="Times New Roman" w:cs="Times New Roman"/>
          <w:sz w:val="24"/>
          <w:szCs w:val="20"/>
        </w:rPr>
        <w:t>módosított 45/2001. (</w:t>
      </w:r>
      <w:proofErr w:type="gramStart"/>
      <w:r w:rsidRPr="00F6552B">
        <w:rPr>
          <w:rFonts w:ascii="Times New Roman" w:eastAsia="Times New Roman" w:hAnsi="Times New Roman" w:cs="Times New Roman"/>
          <w:sz w:val="24"/>
          <w:szCs w:val="20"/>
        </w:rPr>
        <w:t>XII.22.) önkormányzati rendelet 5. sz. melléklete</w:t>
      </w:r>
      <w:r w:rsidRPr="00F6552B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F6552B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Szabadság utca 94-96. hrsz.: 54636/1, illetve 54636/2 ingatlan villamos energia ellátása, </w:t>
      </w:r>
      <w:r w:rsidRPr="00F6552B">
        <w:rPr>
          <w:rFonts w:ascii="Times New Roman" w:eastAsia="Times New Roman" w:hAnsi="Times New Roman" w:cs="Times New Roman"/>
          <w:sz w:val="24"/>
          <w:szCs w:val="20"/>
        </w:rPr>
        <w:t xml:space="preserve">1 kV-os földkábel és elosztószekrények létesítése </w:t>
      </w:r>
      <w:r w:rsidRPr="00F6552B">
        <w:rPr>
          <w:rFonts w:ascii="Times New Roman" w:eastAsia="Times New Roman" w:hAnsi="Times New Roman" w:cs="Times New Roman"/>
          <w:bCs/>
          <w:sz w:val="24"/>
          <w:szCs w:val="20"/>
        </w:rPr>
        <w:t xml:space="preserve">engedélyezési </w:t>
      </w:r>
      <w:r w:rsidRPr="00F6552B">
        <w:rPr>
          <w:rFonts w:ascii="Times New Roman" w:eastAsia="Times New Roman" w:hAnsi="Times New Roman" w:cs="Times New Roman"/>
          <w:sz w:val="24"/>
          <w:szCs w:val="20"/>
        </w:rPr>
        <w:t>terv</w:t>
      </w:r>
      <w:r w:rsidRPr="00F6552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F6552B">
        <w:rPr>
          <w:rFonts w:ascii="Times New Roman" w:eastAsia="Times New Roman" w:hAnsi="Times New Roman" w:cs="Times New Roman"/>
          <w:sz w:val="24"/>
          <w:szCs w:val="20"/>
        </w:rPr>
        <w:t xml:space="preserve">(munkaszám: T-18/178, SEPLAND: CS-11021) szerinti földkábel megépítéséhez 168 </w:t>
      </w:r>
      <w:proofErr w:type="spellStart"/>
      <w:r w:rsidRPr="00F6552B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F6552B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(54778 hrsz., 54502 hrsz., 54636/3 hrsz.) vonatkozásában, </w:t>
      </w:r>
      <w:r w:rsidRPr="00F6552B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F6552B" w:rsidRPr="00F6552B" w:rsidRDefault="00F6552B" w:rsidP="00F6552B">
      <w:pPr>
        <w:numPr>
          <w:ilvl w:val="0"/>
          <w:numId w:val="16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552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6552B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tervezett </w:t>
      </w:r>
      <w:r w:rsidRPr="00F6552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elosztószekrények</w:t>
      </w:r>
      <w:r w:rsidRPr="00F6552B">
        <w:rPr>
          <w:rFonts w:ascii="Times New Roman" w:eastAsia="Times New Roman" w:hAnsi="Times New Roman" w:cs="Times New Roman"/>
          <w:b/>
          <w:sz w:val="20"/>
          <w:szCs w:val="20"/>
        </w:rPr>
        <w:t xml:space="preserve"> terv szerint a </w:t>
      </w:r>
      <w:r w:rsidRPr="00F6552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magánterületekre</w:t>
      </w:r>
      <w:r w:rsidRPr="00F6552B">
        <w:rPr>
          <w:rFonts w:ascii="Times New Roman" w:eastAsia="Times New Roman" w:hAnsi="Times New Roman" w:cs="Times New Roman"/>
          <w:b/>
          <w:sz w:val="20"/>
          <w:szCs w:val="20"/>
        </w:rPr>
        <w:t xml:space="preserve"> telepítendők,</w:t>
      </w:r>
    </w:p>
    <w:p w:rsidR="00F6552B" w:rsidRPr="00F6552B" w:rsidRDefault="00F6552B" w:rsidP="00F6552B">
      <w:pPr>
        <w:numPr>
          <w:ilvl w:val="0"/>
          <w:numId w:val="16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552B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</w:t>
      </w:r>
      <w:r w:rsidRPr="00F6552B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Szabadság utcában a földkábelt terv szerint a </w:t>
      </w:r>
      <w:r w:rsidRPr="00F6552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zöldterületen</w:t>
      </w:r>
      <w:r w:rsidRPr="00F6552B">
        <w:rPr>
          <w:rFonts w:ascii="Times New Roman" w:eastAsia="Times New Roman" w:hAnsi="Times New Roman" w:cs="Times New Roman"/>
          <w:b/>
          <w:sz w:val="20"/>
          <w:szCs w:val="20"/>
        </w:rPr>
        <w:t xml:space="preserve"> kell vezetni, burkolatot nem érinthet,</w:t>
      </w:r>
    </w:p>
    <w:p w:rsidR="00F6552B" w:rsidRPr="00F6552B" w:rsidRDefault="00F6552B" w:rsidP="00F6552B">
      <w:pPr>
        <w:numPr>
          <w:ilvl w:val="0"/>
          <w:numId w:val="16"/>
        </w:numPr>
        <w:spacing w:after="0" w:line="240" w:lineRule="auto"/>
        <w:ind w:hanging="7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552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6552B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 Máriaremetei út tekintetében be kell szerezni a Budapest Közút </w:t>
      </w:r>
      <w:proofErr w:type="spellStart"/>
      <w:r w:rsidRPr="00F6552B">
        <w:rPr>
          <w:rFonts w:ascii="Times New Roman" w:eastAsia="Times New Roman" w:hAnsi="Times New Roman" w:cs="Times New Roman"/>
          <w:b/>
          <w:sz w:val="20"/>
          <w:szCs w:val="20"/>
        </w:rPr>
        <w:t>Zrt</w:t>
      </w:r>
      <w:proofErr w:type="spellEnd"/>
      <w:r w:rsidRPr="00F6552B">
        <w:rPr>
          <w:rFonts w:ascii="Times New Roman" w:eastAsia="Times New Roman" w:hAnsi="Times New Roman" w:cs="Times New Roman"/>
          <w:b/>
          <w:sz w:val="20"/>
          <w:szCs w:val="20"/>
        </w:rPr>
        <w:t>. közútkezelői hozzájárulását és a forgalomtechnikai kezelői hozzájárulását,</w:t>
      </w:r>
    </w:p>
    <w:p w:rsidR="00F6552B" w:rsidRPr="00F6552B" w:rsidRDefault="00F6552B" w:rsidP="00F6552B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552B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F6552B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F6552B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F6552B">
        <w:rPr>
          <w:rFonts w:ascii="Times New Roman" w:eastAsia="Times New Roman" w:hAnsi="Times New Roman" w:cs="Times New Roman"/>
          <w:b/>
          <w:sz w:val="20"/>
          <w:szCs w:val="20"/>
        </w:rPr>
        <w:t>20 napot,</w:t>
      </w:r>
    </w:p>
    <w:p w:rsidR="00F6552B" w:rsidRPr="00F6552B" w:rsidRDefault="00F6552B" w:rsidP="00F6552B">
      <w:pPr>
        <w:numPr>
          <w:ilvl w:val="0"/>
          <w:numId w:val="16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55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552B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F6552B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F6552B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F6552B" w:rsidRPr="00F6552B" w:rsidRDefault="00F6552B" w:rsidP="00F6552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6552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F6552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F6552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F6552B" w:rsidRPr="00F6552B" w:rsidRDefault="00F6552B" w:rsidP="00F6552B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55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552B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F6552B" w:rsidRPr="00F6552B" w:rsidRDefault="00F6552B" w:rsidP="00F6552B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55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552B">
        <w:rPr>
          <w:rFonts w:ascii="Times New Roman" w:eastAsia="Times New Roman" w:hAnsi="Times New Roman" w:cs="Times New Roman"/>
          <w:sz w:val="20"/>
          <w:szCs w:val="20"/>
        </w:rPr>
        <w:tab/>
      </w:r>
      <w:r w:rsidRPr="00F6552B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F6552B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F6552B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F6552B" w:rsidRPr="00F6552B" w:rsidRDefault="00F6552B" w:rsidP="00F6552B">
      <w:pPr>
        <w:numPr>
          <w:ilvl w:val="0"/>
          <w:numId w:val="16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552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6552B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F6552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6552B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F6552B" w:rsidRPr="00F6552B" w:rsidRDefault="00F6552B" w:rsidP="00F6552B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55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552B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F6552B" w:rsidRPr="00F6552B" w:rsidRDefault="00F6552B" w:rsidP="00F6552B">
      <w:pPr>
        <w:numPr>
          <w:ilvl w:val="0"/>
          <w:numId w:val="16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552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6552B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F6552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6552B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F6552B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F6552B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F6552B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6552B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F6552B" w:rsidRPr="00F6552B" w:rsidRDefault="00F6552B" w:rsidP="00F6552B">
      <w:pPr>
        <w:numPr>
          <w:ilvl w:val="0"/>
          <w:numId w:val="16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552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6552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F6552B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F6552B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F6552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F6552B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F6552B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F6552B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F6552B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F6552B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F6552B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F6552B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F6552B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F6552B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F6552B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F6552B" w:rsidRPr="00F6552B" w:rsidRDefault="00F6552B" w:rsidP="00F6552B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6552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F6552B" w:rsidRPr="00F6552B" w:rsidRDefault="00F6552B" w:rsidP="00F6552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552B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F6552B" w:rsidRPr="00F6552B" w:rsidRDefault="00F6552B" w:rsidP="00F6552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552B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F6552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F6552B" w:rsidRPr="00F6552B" w:rsidRDefault="00F6552B" w:rsidP="00F6552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552B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F6552B" w:rsidRPr="00F6552B" w:rsidRDefault="00F6552B" w:rsidP="00F6552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552B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F6552B" w:rsidRPr="00F6552B" w:rsidRDefault="00F6552B" w:rsidP="00F6552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552B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F6552B" w:rsidRPr="00F6552B" w:rsidRDefault="00F6552B" w:rsidP="00F6552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552B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F6552B" w:rsidRPr="00F6552B" w:rsidRDefault="00F6552B" w:rsidP="00F6552B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552B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F6552B" w:rsidRPr="00F6552B" w:rsidRDefault="00F6552B" w:rsidP="00F6552B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552B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F6552B" w:rsidRPr="00F6552B" w:rsidRDefault="00F6552B" w:rsidP="00F6552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552B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F6552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6552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F6552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F6552B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F6552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6552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F6552B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F6552B" w:rsidRPr="00F6552B" w:rsidRDefault="00F6552B" w:rsidP="00F6552B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552B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F6552B" w:rsidRPr="00F6552B" w:rsidRDefault="00F6552B" w:rsidP="00F6552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52B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F6552B" w:rsidRPr="00F6552B" w:rsidRDefault="00F6552B" w:rsidP="00F65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Felelős</w:t>
      </w:r>
      <w:r w:rsidRPr="00F6552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6552B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F6552B" w:rsidRDefault="00F6552B" w:rsidP="00904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C05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F6552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6552B">
        <w:rPr>
          <w:rFonts w:ascii="Times New Roman" w:eastAsia="Times New Roman" w:hAnsi="Times New Roman" w:cs="Times New Roman"/>
          <w:sz w:val="24"/>
          <w:szCs w:val="24"/>
        </w:rPr>
        <w:tab/>
        <w:t>2019. április 30.</w:t>
      </w:r>
    </w:p>
    <w:p w:rsidR="00F6552B" w:rsidRDefault="00F6552B" w:rsidP="00F6552B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BF013F" w:rsidRPr="00494B65" w:rsidRDefault="00BF013F" w:rsidP="00BF013F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205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BF013F" w:rsidRPr="00BF013F" w:rsidRDefault="00BF013F" w:rsidP="00BF013F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013F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Emese utca 1. sz. alatti ingatlan </w:t>
      </w:r>
      <w:r w:rsidRPr="00BF01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vízbekötése</w:t>
      </w:r>
      <w:r w:rsidRPr="00BF01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BF013F" w:rsidRPr="001B2735" w:rsidRDefault="00BF013F" w:rsidP="00BF013F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BF013F" w:rsidRPr="001B2735" w:rsidRDefault="00BF013F" w:rsidP="00BF013F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BF013F" w:rsidRPr="00494B65" w:rsidRDefault="00BF013F" w:rsidP="00BF013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BF013F" w:rsidRPr="00494B65" w:rsidRDefault="00BF013F" w:rsidP="00BF013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BF013F" w:rsidRPr="00494B65" w:rsidRDefault="00BF013F" w:rsidP="00BF013F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66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8F1CC6" w:rsidRPr="008F1CC6" w:rsidRDefault="008F1CC6" w:rsidP="008F1CC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8F1CC6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8F1CC6">
        <w:rPr>
          <w:rFonts w:ascii="Times New Roman" w:eastAsia="Times New Roman" w:hAnsi="Times New Roman" w:cs="Times New Roman"/>
          <w:sz w:val="24"/>
          <w:szCs w:val="20"/>
        </w:rPr>
        <w:t>módosított 45/2001. (XII. 22.) önkormányzati rendelet 5. sz. melléklete</w:t>
      </w:r>
      <w:r w:rsidRPr="008F1CC6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8F1CC6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Emese utca 1. sz. alatti ingatlan vízbekötése </w:t>
      </w:r>
      <w:r w:rsidRPr="008F1CC6">
        <w:rPr>
          <w:rFonts w:ascii="Times New Roman" w:eastAsia="Times New Roman" w:hAnsi="Times New Roman" w:cs="Times New Roman"/>
          <w:sz w:val="24"/>
          <w:szCs w:val="20"/>
        </w:rPr>
        <w:t xml:space="preserve">terve szerint (készítette: Fővárosi Vízművek </w:t>
      </w:r>
      <w:proofErr w:type="spellStart"/>
      <w:r w:rsidRPr="008F1CC6">
        <w:rPr>
          <w:rFonts w:ascii="Times New Roman" w:eastAsia="Times New Roman" w:hAnsi="Times New Roman" w:cs="Times New Roman"/>
          <w:sz w:val="24"/>
          <w:szCs w:val="20"/>
        </w:rPr>
        <w:t>Zrt</w:t>
      </w:r>
      <w:proofErr w:type="spellEnd"/>
      <w:r w:rsidRPr="008F1CC6">
        <w:rPr>
          <w:rFonts w:ascii="Times New Roman" w:eastAsia="Times New Roman" w:hAnsi="Times New Roman" w:cs="Times New Roman"/>
          <w:sz w:val="24"/>
          <w:szCs w:val="20"/>
        </w:rPr>
        <w:t>.) vízbekötés megépítéséhez 8,</w:t>
      </w:r>
      <w:proofErr w:type="spellStart"/>
      <w:r w:rsidRPr="008F1CC6">
        <w:rPr>
          <w:rFonts w:ascii="Times New Roman" w:eastAsia="Times New Roman" w:hAnsi="Times New Roman" w:cs="Times New Roman"/>
          <w:sz w:val="24"/>
          <w:szCs w:val="20"/>
        </w:rPr>
        <w:t>8</w:t>
      </w:r>
      <w:proofErr w:type="spellEnd"/>
      <w:r w:rsidRPr="008F1CC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8F1CC6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8F1CC6">
        <w:rPr>
          <w:rFonts w:ascii="Times New Roman" w:eastAsia="Times New Roman" w:hAnsi="Times New Roman" w:cs="Times New Roman"/>
          <w:sz w:val="24"/>
          <w:szCs w:val="20"/>
        </w:rPr>
        <w:t xml:space="preserve"> hosszban, a II. Kerületi Önkormányzat tulajdonában lévő közterületek (55349/1 hrsz.) vonatkozásában, </w:t>
      </w:r>
      <w:r w:rsidRPr="008F1CC6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8F1CC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8F1CC6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</w:p>
    <w:p w:rsidR="008F1CC6" w:rsidRPr="008F1CC6" w:rsidRDefault="008F1CC6" w:rsidP="008F1CC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1CC6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8F1CC6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8F1CC6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8F1CC6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  <w:r w:rsidRPr="008F1C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F1CC6" w:rsidRPr="008F1CC6" w:rsidRDefault="008F1CC6" w:rsidP="008F1CC6">
      <w:pPr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F1CC6">
        <w:rPr>
          <w:rFonts w:ascii="Times New Roman" w:eastAsia="Times New Roman" w:hAnsi="Times New Roman" w:cs="Times New Roman"/>
          <w:sz w:val="20"/>
          <w:szCs w:val="20"/>
        </w:rPr>
        <w:t xml:space="preserve">- amennyiben a terv olyan építési tevékenységet tartalmaz, vagy érint, mely tevékenység </w:t>
      </w:r>
      <w:r w:rsidRPr="008F1CC6">
        <w:rPr>
          <w:rFonts w:ascii="Times New Roman" w:eastAsia="Times New Roman" w:hAnsi="Times New Roman" w:cs="Times New Roman"/>
          <w:i/>
          <w:sz w:val="20"/>
          <w:szCs w:val="20"/>
        </w:rPr>
        <w:t>a településképi bejelentési eljárásról</w:t>
      </w:r>
      <w:r w:rsidRPr="008F1CC6">
        <w:rPr>
          <w:rFonts w:ascii="Times New Roman" w:eastAsia="Times New Roman" w:hAnsi="Times New Roman" w:cs="Times New Roman"/>
          <w:sz w:val="20"/>
          <w:szCs w:val="20"/>
        </w:rPr>
        <w:t xml:space="preserve"> szóló 9/2013.(III.29.) önkormányzati rendelet hatálya alá tartozik, akkor az Építtető kérelmére lefolytatott településképi bejelentési eljárás megfelelő eredménye is feltétele a létesítésnek.</w:t>
      </w:r>
    </w:p>
    <w:p w:rsidR="008F1CC6" w:rsidRPr="008F1CC6" w:rsidRDefault="008F1CC6" w:rsidP="008F1CC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F1CC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8F1CC6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8F1CC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8F1CC6" w:rsidRPr="008F1CC6" w:rsidRDefault="008F1CC6" w:rsidP="008F1CC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1CC6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8F1CC6" w:rsidRPr="008F1CC6" w:rsidRDefault="008F1CC6" w:rsidP="008F1CC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F1C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1CC6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8F1CC6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8F1CC6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8F1CC6" w:rsidRPr="008F1CC6" w:rsidRDefault="008F1CC6" w:rsidP="008F1CC6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F1CC6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8F1CC6" w:rsidRPr="008F1CC6" w:rsidRDefault="008F1CC6" w:rsidP="008F1CC6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1CC6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8F1CC6" w:rsidRPr="008F1CC6" w:rsidRDefault="008F1CC6" w:rsidP="008F1CC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CC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8F1CC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8F1CC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8F1CC6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8F1CC6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8F1CC6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8F1CC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8F1CC6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8F1CC6" w:rsidRPr="008F1CC6" w:rsidRDefault="008F1CC6" w:rsidP="008F1CC6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1CC6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8F1CC6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8F1CC6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8F1CC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8F1CC6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8F1CC6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8F1CC6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8F1CC6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8F1CC6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8F1CC6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8F1CC6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8F1CC6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</w:t>
      </w:r>
      <w:r w:rsidRPr="008F1CC6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összefüggésbe hozható károk tekintetében az </w:t>
      </w:r>
      <w:r w:rsidRPr="008F1CC6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8F1CC6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8F1CC6" w:rsidRPr="008F1CC6" w:rsidRDefault="008F1CC6" w:rsidP="008F1CC6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8F1CC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8F1CC6" w:rsidRPr="008F1CC6" w:rsidRDefault="008F1CC6" w:rsidP="008F1CC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F1CC6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8F1CC6" w:rsidRPr="008F1CC6" w:rsidRDefault="008F1CC6" w:rsidP="008F1CC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F1CC6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8F1CC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8F1CC6" w:rsidRPr="008F1CC6" w:rsidRDefault="008F1CC6" w:rsidP="008F1CC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F1CC6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8F1CC6" w:rsidRPr="008F1CC6" w:rsidRDefault="008F1CC6" w:rsidP="008F1CC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8F1CC6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8F1CC6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8F1CC6" w:rsidRPr="008F1CC6" w:rsidRDefault="008F1CC6" w:rsidP="008F1CC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F1CC6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8F1CC6" w:rsidRPr="008F1CC6" w:rsidRDefault="008F1CC6" w:rsidP="008F1CC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F1CC6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8F1CC6" w:rsidRPr="008F1CC6" w:rsidRDefault="008F1CC6" w:rsidP="008F1CC6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F1CC6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8F1CC6" w:rsidRPr="008F1CC6" w:rsidRDefault="008F1CC6" w:rsidP="008F1CC6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F1CC6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8F1CC6" w:rsidRPr="008F1CC6" w:rsidRDefault="008F1CC6" w:rsidP="008F1CC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F1CC6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8F1CC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F1CC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8F1CC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8F1CC6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8F1CC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F1CC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8F1CC6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8F1CC6" w:rsidRPr="008F1CC6" w:rsidRDefault="008F1CC6" w:rsidP="008F1CC6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F1CC6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8F1CC6" w:rsidRPr="008F1CC6" w:rsidRDefault="008F1CC6" w:rsidP="008F1CC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CC6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8F1CC6" w:rsidRPr="008F1CC6" w:rsidRDefault="008F1CC6" w:rsidP="008F1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3F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8F1CC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F1CC6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8F1CC6" w:rsidRPr="008F1CC6" w:rsidRDefault="008F1CC6" w:rsidP="00A74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3F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8F1CC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F1CC6">
        <w:rPr>
          <w:rFonts w:ascii="Times New Roman" w:eastAsia="Times New Roman" w:hAnsi="Times New Roman" w:cs="Times New Roman"/>
          <w:sz w:val="24"/>
          <w:szCs w:val="24"/>
        </w:rPr>
        <w:tab/>
        <w:t>2019. április 30.</w:t>
      </w:r>
    </w:p>
    <w:p w:rsidR="00BF013F" w:rsidRDefault="00BF013F" w:rsidP="00BF013F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406DFF" w:rsidRPr="00494B65" w:rsidRDefault="00406DFF" w:rsidP="00406DFF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129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406DFF" w:rsidRPr="00406DFF" w:rsidRDefault="00406DFF" w:rsidP="00406DFF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06DFF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Piszke utca 15. sz. alatti ingatlan </w:t>
      </w:r>
      <w:r w:rsidRPr="00406D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vízbekötése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406DFF" w:rsidRPr="001B2735" w:rsidRDefault="00406DFF" w:rsidP="00406DFF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06DFF" w:rsidRPr="001B2735" w:rsidRDefault="00406DFF" w:rsidP="00406DFF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06DFF" w:rsidRPr="00494B65" w:rsidRDefault="00406DFF" w:rsidP="00406DFF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06DFF" w:rsidRPr="00494B65" w:rsidRDefault="00406DFF" w:rsidP="00406DFF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406DFF" w:rsidRPr="00494B65" w:rsidRDefault="00406DFF" w:rsidP="00406DFF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67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7A1435" w:rsidRPr="007A1435" w:rsidRDefault="007A1435" w:rsidP="007A143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A1435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7A1435">
        <w:rPr>
          <w:rFonts w:ascii="Times New Roman" w:eastAsia="Times New Roman" w:hAnsi="Times New Roman" w:cs="Times New Roman"/>
          <w:sz w:val="24"/>
          <w:szCs w:val="20"/>
        </w:rPr>
        <w:t>módosított 45/2001. (</w:t>
      </w:r>
      <w:proofErr w:type="gramStart"/>
      <w:r w:rsidRPr="007A1435">
        <w:rPr>
          <w:rFonts w:ascii="Times New Roman" w:eastAsia="Times New Roman" w:hAnsi="Times New Roman" w:cs="Times New Roman"/>
          <w:sz w:val="24"/>
          <w:szCs w:val="20"/>
        </w:rPr>
        <w:t>XII. 22.) önkormányzati rendelet 5. sz. melléklete</w:t>
      </w:r>
      <w:r w:rsidRPr="007A1435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7A1435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Piszke utca 15. sz. alatti ingatlan vízbekötése </w:t>
      </w:r>
      <w:r w:rsidRPr="007A1435">
        <w:rPr>
          <w:rFonts w:ascii="Times New Roman" w:eastAsia="Times New Roman" w:hAnsi="Times New Roman" w:cs="Times New Roman"/>
          <w:sz w:val="24"/>
          <w:szCs w:val="20"/>
        </w:rPr>
        <w:t xml:space="preserve">terve szerint (készítette: Kovács Alajos, dátum: 2019. február) vízbekötés megépítéséhez 9,0 </w:t>
      </w:r>
      <w:proofErr w:type="spellStart"/>
      <w:r w:rsidRPr="007A1435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7A1435">
        <w:rPr>
          <w:rFonts w:ascii="Times New Roman" w:eastAsia="Times New Roman" w:hAnsi="Times New Roman" w:cs="Times New Roman"/>
          <w:sz w:val="24"/>
          <w:szCs w:val="20"/>
        </w:rPr>
        <w:t xml:space="preserve"> hosszban, a II. Kerületi </w:t>
      </w:r>
      <w:r w:rsidRPr="007A1435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Önkormányzat tulajdonában lévő közterületek (51927 hrsz.) vonatkozásában, </w:t>
      </w:r>
      <w:r w:rsidRPr="007A1435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7A1435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7A1435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7A1435" w:rsidRPr="007A1435" w:rsidRDefault="007A1435" w:rsidP="007A1435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1435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7A1435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7A1435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7A1435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  <w:r w:rsidRPr="007A14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A1435" w:rsidRPr="007A1435" w:rsidRDefault="007A1435" w:rsidP="007A1435">
      <w:pPr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A1435">
        <w:rPr>
          <w:rFonts w:ascii="Times New Roman" w:eastAsia="Times New Roman" w:hAnsi="Times New Roman" w:cs="Times New Roman"/>
          <w:sz w:val="20"/>
          <w:szCs w:val="20"/>
        </w:rPr>
        <w:t xml:space="preserve">- amennyiben a terv olyan építési tevékenységet tartalmaz, vagy érint, mely tevékenység </w:t>
      </w:r>
      <w:r w:rsidRPr="007A1435">
        <w:rPr>
          <w:rFonts w:ascii="Times New Roman" w:eastAsia="Times New Roman" w:hAnsi="Times New Roman" w:cs="Times New Roman"/>
          <w:i/>
          <w:sz w:val="20"/>
          <w:szCs w:val="20"/>
        </w:rPr>
        <w:t>a településképi bejelentési eljárásról</w:t>
      </w:r>
      <w:r w:rsidRPr="007A1435">
        <w:rPr>
          <w:rFonts w:ascii="Times New Roman" w:eastAsia="Times New Roman" w:hAnsi="Times New Roman" w:cs="Times New Roman"/>
          <w:sz w:val="20"/>
          <w:szCs w:val="20"/>
        </w:rPr>
        <w:t xml:space="preserve"> szóló 9/2013.(III.29.) önkormányzati rendelet hatálya alá tartozik, akkor az Építtető kérelmére lefolytatott településképi bejelentési eljárás megfelelő eredménye is feltétele a létesítésnek.</w:t>
      </w:r>
    </w:p>
    <w:p w:rsidR="007A1435" w:rsidRPr="007A1435" w:rsidRDefault="007A1435" w:rsidP="007A143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A14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7A1435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7A14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7A1435" w:rsidRPr="007A1435" w:rsidRDefault="007A1435" w:rsidP="007A1435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1435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7A1435" w:rsidRPr="007A1435" w:rsidRDefault="007A1435" w:rsidP="007A1435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A14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1435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7A1435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7A1435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7A1435" w:rsidRPr="007A1435" w:rsidRDefault="007A1435" w:rsidP="007A1435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A1435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7A1435" w:rsidRPr="007A1435" w:rsidRDefault="007A1435" w:rsidP="007A1435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1435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7A1435" w:rsidRPr="007A1435" w:rsidRDefault="007A1435" w:rsidP="007A143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1435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7A1435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A1435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7A1435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7A1435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7A1435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7A143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A1435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7A1435" w:rsidRPr="007A1435" w:rsidRDefault="007A1435" w:rsidP="007A143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1435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7A1435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7A1435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7A143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7A1435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7A1435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7A1435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7A1435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7A1435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7A1435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7A1435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7A1435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7A1435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7A1435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7A1435" w:rsidRPr="007A1435" w:rsidRDefault="007A1435" w:rsidP="007A1435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A14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7A1435" w:rsidRPr="007A1435" w:rsidRDefault="007A1435" w:rsidP="007A143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1435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7A1435" w:rsidRPr="007A1435" w:rsidRDefault="007A1435" w:rsidP="007A143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1435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7A143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7A1435" w:rsidRPr="007A1435" w:rsidRDefault="007A1435" w:rsidP="007A143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1435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7A1435" w:rsidRPr="007A1435" w:rsidRDefault="007A1435" w:rsidP="007A143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7A1435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7A1435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 </w:t>
      </w:r>
    </w:p>
    <w:p w:rsidR="007A1435" w:rsidRPr="007A1435" w:rsidRDefault="007A1435" w:rsidP="007A143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1435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7A1435" w:rsidRPr="007A1435" w:rsidRDefault="007A1435" w:rsidP="007A143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A1435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7A1435" w:rsidRPr="007A1435" w:rsidRDefault="007A1435" w:rsidP="007A1435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A1435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7A1435" w:rsidRPr="007A1435" w:rsidRDefault="007A1435" w:rsidP="007A1435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A1435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7A1435" w:rsidRPr="007A1435" w:rsidRDefault="007A1435" w:rsidP="007A143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A1435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7A143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A143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7A143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7A1435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7A143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A143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7A1435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7A1435" w:rsidRPr="007A1435" w:rsidRDefault="007A1435" w:rsidP="007A1435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A1435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7A1435" w:rsidRPr="007A1435" w:rsidRDefault="007A1435" w:rsidP="007A143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435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7A1435" w:rsidRPr="007A1435" w:rsidRDefault="007A1435" w:rsidP="007A1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3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Felelős</w:t>
      </w:r>
      <w:r w:rsidRPr="007A14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A1435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7A1435" w:rsidRPr="007A1435" w:rsidRDefault="007A1435" w:rsidP="00A74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3F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7A14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A1435">
        <w:rPr>
          <w:rFonts w:ascii="Times New Roman" w:eastAsia="Times New Roman" w:hAnsi="Times New Roman" w:cs="Times New Roman"/>
          <w:sz w:val="24"/>
          <w:szCs w:val="24"/>
        </w:rPr>
        <w:tab/>
        <w:t>2019. április 30.</w:t>
      </w:r>
    </w:p>
    <w:p w:rsidR="008F1CC6" w:rsidRDefault="008F1CC6" w:rsidP="008F1CC6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7A1435" w:rsidRPr="00494B65" w:rsidRDefault="007A1435" w:rsidP="007A1435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129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7A1435" w:rsidRPr="007A1435" w:rsidRDefault="007A1435" w:rsidP="007A143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A1435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Piszke utca 15. sz. alatti ingatlan </w:t>
      </w:r>
      <w:r w:rsidRPr="007A14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csatornabekötése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7A1435" w:rsidRPr="001B2735" w:rsidRDefault="007A1435" w:rsidP="007A143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7A1435" w:rsidRPr="001B2735" w:rsidRDefault="007A1435" w:rsidP="007A1435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7A1435" w:rsidRPr="00494B65" w:rsidRDefault="007A1435" w:rsidP="007A143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7A1435" w:rsidRPr="00494B65" w:rsidRDefault="007A1435" w:rsidP="007A143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7A1435" w:rsidRPr="00494B65" w:rsidRDefault="007A1435" w:rsidP="007A1435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</w:t>
      </w:r>
      <w:r w:rsidR="00E628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1B3B14" w:rsidRPr="001B3B14" w:rsidRDefault="001B3B14" w:rsidP="001B3B1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B3B14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1B3B14">
        <w:rPr>
          <w:rFonts w:ascii="Times New Roman" w:eastAsia="Times New Roman" w:hAnsi="Times New Roman" w:cs="Times New Roman"/>
          <w:sz w:val="24"/>
          <w:szCs w:val="20"/>
        </w:rPr>
        <w:t>módosított 45/2001. (</w:t>
      </w:r>
      <w:proofErr w:type="gramStart"/>
      <w:r w:rsidRPr="001B3B14">
        <w:rPr>
          <w:rFonts w:ascii="Times New Roman" w:eastAsia="Times New Roman" w:hAnsi="Times New Roman" w:cs="Times New Roman"/>
          <w:sz w:val="24"/>
          <w:szCs w:val="20"/>
        </w:rPr>
        <w:t>XII. 22.) önkormányzati rendelet 5. sz. melléklete</w:t>
      </w:r>
      <w:r w:rsidRPr="001B3B14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</w:t>
      </w:r>
      <w:r w:rsidRPr="001B3B14">
        <w:rPr>
          <w:rFonts w:ascii="Times New Roman" w:eastAsia="Times New Roman" w:hAnsi="Times New Roman" w:cs="Times New Roman"/>
          <w:b/>
          <w:sz w:val="24"/>
          <w:szCs w:val="20"/>
        </w:rPr>
        <w:t xml:space="preserve">Budapest, II. kerület Piszke utca 15. sz. alatti ingatlan csatornabekötése </w:t>
      </w:r>
      <w:r w:rsidRPr="001B3B14">
        <w:rPr>
          <w:rFonts w:ascii="Times New Roman" w:eastAsia="Times New Roman" w:hAnsi="Times New Roman" w:cs="Times New Roman"/>
          <w:sz w:val="24"/>
          <w:szCs w:val="20"/>
        </w:rPr>
        <w:t xml:space="preserve">terve szerint (készítette: Kovács Alajos, dátum: 2019. február) csatornabekötés megépítéséhez 6,5 </w:t>
      </w:r>
      <w:proofErr w:type="spellStart"/>
      <w:r w:rsidRPr="001B3B14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1B3B14">
        <w:rPr>
          <w:rFonts w:ascii="Times New Roman" w:eastAsia="Times New Roman" w:hAnsi="Times New Roman" w:cs="Times New Roman"/>
          <w:sz w:val="24"/>
          <w:szCs w:val="20"/>
        </w:rPr>
        <w:t xml:space="preserve"> hosszban, a II. Kerületi Önkormányzat tulajdonában lévő közterületek (51927 hrsz.) vonatkozásában, </w:t>
      </w:r>
      <w:r w:rsidRPr="001B3B14">
        <w:rPr>
          <w:rFonts w:ascii="Times New Roman" w:eastAsia="Times New Roman" w:hAnsi="Times New Roman" w:cs="Times New Roman"/>
          <w:bCs/>
          <w:sz w:val="24"/>
          <w:szCs w:val="20"/>
        </w:rPr>
        <w:t xml:space="preserve">a tulajdonosi hozzájárulást </w:t>
      </w:r>
      <w:r w:rsidRPr="001B3B14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az alábbi feltételekkel</w:t>
      </w:r>
      <w:r w:rsidRPr="001B3B14">
        <w:rPr>
          <w:rFonts w:ascii="Times New Roman" w:eastAsia="Times New Roman" w:hAnsi="Times New Roman" w:cs="Times New Roman"/>
          <w:bCs/>
          <w:sz w:val="24"/>
          <w:szCs w:val="20"/>
        </w:rPr>
        <w:t xml:space="preserve"> adja meg:</w:t>
      </w:r>
      <w:proofErr w:type="gramEnd"/>
    </w:p>
    <w:p w:rsidR="001B3B14" w:rsidRPr="001B3B14" w:rsidRDefault="001B3B14" w:rsidP="001B3B14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B14">
        <w:rPr>
          <w:rFonts w:ascii="Times New Roman" w:eastAsia="Times New Roman" w:hAnsi="Times New Roman" w:cs="Times New Roman"/>
          <w:sz w:val="20"/>
          <w:szCs w:val="20"/>
        </w:rPr>
        <w:t xml:space="preserve"> a közterület </w:t>
      </w:r>
      <w:r w:rsidRPr="001B3B14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1B3B14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 </w:t>
      </w:r>
      <w:r w:rsidRPr="001B3B14">
        <w:rPr>
          <w:rFonts w:ascii="Times New Roman" w:eastAsia="Times New Roman" w:hAnsi="Times New Roman" w:cs="Times New Roman"/>
          <w:b/>
          <w:sz w:val="20"/>
          <w:szCs w:val="20"/>
        </w:rPr>
        <w:t>10 napot,</w:t>
      </w:r>
      <w:r w:rsidRPr="001B3B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B3B14" w:rsidRPr="001B3B14" w:rsidRDefault="001B3B14" w:rsidP="001B3B14">
      <w:pPr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3B14">
        <w:rPr>
          <w:rFonts w:ascii="Times New Roman" w:eastAsia="Times New Roman" w:hAnsi="Times New Roman" w:cs="Times New Roman"/>
          <w:sz w:val="20"/>
          <w:szCs w:val="20"/>
        </w:rPr>
        <w:t xml:space="preserve">- amennyiben a terv olyan építési tevékenységet tartalmaz, vagy érint, mely tevékenység </w:t>
      </w:r>
      <w:r w:rsidRPr="001B3B14">
        <w:rPr>
          <w:rFonts w:ascii="Times New Roman" w:eastAsia="Times New Roman" w:hAnsi="Times New Roman" w:cs="Times New Roman"/>
          <w:i/>
          <w:sz w:val="20"/>
          <w:szCs w:val="20"/>
        </w:rPr>
        <w:t>a településképi bejelentési eljárásról</w:t>
      </w:r>
      <w:r w:rsidRPr="001B3B14">
        <w:rPr>
          <w:rFonts w:ascii="Times New Roman" w:eastAsia="Times New Roman" w:hAnsi="Times New Roman" w:cs="Times New Roman"/>
          <w:sz w:val="20"/>
          <w:szCs w:val="20"/>
        </w:rPr>
        <w:t xml:space="preserve"> szóló 9/2013.(III.29.) önkormányzati rendelet hatálya alá tartozik, akkor az Építtető kérelmére lefolytatott településképi bejelentési eljárás megfelelő eredménye is feltétele a létesítésnek.</w:t>
      </w:r>
    </w:p>
    <w:p w:rsidR="001B3B14" w:rsidRPr="001B3B14" w:rsidRDefault="001B3B14" w:rsidP="001B3B1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B3B1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1B3B14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1B3B1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1B3B14" w:rsidRPr="001B3B14" w:rsidRDefault="001B3B14" w:rsidP="001B3B14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B14">
        <w:rPr>
          <w:rFonts w:ascii="Times New Roman" w:eastAsia="Times New Roman" w:hAnsi="Times New Roman" w:cs="Times New Roman"/>
          <w:sz w:val="20"/>
          <w:szCs w:val="20"/>
        </w:rPr>
        <w:t xml:space="preserve"> a kivitelezés előtt a közterületről állapotfelvételt kell készíteni,</w:t>
      </w:r>
    </w:p>
    <w:p w:rsidR="001B3B14" w:rsidRPr="001B3B14" w:rsidRDefault="001B3B14" w:rsidP="001B3B14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3B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3B14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1B3B14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1B3B14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1B3B14" w:rsidRPr="001B3B14" w:rsidRDefault="001B3B14" w:rsidP="001B3B14">
      <w:pPr>
        <w:numPr>
          <w:ilvl w:val="0"/>
          <w:numId w:val="2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3B14">
        <w:rPr>
          <w:rFonts w:ascii="Times New Roman" w:eastAsia="Times New Roman" w:hAnsi="Times New Roman" w:cs="Times New Roman"/>
          <w:b/>
          <w:sz w:val="20"/>
          <w:szCs w:val="20"/>
        </w:rPr>
        <w:t xml:space="preserve">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1B3B14" w:rsidRPr="001B3B14" w:rsidRDefault="001B3B14" w:rsidP="001B3B14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3B14">
        <w:rPr>
          <w:rFonts w:ascii="Times New Roman" w:eastAsia="Times New Roman" w:hAnsi="Times New Roman" w:cs="Times New Roman"/>
          <w:sz w:val="20"/>
          <w:szCs w:val="20"/>
        </w:rPr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1B3B14" w:rsidRPr="001B3B14" w:rsidRDefault="001B3B14" w:rsidP="001B3B1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3B14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1B3B14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1B3B14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1B3B14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1B3B14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1B3B14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1B3B1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1B3B14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1B3B14" w:rsidRPr="001B3B14" w:rsidRDefault="001B3B14" w:rsidP="001B3B1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3B14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1B3B14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1B3B14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1B3B1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1B3B14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1B3B14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1B3B14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1B3B14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1B3B14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1B3B14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1B3B14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1B3B14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</w:t>
      </w:r>
      <w:r w:rsidRPr="001B3B14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összefüggésbe hozható károk tekintetében az </w:t>
      </w:r>
      <w:r w:rsidRPr="001B3B14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1B3B14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1B3B14" w:rsidRPr="001B3B14" w:rsidRDefault="001B3B14" w:rsidP="001B3B14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B3B1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1B3B14" w:rsidRPr="001B3B14" w:rsidRDefault="001B3B14" w:rsidP="001B3B1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B3B14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1B3B14" w:rsidRPr="001B3B14" w:rsidRDefault="001B3B14" w:rsidP="001B3B1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B3B14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1B3B14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1B3B14" w:rsidRPr="001B3B14" w:rsidRDefault="001B3B14" w:rsidP="001B3B1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B3B14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1B3B14" w:rsidRPr="001B3B14" w:rsidRDefault="001B3B14" w:rsidP="001B3B1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1B3B14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proofErr w:type="gramEnd"/>
      <w:r w:rsidRPr="001B3B14">
        <w:rPr>
          <w:rFonts w:ascii="Times New Roman" w:eastAsia="Times New Roman" w:hAnsi="Times New Roman" w:cs="Times New Roman"/>
          <w:bCs/>
          <w:sz w:val="20"/>
          <w:szCs w:val="20"/>
        </w:rPr>
        <w:t xml:space="preserve"> maradék felső kopóréteget vissza kell bontani (marni), és egybefüggő felületként a kopóréteget elkészíteni.</w:t>
      </w:r>
    </w:p>
    <w:p w:rsidR="001B3B14" w:rsidRPr="001B3B14" w:rsidRDefault="001B3B14" w:rsidP="001B3B1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B3B14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1B3B14" w:rsidRPr="001B3B14" w:rsidRDefault="001B3B14" w:rsidP="001B3B1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B3B14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1B3B14" w:rsidRPr="001B3B14" w:rsidRDefault="001B3B14" w:rsidP="001B3B14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B3B14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1B3B14" w:rsidRPr="001B3B14" w:rsidRDefault="001B3B14" w:rsidP="001B3B14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B3B14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1B3B14" w:rsidRPr="001B3B14" w:rsidRDefault="001B3B14" w:rsidP="001B3B1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B3B14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1B3B1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B3B1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1B3B1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1B3B14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1B3B1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B3B1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1B3B14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1B3B14" w:rsidRPr="001B3B14" w:rsidRDefault="001B3B14" w:rsidP="001B3B14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B3B14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1B3B14" w:rsidRPr="001B3B14" w:rsidRDefault="001B3B14" w:rsidP="001B3B1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B14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1B3B14" w:rsidRPr="001B3B14" w:rsidRDefault="001B3B14" w:rsidP="001B3B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3F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1B3B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B3B14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1B3B14" w:rsidRPr="001B3B14" w:rsidRDefault="001B3B14" w:rsidP="00A74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3F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1B3B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B3B14">
        <w:rPr>
          <w:rFonts w:ascii="Times New Roman" w:eastAsia="Times New Roman" w:hAnsi="Times New Roman" w:cs="Times New Roman"/>
          <w:sz w:val="24"/>
          <w:szCs w:val="24"/>
        </w:rPr>
        <w:tab/>
        <w:t>2019. április 30.</w:t>
      </w:r>
    </w:p>
    <w:p w:rsidR="007A1435" w:rsidRDefault="007A1435" w:rsidP="007A1435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C202F1" w:rsidRPr="000C7344" w:rsidRDefault="00C202F1" w:rsidP="006218D3">
      <w:pPr>
        <w:tabs>
          <w:tab w:val="left" w:pos="6663"/>
          <w:tab w:val="left" w:pos="6804"/>
        </w:tabs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C73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0C73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C70953" w:rsidRDefault="00C202F1" w:rsidP="006218D3">
      <w:pPr>
        <w:tabs>
          <w:tab w:val="left" w:pos="3240"/>
        </w:tabs>
        <w:spacing w:after="24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202F1">
        <w:rPr>
          <w:rFonts w:ascii="Times New Roman" w:eastAsia="Times New Roman" w:hAnsi="Times New Roman" w:cs="Times New Roman"/>
          <w:b/>
          <w:lang w:eastAsia="ar-SA"/>
        </w:rPr>
        <w:t>Közterületen álló fás szárú növények kivágásával kapcsolatos tulajdonosi hozzájárulás</w:t>
      </w:r>
      <w:r w:rsidR="00C70953" w:rsidRPr="00765C3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C202F1" w:rsidRPr="00494B65" w:rsidRDefault="00C202F1" w:rsidP="006218D3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02F1">
        <w:rPr>
          <w:rFonts w:ascii="Times New Roman" w:eastAsia="Times New Roman" w:hAnsi="Times New Roman" w:cs="Times New Roman"/>
          <w:b/>
          <w:sz w:val="24"/>
          <w:szCs w:val="24"/>
        </w:rPr>
        <w:t xml:space="preserve">1.) </w:t>
      </w:r>
      <w:r w:rsidRPr="00C202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C202F1">
        <w:rPr>
          <w:rFonts w:ascii="Times New Roman" w:eastAsia="Times New Roman" w:hAnsi="Times New Roman" w:cs="Times New Roman"/>
          <w:b/>
          <w:sz w:val="24"/>
          <w:szCs w:val="24"/>
        </w:rPr>
        <w:t>: XVII-127/2019</w:t>
      </w:r>
    </w:p>
    <w:p w:rsidR="00C202F1" w:rsidRPr="00A623A6" w:rsidRDefault="00A623A6" w:rsidP="006218D3">
      <w:pPr>
        <w:tabs>
          <w:tab w:val="left" w:pos="3240"/>
        </w:tabs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623A6">
        <w:rPr>
          <w:rFonts w:ascii="Times New Roman" w:eastAsia="Times New Roman" w:hAnsi="Times New Roman" w:cs="Times New Roman"/>
          <w:b/>
          <w:bCs/>
          <w:lang w:eastAsia="ar-SA"/>
        </w:rPr>
        <w:t>Budapest Főváros II. Kerületi Önkormányzat tulajdonában lévő, a Budapest II. kerület Máriaremetei Templomkertben az 51588 hrsz.-ú közterületen található 6 db fás szárú növény kivágása</w:t>
      </w:r>
    </w:p>
    <w:p w:rsidR="00C70953" w:rsidRPr="001B2735" w:rsidRDefault="00C70953" w:rsidP="006218D3">
      <w:pPr>
        <w:tabs>
          <w:tab w:val="left" w:pos="3240"/>
        </w:tabs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C70953" w:rsidRDefault="00C70953" w:rsidP="006218D3">
      <w:pPr>
        <w:tabs>
          <w:tab w:val="left" w:pos="0"/>
          <w:tab w:val="left" w:pos="4962"/>
        </w:tabs>
        <w:suppressAutoHyphens/>
        <w:spacing w:after="480" w:line="240" w:lineRule="auto"/>
        <w:ind w:right="-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C70953" w:rsidRPr="00494B65" w:rsidRDefault="00C70953" w:rsidP="00C7095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C70953" w:rsidRPr="00494B65" w:rsidRDefault="00C70953" w:rsidP="00C7095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C70953" w:rsidRPr="00494B65" w:rsidRDefault="00123EF4" w:rsidP="00C70953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69</w:t>
      </w:r>
      <w:r w:rsidR="00C70953" w:rsidRPr="003271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</w:t>
      </w:r>
      <w:r w:rsidR="00C70953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</w:t>
      </w:r>
      <w:r w:rsidR="00C709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="00C70953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C709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="00C70953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0E56C4" w:rsidRPr="000E56C4" w:rsidRDefault="000E56C4" w:rsidP="000E56C4">
      <w:pPr>
        <w:keepLines/>
        <w:suppressAutoHyphens/>
        <w:spacing w:after="240" w:line="240" w:lineRule="auto"/>
        <w:ind w:left="-567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0E56C4">
        <w:rPr>
          <w:rFonts w:ascii="Times New Roman" w:eastAsia="Times New Roman" w:hAnsi="Times New Roman" w:cs="Times New Roman"/>
          <w:lang w:eastAsia="hu-HU"/>
        </w:rPr>
        <w:lastRenderedPageBreak/>
        <w:t xml:space="preserve">A Kerületfejlesztési és Településüzemeltetési Bizottság a Budapest Főváros II. kerületi Önkormányzat Képviselő-testületének módosított 45/2001. (XII.22.) önkormányzati rendelet 5. sz. melléklete 1.12. pontban átruházott hatáskörében eljárva úgy dönt, hogy </w:t>
      </w:r>
      <w:r w:rsidRPr="000E56C4">
        <w:rPr>
          <w:rFonts w:ascii="Times New Roman" w:eastAsia="Times New Roman" w:hAnsi="Times New Roman" w:cs="Times New Roman"/>
          <w:b/>
          <w:lang w:eastAsia="hu-HU"/>
        </w:rPr>
        <w:t>a Budapest II. kerület Máriaremetei Templomkertben az 51588 helyrajzi számú közterületen álló 1 darab zöldjuharfa és 5 darab vadgesztenyefa kivágásához a</w:t>
      </w:r>
      <w:r w:rsidRPr="000E56C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E56C4">
        <w:rPr>
          <w:rFonts w:ascii="Times New Roman" w:eastAsia="Times New Roman" w:hAnsi="Times New Roman" w:cs="Times New Roman"/>
          <w:b/>
          <w:lang w:eastAsia="hu-HU"/>
        </w:rPr>
        <w:t>tulajdonosi hozzájárulást</w:t>
      </w:r>
      <w:r w:rsidRPr="000E56C4">
        <w:rPr>
          <w:rFonts w:ascii="Times New Roman" w:eastAsia="Times New Roman" w:hAnsi="Times New Roman" w:cs="Times New Roman"/>
          <w:lang w:eastAsia="hu-HU"/>
        </w:rPr>
        <w:t xml:space="preserve"> – az alábbi kikötésekkel – </w:t>
      </w:r>
      <w:r w:rsidRPr="000E56C4">
        <w:rPr>
          <w:rFonts w:ascii="Times New Roman" w:eastAsia="Times New Roman" w:hAnsi="Times New Roman" w:cs="Times New Roman"/>
          <w:b/>
          <w:lang w:eastAsia="hu-HU"/>
        </w:rPr>
        <w:t>megadja:</w:t>
      </w:r>
    </w:p>
    <w:p w:rsidR="000E56C4" w:rsidRPr="000E56C4" w:rsidRDefault="000E56C4" w:rsidP="000E56C4">
      <w:pPr>
        <w:keepLines/>
        <w:numPr>
          <w:ilvl w:val="0"/>
          <w:numId w:val="4"/>
        </w:numPr>
        <w:suppressAutoHyphens/>
        <w:spacing w:after="240" w:line="240" w:lineRule="auto"/>
        <w:ind w:hanging="35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0E56C4">
        <w:rPr>
          <w:rFonts w:ascii="Times New Roman" w:eastAsia="Times New Roman" w:hAnsi="Times New Roman" w:cs="Times New Roman"/>
          <w:b/>
          <w:lang w:eastAsia="hu-HU"/>
        </w:rPr>
        <w:t xml:space="preserve">A kérelmezőnek a fakivágási engedélykérelemben kivágandónak jelölt fás növények pótlásaként 1-1 darab hasonló fajtájú, előnevelt I. osztályú faiskolai fát (min. 2x iskolázott, 18/20 </w:t>
      </w:r>
      <w:proofErr w:type="spellStart"/>
      <w:r w:rsidRPr="000E56C4">
        <w:rPr>
          <w:rFonts w:ascii="Times New Roman" w:eastAsia="Times New Roman" w:hAnsi="Times New Roman" w:cs="Times New Roman"/>
          <w:b/>
          <w:lang w:eastAsia="hu-HU"/>
        </w:rPr>
        <w:t>törzskörméretű</w:t>
      </w:r>
      <w:proofErr w:type="spellEnd"/>
      <w:r w:rsidRPr="000E56C4">
        <w:rPr>
          <w:rFonts w:ascii="Times New Roman" w:eastAsia="Times New Roman" w:hAnsi="Times New Roman" w:cs="Times New Roman"/>
          <w:b/>
          <w:lang w:eastAsia="hu-HU"/>
        </w:rPr>
        <w:t>, földlabdás kertészeti anyag) kell ültetnie Budapest Főváros II. kerületi Önkormányzat tulajdonában lévő Budapest II. kerület Máriaremetei Templomkertben az 51588 hrsz.-ú közterületi ingatlanon a kivágásra került fák közvetlen környezetében. A fás szárú növények kivágását követően kérelmező köteles a kivágott fák csonkját eltávolítani és a helyszínt rendezni.</w:t>
      </w:r>
    </w:p>
    <w:p w:rsidR="000E56C4" w:rsidRPr="000E56C4" w:rsidRDefault="000E56C4" w:rsidP="000E56C4">
      <w:pPr>
        <w:keepLines/>
        <w:numPr>
          <w:ilvl w:val="0"/>
          <w:numId w:val="4"/>
        </w:numPr>
        <w:suppressAutoHyphens/>
        <w:spacing w:after="240" w:line="240" w:lineRule="auto"/>
        <w:ind w:hanging="35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0E56C4">
        <w:rPr>
          <w:rFonts w:ascii="Times New Roman" w:eastAsia="Times New Roman" w:hAnsi="Times New Roman" w:cs="Times New Roman"/>
          <w:b/>
          <w:lang w:eastAsia="hu-HU"/>
        </w:rPr>
        <w:t>A fás szárú növény pótlását a kivágástól számított 1 éven belül kell teljesíteni. A pótlásra kerülő fát 1 m</w:t>
      </w:r>
      <w:r w:rsidRPr="000E56C4">
        <w:rPr>
          <w:rFonts w:ascii="Times New Roman" w:eastAsia="Times New Roman" w:hAnsi="Times New Roman" w:cs="Times New Roman"/>
          <w:b/>
          <w:vertAlign w:val="superscript"/>
          <w:lang w:eastAsia="hu-HU"/>
        </w:rPr>
        <w:t>3</w:t>
      </w:r>
      <w:r w:rsidRPr="000E56C4">
        <w:rPr>
          <w:rFonts w:ascii="Times New Roman" w:eastAsia="Times New Roman" w:hAnsi="Times New Roman" w:cs="Times New Roman"/>
          <w:b/>
          <w:lang w:eastAsia="hu-HU"/>
        </w:rPr>
        <w:t>-es ültető gödör ásással, három oldali karózással, nyolcas kötözéssel kell elültetni.</w:t>
      </w:r>
    </w:p>
    <w:p w:rsidR="000E56C4" w:rsidRPr="000E56C4" w:rsidRDefault="000E56C4" w:rsidP="000E56C4">
      <w:pPr>
        <w:keepLines/>
        <w:numPr>
          <w:ilvl w:val="0"/>
          <w:numId w:val="4"/>
        </w:numPr>
        <w:suppressAutoHyphens/>
        <w:spacing w:after="240" w:line="240" w:lineRule="auto"/>
        <w:ind w:hanging="35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0E56C4">
        <w:rPr>
          <w:rFonts w:ascii="Times New Roman" w:eastAsia="Times New Roman" w:hAnsi="Times New Roman" w:cs="Times New Roman"/>
          <w:b/>
          <w:lang w:eastAsia="hu-HU"/>
        </w:rPr>
        <w:t>A fás fászárú növény pótlásának megtörténtét írásban jelenteni, és igazolni kell.</w:t>
      </w:r>
    </w:p>
    <w:p w:rsidR="000E56C4" w:rsidRPr="000E56C4" w:rsidRDefault="000E56C4" w:rsidP="000E56C4">
      <w:pPr>
        <w:keepLines/>
        <w:numPr>
          <w:ilvl w:val="0"/>
          <w:numId w:val="4"/>
        </w:numPr>
        <w:suppressAutoHyphens/>
        <w:spacing w:after="240" w:line="240" w:lineRule="auto"/>
        <w:ind w:hanging="35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0E56C4">
        <w:rPr>
          <w:rFonts w:ascii="Times New Roman" w:eastAsia="Times New Roman" w:hAnsi="Times New Roman" w:cs="Times New Roman"/>
          <w:b/>
          <w:lang w:eastAsia="hu-HU"/>
        </w:rPr>
        <w:t>A fás szárú növény telepítését meg kell ismételni, ha a telepítést követő vegetációs időszak kezdetén a fás szárú növény nem ered meg, illetve elpusztul.</w:t>
      </w:r>
    </w:p>
    <w:p w:rsidR="000E56C4" w:rsidRPr="000E56C4" w:rsidRDefault="000E56C4" w:rsidP="000E56C4">
      <w:pPr>
        <w:keepLines/>
        <w:numPr>
          <w:ilvl w:val="0"/>
          <w:numId w:val="4"/>
        </w:numPr>
        <w:suppressAutoHyphens/>
        <w:spacing w:after="240" w:line="240" w:lineRule="auto"/>
        <w:ind w:hanging="357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0E56C4">
        <w:rPr>
          <w:rFonts w:ascii="Times New Roman" w:eastAsia="Times New Roman" w:hAnsi="Times New Roman" w:cs="Times New Roman"/>
          <w:b/>
          <w:lang w:eastAsia="hu-HU"/>
        </w:rPr>
        <w:t>Kérelmező köteles gondoskodni a telepített fás szárú növény szakszerű kezeléséről (így különösen víz- és tápanyag-utánpótlásról, metszésről, növény-egészségügyi beavatkozásról), valamint szükség szerinti pótlásáról a telepítést követő egy évig.</w:t>
      </w:r>
    </w:p>
    <w:p w:rsidR="000E56C4" w:rsidRPr="000E56C4" w:rsidRDefault="000E56C4" w:rsidP="000E56C4">
      <w:pPr>
        <w:keepLines/>
        <w:numPr>
          <w:ilvl w:val="0"/>
          <w:numId w:val="4"/>
        </w:numPr>
        <w:suppressAutoHyphens/>
        <w:spacing w:after="240" w:line="240" w:lineRule="auto"/>
        <w:ind w:right="397" w:hanging="35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E56C4">
        <w:rPr>
          <w:rFonts w:ascii="Times New Roman" w:eastAsia="Times New Roman" w:hAnsi="Times New Roman" w:cs="Times New Roman"/>
          <w:b/>
          <w:lang w:eastAsia="ar-SA"/>
        </w:rPr>
        <w:t>Jelen tulajdonosi hozzájárulás csak az engedélyező szervek, hatóságok előírásainak maradéktalan betartásával a kiadás napjától számított 1 évig érvényes.</w:t>
      </w:r>
    </w:p>
    <w:p w:rsidR="000E56C4" w:rsidRPr="000E56C4" w:rsidRDefault="000E56C4" w:rsidP="000E56C4">
      <w:pPr>
        <w:keepLines/>
        <w:suppressAutoHyphens/>
        <w:spacing w:after="24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0E56C4">
        <w:rPr>
          <w:rFonts w:ascii="Times New Roman" w:eastAsia="Times New Roman" w:hAnsi="Times New Roman" w:cs="Times New Roman"/>
          <w:lang w:eastAsia="hu-HU"/>
        </w:rPr>
        <w:t>A Bizottság a Polgármester és a Jegyző útján felkéri Pogány Norbert urat, a Környezetvédelmi Osztály vezetőjét, hogy az ügyben a szük</w:t>
      </w:r>
      <w:r>
        <w:rPr>
          <w:rFonts w:ascii="Times New Roman" w:eastAsia="Times New Roman" w:hAnsi="Times New Roman" w:cs="Times New Roman"/>
          <w:lang w:eastAsia="hu-HU"/>
        </w:rPr>
        <w:t>séges intézkedéseket tegye meg.</w:t>
      </w:r>
    </w:p>
    <w:p w:rsidR="000E56C4" w:rsidRPr="000E56C4" w:rsidRDefault="000E56C4" w:rsidP="000E56C4">
      <w:pPr>
        <w:keepLines/>
        <w:suppressAutoHyphens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C967AF">
        <w:rPr>
          <w:rFonts w:ascii="Times New Roman" w:eastAsia="Times New Roman" w:hAnsi="Times New Roman" w:cs="Times New Roman"/>
          <w:b/>
          <w:lang w:eastAsia="hu-HU"/>
        </w:rPr>
        <w:t>Felelős</w:t>
      </w:r>
      <w:r w:rsidRPr="000E56C4">
        <w:rPr>
          <w:rFonts w:ascii="Times New Roman" w:eastAsia="Times New Roman" w:hAnsi="Times New Roman" w:cs="Times New Roman"/>
          <w:lang w:eastAsia="hu-HU"/>
        </w:rPr>
        <w:t>: Polgármester</w:t>
      </w:r>
    </w:p>
    <w:p w:rsidR="000E56C4" w:rsidRDefault="000E56C4" w:rsidP="00C967AF">
      <w:pPr>
        <w:keepLines/>
        <w:suppressAutoHyphens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C967AF">
        <w:rPr>
          <w:rFonts w:ascii="Times New Roman" w:eastAsia="Times New Roman" w:hAnsi="Times New Roman" w:cs="Times New Roman"/>
          <w:b/>
          <w:lang w:eastAsia="hu-HU"/>
        </w:rPr>
        <w:t>Határidő</w:t>
      </w:r>
      <w:r w:rsidRPr="000E56C4">
        <w:rPr>
          <w:rFonts w:ascii="Times New Roman" w:eastAsia="Times New Roman" w:hAnsi="Times New Roman" w:cs="Times New Roman"/>
          <w:lang w:eastAsia="hu-HU"/>
        </w:rPr>
        <w:t>: 2019. május 27.</w:t>
      </w:r>
    </w:p>
    <w:p w:rsidR="000E56C4" w:rsidRDefault="000E56C4" w:rsidP="008F58BE">
      <w:pPr>
        <w:keepLines/>
        <w:suppressAutoHyphens/>
        <w:spacing w:after="48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9831FE" w:rsidRPr="000C7344" w:rsidRDefault="009831FE" w:rsidP="00436FB8">
      <w:pPr>
        <w:tabs>
          <w:tab w:val="left" w:pos="6663"/>
          <w:tab w:val="left" w:pos="6804"/>
        </w:tabs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C73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0C73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9831FE" w:rsidRDefault="009831FE" w:rsidP="002052DA">
      <w:pPr>
        <w:spacing w:after="240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831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Tájékoztatás a Budapest II. kerület, Kerületi 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pítési Szabályzatvéleményezési </w:t>
      </w:r>
      <w:r w:rsidRPr="009831F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dokumentációjának partnerségi- és véleményezési eljárásra történő KÖZZÉTÉTELÉVEL KAPCSOLATOSAN</w:t>
      </w:r>
    </w:p>
    <w:p w:rsidR="009831FE" w:rsidRPr="001B2735" w:rsidRDefault="009831FE" w:rsidP="002052DA">
      <w:pPr>
        <w:tabs>
          <w:tab w:val="left" w:pos="3240"/>
        </w:tabs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9831FE" w:rsidRDefault="009831FE" w:rsidP="002052DA">
      <w:pPr>
        <w:tabs>
          <w:tab w:val="left" w:pos="0"/>
          <w:tab w:val="left" w:pos="4962"/>
        </w:tabs>
        <w:suppressAutoHyphens/>
        <w:spacing w:after="480" w:line="240" w:lineRule="auto"/>
        <w:ind w:right="-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831FE" w:rsidRPr="00494B65" w:rsidRDefault="009831FE" w:rsidP="009831FE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831FE" w:rsidRPr="00494B65" w:rsidRDefault="009831FE" w:rsidP="009831FE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9831FE" w:rsidRPr="00494B65" w:rsidRDefault="009831FE" w:rsidP="009831FE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271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="0066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</w:t>
      </w:r>
      <w:r w:rsidRPr="003271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5064A8" w:rsidRPr="005064A8" w:rsidRDefault="005064A8" w:rsidP="005064A8">
      <w:pPr>
        <w:keepNext/>
        <w:keepLines/>
        <w:suppressAutoHyphens/>
        <w:autoSpaceDE w:val="0"/>
        <w:autoSpaceDN w:val="0"/>
        <w:adjustRightInd w:val="0"/>
        <w:spacing w:after="240" w:line="240" w:lineRule="auto"/>
        <w:ind w:left="-425" w:right="22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5064A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</w:t>
      </w:r>
      <w:r w:rsidRPr="005064A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 w:rsidRPr="005064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5064A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Képviselő-testület által kialakított bizottságok hatásköréről, a bizottságok és tanácsnokok feladatköréről</w:t>
      </w:r>
      <w:r w:rsidRPr="005064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45/2001.(XII.22.) önkormányzati rendelet 5. melléklet 4.7. pontjában biztosított </w:t>
      </w:r>
      <w:r w:rsidRPr="005064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hatáskörében eljárva</w:t>
      </w:r>
      <w:r w:rsidRPr="005064A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az érintett területek rendelkezéseivel kapcsolatban </w:t>
      </w:r>
      <w:r w:rsidRPr="005064A8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a </w:t>
      </w:r>
      <w:r w:rsidRPr="005064A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Budapest II. kerület, Kerületi Építési Szabályzat véleményezési dokumentációjának partnerségi- és véleményezési eljárásra történő KÖZZÉTÉTELÉVEL KAPCSOLATOS</w:t>
      </w:r>
      <w:r w:rsidRPr="005064A8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főépítészi tájékoztatót tudomásul veszi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</w:p>
    <w:p w:rsidR="005064A8" w:rsidRDefault="005064A8" w:rsidP="005064A8">
      <w:pPr>
        <w:spacing w:after="0" w:line="264" w:lineRule="auto"/>
        <w:ind w:left="703" w:right="227" w:hanging="113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06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5064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064A8">
        <w:rPr>
          <w:rFonts w:ascii="Times New Roman" w:eastAsia="Times New Roman" w:hAnsi="Times New Roman" w:cs="Times New Roman"/>
          <w:sz w:val="24"/>
          <w:szCs w:val="24"/>
          <w:lang w:eastAsia="hu-HU"/>
        </w:rPr>
        <w:t>Dr. Láng Zsolt polgármester</w:t>
      </w:r>
    </w:p>
    <w:p w:rsidR="00F80180" w:rsidRDefault="00F80180" w:rsidP="005064A8">
      <w:pPr>
        <w:spacing w:after="0" w:line="264" w:lineRule="auto"/>
        <w:ind w:left="703" w:right="227" w:hanging="113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01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</w:p>
    <w:p w:rsidR="00F80180" w:rsidRDefault="00F80180" w:rsidP="006372C1">
      <w:pPr>
        <w:keepLines/>
        <w:suppressAutoHyphens/>
        <w:spacing w:after="48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0E56C4" w:rsidRDefault="000E56C4" w:rsidP="006372C1">
      <w:pPr>
        <w:keepLines/>
        <w:suppressAutoHyphens/>
        <w:spacing w:after="0" w:line="240" w:lineRule="auto"/>
        <w:ind w:left="-567" w:hanging="113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7F59" w:rsidRPr="00907F59" w:rsidRDefault="00907F59" w:rsidP="006372C1">
      <w:pPr>
        <w:keepLines/>
        <w:suppressAutoHyphens/>
        <w:spacing w:after="0" w:line="240" w:lineRule="auto"/>
        <w:ind w:left="-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73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Pr="000C73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0E56C4" w:rsidRPr="002052DA" w:rsidRDefault="002052DA" w:rsidP="002052DA">
      <w:pPr>
        <w:keepLines/>
        <w:suppressAutoHyphens/>
        <w:spacing w:after="240" w:line="240" w:lineRule="auto"/>
        <w:ind w:left="-567" w:firstLine="14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52DA">
        <w:rPr>
          <w:b/>
          <w:sz w:val="24"/>
        </w:rPr>
        <w:t>Javaslat új Integrált Településfejlesztési Stratégia készítésére</w:t>
      </w:r>
    </w:p>
    <w:p w:rsidR="002052DA" w:rsidRPr="001B2735" w:rsidRDefault="002052DA" w:rsidP="002052DA">
      <w:pPr>
        <w:tabs>
          <w:tab w:val="left" w:pos="3240"/>
        </w:tabs>
        <w:spacing w:after="24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2052DA" w:rsidRDefault="002052DA" w:rsidP="002052DA">
      <w:pPr>
        <w:tabs>
          <w:tab w:val="left" w:pos="0"/>
          <w:tab w:val="left" w:pos="4962"/>
        </w:tabs>
        <w:suppressAutoHyphens/>
        <w:spacing w:after="480" w:line="240" w:lineRule="auto"/>
        <w:ind w:right="-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2052DA" w:rsidRPr="00494B65" w:rsidRDefault="002052DA" w:rsidP="002052DA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2052DA" w:rsidRPr="00494B65" w:rsidRDefault="002052DA" w:rsidP="002052DA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2052DA" w:rsidRPr="00494B65" w:rsidRDefault="002052DA" w:rsidP="002052DA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271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="00AA06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Pr="003271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2052DA" w:rsidRPr="002052DA" w:rsidRDefault="002052DA" w:rsidP="002052DA">
      <w:pPr>
        <w:suppressAutoHyphens/>
        <w:spacing w:after="240" w:line="240" w:lineRule="auto"/>
        <w:ind w:left="-425" w:right="2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ar-SA"/>
        </w:rPr>
      </w:pPr>
      <w:r w:rsidRPr="002052D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 Bizottság</w:t>
      </w:r>
      <w:r w:rsidRPr="002052D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- a Budapest Főváros II. Kerületi Önkormányzat Képviselő-testületének a Képviselő-testület által kialakított bizottságok hatásköréről, a bizottságok és tanácsnokok feladatköréről szóló 45/2001. (XII.22.) önkormányzati rendelete Kerületfejlesztési, Környezetvédelmi és Településüzemeltetési Bizottságra vonatkozó 5. melléklet 4.2 pontjában biztosított hatáskörében eljárva </w:t>
      </w:r>
      <w:r w:rsidRPr="002052D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azt a véleményt alkotja, hogy indokolt</w:t>
      </w:r>
      <w:r w:rsidRPr="002052D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2052D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új Integrált Településfejlesztési Stratégia készíttetése.</w:t>
      </w:r>
    </w:p>
    <w:p w:rsidR="002052DA" w:rsidRPr="002052DA" w:rsidRDefault="002052DA" w:rsidP="002052DA">
      <w:pPr>
        <w:suppressAutoHyphens/>
        <w:spacing w:after="0" w:line="264" w:lineRule="auto"/>
        <w:ind w:left="709" w:right="227" w:hanging="113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052D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Felelős</w:t>
      </w:r>
      <w:r w:rsidRPr="002052D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:</w:t>
      </w:r>
      <w:r w:rsidRPr="002052D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2052DA">
        <w:rPr>
          <w:rFonts w:ascii="Times New Roman" w:eastAsia="Times New Roman" w:hAnsi="Times New Roman" w:cs="Times New Roman"/>
          <w:sz w:val="24"/>
          <w:szCs w:val="20"/>
          <w:lang w:eastAsia="ar-SA"/>
        </w:rPr>
        <w:t>Polgármester</w:t>
      </w:r>
    </w:p>
    <w:p w:rsidR="002052DA" w:rsidRPr="002052DA" w:rsidRDefault="002052DA" w:rsidP="00AA0643">
      <w:pPr>
        <w:suppressAutoHyphens/>
        <w:spacing w:after="0" w:line="264" w:lineRule="auto"/>
        <w:ind w:left="709" w:right="227" w:hanging="113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052D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Határidő</w:t>
      </w:r>
      <w:r w:rsidRPr="002052DA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  <w:r w:rsidRPr="002052D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azonnal</w:t>
      </w:r>
    </w:p>
    <w:p w:rsidR="00D261B3" w:rsidRDefault="00D261B3" w:rsidP="004E1CA3">
      <w:pPr>
        <w:keepLines/>
        <w:suppressAutoHyphens/>
        <w:spacing w:after="48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4E1CA3" w:rsidRPr="006372C1" w:rsidRDefault="000575DB" w:rsidP="00557C31">
      <w:pPr>
        <w:spacing w:after="120" w:line="264" w:lineRule="auto"/>
        <w:ind w:left="-425" w:right="-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2C1">
        <w:rPr>
          <w:rFonts w:ascii="Times New Roman" w:eastAsia="Times New Roman" w:hAnsi="Times New Roman" w:cs="Times New Roman"/>
          <w:b/>
          <w:sz w:val="24"/>
          <w:szCs w:val="24"/>
        </w:rPr>
        <w:t>Helyi kiosztással került a Bizottság elé a</w:t>
      </w:r>
      <w:r w:rsidR="00557C31" w:rsidRPr="00637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1CA3" w:rsidRPr="006372C1">
        <w:rPr>
          <w:rFonts w:ascii="Times New Roman" w:eastAsia="Times New Roman" w:hAnsi="Times New Roman" w:cs="Times New Roman"/>
          <w:b/>
          <w:sz w:val="24"/>
          <w:szCs w:val="24"/>
        </w:rPr>
        <w:t>Közterületi közművezetékekkel, bekötésekkel és közterületi útépítésekkel kapcsolatos tulajdonosi ho</w:t>
      </w:r>
      <w:r w:rsidR="00557C31" w:rsidRPr="006372C1">
        <w:rPr>
          <w:rFonts w:ascii="Times New Roman" w:eastAsia="Times New Roman" w:hAnsi="Times New Roman" w:cs="Times New Roman"/>
          <w:b/>
          <w:sz w:val="24"/>
          <w:szCs w:val="24"/>
        </w:rPr>
        <w:t>zzájárulások folytatása:</w:t>
      </w:r>
    </w:p>
    <w:p w:rsidR="004E1CA3" w:rsidRPr="006372C1" w:rsidRDefault="004E1CA3" w:rsidP="00557C31">
      <w:pPr>
        <w:spacing w:after="120" w:line="264" w:lineRule="auto"/>
        <w:ind w:left="-283" w:right="-51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2C1">
        <w:rPr>
          <w:rFonts w:ascii="Times New Roman" w:eastAsia="Times New Roman" w:hAnsi="Times New Roman" w:cs="Times New Roman"/>
          <w:b/>
          <w:sz w:val="24"/>
          <w:szCs w:val="24"/>
        </w:rPr>
        <w:t xml:space="preserve">Előterjesztés- </w:t>
      </w:r>
      <w:r w:rsidRPr="006372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Kiegészítés 17</w:t>
      </w:r>
      <w:r w:rsidRPr="006372C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6372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ügyiratszám: XII-206/2019</w:t>
      </w:r>
      <w:r w:rsidRPr="006372C1">
        <w:rPr>
          <w:rFonts w:ascii="Times New Roman" w:eastAsia="Times New Roman" w:hAnsi="Times New Roman" w:cs="Times New Roman"/>
          <w:b/>
          <w:sz w:val="24"/>
          <w:szCs w:val="24"/>
        </w:rPr>
        <w:t xml:space="preserve"> és az</w:t>
      </w:r>
    </w:p>
    <w:p w:rsidR="000575DB" w:rsidRPr="006372C1" w:rsidRDefault="004E1CA3" w:rsidP="000575DB">
      <w:pPr>
        <w:spacing w:after="240" w:line="264" w:lineRule="auto"/>
        <w:ind w:left="-426" w:right="-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2C1">
        <w:rPr>
          <w:rFonts w:ascii="Times New Roman" w:eastAsia="Times New Roman" w:hAnsi="Times New Roman" w:cs="Times New Roman"/>
          <w:b/>
          <w:sz w:val="24"/>
          <w:szCs w:val="24"/>
        </w:rPr>
        <w:t xml:space="preserve">Előterjesztés </w:t>
      </w:r>
      <w:r w:rsidRPr="006372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Kiegészítés 18</w:t>
      </w:r>
      <w:r w:rsidRPr="006372C1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6372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ügyiratszám: XII-241/2019</w:t>
      </w:r>
    </w:p>
    <w:p w:rsidR="000575DB" w:rsidRPr="00B44AB3" w:rsidRDefault="000575DB" w:rsidP="006372C1">
      <w:pPr>
        <w:keepLines/>
        <w:suppressAutoHyphens/>
        <w:spacing w:before="120" w:after="240" w:line="240" w:lineRule="auto"/>
        <w:ind w:left="-42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2C1">
        <w:rPr>
          <w:rFonts w:ascii="Times New Roman" w:eastAsia="Times New Roman" w:hAnsi="Times New Roman" w:cs="Times New Roman"/>
          <w:b/>
          <w:sz w:val="24"/>
          <w:szCs w:val="24"/>
        </w:rPr>
        <w:t xml:space="preserve">A kiegészítéseket a Bizottság befogadta és </w:t>
      </w:r>
      <w:r w:rsidRPr="006372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6. pontj</w:t>
      </w:r>
      <w:r w:rsidRPr="006372C1">
        <w:rPr>
          <w:rFonts w:ascii="Times New Roman" w:eastAsia="Times New Roman" w:hAnsi="Times New Roman" w:cs="Times New Roman"/>
          <w:b/>
          <w:sz w:val="24"/>
          <w:szCs w:val="24"/>
        </w:rPr>
        <w:t>a után tárgyalta.</w:t>
      </w:r>
    </w:p>
    <w:p w:rsidR="004E1CA3" w:rsidRPr="00494B65" w:rsidRDefault="004E1CA3" w:rsidP="000575DB">
      <w:pPr>
        <w:spacing w:after="0"/>
        <w:ind w:left="-142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XII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206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4E1CA3" w:rsidRDefault="004E1CA3" w:rsidP="000575DB">
      <w:pPr>
        <w:tabs>
          <w:tab w:val="left" w:pos="3240"/>
        </w:tabs>
        <w:spacing w:after="24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4AB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Budapest, II. kerület Kazinczy utca 21. sz. alatti ingatlan gázellátása, utólagos </w:t>
      </w:r>
      <w:r w:rsidRPr="00B44AB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leágazó gázvezeték</w:t>
      </w:r>
      <w:r w:rsidRPr="00B44AB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építése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E1CA3" w:rsidRPr="001B2735" w:rsidRDefault="004E1CA3" w:rsidP="000575DB">
      <w:pPr>
        <w:tabs>
          <w:tab w:val="left" w:pos="3240"/>
        </w:tabs>
        <w:spacing w:after="24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E1CA3" w:rsidRPr="001B2735" w:rsidRDefault="004E1CA3" w:rsidP="000575DB">
      <w:pPr>
        <w:tabs>
          <w:tab w:val="left" w:pos="0"/>
          <w:tab w:val="left" w:pos="4962"/>
        </w:tabs>
        <w:suppressAutoHyphens/>
        <w:spacing w:after="480" w:line="240" w:lineRule="auto"/>
        <w:ind w:right="-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E1CA3" w:rsidRPr="00494B65" w:rsidRDefault="004E1CA3" w:rsidP="004E1CA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E1CA3" w:rsidRPr="00494B65" w:rsidRDefault="004E1CA3" w:rsidP="004E1CA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4E1CA3" w:rsidRPr="00494B65" w:rsidRDefault="00557C31" w:rsidP="004E1CA3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72</w:t>
      </w:r>
      <w:r w:rsidR="004E1CA3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(I</w:t>
      </w:r>
      <w:r w:rsidR="004E1C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="004E1CA3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4E1C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="004E1CA3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E1CA3" w:rsidRPr="00EC59C2" w:rsidRDefault="004E1CA3" w:rsidP="004E1CA3">
      <w:pPr>
        <w:suppressAutoHyphens/>
        <w:overflowPunct w:val="0"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r w:rsidRPr="00EC59C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Kerületfejlesztési és Településüzemeltetési Bizottság a Budapest Főváros II. kerületi Önkormányzat Képviselő-testületének </w:t>
      </w:r>
      <w:r w:rsidRPr="00EC59C2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módosított 45/2001. (</w:t>
      </w:r>
      <w:proofErr w:type="gramStart"/>
      <w:r w:rsidRPr="00EC59C2">
        <w:rPr>
          <w:rFonts w:ascii="Times New Roman" w:eastAsia="Times New Roman" w:hAnsi="Times New Roman" w:cs="Times New Roman"/>
          <w:sz w:val="24"/>
          <w:szCs w:val="24"/>
          <w:lang w:eastAsia="hu-HU"/>
        </w:rPr>
        <w:t>XII. 22.) önkormányzati rendelet 5. sz. melléklete</w:t>
      </w:r>
      <w:r w:rsidRPr="00EC59C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1.1. pontban átruházott hatáskörében eljárva úgy dönt, hogy a </w:t>
      </w:r>
      <w:r w:rsidRPr="00EC5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Budapest, II. kerület Kazinczy utca 21. sz. alatti ingatlan utólagos leágazó gázvezeték </w:t>
      </w:r>
      <w:r w:rsidRPr="00EC59C2">
        <w:rPr>
          <w:rFonts w:ascii="Times New Roman" w:eastAsia="Times New Roman" w:hAnsi="Times New Roman" w:cs="Times New Roman"/>
          <w:sz w:val="24"/>
          <w:szCs w:val="24"/>
          <w:lang w:eastAsia="hu-HU"/>
        </w:rPr>
        <w:t>kiviteli terve</w:t>
      </w:r>
      <w:r w:rsidRPr="00EC5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C59C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(készítette: Helyszín Kft., munkaszám: U-075/2019</w:t>
      </w:r>
      <w:r w:rsidRPr="00EC5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szerint leágazó gázvezeték </w:t>
      </w:r>
      <w:r w:rsidRPr="00EC59C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</w:t>
      </w:r>
      <w:r w:rsidRPr="00EC5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építéséhez 4,5 </w:t>
      </w:r>
      <w:proofErr w:type="spellStart"/>
      <w:r w:rsidRPr="00EC59C2">
        <w:rPr>
          <w:rFonts w:ascii="Times New Roman" w:eastAsia="Times New Roman" w:hAnsi="Times New Roman" w:cs="Times New Roman"/>
          <w:sz w:val="24"/>
          <w:szCs w:val="24"/>
          <w:lang w:eastAsia="hu-HU"/>
        </w:rPr>
        <w:t>fm</w:t>
      </w:r>
      <w:proofErr w:type="spellEnd"/>
      <w:r w:rsidRPr="00EC5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hosszban a II. Kerületi Önkormányzat tulajdonában lévő közterület (53596 hrsz.) vonatkozásában, </w:t>
      </w:r>
      <w:r w:rsidRPr="00EC59C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tulajdonosi hozzájárulást az alábbi feltételekkel adja meg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:</w:t>
      </w:r>
      <w:proofErr w:type="gramEnd"/>
    </w:p>
    <w:p w:rsidR="004E1CA3" w:rsidRPr="00EC59C2" w:rsidRDefault="004E1CA3" w:rsidP="004E1CA3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C59C2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a közterület </w:t>
      </w:r>
      <w:r w:rsidRPr="00EC59C2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nem közlekedési célú</w:t>
      </w:r>
      <w:r w:rsidRPr="00EC59C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(építési) igénybevétele nem haladhatja meg a </w:t>
      </w:r>
      <w:r w:rsidRPr="00EC59C2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10 napot,</w:t>
      </w:r>
    </w:p>
    <w:p w:rsidR="004E1CA3" w:rsidRPr="00EC59C2" w:rsidRDefault="004E1CA3" w:rsidP="004E1CA3">
      <w:pPr>
        <w:numPr>
          <w:ilvl w:val="0"/>
          <w:numId w:val="16"/>
        </w:numPr>
        <w:suppressAutoHyphens/>
        <w:overflowPunct w:val="0"/>
        <w:autoSpaceDE w:val="0"/>
        <w:spacing w:after="240" w:line="240" w:lineRule="auto"/>
        <w:ind w:left="358" w:hanging="7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C59C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EC59C2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a vezeték építése utáni helyreállítást az alábbi fejezetekben részletezettek szerint kell elvégezni, aszfaltburkolatú járdát teljes szélességben 1-1 méter túlnyúlással, betonlapos járdát eredeti állapotában, </w:t>
      </w:r>
    </w:p>
    <w:p w:rsidR="004E1CA3" w:rsidRPr="00EC59C2" w:rsidRDefault="004E1CA3" w:rsidP="004E1CA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59C2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EC59C2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EC59C2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EC59C2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4E1CA3" w:rsidRDefault="004E1CA3" w:rsidP="004E1CA3">
      <w:pPr>
        <w:suppressAutoHyphens/>
        <w:overflowPunct w:val="0"/>
        <w:autoSpaceDE w:val="0"/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</w:pPr>
      <w:r w:rsidRPr="00EC59C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  <w:t xml:space="preserve">A közterület </w:t>
      </w:r>
      <w:r w:rsidRPr="00EC59C2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hu-HU"/>
        </w:rPr>
        <w:t>nem közlekedési célú</w:t>
      </w:r>
      <w:r w:rsidRPr="00EC59C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  <w:t xml:space="preserve"> útigénybevételére vonatkozó általános feltételek:</w:t>
      </w:r>
    </w:p>
    <w:p w:rsidR="004E1CA3" w:rsidRPr="00EC59C2" w:rsidRDefault="004E1CA3" w:rsidP="004E1CA3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C59C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EC59C2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a kivitelezés előtt a közterületről állapotfelvételt kell készíteni,</w:t>
      </w:r>
    </w:p>
    <w:p w:rsidR="004E1CA3" w:rsidRPr="00EC59C2" w:rsidRDefault="004E1CA3" w:rsidP="004E1CA3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EC59C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</w:t>
      </w:r>
      <w:r w:rsidRPr="00EC59C2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EC59C2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a </w:t>
      </w:r>
      <w:r w:rsidRPr="00EC59C2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nem közlekedési célú</w:t>
      </w:r>
      <w:r w:rsidRPr="00EC59C2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igénybevétel érdekében a helyi rendeletben meghatározott díjat kell megfizetni, az igénybevett (munkaterülettel elfoglalt/elkorlátozott) terület alapján, </w:t>
      </w:r>
    </w:p>
    <w:p w:rsidR="004E1CA3" w:rsidRPr="00EC59C2" w:rsidRDefault="004E1CA3" w:rsidP="004E1CA3">
      <w:pPr>
        <w:numPr>
          <w:ilvl w:val="0"/>
          <w:numId w:val="16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EC59C2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 az elkészült létesítmény üzemeltetője számára előírt tulajdonosi feltétel, hogy az egyes nyomvonal jellegű építményszerkezetek kötelező alkalmassági idejéről szóló 12/1988. (XII. 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4E1CA3" w:rsidRPr="00EC59C2" w:rsidRDefault="004E1CA3" w:rsidP="004E1CA3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C59C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EC59C2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4E1CA3" w:rsidRPr="00EC59C2" w:rsidRDefault="004E1CA3" w:rsidP="004E1CA3">
      <w:pPr>
        <w:numPr>
          <w:ilvl w:val="0"/>
          <w:numId w:val="16"/>
        </w:numPr>
        <w:tabs>
          <w:tab w:val="left" w:pos="284"/>
        </w:tabs>
        <w:spacing w:after="0" w:line="256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C59C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C59C2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EC59C2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EC59C2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munkavégzéssel érintett, elfoglalt, igénybevett területek munkaterületek. </w:t>
      </w:r>
      <w:r w:rsidRPr="00EC59C2">
        <w:rPr>
          <w:rFonts w:ascii="Times New Roman" w:eastAsia="Calibri" w:hAnsi="Times New Roman" w:cs="Times New Roman"/>
          <w:sz w:val="20"/>
          <w:szCs w:val="20"/>
        </w:rPr>
        <w:t xml:space="preserve">A munkaterületen bekövetkezett balesetek tekintetében a felelősség a </w:t>
      </w:r>
      <w:r w:rsidRPr="00EC59C2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EC59C2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EC59C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EC59C2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4E1CA3" w:rsidRPr="00EC59C2" w:rsidRDefault="004E1CA3" w:rsidP="004E1CA3">
      <w:pPr>
        <w:numPr>
          <w:ilvl w:val="0"/>
          <w:numId w:val="16"/>
        </w:numPr>
        <w:tabs>
          <w:tab w:val="left" w:pos="567"/>
        </w:tabs>
        <w:spacing w:after="0" w:line="256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C59C2">
        <w:rPr>
          <w:rFonts w:ascii="Times New Roman" w:eastAsia="Calibri" w:hAnsi="Times New Roman" w:cs="Times New Roman"/>
          <w:b/>
          <w:sz w:val="20"/>
          <w:szCs w:val="20"/>
        </w:rPr>
        <w:t xml:space="preserve">A </w:t>
      </w:r>
      <w:r w:rsidRPr="00EC59C2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EC59C2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EC59C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EC59C2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EC59C2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EC59C2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EC59C2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EC59C2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EC59C2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EC59C2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EC59C2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EC59C2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EC59C2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4E1CA3" w:rsidRPr="00EC59C2" w:rsidRDefault="004E1CA3" w:rsidP="004E1CA3">
      <w:pPr>
        <w:suppressAutoHyphens/>
        <w:overflowPunct w:val="0"/>
        <w:autoSpaceDE w:val="0"/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</w:pPr>
      <w:r w:rsidRPr="00EC59C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  <w:t>A helyreállítási munkákra vonatkozó általános feltételek:</w:t>
      </w:r>
    </w:p>
    <w:p w:rsidR="004E1CA3" w:rsidRPr="00EC59C2" w:rsidRDefault="004E1CA3" w:rsidP="004E1CA3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EC59C2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Az úttest burkolatát érintően:</w:t>
      </w:r>
    </w:p>
    <w:p w:rsidR="004E1CA3" w:rsidRPr="00EC59C2" w:rsidRDefault="004E1CA3" w:rsidP="004E1CA3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EC59C2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Az útpálya burkolatát szerkezeti rétegenként (kopóréteg, kötőréteg, CKT betonalap) 20-20 cm átlapolással (összesen: munkaárok szélessége plusz 2x60 cm), de a kopóréteget minimum a bontással érintett forgalmi </w:t>
      </w:r>
      <w:r w:rsidRPr="00EC59C2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lastRenderedPageBreak/>
        <w:t>sáv teljes szélességében (merőleges keresztezés esetén: munkaárok széle plusz 2-2 méter túlnyúlás) kell helyreállítani – a közútkezelői hozzájárulásban meghatározott szerkezetekkel és vastagságban</w:t>
      </w:r>
      <w:r w:rsidRPr="00EC59C2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.</w:t>
      </w:r>
    </w:p>
    <w:p w:rsidR="004E1CA3" w:rsidRPr="00EC59C2" w:rsidRDefault="004E1CA3" w:rsidP="004E1CA3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EC59C2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Amennyiben a bontás során az útburkolatból 50 cm vagy kevesebb szélességű sáv marad az eredeti burkolat széléig:</w:t>
      </w:r>
    </w:p>
    <w:p w:rsidR="004E1CA3" w:rsidRPr="00EC59C2" w:rsidRDefault="004E1CA3" w:rsidP="004E1CA3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proofErr w:type="gramStart"/>
      <w:r w:rsidRPr="00EC59C2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</w:t>
      </w:r>
      <w:proofErr w:type="gramEnd"/>
      <w:r w:rsidRPr="00EC59C2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maradék felső kopóréteget vissza kell bontani (marni), és egybefüggő felületként a kopóréteget elkészíteni. </w:t>
      </w:r>
    </w:p>
    <w:p w:rsidR="004E1CA3" w:rsidRPr="00EC59C2" w:rsidRDefault="004E1CA3" w:rsidP="004E1CA3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EC59C2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Aszfaltburkolatú járdát érintően:</w:t>
      </w:r>
    </w:p>
    <w:p w:rsidR="004E1CA3" w:rsidRPr="00EC59C2" w:rsidRDefault="004E1CA3" w:rsidP="004E1CA3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EC59C2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4E1CA3" w:rsidRPr="00EC59C2" w:rsidRDefault="004E1CA3" w:rsidP="004E1CA3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EC59C2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Egyéb közterületeket érintően:</w:t>
      </w:r>
    </w:p>
    <w:p w:rsidR="004E1CA3" w:rsidRPr="00EC59C2" w:rsidRDefault="004E1CA3" w:rsidP="004E1CA3">
      <w:pPr>
        <w:suppressAutoHyphens/>
        <w:overflowPunct w:val="0"/>
        <w:autoSpaceDE w:val="0"/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EC59C2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4E1CA3" w:rsidRPr="00EC59C2" w:rsidRDefault="004E1CA3" w:rsidP="004E1CA3">
      <w:pPr>
        <w:suppressAutoHyphens/>
        <w:overflowPunct w:val="0"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EC59C2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tervre be kell szerezni az érintett közútkezelők</w:t>
      </w:r>
      <w:r w:rsidRPr="00EC59C2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</w:t>
      </w:r>
      <w:r w:rsidRPr="00EC59C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hu-HU"/>
        </w:rPr>
        <w:t>közútkezelői hozzájárulását is</w:t>
      </w:r>
      <w:r w:rsidRPr="00EC59C2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, </w:t>
      </w:r>
      <w:r w:rsidRPr="00EC59C2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kivitelezéshez pedig a</w:t>
      </w:r>
      <w:r w:rsidRPr="00EC59C2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</w:t>
      </w:r>
      <w:r w:rsidRPr="00EC59C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hu-HU"/>
        </w:rPr>
        <w:t xml:space="preserve">munkakezdési hozzájárulását, </w:t>
      </w:r>
      <w:r w:rsidRPr="00EC59C2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az azokban foglalt további feltételeket be kell tartani. </w:t>
      </w:r>
    </w:p>
    <w:p w:rsidR="004E1CA3" w:rsidRPr="00EC59C2" w:rsidRDefault="004E1CA3" w:rsidP="004E1CA3">
      <w:pPr>
        <w:suppressAutoHyphens/>
        <w:overflowPunct w:val="0"/>
        <w:autoSpaceDE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EC59C2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E1CA3" w:rsidRPr="00EC59C2" w:rsidRDefault="004E1CA3" w:rsidP="004E1CA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9C2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E1CA3" w:rsidRPr="00EC59C2" w:rsidRDefault="004E1CA3" w:rsidP="004E1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2C1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EC59C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C59C2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E1CA3" w:rsidRPr="00EC59C2" w:rsidRDefault="004E1CA3" w:rsidP="00637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2C1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EC59C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C59C2">
        <w:rPr>
          <w:rFonts w:ascii="Times New Roman" w:eastAsia="Times New Roman" w:hAnsi="Times New Roman" w:cs="Times New Roman"/>
          <w:sz w:val="24"/>
          <w:szCs w:val="24"/>
        </w:rPr>
        <w:tab/>
        <w:t>2019. április 30.</w:t>
      </w:r>
    </w:p>
    <w:p w:rsidR="004E1CA3" w:rsidRDefault="004E1CA3" w:rsidP="004E1CA3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4E1CA3" w:rsidRPr="00494B65" w:rsidRDefault="004E1CA3" w:rsidP="004E1CA3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C796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C7960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Pr="007C79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Ügyiratszám</w:t>
      </w:r>
      <w:r w:rsidRPr="007C7960">
        <w:rPr>
          <w:rFonts w:ascii="Times New Roman" w:eastAsia="Times New Roman" w:hAnsi="Times New Roman" w:cs="Times New Roman"/>
          <w:b/>
          <w:sz w:val="24"/>
          <w:szCs w:val="24"/>
        </w:rPr>
        <w:t>: XII-2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Pr="007C7960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4E1CA3" w:rsidRPr="00765C3D" w:rsidRDefault="004E1CA3" w:rsidP="004E1CA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65C3D">
        <w:rPr>
          <w:rFonts w:ascii="Times New Roman" w:eastAsia="Times New Roman" w:hAnsi="Times New Roman" w:cs="Times New Roman"/>
          <w:b/>
          <w:sz w:val="24"/>
          <w:szCs w:val="24"/>
        </w:rPr>
        <w:t xml:space="preserve">Budapest, II. kerület Pipitér utca 2. sz. alatti ingatlan villamos energia ellátása érdekében </w:t>
      </w:r>
      <w:r w:rsidRPr="00765C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földkábeles</w:t>
      </w:r>
      <w:r w:rsidRPr="00765C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5C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csatlakozóvezeték</w:t>
      </w:r>
      <w:r w:rsidRPr="00765C3D">
        <w:rPr>
          <w:rFonts w:ascii="Times New Roman" w:eastAsia="Times New Roman" w:hAnsi="Times New Roman" w:cs="Times New Roman"/>
          <w:b/>
          <w:sz w:val="24"/>
          <w:szCs w:val="24"/>
        </w:rPr>
        <w:t xml:space="preserve"> létesítése</w:t>
      </w:r>
      <w:r w:rsidRPr="00765C3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4E1CA3" w:rsidRPr="001B2735" w:rsidRDefault="004E1CA3" w:rsidP="004E1CA3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E1CA3" w:rsidRDefault="004E1CA3" w:rsidP="004E1CA3">
      <w:pPr>
        <w:tabs>
          <w:tab w:val="left" w:pos="0"/>
          <w:tab w:val="left" w:pos="4962"/>
        </w:tabs>
        <w:suppressAutoHyphens/>
        <w:spacing w:after="48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273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E1CA3" w:rsidRPr="00494B65" w:rsidRDefault="004E1CA3" w:rsidP="004E1CA3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E1CA3" w:rsidRPr="00494B65" w:rsidRDefault="004E1CA3" w:rsidP="004E1CA3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4E1CA3" w:rsidRPr="00494B65" w:rsidRDefault="004E1CA3" w:rsidP="004E1CA3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271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</w:t>
      </w:r>
      <w:r w:rsidR="008B56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3271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28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E1CA3" w:rsidRPr="00D261B3" w:rsidRDefault="004E1CA3" w:rsidP="004E1CA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261B3">
        <w:rPr>
          <w:rFonts w:ascii="Times New Roman" w:eastAsia="Times New Roman" w:hAnsi="Times New Roman" w:cs="Times New Roman"/>
          <w:bCs/>
          <w:sz w:val="24"/>
          <w:szCs w:val="20"/>
        </w:rPr>
        <w:t xml:space="preserve">A Kerületfejlesztési és Településüzemeltetési Bizottság a Budapest Főváros II. kerületi Önkormányzat Képviselő-testületének </w:t>
      </w:r>
      <w:r w:rsidRPr="00D261B3">
        <w:rPr>
          <w:rFonts w:ascii="Times New Roman" w:eastAsia="Times New Roman" w:hAnsi="Times New Roman" w:cs="Times New Roman"/>
          <w:sz w:val="24"/>
          <w:szCs w:val="20"/>
        </w:rPr>
        <w:t>módosított 45/2001. (</w:t>
      </w:r>
      <w:proofErr w:type="gramStart"/>
      <w:r w:rsidRPr="00D261B3">
        <w:rPr>
          <w:rFonts w:ascii="Times New Roman" w:eastAsia="Times New Roman" w:hAnsi="Times New Roman" w:cs="Times New Roman"/>
          <w:sz w:val="24"/>
          <w:szCs w:val="20"/>
        </w:rPr>
        <w:t>XII.22.) önkormányzati rendelet 5. sz. melléklete</w:t>
      </w:r>
      <w:r w:rsidRPr="00D261B3">
        <w:rPr>
          <w:rFonts w:ascii="Times New Roman" w:eastAsia="Times New Roman" w:hAnsi="Times New Roman" w:cs="Times New Roman"/>
          <w:bCs/>
          <w:sz w:val="24"/>
          <w:szCs w:val="20"/>
        </w:rPr>
        <w:t xml:space="preserve"> 1.1. pontban átruházott hatáskörében eljárva úgy dönt, hogy a Budapest, II. kerület </w:t>
      </w:r>
      <w:r w:rsidRPr="00D261B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Pipitér utca 2. sz. alatti ingatlan villamos energia ellátása 0,4 kV-os földkábeles csatlakozó létesítése </w:t>
      </w:r>
      <w:r w:rsidRPr="00D261B3">
        <w:rPr>
          <w:rFonts w:ascii="Times New Roman" w:eastAsia="Times New Roman" w:hAnsi="Times New Roman" w:cs="Times New Roman"/>
          <w:bCs/>
          <w:sz w:val="24"/>
          <w:szCs w:val="20"/>
        </w:rPr>
        <w:t>k</w:t>
      </w:r>
      <w:r w:rsidRPr="00D261B3">
        <w:rPr>
          <w:rFonts w:ascii="Times New Roman" w:eastAsia="Times New Roman" w:hAnsi="Times New Roman" w:cs="Times New Roman"/>
          <w:sz w:val="24"/>
          <w:szCs w:val="20"/>
        </w:rPr>
        <w:t>iviteli terv</w:t>
      </w:r>
      <w:r w:rsidRPr="00D261B3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D261B3">
        <w:rPr>
          <w:rFonts w:ascii="Times New Roman" w:eastAsia="Times New Roman" w:hAnsi="Times New Roman" w:cs="Times New Roman"/>
          <w:sz w:val="24"/>
          <w:szCs w:val="20"/>
        </w:rPr>
        <w:t xml:space="preserve">(tervszám: CS-19/298) szerinti földkábeles csatlakozó vezeték megépítéséhez 2,0 </w:t>
      </w:r>
      <w:proofErr w:type="spellStart"/>
      <w:r w:rsidRPr="00D261B3">
        <w:rPr>
          <w:rFonts w:ascii="Times New Roman" w:eastAsia="Times New Roman" w:hAnsi="Times New Roman" w:cs="Times New Roman"/>
          <w:sz w:val="24"/>
          <w:szCs w:val="20"/>
        </w:rPr>
        <w:t>fm</w:t>
      </w:r>
      <w:proofErr w:type="spellEnd"/>
      <w:r w:rsidRPr="00D261B3">
        <w:rPr>
          <w:rFonts w:ascii="Times New Roman" w:eastAsia="Times New Roman" w:hAnsi="Times New Roman" w:cs="Times New Roman"/>
          <w:sz w:val="24"/>
          <w:szCs w:val="20"/>
        </w:rPr>
        <w:t xml:space="preserve"> nyomvonal hosszban (közterületen), a II. Kerületi Önkormányzat tulajdonában lévő közterület (50562 hrsz.) vonatkozásában, </w:t>
      </w:r>
      <w:r w:rsidRPr="00D261B3">
        <w:rPr>
          <w:rFonts w:ascii="Times New Roman" w:eastAsia="Times New Roman" w:hAnsi="Times New Roman" w:cs="Times New Roman"/>
          <w:bCs/>
          <w:sz w:val="24"/>
          <w:szCs w:val="20"/>
        </w:rPr>
        <w:t>a tulajdonosi hozzájárulást az alábbi feltételekkel adja meg:</w:t>
      </w:r>
      <w:proofErr w:type="gramEnd"/>
    </w:p>
    <w:p w:rsidR="004E1CA3" w:rsidRPr="00D261B3" w:rsidRDefault="004E1CA3" w:rsidP="004E1CA3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61B3">
        <w:rPr>
          <w:rFonts w:ascii="Times New Roman" w:eastAsia="Times New Roman" w:hAnsi="Times New Roman" w:cs="Times New Roman"/>
          <w:sz w:val="20"/>
          <w:szCs w:val="20"/>
        </w:rPr>
        <w:tab/>
        <w:t xml:space="preserve">a közterület </w:t>
      </w:r>
      <w:r w:rsidRPr="00D261B3">
        <w:rPr>
          <w:rFonts w:ascii="Times New Roman" w:eastAsia="Times New Roman" w:hAnsi="Times New Roman" w:cs="Times New Roman"/>
          <w:i/>
          <w:sz w:val="20"/>
          <w:szCs w:val="20"/>
        </w:rPr>
        <w:t>nem közlekedési célú</w:t>
      </w:r>
      <w:r w:rsidRPr="00D261B3">
        <w:rPr>
          <w:rFonts w:ascii="Times New Roman" w:eastAsia="Times New Roman" w:hAnsi="Times New Roman" w:cs="Times New Roman"/>
          <w:sz w:val="20"/>
          <w:szCs w:val="20"/>
        </w:rPr>
        <w:t xml:space="preserve"> (építési) igénybevétele nem haladhatja meg az </w:t>
      </w:r>
      <w:r w:rsidRPr="00D261B3">
        <w:rPr>
          <w:rFonts w:ascii="Times New Roman" w:eastAsia="Times New Roman" w:hAnsi="Times New Roman" w:cs="Times New Roman"/>
          <w:b/>
          <w:sz w:val="20"/>
          <w:szCs w:val="20"/>
        </w:rPr>
        <w:t>5 napot,</w:t>
      </w:r>
    </w:p>
    <w:p w:rsidR="004E1CA3" w:rsidRPr="00D261B3" w:rsidRDefault="004E1CA3" w:rsidP="004E1CA3">
      <w:pPr>
        <w:numPr>
          <w:ilvl w:val="0"/>
          <w:numId w:val="17"/>
        </w:numPr>
        <w:spacing w:after="240" w:line="240" w:lineRule="auto"/>
        <w:ind w:hanging="7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61B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D261B3">
        <w:rPr>
          <w:rFonts w:ascii="Times New Roman" w:eastAsia="Times New Roman" w:hAnsi="Times New Roman" w:cs="Times New Roman"/>
          <w:sz w:val="20"/>
          <w:szCs w:val="20"/>
        </w:rPr>
        <w:tab/>
        <w:t xml:space="preserve">amennyiben a terv olyan építési tevékenységet tartalmaz, vagy érint, mely tevékenység </w:t>
      </w:r>
      <w:r w:rsidRPr="00D261B3">
        <w:rPr>
          <w:rFonts w:ascii="Times New Roman" w:eastAsia="Times New Roman" w:hAnsi="Times New Roman" w:cs="Times New Roman"/>
          <w:i/>
          <w:sz w:val="20"/>
          <w:szCs w:val="20"/>
        </w:rPr>
        <w:t>a településkép védelméről</w:t>
      </w:r>
      <w:r w:rsidRPr="00D261B3">
        <w:rPr>
          <w:rFonts w:ascii="Times New Roman" w:eastAsia="Times New Roman" w:hAnsi="Times New Roman" w:cs="Times New Roman"/>
          <w:sz w:val="20"/>
          <w:szCs w:val="20"/>
        </w:rPr>
        <w:t xml:space="preserve"> szóló 45/2017.(XII.20.) önkormányzati rendelet hatálya alá tartozik, akkor az Építtető kérelmére lefolytatott településképi bejelentési eljárás megfelelő eredménye is feltétele a létesítésnek.</w:t>
      </w:r>
    </w:p>
    <w:p w:rsidR="004E1CA3" w:rsidRPr="00D261B3" w:rsidRDefault="004E1CA3" w:rsidP="004E1CA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261B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 közterület </w:t>
      </w:r>
      <w:r w:rsidRPr="00D261B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nem közlekedési célú</w:t>
      </w:r>
      <w:r w:rsidRPr="00D261B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útigénybevételére vonatkozó általános feltételek:</w:t>
      </w:r>
    </w:p>
    <w:p w:rsidR="004E1CA3" w:rsidRPr="00D261B3" w:rsidRDefault="004E1CA3" w:rsidP="004E1CA3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61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61B3">
        <w:rPr>
          <w:rFonts w:ascii="Times New Roman" w:eastAsia="Times New Roman" w:hAnsi="Times New Roman" w:cs="Times New Roman"/>
          <w:sz w:val="20"/>
          <w:szCs w:val="20"/>
        </w:rPr>
        <w:tab/>
        <w:t>a kivitelezés előtt a közterületről állapotfelvételt kell készíteni,</w:t>
      </w:r>
    </w:p>
    <w:p w:rsidR="004E1CA3" w:rsidRPr="00D261B3" w:rsidRDefault="004E1CA3" w:rsidP="004E1CA3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61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61B3">
        <w:rPr>
          <w:rFonts w:ascii="Times New Roman" w:eastAsia="Times New Roman" w:hAnsi="Times New Roman" w:cs="Times New Roman"/>
          <w:sz w:val="20"/>
          <w:szCs w:val="20"/>
        </w:rPr>
        <w:tab/>
      </w:r>
      <w:r w:rsidRPr="00D261B3">
        <w:rPr>
          <w:rFonts w:ascii="Times New Roman" w:eastAsia="Times New Roman" w:hAnsi="Times New Roman" w:cs="Times New Roman"/>
          <w:b/>
          <w:sz w:val="20"/>
          <w:szCs w:val="20"/>
        </w:rPr>
        <w:t xml:space="preserve">a </w:t>
      </w:r>
      <w:r w:rsidRPr="00D261B3">
        <w:rPr>
          <w:rFonts w:ascii="Times New Roman" w:eastAsia="Times New Roman" w:hAnsi="Times New Roman" w:cs="Times New Roman"/>
          <w:b/>
          <w:i/>
          <w:sz w:val="20"/>
          <w:szCs w:val="20"/>
        </w:rPr>
        <w:t>nem közlekedési célú</w:t>
      </w:r>
      <w:r w:rsidRPr="00D261B3">
        <w:rPr>
          <w:rFonts w:ascii="Times New Roman" w:eastAsia="Times New Roman" w:hAnsi="Times New Roman" w:cs="Times New Roman"/>
          <w:b/>
          <w:sz w:val="20"/>
          <w:szCs w:val="20"/>
        </w:rPr>
        <w:t xml:space="preserve"> igénybevétel érdekében a helyi rendeletben meghatározott díjat kell megfizetni, az igénybevett (munkaterülettel elfoglalt/elkorlátozott) terület alapján, </w:t>
      </w:r>
    </w:p>
    <w:p w:rsidR="004E1CA3" w:rsidRPr="00D261B3" w:rsidRDefault="004E1CA3" w:rsidP="004E1CA3">
      <w:pPr>
        <w:numPr>
          <w:ilvl w:val="0"/>
          <w:numId w:val="17"/>
        </w:numPr>
        <w:tabs>
          <w:tab w:val="num" w:pos="540"/>
          <w:tab w:val="num" w:pos="2160"/>
        </w:tabs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61B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261B3">
        <w:rPr>
          <w:rFonts w:ascii="Times New Roman" w:eastAsia="Times New Roman" w:hAnsi="Times New Roman" w:cs="Times New Roman"/>
          <w:b/>
          <w:sz w:val="20"/>
          <w:szCs w:val="20"/>
        </w:rPr>
        <w:tab/>
        <w:t>az elkészült létesítmény üzemeltetője számára előírt tulajdonosi feltétel, hogy az egyes nyomvonal jellegű építményszerkezetek kötelező alkalmassági idejéről szóló 12/1988. (XII.</w:t>
      </w:r>
      <w:r w:rsidRPr="00D261B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D261B3">
        <w:rPr>
          <w:rFonts w:ascii="Times New Roman" w:eastAsia="Times New Roman" w:hAnsi="Times New Roman" w:cs="Times New Roman"/>
          <w:b/>
          <w:sz w:val="20"/>
          <w:szCs w:val="20"/>
        </w:rPr>
        <w:t xml:space="preserve">27.) ÉVM-IPM-KM-MÉM-KVM együttes rendeletben foglaltak alapján kötelező alkalmasságot biztosít a közterület tulajdonosának, és útkezelőjének nem csak a vezetékek és az egyéb műtárgyak tekintetében, hanem a bontással érintett útterület teljes szerkezetére 10 év, az útburkolat kopórétegére 5 év időtartamra. Ezen idő alatt az üzemeltető a tulajdonos, vagy az útkezelő felszólítására köteles gondoskodni a jelen tervdokumentáció alapján végzett építési munkákból eredő (pld. nem megfelelő tömörítés miatti) hiányosságok, hibák (pld. burkolatsüllyedések) kijavíttatásáról. </w:t>
      </w:r>
    </w:p>
    <w:p w:rsidR="004E1CA3" w:rsidRPr="00D261B3" w:rsidRDefault="004E1CA3" w:rsidP="004E1CA3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61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61B3">
        <w:rPr>
          <w:rFonts w:ascii="Times New Roman" w:eastAsia="Times New Roman" w:hAnsi="Times New Roman" w:cs="Times New Roman"/>
          <w:sz w:val="20"/>
          <w:szCs w:val="20"/>
        </w:rPr>
        <w:tab/>
        <w:t>a közüzemi, forgalomtechnikai és egyéb létesítményekben okozott rongálásokért, károkért, balesetekért, üzemzavarokért - amit az érintett közüzemnek azonnal jelenteni kell -, valamint az üzemzavar késedelmes bejelentéséért, az élet- és vagyonbiztonságért az engedélyest teljes anyagi és büntetőjogi felelősség terheli.</w:t>
      </w:r>
    </w:p>
    <w:p w:rsidR="004E1CA3" w:rsidRPr="00D261B3" w:rsidRDefault="004E1CA3" w:rsidP="004E1CA3">
      <w:pPr>
        <w:numPr>
          <w:ilvl w:val="0"/>
          <w:numId w:val="17"/>
        </w:numPr>
        <w:tabs>
          <w:tab w:val="left" w:pos="284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61B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61B3">
        <w:rPr>
          <w:rFonts w:ascii="Times New Roman" w:eastAsia="Calibri" w:hAnsi="Times New Roman" w:cs="Times New Roman"/>
          <w:sz w:val="20"/>
          <w:szCs w:val="20"/>
        </w:rPr>
        <w:tab/>
        <w:t xml:space="preserve">a </w:t>
      </w:r>
      <w:r w:rsidRPr="00D261B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261B3">
        <w:rPr>
          <w:rFonts w:ascii="Times New Roman" w:eastAsia="Calibri" w:hAnsi="Times New Roman" w:cs="Times New Roman"/>
          <w:sz w:val="20"/>
          <w:szCs w:val="20"/>
        </w:rPr>
        <w:t xml:space="preserve"> igénybevétel ideje alatt a munkavégzéssel érintett, elfoglalt, igénybevett területek munkaterületek. A munkaterületen bekövetkezett balesetek tekintetében a felelősség a </w:t>
      </w:r>
      <w:r w:rsidRPr="00D261B3">
        <w:rPr>
          <w:rFonts w:ascii="Times New Roman" w:eastAsia="Calibri" w:hAnsi="Times New Roman" w:cs="Times New Roman"/>
          <w:i/>
          <w:sz w:val="20"/>
          <w:szCs w:val="20"/>
        </w:rPr>
        <w:t>nem közlekedési célú</w:t>
      </w:r>
      <w:r w:rsidRPr="00D261B3">
        <w:rPr>
          <w:rFonts w:ascii="Times New Roman" w:eastAsia="Calibri" w:hAnsi="Times New Roman" w:cs="Times New Roman"/>
          <w:sz w:val="20"/>
          <w:szCs w:val="20"/>
        </w:rPr>
        <w:t xml:space="preserve"> igénybevevőt</w:t>
      </w:r>
      <w:r w:rsidRPr="00D261B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D261B3">
        <w:rPr>
          <w:rFonts w:ascii="Times New Roman" w:eastAsia="Calibri" w:hAnsi="Times New Roman" w:cs="Times New Roman"/>
          <w:sz w:val="20"/>
          <w:szCs w:val="20"/>
        </w:rPr>
        <w:t xml:space="preserve">terheli az 1988. évi I. törvény 40. § értelmében. </w:t>
      </w:r>
    </w:p>
    <w:p w:rsidR="004E1CA3" w:rsidRPr="00D261B3" w:rsidRDefault="004E1CA3" w:rsidP="004E1CA3">
      <w:pPr>
        <w:numPr>
          <w:ilvl w:val="0"/>
          <w:numId w:val="17"/>
        </w:numPr>
        <w:tabs>
          <w:tab w:val="left" w:pos="567"/>
        </w:tabs>
        <w:spacing w:after="0" w:line="254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61B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261B3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a </w:t>
      </w:r>
      <w:r w:rsidRPr="00D261B3">
        <w:rPr>
          <w:rFonts w:ascii="Times New Roman" w:eastAsia="Calibri" w:hAnsi="Times New Roman" w:cs="Times New Roman"/>
          <w:b/>
          <w:i/>
          <w:sz w:val="20"/>
          <w:szCs w:val="20"/>
        </w:rPr>
        <w:t>nem közlekedési célú</w:t>
      </w:r>
      <w:r w:rsidRPr="00D261B3">
        <w:rPr>
          <w:rFonts w:ascii="Times New Roman" w:eastAsia="Calibri" w:hAnsi="Times New Roman" w:cs="Times New Roman"/>
          <w:b/>
          <w:sz w:val="20"/>
          <w:szCs w:val="20"/>
        </w:rPr>
        <w:t xml:space="preserve"> igénybevétel ideje alatt a munkavédelmi, balesetvédelmi előírások betartása, és minden felelősség a kivitelezés </w:t>
      </w:r>
      <w:r w:rsidRPr="00D261B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Engedélyesét </w:t>
      </w:r>
      <w:r w:rsidRPr="00D261B3">
        <w:rPr>
          <w:rFonts w:ascii="Times New Roman" w:eastAsia="Calibri" w:hAnsi="Times New Roman" w:cs="Times New Roman"/>
          <w:b/>
          <w:iCs/>
          <w:sz w:val="20"/>
          <w:szCs w:val="20"/>
        </w:rPr>
        <w:t>terheli</w:t>
      </w:r>
      <w:r w:rsidRPr="00D261B3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, </w:t>
      </w:r>
      <w:r w:rsidRPr="00D261B3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a hivatkozott törvényi rendelkezés, a jelen </w:t>
      </w:r>
      <w:r w:rsidRPr="00D261B3">
        <w:rPr>
          <w:rFonts w:ascii="Times New Roman" w:eastAsia="Calibri" w:hAnsi="Times New Roman" w:cs="Times New Roman"/>
          <w:b/>
          <w:sz w:val="20"/>
          <w:szCs w:val="20"/>
        </w:rPr>
        <w:t xml:space="preserve">munkakezdési hozzájárulásban foglaltak, és </w:t>
      </w:r>
      <w:r w:rsidRPr="00D261B3">
        <w:rPr>
          <w:rFonts w:ascii="Times New Roman" w:eastAsia="Calibri" w:hAnsi="Times New Roman" w:cs="Times New Roman"/>
          <w:b/>
          <w:i/>
          <w:sz w:val="20"/>
          <w:szCs w:val="20"/>
        </w:rPr>
        <w:t>a közutakon végzett munkák elkorlátozási és forgalombiztonsági követelményekről</w:t>
      </w:r>
      <w:r w:rsidRPr="00D261B3">
        <w:rPr>
          <w:rFonts w:ascii="Times New Roman" w:eastAsia="Calibri" w:hAnsi="Times New Roman" w:cs="Times New Roman"/>
          <w:b/>
          <w:sz w:val="20"/>
          <w:szCs w:val="20"/>
        </w:rPr>
        <w:t xml:space="preserve"> szóló 3/2011. (I.31.) </w:t>
      </w:r>
      <w:proofErr w:type="spellStart"/>
      <w:r w:rsidRPr="00D261B3">
        <w:rPr>
          <w:rFonts w:ascii="Times New Roman" w:eastAsia="Calibri" w:hAnsi="Times New Roman" w:cs="Times New Roman"/>
          <w:b/>
          <w:sz w:val="20"/>
          <w:szCs w:val="20"/>
        </w:rPr>
        <w:t>KöViM</w:t>
      </w:r>
      <w:proofErr w:type="spellEnd"/>
      <w:r w:rsidRPr="00D261B3">
        <w:rPr>
          <w:rFonts w:ascii="Times New Roman" w:eastAsia="Calibri" w:hAnsi="Times New Roman" w:cs="Times New Roman"/>
          <w:b/>
          <w:sz w:val="20"/>
          <w:szCs w:val="20"/>
        </w:rPr>
        <w:t xml:space="preserve"> rendelet előírásai alapján. A munkaterületen harmadik félnek okozott, a munkaterülettel, illetve a kivitelezési munkákkal összefüggésbe hozható károk tekintetében az </w:t>
      </w:r>
      <w:r w:rsidRPr="00D261B3">
        <w:rPr>
          <w:rFonts w:ascii="Times New Roman" w:eastAsia="Calibri" w:hAnsi="Times New Roman" w:cs="Times New Roman"/>
          <w:b/>
          <w:i/>
          <w:sz w:val="20"/>
          <w:szCs w:val="20"/>
        </w:rPr>
        <w:t>Engedélyesnek</w:t>
      </w:r>
      <w:r w:rsidRPr="00D261B3">
        <w:rPr>
          <w:rFonts w:ascii="Times New Roman" w:eastAsia="Calibri" w:hAnsi="Times New Roman" w:cs="Times New Roman"/>
          <w:b/>
          <w:sz w:val="20"/>
          <w:szCs w:val="20"/>
        </w:rPr>
        <w:t xml:space="preserve"> kell a teljes anyagi és erkölcsi felelősséget vállalni, az esetleges kárrendezést közvetlenül intézni a károsulttal.</w:t>
      </w:r>
    </w:p>
    <w:p w:rsidR="004E1CA3" w:rsidRPr="00D261B3" w:rsidRDefault="004E1CA3" w:rsidP="004E1CA3">
      <w:pPr>
        <w:suppressAutoHyphens/>
        <w:overflowPunct w:val="0"/>
        <w:autoSpaceDE w:val="0"/>
        <w:spacing w:after="0" w:line="240" w:lineRule="auto"/>
        <w:ind w:left="993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261B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 helyreállítási munkákra vonatkozó általános feltételek:</w:t>
      </w:r>
    </w:p>
    <w:p w:rsidR="004E1CA3" w:rsidRPr="00D261B3" w:rsidRDefault="004E1CA3" w:rsidP="004E1CA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261B3">
        <w:rPr>
          <w:rFonts w:ascii="Times New Roman" w:eastAsia="Times New Roman" w:hAnsi="Times New Roman" w:cs="Times New Roman"/>
          <w:b/>
          <w:bCs/>
          <w:sz w:val="20"/>
          <w:szCs w:val="20"/>
        </w:rPr>
        <w:t>Az úttest burkolatát érintően:</w:t>
      </w:r>
    </w:p>
    <w:p w:rsidR="004E1CA3" w:rsidRPr="00D261B3" w:rsidRDefault="004E1CA3" w:rsidP="004E1CA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261B3">
        <w:rPr>
          <w:rFonts w:ascii="Times New Roman" w:eastAsia="Times New Roman" w:hAnsi="Times New Roman" w:cs="Times New Roman"/>
          <w:bCs/>
          <w:sz w:val="20"/>
          <w:szCs w:val="20"/>
        </w:rPr>
        <w:t>Az útpálya burkolatát szerkezeti rétegenként (kopóréteg, kötőréteg, CKT betonalap) 20-20 cm átlapolással (összesen: munkaárok szélessége plusz 2x60 cm), de a kopóréteget minimum a bontással érintett forgalmi sáv teljes szélességében (merőleges keresztezés esetén: munkaárok széle plusz 2-2 méter túlnyúlás) kell helyreállítani – a közútkezelői hozzájárulásban meghatározott szerkezetekkel és vastagságban</w:t>
      </w:r>
      <w:r w:rsidRPr="00D261B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4E1CA3" w:rsidRPr="00D261B3" w:rsidRDefault="004E1CA3" w:rsidP="004E1CA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261B3">
        <w:rPr>
          <w:rFonts w:ascii="Times New Roman" w:eastAsia="Times New Roman" w:hAnsi="Times New Roman" w:cs="Times New Roman"/>
          <w:b/>
          <w:bCs/>
          <w:sz w:val="20"/>
          <w:szCs w:val="20"/>
        </w:rPr>
        <w:t>Amennyiben a bontás során az útburkolatból 50 cm vagy kevesebb szélességű sáv marad az eredeti burkolat széléig:</w:t>
      </w:r>
    </w:p>
    <w:p w:rsidR="004E1CA3" w:rsidRPr="00D261B3" w:rsidRDefault="004E1CA3" w:rsidP="004E1CA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1B3">
        <w:rPr>
          <w:rFonts w:ascii="Times New Roman" w:eastAsia="Times New Roman" w:hAnsi="Times New Roman" w:cs="Times New Roman"/>
          <w:bCs/>
          <w:sz w:val="20"/>
          <w:szCs w:val="20"/>
        </w:rPr>
        <w:t xml:space="preserve">A maradék felső kopóréteget vissza kell bontani (marni), és egybefüggő felületként a kopóréteget elkészíteni. </w:t>
      </w:r>
    </w:p>
    <w:p w:rsidR="004E1CA3" w:rsidRPr="00D261B3" w:rsidRDefault="004E1CA3" w:rsidP="004E1CA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261B3">
        <w:rPr>
          <w:rFonts w:ascii="Times New Roman" w:eastAsia="Times New Roman" w:hAnsi="Times New Roman" w:cs="Times New Roman"/>
          <w:b/>
          <w:bCs/>
          <w:sz w:val="20"/>
          <w:szCs w:val="20"/>
        </w:rPr>
        <w:t>Aszfaltburkolatú járdát érintően:</w:t>
      </w:r>
    </w:p>
    <w:p w:rsidR="004E1CA3" w:rsidRPr="00D261B3" w:rsidRDefault="004E1CA3" w:rsidP="004E1CA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1B3">
        <w:rPr>
          <w:rFonts w:ascii="Times New Roman" w:eastAsia="Times New Roman" w:hAnsi="Times New Roman" w:cs="Times New Roman"/>
          <w:bCs/>
          <w:sz w:val="20"/>
          <w:szCs w:val="20"/>
        </w:rPr>
        <w:t>A járda burkolatát szerkezeti rétegenként (kopóréteg, CKT betonalap) 20-20 cm átlapolással (összesen: munkaárok szélessége plusz 2x40 cm), de a kopóréteget minimum a járda teljes szélességében (merőleges keresztezés esetén: munkaárok széle plusz 1-1 méter túlnyúlás) kell helyreállítani – a közútkezelői hozzájárulásban meghatározott szerkezetekkel és vastagságban.</w:t>
      </w:r>
    </w:p>
    <w:p w:rsidR="004E1CA3" w:rsidRPr="00D261B3" w:rsidRDefault="004E1CA3" w:rsidP="004E1CA3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261B3">
        <w:rPr>
          <w:rFonts w:ascii="Times New Roman" w:eastAsia="Times New Roman" w:hAnsi="Times New Roman" w:cs="Times New Roman"/>
          <w:b/>
          <w:bCs/>
          <w:sz w:val="20"/>
          <w:szCs w:val="20"/>
        </w:rPr>
        <w:t>Egyéb közterületeket érintően:</w:t>
      </w:r>
    </w:p>
    <w:p w:rsidR="004E1CA3" w:rsidRPr="00D261B3" w:rsidRDefault="004E1CA3" w:rsidP="004E1CA3">
      <w:pPr>
        <w:suppressAutoHyphens/>
        <w:overflowPunct w:val="0"/>
        <w:autoSpaceDE w:val="0"/>
        <w:spacing w:after="24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1B3">
        <w:rPr>
          <w:rFonts w:ascii="Times New Roman" w:eastAsia="Times New Roman" w:hAnsi="Times New Roman" w:cs="Times New Roman"/>
          <w:bCs/>
          <w:sz w:val="20"/>
          <w:szCs w:val="20"/>
        </w:rPr>
        <w:t>A zöldterületet, a betonlapos járdát az eredeti állapotában kell helyreállítani, járdától elkülönült önálló, eltérő burkolatú kapubehajtókat az eredeti anyaggal és minőségben.</w:t>
      </w:r>
    </w:p>
    <w:p w:rsidR="004E1CA3" w:rsidRPr="00D261B3" w:rsidRDefault="004E1CA3" w:rsidP="004E1CA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1B3">
        <w:rPr>
          <w:rFonts w:ascii="Times New Roman" w:eastAsia="Times New Roman" w:hAnsi="Times New Roman" w:cs="Times New Roman"/>
          <w:bCs/>
          <w:sz w:val="20"/>
          <w:szCs w:val="20"/>
        </w:rPr>
        <w:t>A tervre be kell szerezni az érintett közútkezelők</w:t>
      </w:r>
      <w:r w:rsidRPr="00D261B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261B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közútkezelői hozzájárulását is</w:t>
      </w:r>
      <w:r w:rsidRPr="00D261B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D261B3">
        <w:rPr>
          <w:rFonts w:ascii="Times New Roman" w:eastAsia="Times New Roman" w:hAnsi="Times New Roman" w:cs="Times New Roman"/>
          <w:bCs/>
          <w:sz w:val="20"/>
          <w:szCs w:val="20"/>
        </w:rPr>
        <w:t>a kivitelezéshez pedig a</w:t>
      </w:r>
      <w:r w:rsidRPr="00D261B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261B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munkakezdési hozzájárulását, </w:t>
      </w:r>
      <w:r w:rsidRPr="00D261B3">
        <w:rPr>
          <w:rFonts w:ascii="Times New Roman" w:eastAsia="Times New Roman" w:hAnsi="Times New Roman" w:cs="Times New Roman"/>
          <w:bCs/>
          <w:sz w:val="20"/>
          <w:szCs w:val="20"/>
        </w:rPr>
        <w:t xml:space="preserve">az azokban foglalt további feltételeket be kell tartani. </w:t>
      </w:r>
    </w:p>
    <w:p w:rsidR="004E1CA3" w:rsidRPr="00D261B3" w:rsidRDefault="004E1CA3" w:rsidP="004E1CA3">
      <w:pPr>
        <w:suppressAutoHyphens/>
        <w:overflowPunct w:val="0"/>
        <w:autoSpaceDE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1B3">
        <w:rPr>
          <w:rFonts w:ascii="Times New Roman" w:eastAsia="Times New Roman" w:hAnsi="Times New Roman" w:cs="Times New Roman"/>
          <w:bCs/>
          <w:sz w:val="20"/>
          <w:szCs w:val="20"/>
        </w:rPr>
        <w:t>Jelen tulajdonosi hozzájárulás nem mentesíti a beruházót (építtetőt) az építéshez szükséges egyéb szakhatósági és hatósági engedélyek beszerzése alól, amelyek megléte nélkül a kivitelezési munkák nem kezdhetőek meg.</w:t>
      </w:r>
    </w:p>
    <w:p w:rsidR="004E1CA3" w:rsidRPr="00D261B3" w:rsidRDefault="004E1CA3" w:rsidP="004E1CA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1B3">
        <w:rPr>
          <w:rFonts w:ascii="Times New Roman" w:eastAsia="Times New Roman" w:hAnsi="Times New Roman" w:cs="Times New Roman"/>
          <w:sz w:val="24"/>
          <w:szCs w:val="24"/>
        </w:rPr>
        <w:t>A Bizottság a Polgármester és a Jegyző útján felkéri Vincek Tibor urat, a Műszaki Osztály vezetőjét, hogy az ügyben a szükséges intézkedéseket tegye meg.</w:t>
      </w:r>
    </w:p>
    <w:p w:rsidR="004E1CA3" w:rsidRPr="00D261B3" w:rsidRDefault="004E1CA3" w:rsidP="004E1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648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D261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261B3">
        <w:rPr>
          <w:rFonts w:ascii="Times New Roman" w:eastAsia="Times New Roman" w:hAnsi="Times New Roman" w:cs="Times New Roman"/>
          <w:sz w:val="24"/>
          <w:szCs w:val="24"/>
        </w:rPr>
        <w:tab/>
        <w:t>Polgármester</w:t>
      </w:r>
    </w:p>
    <w:p w:rsidR="004E1CA3" w:rsidRPr="00D261B3" w:rsidRDefault="004E1CA3" w:rsidP="00941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648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D261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261B3">
        <w:rPr>
          <w:rFonts w:ascii="Times New Roman" w:eastAsia="Times New Roman" w:hAnsi="Times New Roman" w:cs="Times New Roman"/>
          <w:sz w:val="24"/>
          <w:szCs w:val="24"/>
        </w:rPr>
        <w:tab/>
        <w:t>2019. április 30.</w:t>
      </w:r>
    </w:p>
    <w:p w:rsidR="004E1CA3" w:rsidRDefault="004E1CA3" w:rsidP="004E1CA3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tag van je</w:t>
      </w:r>
      <w:bookmarkStart w:id="0" w:name="_GoBack"/>
      <w:bookmarkEnd w:id="0"/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igen, 0 nem, 0 tartózkodott)</w:t>
      </w:r>
    </w:p>
    <w:p w:rsidR="004E1CA3" w:rsidRPr="000E56C4" w:rsidRDefault="004E1CA3" w:rsidP="000E56C4">
      <w:pPr>
        <w:keepLines/>
        <w:suppressAutoHyphens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</w:p>
    <w:p w:rsidR="00494B65" w:rsidRPr="00494B65" w:rsidRDefault="00494B65" w:rsidP="0036554B">
      <w:pPr>
        <w:keepLines/>
        <w:tabs>
          <w:tab w:val="left" w:pos="-180"/>
          <w:tab w:val="left" w:pos="5670"/>
        </w:tabs>
        <w:spacing w:before="3240" w:after="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spellStart"/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Lánszki</w:t>
      </w:r>
      <w:proofErr w:type="spellEnd"/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Regő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6A538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Kecskés Balázs</w:t>
      </w:r>
    </w:p>
    <w:p w:rsidR="00494B65" w:rsidRPr="00494B65" w:rsidRDefault="00494B65" w:rsidP="00494B65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</w:t>
      </w:r>
      <w:proofErr w:type="gramEnd"/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elnöke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bizottság képviselő tagja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spellStart"/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jkv</w:t>
      </w:r>
      <w:proofErr w:type="spellEnd"/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hitelesítő</w:t>
      </w:r>
    </w:p>
    <w:p w:rsidR="00494B65" w:rsidRPr="00494B65" w:rsidRDefault="00494B65" w:rsidP="00494B65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aláírás</w:t>
      </w:r>
      <w:proofErr w:type="gramEnd"/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dátuma: </w:t>
      </w:r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aláírás dátuma</w:t>
      </w:r>
    </w:p>
    <w:p w:rsidR="00404EF9" w:rsidRPr="00804830" w:rsidRDefault="00494B65" w:rsidP="00804830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jegyzőkönyvet készít</w:t>
      </w:r>
      <w:r w:rsidR="00804830">
        <w:rPr>
          <w:rFonts w:ascii="Times New Roman" w:eastAsia="Times New Roman" w:hAnsi="Times New Roman" w:cs="Times New Roman"/>
          <w:sz w:val="24"/>
          <w:szCs w:val="24"/>
          <w:lang w:eastAsia="hu-HU"/>
        </w:rPr>
        <w:t>ette: Páliné Csákfalvi Magdolna</w:t>
      </w:r>
    </w:p>
    <w:sectPr w:rsidR="00404EF9" w:rsidRPr="00804830" w:rsidSect="00133427">
      <w:footerReference w:type="default" r:id="rId7"/>
      <w:headerReference w:type="first" r:id="rId8"/>
      <w:pgSz w:w="11906" w:h="16838" w:code="9"/>
      <w:pgMar w:top="1417" w:right="1417" w:bottom="1417" w:left="1417" w:header="624" w:footer="5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748" w:rsidRDefault="00BB1748">
      <w:pPr>
        <w:spacing w:after="0" w:line="240" w:lineRule="auto"/>
      </w:pPr>
      <w:r>
        <w:separator/>
      </w:r>
    </w:p>
  </w:endnote>
  <w:endnote w:type="continuationSeparator" w:id="0">
    <w:p w:rsidR="00BB1748" w:rsidRDefault="00BB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M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NeueLT Com 37 Th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utigerTT">
    <w:altName w:val="Trebuchet MS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643" w:rsidRDefault="00AA064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41648">
      <w:rPr>
        <w:noProof/>
      </w:rPr>
      <w:t>31</w:t>
    </w:r>
    <w:r>
      <w:fldChar w:fldCharType="end"/>
    </w:r>
  </w:p>
  <w:p w:rsidR="00AA0643" w:rsidRDefault="00AA0643">
    <w:pPr>
      <w:pStyle w:val="llb"/>
    </w:pPr>
  </w:p>
  <w:p w:rsidR="00AA0643" w:rsidRDefault="00AA06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748" w:rsidRDefault="00BB1748">
      <w:pPr>
        <w:spacing w:after="0" w:line="240" w:lineRule="auto"/>
      </w:pPr>
      <w:r>
        <w:separator/>
      </w:r>
    </w:p>
  </w:footnote>
  <w:footnote w:type="continuationSeparator" w:id="0">
    <w:p w:rsidR="00BB1748" w:rsidRDefault="00BB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9" w:type="dxa"/>
      <w:tblInd w:w="-9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4"/>
      <w:gridCol w:w="4405"/>
      <w:gridCol w:w="1823"/>
      <w:gridCol w:w="2977"/>
    </w:tblGrid>
    <w:tr w:rsidR="00AA0643" w:rsidRPr="007B1B01" w:rsidTr="002F63DB">
      <w:trPr>
        <w:trHeight w:val="1617"/>
      </w:trPr>
      <w:tc>
        <w:tcPr>
          <w:tcW w:w="1124" w:type="dxa"/>
        </w:tcPr>
        <w:p w:rsidR="00AA0643" w:rsidRPr="007B1B01" w:rsidRDefault="00AA0643" w:rsidP="002F63DB">
          <w:pPr>
            <w:tabs>
              <w:tab w:val="center" w:pos="4426"/>
            </w:tabs>
            <w:rPr>
              <w:sz w:val="20"/>
              <w:szCs w:val="20"/>
            </w:rPr>
          </w:pPr>
          <w:r w:rsidRPr="007B1B01">
            <w:rPr>
              <w:sz w:val="20"/>
              <w:szCs w:val="20"/>
            </w:rP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65.25pt" o:ole="" fillcolor="window">
                <v:imagedata r:id="rId1" o:title=""/>
              </v:shape>
              <o:OLEObject Type="Embed" ProgID="Word.Picture.8" ShapeID="_x0000_i1025" DrawAspect="Content" ObjectID="_1615360824" r:id="rId2"/>
            </w:object>
          </w:r>
        </w:p>
      </w:tc>
      <w:tc>
        <w:tcPr>
          <w:tcW w:w="4405" w:type="dxa"/>
        </w:tcPr>
        <w:p w:rsidR="00AA0643" w:rsidRPr="007B1B01" w:rsidRDefault="00AA0643" w:rsidP="002F63DB">
          <w:pPr>
            <w:pStyle w:val="WW-Szvegtrzs21"/>
            <w:spacing w:before="20"/>
            <w:ind w:left="110"/>
            <w:rPr>
              <w:rFonts w:ascii="FrutigerM" w:hAnsi="FrutigerM" w:cs="FrutigerM"/>
              <w:color w:val="auto"/>
              <w:sz w:val="20"/>
              <w:szCs w:val="20"/>
            </w:rPr>
          </w:pPr>
        </w:p>
        <w:p w:rsidR="00AA0643" w:rsidRPr="007B1B01" w:rsidRDefault="00AA0643" w:rsidP="002F63DB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hanging="15"/>
            <w:rPr>
              <w:rFonts w:ascii="FrutigerTT" w:hAnsi="FrutigerTT" w:cs="FrutigerTT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color w:val="auto"/>
              <w:sz w:val="20"/>
              <w:szCs w:val="20"/>
            </w:rPr>
            <w:t>Budapest Főváros II. Kerületi Önkormányzat</w:t>
          </w:r>
        </w:p>
        <w:p w:rsidR="00AA0643" w:rsidRPr="007B1B01" w:rsidRDefault="00AA0643" w:rsidP="002F63DB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hanging="15"/>
            <w:rPr>
              <w:rFonts w:ascii="FrutigerTT" w:hAnsi="FrutigerTT" w:cs="FrutigerTT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color w:val="auto"/>
              <w:sz w:val="20"/>
              <w:szCs w:val="20"/>
            </w:rPr>
            <w:t>Képviselő-testületének</w:t>
          </w:r>
        </w:p>
        <w:p w:rsidR="00AA0643" w:rsidRPr="007B1B01" w:rsidRDefault="00AA0643" w:rsidP="002F63DB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hanging="15"/>
            <w:rPr>
              <w:rFonts w:ascii="FrutigerM" w:hAnsi="FrutigerM" w:cs="FrutigerM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color w:val="auto"/>
              <w:sz w:val="20"/>
              <w:szCs w:val="20"/>
            </w:rPr>
            <w:t>Kerületfejlesztési és Településüzemeltetési Bizottsága</w:t>
          </w:r>
        </w:p>
        <w:p w:rsidR="00AA0643" w:rsidRPr="007B1B01" w:rsidRDefault="00AA0643" w:rsidP="002F63DB">
          <w:pPr>
            <w:pStyle w:val="Cmsor4"/>
            <w:numPr>
              <w:ilvl w:val="12"/>
              <w:numId w:val="0"/>
            </w:numPr>
            <w:tabs>
              <w:tab w:val="clear" w:pos="4536"/>
              <w:tab w:val="center" w:pos="3969"/>
            </w:tabs>
            <w:rPr>
              <w:b/>
              <w:bCs/>
              <w:spacing w:val="8"/>
            </w:rPr>
          </w:pPr>
        </w:p>
      </w:tc>
      <w:tc>
        <w:tcPr>
          <w:tcW w:w="1823" w:type="dxa"/>
        </w:tcPr>
        <w:p w:rsidR="00AA0643" w:rsidRPr="007B1B01" w:rsidRDefault="00AA0643" w:rsidP="002F63DB">
          <w:pPr>
            <w:pStyle w:val="WW-Szvegtrzs21"/>
            <w:spacing w:after="40"/>
            <w:ind w:left="249"/>
            <w:rPr>
              <w:rFonts w:ascii="Times New Roman" w:hAnsi="Times New Roman" w:cs="Times New Roman"/>
              <w:b w:val="0"/>
              <w:bCs w:val="0"/>
              <w:color w:val="auto"/>
              <w:sz w:val="20"/>
              <w:szCs w:val="20"/>
            </w:rPr>
          </w:pPr>
          <w:r w:rsidRPr="007B1B01">
            <w:rPr>
              <w:rFonts w:ascii="FrutigerM" w:hAnsi="FrutigerM" w:cs="FrutigerM"/>
              <w:color w:val="auto"/>
              <w:sz w:val="20"/>
              <w:szCs w:val="20"/>
            </w:rPr>
            <w:t xml:space="preserve"> </w:t>
          </w:r>
        </w:p>
        <w:p w:rsidR="00AA0643" w:rsidRPr="007B1B01" w:rsidRDefault="00AA0643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2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1024 Budapest,</w:t>
          </w:r>
        </w:p>
        <w:p w:rsidR="00AA0643" w:rsidRPr="007B1B01" w:rsidRDefault="00AA0643" w:rsidP="002F63D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spacing w:line="336" w:lineRule="auto"/>
            <w:ind w:left="113" w:firstLine="2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Mechwart liget 1.</w:t>
          </w:r>
        </w:p>
        <w:p w:rsidR="00AA0643" w:rsidRPr="007B1B01" w:rsidRDefault="00AA0643" w:rsidP="002F63D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spacing w:line="336" w:lineRule="auto"/>
            <w:ind w:left="113" w:firstLine="23"/>
            <w:rPr>
              <w:rFonts w:ascii="Times New Roman" w:hAnsi="Times New Roman" w:cs="Times New Roman"/>
              <w:b w:val="0"/>
              <w:bCs w:val="0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1277 Budapest 23. Pf. 21.</w:t>
          </w:r>
        </w:p>
      </w:tc>
      <w:tc>
        <w:tcPr>
          <w:tcW w:w="2977" w:type="dxa"/>
        </w:tcPr>
        <w:p w:rsidR="00AA0643" w:rsidRPr="007B1B01" w:rsidRDefault="00AA0643" w:rsidP="002F63DB">
          <w:pPr>
            <w:pStyle w:val="WW-Szvegtrzs21"/>
            <w:ind w:left="284"/>
            <w:rPr>
              <w:rFonts w:ascii="Times New Roman" w:hAnsi="Times New Roman" w:cs="Times New Roman"/>
              <w:b w:val="0"/>
              <w:bCs w:val="0"/>
              <w:color w:val="auto"/>
              <w:sz w:val="20"/>
              <w:szCs w:val="20"/>
            </w:rPr>
          </w:pPr>
        </w:p>
        <w:p w:rsidR="00AA0643" w:rsidRPr="007B1B01" w:rsidRDefault="00AA0643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11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Telefon: 346-5</w:t>
          </w:r>
          <w:r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419</w:t>
          </w:r>
        </w:p>
        <w:p w:rsidR="00AA0643" w:rsidRPr="007B1B01" w:rsidRDefault="00AA0643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11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Fax: 346-55</w:t>
          </w:r>
          <w:r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05</w:t>
          </w:r>
        </w:p>
        <w:p w:rsidR="00AA0643" w:rsidRPr="007B1B01" w:rsidRDefault="00AA0643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11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www.masodikkerulet.hu</w:t>
          </w:r>
        </w:p>
        <w:p w:rsidR="00AA0643" w:rsidRPr="007B1B01" w:rsidRDefault="00AA0643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11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</w:p>
        <w:p w:rsidR="00AA0643" w:rsidRPr="007B1B01" w:rsidRDefault="00AA0643" w:rsidP="002F63DB">
          <w:pPr>
            <w:pStyle w:val="WW-Szvegtrzs21"/>
            <w:pBdr>
              <w:left w:val="single" w:sz="4" w:space="0" w:color="808080"/>
            </w:pBdr>
            <w:spacing w:line="336" w:lineRule="auto"/>
            <w:rPr>
              <w:rFonts w:ascii="FrutigerM" w:hAnsi="FrutigerM" w:cs="FrutigerM"/>
              <w:b w:val="0"/>
              <w:bCs w:val="0"/>
              <w:color w:val="auto"/>
              <w:sz w:val="20"/>
              <w:szCs w:val="20"/>
            </w:rPr>
          </w:pPr>
        </w:p>
      </w:tc>
    </w:tr>
  </w:tbl>
  <w:p w:rsidR="00AA0643" w:rsidRDefault="00AA064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5BF0E6C"/>
    <w:multiLevelType w:val="hybridMultilevel"/>
    <w:tmpl w:val="5C50BEAC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E7847DC"/>
    <w:multiLevelType w:val="hybridMultilevel"/>
    <w:tmpl w:val="FAA09940"/>
    <w:name w:val="WW8Num122"/>
    <w:lvl w:ilvl="0" w:tplc="C5640268">
      <w:start w:val="1"/>
      <w:numFmt w:val="bullet"/>
      <w:lvlText w:val="−"/>
      <w:lvlJc w:val="left"/>
      <w:pPr>
        <w:tabs>
          <w:tab w:val="num" w:pos="179"/>
        </w:tabs>
        <w:ind w:left="179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4A19F6">
      <w:numFmt w:val="bullet"/>
      <w:lvlText w:val="-"/>
      <w:lvlJc w:val="left"/>
      <w:pPr>
        <w:tabs>
          <w:tab w:val="num" w:pos="2325"/>
        </w:tabs>
        <w:ind w:left="2325" w:hanging="525"/>
      </w:pPr>
      <w:rPr>
        <w:rFonts w:ascii="Times New Roman" w:eastAsia="Times New Roman" w:hAnsi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432012"/>
    <w:multiLevelType w:val="hybridMultilevel"/>
    <w:tmpl w:val="28243F9A"/>
    <w:lvl w:ilvl="0" w:tplc="E8E2BA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3051"/>
    <w:multiLevelType w:val="hybridMultilevel"/>
    <w:tmpl w:val="89CCED16"/>
    <w:lvl w:ilvl="0" w:tplc="040E0011">
      <w:start w:val="1"/>
      <w:numFmt w:val="decimal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243055"/>
    <w:multiLevelType w:val="hybridMultilevel"/>
    <w:tmpl w:val="5F7CAC24"/>
    <w:lvl w:ilvl="0" w:tplc="A71A09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E521D"/>
    <w:multiLevelType w:val="hybridMultilevel"/>
    <w:tmpl w:val="1E4E15C4"/>
    <w:lvl w:ilvl="0" w:tplc="BDF2610A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37E87D40"/>
    <w:multiLevelType w:val="hybridMultilevel"/>
    <w:tmpl w:val="0DBC53B0"/>
    <w:lvl w:ilvl="0" w:tplc="E8F20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D6BC6"/>
    <w:multiLevelType w:val="hybridMultilevel"/>
    <w:tmpl w:val="1E4E15C4"/>
    <w:lvl w:ilvl="0" w:tplc="BDF2610A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4F7A2FA7"/>
    <w:multiLevelType w:val="multilevel"/>
    <w:tmpl w:val="0000000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518D4E7C"/>
    <w:multiLevelType w:val="hybridMultilevel"/>
    <w:tmpl w:val="C5D2B5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803B6"/>
    <w:multiLevelType w:val="hybridMultilevel"/>
    <w:tmpl w:val="7EA4D970"/>
    <w:lvl w:ilvl="0" w:tplc="3A180C24">
      <w:start w:val="1"/>
      <w:numFmt w:val="decimal"/>
      <w:pStyle w:val="TematikusTagols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B542F"/>
    <w:multiLevelType w:val="hybridMultilevel"/>
    <w:tmpl w:val="12EEB0E2"/>
    <w:lvl w:ilvl="0" w:tplc="48AA1A54">
      <w:start w:val="1"/>
      <w:numFmt w:val="decimal"/>
      <w:lvlText w:val="%1)"/>
      <w:lvlJc w:val="left"/>
      <w:pPr>
        <w:ind w:left="705" w:hanging="73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50" w:hanging="360"/>
      </w:pPr>
    </w:lvl>
    <w:lvl w:ilvl="2" w:tplc="040E001B" w:tentative="1">
      <w:start w:val="1"/>
      <w:numFmt w:val="lowerRoman"/>
      <w:lvlText w:val="%3."/>
      <w:lvlJc w:val="right"/>
      <w:pPr>
        <w:ind w:left="1770" w:hanging="180"/>
      </w:pPr>
    </w:lvl>
    <w:lvl w:ilvl="3" w:tplc="040E000F" w:tentative="1">
      <w:start w:val="1"/>
      <w:numFmt w:val="decimal"/>
      <w:lvlText w:val="%4."/>
      <w:lvlJc w:val="left"/>
      <w:pPr>
        <w:ind w:left="2490" w:hanging="360"/>
      </w:pPr>
    </w:lvl>
    <w:lvl w:ilvl="4" w:tplc="040E0019" w:tentative="1">
      <w:start w:val="1"/>
      <w:numFmt w:val="lowerLetter"/>
      <w:lvlText w:val="%5."/>
      <w:lvlJc w:val="left"/>
      <w:pPr>
        <w:ind w:left="3210" w:hanging="360"/>
      </w:pPr>
    </w:lvl>
    <w:lvl w:ilvl="5" w:tplc="040E001B" w:tentative="1">
      <w:start w:val="1"/>
      <w:numFmt w:val="lowerRoman"/>
      <w:lvlText w:val="%6."/>
      <w:lvlJc w:val="right"/>
      <w:pPr>
        <w:ind w:left="3930" w:hanging="180"/>
      </w:pPr>
    </w:lvl>
    <w:lvl w:ilvl="6" w:tplc="040E000F" w:tentative="1">
      <w:start w:val="1"/>
      <w:numFmt w:val="decimal"/>
      <w:lvlText w:val="%7."/>
      <w:lvlJc w:val="left"/>
      <w:pPr>
        <w:ind w:left="4650" w:hanging="360"/>
      </w:pPr>
    </w:lvl>
    <w:lvl w:ilvl="7" w:tplc="040E0019" w:tentative="1">
      <w:start w:val="1"/>
      <w:numFmt w:val="lowerLetter"/>
      <w:lvlText w:val="%8."/>
      <w:lvlJc w:val="left"/>
      <w:pPr>
        <w:ind w:left="5370" w:hanging="360"/>
      </w:pPr>
    </w:lvl>
    <w:lvl w:ilvl="8" w:tplc="040E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3" w15:restartNumberingAfterBreak="0">
    <w:nsid w:val="79E643A8"/>
    <w:multiLevelType w:val="hybridMultilevel"/>
    <w:tmpl w:val="4E9AFF9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8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13"/>
  </w:num>
  <w:num w:numId="13">
    <w:abstractNumId w:val="10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67"/>
    <w:rsid w:val="00005054"/>
    <w:rsid w:val="000070E6"/>
    <w:rsid w:val="00013A80"/>
    <w:rsid w:val="00015C41"/>
    <w:rsid w:val="00016C49"/>
    <w:rsid w:val="00017E08"/>
    <w:rsid w:val="00021108"/>
    <w:rsid w:val="00021C0F"/>
    <w:rsid w:val="00021D84"/>
    <w:rsid w:val="000229ED"/>
    <w:rsid w:val="00032CFD"/>
    <w:rsid w:val="00033DB7"/>
    <w:rsid w:val="00035DAF"/>
    <w:rsid w:val="00042A2D"/>
    <w:rsid w:val="00043073"/>
    <w:rsid w:val="000549C4"/>
    <w:rsid w:val="00057276"/>
    <w:rsid w:val="000575DB"/>
    <w:rsid w:val="00060A11"/>
    <w:rsid w:val="00060A84"/>
    <w:rsid w:val="000611E8"/>
    <w:rsid w:val="00061E09"/>
    <w:rsid w:val="000667BE"/>
    <w:rsid w:val="000667C5"/>
    <w:rsid w:val="00074847"/>
    <w:rsid w:val="0008371F"/>
    <w:rsid w:val="00084E67"/>
    <w:rsid w:val="00092299"/>
    <w:rsid w:val="00092593"/>
    <w:rsid w:val="00092D1C"/>
    <w:rsid w:val="00093246"/>
    <w:rsid w:val="00094D10"/>
    <w:rsid w:val="000A03AA"/>
    <w:rsid w:val="000A25CF"/>
    <w:rsid w:val="000A48D8"/>
    <w:rsid w:val="000A5452"/>
    <w:rsid w:val="000B1918"/>
    <w:rsid w:val="000B3048"/>
    <w:rsid w:val="000B4FAE"/>
    <w:rsid w:val="000B53D8"/>
    <w:rsid w:val="000C1F5D"/>
    <w:rsid w:val="000C3D8C"/>
    <w:rsid w:val="000C5172"/>
    <w:rsid w:val="000C7344"/>
    <w:rsid w:val="000D0A51"/>
    <w:rsid w:val="000E56C4"/>
    <w:rsid w:val="000F373F"/>
    <w:rsid w:val="000F43B4"/>
    <w:rsid w:val="000F4C88"/>
    <w:rsid w:val="000F5B6D"/>
    <w:rsid w:val="000F5E98"/>
    <w:rsid w:val="00101A8B"/>
    <w:rsid w:val="001054E0"/>
    <w:rsid w:val="0011194D"/>
    <w:rsid w:val="001123F8"/>
    <w:rsid w:val="00121398"/>
    <w:rsid w:val="00123A93"/>
    <w:rsid w:val="00123EF4"/>
    <w:rsid w:val="001256B0"/>
    <w:rsid w:val="0012726B"/>
    <w:rsid w:val="00133427"/>
    <w:rsid w:val="00145E1A"/>
    <w:rsid w:val="0016368D"/>
    <w:rsid w:val="00166649"/>
    <w:rsid w:val="00170918"/>
    <w:rsid w:val="00182406"/>
    <w:rsid w:val="001827E4"/>
    <w:rsid w:val="00185B72"/>
    <w:rsid w:val="00186D6B"/>
    <w:rsid w:val="001953E9"/>
    <w:rsid w:val="001955C8"/>
    <w:rsid w:val="001A3389"/>
    <w:rsid w:val="001B20A2"/>
    <w:rsid w:val="001B2735"/>
    <w:rsid w:val="001B356F"/>
    <w:rsid w:val="001B367C"/>
    <w:rsid w:val="001B3B14"/>
    <w:rsid w:val="001B47FB"/>
    <w:rsid w:val="001B5533"/>
    <w:rsid w:val="001B685C"/>
    <w:rsid w:val="001C418E"/>
    <w:rsid w:val="001C6EBA"/>
    <w:rsid w:val="001D6B9E"/>
    <w:rsid w:val="001E2605"/>
    <w:rsid w:val="001E3F77"/>
    <w:rsid w:val="001E5343"/>
    <w:rsid w:val="001F1D2E"/>
    <w:rsid w:val="001F35FE"/>
    <w:rsid w:val="001F498C"/>
    <w:rsid w:val="00200723"/>
    <w:rsid w:val="00201610"/>
    <w:rsid w:val="002052DA"/>
    <w:rsid w:val="0020536C"/>
    <w:rsid w:val="002054D5"/>
    <w:rsid w:val="002104A6"/>
    <w:rsid w:val="00213543"/>
    <w:rsid w:val="00223E15"/>
    <w:rsid w:val="0022700A"/>
    <w:rsid w:val="00227428"/>
    <w:rsid w:val="00236671"/>
    <w:rsid w:val="00245143"/>
    <w:rsid w:val="002476E7"/>
    <w:rsid w:val="002506F9"/>
    <w:rsid w:val="002521F1"/>
    <w:rsid w:val="0026179D"/>
    <w:rsid w:val="002623CB"/>
    <w:rsid w:val="00263CBD"/>
    <w:rsid w:val="00267464"/>
    <w:rsid w:val="0027252A"/>
    <w:rsid w:val="00277550"/>
    <w:rsid w:val="00283629"/>
    <w:rsid w:val="002871A7"/>
    <w:rsid w:val="00287C66"/>
    <w:rsid w:val="00287E18"/>
    <w:rsid w:val="0029632C"/>
    <w:rsid w:val="002A1800"/>
    <w:rsid w:val="002A398F"/>
    <w:rsid w:val="002A4A51"/>
    <w:rsid w:val="002B320A"/>
    <w:rsid w:val="002B7741"/>
    <w:rsid w:val="002C2F4C"/>
    <w:rsid w:val="002C5252"/>
    <w:rsid w:val="002D6480"/>
    <w:rsid w:val="002D791B"/>
    <w:rsid w:val="002E7473"/>
    <w:rsid w:val="002F017B"/>
    <w:rsid w:val="002F4E04"/>
    <w:rsid w:val="002F63DB"/>
    <w:rsid w:val="00305D2F"/>
    <w:rsid w:val="00305FEC"/>
    <w:rsid w:val="00306B66"/>
    <w:rsid w:val="00306E3E"/>
    <w:rsid w:val="00311750"/>
    <w:rsid w:val="00312BCE"/>
    <w:rsid w:val="00314D11"/>
    <w:rsid w:val="003159F7"/>
    <w:rsid w:val="003160A2"/>
    <w:rsid w:val="00317BF0"/>
    <w:rsid w:val="00325172"/>
    <w:rsid w:val="00326EC3"/>
    <w:rsid w:val="003271FD"/>
    <w:rsid w:val="00331962"/>
    <w:rsid w:val="003363E9"/>
    <w:rsid w:val="00341C28"/>
    <w:rsid w:val="00341F0E"/>
    <w:rsid w:val="003433F4"/>
    <w:rsid w:val="00344C17"/>
    <w:rsid w:val="00345742"/>
    <w:rsid w:val="003458E0"/>
    <w:rsid w:val="0035196F"/>
    <w:rsid w:val="00353793"/>
    <w:rsid w:val="003550CB"/>
    <w:rsid w:val="00364996"/>
    <w:rsid w:val="0036554B"/>
    <w:rsid w:val="00370E44"/>
    <w:rsid w:val="00374158"/>
    <w:rsid w:val="0038245D"/>
    <w:rsid w:val="00393FF2"/>
    <w:rsid w:val="00394F84"/>
    <w:rsid w:val="0039756F"/>
    <w:rsid w:val="003A3A87"/>
    <w:rsid w:val="003A4BC3"/>
    <w:rsid w:val="003B1114"/>
    <w:rsid w:val="003B3942"/>
    <w:rsid w:val="003B3F01"/>
    <w:rsid w:val="003B760B"/>
    <w:rsid w:val="003C06E1"/>
    <w:rsid w:val="003C09F0"/>
    <w:rsid w:val="003C208D"/>
    <w:rsid w:val="003D074A"/>
    <w:rsid w:val="003D1112"/>
    <w:rsid w:val="003D1CA3"/>
    <w:rsid w:val="003D24C4"/>
    <w:rsid w:val="003D34BB"/>
    <w:rsid w:val="003F56C1"/>
    <w:rsid w:val="004025D1"/>
    <w:rsid w:val="00404607"/>
    <w:rsid w:val="00404AF9"/>
    <w:rsid w:val="00404EF9"/>
    <w:rsid w:val="00406DFF"/>
    <w:rsid w:val="004240B3"/>
    <w:rsid w:val="00426F6B"/>
    <w:rsid w:val="004329F4"/>
    <w:rsid w:val="00432F7E"/>
    <w:rsid w:val="0043545D"/>
    <w:rsid w:val="00436FB8"/>
    <w:rsid w:val="00450F8D"/>
    <w:rsid w:val="0045119E"/>
    <w:rsid w:val="00454E13"/>
    <w:rsid w:val="00455337"/>
    <w:rsid w:val="004703E3"/>
    <w:rsid w:val="00477F23"/>
    <w:rsid w:val="00483082"/>
    <w:rsid w:val="00487F6C"/>
    <w:rsid w:val="00494B65"/>
    <w:rsid w:val="00494F53"/>
    <w:rsid w:val="00496B7C"/>
    <w:rsid w:val="004A19E4"/>
    <w:rsid w:val="004B3060"/>
    <w:rsid w:val="004B4A61"/>
    <w:rsid w:val="004C0D14"/>
    <w:rsid w:val="004C2245"/>
    <w:rsid w:val="004D1B9D"/>
    <w:rsid w:val="004D37BD"/>
    <w:rsid w:val="004D48C8"/>
    <w:rsid w:val="004E0DE8"/>
    <w:rsid w:val="004E1CA3"/>
    <w:rsid w:val="004E20FB"/>
    <w:rsid w:val="004F0C8B"/>
    <w:rsid w:val="005005CC"/>
    <w:rsid w:val="00502C9D"/>
    <w:rsid w:val="00503C17"/>
    <w:rsid w:val="00503DFC"/>
    <w:rsid w:val="005048BB"/>
    <w:rsid w:val="005064A8"/>
    <w:rsid w:val="00530EA1"/>
    <w:rsid w:val="00536421"/>
    <w:rsid w:val="00540900"/>
    <w:rsid w:val="00556CCF"/>
    <w:rsid w:val="00557BF0"/>
    <w:rsid w:val="00557C31"/>
    <w:rsid w:val="00557E6A"/>
    <w:rsid w:val="00560D5E"/>
    <w:rsid w:val="00560F3A"/>
    <w:rsid w:val="005654B2"/>
    <w:rsid w:val="00573B3F"/>
    <w:rsid w:val="00577B5A"/>
    <w:rsid w:val="00581CBB"/>
    <w:rsid w:val="00584A05"/>
    <w:rsid w:val="00595052"/>
    <w:rsid w:val="005972FE"/>
    <w:rsid w:val="005A1649"/>
    <w:rsid w:val="005A315E"/>
    <w:rsid w:val="005A4CA2"/>
    <w:rsid w:val="005B1035"/>
    <w:rsid w:val="005B374C"/>
    <w:rsid w:val="005B587A"/>
    <w:rsid w:val="005C14F2"/>
    <w:rsid w:val="005C6EC9"/>
    <w:rsid w:val="005D6149"/>
    <w:rsid w:val="005E0D4D"/>
    <w:rsid w:val="005E76F9"/>
    <w:rsid w:val="005F0051"/>
    <w:rsid w:val="005F05E9"/>
    <w:rsid w:val="006031A1"/>
    <w:rsid w:val="00604DF3"/>
    <w:rsid w:val="0060708F"/>
    <w:rsid w:val="006070E2"/>
    <w:rsid w:val="00607AC4"/>
    <w:rsid w:val="006106CE"/>
    <w:rsid w:val="0061176F"/>
    <w:rsid w:val="00613803"/>
    <w:rsid w:val="006152A3"/>
    <w:rsid w:val="00615F63"/>
    <w:rsid w:val="006204DA"/>
    <w:rsid w:val="006218D3"/>
    <w:rsid w:val="006372C1"/>
    <w:rsid w:val="00640378"/>
    <w:rsid w:val="006508AB"/>
    <w:rsid w:val="00655240"/>
    <w:rsid w:val="00665866"/>
    <w:rsid w:val="00665D7C"/>
    <w:rsid w:val="006703B9"/>
    <w:rsid w:val="006710EB"/>
    <w:rsid w:val="0067644D"/>
    <w:rsid w:val="00677B9B"/>
    <w:rsid w:val="00687400"/>
    <w:rsid w:val="006908D0"/>
    <w:rsid w:val="006A538A"/>
    <w:rsid w:val="006A5A0F"/>
    <w:rsid w:val="006A691A"/>
    <w:rsid w:val="006B1439"/>
    <w:rsid w:val="006D18B5"/>
    <w:rsid w:val="006D2D72"/>
    <w:rsid w:val="006D545F"/>
    <w:rsid w:val="006D6966"/>
    <w:rsid w:val="006E6EC0"/>
    <w:rsid w:val="006E7137"/>
    <w:rsid w:val="006F1150"/>
    <w:rsid w:val="006F3CFE"/>
    <w:rsid w:val="006F63D5"/>
    <w:rsid w:val="00701884"/>
    <w:rsid w:val="00704942"/>
    <w:rsid w:val="00710683"/>
    <w:rsid w:val="00711047"/>
    <w:rsid w:val="0071165A"/>
    <w:rsid w:val="00712BF5"/>
    <w:rsid w:val="00713680"/>
    <w:rsid w:val="00714074"/>
    <w:rsid w:val="007176A7"/>
    <w:rsid w:val="00717E8A"/>
    <w:rsid w:val="0072528F"/>
    <w:rsid w:val="007261CA"/>
    <w:rsid w:val="007334B4"/>
    <w:rsid w:val="00740EAE"/>
    <w:rsid w:val="00741C07"/>
    <w:rsid w:val="00741E49"/>
    <w:rsid w:val="00753CDA"/>
    <w:rsid w:val="00757F1D"/>
    <w:rsid w:val="007616F8"/>
    <w:rsid w:val="00762BBD"/>
    <w:rsid w:val="00765C3D"/>
    <w:rsid w:val="00766E9A"/>
    <w:rsid w:val="00766F4B"/>
    <w:rsid w:val="007672A6"/>
    <w:rsid w:val="00771B27"/>
    <w:rsid w:val="007737AD"/>
    <w:rsid w:val="00773920"/>
    <w:rsid w:val="00783276"/>
    <w:rsid w:val="00790C8A"/>
    <w:rsid w:val="00790E1E"/>
    <w:rsid w:val="00793462"/>
    <w:rsid w:val="007A1435"/>
    <w:rsid w:val="007A433A"/>
    <w:rsid w:val="007A45D0"/>
    <w:rsid w:val="007C0B3B"/>
    <w:rsid w:val="007C0FA7"/>
    <w:rsid w:val="007C3ECD"/>
    <w:rsid w:val="007C7960"/>
    <w:rsid w:val="007D346F"/>
    <w:rsid w:val="007E408D"/>
    <w:rsid w:val="007E7EEC"/>
    <w:rsid w:val="007F0FD3"/>
    <w:rsid w:val="008014A2"/>
    <w:rsid w:val="00804830"/>
    <w:rsid w:val="00805353"/>
    <w:rsid w:val="00806719"/>
    <w:rsid w:val="008074D7"/>
    <w:rsid w:val="00807D24"/>
    <w:rsid w:val="008216EB"/>
    <w:rsid w:val="008225D4"/>
    <w:rsid w:val="0082604E"/>
    <w:rsid w:val="00830409"/>
    <w:rsid w:val="00833273"/>
    <w:rsid w:val="00840B7C"/>
    <w:rsid w:val="008423D9"/>
    <w:rsid w:val="008436E0"/>
    <w:rsid w:val="00844C54"/>
    <w:rsid w:val="00852CF4"/>
    <w:rsid w:val="00852FCD"/>
    <w:rsid w:val="0085344C"/>
    <w:rsid w:val="00862AE8"/>
    <w:rsid w:val="00865D6B"/>
    <w:rsid w:val="00872D2F"/>
    <w:rsid w:val="00874F3A"/>
    <w:rsid w:val="008759FD"/>
    <w:rsid w:val="00876DCA"/>
    <w:rsid w:val="00884FD9"/>
    <w:rsid w:val="00892221"/>
    <w:rsid w:val="008A0B8F"/>
    <w:rsid w:val="008A295C"/>
    <w:rsid w:val="008A3782"/>
    <w:rsid w:val="008A4F3A"/>
    <w:rsid w:val="008A55E7"/>
    <w:rsid w:val="008B02A7"/>
    <w:rsid w:val="008B0A35"/>
    <w:rsid w:val="008B5634"/>
    <w:rsid w:val="008C21DB"/>
    <w:rsid w:val="008C3968"/>
    <w:rsid w:val="008C59E2"/>
    <w:rsid w:val="008D6ECC"/>
    <w:rsid w:val="008E1CA0"/>
    <w:rsid w:val="008E424D"/>
    <w:rsid w:val="008E5203"/>
    <w:rsid w:val="008F1CC6"/>
    <w:rsid w:val="008F441A"/>
    <w:rsid w:val="008F58BE"/>
    <w:rsid w:val="008F6E90"/>
    <w:rsid w:val="00904C05"/>
    <w:rsid w:val="009061AF"/>
    <w:rsid w:val="00907F59"/>
    <w:rsid w:val="00910E90"/>
    <w:rsid w:val="00912F1C"/>
    <w:rsid w:val="009134DF"/>
    <w:rsid w:val="00917E6C"/>
    <w:rsid w:val="00920717"/>
    <w:rsid w:val="0092443A"/>
    <w:rsid w:val="00941648"/>
    <w:rsid w:val="009435D0"/>
    <w:rsid w:val="00944D57"/>
    <w:rsid w:val="00947866"/>
    <w:rsid w:val="00950658"/>
    <w:rsid w:val="00951BBE"/>
    <w:rsid w:val="00966260"/>
    <w:rsid w:val="00971316"/>
    <w:rsid w:val="00973B52"/>
    <w:rsid w:val="00974DBC"/>
    <w:rsid w:val="009775FA"/>
    <w:rsid w:val="00977B3E"/>
    <w:rsid w:val="009831FE"/>
    <w:rsid w:val="009872C0"/>
    <w:rsid w:val="0098765D"/>
    <w:rsid w:val="00991B9B"/>
    <w:rsid w:val="009921AC"/>
    <w:rsid w:val="009A3B0C"/>
    <w:rsid w:val="009A3D57"/>
    <w:rsid w:val="009A47D8"/>
    <w:rsid w:val="009A532C"/>
    <w:rsid w:val="009C29C6"/>
    <w:rsid w:val="009D0FE5"/>
    <w:rsid w:val="009D1BD4"/>
    <w:rsid w:val="009D2213"/>
    <w:rsid w:val="009D691D"/>
    <w:rsid w:val="009E0B4F"/>
    <w:rsid w:val="009E251A"/>
    <w:rsid w:val="009E394A"/>
    <w:rsid w:val="009E3A04"/>
    <w:rsid w:val="009E3A6B"/>
    <w:rsid w:val="009F0DE1"/>
    <w:rsid w:val="009F4AC5"/>
    <w:rsid w:val="009F57B2"/>
    <w:rsid w:val="00A02A1F"/>
    <w:rsid w:val="00A042D5"/>
    <w:rsid w:val="00A06B4B"/>
    <w:rsid w:val="00A076BD"/>
    <w:rsid w:val="00A114B8"/>
    <w:rsid w:val="00A1172E"/>
    <w:rsid w:val="00A278CC"/>
    <w:rsid w:val="00A3275A"/>
    <w:rsid w:val="00A337E3"/>
    <w:rsid w:val="00A33A3E"/>
    <w:rsid w:val="00A34FD6"/>
    <w:rsid w:val="00A4324B"/>
    <w:rsid w:val="00A46EAF"/>
    <w:rsid w:val="00A47D46"/>
    <w:rsid w:val="00A5020D"/>
    <w:rsid w:val="00A51B95"/>
    <w:rsid w:val="00A53F47"/>
    <w:rsid w:val="00A544C2"/>
    <w:rsid w:val="00A5743C"/>
    <w:rsid w:val="00A57D2F"/>
    <w:rsid w:val="00A623A6"/>
    <w:rsid w:val="00A62920"/>
    <w:rsid w:val="00A64EA2"/>
    <w:rsid w:val="00A72732"/>
    <w:rsid w:val="00A739C4"/>
    <w:rsid w:val="00A7469C"/>
    <w:rsid w:val="00A7483F"/>
    <w:rsid w:val="00A74F06"/>
    <w:rsid w:val="00A757B8"/>
    <w:rsid w:val="00A83A5F"/>
    <w:rsid w:val="00A858AB"/>
    <w:rsid w:val="00A8608D"/>
    <w:rsid w:val="00A9102E"/>
    <w:rsid w:val="00A91476"/>
    <w:rsid w:val="00A915B0"/>
    <w:rsid w:val="00A91BD3"/>
    <w:rsid w:val="00A92A86"/>
    <w:rsid w:val="00A94A03"/>
    <w:rsid w:val="00AA0643"/>
    <w:rsid w:val="00AA0C3A"/>
    <w:rsid w:val="00AA440A"/>
    <w:rsid w:val="00AB1EB5"/>
    <w:rsid w:val="00AB39F5"/>
    <w:rsid w:val="00AB4BE8"/>
    <w:rsid w:val="00AB6E25"/>
    <w:rsid w:val="00AB7241"/>
    <w:rsid w:val="00AC52CF"/>
    <w:rsid w:val="00AC56B8"/>
    <w:rsid w:val="00AD3D4E"/>
    <w:rsid w:val="00AD6DA4"/>
    <w:rsid w:val="00AD7056"/>
    <w:rsid w:val="00AD7D19"/>
    <w:rsid w:val="00AE27FC"/>
    <w:rsid w:val="00B01572"/>
    <w:rsid w:val="00B01ACE"/>
    <w:rsid w:val="00B04229"/>
    <w:rsid w:val="00B10169"/>
    <w:rsid w:val="00B14BE3"/>
    <w:rsid w:val="00B15E12"/>
    <w:rsid w:val="00B16D54"/>
    <w:rsid w:val="00B3348A"/>
    <w:rsid w:val="00B365E9"/>
    <w:rsid w:val="00B44AB3"/>
    <w:rsid w:val="00B45C38"/>
    <w:rsid w:val="00B54CE6"/>
    <w:rsid w:val="00B61D9D"/>
    <w:rsid w:val="00B62F76"/>
    <w:rsid w:val="00B6546C"/>
    <w:rsid w:val="00B65B08"/>
    <w:rsid w:val="00B65E2A"/>
    <w:rsid w:val="00B66D30"/>
    <w:rsid w:val="00B76184"/>
    <w:rsid w:val="00B7667A"/>
    <w:rsid w:val="00B81CEA"/>
    <w:rsid w:val="00B9087B"/>
    <w:rsid w:val="00B93961"/>
    <w:rsid w:val="00BA1336"/>
    <w:rsid w:val="00BA6866"/>
    <w:rsid w:val="00BB0680"/>
    <w:rsid w:val="00BB1748"/>
    <w:rsid w:val="00BB412B"/>
    <w:rsid w:val="00BB7AF2"/>
    <w:rsid w:val="00BC01C4"/>
    <w:rsid w:val="00BC20F9"/>
    <w:rsid w:val="00BC6577"/>
    <w:rsid w:val="00BC6B9C"/>
    <w:rsid w:val="00BC6C93"/>
    <w:rsid w:val="00BC7F6B"/>
    <w:rsid w:val="00BD1A6C"/>
    <w:rsid w:val="00BD56A1"/>
    <w:rsid w:val="00BD5725"/>
    <w:rsid w:val="00BE3207"/>
    <w:rsid w:val="00BE71C5"/>
    <w:rsid w:val="00BF013F"/>
    <w:rsid w:val="00BF093F"/>
    <w:rsid w:val="00C02D28"/>
    <w:rsid w:val="00C11693"/>
    <w:rsid w:val="00C11843"/>
    <w:rsid w:val="00C12C50"/>
    <w:rsid w:val="00C17838"/>
    <w:rsid w:val="00C17E43"/>
    <w:rsid w:val="00C202F1"/>
    <w:rsid w:val="00C216F3"/>
    <w:rsid w:val="00C21BA1"/>
    <w:rsid w:val="00C30254"/>
    <w:rsid w:val="00C357EF"/>
    <w:rsid w:val="00C3613A"/>
    <w:rsid w:val="00C36AD9"/>
    <w:rsid w:val="00C40BF0"/>
    <w:rsid w:val="00C4256A"/>
    <w:rsid w:val="00C4560D"/>
    <w:rsid w:val="00C506DC"/>
    <w:rsid w:val="00C51F34"/>
    <w:rsid w:val="00C52DC2"/>
    <w:rsid w:val="00C52EB1"/>
    <w:rsid w:val="00C53EFE"/>
    <w:rsid w:val="00C55A11"/>
    <w:rsid w:val="00C55D38"/>
    <w:rsid w:val="00C6480E"/>
    <w:rsid w:val="00C70427"/>
    <w:rsid w:val="00C70953"/>
    <w:rsid w:val="00C717A0"/>
    <w:rsid w:val="00C80F21"/>
    <w:rsid w:val="00C8437A"/>
    <w:rsid w:val="00C87406"/>
    <w:rsid w:val="00C9036F"/>
    <w:rsid w:val="00C9425E"/>
    <w:rsid w:val="00C9638A"/>
    <w:rsid w:val="00C967AF"/>
    <w:rsid w:val="00C9772C"/>
    <w:rsid w:val="00CA255E"/>
    <w:rsid w:val="00CA6BDD"/>
    <w:rsid w:val="00CB2425"/>
    <w:rsid w:val="00CB3851"/>
    <w:rsid w:val="00CC08E9"/>
    <w:rsid w:val="00CC1B19"/>
    <w:rsid w:val="00CC5845"/>
    <w:rsid w:val="00CD2133"/>
    <w:rsid w:val="00CE0FF0"/>
    <w:rsid w:val="00CE2FB5"/>
    <w:rsid w:val="00CF24CF"/>
    <w:rsid w:val="00CF4DD2"/>
    <w:rsid w:val="00CF66E7"/>
    <w:rsid w:val="00D010DC"/>
    <w:rsid w:val="00D07415"/>
    <w:rsid w:val="00D1216F"/>
    <w:rsid w:val="00D229F2"/>
    <w:rsid w:val="00D261B3"/>
    <w:rsid w:val="00D3030C"/>
    <w:rsid w:val="00D30A7B"/>
    <w:rsid w:val="00D314DC"/>
    <w:rsid w:val="00D32D3A"/>
    <w:rsid w:val="00D3615A"/>
    <w:rsid w:val="00D42F7C"/>
    <w:rsid w:val="00D44230"/>
    <w:rsid w:val="00D4558B"/>
    <w:rsid w:val="00D45F40"/>
    <w:rsid w:val="00D5145A"/>
    <w:rsid w:val="00D53985"/>
    <w:rsid w:val="00D6407D"/>
    <w:rsid w:val="00D64B54"/>
    <w:rsid w:val="00D655C0"/>
    <w:rsid w:val="00D70E37"/>
    <w:rsid w:val="00D71835"/>
    <w:rsid w:val="00D74E98"/>
    <w:rsid w:val="00D75371"/>
    <w:rsid w:val="00D80C93"/>
    <w:rsid w:val="00D97755"/>
    <w:rsid w:val="00DA189E"/>
    <w:rsid w:val="00DA1B2B"/>
    <w:rsid w:val="00DA3059"/>
    <w:rsid w:val="00DA34DC"/>
    <w:rsid w:val="00DB7305"/>
    <w:rsid w:val="00DC0560"/>
    <w:rsid w:val="00DC1D81"/>
    <w:rsid w:val="00DD09EB"/>
    <w:rsid w:val="00DD2E73"/>
    <w:rsid w:val="00DD4FDC"/>
    <w:rsid w:val="00DD6669"/>
    <w:rsid w:val="00DE7F38"/>
    <w:rsid w:val="00DF0E16"/>
    <w:rsid w:val="00DF0F73"/>
    <w:rsid w:val="00DF0FD8"/>
    <w:rsid w:val="00DF547D"/>
    <w:rsid w:val="00DF70C6"/>
    <w:rsid w:val="00E131BB"/>
    <w:rsid w:val="00E14447"/>
    <w:rsid w:val="00E40C51"/>
    <w:rsid w:val="00E418AF"/>
    <w:rsid w:val="00E418DF"/>
    <w:rsid w:val="00E44719"/>
    <w:rsid w:val="00E50B2C"/>
    <w:rsid w:val="00E562F4"/>
    <w:rsid w:val="00E5698F"/>
    <w:rsid w:val="00E576C7"/>
    <w:rsid w:val="00E628A0"/>
    <w:rsid w:val="00E63FD8"/>
    <w:rsid w:val="00E67A88"/>
    <w:rsid w:val="00E723CC"/>
    <w:rsid w:val="00E7387A"/>
    <w:rsid w:val="00E8357F"/>
    <w:rsid w:val="00E84A6D"/>
    <w:rsid w:val="00E87703"/>
    <w:rsid w:val="00E87DBD"/>
    <w:rsid w:val="00E93498"/>
    <w:rsid w:val="00EA3A35"/>
    <w:rsid w:val="00EB0C5D"/>
    <w:rsid w:val="00EB36C9"/>
    <w:rsid w:val="00EC0906"/>
    <w:rsid w:val="00EC1E74"/>
    <w:rsid w:val="00EC39AD"/>
    <w:rsid w:val="00EC59C2"/>
    <w:rsid w:val="00EC5B4A"/>
    <w:rsid w:val="00EC7370"/>
    <w:rsid w:val="00EC7462"/>
    <w:rsid w:val="00EE0D33"/>
    <w:rsid w:val="00EE6FC5"/>
    <w:rsid w:val="00F05B90"/>
    <w:rsid w:val="00F06FC9"/>
    <w:rsid w:val="00F07339"/>
    <w:rsid w:val="00F20D30"/>
    <w:rsid w:val="00F21AEC"/>
    <w:rsid w:val="00F2607C"/>
    <w:rsid w:val="00F31E68"/>
    <w:rsid w:val="00F3430E"/>
    <w:rsid w:val="00F3572B"/>
    <w:rsid w:val="00F50276"/>
    <w:rsid w:val="00F503E5"/>
    <w:rsid w:val="00F60A26"/>
    <w:rsid w:val="00F61ACE"/>
    <w:rsid w:val="00F629EF"/>
    <w:rsid w:val="00F6552B"/>
    <w:rsid w:val="00F76992"/>
    <w:rsid w:val="00F80180"/>
    <w:rsid w:val="00F8045A"/>
    <w:rsid w:val="00F813E8"/>
    <w:rsid w:val="00F8271A"/>
    <w:rsid w:val="00F872EE"/>
    <w:rsid w:val="00F90A06"/>
    <w:rsid w:val="00F9144C"/>
    <w:rsid w:val="00F94966"/>
    <w:rsid w:val="00FB0FFF"/>
    <w:rsid w:val="00FB2AC5"/>
    <w:rsid w:val="00FC623D"/>
    <w:rsid w:val="00FC74E0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DBCD8D-9655-4A30-9A98-4B9B552B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0611E8"/>
    <w:pPr>
      <w:keepNext/>
      <w:keepLine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0611E8"/>
    <w:pPr>
      <w:keepNext/>
      <w:keepLine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0611E8"/>
    <w:pPr>
      <w:keepNext/>
      <w:keepLine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0611E8"/>
    <w:pPr>
      <w:keepNext/>
      <w:widowControl w:val="0"/>
      <w:numPr>
        <w:ilvl w:val="3"/>
        <w:numId w:val="1"/>
      </w:numPr>
      <w:tabs>
        <w:tab w:val="center" w:pos="4536"/>
      </w:tabs>
      <w:suppressAutoHyphens/>
      <w:spacing w:after="0" w:line="240" w:lineRule="auto"/>
      <w:ind w:left="110" w:firstLine="1"/>
      <w:jc w:val="both"/>
      <w:outlineLvl w:val="3"/>
    </w:pPr>
    <w:rPr>
      <w:rFonts w:ascii="FrutigerM" w:eastAsia="Times New Roman" w:hAnsi="FrutigerM" w:cs="FrutigerM"/>
      <w:color w:val="000000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0611E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0611E8"/>
    <w:pPr>
      <w:keepNext/>
      <w:spacing w:after="0" w:line="240" w:lineRule="auto"/>
      <w:ind w:left="6372" w:firstLine="708"/>
      <w:outlineLvl w:val="5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0611E8"/>
    <w:pPr>
      <w:keepLine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0611E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9"/>
    <w:qFormat/>
    <w:rsid w:val="000611E8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0611E8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0611E8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0611E8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0611E8"/>
    <w:rPr>
      <w:rFonts w:ascii="FrutigerM" w:eastAsia="Times New Roman" w:hAnsi="FrutigerM" w:cs="FrutigerM"/>
      <w:color w:val="000000"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0611E8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0611E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0611E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0611E8"/>
  </w:style>
  <w:style w:type="paragraph" w:styleId="lfej">
    <w:name w:val="header"/>
    <w:basedOn w:val="Norml"/>
    <w:link w:val="lfejChar"/>
    <w:rsid w:val="000611E8"/>
    <w:pPr>
      <w:keepLines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0611E8"/>
    <w:pPr>
      <w:keepLines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21">
    <w:name w:val="WW-Szövegtörzs 21"/>
    <w:basedOn w:val="Norml"/>
    <w:uiPriority w:val="99"/>
    <w:rsid w:val="000611E8"/>
    <w:pPr>
      <w:widowControl w:val="0"/>
      <w:tabs>
        <w:tab w:val="center" w:pos="4426"/>
      </w:tabs>
      <w:spacing w:after="0" w:line="240" w:lineRule="auto"/>
    </w:pPr>
    <w:rPr>
      <w:rFonts w:ascii="Trebuchet MS" w:eastAsia="Times New Roman" w:hAnsi="Trebuchet MS" w:cs="Trebuchet MS"/>
      <w:b/>
      <w:bCs/>
      <w:color w:val="808080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0611E8"/>
  </w:style>
  <w:style w:type="paragraph" w:customStyle="1" w:styleId="Hatszveg">
    <w:name w:val="Hat. szöveg"/>
    <w:basedOn w:val="Hatbevszveg"/>
    <w:link w:val="HatszvegChar"/>
    <w:rsid w:val="000611E8"/>
    <w:pPr>
      <w:keepNext w:val="0"/>
      <w:keepLines/>
      <w:spacing w:before="0"/>
      <w:jc w:val="both"/>
    </w:pPr>
  </w:style>
  <w:style w:type="paragraph" w:customStyle="1" w:styleId="Hatbevszveg">
    <w:name w:val="Hat. bev. szöveg"/>
    <w:basedOn w:val="Norml"/>
    <w:uiPriority w:val="99"/>
    <w:rsid w:val="000611E8"/>
    <w:pPr>
      <w:keepNext/>
      <w:overflowPunct w:val="0"/>
      <w:autoSpaceDE w:val="0"/>
      <w:autoSpaceDN w:val="0"/>
      <w:adjustRightInd w:val="0"/>
      <w:spacing w:before="120" w:after="120" w:line="240" w:lineRule="auto"/>
      <w:ind w:left="1134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Ksztette">
    <w:name w:val="Készítette"/>
    <w:basedOn w:val="Norml"/>
    <w:uiPriority w:val="99"/>
    <w:rsid w:val="000611E8"/>
    <w:pPr>
      <w:tabs>
        <w:tab w:val="left" w:pos="1814"/>
        <w:tab w:val="right" w:pos="326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BodyText21">
    <w:name w:val="Body Text 21"/>
    <w:basedOn w:val="Norml"/>
    <w:uiPriority w:val="99"/>
    <w:rsid w:val="000611E8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Szvegblokk">
    <w:name w:val="Block Text"/>
    <w:basedOn w:val="Norml"/>
    <w:uiPriority w:val="99"/>
    <w:rsid w:val="000611E8"/>
    <w:pPr>
      <w:tabs>
        <w:tab w:val="left" w:pos="180"/>
      </w:tabs>
      <w:spacing w:after="0" w:line="240" w:lineRule="auto"/>
      <w:ind w:left="180" w:right="-108" w:hanging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0611E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rsid w:val="000611E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customStyle="1" w:styleId="WW-Szvegtrzsbehzssal2">
    <w:name w:val="WW-Szövegtörzs behúzással 2"/>
    <w:basedOn w:val="Norml"/>
    <w:rsid w:val="000611E8"/>
    <w:pPr>
      <w:suppressAutoHyphens/>
      <w:overflowPunct w:val="0"/>
      <w:autoSpaceDE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uiPriority w:val="99"/>
    <w:rsid w:val="000611E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611E8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0611E8"/>
    <w:pPr>
      <w:overflowPunct w:val="0"/>
      <w:autoSpaceDE w:val="0"/>
      <w:autoSpaceDN w:val="0"/>
      <w:adjustRightInd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0611E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">
    <w:name w:val="List"/>
    <w:basedOn w:val="Norml"/>
    <w:uiPriority w:val="99"/>
    <w:rsid w:val="000611E8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Felsorols">
    <w:name w:val="WW-Felsorolás"/>
    <w:basedOn w:val="Norml"/>
    <w:rsid w:val="000611E8"/>
    <w:pPr>
      <w:suppressAutoHyphens/>
      <w:overflowPunct w:val="0"/>
      <w:autoSpaceDE w:val="0"/>
      <w:spacing w:after="0" w:line="240" w:lineRule="auto"/>
      <w:ind w:left="360" w:firstLine="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0611E8"/>
    <w:pPr>
      <w:keepLine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2">
    <w:name w:val="WW-Szövegtörzs 2"/>
    <w:basedOn w:val="Norml"/>
    <w:uiPriority w:val="99"/>
    <w:rsid w:val="000611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0611E8"/>
    <w:pPr>
      <w:keepLine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11E8"/>
    <w:rPr>
      <w:rFonts w:ascii="Tahoma" w:eastAsia="Times New Roman" w:hAnsi="Tahoma" w:cs="Tahoma"/>
      <w:sz w:val="16"/>
      <w:szCs w:val="16"/>
      <w:lang w:eastAsia="hu-HU"/>
    </w:rPr>
  </w:style>
  <w:style w:type="paragraph" w:styleId="Kpalrs">
    <w:name w:val="caption"/>
    <w:basedOn w:val="Norml"/>
    <w:next w:val="Norml"/>
    <w:uiPriority w:val="99"/>
    <w:qFormat/>
    <w:rsid w:val="000611E8"/>
    <w:pPr>
      <w:spacing w:after="0" w:line="240" w:lineRule="auto"/>
      <w:ind w:left="-227" w:right="227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0611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">
    <w:name w:val="Szöveg"/>
    <w:basedOn w:val="Norml"/>
    <w:uiPriority w:val="99"/>
    <w:rsid w:val="000611E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a">
    <w:uiPriority w:val="99"/>
    <w:qFormat/>
    <w:rsid w:val="000611E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uiPriority w:val="99"/>
    <w:rsid w:val="000611E8"/>
    <w:pPr>
      <w:keepLine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efejezs">
    <w:name w:val="Closing"/>
    <w:basedOn w:val="Norml"/>
    <w:link w:val="BefejezsChar"/>
    <w:uiPriority w:val="99"/>
    <w:rsid w:val="000611E8"/>
    <w:pPr>
      <w:keepLines/>
      <w:spacing w:after="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efejezsChar">
    <w:name w:val="Befejezés Char"/>
    <w:basedOn w:val="Bekezdsalapbettpusa"/>
    <w:link w:val="Befejezs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autoRedefine/>
    <w:uiPriority w:val="99"/>
    <w:rsid w:val="000611E8"/>
    <w:pPr>
      <w:keepLines/>
      <w:tabs>
        <w:tab w:val="num" w:pos="643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2">
    <w:name w:val="List Bullet 2"/>
    <w:basedOn w:val="Norml"/>
    <w:autoRedefine/>
    <w:uiPriority w:val="99"/>
    <w:rsid w:val="000611E8"/>
    <w:pPr>
      <w:keepLines/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32">
    <w:name w:val="xl32"/>
    <w:basedOn w:val="Norml"/>
    <w:uiPriority w:val="99"/>
    <w:rsid w:val="000611E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font5">
    <w:name w:val="font5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font6">
    <w:name w:val="font6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font7">
    <w:name w:val="font7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24">
    <w:name w:val="xl24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5">
    <w:name w:val="xl25"/>
    <w:basedOn w:val="Norml"/>
    <w:uiPriority w:val="99"/>
    <w:rsid w:val="000611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26">
    <w:name w:val="xl26"/>
    <w:basedOn w:val="Norml"/>
    <w:uiPriority w:val="99"/>
    <w:rsid w:val="000611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27">
    <w:name w:val="xl27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8">
    <w:name w:val="xl28"/>
    <w:basedOn w:val="Norml"/>
    <w:uiPriority w:val="99"/>
    <w:rsid w:val="000611E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9">
    <w:name w:val="xl29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atszm">
    <w:name w:val="Hat. szám"/>
    <w:basedOn w:val="Norml"/>
    <w:uiPriority w:val="99"/>
    <w:rsid w:val="000611E8"/>
    <w:pPr>
      <w:keepNext/>
      <w:tabs>
        <w:tab w:val="left" w:pos="2977"/>
        <w:tab w:val="left" w:pos="9284"/>
      </w:tabs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u w:val="single"/>
      <w:lang w:eastAsia="hu-HU"/>
    </w:rPr>
  </w:style>
  <w:style w:type="paragraph" w:customStyle="1" w:styleId="Hatjelenvan">
    <w:name w:val="Hat. jelenvan"/>
    <w:basedOn w:val="Norml"/>
    <w:next w:val="Norml"/>
    <w:uiPriority w:val="99"/>
    <w:rsid w:val="000611E8"/>
    <w:pPr>
      <w:keepLines/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styleId="Hiperhivatkozs">
    <w:name w:val="Hyperlink"/>
    <w:uiPriority w:val="99"/>
    <w:rsid w:val="000611E8"/>
    <w:rPr>
      <w:color w:val="0000FF"/>
      <w:u w:val="single"/>
    </w:rPr>
  </w:style>
  <w:style w:type="character" w:customStyle="1" w:styleId="grame">
    <w:name w:val="grame"/>
    <w:basedOn w:val="Bekezdsalapbettpusa"/>
    <w:uiPriority w:val="99"/>
    <w:rsid w:val="000611E8"/>
  </w:style>
  <w:style w:type="character" w:customStyle="1" w:styleId="spelle">
    <w:name w:val="spelle"/>
    <w:basedOn w:val="Bekezdsalapbettpusa"/>
    <w:uiPriority w:val="99"/>
    <w:rsid w:val="000611E8"/>
  </w:style>
  <w:style w:type="paragraph" w:styleId="Szvegtrzs3">
    <w:name w:val="Body Text 3"/>
    <w:basedOn w:val="Norml"/>
    <w:link w:val="Szvegtrzs3Char"/>
    <w:rsid w:val="000611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0611E8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Renszm">
    <w:name w:val="Ren. szám"/>
    <w:basedOn w:val="Norml"/>
    <w:next w:val="Norml"/>
    <w:uiPriority w:val="99"/>
    <w:rsid w:val="000611E8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u w:val="single"/>
      <w:lang w:eastAsia="hu-HU"/>
    </w:rPr>
  </w:style>
  <w:style w:type="paragraph" w:customStyle="1" w:styleId="fcm">
    <w:name w:val="fcm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061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">
    <w:name w:val="Szövegtörzs 21"/>
    <w:basedOn w:val="Norml"/>
    <w:uiPriority w:val="99"/>
    <w:rsid w:val="000611E8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harCharCharChar">
    <w:name w:val="Char Char Char 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zvegblokk1">
    <w:name w:val="Szövegblokk1"/>
    <w:basedOn w:val="Norml"/>
    <w:uiPriority w:val="99"/>
    <w:rsid w:val="000611E8"/>
    <w:pPr>
      <w:suppressAutoHyphens/>
      <w:spacing w:after="0" w:line="264" w:lineRule="auto"/>
      <w:ind w:left="-227" w:right="22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">
    <w:name w:val="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zvegtrzsbehzssal31">
    <w:name w:val="Szövegtörzs behúzással 31"/>
    <w:basedOn w:val="Norml"/>
    <w:rsid w:val="000611E8"/>
    <w:pPr>
      <w:suppressAutoHyphens/>
      <w:overflowPunct w:val="0"/>
      <w:autoSpaceDE w:val="0"/>
      <w:spacing w:after="0" w:line="240" w:lineRule="auto"/>
      <w:ind w:left="7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harCharCharCharCharCharChar">
    <w:name w:val="Char Char Char Char Char Char 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CharChar2Char">
    <w:name w:val="Char Char Char Char Char Char2 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1">
    <w:name w:val="Char Char Char Char1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Dokumentumtrkp">
    <w:name w:val="Document Map"/>
    <w:basedOn w:val="Norml"/>
    <w:link w:val="DokumentumtrkpChar"/>
    <w:uiPriority w:val="99"/>
    <w:semiHidden/>
    <w:rsid w:val="000611E8"/>
    <w:pPr>
      <w:keepLines/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0611E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CharCharCharChar0">
    <w:name w:val="Char Char Char Char"/>
    <w:basedOn w:val="Norml"/>
    <w:rsid w:val="000611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">
    <w:name w:val="Char Char Char"/>
    <w:basedOn w:val="Norml"/>
    <w:rsid w:val="000611E8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CharCharChar0">
    <w:name w:val="Char Char Char Char Char Char Char"/>
    <w:basedOn w:val="Norml"/>
    <w:rsid w:val="000611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zvegtrzs22">
    <w:name w:val="Szövegtörzs 22"/>
    <w:basedOn w:val="Norml"/>
    <w:rsid w:val="000611E8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28"/>
      <w:sz w:val="24"/>
      <w:szCs w:val="20"/>
      <w:lang w:eastAsia="hu-HU"/>
    </w:rPr>
  </w:style>
  <w:style w:type="character" w:customStyle="1" w:styleId="A11">
    <w:name w:val="A11"/>
    <w:uiPriority w:val="99"/>
    <w:rsid w:val="000611E8"/>
    <w:rPr>
      <w:rFonts w:cs="HelveticaNeueLT Com 37 ThCn"/>
      <w:color w:val="000000"/>
      <w:sz w:val="22"/>
      <w:szCs w:val="22"/>
    </w:rPr>
  </w:style>
  <w:style w:type="paragraph" w:customStyle="1" w:styleId="Default">
    <w:name w:val="Default"/>
    <w:rsid w:val="00061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611E8"/>
    <w:pPr>
      <w:ind w:left="720"/>
      <w:contextualSpacing/>
    </w:pPr>
    <w:rPr>
      <w:rFonts w:ascii="Calibri" w:eastAsia="Calibri" w:hAnsi="Calibri" w:cs="Times New Roman"/>
    </w:rPr>
  </w:style>
  <w:style w:type="paragraph" w:styleId="Alcm">
    <w:name w:val="Subtitle"/>
    <w:basedOn w:val="Norml"/>
    <w:next w:val="Norml"/>
    <w:link w:val="AlcmChar"/>
    <w:uiPriority w:val="11"/>
    <w:qFormat/>
    <w:rsid w:val="000611E8"/>
    <w:pPr>
      <w:keepLines/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0611E8"/>
    <w:rPr>
      <w:rFonts w:ascii="Calibri Light" w:eastAsia="Times New Roman" w:hAnsi="Calibri Light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611E8"/>
    <w:rPr>
      <w:b/>
      <w:bCs/>
    </w:rPr>
  </w:style>
  <w:style w:type="paragraph" w:customStyle="1" w:styleId="CharCharCharChar2">
    <w:name w:val="Char Char Char Char"/>
    <w:basedOn w:val="Norml"/>
    <w:rsid w:val="00944D57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3">
    <w:name w:val="Char Char Char Char"/>
    <w:basedOn w:val="Norml"/>
    <w:rsid w:val="005F0051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4">
    <w:name w:val="Char Char Char Char"/>
    <w:basedOn w:val="Norml"/>
    <w:rsid w:val="003550CB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5">
    <w:name w:val="Char Char Char Char"/>
    <w:basedOn w:val="Norml"/>
    <w:rsid w:val="00016C4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6">
    <w:name w:val="Char Char Char Char"/>
    <w:basedOn w:val="Norml"/>
    <w:rsid w:val="007F0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94B6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94B65"/>
    <w:rPr>
      <w:rFonts w:ascii="Consolas" w:hAnsi="Consolas"/>
      <w:sz w:val="20"/>
      <w:szCs w:val="20"/>
    </w:rPr>
  </w:style>
  <w:style w:type="character" w:customStyle="1" w:styleId="HatszvegChar">
    <w:name w:val="Hat. szöveg Char"/>
    <w:link w:val="Hatszveg"/>
    <w:locked/>
    <w:rsid w:val="00494B65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TematikusTagols">
    <w:name w:val="Tematikus_Tagolás"/>
    <w:basedOn w:val="Norml"/>
    <w:link w:val="TematikusTagolsChar"/>
    <w:qFormat/>
    <w:rsid w:val="00494B65"/>
    <w:pPr>
      <w:numPr>
        <w:numId w:val="6"/>
      </w:num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ematikusTagolsChar">
    <w:name w:val="Tematikus_Tagolás Char"/>
    <w:link w:val="TematikusTagols"/>
    <w:rsid w:val="00494B6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94B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4B6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4B6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4B6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4B65"/>
    <w:rPr>
      <w:b/>
      <w:bCs/>
      <w:sz w:val="20"/>
      <w:szCs w:val="20"/>
    </w:rPr>
  </w:style>
  <w:style w:type="paragraph" w:customStyle="1" w:styleId="CharCharCharChar7">
    <w:name w:val="Char Char Char Char"/>
    <w:basedOn w:val="Norml"/>
    <w:rsid w:val="00C9036F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8">
    <w:name w:val="Char Char Char Char"/>
    <w:basedOn w:val="Norml"/>
    <w:rsid w:val="008216EB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9">
    <w:name w:val="Char Char Char Char"/>
    <w:basedOn w:val="Norml"/>
    <w:rsid w:val="000C1F5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a">
    <w:name w:val="Char Char Char Char"/>
    <w:basedOn w:val="Norml"/>
    <w:rsid w:val="009134DF"/>
    <w:pPr>
      <w:spacing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33</Pages>
  <Words>14271</Words>
  <Characters>98475</Characters>
  <Application>Microsoft Office Word</Application>
  <DocSecurity>0</DocSecurity>
  <Lines>820</Lines>
  <Paragraphs>225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112521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Páliné Csákfalvi Magdolna</dc:creator>
  <cp:lastModifiedBy>Páliné Csákfalvi Magdolna</cp:lastModifiedBy>
  <cp:revision>123</cp:revision>
  <cp:lastPrinted>2019-03-13T13:02:00Z</cp:lastPrinted>
  <dcterms:created xsi:type="dcterms:W3CDTF">2019-03-23T20:15:00Z</dcterms:created>
  <dcterms:modified xsi:type="dcterms:W3CDTF">2019-03-29T09:34:00Z</dcterms:modified>
</cp:coreProperties>
</file>