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19F" w:rsidRPr="0051319F" w:rsidRDefault="0051319F" w:rsidP="00513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51319F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Pályázati felhívás 3. melléklete</w:t>
      </w:r>
      <w:r w:rsidRPr="0051319F" w:rsidDel="00192E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1319F" w:rsidRPr="0051319F" w:rsidRDefault="0051319F" w:rsidP="00513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val="x-none" w:eastAsia="x-none"/>
        </w:rPr>
      </w:pPr>
    </w:p>
    <w:p w:rsidR="0051319F" w:rsidRPr="0051319F" w:rsidRDefault="0051319F" w:rsidP="00513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val="x-none" w:eastAsia="x-none"/>
        </w:rPr>
      </w:pPr>
      <w:r w:rsidRPr="0051319F">
        <w:rPr>
          <w:rFonts w:ascii="Times New Roman" w:eastAsia="Times New Roman" w:hAnsi="Times New Roman" w:cs="Times New Roman"/>
          <w:b/>
          <w:bCs/>
          <w:sz w:val="26"/>
          <w:szCs w:val="24"/>
          <w:lang w:val="x-none" w:eastAsia="x-none"/>
        </w:rPr>
        <w:t>M E G Á L L A P O D Á S</w:t>
      </w:r>
    </w:p>
    <w:p w:rsidR="0051319F" w:rsidRPr="0051319F" w:rsidRDefault="0051319F" w:rsidP="00513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5131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5131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2018. évi vissza nem térítendő támogatás folyósításáról</w:t>
      </w:r>
    </w:p>
    <w:p w:rsidR="0051319F" w:rsidRPr="0051319F" w:rsidRDefault="0051319F" w:rsidP="00513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51319F" w:rsidP="00513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készült a </w:t>
      </w:r>
      <w:r w:rsidRPr="005131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II. Kerületi Önkormányzat</w:t>
      </w:r>
      <w:r w:rsidR="009D27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</w:t>
      </w:r>
      <w:r w:rsidRPr="005131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átadó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(képviseli: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dr. Láng Zsolt polgármester, cím: 1024 Budapest, II. Mechwart liget 1.)</w:t>
      </w:r>
      <w:r w:rsid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valamint a Budapest,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51319F" w:rsidRPr="0051319F" w:rsidRDefault="0051319F" w:rsidP="009D27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 kerület ….………….……………………….…..…. </w:t>
      </w:r>
      <w:r w:rsidR="009D2791" w:rsidRP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utca/út/tér/köz/sor/fasor/körút/rakpart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……...……… házszám alatti</w:t>
      </w:r>
      <w:r w:rsid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társasház, képviseli (név, cégnév): ……………..……………………………………………...</w:t>
      </w:r>
      <w:r w:rsid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cím: ……… Budapest, …………………………………….… </w:t>
      </w:r>
      <w:r w:rsidR="009D2791" w:rsidRP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utca/út/tér/köz/sor/fasor/körút/rakpart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 házszám)</w:t>
      </w:r>
      <w:proofErr w:type="gramEnd"/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1319F" w:rsidRPr="0051319F" w:rsidRDefault="0051319F" w:rsidP="00513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</w:t>
      </w:r>
      <w:proofErr w:type="gramEnd"/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képviselő. mint </w:t>
      </w:r>
      <w:r w:rsidRPr="005131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átvevő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között, az alábbi feltételekkel:</w:t>
      </w:r>
    </w:p>
    <w:p w:rsidR="0051319F" w:rsidRPr="0051319F" w:rsidRDefault="0051319F" w:rsidP="00513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51319F" w:rsidP="0051319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támogatást a kerületi társasházak felújításának támogatása pályázat eredményeként a Budapest Főváros II. Kerületi Önkormányzat Képviselő-testületének Egészségügyi-, Szociáli</w:t>
      </w:r>
      <w:r w:rsidR="00822394">
        <w:rPr>
          <w:rFonts w:ascii="Times New Roman" w:eastAsia="Times New Roman" w:hAnsi="Times New Roman" w:cs="Times New Roman"/>
          <w:sz w:val="24"/>
          <w:szCs w:val="24"/>
          <w:lang w:eastAsia="hu-HU"/>
        </w:rPr>
        <w:t>s és Lakásügyi Bizottsága 214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/2018.(</w:t>
      </w:r>
      <w:r w:rsidR="00822394">
        <w:rPr>
          <w:rFonts w:ascii="Times New Roman" w:eastAsia="Times New Roman" w:hAnsi="Times New Roman" w:cs="Times New Roman"/>
          <w:sz w:val="24"/>
          <w:szCs w:val="24"/>
          <w:lang w:eastAsia="hu-HU"/>
        </w:rPr>
        <w:t>XII. 17.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) számú határozatában hagyta jóvá.</w:t>
      </w:r>
    </w:p>
    <w:p w:rsidR="0051319F" w:rsidRPr="0051319F" w:rsidRDefault="0051319F" w:rsidP="0051319F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51319F" w:rsidP="0051319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pályázatban megjelölt munkák felsorolása:</w:t>
      </w:r>
    </w:p>
    <w:p w:rsidR="0051319F" w:rsidRPr="0051319F" w:rsidRDefault="0051319F" w:rsidP="0051319F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51319F" w:rsidP="0051319F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……………………………………………………………………………………..</w:t>
      </w:r>
    </w:p>
    <w:p w:rsidR="0051319F" w:rsidRPr="0051319F" w:rsidRDefault="0051319F" w:rsidP="0051319F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51319F" w:rsidP="0051319F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……………………………………………………………………………………..</w:t>
      </w:r>
    </w:p>
    <w:p w:rsidR="0051319F" w:rsidRPr="0051319F" w:rsidRDefault="0051319F" w:rsidP="0051319F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51319F" w:rsidP="0051319F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……………………………………………………………………………………..</w:t>
      </w:r>
    </w:p>
    <w:p w:rsidR="0051319F" w:rsidRPr="0051319F" w:rsidRDefault="0051319F" w:rsidP="0051319F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51319F" w:rsidP="0051319F">
      <w:pPr>
        <w:tabs>
          <w:tab w:val="num" w:pos="426"/>
          <w:tab w:val="left" w:pos="1701"/>
          <w:tab w:val="left" w:pos="4395"/>
          <w:tab w:val="left" w:pos="6096"/>
          <w:tab w:val="left" w:pos="793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3.)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Kivitelezés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kezdetének …</w:t>
      </w:r>
      <w:proofErr w:type="gramEnd"/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………….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év …………….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hó ……………..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nap</w:t>
      </w:r>
    </w:p>
    <w:p w:rsidR="0051319F" w:rsidRPr="0051319F" w:rsidRDefault="0051319F" w:rsidP="0051319F">
      <w:pPr>
        <w:tabs>
          <w:tab w:val="left" w:pos="6096"/>
          <w:tab w:val="left" w:pos="7938"/>
        </w:tabs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51319F" w:rsidP="0051319F">
      <w:pPr>
        <w:tabs>
          <w:tab w:val="num" w:pos="426"/>
          <w:tab w:val="left" w:pos="1701"/>
          <w:tab w:val="left" w:pos="4395"/>
          <w:tab w:val="left" w:pos="6096"/>
          <w:tab w:val="left" w:pos="793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befejezésének</w:t>
      </w:r>
      <w:proofErr w:type="gramEnd"/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év …………….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hó ……………...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nap</w:t>
      </w:r>
    </w:p>
    <w:p w:rsidR="0051319F" w:rsidRPr="0051319F" w:rsidRDefault="0051319F" w:rsidP="0051319F">
      <w:pPr>
        <w:tabs>
          <w:tab w:val="num" w:pos="426"/>
          <w:tab w:val="left" w:pos="1701"/>
          <w:tab w:val="left" w:pos="4395"/>
          <w:tab w:val="left" w:pos="5670"/>
          <w:tab w:val="left" w:pos="708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51319F" w:rsidP="0051319F">
      <w:pPr>
        <w:tabs>
          <w:tab w:val="num" w:pos="426"/>
          <w:tab w:val="left" w:pos="1701"/>
          <w:tab w:val="left" w:pos="4395"/>
          <w:tab w:val="left" w:pos="5954"/>
          <w:tab w:val="left" w:pos="708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várható</w:t>
      </w:r>
      <w:proofErr w:type="gramEnd"/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időpontja. </w:t>
      </w:r>
      <w:r w:rsidRPr="0051319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(A megállapodás 10. és 12. pontjának figyelembe vételével kell meghatározni!)</w:t>
      </w:r>
    </w:p>
    <w:p w:rsidR="0051319F" w:rsidRPr="0051319F" w:rsidRDefault="0051319F" w:rsidP="00513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51319F" w:rsidP="00513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4.)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felújítás tervezett teljes költsége (</w:t>
      </w:r>
      <w:proofErr w:type="spellStart"/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ÁFA-val</w:t>
      </w:r>
      <w:proofErr w:type="spellEnd"/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…</w:t>
      </w:r>
      <w:proofErr w:type="gramStart"/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……………………….</w:t>
      </w:r>
      <w:proofErr w:type="gramEnd"/>
      <w:r w:rsid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Ft</w:t>
      </w:r>
    </w:p>
    <w:p w:rsidR="0051319F" w:rsidRPr="0051319F" w:rsidRDefault="0051319F" w:rsidP="0051319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1319F" w:rsidRPr="0051319F" w:rsidRDefault="0051319F" w:rsidP="00513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5.)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jóváhagyott támogatás összege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…</w:t>
      </w:r>
      <w:proofErr w:type="gramStart"/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…………………..…...</w:t>
      </w:r>
      <w:proofErr w:type="gramEnd"/>
      <w:r w:rsid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Ft</w:t>
      </w:r>
    </w:p>
    <w:p w:rsidR="0051319F" w:rsidRPr="0051319F" w:rsidRDefault="0051319F" w:rsidP="0051319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1319F" w:rsidRPr="0051319F" w:rsidRDefault="0051319F" w:rsidP="005131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6.)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teljes költség forrásonkénti megoszlása és évenként tervezett felhasználása:</w:t>
      </w:r>
    </w:p>
    <w:tbl>
      <w:tblPr>
        <w:tblW w:w="9403" w:type="dxa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452"/>
        <w:gridCol w:w="1559"/>
        <w:gridCol w:w="1559"/>
        <w:gridCol w:w="1473"/>
      </w:tblGrid>
      <w:tr w:rsidR="00822394" w:rsidRPr="0051319F" w:rsidTr="00822394">
        <w:trPr>
          <w:trHeight w:val="405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2394" w:rsidRPr="0051319F" w:rsidRDefault="00822394" w:rsidP="0051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822394" w:rsidRPr="0051319F" w:rsidRDefault="00822394" w:rsidP="0051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45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822394" w:rsidRPr="0051319F" w:rsidRDefault="00822394" w:rsidP="0082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Forrás</w:t>
            </w:r>
          </w:p>
        </w:tc>
        <w:tc>
          <w:tcPr>
            <w:tcW w:w="4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22394" w:rsidRPr="0051319F" w:rsidRDefault="00822394" w:rsidP="0082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Tervezett felhasználás évenként (Ft)</w:t>
            </w:r>
          </w:p>
        </w:tc>
      </w:tr>
      <w:tr w:rsidR="00822394" w:rsidRPr="0051319F" w:rsidTr="00822394">
        <w:trPr>
          <w:trHeight w:val="390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394" w:rsidRPr="0051319F" w:rsidRDefault="00822394" w:rsidP="0051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4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2394" w:rsidRPr="0051319F" w:rsidRDefault="00822394" w:rsidP="0051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2394" w:rsidRPr="0051319F" w:rsidRDefault="00822394" w:rsidP="0051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22394" w:rsidRPr="0051319F" w:rsidRDefault="00822394" w:rsidP="0051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2019.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394" w:rsidRPr="0051319F" w:rsidRDefault="00822394" w:rsidP="0051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Összesen</w:t>
            </w:r>
          </w:p>
        </w:tc>
      </w:tr>
      <w:tr w:rsidR="0051319F" w:rsidRPr="0051319F" w:rsidTr="00822394">
        <w:trPr>
          <w:trHeight w:val="45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19F" w:rsidRPr="0051319F" w:rsidRDefault="0051319F" w:rsidP="0082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a)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319F" w:rsidRPr="0051319F" w:rsidRDefault="009D2791" w:rsidP="0051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51319F" w:rsidRPr="005131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Társasházas lakóépület saját forrása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1319F" w:rsidRPr="0051319F" w:rsidRDefault="0051319F" w:rsidP="0051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319F" w:rsidRPr="0051319F" w:rsidRDefault="0051319F" w:rsidP="0051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319F" w:rsidRPr="0051319F" w:rsidRDefault="0051319F" w:rsidP="0051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51319F" w:rsidRPr="0051319F" w:rsidTr="00822394">
        <w:trPr>
          <w:trHeight w:val="42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19F" w:rsidRPr="0051319F" w:rsidRDefault="0051319F" w:rsidP="0082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b)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319F" w:rsidRPr="0051319F" w:rsidRDefault="009D2791" w:rsidP="0051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51319F" w:rsidRPr="005131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Kerületi Önkormányzattól elnyert támogatás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1319F" w:rsidRPr="0051319F" w:rsidRDefault="0051319F" w:rsidP="0051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319F" w:rsidRPr="0051319F" w:rsidRDefault="0051319F" w:rsidP="0051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319F" w:rsidRPr="0051319F" w:rsidRDefault="0051319F" w:rsidP="0051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51319F" w:rsidRPr="0051319F" w:rsidTr="00822394">
        <w:trPr>
          <w:trHeight w:val="42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19F" w:rsidRPr="0051319F" w:rsidRDefault="0051319F" w:rsidP="0082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c)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319F" w:rsidRPr="0051319F" w:rsidRDefault="009D2791" w:rsidP="0051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51319F" w:rsidRPr="005131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forrás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1319F" w:rsidRPr="0051319F" w:rsidRDefault="0051319F" w:rsidP="0051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319F" w:rsidRPr="0051319F" w:rsidRDefault="0051319F" w:rsidP="0051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319F" w:rsidRPr="0051319F" w:rsidRDefault="0051319F" w:rsidP="0051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51319F" w:rsidRPr="0051319F" w:rsidTr="00822394">
        <w:trPr>
          <w:trHeight w:val="51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19F" w:rsidRPr="0051319F" w:rsidRDefault="0051319F" w:rsidP="0051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319F" w:rsidRPr="0051319F" w:rsidRDefault="00822394" w:rsidP="0051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1319F" w:rsidRPr="0051319F" w:rsidRDefault="0051319F" w:rsidP="0051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319F" w:rsidRPr="0051319F" w:rsidRDefault="0051319F" w:rsidP="0051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319F" w:rsidRPr="0051319F" w:rsidRDefault="0051319F" w:rsidP="0051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1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 </w:t>
            </w:r>
          </w:p>
        </w:tc>
      </w:tr>
    </w:tbl>
    <w:p w:rsidR="0051319F" w:rsidRPr="0051319F" w:rsidRDefault="0051319F" w:rsidP="00513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7.)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Átvevő bankszámlájának megnevezése, száma:</w:t>
      </w:r>
    </w:p>
    <w:p w:rsidR="0051319F" w:rsidRPr="0051319F" w:rsidRDefault="0051319F" w:rsidP="00513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9D2791" w:rsidP="00513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………………………………..…………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</w:p>
    <w:p w:rsidR="0051319F" w:rsidRPr="0051319F" w:rsidRDefault="0051319F" w:rsidP="00513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51319F" w:rsidP="00513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</w:t>
      </w:r>
      <w:proofErr w:type="gramStart"/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…………………………………………..</w:t>
      </w:r>
      <w:proofErr w:type="gramEnd"/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számlaszám</w:t>
      </w:r>
    </w:p>
    <w:p w:rsidR="0051319F" w:rsidRPr="0051319F" w:rsidRDefault="0051319F" w:rsidP="00513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51319F" w:rsidP="0051319F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8.)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2. pontban megjelölt felújítási munkákra vonatkozó 5. pont szerint jóváhagyott támogatást a Polgármesteri Hivatal Pénzügyi Irodája folyósítja a 9. pont szerint benyújtott bizonylatok alapján </w:t>
      </w:r>
      <w:r w:rsid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benyújtást követő 15 banki napon belül</w:t>
      </w:r>
      <w:r w:rsid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amennyiben a benyújtott bizonylatokkal kapcsolatban kifogás nem merült fel. </w:t>
      </w:r>
    </w:p>
    <w:p w:rsidR="0051319F" w:rsidRPr="0051319F" w:rsidRDefault="0051319F" w:rsidP="0051319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51319F" w:rsidP="0051319F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9.)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elszámolást a vállalt határidőn belül a Településkép-védelmi Osztályon (Bp. II. ker. Mechwart liget 1. I. em. 112.) az eredeti példányok bemutatása mellett kell benyújtani az alábbi mellékletekkel, amelyeken a közös képviselő aláírásával igazolja, hogy a fénymásolat az eredetivel megegyezik és hiteles:</w:t>
      </w:r>
    </w:p>
    <w:p w:rsidR="0051319F" w:rsidRPr="0051319F" w:rsidRDefault="0051319F" w:rsidP="0051319F">
      <w:pPr>
        <w:overflowPunct w:val="0"/>
        <w:autoSpaceDE w:val="0"/>
        <w:autoSpaceDN w:val="0"/>
        <w:adjustRightInd w:val="0"/>
        <w:spacing w:before="6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átvevő és a  műszaki ellenőr által kollaudált számlák fénymásolati példányait,</w:t>
      </w:r>
    </w:p>
    <w:p w:rsidR="0051319F" w:rsidRPr="0051319F" w:rsidRDefault="0051319F" w:rsidP="0051319F">
      <w:pPr>
        <w:spacing w:before="6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műszaki átadás – átvétel jegyzőkönyv és mellékletei, (Megállapodás 1. melléklet)</w:t>
      </w:r>
    </w:p>
    <w:p w:rsidR="0051319F" w:rsidRPr="0051319F" w:rsidRDefault="0051319F" w:rsidP="0051319F">
      <w:pPr>
        <w:spacing w:before="6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műszaki ellenőr nyilatkozata a záradékolt tervek műszaki tartalma és az előírt I. osztályú minőség szerinti, megvalósulásról (kivéve szakágazati átvétel: ELMŰ, FŐGÁZ) (Megállapodás 2. melléklet)</w:t>
      </w:r>
    </w:p>
    <w:p w:rsidR="0051319F" w:rsidRPr="0051319F" w:rsidRDefault="0051319F" w:rsidP="0051319F">
      <w:pPr>
        <w:spacing w:before="6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d)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kivitelezői szerződés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(A szerződésnek tartalmaznia kell a kivitelező által beépített anyagokra és munkákra, a hatályos jogszabályokon felül, további 12 hónap teljeskörű jótállási nyilatkozatot, melyben kötelezettséget vállal arra, hogy a felmerülő hibákat és hiányosságokat 48 órán belül megvizsgálja, és ha lehetséges kijavítja, valamint vállalja a szavatossági igények érvényesítésének lehetőségét is),</w:t>
      </w:r>
    </w:p>
    <w:p w:rsidR="0051319F" w:rsidRPr="0051319F" w:rsidRDefault="0051319F" w:rsidP="0051319F">
      <w:pPr>
        <w:spacing w:before="6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banki bizonylat a végszámla benyújtásakor a felújítási költségnek a támogatási összegen felüli kifizetéséről,</w:t>
      </w:r>
    </w:p>
    <w:p w:rsidR="0051319F" w:rsidRPr="0051319F" w:rsidRDefault="0051319F" w:rsidP="0051319F">
      <w:pPr>
        <w:spacing w:before="6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építési napló és felmérési napló másolatát. (ha az építőipari kivitelezési tevékenység építésügyi hatótósági engedélyhez –bejelentéshez- kötött vagy közbeszerzés hatálya alá tartozik.)</w:t>
      </w:r>
    </w:p>
    <w:p w:rsidR="0051319F" w:rsidRPr="0051319F" w:rsidRDefault="0051319F" w:rsidP="0051319F">
      <w:pPr>
        <w:spacing w:before="6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proofErr w:type="gramEnd"/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felelős műszaki vezető nyilatkozata a záradékolt tervek szerinti megvalósulásról (kivéve szakágazati átvétel: ELMŰ, FŐGÁZ) (Megállapodás 3. melléklet),</w:t>
      </w:r>
    </w:p>
    <w:p w:rsidR="0051319F" w:rsidRPr="0051319F" w:rsidRDefault="0051319F" w:rsidP="0051319F">
      <w:pPr>
        <w:spacing w:before="6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proofErr w:type="gramStart"/>
      <w:r w:rsidRPr="0051319F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h</w:t>
      </w:r>
      <w:proofErr w:type="gramEnd"/>
      <w:r w:rsidRPr="0051319F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)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ab/>
        <w:t>hatósági kötelezés miatt elnyert támogatás esetén a hatósági döntés a kötelezettség teljesítésének igazolásáról,</w:t>
      </w:r>
    </w:p>
    <w:p w:rsidR="0051319F" w:rsidRPr="0051319F" w:rsidRDefault="0051319F" w:rsidP="0051319F">
      <w:pPr>
        <w:spacing w:before="6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i)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ab/>
        <w:t>a közüzemi szolgáltatásra vonatkozó munkák esetében a szolgáltató igazolása a munkák megfelelő elvégzéséről (pl. Gázművek, Elmű),</w:t>
      </w:r>
    </w:p>
    <w:p w:rsidR="0051319F" w:rsidRPr="0051319F" w:rsidRDefault="0051319F" w:rsidP="0051319F">
      <w:pPr>
        <w:spacing w:before="6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j)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fotódokumentáció az elkészült munkától, </w:t>
      </w:r>
    </w:p>
    <w:p w:rsidR="0051319F" w:rsidRPr="0051319F" w:rsidRDefault="00822394" w:rsidP="0051319F">
      <w:pPr>
        <w:spacing w:before="6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az átadás – átvételi jegyzőkönyv alapján átvevő által kiállított teljesítés igazolás (Megállapodás 5. melléklet)</w:t>
      </w:r>
    </w:p>
    <w:p w:rsidR="0051319F" w:rsidRPr="0051319F" w:rsidRDefault="0051319F" w:rsidP="0051319F">
      <w:pPr>
        <w:spacing w:before="6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proofErr w:type="gramEnd"/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pénzügyi elszámoló lap. (Megállapodás 6.</w:t>
      </w:r>
      <w:r w:rsidR="008223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melléklet)</w:t>
      </w:r>
    </w:p>
    <w:p w:rsidR="0051319F" w:rsidRPr="0051319F" w:rsidRDefault="0051319F" w:rsidP="0051319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51319F" w:rsidP="0051319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10.)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vissza nem térítendő támogatás az Egészségügyi-, Szociális- és Lakásügyi Bizottság döntésében foglaltak szerinti időponttól elkezdett munkálatokra vehető igénybe. A Megállapodás 3. pontjában a közös képviselő által vállalt befejezési határidő a megállapodás megkötésétől számítva legfeljebb 18 hónap lehet. E határidőn túl támogatás nem folyósítható.</w:t>
      </w:r>
    </w:p>
    <w:p w:rsidR="0051319F" w:rsidRPr="0051319F" w:rsidRDefault="0051319F" w:rsidP="0051319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51319F" w:rsidP="0051319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11.)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átvevő kijelenti, hogy a felújítással kapcsolatos valamennyi fő- és járulékos kérdésben önállóan áll helyt, ide értve különösen a kivitelezővel (vállalkozóval) szembeni jogvitáit.</w:t>
      </w:r>
    </w:p>
    <w:p w:rsidR="0051319F" w:rsidRPr="0051319F" w:rsidRDefault="0051319F" w:rsidP="0051319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51319F" w:rsidP="0051319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12.) Az átvevő kijelenti, hogy a II. kerületi Önkormányzattól igényelhető pénzügyi támogatás részletes pályázati feltételeit tudomásul veszi, és az abban foglaltakat elfogadja.</w:t>
      </w:r>
    </w:p>
    <w:p w:rsidR="0051319F" w:rsidRPr="0051319F" w:rsidRDefault="0051319F" w:rsidP="0051319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51319F" w:rsidP="0051319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13.)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kivitelezési munkálatok megkezdését és befejezését a társasházak felújításának</w:t>
      </w:r>
      <w:r w:rsidR="008223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támogatásáról szóló 11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/2018.</w:t>
      </w:r>
      <w:r w:rsidR="008223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822394">
        <w:rPr>
          <w:rFonts w:ascii="Times New Roman" w:eastAsia="Times New Roman" w:hAnsi="Times New Roman" w:cs="Times New Roman"/>
          <w:sz w:val="24"/>
          <w:szCs w:val="24"/>
          <w:lang w:eastAsia="hu-HU"/>
        </w:rPr>
        <w:t>VI. 01.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) Önkormányzati rendeletben foglaltak szerint az Önkormányzathoz be kell jelenteni. (</w:t>
      </w:r>
      <w:r w:rsidR="008223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Megállapodás </w:t>
      </w:r>
      <w:r w:rsidR="009D2791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. melléklet)</w:t>
      </w:r>
    </w:p>
    <w:p w:rsidR="0051319F" w:rsidRPr="0051319F" w:rsidRDefault="0051319F" w:rsidP="0051319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51319F" w:rsidP="00513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megállapodásban nem vagy nem kellő részletességgel szabályozott kérdésekben a Ptk., illetőleg a társasházak felújításának pénzügyi támogatásával rendelkező jogszabályok az irányadók. E megállapodás teljesítéséből származó esetleges vitáikat szerződő felek konszenzussal kívánják rendezni és csak annak eredménytelensége esetén fordulnak bírósághoz.</w:t>
      </w:r>
    </w:p>
    <w:p w:rsidR="0051319F" w:rsidRPr="0051319F" w:rsidRDefault="0051319F" w:rsidP="00513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51319F" w:rsidP="00513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822394" w:rsidP="00513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2019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. …</w:t>
      </w:r>
      <w:proofErr w:type="gramStart"/>
      <w:r w:rsidR="00874E35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</w:t>
      </w:r>
      <w:proofErr w:type="gramEnd"/>
      <w:r w:rsidR="0051319F" w:rsidRPr="005131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hó …… nap</w:t>
      </w:r>
    </w:p>
    <w:p w:rsidR="0051319F" w:rsidRPr="0051319F" w:rsidRDefault="0051319F" w:rsidP="00513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51319F" w:rsidP="00513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9F" w:rsidRPr="0051319F" w:rsidRDefault="0051319F" w:rsidP="0051319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1319F" w:rsidRPr="0051319F" w:rsidRDefault="0051319F" w:rsidP="0051319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1319F" w:rsidRPr="0051319F" w:rsidRDefault="0051319F" w:rsidP="0051319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1319F" w:rsidRPr="0051319F" w:rsidRDefault="0051319F" w:rsidP="0051319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1319F" w:rsidRPr="0051319F" w:rsidRDefault="00822394" w:rsidP="0051319F">
      <w:pPr>
        <w:tabs>
          <w:tab w:val="center" w:pos="1985"/>
          <w:tab w:val="center" w:pos="6804"/>
        </w:tabs>
        <w:spacing w:after="0" w:line="240" w:lineRule="auto"/>
        <w:ind w:firstLine="708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  <w:t>Budapest II. kerületi</w:t>
      </w:r>
      <w:r w:rsidR="0051319F" w:rsidRPr="0051319F">
        <w:rPr>
          <w:rFonts w:ascii="Times New Roman" w:eastAsia="Times New Roman" w:hAnsi="Times New Roman" w:cs="Times New Roman"/>
          <w:lang w:eastAsia="hu-HU"/>
        </w:rPr>
        <w:tab/>
        <w:t>Polgármester megbízásából:</w:t>
      </w:r>
    </w:p>
    <w:p w:rsidR="0051319F" w:rsidRPr="0051319F" w:rsidRDefault="0051319F" w:rsidP="0051319F">
      <w:pPr>
        <w:tabs>
          <w:tab w:val="center" w:pos="1985"/>
          <w:tab w:val="center" w:pos="6237"/>
          <w:tab w:val="center" w:pos="6804"/>
        </w:tabs>
        <w:spacing w:after="0" w:line="240" w:lineRule="auto"/>
        <w:ind w:firstLine="708"/>
        <w:rPr>
          <w:rFonts w:ascii="Times New Roman" w:eastAsia="Times New Roman" w:hAnsi="Times New Roman" w:cs="Times New Roman"/>
          <w:lang w:eastAsia="hu-HU"/>
        </w:rPr>
      </w:pPr>
      <w:r w:rsidRPr="0051319F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51319F">
        <w:rPr>
          <w:rFonts w:ascii="Times New Roman" w:eastAsia="Times New Roman" w:hAnsi="Times New Roman" w:cs="Times New Roman"/>
          <w:lang w:eastAsia="hu-HU"/>
        </w:rPr>
        <w:t>társasház</w:t>
      </w:r>
      <w:proofErr w:type="gramEnd"/>
      <w:r w:rsidRPr="0051319F">
        <w:rPr>
          <w:rFonts w:ascii="Times New Roman" w:eastAsia="Times New Roman" w:hAnsi="Times New Roman" w:cs="Times New Roman"/>
          <w:lang w:eastAsia="hu-HU"/>
        </w:rPr>
        <w:t xml:space="preserve"> képviseletében:</w:t>
      </w:r>
      <w:r w:rsidRPr="0051319F">
        <w:rPr>
          <w:rFonts w:ascii="Times New Roman" w:eastAsia="Times New Roman" w:hAnsi="Times New Roman" w:cs="Times New Roman"/>
          <w:lang w:eastAsia="hu-HU"/>
        </w:rPr>
        <w:tab/>
      </w:r>
    </w:p>
    <w:p w:rsidR="0051319F" w:rsidRPr="0051319F" w:rsidRDefault="0051319F" w:rsidP="0051319F">
      <w:pPr>
        <w:tabs>
          <w:tab w:val="center" w:pos="2552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1319F" w:rsidRPr="0051319F" w:rsidRDefault="0051319F" w:rsidP="0051319F">
      <w:pPr>
        <w:tabs>
          <w:tab w:val="center" w:pos="2552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1319F" w:rsidRPr="0051319F" w:rsidRDefault="0051319F" w:rsidP="0051319F">
      <w:pPr>
        <w:tabs>
          <w:tab w:val="center" w:pos="2552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1319F" w:rsidRPr="0051319F" w:rsidRDefault="0051319F" w:rsidP="0051319F">
      <w:pPr>
        <w:tabs>
          <w:tab w:val="center" w:pos="1985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1319F">
        <w:rPr>
          <w:rFonts w:ascii="Times New Roman" w:eastAsia="Times New Roman" w:hAnsi="Times New Roman" w:cs="Times New Roman"/>
          <w:lang w:eastAsia="hu-HU"/>
        </w:rPr>
        <w:tab/>
        <w:t>.……….…………………</w:t>
      </w:r>
      <w:r w:rsidRPr="0051319F">
        <w:rPr>
          <w:rFonts w:ascii="Times New Roman" w:eastAsia="Times New Roman" w:hAnsi="Times New Roman" w:cs="Times New Roman"/>
          <w:lang w:eastAsia="hu-HU"/>
        </w:rPr>
        <w:tab/>
        <w:t>…………………………….</w:t>
      </w:r>
    </w:p>
    <w:p w:rsidR="0051319F" w:rsidRPr="0051319F" w:rsidRDefault="009D2791" w:rsidP="0051319F">
      <w:pPr>
        <w:tabs>
          <w:tab w:val="center" w:pos="1985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  <w:t>K</w:t>
      </w:r>
      <w:r w:rsidR="0051319F" w:rsidRPr="0051319F">
        <w:rPr>
          <w:rFonts w:ascii="Times New Roman" w:eastAsia="Times New Roman" w:hAnsi="Times New Roman" w:cs="Times New Roman"/>
          <w:lang w:eastAsia="hu-HU"/>
        </w:rPr>
        <w:t>özös képviselő cégszerű aláírása</w:t>
      </w:r>
      <w:r w:rsidR="0051319F" w:rsidRPr="0051319F">
        <w:rPr>
          <w:rFonts w:ascii="Times New Roman" w:eastAsia="Times New Roman" w:hAnsi="Times New Roman" w:cs="Times New Roman"/>
          <w:lang w:eastAsia="hu-HU"/>
        </w:rPr>
        <w:tab/>
        <w:t>Épített Környezetért Felelős Igazgatóság</w:t>
      </w:r>
    </w:p>
    <w:p w:rsidR="00F86C73" w:rsidRPr="00874E35" w:rsidRDefault="0051319F" w:rsidP="00874E35">
      <w:pPr>
        <w:tabs>
          <w:tab w:val="center" w:pos="1985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1319F">
        <w:rPr>
          <w:rFonts w:ascii="Times New Roman" w:eastAsia="Times New Roman" w:hAnsi="Times New Roman" w:cs="Times New Roman"/>
          <w:lang w:eastAsia="hu-HU"/>
        </w:rPr>
        <w:tab/>
      </w:r>
      <w:r w:rsidRPr="0051319F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51319F">
        <w:rPr>
          <w:rFonts w:ascii="Times New Roman" w:eastAsia="Times New Roman" w:hAnsi="Times New Roman" w:cs="Times New Roman"/>
          <w:lang w:eastAsia="hu-HU"/>
        </w:rPr>
        <w:t>igazgató</w:t>
      </w:r>
      <w:proofErr w:type="gramEnd"/>
    </w:p>
    <w:sectPr w:rsidR="00F86C73" w:rsidRPr="00874E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B85" w:rsidRDefault="00BE1B85" w:rsidP="009D2791">
      <w:pPr>
        <w:spacing w:after="0" w:line="240" w:lineRule="auto"/>
      </w:pPr>
      <w:r>
        <w:separator/>
      </w:r>
    </w:p>
  </w:endnote>
  <w:endnote w:type="continuationSeparator" w:id="0">
    <w:p w:rsidR="00BE1B85" w:rsidRDefault="00BE1B85" w:rsidP="009D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5321643"/>
      <w:docPartObj>
        <w:docPartGallery w:val="Page Numbers (Bottom of Page)"/>
        <w:docPartUnique/>
      </w:docPartObj>
    </w:sdtPr>
    <w:sdtEndPr/>
    <w:sdtContent>
      <w:p w:rsidR="009D2791" w:rsidRDefault="009D279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B8D">
          <w:rPr>
            <w:noProof/>
          </w:rPr>
          <w:t>3</w:t>
        </w:r>
        <w:r>
          <w:fldChar w:fldCharType="end"/>
        </w:r>
      </w:p>
    </w:sdtContent>
  </w:sdt>
  <w:p w:rsidR="009D2791" w:rsidRDefault="009D279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B85" w:rsidRDefault="00BE1B85" w:rsidP="009D2791">
      <w:pPr>
        <w:spacing w:after="0" w:line="240" w:lineRule="auto"/>
      </w:pPr>
      <w:r>
        <w:separator/>
      </w:r>
    </w:p>
  </w:footnote>
  <w:footnote w:type="continuationSeparator" w:id="0">
    <w:p w:rsidR="00BE1B85" w:rsidRDefault="00BE1B85" w:rsidP="009D2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04E71"/>
    <w:multiLevelType w:val="hybridMultilevel"/>
    <w:tmpl w:val="517A1F22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5D74"/>
    <w:multiLevelType w:val="singleLevel"/>
    <w:tmpl w:val="E5A0CE6C"/>
    <w:lvl w:ilvl="0">
      <w:start w:val="1"/>
      <w:numFmt w:val="decimal"/>
      <w:lvlText w:val="%1.)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13625DAA"/>
    <w:multiLevelType w:val="hybridMultilevel"/>
    <w:tmpl w:val="285CCAD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B1696"/>
    <w:multiLevelType w:val="hybridMultilevel"/>
    <w:tmpl w:val="746A92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05C71"/>
    <w:multiLevelType w:val="hybridMultilevel"/>
    <w:tmpl w:val="29FE8072"/>
    <w:lvl w:ilvl="0" w:tplc="040E0019">
      <w:start w:val="1"/>
      <w:numFmt w:val="lowerLetter"/>
      <w:lvlText w:val="%1."/>
      <w:lvlJc w:val="left"/>
      <w:pPr>
        <w:ind w:left="1434" w:hanging="360"/>
      </w:p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49D41825"/>
    <w:multiLevelType w:val="hybridMultilevel"/>
    <w:tmpl w:val="9F6210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9F"/>
    <w:rsid w:val="00077C7E"/>
    <w:rsid w:val="0051319F"/>
    <w:rsid w:val="005F6B8D"/>
    <w:rsid w:val="00822394"/>
    <w:rsid w:val="00874E35"/>
    <w:rsid w:val="009D2791"/>
    <w:rsid w:val="00BE1B85"/>
    <w:rsid w:val="00F8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A743C-6355-46D8-A608-A96308A8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77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7C7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D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2791"/>
  </w:style>
  <w:style w:type="paragraph" w:styleId="llb">
    <w:name w:val="footer"/>
    <w:basedOn w:val="Norml"/>
    <w:link w:val="llbChar"/>
    <w:uiPriority w:val="99"/>
    <w:unhideWhenUsed/>
    <w:rsid w:val="009D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2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718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Péter Csaba</dc:creator>
  <cp:keywords/>
  <dc:description/>
  <cp:lastModifiedBy>Zsuzsanna Péter</cp:lastModifiedBy>
  <cp:revision>2</cp:revision>
  <cp:lastPrinted>2019-02-18T12:53:00Z</cp:lastPrinted>
  <dcterms:created xsi:type="dcterms:W3CDTF">2019-02-26T11:49:00Z</dcterms:created>
  <dcterms:modified xsi:type="dcterms:W3CDTF">2019-02-26T11:49:00Z</dcterms:modified>
</cp:coreProperties>
</file>