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1D1D" w:rsidRDefault="00812A52">
      <w:pPr>
        <w:pStyle w:val="Norml1"/>
        <w:tabs>
          <w:tab w:val="left" w:pos="4962"/>
          <w:tab w:val="left" w:pos="5040"/>
        </w:tabs>
        <w:ind w:right="4030"/>
        <w:contextualSpacing/>
        <w:jc w:val="both"/>
        <w:rPr>
          <w:rFonts w:hint="eastAsia"/>
          <w:b/>
          <w:bCs/>
        </w:rPr>
      </w:pPr>
      <w:r>
        <w:rPr>
          <w:rFonts w:ascii="Times New Roman" w:hAnsi="Times New Roman"/>
          <w:b/>
          <w:bCs/>
        </w:rPr>
        <w:t>Budapest Főváros II. Kerületi Önkormányzat</w:t>
      </w:r>
    </w:p>
    <w:p w:rsidR="00B71D1D" w:rsidRDefault="00812A52">
      <w:pPr>
        <w:pStyle w:val="Norml1"/>
        <w:tabs>
          <w:tab w:val="left" w:pos="4962"/>
          <w:tab w:val="left" w:pos="5040"/>
        </w:tabs>
        <w:ind w:right="4030"/>
        <w:contextualSpacing/>
        <w:jc w:val="both"/>
        <w:rPr>
          <w:rFonts w:hint="eastAsia"/>
          <w:b/>
          <w:bCs/>
        </w:rPr>
      </w:pPr>
      <w:r>
        <w:rPr>
          <w:rFonts w:ascii="Times New Roman" w:hAnsi="Times New Roman"/>
          <w:b/>
          <w:bCs/>
        </w:rPr>
        <w:t>Gazdasági és Tulajdonosi Bizottság</w:t>
      </w:r>
    </w:p>
    <w:p w:rsidR="00B71D1D" w:rsidRDefault="00812A52">
      <w:pPr>
        <w:pStyle w:val="Norml1"/>
        <w:tabs>
          <w:tab w:val="left" w:pos="4962"/>
        </w:tabs>
        <w:contextualSpacing/>
        <w:jc w:val="both"/>
        <w:rPr>
          <w:rFonts w:hint="eastAsia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>1/2019.</w:t>
      </w:r>
    </w:p>
    <w:p w:rsidR="00B71D1D" w:rsidRDefault="00812A52">
      <w:pPr>
        <w:pStyle w:val="Norml1"/>
        <w:keepNext/>
        <w:tabs>
          <w:tab w:val="left" w:pos="993"/>
          <w:tab w:val="left" w:pos="4962"/>
        </w:tabs>
        <w:contextualSpacing/>
        <w:jc w:val="center"/>
        <w:outlineLvl w:val="5"/>
        <w:rPr>
          <w:rFonts w:hint="eastAsia"/>
          <w:b/>
          <w:bCs/>
        </w:rPr>
      </w:pPr>
      <w:r>
        <w:rPr>
          <w:rFonts w:ascii="Times New Roman" w:hAnsi="Times New Roman"/>
          <w:b/>
          <w:bCs/>
        </w:rPr>
        <w:t>JEGYZŐKÖNYV</w:t>
      </w:r>
    </w:p>
    <w:p w:rsidR="00B71D1D" w:rsidRDefault="00B71D1D">
      <w:pPr>
        <w:pStyle w:val="Norml1"/>
        <w:tabs>
          <w:tab w:val="left" w:pos="4962"/>
          <w:tab w:val="left" w:pos="8931"/>
        </w:tabs>
        <w:contextualSpacing/>
        <w:jc w:val="both"/>
        <w:rPr>
          <w:rFonts w:ascii="Times New Roman" w:hAnsi="Times New Roman"/>
          <w:b/>
          <w:bCs/>
          <w:u w:val="single"/>
        </w:rPr>
      </w:pPr>
    </w:p>
    <w:p w:rsidR="00B71D1D" w:rsidRDefault="00B71D1D">
      <w:pPr>
        <w:pStyle w:val="Norml1"/>
        <w:tabs>
          <w:tab w:val="left" w:pos="4962"/>
          <w:tab w:val="left" w:pos="8931"/>
        </w:tabs>
        <w:contextualSpacing/>
        <w:jc w:val="both"/>
        <w:rPr>
          <w:rFonts w:ascii="Times New Roman" w:hAnsi="Times New Roman"/>
          <w:b/>
          <w:bCs/>
          <w:u w:val="single"/>
        </w:rPr>
      </w:pPr>
    </w:p>
    <w:p w:rsidR="00B71D1D" w:rsidRDefault="00812A52">
      <w:pPr>
        <w:pStyle w:val="Norml1"/>
        <w:tabs>
          <w:tab w:val="left" w:pos="4962"/>
          <w:tab w:val="left" w:pos="8931"/>
        </w:tabs>
        <w:contextualSpacing/>
        <w:jc w:val="both"/>
        <w:rPr>
          <w:rFonts w:hint="eastAsia"/>
        </w:rPr>
      </w:pPr>
      <w:r>
        <w:rPr>
          <w:rFonts w:ascii="Times New Roman" w:hAnsi="Times New Roman"/>
          <w:b/>
          <w:bCs/>
          <w:u w:val="single"/>
        </w:rPr>
        <w:t xml:space="preserve">Készült: </w:t>
      </w:r>
      <w:r>
        <w:rPr>
          <w:rFonts w:ascii="Times New Roman" w:hAnsi="Times New Roman"/>
        </w:rPr>
        <w:t xml:space="preserve">A Gazdasági és Tulajdonosi Bizottság 2019. január 28-i rendes ülésén 10:00 órai kezdettel a Budapest II. kerületi Polgármesteri Hivatal, Budapest </w:t>
      </w:r>
      <w:r>
        <w:rPr>
          <w:rFonts w:ascii="Times New Roman" w:hAnsi="Times New Roman"/>
        </w:rPr>
        <w:t>II. kerület Mechwart liget 1. földszinti nagytárgyaló hivatalos helyiségében.</w:t>
      </w:r>
    </w:p>
    <w:p w:rsidR="00B71D1D" w:rsidRDefault="00B71D1D">
      <w:pPr>
        <w:pStyle w:val="Norml1"/>
        <w:tabs>
          <w:tab w:val="left" w:pos="4962"/>
          <w:tab w:val="left" w:pos="8931"/>
        </w:tabs>
        <w:contextualSpacing/>
        <w:jc w:val="both"/>
        <w:rPr>
          <w:rFonts w:ascii="Times New Roman" w:hAnsi="Times New Roman"/>
        </w:rPr>
      </w:pPr>
    </w:p>
    <w:p w:rsidR="00B71D1D" w:rsidRDefault="00812A52">
      <w:pPr>
        <w:pStyle w:val="Norml1"/>
        <w:tabs>
          <w:tab w:val="left" w:pos="4962"/>
          <w:tab w:val="right" w:pos="7230"/>
          <w:tab w:val="left" w:pos="7797"/>
          <w:tab w:val="left" w:pos="8931"/>
        </w:tabs>
        <w:contextualSpacing/>
        <w:jc w:val="both"/>
        <w:rPr>
          <w:rFonts w:hint="eastAsia"/>
          <w:bCs/>
        </w:rPr>
      </w:pPr>
      <w:r>
        <w:rPr>
          <w:rFonts w:ascii="Times New Roman" w:hAnsi="Times New Roman"/>
          <w:b/>
          <w:bCs/>
          <w:u w:val="single"/>
        </w:rPr>
        <w:t>Jelen vannak</w:t>
      </w:r>
      <w:r>
        <w:rPr>
          <w:rFonts w:ascii="Times New Roman" w:hAnsi="Times New Roman"/>
          <w:b/>
          <w:bCs/>
        </w:rPr>
        <w:t>:</w:t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/>
          <w:bCs/>
          <w:u w:val="single"/>
        </w:rPr>
        <w:t>érkezett</w:t>
      </w:r>
    </w:p>
    <w:p w:rsidR="00B71D1D" w:rsidRDefault="00812A52">
      <w:pPr>
        <w:pStyle w:val="Norml1"/>
        <w:tabs>
          <w:tab w:val="right" w:pos="0"/>
        </w:tabs>
        <w:contextualSpacing/>
        <w:jc w:val="both"/>
        <w:rPr>
          <w:rFonts w:hint="eastAsia"/>
          <w:bCs/>
        </w:rPr>
      </w:pPr>
      <w:r>
        <w:rPr>
          <w:rFonts w:ascii="Times New Roman" w:hAnsi="Times New Roman"/>
          <w:bCs/>
        </w:rPr>
        <w:t>Őrsi Gergely</w:t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  <w:t>bizottsági elnök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10</w:t>
      </w:r>
      <w:r>
        <w:rPr>
          <w:rFonts w:ascii="Times New Roman" w:hAnsi="Times New Roman"/>
          <w:bCs/>
        </w:rPr>
        <w:t>:00</w:t>
      </w:r>
    </w:p>
    <w:p w:rsidR="00B71D1D" w:rsidRDefault="00812A52">
      <w:pPr>
        <w:pStyle w:val="Norml1"/>
        <w:tabs>
          <w:tab w:val="right" w:pos="0"/>
        </w:tabs>
        <w:contextualSpacing/>
        <w:jc w:val="both"/>
        <w:rPr>
          <w:rFonts w:hint="eastAsia"/>
          <w:bCs/>
        </w:rPr>
      </w:pPr>
      <w:r>
        <w:rPr>
          <w:rFonts w:ascii="Times New Roman" w:hAnsi="Times New Roman"/>
          <w:bCs/>
        </w:rPr>
        <w:t>Ernyey László</w:t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  <w:t>bizottsági tag</w:t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  <w:t>10:00</w:t>
      </w:r>
    </w:p>
    <w:p w:rsidR="00B71D1D" w:rsidRDefault="00812A52">
      <w:pPr>
        <w:pStyle w:val="Norml1"/>
        <w:tabs>
          <w:tab w:val="left" w:pos="3544"/>
          <w:tab w:val="left" w:pos="6379"/>
          <w:tab w:val="right" w:pos="6804"/>
        </w:tabs>
        <w:contextualSpacing/>
        <w:jc w:val="both"/>
        <w:rPr>
          <w:rFonts w:hint="eastAsia"/>
          <w:bCs/>
        </w:rPr>
      </w:pPr>
      <w:r>
        <w:rPr>
          <w:rFonts w:ascii="Times New Roman" w:hAnsi="Times New Roman"/>
          <w:bCs/>
        </w:rPr>
        <w:t>Dr. Gór Csaba</w:t>
      </w:r>
      <w:r>
        <w:rPr>
          <w:rFonts w:ascii="Times New Roman" w:hAnsi="Times New Roman"/>
          <w:bCs/>
        </w:rPr>
        <w:tab/>
        <w:t>bizottsági tag</w:t>
      </w:r>
      <w:r>
        <w:rPr>
          <w:rFonts w:ascii="Times New Roman" w:hAnsi="Times New Roman"/>
          <w:bCs/>
        </w:rPr>
        <w:tab/>
        <w:t>10:00</w:t>
      </w:r>
    </w:p>
    <w:p w:rsidR="00B71D1D" w:rsidRDefault="00812A52">
      <w:pPr>
        <w:pStyle w:val="Norml1"/>
        <w:tabs>
          <w:tab w:val="left" w:pos="3544"/>
          <w:tab w:val="left" w:pos="6379"/>
          <w:tab w:val="right" w:pos="6804"/>
        </w:tabs>
        <w:contextualSpacing/>
        <w:jc w:val="both"/>
        <w:rPr>
          <w:rFonts w:hint="eastAsia"/>
          <w:bCs/>
        </w:rPr>
      </w:pPr>
      <w:r>
        <w:rPr>
          <w:rFonts w:ascii="Times New Roman" w:hAnsi="Times New Roman"/>
          <w:bCs/>
        </w:rPr>
        <w:t>Gárdos Pál</w:t>
      </w:r>
      <w:r>
        <w:rPr>
          <w:rFonts w:ascii="Times New Roman" w:hAnsi="Times New Roman"/>
          <w:bCs/>
        </w:rPr>
        <w:tab/>
        <w:t>bizottsági tag</w:t>
      </w:r>
      <w:r>
        <w:rPr>
          <w:rFonts w:ascii="Times New Roman" w:hAnsi="Times New Roman"/>
          <w:bCs/>
        </w:rPr>
        <w:tab/>
        <w:t>10:00</w:t>
      </w:r>
    </w:p>
    <w:p w:rsidR="00B71D1D" w:rsidRDefault="00B71D1D">
      <w:pPr>
        <w:pStyle w:val="Norml1"/>
        <w:tabs>
          <w:tab w:val="left" w:pos="3600"/>
          <w:tab w:val="left" w:pos="4962"/>
          <w:tab w:val="left" w:pos="8931"/>
        </w:tabs>
        <w:contextualSpacing/>
        <w:jc w:val="both"/>
        <w:rPr>
          <w:rFonts w:ascii="Times New Roman" w:hAnsi="Times New Roman"/>
        </w:rPr>
      </w:pPr>
    </w:p>
    <w:p w:rsidR="00B71D1D" w:rsidRDefault="00812A52">
      <w:pPr>
        <w:pStyle w:val="Norml1"/>
        <w:tabs>
          <w:tab w:val="left" w:pos="3544"/>
          <w:tab w:val="left" w:pos="4962"/>
          <w:tab w:val="left" w:pos="8931"/>
        </w:tabs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Dr. L</w:t>
      </w:r>
      <w:r>
        <w:rPr>
          <w:rFonts w:ascii="Times New Roman" w:hAnsi="Times New Roman"/>
        </w:rPr>
        <w:t>áng Orsolya</w:t>
      </w:r>
      <w:r>
        <w:rPr>
          <w:rFonts w:ascii="Times New Roman" w:hAnsi="Times New Roman"/>
        </w:rPr>
        <w:tab/>
        <w:t>meghívott</w:t>
      </w:r>
    </w:p>
    <w:p w:rsidR="00B71D1D" w:rsidRDefault="00812A52">
      <w:pPr>
        <w:pStyle w:val="Norml1"/>
        <w:tabs>
          <w:tab w:val="left" w:pos="3544"/>
          <w:tab w:val="left" w:pos="4962"/>
          <w:tab w:val="left" w:pos="8931"/>
        </w:tabs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Dr. Varga Alexandra</w:t>
      </w:r>
      <w:r>
        <w:rPr>
          <w:rFonts w:ascii="Times New Roman" w:hAnsi="Times New Roman"/>
        </w:rPr>
        <w:tab/>
        <w:t>meghívott</w:t>
      </w:r>
    </w:p>
    <w:p w:rsidR="00B71D1D" w:rsidRDefault="00812A52">
      <w:pPr>
        <w:pStyle w:val="Norml1"/>
        <w:tabs>
          <w:tab w:val="left" w:pos="3544"/>
          <w:tab w:val="left" w:pos="4962"/>
          <w:tab w:val="left" w:pos="8931"/>
        </w:tabs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Csizmadiáné Tóth Judit</w:t>
      </w:r>
      <w:r>
        <w:rPr>
          <w:rFonts w:ascii="Times New Roman" w:hAnsi="Times New Roman"/>
        </w:rPr>
        <w:tab/>
        <w:t>meghívott az 1. napirendi ponthoz</w:t>
      </w:r>
    </w:p>
    <w:p w:rsidR="00B71D1D" w:rsidRDefault="00812A52">
      <w:pPr>
        <w:pStyle w:val="Norml1"/>
        <w:tabs>
          <w:tab w:val="left" w:pos="3544"/>
          <w:tab w:val="left" w:pos="4962"/>
          <w:tab w:val="left" w:pos="8931"/>
        </w:tabs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Dr. Sáska Vera</w:t>
      </w:r>
      <w:r>
        <w:rPr>
          <w:rFonts w:ascii="Times New Roman" w:hAnsi="Times New Roman"/>
        </w:rPr>
        <w:tab/>
        <w:t>meghívott a 2. és a 3. napirendi pontokhoz</w:t>
      </w:r>
    </w:p>
    <w:p w:rsidR="00B71D1D" w:rsidRDefault="00812A52">
      <w:pPr>
        <w:pStyle w:val="Norml1"/>
        <w:tabs>
          <w:tab w:val="left" w:pos="3544"/>
          <w:tab w:val="left" w:pos="4962"/>
          <w:tab w:val="left" w:pos="8931"/>
        </w:tabs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Dr. Tóth Ágnes</w:t>
      </w:r>
      <w:r>
        <w:rPr>
          <w:rFonts w:ascii="Times New Roman" w:hAnsi="Times New Roman"/>
        </w:rPr>
        <w:tab/>
        <w:t>jegyzőkönyvvezető</w:t>
      </w:r>
    </w:p>
    <w:p w:rsidR="00B71D1D" w:rsidRDefault="00B71D1D">
      <w:pPr>
        <w:pStyle w:val="Norml1"/>
        <w:tabs>
          <w:tab w:val="left" w:pos="3600"/>
          <w:tab w:val="left" w:pos="4962"/>
          <w:tab w:val="left" w:pos="8931"/>
        </w:tabs>
        <w:contextualSpacing/>
        <w:jc w:val="both"/>
        <w:rPr>
          <w:rFonts w:ascii="Times New Roman" w:hAnsi="Times New Roman"/>
        </w:rPr>
      </w:pPr>
    </w:p>
    <w:p w:rsidR="00B71D1D" w:rsidRDefault="00812A52">
      <w:pPr>
        <w:pStyle w:val="Norml1"/>
        <w:tabs>
          <w:tab w:val="left" w:pos="0"/>
          <w:tab w:val="left" w:pos="4962"/>
        </w:tabs>
        <w:contextualSpacing/>
        <w:jc w:val="both"/>
        <w:rPr>
          <w:rFonts w:hint="eastAsia"/>
        </w:rPr>
      </w:pPr>
      <w:r>
        <w:rPr>
          <w:rFonts w:ascii="Times New Roman" w:hAnsi="Times New Roman"/>
          <w:color w:val="000000"/>
        </w:rPr>
        <w:t xml:space="preserve">Őrsi Gergely, a Gazdasági és Tulajdonosi Bizottság </w:t>
      </w:r>
      <w:r>
        <w:rPr>
          <w:rFonts w:ascii="Times New Roman" w:hAnsi="Times New Roman"/>
          <w:color w:val="000000"/>
        </w:rPr>
        <w:t>elnöke (a továbbiakban: Elnök) megállapítja, hogy a Bizottság 4 tagja közül 4 tag van jelen, a Bizottság határozatképes, az ülést megnyitja.</w:t>
      </w:r>
    </w:p>
    <w:p w:rsidR="00B71D1D" w:rsidRDefault="00B71D1D">
      <w:pPr>
        <w:pStyle w:val="Norml1"/>
        <w:tabs>
          <w:tab w:val="left" w:pos="0"/>
          <w:tab w:val="left" w:pos="4962"/>
        </w:tabs>
        <w:contextualSpacing/>
        <w:jc w:val="both"/>
        <w:rPr>
          <w:rFonts w:ascii="Times New Roman" w:hAnsi="Times New Roman"/>
        </w:rPr>
      </w:pPr>
    </w:p>
    <w:p w:rsidR="00B71D1D" w:rsidRDefault="00812A52">
      <w:pPr>
        <w:pStyle w:val="Norml1"/>
        <w:tabs>
          <w:tab w:val="left" w:pos="0"/>
          <w:tab w:val="left" w:pos="4962"/>
        </w:tabs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Elnök javaslatot tesz a jegyzőkönyv hitelesítőre Dr. Gór Csaba bizottsági tag személyében, majd a javaslatot szava</w:t>
      </w:r>
      <w:r>
        <w:rPr>
          <w:rFonts w:ascii="Times New Roman" w:hAnsi="Times New Roman"/>
        </w:rPr>
        <w:t>zásra bocsátja.</w:t>
      </w:r>
    </w:p>
    <w:p w:rsidR="00B71D1D" w:rsidRDefault="00B71D1D">
      <w:pPr>
        <w:pStyle w:val="Norml1"/>
        <w:tabs>
          <w:tab w:val="left" w:pos="0"/>
          <w:tab w:val="left" w:pos="4962"/>
        </w:tabs>
        <w:contextualSpacing/>
        <w:jc w:val="both"/>
        <w:rPr>
          <w:rFonts w:ascii="Times New Roman" w:hAnsi="Times New Roman"/>
        </w:rPr>
      </w:pPr>
    </w:p>
    <w:p w:rsidR="00B71D1D" w:rsidRDefault="00812A52">
      <w:pPr>
        <w:pStyle w:val="Norml1"/>
        <w:tabs>
          <w:tab w:val="left" w:pos="0"/>
          <w:tab w:val="left" w:pos="4962"/>
        </w:tabs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Elnök megállapítja, hogy a Bizottság a szavazás eredményeként az alábbi döntést hozta:</w:t>
      </w:r>
    </w:p>
    <w:p w:rsidR="00B71D1D" w:rsidRDefault="00B71D1D">
      <w:pPr>
        <w:pStyle w:val="Norml1"/>
        <w:tabs>
          <w:tab w:val="left" w:pos="0"/>
          <w:tab w:val="left" w:pos="4962"/>
        </w:tabs>
        <w:contextualSpacing/>
        <w:jc w:val="both"/>
        <w:rPr>
          <w:rFonts w:ascii="Times New Roman" w:hAnsi="Times New Roman"/>
        </w:rPr>
      </w:pPr>
    </w:p>
    <w:p w:rsidR="00B71D1D" w:rsidRDefault="00812A52">
      <w:pPr>
        <w:pStyle w:val="Norml1"/>
        <w:keepNext/>
        <w:tabs>
          <w:tab w:val="left" w:pos="0"/>
          <w:tab w:val="left" w:pos="4962"/>
        </w:tabs>
        <w:contextualSpacing/>
        <w:jc w:val="center"/>
        <w:outlineLvl w:val="0"/>
        <w:rPr>
          <w:rFonts w:ascii="Arial" w:hAnsi="Arial" w:cs="Arial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>Budapest Főváros II. Kerületi Önkormányzat Gazdasági és</w:t>
      </w:r>
    </w:p>
    <w:p w:rsidR="00B71D1D" w:rsidRDefault="00812A52">
      <w:pPr>
        <w:pStyle w:val="Norml1"/>
        <w:tabs>
          <w:tab w:val="left" w:pos="0"/>
          <w:tab w:val="left" w:pos="4962"/>
        </w:tabs>
        <w:contextualSpacing/>
        <w:jc w:val="center"/>
        <w:rPr>
          <w:rFonts w:hint="eastAsia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>Tulajdonosi Bizottságának 1/2019.(I.28.) határozata</w:t>
      </w:r>
    </w:p>
    <w:p w:rsidR="00B71D1D" w:rsidRDefault="00B71D1D">
      <w:pPr>
        <w:pStyle w:val="Norml1"/>
        <w:tabs>
          <w:tab w:val="left" w:pos="0"/>
          <w:tab w:val="left" w:pos="4962"/>
        </w:tabs>
        <w:contextualSpacing/>
        <w:jc w:val="both"/>
        <w:rPr>
          <w:rFonts w:ascii="Times New Roman" w:hAnsi="Times New Roman"/>
        </w:rPr>
      </w:pPr>
    </w:p>
    <w:p w:rsidR="00B71D1D" w:rsidRDefault="00812A52">
      <w:pPr>
        <w:pStyle w:val="Norml1"/>
        <w:tabs>
          <w:tab w:val="left" w:pos="0"/>
          <w:tab w:val="left" w:pos="4962"/>
        </w:tabs>
        <w:ind w:right="1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Gazdasági és Tulajdonosi Bizottság úgy d</w:t>
      </w:r>
      <w:r>
        <w:rPr>
          <w:rFonts w:ascii="Times New Roman" w:hAnsi="Times New Roman"/>
        </w:rPr>
        <w:t>önt, hogy a jelen jegyzőkönyv hitelesítésével Dr. Gór Csaba bizottsági tagot bízza meg.</w:t>
      </w:r>
    </w:p>
    <w:p w:rsidR="00B71D1D" w:rsidRDefault="00B71D1D">
      <w:pPr>
        <w:pStyle w:val="Norml1"/>
        <w:tabs>
          <w:tab w:val="left" w:pos="0"/>
          <w:tab w:val="left" w:pos="4962"/>
        </w:tabs>
        <w:ind w:right="-426"/>
        <w:contextualSpacing/>
        <w:jc w:val="both"/>
        <w:rPr>
          <w:rFonts w:ascii="Times New Roman" w:hAnsi="Times New Roman"/>
        </w:rPr>
      </w:pPr>
    </w:p>
    <w:p w:rsidR="00B71D1D" w:rsidRDefault="00812A52">
      <w:pPr>
        <w:pStyle w:val="Norml1"/>
        <w:tabs>
          <w:tab w:val="left" w:pos="0"/>
          <w:tab w:val="left" w:pos="4962"/>
        </w:tabs>
        <w:ind w:right="-426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(4 bizottsági tag van jelen, 4 igen, 0 nem, 0 tartózkodás)</w:t>
      </w:r>
    </w:p>
    <w:p w:rsidR="00B71D1D" w:rsidRDefault="00B71D1D">
      <w:pPr>
        <w:pStyle w:val="Norml1"/>
        <w:tabs>
          <w:tab w:val="left" w:pos="0"/>
          <w:tab w:val="left" w:pos="4962"/>
        </w:tabs>
        <w:ind w:right="-426"/>
        <w:contextualSpacing/>
        <w:jc w:val="both"/>
        <w:rPr>
          <w:rFonts w:ascii="Times New Roman" w:hAnsi="Times New Roman"/>
        </w:rPr>
      </w:pPr>
    </w:p>
    <w:p w:rsidR="00B71D1D" w:rsidRDefault="00812A52">
      <w:pPr>
        <w:pStyle w:val="Norml1"/>
        <w:tabs>
          <w:tab w:val="left" w:pos="0"/>
          <w:tab w:val="left" w:pos="4962"/>
        </w:tabs>
        <w:ind w:right="-426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Elnök ezt követően szavazásra bocsátja a napirend összeállítására vonatkozó javaslatot.</w:t>
      </w:r>
    </w:p>
    <w:p w:rsidR="00B71D1D" w:rsidRDefault="00B71D1D">
      <w:pPr>
        <w:pStyle w:val="Norml1"/>
        <w:tabs>
          <w:tab w:val="left" w:pos="0"/>
          <w:tab w:val="left" w:pos="4962"/>
        </w:tabs>
        <w:ind w:right="-426"/>
        <w:contextualSpacing/>
        <w:jc w:val="both"/>
        <w:rPr>
          <w:rFonts w:ascii="Times New Roman" w:hAnsi="Times New Roman"/>
        </w:rPr>
      </w:pPr>
    </w:p>
    <w:p w:rsidR="00B71D1D" w:rsidRDefault="00812A52">
      <w:pPr>
        <w:pStyle w:val="Norml1"/>
        <w:tabs>
          <w:tab w:val="left" w:pos="0"/>
          <w:tab w:val="left" w:pos="4962"/>
        </w:tabs>
        <w:ind w:right="-426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Elnök </w:t>
      </w:r>
      <w:r>
        <w:rPr>
          <w:rFonts w:ascii="Times New Roman" w:hAnsi="Times New Roman"/>
        </w:rPr>
        <w:t>megállapítja, hogy a Bizottság a szavazás eredményeként az alábbi döntést hozta:</w:t>
      </w:r>
    </w:p>
    <w:p w:rsidR="00B71D1D" w:rsidRDefault="00B71D1D">
      <w:pPr>
        <w:pStyle w:val="Norml1"/>
        <w:tabs>
          <w:tab w:val="left" w:pos="0"/>
          <w:tab w:val="left" w:pos="4962"/>
        </w:tabs>
        <w:ind w:right="-426"/>
        <w:contextualSpacing/>
        <w:jc w:val="both"/>
        <w:rPr>
          <w:rFonts w:ascii="Times New Roman" w:hAnsi="Times New Roman"/>
        </w:rPr>
      </w:pPr>
    </w:p>
    <w:p w:rsidR="00B71D1D" w:rsidRDefault="00812A52">
      <w:pPr>
        <w:pStyle w:val="Norml1"/>
        <w:keepNext/>
        <w:tabs>
          <w:tab w:val="left" w:pos="0"/>
          <w:tab w:val="left" w:pos="4962"/>
        </w:tabs>
        <w:contextualSpacing/>
        <w:jc w:val="center"/>
        <w:outlineLvl w:val="0"/>
        <w:rPr>
          <w:rFonts w:ascii="Arial" w:hAnsi="Arial" w:cs="Arial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>Budapest Főváros II. Kerületi Önkormányzat Gazdasági és</w:t>
      </w:r>
    </w:p>
    <w:p w:rsidR="00B71D1D" w:rsidRDefault="00812A52">
      <w:pPr>
        <w:pStyle w:val="Norml1"/>
        <w:tabs>
          <w:tab w:val="left" w:pos="0"/>
          <w:tab w:val="left" w:pos="4962"/>
        </w:tabs>
        <w:contextualSpacing/>
        <w:jc w:val="center"/>
        <w:rPr>
          <w:rFonts w:hint="eastAsia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>Tulajdonosi Bizottságának 2/2019.(I.28.) határozata</w:t>
      </w:r>
    </w:p>
    <w:p w:rsidR="00B71D1D" w:rsidRDefault="00B71D1D">
      <w:pPr>
        <w:pStyle w:val="Norml1"/>
        <w:tabs>
          <w:tab w:val="left" w:pos="0"/>
          <w:tab w:val="left" w:pos="5185"/>
        </w:tabs>
        <w:suppressAutoHyphens w:val="0"/>
        <w:contextualSpacing/>
        <w:jc w:val="both"/>
        <w:rPr>
          <w:rFonts w:ascii="Times New Roman" w:eastAsia="Calibri" w:hAnsi="Times New Roman"/>
        </w:rPr>
      </w:pPr>
    </w:p>
    <w:p w:rsidR="00B71D1D" w:rsidRDefault="00812A52">
      <w:pPr>
        <w:pStyle w:val="Norml1"/>
        <w:contextualSpacing/>
        <w:jc w:val="both"/>
        <w:rPr>
          <w:rFonts w:hint="eastAsia"/>
          <w:lang w:eastAsia="ar-SA"/>
        </w:rPr>
      </w:pPr>
      <w:r>
        <w:rPr>
          <w:rFonts w:ascii="Times New Roman" w:hAnsi="Times New Roman"/>
          <w:lang w:eastAsia="ar-SA"/>
        </w:rPr>
        <w:t xml:space="preserve">A Gazdasági és Tulajdonosi Bizottság úgy dönt, hogy a napirendet </w:t>
      </w:r>
      <w:r>
        <w:rPr>
          <w:rFonts w:ascii="Times New Roman" w:hAnsi="Times New Roman"/>
          <w:lang w:eastAsia="ar-SA"/>
        </w:rPr>
        <w:t>az alábbiak szerint fogadja el:</w:t>
      </w:r>
    </w:p>
    <w:p w:rsidR="00B71D1D" w:rsidRDefault="00812A52">
      <w:pPr>
        <w:pStyle w:val="Szvegtrzs1"/>
        <w:numPr>
          <w:ilvl w:val="0"/>
          <w:numId w:val="1"/>
        </w:numPr>
        <w:spacing w:after="0" w:line="240" w:lineRule="auto"/>
        <w:contextualSpacing/>
        <w:jc w:val="both"/>
        <w:rPr>
          <w:rFonts w:hint="eastAsia"/>
        </w:rPr>
      </w:pPr>
      <w:r>
        <w:rPr>
          <w:rFonts w:ascii="Times New Roman" w:hAnsi="Times New Roman"/>
          <w:lang w:val="x-none"/>
        </w:rPr>
        <w:t>A Budapest, II. ker. Ördögárok utca – Nagyrét utca körforgalom megvilágításának kialakításához szükséges Beruházói nyilatkozat aláírása tárgyú Képviselő-testületi előterjesztés véleményezése</w:t>
      </w:r>
    </w:p>
    <w:p w:rsidR="00B71D1D" w:rsidRDefault="00812A52">
      <w:pPr>
        <w:pStyle w:val="Szvegtrzs1"/>
        <w:numPr>
          <w:ilvl w:val="0"/>
          <w:numId w:val="1"/>
        </w:numPr>
        <w:spacing w:after="0" w:line="240" w:lineRule="auto"/>
        <w:contextualSpacing/>
        <w:jc w:val="both"/>
        <w:rPr>
          <w:rFonts w:hint="eastAsia"/>
        </w:rPr>
      </w:pPr>
      <w:r>
        <w:rPr>
          <w:rFonts w:ascii="Times New Roman" w:hAnsi="Times New Roman"/>
          <w:lang w:val="x-none"/>
        </w:rPr>
        <w:lastRenderedPageBreak/>
        <w:t>Tulajdonosi döntés a 13387/1 hrsz</w:t>
      </w:r>
      <w:r>
        <w:rPr>
          <w:rFonts w:ascii="Times New Roman" w:hAnsi="Times New Roman"/>
          <w:lang w:val="x-none"/>
        </w:rPr>
        <w:t>. alatt nyilvántartott Társasház alapító okiratának módosításáról, valamint közös tulajdonú épületrész vonatkozásában a közös tulajdon megszüntetéséről</w:t>
      </w:r>
    </w:p>
    <w:p w:rsidR="00B71D1D" w:rsidRDefault="00812A52">
      <w:pPr>
        <w:pStyle w:val="Listaszerbekezds"/>
        <w:numPr>
          <w:ilvl w:val="0"/>
          <w:numId w:val="1"/>
        </w:num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Tulajdonosi hozzájárulás a Budapest II. ker., 13441/0/A/2 hrsz. alatt felvett helyiség felújítási/átalak</w:t>
      </w:r>
      <w:r>
        <w:rPr>
          <w:rFonts w:ascii="Times New Roman" w:hAnsi="Times New Roman"/>
          <w:szCs w:val="24"/>
        </w:rPr>
        <w:t>ítási munkáihoz</w:t>
      </w:r>
    </w:p>
    <w:p w:rsidR="00B71D1D" w:rsidRDefault="00812A52">
      <w:pPr>
        <w:pStyle w:val="Listaszerbekezds"/>
        <w:numPr>
          <w:ilvl w:val="0"/>
          <w:numId w:val="1"/>
        </w:num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Döntés felszámolási eljárás során felajánlott vagyonfelosztás elfogadásáról</w:t>
      </w:r>
    </w:p>
    <w:p w:rsidR="00B71D1D" w:rsidRDefault="00812A52">
      <w:pPr>
        <w:pStyle w:val="Listaszerbekezds"/>
        <w:numPr>
          <w:ilvl w:val="0"/>
          <w:numId w:val="1"/>
        </w:num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Döntés a 11591/12/A/2 helyrajzi számú helyiség ügyében</w:t>
      </w:r>
    </w:p>
    <w:p w:rsidR="00B71D1D" w:rsidRDefault="00812A52">
      <w:pPr>
        <w:pStyle w:val="Listaszerbekezds"/>
        <w:numPr>
          <w:ilvl w:val="0"/>
          <w:numId w:val="1"/>
        </w:num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Az Önkormányzat vagyonáról és a vagyontárgyak feletti tulajdonosi jog gyakorlásáról, továbbá az önkormányzat </w:t>
      </w:r>
      <w:r>
        <w:rPr>
          <w:rFonts w:ascii="Times New Roman" w:hAnsi="Times New Roman"/>
          <w:szCs w:val="24"/>
        </w:rPr>
        <w:t>tulajdonában lévő lakások és helyiségek elidegenítésének szabályairól, bérbeadásának feltételeiről szóló 34/2004.(X.13.) önkormányzati rendelet módosítása</w:t>
      </w:r>
    </w:p>
    <w:p w:rsidR="00B71D1D" w:rsidRDefault="00812A52">
      <w:pPr>
        <w:pStyle w:val="Listaszerbekezds"/>
        <w:numPr>
          <w:ilvl w:val="0"/>
          <w:numId w:val="1"/>
        </w:num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Budapest II. kerület, 11750 hrsz-ú osztatlan közös tulajdonban lévő ingatlan Csalán út felöli szabály</w:t>
      </w:r>
      <w:r>
        <w:rPr>
          <w:rFonts w:ascii="Times New Roman" w:hAnsi="Times New Roman"/>
          <w:szCs w:val="24"/>
        </w:rPr>
        <w:t>ozásának rendezése tárgyában hozott 225/2018. (X.24.) határozat módosítása</w:t>
      </w:r>
    </w:p>
    <w:p w:rsidR="00B71D1D" w:rsidRDefault="00812A52">
      <w:pPr>
        <w:pStyle w:val="Listaszerbekezds"/>
        <w:numPr>
          <w:ilvl w:val="0"/>
          <w:numId w:val="1"/>
        </w:num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 Budapest II. kerület, belterület 50868/1 hrsz-on nyilvántartott ingatlanra vonatkozó önkormányzati elővásárlási jogról lemondás</w:t>
      </w:r>
    </w:p>
    <w:p w:rsidR="00B71D1D" w:rsidRDefault="00812A52">
      <w:pPr>
        <w:pStyle w:val="Listaszerbekezds"/>
        <w:numPr>
          <w:ilvl w:val="0"/>
          <w:numId w:val="1"/>
        </w:num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Beszámoló a Gazdasági és Tulajdonosi Bizottság lejá</w:t>
      </w:r>
      <w:r>
        <w:rPr>
          <w:rFonts w:ascii="Times New Roman" w:hAnsi="Times New Roman"/>
          <w:szCs w:val="24"/>
        </w:rPr>
        <w:t>rt határidejű határozatainak végrehajtásáról</w:t>
      </w:r>
    </w:p>
    <w:p w:rsidR="00B71D1D" w:rsidRDefault="00812A52">
      <w:pPr>
        <w:pStyle w:val="Listaszerbekezds"/>
        <w:numPr>
          <w:ilvl w:val="0"/>
          <w:numId w:val="1"/>
        </w:numPr>
        <w:jc w:val="both"/>
        <w:rPr>
          <w:rFonts w:hint="eastAsia"/>
        </w:rPr>
      </w:pPr>
      <w:r>
        <w:rPr>
          <w:rFonts w:ascii="Times New Roman" w:hAnsi="Times New Roman"/>
          <w:szCs w:val="24"/>
        </w:rPr>
        <w:t>Döntés a 13705 és 13704/1 hrsz. alatti ingatlanok együttes értékesítésére kiírt nyilvános, kétfordulós pályázat első fordulójában beérkezett pályázati anyagokról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b/>
          <w:szCs w:val="24"/>
        </w:rPr>
        <w:t>Zárt ülés!</w:t>
      </w:r>
    </w:p>
    <w:p w:rsidR="00B71D1D" w:rsidRDefault="00812A52">
      <w:pPr>
        <w:pStyle w:val="Listaszerbekezds"/>
        <w:numPr>
          <w:ilvl w:val="0"/>
          <w:numId w:val="1"/>
        </w:numPr>
        <w:jc w:val="both"/>
        <w:rPr>
          <w:rFonts w:hint="eastAsia"/>
        </w:rPr>
      </w:pPr>
      <w:r>
        <w:rPr>
          <w:rFonts w:ascii="Times New Roman" w:hAnsi="Times New Roman"/>
          <w:szCs w:val="24"/>
        </w:rPr>
        <w:t>Kérelem önkormányzati lakás bérbe adás</w:t>
      </w:r>
      <w:r>
        <w:rPr>
          <w:rFonts w:ascii="Times New Roman" w:hAnsi="Times New Roman"/>
          <w:szCs w:val="24"/>
        </w:rPr>
        <w:t>ára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b/>
          <w:szCs w:val="24"/>
        </w:rPr>
        <w:t>Zárt ülés!</w:t>
      </w:r>
    </w:p>
    <w:p w:rsidR="00B71D1D" w:rsidRDefault="00812A52">
      <w:pPr>
        <w:pStyle w:val="Listaszerbekezds"/>
        <w:numPr>
          <w:ilvl w:val="0"/>
          <w:numId w:val="1"/>
        </w:numPr>
        <w:jc w:val="both"/>
        <w:rPr>
          <w:rFonts w:hint="eastAsia"/>
        </w:rPr>
      </w:pPr>
      <w:r>
        <w:rPr>
          <w:rFonts w:ascii="Times New Roman" w:hAnsi="Times New Roman"/>
          <w:szCs w:val="24"/>
        </w:rPr>
        <w:t>A 13669/0/A/23 helyrajzi szám alatt nyilvántartott lakás bérbe adásának ügye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b/>
          <w:szCs w:val="24"/>
        </w:rPr>
        <w:t>Zárt ülés!</w:t>
      </w:r>
    </w:p>
    <w:p w:rsidR="00B71D1D" w:rsidRDefault="00B71D1D">
      <w:pPr>
        <w:pStyle w:val="Norml1"/>
        <w:suppressAutoHyphens w:val="0"/>
        <w:contextualSpacing/>
        <w:jc w:val="both"/>
        <w:rPr>
          <w:rFonts w:hint="eastAsia"/>
          <w:lang w:val="x-none"/>
        </w:rPr>
      </w:pPr>
    </w:p>
    <w:p w:rsidR="00B71D1D" w:rsidRDefault="00812A52">
      <w:pPr>
        <w:pStyle w:val="Norml1"/>
        <w:contextualSpacing/>
        <w:jc w:val="both"/>
        <w:rPr>
          <w:rFonts w:hint="eastAsia"/>
          <w:lang w:eastAsia="ar-SA"/>
        </w:rPr>
      </w:pPr>
      <w:r>
        <w:rPr>
          <w:rFonts w:ascii="Times New Roman" w:hAnsi="Times New Roman"/>
          <w:lang w:eastAsia="ar-SA"/>
        </w:rPr>
        <w:t>(4 bizottsági tag van jelen, 4 igen, 0 nem, 0 tartózkodás)</w:t>
      </w:r>
    </w:p>
    <w:p w:rsidR="00B71D1D" w:rsidRDefault="00B71D1D">
      <w:pPr>
        <w:pStyle w:val="Norml1"/>
        <w:contextualSpacing/>
        <w:jc w:val="both"/>
        <w:rPr>
          <w:rFonts w:ascii="Times New Roman" w:hAnsi="Times New Roman"/>
          <w:lang w:eastAsia="ar-SA"/>
        </w:rPr>
      </w:pPr>
    </w:p>
    <w:p w:rsidR="00B71D1D" w:rsidRDefault="00812A52">
      <w:pPr>
        <w:pStyle w:val="Norml1"/>
        <w:tabs>
          <w:tab w:val="left" w:pos="0"/>
        </w:tabs>
        <w:suppressAutoHyphens w:val="0"/>
        <w:ind w:right="-284"/>
        <w:contextualSpacing/>
        <w:jc w:val="both"/>
        <w:rPr>
          <w:rFonts w:hint="eastAsia"/>
          <w:lang w:eastAsia="hu-HU"/>
        </w:rPr>
      </w:pPr>
      <w:r>
        <w:rPr>
          <w:rFonts w:ascii="Times New Roman" w:hAnsi="Times New Roman"/>
          <w:b/>
          <w:bCs/>
          <w:u w:val="single"/>
        </w:rPr>
        <w:t>Napirend 1. pont</w:t>
      </w:r>
    </w:p>
    <w:p w:rsidR="00B71D1D" w:rsidRDefault="00812A52">
      <w:pPr>
        <w:pStyle w:val="Norml1"/>
        <w:tabs>
          <w:tab w:val="left" w:pos="0"/>
          <w:tab w:val="left" w:pos="4962"/>
        </w:tabs>
        <w:ind w:right="-284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 Budapest, II. ker. Ördögárok utca – Nagyrét utca </w:t>
      </w:r>
      <w:r>
        <w:rPr>
          <w:rFonts w:ascii="Times New Roman" w:hAnsi="Times New Roman"/>
        </w:rPr>
        <w:t>körforgalom megvilágításának kialakításához szükséges Beruházói nyilatkozat aláírása tárgyú Képviselő-testületi előterjesztés véleményezése</w:t>
      </w:r>
    </w:p>
    <w:p w:rsidR="00B71D1D" w:rsidRDefault="00812A52">
      <w:pPr>
        <w:pStyle w:val="Norml1"/>
        <w:tabs>
          <w:tab w:val="left" w:pos="0"/>
          <w:tab w:val="left" w:pos="1155"/>
          <w:tab w:val="left" w:pos="4962"/>
        </w:tabs>
        <w:contextualSpacing/>
        <w:jc w:val="both"/>
        <w:rPr>
          <w:rFonts w:hint="eastAsia"/>
        </w:rPr>
      </w:pPr>
      <w:r>
        <w:rPr>
          <w:rFonts w:ascii="Times New Roman" w:hAnsi="Times New Roman"/>
          <w:u w:val="single"/>
        </w:rPr>
        <w:t>Előterjesztő</w:t>
      </w:r>
      <w:r>
        <w:rPr>
          <w:rFonts w:ascii="Times New Roman" w:hAnsi="Times New Roman"/>
        </w:rPr>
        <w:t>: Vincek Tibor Műszaki Osztályvezető</w:t>
      </w:r>
    </w:p>
    <w:p w:rsidR="00B71D1D" w:rsidRDefault="00B71D1D">
      <w:pPr>
        <w:pStyle w:val="Norml1"/>
        <w:tabs>
          <w:tab w:val="left" w:pos="0"/>
        </w:tabs>
        <w:suppressAutoHyphens w:val="0"/>
        <w:ind w:right="-284"/>
        <w:contextualSpacing/>
        <w:jc w:val="both"/>
        <w:rPr>
          <w:rFonts w:ascii="Times New Roman" w:hAnsi="Times New Roman"/>
          <w:lang w:eastAsia="hu-HU"/>
        </w:rPr>
      </w:pPr>
    </w:p>
    <w:p w:rsidR="00B71D1D" w:rsidRDefault="00812A52">
      <w:pPr>
        <w:pStyle w:val="Norml1"/>
        <w:tabs>
          <w:tab w:val="left" w:pos="0"/>
          <w:tab w:val="left" w:pos="4962"/>
        </w:tabs>
        <w:ind w:right="141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Elnök szavazásra bocsátja a jegyzőkönyv mellékletét képező, a napi</w:t>
      </w:r>
      <w:r>
        <w:rPr>
          <w:rFonts w:ascii="Times New Roman" w:hAnsi="Times New Roman"/>
        </w:rPr>
        <w:t>rend tárgyában készített előterjesztés határozati javaslatát az előterjesztésben leírtakkal egyező tartalommal, változtatás nélkül.</w:t>
      </w:r>
    </w:p>
    <w:p w:rsidR="00B71D1D" w:rsidRDefault="00B71D1D">
      <w:pPr>
        <w:pStyle w:val="Norml1"/>
        <w:tabs>
          <w:tab w:val="left" w:pos="0"/>
          <w:tab w:val="left" w:pos="4962"/>
        </w:tabs>
        <w:ind w:right="-284"/>
        <w:contextualSpacing/>
        <w:jc w:val="both"/>
        <w:rPr>
          <w:rFonts w:ascii="Times New Roman" w:hAnsi="Times New Roman"/>
        </w:rPr>
      </w:pPr>
    </w:p>
    <w:p w:rsidR="00B71D1D" w:rsidRDefault="00812A52">
      <w:pPr>
        <w:pStyle w:val="Norml1"/>
        <w:tabs>
          <w:tab w:val="left" w:pos="0"/>
          <w:tab w:val="left" w:pos="4962"/>
        </w:tabs>
        <w:ind w:right="-284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Elnök megállapítja, hogy a Bizottság a szavazás eredményeként az alábbi döntést hozta:</w:t>
      </w:r>
    </w:p>
    <w:p w:rsidR="00B71D1D" w:rsidRDefault="00B71D1D">
      <w:pPr>
        <w:pStyle w:val="Norml1"/>
        <w:tabs>
          <w:tab w:val="left" w:pos="0"/>
          <w:tab w:val="left" w:pos="4962"/>
        </w:tabs>
        <w:ind w:right="-284"/>
        <w:contextualSpacing/>
        <w:jc w:val="both"/>
        <w:rPr>
          <w:rFonts w:ascii="Times New Roman" w:hAnsi="Times New Roman"/>
        </w:rPr>
      </w:pPr>
    </w:p>
    <w:p w:rsidR="00B71D1D" w:rsidRDefault="00812A52">
      <w:pPr>
        <w:pStyle w:val="Norml1"/>
        <w:keepNext/>
        <w:tabs>
          <w:tab w:val="left" w:pos="0"/>
          <w:tab w:val="left" w:pos="4962"/>
        </w:tabs>
        <w:contextualSpacing/>
        <w:jc w:val="center"/>
        <w:outlineLvl w:val="0"/>
        <w:rPr>
          <w:rFonts w:ascii="Arial" w:hAnsi="Arial" w:cs="Arial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>Budapest Főváros II. Kerületi Önkor</w:t>
      </w:r>
      <w:r>
        <w:rPr>
          <w:rFonts w:ascii="Times New Roman" w:hAnsi="Times New Roman"/>
          <w:b/>
          <w:bCs/>
          <w:u w:val="single"/>
        </w:rPr>
        <w:t>mányzat Gazdasági és</w:t>
      </w:r>
    </w:p>
    <w:p w:rsidR="00B71D1D" w:rsidRDefault="00812A52">
      <w:pPr>
        <w:pStyle w:val="Norml1"/>
        <w:tabs>
          <w:tab w:val="left" w:pos="0"/>
          <w:tab w:val="left" w:pos="4962"/>
        </w:tabs>
        <w:contextualSpacing/>
        <w:jc w:val="center"/>
        <w:rPr>
          <w:rFonts w:hint="eastAsia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>Tulajdonosi Bizottságának 3/2019.(I.28.) határozata</w:t>
      </w:r>
    </w:p>
    <w:p w:rsidR="00B71D1D" w:rsidRDefault="00B71D1D">
      <w:pPr>
        <w:pStyle w:val="Norml1"/>
        <w:tabs>
          <w:tab w:val="left" w:pos="0"/>
        </w:tabs>
        <w:suppressAutoHyphens w:val="0"/>
        <w:ind w:right="-284"/>
        <w:contextualSpacing/>
        <w:jc w:val="both"/>
        <w:rPr>
          <w:rFonts w:ascii="Times New Roman" w:hAnsi="Times New Roman"/>
          <w:lang w:eastAsia="hu-HU"/>
        </w:rPr>
      </w:pPr>
    </w:p>
    <w:p w:rsidR="00B71D1D" w:rsidRDefault="00812A52">
      <w:pPr>
        <w:pStyle w:val="Norml1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 Gazdasági és Tulajdonosi Bizottság a Budapest Főváros II. Kerületi Önkormányzat többször módosított, a Képviselő-testület által kialakított bizottságok hatásköréről, a bizottságok </w:t>
      </w:r>
      <w:r>
        <w:rPr>
          <w:rFonts w:ascii="Times New Roman" w:hAnsi="Times New Roman"/>
        </w:rPr>
        <w:t>és tanácsnokok feladatköréről szóló 45/2001.(XII.22.) rendelete 1. számú melléklet 3.7. pontja alapján javasolja a Képviselő-testületnek, hogy a Budapest Főváros II. Kerületi Önkormányzat beruházásában megvalósuló, az előterjesztés tárgyát képező, Budapest</w:t>
      </w:r>
      <w:r>
        <w:rPr>
          <w:rFonts w:ascii="Times New Roman" w:hAnsi="Times New Roman"/>
        </w:rPr>
        <w:t>, II. ker. Ördögárok utca – Nagyrét utca körforgalom megépítése során a közvilágítási hálózat átalakítása és bővítéseként megvalósuló új, kábeles közvilágítási hálózatot, annak elkészültét követően adja át nyilvántartási értéken való átvezetéssel, ingyenes</w:t>
      </w:r>
      <w:r>
        <w:rPr>
          <w:rFonts w:ascii="Times New Roman" w:hAnsi="Times New Roman"/>
        </w:rPr>
        <w:t>en Budapest Főváros Önkormányzatának, és hatalmazza fel a Polgármestert, hogy az előterjesztés és a jelen határozat 2. számú mellékletét képező „Beruházói nyilatkozatot” aláírja.</w:t>
      </w:r>
    </w:p>
    <w:p w:rsidR="00B71D1D" w:rsidRDefault="00812A52">
      <w:pPr>
        <w:pStyle w:val="Szvegtrzs1"/>
        <w:spacing w:after="0" w:line="240" w:lineRule="auto"/>
        <w:contextualSpacing/>
        <w:jc w:val="both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</w:rPr>
        <w:lastRenderedPageBreak/>
        <w:t xml:space="preserve">A Bizottság, a Polgármester és a Jegyző útján felkéri Vincek Tibort, a </w:t>
      </w:r>
      <w:r>
        <w:rPr>
          <w:rFonts w:ascii="Times New Roman" w:hAnsi="Times New Roman"/>
        </w:rPr>
        <w:t>Városüzemeltetési Igazgatóság Műszaki Osztályának vezetőjét, hogy az ügyben a szükséges intézkedéseket tegye meg.</w:t>
      </w:r>
    </w:p>
    <w:p w:rsidR="00B71D1D" w:rsidRDefault="00B71D1D">
      <w:pPr>
        <w:pStyle w:val="Szvegtrzs1"/>
        <w:spacing w:after="0" w:line="240" w:lineRule="auto"/>
        <w:contextualSpacing/>
        <w:rPr>
          <w:rFonts w:ascii="Times New Roman" w:hAnsi="Times New Roman"/>
        </w:rPr>
      </w:pPr>
    </w:p>
    <w:p w:rsidR="00B71D1D" w:rsidRDefault="00812A52">
      <w:pPr>
        <w:pStyle w:val="Szvegtrzs1"/>
        <w:spacing w:after="0" w:line="240" w:lineRule="auto"/>
        <w:contextualSpacing/>
        <w:rPr>
          <w:rFonts w:hint="eastAsia"/>
        </w:rPr>
      </w:pPr>
      <w:r>
        <w:rPr>
          <w:rFonts w:ascii="Times New Roman" w:hAnsi="Times New Roman"/>
          <w:b/>
        </w:rPr>
        <w:t>Felelős:</w:t>
      </w:r>
      <w:r>
        <w:rPr>
          <w:rFonts w:ascii="Times New Roman" w:hAnsi="Times New Roman"/>
        </w:rPr>
        <w:tab/>
        <w:t>a bizottság elnöke</w:t>
      </w:r>
    </w:p>
    <w:p w:rsidR="00B71D1D" w:rsidRDefault="00812A52">
      <w:pPr>
        <w:pStyle w:val="Szvegtrzs1"/>
        <w:spacing w:after="0" w:line="240" w:lineRule="auto"/>
        <w:contextualSpacing/>
        <w:rPr>
          <w:rFonts w:hint="eastAsia"/>
        </w:rPr>
      </w:pPr>
      <w:r>
        <w:rPr>
          <w:rFonts w:ascii="Times New Roman" w:hAnsi="Times New Roman"/>
          <w:b/>
        </w:rPr>
        <w:t>Határidő:</w:t>
      </w:r>
      <w:r>
        <w:rPr>
          <w:rFonts w:ascii="Times New Roman" w:hAnsi="Times New Roman"/>
        </w:rPr>
        <w:tab/>
        <w:t>soron következő Képviselő-testületi ülés</w:t>
      </w:r>
    </w:p>
    <w:p w:rsidR="00B71D1D" w:rsidRDefault="00B71D1D">
      <w:pPr>
        <w:pStyle w:val="Norml1"/>
        <w:suppressAutoHyphens w:val="0"/>
        <w:contextualSpacing/>
        <w:jc w:val="both"/>
        <w:rPr>
          <w:rFonts w:ascii="Times New Roman" w:hAnsi="Times New Roman"/>
          <w:lang w:eastAsia="en-US"/>
        </w:rPr>
      </w:pPr>
    </w:p>
    <w:p w:rsidR="00B71D1D" w:rsidRDefault="00812A52">
      <w:pPr>
        <w:pStyle w:val="Norml1"/>
        <w:contextualSpacing/>
        <w:jc w:val="both"/>
        <w:rPr>
          <w:rFonts w:hint="eastAsia"/>
          <w:lang w:eastAsia="ar-SA"/>
        </w:rPr>
      </w:pPr>
      <w:r>
        <w:rPr>
          <w:rFonts w:ascii="Times New Roman" w:hAnsi="Times New Roman"/>
          <w:lang w:eastAsia="ar-SA"/>
        </w:rPr>
        <w:t>(4 bizottsági tag van jelen, 4 igen, 0 nem, 0 tartózkodás)</w:t>
      </w:r>
    </w:p>
    <w:p w:rsidR="00B71D1D" w:rsidRDefault="00812A52">
      <w:pPr>
        <w:pStyle w:val="Norml1"/>
        <w:suppressAutoHyphens w:val="0"/>
        <w:contextualSpacing/>
        <w:rPr>
          <w:rFonts w:ascii="Times New Roman" w:hAnsi="Times New Roman"/>
          <w:lang w:eastAsia="en-US"/>
        </w:rPr>
      </w:pPr>
      <w:r>
        <w:br w:type="page"/>
      </w:r>
    </w:p>
    <w:p w:rsidR="00B71D1D" w:rsidRDefault="00812A52">
      <w:pPr>
        <w:pStyle w:val="Norml1"/>
        <w:keepLines/>
        <w:contextualSpacing/>
        <w:jc w:val="right"/>
        <w:rPr>
          <w:rFonts w:hint="eastAsia"/>
        </w:rPr>
      </w:pPr>
      <w:r>
        <w:rPr>
          <w:rFonts w:ascii="Times New Roman" w:hAnsi="Times New Roman"/>
          <w:b/>
          <w:bCs/>
        </w:rPr>
        <w:t>3/2019.(I.28.) határozat melléklete</w:t>
      </w:r>
    </w:p>
    <w:p w:rsidR="00B71D1D" w:rsidRDefault="00B71D1D">
      <w:pPr>
        <w:pStyle w:val="Norml1"/>
        <w:keepLines/>
        <w:contextualSpacing/>
        <w:jc w:val="both"/>
        <w:rPr>
          <w:rFonts w:ascii="Times New Roman" w:hAnsi="Times New Roman"/>
        </w:rPr>
      </w:pPr>
    </w:p>
    <w:p w:rsidR="00B71D1D" w:rsidRDefault="00B71D1D">
      <w:pPr>
        <w:pStyle w:val="Norml1"/>
        <w:keepLines/>
        <w:contextualSpacing/>
        <w:jc w:val="both"/>
        <w:rPr>
          <w:rFonts w:ascii="Times New Roman" w:hAnsi="Times New Roman"/>
        </w:rPr>
      </w:pPr>
    </w:p>
    <w:p w:rsidR="00B71D1D" w:rsidRDefault="00812A52">
      <w:pPr>
        <w:pStyle w:val="Norml1"/>
        <w:keepLines/>
        <w:contextualSpacing/>
        <w:jc w:val="center"/>
        <w:rPr>
          <w:rFonts w:hint="eastAsia"/>
          <w:b/>
        </w:rPr>
      </w:pPr>
      <w:r>
        <w:rPr>
          <w:rFonts w:ascii="Times New Roman" w:hAnsi="Times New Roman"/>
          <w:b/>
        </w:rPr>
        <w:t>BERUHÁZÓI NYILATKOZAT</w:t>
      </w:r>
    </w:p>
    <w:p w:rsidR="00B71D1D" w:rsidRDefault="00B71D1D">
      <w:pPr>
        <w:pStyle w:val="Norml1"/>
        <w:contextualSpacing/>
        <w:jc w:val="both"/>
        <w:rPr>
          <w:rFonts w:ascii="Times New Roman" w:hAnsi="Times New Roman"/>
        </w:rPr>
      </w:pPr>
    </w:p>
    <w:p w:rsidR="00B71D1D" w:rsidRDefault="00812A52">
      <w:pPr>
        <w:pStyle w:val="Norml1"/>
        <w:keepLines/>
        <w:contextualSpacing/>
        <w:jc w:val="both"/>
        <w:rPr>
          <w:rFonts w:hint="eastAsia"/>
        </w:rPr>
      </w:pPr>
      <w:r>
        <w:rPr>
          <w:rFonts w:ascii="Times New Roman" w:hAnsi="Times New Roman" w:cs="Calibri"/>
        </w:rPr>
        <w:t>Alulírott,</w:t>
      </w:r>
      <w:r>
        <w:rPr>
          <w:rFonts w:ascii="Times New Roman" w:hAnsi="Times New Roman" w:cs="Calibri"/>
          <w:b/>
        </w:rPr>
        <w:t xml:space="preserve"> Dr. Láng Zsolt polgármester, </w:t>
      </w:r>
      <w:r>
        <w:rPr>
          <w:rFonts w:ascii="Times New Roman" w:hAnsi="Times New Roman"/>
        </w:rPr>
        <w:t xml:space="preserve">a beruházó </w:t>
      </w:r>
      <w:r>
        <w:rPr>
          <w:rFonts w:ascii="Times New Roman" w:hAnsi="Times New Roman"/>
          <w:b/>
        </w:rPr>
        <w:t>Budapest Főváros II. Kerületi Önkormányzat</w:t>
      </w:r>
      <w:r>
        <w:rPr>
          <w:rFonts w:ascii="Times New Roman" w:hAnsi="Times New Roman"/>
        </w:rPr>
        <w:t xml:space="preserve"> (1024 Budapest, Mechwart liget 1.) képviseletében nyilatkozom, hogy a Budapest Főváros II. Kerületi Önkormányzat az alábbi beruházás megvalósulása esetén a megépítésre kerülő közvilágítási berendezéseket a sikeres műszaki átadást és a Képviselő-testület d</w:t>
      </w:r>
      <w:r>
        <w:rPr>
          <w:rFonts w:ascii="Times New Roman" w:hAnsi="Times New Roman"/>
        </w:rPr>
        <w:t>öntését követően ingyenesen átadja Budapest Főváros Önkormányzata tulajdonába.</w:t>
      </w:r>
    </w:p>
    <w:p w:rsidR="00B71D1D" w:rsidRDefault="00B71D1D">
      <w:pPr>
        <w:pStyle w:val="Norml1"/>
        <w:keepLines/>
        <w:contextualSpacing/>
        <w:jc w:val="both"/>
        <w:rPr>
          <w:rFonts w:ascii="Times New Roman" w:hAnsi="Times New Roman"/>
        </w:rPr>
      </w:pPr>
    </w:p>
    <w:p w:rsidR="00B71D1D" w:rsidRDefault="00812A52">
      <w:pPr>
        <w:pStyle w:val="Norml1"/>
        <w:keepLines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Érintett beruházás:</w:t>
      </w:r>
    </w:p>
    <w:p w:rsidR="00B71D1D" w:rsidRDefault="00812A52">
      <w:pPr>
        <w:pStyle w:val="Norml1"/>
        <w:keepLines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Budapest II. ker., Budapest, II. ker. Ördögárok utca – Nagyrét utca körforgalom kábeles közvilágítási hálózat</w:t>
      </w:r>
    </w:p>
    <w:p w:rsidR="00B71D1D" w:rsidRDefault="00B71D1D">
      <w:pPr>
        <w:pStyle w:val="Norml1"/>
        <w:keepLines/>
        <w:contextualSpacing/>
        <w:jc w:val="both"/>
        <w:rPr>
          <w:rFonts w:ascii="Times New Roman" w:hAnsi="Times New Roman"/>
        </w:rPr>
      </w:pPr>
    </w:p>
    <w:p w:rsidR="00B71D1D" w:rsidRDefault="00B71D1D">
      <w:pPr>
        <w:pStyle w:val="Norml1"/>
        <w:keepLines/>
        <w:contextualSpacing/>
        <w:jc w:val="both"/>
        <w:rPr>
          <w:rFonts w:ascii="Times New Roman" w:hAnsi="Times New Roman"/>
        </w:rPr>
      </w:pPr>
    </w:p>
    <w:p w:rsidR="00B71D1D" w:rsidRDefault="00812A52">
      <w:pPr>
        <w:pStyle w:val="Norml1"/>
        <w:keepLines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Budapest, 2019. ………….</w:t>
      </w:r>
    </w:p>
    <w:p w:rsidR="00B71D1D" w:rsidRDefault="00B71D1D">
      <w:pPr>
        <w:pStyle w:val="Norml1"/>
        <w:keepLines/>
        <w:tabs>
          <w:tab w:val="center" w:pos="7088"/>
        </w:tabs>
        <w:contextualSpacing/>
        <w:rPr>
          <w:rFonts w:ascii="Times New Roman" w:hAnsi="Times New Roman"/>
        </w:rPr>
      </w:pPr>
    </w:p>
    <w:p w:rsidR="00B71D1D" w:rsidRDefault="00B71D1D">
      <w:pPr>
        <w:pStyle w:val="Norml1"/>
        <w:keepLines/>
        <w:tabs>
          <w:tab w:val="center" w:pos="7088"/>
        </w:tabs>
        <w:contextualSpacing/>
        <w:rPr>
          <w:rFonts w:ascii="Times New Roman" w:hAnsi="Times New Roman"/>
        </w:rPr>
      </w:pPr>
    </w:p>
    <w:p w:rsidR="00B71D1D" w:rsidRDefault="00B71D1D">
      <w:pPr>
        <w:pStyle w:val="Norml1"/>
        <w:keepLines/>
        <w:tabs>
          <w:tab w:val="center" w:pos="7088"/>
        </w:tabs>
        <w:contextualSpacing/>
        <w:rPr>
          <w:rFonts w:ascii="Times New Roman" w:hAnsi="Times New Roman"/>
        </w:rPr>
      </w:pPr>
    </w:p>
    <w:p w:rsidR="00B71D1D" w:rsidRDefault="00B71D1D">
      <w:pPr>
        <w:pStyle w:val="Norml1"/>
        <w:keepLines/>
        <w:tabs>
          <w:tab w:val="center" w:pos="7088"/>
        </w:tabs>
        <w:contextualSpacing/>
        <w:rPr>
          <w:rFonts w:ascii="Times New Roman" w:hAnsi="Times New Roman"/>
        </w:rPr>
      </w:pPr>
    </w:p>
    <w:p w:rsidR="00B71D1D" w:rsidRDefault="00B71D1D">
      <w:pPr>
        <w:pStyle w:val="Norml1"/>
        <w:keepLines/>
        <w:tabs>
          <w:tab w:val="center" w:pos="7088"/>
        </w:tabs>
        <w:contextualSpacing/>
        <w:rPr>
          <w:rFonts w:ascii="Times New Roman" w:hAnsi="Times New Roman"/>
        </w:rPr>
      </w:pPr>
    </w:p>
    <w:p w:rsidR="00B71D1D" w:rsidRDefault="00B71D1D">
      <w:pPr>
        <w:pStyle w:val="Norml1"/>
        <w:keepLines/>
        <w:tabs>
          <w:tab w:val="center" w:pos="7088"/>
        </w:tabs>
        <w:contextualSpacing/>
        <w:rPr>
          <w:rFonts w:ascii="Times New Roman" w:hAnsi="Times New Roman"/>
        </w:rPr>
      </w:pPr>
    </w:p>
    <w:p w:rsidR="00B71D1D" w:rsidRDefault="00812A52">
      <w:pPr>
        <w:pStyle w:val="Norml1"/>
        <w:keepLines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….……………………..</w:t>
      </w:r>
    </w:p>
    <w:p w:rsidR="00B71D1D" w:rsidRDefault="00812A52">
      <w:pPr>
        <w:pStyle w:val="Norml1"/>
        <w:keepLines/>
        <w:contextualSpacing/>
        <w:jc w:val="both"/>
        <w:rPr>
          <w:rFonts w:hint="eastAsia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         Dr. Láng Zsolt</w:t>
      </w:r>
    </w:p>
    <w:p w:rsidR="00B71D1D" w:rsidRDefault="00812A52">
      <w:pPr>
        <w:pStyle w:val="Norml1"/>
        <w:keepLines/>
        <w:tabs>
          <w:tab w:val="center" w:pos="7088"/>
        </w:tabs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</w:t>
      </w:r>
      <w:r>
        <w:rPr>
          <w:rFonts w:ascii="Times New Roman" w:hAnsi="Times New Roman"/>
        </w:rPr>
        <w:t xml:space="preserve">                       II. Ker. Önkormányzat polgármestere</w:t>
      </w:r>
    </w:p>
    <w:p w:rsidR="00B71D1D" w:rsidRDefault="00812A52">
      <w:pPr>
        <w:pStyle w:val="Norml1"/>
        <w:keepLines/>
        <w:tabs>
          <w:tab w:val="center" w:pos="7088"/>
        </w:tabs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beruházó</w:t>
      </w:r>
    </w:p>
    <w:p w:rsidR="00B71D1D" w:rsidRDefault="00812A52">
      <w:pPr>
        <w:pStyle w:val="Norml1"/>
        <w:suppressAutoHyphens w:val="0"/>
        <w:contextualSpacing/>
        <w:rPr>
          <w:rFonts w:ascii="Times New Roman" w:hAnsi="Times New Roman"/>
        </w:rPr>
      </w:pPr>
      <w:r>
        <w:br w:type="page"/>
      </w:r>
    </w:p>
    <w:p w:rsidR="00B71D1D" w:rsidRDefault="00812A52">
      <w:pPr>
        <w:pStyle w:val="Norml1"/>
        <w:tabs>
          <w:tab w:val="left" w:pos="0"/>
        </w:tabs>
        <w:suppressAutoHyphens w:val="0"/>
        <w:ind w:right="-284"/>
        <w:contextualSpacing/>
        <w:jc w:val="both"/>
        <w:rPr>
          <w:rFonts w:hint="eastAsia"/>
          <w:lang w:eastAsia="hu-HU"/>
        </w:rPr>
      </w:pPr>
      <w:r>
        <w:rPr>
          <w:rFonts w:ascii="Times New Roman" w:hAnsi="Times New Roman"/>
          <w:b/>
          <w:bCs/>
          <w:u w:val="single"/>
        </w:rPr>
        <w:t>Napirend 2. pont</w:t>
      </w:r>
    </w:p>
    <w:p w:rsidR="00B71D1D" w:rsidRDefault="00812A52">
      <w:pPr>
        <w:pStyle w:val="Szvegtrzs1"/>
        <w:suppressAutoHyphens w:val="0"/>
        <w:spacing w:after="0" w:line="240" w:lineRule="auto"/>
        <w:ind w:right="-2"/>
        <w:contextualSpacing/>
        <w:jc w:val="both"/>
        <w:rPr>
          <w:rFonts w:hint="eastAsia"/>
        </w:rPr>
      </w:pPr>
      <w:r>
        <w:rPr>
          <w:rFonts w:ascii="Times New Roman" w:hAnsi="Times New Roman"/>
          <w:lang w:val="x-none"/>
        </w:rPr>
        <w:t>Tulajdonosi döntés a 13387/1 hrsz. alatt nyilvántartott Társasház alapít</w:t>
      </w:r>
      <w:r>
        <w:rPr>
          <w:rFonts w:ascii="Times New Roman" w:hAnsi="Times New Roman"/>
          <w:lang w:val="x-none"/>
        </w:rPr>
        <w:t>ó okiratának módosításáról, valamint közös tulajdonú épületrész vonatkozásában a közös tulajdon megszüntetéséről</w:t>
      </w:r>
    </w:p>
    <w:p w:rsidR="00B71D1D" w:rsidRDefault="00812A52">
      <w:pPr>
        <w:pStyle w:val="Norml1"/>
        <w:tabs>
          <w:tab w:val="left" w:pos="0"/>
        </w:tabs>
        <w:suppressAutoHyphens w:val="0"/>
        <w:contextualSpacing/>
        <w:jc w:val="both"/>
        <w:rPr>
          <w:rFonts w:hint="eastAsia"/>
          <w:lang w:eastAsia="hu-HU"/>
        </w:rPr>
      </w:pPr>
      <w:r>
        <w:rPr>
          <w:rFonts w:ascii="Times New Roman" w:hAnsi="Times New Roman"/>
          <w:u w:val="single"/>
        </w:rPr>
        <w:t>Előterjesztő</w:t>
      </w:r>
      <w:r>
        <w:rPr>
          <w:rFonts w:ascii="Times New Roman" w:hAnsi="Times New Roman"/>
        </w:rPr>
        <w:t>: dr. Láng Orsolya Vagyonhasznosítási és Ingatlan-nyilvántartási Osztályvezető</w:t>
      </w:r>
    </w:p>
    <w:p w:rsidR="00B71D1D" w:rsidRDefault="00B71D1D">
      <w:pPr>
        <w:pStyle w:val="Norml1"/>
        <w:tabs>
          <w:tab w:val="left" w:pos="0"/>
          <w:tab w:val="left" w:pos="1155"/>
          <w:tab w:val="left" w:pos="4962"/>
        </w:tabs>
        <w:contextualSpacing/>
        <w:jc w:val="both"/>
        <w:rPr>
          <w:rFonts w:ascii="Times New Roman" w:hAnsi="Times New Roman"/>
        </w:rPr>
      </w:pPr>
    </w:p>
    <w:p w:rsidR="00B71D1D" w:rsidRDefault="00812A52">
      <w:pPr>
        <w:pStyle w:val="Norml1"/>
        <w:tabs>
          <w:tab w:val="left" w:pos="0"/>
          <w:tab w:val="left" w:pos="4962"/>
        </w:tabs>
        <w:ind w:right="141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Elnök szavazásra bocsátja a jegyzőkönyv mellékletét</w:t>
      </w:r>
      <w:r>
        <w:rPr>
          <w:rFonts w:ascii="Times New Roman" w:hAnsi="Times New Roman"/>
        </w:rPr>
        <w:t xml:space="preserve"> képező, a napirend tárgyában készített előterjesztés határozati javaslatát az előterjesztésben leírtakkal egyező tartalommal, változtatás nélkül.</w:t>
      </w:r>
    </w:p>
    <w:p w:rsidR="00B71D1D" w:rsidRDefault="00B71D1D">
      <w:pPr>
        <w:pStyle w:val="Norml1"/>
        <w:tabs>
          <w:tab w:val="left" w:pos="0"/>
          <w:tab w:val="left" w:pos="4962"/>
        </w:tabs>
        <w:ind w:right="-284"/>
        <w:contextualSpacing/>
        <w:jc w:val="both"/>
        <w:rPr>
          <w:rFonts w:ascii="Times New Roman" w:hAnsi="Times New Roman"/>
        </w:rPr>
      </w:pPr>
    </w:p>
    <w:p w:rsidR="00B71D1D" w:rsidRDefault="00812A52">
      <w:pPr>
        <w:pStyle w:val="Norml1"/>
        <w:tabs>
          <w:tab w:val="left" w:pos="0"/>
          <w:tab w:val="left" w:pos="4962"/>
        </w:tabs>
        <w:ind w:right="-284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Elnök megállapítja, hogy a Bizottság a szavazás eredményeként az alábbi döntést hozta:</w:t>
      </w:r>
    </w:p>
    <w:p w:rsidR="00B71D1D" w:rsidRDefault="00B71D1D">
      <w:pPr>
        <w:pStyle w:val="Norml1"/>
        <w:tabs>
          <w:tab w:val="left" w:pos="0"/>
          <w:tab w:val="left" w:pos="5185"/>
        </w:tabs>
        <w:suppressAutoHyphens w:val="0"/>
        <w:contextualSpacing/>
        <w:jc w:val="both"/>
        <w:rPr>
          <w:rFonts w:ascii="Times New Roman" w:hAnsi="Times New Roman"/>
        </w:rPr>
      </w:pPr>
    </w:p>
    <w:p w:rsidR="00B71D1D" w:rsidRDefault="00812A52">
      <w:pPr>
        <w:pStyle w:val="Norml1"/>
        <w:keepNext/>
        <w:tabs>
          <w:tab w:val="left" w:pos="0"/>
          <w:tab w:val="left" w:pos="4962"/>
        </w:tabs>
        <w:contextualSpacing/>
        <w:jc w:val="center"/>
        <w:outlineLvl w:val="0"/>
        <w:rPr>
          <w:rFonts w:ascii="Arial" w:hAnsi="Arial" w:cs="Arial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>Budapest Főváros II.</w:t>
      </w:r>
      <w:r>
        <w:rPr>
          <w:rFonts w:ascii="Times New Roman" w:hAnsi="Times New Roman"/>
          <w:b/>
          <w:bCs/>
          <w:u w:val="single"/>
        </w:rPr>
        <w:t xml:space="preserve"> Kerületi Önkormányzat Gazdasági és</w:t>
      </w:r>
    </w:p>
    <w:p w:rsidR="00B71D1D" w:rsidRDefault="00812A52">
      <w:pPr>
        <w:pStyle w:val="Norml1"/>
        <w:suppressAutoHyphens w:val="0"/>
        <w:contextualSpacing/>
        <w:jc w:val="center"/>
        <w:rPr>
          <w:rFonts w:hint="eastAsia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>Tulajdonosi Bizottságának 4/2019.(I.28.) határozata</w:t>
      </w:r>
    </w:p>
    <w:p w:rsidR="00B71D1D" w:rsidRDefault="00B71D1D">
      <w:pPr>
        <w:pStyle w:val="Norml1"/>
        <w:contextualSpacing/>
        <w:jc w:val="both"/>
        <w:rPr>
          <w:rFonts w:ascii="Times New Roman" w:hAnsi="Times New Roman"/>
        </w:rPr>
      </w:pPr>
    </w:p>
    <w:p w:rsidR="00B71D1D" w:rsidRDefault="00812A52">
      <w:pPr>
        <w:pStyle w:val="Norml1"/>
        <w:tabs>
          <w:tab w:val="right" w:pos="3969"/>
          <w:tab w:val="left" w:pos="5670"/>
        </w:tabs>
        <w:suppressAutoHyphens w:val="0"/>
        <w:contextualSpacing/>
        <w:jc w:val="both"/>
        <w:outlineLvl w:val="4"/>
        <w:rPr>
          <w:rFonts w:hint="eastAsia"/>
        </w:rPr>
      </w:pPr>
      <w:r>
        <w:rPr>
          <w:rFonts w:ascii="Times New Roman" w:hAnsi="Times New Roman"/>
          <w:bCs/>
          <w:iCs/>
          <w:lang w:eastAsia="x-none"/>
        </w:rPr>
        <w:t xml:space="preserve">A </w:t>
      </w:r>
      <w:r>
        <w:rPr>
          <w:rFonts w:ascii="Times New Roman" w:hAnsi="Times New Roman"/>
          <w:bCs/>
          <w:iCs/>
          <w:lang w:val="x-none" w:eastAsia="x-none"/>
        </w:rPr>
        <w:t>Gazdasági és Tulajdonosi Bizottság úgy dönt, hogy a Budapest Főváros II. Kerületi Önkormányzat</w:t>
      </w:r>
      <w:r>
        <w:rPr>
          <w:rFonts w:ascii="Times New Roman" w:hAnsi="Times New Roman"/>
          <w:bCs/>
          <w:iCs/>
          <w:lang w:eastAsia="x-none"/>
        </w:rPr>
        <w:t xml:space="preserve"> –</w:t>
      </w:r>
      <w:r>
        <w:rPr>
          <w:rFonts w:ascii="Times New Roman" w:hAnsi="Times New Roman"/>
          <w:bCs/>
          <w:iCs/>
          <w:lang w:val="x-none" w:eastAsia="x-none"/>
        </w:rPr>
        <w:t xml:space="preserve"> </w:t>
      </w:r>
      <w:r>
        <w:rPr>
          <w:rFonts w:ascii="Times New Roman" w:hAnsi="Times New Roman"/>
          <w:bCs/>
          <w:iCs/>
          <w:lang w:eastAsia="x-none"/>
        </w:rPr>
        <w:t>562/1000</w:t>
      </w:r>
      <w:r>
        <w:rPr>
          <w:rFonts w:ascii="Times New Roman" w:hAnsi="Times New Roman"/>
        </w:rPr>
        <w:t xml:space="preserve"> osztatlan közös </w:t>
      </w:r>
      <w:r>
        <w:rPr>
          <w:rFonts w:ascii="Times New Roman" w:hAnsi="Times New Roman"/>
          <w:bCs/>
          <w:iCs/>
          <w:lang w:eastAsia="x-none"/>
        </w:rPr>
        <w:t xml:space="preserve">tulajdoni hányada arányában – hozzájárul a </w:t>
      </w:r>
      <w:r>
        <w:rPr>
          <w:rFonts w:ascii="Times New Roman" w:hAnsi="Times New Roman"/>
          <w:bCs/>
          <w:iCs/>
          <w:lang w:eastAsia="x-none"/>
        </w:rPr>
        <w:t>13387/ hrsz. alatti Társasház 2005. december 6. napján kelt alapító okiratában a XIII. sorszámmal feltüntetett 1,01 m2 közös tulajdonú „előtér”, valamint XIV. sorszámmal feltüntetett 1,04 m2 WC megjelölésű terület adásvétele tárgyában 2012. október 1. napj</w:t>
      </w:r>
      <w:r>
        <w:rPr>
          <w:rFonts w:ascii="Times New Roman" w:hAnsi="Times New Roman"/>
          <w:bCs/>
          <w:iCs/>
          <w:lang w:eastAsia="x-none"/>
        </w:rPr>
        <w:t>án létrejött adásvételi szerződés felbontásához, valamint ezzel egyidejűleg hozzájárul  a jelen határozatban jelölt közös tulajdonban álló helyiségek tekintetében a közös tulajdon megszüntetéséhez és a ……………………….. Kft. 13387/1/A/1 hrsz. alatti lakásához cs</w:t>
      </w:r>
      <w:r>
        <w:rPr>
          <w:rFonts w:ascii="Times New Roman" w:hAnsi="Times New Roman"/>
          <w:bCs/>
          <w:iCs/>
          <w:lang w:eastAsia="x-none"/>
        </w:rPr>
        <w:t>atolásához közös tulajdon megszüntetése jogcímén, ………………………….. ügyvéd 2018. december 10. napján kelt levele mellékletét képező osztatlan közös tulajdont megszüntető szerződés és a társasháztulajdont alapító okiratot módosító okirat, valamint a ………………….. Kf</w:t>
      </w:r>
      <w:r>
        <w:rPr>
          <w:rFonts w:ascii="Times New Roman" w:hAnsi="Times New Roman"/>
          <w:bCs/>
          <w:iCs/>
          <w:lang w:eastAsia="x-none"/>
        </w:rPr>
        <w:t>t. (……………. földmérő)  által készített és a BFKH XI. Kerületi Hivatala által 2017. június 1. napján záradékolt 7206/1533/2017 iktatószámú változási vázrajzban foglaltak szerint az alábbi feltételekkel.</w:t>
      </w:r>
    </w:p>
    <w:p w:rsidR="00B71D1D" w:rsidRDefault="00B71D1D">
      <w:pPr>
        <w:pStyle w:val="Norml1"/>
        <w:tabs>
          <w:tab w:val="right" w:pos="3969"/>
          <w:tab w:val="left" w:pos="5670"/>
        </w:tabs>
        <w:suppressAutoHyphens w:val="0"/>
        <w:contextualSpacing/>
        <w:jc w:val="both"/>
        <w:outlineLvl w:val="4"/>
        <w:rPr>
          <w:rFonts w:ascii="Times New Roman" w:hAnsi="Times New Roman"/>
          <w:bCs/>
          <w:iCs/>
          <w:lang w:eastAsia="x-none"/>
        </w:rPr>
      </w:pPr>
    </w:p>
    <w:p w:rsidR="00B71D1D" w:rsidRDefault="00812A52">
      <w:pPr>
        <w:pStyle w:val="Norml1"/>
        <w:numPr>
          <w:ilvl w:val="0"/>
          <w:numId w:val="2"/>
        </w:numPr>
        <w:tabs>
          <w:tab w:val="left" w:pos="567"/>
        </w:tabs>
        <w:suppressAutoHyphens w:val="0"/>
        <w:ind w:left="567" w:hanging="567"/>
        <w:contextualSpacing/>
        <w:jc w:val="both"/>
        <w:outlineLvl w:val="4"/>
        <w:rPr>
          <w:rFonts w:hint="eastAsia"/>
        </w:rPr>
      </w:pPr>
      <w:r>
        <w:rPr>
          <w:rFonts w:ascii="Times New Roman" w:hAnsi="Times New Roman"/>
          <w:bCs/>
          <w:iCs/>
          <w:lang w:eastAsia="x-none"/>
        </w:rPr>
        <w:t>Az osztatlan közös tulajdont megszüntető szerződésben,</w:t>
      </w:r>
      <w:r>
        <w:rPr>
          <w:rFonts w:ascii="Times New Roman" w:hAnsi="Times New Roman"/>
          <w:bCs/>
          <w:iCs/>
          <w:lang w:eastAsia="x-none"/>
        </w:rPr>
        <w:t xml:space="preserve"> valamint társasháztulajdont alapító okiratot módosító okiratban a társasház címét javítani szükséges, mert az irányítószám elírásra került. Az ingatlan címe helyesen: 1024 Budapest, …………....;</w:t>
      </w:r>
    </w:p>
    <w:p w:rsidR="00B71D1D" w:rsidRDefault="00812A52">
      <w:pPr>
        <w:pStyle w:val="Norml1"/>
        <w:numPr>
          <w:ilvl w:val="0"/>
          <w:numId w:val="2"/>
        </w:numPr>
        <w:tabs>
          <w:tab w:val="left" w:pos="567"/>
        </w:tabs>
        <w:suppressAutoHyphens w:val="0"/>
        <w:ind w:left="567" w:hanging="567"/>
        <w:contextualSpacing/>
        <w:jc w:val="both"/>
        <w:outlineLvl w:val="4"/>
        <w:rPr>
          <w:rFonts w:hint="eastAsia"/>
          <w:bCs/>
          <w:iCs/>
          <w:lang w:eastAsia="x-none"/>
        </w:rPr>
      </w:pPr>
      <w:r>
        <w:rPr>
          <w:rFonts w:ascii="Times New Roman" w:hAnsi="Times New Roman"/>
          <w:bCs/>
          <w:iCs/>
          <w:lang w:eastAsia="x-none"/>
        </w:rPr>
        <w:t>A társasháztulajdont alapító okiratot módosító okiratban meg ke</w:t>
      </w:r>
      <w:r>
        <w:rPr>
          <w:rFonts w:ascii="Times New Roman" w:hAnsi="Times New Roman"/>
          <w:bCs/>
          <w:iCs/>
          <w:lang w:eastAsia="x-none"/>
        </w:rPr>
        <w:t>ll határozni a közös tulajdonból az egyes tulajdonostársakat megillető tulajdoni hányad számításának módját (társasházakról szóló 2003. évi CXXXIII. törvény 9. § b) pont.), és az okiratot oldalszámmal kell ellátni;</w:t>
      </w:r>
    </w:p>
    <w:p w:rsidR="00B71D1D" w:rsidRDefault="00812A52">
      <w:pPr>
        <w:pStyle w:val="Norml1"/>
        <w:numPr>
          <w:ilvl w:val="0"/>
          <w:numId w:val="2"/>
        </w:numPr>
        <w:tabs>
          <w:tab w:val="left" w:pos="567"/>
        </w:tabs>
        <w:suppressAutoHyphens w:val="0"/>
        <w:ind w:left="567" w:hanging="567"/>
        <w:contextualSpacing/>
        <w:jc w:val="both"/>
        <w:outlineLvl w:val="4"/>
        <w:rPr>
          <w:rFonts w:hint="eastAsia"/>
          <w:bCs/>
          <w:iCs/>
          <w:lang w:eastAsia="x-none"/>
        </w:rPr>
      </w:pPr>
      <w:r>
        <w:rPr>
          <w:rFonts w:ascii="Times New Roman" w:hAnsi="Times New Roman"/>
          <w:bCs/>
          <w:iCs/>
          <w:lang w:eastAsia="x-none"/>
        </w:rPr>
        <w:t>A társasháztulajdont alapító okiratot mód</w:t>
      </w:r>
      <w:r>
        <w:rPr>
          <w:rFonts w:ascii="Times New Roman" w:hAnsi="Times New Roman"/>
          <w:bCs/>
          <w:iCs/>
          <w:lang w:eastAsia="x-none"/>
        </w:rPr>
        <w:t>osító okiratban rendelkezni szükséges a 2012. október 1. napján létrejött alapító okirat módosítás hatályon kívül helyezéséről;</w:t>
      </w:r>
    </w:p>
    <w:p w:rsidR="00B71D1D" w:rsidRDefault="00812A52">
      <w:pPr>
        <w:pStyle w:val="Norml1"/>
        <w:numPr>
          <w:ilvl w:val="0"/>
          <w:numId w:val="2"/>
        </w:numPr>
        <w:tabs>
          <w:tab w:val="left" w:pos="567"/>
        </w:tabs>
        <w:suppressAutoHyphens w:val="0"/>
        <w:ind w:left="567" w:hanging="567"/>
        <w:contextualSpacing/>
        <w:jc w:val="both"/>
        <w:outlineLvl w:val="4"/>
        <w:rPr>
          <w:rFonts w:hint="eastAsia"/>
        </w:rPr>
      </w:pPr>
      <w:r>
        <w:rPr>
          <w:rFonts w:ascii="Times New Roman" w:hAnsi="Times New Roman"/>
          <w:bCs/>
          <w:iCs/>
          <w:lang w:eastAsia="x-none"/>
        </w:rPr>
        <w:t xml:space="preserve">A társasháztulajdont alapító okiratot módosító okiratban rögzíteni szükséges, hogy a ………………………….. Kft. (………………. földmérő) által </w:t>
      </w:r>
      <w:r>
        <w:rPr>
          <w:rFonts w:ascii="Times New Roman" w:hAnsi="Times New Roman"/>
          <w:bCs/>
          <w:iCs/>
          <w:lang w:eastAsia="x-none"/>
        </w:rPr>
        <w:t>készített és a BFKH XI. Kerületi Hivatala által 2017. június 1. napján záradékolt 7206/1533/2017 iktatószámú változási vázrajz az alapító okirat mellékletét képezi és ezzel egyidejűleg a Város fM Kft. által készített alaprajzokra utalást törölni szükséges;</w:t>
      </w:r>
    </w:p>
    <w:p w:rsidR="00B71D1D" w:rsidRDefault="00812A52">
      <w:pPr>
        <w:pStyle w:val="Norml1"/>
        <w:numPr>
          <w:ilvl w:val="0"/>
          <w:numId w:val="2"/>
        </w:numPr>
        <w:tabs>
          <w:tab w:val="left" w:pos="567"/>
        </w:tabs>
        <w:suppressAutoHyphens w:val="0"/>
        <w:ind w:left="567" w:hanging="567"/>
        <w:contextualSpacing/>
        <w:jc w:val="both"/>
        <w:outlineLvl w:val="4"/>
        <w:rPr>
          <w:rFonts w:hint="eastAsia"/>
        </w:rPr>
      </w:pPr>
      <w:r>
        <w:rPr>
          <w:rFonts w:ascii="Times New Roman" w:hAnsi="Times New Roman"/>
          <w:bCs/>
          <w:iCs/>
          <w:lang w:eastAsia="x-none"/>
        </w:rPr>
        <w:t>Az osztatlan közös tulajdont megszüntető szerződést ki kell egészíteni azzal, hogy a ………………………. Kft. által az Önkormányzat részére vételár jogcímen megfizetett 80.389,- Ft az Önkormányzatra eső 83.738,- Ft megváltási ár összegébe beszámításra kerül, a kül</w:t>
      </w:r>
      <w:r>
        <w:rPr>
          <w:rFonts w:ascii="Times New Roman" w:hAnsi="Times New Roman"/>
          <w:bCs/>
          <w:iCs/>
          <w:lang w:eastAsia="x-none"/>
        </w:rPr>
        <w:t xml:space="preserve">önbözetet, azaz </w:t>
      </w:r>
      <w:r>
        <w:rPr>
          <w:rFonts w:ascii="Times New Roman" w:hAnsi="Times New Roman"/>
          <w:lang w:eastAsia="en-US"/>
        </w:rPr>
        <w:t xml:space="preserve">3.349,- Ft-ot a …………………… Kft. köteles legkésőbb az </w:t>
      </w:r>
      <w:r>
        <w:rPr>
          <w:rFonts w:ascii="Times New Roman" w:hAnsi="Times New Roman"/>
          <w:bCs/>
          <w:iCs/>
          <w:lang w:eastAsia="x-none"/>
        </w:rPr>
        <w:t xml:space="preserve">osztatlan közös tulajdont megszüntető szerződés és </w:t>
      </w:r>
      <w:r>
        <w:rPr>
          <w:rFonts w:ascii="Times New Roman" w:hAnsi="Times New Roman"/>
          <w:lang w:eastAsia="en-US"/>
        </w:rPr>
        <w:t>a társasháztulajdont alapító okiratot módosító okirat aláírása előtt az Önkormányzat részére megfizetni.</w:t>
      </w:r>
    </w:p>
    <w:p w:rsidR="00B71D1D" w:rsidRDefault="00812A52">
      <w:pPr>
        <w:pStyle w:val="Norml1"/>
        <w:tabs>
          <w:tab w:val="right" w:pos="3969"/>
          <w:tab w:val="left" w:pos="5670"/>
        </w:tabs>
        <w:suppressAutoHyphens w:val="0"/>
        <w:contextualSpacing/>
        <w:jc w:val="both"/>
        <w:outlineLvl w:val="4"/>
        <w:rPr>
          <w:rFonts w:hint="eastAsia"/>
          <w:bCs/>
          <w:iCs/>
          <w:lang w:eastAsia="x-none"/>
        </w:rPr>
      </w:pPr>
      <w:r>
        <w:rPr>
          <w:rFonts w:ascii="Times New Roman" w:hAnsi="Times New Roman"/>
          <w:bCs/>
          <w:iCs/>
          <w:lang w:eastAsia="x-none"/>
        </w:rPr>
        <w:t>Amennyiben a jelen határozat szer</w:t>
      </w:r>
      <w:r>
        <w:rPr>
          <w:rFonts w:ascii="Times New Roman" w:hAnsi="Times New Roman"/>
          <w:bCs/>
          <w:iCs/>
          <w:lang w:eastAsia="x-none"/>
        </w:rPr>
        <w:t>inti társasháztulajdont alapító okiratot módosító okiratnak, az osztatlan közös tulajdont megszüntető szerződésnek és a záradékolt változási vázrajznak a tulajdonostársak által történő aláírására, a jelen határozat kézhezvételétől számított legkésőbb 6 hón</w:t>
      </w:r>
      <w:r>
        <w:rPr>
          <w:rFonts w:ascii="Times New Roman" w:hAnsi="Times New Roman"/>
          <w:bCs/>
          <w:iCs/>
          <w:lang w:eastAsia="x-none"/>
        </w:rPr>
        <w:t>apon belül nem kerül sor, úgy a jelen határozat hatályát veszti.</w:t>
      </w:r>
    </w:p>
    <w:p w:rsidR="00B71D1D" w:rsidRDefault="00B71D1D">
      <w:pPr>
        <w:pStyle w:val="Norml1"/>
        <w:suppressAutoHyphens w:val="0"/>
        <w:contextualSpacing/>
        <w:jc w:val="both"/>
        <w:rPr>
          <w:rFonts w:ascii="Times New Roman" w:hAnsi="Times New Roman"/>
          <w:lang w:eastAsia="x-none"/>
        </w:rPr>
      </w:pPr>
    </w:p>
    <w:p w:rsidR="00B71D1D" w:rsidRDefault="00812A52">
      <w:pPr>
        <w:pStyle w:val="Norml1"/>
        <w:tabs>
          <w:tab w:val="right" w:pos="3969"/>
          <w:tab w:val="left" w:pos="5670"/>
        </w:tabs>
        <w:suppressAutoHyphens w:val="0"/>
        <w:contextualSpacing/>
        <w:jc w:val="both"/>
        <w:outlineLvl w:val="4"/>
        <w:rPr>
          <w:rFonts w:hint="eastAsia"/>
          <w:bCs/>
          <w:iCs/>
          <w:lang w:val="x-none" w:eastAsia="x-none"/>
        </w:rPr>
      </w:pPr>
      <w:r>
        <w:rPr>
          <w:rFonts w:ascii="Times New Roman" w:hAnsi="Times New Roman"/>
          <w:bCs/>
          <w:iCs/>
          <w:lang w:val="x-none" w:eastAsia="x-none"/>
        </w:rPr>
        <w:t>A Bizottság a fenti feltételek teljes</w:t>
      </w:r>
      <w:r>
        <w:rPr>
          <w:rFonts w:ascii="Times New Roman" w:hAnsi="Times New Roman"/>
          <w:bCs/>
          <w:iCs/>
          <w:lang w:eastAsia="x-none"/>
        </w:rPr>
        <w:t>ítése</w:t>
      </w:r>
      <w:r>
        <w:rPr>
          <w:rFonts w:ascii="Times New Roman" w:hAnsi="Times New Roman"/>
          <w:bCs/>
          <w:iCs/>
          <w:lang w:val="x-none" w:eastAsia="x-none"/>
        </w:rPr>
        <w:t xml:space="preserve"> esetén felhatalmazza </w:t>
      </w:r>
      <w:r>
        <w:rPr>
          <w:rFonts w:ascii="Times New Roman" w:hAnsi="Times New Roman"/>
          <w:bCs/>
          <w:iCs/>
          <w:lang w:eastAsia="x-none"/>
        </w:rPr>
        <w:t>D</w:t>
      </w:r>
      <w:r>
        <w:rPr>
          <w:rFonts w:ascii="Times New Roman" w:hAnsi="Times New Roman"/>
          <w:bCs/>
          <w:iCs/>
          <w:lang w:val="x-none" w:eastAsia="x-none"/>
        </w:rPr>
        <w:t xml:space="preserve">r. Láng Zsolt polgármestert </w:t>
      </w:r>
      <w:r>
        <w:rPr>
          <w:rFonts w:ascii="Times New Roman" w:hAnsi="Times New Roman"/>
        </w:rPr>
        <w:t xml:space="preserve">a </w:t>
      </w:r>
      <w:r>
        <w:rPr>
          <w:rFonts w:ascii="Times New Roman" w:hAnsi="Times New Roman"/>
          <w:bCs/>
          <w:iCs/>
          <w:lang w:eastAsia="x-none"/>
        </w:rPr>
        <w:t>társasháztulajdont alapító okiratot módosító okiratnak, az osztatlan közös tulajdont megszüntet</w:t>
      </w:r>
      <w:r>
        <w:rPr>
          <w:rFonts w:ascii="Times New Roman" w:hAnsi="Times New Roman"/>
          <w:bCs/>
          <w:iCs/>
          <w:lang w:eastAsia="x-none"/>
        </w:rPr>
        <w:t>ő szerződésnek</w:t>
      </w:r>
      <w:r>
        <w:rPr>
          <w:rFonts w:ascii="Times New Roman" w:hAnsi="Times New Roman"/>
        </w:rPr>
        <w:t xml:space="preserve">, valamint a változási vázrajz </w:t>
      </w:r>
      <w:r>
        <w:rPr>
          <w:rFonts w:ascii="Times New Roman" w:hAnsi="Times New Roman"/>
          <w:bCs/>
          <w:iCs/>
          <w:lang w:val="x-none" w:eastAsia="x-none"/>
        </w:rPr>
        <w:t>aláírására az önkormányzati tulajdon képviseletében.</w:t>
      </w:r>
    </w:p>
    <w:p w:rsidR="00B71D1D" w:rsidRDefault="00B71D1D">
      <w:pPr>
        <w:pStyle w:val="Norml1"/>
        <w:suppressAutoHyphens w:val="0"/>
        <w:contextualSpacing/>
        <w:jc w:val="both"/>
        <w:rPr>
          <w:rFonts w:ascii="Times New Roman" w:hAnsi="Times New Roman"/>
          <w:lang w:eastAsia="x-none"/>
        </w:rPr>
      </w:pPr>
    </w:p>
    <w:p w:rsidR="00B71D1D" w:rsidRDefault="00812A52">
      <w:pPr>
        <w:pStyle w:val="Norml1"/>
        <w:tabs>
          <w:tab w:val="right" w:pos="3969"/>
          <w:tab w:val="left" w:pos="5670"/>
        </w:tabs>
        <w:suppressAutoHyphens w:val="0"/>
        <w:contextualSpacing/>
        <w:jc w:val="both"/>
        <w:outlineLvl w:val="4"/>
        <w:rPr>
          <w:rFonts w:hint="eastAsia"/>
          <w:bCs/>
          <w:iCs/>
          <w:lang w:val="x-none" w:eastAsia="x-none"/>
        </w:rPr>
      </w:pPr>
      <w:r>
        <w:rPr>
          <w:rFonts w:ascii="Times New Roman" w:hAnsi="Times New Roman"/>
          <w:bCs/>
          <w:iCs/>
          <w:lang w:val="x-none" w:eastAsia="x-none"/>
        </w:rPr>
        <w:t xml:space="preserve">A Bizottság a Polgármester és a Jegyző útján felkéri dr. Láng Orsolyát a Vagyonhasznosítási és Ingatlan-nyilvántartási </w:t>
      </w:r>
      <w:r>
        <w:rPr>
          <w:rFonts w:ascii="Times New Roman" w:hAnsi="Times New Roman"/>
          <w:bCs/>
          <w:iCs/>
          <w:lang w:eastAsia="x-none"/>
        </w:rPr>
        <w:t>Osztály</w:t>
      </w:r>
      <w:r>
        <w:rPr>
          <w:rFonts w:ascii="Times New Roman" w:hAnsi="Times New Roman"/>
          <w:bCs/>
          <w:iCs/>
          <w:lang w:val="x-none" w:eastAsia="x-none"/>
        </w:rPr>
        <w:t xml:space="preserve"> vezetőjét, és dr. Tas Krisztiá</w:t>
      </w:r>
      <w:r>
        <w:rPr>
          <w:rFonts w:ascii="Times New Roman" w:hAnsi="Times New Roman"/>
          <w:bCs/>
          <w:iCs/>
          <w:lang w:val="x-none" w:eastAsia="x-none"/>
        </w:rPr>
        <w:t>nt, a II. Kerületi Városfejlesztő és Beruházás-szervező Zrt. vezérigazgatóját, hogy a szükséges intézkedéseket tegyék meg.</w:t>
      </w:r>
    </w:p>
    <w:p w:rsidR="00B71D1D" w:rsidRDefault="00B71D1D">
      <w:pPr>
        <w:pStyle w:val="Norml1"/>
        <w:tabs>
          <w:tab w:val="right" w:pos="3969"/>
          <w:tab w:val="left" w:pos="5670"/>
        </w:tabs>
        <w:suppressAutoHyphens w:val="0"/>
        <w:contextualSpacing/>
        <w:jc w:val="both"/>
        <w:outlineLvl w:val="4"/>
        <w:rPr>
          <w:rFonts w:ascii="Times New Roman" w:hAnsi="Times New Roman"/>
          <w:bCs/>
          <w:iCs/>
          <w:lang w:val="x-none" w:eastAsia="x-none"/>
        </w:rPr>
      </w:pPr>
    </w:p>
    <w:p w:rsidR="00B71D1D" w:rsidRDefault="00812A52">
      <w:pPr>
        <w:pStyle w:val="Norml1"/>
        <w:tabs>
          <w:tab w:val="left" w:pos="1418"/>
          <w:tab w:val="right" w:pos="3969"/>
          <w:tab w:val="left" w:pos="5670"/>
        </w:tabs>
        <w:suppressAutoHyphens w:val="0"/>
        <w:contextualSpacing/>
        <w:jc w:val="both"/>
        <w:outlineLvl w:val="4"/>
        <w:rPr>
          <w:rFonts w:hint="eastAsia"/>
          <w:bCs/>
          <w:iCs/>
          <w:lang w:val="x-none" w:eastAsia="x-none"/>
        </w:rPr>
      </w:pPr>
      <w:r>
        <w:rPr>
          <w:rFonts w:ascii="Times New Roman" w:hAnsi="Times New Roman"/>
          <w:b/>
          <w:bCs/>
          <w:iCs/>
          <w:lang w:val="x-none" w:eastAsia="x-none"/>
        </w:rPr>
        <w:t>Felelős:</w:t>
      </w:r>
      <w:r>
        <w:rPr>
          <w:rFonts w:ascii="Times New Roman" w:hAnsi="Times New Roman"/>
          <w:b/>
          <w:bCs/>
          <w:iCs/>
          <w:lang w:val="x-none" w:eastAsia="x-none"/>
        </w:rPr>
        <w:tab/>
      </w:r>
      <w:r>
        <w:rPr>
          <w:rFonts w:ascii="Times New Roman" w:hAnsi="Times New Roman"/>
          <w:bCs/>
          <w:iCs/>
          <w:lang w:val="x-none" w:eastAsia="x-none"/>
        </w:rPr>
        <w:t>Polgármester</w:t>
      </w:r>
    </w:p>
    <w:p w:rsidR="00B71D1D" w:rsidRDefault="00812A52">
      <w:pPr>
        <w:pStyle w:val="Norml1"/>
        <w:suppressAutoHyphens w:val="0"/>
        <w:contextualSpacing/>
        <w:jc w:val="both"/>
        <w:rPr>
          <w:rFonts w:hint="eastAsia"/>
        </w:rPr>
      </w:pPr>
      <w:r>
        <w:rPr>
          <w:rFonts w:ascii="Times New Roman" w:hAnsi="Times New Roman"/>
          <w:b/>
          <w:bCs/>
        </w:rPr>
        <w:t>Határidő:</w:t>
      </w:r>
      <w:r>
        <w:rPr>
          <w:rFonts w:ascii="Times New Roman" w:hAnsi="Times New Roman"/>
        </w:rPr>
        <w:tab/>
        <w:t>30 nap</w:t>
      </w:r>
    </w:p>
    <w:p w:rsidR="00B71D1D" w:rsidRDefault="00B71D1D">
      <w:pPr>
        <w:pStyle w:val="Norml1"/>
        <w:suppressAutoHyphens w:val="0"/>
        <w:contextualSpacing/>
        <w:jc w:val="both"/>
        <w:rPr>
          <w:rFonts w:ascii="Times New Roman" w:hAnsi="Times New Roman"/>
          <w:bCs/>
          <w:lang w:eastAsia="en-US"/>
        </w:rPr>
      </w:pPr>
    </w:p>
    <w:p w:rsidR="00B71D1D" w:rsidRDefault="00812A52">
      <w:pPr>
        <w:pStyle w:val="Norml1"/>
        <w:contextualSpacing/>
        <w:jc w:val="both"/>
        <w:rPr>
          <w:rFonts w:hint="eastAsia"/>
          <w:lang w:eastAsia="ar-SA"/>
        </w:rPr>
      </w:pPr>
      <w:r>
        <w:rPr>
          <w:rFonts w:ascii="Times New Roman" w:hAnsi="Times New Roman"/>
          <w:lang w:eastAsia="ar-SA"/>
        </w:rPr>
        <w:t>(4 bizottsági tag van jelen, 4 igen, 0 nem, 0 tartózkodás)</w:t>
      </w:r>
    </w:p>
    <w:p w:rsidR="00B71D1D" w:rsidRDefault="00B71D1D">
      <w:pPr>
        <w:pStyle w:val="Norml1"/>
        <w:suppressAutoHyphens w:val="0"/>
        <w:contextualSpacing/>
        <w:rPr>
          <w:rFonts w:ascii="Times New Roman" w:hAnsi="Times New Roman"/>
          <w:bCs/>
          <w:lang w:eastAsia="en-US"/>
        </w:rPr>
      </w:pPr>
    </w:p>
    <w:p w:rsidR="00B71D1D" w:rsidRDefault="00812A52">
      <w:pPr>
        <w:pStyle w:val="Norml1"/>
        <w:tabs>
          <w:tab w:val="left" w:pos="0"/>
        </w:tabs>
        <w:suppressAutoHyphens w:val="0"/>
        <w:contextualSpacing/>
        <w:jc w:val="both"/>
        <w:rPr>
          <w:rFonts w:hint="eastAsia"/>
          <w:lang w:eastAsia="hu-HU"/>
        </w:rPr>
      </w:pPr>
      <w:r>
        <w:rPr>
          <w:rFonts w:ascii="Times New Roman" w:hAnsi="Times New Roman"/>
          <w:b/>
          <w:bCs/>
          <w:u w:val="single"/>
        </w:rPr>
        <w:t>Napirend 3. pont</w:t>
      </w:r>
    </w:p>
    <w:p w:rsidR="00B71D1D" w:rsidRDefault="00812A52">
      <w:pPr>
        <w:pStyle w:val="Norml1"/>
        <w:tabs>
          <w:tab w:val="left" w:pos="0"/>
        </w:tabs>
        <w:suppressAutoHyphens w:val="0"/>
        <w:contextualSpacing/>
        <w:jc w:val="both"/>
        <w:rPr>
          <w:rFonts w:hint="eastAsia"/>
        </w:rPr>
      </w:pPr>
      <w:r>
        <w:rPr>
          <w:rFonts w:ascii="Times New Roman" w:hAnsi="Times New Roman"/>
          <w:lang w:eastAsia="en-US"/>
        </w:rPr>
        <w:t xml:space="preserve">Tulajdonosi </w:t>
      </w:r>
      <w:r>
        <w:rPr>
          <w:rFonts w:ascii="Times New Roman" w:hAnsi="Times New Roman"/>
          <w:lang w:eastAsia="en-US"/>
        </w:rPr>
        <w:t>hozzájárulás a Budapest II. ker., 13441/0/A/2 hrsz. alatt felvett helyiség felújítási/átalakítási munkáihoz</w:t>
      </w:r>
    </w:p>
    <w:p w:rsidR="00B71D1D" w:rsidRDefault="00812A52">
      <w:pPr>
        <w:pStyle w:val="Norml1"/>
        <w:tabs>
          <w:tab w:val="left" w:pos="0"/>
        </w:tabs>
        <w:suppressAutoHyphens w:val="0"/>
        <w:contextualSpacing/>
        <w:jc w:val="both"/>
        <w:rPr>
          <w:rFonts w:hint="eastAsia"/>
          <w:lang w:eastAsia="hu-HU"/>
        </w:rPr>
      </w:pPr>
      <w:r>
        <w:rPr>
          <w:rFonts w:ascii="Times New Roman" w:hAnsi="Times New Roman"/>
          <w:u w:val="single"/>
        </w:rPr>
        <w:t>Előterjesztő</w:t>
      </w:r>
      <w:r>
        <w:rPr>
          <w:rFonts w:ascii="Times New Roman" w:hAnsi="Times New Roman"/>
        </w:rPr>
        <w:t>: dr. Láng Orsolya Vagyonhasznosítási és Ingatlan-nyilvántartási Osztályvezető</w:t>
      </w:r>
    </w:p>
    <w:p w:rsidR="00B71D1D" w:rsidRDefault="00B71D1D">
      <w:pPr>
        <w:pStyle w:val="Norml1"/>
        <w:suppressAutoHyphens w:val="0"/>
        <w:contextualSpacing/>
        <w:rPr>
          <w:rFonts w:ascii="Times New Roman" w:hAnsi="Times New Roman"/>
          <w:bCs/>
          <w:lang w:eastAsia="en-US"/>
        </w:rPr>
      </w:pPr>
    </w:p>
    <w:p w:rsidR="00B71D1D" w:rsidRDefault="00812A52">
      <w:pPr>
        <w:pStyle w:val="Norml1"/>
        <w:tabs>
          <w:tab w:val="left" w:pos="0"/>
          <w:tab w:val="left" w:pos="4962"/>
        </w:tabs>
        <w:ind w:right="1"/>
        <w:contextualSpacing/>
        <w:jc w:val="both"/>
        <w:rPr>
          <w:rFonts w:hint="eastAsia"/>
        </w:rPr>
      </w:pPr>
      <w:r>
        <w:rPr>
          <w:rFonts w:ascii="Times New Roman" w:hAnsi="Times New Roman"/>
        </w:rPr>
        <w:t>Elnök szavazásra bocsátja a jegyzőkönyv mellékletét képe</w:t>
      </w:r>
      <w:r>
        <w:rPr>
          <w:rFonts w:ascii="Times New Roman" w:hAnsi="Times New Roman"/>
        </w:rPr>
        <w:t xml:space="preserve">ző, a napirend tárgyában készített előterjesztés </w:t>
      </w:r>
      <w:r>
        <w:rPr>
          <w:rFonts w:ascii="Times New Roman" w:hAnsi="Times New Roman"/>
          <w:b/>
        </w:rPr>
        <w:t>A./</w:t>
      </w:r>
      <w:r>
        <w:rPr>
          <w:rFonts w:ascii="Times New Roman" w:hAnsi="Times New Roman"/>
        </w:rPr>
        <w:t xml:space="preserve"> határozati javaslatát az előterjesztésben leírtakkal egyező tartalommal, változtatás nélkül.</w:t>
      </w:r>
    </w:p>
    <w:p w:rsidR="00B71D1D" w:rsidRDefault="00B71D1D">
      <w:pPr>
        <w:pStyle w:val="Norml1"/>
        <w:tabs>
          <w:tab w:val="left" w:pos="0"/>
          <w:tab w:val="left" w:pos="4962"/>
        </w:tabs>
        <w:ind w:right="-284"/>
        <w:contextualSpacing/>
        <w:jc w:val="both"/>
        <w:rPr>
          <w:rFonts w:ascii="Times New Roman" w:hAnsi="Times New Roman"/>
        </w:rPr>
      </w:pPr>
    </w:p>
    <w:p w:rsidR="00B71D1D" w:rsidRDefault="00812A52">
      <w:pPr>
        <w:pStyle w:val="Norml1"/>
        <w:tabs>
          <w:tab w:val="left" w:pos="0"/>
          <w:tab w:val="left" w:pos="4962"/>
        </w:tabs>
        <w:ind w:right="-284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Elnök megállapítja, hogy a Bizottság a szavazás eredményeként az alábbi döntést hozta:</w:t>
      </w:r>
    </w:p>
    <w:p w:rsidR="00B71D1D" w:rsidRDefault="00B71D1D">
      <w:pPr>
        <w:pStyle w:val="Norml1"/>
        <w:tabs>
          <w:tab w:val="left" w:pos="0"/>
          <w:tab w:val="left" w:pos="5185"/>
        </w:tabs>
        <w:suppressAutoHyphens w:val="0"/>
        <w:contextualSpacing/>
        <w:jc w:val="both"/>
        <w:rPr>
          <w:rFonts w:ascii="Times New Roman" w:hAnsi="Times New Roman"/>
        </w:rPr>
      </w:pPr>
    </w:p>
    <w:p w:rsidR="00B71D1D" w:rsidRDefault="00812A52">
      <w:pPr>
        <w:pStyle w:val="Norml1"/>
        <w:keepNext/>
        <w:tabs>
          <w:tab w:val="left" w:pos="0"/>
          <w:tab w:val="left" w:pos="4962"/>
        </w:tabs>
        <w:contextualSpacing/>
        <w:jc w:val="center"/>
        <w:outlineLvl w:val="0"/>
        <w:rPr>
          <w:rFonts w:ascii="Arial" w:hAnsi="Arial" w:cs="Arial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 xml:space="preserve">Budapest Főváros II. </w:t>
      </w:r>
      <w:r>
        <w:rPr>
          <w:rFonts w:ascii="Times New Roman" w:hAnsi="Times New Roman"/>
          <w:b/>
          <w:bCs/>
          <w:u w:val="single"/>
        </w:rPr>
        <w:t>Kerületi Önkormányzat Gazdasági és</w:t>
      </w:r>
    </w:p>
    <w:p w:rsidR="00B71D1D" w:rsidRDefault="00812A52">
      <w:pPr>
        <w:pStyle w:val="Norml1"/>
        <w:suppressAutoHyphens w:val="0"/>
        <w:contextualSpacing/>
        <w:jc w:val="center"/>
        <w:rPr>
          <w:rFonts w:hint="eastAsia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>Tulajdonosi Bizottságának 5/2019.(I.28.) határozata</w:t>
      </w:r>
    </w:p>
    <w:p w:rsidR="00B71D1D" w:rsidRDefault="00B71D1D">
      <w:pPr>
        <w:pStyle w:val="Norml1"/>
        <w:suppressAutoHyphens w:val="0"/>
        <w:contextualSpacing/>
        <w:jc w:val="both"/>
        <w:rPr>
          <w:rFonts w:ascii="Times New Roman" w:hAnsi="Times New Roman"/>
          <w:bCs/>
          <w:lang w:eastAsia="en-US"/>
        </w:rPr>
      </w:pPr>
    </w:p>
    <w:p w:rsidR="00B71D1D" w:rsidRDefault="00812A52">
      <w:pPr>
        <w:pStyle w:val="Norml1"/>
        <w:suppressAutoHyphens w:val="0"/>
        <w:contextualSpacing/>
        <w:jc w:val="both"/>
        <w:rPr>
          <w:rFonts w:hint="eastAsia"/>
        </w:rPr>
      </w:pPr>
      <w:r>
        <w:rPr>
          <w:rFonts w:ascii="Times New Roman" w:hAnsi="Times New Roman"/>
          <w:lang w:eastAsia="en-US"/>
        </w:rPr>
        <w:t xml:space="preserve">A Bizottság úgy dönt, hogy a Budapest Főváros II. Kerületi Önkormányzat </w:t>
      </w:r>
      <w:r>
        <w:rPr>
          <w:rFonts w:ascii="Times New Roman" w:hAnsi="Times New Roman"/>
          <w:b/>
          <w:bCs/>
        </w:rPr>
        <w:t xml:space="preserve">tulajdonosi hozzájárulását adja </w:t>
      </w:r>
      <w:r>
        <w:rPr>
          <w:rFonts w:ascii="Times New Roman" w:hAnsi="Times New Roman"/>
          <w:bCs/>
        </w:rPr>
        <w:t xml:space="preserve">ahhoz, </w:t>
      </w:r>
      <w:r>
        <w:rPr>
          <w:rFonts w:ascii="Times New Roman" w:hAnsi="Times New Roman"/>
        </w:rPr>
        <w:t xml:space="preserve">hogy a ..………………………… </w:t>
      </w:r>
      <w:r>
        <w:rPr>
          <w:rFonts w:ascii="Times New Roman" w:hAnsi="Times New Roman"/>
          <w:b/>
          <w:lang w:eastAsia="en-US"/>
        </w:rPr>
        <w:t>Zártkörűen Működő Részvénytársaság</w:t>
      </w:r>
      <w:r>
        <w:rPr>
          <w:rFonts w:ascii="Times New Roman" w:hAnsi="Times New Roman"/>
          <w:lang w:eastAsia="en-US"/>
        </w:rPr>
        <w:t xml:space="preserve"> (rövidített elnevezés …………………….. Zrt., székhely: …………………..., Cg.: ………………….., adószám: ………………., statisztikai számjel: …………………, képviseli: ……………………….. Kft.) a </w:t>
      </w:r>
      <w:r>
        <w:rPr>
          <w:rFonts w:ascii="Times New Roman" w:hAnsi="Times New Roman"/>
          <w:bCs/>
          <w:lang w:eastAsia="en-US"/>
        </w:rPr>
        <w:t xml:space="preserve">Budapest II. kerület, </w:t>
      </w:r>
      <w:r>
        <w:rPr>
          <w:rFonts w:ascii="Times New Roman" w:hAnsi="Times New Roman"/>
          <w:lang w:eastAsia="en-US"/>
        </w:rPr>
        <w:t xml:space="preserve">13441/0/A/2 hrsz. alatt nyilvántartott, utcai megközelítésű, az ingatlan-nyilvántartás szerint </w:t>
      </w:r>
      <w:r>
        <w:rPr>
          <w:rFonts w:ascii="Times New Roman" w:hAnsi="Times New Roman"/>
        </w:rPr>
        <w:t xml:space="preserve">858 m2 </w:t>
      </w:r>
      <w:r>
        <w:rPr>
          <w:rFonts w:ascii="Times New Roman" w:hAnsi="Times New Roman"/>
          <w:lang w:eastAsia="en-US"/>
        </w:rPr>
        <w:t xml:space="preserve">alapterületű ingatlan 380 m2 alapterületi irodacsoport részén </w:t>
      </w:r>
      <w:r>
        <w:rPr>
          <w:rFonts w:ascii="Times New Roman" w:hAnsi="Times New Roman"/>
          <w:b/>
        </w:rPr>
        <w:t xml:space="preserve">felújítási/átalakítási munkákat végezzen </w:t>
      </w:r>
      <w:r>
        <w:rPr>
          <w:rFonts w:ascii="Times New Roman" w:hAnsi="Times New Roman"/>
        </w:rPr>
        <w:t xml:space="preserve">a </w:t>
      </w:r>
      <w:r>
        <w:rPr>
          <w:rFonts w:ascii="Times New Roman" w:hAnsi="Times New Roman"/>
          <w:lang w:eastAsia="en-US"/>
        </w:rPr>
        <w:t>2019. január 9-én kelt kérelmében és az annak mel</w:t>
      </w:r>
      <w:r>
        <w:rPr>
          <w:rFonts w:ascii="Times New Roman" w:hAnsi="Times New Roman"/>
          <w:lang w:eastAsia="en-US"/>
        </w:rPr>
        <w:t xml:space="preserve">lékletét képező dokumentumokban </w:t>
      </w:r>
      <w:r>
        <w:rPr>
          <w:rFonts w:ascii="Times New Roman" w:hAnsi="Times New Roman"/>
        </w:rPr>
        <w:t>foglaltak szerint, az alábbi feltételekkel.</w:t>
      </w:r>
    </w:p>
    <w:p w:rsidR="00B71D1D" w:rsidRDefault="00B71D1D">
      <w:pPr>
        <w:pStyle w:val="Norml1"/>
        <w:suppressAutoHyphens w:val="0"/>
        <w:contextualSpacing/>
        <w:jc w:val="both"/>
        <w:rPr>
          <w:rFonts w:ascii="Times New Roman" w:hAnsi="Times New Roman"/>
        </w:rPr>
      </w:pPr>
    </w:p>
    <w:p w:rsidR="00B71D1D" w:rsidRDefault="00812A52">
      <w:pPr>
        <w:pStyle w:val="Norml1"/>
        <w:suppressAutoHyphens w:val="0"/>
        <w:contextualSpacing/>
        <w:jc w:val="both"/>
        <w:rPr>
          <w:rFonts w:hint="eastAsia"/>
        </w:rPr>
      </w:pPr>
      <w:r>
        <w:rPr>
          <w:rFonts w:ascii="Times New Roman" w:hAnsi="Times New Roman"/>
        </w:rPr>
        <w:t>1.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Bontási munkák</w:t>
      </w:r>
    </w:p>
    <w:p w:rsidR="00B71D1D" w:rsidRDefault="00812A52">
      <w:pPr>
        <w:pStyle w:val="Norml1"/>
        <w:suppressAutoHyphens w:val="0"/>
        <w:ind w:left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szélfogó visszabontása</w:t>
      </w:r>
    </w:p>
    <w:p w:rsidR="00B71D1D" w:rsidRDefault="00812A52">
      <w:pPr>
        <w:pStyle w:val="Norml1"/>
        <w:suppressAutoHyphens w:val="0"/>
        <w:ind w:left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burkolatok részleges felbontása</w:t>
      </w:r>
    </w:p>
    <w:p w:rsidR="00B71D1D" w:rsidRDefault="00812A52">
      <w:pPr>
        <w:pStyle w:val="Norml1"/>
        <w:suppressAutoHyphens w:val="0"/>
        <w:ind w:left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beépített bútorok részbeni bontása</w:t>
      </w:r>
    </w:p>
    <w:p w:rsidR="00B71D1D" w:rsidRDefault="00812A52">
      <w:pPr>
        <w:pStyle w:val="Norml1"/>
        <w:suppressAutoHyphens w:val="0"/>
        <w:ind w:left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bontási törmelékek elszállítása</w:t>
      </w:r>
    </w:p>
    <w:p w:rsidR="00B71D1D" w:rsidRDefault="00B71D1D">
      <w:pPr>
        <w:pStyle w:val="Norml1"/>
        <w:suppressAutoHyphens w:val="0"/>
        <w:contextualSpacing/>
        <w:jc w:val="both"/>
        <w:rPr>
          <w:rFonts w:ascii="Times New Roman" w:hAnsi="Times New Roman"/>
        </w:rPr>
      </w:pPr>
    </w:p>
    <w:p w:rsidR="00B71D1D" w:rsidRDefault="00812A52">
      <w:pPr>
        <w:pStyle w:val="Norml1"/>
        <w:suppressAutoHyphens w:val="0"/>
        <w:contextualSpacing/>
        <w:jc w:val="both"/>
        <w:rPr>
          <w:rFonts w:hint="eastAsia"/>
        </w:rPr>
      </w:pPr>
      <w:r>
        <w:rPr>
          <w:rFonts w:ascii="Times New Roman" w:hAnsi="Times New Roman"/>
        </w:rPr>
        <w:t>2.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Építészeti átalakítások</w:t>
      </w:r>
    </w:p>
    <w:p w:rsidR="00B71D1D" w:rsidRDefault="00812A52">
      <w:pPr>
        <w:pStyle w:val="Norml1"/>
        <w:suppressAutoHyphens w:val="0"/>
        <w:ind w:left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s</w:t>
      </w:r>
      <w:r>
        <w:rPr>
          <w:rFonts w:ascii="Times New Roman" w:hAnsi="Times New Roman"/>
        </w:rPr>
        <w:t>zélfogó kialakítása mennyezetig készülő fémvázas gipszkarton válaszfallal, bank automata elhelyezése</w:t>
      </w:r>
    </w:p>
    <w:p w:rsidR="00B71D1D" w:rsidRDefault="00812A52">
      <w:pPr>
        <w:pStyle w:val="Norml1"/>
        <w:suppressAutoHyphens w:val="0"/>
        <w:ind w:left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fiókvezetői iroda kialakítása mennyezetig készülő fémvázas gipszkarton válaszfallal és üvegfallal</w:t>
      </w:r>
    </w:p>
    <w:p w:rsidR="00B71D1D" w:rsidRDefault="00812A52">
      <w:pPr>
        <w:pStyle w:val="Norml1"/>
        <w:suppressAutoHyphens w:val="0"/>
        <w:ind w:left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privát tárgyaló kialakítása mennyezetig készülő fémvá</w:t>
      </w:r>
      <w:r>
        <w:rPr>
          <w:rFonts w:ascii="Times New Roman" w:hAnsi="Times New Roman"/>
        </w:rPr>
        <w:t>zas gipszkarton válaszfallal és üvegfallal</w:t>
      </w:r>
    </w:p>
    <w:p w:rsidR="00B71D1D" w:rsidRDefault="00B71D1D">
      <w:pPr>
        <w:pStyle w:val="Norml1"/>
        <w:suppressAutoHyphens w:val="0"/>
        <w:contextualSpacing/>
        <w:jc w:val="both"/>
        <w:rPr>
          <w:rFonts w:ascii="Times New Roman" w:hAnsi="Times New Roman"/>
        </w:rPr>
      </w:pPr>
    </w:p>
    <w:p w:rsidR="00B71D1D" w:rsidRDefault="00812A52">
      <w:pPr>
        <w:pStyle w:val="Norml1"/>
        <w:suppressAutoHyphens w:val="0"/>
        <w:contextualSpacing/>
        <w:jc w:val="both"/>
        <w:rPr>
          <w:rFonts w:hint="eastAsia"/>
        </w:rPr>
      </w:pPr>
      <w:r>
        <w:rPr>
          <w:rFonts w:ascii="Times New Roman" w:hAnsi="Times New Roman"/>
        </w:rPr>
        <w:t>3.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Felületképzések, burkolatok, nyílászárók, álmennyezet, bútorok</w:t>
      </w:r>
    </w:p>
    <w:p w:rsidR="00B71D1D" w:rsidRDefault="00812A52">
      <w:pPr>
        <w:pStyle w:val="Norml1"/>
        <w:suppressAutoHyphens w:val="0"/>
        <w:ind w:left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oldalfalak tapétázása, festése (fehér), acélszerkezetek porszórása (alumínium szürke, RAL9006)</w:t>
      </w:r>
    </w:p>
    <w:p w:rsidR="00B71D1D" w:rsidRDefault="00812A52">
      <w:pPr>
        <w:pStyle w:val="Norml1"/>
        <w:suppressAutoHyphens w:val="0"/>
        <w:ind w:left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új helyiségekben álmennyezet, szőnyegpadló burk</w:t>
      </w:r>
      <w:r>
        <w:rPr>
          <w:rFonts w:ascii="Times New Roman" w:hAnsi="Times New Roman"/>
        </w:rPr>
        <w:t>olat készítése, a javításoknál ragasztott lapburkolat készítése</w:t>
      </w:r>
    </w:p>
    <w:p w:rsidR="00B71D1D" w:rsidRDefault="00812A52">
      <w:pPr>
        <w:pStyle w:val="Norml1"/>
        <w:suppressAutoHyphens w:val="0"/>
        <w:ind w:left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új beltéri ajtók beépítése</w:t>
      </w:r>
    </w:p>
    <w:p w:rsidR="00B71D1D" w:rsidRDefault="00812A52">
      <w:pPr>
        <w:pStyle w:val="Norml1"/>
        <w:suppressAutoHyphens w:val="0"/>
        <w:ind w:left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új beépített bútorok elhelyezése</w:t>
      </w:r>
    </w:p>
    <w:p w:rsidR="00B71D1D" w:rsidRDefault="00B71D1D">
      <w:pPr>
        <w:pStyle w:val="Norml1"/>
        <w:suppressAutoHyphens w:val="0"/>
        <w:contextualSpacing/>
        <w:jc w:val="both"/>
        <w:rPr>
          <w:rFonts w:ascii="Times New Roman" w:hAnsi="Times New Roman"/>
        </w:rPr>
      </w:pPr>
    </w:p>
    <w:p w:rsidR="00B71D1D" w:rsidRDefault="00812A52">
      <w:pPr>
        <w:pStyle w:val="Norml1"/>
        <w:suppressAutoHyphens w:val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fenti munkák költségei kizárólag a bérlőt terhelik.</w:t>
      </w:r>
    </w:p>
    <w:p w:rsidR="00B71D1D" w:rsidRDefault="00B71D1D">
      <w:pPr>
        <w:pStyle w:val="Norml1"/>
        <w:suppressAutoHyphens w:val="0"/>
        <w:contextualSpacing/>
        <w:jc w:val="both"/>
        <w:rPr>
          <w:rFonts w:ascii="Times New Roman" w:hAnsi="Times New Roman"/>
        </w:rPr>
      </w:pPr>
    </w:p>
    <w:p w:rsidR="00B71D1D" w:rsidRDefault="00812A52">
      <w:pPr>
        <w:pStyle w:val="Norml1"/>
        <w:contextualSpacing/>
        <w:jc w:val="both"/>
        <w:rPr>
          <w:rFonts w:hint="eastAsia"/>
        </w:rPr>
      </w:pPr>
      <w:r>
        <w:rPr>
          <w:rFonts w:ascii="Times New Roman" w:hAnsi="Times New Roman"/>
        </w:rPr>
        <w:t>A munkavégzés a hatályos jogszabályok alapján szükséges építési- és szak</w:t>
      </w:r>
      <w:r>
        <w:rPr>
          <w:rFonts w:ascii="Times New Roman" w:hAnsi="Times New Roman"/>
        </w:rPr>
        <w:t xml:space="preserve">hatósági engedélyek alapján és birtokában történhet </w:t>
      </w:r>
      <w:r>
        <w:rPr>
          <w:rFonts w:ascii="Times New Roman" w:hAnsi="Times New Roman"/>
          <w:lang w:eastAsia="en-US"/>
        </w:rPr>
        <w:t>–</w:t>
      </w:r>
      <w:r>
        <w:rPr>
          <w:rFonts w:ascii="Times New Roman" w:hAnsi="Times New Roman"/>
        </w:rPr>
        <w:t xml:space="preserve"> a bérlő kizárólagos költségére és mindenirányú felelősségére – az épület rendeltetésszerű használatának biztosítása mellett. </w:t>
      </w:r>
    </w:p>
    <w:p w:rsidR="00B71D1D" w:rsidRDefault="00B71D1D">
      <w:pPr>
        <w:pStyle w:val="Norml1"/>
        <w:contextualSpacing/>
        <w:jc w:val="both"/>
        <w:rPr>
          <w:rFonts w:ascii="Times New Roman" w:hAnsi="Times New Roman"/>
        </w:rPr>
      </w:pPr>
    </w:p>
    <w:p w:rsidR="00B71D1D" w:rsidRDefault="00812A52">
      <w:pPr>
        <w:pStyle w:val="Norml1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felújítással/átalakítással összefüggésben alkalmazott műszaki megoldások,</w:t>
      </w:r>
      <w:r>
        <w:rPr>
          <w:rFonts w:ascii="Times New Roman" w:hAnsi="Times New Roman"/>
        </w:rPr>
        <w:t xml:space="preserve"> technológiák során a bérlő köteles figyelemmel lenni a felújított terek épületfizikai minőségének biztosítására, azaz törekedni a megfelelő belső komfortállapotok, a szerkezetek állagvédelme és az ideális energetikai viszonyok összhangjának megtartására. </w:t>
      </w:r>
      <w:r>
        <w:rPr>
          <w:rFonts w:ascii="Times New Roman" w:hAnsi="Times New Roman"/>
        </w:rPr>
        <w:t>A bérlő kizárólagos felelőssége a beépítésre kerülő, helytelenül megválasztott anyagok, szerkezetek és rendszerek által előálló károsodások. Az épületfizikai minőség biztosítására a vonatkozó szakmai előírások, szakirányú direktívák és jogszabályok az irán</w:t>
      </w:r>
      <w:r>
        <w:rPr>
          <w:rFonts w:ascii="Times New Roman" w:hAnsi="Times New Roman"/>
        </w:rPr>
        <w:t>yadók. Fentiek egyetemlegesen érvényesek esetlegesen harmadik fél (társasház) részére a felújítással összefüggésben később jelentkező károk tekintetében, amelyek vonatkozásában bérlő szavatossági kötelemmel tartozik.</w:t>
      </w:r>
    </w:p>
    <w:p w:rsidR="00B71D1D" w:rsidRDefault="00B71D1D">
      <w:pPr>
        <w:pStyle w:val="Norml1"/>
        <w:suppressAutoHyphens w:val="0"/>
        <w:contextualSpacing/>
        <w:jc w:val="both"/>
        <w:rPr>
          <w:rFonts w:ascii="Times New Roman" w:hAnsi="Times New Roman"/>
          <w:lang w:eastAsia="en-US"/>
        </w:rPr>
      </w:pPr>
    </w:p>
    <w:p w:rsidR="00B71D1D" w:rsidRDefault="00812A52">
      <w:pPr>
        <w:pStyle w:val="Norml1"/>
        <w:suppressAutoHyphens w:val="0"/>
        <w:contextualSpacing/>
        <w:jc w:val="both"/>
        <w:rPr>
          <w:rFonts w:hint="eastAsia"/>
        </w:rPr>
      </w:pPr>
      <w:r>
        <w:rPr>
          <w:rFonts w:ascii="Times New Roman" w:hAnsi="Times New Roman"/>
        </w:rPr>
        <w:t>A jelen tulajdonosi hozzájárulás alapj</w:t>
      </w:r>
      <w:r>
        <w:rPr>
          <w:rFonts w:ascii="Times New Roman" w:hAnsi="Times New Roman"/>
        </w:rPr>
        <w:t>án a bérbeadónak és a bérlőnek megállapodást kell kötniük, melyben rögzítésre kerül, hogy a helyiségekben elvégzett, a fent felsorolt felújítási/átalakítási munkálatok költségei kizárólag a bérlőt terhelik, milyen munkák kerülnek elvégzésre, mikor történik</w:t>
      </w:r>
      <w:r>
        <w:rPr>
          <w:rFonts w:ascii="Times New Roman" w:hAnsi="Times New Roman"/>
        </w:rPr>
        <w:t xml:space="preserve"> a munka megkezdése és befejezése, ezeket köteles a bérlő a bérbeadó részére írásban bejelenteni és igazolni,</w:t>
      </w:r>
      <w:r>
        <w:rPr>
          <w:rFonts w:ascii="Times New Roman" w:hAnsi="Times New Roman"/>
          <w:lang w:eastAsia="en-US"/>
        </w:rPr>
        <w:t xml:space="preserve"> valamint a bérleti jogviszony bármilyen jogcímen történő megszűnésekor a bérlő a felújítás során elvégzett munkák tekintetében nem jogosult az ere</w:t>
      </w:r>
      <w:r>
        <w:rPr>
          <w:rFonts w:ascii="Times New Roman" w:hAnsi="Times New Roman"/>
          <w:lang w:eastAsia="en-US"/>
        </w:rPr>
        <w:t xml:space="preserve">deti állapot helyreállítására, az általa beszerelt berendezéseket, tartozékokat nem szerelheti le, kizárólag csak az állag sérelme nélkül leszerelhető berendezési és felszerelési tárgyakat viheti el. </w:t>
      </w:r>
      <w:r>
        <w:rPr>
          <w:rFonts w:ascii="Times New Roman" w:hAnsi="Times New Roman"/>
        </w:rPr>
        <w:t xml:space="preserve">A megállapodásban rögzíteni kell, hogy a bérlőt terheli </w:t>
      </w:r>
      <w:r>
        <w:rPr>
          <w:rFonts w:ascii="Times New Roman" w:hAnsi="Times New Roman"/>
        </w:rPr>
        <w:t>az általa beépített berendezési és felszerelési tárgyak, továbbá tartozékok karbantartása, cseréje, javítása, továbbá köteles azokat folyamatosan a rendeltetésszerű használatra alkalmas állapotban tartani.</w:t>
      </w:r>
    </w:p>
    <w:p w:rsidR="00B71D1D" w:rsidRDefault="00B71D1D">
      <w:pPr>
        <w:pStyle w:val="Norml1"/>
        <w:suppressAutoHyphens w:val="0"/>
        <w:contextualSpacing/>
        <w:jc w:val="both"/>
        <w:rPr>
          <w:rFonts w:ascii="Times New Roman" w:hAnsi="Times New Roman"/>
        </w:rPr>
      </w:pPr>
    </w:p>
    <w:p w:rsidR="00B71D1D" w:rsidRDefault="00812A52">
      <w:pPr>
        <w:pStyle w:val="Norml1"/>
        <w:suppressAutoHyphens w:val="0"/>
        <w:contextualSpacing/>
        <w:jc w:val="both"/>
        <w:rPr>
          <w:rFonts w:hint="eastAsia"/>
        </w:rPr>
      </w:pPr>
      <w:r>
        <w:rPr>
          <w:rFonts w:ascii="Times New Roman" w:hAnsi="Times New Roman"/>
        </w:rPr>
        <w:t xml:space="preserve">A költségek megtérítésére a bérlő semmilyen </w:t>
      </w:r>
      <w:r>
        <w:rPr>
          <w:rFonts w:ascii="Times New Roman" w:hAnsi="Times New Roman"/>
        </w:rPr>
        <w:t>jogcímen nem tarthat igényt sem a II. Kerületi Városfejlesztő Zrt-vel, sem</w:t>
      </w:r>
      <w:r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</w:rPr>
        <w:t>a tulajdonos Budapest Főváros II. Kerületi Önkormányzattal szemben sem a bérleti jogviszony fennállása alatt, sem annak bármilyen okból való megszűnésekor.</w:t>
      </w:r>
    </w:p>
    <w:p w:rsidR="00B71D1D" w:rsidRDefault="00B71D1D">
      <w:pPr>
        <w:pStyle w:val="Norml1"/>
        <w:suppressAutoHyphens w:val="0"/>
        <w:contextualSpacing/>
        <w:jc w:val="both"/>
        <w:rPr>
          <w:rFonts w:ascii="Times New Roman" w:hAnsi="Times New Roman"/>
        </w:rPr>
      </w:pPr>
    </w:p>
    <w:p w:rsidR="00B71D1D" w:rsidRDefault="00812A52">
      <w:pPr>
        <w:pStyle w:val="Norml1"/>
        <w:suppressAutoHyphens w:val="0"/>
        <w:contextualSpacing/>
        <w:jc w:val="both"/>
        <w:rPr>
          <w:rFonts w:hint="eastAsia"/>
        </w:rPr>
      </w:pPr>
      <w:r>
        <w:rPr>
          <w:rFonts w:ascii="Times New Roman" w:hAnsi="Times New Roman"/>
        </w:rPr>
        <w:t>A bérlő a munkavégzés id</w:t>
      </w:r>
      <w:r>
        <w:rPr>
          <w:rFonts w:ascii="Times New Roman" w:hAnsi="Times New Roman"/>
        </w:rPr>
        <w:t xml:space="preserve">őtartamára a bérleti díjfizetés alól </w:t>
      </w:r>
      <w:r>
        <w:rPr>
          <w:rFonts w:ascii="Times New Roman" w:hAnsi="Times New Roman"/>
          <w:b/>
        </w:rPr>
        <w:t>nem mentesül.</w:t>
      </w:r>
    </w:p>
    <w:p w:rsidR="00B71D1D" w:rsidRDefault="00B71D1D">
      <w:pPr>
        <w:pStyle w:val="Norml1"/>
        <w:suppressAutoHyphens w:val="0"/>
        <w:contextualSpacing/>
        <w:jc w:val="both"/>
        <w:rPr>
          <w:rFonts w:ascii="Times New Roman" w:hAnsi="Times New Roman"/>
        </w:rPr>
      </w:pPr>
    </w:p>
    <w:p w:rsidR="00B71D1D" w:rsidRDefault="00812A52">
      <w:pPr>
        <w:pStyle w:val="Norml1"/>
        <w:suppressAutoHyphens w:val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Ha jelen hozzájárulás kézhezvételétől számított 15 napon belül a bérlő a bérbeadóval nem köti meg az engedélyezett munkák tárgyában a megállapodást, akkor a jelen hozzájárulás hatályát veszti és a bérlő n</w:t>
      </w:r>
      <w:r>
        <w:rPr>
          <w:rFonts w:ascii="Times New Roman" w:hAnsi="Times New Roman"/>
        </w:rPr>
        <w:t>em jogosult a munkák elvégzésére.</w:t>
      </w:r>
    </w:p>
    <w:p w:rsidR="00B71D1D" w:rsidRDefault="00812A52">
      <w:pPr>
        <w:pStyle w:val="Norml1"/>
        <w:suppressAutoHyphens w:val="0"/>
        <w:contextualSpacing/>
        <w:jc w:val="both"/>
        <w:rPr>
          <w:rFonts w:hint="eastAsia"/>
        </w:rPr>
      </w:pPr>
      <w:r>
        <w:rPr>
          <w:rFonts w:ascii="Times New Roman" w:hAnsi="Times New Roman"/>
          <w:bCs/>
        </w:rPr>
        <w:t>A jelen hozzájárulás nem mentesíti a bérlőt az alól, hogy a társasház tulajdonostársainak a társasházakról szóló 2003. évi CXXXIII. törvény 21. § (1) bekezdése szerinti hozzájárulását beszerezze, és a munka csak akkor kezd</w:t>
      </w:r>
      <w:r>
        <w:rPr>
          <w:rFonts w:ascii="Times New Roman" w:hAnsi="Times New Roman"/>
          <w:bCs/>
        </w:rPr>
        <w:t>hető meg, ha a munkával közvetlenül érintett tulajdonostársak tulajdoni hányada szerinti legalább kétharmadának írásbeli hozzájáruló nyilatkozata rendelkezésre áll, amelynek beszerzésére a jelen határozatban meghatározott munkák elvégzése céljából az Önkor</w:t>
      </w:r>
      <w:r>
        <w:rPr>
          <w:rFonts w:ascii="Times New Roman" w:hAnsi="Times New Roman"/>
          <w:bCs/>
        </w:rPr>
        <w:t>mányzat, mint tulajdonostárs meghatalmazza a bérlőt. A zajjal járó építési munkálatok elvégzése során a bérlő a vonatkozó jogszabályokat, valamint a társasház előírásait (házirendjét) köteles betartani.</w:t>
      </w:r>
    </w:p>
    <w:p w:rsidR="00B71D1D" w:rsidRDefault="00B71D1D">
      <w:pPr>
        <w:pStyle w:val="Norml1"/>
        <w:suppressAutoHyphens w:val="0"/>
        <w:contextualSpacing/>
        <w:jc w:val="both"/>
        <w:rPr>
          <w:rFonts w:ascii="Times New Roman" w:hAnsi="Times New Roman"/>
          <w:bCs/>
        </w:rPr>
      </w:pPr>
    </w:p>
    <w:p w:rsidR="00B71D1D" w:rsidRDefault="00812A52">
      <w:pPr>
        <w:pStyle w:val="Norml1"/>
        <w:suppressAutoHyphens w:val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Bizottság a Polgármester és a Jegyző útján felkéri</w:t>
      </w:r>
      <w:r>
        <w:rPr>
          <w:rFonts w:ascii="Times New Roman" w:hAnsi="Times New Roman"/>
        </w:rPr>
        <w:t xml:space="preserve"> dr. Láng Orsolyát, a Vagyonhasznosítási és Ingatlan-nyilvántartási Osztály vezetőjét, és dr. Tas Krisztiánt, a II. Kerületi Városfejlesztő és Beruházás-szervező Zrt. vezérigazgatóját, hogy tegye meg a szükséges intézkedéseket.</w:t>
      </w:r>
    </w:p>
    <w:p w:rsidR="00B71D1D" w:rsidRDefault="00B71D1D">
      <w:pPr>
        <w:pStyle w:val="Norml1"/>
        <w:suppressAutoHyphens w:val="0"/>
        <w:contextualSpacing/>
        <w:jc w:val="both"/>
        <w:rPr>
          <w:rFonts w:ascii="Times New Roman" w:hAnsi="Times New Roman"/>
        </w:rPr>
      </w:pPr>
    </w:p>
    <w:p w:rsidR="00B71D1D" w:rsidRDefault="00812A52">
      <w:pPr>
        <w:pStyle w:val="Norml1"/>
        <w:tabs>
          <w:tab w:val="left" w:pos="1418"/>
        </w:tabs>
        <w:suppressAutoHyphens w:val="0"/>
        <w:contextualSpacing/>
        <w:jc w:val="both"/>
        <w:rPr>
          <w:rFonts w:hint="eastAsia"/>
        </w:rPr>
      </w:pPr>
      <w:r>
        <w:rPr>
          <w:rFonts w:ascii="Times New Roman" w:hAnsi="Times New Roman"/>
          <w:b/>
        </w:rPr>
        <w:t>Felelős: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</w:rPr>
        <w:t>Polgármester</w:t>
      </w:r>
    </w:p>
    <w:p w:rsidR="00B71D1D" w:rsidRDefault="00812A52">
      <w:pPr>
        <w:pStyle w:val="Norml1"/>
        <w:tabs>
          <w:tab w:val="left" w:pos="1418"/>
        </w:tabs>
        <w:suppressAutoHyphens w:val="0"/>
        <w:contextualSpacing/>
        <w:jc w:val="both"/>
        <w:rPr>
          <w:rFonts w:hint="eastAsia"/>
        </w:rPr>
      </w:pPr>
      <w:r>
        <w:rPr>
          <w:rFonts w:ascii="Times New Roman" w:hAnsi="Times New Roman"/>
          <w:b/>
        </w:rPr>
        <w:t>Határ</w:t>
      </w:r>
      <w:r>
        <w:rPr>
          <w:rFonts w:ascii="Times New Roman" w:hAnsi="Times New Roman"/>
          <w:b/>
        </w:rPr>
        <w:t>idő: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</w:rPr>
        <w:t>30 nap</w:t>
      </w:r>
    </w:p>
    <w:p w:rsidR="00B71D1D" w:rsidRDefault="00B71D1D">
      <w:pPr>
        <w:pStyle w:val="Norml1"/>
        <w:suppressAutoHyphens w:val="0"/>
        <w:contextualSpacing/>
        <w:jc w:val="both"/>
        <w:rPr>
          <w:rFonts w:ascii="Times New Roman" w:hAnsi="Times New Roman"/>
          <w:bCs/>
          <w:lang w:eastAsia="en-US"/>
        </w:rPr>
      </w:pPr>
    </w:p>
    <w:p w:rsidR="00B71D1D" w:rsidRDefault="00812A52">
      <w:pPr>
        <w:pStyle w:val="Norml1"/>
        <w:contextualSpacing/>
        <w:jc w:val="both"/>
        <w:rPr>
          <w:rFonts w:hint="eastAsia"/>
          <w:lang w:eastAsia="ar-SA"/>
        </w:rPr>
      </w:pPr>
      <w:r>
        <w:rPr>
          <w:rFonts w:ascii="Times New Roman" w:hAnsi="Times New Roman"/>
          <w:lang w:eastAsia="ar-SA"/>
        </w:rPr>
        <w:t>(4 bizottsági tag van jelen, 4 igen, 0 nem, 0 tartózkodás)</w:t>
      </w:r>
    </w:p>
    <w:p w:rsidR="00B71D1D" w:rsidRDefault="00B71D1D">
      <w:pPr>
        <w:pStyle w:val="Norml1"/>
        <w:suppressAutoHyphens w:val="0"/>
        <w:contextualSpacing/>
        <w:rPr>
          <w:rFonts w:ascii="Times New Roman" w:hAnsi="Times New Roman"/>
          <w:bCs/>
          <w:lang w:eastAsia="en-US"/>
        </w:rPr>
      </w:pPr>
    </w:p>
    <w:p w:rsidR="00B71D1D" w:rsidRDefault="00812A52">
      <w:pPr>
        <w:pStyle w:val="Norml1"/>
        <w:tabs>
          <w:tab w:val="left" w:pos="0"/>
        </w:tabs>
        <w:suppressAutoHyphens w:val="0"/>
        <w:contextualSpacing/>
        <w:jc w:val="both"/>
        <w:rPr>
          <w:rFonts w:hint="eastAsia"/>
          <w:lang w:eastAsia="hu-HU"/>
        </w:rPr>
      </w:pPr>
      <w:r>
        <w:rPr>
          <w:rFonts w:ascii="Times New Roman" w:hAnsi="Times New Roman"/>
          <w:b/>
          <w:bCs/>
          <w:u w:val="single"/>
        </w:rPr>
        <w:t>Napirend 4. pont</w:t>
      </w:r>
    </w:p>
    <w:p w:rsidR="00B71D1D" w:rsidRDefault="00812A52">
      <w:pPr>
        <w:pStyle w:val="Norml1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Döntés felszámolási eljárás során felajánlott vagyonfelosztás elfogadásáról</w:t>
      </w:r>
    </w:p>
    <w:p w:rsidR="00B71D1D" w:rsidRDefault="00812A52">
      <w:pPr>
        <w:pStyle w:val="Norml1"/>
        <w:suppressAutoHyphens w:val="0"/>
        <w:contextualSpacing/>
        <w:rPr>
          <w:rFonts w:hint="eastAsia"/>
          <w:bCs/>
          <w:lang w:eastAsia="en-US"/>
        </w:rPr>
      </w:pPr>
      <w:r>
        <w:rPr>
          <w:rFonts w:ascii="Times New Roman" w:hAnsi="Times New Roman"/>
          <w:bCs/>
          <w:u w:val="single"/>
          <w:lang w:eastAsia="en-US"/>
        </w:rPr>
        <w:t>Előterjesztő</w:t>
      </w:r>
      <w:r>
        <w:rPr>
          <w:rFonts w:ascii="Times New Roman" w:hAnsi="Times New Roman"/>
          <w:bCs/>
          <w:lang w:eastAsia="en-US"/>
        </w:rPr>
        <w:t>: dr. Láng Orsolya Vagyonhasznosítási és Ingatlan-nyilvántartási Osztályvezető</w:t>
      </w:r>
    </w:p>
    <w:p w:rsidR="00B71D1D" w:rsidRDefault="00B71D1D">
      <w:pPr>
        <w:pStyle w:val="Norml1"/>
        <w:suppressAutoHyphens w:val="0"/>
        <w:contextualSpacing/>
        <w:rPr>
          <w:rFonts w:ascii="Times New Roman" w:hAnsi="Times New Roman"/>
          <w:bCs/>
          <w:lang w:eastAsia="en-US"/>
        </w:rPr>
      </w:pPr>
    </w:p>
    <w:p w:rsidR="00B71D1D" w:rsidRDefault="00812A52">
      <w:pPr>
        <w:pStyle w:val="Norml1"/>
        <w:suppressAutoHyphens w:val="0"/>
        <w:contextualSpacing/>
        <w:jc w:val="both"/>
        <w:rPr>
          <w:rFonts w:hint="eastAsia"/>
          <w:bCs/>
          <w:lang w:eastAsia="en-US"/>
        </w:rPr>
      </w:pPr>
      <w:r>
        <w:rPr>
          <w:rFonts w:ascii="Times New Roman" w:hAnsi="Times New Roman"/>
          <w:bCs/>
          <w:lang w:eastAsia="en-US"/>
        </w:rPr>
        <w:t xml:space="preserve">Elnök szavazásra bocsátja a jegyzőkönyv mellékletét képező, a napirend tárgyában készített előterjesztés </w:t>
      </w:r>
      <w:r>
        <w:rPr>
          <w:rFonts w:ascii="Times New Roman" w:hAnsi="Times New Roman"/>
          <w:b/>
          <w:bCs/>
          <w:lang w:eastAsia="en-US"/>
        </w:rPr>
        <w:t xml:space="preserve">A./ </w:t>
      </w:r>
      <w:r>
        <w:rPr>
          <w:rFonts w:ascii="Times New Roman" w:hAnsi="Times New Roman"/>
          <w:bCs/>
          <w:lang w:eastAsia="en-US"/>
        </w:rPr>
        <w:t>határozati javaslatát az előterjesztésben leírtakkal egyező tartalommal, változtatás nélkül.</w:t>
      </w:r>
    </w:p>
    <w:p w:rsidR="00B71D1D" w:rsidRDefault="00B71D1D">
      <w:pPr>
        <w:pStyle w:val="Norml1"/>
        <w:suppressAutoHyphens w:val="0"/>
        <w:contextualSpacing/>
        <w:rPr>
          <w:rFonts w:ascii="Times New Roman" w:hAnsi="Times New Roman"/>
          <w:bCs/>
          <w:lang w:eastAsia="en-US"/>
        </w:rPr>
      </w:pPr>
    </w:p>
    <w:p w:rsidR="00B71D1D" w:rsidRDefault="00812A52">
      <w:pPr>
        <w:pStyle w:val="Norml1"/>
        <w:suppressAutoHyphens w:val="0"/>
        <w:contextualSpacing/>
        <w:rPr>
          <w:rFonts w:hint="eastAsia"/>
          <w:bCs/>
          <w:lang w:eastAsia="en-US"/>
        </w:rPr>
      </w:pPr>
      <w:r>
        <w:rPr>
          <w:rFonts w:ascii="Times New Roman" w:hAnsi="Times New Roman"/>
          <w:bCs/>
          <w:lang w:eastAsia="en-US"/>
        </w:rPr>
        <w:t>Elnök megállapítja, hogy a Bizottság a szavazás ere</w:t>
      </w:r>
      <w:r>
        <w:rPr>
          <w:rFonts w:ascii="Times New Roman" w:hAnsi="Times New Roman"/>
          <w:bCs/>
          <w:lang w:eastAsia="en-US"/>
        </w:rPr>
        <w:t>dményeként az alábbi döntést hozta:</w:t>
      </w:r>
    </w:p>
    <w:p w:rsidR="00B71D1D" w:rsidRDefault="00B71D1D">
      <w:pPr>
        <w:pStyle w:val="Norml1"/>
        <w:suppressAutoHyphens w:val="0"/>
        <w:contextualSpacing/>
        <w:rPr>
          <w:rFonts w:ascii="Times New Roman" w:hAnsi="Times New Roman"/>
          <w:bCs/>
          <w:lang w:eastAsia="en-US"/>
        </w:rPr>
      </w:pPr>
    </w:p>
    <w:p w:rsidR="00B71D1D" w:rsidRDefault="00812A52">
      <w:pPr>
        <w:pStyle w:val="Norml1"/>
        <w:suppressAutoHyphens w:val="0"/>
        <w:contextualSpacing/>
        <w:jc w:val="center"/>
        <w:rPr>
          <w:rFonts w:hint="eastAsia"/>
          <w:b/>
          <w:bCs/>
          <w:u w:val="single"/>
          <w:lang w:eastAsia="en-US"/>
        </w:rPr>
      </w:pPr>
      <w:r>
        <w:rPr>
          <w:rFonts w:ascii="Times New Roman" w:hAnsi="Times New Roman"/>
          <w:b/>
          <w:bCs/>
          <w:u w:val="single"/>
          <w:lang w:eastAsia="en-US"/>
        </w:rPr>
        <w:t>Budapest Főváros II. Kerületi Önkormányzat Gazdasági és</w:t>
      </w:r>
    </w:p>
    <w:p w:rsidR="00B71D1D" w:rsidRDefault="00812A52">
      <w:pPr>
        <w:pStyle w:val="Norml1"/>
        <w:suppressAutoHyphens w:val="0"/>
        <w:contextualSpacing/>
        <w:jc w:val="center"/>
        <w:rPr>
          <w:rFonts w:hint="eastAsia"/>
          <w:b/>
          <w:bCs/>
          <w:u w:val="single"/>
          <w:lang w:eastAsia="en-US"/>
        </w:rPr>
      </w:pPr>
      <w:r>
        <w:rPr>
          <w:rFonts w:ascii="Times New Roman" w:hAnsi="Times New Roman"/>
          <w:b/>
          <w:bCs/>
          <w:u w:val="single"/>
          <w:lang w:eastAsia="en-US"/>
        </w:rPr>
        <w:t>Tulajdonosi Bizottságának 6/2019.(I.28.) határozata</w:t>
      </w:r>
    </w:p>
    <w:p w:rsidR="00B71D1D" w:rsidRDefault="00B71D1D">
      <w:pPr>
        <w:pStyle w:val="Norml1"/>
        <w:suppressAutoHyphens w:val="0"/>
        <w:contextualSpacing/>
        <w:rPr>
          <w:rFonts w:ascii="Times New Roman" w:hAnsi="Times New Roman"/>
          <w:b/>
          <w:bCs/>
          <w:u w:val="single"/>
          <w:lang w:eastAsia="en-US"/>
        </w:rPr>
      </w:pPr>
    </w:p>
    <w:p w:rsidR="00B71D1D" w:rsidRDefault="00812A52">
      <w:pPr>
        <w:pStyle w:val="Norml1"/>
        <w:contextualSpacing/>
        <w:jc w:val="both"/>
        <w:rPr>
          <w:rFonts w:hint="eastAsia"/>
        </w:rPr>
      </w:pPr>
      <w:r>
        <w:rPr>
          <w:rFonts w:ascii="Times New Roman" w:hAnsi="Times New Roman"/>
          <w:lang w:eastAsia="ar-SA"/>
        </w:rPr>
        <w:t>A Gazdasági és Tulajdonosi Bizottság úgy dönt, hogy az ………………………….. Korlátolt Felelősségű Társaság „f.a.” (…………………...) adós ellen 27.Fpkh.01-13-007032/2013. szám alatt folyamatban lévő felszámolási eljárásban az adós …………………. Kft-ben (Cg. …………….., székhely</w:t>
      </w:r>
      <w:r>
        <w:rPr>
          <w:rFonts w:ascii="Times New Roman" w:hAnsi="Times New Roman"/>
          <w:lang w:eastAsia="ar-SA"/>
        </w:rPr>
        <w:t xml:space="preserve">: ……………………....) fennálló üzletrészét vagyonfelosztás keretében </w:t>
      </w:r>
      <w:r>
        <w:rPr>
          <w:rFonts w:ascii="Times New Roman" w:hAnsi="Times New Roman"/>
          <w:b/>
          <w:lang w:eastAsia="ar-SA"/>
        </w:rPr>
        <w:t>elfogadja</w:t>
      </w:r>
      <w:r>
        <w:rPr>
          <w:rFonts w:ascii="Times New Roman" w:hAnsi="Times New Roman"/>
          <w:lang w:eastAsia="ar-SA"/>
        </w:rPr>
        <w:t xml:space="preserve"> és kéri hitelezői igényének nyilvántartásba vételét, egyúttal felkéri a Vagyonhasznosítási és Ingatlan-nyilvántartási Osztályt intézkedjék annak érdekében, hogy ezen döntésnek megfele</w:t>
      </w:r>
      <w:r>
        <w:rPr>
          <w:rFonts w:ascii="Times New Roman" w:hAnsi="Times New Roman"/>
          <w:lang w:eastAsia="ar-SA"/>
        </w:rPr>
        <w:t>lő nyilatkozat a  Budapest Főváros II. Kerületi Önkormányzat hitelező részéről a ………………………………. Korlátolt Felelősségű Társaság felszámolóval szemben benyújtott kifogás alapján indult, 27.Fpkh.353/2018. szám alatt folyamatban lévő kifogásolási eljárásban 201</w:t>
      </w:r>
      <w:r>
        <w:rPr>
          <w:rFonts w:ascii="Times New Roman" w:hAnsi="Times New Roman"/>
          <w:lang w:eastAsia="ar-SA"/>
        </w:rPr>
        <w:t>9. február 5. napjáig benyújtásra kerüljön.</w:t>
      </w:r>
    </w:p>
    <w:p w:rsidR="00B71D1D" w:rsidRDefault="00B71D1D">
      <w:pPr>
        <w:pStyle w:val="Norml1"/>
        <w:ind w:right="26"/>
        <w:contextualSpacing/>
        <w:jc w:val="both"/>
        <w:rPr>
          <w:rFonts w:ascii="Times New Roman" w:hAnsi="Times New Roman"/>
          <w:bCs/>
          <w:lang w:eastAsia="hu-HU"/>
        </w:rPr>
      </w:pPr>
    </w:p>
    <w:p w:rsidR="00B71D1D" w:rsidRDefault="00812A52">
      <w:pPr>
        <w:pStyle w:val="Norml1"/>
        <w:contextualSpacing/>
        <w:jc w:val="both"/>
        <w:rPr>
          <w:rFonts w:hint="eastAsia"/>
          <w:lang w:eastAsia="ar-SA"/>
        </w:rPr>
      </w:pPr>
      <w:r>
        <w:rPr>
          <w:rFonts w:ascii="Times New Roman" w:hAnsi="Times New Roman"/>
          <w:lang w:eastAsia="ar-SA"/>
        </w:rPr>
        <w:t>A Bizottság a Polgármester és a Jegyző útján felkéri dr. Láng Orsolyát, a Vagyonhasznosítási és Ingatlan-nyilvántartási Osztály vezetőjét a szükséges intézkedés megtételére.</w:t>
      </w:r>
    </w:p>
    <w:p w:rsidR="00B71D1D" w:rsidRDefault="00B71D1D">
      <w:pPr>
        <w:pStyle w:val="Norml1"/>
        <w:contextualSpacing/>
        <w:rPr>
          <w:rFonts w:ascii="Times New Roman" w:hAnsi="Times New Roman"/>
          <w:b/>
          <w:bCs/>
          <w:lang w:eastAsia="ar-SA"/>
        </w:rPr>
      </w:pPr>
    </w:p>
    <w:p w:rsidR="00B71D1D" w:rsidRDefault="00812A52">
      <w:pPr>
        <w:pStyle w:val="Norml1"/>
        <w:contextualSpacing/>
        <w:rPr>
          <w:rFonts w:hint="eastAsia"/>
          <w:lang w:eastAsia="ar-SA"/>
        </w:rPr>
      </w:pPr>
      <w:r>
        <w:rPr>
          <w:rFonts w:ascii="Times New Roman" w:hAnsi="Times New Roman"/>
          <w:b/>
          <w:bCs/>
          <w:lang w:eastAsia="ar-SA"/>
        </w:rPr>
        <w:t>Felelős:</w:t>
      </w:r>
      <w:r>
        <w:rPr>
          <w:rFonts w:ascii="Times New Roman" w:hAnsi="Times New Roman"/>
          <w:lang w:eastAsia="ar-SA"/>
        </w:rPr>
        <w:tab/>
        <w:t>Polgármester</w:t>
      </w:r>
    </w:p>
    <w:p w:rsidR="00B71D1D" w:rsidRDefault="00812A52">
      <w:pPr>
        <w:pStyle w:val="Norml1"/>
        <w:contextualSpacing/>
        <w:rPr>
          <w:rFonts w:hint="eastAsia"/>
          <w:lang w:eastAsia="ar-SA"/>
        </w:rPr>
      </w:pPr>
      <w:r>
        <w:rPr>
          <w:rFonts w:ascii="Times New Roman" w:hAnsi="Times New Roman"/>
          <w:b/>
          <w:bCs/>
          <w:lang w:eastAsia="ar-SA"/>
        </w:rPr>
        <w:t>Határidő:</w:t>
      </w:r>
      <w:r>
        <w:rPr>
          <w:rFonts w:ascii="Times New Roman" w:hAnsi="Times New Roman"/>
          <w:lang w:eastAsia="ar-SA"/>
        </w:rPr>
        <w:tab/>
        <w:t>2019</w:t>
      </w:r>
      <w:r>
        <w:rPr>
          <w:rFonts w:ascii="Times New Roman" w:hAnsi="Times New Roman"/>
          <w:lang w:eastAsia="ar-SA"/>
        </w:rPr>
        <w:t>.február 5.</w:t>
      </w:r>
    </w:p>
    <w:p w:rsidR="00B71D1D" w:rsidRDefault="00B71D1D">
      <w:pPr>
        <w:pStyle w:val="Norml1"/>
        <w:suppressAutoHyphens w:val="0"/>
        <w:contextualSpacing/>
        <w:rPr>
          <w:rFonts w:ascii="Times New Roman" w:hAnsi="Times New Roman"/>
          <w:b/>
          <w:bCs/>
          <w:u w:val="single"/>
          <w:lang w:eastAsia="en-US"/>
        </w:rPr>
      </w:pPr>
    </w:p>
    <w:p w:rsidR="00B71D1D" w:rsidRDefault="00812A52">
      <w:pPr>
        <w:pStyle w:val="Norml1"/>
        <w:contextualSpacing/>
        <w:jc w:val="both"/>
        <w:rPr>
          <w:rFonts w:hint="eastAsia"/>
          <w:lang w:eastAsia="ar-SA"/>
        </w:rPr>
      </w:pPr>
      <w:r>
        <w:rPr>
          <w:rFonts w:ascii="Times New Roman" w:hAnsi="Times New Roman"/>
          <w:lang w:eastAsia="ar-SA"/>
        </w:rPr>
        <w:t>(4 bizottsági tag van jelen, 4 igen, 0 nem, 0 tartózkodás)</w:t>
      </w:r>
    </w:p>
    <w:p w:rsidR="00B71D1D" w:rsidRDefault="00B71D1D">
      <w:pPr>
        <w:pStyle w:val="Norml1"/>
        <w:suppressAutoHyphens w:val="0"/>
        <w:contextualSpacing/>
        <w:rPr>
          <w:rFonts w:ascii="Times New Roman" w:hAnsi="Times New Roman"/>
          <w:bCs/>
          <w:lang w:eastAsia="en-US"/>
        </w:rPr>
      </w:pPr>
    </w:p>
    <w:p w:rsidR="00B71D1D" w:rsidRDefault="00812A52">
      <w:pPr>
        <w:pStyle w:val="Norml1"/>
        <w:suppressAutoHyphens w:val="0"/>
        <w:contextualSpacing/>
        <w:rPr>
          <w:rFonts w:hint="eastAsia"/>
          <w:bCs/>
          <w:lang w:eastAsia="en-US"/>
        </w:rPr>
      </w:pPr>
      <w:r>
        <w:rPr>
          <w:rFonts w:ascii="Times New Roman" w:hAnsi="Times New Roman"/>
          <w:b/>
          <w:bCs/>
          <w:u w:val="single"/>
          <w:lang w:eastAsia="en-US"/>
        </w:rPr>
        <w:t>Napirend 5. pont</w:t>
      </w:r>
    </w:p>
    <w:p w:rsidR="00B71D1D" w:rsidRDefault="00812A52">
      <w:pPr>
        <w:pStyle w:val="Norml1"/>
        <w:tabs>
          <w:tab w:val="left" w:pos="0"/>
        </w:tabs>
        <w:contextualSpacing/>
        <w:jc w:val="both"/>
        <w:rPr>
          <w:rFonts w:hint="eastAsia"/>
        </w:rPr>
      </w:pPr>
      <w:r>
        <w:rPr>
          <w:rFonts w:ascii="Times New Roman" w:hAnsi="Times New Roman"/>
          <w:bCs/>
          <w:lang w:eastAsia="ar-SA"/>
        </w:rPr>
        <w:t>Döntés a 11591/12/A/2</w:t>
      </w:r>
      <w:r>
        <w:rPr>
          <w:rFonts w:ascii="Times New Roman" w:hAnsi="Times New Roman"/>
          <w:b/>
          <w:bCs/>
          <w:lang w:eastAsia="ar-SA"/>
        </w:rPr>
        <w:t xml:space="preserve"> </w:t>
      </w:r>
      <w:r>
        <w:rPr>
          <w:rFonts w:ascii="Times New Roman" w:hAnsi="Times New Roman"/>
          <w:bCs/>
          <w:lang w:eastAsia="ar-SA"/>
        </w:rPr>
        <w:t>helyrajzi számú</w:t>
      </w:r>
      <w:r>
        <w:rPr>
          <w:rFonts w:ascii="Times New Roman" w:hAnsi="Times New Roman"/>
          <w:lang w:eastAsia="ar-SA"/>
        </w:rPr>
        <w:t xml:space="preserve"> helyiség ügyében</w:t>
      </w:r>
    </w:p>
    <w:p w:rsidR="00B71D1D" w:rsidRDefault="00812A52">
      <w:pPr>
        <w:pStyle w:val="Norml1"/>
        <w:suppressAutoHyphens w:val="0"/>
        <w:contextualSpacing/>
        <w:rPr>
          <w:rFonts w:hint="eastAsia"/>
          <w:bCs/>
          <w:lang w:eastAsia="en-US"/>
        </w:rPr>
      </w:pPr>
      <w:r>
        <w:rPr>
          <w:rFonts w:ascii="Times New Roman" w:hAnsi="Times New Roman"/>
          <w:bCs/>
          <w:u w:val="single"/>
          <w:lang w:eastAsia="en-US"/>
        </w:rPr>
        <w:t>Előterjesztő</w:t>
      </w:r>
      <w:r>
        <w:rPr>
          <w:rFonts w:ascii="Times New Roman" w:hAnsi="Times New Roman"/>
          <w:bCs/>
          <w:lang w:eastAsia="en-US"/>
        </w:rPr>
        <w:t>: dr. Láng Orsolya Vagyonhasznosítási és Ingatlan-nyilvántartási Osztályvezető</w:t>
      </w:r>
    </w:p>
    <w:p w:rsidR="00B71D1D" w:rsidRDefault="00B71D1D">
      <w:pPr>
        <w:pStyle w:val="Norml1"/>
        <w:suppressAutoHyphens w:val="0"/>
        <w:contextualSpacing/>
        <w:rPr>
          <w:rFonts w:ascii="Times New Roman" w:hAnsi="Times New Roman"/>
          <w:bCs/>
          <w:lang w:eastAsia="en-US"/>
        </w:rPr>
      </w:pPr>
    </w:p>
    <w:p w:rsidR="00B71D1D" w:rsidRDefault="00812A52">
      <w:pPr>
        <w:pStyle w:val="Norml1"/>
        <w:suppressAutoHyphens w:val="0"/>
        <w:contextualSpacing/>
        <w:jc w:val="both"/>
        <w:rPr>
          <w:rFonts w:hint="eastAsia"/>
          <w:bCs/>
          <w:lang w:eastAsia="en-US"/>
        </w:rPr>
      </w:pPr>
      <w:r>
        <w:rPr>
          <w:rFonts w:ascii="Times New Roman" w:hAnsi="Times New Roman"/>
          <w:bCs/>
          <w:lang w:eastAsia="en-US"/>
        </w:rPr>
        <w:t xml:space="preserve">Elnök szavazásra </w:t>
      </w:r>
      <w:r>
        <w:rPr>
          <w:rFonts w:ascii="Times New Roman" w:hAnsi="Times New Roman"/>
          <w:bCs/>
          <w:lang w:eastAsia="en-US"/>
        </w:rPr>
        <w:t>bocsátja a jegyzőkönyv mellékletét képező, a napirend tárgyában készített előterjesztés határozati javaslatát az előterjesztésben leírtakkal egyező tartalommal, változtatás nélkül.</w:t>
      </w:r>
    </w:p>
    <w:p w:rsidR="00B71D1D" w:rsidRDefault="00B71D1D">
      <w:pPr>
        <w:pStyle w:val="Norml1"/>
        <w:suppressAutoHyphens w:val="0"/>
        <w:contextualSpacing/>
        <w:rPr>
          <w:rFonts w:ascii="Times New Roman" w:hAnsi="Times New Roman"/>
        </w:rPr>
      </w:pPr>
    </w:p>
    <w:p w:rsidR="00B71D1D" w:rsidRDefault="00812A52">
      <w:pPr>
        <w:pStyle w:val="Norml1"/>
        <w:suppressAutoHyphens w:val="0"/>
        <w:contextualSpacing/>
        <w:rPr>
          <w:rFonts w:hint="eastAsia"/>
          <w:bCs/>
          <w:lang w:eastAsia="en-US"/>
        </w:rPr>
      </w:pPr>
      <w:r>
        <w:rPr>
          <w:rFonts w:ascii="Times New Roman" w:hAnsi="Times New Roman"/>
          <w:bCs/>
          <w:lang w:eastAsia="en-US"/>
        </w:rPr>
        <w:t>Elnök megállapítja, hogy a Bizottság a szavazás eredményeként az alábbi dö</w:t>
      </w:r>
      <w:r>
        <w:rPr>
          <w:rFonts w:ascii="Times New Roman" w:hAnsi="Times New Roman"/>
          <w:bCs/>
          <w:lang w:eastAsia="en-US"/>
        </w:rPr>
        <w:t>ntést hozta:</w:t>
      </w:r>
    </w:p>
    <w:p w:rsidR="00B71D1D" w:rsidRDefault="00B71D1D">
      <w:pPr>
        <w:pStyle w:val="Norml1"/>
        <w:suppressAutoHyphens w:val="0"/>
        <w:contextualSpacing/>
        <w:rPr>
          <w:rFonts w:ascii="Times New Roman" w:hAnsi="Times New Roman"/>
          <w:bCs/>
          <w:lang w:eastAsia="en-US"/>
        </w:rPr>
      </w:pPr>
    </w:p>
    <w:p w:rsidR="00B71D1D" w:rsidRDefault="00812A52">
      <w:pPr>
        <w:pStyle w:val="Norml1"/>
        <w:suppressAutoHyphens w:val="0"/>
        <w:contextualSpacing/>
        <w:jc w:val="center"/>
        <w:rPr>
          <w:rFonts w:hint="eastAsia"/>
          <w:b/>
          <w:bCs/>
          <w:u w:val="single"/>
          <w:lang w:eastAsia="en-US"/>
        </w:rPr>
      </w:pPr>
      <w:r>
        <w:rPr>
          <w:rFonts w:ascii="Times New Roman" w:hAnsi="Times New Roman"/>
          <w:b/>
          <w:bCs/>
          <w:u w:val="single"/>
          <w:lang w:eastAsia="en-US"/>
        </w:rPr>
        <w:t>Budapest Főváros II. Kerületi Önkormányzat Gazdasági és</w:t>
      </w:r>
    </w:p>
    <w:p w:rsidR="00B71D1D" w:rsidRDefault="00812A52">
      <w:pPr>
        <w:pStyle w:val="Norml1"/>
        <w:suppressAutoHyphens w:val="0"/>
        <w:contextualSpacing/>
        <w:jc w:val="center"/>
        <w:rPr>
          <w:rFonts w:hint="eastAsia"/>
          <w:b/>
          <w:bCs/>
          <w:u w:val="single"/>
          <w:lang w:eastAsia="en-US"/>
        </w:rPr>
      </w:pPr>
      <w:r>
        <w:rPr>
          <w:rFonts w:ascii="Times New Roman" w:hAnsi="Times New Roman"/>
          <w:b/>
          <w:bCs/>
          <w:u w:val="single"/>
          <w:lang w:eastAsia="en-US"/>
        </w:rPr>
        <w:t>Tulajdonosi Bizottságának 7/2019.(I.28.) határozata</w:t>
      </w:r>
    </w:p>
    <w:p w:rsidR="00B71D1D" w:rsidRDefault="00B71D1D">
      <w:pPr>
        <w:pStyle w:val="Norml1"/>
        <w:suppressAutoHyphens w:val="0"/>
        <w:contextualSpacing/>
        <w:rPr>
          <w:rFonts w:ascii="Times New Roman" w:hAnsi="Times New Roman"/>
          <w:bCs/>
          <w:lang w:eastAsia="en-US"/>
        </w:rPr>
      </w:pPr>
    </w:p>
    <w:p w:rsidR="00B71D1D" w:rsidRDefault="00812A52">
      <w:pPr>
        <w:pStyle w:val="Norml1"/>
        <w:ind w:right="1"/>
        <w:contextualSpacing/>
        <w:jc w:val="both"/>
        <w:rPr>
          <w:rFonts w:hint="eastAsia"/>
        </w:rPr>
      </w:pPr>
      <w:r>
        <w:rPr>
          <w:rFonts w:ascii="Times New Roman" w:hAnsi="Times New Roman"/>
          <w:lang w:eastAsia="ar-SA"/>
        </w:rPr>
        <w:t xml:space="preserve">A Gazdasági és Tulajdonosi Bizottság úgy dönt, hogy a Budapest Főváros II. Kerületi Önkormányzat a tulajdonát képező, Budapest II. </w:t>
      </w:r>
      <w:r>
        <w:rPr>
          <w:rFonts w:ascii="Times New Roman" w:hAnsi="Times New Roman"/>
          <w:lang w:eastAsia="ar-SA"/>
        </w:rPr>
        <w:t>kerület, 11591/12/A/2</w:t>
      </w:r>
      <w:r>
        <w:rPr>
          <w:rFonts w:ascii="Times New Roman" w:hAnsi="Times New Roman"/>
          <w:b/>
          <w:lang w:eastAsia="ar-SA"/>
        </w:rPr>
        <w:t xml:space="preserve"> </w:t>
      </w:r>
      <w:r>
        <w:rPr>
          <w:rFonts w:ascii="Times New Roman" w:hAnsi="Times New Roman"/>
          <w:lang w:eastAsia="ar-SA"/>
        </w:rPr>
        <w:t xml:space="preserve">helyrajzi számú, </w:t>
      </w:r>
      <w:r>
        <w:rPr>
          <w:rFonts w:ascii="Times New Roman" w:hAnsi="Times New Roman"/>
          <w:bCs/>
          <w:lang w:eastAsia="ar-SA"/>
        </w:rPr>
        <w:t>az ingatlan-nyilvántartás szerint 73 m</w:t>
      </w:r>
      <w:r>
        <w:rPr>
          <w:rFonts w:ascii="Times New Roman" w:hAnsi="Times New Roman"/>
          <w:bCs/>
          <w:vertAlign w:val="superscript"/>
          <w:lang w:eastAsia="ar-SA"/>
        </w:rPr>
        <w:t>2</w:t>
      </w:r>
      <w:r>
        <w:rPr>
          <w:rFonts w:ascii="Times New Roman" w:hAnsi="Times New Roman"/>
          <w:bCs/>
          <w:lang w:eastAsia="ar-SA"/>
        </w:rPr>
        <w:t>, a valóságban 67</w:t>
      </w:r>
      <w:r>
        <w:rPr>
          <w:rFonts w:ascii="Times New Roman" w:hAnsi="Times New Roman"/>
          <w:lang w:eastAsia="ar-SA"/>
        </w:rPr>
        <w:t xml:space="preserve"> m</w:t>
      </w:r>
      <w:r>
        <w:rPr>
          <w:rFonts w:ascii="Times New Roman" w:hAnsi="Times New Roman"/>
          <w:vertAlign w:val="superscript"/>
          <w:lang w:eastAsia="ar-SA"/>
        </w:rPr>
        <w:t>2</w:t>
      </w:r>
      <w:r>
        <w:rPr>
          <w:rFonts w:ascii="Times New Roman" w:hAnsi="Times New Roman"/>
          <w:lang w:eastAsia="ar-SA"/>
        </w:rPr>
        <w:t xml:space="preserve"> </w:t>
      </w:r>
      <w:r>
        <w:rPr>
          <w:rFonts w:ascii="Times New Roman" w:hAnsi="Times New Roman"/>
          <w:bCs/>
          <w:lang w:eastAsia="ar-SA"/>
        </w:rPr>
        <w:t>területű, iroda megnevezésű ingatlan</w:t>
      </w:r>
      <w:r>
        <w:rPr>
          <w:rFonts w:ascii="Times New Roman" w:hAnsi="Times New Roman"/>
          <w:lang w:eastAsia="ar-SA"/>
        </w:rPr>
        <w:t xml:space="preserve"> bérlője, a …………………………….. Korlátolt Felelősségű Társaság (rövidített elnevezés: ……………... Kft., székhely: ………………….., Cg………</w:t>
      </w:r>
      <w:r>
        <w:rPr>
          <w:rFonts w:ascii="Times New Roman" w:hAnsi="Times New Roman"/>
          <w:lang w:eastAsia="ar-SA"/>
        </w:rPr>
        <w:t xml:space="preserve">………….., képviseli: …………………… és ……………………….. ügyvezetők együttesen) részletfizetési kérelmét nem fogadja el, egyúttal a bérlő </w:t>
      </w:r>
      <w:r>
        <w:rPr>
          <w:rFonts w:ascii="Times New Roman" w:hAnsi="Times New Roman"/>
          <w:bCs/>
          <w:lang w:eastAsia="ar-SA"/>
        </w:rPr>
        <w:t xml:space="preserve">részére fizetési felszólítás küld, annak eredménytelensége esetén a bérleti jogviszonyt a lakások és helyiségek bérletére, valamint </w:t>
      </w:r>
      <w:r>
        <w:rPr>
          <w:rFonts w:ascii="Times New Roman" w:hAnsi="Times New Roman"/>
          <w:bCs/>
          <w:lang w:eastAsia="ar-SA"/>
        </w:rPr>
        <w:t>az elidegenítésükre vonatkozó egyes szabályokról szóló 1993. évi LXXVIII. törvény 36. § (1) bekezdése alapján alkalmazandó 25. § (1) és (5) bekezdései szerint felmondja, továbbá amennyiben a bérlő a fizetési felszólításnak és a felmondásnak nem tesz eleget</w:t>
      </w:r>
      <w:r>
        <w:rPr>
          <w:rFonts w:ascii="Times New Roman" w:hAnsi="Times New Roman"/>
          <w:bCs/>
          <w:lang w:eastAsia="ar-SA"/>
        </w:rPr>
        <w:t>, úgy a helyiség kiürítésére, valamint a követelés megfizetésére a szükséges – fizetési meghagyásos vagy peres – eljárást indít.</w:t>
      </w:r>
    </w:p>
    <w:p w:rsidR="00B71D1D" w:rsidRDefault="00B71D1D">
      <w:pPr>
        <w:pStyle w:val="Norml1"/>
        <w:ind w:right="1"/>
        <w:contextualSpacing/>
        <w:jc w:val="both"/>
        <w:rPr>
          <w:rFonts w:ascii="Times New Roman" w:hAnsi="Times New Roman"/>
          <w:lang w:eastAsia="ar-SA"/>
        </w:rPr>
      </w:pPr>
    </w:p>
    <w:p w:rsidR="00B71D1D" w:rsidRDefault="00812A52">
      <w:pPr>
        <w:pStyle w:val="Norml1"/>
        <w:tabs>
          <w:tab w:val="left" w:pos="8789"/>
        </w:tabs>
        <w:ind w:right="1"/>
        <w:contextualSpacing/>
        <w:jc w:val="both"/>
        <w:rPr>
          <w:rFonts w:hint="eastAsia"/>
          <w:color w:val="000000"/>
          <w:lang w:eastAsia="hu-HU"/>
        </w:rPr>
      </w:pPr>
      <w:r>
        <w:rPr>
          <w:rFonts w:ascii="Times New Roman" w:hAnsi="Times New Roman"/>
          <w:color w:val="000000"/>
          <w:lang w:eastAsia="hu-HU"/>
        </w:rPr>
        <w:t>A Bizottság a Polgármester és a Jegyző útján felkéri dr. Láng Orsolyát, a Vagyonhasznosítási és Ingatlan-nyilvántartási Osztál</w:t>
      </w:r>
      <w:r>
        <w:rPr>
          <w:rFonts w:ascii="Times New Roman" w:hAnsi="Times New Roman"/>
          <w:color w:val="000000"/>
          <w:lang w:eastAsia="hu-HU"/>
        </w:rPr>
        <w:t>y vezetőjét, hogy tegye meg a szükséges intézkedéseket.</w:t>
      </w:r>
    </w:p>
    <w:p w:rsidR="00B71D1D" w:rsidRDefault="00B71D1D">
      <w:pPr>
        <w:pStyle w:val="Norml1"/>
        <w:ind w:right="1"/>
        <w:contextualSpacing/>
        <w:jc w:val="both"/>
        <w:rPr>
          <w:rFonts w:ascii="Times New Roman" w:hAnsi="Times New Roman"/>
          <w:lang w:eastAsia="ar-SA"/>
        </w:rPr>
      </w:pPr>
    </w:p>
    <w:p w:rsidR="00B71D1D" w:rsidRDefault="00812A52">
      <w:pPr>
        <w:pStyle w:val="Norml1"/>
        <w:ind w:right="1"/>
        <w:contextualSpacing/>
        <w:jc w:val="both"/>
        <w:rPr>
          <w:rFonts w:hint="eastAsia"/>
          <w:color w:val="000000"/>
          <w:lang w:eastAsia="hu-HU"/>
        </w:rPr>
      </w:pPr>
      <w:r>
        <w:rPr>
          <w:rFonts w:ascii="Times New Roman" w:hAnsi="Times New Roman"/>
          <w:b/>
          <w:color w:val="000000"/>
          <w:lang w:eastAsia="hu-HU"/>
        </w:rPr>
        <w:t>Felelős:</w:t>
      </w:r>
      <w:r>
        <w:rPr>
          <w:rFonts w:ascii="Times New Roman" w:hAnsi="Times New Roman"/>
          <w:color w:val="000000"/>
          <w:lang w:eastAsia="hu-HU"/>
        </w:rPr>
        <w:tab/>
        <w:t>Polgármester</w:t>
      </w:r>
    </w:p>
    <w:p w:rsidR="00B71D1D" w:rsidRDefault="00812A52">
      <w:pPr>
        <w:pStyle w:val="Norml1"/>
        <w:tabs>
          <w:tab w:val="left" w:pos="0"/>
        </w:tabs>
        <w:ind w:right="1"/>
        <w:contextualSpacing/>
        <w:jc w:val="both"/>
        <w:rPr>
          <w:rFonts w:hint="eastAsia"/>
          <w:color w:val="000000"/>
          <w:lang w:eastAsia="hu-HU"/>
        </w:rPr>
      </w:pPr>
      <w:r>
        <w:rPr>
          <w:rFonts w:ascii="Times New Roman" w:hAnsi="Times New Roman"/>
          <w:b/>
          <w:color w:val="000000"/>
          <w:lang w:eastAsia="hu-HU"/>
        </w:rPr>
        <w:t>Határidő:</w:t>
      </w:r>
      <w:r>
        <w:rPr>
          <w:rFonts w:ascii="Times New Roman" w:hAnsi="Times New Roman"/>
          <w:b/>
          <w:color w:val="000000"/>
          <w:lang w:eastAsia="hu-HU"/>
        </w:rPr>
        <w:tab/>
      </w:r>
      <w:r>
        <w:rPr>
          <w:rFonts w:ascii="Times New Roman" w:hAnsi="Times New Roman"/>
          <w:color w:val="000000"/>
          <w:lang w:eastAsia="hu-HU"/>
        </w:rPr>
        <w:t>120 nap</w:t>
      </w:r>
    </w:p>
    <w:p w:rsidR="00B71D1D" w:rsidRDefault="00B71D1D">
      <w:pPr>
        <w:pStyle w:val="Norml1"/>
        <w:suppressAutoHyphens w:val="0"/>
        <w:contextualSpacing/>
        <w:rPr>
          <w:rFonts w:ascii="Times New Roman" w:hAnsi="Times New Roman"/>
          <w:bCs/>
          <w:lang w:eastAsia="en-US"/>
        </w:rPr>
      </w:pPr>
    </w:p>
    <w:p w:rsidR="00B71D1D" w:rsidRDefault="00812A52">
      <w:pPr>
        <w:pStyle w:val="Norml1"/>
        <w:contextualSpacing/>
        <w:jc w:val="both"/>
        <w:rPr>
          <w:rFonts w:hint="eastAsia"/>
          <w:lang w:eastAsia="ar-SA"/>
        </w:rPr>
      </w:pPr>
      <w:r>
        <w:rPr>
          <w:rFonts w:ascii="Times New Roman" w:hAnsi="Times New Roman"/>
          <w:lang w:eastAsia="ar-SA"/>
        </w:rPr>
        <w:t>(4 bizottsági tag van jelen, 4 igen, 0 nem)</w:t>
      </w:r>
    </w:p>
    <w:p w:rsidR="00B71D1D" w:rsidRDefault="00B71D1D">
      <w:pPr>
        <w:pStyle w:val="Norml1"/>
        <w:suppressAutoHyphens w:val="0"/>
        <w:contextualSpacing/>
        <w:rPr>
          <w:rFonts w:ascii="Times New Roman" w:hAnsi="Times New Roman"/>
          <w:bCs/>
          <w:lang w:eastAsia="en-US"/>
        </w:rPr>
      </w:pPr>
    </w:p>
    <w:p w:rsidR="00B71D1D" w:rsidRDefault="00812A52">
      <w:pPr>
        <w:pStyle w:val="Norml1"/>
        <w:suppressAutoHyphens w:val="0"/>
        <w:contextualSpacing/>
        <w:rPr>
          <w:rFonts w:hint="eastAsia"/>
          <w:bCs/>
          <w:lang w:eastAsia="en-US"/>
        </w:rPr>
      </w:pPr>
      <w:r>
        <w:rPr>
          <w:rFonts w:ascii="Times New Roman" w:hAnsi="Times New Roman"/>
          <w:b/>
          <w:bCs/>
          <w:u w:val="single"/>
          <w:lang w:eastAsia="en-US"/>
        </w:rPr>
        <w:t>Napirend 6. pont</w:t>
      </w:r>
    </w:p>
    <w:p w:rsidR="00B71D1D" w:rsidRDefault="00812A52">
      <w:pPr>
        <w:pStyle w:val="western"/>
        <w:spacing w:before="0" w:line="240" w:lineRule="auto"/>
        <w:ind w:right="57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Javaslat az Önkormányzat vagyonáról és a vagyontárgyak feletti tulajdonosi jog gyakorlásáról, </w:t>
      </w:r>
      <w:r>
        <w:rPr>
          <w:rFonts w:ascii="Times New Roman" w:hAnsi="Times New Roman"/>
          <w:sz w:val="24"/>
          <w:szCs w:val="24"/>
        </w:rPr>
        <w:t>továbbá az önkormányzat tulajdonában lévő lakások és helyiségek elidegenítésének szabályairól, bérbeadásának feltételeiről szóló 34/2004.(X.13.) önkormányzati rendelet módosítására</w:t>
      </w:r>
    </w:p>
    <w:p w:rsidR="00B71D1D" w:rsidRDefault="00812A52">
      <w:pPr>
        <w:pStyle w:val="Norml1"/>
        <w:suppressAutoHyphens w:val="0"/>
        <w:contextualSpacing/>
        <w:rPr>
          <w:rFonts w:hint="eastAsia"/>
          <w:bCs/>
          <w:lang w:eastAsia="en-US"/>
        </w:rPr>
      </w:pPr>
      <w:r>
        <w:rPr>
          <w:rFonts w:ascii="Times New Roman" w:hAnsi="Times New Roman"/>
          <w:bCs/>
          <w:u w:val="single"/>
          <w:lang w:eastAsia="en-US"/>
        </w:rPr>
        <w:t>Előterjesztő</w:t>
      </w:r>
      <w:r>
        <w:rPr>
          <w:rFonts w:ascii="Times New Roman" w:hAnsi="Times New Roman"/>
          <w:bCs/>
          <w:lang w:eastAsia="en-US"/>
        </w:rPr>
        <w:t>: dr. Láng Orsolya Vagyonhasznosítási és Ingatlan-nyilvántartás</w:t>
      </w:r>
      <w:r>
        <w:rPr>
          <w:rFonts w:ascii="Times New Roman" w:hAnsi="Times New Roman"/>
          <w:bCs/>
          <w:lang w:eastAsia="en-US"/>
        </w:rPr>
        <w:t>i Osztályvezető</w:t>
      </w:r>
    </w:p>
    <w:p w:rsidR="00B71D1D" w:rsidRDefault="00B71D1D">
      <w:pPr>
        <w:pStyle w:val="Norml1"/>
        <w:suppressAutoHyphens w:val="0"/>
        <w:contextualSpacing/>
        <w:rPr>
          <w:rFonts w:ascii="Times New Roman" w:hAnsi="Times New Roman"/>
          <w:bCs/>
          <w:lang w:eastAsia="en-US"/>
        </w:rPr>
      </w:pPr>
    </w:p>
    <w:p w:rsidR="00B71D1D" w:rsidRDefault="00812A52">
      <w:pPr>
        <w:pStyle w:val="Norml1"/>
        <w:suppressAutoHyphens w:val="0"/>
        <w:contextualSpacing/>
        <w:jc w:val="both"/>
        <w:rPr>
          <w:rFonts w:hint="eastAsia"/>
          <w:bCs/>
          <w:lang w:eastAsia="en-US"/>
        </w:rPr>
      </w:pPr>
      <w:r>
        <w:rPr>
          <w:rFonts w:ascii="Times New Roman" w:hAnsi="Times New Roman"/>
          <w:bCs/>
          <w:lang w:eastAsia="en-US"/>
        </w:rPr>
        <w:t>Elnök szavazásra bocsátja a jegyzőkönyv mellékletét képező, a napirend tárgyában készített előterjesztés határozati javaslatát az előterjesztésben leírtakkal egyező tartalommal, változtatás nélkül.</w:t>
      </w:r>
    </w:p>
    <w:p w:rsidR="00B71D1D" w:rsidRDefault="00B71D1D">
      <w:pPr>
        <w:pStyle w:val="Norml1"/>
        <w:suppressAutoHyphens w:val="0"/>
        <w:contextualSpacing/>
        <w:rPr>
          <w:rFonts w:ascii="Times New Roman" w:hAnsi="Times New Roman"/>
        </w:rPr>
      </w:pPr>
    </w:p>
    <w:p w:rsidR="00B71D1D" w:rsidRDefault="00812A52">
      <w:pPr>
        <w:pStyle w:val="Norml1"/>
        <w:suppressAutoHyphens w:val="0"/>
        <w:contextualSpacing/>
        <w:rPr>
          <w:rFonts w:hint="eastAsia"/>
          <w:bCs/>
          <w:lang w:eastAsia="en-US"/>
        </w:rPr>
      </w:pPr>
      <w:r>
        <w:rPr>
          <w:rFonts w:ascii="Times New Roman" w:hAnsi="Times New Roman"/>
          <w:bCs/>
          <w:lang w:eastAsia="en-US"/>
        </w:rPr>
        <w:t>Elnök megállapítja, hogy a Bizottság a s</w:t>
      </w:r>
      <w:r>
        <w:rPr>
          <w:rFonts w:ascii="Times New Roman" w:hAnsi="Times New Roman"/>
          <w:bCs/>
          <w:lang w:eastAsia="en-US"/>
        </w:rPr>
        <w:t>zavazás eredményeként az alábbi döntést hozta:</w:t>
      </w:r>
    </w:p>
    <w:p w:rsidR="00B71D1D" w:rsidRDefault="00B71D1D">
      <w:pPr>
        <w:pStyle w:val="Norml1"/>
        <w:suppressAutoHyphens w:val="0"/>
        <w:contextualSpacing/>
        <w:jc w:val="both"/>
        <w:rPr>
          <w:rFonts w:ascii="Times New Roman" w:hAnsi="Times New Roman"/>
          <w:bCs/>
          <w:lang w:eastAsia="en-US"/>
        </w:rPr>
      </w:pPr>
    </w:p>
    <w:p w:rsidR="00B71D1D" w:rsidRDefault="00812A52">
      <w:pPr>
        <w:pStyle w:val="Norml1"/>
        <w:suppressAutoHyphens w:val="0"/>
        <w:contextualSpacing/>
        <w:jc w:val="center"/>
        <w:rPr>
          <w:rFonts w:hint="eastAsia"/>
          <w:b/>
          <w:bCs/>
          <w:u w:val="single"/>
          <w:lang w:eastAsia="en-US"/>
        </w:rPr>
      </w:pPr>
      <w:r>
        <w:rPr>
          <w:rFonts w:ascii="Times New Roman" w:hAnsi="Times New Roman"/>
          <w:b/>
          <w:bCs/>
          <w:u w:val="single"/>
          <w:lang w:eastAsia="en-US"/>
        </w:rPr>
        <w:t>Budapest Főváros II. Kerületi Önkormányzat Gazdasági és</w:t>
      </w:r>
    </w:p>
    <w:p w:rsidR="00B71D1D" w:rsidRDefault="00812A52">
      <w:pPr>
        <w:pStyle w:val="Norml1"/>
        <w:suppressAutoHyphens w:val="0"/>
        <w:contextualSpacing/>
        <w:jc w:val="center"/>
        <w:rPr>
          <w:rFonts w:hint="eastAsia"/>
          <w:b/>
          <w:bCs/>
          <w:u w:val="single"/>
          <w:lang w:eastAsia="en-US"/>
        </w:rPr>
      </w:pPr>
      <w:r>
        <w:rPr>
          <w:rFonts w:ascii="Times New Roman" w:hAnsi="Times New Roman"/>
          <w:b/>
          <w:bCs/>
          <w:u w:val="single"/>
          <w:lang w:eastAsia="en-US"/>
        </w:rPr>
        <w:t>Tulajdonosi Bizottságának 8/2019.(I.28.) határozata</w:t>
      </w:r>
    </w:p>
    <w:p w:rsidR="00B71D1D" w:rsidRDefault="00B71D1D">
      <w:pPr>
        <w:pStyle w:val="Norml1"/>
        <w:suppressAutoHyphens w:val="0"/>
        <w:contextualSpacing/>
        <w:jc w:val="both"/>
        <w:rPr>
          <w:rFonts w:ascii="Times New Roman" w:hAnsi="Times New Roman"/>
          <w:bCs/>
          <w:lang w:eastAsia="en-US"/>
        </w:rPr>
      </w:pPr>
    </w:p>
    <w:p w:rsidR="00B71D1D" w:rsidRDefault="00812A52">
      <w:pPr>
        <w:pStyle w:val="Norml1"/>
        <w:tabs>
          <w:tab w:val="left" w:pos="0"/>
        </w:tabs>
        <w:ind w:right="57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Bizottság úgy dönt, hogy elfogadásra javasolja a Képviselő-testületnek az Önkormányzat vagyonáról</w:t>
      </w:r>
      <w:r>
        <w:rPr>
          <w:rFonts w:ascii="Times New Roman" w:hAnsi="Times New Roman"/>
        </w:rPr>
        <w:t xml:space="preserve"> és a vagyontárgyak feletti tulajdonosi jog gyakorlásáról, továbbá az önkormányzat tulajdonában lévő lakások és helyiségek elidegenítésének szabályairól, bérbeadásának feltételeiről szóló 34/2004.(X.13.) önkormányzati rendelet melléklet szerinti módosításá</w:t>
      </w:r>
      <w:r>
        <w:rPr>
          <w:rFonts w:ascii="Times New Roman" w:hAnsi="Times New Roman"/>
        </w:rPr>
        <w:t>t.</w:t>
      </w:r>
    </w:p>
    <w:p w:rsidR="00B71D1D" w:rsidRDefault="00B71D1D">
      <w:pPr>
        <w:pStyle w:val="Norml1"/>
        <w:tabs>
          <w:tab w:val="left" w:pos="0"/>
        </w:tabs>
        <w:ind w:right="57"/>
        <w:contextualSpacing/>
        <w:jc w:val="both"/>
        <w:rPr>
          <w:rFonts w:ascii="Times New Roman" w:hAnsi="Times New Roman"/>
        </w:rPr>
      </w:pPr>
    </w:p>
    <w:p w:rsidR="00B71D1D" w:rsidRDefault="00812A52">
      <w:pPr>
        <w:pStyle w:val="Norml1"/>
        <w:tabs>
          <w:tab w:val="left" w:pos="0"/>
        </w:tabs>
        <w:ind w:right="57"/>
        <w:contextualSpacing/>
        <w:jc w:val="both"/>
        <w:rPr>
          <w:rFonts w:hint="eastAsia"/>
        </w:rPr>
      </w:pPr>
      <w:r>
        <w:rPr>
          <w:rFonts w:ascii="Times New Roman" w:hAnsi="Times New Roman"/>
          <w:lang w:eastAsia="ar-SA"/>
        </w:rPr>
        <w:t>A Bizottság a Polgármester és a Jegyző útján felkéri dr. Láng Orsolyát, a Vagyonhasznosítási és Ingatlan-nyilvántartási Osztály vezetőjét, hogy tegye meg a szükséges intézkedéseket.</w:t>
      </w:r>
    </w:p>
    <w:p w:rsidR="00B71D1D" w:rsidRDefault="00B71D1D">
      <w:pPr>
        <w:pStyle w:val="Norml1"/>
        <w:keepLines/>
        <w:tabs>
          <w:tab w:val="left" w:pos="0"/>
        </w:tabs>
        <w:ind w:right="57"/>
        <w:contextualSpacing/>
        <w:jc w:val="both"/>
        <w:rPr>
          <w:rFonts w:ascii="Times New Roman" w:hAnsi="Times New Roman"/>
          <w:lang w:eastAsia="ar-SA"/>
        </w:rPr>
      </w:pPr>
    </w:p>
    <w:p w:rsidR="00B71D1D" w:rsidRDefault="00812A52">
      <w:pPr>
        <w:pStyle w:val="Norml1"/>
        <w:keepLines/>
        <w:tabs>
          <w:tab w:val="left" w:pos="0"/>
        </w:tabs>
        <w:ind w:right="57"/>
        <w:contextualSpacing/>
        <w:jc w:val="both"/>
        <w:rPr>
          <w:rFonts w:hint="eastAsia"/>
          <w:lang w:eastAsia="ar-SA"/>
        </w:rPr>
      </w:pPr>
      <w:r>
        <w:rPr>
          <w:rFonts w:ascii="Times New Roman" w:hAnsi="Times New Roman"/>
          <w:b/>
          <w:lang w:eastAsia="ar-SA"/>
        </w:rPr>
        <w:t>Felelős:</w:t>
      </w:r>
      <w:r>
        <w:rPr>
          <w:rFonts w:ascii="Times New Roman" w:hAnsi="Times New Roman"/>
          <w:b/>
          <w:lang w:eastAsia="ar-SA"/>
        </w:rPr>
        <w:tab/>
      </w:r>
      <w:r>
        <w:rPr>
          <w:rFonts w:ascii="Times New Roman" w:hAnsi="Times New Roman"/>
          <w:lang w:eastAsia="ar-SA"/>
        </w:rPr>
        <w:t>Polgármester</w:t>
      </w:r>
    </w:p>
    <w:p w:rsidR="00B71D1D" w:rsidRDefault="00812A52">
      <w:pPr>
        <w:pStyle w:val="Norml1"/>
        <w:keepLines/>
        <w:tabs>
          <w:tab w:val="left" w:pos="0"/>
        </w:tabs>
        <w:ind w:right="57"/>
        <w:contextualSpacing/>
        <w:jc w:val="both"/>
        <w:rPr>
          <w:rFonts w:hint="eastAsia"/>
          <w:lang w:eastAsia="ar-SA"/>
        </w:rPr>
      </w:pPr>
      <w:r>
        <w:rPr>
          <w:rFonts w:ascii="Times New Roman" w:hAnsi="Times New Roman"/>
          <w:b/>
          <w:lang w:eastAsia="ar-SA"/>
        </w:rPr>
        <w:t>Határidő:</w:t>
      </w:r>
      <w:r>
        <w:rPr>
          <w:rFonts w:ascii="Times New Roman" w:hAnsi="Times New Roman"/>
          <w:b/>
          <w:lang w:eastAsia="ar-SA"/>
        </w:rPr>
        <w:tab/>
      </w:r>
      <w:r>
        <w:rPr>
          <w:rFonts w:ascii="Times New Roman" w:hAnsi="Times New Roman"/>
          <w:lang w:eastAsia="ar-SA"/>
        </w:rPr>
        <w:t>soron következő képviselő-testületi ü</w:t>
      </w:r>
      <w:r>
        <w:rPr>
          <w:rFonts w:ascii="Times New Roman" w:hAnsi="Times New Roman"/>
          <w:lang w:eastAsia="ar-SA"/>
        </w:rPr>
        <w:t>lés</w:t>
      </w:r>
    </w:p>
    <w:p w:rsidR="00B71D1D" w:rsidRDefault="00B71D1D">
      <w:pPr>
        <w:pStyle w:val="Norml1"/>
        <w:tabs>
          <w:tab w:val="left" w:pos="0"/>
        </w:tabs>
        <w:ind w:right="57"/>
        <w:contextualSpacing/>
        <w:jc w:val="both"/>
        <w:rPr>
          <w:rFonts w:ascii="Times New Roman" w:hAnsi="Times New Roman"/>
        </w:rPr>
      </w:pPr>
    </w:p>
    <w:p w:rsidR="00B71D1D" w:rsidRDefault="00812A52">
      <w:pPr>
        <w:pStyle w:val="Norml1"/>
        <w:contextualSpacing/>
        <w:jc w:val="both"/>
        <w:rPr>
          <w:rFonts w:hint="eastAsia"/>
          <w:lang w:eastAsia="ar-SA"/>
        </w:rPr>
      </w:pPr>
      <w:r>
        <w:rPr>
          <w:rFonts w:ascii="Times New Roman" w:hAnsi="Times New Roman"/>
          <w:lang w:eastAsia="ar-SA"/>
        </w:rPr>
        <w:t>(4 bizottsági tag van jelen, 3 igen, 0 nem, 1 tartózkodás)</w:t>
      </w:r>
    </w:p>
    <w:p w:rsidR="00B71D1D" w:rsidRDefault="00812A52">
      <w:pPr>
        <w:pStyle w:val="Norml1"/>
        <w:suppressAutoHyphens w:val="0"/>
        <w:contextualSpacing/>
        <w:rPr>
          <w:rFonts w:ascii="Times New Roman" w:hAnsi="Times New Roman"/>
          <w:bCs/>
          <w:lang w:eastAsia="en-US"/>
        </w:rPr>
      </w:pPr>
      <w:r>
        <w:br w:type="page"/>
      </w:r>
    </w:p>
    <w:p w:rsidR="00B71D1D" w:rsidRDefault="00812A52">
      <w:pPr>
        <w:pStyle w:val="Norml1"/>
        <w:ind w:left="-720" w:right="57"/>
        <w:contextualSpacing/>
        <w:jc w:val="right"/>
        <w:rPr>
          <w:rFonts w:hint="eastAsia"/>
          <w:bCs/>
          <w:lang w:eastAsia="ar-SA"/>
        </w:rPr>
      </w:pPr>
      <w:r>
        <w:rPr>
          <w:rFonts w:ascii="Times New Roman" w:hAnsi="Times New Roman"/>
          <w:b/>
          <w:bCs/>
          <w:lang w:eastAsia="en-US"/>
        </w:rPr>
        <w:t>8/2019.(I.28.) határozat</w:t>
      </w:r>
      <w:r>
        <w:rPr>
          <w:rFonts w:ascii="Times New Roman" w:hAnsi="Times New Roman"/>
          <w:bCs/>
          <w:lang w:eastAsia="ar-SA"/>
        </w:rPr>
        <w:t xml:space="preserve"> melléklete</w:t>
      </w:r>
    </w:p>
    <w:p w:rsidR="00B71D1D" w:rsidRDefault="00B71D1D">
      <w:pPr>
        <w:pStyle w:val="Norml1"/>
        <w:tabs>
          <w:tab w:val="left" w:pos="8080"/>
        </w:tabs>
        <w:ind w:right="-141"/>
        <w:contextualSpacing/>
        <w:rPr>
          <w:rFonts w:ascii="Times New Roman" w:hAnsi="Times New Roman"/>
        </w:rPr>
      </w:pPr>
    </w:p>
    <w:p w:rsidR="00B71D1D" w:rsidRDefault="00812A52">
      <w:pPr>
        <w:pStyle w:val="Norml1"/>
        <w:tabs>
          <w:tab w:val="left" w:pos="8080"/>
        </w:tabs>
        <w:ind w:right="1"/>
        <w:contextualSpacing/>
        <w:jc w:val="center"/>
        <w:rPr>
          <w:rFonts w:hint="eastAsia"/>
          <w:b/>
          <w:bCs/>
          <w:lang w:eastAsia="ar-SA"/>
        </w:rPr>
      </w:pPr>
      <w:r>
        <w:rPr>
          <w:rFonts w:ascii="Times New Roman" w:hAnsi="Times New Roman"/>
          <w:b/>
          <w:bCs/>
          <w:lang w:eastAsia="ar-SA"/>
        </w:rPr>
        <w:t>Budapest Főváros II. Kerületi Önkormányzat Képviselő-testületének …./2019.(……) önkormányzati rendelete az Önkormányzat vagyonáról és a vagyontárgyak fele</w:t>
      </w:r>
      <w:r>
        <w:rPr>
          <w:rFonts w:ascii="Times New Roman" w:hAnsi="Times New Roman"/>
          <w:b/>
          <w:bCs/>
          <w:lang w:eastAsia="ar-SA"/>
        </w:rPr>
        <w:t>tti tulajdonosi jog gyakorlásáról, továbbá az önkormányzat tulajdonában lévő lakások és helyiségek elidegenítésének szabályairól, bérbeadásának feltételeiről szóló</w:t>
      </w:r>
    </w:p>
    <w:p w:rsidR="00B71D1D" w:rsidRDefault="00812A52">
      <w:pPr>
        <w:pStyle w:val="Norml1"/>
        <w:tabs>
          <w:tab w:val="left" w:pos="8080"/>
        </w:tabs>
        <w:ind w:right="-141"/>
        <w:contextualSpacing/>
        <w:jc w:val="center"/>
        <w:rPr>
          <w:rFonts w:hint="eastAsia"/>
          <w:b/>
          <w:bCs/>
          <w:lang w:eastAsia="ar-SA"/>
        </w:rPr>
      </w:pPr>
      <w:r>
        <w:rPr>
          <w:rFonts w:ascii="Times New Roman" w:hAnsi="Times New Roman"/>
          <w:b/>
          <w:bCs/>
          <w:lang w:eastAsia="ar-SA"/>
        </w:rPr>
        <w:t>34/2004.(X.13.) önkormányzati rendeletének módosításáról</w:t>
      </w:r>
    </w:p>
    <w:p w:rsidR="00B71D1D" w:rsidRDefault="00B71D1D">
      <w:pPr>
        <w:pStyle w:val="Norml1"/>
        <w:tabs>
          <w:tab w:val="left" w:pos="8080"/>
        </w:tabs>
        <w:ind w:right="-141"/>
        <w:contextualSpacing/>
        <w:rPr>
          <w:rFonts w:ascii="Times New Roman" w:hAnsi="Times New Roman"/>
        </w:rPr>
      </w:pPr>
    </w:p>
    <w:p w:rsidR="00B71D1D" w:rsidRDefault="00B71D1D">
      <w:pPr>
        <w:pStyle w:val="Norml1"/>
        <w:tabs>
          <w:tab w:val="left" w:pos="8080"/>
        </w:tabs>
        <w:ind w:right="-141"/>
        <w:contextualSpacing/>
        <w:rPr>
          <w:rFonts w:ascii="Times New Roman" w:hAnsi="Times New Roman"/>
        </w:rPr>
      </w:pPr>
    </w:p>
    <w:tbl>
      <w:tblPr>
        <w:tblW w:w="10348" w:type="dxa"/>
        <w:tblInd w:w="-588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28" w:type="dxa"/>
          <w:left w:w="17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245"/>
        <w:gridCol w:w="5103"/>
      </w:tblGrid>
      <w:tr w:rsidR="00B71D1D">
        <w:trPr>
          <w:trHeight w:val="276"/>
        </w:trPr>
        <w:tc>
          <w:tcPr>
            <w:tcW w:w="52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7" w:type="dxa"/>
            </w:tcMar>
            <w:vAlign w:val="center"/>
          </w:tcPr>
          <w:p w:rsidR="00B71D1D" w:rsidRDefault="00812A52">
            <w:pPr>
              <w:pStyle w:val="Norml1"/>
              <w:ind w:right="-141"/>
              <w:contextualSpacing/>
              <w:jc w:val="center"/>
              <w:rPr>
                <w:rFonts w:hint="eastAsia"/>
                <w:b/>
              </w:rPr>
            </w:pPr>
            <w:r>
              <w:rPr>
                <w:rFonts w:ascii="Times New Roman" w:hAnsi="Times New Roman"/>
                <w:b/>
              </w:rPr>
              <w:t>Jelenlegi szövegezés</w:t>
            </w:r>
          </w:p>
        </w:tc>
        <w:tc>
          <w:tcPr>
            <w:tcW w:w="51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7" w:type="dxa"/>
            </w:tcMar>
            <w:vAlign w:val="center"/>
          </w:tcPr>
          <w:p w:rsidR="00B71D1D" w:rsidRDefault="00812A52">
            <w:pPr>
              <w:pStyle w:val="Norml1"/>
              <w:ind w:right="-141"/>
              <w:contextualSpacing/>
              <w:jc w:val="center"/>
              <w:rPr>
                <w:rFonts w:hint="eastAsia"/>
                <w:b/>
              </w:rPr>
            </w:pPr>
            <w:r>
              <w:rPr>
                <w:rFonts w:ascii="Times New Roman" w:hAnsi="Times New Roman"/>
                <w:b/>
              </w:rPr>
              <w:t xml:space="preserve">Javasolt </w:t>
            </w:r>
            <w:r>
              <w:rPr>
                <w:rFonts w:ascii="Times New Roman" w:hAnsi="Times New Roman"/>
                <w:b/>
              </w:rPr>
              <w:t>módosítás</w:t>
            </w:r>
          </w:p>
        </w:tc>
      </w:tr>
      <w:tr w:rsidR="00B71D1D">
        <w:trPr>
          <w:trHeight w:val="1379"/>
        </w:trPr>
        <w:tc>
          <w:tcPr>
            <w:tcW w:w="52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7" w:type="dxa"/>
            </w:tcMar>
          </w:tcPr>
          <w:p w:rsidR="00B71D1D" w:rsidRDefault="00B71D1D">
            <w:pPr>
              <w:pStyle w:val="Norml1"/>
              <w:ind w:right="114"/>
              <w:contextualSpacing/>
              <w:jc w:val="both"/>
              <w:rPr>
                <w:rFonts w:ascii="Times New Roman" w:hAnsi="Times New Roman"/>
              </w:rPr>
            </w:pPr>
          </w:p>
          <w:p w:rsidR="00B71D1D" w:rsidRDefault="00B71D1D">
            <w:pPr>
              <w:pStyle w:val="Norml1"/>
              <w:ind w:right="114"/>
              <w:contextualSpacing/>
              <w:jc w:val="both"/>
              <w:rPr>
                <w:rFonts w:ascii="Times New Roman" w:hAnsi="Times New Roman"/>
              </w:rPr>
            </w:pPr>
          </w:p>
          <w:p w:rsidR="00B71D1D" w:rsidRDefault="00B71D1D">
            <w:pPr>
              <w:pStyle w:val="Norml1"/>
              <w:ind w:right="114"/>
              <w:contextualSpacing/>
              <w:jc w:val="both"/>
              <w:rPr>
                <w:rFonts w:ascii="Times New Roman" w:hAnsi="Times New Roman"/>
              </w:rPr>
            </w:pPr>
          </w:p>
          <w:p w:rsidR="00B71D1D" w:rsidRDefault="00B71D1D">
            <w:pPr>
              <w:pStyle w:val="Norml1"/>
              <w:ind w:right="114"/>
              <w:contextualSpacing/>
              <w:jc w:val="both"/>
              <w:rPr>
                <w:rFonts w:ascii="Times New Roman" w:hAnsi="Times New Roman"/>
              </w:rPr>
            </w:pPr>
          </w:p>
          <w:p w:rsidR="00B71D1D" w:rsidRDefault="00B71D1D">
            <w:pPr>
              <w:pStyle w:val="Norml1"/>
              <w:ind w:right="114"/>
              <w:contextualSpacing/>
              <w:jc w:val="both"/>
              <w:rPr>
                <w:rFonts w:ascii="Times New Roman" w:hAnsi="Times New Roman"/>
              </w:rPr>
            </w:pPr>
          </w:p>
          <w:p w:rsidR="00B71D1D" w:rsidRDefault="00B71D1D">
            <w:pPr>
              <w:pStyle w:val="Norml1"/>
              <w:ind w:right="114"/>
              <w:contextualSpacing/>
              <w:jc w:val="both"/>
              <w:rPr>
                <w:rFonts w:ascii="Times New Roman" w:hAnsi="Times New Roman"/>
              </w:rPr>
            </w:pPr>
          </w:p>
          <w:p w:rsidR="00B71D1D" w:rsidRDefault="00B71D1D">
            <w:pPr>
              <w:pStyle w:val="Norml1"/>
              <w:ind w:right="114"/>
              <w:contextualSpacing/>
              <w:jc w:val="both"/>
              <w:rPr>
                <w:rFonts w:ascii="Times New Roman" w:hAnsi="Times New Roman"/>
              </w:rPr>
            </w:pPr>
          </w:p>
          <w:p w:rsidR="00B71D1D" w:rsidRDefault="00B71D1D">
            <w:pPr>
              <w:pStyle w:val="Norml1"/>
              <w:ind w:right="114"/>
              <w:contextualSpacing/>
              <w:jc w:val="both"/>
              <w:rPr>
                <w:rFonts w:ascii="Times New Roman" w:hAnsi="Times New Roman"/>
              </w:rPr>
            </w:pPr>
          </w:p>
          <w:p w:rsidR="00B71D1D" w:rsidRDefault="00B71D1D">
            <w:pPr>
              <w:pStyle w:val="Norml1"/>
              <w:ind w:right="114"/>
              <w:contextualSpacing/>
              <w:jc w:val="both"/>
              <w:rPr>
                <w:rFonts w:ascii="Times New Roman" w:hAnsi="Times New Roman"/>
              </w:rPr>
            </w:pPr>
          </w:p>
          <w:p w:rsidR="00B71D1D" w:rsidRDefault="00B71D1D">
            <w:pPr>
              <w:pStyle w:val="Norml1"/>
              <w:ind w:right="114"/>
              <w:contextualSpacing/>
              <w:jc w:val="both"/>
              <w:rPr>
                <w:rFonts w:ascii="Times New Roman" w:hAnsi="Times New Roman"/>
              </w:rPr>
            </w:pPr>
          </w:p>
          <w:p w:rsidR="00B71D1D" w:rsidRDefault="00B71D1D">
            <w:pPr>
              <w:pStyle w:val="Norml1"/>
              <w:ind w:right="114"/>
              <w:contextualSpacing/>
              <w:jc w:val="both"/>
              <w:rPr>
                <w:rFonts w:ascii="Times New Roman" w:hAnsi="Times New Roman"/>
              </w:rPr>
            </w:pPr>
          </w:p>
          <w:p w:rsidR="00B71D1D" w:rsidRDefault="00B71D1D">
            <w:pPr>
              <w:pStyle w:val="Norml1"/>
              <w:ind w:right="114"/>
              <w:contextualSpacing/>
              <w:jc w:val="both"/>
              <w:rPr>
                <w:rFonts w:ascii="Times New Roman" w:hAnsi="Times New Roman"/>
              </w:rPr>
            </w:pPr>
          </w:p>
          <w:p w:rsidR="00B71D1D" w:rsidRDefault="00B71D1D">
            <w:pPr>
              <w:pStyle w:val="Norml1"/>
              <w:ind w:right="114"/>
              <w:contextualSpacing/>
              <w:jc w:val="both"/>
              <w:rPr>
                <w:rFonts w:ascii="Times New Roman" w:hAnsi="Times New Roman"/>
              </w:rPr>
            </w:pPr>
          </w:p>
          <w:p w:rsidR="00B71D1D" w:rsidRDefault="00B71D1D">
            <w:pPr>
              <w:pStyle w:val="Norml1"/>
              <w:ind w:right="114"/>
              <w:contextualSpacing/>
              <w:jc w:val="both"/>
              <w:rPr>
                <w:rFonts w:ascii="Times New Roman" w:hAnsi="Times New Roman"/>
              </w:rPr>
            </w:pPr>
          </w:p>
          <w:p w:rsidR="00B71D1D" w:rsidRDefault="00B71D1D">
            <w:pPr>
              <w:pStyle w:val="Norml1"/>
              <w:ind w:right="114"/>
              <w:contextualSpacing/>
              <w:jc w:val="both"/>
              <w:rPr>
                <w:rFonts w:ascii="Times New Roman" w:hAnsi="Times New Roman"/>
              </w:rPr>
            </w:pPr>
          </w:p>
          <w:p w:rsidR="00B71D1D" w:rsidRDefault="00B71D1D">
            <w:pPr>
              <w:pStyle w:val="Norml1"/>
              <w:ind w:right="114"/>
              <w:contextualSpacing/>
              <w:jc w:val="both"/>
              <w:rPr>
                <w:rFonts w:ascii="Times New Roman" w:hAnsi="Times New Roman"/>
              </w:rPr>
            </w:pPr>
          </w:p>
          <w:p w:rsidR="00B71D1D" w:rsidRDefault="00B71D1D">
            <w:pPr>
              <w:pStyle w:val="Norml1"/>
              <w:ind w:right="114"/>
              <w:contextualSpacing/>
              <w:jc w:val="both"/>
              <w:rPr>
                <w:rFonts w:ascii="Times New Roman" w:hAnsi="Times New Roman"/>
              </w:rPr>
            </w:pPr>
          </w:p>
          <w:p w:rsidR="00B71D1D" w:rsidRDefault="00B71D1D">
            <w:pPr>
              <w:pStyle w:val="Norml1"/>
              <w:ind w:right="114"/>
              <w:contextualSpacing/>
              <w:jc w:val="both"/>
              <w:rPr>
                <w:rFonts w:ascii="Times New Roman" w:hAnsi="Times New Roman"/>
              </w:rPr>
            </w:pPr>
          </w:p>
          <w:p w:rsidR="00B71D1D" w:rsidRDefault="00B71D1D">
            <w:pPr>
              <w:pStyle w:val="Norml1"/>
              <w:ind w:right="114"/>
              <w:contextualSpacing/>
              <w:jc w:val="both"/>
              <w:rPr>
                <w:rFonts w:ascii="Times New Roman" w:hAnsi="Times New Roman"/>
              </w:rPr>
            </w:pPr>
          </w:p>
          <w:p w:rsidR="00B71D1D" w:rsidRDefault="00B71D1D">
            <w:pPr>
              <w:pStyle w:val="Norml1"/>
              <w:ind w:right="114"/>
              <w:contextualSpacing/>
              <w:jc w:val="both"/>
              <w:rPr>
                <w:rFonts w:ascii="Times New Roman" w:hAnsi="Times New Roman"/>
              </w:rPr>
            </w:pPr>
          </w:p>
          <w:p w:rsidR="00B71D1D" w:rsidRDefault="00B71D1D">
            <w:pPr>
              <w:pStyle w:val="Norml1"/>
              <w:ind w:right="114"/>
              <w:contextualSpacing/>
              <w:jc w:val="both"/>
              <w:rPr>
                <w:rFonts w:ascii="Times New Roman" w:hAnsi="Times New Roman"/>
              </w:rPr>
            </w:pPr>
          </w:p>
          <w:p w:rsidR="00B71D1D" w:rsidRDefault="00B71D1D">
            <w:pPr>
              <w:pStyle w:val="Norml1"/>
              <w:ind w:right="114"/>
              <w:contextualSpacing/>
              <w:jc w:val="both"/>
              <w:rPr>
                <w:rFonts w:ascii="Times New Roman" w:hAnsi="Times New Roman"/>
              </w:rPr>
            </w:pPr>
          </w:p>
          <w:p w:rsidR="00B71D1D" w:rsidRDefault="00812A52">
            <w:pPr>
              <w:pStyle w:val="Norml1"/>
              <w:ind w:right="114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Az R. 12. § (2) bekezdése:</w:t>
            </w:r>
          </w:p>
          <w:p w:rsidR="00B71D1D" w:rsidRDefault="00B71D1D">
            <w:pPr>
              <w:pStyle w:val="Norml1"/>
              <w:ind w:right="114"/>
              <w:contextualSpacing/>
              <w:jc w:val="both"/>
              <w:rPr>
                <w:rFonts w:ascii="Times New Roman" w:hAnsi="Times New Roman"/>
              </w:rPr>
            </w:pPr>
          </w:p>
          <w:p w:rsidR="00B71D1D" w:rsidRDefault="00812A52">
            <w:pPr>
              <w:pStyle w:val="Norml1"/>
              <w:ind w:right="114"/>
              <w:contextualSpacing/>
              <w:jc w:val="both"/>
              <w:rPr>
                <w:rFonts w:hint="eastAsia"/>
                <w:b/>
              </w:rPr>
            </w:pPr>
            <w:r>
              <w:rPr>
                <w:rFonts w:ascii="Times New Roman" w:hAnsi="Times New Roman"/>
              </w:rPr>
              <w:t xml:space="preserve">Méltányosságból a követelésről akkor lehet lemondani, ha a kérelmező részére a követelés kiegyenlítése igazoltan az életfenntartását veszélyezteti, vagy ellehetetleníti, és ezt a körülményt a </w:t>
            </w:r>
            <w:r>
              <w:rPr>
                <w:rFonts w:ascii="Times New Roman" w:hAnsi="Times New Roman"/>
              </w:rPr>
              <w:t>kérelmező igazolja, beleértve azt is, hogy a kérelmező és az általa eltartottak összes jövedelme alapján az egy főre jutó jövedelem a mindenkori öregségi nyugdíj legkisebb összegének 3-szorosát, egyedülálló esetén 3,5-szeresét nem haladja meg, valamint a k</w:t>
            </w:r>
            <w:r>
              <w:rPr>
                <w:rFonts w:ascii="Times New Roman" w:hAnsi="Times New Roman"/>
              </w:rPr>
              <w:t xml:space="preserve">érelmező, és a vele közös háztartásban élő közeli hozzátartozója nem rendelkezik beköltözhető ingatlan tulajdonjogával vagy ingatlan haszonélvezeti jogával, továbbá olyan vagyonnal, amelynek együttes forgalmi értéke a mindenkori öregségi nyugdíj legkisebb </w:t>
            </w:r>
            <w:r>
              <w:rPr>
                <w:rFonts w:ascii="Times New Roman" w:hAnsi="Times New Roman"/>
              </w:rPr>
              <w:t>összegének kétszázötvenszeresét meghaladja, és ezeket hitelt érdemlően igazolja. A méltányossági kérelem tekintetében a határozathozatalra a 6. § (2) bekezdésében foglaltakat kell megfelelően alkalmazni azzal, hogy az Egészségügyi, Szociális és Lakásügyi B</w:t>
            </w:r>
            <w:r>
              <w:rPr>
                <w:rFonts w:ascii="Times New Roman" w:hAnsi="Times New Roman"/>
              </w:rPr>
              <w:t>izottság (a továbbiakban: EüSzocLab) véleményezési jogot gyakorol.</w:t>
            </w:r>
          </w:p>
        </w:tc>
        <w:tc>
          <w:tcPr>
            <w:tcW w:w="51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7" w:type="dxa"/>
            </w:tcMar>
          </w:tcPr>
          <w:p w:rsidR="00B71D1D" w:rsidRDefault="00812A52">
            <w:pPr>
              <w:pStyle w:val="Norml1"/>
              <w:ind w:right="255"/>
              <w:contextualSpacing/>
              <w:jc w:val="center"/>
              <w:rPr>
                <w:rFonts w:hint="eastAsia"/>
                <w:b/>
              </w:rPr>
            </w:pPr>
            <w:r>
              <w:rPr>
                <w:rFonts w:ascii="Times New Roman" w:hAnsi="Times New Roman"/>
                <w:b/>
              </w:rPr>
              <w:t>1. §</w:t>
            </w:r>
          </w:p>
          <w:p w:rsidR="00B71D1D" w:rsidRDefault="00B71D1D">
            <w:pPr>
              <w:pStyle w:val="Norml1"/>
              <w:tabs>
                <w:tab w:val="left" w:pos="8080"/>
              </w:tabs>
              <w:ind w:right="255"/>
              <w:contextualSpacing/>
              <w:jc w:val="both"/>
              <w:rPr>
                <w:rFonts w:ascii="Times New Roman" w:hAnsi="Times New Roman"/>
              </w:rPr>
            </w:pPr>
          </w:p>
          <w:p w:rsidR="00B71D1D" w:rsidRDefault="00812A52">
            <w:pPr>
              <w:pStyle w:val="Norml1"/>
              <w:tabs>
                <w:tab w:val="left" w:pos="8080"/>
              </w:tabs>
              <w:ind w:right="255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Budapest Főváros II. Kerületi Önkormányzat Képviselő-testülete a lakások és helyiségek bérletére, valamint az elidegenítésükre vonatkozó egyes szabályokról szóló 1993. évi LXXVIII. tö</w:t>
            </w:r>
            <w:r>
              <w:rPr>
                <w:rFonts w:ascii="Times New Roman" w:hAnsi="Times New Roman"/>
              </w:rPr>
              <w:t>rvény 3. §-ában, 36. § (2) bekezdésében, és 42. § (2) bekezdésében, és a nemzeti vagyonról szóló 2011. évi CXCVI. törvény 18. §-ában kapott felhatalmazás alapján, a Magyarország helyi önkormányzatairól szóló 2011. évi CLXXXIX. törvény 23. § (5) bekezdés 14</w:t>
            </w:r>
            <w:r>
              <w:rPr>
                <w:rFonts w:ascii="Times New Roman" w:hAnsi="Times New Roman"/>
              </w:rPr>
              <w:t>. pontjában meghatározott feladatkörében eljárva a következőket rendeli el.</w:t>
            </w:r>
          </w:p>
          <w:p w:rsidR="00B71D1D" w:rsidRDefault="00B71D1D">
            <w:pPr>
              <w:pStyle w:val="Norml1"/>
              <w:tabs>
                <w:tab w:val="left" w:pos="8080"/>
              </w:tabs>
              <w:contextualSpacing/>
              <w:jc w:val="both"/>
              <w:rPr>
                <w:rFonts w:ascii="Times New Roman" w:hAnsi="Times New Roman"/>
              </w:rPr>
            </w:pPr>
          </w:p>
          <w:p w:rsidR="00B71D1D" w:rsidRDefault="00812A52">
            <w:pPr>
              <w:pStyle w:val="Szvegtrzs1"/>
              <w:spacing w:after="0" w:line="240" w:lineRule="auto"/>
              <w:contextualSpacing/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</w:rPr>
              <w:t>Az Önkormányzat vagyonáról és a vagyontárgyak feletti tulajdonosi jog gyakorlásáról, továbbá az önkormányzat tulajdonában lévő lakások és helyiségek elidegenítésének szabályairól, bérbeadásának feltételeiről szóló 34/2004.(X.13.) önkormányzati rendelet (to</w:t>
            </w:r>
            <w:r>
              <w:rPr>
                <w:rFonts w:ascii="Times New Roman" w:hAnsi="Times New Roman"/>
              </w:rPr>
              <w:t xml:space="preserve">vábbiakban: </w:t>
            </w:r>
            <w:r>
              <w:rPr>
                <w:rFonts w:ascii="Times New Roman" w:hAnsi="Times New Roman"/>
                <w:b/>
              </w:rPr>
              <w:t>R.</w:t>
            </w:r>
            <w:r>
              <w:rPr>
                <w:rFonts w:ascii="Times New Roman" w:hAnsi="Times New Roman"/>
              </w:rPr>
              <w:t>) 12. § (2) bekezdése helyébe az alábbi rendelkezés lép:</w:t>
            </w:r>
          </w:p>
          <w:p w:rsidR="00B71D1D" w:rsidRDefault="00B71D1D">
            <w:pPr>
              <w:pStyle w:val="Norml1"/>
              <w:contextualSpacing/>
              <w:rPr>
                <w:rFonts w:ascii="Times New Roman" w:hAnsi="Times New Roman"/>
              </w:rPr>
            </w:pPr>
          </w:p>
          <w:p w:rsidR="00B71D1D" w:rsidRDefault="00812A52">
            <w:pPr>
              <w:pStyle w:val="Tblzattartalom"/>
              <w:tabs>
                <w:tab w:val="left" w:pos="5040"/>
              </w:tabs>
              <w:contextualSpacing/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</w:rPr>
              <w:t>(2) Méltányosságból a követelésről akkor lehet lemondani, ha a kérelmező részére a követelés kiegyenlítése igazoltan az életfenntartását veszélyezteti, vagy ellehetetleníti, és ezt a k</w:t>
            </w:r>
            <w:r>
              <w:rPr>
                <w:rFonts w:ascii="Times New Roman" w:hAnsi="Times New Roman"/>
              </w:rPr>
              <w:t xml:space="preserve">örülményt a kérelmező igazolja, beleértve azt is, hogy a kérelmező és a vele egy háztartásban élő közeli hozzátartozói összes jövedelme alapján az egy főre jutó nettó jövedelem a mindenkori öregségi nyugdíj legkisebb összegének </w:t>
            </w:r>
            <w:r>
              <w:rPr>
                <w:rFonts w:ascii="Times New Roman" w:hAnsi="Times New Roman"/>
                <w:b/>
              </w:rPr>
              <w:t>3,5-szeresét</w:t>
            </w:r>
            <w:r>
              <w:rPr>
                <w:rFonts w:ascii="Times New Roman" w:hAnsi="Times New Roman"/>
              </w:rPr>
              <w:t>, egyedülálló sz</w:t>
            </w:r>
            <w:r>
              <w:rPr>
                <w:rFonts w:ascii="Times New Roman" w:hAnsi="Times New Roman"/>
              </w:rPr>
              <w:t xml:space="preserve">emély esetén a </w:t>
            </w:r>
            <w:r>
              <w:rPr>
                <w:rFonts w:ascii="Times New Roman" w:hAnsi="Times New Roman"/>
                <w:b/>
              </w:rPr>
              <w:t>4-szeresét</w:t>
            </w:r>
            <w:r>
              <w:rPr>
                <w:rFonts w:ascii="Times New Roman" w:hAnsi="Times New Roman"/>
              </w:rPr>
              <w:t xml:space="preserve"> nem haladja meg, valamint a kérelmező, és a vele közös háztartásban élő közeli hozzátartozója nem rendelkezik beköltözhető ingatlan tulajdonjogával vagy ingatlan haszonélvezeti jogával, továbbá olyan vagyonnal, amelynek együttes f</w:t>
            </w:r>
            <w:r>
              <w:rPr>
                <w:rFonts w:ascii="Times New Roman" w:hAnsi="Times New Roman"/>
              </w:rPr>
              <w:t>orgalmi értéke a mindenkori öregségi nyugdíj legkisebb összegének kétszázötvenszeresét meghaladja, és ezeket hitelt érdemlően igazolja. A méltányossági kérelem tekintetében a határozathozatalra a 6. § (2) bekezdésében foglaltakat kell megfelelően alkalmazn</w:t>
            </w:r>
            <w:r>
              <w:rPr>
                <w:rFonts w:ascii="Times New Roman" w:hAnsi="Times New Roman"/>
              </w:rPr>
              <w:t>i azzal, hogy az Egészségügyi, Szociális és Lakásügyi Bizottság (a továbbiakban: EüSzocLab) véleményezési jogot gyakorol.</w:t>
            </w:r>
          </w:p>
        </w:tc>
      </w:tr>
      <w:tr w:rsidR="00B71D1D">
        <w:trPr>
          <w:trHeight w:val="2310"/>
        </w:trPr>
        <w:tc>
          <w:tcPr>
            <w:tcW w:w="52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7" w:type="dxa"/>
            </w:tcMar>
          </w:tcPr>
          <w:p w:rsidR="00B71D1D" w:rsidRDefault="00B71D1D">
            <w:pPr>
              <w:pStyle w:val="Norml1"/>
              <w:ind w:right="114"/>
              <w:contextualSpacing/>
              <w:jc w:val="both"/>
              <w:rPr>
                <w:rFonts w:ascii="Times New Roman" w:hAnsi="Times New Roman"/>
              </w:rPr>
            </w:pPr>
          </w:p>
          <w:p w:rsidR="00B71D1D" w:rsidRDefault="00B71D1D">
            <w:pPr>
              <w:pStyle w:val="Norml1"/>
              <w:ind w:right="114"/>
              <w:contextualSpacing/>
              <w:jc w:val="both"/>
              <w:rPr>
                <w:rFonts w:ascii="Times New Roman" w:hAnsi="Times New Roman"/>
              </w:rPr>
            </w:pPr>
          </w:p>
          <w:p w:rsidR="00B71D1D" w:rsidRDefault="00B71D1D">
            <w:pPr>
              <w:pStyle w:val="Norml1"/>
              <w:ind w:right="114"/>
              <w:contextualSpacing/>
              <w:jc w:val="both"/>
              <w:rPr>
                <w:rFonts w:ascii="Times New Roman" w:hAnsi="Times New Roman"/>
              </w:rPr>
            </w:pPr>
          </w:p>
          <w:p w:rsidR="00B71D1D" w:rsidRDefault="00812A52">
            <w:pPr>
              <w:pStyle w:val="Norml1"/>
              <w:ind w:right="114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Az R. 27. § (2) bekezdésének a) pontja:</w:t>
            </w:r>
          </w:p>
          <w:p w:rsidR="00B71D1D" w:rsidRDefault="00B71D1D">
            <w:pPr>
              <w:pStyle w:val="Norml1"/>
              <w:ind w:right="114"/>
              <w:contextualSpacing/>
              <w:jc w:val="both"/>
              <w:rPr>
                <w:rFonts w:ascii="Times New Roman" w:hAnsi="Times New Roman"/>
              </w:rPr>
            </w:pPr>
          </w:p>
          <w:p w:rsidR="00B71D1D" w:rsidRDefault="00B71D1D">
            <w:pPr>
              <w:pStyle w:val="Norml1"/>
              <w:ind w:right="114"/>
              <w:contextualSpacing/>
              <w:jc w:val="both"/>
              <w:rPr>
                <w:rFonts w:ascii="Times New Roman" w:hAnsi="Times New Roman"/>
              </w:rPr>
            </w:pPr>
          </w:p>
          <w:p w:rsidR="00B71D1D" w:rsidRDefault="00812A52">
            <w:pPr>
              <w:pStyle w:val="Norml1"/>
              <w:ind w:right="114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Szociális helyzet alapján lakást csak annak a személynek lehet bérbe adni,</w:t>
            </w:r>
          </w:p>
          <w:p w:rsidR="00B71D1D" w:rsidRDefault="00812A52">
            <w:pPr>
              <w:pStyle w:val="Norml1"/>
              <w:keepLines/>
              <w:numPr>
                <w:ilvl w:val="0"/>
                <w:numId w:val="3"/>
              </w:numPr>
              <w:suppressAutoHyphens w:val="0"/>
              <w:overflowPunct w:val="0"/>
              <w:ind w:left="0" w:right="114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akinek, vagy </w:t>
            </w:r>
            <w:r>
              <w:rPr>
                <w:rFonts w:ascii="Times New Roman" w:hAnsi="Times New Roman"/>
              </w:rPr>
              <w:t>házastársának (élettársának), illetve vele együttköltöző közeli hozzátartozójának a tulajdonában, haszonélvezetében, vagy önkormányzati lakás bérletében nincs másik beköltözhető lakás,</w:t>
            </w:r>
          </w:p>
          <w:p w:rsidR="00B71D1D" w:rsidRDefault="00B71D1D">
            <w:pPr>
              <w:pStyle w:val="Norml1"/>
              <w:keepLines/>
              <w:overflowPunct w:val="0"/>
              <w:ind w:right="114"/>
              <w:contextualSpacing/>
              <w:jc w:val="both"/>
              <w:rPr>
                <w:rFonts w:ascii="Times New Roman" w:hAnsi="Times New Roman"/>
              </w:rPr>
            </w:pPr>
          </w:p>
          <w:p w:rsidR="00B71D1D" w:rsidRDefault="00B71D1D">
            <w:pPr>
              <w:pStyle w:val="Norml1"/>
              <w:keepLines/>
              <w:overflowPunct w:val="0"/>
              <w:ind w:right="114"/>
              <w:contextualSpacing/>
              <w:jc w:val="both"/>
              <w:rPr>
                <w:rFonts w:ascii="Times New Roman" w:hAnsi="Times New Roman"/>
              </w:rPr>
            </w:pPr>
          </w:p>
          <w:p w:rsidR="00B71D1D" w:rsidRDefault="00B71D1D">
            <w:pPr>
              <w:pStyle w:val="Norml1"/>
              <w:keepLines/>
              <w:overflowPunct w:val="0"/>
              <w:ind w:right="114"/>
              <w:contextualSpacing/>
              <w:jc w:val="both"/>
              <w:rPr>
                <w:rFonts w:ascii="Times New Roman" w:hAnsi="Times New Roman"/>
              </w:rPr>
            </w:pPr>
          </w:p>
          <w:p w:rsidR="00B71D1D" w:rsidRDefault="00812A52">
            <w:pPr>
              <w:pStyle w:val="Norml1"/>
              <w:keepLines/>
              <w:overflowPunct w:val="0"/>
              <w:ind w:right="114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Az R. 27. § (2) bekezdésének b) pontja: </w:t>
            </w:r>
          </w:p>
          <w:p w:rsidR="00B71D1D" w:rsidRDefault="00B71D1D">
            <w:pPr>
              <w:pStyle w:val="Norml1"/>
              <w:keepLines/>
              <w:overflowPunct w:val="0"/>
              <w:ind w:right="114"/>
              <w:contextualSpacing/>
              <w:jc w:val="both"/>
              <w:rPr>
                <w:rFonts w:ascii="Times New Roman" w:hAnsi="Times New Roman"/>
              </w:rPr>
            </w:pPr>
          </w:p>
          <w:p w:rsidR="00B71D1D" w:rsidRDefault="00B71D1D">
            <w:pPr>
              <w:pStyle w:val="Norml1"/>
              <w:keepLines/>
              <w:overflowPunct w:val="0"/>
              <w:ind w:right="114"/>
              <w:contextualSpacing/>
              <w:jc w:val="both"/>
              <w:rPr>
                <w:rFonts w:ascii="Times New Roman" w:hAnsi="Times New Roman"/>
              </w:rPr>
            </w:pPr>
          </w:p>
          <w:p w:rsidR="00B71D1D" w:rsidRDefault="00812A52">
            <w:pPr>
              <w:pStyle w:val="Norml1"/>
              <w:keepLines/>
              <w:numPr>
                <w:ilvl w:val="0"/>
                <w:numId w:val="3"/>
              </w:numPr>
              <w:suppressAutoHyphens w:val="0"/>
              <w:overflowPunct w:val="0"/>
              <w:ind w:left="0" w:right="114"/>
              <w:contextualSpacing/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</w:rPr>
              <w:t>akinek a vonatkozásában a</w:t>
            </w:r>
            <w:r>
              <w:rPr>
                <w:rFonts w:ascii="Times New Roman" w:hAnsi="Times New Roman"/>
              </w:rPr>
              <w:t xml:space="preserve"> lakásba költözők egy főre jutó havi jövedelme a bérbeadáskor a mindenkori öregségi nyugdíj legkisebb összegének 3-szorosát, egyedülálló személy esetén, valamint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>az állami támogatással megvalósított szociális bérlakások esetén a 3,5-szeresét, és mindkét es</w:t>
            </w:r>
            <w:r>
              <w:rPr>
                <w:rFonts w:ascii="Times New Roman" w:hAnsi="Times New Roman"/>
              </w:rPr>
              <w:t>etben együttes vagyonuk a mindenkori öregségi nyugdíj legkisebb összegének 250-szeresét nem haladja meg,</w:t>
            </w:r>
          </w:p>
        </w:tc>
        <w:tc>
          <w:tcPr>
            <w:tcW w:w="51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7" w:type="dxa"/>
            </w:tcMar>
          </w:tcPr>
          <w:p w:rsidR="00B71D1D" w:rsidRDefault="00812A52">
            <w:pPr>
              <w:pStyle w:val="Norml1"/>
              <w:ind w:right="255"/>
              <w:contextualSpacing/>
              <w:jc w:val="center"/>
              <w:rPr>
                <w:rFonts w:hint="eastAsia"/>
                <w:b/>
              </w:rPr>
            </w:pPr>
            <w:r>
              <w:rPr>
                <w:rFonts w:ascii="Times New Roman" w:hAnsi="Times New Roman"/>
                <w:b/>
              </w:rPr>
              <w:t>2. §</w:t>
            </w:r>
          </w:p>
          <w:p w:rsidR="00B71D1D" w:rsidRDefault="00B71D1D">
            <w:pPr>
              <w:pStyle w:val="Norml1"/>
              <w:ind w:right="255"/>
              <w:contextualSpacing/>
              <w:jc w:val="both"/>
              <w:rPr>
                <w:rFonts w:ascii="Times New Roman" w:hAnsi="Times New Roman"/>
              </w:rPr>
            </w:pPr>
          </w:p>
          <w:p w:rsidR="00B71D1D" w:rsidRDefault="00812A52">
            <w:pPr>
              <w:pStyle w:val="Norml1"/>
              <w:ind w:right="255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(1)</w:t>
            </w:r>
          </w:p>
          <w:p w:rsidR="00B71D1D" w:rsidRDefault="00812A52">
            <w:pPr>
              <w:pStyle w:val="Norml1"/>
              <w:ind w:right="255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Az R. 27. § (2) bekezdésének a) pontja helyébe az alábbi rendelkezés lép: </w:t>
            </w:r>
          </w:p>
          <w:p w:rsidR="00B71D1D" w:rsidRDefault="00B71D1D">
            <w:pPr>
              <w:pStyle w:val="Norml1"/>
              <w:ind w:right="255"/>
              <w:contextualSpacing/>
              <w:jc w:val="both"/>
              <w:rPr>
                <w:rFonts w:ascii="Times New Roman" w:hAnsi="Times New Roman"/>
              </w:rPr>
            </w:pPr>
          </w:p>
          <w:p w:rsidR="00B71D1D" w:rsidRDefault="00812A52">
            <w:pPr>
              <w:pStyle w:val="Norml1"/>
              <w:ind w:right="255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Szociális helyzet alapján lakást csak annak a személynek lehet bé</w:t>
            </w:r>
            <w:r>
              <w:rPr>
                <w:rFonts w:ascii="Times New Roman" w:hAnsi="Times New Roman"/>
              </w:rPr>
              <w:t>rbe adni,</w:t>
            </w:r>
          </w:p>
          <w:p w:rsidR="00B71D1D" w:rsidRDefault="00812A52">
            <w:pPr>
              <w:pStyle w:val="Norml1"/>
              <w:keepLines/>
              <w:numPr>
                <w:ilvl w:val="0"/>
                <w:numId w:val="4"/>
              </w:numPr>
              <w:suppressAutoHyphens w:val="0"/>
              <w:overflowPunct w:val="0"/>
              <w:ind w:left="0" w:right="255"/>
              <w:contextualSpacing/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</w:rPr>
              <w:t xml:space="preserve">akinek, vagy házastársának (élettársának), illetve vele együtt költöző közeli hozzátartozójának a tulajdonában, haszonélvezetében nincs másik beköltözhető lakás, és </w:t>
            </w:r>
            <w:r>
              <w:rPr>
                <w:rFonts w:ascii="Times New Roman" w:hAnsi="Times New Roman"/>
                <w:b/>
              </w:rPr>
              <w:t>nem rendelkezik önkormányzati lakásbérleti jogával</w:t>
            </w:r>
            <w:r>
              <w:rPr>
                <w:rFonts w:ascii="Times New Roman" w:hAnsi="Times New Roman"/>
              </w:rPr>
              <w:t>,</w:t>
            </w:r>
          </w:p>
          <w:p w:rsidR="00B71D1D" w:rsidRDefault="00B71D1D">
            <w:pPr>
              <w:pStyle w:val="Norml1"/>
              <w:ind w:right="255"/>
              <w:contextualSpacing/>
              <w:jc w:val="both"/>
              <w:rPr>
                <w:rFonts w:ascii="Times New Roman" w:hAnsi="Times New Roman"/>
              </w:rPr>
            </w:pPr>
          </w:p>
          <w:p w:rsidR="00B71D1D" w:rsidRDefault="00812A52">
            <w:pPr>
              <w:pStyle w:val="Norml1"/>
              <w:keepLines/>
              <w:overflowPunct w:val="0"/>
              <w:ind w:right="255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(2)</w:t>
            </w:r>
          </w:p>
          <w:p w:rsidR="00B71D1D" w:rsidRDefault="00812A52">
            <w:pPr>
              <w:pStyle w:val="Norml1"/>
              <w:ind w:right="255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Az R. 27. § (2) </w:t>
            </w:r>
            <w:r>
              <w:rPr>
                <w:rFonts w:ascii="Times New Roman" w:hAnsi="Times New Roman"/>
              </w:rPr>
              <w:t>bekezdésének b) pontja helyébe az alábbi rendelkezés lép:</w:t>
            </w:r>
          </w:p>
          <w:p w:rsidR="00B71D1D" w:rsidRDefault="00B71D1D">
            <w:pPr>
              <w:pStyle w:val="Norml1"/>
              <w:ind w:right="255"/>
              <w:contextualSpacing/>
              <w:jc w:val="both"/>
              <w:rPr>
                <w:rFonts w:ascii="Times New Roman" w:hAnsi="Times New Roman"/>
              </w:rPr>
            </w:pPr>
          </w:p>
          <w:p w:rsidR="00B71D1D" w:rsidRDefault="00812A52">
            <w:pPr>
              <w:pStyle w:val="Norml1"/>
              <w:keepLines/>
              <w:numPr>
                <w:ilvl w:val="0"/>
                <w:numId w:val="4"/>
              </w:numPr>
              <w:suppressAutoHyphens w:val="0"/>
              <w:overflowPunct w:val="0"/>
              <w:ind w:left="0" w:right="255"/>
              <w:contextualSpacing/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</w:rPr>
              <w:t xml:space="preserve">akinek a vonatkozásában a lakásba költözők egy főre jutó nettó havi jövedelme a bérbeadáskor a mindenkori öregségi nyugdíj legkisebb összegének </w:t>
            </w:r>
            <w:r>
              <w:rPr>
                <w:rFonts w:ascii="Times New Roman" w:hAnsi="Times New Roman"/>
                <w:b/>
              </w:rPr>
              <w:t>4-szeresét</w:t>
            </w:r>
            <w:r>
              <w:rPr>
                <w:rFonts w:ascii="Times New Roman" w:hAnsi="Times New Roman"/>
              </w:rPr>
              <w:t>, egyedülálló személy esetén, valamint az á</w:t>
            </w:r>
            <w:r>
              <w:rPr>
                <w:rFonts w:ascii="Times New Roman" w:hAnsi="Times New Roman"/>
              </w:rPr>
              <w:t xml:space="preserve">llami támogatással megvalósított szociális bérlakások esetén a </w:t>
            </w:r>
            <w:r>
              <w:rPr>
                <w:rFonts w:ascii="Times New Roman" w:hAnsi="Times New Roman"/>
                <w:b/>
              </w:rPr>
              <w:t>4,5-szeresét</w:t>
            </w:r>
            <w:r>
              <w:rPr>
                <w:rFonts w:ascii="Times New Roman" w:hAnsi="Times New Roman"/>
              </w:rPr>
              <w:t>, és mindkét esetben együttes vagyonuk a mindenkori öregségi nyugdíj legkisebb összegének 250-szeresét nem haladja meg,</w:t>
            </w:r>
          </w:p>
        </w:tc>
      </w:tr>
      <w:tr w:rsidR="00B71D1D">
        <w:trPr>
          <w:trHeight w:val="1011"/>
        </w:trPr>
        <w:tc>
          <w:tcPr>
            <w:tcW w:w="52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7" w:type="dxa"/>
            </w:tcMar>
          </w:tcPr>
          <w:p w:rsidR="00B71D1D" w:rsidRDefault="00B71D1D">
            <w:pPr>
              <w:pStyle w:val="Norml1"/>
              <w:ind w:right="114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  <w:p w:rsidR="00B71D1D" w:rsidRDefault="00B71D1D">
            <w:pPr>
              <w:pStyle w:val="Norml1"/>
              <w:ind w:right="114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  <w:p w:rsidR="00B71D1D" w:rsidRDefault="00812A52">
            <w:pPr>
              <w:pStyle w:val="Norml1"/>
              <w:ind w:right="114"/>
              <w:contextualSpacing/>
              <w:jc w:val="both"/>
              <w:rPr>
                <w:rFonts w:hint="eastAsia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Az R. 29. § (4) bekezdése:</w:t>
            </w:r>
          </w:p>
          <w:p w:rsidR="00B71D1D" w:rsidRDefault="00B71D1D">
            <w:pPr>
              <w:pStyle w:val="Norml1"/>
              <w:ind w:right="114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  <w:p w:rsidR="00B71D1D" w:rsidRDefault="00B71D1D">
            <w:pPr>
              <w:pStyle w:val="Norml1"/>
              <w:ind w:right="114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  <w:p w:rsidR="00B71D1D" w:rsidRDefault="00812A52">
            <w:pPr>
              <w:pStyle w:val="Norml1"/>
              <w:ind w:right="114"/>
              <w:contextualSpacing/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  <w:color w:val="000000"/>
              </w:rPr>
              <w:t xml:space="preserve">Az állami támogatással </w:t>
            </w:r>
            <w:r>
              <w:rPr>
                <w:rFonts w:ascii="Times New Roman" w:hAnsi="Times New Roman"/>
                <w:color w:val="000000"/>
              </w:rPr>
              <w:t>megvalósított szociális elhelyezést biztosító lakások lakbérének mértéke egységesen bruttó 420,- Ft/m2/hó, amelyet a Képviselő-testület évente egy alkalommal felülvizsgál. Az 51/1995.(XII.18.) rendeletben meghatározott mindenkori lakbérmértékek az állami t</w:t>
            </w:r>
            <w:r>
              <w:rPr>
                <w:rFonts w:ascii="Times New Roman" w:hAnsi="Times New Roman"/>
                <w:color w:val="000000"/>
              </w:rPr>
              <w:t>ámogatással megvalósított szociális elhelyezést biztosító lakásokra nem vonatkoznak.</w:t>
            </w:r>
          </w:p>
        </w:tc>
        <w:tc>
          <w:tcPr>
            <w:tcW w:w="51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7" w:type="dxa"/>
            </w:tcMar>
          </w:tcPr>
          <w:p w:rsidR="00B71D1D" w:rsidRDefault="00812A52">
            <w:pPr>
              <w:pStyle w:val="Norml1"/>
              <w:ind w:right="255"/>
              <w:contextualSpacing/>
              <w:jc w:val="center"/>
              <w:rPr>
                <w:rFonts w:hint="eastAsia"/>
                <w:b/>
              </w:rPr>
            </w:pPr>
            <w:r>
              <w:rPr>
                <w:rFonts w:ascii="Times New Roman" w:hAnsi="Times New Roman"/>
                <w:b/>
              </w:rPr>
              <w:t>3. §</w:t>
            </w:r>
          </w:p>
          <w:p w:rsidR="00B71D1D" w:rsidRDefault="00B71D1D">
            <w:pPr>
              <w:pStyle w:val="Norml1"/>
              <w:ind w:right="255"/>
              <w:contextualSpacing/>
              <w:jc w:val="both"/>
              <w:rPr>
                <w:rFonts w:ascii="Times New Roman" w:hAnsi="Times New Roman"/>
              </w:rPr>
            </w:pPr>
          </w:p>
          <w:p w:rsidR="00B71D1D" w:rsidRDefault="00812A52">
            <w:pPr>
              <w:pStyle w:val="Norml1"/>
              <w:ind w:right="255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Az R. 29. § (4) bekezdése helyébe az alábbi rendelkezés lép:</w:t>
            </w:r>
          </w:p>
          <w:p w:rsidR="00B71D1D" w:rsidRDefault="00B71D1D">
            <w:pPr>
              <w:pStyle w:val="Norml1"/>
              <w:ind w:right="255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  <w:p w:rsidR="00B71D1D" w:rsidRDefault="00812A52">
            <w:pPr>
              <w:pStyle w:val="Norml1"/>
              <w:ind w:right="255"/>
              <w:contextualSpacing/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  <w:color w:val="000000"/>
              </w:rPr>
              <w:t xml:space="preserve">Az állami támogatással megvalósított szociális elhelyezést biztosító lakások lakbérének mértéke egységesen bruttó </w:t>
            </w:r>
            <w:r>
              <w:rPr>
                <w:rFonts w:ascii="Times New Roman" w:hAnsi="Times New Roman"/>
                <w:b/>
                <w:color w:val="000000"/>
              </w:rPr>
              <w:t>480,- Ft/m2/hó</w:t>
            </w:r>
            <w:r>
              <w:rPr>
                <w:rFonts w:ascii="Times New Roman" w:hAnsi="Times New Roman"/>
                <w:color w:val="000000"/>
              </w:rPr>
              <w:t>, amelyet a Képviselő-testület évente egy alkalommal felülvizsgál. Az 51/1995.(XII.18.) rendeletben meghatározott mindenkori lak</w:t>
            </w:r>
            <w:r>
              <w:rPr>
                <w:rFonts w:ascii="Times New Roman" w:hAnsi="Times New Roman"/>
                <w:color w:val="000000"/>
              </w:rPr>
              <w:t>bérmértékek az állami támogatással megvalósított szociális elhelyezést biztosító lakásokra nem vonatkoznak.</w:t>
            </w:r>
          </w:p>
        </w:tc>
      </w:tr>
      <w:tr w:rsidR="00B71D1D">
        <w:trPr>
          <w:trHeight w:val="1011"/>
        </w:trPr>
        <w:tc>
          <w:tcPr>
            <w:tcW w:w="52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7" w:type="dxa"/>
            </w:tcMar>
          </w:tcPr>
          <w:p w:rsidR="00B71D1D" w:rsidRDefault="00B71D1D">
            <w:pPr>
              <w:pStyle w:val="Norml1"/>
              <w:ind w:right="114"/>
              <w:contextualSpacing/>
              <w:jc w:val="both"/>
              <w:rPr>
                <w:rFonts w:ascii="Times New Roman" w:hAnsi="Times New Roman"/>
              </w:rPr>
            </w:pPr>
          </w:p>
          <w:p w:rsidR="00B71D1D" w:rsidRDefault="00B71D1D">
            <w:pPr>
              <w:pStyle w:val="Norml1"/>
              <w:ind w:right="114"/>
              <w:contextualSpacing/>
              <w:jc w:val="both"/>
              <w:rPr>
                <w:rFonts w:ascii="Times New Roman" w:hAnsi="Times New Roman"/>
              </w:rPr>
            </w:pPr>
          </w:p>
          <w:p w:rsidR="00B71D1D" w:rsidRDefault="00812A52">
            <w:pPr>
              <w:pStyle w:val="Norml1"/>
              <w:ind w:right="114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Az R. 30/E. § (2) bekezdése:</w:t>
            </w:r>
          </w:p>
          <w:p w:rsidR="00B71D1D" w:rsidRDefault="00B71D1D">
            <w:pPr>
              <w:pStyle w:val="Norml1"/>
              <w:ind w:right="114"/>
              <w:contextualSpacing/>
              <w:jc w:val="both"/>
              <w:rPr>
                <w:rFonts w:ascii="Times New Roman" w:hAnsi="Times New Roman"/>
              </w:rPr>
            </w:pPr>
          </w:p>
          <w:p w:rsidR="00B71D1D" w:rsidRDefault="00B71D1D">
            <w:pPr>
              <w:pStyle w:val="Norml1"/>
              <w:ind w:right="114"/>
              <w:contextualSpacing/>
              <w:jc w:val="both"/>
              <w:rPr>
                <w:rFonts w:ascii="Times New Roman" w:hAnsi="Times New Roman"/>
              </w:rPr>
            </w:pPr>
          </w:p>
          <w:p w:rsidR="00B71D1D" w:rsidRDefault="00812A52">
            <w:pPr>
              <w:pStyle w:val="Norml1"/>
              <w:ind w:right="114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 szociális alapú bérbeadás, vagy az állami támogatással megvalósított szociális elhelyezést biztosító lakásbérlet</w:t>
            </w:r>
            <w:r>
              <w:rPr>
                <w:rFonts w:ascii="Times New Roman" w:hAnsi="Times New Roman"/>
              </w:rPr>
              <w:t xml:space="preserve"> időtartama legfeljebb 5 év, melynek lejártakor a bérbeadó a bérlő részére a lakást 1-5 évre újra bérbe adhatja, amennyiben továbbra is megfelel a szociális alapon történő, illetve az állami támogatással megvalósított szociális elhelyezést biztosító lakáso</w:t>
            </w:r>
            <w:r>
              <w:rPr>
                <w:rFonts w:ascii="Times New Roman" w:hAnsi="Times New Roman"/>
              </w:rPr>
              <w:t>k bérbeadása feltételeinek és maradéktalanul eleget tett a korábbi szerződésben vállalt kötelezettségeinek.</w:t>
            </w:r>
          </w:p>
          <w:p w:rsidR="00B71D1D" w:rsidRDefault="00B71D1D">
            <w:pPr>
              <w:pStyle w:val="Norml1"/>
              <w:ind w:right="114"/>
              <w:contextualSpacing/>
              <w:jc w:val="both"/>
              <w:rPr>
                <w:rFonts w:ascii="Times New Roman" w:hAnsi="Times New Roman"/>
              </w:rPr>
            </w:pPr>
          </w:p>
          <w:p w:rsidR="00B71D1D" w:rsidRDefault="00B71D1D">
            <w:pPr>
              <w:pStyle w:val="Norml1"/>
              <w:ind w:right="114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51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7" w:type="dxa"/>
            </w:tcMar>
          </w:tcPr>
          <w:p w:rsidR="00B71D1D" w:rsidRDefault="00812A52">
            <w:pPr>
              <w:pStyle w:val="Norml1"/>
              <w:ind w:right="255"/>
              <w:contextualSpacing/>
              <w:jc w:val="center"/>
              <w:rPr>
                <w:rFonts w:hint="eastAsia"/>
                <w:b/>
              </w:rPr>
            </w:pPr>
            <w:r>
              <w:rPr>
                <w:rFonts w:ascii="Times New Roman" w:hAnsi="Times New Roman"/>
                <w:b/>
              </w:rPr>
              <w:t>4.§</w:t>
            </w:r>
          </w:p>
          <w:p w:rsidR="00B71D1D" w:rsidRDefault="00B71D1D">
            <w:pPr>
              <w:pStyle w:val="Norml1"/>
              <w:ind w:right="255"/>
              <w:contextualSpacing/>
              <w:rPr>
                <w:rFonts w:ascii="Times New Roman" w:hAnsi="Times New Roman"/>
              </w:rPr>
            </w:pPr>
          </w:p>
          <w:p w:rsidR="00B71D1D" w:rsidRDefault="00812A52">
            <w:pPr>
              <w:pStyle w:val="Norml1"/>
              <w:ind w:right="255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Az R. 30/E. § (2) bekezdése helyébe az alábbi rendelkezés lép:</w:t>
            </w:r>
          </w:p>
          <w:p w:rsidR="00B71D1D" w:rsidRDefault="00B71D1D">
            <w:pPr>
              <w:pStyle w:val="Norml1"/>
              <w:ind w:right="255"/>
              <w:contextualSpacing/>
              <w:jc w:val="both"/>
              <w:rPr>
                <w:rFonts w:ascii="Times New Roman" w:hAnsi="Times New Roman"/>
              </w:rPr>
            </w:pPr>
          </w:p>
          <w:p w:rsidR="00B71D1D" w:rsidRDefault="00812A52">
            <w:pPr>
              <w:pStyle w:val="Norml1"/>
              <w:ind w:right="255"/>
              <w:contextualSpacing/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</w:rPr>
              <w:t>A szociális alapú bérbeadás, vagy az állami támogatással megvalósított szociális elhelyezést biztosító lakásbérlet időtartama legfeljebb 5 év, melynek lejártakor a bérbeadó a bérlő részére a lakást 1-5 évre újra bérbe adhatja, amennyiben továbbra is megfel</w:t>
            </w:r>
            <w:r>
              <w:rPr>
                <w:rFonts w:ascii="Times New Roman" w:hAnsi="Times New Roman"/>
              </w:rPr>
              <w:t xml:space="preserve">el a szociális alapon történő, illetve az állami támogatással megvalósított szociális elhelyezést biztosító lakások bérbeadása feltételeinek és maradéktalanul eleget tett a korábbi szerződésben vállalt kötelezettségeinek. </w:t>
            </w:r>
            <w:r>
              <w:rPr>
                <w:rFonts w:ascii="Times New Roman" w:hAnsi="Times New Roman"/>
                <w:b/>
              </w:rPr>
              <w:t>Az újabb bérbeadásról az EüSzocLab</w:t>
            </w:r>
            <w:r>
              <w:rPr>
                <w:rFonts w:ascii="Times New Roman" w:hAnsi="Times New Roman"/>
                <w:b/>
              </w:rPr>
              <w:t xml:space="preserve"> javaslata, valamint a GTB előzetes véleménye alapján a Képviselő-testület dönt.</w:t>
            </w:r>
          </w:p>
        </w:tc>
      </w:tr>
      <w:tr w:rsidR="00B71D1D">
        <w:trPr>
          <w:trHeight w:val="1011"/>
        </w:trPr>
        <w:tc>
          <w:tcPr>
            <w:tcW w:w="52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7" w:type="dxa"/>
            </w:tcMar>
          </w:tcPr>
          <w:p w:rsidR="00B71D1D" w:rsidRDefault="00B71D1D">
            <w:pPr>
              <w:pStyle w:val="Norml1"/>
              <w:ind w:right="114"/>
              <w:contextualSpacing/>
              <w:jc w:val="both"/>
              <w:rPr>
                <w:rFonts w:ascii="Times New Roman" w:hAnsi="Times New Roman"/>
              </w:rPr>
            </w:pPr>
          </w:p>
          <w:p w:rsidR="00B71D1D" w:rsidRDefault="00B71D1D">
            <w:pPr>
              <w:pStyle w:val="Norml1"/>
              <w:ind w:right="114"/>
              <w:contextualSpacing/>
              <w:jc w:val="both"/>
              <w:rPr>
                <w:rFonts w:ascii="Times New Roman" w:hAnsi="Times New Roman"/>
              </w:rPr>
            </w:pPr>
          </w:p>
          <w:p w:rsidR="00B71D1D" w:rsidRDefault="00B71D1D">
            <w:pPr>
              <w:pStyle w:val="Norml1"/>
              <w:ind w:right="114"/>
              <w:contextualSpacing/>
              <w:jc w:val="both"/>
              <w:rPr>
                <w:rFonts w:ascii="Times New Roman" w:hAnsi="Times New Roman"/>
              </w:rPr>
            </w:pPr>
          </w:p>
          <w:p w:rsidR="00B71D1D" w:rsidRDefault="00812A52">
            <w:pPr>
              <w:pStyle w:val="Norml1"/>
              <w:ind w:right="114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Az R. 38. § (4) bekezdése:</w:t>
            </w:r>
          </w:p>
          <w:p w:rsidR="00B71D1D" w:rsidRDefault="00B71D1D">
            <w:pPr>
              <w:pStyle w:val="Norml1"/>
              <w:ind w:right="114"/>
              <w:contextualSpacing/>
              <w:jc w:val="both"/>
              <w:rPr>
                <w:rFonts w:ascii="Times New Roman" w:hAnsi="Times New Roman"/>
              </w:rPr>
            </w:pPr>
          </w:p>
          <w:p w:rsidR="00B71D1D" w:rsidRDefault="00B71D1D">
            <w:pPr>
              <w:pStyle w:val="Norml1"/>
              <w:ind w:right="114"/>
              <w:contextualSpacing/>
              <w:jc w:val="both"/>
              <w:rPr>
                <w:rFonts w:ascii="Times New Roman" w:hAnsi="Times New Roman"/>
              </w:rPr>
            </w:pPr>
          </w:p>
          <w:p w:rsidR="00B71D1D" w:rsidRDefault="00812A52">
            <w:pPr>
              <w:pStyle w:val="Norml1"/>
              <w:ind w:right="114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Lakás esetén a jogcím nélküli használó kérelmére méltányosságból az EüSzocLab javaslata alapján a GTB eltekinthet a használati díj (2) bekezdé</w:t>
            </w:r>
            <w:r>
              <w:rPr>
                <w:rFonts w:ascii="Times New Roman" w:hAnsi="Times New Roman"/>
              </w:rPr>
              <w:t>s szerinti emelésétől, vagy megfizetésétől, ha a jogcímnélküli, illetve családja egy főre jutó jövedelme a mindenkori öregségi nyugdíj legkisebb mértékének a háromszorosát nem haladja meg.</w:t>
            </w:r>
          </w:p>
          <w:p w:rsidR="00B71D1D" w:rsidRDefault="00B71D1D">
            <w:pPr>
              <w:pStyle w:val="Norml1"/>
              <w:ind w:right="114"/>
              <w:contextualSpacing/>
              <w:jc w:val="both"/>
              <w:rPr>
                <w:rFonts w:ascii="Times New Roman" w:hAnsi="Times New Roman"/>
              </w:rPr>
            </w:pPr>
          </w:p>
          <w:p w:rsidR="00B71D1D" w:rsidRDefault="00B71D1D">
            <w:pPr>
              <w:pStyle w:val="Norml1"/>
              <w:ind w:right="114"/>
              <w:contextualSpacing/>
              <w:jc w:val="both"/>
              <w:rPr>
                <w:rFonts w:ascii="Times New Roman" w:hAnsi="Times New Roman"/>
              </w:rPr>
            </w:pPr>
          </w:p>
          <w:p w:rsidR="00B71D1D" w:rsidRDefault="00B71D1D">
            <w:pPr>
              <w:pStyle w:val="Norml1"/>
              <w:ind w:right="114"/>
              <w:contextualSpacing/>
              <w:jc w:val="both"/>
              <w:rPr>
                <w:rFonts w:ascii="Times New Roman" w:hAnsi="Times New Roman"/>
              </w:rPr>
            </w:pPr>
          </w:p>
          <w:p w:rsidR="00B71D1D" w:rsidRDefault="00B71D1D">
            <w:pPr>
              <w:pStyle w:val="Norml1"/>
              <w:ind w:right="114"/>
              <w:contextualSpacing/>
              <w:jc w:val="both"/>
              <w:rPr>
                <w:rFonts w:ascii="Times New Roman" w:hAnsi="Times New Roman"/>
              </w:rPr>
            </w:pPr>
          </w:p>
          <w:p w:rsidR="00B71D1D" w:rsidRDefault="00B71D1D">
            <w:pPr>
              <w:pStyle w:val="Norml1"/>
              <w:ind w:right="114"/>
              <w:contextualSpacing/>
              <w:jc w:val="both"/>
              <w:rPr>
                <w:rFonts w:ascii="Times New Roman" w:hAnsi="Times New Roman"/>
              </w:rPr>
            </w:pPr>
          </w:p>
          <w:p w:rsidR="00B71D1D" w:rsidRDefault="00812A52">
            <w:pPr>
              <w:pStyle w:val="Norml1"/>
              <w:ind w:right="114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Az R. 38. § (8) bekezdés b) pontja:</w:t>
            </w:r>
          </w:p>
          <w:p w:rsidR="00B71D1D" w:rsidRDefault="00B71D1D">
            <w:pPr>
              <w:pStyle w:val="Norml1"/>
              <w:ind w:right="114"/>
              <w:contextualSpacing/>
              <w:jc w:val="both"/>
              <w:rPr>
                <w:rFonts w:ascii="Times New Roman" w:hAnsi="Times New Roman"/>
              </w:rPr>
            </w:pPr>
          </w:p>
          <w:p w:rsidR="00B71D1D" w:rsidRDefault="00B71D1D">
            <w:pPr>
              <w:pStyle w:val="Norml1"/>
              <w:ind w:right="114"/>
              <w:contextualSpacing/>
              <w:jc w:val="both"/>
              <w:rPr>
                <w:rFonts w:ascii="Times New Roman" w:hAnsi="Times New Roman"/>
              </w:rPr>
            </w:pPr>
          </w:p>
          <w:p w:rsidR="00B71D1D" w:rsidRDefault="00812A52">
            <w:pPr>
              <w:pStyle w:val="Norml1"/>
              <w:ind w:right="114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b) A bérlő (használó) és a vele közös háztartásban élők egy főre jutó havi nettó jövedelme nem haladja meg a mindenkori öregségi nyugdíj legkisebb összegének háromszorosát, egyedülálló esetén három és félszeresét, és </w:t>
            </w:r>
          </w:p>
          <w:p w:rsidR="00B71D1D" w:rsidRDefault="00B71D1D">
            <w:pPr>
              <w:pStyle w:val="Norml1"/>
              <w:ind w:right="114"/>
              <w:contextualSpacing/>
              <w:jc w:val="both"/>
              <w:rPr>
                <w:rFonts w:ascii="Times New Roman" w:hAnsi="Times New Roman"/>
              </w:rPr>
            </w:pPr>
          </w:p>
          <w:p w:rsidR="00B71D1D" w:rsidRDefault="00B71D1D">
            <w:pPr>
              <w:pStyle w:val="Norml1"/>
              <w:ind w:right="114"/>
              <w:contextualSpacing/>
              <w:jc w:val="both"/>
              <w:rPr>
                <w:rFonts w:ascii="Times New Roman" w:hAnsi="Times New Roman"/>
              </w:rPr>
            </w:pPr>
          </w:p>
          <w:p w:rsidR="00B71D1D" w:rsidRDefault="00812A52">
            <w:pPr>
              <w:pStyle w:val="Norml1"/>
              <w:ind w:right="114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Az R. 38. § (9) bekezdés c) pontja:</w:t>
            </w:r>
          </w:p>
          <w:p w:rsidR="00B71D1D" w:rsidRDefault="00B71D1D">
            <w:pPr>
              <w:pStyle w:val="Norml1"/>
              <w:ind w:right="114"/>
              <w:contextualSpacing/>
              <w:jc w:val="both"/>
              <w:rPr>
                <w:rFonts w:ascii="Times New Roman" w:hAnsi="Times New Roman"/>
              </w:rPr>
            </w:pPr>
          </w:p>
          <w:p w:rsidR="00B71D1D" w:rsidRDefault="00B71D1D">
            <w:pPr>
              <w:pStyle w:val="Norml1"/>
              <w:ind w:right="114"/>
              <w:contextualSpacing/>
              <w:jc w:val="both"/>
              <w:rPr>
                <w:rFonts w:ascii="Times New Roman" w:hAnsi="Times New Roman"/>
              </w:rPr>
            </w:pPr>
          </w:p>
          <w:p w:rsidR="00B71D1D" w:rsidRDefault="00812A52">
            <w:pPr>
              <w:pStyle w:val="Norml1"/>
              <w:ind w:right="114"/>
              <w:contextualSpacing/>
              <w:jc w:val="both"/>
              <w:rPr>
                <w:rFonts w:hint="eastAsia"/>
                <w:color w:val="000000"/>
              </w:rPr>
            </w:pPr>
            <w:r>
              <w:rPr>
                <w:rFonts w:ascii="Times New Roman" w:hAnsi="Times New Roman"/>
              </w:rPr>
              <w:t>c) 500 ezer forint feletti tartozás esetére legfeljebb 36 havi részletfizetési kedvezményt biztosíthat. Az adós írásbeli kérelmére a tartozás megfizetésére ettől rövidebb időtartamú megállapodás is köthető.</w:t>
            </w:r>
          </w:p>
        </w:tc>
        <w:tc>
          <w:tcPr>
            <w:tcW w:w="51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7" w:type="dxa"/>
            </w:tcMar>
          </w:tcPr>
          <w:p w:rsidR="00B71D1D" w:rsidRDefault="00812A52">
            <w:pPr>
              <w:pStyle w:val="Norml1"/>
              <w:ind w:right="255"/>
              <w:contextualSpacing/>
              <w:jc w:val="center"/>
              <w:rPr>
                <w:rFonts w:hint="eastAsia"/>
                <w:b/>
              </w:rPr>
            </w:pPr>
            <w:r>
              <w:rPr>
                <w:rFonts w:ascii="Times New Roman" w:hAnsi="Times New Roman"/>
                <w:b/>
              </w:rPr>
              <w:t>5. §</w:t>
            </w:r>
          </w:p>
          <w:p w:rsidR="00B71D1D" w:rsidRDefault="00B71D1D">
            <w:pPr>
              <w:pStyle w:val="Norml1"/>
              <w:ind w:right="255"/>
              <w:contextualSpacing/>
              <w:rPr>
                <w:rFonts w:ascii="Times New Roman" w:hAnsi="Times New Roman"/>
              </w:rPr>
            </w:pPr>
          </w:p>
          <w:p w:rsidR="00B71D1D" w:rsidRDefault="00812A52">
            <w:pPr>
              <w:pStyle w:val="Norml1"/>
              <w:ind w:right="255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(1)</w:t>
            </w:r>
          </w:p>
          <w:p w:rsidR="00B71D1D" w:rsidRDefault="00812A52">
            <w:pPr>
              <w:pStyle w:val="Norml1"/>
              <w:ind w:right="255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Az R. 38. § (4) bekezdése helyébe az </w:t>
            </w:r>
            <w:r>
              <w:rPr>
                <w:rFonts w:ascii="Times New Roman" w:hAnsi="Times New Roman"/>
              </w:rPr>
              <w:t>alábbi rendelkezés lép:</w:t>
            </w:r>
          </w:p>
          <w:p w:rsidR="00B71D1D" w:rsidRDefault="00B71D1D">
            <w:pPr>
              <w:pStyle w:val="Norml1"/>
              <w:ind w:right="255"/>
              <w:contextualSpacing/>
              <w:jc w:val="both"/>
              <w:rPr>
                <w:rFonts w:ascii="Times New Roman" w:hAnsi="Times New Roman"/>
              </w:rPr>
            </w:pPr>
          </w:p>
          <w:p w:rsidR="00B71D1D" w:rsidRDefault="00812A52">
            <w:pPr>
              <w:pStyle w:val="Norml1"/>
              <w:ind w:right="255"/>
              <w:contextualSpacing/>
              <w:jc w:val="both"/>
              <w:rPr>
                <w:rFonts w:hint="eastAsia"/>
                <w:b/>
              </w:rPr>
            </w:pPr>
            <w:r>
              <w:rPr>
                <w:rFonts w:ascii="Times New Roman" w:hAnsi="Times New Roman"/>
              </w:rPr>
              <w:t xml:space="preserve">Lakás esetén a jogcím nélküli használó kérelmére méltányosságból az EüSzocLab javaslata alapján a GTB eltekinthet a használati díj (2) bekezdés szerinti emelésétől, vagy megfizetésétől, ha a jogcímnélküli </w:t>
            </w:r>
            <w:r>
              <w:rPr>
                <w:rFonts w:ascii="Times New Roman" w:hAnsi="Times New Roman"/>
                <w:b/>
              </w:rPr>
              <w:t>lakáshasználó</w:t>
            </w:r>
            <w:r>
              <w:rPr>
                <w:rFonts w:ascii="Times New Roman" w:hAnsi="Times New Roman"/>
              </w:rPr>
              <w:t>, illetve a l</w:t>
            </w:r>
            <w:r>
              <w:rPr>
                <w:rFonts w:ascii="Times New Roman" w:hAnsi="Times New Roman"/>
              </w:rPr>
              <w:t xml:space="preserve">akásban vele együtt élő közeli hozzátartozóinak egy főre jutó nettó jövedelme a mindenkori öregségi nyugdíj legkisebb mértékének a </w:t>
            </w:r>
            <w:r>
              <w:rPr>
                <w:rFonts w:ascii="Times New Roman" w:hAnsi="Times New Roman"/>
                <w:b/>
              </w:rPr>
              <w:t>3,5-szeresét</w:t>
            </w:r>
            <w:r>
              <w:rPr>
                <w:rFonts w:ascii="Times New Roman" w:hAnsi="Times New Roman"/>
              </w:rPr>
              <w:t xml:space="preserve">, egyedülálló személy esetén a </w:t>
            </w:r>
            <w:r>
              <w:rPr>
                <w:rFonts w:ascii="Times New Roman" w:hAnsi="Times New Roman"/>
                <w:b/>
              </w:rPr>
              <w:t xml:space="preserve">4-szeresét </w:t>
            </w:r>
            <w:r>
              <w:rPr>
                <w:rFonts w:ascii="Times New Roman" w:hAnsi="Times New Roman"/>
              </w:rPr>
              <w:t>nem haladja meg.</w:t>
            </w:r>
          </w:p>
          <w:p w:rsidR="00B71D1D" w:rsidRDefault="00B71D1D">
            <w:pPr>
              <w:pStyle w:val="Norml1"/>
              <w:ind w:right="255"/>
              <w:contextualSpacing/>
              <w:rPr>
                <w:rFonts w:ascii="Times New Roman" w:hAnsi="Times New Roman"/>
                <w:b/>
              </w:rPr>
            </w:pPr>
          </w:p>
          <w:p w:rsidR="00B71D1D" w:rsidRDefault="00812A52">
            <w:pPr>
              <w:pStyle w:val="Norml1"/>
              <w:ind w:right="255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(2)</w:t>
            </w:r>
          </w:p>
          <w:p w:rsidR="00B71D1D" w:rsidRDefault="00812A52">
            <w:pPr>
              <w:pStyle w:val="Norml1"/>
              <w:ind w:right="255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Az R. 38. § (8) bekezdésének b) pontja helyébe az alábbi rendelkezés lép: </w:t>
            </w:r>
          </w:p>
          <w:p w:rsidR="00B71D1D" w:rsidRDefault="00B71D1D">
            <w:pPr>
              <w:pStyle w:val="Norml1"/>
              <w:ind w:right="255"/>
              <w:contextualSpacing/>
              <w:jc w:val="both"/>
              <w:rPr>
                <w:rFonts w:ascii="Times New Roman" w:hAnsi="Times New Roman"/>
              </w:rPr>
            </w:pPr>
          </w:p>
          <w:p w:rsidR="00B71D1D" w:rsidRDefault="00812A52">
            <w:pPr>
              <w:pStyle w:val="Norml1"/>
              <w:ind w:right="255"/>
              <w:contextualSpacing/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</w:rPr>
              <w:t xml:space="preserve">b) A bérlő (használó) és a vele közös háztartásban élők egy főre jutó havi nettó jövedelme nem haladja meg a mindenkori öregségi nyugdíj legkisebb összegének </w:t>
            </w:r>
            <w:r>
              <w:rPr>
                <w:rFonts w:ascii="Times New Roman" w:hAnsi="Times New Roman"/>
                <w:b/>
              </w:rPr>
              <w:t>négyszeresét,</w:t>
            </w:r>
            <w:r>
              <w:rPr>
                <w:rFonts w:ascii="Times New Roman" w:hAnsi="Times New Roman"/>
              </w:rPr>
              <w:t xml:space="preserve"> egyedülá</w:t>
            </w:r>
            <w:r>
              <w:rPr>
                <w:rFonts w:ascii="Times New Roman" w:hAnsi="Times New Roman"/>
              </w:rPr>
              <w:t xml:space="preserve">lló személy esetén </w:t>
            </w:r>
            <w:r>
              <w:rPr>
                <w:rFonts w:ascii="Times New Roman" w:hAnsi="Times New Roman"/>
                <w:b/>
              </w:rPr>
              <w:t>négy és félszeresét</w:t>
            </w:r>
            <w:r>
              <w:rPr>
                <w:rFonts w:ascii="Times New Roman" w:hAnsi="Times New Roman"/>
              </w:rPr>
              <w:t>, és</w:t>
            </w:r>
          </w:p>
          <w:p w:rsidR="00B71D1D" w:rsidRDefault="00B71D1D">
            <w:pPr>
              <w:pStyle w:val="Norml1"/>
              <w:ind w:right="255"/>
              <w:contextualSpacing/>
              <w:jc w:val="both"/>
              <w:rPr>
                <w:rFonts w:ascii="Times New Roman" w:hAnsi="Times New Roman"/>
              </w:rPr>
            </w:pPr>
          </w:p>
          <w:p w:rsidR="00B71D1D" w:rsidRDefault="00812A52">
            <w:pPr>
              <w:pStyle w:val="Norml1"/>
              <w:ind w:right="255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(3)</w:t>
            </w:r>
          </w:p>
          <w:p w:rsidR="00B71D1D" w:rsidRDefault="00812A52">
            <w:pPr>
              <w:pStyle w:val="Norml1"/>
              <w:ind w:right="255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Az R. 38. § (9) bekezdésének c) pontja helyébe az alábbi rendelkezés lép:</w:t>
            </w:r>
          </w:p>
          <w:p w:rsidR="00B71D1D" w:rsidRDefault="00B71D1D">
            <w:pPr>
              <w:pStyle w:val="Norml1"/>
              <w:ind w:right="255"/>
              <w:contextualSpacing/>
              <w:jc w:val="both"/>
              <w:rPr>
                <w:rFonts w:ascii="Times New Roman" w:hAnsi="Times New Roman"/>
              </w:rPr>
            </w:pPr>
          </w:p>
          <w:p w:rsidR="00B71D1D" w:rsidRDefault="00812A52">
            <w:pPr>
              <w:pStyle w:val="Norml1"/>
              <w:ind w:right="255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c) 1.000.000 forintig legfeljebb 36 havi,</w:t>
            </w:r>
          </w:p>
          <w:p w:rsidR="00B71D1D" w:rsidRDefault="00812A52">
            <w:pPr>
              <w:pStyle w:val="Norml1"/>
              <w:ind w:right="255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(4)</w:t>
            </w:r>
          </w:p>
          <w:p w:rsidR="00B71D1D" w:rsidRDefault="00812A52">
            <w:pPr>
              <w:pStyle w:val="Norml1"/>
              <w:ind w:right="255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Az R. 38. § (9) bekezdése az alábbi d) ponttal egészül ki: </w:t>
            </w:r>
          </w:p>
          <w:p w:rsidR="00B71D1D" w:rsidRDefault="00B71D1D">
            <w:pPr>
              <w:pStyle w:val="Norml1"/>
              <w:ind w:right="255"/>
              <w:contextualSpacing/>
              <w:jc w:val="both"/>
              <w:rPr>
                <w:rFonts w:ascii="Times New Roman" w:hAnsi="Times New Roman"/>
              </w:rPr>
            </w:pPr>
          </w:p>
          <w:p w:rsidR="00B71D1D" w:rsidRDefault="00812A52">
            <w:pPr>
              <w:pStyle w:val="Norml1"/>
              <w:ind w:right="255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d) 1.000.000 forint </w:t>
            </w:r>
            <w:r>
              <w:rPr>
                <w:rFonts w:ascii="Times New Roman" w:hAnsi="Times New Roman"/>
              </w:rPr>
              <w:t>feletti tartozás esetére legfeljebb 60 havi részletfizetési kedvezményt biztosíthat. Az adós írásbeli kérelmére a tartozás megfizetésére ettől rövidebb időtartamú megállapodás is köthető.</w:t>
            </w:r>
          </w:p>
        </w:tc>
      </w:tr>
      <w:tr w:rsidR="00B71D1D">
        <w:trPr>
          <w:trHeight w:val="1011"/>
        </w:trPr>
        <w:tc>
          <w:tcPr>
            <w:tcW w:w="52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7" w:type="dxa"/>
            </w:tcMar>
          </w:tcPr>
          <w:p w:rsidR="00B71D1D" w:rsidRDefault="00B71D1D">
            <w:pPr>
              <w:pStyle w:val="Norml1"/>
              <w:ind w:right="-14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51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7" w:type="dxa"/>
            </w:tcMar>
          </w:tcPr>
          <w:p w:rsidR="00B71D1D" w:rsidRDefault="00812A52">
            <w:pPr>
              <w:pStyle w:val="Norml1"/>
              <w:ind w:right="255"/>
              <w:contextualSpacing/>
              <w:jc w:val="center"/>
              <w:rPr>
                <w:rFonts w:hint="eastAsia"/>
                <w:b/>
              </w:rPr>
            </w:pPr>
            <w:r>
              <w:rPr>
                <w:rFonts w:ascii="Times New Roman" w:hAnsi="Times New Roman"/>
                <w:b/>
              </w:rPr>
              <w:t>6. §</w:t>
            </w:r>
          </w:p>
          <w:p w:rsidR="00B71D1D" w:rsidRDefault="00B71D1D">
            <w:pPr>
              <w:pStyle w:val="Norml1"/>
              <w:tabs>
                <w:tab w:val="left" w:pos="8080"/>
              </w:tabs>
              <w:ind w:right="255"/>
              <w:contextualSpacing/>
              <w:rPr>
                <w:rFonts w:ascii="Times New Roman" w:hAnsi="Times New Roman"/>
                <w:bCs/>
              </w:rPr>
            </w:pPr>
          </w:p>
          <w:p w:rsidR="00B71D1D" w:rsidRDefault="00812A52">
            <w:pPr>
              <w:pStyle w:val="Norml1"/>
              <w:ind w:right="255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E rendelet 2019. február 1. napján lép hatályba és az azt </w:t>
            </w:r>
            <w:r>
              <w:rPr>
                <w:rFonts w:ascii="Times New Roman" w:hAnsi="Times New Roman"/>
              </w:rPr>
              <w:t>követő napon törvény erejénél fogva hatályát veszti.</w:t>
            </w:r>
          </w:p>
        </w:tc>
      </w:tr>
    </w:tbl>
    <w:p w:rsidR="00B71D1D" w:rsidRDefault="00812A52">
      <w:pPr>
        <w:pStyle w:val="Szvegtrzs1"/>
        <w:spacing w:after="0" w:line="240" w:lineRule="auto"/>
        <w:ind w:right="-141"/>
        <w:contextualSpacing/>
        <w:jc w:val="center"/>
        <w:rPr>
          <w:rFonts w:hint="eastAsia"/>
        </w:rPr>
      </w:pPr>
      <w:r>
        <w:br w:type="page"/>
      </w:r>
    </w:p>
    <w:p w:rsidR="00B71D1D" w:rsidRDefault="00812A52">
      <w:pPr>
        <w:pStyle w:val="Szvegtrzs1"/>
        <w:spacing w:after="0" w:line="240" w:lineRule="auto"/>
        <w:ind w:right="-141"/>
        <w:contextualSpacing/>
        <w:jc w:val="center"/>
        <w:rPr>
          <w:rFonts w:hint="eastAsia"/>
        </w:rPr>
      </w:pPr>
      <w:r>
        <w:rPr>
          <w:rFonts w:ascii="Times New Roman" w:hAnsi="Times New Roman"/>
          <w:b/>
        </w:rPr>
        <w:t>Budapest Főváros II. Kerületi Önkormányzat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 xml:space="preserve">Képviselő-testületének …./2019.(……) önkormányzati rendelete az Önkormányzat vagyonáról és a vagyontárgyak feletti tulajdonosi jog gyakorlásáról, továbbá az </w:t>
      </w:r>
      <w:r>
        <w:rPr>
          <w:rFonts w:ascii="Times New Roman" w:hAnsi="Times New Roman"/>
          <w:b/>
        </w:rPr>
        <w:t>önkormányzat tulajdonában lévő lakások és helyiségek elidegenítésének szabályairól, bérbeadásának feltételeiről szóló 34/2004. (X.13.) önkormányzati rendeletének módosításáról</w:t>
      </w:r>
    </w:p>
    <w:p w:rsidR="00B71D1D" w:rsidRDefault="00B71D1D">
      <w:pPr>
        <w:pStyle w:val="Szvegtrzs1"/>
        <w:spacing w:after="0" w:line="240" w:lineRule="auto"/>
        <w:ind w:right="-141"/>
        <w:contextualSpacing/>
        <w:jc w:val="both"/>
        <w:rPr>
          <w:rFonts w:ascii="Times New Roman" w:hAnsi="Times New Roman"/>
        </w:rPr>
      </w:pPr>
    </w:p>
    <w:p w:rsidR="00B71D1D" w:rsidRDefault="00812A52">
      <w:pPr>
        <w:pStyle w:val="Norml1"/>
        <w:tabs>
          <w:tab w:val="left" w:pos="8080"/>
        </w:tabs>
        <w:ind w:right="-141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Budapest Főváros II. Kerületi Önkormányzat Képviselő-testülete a lakások és hel</w:t>
      </w:r>
      <w:r>
        <w:rPr>
          <w:rFonts w:ascii="Times New Roman" w:hAnsi="Times New Roman"/>
        </w:rPr>
        <w:t>yiségek bérletére, valamint az elidegenítésükre vonatkozó egyes szabályokról szóló 1993. évi LXXVIII. törvény 3. §-ában, 36. § (2) bekezdésében, és 42. § (2) bekezdésében, és a nemzeti vagyonról szóló 2011. évi CXCVI. törvény 18. §-ában kapott felhatalmazá</w:t>
      </w:r>
      <w:r>
        <w:rPr>
          <w:rFonts w:ascii="Times New Roman" w:hAnsi="Times New Roman"/>
        </w:rPr>
        <w:t>s alapján, a Magyarország helyi önkormányzatairól szóló 2011. évi CLXXXIX. törvény 23. § (5) bekezdés 14. pontjában meghatározott feladatkörében eljárva a következőket rendeli el.</w:t>
      </w:r>
    </w:p>
    <w:p w:rsidR="00B71D1D" w:rsidRDefault="00B71D1D">
      <w:pPr>
        <w:pStyle w:val="Norml1"/>
        <w:ind w:right="-141"/>
        <w:contextualSpacing/>
        <w:rPr>
          <w:rFonts w:ascii="Times New Roman" w:hAnsi="Times New Roman"/>
          <w:bCs/>
          <w:lang w:eastAsia="ar-SA"/>
        </w:rPr>
      </w:pPr>
    </w:p>
    <w:p w:rsidR="00B71D1D" w:rsidRDefault="00812A52">
      <w:pPr>
        <w:pStyle w:val="Szvegtrzs1"/>
        <w:keepLines/>
        <w:suppressAutoHyphens w:val="0"/>
        <w:overflowPunct w:val="0"/>
        <w:spacing w:after="0" w:line="240" w:lineRule="auto"/>
        <w:ind w:right="-141"/>
        <w:contextualSpacing/>
        <w:jc w:val="center"/>
        <w:rPr>
          <w:rFonts w:hint="eastAsia"/>
          <w:b/>
        </w:rPr>
      </w:pPr>
      <w:r>
        <w:rPr>
          <w:rFonts w:ascii="Times New Roman" w:hAnsi="Times New Roman"/>
          <w:b/>
        </w:rPr>
        <w:t>1. §</w:t>
      </w:r>
    </w:p>
    <w:p w:rsidR="00B71D1D" w:rsidRDefault="00B71D1D">
      <w:pPr>
        <w:pStyle w:val="Szvegtrzs1"/>
        <w:spacing w:after="0" w:line="240" w:lineRule="auto"/>
        <w:ind w:right="-141"/>
        <w:contextualSpacing/>
        <w:jc w:val="both"/>
        <w:rPr>
          <w:rFonts w:ascii="Times New Roman" w:hAnsi="Times New Roman"/>
        </w:rPr>
      </w:pPr>
    </w:p>
    <w:p w:rsidR="00B71D1D" w:rsidRDefault="00812A52">
      <w:pPr>
        <w:pStyle w:val="Norml1"/>
        <w:ind w:right="-141"/>
        <w:contextualSpacing/>
        <w:jc w:val="both"/>
        <w:rPr>
          <w:rFonts w:hint="eastAsia"/>
          <w:b/>
        </w:rPr>
      </w:pPr>
      <w:r>
        <w:rPr>
          <w:rFonts w:ascii="Times New Roman" w:hAnsi="Times New Roman"/>
        </w:rPr>
        <w:t>Az Önkormányzat vagyonáról és a vagyontárgyak feletti tulajdonosi jog</w:t>
      </w:r>
      <w:r>
        <w:rPr>
          <w:rFonts w:ascii="Times New Roman" w:hAnsi="Times New Roman"/>
        </w:rPr>
        <w:t xml:space="preserve"> gyakorlásáról, továbbá az önkormányzat tulajdonában lévő lakások és helyiségek elidegenítésének szabályairól, bérbeadásának feltételeiről szóló 34/2004.(X.13.) önkormányzati rendelet (továbbiakban: R) 12. § (2) bekezdése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helyébe az alábbi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rendelkezés lép:</w:t>
      </w:r>
    </w:p>
    <w:p w:rsidR="00B71D1D" w:rsidRDefault="00B71D1D">
      <w:pPr>
        <w:pStyle w:val="Norml1"/>
        <w:ind w:right="-141"/>
        <w:contextualSpacing/>
        <w:jc w:val="both"/>
        <w:rPr>
          <w:rFonts w:ascii="Times New Roman" w:hAnsi="Times New Roman"/>
          <w:b/>
        </w:rPr>
      </w:pPr>
    </w:p>
    <w:p w:rsidR="00B71D1D" w:rsidRDefault="00812A52">
      <w:pPr>
        <w:pStyle w:val="Norml1"/>
        <w:ind w:right="-141"/>
        <w:contextualSpacing/>
        <w:jc w:val="both"/>
        <w:rPr>
          <w:rFonts w:hint="eastAsia"/>
        </w:rPr>
      </w:pPr>
      <w:r>
        <w:rPr>
          <w:rFonts w:ascii="Times New Roman" w:hAnsi="Times New Roman"/>
        </w:rPr>
        <w:t>„(2) Méltányosságból a követelésről akkor lehet lemondani, ha a kérelmező részére a követelés kiegyenlítése igazoltan az életfenntartását veszélyezteti, vagy ellehetetleníti, és ezt a körülményt a kérelmező igazolja, beleértve azt is, hogy a kérelmező és</w:t>
      </w:r>
      <w:r>
        <w:rPr>
          <w:rFonts w:ascii="Times New Roman" w:hAnsi="Times New Roman"/>
        </w:rPr>
        <w:t xml:space="preserve"> a vele egy háztartásban élő közeli hozzátartozói összes jövedelme alapján az egy főre jutó nettó jövedelem a mindenkori öregségi nyugdíj legkisebb összegének </w:t>
      </w:r>
      <w:r>
        <w:rPr>
          <w:rFonts w:ascii="Times New Roman" w:hAnsi="Times New Roman"/>
          <w:b/>
        </w:rPr>
        <w:t>3,5-szeresét</w:t>
      </w:r>
      <w:r>
        <w:rPr>
          <w:rFonts w:ascii="Times New Roman" w:hAnsi="Times New Roman"/>
        </w:rPr>
        <w:t xml:space="preserve">, egyedülálló személy esetén a </w:t>
      </w:r>
      <w:r>
        <w:rPr>
          <w:rFonts w:ascii="Times New Roman" w:hAnsi="Times New Roman"/>
          <w:b/>
        </w:rPr>
        <w:t>4-szeresét</w:t>
      </w:r>
      <w:r>
        <w:rPr>
          <w:rFonts w:ascii="Times New Roman" w:hAnsi="Times New Roman"/>
        </w:rPr>
        <w:t xml:space="preserve"> nem haladja meg, valamint a kérelmező, és a</w:t>
      </w:r>
      <w:r>
        <w:rPr>
          <w:rFonts w:ascii="Times New Roman" w:hAnsi="Times New Roman"/>
        </w:rPr>
        <w:t xml:space="preserve"> vele közös háztartásban élő közeli hozzátartozója nem rendelkezik beköltözhető ingatlan tulajdonjogával vagy ingatlan haszonélvezeti jogával, továbbá olyan vagyonnal, amelynek együttes forgalmi értéke a mindenkori öregségi nyugdíj legkisebb összegének két</w:t>
      </w:r>
      <w:r>
        <w:rPr>
          <w:rFonts w:ascii="Times New Roman" w:hAnsi="Times New Roman"/>
        </w:rPr>
        <w:t>százötvenszeresét meghaladja, és ezeket hitelt érdemlően igazolja. A méltányossági kérelem tekintetében a határozathozatalra a 6. § (2) bekezdésében foglaltakat kell megfelelően alkalmazni azzal, hogy az Egészségügyi, Szociális és Lakásügyi Bizottság (a to</w:t>
      </w:r>
      <w:r>
        <w:rPr>
          <w:rFonts w:ascii="Times New Roman" w:hAnsi="Times New Roman"/>
        </w:rPr>
        <w:t>vábbiakban: EüSzocLab) véleményezési jogot gyakorol.”</w:t>
      </w:r>
    </w:p>
    <w:p w:rsidR="00B71D1D" w:rsidRDefault="00B71D1D">
      <w:pPr>
        <w:pStyle w:val="Norml1"/>
        <w:ind w:right="-141"/>
        <w:contextualSpacing/>
        <w:jc w:val="both"/>
        <w:rPr>
          <w:rFonts w:ascii="Times New Roman" w:hAnsi="Times New Roman"/>
        </w:rPr>
      </w:pPr>
    </w:p>
    <w:p w:rsidR="00B71D1D" w:rsidRDefault="00812A52">
      <w:pPr>
        <w:pStyle w:val="Norml1"/>
        <w:ind w:right="-141"/>
        <w:contextualSpacing/>
        <w:jc w:val="center"/>
        <w:rPr>
          <w:rFonts w:hint="eastAsia"/>
          <w:b/>
        </w:rPr>
      </w:pPr>
      <w:r>
        <w:rPr>
          <w:rFonts w:ascii="Times New Roman" w:hAnsi="Times New Roman"/>
          <w:b/>
        </w:rPr>
        <w:t>2. §</w:t>
      </w:r>
    </w:p>
    <w:p w:rsidR="00B71D1D" w:rsidRDefault="00B71D1D">
      <w:pPr>
        <w:pStyle w:val="Norml1"/>
        <w:ind w:right="-141"/>
        <w:contextualSpacing/>
        <w:jc w:val="both"/>
        <w:rPr>
          <w:rFonts w:ascii="Times New Roman" w:hAnsi="Times New Roman"/>
        </w:rPr>
      </w:pPr>
    </w:p>
    <w:p w:rsidR="00B71D1D" w:rsidRDefault="00812A52">
      <w:pPr>
        <w:pStyle w:val="Norml1"/>
        <w:ind w:right="-141"/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(1)</w:t>
      </w:r>
    </w:p>
    <w:p w:rsidR="00B71D1D" w:rsidRDefault="00812A52">
      <w:pPr>
        <w:pStyle w:val="Norml1"/>
        <w:ind w:right="-141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Az R. 27. § (2) bekezdésének a) pontja helyébe az alábbi rendelkezés lép: </w:t>
      </w:r>
    </w:p>
    <w:p w:rsidR="00B71D1D" w:rsidRDefault="00B71D1D">
      <w:pPr>
        <w:pStyle w:val="Norml1"/>
        <w:ind w:right="-141"/>
        <w:contextualSpacing/>
        <w:jc w:val="both"/>
        <w:rPr>
          <w:rFonts w:ascii="Times New Roman" w:hAnsi="Times New Roman"/>
        </w:rPr>
      </w:pPr>
    </w:p>
    <w:p w:rsidR="00B71D1D" w:rsidRDefault="00812A52">
      <w:pPr>
        <w:pStyle w:val="Norml1"/>
        <w:ind w:right="-141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„Szociális helyzet alapján lakást csak annak a személynek lehet bérbe adni,</w:t>
      </w:r>
    </w:p>
    <w:p w:rsidR="00B71D1D" w:rsidRDefault="00812A52">
      <w:pPr>
        <w:pStyle w:val="Norml1"/>
        <w:keepLines/>
        <w:overflowPunct w:val="0"/>
        <w:ind w:right="-141"/>
        <w:contextualSpacing/>
        <w:jc w:val="both"/>
        <w:rPr>
          <w:rFonts w:hint="eastAsia"/>
        </w:rPr>
      </w:pPr>
      <w:r>
        <w:rPr>
          <w:rFonts w:ascii="Times New Roman" w:hAnsi="Times New Roman"/>
        </w:rPr>
        <w:t xml:space="preserve">a) akinek, vagy házastársának (élettársának), illetve vele együtt költöző közeli hozzátartozójának a tulajdonában, haszonélvezetében nincs másik beköltözhető lakás, és </w:t>
      </w:r>
      <w:r>
        <w:rPr>
          <w:rFonts w:ascii="Times New Roman" w:hAnsi="Times New Roman"/>
          <w:b/>
        </w:rPr>
        <w:t>nem rendelkezik önkormányzati lakásbérleti jogával</w:t>
      </w:r>
      <w:r>
        <w:rPr>
          <w:rFonts w:ascii="Times New Roman" w:hAnsi="Times New Roman"/>
        </w:rPr>
        <w:t>,”</w:t>
      </w:r>
    </w:p>
    <w:p w:rsidR="00B71D1D" w:rsidRDefault="00B71D1D">
      <w:pPr>
        <w:pStyle w:val="Norml1"/>
        <w:ind w:right="-141"/>
        <w:contextualSpacing/>
        <w:jc w:val="both"/>
        <w:rPr>
          <w:rFonts w:ascii="Times New Roman" w:hAnsi="Times New Roman"/>
        </w:rPr>
      </w:pPr>
    </w:p>
    <w:p w:rsidR="00B71D1D" w:rsidRDefault="00812A52">
      <w:pPr>
        <w:pStyle w:val="Norml1"/>
        <w:keepLines/>
        <w:overflowPunct w:val="0"/>
        <w:ind w:right="-141"/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(2)</w:t>
      </w:r>
    </w:p>
    <w:p w:rsidR="00B71D1D" w:rsidRDefault="00812A52">
      <w:pPr>
        <w:pStyle w:val="Norml1"/>
        <w:ind w:right="-141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Az R. 27. § (2) bekezdésének b</w:t>
      </w:r>
      <w:r>
        <w:rPr>
          <w:rFonts w:ascii="Times New Roman" w:hAnsi="Times New Roman"/>
        </w:rPr>
        <w:t xml:space="preserve">) pontja helyébe az alábbi rendelkezés lép: </w:t>
      </w:r>
    </w:p>
    <w:p w:rsidR="00B71D1D" w:rsidRDefault="00B71D1D">
      <w:pPr>
        <w:pStyle w:val="Norml1"/>
        <w:ind w:right="-141"/>
        <w:contextualSpacing/>
        <w:jc w:val="both"/>
        <w:rPr>
          <w:rFonts w:ascii="Times New Roman" w:hAnsi="Times New Roman"/>
        </w:rPr>
      </w:pPr>
    </w:p>
    <w:p w:rsidR="00B71D1D" w:rsidRDefault="00812A52">
      <w:pPr>
        <w:pStyle w:val="Norml1"/>
        <w:keepLines/>
        <w:overflowPunct w:val="0"/>
        <w:ind w:right="-141"/>
        <w:contextualSpacing/>
        <w:jc w:val="both"/>
        <w:rPr>
          <w:rFonts w:hint="eastAsia"/>
        </w:rPr>
      </w:pPr>
      <w:r>
        <w:rPr>
          <w:rFonts w:ascii="Times New Roman" w:hAnsi="Times New Roman"/>
        </w:rPr>
        <w:t xml:space="preserve">„b) akinek a vonatkozásában a lakásba költözők egy főre jutó nettó havi jövedelme a bérbeadáskor a mindenkori öregségi nyugdíj legkisebb összegének </w:t>
      </w:r>
      <w:r>
        <w:rPr>
          <w:rFonts w:ascii="Times New Roman" w:hAnsi="Times New Roman"/>
          <w:b/>
        </w:rPr>
        <w:t>4-szeresét</w:t>
      </w:r>
      <w:r>
        <w:rPr>
          <w:rFonts w:ascii="Times New Roman" w:hAnsi="Times New Roman"/>
        </w:rPr>
        <w:t>, egyedülálló személy esetén, valamint az állami tám</w:t>
      </w:r>
      <w:r>
        <w:rPr>
          <w:rFonts w:ascii="Times New Roman" w:hAnsi="Times New Roman"/>
        </w:rPr>
        <w:t xml:space="preserve">ogatással megvalósított szociális bérlakások esetén a </w:t>
      </w:r>
      <w:r>
        <w:rPr>
          <w:rFonts w:ascii="Times New Roman" w:hAnsi="Times New Roman"/>
          <w:b/>
        </w:rPr>
        <w:t>4,5-szeresét</w:t>
      </w:r>
      <w:r>
        <w:rPr>
          <w:rFonts w:ascii="Times New Roman" w:hAnsi="Times New Roman"/>
        </w:rPr>
        <w:t>, és mindkét esetben együttes vagyonuk a mindenkori öregségi nyugdíj legkisebb összegének 250-szeresét nem haladja meg,”</w:t>
      </w:r>
    </w:p>
    <w:p w:rsidR="00B71D1D" w:rsidRDefault="00B71D1D">
      <w:pPr>
        <w:pStyle w:val="Norml1"/>
        <w:keepLines/>
        <w:overflowPunct w:val="0"/>
        <w:ind w:right="-141"/>
        <w:contextualSpacing/>
        <w:jc w:val="both"/>
        <w:rPr>
          <w:rFonts w:ascii="Times New Roman" w:hAnsi="Times New Roman"/>
        </w:rPr>
      </w:pPr>
    </w:p>
    <w:p w:rsidR="00B71D1D" w:rsidRDefault="00812A52">
      <w:pPr>
        <w:pStyle w:val="Norml1"/>
        <w:ind w:right="-141"/>
        <w:contextualSpacing/>
        <w:jc w:val="center"/>
        <w:rPr>
          <w:rFonts w:hint="eastAsia"/>
          <w:b/>
        </w:rPr>
      </w:pPr>
      <w:r>
        <w:rPr>
          <w:rFonts w:ascii="Times New Roman" w:hAnsi="Times New Roman"/>
          <w:b/>
        </w:rPr>
        <w:t>3. §</w:t>
      </w:r>
    </w:p>
    <w:p w:rsidR="00B71D1D" w:rsidRDefault="00B71D1D">
      <w:pPr>
        <w:pStyle w:val="Norml1"/>
        <w:ind w:right="-141"/>
        <w:contextualSpacing/>
        <w:jc w:val="both"/>
        <w:rPr>
          <w:rFonts w:ascii="Times New Roman" w:hAnsi="Times New Roman"/>
        </w:rPr>
      </w:pPr>
    </w:p>
    <w:p w:rsidR="00B71D1D" w:rsidRDefault="00812A52">
      <w:pPr>
        <w:pStyle w:val="Norml1"/>
        <w:ind w:right="-141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Az R. 29. § (4) bekezdése helyébe az alábbi rendelkezés lép:</w:t>
      </w:r>
    </w:p>
    <w:p w:rsidR="00B71D1D" w:rsidRDefault="00B71D1D">
      <w:pPr>
        <w:pStyle w:val="Norml1"/>
        <w:ind w:right="-141"/>
        <w:contextualSpacing/>
        <w:jc w:val="both"/>
        <w:rPr>
          <w:rFonts w:ascii="Times New Roman" w:hAnsi="Times New Roman"/>
          <w:color w:val="000000"/>
        </w:rPr>
      </w:pPr>
    </w:p>
    <w:p w:rsidR="00B71D1D" w:rsidRDefault="00812A52">
      <w:pPr>
        <w:pStyle w:val="Norml1"/>
        <w:ind w:right="-141"/>
        <w:contextualSpacing/>
        <w:jc w:val="both"/>
        <w:rPr>
          <w:rFonts w:hint="eastAsia"/>
          <w:color w:val="000000"/>
        </w:rPr>
      </w:pPr>
      <w:r>
        <w:rPr>
          <w:rFonts w:ascii="Times New Roman" w:hAnsi="Times New Roman"/>
          <w:color w:val="000000"/>
        </w:rPr>
        <w:t xml:space="preserve">„Az állami támogatással megvalósított szociális elhelyezést biztosító lakások lakbérének mértéke egységesen bruttó </w:t>
      </w:r>
      <w:r>
        <w:rPr>
          <w:rFonts w:ascii="Times New Roman" w:hAnsi="Times New Roman"/>
          <w:b/>
          <w:color w:val="000000"/>
        </w:rPr>
        <w:t>480,- Ft/m2/hó</w:t>
      </w:r>
      <w:r>
        <w:rPr>
          <w:rFonts w:ascii="Times New Roman" w:hAnsi="Times New Roman"/>
          <w:color w:val="000000"/>
        </w:rPr>
        <w:t>, amelyet a Képviselő-testület évente egy alkalommal felülvizsgál. Az 51/1995.(XII.18.) rendeletben meghatározott mindenkori la</w:t>
      </w:r>
      <w:r>
        <w:rPr>
          <w:rFonts w:ascii="Times New Roman" w:hAnsi="Times New Roman"/>
          <w:color w:val="000000"/>
        </w:rPr>
        <w:t>kbérmértékek az állami támogatással megvalósított szociális elhelyezést biztosító lakásokra nem vonatkoznak.”</w:t>
      </w:r>
    </w:p>
    <w:p w:rsidR="00B71D1D" w:rsidRDefault="00B71D1D">
      <w:pPr>
        <w:pStyle w:val="Norml1"/>
        <w:ind w:right="-141"/>
        <w:contextualSpacing/>
        <w:jc w:val="both"/>
        <w:rPr>
          <w:rFonts w:ascii="Times New Roman" w:hAnsi="Times New Roman"/>
        </w:rPr>
      </w:pPr>
    </w:p>
    <w:p w:rsidR="00B71D1D" w:rsidRDefault="00812A52">
      <w:pPr>
        <w:pStyle w:val="Norml1"/>
        <w:ind w:right="-141"/>
        <w:contextualSpacing/>
        <w:jc w:val="center"/>
        <w:rPr>
          <w:rFonts w:hint="eastAsia"/>
          <w:b/>
        </w:rPr>
      </w:pPr>
      <w:r>
        <w:rPr>
          <w:rFonts w:ascii="Times New Roman" w:hAnsi="Times New Roman"/>
          <w:b/>
        </w:rPr>
        <w:t>4. §</w:t>
      </w:r>
    </w:p>
    <w:p w:rsidR="00B71D1D" w:rsidRDefault="00B71D1D">
      <w:pPr>
        <w:pStyle w:val="Norml1"/>
        <w:ind w:right="-141"/>
        <w:contextualSpacing/>
        <w:rPr>
          <w:rFonts w:ascii="Times New Roman" w:hAnsi="Times New Roman"/>
        </w:rPr>
      </w:pPr>
    </w:p>
    <w:p w:rsidR="00B71D1D" w:rsidRDefault="00812A52">
      <w:pPr>
        <w:pStyle w:val="Norml1"/>
        <w:ind w:right="-141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Az R. 30/E. § (2) bekezdése helyébe az alábbi rendelkezés lép:</w:t>
      </w:r>
    </w:p>
    <w:p w:rsidR="00B71D1D" w:rsidRDefault="00B71D1D">
      <w:pPr>
        <w:pStyle w:val="Norml1"/>
        <w:ind w:right="-141"/>
        <w:contextualSpacing/>
        <w:jc w:val="both"/>
        <w:rPr>
          <w:rFonts w:ascii="Times New Roman" w:hAnsi="Times New Roman"/>
        </w:rPr>
      </w:pPr>
    </w:p>
    <w:p w:rsidR="00B71D1D" w:rsidRDefault="00812A52">
      <w:pPr>
        <w:pStyle w:val="Norml1"/>
        <w:ind w:right="-141"/>
        <w:contextualSpacing/>
        <w:jc w:val="both"/>
        <w:rPr>
          <w:rFonts w:hint="eastAsia"/>
        </w:rPr>
      </w:pPr>
      <w:r>
        <w:rPr>
          <w:rFonts w:ascii="Times New Roman" w:hAnsi="Times New Roman"/>
        </w:rPr>
        <w:t>„A szociális alapú bérbeadás, vagy az állami támogatással megvalósított szo</w:t>
      </w:r>
      <w:r>
        <w:rPr>
          <w:rFonts w:ascii="Times New Roman" w:hAnsi="Times New Roman"/>
        </w:rPr>
        <w:t>ciális elhelyezést biztosító lakásbérlet időtartama legfeljebb 5 év, melynek lejártakor a bérbeadó a bérlő részére a lakást 1-5 évre újra bérbe adhatja, amennyiben továbbra is megfelel a szociális alapon történő, illetve az állami támogatással megvalósítot</w:t>
      </w:r>
      <w:r>
        <w:rPr>
          <w:rFonts w:ascii="Times New Roman" w:hAnsi="Times New Roman"/>
        </w:rPr>
        <w:t xml:space="preserve">t szociális elhelyezést biztosító lakások bérbeadása feltételeinek és maradéktalanul eleget tett a korábbi szerződésben vállalt kötelezettségeinek. </w:t>
      </w:r>
      <w:r>
        <w:rPr>
          <w:rFonts w:ascii="Times New Roman" w:hAnsi="Times New Roman"/>
          <w:b/>
        </w:rPr>
        <w:t>Az újabb bérbeadásról az EüSzocLab javaslata, valamint a GTB előzetes véleménye alapján a Képviselő-testület</w:t>
      </w:r>
      <w:r>
        <w:rPr>
          <w:rFonts w:ascii="Times New Roman" w:hAnsi="Times New Roman"/>
          <w:b/>
        </w:rPr>
        <w:t xml:space="preserve"> dönt</w:t>
      </w:r>
      <w:r>
        <w:rPr>
          <w:rFonts w:ascii="Times New Roman" w:hAnsi="Times New Roman"/>
        </w:rPr>
        <w:t>.”</w:t>
      </w:r>
    </w:p>
    <w:p w:rsidR="00B71D1D" w:rsidRDefault="00B71D1D">
      <w:pPr>
        <w:pStyle w:val="Norml1"/>
        <w:ind w:right="-141"/>
        <w:contextualSpacing/>
        <w:jc w:val="both"/>
        <w:rPr>
          <w:rFonts w:ascii="Times New Roman" w:hAnsi="Times New Roman"/>
          <w:color w:val="000000"/>
        </w:rPr>
      </w:pPr>
    </w:p>
    <w:p w:rsidR="00B71D1D" w:rsidRDefault="00812A52">
      <w:pPr>
        <w:pStyle w:val="Norml1"/>
        <w:ind w:right="-141"/>
        <w:contextualSpacing/>
        <w:jc w:val="center"/>
        <w:rPr>
          <w:rFonts w:hint="eastAsia"/>
          <w:b/>
          <w:color w:val="000000"/>
        </w:rPr>
      </w:pPr>
      <w:r>
        <w:rPr>
          <w:rFonts w:ascii="Times New Roman" w:hAnsi="Times New Roman"/>
          <w:b/>
          <w:color w:val="000000"/>
        </w:rPr>
        <w:t>5. §</w:t>
      </w:r>
    </w:p>
    <w:p w:rsidR="00B71D1D" w:rsidRDefault="00B71D1D">
      <w:pPr>
        <w:pStyle w:val="Norml1"/>
        <w:ind w:right="-141"/>
        <w:contextualSpacing/>
        <w:jc w:val="both"/>
        <w:rPr>
          <w:rFonts w:ascii="Times New Roman" w:hAnsi="Times New Roman"/>
          <w:color w:val="000000"/>
        </w:rPr>
      </w:pPr>
    </w:p>
    <w:p w:rsidR="00B71D1D" w:rsidRDefault="00812A52">
      <w:pPr>
        <w:pStyle w:val="Norml1"/>
        <w:ind w:right="-141"/>
        <w:contextualSpacing/>
        <w:jc w:val="center"/>
        <w:rPr>
          <w:rFonts w:hint="eastAsia"/>
          <w:color w:val="000000"/>
        </w:rPr>
      </w:pPr>
      <w:r>
        <w:rPr>
          <w:rFonts w:ascii="Times New Roman" w:hAnsi="Times New Roman"/>
          <w:color w:val="000000"/>
        </w:rPr>
        <w:t>(1)</w:t>
      </w:r>
    </w:p>
    <w:p w:rsidR="00B71D1D" w:rsidRDefault="00812A52">
      <w:pPr>
        <w:pStyle w:val="Norml1"/>
        <w:ind w:right="-141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Az R. 38. § (4) bekezdése helyébe az alábbi rendelkezés lép:</w:t>
      </w:r>
    </w:p>
    <w:p w:rsidR="00B71D1D" w:rsidRDefault="00B71D1D">
      <w:pPr>
        <w:pStyle w:val="Norml1"/>
        <w:ind w:right="-141"/>
        <w:contextualSpacing/>
        <w:jc w:val="both"/>
        <w:rPr>
          <w:rFonts w:ascii="Times New Roman" w:hAnsi="Times New Roman"/>
        </w:rPr>
      </w:pPr>
    </w:p>
    <w:p w:rsidR="00B71D1D" w:rsidRDefault="00812A52">
      <w:pPr>
        <w:pStyle w:val="Norml1"/>
        <w:ind w:right="-141"/>
        <w:contextualSpacing/>
        <w:jc w:val="both"/>
        <w:rPr>
          <w:rFonts w:hint="eastAsia"/>
        </w:rPr>
      </w:pPr>
      <w:r>
        <w:rPr>
          <w:rFonts w:ascii="Times New Roman" w:hAnsi="Times New Roman"/>
        </w:rPr>
        <w:t>„</w:t>
      </w:r>
      <w:r>
        <w:rPr>
          <w:rFonts w:ascii="Times New Roman" w:hAnsi="Times New Roman"/>
        </w:rPr>
        <w:t xml:space="preserve">Lakás esetén a jogcím nélküli használó kérelmére méltányosságból az EüSzocLab javaslata alapján a GTB eltekinthet a használati díj (2) bekezdés szerinti emelésétől, vagy megfizetésétől, ha a jogcímnélküli </w:t>
      </w:r>
      <w:r>
        <w:rPr>
          <w:rFonts w:ascii="Times New Roman" w:hAnsi="Times New Roman"/>
          <w:b/>
        </w:rPr>
        <w:t>lakáshasználó</w:t>
      </w:r>
      <w:r>
        <w:rPr>
          <w:rFonts w:ascii="Times New Roman" w:hAnsi="Times New Roman"/>
        </w:rPr>
        <w:t>, illetve a lakásban vele együtt élő k</w:t>
      </w:r>
      <w:r>
        <w:rPr>
          <w:rFonts w:ascii="Times New Roman" w:hAnsi="Times New Roman"/>
        </w:rPr>
        <w:t xml:space="preserve">özeli hozzátartozóinak egy főre jutó nettó jövedelme a mindenkori öregségi nyugdíj legkisebb mértékének a </w:t>
      </w:r>
      <w:r>
        <w:rPr>
          <w:rFonts w:ascii="Times New Roman" w:hAnsi="Times New Roman"/>
          <w:b/>
        </w:rPr>
        <w:t>3,5-szeresét</w:t>
      </w:r>
      <w:r>
        <w:rPr>
          <w:rFonts w:ascii="Times New Roman" w:hAnsi="Times New Roman"/>
        </w:rPr>
        <w:t xml:space="preserve">, egyedülálló személy esetén a </w:t>
      </w:r>
      <w:r>
        <w:rPr>
          <w:rFonts w:ascii="Times New Roman" w:hAnsi="Times New Roman"/>
          <w:b/>
        </w:rPr>
        <w:t xml:space="preserve">4-szeresét </w:t>
      </w:r>
      <w:r>
        <w:rPr>
          <w:rFonts w:ascii="Times New Roman" w:hAnsi="Times New Roman"/>
        </w:rPr>
        <w:t>nem haladja meg.”</w:t>
      </w:r>
    </w:p>
    <w:p w:rsidR="00B71D1D" w:rsidRDefault="00B71D1D">
      <w:pPr>
        <w:pStyle w:val="Norml1"/>
        <w:ind w:right="-141"/>
        <w:contextualSpacing/>
        <w:rPr>
          <w:rFonts w:ascii="Times New Roman" w:hAnsi="Times New Roman"/>
          <w:b/>
        </w:rPr>
      </w:pPr>
    </w:p>
    <w:p w:rsidR="00B71D1D" w:rsidRDefault="00812A52">
      <w:pPr>
        <w:pStyle w:val="Norml1"/>
        <w:ind w:right="-141"/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(2)</w:t>
      </w:r>
    </w:p>
    <w:p w:rsidR="00B71D1D" w:rsidRDefault="00812A52">
      <w:pPr>
        <w:pStyle w:val="Norml1"/>
        <w:ind w:right="-141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Az R. 38. § (8) bekezdésének b) pontja helyébe az alábbi rendelkezés lép:</w:t>
      </w:r>
      <w:r>
        <w:rPr>
          <w:rFonts w:ascii="Times New Roman" w:hAnsi="Times New Roman"/>
        </w:rPr>
        <w:t xml:space="preserve"> </w:t>
      </w:r>
    </w:p>
    <w:p w:rsidR="00B71D1D" w:rsidRDefault="00B71D1D">
      <w:pPr>
        <w:pStyle w:val="Norml1"/>
        <w:ind w:right="-141"/>
        <w:contextualSpacing/>
        <w:jc w:val="both"/>
        <w:rPr>
          <w:rFonts w:ascii="Times New Roman" w:hAnsi="Times New Roman"/>
        </w:rPr>
      </w:pPr>
    </w:p>
    <w:p w:rsidR="00B71D1D" w:rsidRDefault="00812A52">
      <w:pPr>
        <w:pStyle w:val="Norml1"/>
        <w:ind w:right="-141"/>
        <w:contextualSpacing/>
        <w:jc w:val="both"/>
        <w:rPr>
          <w:rFonts w:hint="eastAsia"/>
        </w:rPr>
      </w:pPr>
      <w:r>
        <w:rPr>
          <w:rFonts w:ascii="Times New Roman" w:hAnsi="Times New Roman"/>
        </w:rPr>
        <w:t xml:space="preserve">„b) A bérlő (használó) és a vele közös háztartásban élők egy főre jutó havi nettó jövedelme nem haladja meg a mindenkori öregségi nyugdíj legkisebb összegének </w:t>
      </w:r>
      <w:r>
        <w:rPr>
          <w:rFonts w:ascii="Times New Roman" w:hAnsi="Times New Roman"/>
          <w:b/>
        </w:rPr>
        <w:t>négyszeresét,</w:t>
      </w:r>
      <w:r>
        <w:rPr>
          <w:rFonts w:ascii="Times New Roman" w:hAnsi="Times New Roman"/>
        </w:rPr>
        <w:t xml:space="preserve"> egyedülálló személy esetén </w:t>
      </w:r>
      <w:r>
        <w:rPr>
          <w:rFonts w:ascii="Times New Roman" w:hAnsi="Times New Roman"/>
          <w:b/>
        </w:rPr>
        <w:t>négy és félszeresét</w:t>
      </w:r>
      <w:r>
        <w:rPr>
          <w:rFonts w:ascii="Times New Roman" w:hAnsi="Times New Roman"/>
        </w:rPr>
        <w:t>, és”</w:t>
      </w:r>
    </w:p>
    <w:p w:rsidR="00B71D1D" w:rsidRDefault="00B71D1D">
      <w:pPr>
        <w:pStyle w:val="Norml1"/>
        <w:ind w:right="-141"/>
        <w:contextualSpacing/>
        <w:jc w:val="both"/>
        <w:rPr>
          <w:rFonts w:ascii="Times New Roman" w:hAnsi="Times New Roman"/>
        </w:rPr>
      </w:pPr>
    </w:p>
    <w:p w:rsidR="00B71D1D" w:rsidRDefault="00812A52">
      <w:pPr>
        <w:pStyle w:val="Norml1"/>
        <w:ind w:right="-141"/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(3)</w:t>
      </w:r>
    </w:p>
    <w:p w:rsidR="00B71D1D" w:rsidRDefault="00812A52">
      <w:pPr>
        <w:pStyle w:val="Norml1"/>
        <w:ind w:right="-141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Az R. 38. § (9) bekezdé</w:t>
      </w:r>
      <w:r>
        <w:rPr>
          <w:rFonts w:ascii="Times New Roman" w:hAnsi="Times New Roman"/>
        </w:rPr>
        <w:t>sének c) pontja helyébe az alábbi rendelkezés lép:</w:t>
      </w:r>
    </w:p>
    <w:p w:rsidR="00B71D1D" w:rsidRDefault="00B71D1D">
      <w:pPr>
        <w:pStyle w:val="Norml1"/>
        <w:ind w:right="-141"/>
        <w:contextualSpacing/>
        <w:jc w:val="both"/>
        <w:rPr>
          <w:rFonts w:ascii="Times New Roman" w:hAnsi="Times New Roman"/>
        </w:rPr>
      </w:pPr>
    </w:p>
    <w:p w:rsidR="00B71D1D" w:rsidRDefault="00812A52">
      <w:pPr>
        <w:pStyle w:val="Norml1"/>
        <w:ind w:right="-141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„c) 1.000.000 forintig legfeljebb 36 havi,”</w:t>
      </w:r>
    </w:p>
    <w:p w:rsidR="00B71D1D" w:rsidRDefault="00812A52">
      <w:pPr>
        <w:pStyle w:val="Norml1"/>
        <w:ind w:right="-141"/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(4)</w:t>
      </w:r>
    </w:p>
    <w:p w:rsidR="00B71D1D" w:rsidRDefault="00812A52">
      <w:pPr>
        <w:pStyle w:val="Norml1"/>
        <w:ind w:right="-141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Az R. 38. § (9) bekezdése az alábbi d) ponttal egészül ki: </w:t>
      </w:r>
    </w:p>
    <w:p w:rsidR="00B71D1D" w:rsidRDefault="00B71D1D">
      <w:pPr>
        <w:pStyle w:val="Norml1"/>
        <w:ind w:right="-141"/>
        <w:contextualSpacing/>
        <w:jc w:val="both"/>
        <w:rPr>
          <w:rFonts w:ascii="Times New Roman" w:hAnsi="Times New Roman"/>
        </w:rPr>
      </w:pPr>
    </w:p>
    <w:p w:rsidR="00B71D1D" w:rsidRDefault="00812A52">
      <w:pPr>
        <w:pStyle w:val="Norml1"/>
        <w:ind w:right="-141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„d) 1.000.000 forint feletti tartozás esetére legfeljebb 60 havi részletfizetési kedvezményt </w:t>
      </w:r>
      <w:r>
        <w:rPr>
          <w:rFonts w:ascii="Times New Roman" w:hAnsi="Times New Roman"/>
        </w:rPr>
        <w:t>biztosíthat. Az adós írásbeli kérelmére a tartozás megfizetésére ettől rövidebb időtartamú megállapodás is köthető.”</w:t>
      </w:r>
    </w:p>
    <w:p w:rsidR="00B71D1D" w:rsidRDefault="00B71D1D">
      <w:pPr>
        <w:pStyle w:val="Norml1"/>
        <w:ind w:right="-141"/>
        <w:contextualSpacing/>
        <w:jc w:val="both"/>
        <w:rPr>
          <w:rFonts w:ascii="Times New Roman" w:hAnsi="Times New Roman"/>
          <w:b/>
        </w:rPr>
      </w:pPr>
    </w:p>
    <w:p w:rsidR="00B71D1D" w:rsidRDefault="00812A52">
      <w:pPr>
        <w:pStyle w:val="Norml1"/>
        <w:ind w:right="-141"/>
        <w:contextualSpacing/>
        <w:jc w:val="center"/>
        <w:rPr>
          <w:rFonts w:hint="eastAsia"/>
          <w:b/>
        </w:rPr>
      </w:pPr>
      <w:r>
        <w:rPr>
          <w:rFonts w:ascii="Times New Roman" w:hAnsi="Times New Roman"/>
          <w:b/>
        </w:rPr>
        <w:t>6. §</w:t>
      </w:r>
    </w:p>
    <w:p w:rsidR="00B71D1D" w:rsidRDefault="00B71D1D">
      <w:pPr>
        <w:pStyle w:val="Norml1"/>
        <w:tabs>
          <w:tab w:val="left" w:pos="8080"/>
        </w:tabs>
        <w:ind w:right="-141"/>
        <w:contextualSpacing/>
        <w:rPr>
          <w:rFonts w:ascii="Times New Roman" w:hAnsi="Times New Roman"/>
          <w:bCs/>
        </w:rPr>
      </w:pPr>
    </w:p>
    <w:p w:rsidR="00B71D1D" w:rsidRDefault="00812A52">
      <w:pPr>
        <w:pStyle w:val="Norml1"/>
        <w:ind w:right="-141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 rendelet 2019. február 1. napján lép hatályba és az azt követő napon törvény erejénél fogva hatályát veszti.</w:t>
      </w:r>
    </w:p>
    <w:p w:rsidR="00B71D1D" w:rsidRDefault="00B71D1D">
      <w:pPr>
        <w:pStyle w:val="Norml1"/>
        <w:ind w:right="-141"/>
        <w:contextualSpacing/>
        <w:jc w:val="both"/>
        <w:rPr>
          <w:rFonts w:ascii="Times New Roman" w:hAnsi="Times New Roman"/>
        </w:rPr>
      </w:pPr>
    </w:p>
    <w:p w:rsidR="00B71D1D" w:rsidRDefault="00B71D1D">
      <w:pPr>
        <w:pStyle w:val="Norml1"/>
        <w:ind w:right="-141"/>
        <w:contextualSpacing/>
        <w:jc w:val="both"/>
        <w:rPr>
          <w:rFonts w:ascii="Times New Roman" w:hAnsi="Times New Roman"/>
        </w:rPr>
      </w:pPr>
    </w:p>
    <w:p w:rsidR="00B71D1D" w:rsidRDefault="00B71D1D">
      <w:pPr>
        <w:pStyle w:val="Norml1"/>
        <w:ind w:right="-141"/>
        <w:contextualSpacing/>
        <w:jc w:val="both"/>
        <w:rPr>
          <w:rFonts w:ascii="Times New Roman" w:hAnsi="Times New Roman"/>
        </w:rPr>
      </w:pPr>
    </w:p>
    <w:p w:rsidR="00B71D1D" w:rsidRDefault="00B71D1D">
      <w:pPr>
        <w:pStyle w:val="Norml1"/>
        <w:ind w:right="-141"/>
        <w:contextualSpacing/>
        <w:jc w:val="both"/>
        <w:rPr>
          <w:rFonts w:ascii="Times New Roman" w:hAnsi="Times New Roman"/>
        </w:rPr>
      </w:pPr>
    </w:p>
    <w:p w:rsidR="00B71D1D" w:rsidRDefault="00B71D1D">
      <w:pPr>
        <w:pStyle w:val="Norml1"/>
        <w:ind w:right="-141"/>
        <w:contextualSpacing/>
        <w:jc w:val="both"/>
        <w:rPr>
          <w:rFonts w:ascii="Times New Roman" w:hAnsi="Times New Roman"/>
        </w:rPr>
      </w:pPr>
    </w:p>
    <w:tbl>
      <w:tblPr>
        <w:tblW w:w="9355" w:type="dxa"/>
        <w:jc w:val="center"/>
        <w:tblLook w:val="04A0" w:firstRow="1" w:lastRow="0" w:firstColumn="1" w:lastColumn="0" w:noHBand="0" w:noVBand="1"/>
      </w:tblPr>
      <w:tblGrid>
        <w:gridCol w:w="4677"/>
        <w:gridCol w:w="4678"/>
      </w:tblGrid>
      <w:tr w:rsidR="00B71D1D">
        <w:trPr>
          <w:jc w:val="center"/>
        </w:trPr>
        <w:tc>
          <w:tcPr>
            <w:tcW w:w="4677" w:type="dxa"/>
            <w:shd w:val="clear" w:color="auto" w:fill="auto"/>
          </w:tcPr>
          <w:p w:rsidR="00B71D1D" w:rsidRDefault="00812A52">
            <w:pPr>
              <w:pStyle w:val="Norml1"/>
              <w:ind w:right="-141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Dr. Láng Zsolt</w:t>
            </w:r>
          </w:p>
        </w:tc>
        <w:tc>
          <w:tcPr>
            <w:tcW w:w="4677" w:type="dxa"/>
            <w:shd w:val="clear" w:color="auto" w:fill="auto"/>
          </w:tcPr>
          <w:p w:rsidR="00B71D1D" w:rsidRDefault="00812A52">
            <w:pPr>
              <w:pStyle w:val="Norml1"/>
              <w:ind w:right="-141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dr. Szalai Tibor</w:t>
            </w:r>
          </w:p>
        </w:tc>
      </w:tr>
      <w:tr w:rsidR="00B71D1D">
        <w:trPr>
          <w:jc w:val="center"/>
        </w:trPr>
        <w:tc>
          <w:tcPr>
            <w:tcW w:w="4677" w:type="dxa"/>
            <w:shd w:val="clear" w:color="auto" w:fill="auto"/>
          </w:tcPr>
          <w:p w:rsidR="00B71D1D" w:rsidRDefault="00812A52">
            <w:pPr>
              <w:pStyle w:val="Norml1"/>
              <w:ind w:right="-141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polgármester</w:t>
            </w:r>
          </w:p>
        </w:tc>
        <w:tc>
          <w:tcPr>
            <w:tcW w:w="4677" w:type="dxa"/>
            <w:shd w:val="clear" w:color="auto" w:fill="auto"/>
          </w:tcPr>
          <w:p w:rsidR="00B71D1D" w:rsidRDefault="00812A52">
            <w:pPr>
              <w:pStyle w:val="Norml1"/>
              <w:ind w:right="-141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jegyző</w:t>
            </w:r>
          </w:p>
        </w:tc>
      </w:tr>
    </w:tbl>
    <w:p w:rsidR="00B71D1D" w:rsidRDefault="00812A52">
      <w:pPr>
        <w:pStyle w:val="Norml1"/>
        <w:ind w:right="-141"/>
        <w:contextualSpacing/>
        <w:rPr>
          <w:rFonts w:ascii="Times New Roman" w:hAnsi="Times New Roman"/>
          <w:b/>
        </w:rPr>
      </w:pPr>
      <w:r>
        <w:br w:type="page"/>
      </w:r>
    </w:p>
    <w:p w:rsidR="00B71D1D" w:rsidRDefault="00812A52">
      <w:pPr>
        <w:pStyle w:val="Norml1"/>
        <w:ind w:right="-141"/>
        <w:contextualSpacing/>
        <w:jc w:val="center"/>
        <w:rPr>
          <w:rFonts w:hint="eastAsia"/>
          <w:b/>
        </w:rPr>
      </w:pPr>
      <w:r>
        <w:rPr>
          <w:rFonts w:ascii="Times New Roman" w:hAnsi="Times New Roman"/>
          <w:b/>
        </w:rPr>
        <w:t>ÁLTALÁNOS INDOKLÁS</w:t>
      </w:r>
    </w:p>
    <w:p w:rsidR="00B71D1D" w:rsidRDefault="00B71D1D">
      <w:pPr>
        <w:pStyle w:val="Norml1"/>
        <w:tabs>
          <w:tab w:val="left" w:pos="8080"/>
        </w:tabs>
        <w:ind w:right="-141"/>
        <w:contextualSpacing/>
        <w:jc w:val="both"/>
        <w:rPr>
          <w:rFonts w:ascii="Times New Roman" w:hAnsi="Times New Roman"/>
        </w:rPr>
      </w:pPr>
    </w:p>
    <w:p w:rsidR="00B71D1D" w:rsidRDefault="00B71D1D">
      <w:pPr>
        <w:pStyle w:val="Norml1"/>
        <w:tabs>
          <w:tab w:val="left" w:pos="8080"/>
        </w:tabs>
        <w:ind w:right="-141"/>
        <w:contextualSpacing/>
        <w:jc w:val="both"/>
        <w:rPr>
          <w:rFonts w:ascii="Times New Roman" w:hAnsi="Times New Roman"/>
        </w:rPr>
      </w:pPr>
    </w:p>
    <w:p w:rsidR="00B71D1D" w:rsidRDefault="00812A52">
      <w:pPr>
        <w:pStyle w:val="Norml1"/>
        <w:tabs>
          <w:tab w:val="left" w:pos="8080"/>
        </w:tabs>
        <w:ind w:right="-141"/>
        <w:contextualSpacing/>
        <w:jc w:val="both"/>
        <w:rPr>
          <w:rFonts w:hint="eastAsia"/>
        </w:rPr>
      </w:pPr>
      <w:r>
        <w:rPr>
          <w:rFonts w:ascii="Times New Roman" w:hAnsi="Times New Roman"/>
        </w:rPr>
        <w:t xml:space="preserve">Az Önkormányzat vagyonáról és a vagyontárgyak feletti tulajdonosi jog gyakorlásáról, továbbá az önkormányzat tulajdonában lévő lakások és helyiségek elidegenítésének szabályairól, bérbeadásának </w:t>
      </w:r>
      <w:r>
        <w:rPr>
          <w:rFonts w:ascii="Times New Roman" w:hAnsi="Times New Roman"/>
        </w:rPr>
        <w:t xml:space="preserve">feltételeiről szóló 34/2004.(X.13.) önkormányzati rendelet (továbbiakban: </w:t>
      </w:r>
      <w:r>
        <w:rPr>
          <w:rFonts w:ascii="Times New Roman" w:hAnsi="Times New Roman"/>
          <w:b/>
        </w:rPr>
        <w:t>R.</w:t>
      </w:r>
      <w:r>
        <w:rPr>
          <w:rFonts w:ascii="Times New Roman" w:hAnsi="Times New Roman"/>
        </w:rPr>
        <w:t>) módosítása vált szükségessé többek között a szociális bérlakás pályázaton való részvétel feltételei, a követelésről méltányosságból történő lemondás, valamint a részletfizetési m</w:t>
      </w:r>
      <w:r>
        <w:rPr>
          <w:rFonts w:ascii="Times New Roman" w:hAnsi="Times New Roman"/>
        </w:rPr>
        <w:t>egállapodás megkötése esetében meghatározott felső jövedelemhatár tekintetében az ingatlanpiaci változások és a háztartások egy főre jutó jövedelmében bekövetkezett változások okán.</w:t>
      </w:r>
    </w:p>
    <w:p w:rsidR="00B71D1D" w:rsidRDefault="00B71D1D">
      <w:pPr>
        <w:pStyle w:val="Norml1"/>
        <w:ind w:right="-141"/>
        <w:contextualSpacing/>
        <w:jc w:val="both"/>
        <w:rPr>
          <w:rFonts w:ascii="Times New Roman" w:hAnsi="Times New Roman"/>
        </w:rPr>
      </w:pPr>
    </w:p>
    <w:p w:rsidR="00B71D1D" w:rsidRDefault="00B71D1D">
      <w:pPr>
        <w:pStyle w:val="Norml1"/>
        <w:ind w:right="-141"/>
        <w:contextualSpacing/>
        <w:jc w:val="both"/>
        <w:rPr>
          <w:rFonts w:ascii="Times New Roman" w:hAnsi="Times New Roman"/>
        </w:rPr>
      </w:pPr>
    </w:p>
    <w:p w:rsidR="00B71D1D" w:rsidRDefault="00812A52">
      <w:pPr>
        <w:pStyle w:val="Norml1"/>
        <w:ind w:right="-141"/>
        <w:contextualSpacing/>
        <w:jc w:val="center"/>
        <w:rPr>
          <w:rFonts w:hint="eastAsia"/>
          <w:b/>
        </w:rPr>
      </w:pPr>
      <w:r>
        <w:rPr>
          <w:rFonts w:ascii="Times New Roman" w:hAnsi="Times New Roman"/>
          <w:b/>
        </w:rPr>
        <w:t>RÉSZLETES INDOKLÁS</w:t>
      </w:r>
    </w:p>
    <w:p w:rsidR="00B71D1D" w:rsidRDefault="00B71D1D">
      <w:pPr>
        <w:pStyle w:val="Norml1"/>
        <w:ind w:right="-141"/>
        <w:contextualSpacing/>
        <w:jc w:val="both"/>
        <w:rPr>
          <w:rFonts w:ascii="Times New Roman" w:hAnsi="Times New Roman"/>
        </w:rPr>
      </w:pPr>
    </w:p>
    <w:p w:rsidR="00B71D1D" w:rsidRDefault="00812A52">
      <w:pPr>
        <w:pStyle w:val="Norml1"/>
        <w:ind w:right="-141"/>
        <w:contextualSpacing/>
        <w:jc w:val="center"/>
        <w:rPr>
          <w:rFonts w:hint="eastAsia"/>
          <w:b/>
        </w:rPr>
      </w:pPr>
      <w:r>
        <w:rPr>
          <w:rFonts w:ascii="Times New Roman" w:hAnsi="Times New Roman"/>
          <w:b/>
        </w:rPr>
        <w:t>1. §-hoz</w:t>
      </w:r>
    </w:p>
    <w:p w:rsidR="00B71D1D" w:rsidRDefault="00B71D1D">
      <w:pPr>
        <w:pStyle w:val="Norml1"/>
        <w:ind w:right="-141"/>
        <w:contextualSpacing/>
        <w:jc w:val="both"/>
        <w:rPr>
          <w:rFonts w:ascii="Times New Roman" w:hAnsi="Times New Roman"/>
        </w:rPr>
      </w:pPr>
    </w:p>
    <w:p w:rsidR="00B71D1D" w:rsidRDefault="00812A52">
      <w:pPr>
        <w:pStyle w:val="Norml1"/>
        <w:ind w:right="-141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 követelésről való lemondás tekintetében </w:t>
      </w:r>
      <w:r>
        <w:rPr>
          <w:rFonts w:ascii="Times New Roman" w:hAnsi="Times New Roman"/>
        </w:rPr>
        <w:t>meghatározott jövedelmi-vagyoni feltételek nem követték az elmúlt években a megélhetéshez szükséges költségek, illetőleg az egy főre jutó jövedelmek terén bekövetkezett változásokat, ezért szükségessé vált a rendeletben meghatározott jövedelemhatárok módos</w:t>
      </w:r>
      <w:r>
        <w:rPr>
          <w:rFonts w:ascii="Times New Roman" w:hAnsi="Times New Roman"/>
        </w:rPr>
        <w:t>ítása.</w:t>
      </w:r>
    </w:p>
    <w:p w:rsidR="00B71D1D" w:rsidRDefault="00B71D1D">
      <w:pPr>
        <w:pStyle w:val="Norml1"/>
        <w:ind w:right="-141"/>
        <w:contextualSpacing/>
        <w:jc w:val="both"/>
        <w:rPr>
          <w:rFonts w:ascii="Times New Roman" w:hAnsi="Times New Roman"/>
        </w:rPr>
      </w:pPr>
    </w:p>
    <w:p w:rsidR="00B71D1D" w:rsidRDefault="00812A52">
      <w:pPr>
        <w:pStyle w:val="Norml1"/>
        <w:ind w:right="-141"/>
        <w:contextualSpacing/>
        <w:jc w:val="center"/>
        <w:rPr>
          <w:rFonts w:hint="eastAsia"/>
          <w:b/>
        </w:rPr>
      </w:pPr>
      <w:r>
        <w:rPr>
          <w:rFonts w:ascii="Times New Roman" w:hAnsi="Times New Roman"/>
          <w:b/>
        </w:rPr>
        <w:t>2. §-hoz</w:t>
      </w:r>
    </w:p>
    <w:p w:rsidR="00B71D1D" w:rsidRDefault="00B71D1D">
      <w:pPr>
        <w:pStyle w:val="Norml1"/>
        <w:ind w:right="-141"/>
        <w:contextualSpacing/>
        <w:jc w:val="both"/>
        <w:rPr>
          <w:rFonts w:ascii="Times New Roman" w:hAnsi="Times New Roman"/>
        </w:rPr>
      </w:pPr>
    </w:p>
    <w:p w:rsidR="00B71D1D" w:rsidRDefault="00812A52">
      <w:pPr>
        <w:pStyle w:val="Norml1"/>
        <w:tabs>
          <w:tab w:val="center" w:pos="6237"/>
        </w:tabs>
        <w:ind w:right="-141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lakáshoz jutás esélyeinek javítása érdekében indokolt az önkormányzati lakások szociális helyzet alapján történő bérbe adására meghatározott jövedelmi feltételeket módosítani. Az elmúlt években bekövetkezett ingatlanpiaci változások ere</w:t>
      </w:r>
      <w:r>
        <w:rPr>
          <w:rFonts w:ascii="Times New Roman" w:hAnsi="Times New Roman"/>
        </w:rPr>
        <w:t>dményeként a lakóingatlanok ára jelentős mértékben megnövekedett, a magánforgalomban egyre kevesebben tudnak lakást vásárolni, vagy bérelni, ezért jelentősen megnövekedett az önkormányzati lakások bérbe adása iránti igény. A rendelet legutóbbi módosítása ó</w:t>
      </w:r>
      <w:r>
        <w:rPr>
          <w:rFonts w:ascii="Times New Roman" w:hAnsi="Times New Roman"/>
        </w:rPr>
        <w:t>ta a háztartások egy főre jutó jövedelmében tapasztalható emelkedés is szükségessé teszi az önkormányzati lakás szociális helyzet alapján történő bérbe adására meghatározott jövedelem felső határának módosítását, amely a 2008. óta változatlan mértékű minde</w:t>
      </w:r>
      <w:r>
        <w:rPr>
          <w:rFonts w:ascii="Times New Roman" w:hAnsi="Times New Roman"/>
        </w:rPr>
        <w:t>nkori öregségi nyugdíj legkisebb összegéhez igazodik.</w:t>
      </w:r>
    </w:p>
    <w:p w:rsidR="00B71D1D" w:rsidRDefault="00B71D1D">
      <w:pPr>
        <w:pStyle w:val="Norml1"/>
        <w:tabs>
          <w:tab w:val="center" w:pos="6237"/>
        </w:tabs>
        <w:ind w:right="-141"/>
        <w:contextualSpacing/>
        <w:jc w:val="both"/>
        <w:rPr>
          <w:rFonts w:ascii="Times New Roman" w:hAnsi="Times New Roman"/>
        </w:rPr>
      </w:pPr>
    </w:p>
    <w:p w:rsidR="00B71D1D" w:rsidRDefault="00812A52">
      <w:pPr>
        <w:pStyle w:val="Norml1"/>
        <w:tabs>
          <w:tab w:val="center" w:pos="6237"/>
        </w:tabs>
        <w:ind w:right="-141"/>
        <w:contextualSpacing/>
        <w:jc w:val="center"/>
        <w:rPr>
          <w:rFonts w:hint="eastAsia"/>
          <w:b/>
        </w:rPr>
      </w:pPr>
      <w:r>
        <w:rPr>
          <w:rFonts w:ascii="Times New Roman" w:hAnsi="Times New Roman"/>
          <w:b/>
        </w:rPr>
        <w:t>3. §-hoz</w:t>
      </w:r>
    </w:p>
    <w:p w:rsidR="00B71D1D" w:rsidRDefault="00B71D1D">
      <w:pPr>
        <w:pStyle w:val="Norml1"/>
        <w:tabs>
          <w:tab w:val="left" w:pos="0"/>
        </w:tabs>
        <w:ind w:right="-141"/>
        <w:contextualSpacing/>
        <w:jc w:val="both"/>
        <w:rPr>
          <w:rFonts w:ascii="Times New Roman" w:hAnsi="Times New Roman"/>
        </w:rPr>
      </w:pPr>
    </w:p>
    <w:p w:rsidR="00B71D1D" w:rsidRDefault="00812A52">
      <w:pPr>
        <w:pStyle w:val="Norml1"/>
        <w:ind w:right="-141"/>
        <w:contextualSpacing/>
        <w:jc w:val="both"/>
        <w:rPr>
          <w:rFonts w:hint="eastAsia"/>
          <w:color w:val="000000"/>
        </w:rPr>
      </w:pPr>
      <w:r>
        <w:rPr>
          <w:rFonts w:ascii="Times New Roman" w:hAnsi="Times New Roman"/>
        </w:rPr>
        <w:t xml:space="preserve">A módosítás javaslatot tesz az állami </w:t>
      </w:r>
      <w:r>
        <w:rPr>
          <w:rFonts w:ascii="Times New Roman" w:hAnsi="Times New Roman"/>
          <w:color w:val="000000"/>
        </w:rPr>
        <w:t>támogatással megvalósított szociális elhelyezést biztosító lakások lakbérének emelésére, tekintettel arra, hogy ezen lakások tekintetében a lakbér mérték</w:t>
      </w:r>
      <w:r>
        <w:rPr>
          <w:rFonts w:ascii="Times New Roman" w:hAnsi="Times New Roman"/>
          <w:color w:val="000000"/>
        </w:rPr>
        <w:t>e a 2008. február 4-től hatályos módosítás óta változatlan.</w:t>
      </w:r>
    </w:p>
    <w:p w:rsidR="00B71D1D" w:rsidRDefault="00B71D1D">
      <w:pPr>
        <w:pStyle w:val="Norml1"/>
        <w:tabs>
          <w:tab w:val="center" w:pos="6237"/>
        </w:tabs>
        <w:ind w:right="-141"/>
        <w:contextualSpacing/>
        <w:jc w:val="both"/>
        <w:rPr>
          <w:rFonts w:ascii="Times New Roman" w:hAnsi="Times New Roman"/>
        </w:rPr>
      </w:pPr>
    </w:p>
    <w:p w:rsidR="00B71D1D" w:rsidRDefault="00812A52">
      <w:pPr>
        <w:pStyle w:val="Norml1"/>
        <w:tabs>
          <w:tab w:val="center" w:pos="6237"/>
        </w:tabs>
        <w:ind w:right="-141"/>
        <w:contextualSpacing/>
        <w:jc w:val="center"/>
        <w:rPr>
          <w:rFonts w:hint="eastAsia"/>
          <w:b/>
        </w:rPr>
      </w:pPr>
      <w:r>
        <w:rPr>
          <w:rFonts w:ascii="Times New Roman" w:hAnsi="Times New Roman"/>
          <w:b/>
        </w:rPr>
        <w:t>4. §-hoz</w:t>
      </w:r>
    </w:p>
    <w:p w:rsidR="00B71D1D" w:rsidRDefault="00B71D1D">
      <w:pPr>
        <w:pStyle w:val="Norml1"/>
        <w:tabs>
          <w:tab w:val="center" w:pos="6237"/>
        </w:tabs>
        <w:ind w:right="-141"/>
        <w:contextualSpacing/>
        <w:jc w:val="both"/>
        <w:rPr>
          <w:rFonts w:ascii="Times New Roman" w:hAnsi="Times New Roman"/>
        </w:rPr>
      </w:pPr>
    </w:p>
    <w:p w:rsidR="00B71D1D" w:rsidRDefault="00812A52">
      <w:pPr>
        <w:pStyle w:val="Norml1"/>
        <w:tabs>
          <w:tab w:val="center" w:pos="6237"/>
        </w:tabs>
        <w:ind w:right="-141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módosítás a jelenlegi gyakorlatnak megfelelően rögzíti a döntéshozatalra és a javaslattételre jogosultak körét a szociális alapú bérbeadás és az állami támogatással megvalósított szoc</w:t>
      </w:r>
      <w:r>
        <w:rPr>
          <w:rFonts w:ascii="Times New Roman" w:hAnsi="Times New Roman"/>
        </w:rPr>
        <w:t>iális elhelyezést biztosító lakásbérlet határozott időtartamának lejártát követő újabb bérbeadás esetén.</w:t>
      </w:r>
    </w:p>
    <w:p w:rsidR="00B71D1D" w:rsidRDefault="00B71D1D">
      <w:pPr>
        <w:pStyle w:val="Norml1"/>
        <w:tabs>
          <w:tab w:val="center" w:pos="6237"/>
        </w:tabs>
        <w:ind w:right="-141"/>
        <w:contextualSpacing/>
        <w:jc w:val="both"/>
        <w:rPr>
          <w:rFonts w:ascii="Times New Roman" w:hAnsi="Times New Roman"/>
        </w:rPr>
      </w:pPr>
    </w:p>
    <w:p w:rsidR="00B71D1D" w:rsidRDefault="00812A52">
      <w:pPr>
        <w:pStyle w:val="Norml1"/>
        <w:tabs>
          <w:tab w:val="center" w:pos="6237"/>
        </w:tabs>
        <w:ind w:right="-141"/>
        <w:contextualSpacing/>
        <w:jc w:val="center"/>
        <w:rPr>
          <w:rFonts w:hint="eastAsia"/>
          <w:b/>
        </w:rPr>
      </w:pPr>
      <w:r>
        <w:rPr>
          <w:rFonts w:ascii="Times New Roman" w:hAnsi="Times New Roman"/>
          <w:b/>
        </w:rPr>
        <w:t>5. §-hoz</w:t>
      </w:r>
    </w:p>
    <w:p w:rsidR="00B71D1D" w:rsidRDefault="00B71D1D">
      <w:pPr>
        <w:pStyle w:val="Norml1"/>
        <w:tabs>
          <w:tab w:val="center" w:pos="6237"/>
        </w:tabs>
        <w:ind w:right="-141"/>
        <w:contextualSpacing/>
        <w:jc w:val="both"/>
        <w:rPr>
          <w:rFonts w:ascii="Times New Roman" w:hAnsi="Times New Roman"/>
        </w:rPr>
      </w:pPr>
    </w:p>
    <w:p w:rsidR="00B71D1D" w:rsidRDefault="00812A52">
      <w:pPr>
        <w:pStyle w:val="Norml1"/>
        <w:tabs>
          <w:tab w:val="center" w:pos="6237"/>
        </w:tabs>
        <w:ind w:right="-141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Jogcím nélküli lakáshasználat esetében a használati díj emelésétől történő eltekintés tekintetében a méltányosság gyakorlására jogosító jöve</w:t>
      </w:r>
      <w:r>
        <w:rPr>
          <w:rFonts w:ascii="Times New Roman" w:hAnsi="Times New Roman"/>
        </w:rPr>
        <w:t>delemhatár kismértékű emelése az arra rászoruló személyek anyagi terheit mérsékli, ugyanakkor tágabb teret biztosít a tulajdonos részére a mérlegelési jogkör gyakorlására.</w:t>
      </w:r>
    </w:p>
    <w:p w:rsidR="00B71D1D" w:rsidRDefault="00B71D1D">
      <w:pPr>
        <w:pStyle w:val="Norml1"/>
        <w:tabs>
          <w:tab w:val="center" w:pos="6237"/>
        </w:tabs>
        <w:ind w:right="-141"/>
        <w:contextualSpacing/>
        <w:jc w:val="both"/>
        <w:rPr>
          <w:rFonts w:ascii="Times New Roman" w:hAnsi="Times New Roman"/>
        </w:rPr>
      </w:pPr>
    </w:p>
    <w:p w:rsidR="00B71D1D" w:rsidRDefault="00812A52">
      <w:pPr>
        <w:pStyle w:val="Norml1"/>
        <w:tabs>
          <w:tab w:val="center" w:pos="6237"/>
        </w:tabs>
        <w:ind w:right="-141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részletfizetési kedvezmény biztosítására való jogosultság jövedelmi feltételeinek</w:t>
      </w:r>
      <w:r>
        <w:rPr>
          <w:rFonts w:ascii="Times New Roman" w:hAnsi="Times New Roman"/>
        </w:rPr>
        <w:t xml:space="preserve"> módosításával, az egy főre jutó nettó jövedelem emelésével az önkormányzati lakásban élő hátralékos bérlők és használók bővebb köre élhet a részletfizetés lehetőségével, ezzel csökkenthető az Önkormányzat kinnlevőségeinek összege.</w:t>
      </w:r>
    </w:p>
    <w:p w:rsidR="00B71D1D" w:rsidRDefault="00812A52">
      <w:pPr>
        <w:pStyle w:val="Norml1"/>
        <w:tabs>
          <w:tab w:val="center" w:pos="6237"/>
        </w:tabs>
        <w:ind w:right="-141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tartozás törlesztésére</w:t>
      </w:r>
      <w:r>
        <w:rPr>
          <w:rFonts w:ascii="Times New Roman" w:hAnsi="Times New Roman"/>
        </w:rPr>
        <w:t xml:space="preserve"> rendelkezésre álló futamidő emelésével azok a hátralékos személyek is lehetőséget kaphatnak részletfizetési megállapodás megkötésére, akik korábban – együttműködési hajlandóságuk ellenére – a magas havi törlesztő részlet miatt ettől a lehetőségtől elestek</w:t>
      </w:r>
      <w:r>
        <w:rPr>
          <w:rFonts w:ascii="Times New Roman" w:hAnsi="Times New Roman"/>
        </w:rPr>
        <w:t>, és ezzel elkerülhető díjhátralék behajtása iránti peres eljárás megindítása.</w:t>
      </w:r>
    </w:p>
    <w:p w:rsidR="00B71D1D" w:rsidRDefault="00B71D1D">
      <w:pPr>
        <w:pStyle w:val="Norml1"/>
        <w:tabs>
          <w:tab w:val="center" w:pos="6237"/>
        </w:tabs>
        <w:ind w:right="-141"/>
        <w:contextualSpacing/>
        <w:jc w:val="both"/>
        <w:rPr>
          <w:rFonts w:ascii="Times New Roman" w:hAnsi="Times New Roman"/>
        </w:rPr>
      </w:pPr>
    </w:p>
    <w:p w:rsidR="00B71D1D" w:rsidRDefault="00812A52">
      <w:pPr>
        <w:pStyle w:val="Norml1"/>
        <w:tabs>
          <w:tab w:val="center" w:pos="6237"/>
        </w:tabs>
        <w:ind w:right="-141"/>
        <w:contextualSpacing/>
        <w:jc w:val="center"/>
        <w:rPr>
          <w:rFonts w:hint="eastAsia"/>
          <w:b/>
        </w:rPr>
      </w:pPr>
      <w:r>
        <w:rPr>
          <w:rFonts w:ascii="Times New Roman" w:hAnsi="Times New Roman"/>
          <w:b/>
        </w:rPr>
        <w:t>6. §-hoz</w:t>
      </w:r>
    </w:p>
    <w:p w:rsidR="00B71D1D" w:rsidRDefault="00B71D1D">
      <w:pPr>
        <w:pStyle w:val="Norml1"/>
        <w:tabs>
          <w:tab w:val="center" w:pos="6237"/>
        </w:tabs>
        <w:ind w:right="-141"/>
        <w:contextualSpacing/>
        <w:jc w:val="both"/>
        <w:rPr>
          <w:rFonts w:ascii="Times New Roman" w:hAnsi="Times New Roman"/>
        </w:rPr>
      </w:pPr>
    </w:p>
    <w:p w:rsidR="00B71D1D" w:rsidRDefault="00812A52">
      <w:pPr>
        <w:pStyle w:val="Norml1"/>
        <w:tabs>
          <w:tab w:val="center" w:pos="6237"/>
        </w:tabs>
        <w:ind w:right="-141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Hatályba léptető rendelkezést tartalmaz.</w:t>
      </w:r>
    </w:p>
    <w:p w:rsidR="00B71D1D" w:rsidRDefault="00812A52">
      <w:pPr>
        <w:pStyle w:val="Norml1"/>
        <w:suppressAutoHyphens w:val="0"/>
        <w:contextualSpacing/>
        <w:rPr>
          <w:rFonts w:ascii="Times New Roman" w:hAnsi="Times New Roman"/>
          <w:bCs/>
          <w:lang w:eastAsia="en-US"/>
        </w:rPr>
      </w:pPr>
      <w:r>
        <w:br w:type="page"/>
      </w:r>
    </w:p>
    <w:p w:rsidR="00B71D1D" w:rsidRDefault="00812A52">
      <w:pPr>
        <w:pStyle w:val="Norml1"/>
        <w:suppressAutoHyphens w:val="0"/>
        <w:contextualSpacing/>
        <w:rPr>
          <w:rFonts w:hint="eastAsia"/>
          <w:b/>
          <w:bCs/>
          <w:u w:val="single"/>
          <w:lang w:eastAsia="en-US"/>
        </w:rPr>
      </w:pPr>
      <w:r>
        <w:rPr>
          <w:rFonts w:ascii="Times New Roman" w:hAnsi="Times New Roman"/>
          <w:b/>
          <w:bCs/>
          <w:u w:val="single"/>
          <w:lang w:eastAsia="en-US"/>
        </w:rPr>
        <w:t>Napirend 7. pont</w:t>
      </w:r>
    </w:p>
    <w:p w:rsidR="00B71D1D" w:rsidRDefault="00812A52">
      <w:pPr>
        <w:pStyle w:val="Norml1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Budapest II. kerület, 11750 hrsz-ú osztatlan közös tulajdonban lévő ingatlan Csalán út felőli </w:t>
      </w:r>
      <w:r>
        <w:rPr>
          <w:rFonts w:ascii="Times New Roman" w:hAnsi="Times New Roman"/>
        </w:rPr>
        <w:t>szabályozásának rendezése tárgyában hozott 225/2018. (X.24.) határozat módosítása</w:t>
      </w:r>
    </w:p>
    <w:p w:rsidR="00B71D1D" w:rsidRDefault="00812A52">
      <w:pPr>
        <w:pStyle w:val="Norml1"/>
        <w:tabs>
          <w:tab w:val="left" w:pos="0"/>
        </w:tabs>
        <w:suppressAutoHyphens w:val="0"/>
        <w:contextualSpacing/>
        <w:jc w:val="both"/>
        <w:rPr>
          <w:rFonts w:hint="eastAsia"/>
          <w:lang w:eastAsia="hu-HU"/>
        </w:rPr>
      </w:pPr>
      <w:r>
        <w:rPr>
          <w:rFonts w:ascii="Times New Roman" w:hAnsi="Times New Roman"/>
          <w:u w:val="single"/>
        </w:rPr>
        <w:t>Előterjesztő</w:t>
      </w:r>
      <w:r>
        <w:rPr>
          <w:rFonts w:ascii="Times New Roman" w:hAnsi="Times New Roman"/>
        </w:rPr>
        <w:t>: dr. Láng Orsolya Vagyonhasznosítási és Ingatlan-nyilvántartási Osztályvezető</w:t>
      </w:r>
    </w:p>
    <w:p w:rsidR="00B71D1D" w:rsidRDefault="00B71D1D">
      <w:pPr>
        <w:pStyle w:val="Norml1"/>
        <w:suppressAutoHyphens w:val="0"/>
        <w:contextualSpacing/>
        <w:rPr>
          <w:rFonts w:ascii="Times New Roman" w:hAnsi="Times New Roman"/>
          <w:bCs/>
          <w:lang w:eastAsia="en-US"/>
        </w:rPr>
      </w:pPr>
    </w:p>
    <w:p w:rsidR="00B71D1D" w:rsidRDefault="00812A52">
      <w:pPr>
        <w:pStyle w:val="Norml1"/>
        <w:suppressAutoHyphens w:val="0"/>
        <w:contextualSpacing/>
        <w:jc w:val="both"/>
        <w:rPr>
          <w:rFonts w:hint="eastAsia"/>
          <w:bCs/>
          <w:lang w:eastAsia="en-US"/>
        </w:rPr>
      </w:pPr>
      <w:r>
        <w:rPr>
          <w:rFonts w:ascii="Times New Roman" w:hAnsi="Times New Roman"/>
          <w:bCs/>
          <w:lang w:eastAsia="en-US"/>
        </w:rPr>
        <w:t>Elnök szavazásra bocsátja a jegyzőkönyv mellékletét képező, a napirend tárgyában k</w:t>
      </w:r>
      <w:r>
        <w:rPr>
          <w:rFonts w:ascii="Times New Roman" w:hAnsi="Times New Roman"/>
          <w:bCs/>
          <w:lang w:eastAsia="en-US"/>
        </w:rPr>
        <w:t>észített előterjesztés határozati javaslatát az előterjesztésben leírtakkal egyező tartalommal, változtatás nélkül.</w:t>
      </w:r>
    </w:p>
    <w:p w:rsidR="00B71D1D" w:rsidRDefault="00B71D1D">
      <w:pPr>
        <w:pStyle w:val="Norml1"/>
        <w:suppressAutoHyphens w:val="0"/>
        <w:contextualSpacing/>
        <w:jc w:val="both"/>
        <w:rPr>
          <w:rFonts w:ascii="Times New Roman" w:hAnsi="Times New Roman"/>
          <w:bCs/>
          <w:lang w:eastAsia="en-US"/>
        </w:rPr>
      </w:pPr>
    </w:p>
    <w:p w:rsidR="00B71D1D" w:rsidRDefault="00812A52">
      <w:pPr>
        <w:pStyle w:val="Norml1"/>
        <w:suppressAutoHyphens w:val="0"/>
        <w:contextualSpacing/>
        <w:rPr>
          <w:rFonts w:hint="eastAsia"/>
          <w:bCs/>
          <w:lang w:eastAsia="en-US"/>
        </w:rPr>
      </w:pPr>
      <w:r>
        <w:rPr>
          <w:rFonts w:ascii="Times New Roman" w:hAnsi="Times New Roman"/>
          <w:bCs/>
          <w:lang w:eastAsia="en-US"/>
        </w:rPr>
        <w:t>Elnök megállapítja, hogy a Bizottság a szavazás eredményeként az alábbi döntést hozta:</w:t>
      </w:r>
    </w:p>
    <w:p w:rsidR="00B71D1D" w:rsidRDefault="00B71D1D">
      <w:pPr>
        <w:pStyle w:val="Norml1"/>
        <w:suppressAutoHyphens w:val="0"/>
        <w:contextualSpacing/>
        <w:jc w:val="both"/>
        <w:rPr>
          <w:rFonts w:ascii="Times New Roman" w:hAnsi="Times New Roman"/>
          <w:bCs/>
          <w:lang w:eastAsia="en-US"/>
        </w:rPr>
      </w:pPr>
    </w:p>
    <w:p w:rsidR="00B71D1D" w:rsidRDefault="00812A52">
      <w:pPr>
        <w:pStyle w:val="Norml1"/>
        <w:suppressAutoHyphens w:val="0"/>
        <w:contextualSpacing/>
        <w:jc w:val="center"/>
        <w:rPr>
          <w:rFonts w:hint="eastAsia"/>
          <w:b/>
          <w:bCs/>
          <w:u w:val="single"/>
          <w:lang w:eastAsia="en-US"/>
        </w:rPr>
      </w:pPr>
      <w:r>
        <w:rPr>
          <w:rFonts w:ascii="Times New Roman" w:hAnsi="Times New Roman"/>
          <w:b/>
          <w:bCs/>
          <w:u w:val="single"/>
          <w:lang w:eastAsia="en-US"/>
        </w:rPr>
        <w:t>Budapest Főváros II. Kerületi Önkormányzat Gazdaság</w:t>
      </w:r>
      <w:r>
        <w:rPr>
          <w:rFonts w:ascii="Times New Roman" w:hAnsi="Times New Roman"/>
          <w:b/>
          <w:bCs/>
          <w:u w:val="single"/>
          <w:lang w:eastAsia="en-US"/>
        </w:rPr>
        <w:t>i és</w:t>
      </w:r>
    </w:p>
    <w:p w:rsidR="00B71D1D" w:rsidRDefault="00812A52">
      <w:pPr>
        <w:pStyle w:val="Norml1"/>
        <w:suppressAutoHyphens w:val="0"/>
        <w:contextualSpacing/>
        <w:jc w:val="center"/>
        <w:rPr>
          <w:rFonts w:hint="eastAsia"/>
          <w:b/>
          <w:bCs/>
          <w:u w:val="single"/>
          <w:lang w:eastAsia="en-US"/>
        </w:rPr>
      </w:pPr>
      <w:r>
        <w:rPr>
          <w:rFonts w:ascii="Times New Roman" w:hAnsi="Times New Roman"/>
          <w:b/>
          <w:bCs/>
          <w:u w:val="single"/>
          <w:lang w:eastAsia="en-US"/>
        </w:rPr>
        <w:t>Tulajdonosi Bizottságának 9/2019.(I.28.) határozata</w:t>
      </w:r>
    </w:p>
    <w:p w:rsidR="00B71D1D" w:rsidRDefault="00B71D1D">
      <w:pPr>
        <w:pStyle w:val="Norml1"/>
        <w:suppressAutoHyphens w:val="0"/>
        <w:contextualSpacing/>
        <w:rPr>
          <w:rFonts w:ascii="Times New Roman" w:hAnsi="Times New Roman"/>
          <w:bCs/>
          <w:lang w:eastAsia="en-US"/>
        </w:rPr>
      </w:pPr>
    </w:p>
    <w:p w:rsidR="00B71D1D" w:rsidRDefault="00812A52">
      <w:pPr>
        <w:pStyle w:val="Norml1"/>
        <w:contextualSpacing/>
        <w:jc w:val="both"/>
        <w:outlineLvl w:val="0"/>
        <w:rPr>
          <w:rFonts w:hint="eastAsia"/>
        </w:rPr>
      </w:pPr>
      <w:r>
        <w:rPr>
          <w:rFonts w:ascii="Times New Roman" w:hAnsi="Times New Roman"/>
        </w:rPr>
        <w:t xml:space="preserve">A Bizottság úgy dönt, hogy a </w:t>
      </w:r>
      <w:r>
        <w:rPr>
          <w:rFonts w:ascii="Times New Roman" w:hAnsi="Times New Roman"/>
          <w:bCs/>
        </w:rPr>
        <w:t xml:space="preserve">225/2018.(X.24.) határozatát akként módosítja, hogy a </w:t>
      </w:r>
      <w:r>
        <w:rPr>
          <w:rFonts w:ascii="Times New Roman" w:hAnsi="Times New Roman"/>
        </w:rPr>
        <w:t>Budapest Főváros II. Kerületi Önkormányzat a Bp. II. Kerületi Városrendezési és Építési Szabályzatról szóló 2/2007.</w:t>
      </w:r>
      <w:r>
        <w:rPr>
          <w:rFonts w:ascii="Times New Roman" w:hAnsi="Times New Roman"/>
        </w:rPr>
        <w:t>(I.18.) önkormányzati rendelet (KVSZ) szerinti kötelező szabályozás végrehajtása érdekében 11.000.000,-Ft + 0% ÁFA, azaz bruttó 11.000.000,-Ft összegű vételáron értékesíti az Önkormányzat tulajdonában álló Budapest II. kerület, belterület (11745) hrsz-ú, „</w:t>
      </w:r>
      <w:r>
        <w:rPr>
          <w:rFonts w:ascii="Times New Roman" w:hAnsi="Times New Roman"/>
        </w:rPr>
        <w:t>kivett közterület” megnevezésű, 4924 m2 területű, Csalán út területéből telekalakítással leválasztható és a Budapest II. kerület 11750 hrsz-ú ingatlanhoz csatolható 122 m2 nagyságú területet a 11750 hrsz-ú ingatlan tulajdonosai részére a 11750 hrsz-ú ingat</w:t>
      </w:r>
      <w:r>
        <w:rPr>
          <w:rFonts w:ascii="Times New Roman" w:hAnsi="Times New Roman"/>
        </w:rPr>
        <w:t>lanban fennálló tulajdoni hányadaikkal egyező egymás közötti tulajdoni arányban, a tulajdonukban álló 11750 hrsz-ú ingatlannal történő egyesítés céljából.</w:t>
      </w:r>
    </w:p>
    <w:p w:rsidR="00B71D1D" w:rsidRDefault="00812A52">
      <w:pPr>
        <w:pStyle w:val="Norml1"/>
        <w:contextualSpacing/>
        <w:jc w:val="both"/>
        <w:outlineLvl w:val="0"/>
        <w:rPr>
          <w:rFonts w:hint="eastAsia"/>
        </w:rPr>
      </w:pPr>
      <w:r>
        <w:rPr>
          <w:rFonts w:ascii="Times New Roman" w:hAnsi="Times New Roman"/>
        </w:rPr>
        <w:t xml:space="preserve">A Bizottság </w:t>
      </w:r>
      <w:r>
        <w:rPr>
          <w:rFonts w:ascii="Times New Roman" w:hAnsi="Times New Roman"/>
          <w:bCs/>
        </w:rPr>
        <w:t xml:space="preserve">225/2018.(X.24.) határozatának </w:t>
      </w:r>
      <w:r>
        <w:rPr>
          <w:rFonts w:ascii="Times New Roman" w:hAnsi="Times New Roman"/>
        </w:rPr>
        <w:t>jelen módosítással nem érintett rendelkezéseit változatlan</w:t>
      </w:r>
      <w:r>
        <w:rPr>
          <w:rFonts w:ascii="Times New Roman" w:hAnsi="Times New Roman"/>
        </w:rPr>
        <w:t xml:space="preserve">ul fenntartja. </w:t>
      </w:r>
    </w:p>
    <w:p w:rsidR="00B71D1D" w:rsidRDefault="00B71D1D">
      <w:pPr>
        <w:pStyle w:val="Norml1"/>
        <w:contextualSpacing/>
        <w:rPr>
          <w:rFonts w:ascii="Times New Roman" w:hAnsi="Times New Roman"/>
        </w:rPr>
      </w:pPr>
    </w:p>
    <w:p w:rsidR="00B71D1D" w:rsidRDefault="00812A52">
      <w:pPr>
        <w:pStyle w:val="Norml1"/>
        <w:contextualSpacing/>
        <w:rPr>
          <w:rFonts w:hint="eastAsia"/>
        </w:rPr>
      </w:pPr>
      <w:r>
        <w:rPr>
          <w:rFonts w:ascii="Times New Roman" w:hAnsi="Times New Roman"/>
        </w:rPr>
        <w:t>A Bizottság a Polgármester és a Jegyző útján felkéri dr. Láng Orsolyát a Vagyonhasznosítási és Ingatlan-nyilvántartási Osztály vezetőjét, hogy a szükséges intézkedéseket tegye meg.</w:t>
      </w:r>
    </w:p>
    <w:p w:rsidR="00B71D1D" w:rsidRDefault="00B71D1D">
      <w:pPr>
        <w:pStyle w:val="Norml1"/>
        <w:contextualSpacing/>
        <w:outlineLvl w:val="0"/>
        <w:rPr>
          <w:rFonts w:ascii="Times New Roman" w:hAnsi="Times New Roman"/>
        </w:rPr>
      </w:pPr>
    </w:p>
    <w:p w:rsidR="00B71D1D" w:rsidRDefault="00812A52">
      <w:pPr>
        <w:pStyle w:val="Norml1"/>
        <w:contextualSpacing/>
        <w:outlineLvl w:val="0"/>
        <w:rPr>
          <w:rFonts w:hint="eastAsia"/>
        </w:rPr>
      </w:pPr>
      <w:r>
        <w:rPr>
          <w:rFonts w:ascii="Times New Roman" w:hAnsi="Times New Roman"/>
          <w:b/>
        </w:rPr>
        <w:t>Felelős: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</w:rPr>
        <w:t>Polgármester</w:t>
      </w:r>
    </w:p>
    <w:p w:rsidR="00B71D1D" w:rsidRDefault="00812A52">
      <w:pPr>
        <w:pStyle w:val="Norml1"/>
        <w:contextualSpacing/>
        <w:rPr>
          <w:rFonts w:hint="eastAsia"/>
        </w:rPr>
      </w:pPr>
      <w:r>
        <w:rPr>
          <w:rFonts w:ascii="Times New Roman" w:hAnsi="Times New Roman"/>
          <w:b/>
        </w:rPr>
        <w:t>Határidő: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</w:rPr>
        <w:t>2019. május 31.</w:t>
      </w:r>
    </w:p>
    <w:p w:rsidR="00B71D1D" w:rsidRDefault="00B71D1D">
      <w:pPr>
        <w:pStyle w:val="Norml1"/>
        <w:suppressAutoHyphens w:val="0"/>
        <w:contextualSpacing/>
        <w:rPr>
          <w:rFonts w:ascii="Times New Roman" w:hAnsi="Times New Roman"/>
          <w:bCs/>
          <w:lang w:eastAsia="en-US"/>
        </w:rPr>
      </w:pPr>
    </w:p>
    <w:p w:rsidR="00B71D1D" w:rsidRDefault="00812A52">
      <w:pPr>
        <w:pStyle w:val="Norml1"/>
        <w:contextualSpacing/>
        <w:jc w:val="both"/>
        <w:rPr>
          <w:rFonts w:hint="eastAsia"/>
          <w:lang w:eastAsia="ar-SA"/>
        </w:rPr>
      </w:pPr>
      <w:r>
        <w:rPr>
          <w:rFonts w:ascii="Times New Roman" w:hAnsi="Times New Roman"/>
          <w:lang w:eastAsia="ar-SA"/>
        </w:rPr>
        <w:t xml:space="preserve">(4 </w:t>
      </w:r>
      <w:r>
        <w:rPr>
          <w:rFonts w:ascii="Times New Roman" w:hAnsi="Times New Roman"/>
          <w:lang w:eastAsia="ar-SA"/>
        </w:rPr>
        <w:t>bizottsági tag van jelen, 4 igen, 0 nem, 0 tartózkodás)</w:t>
      </w:r>
    </w:p>
    <w:p w:rsidR="00B71D1D" w:rsidRDefault="00B71D1D">
      <w:pPr>
        <w:pStyle w:val="Norml1"/>
        <w:contextualSpacing/>
        <w:jc w:val="both"/>
        <w:rPr>
          <w:rFonts w:ascii="Times New Roman" w:hAnsi="Times New Roman"/>
          <w:lang w:eastAsia="ar-SA"/>
        </w:rPr>
      </w:pPr>
    </w:p>
    <w:p w:rsidR="00B71D1D" w:rsidRDefault="00812A52">
      <w:pPr>
        <w:pStyle w:val="Norml1"/>
        <w:suppressAutoHyphens w:val="0"/>
        <w:contextualSpacing/>
        <w:rPr>
          <w:rFonts w:hint="eastAsia"/>
          <w:b/>
          <w:bCs/>
          <w:u w:val="single"/>
          <w:lang w:eastAsia="en-US"/>
        </w:rPr>
      </w:pPr>
      <w:r>
        <w:rPr>
          <w:rFonts w:ascii="Times New Roman" w:hAnsi="Times New Roman"/>
          <w:b/>
          <w:bCs/>
          <w:u w:val="single"/>
          <w:lang w:eastAsia="en-US"/>
        </w:rPr>
        <w:t>Napirend 8. pont</w:t>
      </w:r>
    </w:p>
    <w:p w:rsidR="00B71D1D" w:rsidRDefault="00812A52">
      <w:pPr>
        <w:pStyle w:val="Norml1"/>
        <w:ind w:firstLine="3"/>
        <w:contextualSpacing/>
        <w:jc w:val="both"/>
        <w:rPr>
          <w:rFonts w:hint="eastAsia"/>
        </w:rPr>
      </w:pPr>
      <w:r>
        <w:rPr>
          <w:rFonts w:ascii="Times New Roman" w:hAnsi="Times New Roman"/>
        </w:rPr>
        <w:t>A Budapest II. kerület, belterület 50868/1 hrsz-on nyilvántartott ingatlanra vonatkozó önkormányzati elővásárlási jogról lemondás</w:t>
      </w:r>
    </w:p>
    <w:p w:rsidR="00B71D1D" w:rsidRDefault="00812A52">
      <w:pPr>
        <w:pStyle w:val="Norml1"/>
        <w:tabs>
          <w:tab w:val="left" w:pos="0"/>
        </w:tabs>
        <w:suppressAutoHyphens w:val="0"/>
        <w:contextualSpacing/>
        <w:jc w:val="both"/>
        <w:rPr>
          <w:rFonts w:hint="eastAsia"/>
        </w:rPr>
      </w:pPr>
      <w:r>
        <w:rPr>
          <w:rFonts w:ascii="Times New Roman" w:hAnsi="Times New Roman"/>
          <w:u w:val="single"/>
        </w:rPr>
        <w:t>Előterjesztő</w:t>
      </w:r>
      <w:r>
        <w:rPr>
          <w:rFonts w:ascii="Times New Roman" w:hAnsi="Times New Roman"/>
        </w:rPr>
        <w:t>: dr. Láng Orsolya Vagyonhasznosítási és</w:t>
      </w:r>
      <w:r>
        <w:rPr>
          <w:rFonts w:ascii="Times New Roman" w:hAnsi="Times New Roman"/>
        </w:rPr>
        <w:t xml:space="preserve"> Ingatlan-nyilvántartási Osztályvezető</w:t>
      </w:r>
    </w:p>
    <w:p w:rsidR="00B71D1D" w:rsidRDefault="00B71D1D">
      <w:pPr>
        <w:pStyle w:val="Norml1"/>
        <w:tabs>
          <w:tab w:val="left" w:pos="0"/>
        </w:tabs>
        <w:suppressAutoHyphens w:val="0"/>
        <w:contextualSpacing/>
        <w:jc w:val="both"/>
        <w:rPr>
          <w:rFonts w:ascii="Times New Roman" w:hAnsi="Times New Roman"/>
          <w:lang w:eastAsia="hu-HU"/>
        </w:rPr>
      </w:pPr>
    </w:p>
    <w:p w:rsidR="00B71D1D" w:rsidRDefault="00812A52">
      <w:pPr>
        <w:pStyle w:val="Norml1"/>
        <w:suppressAutoHyphens w:val="0"/>
        <w:contextualSpacing/>
        <w:jc w:val="both"/>
        <w:rPr>
          <w:rFonts w:hint="eastAsia"/>
          <w:bCs/>
          <w:lang w:eastAsia="en-US"/>
        </w:rPr>
      </w:pPr>
      <w:r>
        <w:rPr>
          <w:rFonts w:ascii="Times New Roman" w:hAnsi="Times New Roman"/>
          <w:bCs/>
          <w:lang w:eastAsia="en-US"/>
        </w:rPr>
        <w:t>Elnök szavazásra bocsátja a jegyzőkönyv mellékletét képező, a napirend tárgyában készített előterjesztés határozati javaslatát az előterjesztésben leírtakkal egyező tartalommal, változtatás nélkül.</w:t>
      </w:r>
    </w:p>
    <w:p w:rsidR="00B71D1D" w:rsidRDefault="00B71D1D">
      <w:pPr>
        <w:pStyle w:val="Norml1"/>
        <w:suppressAutoHyphens w:val="0"/>
        <w:contextualSpacing/>
        <w:jc w:val="both"/>
        <w:rPr>
          <w:rFonts w:ascii="Times New Roman" w:hAnsi="Times New Roman"/>
          <w:bCs/>
          <w:lang w:eastAsia="en-US"/>
        </w:rPr>
      </w:pPr>
    </w:p>
    <w:p w:rsidR="00B71D1D" w:rsidRDefault="00812A52">
      <w:pPr>
        <w:pStyle w:val="Norml1"/>
        <w:suppressAutoHyphens w:val="0"/>
        <w:contextualSpacing/>
        <w:rPr>
          <w:rFonts w:hint="eastAsia"/>
          <w:bCs/>
          <w:lang w:eastAsia="en-US"/>
        </w:rPr>
      </w:pPr>
      <w:r>
        <w:rPr>
          <w:rFonts w:ascii="Times New Roman" w:hAnsi="Times New Roman"/>
          <w:bCs/>
          <w:lang w:eastAsia="en-US"/>
        </w:rPr>
        <w:t>Elnök megállapítj</w:t>
      </w:r>
      <w:r>
        <w:rPr>
          <w:rFonts w:ascii="Times New Roman" w:hAnsi="Times New Roman"/>
          <w:bCs/>
          <w:lang w:eastAsia="en-US"/>
        </w:rPr>
        <w:t>a, hogy a Bizottság a szavazás eredményeként az alábbi döntést hozta:</w:t>
      </w:r>
    </w:p>
    <w:p w:rsidR="00B71D1D" w:rsidRDefault="00B71D1D">
      <w:pPr>
        <w:pStyle w:val="Norml1"/>
        <w:suppressAutoHyphens w:val="0"/>
        <w:contextualSpacing/>
        <w:jc w:val="both"/>
        <w:rPr>
          <w:rFonts w:ascii="Times New Roman" w:hAnsi="Times New Roman"/>
          <w:bCs/>
          <w:lang w:eastAsia="en-US"/>
        </w:rPr>
      </w:pPr>
    </w:p>
    <w:p w:rsidR="00B71D1D" w:rsidRDefault="00812A52">
      <w:pPr>
        <w:pStyle w:val="Norml1"/>
        <w:suppressAutoHyphens w:val="0"/>
        <w:contextualSpacing/>
        <w:jc w:val="center"/>
        <w:rPr>
          <w:rFonts w:hint="eastAsia"/>
          <w:b/>
          <w:bCs/>
          <w:u w:val="single"/>
          <w:lang w:eastAsia="en-US"/>
        </w:rPr>
      </w:pPr>
      <w:r>
        <w:rPr>
          <w:rFonts w:ascii="Times New Roman" w:hAnsi="Times New Roman"/>
          <w:b/>
          <w:bCs/>
          <w:u w:val="single"/>
          <w:lang w:eastAsia="en-US"/>
        </w:rPr>
        <w:t>Budapest Főváros II. Kerületi Önkormányzat Gazdasági és</w:t>
      </w:r>
    </w:p>
    <w:p w:rsidR="00B71D1D" w:rsidRDefault="00812A52">
      <w:pPr>
        <w:pStyle w:val="Norml1"/>
        <w:suppressAutoHyphens w:val="0"/>
        <w:contextualSpacing/>
        <w:jc w:val="center"/>
        <w:rPr>
          <w:rFonts w:hint="eastAsia"/>
          <w:b/>
          <w:bCs/>
          <w:u w:val="single"/>
          <w:lang w:eastAsia="en-US"/>
        </w:rPr>
      </w:pPr>
      <w:r>
        <w:rPr>
          <w:rFonts w:ascii="Times New Roman" w:hAnsi="Times New Roman"/>
          <w:b/>
          <w:bCs/>
          <w:u w:val="single"/>
          <w:lang w:eastAsia="en-US"/>
        </w:rPr>
        <w:t>Tulajdonosi Bizottságának 10/2019.(I.28.) határozata</w:t>
      </w:r>
    </w:p>
    <w:p w:rsidR="00B71D1D" w:rsidRDefault="00B71D1D">
      <w:pPr>
        <w:pStyle w:val="Szvegtrzs1"/>
        <w:spacing w:after="0" w:line="240" w:lineRule="auto"/>
        <w:ind w:right="8"/>
        <w:contextualSpacing/>
        <w:jc w:val="both"/>
        <w:rPr>
          <w:rFonts w:ascii="Times New Roman" w:hAnsi="Times New Roman"/>
        </w:rPr>
      </w:pPr>
    </w:p>
    <w:p w:rsidR="00B71D1D" w:rsidRDefault="00812A52">
      <w:pPr>
        <w:pStyle w:val="Szvegtrzs1"/>
        <w:spacing w:after="0" w:line="240" w:lineRule="auto"/>
        <w:ind w:right="8"/>
        <w:contextualSpacing/>
        <w:jc w:val="both"/>
        <w:rPr>
          <w:rFonts w:hint="eastAsia"/>
        </w:rPr>
      </w:pPr>
      <w:r>
        <w:rPr>
          <w:rFonts w:ascii="Times New Roman" w:hAnsi="Times New Roman"/>
        </w:rPr>
        <w:t xml:space="preserve">A Bizottság úgy dönt, hogy a Budapest Főváros II. Kerületi Önkormányzat </w:t>
      </w:r>
      <w:r>
        <w:rPr>
          <w:rFonts w:ascii="Times New Roman" w:hAnsi="Times New Roman"/>
          <w:b/>
        </w:rPr>
        <w:t>nem</w:t>
      </w:r>
      <w:r>
        <w:rPr>
          <w:rFonts w:ascii="Times New Roman" w:hAnsi="Times New Roman"/>
          <w:b/>
        </w:rPr>
        <w:t xml:space="preserve"> él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eastAsia="hu-HU"/>
        </w:rPr>
        <w:t>az egyes állami tulajdonban lévő vagyontárgyak önkormányzatok tulajdonába adásáról szóló 1991. évi XXXIII. törvény 39.§ (2) bekezdése alapján fennálló</w:t>
      </w:r>
      <w:r>
        <w:rPr>
          <w:rFonts w:ascii="Times New Roman" w:hAnsi="Times New Roman"/>
          <w:color w:val="000000"/>
          <w:lang w:eastAsia="ar-SA"/>
        </w:rPr>
        <w:t xml:space="preserve"> elővásárlási jogával </w:t>
      </w:r>
      <w:r>
        <w:rPr>
          <w:rFonts w:ascii="Times New Roman" w:hAnsi="Times New Roman"/>
        </w:rPr>
        <w:t>a Budapest II. kerület, belterület 50868/1 hrsz-on nyilvántartott, 305 m</w:t>
      </w:r>
      <w:r>
        <w:rPr>
          <w:rFonts w:ascii="Times New Roman" w:hAnsi="Times New Roman"/>
          <w:vertAlign w:val="superscript"/>
        </w:rPr>
        <w:t>2</w:t>
      </w:r>
      <w:r>
        <w:rPr>
          <w:rFonts w:ascii="Times New Roman" w:hAnsi="Times New Roman"/>
        </w:rPr>
        <w:t xml:space="preserve"> terüle</w:t>
      </w:r>
      <w:r>
        <w:rPr>
          <w:rFonts w:ascii="Times New Roman" w:hAnsi="Times New Roman"/>
        </w:rPr>
        <w:t xml:space="preserve">tű, „kivett beépítetlen terület” megnevezésű ingatlan </w:t>
      </w:r>
      <w:r>
        <w:rPr>
          <w:rFonts w:ascii="Times New Roman" w:hAnsi="Times New Roman"/>
          <w:color w:val="000000"/>
          <w:lang w:eastAsia="ar-SA"/>
        </w:rPr>
        <w:t xml:space="preserve">értékesítése tárgyában </w:t>
      </w:r>
      <w:r>
        <w:rPr>
          <w:rFonts w:ascii="Times New Roman" w:hAnsi="Times New Roman"/>
          <w:bCs/>
          <w:lang w:eastAsia="ar-SA"/>
        </w:rPr>
        <w:t xml:space="preserve">Budapest Főváros Önkormányzata </w:t>
      </w:r>
      <w:r>
        <w:rPr>
          <w:rFonts w:ascii="Times New Roman" w:hAnsi="Times New Roman"/>
          <w:color w:val="000000"/>
          <w:lang w:eastAsia="ar-SA"/>
        </w:rPr>
        <w:t xml:space="preserve">tulajdonos képviseletében szerződés aláírására is kiterjedő hatályú meghatalmazással eljáró Budapest Főváros Vagyonkezelő Központ Zártkörűen Működő </w:t>
      </w:r>
      <w:r>
        <w:rPr>
          <w:rFonts w:ascii="Times New Roman" w:hAnsi="Times New Roman"/>
          <w:color w:val="000000"/>
          <w:lang w:eastAsia="ar-SA"/>
        </w:rPr>
        <w:t>Részvénytársaság. (rövidített név: BFVK Zrt., székhely: 1013 Budapest, Attila út 13/a., Cg.01-10-042695, képviseli: Barts J. Balázs vezérigazgató) eladó és ……………………...</w:t>
      </w:r>
      <w:r>
        <w:rPr>
          <w:rFonts w:ascii="Times New Roman" w:hAnsi="Times New Roman"/>
        </w:rPr>
        <w:t xml:space="preserve"> magánszemély vevő között 2018. november 29. napján </w:t>
      </w:r>
      <w:r>
        <w:rPr>
          <w:rFonts w:ascii="Times New Roman" w:hAnsi="Times New Roman"/>
          <w:color w:val="000000"/>
          <w:lang w:eastAsia="ar-SA"/>
        </w:rPr>
        <w:t>létrejött ingatlan adásvételi szerződ</w:t>
      </w:r>
      <w:r>
        <w:rPr>
          <w:rFonts w:ascii="Times New Roman" w:hAnsi="Times New Roman"/>
          <w:color w:val="000000"/>
          <w:lang w:eastAsia="ar-SA"/>
        </w:rPr>
        <w:t xml:space="preserve">és alapján, az abban foglalt feltételekkel, </w:t>
      </w:r>
      <w:r>
        <w:rPr>
          <w:rFonts w:ascii="Times New Roman" w:hAnsi="Times New Roman"/>
        </w:rPr>
        <w:t>5.700.000,- Ft + ÁFA, azaz bruttó 7.239.000,- Ft összegű vételár mellett.</w:t>
      </w:r>
    </w:p>
    <w:p w:rsidR="00B71D1D" w:rsidRDefault="00B71D1D">
      <w:pPr>
        <w:pStyle w:val="Norml1"/>
        <w:contextualSpacing/>
        <w:rPr>
          <w:rFonts w:ascii="Times New Roman" w:hAnsi="Times New Roman"/>
        </w:rPr>
      </w:pPr>
    </w:p>
    <w:p w:rsidR="00B71D1D" w:rsidRDefault="00812A52">
      <w:pPr>
        <w:pStyle w:val="Norml1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A Bizottság a Polgármester és a Jegyző útján felkéri dr. Láng Orsolyát a Vagyonhasznosítási és Ingatlan-nyilvántartási Osztály vezetőjét,</w:t>
      </w:r>
      <w:r>
        <w:rPr>
          <w:rFonts w:ascii="Times New Roman" w:hAnsi="Times New Roman"/>
        </w:rPr>
        <w:t xml:space="preserve"> hogy a szükséges intézkedéseket tegye meg.</w:t>
      </w:r>
    </w:p>
    <w:p w:rsidR="00B71D1D" w:rsidRDefault="00B71D1D">
      <w:pPr>
        <w:pStyle w:val="Norml1"/>
        <w:contextualSpacing/>
        <w:rPr>
          <w:rFonts w:ascii="Times New Roman" w:hAnsi="Times New Roman"/>
        </w:rPr>
      </w:pPr>
    </w:p>
    <w:p w:rsidR="00B71D1D" w:rsidRDefault="00812A52">
      <w:pPr>
        <w:pStyle w:val="Norml1"/>
        <w:contextualSpacing/>
        <w:rPr>
          <w:rFonts w:hint="eastAsia"/>
          <w:b/>
        </w:rPr>
      </w:pPr>
      <w:r>
        <w:rPr>
          <w:rFonts w:ascii="Times New Roman" w:hAnsi="Times New Roman"/>
          <w:b/>
        </w:rPr>
        <w:t>Felelős: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</w:rPr>
        <w:t>P</w:t>
      </w:r>
      <w:r>
        <w:rPr>
          <w:rFonts w:ascii="Times New Roman" w:hAnsi="Times New Roman"/>
          <w:bCs/>
        </w:rPr>
        <w:t>olgármester</w:t>
      </w:r>
    </w:p>
    <w:p w:rsidR="00B71D1D" w:rsidRDefault="00812A52">
      <w:pPr>
        <w:pStyle w:val="Norml1"/>
        <w:contextualSpacing/>
        <w:rPr>
          <w:rFonts w:hint="eastAsia"/>
          <w:b/>
        </w:rPr>
      </w:pPr>
      <w:r>
        <w:rPr>
          <w:rFonts w:ascii="Times New Roman" w:hAnsi="Times New Roman"/>
          <w:b/>
        </w:rPr>
        <w:t>Határidő: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</w:rPr>
        <w:t>30 nap</w:t>
      </w:r>
    </w:p>
    <w:p w:rsidR="00B71D1D" w:rsidRDefault="00B71D1D">
      <w:pPr>
        <w:pStyle w:val="Norml1"/>
        <w:suppressAutoHyphens w:val="0"/>
        <w:contextualSpacing/>
        <w:rPr>
          <w:rFonts w:ascii="Times New Roman" w:hAnsi="Times New Roman"/>
          <w:bCs/>
          <w:lang w:eastAsia="en-US"/>
        </w:rPr>
      </w:pPr>
    </w:p>
    <w:p w:rsidR="00B71D1D" w:rsidRDefault="00812A52">
      <w:pPr>
        <w:pStyle w:val="Norml1"/>
        <w:contextualSpacing/>
        <w:jc w:val="both"/>
        <w:rPr>
          <w:rFonts w:hint="eastAsia"/>
          <w:lang w:eastAsia="ar-SA"/>
        </w:rPr>
      </w:pPr>
      <w:r>
        <w:rPr>
          <w:rFonts w:ascii="Times New Roman" w:hAnsi="Times New Roman"/>
          <w:lang w:eastAsia="ar-SA"/>
        </w:rPr>
        <w:t>(4 bizottsági tag van jelen, 4 igen, 0 nem, 0 tartózkodás)</w:t>
      </w:r>
    </w:p>
    <w:p w:rsidR="00B71D1D" w:rsidRDefault="00B71D1D">
      <w:pPr>
        <w:pStyle w:val="Norml1"/>
        <w:suppressAutoHyphens w:val="0"/>
        <w:contextualSpacing/>
        <w:rPr>
          <w:rFonts w:ascii="Times New Roman" w:hAnsi="Times New Roman"/>
          <w:bCs/>
          <w:lang w:eastAsia="en-US"/>
        </w:rPr>
      </w:pPr>
    </w:p>
    <w:p w:rsidR="00B71D1D" w:rsidRDefault="00812A52">
      <w:pPr>
        <w:pStyle w:val="Norml1"/>
        <w:suppressAutoHyphens w:val="0"/>
        <w:contextualSpacing/>
        <w:rPr>
          <w:rFonts w:hint="eastAsia"/>
          <w:b/>
          <w:bCs/>
          <w:u w:val="single"/>
          <w:lang w:eastAsia="en-US"/>
        </w:rPr>
      </w:pPr>
      <w:r>
        <w:rPr>
          <w:rFonts w:ascii="Times New Roman" w:hAnsi="Times New Roman"/>
          <w:b/>
          <w:bCs/>
          <w:u w:val="single"/>
          <w:lang w:eastAsia="en-US"/>
        </w:rPr>
        <w:t>Napirend 9. pont</w:t>
      </w:r>
    </w:p>
    <w:p w:rsidR="00B71D1D" w:rsidRDefault="00812A52">
      <w:pPr>
        <w:pStyle w:val="Norml1"/>
        <w:tabs>
          <w:tab w:val="left" w:pos="0"/>
        </w:tabs>
        <w:suppressAutoHyphens w:val="0"/>
        <w:contextualSpacing/>
        <w:jc w:val="both"/>
        <w:rPr>
          <w:rFonts w:hint="eastAsia"/>
          <w:bCs/>
          <w:lang w:eastAsia="en-US"/>
        </w:rPr>
      </w:pPr>
      <w:r>
        <w:rPr>
          <w:rFonts w:ascii="Times New Roman" w:hAnsi="Times New Roman"/>
          <w:bCs/>
          <w:lang w:eastAsia="en-US"/>
        </w:rPr>
        <w:t xml:space="preserve">Beszámoló a Gazdasági és Tulajdonosi Bizottság lejárt határidejű határozatainak </w:t>
      </w:r>
      <w:r>
        <w:rPr>
          <w:rFonts w:ascii="Times New Roman" w:hAnsi="Times New Roman"/>
          <w:bCs/>
          <w:lang w:eastAsia="en-US"/>
        </w:rPr>
        <w:t>végrehajtásáról</w:t>
      </w:r>
    </w:p>
    <w:p w:rsidR="00B71D1D" w:rsidRDefault="00812A52">
      <w:pPr>
        <w:pStyle w:val="Norml1"/>
        <w:tabs>
          <w:tab w:val="left" w:pos="0"/>
        </w:tabs>
        <w:suppressAutoHyphens w:val="0"/>
        <w:contextualSpacing/>
        <w:jc w:val="both"/>
        <w:rPr>
          <w:rFonts w:hint="eastAsia"/>
          <w:lang w:eastAsia="hu-HU"/>
        </w:rPr>
      </w:pPr>
      <w:r>
        <w:rPr>
          <w:rFonts w:ascii="Times New Roman" w:hAnsi="Times New Roman"/>
          <w:u w:val="single"/>
        </w:rPr>
        <w:t>Előterjesztő</w:t>
      </w:r>
      <w:r>
        <w:rPr>
          <w:rFonts w:ascii="Times New Roman" w:hAnsi="Times New Roman"/>
        </w:rPr>
        <w:t>: dr. Láng Orsolya Vagyonhasznosítási és Ingatlan-nyilvántartási Osztályvezető</w:t>
      </w:r>
    </w:p>
    <w:p w:rsidR="00B71D1D" w:rsidRDefault="00B71D1D">
      <w:pPr>
        <w:pStyle w:val="Norml1"/>
        <w:suppressAutoHyphens w:val="0"/>
        <w:contextualSpacing/>
        <w:rPr>
          <w:rFonts w:ascii="Times New Roman" w:hAnsi="Times New Roman"/>
          <w:bCs/>
          <w:lang w:eastAsia="en-US"/>
        </w:rPr>
      </w:pPr>
    </w:p>
    <w:p w:rsidR="00B71D1D" w:rsidRDefault="00812A52">
      <w:pPr>
        <w:pStyle w:val="Norml1"/>
        <w:suppressAutoHyphens w:val="0"/>
        <w:contextualSpacing/>
        <w:jc w:val="both"/>
        <w:rPr>
          <w:rFonts w:hint="eastAsia"/>
          <w:bCs/>
          <w:lang w:eastAsia="en-US"/>
        </w:rPr>
      </w:pPr>
      <w:r>
        <w:rPr>
          <w:rFonts w:ascii="Times New Roman" w:hAnsi="Times New Roman"/>
          <w:bCs/>
          <w:lang w:eastAsia="en-US"/>
        </w:rPr>
        <w:t>Elnök szavazásra bocsátja a jegyzőkönyv mellékletét képező, a napirend tárgyában készített előterjesztés határozati javaslatát az előterjesztésben l</w:t>
      </w:r>
      <w:r>
        <w:rPr>
          <w:rFonts w:ascii="Times New Roman" w:hAnsi="Times New Roman"/>
          <w:bCs/>
          <w:lang w:eastAsia="en-US"/>
        </w:rPr>
        <w:t>eírtakkal egyező tartalommal, változtatás nélkül.</w:t>
      </w:r>
    </w:p>
    <w:p w:rsidR="00B71D1D" w:rsidRDefault="00B71D1D">
      <w:pPr>
        <w:pStyle w:val="Norml1"/>
        <w:suppressAutoHyphens w:val="0"/>
        <w:contextualSpacing/>
        <w:jc w:val="both"/>
        <w:rPr>
          <w:rFonts w:ascii="Times New Roman" w:hAnsi="Times New Roman"/>
          <w:bCs/>
          <w:lang w:eastAsia="en-US"/>
        </w:rPr>
      </w:pPr>
    </w:p>
    <w:p w:rsidR="00B71D1D" w:rsidRDefault="00812A52">
      <w:pPr>
        <w:pStyle w:val="Norml1"/>
        <w:suppressAutoHyphens w:val="0"/>
        <w:contextualSpacing/>
        <w:rPr>
          <w:rFonts w:hint="eastAsia"/>
          <w:bCs/>
          <w:lang w:eastAsia="en-US"/>
        </w:rPr>
      </w:pPr>
      <w:r>
        <w:rPr>
          <w:rFonts w:ascii="Times New Roman" w:hAnsi="Times New Roman"/>
          <w:bCs/>
          <w:lang w:eastAsia="en-US"/>
        </w:rPr>
        <w:t>Elnök megállapítja, hogy a Bizottság a szavazás eredményeként az alábbi döntést hozta:</w:t>
      </w:r>
    </w:p>
    <w:p w:rsidR="00B71D1D" w:rsidRDefault="00B71D1D">
      <w:pPr>
        <w:pStyle w:val="Norml1"/>
        <w:suppressAutoHyphens w:val="0"/>
        <w:contextualSpacing/>
        <w:jc w:val="both"/>
        <w:rPr>
          <w:rFonts w:ascii="Times New Roman" w:hAnsi="Times New Roman"/>
          <w:bCs/>
          <w:lang w:eastAsia="en-US"/>
        </w:rPr>
      </w:pPr>
    </w:p>
    <w:p w:rsidR="00B71D1D" w:rsidRDefault="00812A52">
      <w:pPr>
        <w:pStyle w:val="Norml1"/>
        <w:suppressAutoHyphens w:val="0"/>
        <w:contextualSpacing/>
        <w:jc w:val="center"/>
        <w:rPr>
          <w:rFonts w:hint="eastAsia"/>
          <w:b/>
          <w:bCs/>
          <w:u w:val="single"/>
          <w:lang w:eastAsia="en-US"/>
        </w:rPr>
      </w:pPr>
      <w:r>
        <w:rPr>
          <w:rFonts w:ascii="Times New Roman" w:hAnsi="Times New Roman"/>
          <w:b/>
          <w:bCs/>
          <w:u w:val="single"/>
          <w:lang w:eastAsia="en-US"/>
        </w:rPr>
        <w:t>Budapest Főváros II. Kerületi Önkormányzat Gazdasági és</w:t>
      </w:r>
    </w:p>
    <w:p w:rsidR="00B71D1D" w:rsidRDefault="00812A52">
      <w:pPr>
        <w:pStyle w:val="Norml1"/>
        <w:suppressAutoHyphens w:val="0"/>
        <w:contextualSpacing/>
        <w:jc w:val="center"/>
        <w:rPr>
          <w:rFonts w:hint="eastAsia"/>
          <w:b/>
          <w:bCs/>
          <w:u w:val="single"/>
          <w:lang w:eastAsia="en-US"/>
        </w:rPr>
      </w:pPr>
      <w:r>
        <w:rPr>
          <w:rFonts w:ascii="Times New Roman" w:hAnsi="Times New Roman"/>
          <w:b/>
          <w:bCs/>
          <w:u w:val="single"/>
          <w:lang w:eastAsia="en-US"/>
        </w:rPr>
        <w:t>Tulajdonosi Bizottságának 11/2019.(I.28.) határozata</w:t>
      </w:r>
    </w:p>
    <w:p w:rsidR="00B71D1D" w:rsidRDefault="00B71D1D">
      <w:pPr>
        <w:pStyle w:val="Norml1"/>
        <w:tabs>
          <w:tab w:val="left" w:pos="0"/>
          <w:tab w:val="left" w:pos="4962"/>
          <w:tab w:val="left" w:pos="5185"/>
        </w:tabs>
        <w:contextualSpacing/>
        <w:rPr>
          <w:rFonts w:ascii="Times New Roman" w:hAnsi="Times New Roman"/>
          <w:shd w:val="clear" w:color="auto" w:fill="FFFF00"/>
        </w:rPr>
      </w:pPr>
    </w:p>
    <w:p w:rsidR="00B71D1D" w:rsidRDefault="00812A52">
      <w:pPr>
        <w:pStyle w:val="Norml1"/>
        <w:tabs>
          <w:tab w:val="left" w:pos="1717"/>
          <w:tab w:val="left" w:pos="8804"/>
          <w:tab w:val="left" w:pos="8931"/>
        </w:tabs>
        <w:ind w:right="1"/>
        <w:contextualSpacing/>
        <w:jc w:val="both"/>
        <w:rPr>
          <w:rFonts w:eastAsia="Arial Unicode MS" w:hint="eastAsia"/>
        </w:rPr>
      </w:pPr>
      <w:r>
        <w:rPr>
          <w:rFonts w:ascii="Times New Roman" w:eastAsia="Arial Unicode MS" w:hAnsi="Times New Roman"/>
        </w:rPr>
        <w:t xml:space="preserve">A </w:t>
      </w:r>
      <w:r>
        <w:rPr>
          <w:rFonts w:ascii="Times New Roman" w:eastAsia="Arial Unicode MS" w:hAnsi="Times New Roman"/>
        </w:rPr>
        <w:t>Gazdasági és Tulajdonosi Bizottság úgy dönt, hogy a 33/2018.(II.26), 34/2018.(II.26), 35/2018.(II.26), 36/2018.(II.26), 37/2018.(II.26), 38/2018.(II.26), 39/2018.(II.26), 98/2018.(IV.25.), 99/2018.(IV.25.), 100/2018.(IV.25.), 130/2018.(V.30.), 142/2018.(VI</w:t>
      </w:r>
      <w:r>
        <w:rPr>
          <w:rFonts w:ascii="Times New Roman" w:eastAsia="Arial Unicode MS" w:hAnsi="Times New Roman"/>
        </w:rPr>
        <w:t>.20.), 143/2018.(VI.20.), 152/2018.(VI.20.), 157/2018.(VI.20.), 158/2018.(VI.20.), 161/2018.(VI.20.), 162/2018.(VI.20.), 205/2018.(IX.26.), 217/2018.(X.24), 221/2018.(X.24), 226/2018.(X.24), 236/2018.(X.24), 246/2018.(XI.26), 248/2018.(XI.26), 249/2018.(XI</w:t>
      </w:r>
      <w:r>
        <w:rPr>
          <w:rFonts w:ascii="Times New Roman" w:eastAsia="Arial Unicode MS" w:hAnsi="Times New Roman"/>
        </w:rPr>
        <w:t xml:space="preserve">.26), 266/2018.(XI.26), valamint 287/2018.(XII.17) határozatainak végrehajtásáról szóló beszámolót elfogadja, ezzel egyidejűleg a  287/2017.(XII.18.), 5/2018.(I.24.), 165/2018.(VIII.23.), 210/2018.(X.24.), 211/2018.(X.24.), 212/2018.(X.24.) határozatainak </w:t>
      </w:r>
      <w:r>
        <w:rPr>
          <w:rFonts w:ascii="Times New Roman" w:eastAsia="Arial Unicode MS" w:hAnsi="Times New Roman"/>
        </w:rPr>
        <w:t>végrehajtási határidejét 2019. március 15. napjáig, a 199-202/2018.(IX.26.) és a 235/2018.(X.24.) határozatainak végrehajtási határidejét 2019. október 31. napjáig meghosszabbítja.</w:t>
      </w:r>
    </w:p>
    <w:p w:rsidR="00B71D1D" w:rsidRDefault="00B71D1D">
      <w:pPr>
        <w:pStyle w:val="Norml1"/>
        <w:tabs>
          <w:tab w:val="left" w:pos="1717"/>
          <w:tab w:val="left" w:pos="8804"/>
          <w:tab w:val="left" w:pos="8931"/>
        </w:tabs>
        <w:ind w:right="1"/>
        <w:contextualSpacing/>
        <w:jc w:val="both"/>
        <w:rPr>
          <w:rFonts w:ascii="Times New Roman" w:eastAsia="Arial Unicode MS" w:hAnsi="Times New Roman"/>
        </w:rPr>
      </w:pPr>
    </w:p>
    <w:p w:rsidR="00B71D1D" w:rsidRDefault="00812A52">
      <w:pPr>
        <w:pStyle w:val="Norml1"/>
        <w:tabs>
          <w:tab w:val="left" w:pos="1717"/>
          <w:tab w:val="left" w:pos="8804"/>
          <w:tab w:val="left" w:pos="8931"/>
        </w:tabs>
        <w:ind w:left="15" w:right="8"/>
        <w:contextualSpacing/>
        <w:rPr>
          <w:rFonts w:hint="eastAsia"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>Felelős:</w:t>
      </w:r>
      <w:r>
        <w:rPr>
          <w:rFonts w:ascii="Times New Roman" w:hAnsi="Times New Roman"/>
          <w:b/>
          <w:color w:val="000000" w:themeColor="text1"/>
        </w:rPr>
        <w:tab/>
      </w:r>
      <w:r>
        <w:rPr>
          <w:rFonts w:ascii="Times New Roman" w:hAnsi="Times New Roman"/>
          <w:color w:val="000000" w:themeColor="text1"/>
        </w:rPr>
        <w:t>Polgármester</w:t>
      </w:r>
    </w:p>
    <w:p w:rsidR="00B71D1D" w:rsidRDefault="00812A52">
      <w:pPr>
        <w:pStyle w:val="Norml1"/>
        <w:tabs>
          <w:tab w:val="left" w:pos="1717"/>
          <w:tab w:val="left" w:pos="8804"/>
          <w:tab w:val="left" w:pos="8931"/>
        </w:tabs>
        <w:ind w:left="15" w:right="8"/>
        <w:contextualSpacing/>
        <w:rPr>
          <w:rFonts w:hint="eastAsia"/>
        </w:rPr>
      </w:pPr>
      <w:r>
        <w:rPr>
          <w:rFonts w:ascii="Times New Roman" w:hAnsi="Times New Roman"/>
          <w:b/>
        </w:rPr>
        <w:t>Határidő:</w:t>
      </w:r>
      <w:r>
        <w:rPr>
          <w:rFonts w:ascii="Times New Roman" w:hAnsi="Times New Roman"/>
        </w:rPr>
        <w:tab/>
        <w:t>azonnal</w:t>
      </w:r>
    </w:p>
    <w:p w:rsidR="00B71D1D" w:rsidRDefault="00B71D1D">
      <w:pPr>
        <w:pStyle w:val="Norml1"/>
        <w:suppressAutoHyphens w:val="0"/>
        <w:contextualSpacing/>
        <w:rPr>
          <w:rFonts w:ascii="Times New Roman" w:hAnsi="Times New Roman"/>
          <w:bCs/>
          <w:lang w:eastAsia="en-US"/>
        </w:rPr>
      </w:pPr>
    </w:p>
    <w:p w:rsidR="00B71D1D" w:rsidRDefault="00812A52">
      <w:pPr>
        <w:pStyle w:val="Norml1"/>
        <w:contextualSpacing/>
        <w:jc w:val="both"/>
        <w:rPr>
          <w:rFonts w:hint="eastAsia"/>
        </w:rPr>
      </w:pPr>
      <w:r>
        <w:rPr>
          <w:rFonts w:ascii="Times New Roman" w:hAnsi="Times New Roman"/>
          <w:lang w:eastAsia="ar-SA"/>
        </w:rPr>
        <w:t>(4 bizottsági tag van jelen, 4 ig</w:t>
      </w:r>
      <w:r>
        <w:rPr>
          <w:rFonts w:ascii="Times New Roman" w:hAnsi="Times New Roman"/>
          <w:lang w:eastAsia="ar-SA"/>
        </w:rPr>
        <w:t>en, 0 nem, 0 tartózkodás)</w:t>
      </w:r>
    </w:p>
    <w:p w:rsidR="00B71D1D" w:rsidRDefault="00B71D1D">
      <w:pPr>
        <w:pStyle w:val="Norml1"/>
        <w:contextualSpacing/>
        <w:jc w:val="both"/>
        <w:rPr>
          <w:rFonts w:hint="eastAsia"/>
          <w:lang w:eastAsia="ar-SA"/>
        </w:rPr>
      </w:pPr>
    </w:p>
    <w:p w:rsidR="00B71D1D" w:rsidRDefault="00812A52">
      <w:pPr>
        <w:pStyle w:val="Norml1"/>
        <w:tabs>
          <w:tab w:val="left" w:pos="0"/>
        </w:tabs>
        <w:suppressAutoHyphens w:val="0"/>
        <w:contextualSpacing/>
        <w:jc w:val="both"/>
        <w:rPr>
          <w:rFonts w:hint="eastAsia"/>
          <w:lang w:eastAsia="hu-HU"/>
        </w:rPr>
      </w:pPr>
      <w:r>
        <w:rPr>
          <w:rFonts w:ascii="Times New Roman" w:hAnsi="Times New Roman"/>
          <w:b/>
          <w:bCs/>
          <w:u w:val="single"/>
        </w:rPr>
        <w:t>Napirend 10. pont</w:t>
      </w:r>
    </w:p>
    <w:p w:rsidR="00B71D1D" w:rsidRDefault="00812A52">
      <w:pPr>
        <w:pStyle w:val="Norml1"/>
        <w:tabs>
          <w:tab w:val="left" w:pos="0"/>
        </w:tabs>
        <w:contextualSpacing/>
        <w:jc w:val="both"/>
        <w:rPr>
          <w:rFonts w:hint="eastAsia"/>
        </w:rPr>
      </w:pPr>
      <w:r>
        <w:rPr>
          <w:rFonts w:ascii="Times New Roman" w:hAnsi="Times New Roman"/>
        </w:rPr>
        <w:t>Döntés a 13705 és 13704/1 hrsz. alatti ingatlanok együttes értékesítésére kiírt nyilvános, kétfordulós pályázat első fordulójában beérkezett pályázati anyagokról</w:t>
      </w:r>
    </w:p>
    <w:p w:rsidR="00B71D1D" w:rsidRDefault="00812A52">
      <w:pPr>
        <w:pStyle w:val="Norml1"/>
        <w:tabs>
          <w:tab w:val="left" w:pos="0"/>
        </w:tabs>
        <w:suppressAutoHyphens w:val="0"/>
        <w:contextualSpacing/>
        <w:jc w:val="both"/>
        <w:rPr>
          <w:rFonts w:hint="eastAsia"/>
          <w:lang w:eastAsia="hu-HU"/>
        </w:rPr>
      </w:pPr>
      <w:r>
        <w:rPr>
          <w:rFonts w:ascii="Times New Roman" w:hAnsi="Times New Roman"/>
          <w:u w:val="single"/>
        </w:rPr>
        <w:t>Előterjesztő</w:t>
      </w:r>
      <w:r>
        <w:rPr>
          <w:rFonts w:ascii="Times New Roman" w:hAnsi="Times New Roman"/>
        </w:rPr>
        <w:t>: dr. Láng Orsolya Vagyonhasznosítási</w:t>
      </w:r>
      <w:r>
        <w:rPr>
          <w:rFonts w:ascii="Times New Roman" w:hAnsi="Times New Roman"/>
        </w:rPr>
        <w:t xml:space="preserve"> és Ingatlan-nyilvántartási Osztályvezető</w:t>
      </w:r>
    </w:p>
    <w:p w:rsidR="00B71D1D" w:rsidRDefault="00812A52">
      <w:pPr>
        <w:pStyle w:val="Norml1"/>
        <w:tabs>
          <w:tab w:val="left" w:pos="0"/>
          <w:tab w:val="left" w:pos="5185"/>
        </w:tabs>
        <w:suppressAutoHyphens w:val="0"/>
        <w:contextualSpacing/>
        <w:jc w:val="both"/>
        <w:rPr>
          <w:rFonts w:eastAsia="Calibri"/>
        </w:rPr>
      </w:pPr>
      <w:r>
        <w:rPr>
          <w:rFonts w:ascii="Times New Roman" w:eastAsia="Calibri" w:hAnsi="Times New Roman"/>
        </w:rPr>
        <w:t xml:space="preserve">A napirend tárgyalása </w:t>
      </w:r>
      <w:r>
        <w:rPr>
          <w:rFonts w:ascii="Times New Roman" w:eastAsia="Calibri" w:hAnsi="Times New Roman"/>
          <w:b/>
          <w:i/>
        </w:rPr>
        <w:t>zárt</w:t>
      </w:r>
      <w:r>
        <w:rPr>
          <w:rFonts w:ascii="Times New Roman" w:eastAsia="Calibri" w:hAnsi="Times New Roman"/>
        </w:rPr>
        <w:t xml:space="preserve"> ülés keretében történt.</w:t>
      </w:r>
    </w:p>
    <w:p w:rsidR="00B71D1D" w:rsidRDefault="00B71D1D">
      <w:pPr>
        <w:pStyle w:val="Norml1"/>
        <w:tabs>
          <w:tab w:val="left" w:pos="0"/>
          <w:tab w:val="left" w:pos="5185"/>
        </w:tabs>
        <w:suppressAutoHyphens w:val="0"/>
        <w:contextualSpacing/>
        <w:jc w:val="both"/>
        <w:rPr>
          <w:rFonts w:ascii="Times New Roman" w:hAnsi="Times New Roman"/>
        </w:rPr>
      </w:pPr>
    </w:p>
    <w:p w:rsidR="00B71D1D" w:rsidRDefault="00812A52">
      <w:pPr>
        <w:pStyle w:val="Norml1"/>
        <w:tabs>
          <w:tab w:val="left" w:pos="0"/>
        </w:tabs>
        <w:suppressAutoHyphens w:val="0"/>
        <w:contextualSpacing/>
        <w:jc w:val="both"/>
        <w:rPr>
          <w:rFonts w:hint="eastAsia"/>
          <w:lang w:eastAsia="hu-HU"/>
        </w:rPr>
      </w:pPr>
      <w:r>
        <w:rPr>
          <w:rFonts w:ascii="Times New Roman" w:hAnsi="Times New Roman"/>
          <w:b/>
          <w:bCs/>
          <w:u w:val="single"/>
        </w:rPr>
        <w:t>Napirend 11. pont</w:t>
      </w:r>
    </w:p>
    <w:p w:rsidR="00B71D1D" w:rsidRDefault="00812A52">
      <w:pPr>
        <w:pStyle w:val="Norml1"/>
        <w:tabs>
          <w:tab w:val="left" w:pos="0"/>
        </w:tabs>
        <w:suppressAutoHyphens w:val="0"/>
        <w:contextualSpacing/>
        <w:jc w:val="both"/>
        <w:rPr>
          <w:rFonts w:hint="eastAsia"/>
          <w:u w:val="single"/>
        </w:rPr>
      </w:pPr>
      <w:r>
        <w:rPr>
          <w:rFonts w:ascii="Times New Roman" w:hAnsi="Times New Roman"/>
          <w:lang w:eastAsia="hu-HU"/>
        </w:rPr>
        <w:t>Kérelem önkormányzati lakás bérbe adása iránt</w:t>
      </w:r>
    </w:p>
    <w:p w:rsidR="00B71D1D" w:rsidRDefault="00812A52">
      <w:pPr>
        <w:pStyle w:val="Norml1"/>
        <w:tabs>
          <w:tab w:val="left" w:pos="0"/>
        </w:tabs>
        <w:suppressAutoHyphens w:val="0"/>
        <w:contextualSpacing/>
        <w:jc w:val="both"/>
        <w:rPr>
          <w:rFonts w:hint="eastAsia"/>
          <w:lang w:eastAsia="hu-HU"/>
        </w:rPr>
      </w:pPr>
      <w:r>
        <w:rPr>
          <w:rFonts w:ascii="Times New Roman" w:hAnsi="Times New Roman"/>
          <w:u w:val="single"/>
        </w:rPr>
        <w:t>Előterjesztő</w:t>
      </w:r>
      <w:r>
        <w:rPr>
          <w:rFonts w:ascii="Times New Roman" w:hAnsi="Times New Roman"/>
        </w:rPr>
        <w:t>: dr. Láng Orsolya Vagyonhasznosítási és Ingatlan-nyilvántartási Osztályvezető</w:t>
      </w:r>
    </w:p>
    <w:p w:rsidR="00B71D1D" w:rsidRDefault="00812A52">
      <w:pPr>
        <w:pStyle w:val="Norml1"/>
        <w:tabs>
          <w:tab w:val="left" w:pos="0"/>
          <w:tab w:val="left" w:pos="5185"/>
        </w:tabs>
        <w:suppressAutoHyphens w:val="0"/>
        <w:contextualSpacing/>
        <w:jc w:val="both"/>
        <w:rPr>
          <w:rFonts w:eastAsia="Calibri"/>
        </w:rPr>
      </w:pPr>
      <w:r>
        <w:rPr>
          <w:rFonts w:ascii="Times New Roman" w:eastAsia="Calibri" w:hAnsi="Times New Roman"/>
        </w:rPr>
        <w:t>A napir</w:t>
      </w:r>
      <w:r>
        <w:rPr>
          <w:rFonts w:ascii="Times New Roman" w:eastAsia="Calibri" w:hAnsi="Times New Roman"/>
        </w:rPr>
        <w:t xml:space="preserve">end tárgyalása </w:t>
      </w:r>
      <w:r>
        <w:rPr>
          <w:rFonts w:ascii="Times New Roman" w:eastAsia="Calibri" w:hAnsi="Times New Roman"/>
          <w:b/>
          <w:i/>
        </w:rPr>
        <w:t>zárt</w:t>
      </w:r>
      <w:r>
        <w:rPr>
          <w:rFonts w:ascii="Times New Roman" w:eastAsia="Calibri" w:hAnsi="Times New Roman"/>
        </w:rPr>
        <w:t xml:space="preserve"> ülés keretében történt.</w:t>
      </w:r>
    </w:p>
    <w:p w:rsidR="00B71D1D" w:rsidRDefault="00B71D1D">
      <w:pPr>
        <w:pStyle w:val="Norml1"/>
        <w:tabs>
          <w:tab w:val="left" w:pos="0"/>
          <w:tab w:val="left" w:pos="5185"/>
        </w:tabs>
        <w:suppressAutoHyphens w:val="0"/>
        <w:contextualSpacing/>
        <w:jc w:val="both"/>
        <w:rPr>
          <w:rFonts w:ascii="Times New Roman" w:eastAsia="Calibri" w:hAnsi="Times New Roman"/>
        </w:rPr>
      </w:pPr>
    </w:p>
    <w:p w:rsidR="00B71D1D" w:rsidRDefault="00812A52">
      <w:pPr>
        <w:pStyle w:val="Norml1"/>
        <w:tabs>
          <w:tab w:val="left" w:pos="0"/>
        </w:tabs>
        <w:suppressAutoHyphens w:val="0"/>
        <w:contextualSpacing/>
        <w:jc w:val="both"/>
        <w:rPr>
          <w:rFonts w:hint="eastAsia"/>
          <w:lang w:eastAsia="hu-HU"/>
        </w:rPr>
      </w:pPr>
      <w:r>
        <w:rPr>
          <w:rFonts w:ascii="Times New Roman" w:hAnsi="Times New Roman"/>
          <w:b/>
          <w:bCs/>
          <w:u w:val="single"/>
        </w:rPr>
        <w:t>Napirend 12. pont</w:t>
      </w:r>
    </w:p>
    <w:p w:rsidR="00B71D1D" w:rsidRDefault="00812A52">
      <w:pPr>
        <w:pStyle w:val="Norml1"/>
        <w:tabs>
          <w:tab w:val="left" w:pos="0"/>
        </w:tabs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13669/0/A/23 helyrajzi szám alatt nyilvántartott lakás bérbe adásának ügye</w:t>
      </w:r>
    </w:p>
    <w:p w:rsidR="00B71D1D" w:rsidRDefault="00812A52">
      <w:pPr>
        <w:pStyle w:val="Norml1"/>
        <w:tabs>
          <w:tab w:val="left" w:pos="0"/>
        </w:tabs>
        <w:suppressAutoHyphens w:val="0"/>
        <w:contextualSpacing/>
        <w:jc w:val="both"/>
        <w:rPr>
          <w:rFonts w:hint="eastAsia"/>
          <w:lang w:eastAsia="hu-HU"/>
        </w:rPr>
      </w:pPr>
      <w:r>
        <w:rPr>
          <w:rFonts w:ascii="Times New Roman" w:hAnsi="Times New Roman"/>
          <w:u w:val="single"/>
        </w:rPr>
        <w:t>Előterjesztő</w:t>
      </w:r>
      <w:r>
        <w:rPr>
          <w:rFonts w:ascii="Times New Roman" w:hAnsi="Times New Roman"/>
        </w:rPr>
        <w:t>: dr. Láng Orsolya Vagyonhasznosítási és Ingatlan-nyilvántartási Osztályvezető</w:t>
      </w:r>
    </w:p>
    <w:p w:rsidR="00B71D1D" w:rsidRDefault="00812A52">
      <w:pPr>
        <w:pStyle w:val="Norml1"/>
        <w:tabs>
          <w:tab w:val="left" w:pos="0"/>
          <w:tab w:val="left" w:pos="5185"/>
        </w:tabs>
        <w:suppressAutoHyphens w:val="0"/>
        <w:contextualSpacing/>
        <w:jc w:val="both"/>
        <w:rPr>
          <w:rFonts w:eastAsia="Calibri"/>
        </w:rPr>
      </w:pPr>
      <w:r>
        <w:rPr>
          <w:rFonts w:ascii="Times New Roman" w:eastAsia="Calibri" w:hAnsi="Times New Roman"/>
        </w:rPr>
        <w:t xml:space="preserve">A napirend tárgyalása </w:t>
      </w:r>
      <w:r>
        <w:rPr>
          <w:rFonts w:ascii="Times New Roman" w:eastAsia="Calibri" w:hAnsi="Times New Roman"/>
          <w:b/>
          <w:i/>
        </w:rPr>
        <w:t>zár</w:t>
      </w:r>
      <w:r>
        <w:rPr>
          <w:rFonts w:ascii="Times New Roman" w:eastAsia="Calibri" w:hAnsi="Times New Roman"/>
          <w:b/>
          <w:i/>
        </w:rPr>
        <w:t>t</w:t>
      </w:r>
      <w:r>
        <w:rPr>
          <w:rFonts w:ascii="Times New Roman" w:eastAsia="Calibri" w:hAnsi="Times New Roman"/>
        </w:rPr>
        <w:t xml:space="preserve"> ülés keretében történt.</w:t>
      </w:r>
    </w:p>
    <w:p w:rsidR="00B71D1D" w:rsidRDefault="00B71D1D">
      <w:pPr>
        <w:pStyle w:val="Norml1"/>
        <w:tabs>
          <w:tab w:val="left" w:pos="0"/>
          <w:tab w:val="left" w:pos="5185"/>
        </w:tabs>
        <w:suppressAutoHyphens w:val="0"/>
        <w:contextualSpacing/>
        <w:jc w:val="both"/>
        <w:rPr>
          <w:rFonts w:ascii="Times New Roman" w:eastAsia="Calibri" w:hAnsi="Times New Roman"/>
        </w:rPr>
      </w:pPr>
    </w:p>
    <w:p w:rsidR="00B71D1D" w:rsidRDefault="00B71D1D">
      <w:pPr>
        <w:pStyle w:val="Norml1"/>
        <w:keepLines/>
        <w:tabs>
          <w:tab w:val="left" w:pos="0"/>
          <w:tab w:val="left" w:pos="4962"/>
        </w:tabs>
        <w:suppressAutoHyphens w:val="0"/>
        <w:contextualSpacing/>
        <w:jc w:val="both"/>
        <w:rPr>
          <w:rFonts w:ascii="Times New Roman" w:hAnsi="Times New Roman"/>
        </w:rPr>
      </w:pPr>
    </w:p>
    <w:p w:rsidR="00B71D1D" w:rsidRDefault="00812A52">
      <w:pPr>
        <w:pStyle w:val="Norml1"/>
        <w:keepLines/>
        <w:tabs>
          <w:tab w:val="left" w:pos="0"/>
          <w:tab w:val="left" w:pos="4962"/>
        </w:tabs>
        <w:suppressAutoHyphens w:val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Az ülés befejezésének időpontja: 10 óra 18 perckor.</w:t>
      </w:r>
    </w:p>
    <w:p w:rsidR="00B71D1D" w:rsidRDefault="00B71D1D">
      <w:pPr>
        <w:pStyle w:val="Norml1"/>
        <w:keepLines/>
        <w:tabs>
          <w:tab w:val="left" w:pos="0"/>
          <w:tab w:val="left" w:pos="4962"/>
        </w:tabs>
        <w:suppressAutoHyphens w:val="0"/>
        <w:contextualSpacing/>
        <w:jc w:val="both"/>
        <w:rPr>
          <w:rFonts w:ascii="Times New Roman" w:hAnsi="Times New Roman"/>
        </w:rPr>
      </w:pPr>
    </w:p>
    <w:p w:rsidR="00B71D1D" w:rsidRDefault="00812A52">
      <w:pPr>
        <w:pStyle w:val="Norml1"/>
        <w:tabs>
          <w:tab w:val="left" w:pos="0"/>
          <w:tab w:val="left" w:pos="4962"/>
        </w:tabs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jegyzőkönyv gépelve 2019. január 28. napján.</w:t>
      </w:r>
    </w:p>
    <w:p w:rsidR="00B71D1D" w:rsidRDefault="00B71D1D">
      <w:pPr>
        <w:pStyle w:val="Norml1"/>
        <w:tabs>
          <w:tab w:val="left" w:pos="0"/>
          <w:tab w:val="left" w:pos="4962"/>
        </w:tabs>
        <w:contextualSpacing/>
        <w:jc w:val="both"/>
        <w:rPr>
          <w:rFonts w:ascii="Times New Roman" w:hAnsi="Times New Roman"/>
        </w:rPr>
      </w:pPr>
    </w:p>
    <w:p w:rsidR="00B71D1D" w:rsidRDefault="00B71D1D">
      <w:pPr>
        <w:pStyle w:val="Norml1"/>
        <w:tabs>
          <w:tab w:val="left" w:pos="0"/>
          <w:tab w:val="left" w:pos="4962"/>
        </w:tabs>
        <w:contextualSpacing/>
        <w:jc w:val="both"/>
        <w:rPr>
          <w:rFonts w:ascii="Times New Roman" w:hAnsi="Times New Roman"/>
        </w:rPr>
      </w:pPr>
    </w:p>
    <w:p w:rsidR="00B71D1D" w:rsidRDefault="00B71D1D">
      <w:pPr>
        <w:pStyle w:val="Norml1"/>
        <w:tabs>
          <w:tab w:val="left" w:pos="0"/>
          <w:tab w:val="left" w:pos="4962"/>
        </w:tabs>
        <w:contextualSpacing/>
        <w:jc w:val="both"/>
        <w:rPr>
          <w:rFonts w:ascii="Times New Roman" w:hAnsi="Times New Roman"/>
        </w:rPr>
      </w:pPr>
    </w:p>
    <w:p w:rsidR="00B71D1D" w:rsidRDefault="00812A52">
      <w:pPr>
        <w:pStyle w:val="Norml1"/>
        <w:tabs>
          <w:tab w:val="left" w:pos="4962"/>
          <w:tab w:val="center" w:pos="6804"/>
        </w:tabs>
        <w:contextualSpacing/>
        <w:jc w:val="both"/>
        <w:rPr>
          <w:rFonts w:hint="eastAsia"/>
          <w:b/>
          <w:bCs/>
        </w:rPr>
      </w:pPr>
      <w:r>
        <w:rPr>
          <w:rFonts w:ascii="Times New Roman" w:hAnsi="Times New Roman"/>
        </w:rPr>
        <w:tab/>
        <w:t>……………………………….</w:t>
      </w:r>
    </w:p>
    <w:p w:rsidR="00B71D1D" w:rsidRDefault="00812A52">
      <w:pPr>
        <w:pStyle w:val="Norml1"/>
        <w:tabs>
          <w:tab w:val="left" w:pos="0"/>
          <w:tab w:val="left" w:pos="4962"/>
          <w:tab w:val="center" w:pos="6804"/>
        </w:tabs>
        <w:ind w:right="233"/>
        <w:contextualSpacing/>
        <w:jc w:val="both"/>
        <w:rPr>
          <w:rFonts w:hint="eastAsia"/>
        </w:rPr>
      </w:pPr>
      <w:r>
        <w:rPr>
          <w:rFonts w:ascii="Times New Roman" w:hAnsi="Times New Roman"/>
          <w:b/>
          <w:bCs/>
        </w:rPr>
        <w:tab/>
        <w:t>Őrsi Gergely</w:t>
      </w:r>
    </w:p>
    <w:p w:rsidR="00B71D1D" w:rsidRDefault="00812A52">
      <w:pPr>
        <w:pStyle w:val="Norml1"/>
        <w:tabs>
          <w:tab w:val="left" w:pos="0"/>
          <w:tab w:val="left" w:pos="4962"/>
          <w:tab w:val="center" w:pos="6804"/>
        </w:tabs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Bizottság elnöke</w:t>
      </w:r>
    </w:p>
    <w:p w:rsidR="00B71D1D" w:rsidRDefault="00B71D1D">
      <w:pPr>
        <w:pStyle w:val="Norml1"/>
        <w:tabs>
          <w:tab w:val="left" w:pos="0"/>
          <w:tab w:val="left" w:pos="4962"/>
        </w:tabs>
        <w:contextualSpacing/>
        <w:jc w:val="both"/>
        <w:rPr>
          <w:rFonts w:ascii="Times New Roman" w:hAnsi="Times New Roman"/>
        </w:rPr>
      </w:pPr>
    </w:p>
    <w:p w:rsidR="00B71D1D" w:rsidRDefault="00B71D1D">
      <w:pPr>
        <w:pStyle w:val="Norml1"/>
        <w:tabs>
          <w:tab w:val="left" w:pos="0"/>
          <w:tab w:val="left" w:pos="4962"/>
        </w:tabs>
        <w:contextualSpacing/>
        <w:jc w:val="both"/>
        <w:rPr>
          <w:rFonts w:ascii="Times New Roman" w:hAnsi="Times New Roman"/>
        </w:rPr>
      </w:pPr>
    </w:p>
    <w:p w:rsidR="00B71D1D" w:rsidRDefault="00812A52">
      <w:pPr>
        <w:pStyle w:val="Norml1"/>
        <w:tabs>
          <w:tab w:val="left" w:pos="0"/>
          <w:tab w:val="left" w:pos="4962"/>
        </w:tabs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hitelesítette: ……………………………</w:t>
      </w:r>
    </w:p>
    <w:p w:rsidR="00B71D1D" w:rsidRDefault="00812A52">
      <w:pPr>
        <w:pStyle w:val="Norml1"/>
        <w:tabs>
          <w:tab w:val="left" w:pos="0"/>
          <w:tab w:val="center" w:pos="2160"/>
          <w:tab w:val="left" w:pos="4962"/>
        </w:tabs>
        <w:contextualSpacing/>
        <w:jc w:val="both"/>
        <w:rPr>
          <w:rFonts w:hint="eastAsia"/>
          <w:b/>
        </w:rPr>
      </w:pPr>
      <w:r>
        <w:rPr>
          <w:rFonts w:ascii="Times New Roman" w:hAnsi="Times New Roman"/>
          <w:b/>
        </w:rPr>
        <w:tab/>
        <w:t>Dr. Gór Csaba</w:t>
      </w:r>
    </w:p>
    <w:p w:rsidR="00B71D1D" w:rsidRDefault="00B71D1D">
      <w:pPr>
        <w:pStyle w:val="Norml1"/>
        <w:tabs>
          <w:tab w:val="left" w:pos="0"/>
          <w:tab w:val="center" w:pos="2160"/>
          <w:tab w:val="left" w:pos="4962"/>
        </w:tabs>
        <w:contextualSpacing/>
        <w:jc w:val="both"/>
        <w:rPr>
          <w:rFonts w:ascii="Times New Roman" w:hAnsi="Times New Roman"/>
        </w:rPr>
      </w:pPr>
    </w:p>
    <w:p w:rsidR="00B71D1D" w:rsidRDefault="00B71D1D">
      <w:pPr>
        <w:pStyle w:val="Norml1"/>
        <w:tabs>
          <w:tab w:val="left" w:pos="0"/>
          <w:tab w:val="center" w:pos="2160"/>
          <w:tab w:val="left" w:pos="4962"/>
        </w:tabs>
        <w:contextualSpacing/>
        <w:jc w:val="both"/>
        <w:rPr>
          <w:rFonts w:ascii="Times New Roman" w:hAnsi="Times New Roman"/>
        </w:rPr>
      </w:pPr>
    </w:p>
    <w:p w:rsidR="00B71D1D" w:rsidRDefault="00B71D1D">
      <w:pPr>
        <w:pStyle w:val="Norml1"/>
        <w:tabs>
          <w:tab w:val="left" w:pos="0"/>
          <w:tab w:val="center" w:pos="2160"/>
          <w:tab w:val="left" w:pos="4962"/>
        </w:tabs>
        <w:contextualSpacing/>
        <w:jc w:val="both"/>
        <w:rPr>
          <w:rFonts w:ascii="Times New Roman" w:hAnsi="Times New Roman"/>
        </w:rPr>
      </w:pPr>
    </w:p>
    <w:p w:rsidR="00B71D1D" w:rsidRDefault="00812A52">
      <w:pPr>
        <w:pStyle w:val="Norml1"/>
        <w:tabs>
          <w:tab w:val="left" w:pos="0"/>
          <w:tab w:val="left" w:pos="4962"/>
          <w:tab w:val="center" w:pos="6804"/>
        </w:tabs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……….………………………</w:t>
      </w:r>
    </w:p>
    <w:p w:rsidR="00B71D1D" w:rsidRDefault="00812A52">
      <w:pPr>
        <w:pStyle w:val="Norml1"/>
        <w:tabs>
          <w:tab w:val="left" w:pos="0"/>
          <w:tab w:val="left" w:pos="4962"/>
          <w:tab w:val="center" w:pos="6804"/>
        </w:tabs>
        <w:contextualSpacing/>
        <w:jc w:val="both"/>
        <w:rPr>
          <w:rFonts w:hint="eastAsia"/>
          <w:b/>
          <w:bCs/>
        </w:rPr>
      </w:pPr>
      <w:r>
        <w:rPr>
          <w:rFonts w:ascii="Times New Roman" w:hAnsi="Times New Roman"/>
          <w:b/>
          <w:bCs/>
        </w:rPr>
        <w:tab/>
        <w:t>dr. Tóth Ágnes</w:t>
      </w:r>
    </w:p>
    <w:p w:rsidR="00B71D1D" w:rsidRDefault="00812A52">
      <w:pPr>
        <w:pStyle w:val="Norml1"/>
        <w:tabs>
          <w:tab w:val="left" w:pos="0"/>
          <w:tab w:val="left" w:pos="4962"/>
          <w:tab w:val="center" w:pos="6804"/>
        </w:tabs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Jegyzőkönyvvezető</w:t>
      </w:r>
    </w:p>
    <w:p w:rsidR="00B71D1D" w:rsidRDefault="00B71D1D">
      <w:pPr>
        <w:pStyle w:val="Norml1"/>
        <w:tabs>
          <w:tab w:val="left" w:pos="0"/>
          <w:tab w:val="left" w:pos="4962"/>
          <w:tab w:val="center" w:pos="6804"/>
        </w:tabs>
        <w:contextualSpacing/>
        <w:jc w:val="both"/>
        <w:rPr>
          <w:rFonts w:ascii="Times New Roman" w:hAnsi="Times New Roman"/>
        </w:rPr>
      </w:pPr>
    </w:p>
    <w:p w:rsidR="00B71D1D" w:rsidRDefault="00B71D1D">
      <w:pPr>
        <w:pStyle w:val="Norml1"/>
        <w:tabs>
          <w:tab w:val="left" w:pos="0"/>
          <w:tab w:val="left" w:pos="4962"/>
          <w:tab w:val="center" w:pos="6804"/>
        </w:tabs>
        <w:contextualSpacing/>
        <w:jc w:val="both"/>
        <w:rPr>
          <w:rFonts w:ascii="Times New Roman" w:hAnsi="Times New Roman"/>
        </w:rPr>
      </w:pPr>
    </w:p>
    <w:p w:rsidR="00B71D1D" w:rsidRDefault="00B71D1D">
      <w:pPr>
        <w:pStyle w:val="Norml1"/>
        <w:tabs>
          <w:tab w:val="left" w:pos="0"/>
          <w:tab w:val="left" w:pos="4962"/>
          <w:tab w:val="center" w:pos="6804"/>
        </w:tabs>
        <w:contextualSpacing/>
        <w:jc w:val="both"/>
        <w:rPr>
          <w:rFonts w:ascii="Times New Roman" w:hAnsi="Times New Roman"/>
        </w:rPr>
      </w:pPr>
    </w:p>
    <w:p w:rsidR="00B71D1D" w:rsidRDefault="00B71D1D">
      <w:pPr>
        <w:pStyle w:val="Norml1"/>
        <w:tabs>
          <w:tab w:val="left" w:pos="0"/>
          <w:tab w:val="left" w:pos="4962"/>
          <w:tab w:val="center" w:pos="6804"/>
        </w:tabs>
        <w:contextualSpacing/>
        <w:jc w:val="both"/>
        <w:rPr>
          <w:rFonts w:ascii="Times New Roman" w:hAnsi="Times New Roman"/>
        </w:rPr>
      </w:pPr>
    </w:p>
    <w:p w:rsidR="00B71D1D" w:rsidRDefault="00B71D1D">
      <w:pPr>
        <w:pStyle w:val="Norml1"/>
        <w:tabs>
          <w:tab w:val="left" w:pos="0"/>
          <w:tab w:val="left" w:pos="4962"/>
          <w:tab w:val="center" w:pos="6804"/>
        </w:tabs>
        <w:contextualSpacing/>
        <w:jc w:val="both"/>
        <w:rPr>
          <w:rFonts w:ascii="Times New Roman" w:hAnsi="Times New Roman"/>
        </w:rPr>
      </w:pPr>
    </w:p>
    <w:p w:rsidR="00B71D1D" w:rsidRDefault="00B71D1D">
      <w:pPr>
        <w:pStyle w:val="Norml1"/>
        <w:tabs>
          <w:tab w:val="left" w:pos="0"/>
          <w:tab w:val="left" w:pos="4962"/>
          <w:tab w:val="center" w:pos="6804"/>
        </w:tabs>
        <w:contextualSpacing/>
        <w:jc w:val="both"/>
        <w:rPr>
          <w:rFonts w:ascii="Times New Roman" w:hAnsi="Times New Roman"/>
        </w:rPr>
      </w:pPr>
    </w:p>
    <w:p w:rsidR="00B71D1D" w:rsidRDefault="00B71D1D">
      <w:pPr>
        <w:pStyle w:val="Norml1"/>
        <w:tabs>
          <w:tab w:val="left" w:pos="0"/>
          <w:tab w:val="left" w:pos="4962"/>
          <w:tab w:val="center" w:pos="6804"/>
        </w:tabs>
        <w:contextualSpacing/>
        <w:jc w:val="both"/>
        <w:rPr>
          <w:rFonts w:ascii="Times New Roman" w:hAnsi="Times New Roman"/>
        </w:rPr>
      </w:pPr>
    </w:p>
    <w:tbl>
      <w:tblPr>
        <w:tblW w:w="396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9"/>
      </w:tblGrid>
      <w:tr w:rsidR="00B71D1D">
        <w:trPr>
          <w:trHeight w:val="142"/>
        </w:trPr>
        <w:tc>
          <w:tcPr>
            <w:tcW w:w="3969" w:type="dxa"/>
            <w:shd w:val="clear" w:color="auto" w:fill="auto"/>
          </w:tcPr>
          <w:p w:rsidR="00B71D1D" w:rsidRDefault="00812A52">
            <w:pPr>
              <w:pStyle w:val="Kerettartalom"/>
              <w:tabs>
                <w:tab w:val="left" w:pos="0"/>
              </w:tabs>
              <w:contextualSpacing/>
              <w:jc w:val="both"/>
              <w:rPr>
                <w:rFonts w:hint="eastAsia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Kapják:</w:t>
            </w:r>
          </w:p>
          <w:p w:rsidR="00B71D1D" w:rsidRDefault="00812A52">
            <w:pPr>
              <w:pStyle w:val="Kerettartalom"/>
              <w:tabs>
                <w:tab w:val="left" w:pos="0"/>
              </w:tabs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Dr. Láng Zsolt polgármester</w:t>
            </w:r>
          </w:p>
          <w:p w:rsidR="00B71D1D" w:rsidRDefault="00812A52">
            <w:pPr>
              <w:pStyle w:val="Kerettartalom"/>
              <w:tabs>
                <w:tab w:val="left" w:pos="0"/>
              </w:tabs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Jegyzői Titkárság</w:t>
            </w:r>
          </w:p>
          <w:p w:rsidR="00B71D1D" w:rsidRDefault="00812A52">
            <w:pPr>
              <w:pStyle w:val="Kerettartalom"/>
              <w:tabs>
                <w:tab w:val="left" w:pos="0"/>
              </w:tabs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Budapest Főváros Kormányhivatala</w:t>
            </w:r>
          </w:p>
        </w:tc>
      </w:tr>
    </w:tbl>
    <w:p w:rsidR="00B71D1D" w:rsidRDefault="00B71D1D">
      <w:pPr>
        <w:pStyle w:val="Norml1"/>
        <w:suppressAutoHyphens w:val="0"/>
        <w:contextualSpacing/>
        <w:jc w:val="both"/>
        <w:rPr>
          <w:rFonts w:hint="eastAsia"/>
        </w:rPr>
      </w:pPr>
    </w:p>
    <w:sectPr w:rsidR="00B71D1D">
      <w:footerReference w:type="default" r:id="rId8"/>
      <w:pgSz w:w="11906" w:h="16838"/>
      <w:pgMar w:top="1417" w:right="1274" w:bottom="1417" w:left="1417" w:header="0" w:footer="708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812A52">
      <w:pPr>
        <w:spacing w:line="240" w:lineRule="auto"/>
      </w:pPr>
      <w:r>
        <w:separator/>
      </w:r>
    </w:p>
  </w:endnote>
  <w:endnote w:type="continuationSeparator" w:id="0">
    <w:p w:rsidR="00000000" w:rsidRDefault="00812A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tarSymbol, 'Arial Unicode MS'">
    <w:panose1 w:val="00000000000000000000"/>
    <w:charset w:val="00"/>
    <w:family w:val="roman"/>
    <w:notTrueType/>
    <w:pitch w:val="default"/>
  </w:font>
  <w:font w:name="OpenSymbol">
    <w:altName w:val="Arial Unicode MS"/>
    <w:charset w:val="02"/>
    <w:family w:val="auto"/>
    <w:pitch w:val="default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FrutigerTT">
    <w:altName w:val="Times New Roman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0384063"/>
      <w:docPartObj>
        <w:docPartGallery w:val="Page Numbers (Bottom of Page)"/>
        <w:docPartUnique/>
      </w:docPartObj>
    </w:sdtPr>
    <w:sdtEndPr/>
    <w:sdtContent>
      <w:p w:rsidR="00B71D1D" w:rsidRDefault="00812A52">
        <w:pPr>
          <w:pStyle w:val="llb"/>
          <w:jc w:val="center"/>
          <w:rPr>
            <w:rFonts w:hint="eastAsia"/>
          </w:rPr>
        </w:pPr>
        <w:r>
          <w:fldChar w:fldCharType="begin"/>
        </w:r>
        <w:r>
          <w:instrText>PAGE</w:instrText>
        </w:r>
        <w:r>
          <w:fldChar w:fldCharType="separate"/>
        </w:r>
        <w:r>
          <w:rPr>
            <w:rFonts w:hint="eastAsia"/>
            <w:noProof/>
          </w:rPr>
          <w:t>22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812A52">
      <w:pPr>
        <w:spacing w:line="240" w:lineRule="auto"/>
      </w:pPr>
      <w:r>
        <w:separator/>
      </w:r>
    </w:p>
  </w:footnote>
  <w:footnote w:type="continuationSeparator" w:id="0">
    <w:p w:rsidR="00000000" w:rsidRDefault="00812A5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4D7F1F"/>
    <w:multiLevelType w:val="multilevel"/>
    <w:tmpl w:val="3F02936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2A52DE"/>
    <w:multiLevelType w:val="multilevel"/>
    <w:tmpl w:val="BE42652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2E6429"/>
    <w:multiLevelType w:val="multilevel"/>
    <w:tmpl w:val="85267EEE"/>
    <w:lvl w:ilvl="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965C9D"/>
    <w:multiLevelType w:val="multilevel"/>
    <w:tmpl w:val="7424EF56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D2B2B3D"/>
    <w:multiLevelType w:val="multilevel"/>
    <w:tmpl w:val="DE3082E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D1D"/>
    <w:rsid w:val="00812A52"/>
    <w:rsid w:val="00B71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222934-9D4B-4DEF-A88E-DA92033C3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hu-HU" w:eastAsia="en-US" w:bidi="ar-SA"/>
      </w:rPr>
    </w:rPrDefault>
    <w:pPrDefault>
      <w:pPr>
        <w:spacing w:line="25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1"/>
    <w:link w:val="Cmsor1Char"/>
    <w:rsid w:val="00E32AE7"/>
    <w:pPr>
      <w:suppressAutoHyphens w:val="0"/>
      <w:spacing w:before="100" w:after="100"/>
      <w:outlineLvl w:val="0"/>
    </w:pPr>
    <w:rPr>
      <w:b/>
      <w:bCs/>
      <w:sz w:val="48"/>
      <w:szCs w:val="48"/>
      <w:lang w:eastAsia="hu-HU"/>
    </w:rPr>
  </w:style>
  <w:style w:type="paragraph" w:styleId="Cmsor2">
    <w:name w:val="heading 2"/>
    <w:basedOn w:val="Norml1"/>
    <w:link w:val="Cmsor2Char"/>
    <w:uiPriority w:val="9"/>
    <w:semiHidden/>
    <w:unhideWhenUsed/>
    <w:qFormat/>
    <w:rsid w:val="00E8674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3">
    <w:name w:val="heading 3"/>
    <w:basedOn w:val="Norml1"/>
    <w:link w:val="Cmsor3Char"/>
    <w:uiPriority w:val="9"/>
    <w:semiHidden/>
    <w:unhideWhenUsed/>
    <w:qFormat/>
    <w:rsid w:val="00E32AE7"/>
    <w:pPr>
      <w:keepNext/>
      <w:keepLines/>
      <w:spacing w:before="40"/>
      <w:outlineLvl w:val="2"/>
    </w:pPr>
    <w:rPr>
      <w:rFonts w:asciiTheme="majorHAnsi" w:eastAsiaTheme="majorEastAsia" w:hAnsiTheme="majorHAnsi"/>
      <w:color w:val="1F4D78" w:themeColor="accent1" w:themeShade="7F"/>
      <w:szCs w:val="21"/>
    </w:rPr>
  </w:style>
  <w:style w:type="paragraph" w:styleId="Cmsor4">
    <w:name w:val="heading 4"/>
    <w:basedOn w:val="Norml1"/>
    <w:link w:val="Cmsor4Char"/>
    <w:uiPriority w:val="9"/>
    <w:semiHidden/>
    <w:unhideWhenUsed/>
    <w:qFormat/>
    <w:rsid w:val="00D3273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Cmsor5">
    <w:name w:val="heading 5"/>
    <w:basedOn w:val="Norml1"/>
    <w:link w:val="Cmsor5Char"/>
    <w:uiPriority w:val="9"/>
    <w:semiHidden/>
    <w:unhideWhenUsed/>
    <w:qFormat/>
    <w:rsid w:val="00170DD4"/>
    <w:pPr>
      <w:keepNext/>
      <w:keepLines/>
      <w:suppressAutoHyphens w:val="0"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  <w:lang w:eastAsia="hu-HU"/>
    </w:rPr>
  </w:style>
  <w:style w:type="paragraph" w:styleId="Cmsor7">
    <w:name w:val="heading 7"/>
    <w:basedOn w:val="Norml1"/>
    <w:link w:val="Cmsor7Char"/>
    <w:uiPriority w:val="9"/>
    <w:semiHidden/>
    <w:unhideWhenUsed/>
    <w:qFormat/>
    <w:rsid w:val="00E32AE7"/>
    <w:pPr>
      <w:keepNext/>
      <w:keepLines/>
      <w:spacing w:before="40"/>
      <w:outlineLvl w:val="6"/>
    </w:pPr>
    <w:rPr>
      <w:rFonts w:asciiTheme="majorHAnsi" w:eastAsiaTheme="majorEastAsia" w:hAnsiTheme="majorHAnsi"/>
      <w:i/>
      <w:iCs/>
      <w:color w:val="1F4D78" w:themeColor="accent1" w:themeShade="7F"/>
      <w:szCs w:val="2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Norml1">
    <w:name w:val="Normál1"/>
    <w:rsid w:val="00E32AE7"/>
    <w:pPr>
      <w:widowControl w:val="0"/>
      <w:suppressAutoHyphens/>
      <w:spacing w:line="240" w:lineRule="auto"/>
      <w:textAlignment w:val="baseline"/>
    </w:pPr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character" w:customStyle="1" w:styleId="Szvegtrzs2Char">
    <w:name w:val="Szövegtörzs 2 Char"/>
    <w:basedOn w:val="Bekezdsalapbettpusa"/>
    <w:link w:val="Szvegtrzs2"/>
    <w:uiPriority w:val="99"/>
    <w:rsid w:val="005D3643"/>
    <w:rPr>
      <w:rFonts w:ascii="Calibri" w:eastAsia="Calibri" w:hAnsi="Calibri" w:cs="Times New Roman"/>
      <w:lang w:val="x-none"/>
    </w:rPr>
  </w:style>
  <w:style w:type="character" w:customStyle="1" w:styleId="lfejChar">
    <w:name w:val="Élőfej Char"/>
    <w:basedOn w:val="Bekezdsalapbettpusa"/>
    <w:rsid w:val="0051720D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llbChar">
    <w:name w:val="Élőláb Char"/>
    <w:basedOn w:val="Bekezdsalapbettpusa"/>
    <w:uiPriority w:val="99"/>
    <w:rsid w:val="0051720D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170DD4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1"/>
    <w:rsid w:val="001E7603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SzvegtrzsbehzssalChar">
    <w:name w:val="Szövegtörzs behúzással Char"/>
    <w:basedOn w:val="Bekezdsalapbettpusa"/>
    <w:rsid w:val="00CE5BD7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BuborkszvegChar">
    <w:name w:val="Buborékszöveg Char"/>
    <w:basedOn w:val="Bekezdsalapbettpusa"/>
    <w:link w:val="Buborkszveg"/>
    <w:rsid w:val="0093465E"/>
    <w:rPr>
      <w:rFonts w:ascii="Segoe UI" w:eastAsia="Times New Roman" w:hAnsi="Segoe UI" w:cs="Segoe UI"/>
      <w:sz w:val="18"/>
      <w:szCs w:val="18"/>
      <w:lang w:eastAsia="zh-CN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9B4BF6"/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Szvegtrzsbehzssal3Char">
    <w:name w:val="Szövegtörzs behúzással 3 Char"/>
    <w:basedOn w:val="Bekezdsalapbettpusa"/>
    <w:link w:val="Szvegtrzsbehzssal3"/>
    <w:rsid w:val="009B4BF6"/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D32730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zh-CN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E8674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zh-CN"/>
    </w:rPr>
  </w:style>
  <w:style w:type="character" w:styleId="Oldalszm">
    <w:name w:val="page number"/>
    <w:basedOn w:val="Bekezdsalapbettpusa"/>
    <w:rsid w:val="00E8674B"/>
  </w:style>
  <w:style w:type="character" w:customStyle="1" w:styleId="Cmsor1Char">
    <w:name w:val="Címsor 1 Char"/>
    <w:basedOn w:val="Bekezdsalapbettpusa"/>
    <w:link w:val="Cmsor1"/>
    <w:rsid w:val="00E32AE7"/>
    <w:rPr>
      <w:rFonts w:ascii="Times New Roman" w:eastAsia="Times New Roman" w:hAnsi="Times New Roman" w:cs="Times New Roman"/>
      <w:b/>
      <w:bCs/>
      <w:sz w:val="48"/>
      <w:szCs w:val="48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E32AE7"/>
    <w:rPr>
      <w:rFonts w:asciiTheme="majorHAnsi" w:eastAsiaTheme="majorEastAsia" w:hAnsiTheme="majorHAnsi" w:cs="Mangal"/>
      <w:color w:val="1F4D78" w:themeColor="accent1" w:themeShade="7F"/>
      <w:sz w:val="24"/>
      <w:szCs w:val="21"/>
      <w:lang w:eastAsia="zh-CN" w:bidi="hi-IN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E32AE7"/>
    <w:rPr>
      <w:rFonts w:asciiTheme="majorHAnsi" w:eastAsiaTheme="majorEastAsia" w:hAnsiTheme="majorHAnsi" w:cs="Mangal"/>
      <w:i/>
      <w:iCs/>
      <w:color w:val="1F4D78" w:themeColor="accent1" w:themeShade="7F"/>
      <w:sz w:val="24"/>
      <w:szCs w:val="21"/>
      <w:lang w:eastAsia="zh-CN" w:bidi="hi-IN"/>
    </w:rPr>
  </w:style>
  <w:style w:type="character" w:customStyle="1" w:styleId="JegyzetszvegChar">
    <w:name w:val="Jegyzetszöveg Char"/>
    <w:basedOn w:val="Bekezdsalapbettpusa"/>
    <w:link w:val="Jegyzetszveg"/>
    <w:rsid w:val="00E32AE7"/>
    <w:rPr>
      <w:rFonts w:ascii="Liberation Serif" w:eastAsia="SimSun" w:hAnsi="Liberation Serif" w:cs="Mangal"/>
      <w:sz w:val="20"/>
      <w:szCs w:val="18"/>
      <w:lang w:eastAsia="zh-CN" w:bidi="hi-IN"/>
    </w:rPr>
  </w:style>
  <w:style w:type="character" w:customStyle="1" w:styleId="MegjegyzstrgyaChar">
    <w:name w:val="Megjegyzés tárgya Char"/>
    <w:basedOn w:val="JegyzetszvegChar"/>
    <w:link w:val="Megjegyzstrgya"/>
    <w:rsid w:val="00E32AE7"/>
    <w:rPr>
      <w:rFonts w:ascii="Liberation Serif" w:eastAsia="SimSun" w:hAnsi="Liberation Serif" w:cs="Mangal"/>
      <w:b/>
      <w:bCs/>
      <w:sz w:val="20"/>
      <w:szCs w:val="18"/>
      <w:lang w:eastAsia="zh-CN" w:bidi="hi-IN"/>
    </w:rPr>
  </w:style>
  <w:style w:type="character" w:customStyle="1" w:styleId="LbjegyzetszvegChar">
    <w:name w:val="Lábjegyzetszöveg Char"/>
    <w:basedOn w:val="Bekezdsalapbettpusa"/>
    <w:link w:val="Lbjegyzetszveg"/>
    <w:rsid w:val="00E32AE7"/>
    <w:rPr>
      <w:rFonts w:ascii="Liberation Serif" w:eastAsia="SimSun" w:hAnsi="Liberation Serif" w:cs="Mangal"/>
      <w:sz w:val="20"/>
      <w:szCs w:val="18"/>
      <w:lang w:eastAsia="zh-CN" w:bidi="hi-IN"/>
    </w:rPr>
  </w:style>
  <w:style w:type="character" w:customStyle="1" w:styleId="WW8Num2z0">
    <w:name w:val="WW8Num2z0"/>
    <w:rsid w:val="00E32AE7"/>
    <w:rPr>
      <w:rFonts w:ascii="StarSymbol, 'Arial Unicode MS'" w:eastAsia="StarSymbol, 'Arial Unicode MS'" w:hAnsi="StarSymbol, 'Arial Unicode MS'" w:cs="StarSymbol, 'Arial Unicode MS'"/>
      <w:sz w:val="18"/>
      <w:szCs w:val="18"/>
    </w:rPr>
  </w:style>
  <w:style w:type="character" w:customStyle="1" w:styleId="WW8Num1z0">
    <w:name w:val="WW8Num1z0"/>
    <w:rsid w:val="00E32AE7"/>
    <w:rPr>
      <w:rFonts w:ascii="StarSymbol, 'Arial Unicode MS'" w:eastAsia="StarSymbol, 'Arial Unicode MS'" w:hAnsi="StarSymbol, 'Arial Unicode MS'" w:cs="StarSymbol, 'Arial Unicode MS'"/>
      <w:sz w:val="18"/>
      <w:szCs w:val="18"/>
    </w:rPr>
  </w:style>
  <w:style w:type="character" w:customStyle="1" w:styleId="WW8Num8z0">
    <w:name w:val="WW8Num8z0"/>
    <w:rsid w:val="00E32AE7"/>
  </w:style>
  <w:style w:type="character" w:customStyle="1" w:styleId="WW8Num8z1">
    <w:name w:val="WW8Num8z1"/>
    <w:rsid w:val="00E32AE7"/>
  </w:style>
  <w:style w:type="character" w:customStyle="1" w:styleId="WW8Num8z2">
    <w:name w:val="WW8Num8z2"/>
    <w:rsid w:val="00E32AE7"/>
  </w:style>
  <w:style w:type="character" w:customStyle="1" w:styleId="WW8Num8z3">
    <w:name w:val="WW8Num8z3"/>
    <w:rsid w:val="00E32AE7"/>
  </w:style>
  <w:style w:type="character" w:customStyle="1" w:styleId="WW8Num8z4">
    <w:name w:val="WW8Num8z4"/>
    <w:rsid w:val="00E32AE7"/>
  </w:style>
  <w:style w:type="character" w:customStyle="1" w:styleId="WW8Num8z5">
    <w:name w:val="WW8Num8z5"/>
    <w:rsid w:val="00E32AE7"/>
  </w:style>
  <w:style w:type="character" w:customStyle="1" w:styleId="WW8Num8z6">
    <w:name w:val="WW8Num8z6"/>
    <w:rsid w:val="00E32AE7"/>
  </w:style>
  <w:style w:type="character" w:customStyle="1" w:styleId="WW8Num8z7">
    <w:name w:val="WW8Num8z7"/>
    <w:rsid w:val="00E32AE7"/>
  </w:style>
  <w:style w:type="character" w:customStyle="1" w:styleId="WW8Num8z8">
    <w:name w:val="WW8Num8z8"/>
    <w:rsid w:val="00E32AE7"/>
  </w:style>
  <w:style w:type="character" w:customStyle="1" w:styleId="Lbjegyzet-karakterek">
    <w:name w:val="Lábjegyzet-karakterek"/>
    <w:rsid w:val="00E32AE7"/>
  </w:style>
  <w:style w:type="character" w:customStyle="1" w:styleId="Lbjegyzet-horgony">
    <w:name w:val="Lábjegyzet-horgony"/>
    <w:rsid w:val="00E32AE7"/>
    <w:rPr>
      <w:vertAlign w:val="superscript"/>
    </w:rPr>
  </w:style>
  <w:style w:type="character" w:customStyle="1" w:styleId="Felsorolsjel">
    <w:name w:val="Felsorolásjel"/>
    <w:rsid w:val="00E32AE7"/>
    <w:rPr>
      <w:rFonts w:ascii="OpenSymbol" w:eastAsia="OpenSymbol" w:hAnsi="OpenSymbol" w:cs="OpenSymbol"/>
    </w:rPr>
  </w:style>
  <w:style w:type="character" w:customStyle="1" w:styleId="Internet-hivatkozs">
    <w:name w:val="Internet-hivatkozás"/>
    <w:basedOn w:val="Bekezdsalapbettpusa"/>
    <w:rsid w:val="00E32AE7"/>
    <w:rPr>
      <w:color w:val="0000FF"/>
      <w:u w:val="single"/>
    </w:rPr>
  </w:style>
  <w:style w:type="character" w:styleId="Lbjegyzet-hivatkozs">
    <w:name w:val="footnote reference"/>
    <w:basedOn w:val="Bekezdsalapbettpusa"/>
    <w:rsid w:val="00E32AE7"/>
    <w:rPr>
      <w:vertAlign w:val="superscript"/>
    </w:rPr>
  </w:style>
  <w:style w:type="character" w:styleId="Jegyzethivatkozs">
    <w:name w:val="annotation reference"/>
    <w:basedOn w:val="Bekezdsalapbettpusa"/>
    <w:rsid w:val="00E32AE7"/>
    <w:rPr>
      <w:sz w:val="16"/>
      <w:szCs w:val="16"/>
    </w:rPr>
  </w:style>
  <w:style w:type="character" w:customStyle="1" w:styleId="WW8Num11z0">
    <w:name w:val="WW8Num11z0"/>
    <w:rsid w:val="00E32AE7"/>
    <w:rPr>
      <w:sz w:val="26"/>
      <w:szCs w:val="26"/>
    </w:rPr>
  </w:style>
  <w:style w:type="character" w:customStyle="1" w:styleId="NincstrkzChar">
    <w:name w:val="Nincs térköz Char"/>
    <w:basedOn w:val="Bekezdsalapbettpusa"/>
    <w:link w:val="Nincstrkz"/>
    <w:uiPriority w:val="1"/>
    <w:rsid w:val="00E32AE7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grame">
    <w:name w:val="grame"/>
    <w:basedOn w:val="Bekezdsalapbettpusa"/>
    <w:rsid w:val="00E32AE7"/>
  </w:style>
  <w:style w:type="character" w:customStyle="1" w:styleId="spelle">
    <w:name w:val="spelle"/>
    <w:basedOn w:val="Bekezdsalapbettpusa"/>
    <w:rsid w:val="00E32AE7"/>
  </w:style>
  <w:style w:type="character" w:customStyle="1" w:styleId="CmChar">
    <w:name w:val="Cím Char"/>
    <w:basedOn w:val="Bekezdsalapbettpusa"/>
    <w:link w:val="Cm"/>
    <w:rsid w:val="00E32AE7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adoszam">
    <w:name w:val="adoszam"/>
    <w:rsid w:val="00056AD0"/>
  </w:style>
  <w:style w:type="character" w:customStyle="1" w:styleId="ListaszerbekezdsChar">
    <w:name w:val="Listaszerű bekezdés Char"/>
    <w:link w:val="Listaszerbekezds"/>
    <w:uiPriority w:val="34"/>
    <w:rsid w:val="0032213A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ListLabel1">
    <w:name w:val="ListLabel 1"/>
    <w:rPr>
      <w:rFonts w:cs="StarSymbol, 'Arial Unicode MS'"/>
      <w:sz w:val="18"/>
      <w:szCs w:val="18"/>
    </w:rPr>
  </w:style>
  <w:style w:type="character" w:customStyle="1" w:styleId="ListLabel2">
    <w:name w:val="ListLabel 2"/>
    <w:rPr>
      <w:sz w:val="26"/>
      <w:szCs w:val="26"/>
    </w:rPr>
  </w:style>
  <w:style w:type="character" w:customStyle="1" w:styleId="ListLabel3">
    <w:name w:val="ListLabel 3"/>
    <w:rPr>
      <w:b w:val="0"/>
    </w:rPr>
  </w:style>
  <w:style w:type="character" w:customStyle="1" w:styleId="ListLabel4">
    <w:name w:val="ListLabel 4"/>
    <w:rPr>
      <w:rFonts w:eastAsia="Times New Roman"/>
      <w:b w:val="0"/>
      <w:bCs/>
      <w:i w:val="0"/>
      <w:iCs/>
      <w:lang w:eastAsia="hu-HU"/>
    </w:rPr>
  </w:style>
  <w:style w:type="character" w:customStyle="1" w:styleId="ListLabel5">
    <w:name w:val="ListLabel 5"/>
    <w:rPr>
      <w:spacing w:val="-3"/>
    </w:rPr>
  </w:style>
  <w:style w:type="character" w:customStyle="1" w:styleId="ListLabel6">
    <w:name w:val="ListLabel 6"/>
    <w:rPr>
      <w:rFonts w:eastAsia="Times New Roman" w:cs="Symbol"/>
      <w:color w:val="000000"/>
      <w:lang w:eastAsia="hu-HU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Wingdings"/>
    </w:rPr>
  </w:style>
  <w:style w:type="character" w:customStyle="1" w:styleId="ListLabel9">
    <w:name w:val="ListLabel 9"/>
    <w:rPr>
      <w:rFonts w:cs="Symbol"/>
    </w:rPr>
  </w:style>
  <w:style w:type="character" w:customStyle="1" w:styleId="ListLabel10">
    <w:name w:val="ListLabel 10"/>
    <w:rPr>
      <w:rFonts w:eastAsia="Times New Roman" w:cs="Times New Roman"/>
    </w:rPr>
  </w:style>
  <w:style w:type="character" w:customStyle="1" w:styleId="ListLabel11">
    <w:name w:val="ListLabel 11"/>
    <w:rPr>
      <w:b/>
      <w:u w:val="none"/>
    </w:rPr>
  </w:style>
  <w:style w:type="character" w:customStyle="1" w:styleId="ListLabel12">
    <w:name w:val="ListLabel 12"/>
    <w:rPr>
      <w:color w:val="00000A"/>
    </w:rPr>
  </w:style>
  <w:style w:type="character" w:customStyle="1" w:styleId="ListLabel13">
    <w:name w:val="ListLabel 13"/>
    <w:rPr>
      <w:b w:val="0"/>
    </w:rPr>
  </w:style>
  <w:style w:type="character" w:customStyle="1" w:styleId="ListLabel14">
    <w:name w:val="ListLabel 14"/>
    <w:rPr>
      <w:rFonts w:cs="Calibri"/>
    </w:rPr>
  </w:style>
  <w:style w:type="character" w:customStyle="1" w:styleId="ListLabel15">
    <w:name w:val="ListLabel 15"/>
    <w:rPr>
      <w:rFonts w:cs="Courier New"/>
    </w:rPr>
  </w:style>
  <w:style w:type="character" w:customStyle="1" w:styleId="ListLabel16">
    <w:name w:val="ListLabel 16"/>
    <w:rPr>
      <w:rFonts w:cs="Wingdings"/>
    </w:rPr>
  </w:style>
  <w:style w:type="character" w:customStyle="1" w:styleId="ListLabel17">
    <w:name w:val="ListLabel 17"/>
    <w:rPr>
      <w:rFonts w:cs="Symbol"/>
    </w:rPr>
  </w:style>
  <w:style w:type="paragraph" w:customStyle="1" w:styleId="Cmsor">
    <w:name w:val="Címsor"/>
    <w:basedOn w:val="Norml1"/>
    <w:next w:val="Szvegtrzs1"/>
    <w:rsid w:val="00E32AE7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Szvegtrzs1">
    <w:name w:val="Szövegtörzs1"/>
    <w:basedOn w:val="Norml1"/>
    <w:link w:val="SzvegtrzsChar"/>
    <w:rsid w:val="00E32AE7"/>
    <w:pPr>
      <w:spacing w:after="120" w:line="288" w:lineRule="auto"/>
    </w:pPr>
    <w:rPr>
      <w:rFonts w:eastAsia="Arial Unicode MS"/>
    </w:rPr>
  </w:style>
  <w:style w:type="paragraph" w:styleId="Lista">
    <w:name w:val="List"/>
    <w:basedOn w:val="Szvegtrzs1"/>
    <w:rsid w:val="00E32AE7"/>
  </w:style>
  <w:style w:type="paragraph" w:customStyle="1" w:styleId="Felirat">
    <w:name w:val="Felirat"/>
    <w:basedOn w:val="Norml1"/>
    <w:pPr>
      <w:suppressLineNumbers/>
      <w:spacing w:before="120" w:after="120"/>
    </w:pPr>
    <w:rPr>
      <w:i/>
      <w:iCs/>
    </w:rPr>
  </w:style>
  <w:style w:type="paragraph" w:customStyle="1" w:styleId="Trgymutat">
    <w:name w:val="Tárgymutató"/>
    <w:basedOn w:val="Norml1"/>
    <w:rsid w:val="00E32AE7"/>
    <w:pPr>
      <w:suppressLineNumbers/>
    </w:pPr>
  </w:style>
  <w:style w:type="paragraph" w:styleId="Listaszerbekezds">
    <w:name w:val="List Paragraph"/>
    <w:basedOn w:val="Norml1"/>
    <w:link w:val="ListaszerbekezdsChar"/>
    <w:uiPriority w:val="34"/>
    <w:qFormat/>
    <w:rsid w:val="001C00FC"/>
    <w:pPr>
      <w:suppressAutoHyphens w:val="0"/>
      <w:ind w:left="720"/>
      <w:contextualSpacing/>
    </w:pPr>
    <w:rPr>
      <w:szCs w:val="20"/>
      <w:lang w:eastAsia="hu-HU"/>
    </w:rPr>
  </w:style>
  <w:style w:type="paragraph" w:styleId="Szvegtrzs2">
    <w:name w:val="Body Text 2"/>
    <w:basedOn w:val="Norml1"/>
    <w:link w:val="Szvegtrzs2Char"/>
    <w:unhideWhenUsed/>
    <w:rsid w:val="005D3643"/>
    <w:pPr>
      <w:suppressAutoHyphens w:val="0"/>
      <w:spacing w:after="120" w:line="480" w:lineRule="auto"/>
    </w:pPr>
    <w:rPr>
      <w:rFonts w:ascii="Calibri" w:eastAsia="Calibri" w:hAnsi="Calibri"/>
      <w:sz w:val="22"/>
      <w:szCs w:val="22"/>
      <w:lang w:val="x-none" w:eastAsia="en-US"/>
    </w:rPr>
  </w:style>
  <w:style w:type="paragraph" w:customStyle="1" w:styleId="Kerettartalom">
    <w:name w:val="Kerettartalom"/>
    <w:basedOn w:val="Norml1"/>
    <w:rsid w:val="00C7305F"/>
  </w:style>
  <w:style w:type="paragraph" w:styleId="lfej">
    <w:name w:val="header"/>
    <w:basedOn w:val="Norml1"/>
    <w:unhideWhenUsed/>
    <w:rsid w:val="0051720D"/>
    <w:pPr>
      <w:tabs>
        <w:tab w:val="center" w:pos="4536"/>
        <w:tab w:val="right" w:pos="9072"/>
      </w:tabs>
    </w:pPr>
  </w:style>
  <w:style w:type="paragraph" w:styleId="llb">
    <w:name w:val="footer"/>
    <w:basedOn w:val="Norml1"/>
    <w:uiPriority w:val="99"/>
    <w:unhideWhenUsed/>
    <w:rsid w:val="0051720D"/>
    <w:pPr>
      <w:tabs>
        <w:tab w:val="center" w:pos="4536"/>
        <w:tab w:val="right" w:pos="9072"/>
      </w:tabs>
    </w:pPr>
  </w:style>
  <w:style w:type="paragraph" w:customStyle="1" w:styleId="Hatszveg">
    <w:name w:val="Hat. szöveg"/>
    <w:basedOn w:val="Norml1"/>
    <w:rsid w:val="006F0F8A"/>
    <w:pPr>
      <w:keepLines/>
      <w:overflowPunct w:val="0"/>
      <w:spacing w:after="120"/>
      <w:ind w:left="1134"/>
      <w:jc w:val="both"/>
    </w:pPr>
    <w:rPr>
      <w:sz w:val="26"/>
      <w:szCs w:val="20"/>
      <w:lang w:eastAsia="ar-SA"/>
    </w:rPr>
  </w:style>
  <w:style w:type="paragraph" w:customStyle="1" w:styleId="Szvegblokk1">
    <w:name w:val="Szövegblokk1"/>
    <w:basedOn w:val="Norml1"/>
    <w:rsid w:val="001E7603"/>
    <w:pPr>
      <w:ind w:left="-284" w:right="283"/>
      <w:jc w:val="both"/>
    </w:pPr>
    <w:rPr>
      <w:szCs w:val="20"/>
      <w:lang w:val="en-US"/>
    </w:rPr>
  </w:style>
  <w:style w:type="paragraph" w:customStyle="1" w:styleId="CharCharCharChar">
    <w:name w:val="Char Char Char Char"/>
    <w:basedOn w:val="Norml1"/>
    <w:rsid w:val="00C85B0D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zvegtrzsbehzsa">
    <w:name w:val="Szövegtörzs behúzása"/>
    <w:basedOn w:val="Norml1"/>
    <w:rsid w:val="00E32AE7"/>
    <w:pPr>
      <w:spacing w:after="120"/>
      <w:ind w:left="180" w:firstLine="1"/>
      <w:textAlignment w:val="auto"/>
    </w:pPr>
    <w:rPr>
      <w:sz w:val="26"/>
      <w:lang w:eastAsia="hu-HU"/>
    </w:rPr>
  </w:style>
  <w:style w:type="paragraph" w:styleId="Buborkszveg">
    <w:name w:val="Balloon Text"/>
    <w:basedOn w:val="Norml1"/>
    <w:link w:val="BuborkszvegChar"/>
    <w:unhideWhenUsed/>
    <w:rsid w:val="0093465E"/>
    <w:rPr>
      <w:rFonts w:ascii="Segoe UI" w:hAnsi="Segoe UI" w:cs="Segoe UI"/>
      <w:sz w:val="18"/>
      <w:szCs w:val="18"/>
    </w:rPr>
  </w:style>
  <w:style w:type="paragraph" w:styleId="Szvegtrzs3">
    <w:name w:val="Body Text 3"/>
    <w:basedOn w:val="Norml1"/>
    <w:link w:val="Szvegtrzs3Char"/>
    <w:uiPriority w:val="99"/>
    <w:semiHidden/>
    <w:unhideWhenUsed/>
    <w:rsid w:val="009B4BF6"/>
    <w:pPr>
      <w:spacing w:after="120"/>
    </w:pPr>
    <w:rPr>
      <w:sz w:val="16"/>
      <w:szCs w:val="16"/>
    </w:rPr>
  </w:style>
  <w:style w:type="paragraph" w:styleId="Szvegtrzsbehzssal3">
    <w:name w:val="Body Text Indent 3"/>
    <w:basedOn w:val="Norml1"/>
    <w:link w:val="Szvegtrzsbehzssal3Char"/>
    <w:rsid w:val="009B4BF6"/>
    <w:pPr>
      <w:suppressAutoHyphens w:val="0"/>
      <w:spacing w:after="120"/>
      <w:ind w:left="283"/>
    </w:pPr>
    <w:rPr>
      <w:sz w:val="16"/>
      <w:szCs w:val="16"/>
      <w:lang w:eastAsia="hu-HU"/>
    </w:rPr>
  </w:style>
  <w:style w:type="paragraph" w:styleId="NormlWeb">
    <w:name w:val="Normal (Web)"/>
    <w:basedOn w:val="Norml1"/>
    <w:uiPriority w:val="99"/>
    <w:unhideWhenUsed/>
    <w:rsid w:val="009B4BF6"/>
    <w:pPr>
      <w:suppressAutoHyphens w:val="0"/>
      <w:spacing w:before="280" w:after="280"/>
    </w:pPr>
    <w:rPr>
      <w:lang w:eastAsia="hu-HU"/>
    </w:rPr>
  </w:style>
  <w:style w:type="paragraph" w:styleId="Nincstrkz">
    <w:name w:val="No Spacing"/>
    <w:link w:val="NincstrkzChar"/>
    <w:uiPriority w:val="1"/>
    <w:qFormat/>
    <w:rsid w:val="00D87483"/>
    <w:pPr>
      <w:suppressAutoHyphens/>
      <w:spacing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customStyle="1" w:styleId="western">
    <w:name w:val="western"/>
    <w:basedOn w:val="Norml1"/>
    <w:rsid w:val="000010AE"/>
    <w:pPr>
      <w:keepLines/>
      <w:suppressAutoHyphens w:val="0"/>
      <w:spacing w:before="280" w:line="336" w:lineRule="auto"/>
      <w:jc w:val="both"/>
    </w:pPr>
    <w:rPr>
      <w:rFonts w:ascii="FrutigerTT" w:hAnsi="FrutigerTT"/>
      <w:sz w:val="18"/>
      <w:szCs w:val="18"/>
      <w:lang w:eastAsia="ar-SA"/>
    </w:rPr>
  </w:style>
  <w:style w:type="paragraph" w:customStyle="1" w:styleId="Default">
    <w:name w:val="Default"/>
    <w:rsid w:val="00383F23"/>
    <w:pPr>
      <w:suppressAutoHyphens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styleId="Kpalrs">
    <w:name w:val="caption"/>
    <w:basedOn w:val="Norml1"/>
    <w:rsid w:val="00E32AE7"/>
    <w:pPr>
      <w:suppressLineNumbers/>
      <w:spacing w:before="120" w:after="120"/>
    </w:pPr>
    <w:rPr>
      <w:i/>
      <w:iCs/>
    </w:rPr>
  </w:style>
  <w:style w:type="paragraph" w:customStyle="1" w:styleId="Tblzattartalom">
    <w:name w:val="Táblázattartalom"/>
    <w:basedOn w:val="Norml1"/>
    <w:rsid w:val="0056021D"/>
    <w:pPr>
      <w:suppressLineNumbers/>
      <w:textAlignment w:val="auto"/>
    </w:pPr>
    <w:rPr>
      <w:rFonts w:eastAsia="Arial Unicode MS"/>
      <w:lang w:eastAsia="ar-SA"/>
    </w:rPr>
  </w:style>
  <w:style w:type="paragraph" w:customStyle="1" w:styleId="Lbjegyzet">
    <w:name w:val="Lábjegyzet"/>
    <w:basedOn w:val="Norml1"/>
    <w:rsid w:val="00E32AE7"/>
    <w:pPr>
      <w:suppressLineNumbers/>
      <w:ind w:left="339" w:hanging="339"/>
    </w:pPr>
    <w:rPr>
      <w:sz w:val="20"/>
      <w:szCs w:val="20"/>
    </w:rPr>
  </w:style>
  <w:style w:type="paragraph" w:customStyle="1" w:styleId="Tblzatfejlc">
    <w:name w:val="Táblázatfejléc"/>
    <w:basedOn w:val="Tblzattartalom"/>
    <w:rsid w:val="00E32AE7"/>
    <w:pPr>
      <w:jc w:val="center"/>
    </w:pPr>
    <w:rPr>
      <w:b/>
      <w:bCs/>
    </w:rPr>
  </w:style>
  <w:style w:type="paragraph" w:styleId="Jegyzetszveg">
    <w:name w:val="annotation text"/>
    <w:basedOn w:val="Norml1"/>
    <w:link w:val="JegyzetszvegChar"/>
    <w:rsid w:val="00E32AE7"/>
    <w:rPr>
      <w:sz w:val="20"/>
      <w:szCs w:val="18"/>
    </w:rPr>
  </w:style>
  <w:style w:type="paragraph" w:styleId="Megjegyzstrgya">
    <w:name w:val="annotation subject"/>
    <w:basedOn w:val="Jegyzetszveg"/>
    <w:link w:val="MegjegyzstrgyaChar"/>
    <w:rsid w:val="00E32AE7"/>
    <w:rPr>
      <w:b/>
      <w:bCs/>
    </w:rPr>
  </w:style>
  <w:style w:type="paragraph" w:styleId="Lbjegyzetszveg">
    <w:name w:val="footnote text"/>
    <w:basedOn w:val="Norml1"/>
    <w:link w:val="LbjegyzetszvegChar"/>
    <w:rsid w:val="00E32AE7"/>
    <w:rPr>
      <w:sz w:val="20"/>
      <w:szCs w:val="18"/>
    </w:rPr>
  </w:style>
  <w:style w:type="paragraph" w:customStyle="1" w:styleId="Szvegtrzs21">
    <w:name w:val="Szövegtörzs 21"/>
    <w:basedOn w:val="Norml1"/>
    <w:rsid w:val="00E32AE7"/>
    <w:pPr>
      <w:suppressAutoHyphens w:val="0"/>
      <w:overflowPunct w:val="0"/>
      <w:ind w:left="1080"/>
      <w:jc w:val="both"/>
    </w:pPr>
    <w:rPr>
      <w:sz w:val="26"/>
      <w:szCs w:val="20"/>
      <w:lang w:eastAsia="hu-HU"/>
    </w:rPr>
  </w:style>
  <w:style w:type="paragraph" w:customStyle="1" w:styleId="BPszvegtest">
    <w:name w:val="BP_szövegtest"/>
    <w:basedOn w:val="Norml1"/>
    <w:qFormat/>
    <w:rsid w:val="00E32AE7"/>
    <w:pPr>
      <w:tabs>
        <w:tab w:val="left" w:pos="3740"/>
        <w:tab w:val="left" w:pos="5720"/>
      </w:tabs>
      <w:suppressAutoHyphens w:val="0"/>
      <w:spacing w:after="200" w:line="264" w:lineRule="auto"/>
      <w:jc w:val="both"/>
    </w:pPr>
    <w:rPr>
      <w:rFonts w:ascii="Arial" w:eastAsia="Calibri" w:hAnsi="Arial" w:cs="Arial"/>
      <w:sz w:val="22"/>
      <w:szCs w:val="22"/>
      <w:lang w:eastAsia="en-US"/>
    </w:rPr>
  </w:style>
  <w:style w:type="paragraph" w:customStyle="1" w:styleId="Szvegtrzs31">
    <w:name w:val="Szövegtörzs 31"/>
    <w:basedOn w:val="Norml1"/>
    <w:rsid w:val="00E32AE7"/>
    <w:pPr>
      <w:suppressAutoHyphens w:val="0"/>
      <w:overflowPunct w:val="0"/>
      <w:jc w:val="both"/>
    </w:pPr>
    <w:rPr>
      <w:i/>
      <w:szCs w:val="20"/>
      <w:lang w:eastAsia="hu-HU"/>
    </w:rPr>
  </w:style>
  <w:style w:type="paragraph" w:styleId="Cm">
    <w:name w:val="Title"/>
    <w:basedOn w:val="Norml1"/>
    <w:link w:val="CmChar"/>
    <w:autoRedefine/>
    <w:rsid w:val="00E32AE7"/>
    <w:pPr>
      <w:keepNext/>
      <w:suppressAutoHyphens w:val="0"/>
      <w:spacing w:after="60"/>
      <w:jc w:val="center"/>
      <w:outlineLvl w:val="0"/>
    </w:pPr>
    <w:rPr>
      <w:b/>
      <w:bCs/>
      <w:lang w:val="x-none" w:eastAsia="x-none"/>
    </w:rPr>
  </w:style>
  <w:style w:type="paragraph" w:customStyle="1" w:styleId="Szvegtrzs22">
    <w:name w:val="Szövegtörzs 22"/>
    <w:basedOn w:val="Norml1"/>
    <w:rsid w:val="00056AD0"/>
    <w:pPr>
      <w:tabs>
        <w:tab w:val="left" w:pos="426"/>
      </w:tabs>
      <w:suppressAutoHyphens w:val="0"/>
      <w:overflowPunct w:val="0"/>
      <w:spacing w:after="120"/>
      <w:ind w:left="426"/>
      <w:jc w:val="both"/>
    </w:pPr>
    <w:rPr>
      <w:sz w:val="26"/>
      <w:szCs w:val="20"/>
      <w:lang w:eastAsia="hu-HU"/>
    </w:rPr>
  </w:style>
  <w:style w:type="paragraph" w:customStyle="1" w:styleId="BodyText21">
    <w:name w:val="Body Text 21"/>
    <w:basedOn w:val="Norml1"/>
    <w:rsid w:val="0032213A"/>
    <w:pPr>
      <w:tabs>
        <w:tab w:val="left" w:pos="709"/>
      </w:tabs>
      <w:suppressAutoHyphens w:val="0"/>
      <w:jc w:val="both"/>
    </w:pPr>
    <w:rPr>
      <w:szCs w:val="20"/>
      <w:lang w:eastAsia="hu-HU"/>
    </w:rPr>
  </w:style>
  <w:style w:type="paragraph" w:customStyle="1" w:styleId="CharCharCharCharCharCharChar">
    <w:name w:val="Char Char Char Char Char Char Char"/>
    <w:basedOn w:val="Norml1"/>
    <w:rsid w:val="00D52924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numbering" w:customStyle="1" w:styleId="WW8Num2">
    <w:name w:val="WW8Num2"/>
    <w:rsid w:val="00E32AE7"/>
  </w:style>
  <w:style w:type="numbering" w:customStyle="1" w:styleId="WW8Num1">
    <w:name w:val="WW8Num1"/>
    <w:rsid w:val="00E32AE7"/>
  </w:style>
  <w:style w:type="numbering" w:customStyle="1" w:styleId="WW8Num8">
    <w:name w:val="WW8Num8"/>
    <w:rsid w:val="00E32AE7"/>
  </w:style>
  <w:style w:type="numbering" w:customStyle="1" w:styleId="WW8Num11">
    <w:name w:val="WW8Num11"/>
    <w:rsid w:val="00E32AE7"/>
  </w:style>
  <w:style w:type="numbering" w:customStyle="1" w:styleId="WW8Num3">
    <w:name w:val="WW8Num3"/>
    <w:rsid w:val="00695F6B"/>
  </w:style>
  <w:style w:type="numbering" w:customStyle="1" w:styleId="WW8Num4">
    <w:name w:val="WW8Num4"/>
    <w:rsid w:val="00695F6B"/>
  </w:style>
  <w:style w:type="numbering" w:customStyle="1" w:styleId="WW8Num5">
    <w:name w:val="WW8Num5"/>
    <w:rsid w:val="00695F6B"/>
  </w:style>
  <w:style w:type="numbering" w:customStyle="1" w:styleId="WW8Num7">
    <w:name w:val="WW8Num7"/>
    <w:rsid w:val="00695F6B"/>
  </w:style>
  <w:style w:type="numbering" w:customStyle="1" w:styleId="WW8Num9">
    <w:name w:val="WW8Num9"/>
    <w:rsid w:val="00695F6B"/>
  </w:style>
  <w:style w:type="numbering" w:customStyle="1" w:styleId="WW8Num12">
    <w:name w:val="WW8Num12"/>
    <w:rsid w:val="00F53DAA"/>
  </w:style>
  <w:style w:type="numbering" w:customStyle="1" w:styleId="WW8Num21">
    <w:name w:val="WW8Num21"/>
    <w:rsid w:val="00F53DAA"/>
  </w:style>
  <w:style w:type="numbering" w:customStyle="1" w:styleId="WW8Num31">
    <w:name w:val="WW8Num31"/>
    <w:rsid w:val="00F53DAA"/>
  </w:style>
  <w:style w:type="numbering" w:customStyle="1" w:styleId="WW8Num41">
    <w:name w:val="WW8Num41"/>
    <w:rsid w:val="00F53DAA"/>
  </w:style>
  <w:style w:type="numbering" w:customStyle="1" w:styleId="WW8Num51">
    <w:name w:val="WW8Num51"/>
    <w:rsid w:val="00F53DAA"/>
  </w:style>
  <w:style w:type="numbering" w:customStyle="1" w:styleId="WW8Num71">
    <w:name w:val="WW8Num71"/>
    <w:rsid w:val="00F53DAA"/>
  </w:style>
  <w:style w:type="numbering" w:customStyle="1" w:styleId="WW8Num81">
    <w:name w:val="WW8Num81"/>
    <w:rsid w:val="00F53DAA"/>
  </w:style>
  <w:style w:type="numbering" w:customStyle="1" w:styleId="WW8Num91">
    <w:name w:val="WW8Num91"/>
    <w:rsid w:val="00F53DAA"/>
  </w:style>
  <w:style w:type="table" w:styleId="Rcsostblzat">
    <w:name w:val="Table Grid"/>
    <w:basedOn w:val="Normltblzat"/>
    <w:uiPriority w:val="39"/>
    <w:rsid w:val="00E32AE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E6B3C9-C902-4629-B45F-C38C77D48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1909</TotalTime>
  <Pages>22</Pages>
  <Words>5906</Words>
  <Characters>40759</Characters>
  <Application>Microsoft Office Word</Application>
  <DocSecurity>0</DocSecurity>
  <Lines>339</Lines>
  <Paragraphs>93</Paragraphs>
  <ScaleCrop>false</ScaleCrop>
  <Company>Budapest II. kerületi Polgármesteri Hivatal</Company>
  <LinksUpToDate>false</LinksUpToDate>
  <CharactersWithSpaces>46572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Kuti Anita Gabriella</dc:creator>
  <cp:lastModifiedBy>Láng Orsolya</cp:lastModifiedBy>
  <cp:revision>10</cp:revision>
  <cp:lastPrinted>2018-11-28T13:05:00Z</cp:lastPrinted>
  <dcterms:created xsi:type="dcterms:W3CDTF">2019-02-01T11:42:00Z</dcterms:created>
  <dcterms:modified xsi:type="dcterms:W3CDTF">2019-02-04T07:57:00Z</dcterms:modified>
  <dc:language>hu-HU</dc:language>
</cp:coreProperties>
</file>