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675697" w:rsidRDefault="00257221" w:rsidP="00520696">
      <w:pPr>
        <w:tabs>
          <w:tab w:val="left" w:pos="4962"/>
        </w:tabs>
        <w:jc w:val="both"/>
        <w:rPr>
          <w:b/>
          <w:bCs/>
          <w:u w:val="single"/>
        </w:rPr>
      </w:pPr>
      <w:r>
        <w:rPr>
          <w:b/>
          <w:bCs/>
          <w:u w:val="single"/>
        </w:rPr>
        <w:t>9</w:t>
      </w:r>
      <w:r w:rsidR="00372D37">
        <w:rPr>
          <w:b/>
          <w:bCs/>
          <w:u w:val="single"/>
        </w:rPr>
        <w:t>/</w:t>
      </w:r>
      <w:r w:rsidR="00675697" w:rsidRPr="006716C8">
        <w:rPr>
          <w:b/>
          <w:bCs/>
          <w:u w:val="single"/>
        </w:rPr>
        <w:t>201</w:t>
      </w:r>
      <w:r w:rsidR="00C07313">
        <w:rPr>
          <w:b/>
          <w:bCs/>
          <w:u w:val="single"/>
        </w:rPr>
        <w:t>8</w:t>
      </w:r>
      <w:r w:rsidR="00675697" w:rsidRPr="006716C8">
        <w:rPr>
          <w:b/>
          <w:bCs/>
          <w:u w:val="single"/>
        </w:rPr>
        <w:t>.</w:t>
      </w:r>
    </w:p>
    <w:p w:rsidR="00675697" w:rsidRDefault="00675697" w:rsidP="00520696">
      <w:pPr>
        <w:keepNext/>
        <w:tabs>
          <w:tab w:val="left" w:pos="993"/>
          <w:tab w:val="left" w:pos="4962"/>
        </w:tabs>
        <w:jc w:val="center"/>
        <w:outlineLvl w:val="5"/>
        <w:rPr>
          <w:b/>
          <w:bCs/>
        </w:rPr>
      </w:pPr>
      <w:r w:rsidRPr="006716C8">
        <w:rPr>
          <w:b/>
          <w:bCs/>
        </w:rPr>
        <w:t>JEGYZŐKÖNYV</w:t>
      </w:r>
    </w:p>
    <w:p w:rsidR="00ED1579" w:rsidRDefault="00ED1579" w:rsidP="00905E5A">
      <w:pPr>
        <w:tabs>
          <w:tab w:val="left" w:pos="4962"/>
          <w:tab w:val="left" w:pos="8931"/>
        </w:tabs>
        <w:jc w:val="both"/>
        <w:rPr>
          <w:b/>
          <w:bCs/>
          <w:u w:val="single"/>
        </w:rPr>
      </w:pPr>
    </w:p>
    <w:p w:rsidR="00675697" w:rsidRPr="006716C8" w:rsidRDefault="00675697" w:rsidP="00905E5A">
      <w:pPr>
        <w:tabs>
          <w:tab w:val="left" w:pos="4962"/>
          <w:tab w:val="left" w:pos="8931"/>
        </w:tabs>
        <w:jc w:val="both"/>
      </w:pPr>
      <w:r w:rsidRPr="006716C8">
        <w:rPr>
          <w:b/>
          <w:bCs/>
          <w:u w:val="single"/>
        </w:rPr>
        <w:t>Készült:</w:t>
      </w:r>
      <w:r w:rsidR="00A82DB7">
        <w:rPr>
          <w:b/>
          <w:bCs/>
          <w:u w:val="single"/>
        </w:rPr>
        <w:t xml:space="preserve"> </w:t>
      </w:r>
      <w:r w:rsidR="00A82DB7">
        <w:t>A</w:t>
      </w:r>
      <w:r w:rsidRPr="006716C8">
        <w:t xml:space="preserve"> Gazdasági és Tulajdonosi Bizottság 201</w:t>
      </w:r>
      <w:r w:rsidR="00C07313">
        <w:t>8</w:t>
      </w:r>
      <w:r w:rsidRPr="006716C8">
        <w:t xml:space="preserve">. </w:t>
      </w:r>
      <w:r w:rsidR="00257221">
        <w:t>október</w:t>
      </w:r>
      <w:r w:rsidR="008F51B2">
        <w:t xml:space="preserve"> </w:t>
      </w:r>
      <w:r w:rsidR="00775BA4">
        <w:t>2</w:t>
      </w:r>
      <w:r w:rsidR="00257221">
        <w:t>4</w:t>
      </w:r>
      <w:r w:rsidRPr="006716C8">
        <w:t xml:space="preserve">-i </w:t>
      </w:r>
      <w:r w:rsidR="00B141EA">
        <w:t>r</w:t>
      </w:r>
      <w:r w:rsidR="00F47E99">
        <w:t>end</w:t>
      </w:r>
      <w:r w:rsidR="00546FBC">
        <w:t>es</w:t>
      </w:r>
      <w:r w:rsidR="00B141EA">
        <w:t xml:space="preserve"> </w:t>
      </w:r>
      <w:r w:rsidRPr="006716C8">
        <w:t xml:space="preserve">ülésén </w:t>
      </w:r>
      <w:r w:rsidR="008F51B2">
        <w:t>1</w:t>
      </w:r>
      <w:r w:rsidR="00546FBC">
        <w:t>0</w:t>
      </w:r>
      <w:r w:rsidRPr="006716C8">
        <w:t>:</w:t>
      </w:r>
      <w:r w:rsidR="00546FBC">
        <w:t>0</w:t>
      </w:r>
      <w:r w:rsidR="007B630D" w:rsidRPr="006716C8">
        <w:t>0</w:t>
      </w:r>
      <w:r w:rsidRPr="006716C8">
        <w:t xml:space="preserve"> órai kezdettel a Budapest II. kerületi Polgármesteri Hivatal, Budapest II. kerület Mechwart liget 1. </w:t>
      </w:r>
      <w:r w:rsidR="00A138FB">
        <w:t>F</w:t>
      </w:r>
      <w:r w:rsidR="00D30A57" w:rsidRPr="006716C8">
        <w:t xml:space="preserve">öldszinti </w:t>
      </w:r>
      <w:r w:rsidR="008F51B2">
        <w:t>nagytárgyaló</w:t>
      </w:r>
      <w:r w:rsidR="00B141EA">
        <w:t xml:space="preserve"> </w:t>
      </w:r>
      <w:r w:rsidRPr="006716C8">
        <w:t>hivatalos helyiségében.</w:t>
      </w:r>
    </w:p>
    <w:p w:rsidR="002F284F" w:rsidRPr="006716C8" w:rsidRDefault="002F284F" w:rsidP="00905E5A">
      <w:pPr>
        <w:tabs>
          <w:tab w:val="left" w:pos="4962"/>
          <w:tab w:val="left" w:pos="8931"/>
        </w:tabs>
        <w:jc w:val="both"/>
      </w:pPr>
    </w:p>
    <w:p w:rsidR="004F1AAE" w:rsidRPr="006716C8" w:rsidRDefault="004F1AAE" w:rsidP="00905E5A">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905E5A">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546FBC">
        <w:t>10</w:t>
      </w:r>
      <w:r w:rsidRPr="006716C8">
        <w:rPr>
          <w:bCs/>
        </w:rPr>
        <w:t>:</w:t>
      </w:r>
      <w:r w:rsidR="00546FBC">
        <w:rPr>
          <w:bCs/>
        </w:rPr>
        <w:t>00</w:t>
      </w:r>
    </w:p>
    <w:p w:rsidR="00EA59B7" w:rsidRDefault="00257221" w:rsidP="00905E5A">
      <w:pPr>
        <w:tabs>
          <w:tab w:val="left" w:pos="3544"/>
          <w:tab w:val="left" w:pos="6379"/>
          <w:tab w:val="right" w:pos="6804"/>
        </w:tabs>
        <w:jc w:val="both"/>
        <w:rPr>
          <w:bCs/>
        </w:rPr>
      </w:pPr>
      <w:r>
        <w:rPr>
          <w:bCs/>
        </w:rPr>
        <w:t>Dr. Gór Csaba</w:t>
      </w:r>
      <w:r w:rsidR="00EA59B7">
        <w:rPr>
          <w:bCs/>
        </w:rPr>
        <w:tab/>
        <w:t>bizottsági tag</w:t>
      </w:r>
      <w:r w:rsidR="00EA59B7">
        <w:rPr>
          <w:bCs/>
        </w:rPr>
        <w:tab/>
      </w:r>
      <w:r w:rsidR="008F51B2">
        <w:rPr>
          <w:bCs/>
        </w:rPr>
        <w:t>1</w:t>
      </w:r>
      <w:r w:rsidR="00546FBC">
        <w:rPr>
          <w:bCs/>
        </w:rPr>
        <w:t>0</w:t>
      </w:r>
      <w:r w:rsidR="00EA59B7">
        <w:rPr>
          <w:bCs/>
        </w:rPr>
        <w:t>:</w:t>
      </w:r>
      <w:r w:rsidR="00546FBC">
        <w:rPr>
          <w:bCs/>
        </w:rPr>
        <w:t>0</w:t>
      </w:r>
      <w:r w:rsidR="00EA59B7">
        <w:rPr>
          <w:bCs/>
        </w:rPr>
        <w:t>0</w:t>
      </w:r>
    </w:p>
    <w:p w:rsidR="00664EF0" w:rsidRPr="006716C8" w:rsidRDefault="00C07313" w:rsidP="00905E5A">
      <w:pPr>
        <w:tabs>
          <w:tab w:val="left" w:pos="3544"/>
          <w:tab w:val="left" w:pos="6379"/>
          <w:tab w:val="right" w:pos="6804"/>
        </w:tabs>
        <w:jc w:val="both"/>
        <w:rPr>
          <w:bCs/>
        </w:rPr>
      </w:pPr>
      <w:r>
        <w:rPr>
          <w:bCs/>
        </w:rPr>
        <w:t>Gárdos Pál</w:t>
      </w:r>
      <w:r w:rsidR="00664EF0">
        <w:rPr>
          <w:bCs/>
        </w:rPr>
        <w:tab/>
        <w:t>bizottsági tag</w:t>
      </w:r>
      <w:r w:rsidR="00664EF0">
        <w:rPr>
          <w:bCs/>
        </w:rPr>
        <w:tab/>
      </w:r>
      <w:r w:rsidR="008F51B2">
        <w:rPr>
          <w:bCs/>
        </w:rPr>
        <w:t>1</w:t>
      </w:r>
      <w:r w:rsidR="00546FBC">
        <w:rPr>
          <w:bCs/>
        </w:rPr>
        <w:t>0</w:t>
      </w:r>
      <w:r w:rsidR="00664EF0">
        <w:rPr>
          <w:bCs/>
        </w:rPr>
        <w:t>:</w:t>
      </w:r>
      <w:r w:rsidR="00546FBC">
        <w:rPr>
          <w:bCs/>
        </w:rPr>
        <w:t>0</w:t>
      </w:r>
      <w:r w:rsidR="00C90943">
        <w:rPr>
          <w:bCs/>
        </w:rPr>
        <w:t>0</w:t>
      </w:r>
    </w:p>
    <w:p w:rsidR="00675697" w:rsidRDefault="00675697" w:rsidP="00905E5A">
      <w:pPr>
        <w:tabs>
          <w:tab w:val="left" w:pos="3600"/>
          <w:tab w:val="left" w:pos="4962"/>
          <w:tab w:val="left" w:pos="8931"/>
        </w:tabs>
        <w:jc w:val="both"/>
      </w:pPr>
    </w:p>
    <w:p w:rsidR="00675697" w:rsidRDefault="005D37A4" w:rsidP="00905E5A">
      <w:pPr>
        <w:tabs>
          <w:tab w:val="left" w:pos="3544"/>
          <w:tab w:val="left" w:pos="4962"/>
          <w:tab w:val="left" w:pos="8931"/>
        </w:tabs>
        <w:jc w:val="both"/>
      </w:pPr>
      <w:r>
        <w:t>Dr. Láng Orsolya</w:t>
      </w:r>
      <w:r>
        <w:tab/>
        <w:t>meghívott</w:t>
      </w:r>
    </w:p>
    <w:p w:rsidR="00F47E99" w:rsidRDefault="00F47E99" w:rsidP="00905E5A">
      <w:pPr>
        <w:tabs>
          <w:tab w:val="left" w:pos="3544"/>
          <w:tab w:val="left" w:pos="4962"/>
          <w:tab w:val="left" w:pos="8931"/>
        </w:tabs>
        <w:jc w:val="both"/>
      </w:pPr>
      <w:r>
        <w:t>Dr. Varga Alexandra</w:t>
      </w:r>
      <w:r>
        <w:tab/>
        <w:t>meghívott</w:t>
      </w:r>
    </w:p>
    <w:p w:rsidR="00775BA4" w:rsidRDefault="00775BA4" w:rsidP="00905E5A">
      <w:pPr>
        <w:tabs>
          <w:tab w:val="left" w:pos="3544"/>
          <w:tab w:val="left" w:pos="4962"/>
          <w:tab w:val="left" w:pos="8931"/>
        </w:tabs>
        <w:jc w:val="both"/>
      </w:pPr>
      <w:r>
        <w:t>Bese Károly</w:t>
      </w:r>
      <w:r>
        <w:tab/>
        <w:t>meghívott az 1. napirendi ponthoz</w:t>
      </w:r>
    </w:p>
    <w:p w:rsidR="00775BA4" w:rsidRDefault="00F47E99" w:rsidP="00905E5A">
      <w:pPr>
        <w:tabs>
          <w:tab w:val="left" w:pos="3544"/>
          <w:tab w:val="left" w:pos="4962"/>
          <w:tab w:val="left" w:pos="8931"/>
        </w:tabs>
        <w:jc w:val="both"/>
      </w:pPr>
      <w:r>
        <w:t xml:space="preserve">Dr. </w:t>
      </w:r>
      <w:r w:rsidR="00650BC8">
        <w:t>Sáska Vera</w:t>
      </w:r>
      <w:r>
        <w:tab/>
        <w:t>meghívott a 2</w:t>
      </w:r>
      <w:r w:rsidR="00546FBC">
        <w:t>-</w:t>
      </w:r>
      <w:r w:rsidR="00257221">
        <w:t>3</w:t>
      </w:r>
      <w:r>
        <w:t xml:space="preserve"> napirendi pont</w:t>
      </w:r>
      <w:r w:rsidR="001571E9">
        <w:t>ok</w:t>
      </w:r>
      <w:r>
        <w:t>hoz</w:t>
      </w:r>
    </w:p>
    <w:p w:rsidR="00546FBC" w:rsidRDefault="00F47E99" w:rsidP="00546FBC">
      <w:pPr>
        <w:tabs>
          <w:tab w:val="left" w:pos="3544"/>
          <w:tab w:val="left" w:pos="4962"/>
          <w:tab w:val="left" w:pos="8931"/>
        </w:tabs>
        <w:jc w:val="both"/>
      </w:pPr>
      <w:r>
        <w:t xml:space="preserve">Dr. </w:t>
      </w:r>
      <w:r w:rsidR="00650BC8">
        <w:t>Tas Krisztián</w:t>
      </w:r>
      <w:r w:rsidR="00775BA4">
        <w:tab/>
      </w:r>
      <w:r w:rsidR="00546FBC">
        <w:t>meghívott a 2-</w:t>
      </w:r>
      <w:r w:rsidR="00257221">
        <w:t>3</w:t>
      </w:r>
      <w:r w:rsidR="00546FBC">
        <w:t xml:space="preserve"> napirendi pont</w:t>
      </w:r>
      <w:r w:rsidR="001571E9">
        <w:t>ok</w:t>
      </w:r>
      <w:r w:rsidR="00546FBC">
        <w:t>hoz</w:t>
      </w:r>
    </w:p>
    <w:p w:rsidR="00675697" w:rsidRPr="006716C8" w:rsidRDefault="00675697" w:rsidP="00905E5A">
      <w:pPr>
        <w:tabs>
          <w:tab w:val="left" w:pos="3544"/>
          <w:tab w:val="left" w:pos="4962"/>
          <w:tab w:val="left" w:pos="8931"/>
        </w:tabs>
        <w:jc w:val="both"/>
      </w:pPr>
      <w:r w:rsidRPr="006716C8">
        <w:t>Kuti Anita</w:t>
      </w:r>
      <w:r w:rsidRPr="006716C8">
        <w:tab/>
        <w:t>jegyzőkönyvvezető</w:t>
      </w:r>
    </w:p>
    <w:p w:rsidR="00F64190" w:rsidRDefault="00F64190" w:rsidP="00905E5A">
      <w:pPr>
        <w:tabs>
          <w:tab w:val="left" w:pos="3600"/>
          <w:tab w:val="left" w:pos="4962"/>
          <w:tab w:val="left" w:pos="8931"/>
        </w:tabs>
        <w:jc w:val="both"/>
      </w:pPr>
    </w:p>
    <w:p w:rsidR="00F64190" w:rsidRPr="006716C8" w:rsidRDefault="00F64190" w:rsidP="00905E5A">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A43874">
        <w:rPr>
          <w:color w:val="000000"/>
        </w:rPr>
        <w:t>3</w:t>
      </w:r>
      <w:r w:rsidRPr="006716C8">
        <w:rPr>
          <w:color w:val="000000"/>
        </w:rPr>
        <w:t xml:space="preserve"> tag van jelen, a Bizottság határozatképes, az ülést megnyitja.</w:t>
      </w:r>
    </w:p>
    <w:p w:rsidR="002F284F" w:rsidRPr="006716C8" w:rsidRDefault="002F284F" w:rsidP="00905E5A">
      <w:pPr>
        <w:tabs>
          <w:tab w:val="left" w:pos="0"/>
          <w:tab w:val="left" w:pos="4962"/>
        </w:tabs>
        <w:jc w:val="both"/>
      </w:pPr>
      <w:permStart w:id="405499007" w:edGrp="everyone"/>
      <w:permEnd w:id="405499007"/>
    </w:p>
    <w:p w:rsidR="00F64190" w:rsidRPr="006716C8" w:rsidRDefault="00F64190" w:rsidP="00905E5A">
      <w:pPr>
        <w:tabs>
          <w:tab w:val="left" w:pos="0"/>
          <w:tab w:val="left" w:pos="4962"/>
        </w:tabs>
        <w:jc w:val="both"/>
      </w:pPr>
      <w:r w:rsidRPr="006716C8">
        <w:t xml:space="preserve">Elnök javaslatot tesz a jegyzőkönyv hitelesítőre </w:t>
      </w:r>
      <w:r w:rsidR="00257221">
        <w:t>Dr. Gór Csaba</w:t>
      </w:r>
      <w:r w:rsidR="00F2099D">
        <w:t xml:space="preserve"> </w:t>
      </w:r>
      <w:r w:rsidRPr="006716C8">
        <w:t>bizottsági tag személyében, majd a javaslatot szavazásra bocsátja.</w:t>
      </w:r>
    </w:p>
    <w:p w:rsidR="00F64190" w:rsidRDefault="00F64190" w:rsidP="00905E5A">
      <w:pPr>
        <w:tabs>
          <w:tab w:val="left" w:pos="0"/>
          <w:tab w:val="left" w:pos="4962"/>
        </w:tabs>
        <w:jc w:val="both"/>
      </w:pPr>
    </w:p>
    <w:p w:rsidR="00F64190" w:rsidRDefault="00F64190" w:rsidP="00905E5A">
      <w:pPr>
        <w:tabs>
          <w:tab w:val="left" w:pos="0"/>
          <w:tab w:val="left" w:pos="4962"/>
        </w:tabs>
        <w:jc w:val="both"/>
      </w:pPr>
      <w:r w:rsidRPr="006716C8">
        <w:t>Elnök megállapítja, hogy a Bizottság a szavazás eredményeként az alábbi döntést hozta:</w:t>
      </w:r>
    </w:p>
    <w:p w:rsidR="002F284F" w:rsidRPr="006716C8" w:rsidRDefault="002F284F" w:rsidP="00905E5A">
      <w:pPr>
        <w:tabs>
          <w:tab w:val="left" w:pos="0"/>
          <w:tab w:val="left" w:pos="4962"/>
        </w:tabs>
        <w:jc w:val="both"/>
      </w:pPr>
    </w:p>
    <w:p w:rsidR="00F64190" w:rsidRPr="006716C8" w:rsidRDefault="00F64190" w:rsidP="00905E5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905E5A">
      <w:pPr>
        <w:tabs>
          <w:tab w:val="left" w:pos="0"/>
          <w:tab w:val="left" w:pos="4962"/>
        </w:tabs>
        <w:jc w:val="center"/>
        <w:rPr>
          <w:b/>
          <w:bCs/>
          <w:u w:val="single"/>
        </w:rPr>
      </w:pPr>
      <w:r w:rsidRPr="006716C8">
        <w:rPr>
          <w:b/>
          <w:bCs/>
          <w:u w:val="single"/>
        </w:rPr>
        <w:t xml:space="preserve">Tulajdonosi Bizottságának </w:t>
      </w:r>
      <w:r w:rsidR="00D041D0">
        <w:rPr>
          <w:b/>
          <w:bCs/>
          <w:u w:val="single"/>
        </w:rPr>
        <w:t>207</w:t>
      </w:r>
      <w:r w:rsidRPr="006716C8">
        <w:rPr>
          <w:b/>
          <w:bCs/>
          <w:u w:val="single"/>
        </w:rPr>
        <w:t>/201</w:t>
      </w:r>
      <w:r w:rsidR="007D25EC">
        <w:rPr>
          <w:b/>
          <w:bCs/>
          <w:u w:val="single"/>
        </w:rPr>
        <w:t>8</w:t>
      </w:r>
      <w:r w:rsidRPr="006716C8">
        <w:rPr>
          <w:b/>
          <w:bCs/>
          <w:u w:val="single"/>
        </w:rPr>
        <w:t>.(</w:t>
      </w:r>
      <w:r w:rsidR="00A43874">
        <w:rPr>
          <w:b/>
          <w:bCs/>
          <w:u w:val="single"/>
        </w:rPr>
        <w:t>X</w:t>
      </w:r>
      <w:r w:rsidRPr="006716C8">
        <w:rPr>
          <w:b/>
          <w:bCs/>
          <w:u w:val="single"/>
        </w:rPr>
        <w:t>.</w:t>
      </w:r>
      <w:r w:rsidR="00E45AEF">
        <w:rPr>
          <w:b/>
          <w:bCs/>
          <w:u w:val="single"/>
        </w:rPr>
        <w:t>2</w:t>
      </w:r>
      <w:r w:rsidR="00D041D0">
        <w:rPr>
          <w:b/>
          <w:bCs/>
          <w:u w:val="single"/>
        </w:rPr>
        <w:t>4</w:t>
      </w:r>
      <w:r w:rsidRPr="006716C8">
        <w:rPr>
          <w:b/>
          <w:bCs/>
          <w:u w:val="single"/>
        </w:rPr>
        <w:t>.) határozata</w:t>
      </w:r>
    </w:p>
    <w:p w:rsidR="002F284F" w:rsidRPr="006716C8" w:rsidRDefault="002F284F" w:rsidP="00905E5A">
      <w:pPr>
        <w:tabs>
          <w:tab w:val="left" w:pos="0"/>
          <w:tab w:val="left" w:pos="4962"/>
        </w:tabs>
        <w:jc w:val="both"/>
      </w:pPr>
    </w:p>
    <w:p w:rsidR="00F64190" w:rsidRPr="006716C8" w:rsidRDefault="00F64190" w:rsidP="00905E5A">
      <w:pPr>
        <w:tabs>
          <w:tab w:val="left" w:pos="0"/>
          <w:tab w:val="left" w:pos="4962"/>
        </w:tabs>
        <w:ind w:right="1"/>
        <w:jc w:val="both"/>
      </w:pPr>
      <w:r w:rsidRPr="006716C8">
        <w:t xml:space="preserve">A Gazdasági és Tulajdonosi Bizottság úgy dönt, hogy a jelen jegyzőkönyv </w:t>
      </w:r>
      <w:r w:rsidR="002408ED">
        <w:t xml:space="preserve">hitelesítésével </w:t>
      </w:r>
      <w:r w:rsidR="00D041D0">
        <w:t>Dr. Gór Csaba</w:t>
      </w:r>
      <w:r w:rsidR="00B06E24" w:rsidRPr="006716C8">
        <w:t xml:space="preserve"> </w:t>
      </w:r>
      <w:r w:rsidRPr="006716C8">
        <w:t>bizottsági tagot bízza meg.</w:t>
      </w:r>
    </w:p>
    <w:p w:rsidR="00F64190" w:rsidRPr="006716C8"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w:t>
      </w:r>
      <w:r w:rsidR="00A43874">
        <w:t>3</w:t>
      </w:r>
      <w:r w:rsidRPr="006716C8">
        <w:t xml:space="preserve"> bizottsági tag van jelen, </w:t>
      </w:r>
      <w:r w:rsidR="00A43874">
        <w:t>3</w:t>
      </w:r>
      <w:r w:rsidRPr="006716C8">
        <w:t xml:space="preserve"> igen, 0 nem, 0 tartózkodás)</w:t>
      </w:r>
    </w:p>
    <w:p w:rsidR="005E4728" w:rsidRPr="006716C8" w:rsidRDefault="005E4728"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w:t>
      </w:r>
      <w:r w:rsidR="00527DB0">
        <w:t xml:space="preserve"> ezt követően</w:t>
      </w:r>
      <w:r w:rsidRPr="006716C8">
        <w:t xml:space="preserve"> szavazásra bocsátja a napirend összeállítására vonatkozó javaslatot.</w:t>
      </w:r>
    </w:p>
    <w:p w:rsidR="00F64190"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 megállapítja, hogy a Bizottság a szavazás eredményeként az alábbi döntést hozta:</w:t>
      </w:r>
    </w:p>
    <w:p w:rsidR="00F64190" w:rsidRDefault="00F64190" w:rsidP="00905E5A">
      <w:pPr>
        <w:tabs>
          <w:tab w:val="left" w:pos="0"/>
          <w:tab w:val="left" w:pos="4962"/>
        </w:tabs>
        <w:ind w:right="-426"/>
        <w:jc w:val="both"/>
      </w:pPr>
    </w:p>
    <w:p w:rsidR="00D041D0" w:rsidRPr="006716C8" w:rsidRDefault="00D041D0" w:rsidP="00D041D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041D0" w:rsidRDefault="00D041D0" w:rsidP="00D041D0">
      <w:pPr>
        <w:tabs>
          <w:tab w:val="left" w:pos="0"/>
          <w:tab w:val="left" w:pos="4962"/>
        </w:tabs>
        <w:jc w:val="center"/>
        <w:rPr>
          <w:b/>
          <w:bCs/>
          <w:u w:val="single"/>
        </w:rPr>
      </w:pPr>
      <w:r w:rsidRPr="006716C8">
        <w:rPr>
          <w:b/>
          <w:bCs/>
          <w:u w:val="single"/>
        </w:rPr>
        <w:t xml:space="preserve">Tulajdonosi Bizottságának </w:t>
      </w:r>
      <w:r>
        <w:rPr>
          <w:b/>
          <w:bCs/>
          <w:u w:val="single"/>
        </w:rPr>
        <w:t>208</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5016A9" w:rsidRDefault="005016A9" w:rsidP="00905E5A">
      <w:pPr>
        <w:tabs>
          <w:tab w:val="left" w:pos="0"/>
          <w:tab w:val="left" w:pos="5185"/>
        </w:tabs>
        <w:suppressAutoHyphens w:val="0"/>
        <w:jc w:val="both"/>
        <w:rPr>
          <w:rFonts w:eastAsia="Calibri"/>
        </w:rPr>
      </w:pPr>
    </w:p>
    <w:p w:rsidR="005A4803" w:rsidRDefault="005A4803" w:rsidP="00905E5A">
      <w:pPr>
        <w:jc w:val="both"/>
        <w:rPr>
          <w:lang w:eastAsia="ar-SA"/>
        </w:rPr>
      </w:pPr>
      <w:r w:rsidRPr="00D152CC">
        <w:rPr>
          <w:lang w:eastAsia="ar-SA"/>
        </w:rPr>
        <w:t>A Gazdasági és Tulajdonosi Bizottság úgy dönt, hogy a napirendet</w:t>
      </w:r>
      <w:r>
        <w:rPr>
          <w:lang w:eastAsia="ar-SA"/>
        </w:rPr>
        <w:t xml:space="preserve"> </w:t>
      </w:r>
      <w:r w:rsidRPr="00D152CC">
        <w:rPr>
          <w:lang w:eastAsia="ar-SA"/>
        </w:rPr>
        <w:t>az alábbiak szerint fogadja el:</w:t>
      </w:r>
    </w:p>
    <w:p w:rsidR="00D041D0" w:rsidRPr="00ED1579" w:rsidRDefault="000C36EA" w:rsidP="00D041D0">
      <w:pPr>
        <w:pStyle w:val="Szvegtrzs"/>
        <w:numPr>
          <w:ilvl w:val="0"/>
          <w:numId w:val="5"/>
        </w:numPr>
        <w:suppressAutoHyphens w:val="0"/>
        <w:spacing w:after="0" w:line="100" w:lineRule="atLeast"/>
        <w:ind w:right="-2"/>
        <w:jc w:val="both"/>
        <w:rPr>
          <w:rFonts w:eastAsiaTheme="minorHAnsi"/>
          <w:lang w:val="x-none" w:eastAsia="ar-SA"/>
        </w:rPr>
      </w:pPr>
      <w:r w:rsidRPr="000C36EA">
        <w:rPr>
          <w:lang w:eastAsia="hu-HU"/>
        </w:rPr>
        <w:tab/>
      </w:r>
      <w:r w:rsidR="00D041D0" w:rsidRPr="00D041D0">
        <w:rPr>
          <w:rFonts w:eastAsiaTheme="minorHAnsi"/>
          <w:lang w:val="x-none" w:eastAsia="ar-SA"/>
        </w:rPr>
        <w:t>Döntés a közút kezelőjének felelősségével kapcsolatos kárigény</w:t>
      </w:r>
      <w:r w:rsidR="00D041D0" w:rsidRPr="00D041D0">
        <w:rPr>
          <w:rFonts w:eastAsiaTheme="minorHAnsi"/>
          <w:lang w:eastAsia="ar-SA"/>
        </w:rPr>
        <w:t>ekről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lastRenderedPageBreak/>
        <w:t>Tulajdonosi hozzájárulás a Budapest II. ker., 13053/0/A/7 hrsz. alatt</w:t>
      </w:r>
      <w:r w:rsidRPr="00767932">
        <w:rPr>
          <w:rFonts w:eastAsiaTheme="minorHAnsi"/>
          <w:lang w:eastAsia="ar-SA"/>
        </w:rPr>
        <w:t xml:space="preserve"> felvett </w:t>
      </w:r>
      <w:r w:rsidRPr="00767932">
        <w:rPr>
          <w:rFonts w:eastAsiaTheme="minorHAnsi"/>
          <w:lang w:val="x-none" w:eastAsia="ar-SA"/>
        </w:rPr>
        <w:t>lakás munkáihoz, döntés a rendeltetésszerű használatra alkalmassá tételéhez szükséges munkák költségeinek beszámításáról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Tulajdonosi döntés a 11962/2 hrsz. alatt</w:t>
      </w:r>
      <w:r w:rsidRPr="00767932">
        <w:rPr>
          <w:rFonts w:eastAsiaTheme="minorHAnsi"/>
          <w:lang w:eastAsia="ar-SA"/>
        </w:rPr>
        <w:t xml:space="preserve"> nyilvántartott</w:t>
      </w:r>
      <w:r w:rsidRPr="00767932">
        <w:rPr>
          <w:rFonts w:eastAsiaTheme="minorHAnsi"/>
          <w:lang w:val="x-none" w:eastAsia="ar-SA"/>
        </w:rPr>
        <w:t xml:space="preserve"> Társasház alapító okiratának módosításáról, valamint közös tulajdonú épületrész vonatkozásában a közös tulajdon megszüntetéséről </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 xml:space="preserve">Döntés a 14799/0/A/1 helyrajzi számú teremgarázs megnevezésű ingatlanban található, 37-es számú </w:t>
      </w:r>
      <w:proofErr w:type="spellStart"/>
      <w:r w:rsidRPr="00767932">
        <w:rPr>
          <w:rFonts w:eastAsiaTheme="minorHAnsi"/>
          <w:lang w:val="x-none" w:eastAsia="ar-SA"/>
        </w:rPr>
        <w:t>gépkocsi-beállóhelyre</w:t>
      </w:r>
      <w:proofErr w:type="spellEnd"/>
      <w:r w:rsidRPr="00767932">
        <w:rPr>
          <w:rFonts w:eastAsiaTheme="minorHAnsi"/>
          <w:lang w:val="x-none" w:eastAsia="ar-SA"/>
        </w:rPr>
        <w:t xml:space="preserve"> vonatkozó bérleti szerződés felmondásáról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 xml:space="preserve">Döntés a 14799/0/A/1 helyrajzi számú teremgarázs megnevezésű ingatlanban található, 44-es számú </w:t>
      </w:r>
      <w:proofErr w:type="spellStart"/>
      <w:r w:rsidRPr="00767932">
        <w:rPr>
          <w:rFonts w:eastAsiaTheme="minorHAnsi"/>
          <w:lang w:val="x-none" w:eastAsia="ar-SA"/>
        </w:rPr>
        <w:t>gépkocsi-beállóhelyre</w:t>
      </w:r>
      <w:proofErr w:type="spellEnd"/>
      <w:r w:rsidRPr="00767932">
        <w:rPr>
          <w:rFonts w:eastAsiaTheme="minorHAnsi"/>
          <w:lang w:val="x-none" w:eastAsia="ar-SA"/>
        </w:rPr>
        <w:t xml:space="preserve"> vonatkozó bérleti szerződés felmondásáról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 xml:space="preserve">Döntés a 14799/0/A/1 helyrajzi számú teremgarázs megnevezésű ingatlanban található, 25-ös számú </w:t>
      </w:r>
      <w:proofErr w:type="spellStart"/>
      <w:r w:rsidRPr="00767932">
        <w:rPr>
          <w:rFonts w:eastAsiaTheme="minorHAnsi"/>
          <w:lang w:val="x-none" w:eastAsia="ar-SA"/>
        </w:rPr>
        <w:t>gépkocsi-beállóhelyre</w:t>
      </w:r>
      <w:proofErr w:type="spellEnd"/>
      <w:r w:rsidRPr="00767932">
        <w:rPr>
          <w:rFonts w:eastAsiaTheme="minorHAnsi"/>
          <w:lang w:val="x-none" w:eastAsia="ar-SA"/>
        </w:rPr>
        <w:t xml:space="preserve"> vonatkozó bérleti szerződés módosításáról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Döntés a Budapest II. kerület, 15072/0/A/1 helyrajzi számon nyilvántartott, iroda megnevezésű helyiség pályázaton történő értékesítéséről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Döntés a Budapest II. kerület, 11591/11/A/1 helyrajzi számon nyilvántartott, iroda megnevezésű helyiség nyilvános versenytárgyaláson történő értékesítéséről</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Tulajdonosi hozzájárulás a Budapest II. ker., 13154/0/A/2 hrsz. alatt felvett helyiségben folytatni kívánt tevékenységi kör, valamint a helyiség rendeltetésének megváltoztatásához</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Döntés a Budapest II. kerület, 13687/0/A/8 és 13687/0/A/9 helyrajzi számon nyilvántartott helyiségek tekintetében használati díjtartozás, perköltség, és ezek után járó késedelmi kamatok behajtása iránti peres eljárás megindításáról a volt bérlő ellen</w:t>
      </w:r>
    </w:p>
    <w:p w:rsidR="00767932" w:rsidRPr="00767932" w:rsidRDefault="00767932" w:rsidP="00767932">
      <w:pPr>
        <w:numPr>
          <w:ilvl w:val="0"/>
          <w:numId w:val="5"/>
        </w:numPr>
        <w:suppressAutoHyphens w:val="0"/>
        <w:spacing w:line="100" w:lineRule="atLeast"/>
        <w:ind w:right="-2"/>
        <w:jc w:val="both"/>
        <w:rPr>
          <w:rFonts w:eastAsiaTheme="minorHAnsi"/>
          <w:lang w:val="x-none" w:eastAsia="ar-SA"/>
        </w:rPr>
      </w:pPr>
      <w:r w:rsidRPr="00767932">
        <w:rPr>
          <w:rFonts w:eastAsiaTheme="minorHAnsi"/>
          <w:lang w:val="x-none" w:eastAsia="ar-SA"/>
        </w:rPr>
        <w:t>Döntés a Budapest II. kerület</w:t>
      </w:r>
      <w:r w:rsidRPr="00767932">
        <w:rPr>
          <w:rFonts w:eastAsiaTheme="minorHAnsi"/>
          <w:lang w:eastAsia="ar-SA"/>
        </w:rPr>
        <w:t xml:space="preserve">, 13134/0/A/9 </w:t>
      </w:r>
      <w:proofErr w:type="spellStart"/>
      <w:r w:rsidRPr="00767932">
        <w:rPr>
          <w:rFonts w:eastAsiaTheme="minorHAnsi"/>
          <w:lang w:eastAsia="ar-SA"/>
        </w:rPr>
        <w:t>hrsz-ú</w:t>
      </w:r>
      <w:proofErr w:type="spellEnd"/>
      <w:r w:rsidRPr="00767932">
        <w:rPr>
          <w:rFonts w:eastAsiaTheme="minorHAnsi"/>
          <w:lang w:eastAsia="ar-SA"/>
        </w:rPr>
        <w:t xml:space="preserve"> </w:t>
      </w:r>
      <w:r w:rsidRPr="00767932">
        <w:rPr>
          <w:rFonts w:eastAsiaTheme="minorHAnsi"/>
          <w:lang w:val="x-none" w:eastAsia="ar-SA"/>
        </w:rPr>
        <w:t>nem lakás célú helyiségre vonatkozó elővásárlási jogról</w:t>
      </w:r>
    </w:p>
    <w:p w:rsidR="00767932" w:rsidRPr="00767932" w:rsidRDefault="00767932" w:rsidP="00767932">
      <w:pPr>
        <w:numPr>
          <w:ilvl w:val="0"/>
          <w:numId w:val="5"/>
        </w:numPr>
        <w:suppressAutoHyphens w:val="0"/>
        <w:jc w:val="both"/>
        <w:rPr>
          <w:lang w:eastAsia="hu-HU"/>
        </w:rPr>
      </w:pPr>
      <w:r w:rsidRPr="00767932">
        <w:rPr>
          <w:lang w:eastAsia="hu-HU"/>
        </w:rPr>
        <w:t xml:space="preserve">Budapest II. kerület, 11750 </w:t>
      </w:r>
      <w:proofErr w:type="spellStart"/>
      <w:r w:rsidRPr="00767932">
        <w:rPr>
          <w:lang w:eastAsia="hu-HU"/>
        </w:rPr>
        <w:t>hrsz-ú</w:t>
      </w:r>
      <w:proofErr w:type="spellEnd"/>
      <w:r w:rsidRPr="00767932">
        <w:rPr>
          <w:lang w:eastAsia="hu-HU"/>
        </w:rPr>
        <w:t xml:space="preserve"> osztatlan közös tulajdonban lévő ingatlan szabályozásának rendezése</w:t>
      </w:r>
    </w:p>
    <w:p w:rsidR="00767932" w:rsidRPr="00767932" w:rsidRDefault="00767932" w:rsidP="00767932">
      <w:pPr>
        <w:numPr>
          <w:ilvl w:val="0"/>
          <w:numId w:val="5"/>
        </w:numPr>
        <w:suppressAutoHyphens w:val="0"/>
        <w:jc w:val="both"/>
        <w:rPr>
          <w:lang w:eastAsia="hu-HU"/>
        </w:rPr>
      </w:pPr>
      <w:r w:rsidRPr="00767932">
        <w:rPr>
          <w:lang w:eastAsia="hu-HU"/>
        </w:rPr>
        <w:t>A Budapest II. kerület, 54234 hrsz.-ú ingatlan önkormányzati tulajdoni hányadának értékesítése</w:t>
      </w:r>
    </w:p>
    <w:p w:rsidR="00767932" w:rsidRPr="00767932" w:rsidRDefault="00767932" w:rsidP="00767932">
      <w:pPr>
        <w:numPr>
          <w:ilvl w:val="0"/>
          <w:numId w:val="5"/>
        </w:numPr>
        <w:suppressAutoHyphens w:val="0"/>
        <w:jc w:val="both"/>
        <w:rPr>
          <w:lang w:eastAsia="hu-HU"/>
        </w:rPr>
      </w:pPr>
      <w:r w:rsidRPr="00767932">
        <w:rPr>
          <w:lang w:eastAsia="hu-HU"/>
        </w:rPr>
        <w:t>Beszámoló a Gazdasági és Tulajdonosi Bizottság lejárt határidejű határozatainak végrehajtásáról</w:t>
      </w:r>
    </w:p>
    <w:p w:rsidR="00767932" w:rsidRPr="00767932" w:rsidRDefault="00767932" w:rsidP="00767932">
      <w:pPr>
        <w:numPr>
          <w:ilvl w:val="0"/>
          <w:numId w:val="5"/>
        </w:numPr>
        <w:suppressAutoHyphens w:val="0"/>
        <w:jc w:val="both"/>
        <w:rPr>
          <w:b/>
          <w:lang w:eastAsia="hu-HU"/>
        </w:rPr>
      </w:pPr>
      <w:r w:rsidRPr="00767932">
        <w:rPr>
          <w:lang w:eastAsia="hu-HU"/>
        </w:rPr>
        <w:t>Döntés a Budapest II. kerület, 11510/19/A/8 hrsz. alatt nyilvántartott, 207 m</w:t>
      </w:r>
      <w:r w:rsidRPr="00767932">
        <w:rPr>
          <w:vertAlign w:val="superscript"/>
          <w:lang w:eastAsia="hu-HU"/>
        </w:rPr>
        <w:t>2</w:t>
      </w:r>
      <w:r w:rsidRPr="00767932">
        <w:rPr>
          <w:lang w:eastAsia="hu-HU"/>
        </w:rPr>
        <w:t xml:space="preserve"> területű, egyéb helyiség megnevezésű ingatlan 106/828 tulajdoni hányadára vonatkozó elővásárlási jogról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contextualSpacing/>
        <w:jc w:val="both"/>
        <w:rPr>
          <w:lang w:eastAsia="hu-HU"/>
        </w:rPr>
      </w:pPr>
      <w:r w:rsidRPr="00767932">
        <w:rPr>
          <w:lang w:eastAsia="hu-HU"/>
        </w:rPr>
        <w:t>Döntés a 13704/1 hrsz.-ú és a 13705 hrsz.-ú ingatlanok együttes értékesítésére kiírt nyilvános, kétfordulós pályázat első fordulójában beérkezett pályázati anyagokról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contextualSpacing/>
        <w:jc w:val="both"/>
        <w:rPr>
          <w:b/>
          <w:lang w:eastAsia="hu-HU"/>
        </w:rPr>
      </w:pPr>
      <w:r w:rsidRPr="00767932">
        <w:rPr>
          <w:lang w:eastAsia="hu-HU"/>
        </w:rPr>
        <w:t>Döntés a Budapest II. kerület, 13871/1/A/13 hrsz. alatti lakásra vonatkozó elővásárlási jogról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jc w:val="both"/>
        <w:rPr>
          <w:b/>
          <w:lang w:eastAsia="hu-HU"/>
        </w:rPr>
      </w:pPr>
      <w:r w:rsidRPr="00767932">
        <w:rPr>
          <w:lang w:eastAsia="hu-HU"/>
        </w:rPr>
        <w:t>Döntés a Budapest II. kerület, 13655/0/A/5 hrsz. alatti lakásra vonatkozó elővásárlási jogról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jc w:val="both"/>
        <w:rPr>
          <w:b/>
          <w:lang w:eastAsia="hu-HU"/>
        </w:rPr>
      </w:pPr>
      <w:r w:rsidRPr="00767932">
        <w:rPr>
          <w:lang w:eastAsia="hu-HU"/>
        </w:rPr>
        <w:t>Döntés a Budapest II. kerület, 13053/0/A/2 hrsz. alatti lakásra vonatkozó elővásárlási jogról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jc w:val="both"/>
        <w:rPr>
          <w:lang w:eastAsia="ar-SA"/>
        </w:rPr>
      </w:pPr>
      <w:r w:rsidRPr="00767932">
        <w:rPr>
          <w:lang w:eastAsia="hu-HU"/>
        </w:rPr>
        <w:t>Döntés a Budapest II. kerület, belterület 13388/0/A/4 hrsz.-ú ingatlan vonatkozásában benyújtott – fennálló kamat-tartozás elengedésére irányuló – kérelemről és a fennálló vételárhátralékból felhalmozott tartozások behajtása iránti fizetési meghagyásos eljárás megindításáról</w:t>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hu-HU"/>
        </w:rPr>
        <w:tab/>
      </w:r>
      <w:r w:rsidRPr="00767932">
        <w:rPr>
          <w:lang w:eastAsia="ar-SA"/>
        </w:rPr>
        <w:tab/>
      </w:r>
      <w:r w:rsidRPr="00767932">
        <w:rPr>
          <w:lang w:eastAsia="ar-SA"/>
        </w:rPr>
        <w:tab/>
      </w:r>
      <w:r w:rsidRPr="00767932">
        <w:rPr>
          <w:b/>
          <w:lang w:eastAsia="ar-SA"/>
        </w:rPr>
        <w:t>Zárt ülés!</w:t>
      </w:r>
    </w:p>
    <w:p w:rsidR="00767932" w:rsidRPr="00767932" w:rsidRDefault="00767932" w:rsidP="00767932">
      <w:pPr>
        <w:numPr>
          <w:ilvl w:val="0"/>
          <w:numId w:val="5"/>
        </w:numPr>
        <w:suppressAutoHyphens w:val="0"/>
        <w:jc w:val="both"/>
        <w:rPr>
          <w:b/>
          <w:lang w:eastAsia="hu-HU"/>
        </w:rPr>
      </w:pPr>
      <w:r w:rsidRPr="00767932">
        <w:rPr>
          <w:lang w:eastAsia="hu-HU"/>
        </w:rPr>
        <w:t>A Budapest II. kerület, 15091/4/A/1 hrsz. alatti önkormányzati tulajdonú lakás Képviselő-testület egyedi döntése alapján történő bérbeadásának ügye</w:t>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jc w:val="both"/>
        <w:rPr>
          <w:b/>
          <w:lang w:eastAsia="hu-HU"/>
        </w:rPr>
      </w:pPr>
      <w:r w:rsidRPr="00767932">
        <w:rPr>
          <w:lang w:eastAsia="hu-HU"/>
        </w:rPr>
        <w:t>Kérelem a Budapest II. kerület, 13056/1/A/7 hrsz. alatti lakásra fennállt díjtartozás utáni késedelmi kamat megfizetésének elengedésére</w:t>
      </w:r>
      <w:r w:rsidRPr="00767932">
        <w:rPr>
          <w:lang w:eastAsia="hu-HU"/>
        </w:rPr>
        <w:tab/>
      </w:r>
      <w:r w:rsidRPr="00767932">
        <w:rPr>
          <w:lang w:eastAsia="hu-HU"/>
        </w:rPr>
        <w:tab/>
      </w:r>
      <w:r w:rsidRPr="00767932">
        <w:rPr>
          <w:lang w:eastAsia="hu-HU"/>
        </w:rPr>
        <w:tab/>
      </w:r>
      <w:r w:rsidRPr="00767932">
        <w:rPr>
          <w:lang w:eastAsia="hu-HU"/>
        </w:rPr>
        <w:tab/>
      </w:r>
      <w:r w:rsidRPr="00767932">
        <w:rPr>
          <w:b/>
          <w:lang w:eastAsia="hu-HU"/>
        </w:rPr>
        <w:t>Zárt ülés!</w:t>
      </w:r>
    </w:p>
    <w:p w:rsidR="00767932" w:rsidRPr="00767932" w:rsidRDefault="00767932" w:rsidP="00767932">
      <w:pPr>
        <w:numPr>
          <w:ilvl w:val="0"/>
          <w:numId w:val="5"/>
        </w:numPr>
        <w:suppressAutoHyphens w:val="0"/>
        <w:jc w:val="both"/>
        <w:rPr>
          <w:b/>
          <w:lang w:eastAsia="hu-HU"/>
        </w:rPr>
      </w:pPr>
      <w:r w:rsidRPr="00767932">
        <w:rPr>
          <w:lang w:eastAsia="hu-HU"/>
        </w:rPr>
        <w:lastRenderedPageBreak/>
        <w:t xml:space="preserve">Kérelem a 11378/2/B/2 hrsz. alatt nyilvántartott, lakásbérleti jogának közös megegyezéssel, pénzbeli térítés fizetése mellett történő megszüntetése iránt </w:t>
      </w:r>
      <w:r w:rsidRPr="00767932">
        <w:rPr>
          <w:b/>
          <w:lang w:eastAsia="hu-HU"/>
        </w:rPr>
        <w:t>Zárt ülés!</w:t>
      </w:r>
    </w:p>
    <w:p w:rsidR="00767932" w:rsidRPr="00767932" w:rsidRDefault="00767932" w:rsidP="00767932">
      <w:pPr>
        <w:suppressAutoHyphens w:val="0"/>
        <w:jc w:val="both"/>
        <w:rPr>
          <w:lang w:eastAsia="ar-SA"/>
        </w:rPr>
      </w:pPr>
    </w:p>
    <w:p w:rsidR="00B01B43" w:rsidRDefault="005D6E10" w:rsidP="00905E5A">
      <w:pPr>
        <w:jc w:val="both"/>
        <w:rPr>
          <w:lang w:eastAsia="ar-SA"/>
        </w:rPr>
      </w:pPr>
      <w:r w:rsidRPr="005D6E10">
        <w:rPr>
          <w:lang w:eastAsia="ar-SA"/>
        </w:rPr>
        <w:t>(3 bizottsági tag van jelen, 3 igen, 0 nem, 0 tartózkodás)</w:t>
      </w:r>
    </w:p>
    <w:p w:rsidR="005D6E10" w:rsidRDefault="005D6E10" w:rsidP="00905E5A">
      <w:pPr>
        <w:jc w:val="both"/>
        <w:rPr>
          <w:lang w:eastAsia="ar-SA"/>
        </w:rPr>
      </w:pPr>
    </w:p>
    <w:p w:rsidR="002D0C48" w:rsidRDefault="002D0C48" w:rsidP="00905E5A">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w:t>
      </w:r>
      <w:r w:rsidRPr="006716C8">
        <w:rPr>
          <w:b/>
          <w:bCs/>
          <w:u w:val="single"/>
        </w:rPr>
        <w:t>. pont</w:t>
      </w:r>
    </w:p>
    <w:p w:rsidR="002D0C48" w:rsidRDefault="002D0C48" w:rsidP="00905E5A">
      <w:pPr>
        <w:tabs>
          <w:tab w:val="left" w:pos="0"/>
        </w:tabs>
        <w:suppressAutoHyphens w:val="0"/>
        <w:autoSpaceDN w:val="0"/>
        <w:contextualSpacing/>
        <w:jc w:val="both"/>
        <w:rPr>
          <w:lang w:eastAsia="hu-HU"/>
        </w:rPr>
      </w:pPr>
      <w:r w:rsidRPr="000070CE">
        <w:rPr>
          <w:lang w:eastAsia="hu-HU"/>
        </w:rPr>
        <w:t>Döntés a közút kezelőjének felelősségével kapcsolatos kárigény</w:t>
      </w:r>
      <w:r w:rsidR="001571E9">
        <w:rPr>
          <w:lang w:eastAsia="hu-HU"/>
        </w:rPr>
        <w:t>ek</w:t>
      </w:r>
      <w:r w:rsidRPr="000070CE">
        <w:rPr>
          <w:lang w:eastAsia="hu-HU"/>
        </w:rPr>
        <w:t>ről</w:t>
      </w:r>
    </w:p>
    <w:p w:rsidR="002D0C48" w:rsidRDefault="002D0C48" w:rsidP="00905E5A">
      <w:pPr>
        <w:tabs>
          <w:tab w:val="left" w:pos="0"/>
          <w:tab w:val="left" w:pos="1155"/>
          <w:tab w:val="left" w:pos="4962"/>
        </w:tabs>
        <w:jc w:val="both"/>
      </w:pPr>
      <w:r>
        <w:rPr>
          <w:u w:val="single"/>
        </w:rPr>
        <w:t>Előterjesztő</w:t>
      </w:r>
      <w:r>
        <w:t>: Vincek Tibor Műszaki Osztályvezető</w:t>
      </w:r>
    </w:p>
    <w:p w:rsidR="002D0C48" w:rsidRDefault="002D0C48" w:rsidP="00905E5A">
      <w:pPr>
        <w:tabs>
          <w:tab w:val="left" w:pos="0"/>
        </w:tabs>
        <w:suppressAutoHyphens w:val="0"/>
        <w:autoSpaceDN w:val="0"/>
        <w:ind w:right="-284"/>
        <w:contextualSpacing/>
        <w:jc w:val="both"/>
        <w:rPr>
          <w:lang w:eastAsia="hu-HU"/>
        </w:rPr>
      </w:pPr>
    </w:p>
    <w:p w:rsidR="002D0C48" w:rsidRPr="006716C8" w:rsidRDefault="002D0C48" w:rsidP="00905E5A">
      <w:pPr>
        <w:tabs>
          <w:tab w:val="left" w:pos="0"/>
          <w:tab w:val="left" w:pos="4962"/>
        </w:tabs>
        <w:ind w:right="141"/>
        <w:jc w:val="both"/>
      </w:pPr>
      <w:r w:rsidRPr="006716C8">
        <w:t>Elnök szavazásra bocsátja a jegyzőkönyv mellékletét képező, a napirend tárgyában készített előterjesztés</w:t>
      </w:r>
      <w:r>
        <w:t xml:space="preserve"> </w:t>
      </w:r>
      <w:r w:rsidR="005D6E10" w:rsidRPr="005D6E10">
        <w:rPr>
          <w:b/>
        </w:rPr>
        <w:t>1.</w:t>
      </w:r>
      <w:r>
        <w:rPr>
          <w:b/>
        </w:rPr>
        <w:t>A.</w:t>
      </w:r>
      <w:r>
        <w:t xml:space="preserve"> </w:t>
      </w:r>
      <w:r w:rsidRPr="006716C8">
        <w:t>határozati javaslatát</w:t>
      </w:r>
      <w:r>
        <w:t xml:space="preserve"> </w:t>
      </w:r>
      <w:r w:rsidRPr="006716C8">
        <w:t>az előterjesztésben leírtakkal egyező tartalommal, változtatás nélkül.</w:t>
      </w:r>
    </w:p>
    <w:p w:rsidR="002D0C48" w:rsidRPr="006716C8" w:rsidRDefault="002D0C48" w:rsidP="00905E5A">
      <w:pPr>
        <w:tabs>
          <w:tab w:val="left" w:pos="0"/>
          <w:tab w:val="left" w:pos="4962"/>
        </w:tabs>
        <w:ind w:right="-284"/>
        <w:jc w:val="both"/>
      </w:pPr>
    </w:p>
    <w:p w:rsidR="002D0C48" w:rsidRDefault="002D0C48" w:rsidP="00905E5A">
      <w:pPr>
        <w:tabs>
          <w:tab w:val="left" w:pos="0"/>
          <w:tab w:val="left" w:pos="4962"/>
        </w:tabs>
        <w:ind w:right="-284"/>
        <w:jc w:val="both"/>
      </w:pPr>
      <w:r w:rsidRPr="006716C8">
        <w:t>Elnök megállapítja, hogy a Bizottság a szavazás eredményeként az alábbi döntést hozta:</w:t>
      </w:r>
    </w:p>
    <w:p w:rsidR="005D6E10" w:rsidRDefault="005D6E10" w:rsidP="00905E5A">
      <w:pPr>
        <w:tabs>
          <w:tab w:val="left" w:pos="0"/>
          <w:tab w:val="left" w:pos="4962"/>
        </w:tabs>
        <w:ind w:right="-284"/>
        <w:jc w:val="both"/>
      </w:pPr>
    </w:p>
    <w:p w:rsidR="00353D49" w:rsidRPr="006716C8" w:rsidRDefault="00353D49" w:rsidP="00353D49">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353D49" w:rsidRDefault="00353D49" w:rsidP="00353D49">
      <w:pPr>
        <w:tabs>
          <w:tab w:val="left" w:pos="0"/>
          <w:tab w:val="left" w:pos="4962"/>
        </w:tabs>
        <w:jc w:val="center"/>
        <w:rPr>
          <w:b/>
          <w:bCs/>
          <w:u w:val="single"/>
        </w:rPr>
      </w:pPr>
      <w:r w:rsidRPr="006716C8">
        <w:rPr>
          <w:b/>
          <w:bCs/>
          <w:u w:val="single"/>
        </w:rPr>
        <w:t xml:space="preserve">Tulajdonosi Bizottságának </w:t>
      </w:r>
      <w:r>
        <w:rPr>
          <w:b/>
          <w:bCs/>
          <w:u w:val="single"/>
        </w:rPr>
        <w:t>209</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092DE0" w:rsidRPr="005A7193" w:rsidRDefault="00092DE0" w:rsidP="005A7193">
      <w:pPr>
        <w:tabs>
          <w:tab w:val="left" w:pos="0"/>
          <w:tab w:val="left" w:pos="4962"/>
        </w:tabs>
        <w:ind w:right="-284"/>
        <w:jc w:val="both"/>
      </w:pPr>
    </w:p>
    <w:p w:rsidR="00092DE0" w:rsidRPr="00092DE0" w:rsidRDefault="00092DE0" w:rsidP="00092DE0">
      <w:pPr>
        <w:jc w:val="both"/>
        <w:rPr>
          <w:bCs/>
        </w:rPr>
      </w:pPr>
      <w:r w:rsidRPr="00092DE0">
        <w:rPr>
          <w:bCs/>
        </w:rPr>
        <w:t xml:space="preserve">A Gazdasági és Tulajdonosi </w:t>
      </w:r>
      <w:proofErr w:type="gramStart"/>
      <w:r w:rsidRPr="00092DE0">
        <w:rPr>
          <w:bCs/>
        </w:rPr>
        <w:t xml:space="preserve">Bizottság </w:t>
      </w:r>
      <w:r w:rsidR="00DF0FDC">
        <w:rPr>
          <w:bCs/>
        </w:rPr>
        <w:t>…</w:t>
      </w:r>
      <w:proofErr w:type="gramEnd"/>
      <w:r w:rsidR="00DF0FDC">
        <w:rPr>
          <w:bCs/>
        </w:rPr>
        <w:t>………..</w:t>
      </w:r>
      <w:r w:rsidRPr="00092DE0">
        <w:rPr>
          <w:bCs/>
        </w:rPr>
        <w:t xml:space="preserve"> által a </w:t>
      </w:r>
      <w:r w:rsidR="00DF0FDC">
        <w:rPr>
          <w:bCs/>
        </w:rPr>
        <w:t>……………</w:t>
      </w:r>
      <w:r w:rsidRPr="00092DE0">
        <w:rPr>
          <w:bCs/>
        </w:rPr>
        <w:t xml:space="preserve"> forgalmi rendszámú, Volkswagen Tiguan típusú gépjármű </w:t>
      </w:r>
      <w:r w:rsidRPr="00092DE0">
        <w:t>2018. szeptember 19-én 09:05 órakor történt káreseményével kapcsolatban 2018. szeptember 24-én előterjesztett</w:t>
      </w:r>
      <w:r w:rsidRPr="00092DE0">
        <w:rPr>
          <w:bCs/>
        </w:rPr>
        <w:t xml:space="preserve"> kárigény tekintetében a rendelkezésre álló adatok és dokumentumok alapján úgy dönt, hogy a kártérítés feltételei nem állnak fenn, ezért a kárigény jogalapját és a kár összegét </w:t>
      </w:r>
      <w:r w:rsidRPr="00092DE0">
        <w:rPr>
          <w:bCs/>
          <w:u w:val="single"/>
        </w:rPr>
        <w:t>nem ismeri el</w:t>
      </w:r>
      <w:r w:rsidRPr="00092DE0">
        <w:rPr>
          <w:bCs/>
        </w:rPr>
        <w:t xml:space="preserve">, annak kifizetéséhez </w:t>
      </w:r>
      <w:r w:rsidRPr="00092DE0">
        <w:rPr>
          <w:bCs/>
          <w:u w:val="single"/>
        </w:rPr>
        <w:t xml:space="preserve">nem járul hozzá. </w:t>
      </w:r>
    </w:p>
    <w:p w:rsidR="00092DE0" w:rsidRDefault="00092DE0" w:rsidP="00092DE0">
      <w:pPr>
        <w:jc w:val="both"/>
      </w:pPr>
    </w:p>
    <w:p w:rsidR="00092DE0" w:rsidRPr="00012F0A" w:rsidRDefault="00092DE0" w:rsidP="00092DE0">
      <w:pPr>
        <w:jc w:val="both"/>
      </w:pPr>
      <w:r w:rsidRPr="00092DE0">
        <w:rPr>
          <w:b/>
        </w:rPr>
        <w:t>Felelős:</w:t>
      </w:r>
      <w:r>
        <w:tab/>
        <w:t>P</w:t>
      </w:r>
      <w:r w:rsidRPr="00C970CA">
        <w:t>olgármester</w:t>
      </w:r>
    </w:p>
    <w:p w:rsidR="00092DE0" w:rsidRPr="00012F0A" w:rsidRDefault="00092DE0" w:rsidP="00092DE0">
      <w:pPr>
        <w:jc w:val="both"/>
      </w:pPr>
      <w:r w:rsidRPr="00092DE0">
        <w:rPr>
          <w:b/>
        </w:rPr>
        <w:t>Határidő:</w:t>
      </w:r>
      <w:r>
        <w:tab/>
        <w:t>2018. november 30</w:t>
      </w:r>
      <w:r w:rsidRPr="00C970CA">
        <w:t>.</w:t>
      </w:r>
    </w:p>
    <w:p w:rsidR="005D6E10" w:rsidRDefault="005D6E10" w:rsidP="001571E9">
      <w:pPr>
        <w:tabs>
          <w:tab w:val="left" w:pos="0"/>
          <w:tab w:val="left" w:pos="4962"/>
        </w:tabs>
        <w:ind w:right="-284"/>
        <w:jc w:val="both"/>
      </w:pPr>
    </w:p>
    <w:p w:rsidR="00092DE0" w:rsidRDefault="00092DE0" w:rsidP="00092DE0">
      <w:pPr>
        <w:jc w:val="both"/>
        <w:rPr>
          <w:lang w:eastAsia="ar-SA"/>
        </w:rPr>
      </w:pPr>
      <w:r w:rsidRPr="005D6E10">
        <w:rPr>
          <w:lang w:eastAsia="ar-SA"/>
        </w:rPr>
        <w:t>(3 bizottsági tag van jelen, 3 igen, 0 nem, 0 tartózkodás)</w:t>
      </w:r>
    </w:p>
    <w:p w:rsidR="00092DE0" w:rsidRDefault="00092DE0" w:rsidP="001571E9">
      <w:pPr>
        <w:tabs>
          <w:tab w:val="left" w:pos="0"/>
          <w:tab w:val="left" w:pos="4962"/>
        </w:tabs>
        <w:ind w:right="-284"/>
        <w:jc w:val="both"/>
      </w:pPr>
    </w:p>
    <w:p w:rsidR="00092DE0" w:rsidRPr="006716C8" w:rsidRDefault="00092DE0" w:rsidP="00092DE0">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2</w:t>
      </w:r>
      <w:r w:rsidRPr="005D6E10">
        <w:rPr>
          <w:b/>
        </w:rPr>
        <w:t>.</w:t>
      </w:r>
      <w:r>
        <w:rPr>
          <w:b/>
        </w:rPr>
        <w:t>A.</w:t>
      </w:r>
      <w:r>
        <w:t xml:space="preserve"> </w:t>
      </w:r>
      <w:r w:rsidRPr="006716C8">
        <w:t>határozati javaslatát</w:t>
      </w:r>
      <w:r>
        <w:t xml:space="preserve"> </w:t>
      </w:r>
      <w:r w:rsidRPr="006716C8">
        <w:t>az előterjesztésben leírtakkal egyező tartalommal, változtatás nélkül.</w:t>
      </w:r>
    </w:p>
    <w:p w:rsidR="00092DE0" w:rsidRPr="006716C8" w:rsidRDefault="00092DE0" w:rsidP="00092DE0">
      <w:pPr>
        <w:tabs>
          <w:tab w:val="left" w:pos="0"/>
          <w:tab w:val="left" w:pos="4962"/>
        </w:tabs>
        <w:ind w:right="-284"/>
        <w:jc w:val="both"/>
      </w:pPr>
    </w:p>
    <w:p w:rsidR="00092DE0" w:rsidRDefault="00092DE0" w:rsidP="00092DE0">
      <w:pPr>
        <w:tabs>
          <w:tab w:val="left" w:pos="0"/>
          <w:tab w:val="left" w:pos="4962"/>
        </w:tabs>
        <w:ind w:right="-284"/>
        <w:jc w:val="both"/>
      </w:pPr>
      <w:r w:rsidRPr="006716C8">
        <w:t>Elnök megállapítja, hogy a Bizottság a szavazás eredményeként az alábbi döntést hozta:</w:t>
      </w:r>
    </w:p>
    <w:p w:rsidR="00092DE0" w:rsidRDefault="00092DE0" w:rsidP="00092DE0">
      <w:pPr>
        <w:tabs>
          <w:tab w:val="left" w:pos="0"/>
          <w:tab w:val="left" w:pos="4962"/>
        </w:tabs>
        <w:ind w:right="-284"/>
        <w:jc w:val="both"/>
      </w:pPr>
    </w:p>
    <w:p w:rsidR="00092DE0" w:rsidRPr="006716C8" w:rsidRDefault="00092DE0" w:rsidP="00092DE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92DE0" w:rsidRDefault="00092DE0" w:rsidP="00092DE0">
      <w:pPr>
        <w:tabs>
          <w:tab w:val="left" w:pos="0"/>
          <w:tab w:val="left" w:pos="4962"/>
        </w:tabs>
        <w:jc w:val="center"/>
        <w:rPr>
          <w:b/>
          <w:bCs/>
          <w:u w:val="single"/>
        </w:rPr>
      </w:pPr>
      <w:r w:rsidRPr="006716C8">
        <w:rPr>
          <w:b/>
          <w:bCs/>
          <w:u w:val="single"/>
        </w:rPr>
        <w:t xml:space="preserve">Tulajdonosi Bizottságának </w:t>
      </w:r>
      <w:r>
        <w:rPr>
          <w:b/>
          <w:bCs/>
          <w:u w:val="single"/>
        </w:rPr>
        <w:t>210</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092DE0" w:rsidRDefault="00092DE0" w:rsidP="001571E9">
      <w:pPr>
        <w:tabs>
          <w:tab w:val="left" w:pos="0"/>
          <w:tab w:val="left" w:pos="4962"/>
        </w:tabs>
        <w:ind w:right="-284"/>
        <w:jc w:val="both"/>
      </w:pPr>
    </w:p>
    <w:p w:rsidR="00092DE0" w:rsidRPr="00092DE0" w:rsidRDefault="00092DE0" w:rsidP="00092DE0">
      <w:pPr>
        <w:jc w:val="both"/>
        <w:rPr>
          <w:bCs/>
        </w:rPr>
      </w:pPr>
      <w:r w:rsidRPr="00092DE0">
        <w:rPr>
          <w:bCs/>
        </w:rPr>
        <w:t xml:space="preserve">A Gazdasági és Tulajdonosi Bizottság úgy dönt, </w:t>
      </w:r>
      <w:proofErr w:type="gramStart"/>
      <w:r w:rsidRPr="00092DE0">
        <w:rPr>
          <w:bCs/>
        </w:rPr>
        <w:t xml:space="preserve">hogy </w:t>
      </w:r>
      <w:r w:rsidR="005D5E57">
        <w:rPr>
          <w:bCs/>
        </w:rPr>
        <w:t>…</w:t>
      </w:r>
      <w:proofErr w:type="gramEnd"/>
      <w:r w:rsidR="005D5E57">
        <w:rPr>
          <w:bCs/>
        </w:rPr>
        <w:t>………..</w:t>
      </w:r>
      <w:r w:rsidRPr="00092DE0">
        <w:rPr>
          <w:bCs/>
        </w:rPr>
        <w:t xml:space="preserve"> által az </w:t>
      </w:r>
      <w:r w:rsidR="005D5E57">
        <w:rPr>
          <w:bCs/>
        </w:rPr>
        <w:t>…………</w:t>
      </w:r>
      <w:r w:rsidRPr="00092DE0">
        <w:rPr>
          <w:bCs/>
        </w:rPr>
        <w:t xml:space="preserve"> forgalmi rendszámú, Mazda 6 típusú gépjármű </w:t>
      </w:r>
      <w:r w:rsidRPr="00092DE0">
        <w:t xml:space="preserve">2018. október 5-én 17:00 órakor történt káreseményével kapcsolatban 2018. október 12-én előterjesztett </w:t>
      </w:r>
      <w:r w:rsidRPr="00092DE0">
        <w:rPr>
          <w:bCs/>
        </w:rPr>
        <w:t xml:space="preserve">kárigény jogalapját </w:t>
      </w:r>
      <w:r w:rsidRPr="00092DE0">
        <w:rPr>
          <w:bCs/>
          <w:u w:val="single"/>
        </w:rPr>
        <w:t>elismeri</w:t>
      </w:r>
      <w:r w:rsidRPr="00092DE0">
        <w:rPr>
          <w:bCs/>
        </w:rPr>
        <w:t xml:space="preserve">, és </w:t>
      </w:r>
      <w:r w:rsidRPr="00092DE0">
        <w:rPr>
          <w:bCs/>
          <w:u w:val="single"/>
        </w:rPr>
        <w:t>hozzájárul</w:t>
      </w:r>
      <w:r w:rsidRPr="00092DE0">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w:t>
      </w:r>
      <w:r w:rsidR="005A7193">
        <w:rPr>
          <w:bCs/>
        </w:rPr>
        <w:t>sa esetén.</w:t>
      </w:r>
    </w:p>
    <w:p w:rsidR="003F589F" w:rsidRDefault="003F589F" w:rsidP="00092DE0">
      <w:pPr>
        <w:jc w:val="both"/>
        <w:rPr>
          <w:bCs/>
        </w:rPr>
      </w:pPr>
    </w:p>
    <w:p w:rsidR="00092DE0" w:rsidRPr="00092DE0" w:rsidRDefault="00092DE0" w:rsidP="00092DE0">
      <w:pPr>
        <w:jc w:val="both"/>
        <w:rPr>
          <w:bCs/>
        </w:rPr>
      </w:pPr>
      <w:r w:rsidRPr="00092DE0">
        <w:rPr>
          <w:bCs/>
        </w:rPr>
        <w:lastRenderedPageBreak/>
        <w:t>Jelen határozat perben nem használható fel, csak arra az esetre vonatkozik, ha a felek között peren kívüli megállapodás jön létre.</w:t>
      </w:r>
    </w:p>
    <w:p w:rsidR="00092DE0" w:rsidRDefault="00092DE0" w:rsidP="00092DE0">
      <w:pPr>
        <w:jc w:val="both"/>
        <w:rPr>
          <w:b/>
          <w:bCs/>
        </w:rPr>
      </w:pPr>
    </w:p>
    <w:p w:rsidR="00092DE0" w:rsidRPr="00012F0A" w:rsidRDefault="00092DE0" w:rsidP="00092DE0">
      <w:pPr>
        <w:jc w:val="both"/>
      </w:pPr>
      <w:r w:rsidRPr="00092DE0">
        <w:rPr>
          <w:b/>
        </w:rPr>
        <w:t>Felelős:</w:t>
      </w:r>
      <w:r>
        <w:tab/>
        <w:t>P</w:t>
      </w:r>
      <w:r w:rsidRPr="00C970CA">
        <w:t>olgármester</w:t>
      </w:r>
    </w:p>
    <w:p w:rsidR="00092DE0" w:rsidRDefault="00092DE0" w:rsidP="00092DE0">
      <w:pPr>
        <w:jc w:val="both"/>
        <w:rPr>
          <w:bCs/>
        </w:rPr>
      </w:pPr>
      <w:r w:rsidRPr="00092DE0">
        <w:rPr>
          <w:b/>
        </w:rPr>
        <w:t>Határidő:</w:t>
      </w:r>
      <w:r>
        <w:tab/>
        <w:t>2018</w:t>
      </w:r>
      <w:r w:rsidRPr="00C970CA">
        <w:t xml:space="preserve">. </w:t>
      </w:r>
      <w:r>
        <w:t>december 31</w:t>
      </w:r>
      <w:r w:rsidRPr="00C970CA">
        <w:t>.</w:t>
      </w:r>
    </w:p>
    <w:p w:rsidR="00092DE0" w:rsidRPr="001571E9" w:rsidRDefault="00092DE0" w:rsidP="001571E9">
      <w:pPr>
        <w:tabs>
          <w:tab w:val="left" w:pos="0"/>
          <w:tab w:val="left" w:pos="4962"/>
        </w:tabs>
        <w:ind w:right="-284"/>
        <w:jc w:val="both"/>
      </w:pPr>
    </w:p>
    <w:p w:rsidR="00092DE0" w:rsidRDefault="00092DE0" w:rsidP="00092DE0">
      <w:pPr>
        <w:jc w:val="both"/>
        <w:rPr>
          <w:lang w:eastAsia="ar-SA"/>
        </w:rPr>
      </w:pPr>
      <w:r w:rsidRPr="005D6E10">
        <w:rPr>
          <w:lang w:eastAsia="ar-SA"/>
        </w:rPr>
        <w:t>(3 bizottsági tag van jelen, 3 igen, 0 nem, 0 tartózkodás)</w:t>
      </w:r>
    </w:p>
    <w:p w:rsidR="009C67BD" w:rsidRDefault="009C67BD" w:rsidP="005C07FA">
      <w:pPr>
        <w:tabs>
          <w:tab w:val="left" w:pos="0"/>
        </w:tabs>
        <w:suppressAutoHyphens w:val="0"/>
        <w:autoSpaceDN w:val="0"/>
        <w:contextualSpacing/>
        <w:jc w:val="both"/>
        <w:rPr>
          <w:bCs/>
        </w:rPr>
      </w:pPr>
    </w:p>
    <w:p w:rsidR="00092DE0" w:rsidRPr="006716C8" w:rsidRDefault="00092DE0" w:rsidP="00092DE0">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3</w:t>
      </w:r>
      <w:r w:rsidRPr="005D6E10">
        <w:rPr>
          <w:b/>
        </w:rPr>
        <w:t>.</w:t>
      </w:r>
      <w:r>
        <w:rPr>
          <w:b/>
        </w:rPr>
        <w:t>A.</w:t>
      </w:r>
      <w:r>
        <w:t xml:space="preserve"> </w:t>
      </w:r>
      <w:r w:rsidRPr="006716C8">
        <w:t>határozati javaslatát</w:t>
      </w:r>
      <w:r>
        <w:t xml:space="preserve"> </w:t>
      </w:r>
      <w:r w:rsidRPr="006716C8">
        <w:t>az előterjesztésben leírtakkal egyező tartalommal, változtatás nélkül.</w:t>
      </w:r>
    </w:p>
    <w:p w:rsidR="00092DE0" w:rsidRPr="006716C8" w:rsidRDefault="00092DE0" w:rsidP="00092DE0">
      <w:pPr>
        <w:tabs>
          <w:tab w:val="left" w:pos="0"/>
          <w:tab w:val="left" w:pos="4962"/>
        </w:tabs>
        <w:ind w:right="-284"/>
        <w:jc w:val="both"/>
      </w:pPr>
    </w:p>
    <w:p w:rsidR="00092DE0" w:rsidRDefault="00092DE0" w:rsidP="00092DE0">
      <w:pPr>
        <w:tabs>
          <w:tab w:val="left" w:pos="0"/>
          <w:tab w:val="left" w:pos="4962"/>
        </w:tabs>
        <w:ind w:right="-284"/>
        <w:jc w:val="both"/>
      </w:pPr>
      <w:r w:rsidRPr="006716C8">
        <w:t>Elnök megállapítja, hogy a Bizottság a szavazás eredményeként az alábbi döntést hozta:</w:t>
      </w:r>
    </w:p>
    <w:p w:rsidR="00092DE0" w:rsidRDefault="00092DE0" w:rsidP="00092DE0">
      <w:pPr>
        <w:tabs>
          <w:tab w:val="left" w:pos="0"/>
          <w:tab w:val="left" w:pos="4962"/>
        </w:tabs>
        <w:ind w:right="-284"/>
        <w:jc w:val="both"/>
      </w:pPr>
    </w:p>
    <w:p w:rsidR="00092DE0" w:rsidRPr="006716C8" w:rsidRDefault="00092DE0" w:rsidP="00092DE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92DE0" w:rsidRDefault="00092DE0" w:rsidP="00092DE0">
      <w:pPr>
        <w:tabs>
          <w:tab w:val="left" w:pos="0"/>
          <w:tab w:val="left" w:pos="4962"/>
        </w:tabs>
        <w:jc w:val="center"/>
        <w:rPr>
          <w:b/>
          <w:bCs/>
          <w:u w:val="single"/>
        </w:rPr>
      </w:pPr>
      <w:r w:rsidRPr="006716C8">
        <w:rPr>
          <w:b/>
          <w:bCs/>
          <w:u w:val="single"/>
        </w:rPr>
        <w:t xml:space="preserve">Tulajdonosi Bizottságának </w:t>
      </w:r>
      <w:r>
        <w:rPr>
          <w:b/>
          <w:bCs/>
          <w:u w:val="single"/>
        </w:rPr>
        <w:t>211</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092DE0" w:rsidRDefault="00092DE0" w:rsidP="005C07FA">
      <w:pPr>
        <w:tabs>
          <w:tab w:val="left" w:pos="0"/>
        </w:tabs>
        <w:suppressAutoHyphens w:val="0"/>
        <w:autoSpaceDN w:val="0"/>
        <w:contextualSpacing/>
        <w:jc w:val="both"/>
        <w:rPr>
          <w:bCs/>
        </w:rPr>
      </w:pPr>
    </w:p>
    <w:p w:rsidR="00092DE0" w:rsidRPr="00092DE0" w:rsidRDefault="00092DE0" w:rsidP="00092DE0">
      <w:pPr>
        <w:jc w:val="both"/>
        <w:rPr>
          <w:bCs/>
        </w:rPr>
      </w:pPr>
      <w:r w:rsidRPr="00092DE0">
        <w:rPr>
          <w:bCs/>
        </w:rPr>
        <w:t xml:space="preserve">A Gazdasági és Tulajdonosi Bizottság úgy dönt, </w:t>
      </w:r>
      <w:proofErr w:type="gramStart"/>
      <w:r w:rsidRPr="00092DE0">
        <w:rPr>
          <w:bCs/>
        </w:rPr>
        <w:t xml:space="preserve">hogy </w:t>
      </w:r>
      <w:r w:rsidR="005D5E57">
        <w:rPr>
          <w:bCs/>
        </w:rPr>
        <w:t>…</w:t>
      </w:r>
      <w:proofErr w:type="gramEnd"/>
      <w:r w:rsidR="005D5E57">
        <w:rPr>
          <w:bCs/>
        </w:rPr>
        <w:t>……….</w:t>
      </w:r>
      <w:r w:rsidRPr="00092DE0">
        <w:rPr>
          <w:bCs/>
        </w:rPr>
        <w:t xml:space="preserve"> által az </w:t>
      </w:r>
      <w:r w:rsidR="005D5E57">
        <w:rPr>
          <w:bCs/>
        </w:rPr>
        <w:t>………….</w:t>
      </w:r>
      <w:r w:rsidRPr="00092DE0">
        <w:rPr>
          <w:bCs/>
        </w:rPr>
        <w:t xml:space="preserve"> forgalmi rendszámú, Volkswagen Passat Variant típusú gépjármű </w:t>
      </w:r>
      <w:r w:rsidRPr="00092DE0">
        <w:t xml:space="preserve">2018. október 15-én 16:25 órakor történt káreseményével kapcsolatban 2018. október 16-án előterjesztett </w:t>
      </w:r>
      <w:r w:rsidRPr="00092DE0">
        <w:rPr>
          <w:bCs/>
        </w:rPr>
        <w:t xml:space="preserve">kárigény jogalapját </w:t>
      </w:r>
      <w:r w:rsidRPr="00092DE0">
        <w:rPr>
          <w:bCs/>
          <w:u w:val="single"/>
        </w:rPr>
        <w:t>elismeri</w:t>
      </w:r>
      <w:r w:rsidRPr="00092DE0">
        <w:rPr>
          <w:bCs/>
        </w:rPr>
        <w:t xml:space="preserve">, és </w:t>
      </w:r>
      <w:r w:rsidRPr="00092DE0">
        <w:rPr>
          <w:bCs/>
          <w:u w:val="single"/>
        </w:rPr>
        <w:t>hozzájárul</w:t>
      </w:r>
      <w:r w:rsidRPr="00092DE0">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5A7193">
        <w:rPr>
          <w:bCs/>
        </w:rPr>
        <w:t>éről történő lemondása esetén.</w:t>
      </w:r>
    </w:p>
    <w:p w:rsidR="00092DE0" w:rsidRPr="00092DE0" w:rsidRDefault="00092DE0" w:rsidP="00092DE0">
      <w:pPr>
        <w:jc w:val="both"/>
        <w:rPr>
          <w:bCs/>
        </w:rPr>
      </w:pPr>
    </w:p>
    <w:p w:rsidR="00092DE0" w:rsidRPr="00092DE0" w:rsidRDefault="00092DE0" w:rsidP="00092DE0">
      <w:pPr>
        <w:jc w:val="both"/>
        <w:rPr>
          <w:bCs/>
        </w:rPr>
      </w:pPr>
      <w:r w:rsidRPr="00092DE0">
        <w:rPr>
          <w:bCs/>
        </w:rPr>
        <w:t>Jelen határozat perben nem használható fel, csak arra az esetre vonatkozik, ha a felek között peren kívüli megállapodás jön létre.</w:t>
      </w:r>
    </w:p>
    <w:p w:rsidR="00092DE0" w:rsidRDefault="00092DE0" w:rsidP="00092DE0">
      <w:pPr>
        <w:jc w:val="both"/>
        <w:rPr>
          <w:b/>
          <w:bCs/>
        </w:rPr>
      </w:pPr>
    </w:p>
    <w:p w:rsidR="00092DE0" w:rsidRPr="00012F0A" w:rsidRDefault="00092DE0" w:rsidP="00092DE0">
      <w:pPr>
        <w:jc w:val="both"/>
      </w:pPr>
      <w:r w:rsidRPr="00092DE0">
        <w:rPr>
          <w:b/>
        </w:rPr>
        <w:t>Felelős:</w:t>
      </w:r>
      <w:r>
        <w:tab/>
        <w:t>P</w:t>
      </w:r>
      <w:r w:rsidRPr="00C970CA">
        <w:t>olgármester</w:t>
      </w:r>
    </w:p>
    <w:p w:rsidR="00092DE0" w:rsidRDefault="00092DE0" w:rsidP="00092DE0">
      <w:pPr>
        <w:jc w:val="both"/>
        <w:rPr>
          <w:bCs/>
        </w:rPr>
      </w:pPr>
      <w:r w:rsidRPr="00092DE0">
        <w:rPr>
          <w:b/>
        </w:rPr>
        <w:t>Határidő:</w:t>
      </w:r>
      <w:r>
        <w:tab/>
        <w:t>2018</w:t>
      </w:r>
      <w:r w:rsidRPr="00C970CA">
        <w:t xml:space="preserve">. </w:t>
      </w:r>
      <w:r>
        <w:t>december 31</w:t>
      </w:r>
      <w:r w:rsidRPr="00C970CA">
        <w:t>.</w:t>
      </w:r>
    </w:p>
    <w:p w:rsidR="00092DE0" w:rsidRDefault="00092DE0" w:rsidP="005C07FA">
      <w:pPr>
        <w:tabs>
          <w:tab w:val="left" w:pos="0"/>
        </w:tabs>
        <w:suppressAutoHyphens w:val="0"/>
        <w:autoSpaceDN w:val="0"/>
        <w:contextualSpacing/>
        <w:jc w:val="both"/>
        <w:rPr>
          <w:bCs/>
        </w:rPr>
      </w:pPr>
    </w:p>
    <w:p w:rsidR="00092DE0" w:rsidRDefault="00092DE0" w:rsidP="00092DE0">
      <w:pPr>
        <w:jc w:val="both"/>
        <w:rPr>
          <w:lang w:eastAsia="ar-SA"/>
        </w:rPr>
      </w:pPr>
      <w:r w:rsidRPr="005D6E10">
        <w:rPr>
          <w:lang w:eastAsia="ar-SA"/>
        </w:rPr>
        <w:t>(3 bizottsági tag van jelen, 3 igen, 0 nem, 0 tartózkodás)</w:t>
      </w:r>
    </w:p>
    <w:p w:rsidR="00092DE0" w:rsidRDefault="00092DE0" w:rsidP="005C07FA">
      <w:pPr>
        <w:tabs>
          <w:tab w:val="left" w:pos="0"/>
        </w:tabs>
        <w:suppressAutoHyphens w:val="0"/>
        <w:autoSpaceDN w:val="0"/>
        <w:contextualSpacing/>
        <w:jc w:val="both"/>
        <w:rPr>
          <w:bCs/>
        </w:rPr>
      </w:pPr>
    </w:p>
    <w:p w:rsidR="00092DE0" w:rsidRPr="006716C8" w:rsidRDefault="00092DE0" w:rsidP="00092DE0">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4</w:t>
      </w:r>
      <w:r w:rsidRPr="005D6E10">
        <w:rPr>
          <w:b/>
        </w:rPr>
        <w:t>.</w:t>
      </w:r>
      <w:r>
        <w:rPr>
          <w:b/>
        </w:rPr>
        <w:t>A.</w:t>
      </w:r>
      <w:r>
        <w:t xml:space="preserve"> </w:t>
      </w:r>
      <w:r w:rsidRPr="006716C8">
        <w:t>határozati javaslatát</w:t>
      </w:r>
      <w:r>
        <w:t xml:space="preserve"> </w:t>
      </w:r>
      <w:r w:rsidRPr="006716C8">
        <w:t>az előterjesztésben leírtakkal egyező tartalommal, változtatás nélkül.</w:t>
      </w:r>
    </w:p>
    <w:p w:rsidR="00092DE0" w:rsidRPr="006716C8" w:rsidRDefault="00092DE0" w:rsidP="00092DE0">
      <w:pPr>
        <w:tabs>
          <w:tab w:val="left" w:pos="0"/>
          <w:tab w:val="left" w:pos="4962"/>
        </w:tabs>
        <w:ind w:right="-284"/>
        <w:jc w:val="both"/>
      </w:pPr>
    </w:p>
    <w:p w:rsidR="00092DE0" w:rsidRDefault="00092DE0" w:rsidP="00092DE0">
      <w:pPr>
        <w:tabs>
          <w:tab w:val="left" w:pos="0"/>
          <w:tab w:val="left" w:pos="4962"/>
        </w:tabs>
        <w:ind w:right="-284"/>
        <w:jc w:val="both"/>
      </w:pPr>
      <w:r w:rsidRPr="006716C8">
        <w:t>Elnök megállapítja, hogy a Bizottság a szavazás eredményeként az alábbi döntést hozta:</w:t>
      </w:r>
    </w:p>
    <w:p w:rsidR="003F589F" w:rsidRDefault="003F589F" w:rsidP="00092DE0">
      <w:pPr>
        <w:tabs>
          <w:tab w:val="left" w:pos="0"/>
          <w:tab w:val="left" w:pos="4962"/>
        </w:tabs>
        <w:ind w:right="-284"/>
        <w:jc w:val="both"/>
      </w:pPr>
    </w:p>
    <w:p w:rsidR="00092DE0" w:rsidRPr="006716C8" w:rsidRDefault="00092DE0" w:rsidP="00092DE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92DE0" w:rsidRDefault="00092DE0" w:rsidP="00092DE0">
      <w:pPr>
        <w:tabs>
          <w:tab w:val="left" w:pos="0"/>
          <w:tab w:val="left" w:pos="4962"/>
        </w:tabs>
        <w:jc w:val="center"/>
        <w:rPr>
          <w:b/>
          <w:bCs/>
          <w:u w:val="single"/>
        </w:rPr>
      </w:pPr>
      <w:r w:rsidRPr="006716C8">
        <w:rPr>
          <w:b/>
          <w:bCs/>
          <w:u w:val="single"/>
        </w:rPr>
        <w:t xml:space="preserve">Tulajdonosi Bizottságának </w:t>
      </w:r>
      <w:r>
        <w:rPr>
          <w:b/>
          <w:bCs/>
          <w:u w:val="single"/>
        </w:rPr>
        <w:t>212</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092DE0" w:rsidRDefault="00092DE0" w:rsidP="005C07FA">
      <w:pPr>
        <w:tabs>
          <w:tab w:val="left" w:pos="0"/>
        </w:tabs>
        <w:suppressAutoHyphens w:val="0"/>
        <w:autoSpaceDN w:val="0"/>
        <w:contextualSpacing/>
        <w:jc w:val="both"/>
        <w:rPr>
          <w:bCs/>
        </w:rPr>
      </w:pPr>
    </w:p>
    <w:p w:rsidR="003F589F" w:rsidRDefault="00092DE0" w:rsidP="00092DE0">
      <w:pPr>
        <w:jc w:val="both"/>
        <w:rPr>
          <w:bCs/>
        </w:rPr>
      </w:pPr>
      <w:r w:rsidRPr="00092DE0">
        <w:rPr>
          <w:bCs/>
        </w:rPr>
        <w:t xml:space="preserve">A Gazdasági és Tulajdonosi Bizottság úgy dönt, hogy </w:t>
      </w:r>
      <w:proofErr w:type="gramStart"/>
      <w:r w:rsidRPr="00092DE0">
        <w:rPr>
          <w:bCs/>
        </w:rPr>
        <w:t xml:space="preserve">a </w:t>
      </w:r>
      <w:r w:rsidR="005D5E57">
        <w:rPr>
          <w:bCs/>
        </w:rPr>
        <w:t>…</w:t>
      </w:r>
      <w:proofErr w:type="gramEnd"/>
      <w:r w:rsidR="005D5E57">
        <w:rPr>
          <w:bCs/>
        </w:rPr>
        <w:t>………..</w:t>
      </w:r>
      <w:r w:rsidRPr="00092DE0">
        <w:rPr>
          <w:bCs/>
        </w:rPr>
        <w:t xml:space="preserve"> által a </w:t>
      </w:r>
      <w:r w:rsidR="005D5E57">
        <w:rPr>
          <w:bCs/>
        </w:rPr>
        <w:t>………..</w:t>
      </w:r>
      <w:r w:rsidRPr="00092DE0">
        <w:rPr>
          <w:bCs/>
        </w:rPr>
        <w:t xml:space="preserve"> forgalmi rendszámú, Renault Kadjar típusú gépjármű </w:t>
      </w:r>
      <w:r w:rsidRPr="00092DE0">
        <w:t xml:space="preserve">2018. szeptember 18-án 15:17 órakor történt káreseményével kapcsolatban 2018. október 5-én előterjesztett </w:t>
      </w:r>
      <w:r w:rsidRPr="00092DE0">
        <w:rPr>
          <w:bCs/>
        </w:rPr>
        <w:t xml:space="preserve">kárigény jogalapját </w:t>
      </w:r>
      <w:r w:rsidRPr="00092DE0">
        <w:rPr>
          <w:bCs/>
          <w:u w:val="single"/>
        </w:rPr>
        <w:t>elismeri</w:t>
      </w:r>
      <w:r w:rsidRPr="00092DE0">
        <w:rPr>
          <w:bCs/>
        </w:rPr>
        <w:t xml:space="preserve">, és </w:t>
      </w:r>
      <w:r w:rsidRPr="00092DE0">
        <w:rPr>
          <w:bCs/>
          <w:u w:val="single"/>
        </w:rPr>
        <w:t>hozzájárul</w:t>
      </w:r>
      <w:r w:rsidRPr="00092DE0">
        <w:rPr>
          <w:bCs/>
        </w:rPr>
        <w:t xml:space="preserve"> ahhoz, hogy kárt az Önkormányzat felelősségbiztosítási szerződése alapján a biztosító rendezze a károsulttal a felelősségbiztosítási szerződésünk rendelkezései szerint.</w:t>
      </w:r>
    </w:p>
    <w:p w:rsidR="00092DE0" w:rsidRPr="00092DE0" w:rsidRDefault="00092DE0" w:rsidP="00092DE0">
      <w:pPr>
        <w:jc w:val="both"/>
        <w:rPr>
          <w:bCs/>
        </w:rPr>
      </w:pPr>
      <w:r w:rsidRPr="00092DE0">
        <w:rPr>
          <w:bCs/>
        </w:rPr>
        <w:lastRenderedPageBreak/>
        <w:t xml:space="preserve">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5A7193">
        <w:rPr>
          <w:bCs/>
        </w:rPr>
        <w:t>éről történő lemondása esetén.</w:t>
      </w:r>
    </w:p>
    <w:p w:rsidR="00092DE0" w:rsidRPr="00092DE0" w:rsidRDefault="00092DE0" w:rsidP="00092DE0">
      <w:pPr>
        <w:jc w:val="both"/>
        <w:rPr>
          <w:bCs/>
        </w:rPr>
      </w:pPr>
    </w:p>
    <w:p w:rsidR="00092DE0" w:rsidRPr="00092DE0" w:rsidRDefault="00092DE0" w:rsidP="00092DE0">
      <w:pPr>
        <w:jc w:val="both"/>
        <w:rPr>
          <w:bCs/>
        </w:rPr>
      </w:pPr>
      <w:r w:rsidRPr="00092DE0">
        <w:rPr>
          <w:bCs/>
        </w:rPr>
        <w:t>Jelen határozat perben nem használható fel, csak arra az esetre vonatkozik, ha a felek között peren kívüli megállapodás jön létre.</w:t>
      </w:r>
    </w:p>
    <w:p w:rsidR="00092DE0" w:rsidRPr="00092DE0" w:rsidRDefault="00092DE0" w:rsidP="00092DE0">
      <w:pPr>
        <w:jc w:val="both"/>
        <w:rPr>
          <w:bCs/>
        </w:rPr>
      </w:pPr>
    </w:p>
    <w:p w:rsidR="00092DE0" w:rsidRPr="00012F0A" w:rsidRDefault="00092DE0" w:rsidP="00092DE0">
      <w:pPr>
        <w:jc w:val="both"/>
      </w:pPr>
      <w:r w:rsidRPr="00092DE0">
        <w:rPr>
          <w:b/>
        </w:rPr>
        <w:t>Felelős:</w:t>
      </w:r>
      <w:r>
        <w:tab/>
        <w:t>P</w:t>
      </w:r>
      <w:r w:rsidRPr="00C970CA">
        <w:t>olgármester</w:t>
      </w:r>
    </w:p>
    <w:p w:rsidR="00092DE0" w:rsidRDefault="00092DE0" w:rsidP="00092DE0">
      <w:pPr>
        <w:jc w:val="both"/>
      </w:pPr>
      <w:r w:rsidRPr="00092DE0">
        <w:rPr>
          <w:b/>
        </w:rPr>
        <w:t>Határidő:</w:t>
      </w:r>
      <w:r>
        <w:tab/>
        <w:t>2018</w:t>
      </w:r>
      <w:r w:rsidRPr="00C970CA">
        <w:t xml:space="preserve">. </w:t>
      </w:r>
      <w:r>
        <w:t>december 31</w:t>
      </w:r>
      <w:r w:rsidRPr="00C970CA">
        <w:t>.</w:t>
      </w:r>
    </w:p>
    <w:p w:rsidR="00092DE0" w:rsidRDefault="00092DE0" w:rsidP="00092DE0">
      <w:pPr>
        <w:jc w:val="both"/>
      </w:pPr>
    </w:p>
    <w:p w:rsidR="00092DE0" w:rsidRDefault="00092DE0" w:rsidP="00092DE0">
      <w:pPr>
        <w:jc w:val="both"/>
        <w:rPr>
          <w:lang w:eastAsia="ar-SA"/>
        </w:rPr>
      </w:pPr>
      <w:r w:rsidRPr="005D6E10">
        <w:rPr>
          <w:lang w:eastAsia="ar-SA"/>
        </w:rPr>
        <w:t>(3 bizottsági tag van jelen, 3 igen, 0 nem, 0 tartózkodás)</w:t>
      </w:r>
    </w:p>
    <w:p w:rsidR="00092DE0" w:rsidRDefault="00092DE0" w:rsidP="00092DE0">
      <w:pPr>
        <w:jc w:val="both"/>
        <w:rPr>
          <w:bCs/>
        </w:rPr>
      </w:pPr>
    </w:p>
    <w:p w:rsidR="00FC3180" w:rsidRDefault="00FC3180" w:rsidP="00FC3180">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2</w:t>
      </w:r>
      <w:r w:rsidRPr="006716C8">
        <w:rPr>
          <w:b/>
          <w:bCs/>
          <w:u w:val="single"/>
        </w:rPr>
        <w:t>. pont</w:t>
      </w:r>
    </w:p>
    <w:p w:rsidR="005D5E57" w:rsidRDefault="005D5E57" w:rsidP="00FC3180">
      <w:pPr>
        <w:tabs>
          <w:tab w:val="left" w:pos="0"/>
        </w:tabs>
        <w:suppressAutoHyphens w:val="0"/>
        <w:autoSpaceDN w:val="0"/>
        <w:contextualSpacing/>
        <w:jc w:val="both"/>
        <w:rPr>
          <w:lang w:eastAsia="hu-HU"/>
        </w:rPr>
      </w:pPr>
      <w:r w:rsidRPr="005D5E57">
        <w:rPr>
          <w:lang w:eastAsia="hu-HU"/>
        </w:rPr>
        <w:t>Tulajdonosi hozzájárulás a Budapest II. ker., 13053/0/A/7 hrsz. alatt felvett lakás munkáihoz, döntés a rendeltetésszerű használatra alkalmassá tételéhez szükséges munkák költségeinek beszámításáról</w:t>
      </w:r>
    </w:p>
    <w:p w:rsidR="00FC3180" w:rsidRDefault="00FC3180" w:rsidP="00FC3180">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FC3180" w:rsidRDefault="00FC3180" w:rsidP="00FC3180">
      <w:pPr>
        <w:tabs>
          <w:tab w:val="left" w:pos="0"/>
          <w:tab w:val="left" w:pos="1155"/>
          <w:tab w:val="left" w:pos="4962"/>
        </w:tabs>
        <w:jc w:val="both"/>
        <w:rPr>
          <w:lang w:eastAsia="hu-HU"/>
        </w:rPr>
      </w:pPr>
    </w:p>
    <w:p w:rsidR="00FC3180" w:rsidRPr="006716C8" w:rsidRDefault="00FC3180" w:rsidP="00FC3180">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C3180" w:rsidRPr="006716C8" w:rsidRDefault="00FC3180" w:rsidP="00FC3180">
      <w:pPr>
        <w:tabs>
          <w:tab w:val="left" w:pos="0"/>
          <w:tab w:val="left" w:pos="4962"/>
        </w:tabs>
        <w:ind w:right="-284"/>
        <w:jc w:val="both"/>
      </w:pPr>
    </w:p>
    <w:p w:rsidR="00FC3180" w:rsidRDefault="00FC3180" w:rsidP="00FC3180">
      <w:pPr>
        <w:tabs>
          <w:tab w:val="left" w:pos="0"/>
          <w:tab w:val="left" w:pos="4962"/>
        </w:tabs>
        <w:ind w:right="-284"/>
        <w:jc w:val="both"/>
      </w:pPr>
      <w:r w:rsidRPr="006716C8">
        <w:t>Elnök megállapítja, hogy a Bizottság a szavazás eredményeként az alábbi döntést hozta:</w:t>
      </w:r>
    </w:p>
    <w:p w:rsidR="00092DE0" w:rsidRDefault="00092DE0" w:rsidP="00092DE0">
      <w:pPr>
        <w:jc w:val="both"/>
        <w:rPr>
          <w:bCs/>
        </w:rPr>
      </w:pPr>
    </w:p>
    <w:p w:rsidR="00FC3180" w:rsidRPr="006716C8" w:rsidRDefault="00FC3180" w:rsidP="00FC318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C3180" w:rsidRDefault="00FC3180" w:rsidP="00FC3180">
      <w:pPr>
        <w:tabs>
          <w:tab w:val="left" w:pos="0"/>
          <w:tab w:val="left" w:pos="4962"/>
        </w:tabs>
        <w:jc w:val="center"/>
        <w:rPr>
          <w:b/>
          <w:bCs/>
          <w:u w:val="single"/>
        </w:rPr>
      </w:pPr>
      <w:r w:rsidRPr="006716C8">
        <w:rPr>
          <w:b/>
          <w:bCs/>
          <w:u w:val="single"/>
        </w:rPr>
        <w:t xml:space="preserve">Tulajdonosi Bizottságának </w:t>
      </w:r>
      <w:r>
        <w:rPr>
          <w:b/>
          <w:bCs/>
          <w:u w:val="single"/>
        </w:rPr>
        <w:t>213</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FC3180" w:rsidRDefault="00FC3180" w:rsidP="00092DE0">
      <w:pPr>
        <w:jc w:val="both"/>
        <w:rPr>
          <w:bCs/>
        </w:rPr>
      </w:pPr>
    </w:p>
    <w:p w:rsidR="0044567E" w:rsidRPr="0044567E" w:rsidRDefault="0044567E" w:rsidP="0044567E">
      <w:pPr>
        <w:widowControl w:val="0"/>
        <w:suppressAutoHyphens w:val="0"/>
        <w:jc w:val="both"/>
      </w:pPr>
      <w:proofErr w:type="gramStart"/>
      <w:r w:rsidRPr="0044567E">
        <w:rPr>
          <w:lang w:eastAsia="en-US"/>
        </w:rPr>
        <w:t xml:space="preserve">A Bizottság úgy dönt, hogy a Budapest Főváros II. kerületi Önkormányzat </w:t>
      </w:r>
      <w:r w:rsidRPr="0044567E">
        <w:rPr>
          <w:b/>
          <w:bCs/>
        </w:rPr>
        <w:t xml:space="preserve">tulajdonosi hozzájárulását adja </w:t>
      </w:r>
      <w:r w:rsidRPr="0044567E">
        <w:rPr>
          <w:bCs/>
        </w:rPr>
        <w:t xml:space="preserve">ahhoz, </w:t>
      </w:r>
      <w:r w:rsidRPr="0044567E">
        <w:t xml:space="preserve">hogy </w:t>
      </w:r>
      <w:r w:rsidR="005D5E57">
        <w:rPr>
          <w:b/>
          <w:lang w:eastAsia="en-US"/>
        </w:rPr>
        <w:t>……………..</w:t>
      </w:r>
      <w:r w:rsidRPr="0044567E">
        <w:rPr>
          <w:lang w:eastAsia="en-US"/>
        </w:rPr>
        <w:t xml:space="preserve"> (szül. név: </w:t>
      </w:r>
      <w:r w:rsidR="005D5E57">
        <w:rPr>
          <w:lang w:eastAsia="en-US"/>
        </w:rPr>
        <w:t>…………….</w:t>
      </w:r>
      <w:r w:rsidRPr="0044567E">
        <w:rPr>
          <w:lang w:eastAsia="en-US"/>
        </w:rPr>
        <w:t xml:space="preserve">, születési hely, idő: </w:t>
      </w:r>
      <w:r w:rsidR="005D5E57">
        <w:rPr>
          <w:lang w:eastAsia="en-US"/>
        </w:rPr>
        <w:t>…………………</w:t>
      </w:r>
      <w:r w:rsidRPr="0044567E">
        <w:rPr>
          <w:lang w:eastAsia="en-US"/>
        </w:rPr>
        <w:t xml:space="preserve">., anyja neve: </w:t>
      </w:r>
      <w:r w:rsidR="005D5E57">
        <w:rPr>
          <w:lang w:eastAsia="en-US"/>
        </w:rPr>
        <w:t>………………</w:t>
      </w:r>
      <w:r w:rsidRPr="0044567E">
        <w:rPr>
          <w:lang w:eastAsia="en-US"/>
        </w:rPr>
        <w:t xml:space="preserve">) bérlő a </w:t>
      </w:r>
      <w:r w:rsidRPr="0044567E">
        <w:rPr>
          <w:bCs/>
          <w:lang w:eastAsia="en-US"/>
        </w:rPr>
        <w:t xml:space="preserve">Budapest II. kerület, </w:t>
      </w:r>
      <w:r w:rsidRPr="0044567E">
        <w:rPr>
          <w:lang w:eastAsia="en-US"/>
        </w:rPr>
        <w:t>13053/0/A/7 hrsz. alatt nyilvántartott,</w:t>
      </w:r>
      <w:r w:rsidRPr="0044567E">
        <w:rPr>
          <w:bCs/>
          <w:lang w:eastAsia="en-US"/>
        </w:rPr>
        <w:t xml:space="preserve"> </w:t>
      </w:r>
      <w:r w:rsidRPr="0044567E">
        <w:rPr>
          <w:lang w:eastAsia="en-US"/>
        </w:rPr>
        <w:t xml:space="preserve">az ingatlan-nyilvántartás szerint </w:t>
      </w:r>
      <w:r w:rsidRPr="0044567E">
        <w:t xml:space="preserve">74 m2 </w:t>
      </w:r>
      <w:r w:rsidRPr="0044567E">
        <w:rPr>
          <w:lang w:eastAsia="en-US"/>
        </w:rPr>
        <w:t xml:space="preserve">alapterületű lakást </w:t>
      </w:r>
      <w:r w:rsidRPr="0044567E">
        <w:rPr>
          <w:b/>
        </w:rPr>
        <w:t xml:space="preserve">felújítsa/átalakítsa </w:t>
      </w:r>
      <w:r w:rsidRPr="0044567E">
        <w:t xml:space="preserve">a </w:t>
      </w:r>
      <w:r w:rsidRPr="0044567E">
        <w:rPr>
          <w:lang w:eastAsia="en-US"/>
        </w:rPr>
        <w:t xml:space="preserve">2018. szeptember 14-én kelt kérelmében és az annak mellékletét képező dokumentumokban </w:t>
      </w:r>
      <w:r w:rsidRPr="0044567E">
        <w:t>foglaltak szerint, az alábbi feltételekkel.</w:t>
      </w:r>
      <w:proofErr w:type="gramEnd"/>
    </w:p>
    <w:p w:rsidR="0044567E" w:rsidRPr="0044567E" w:rsidRDefault="0044567E" w:rsidP="0044567E">
      <w:pPr>
        <w:widowControl w:val="0"/>
        <w:suppressAutoHyphens w:val="0"/>
        <w:jc w:val="both"/>
      </w:pPr>
    </w:p>
    <w:p w:rsidR="0044567E" w:rsidRPr="0044567E" w:rsidRDefault="0044567E" w:rsidP="0044567E">
      <w:pPr>
        <w:widowControl w:val="0"/>
        <w:suppressAutoHyphens w:val="0"/>
        <w:jc w:val="both"/>
      </w:pPr>
      <w:r w:rsidRPr="0044567E">
        <w:t xml:space="preserve">1. </w:t>
      </w:r>
      <w:r w:rsidRPr="0044567E">
        <w:tab/>
      </w:r>
      <w:r w:rsidRPr="0044567E">
        <w:rPr>
          <w:b/>
        </w:rPr>
        <w:t>Bontási munkák</w:t>
      </w:r>
    </w:p>
    <w:p w:rsidR="0044567E" w:rsidRPr="0044567E" w:rsidRDefault="0044567E" w:rsidP="0044567E">
      <w:pPr>
        <w:widowControl w:val="0"/>
        <w:suppressAutoHyphens w:val="0"/>
        <w:ind w:left="720"/>
        <w:jc w:val="both"/>
      </w:pPr>
      <w:r w:rsidRPr="0044567E">
        <w:t>- felületképzések, tapéták, lekaparása</w:t>
      </w:r>
    </w:p>
    <w:p w:rsidR="0044567E" w:rsidRPr="0044567E" w:rsidRDefault="0044567E" w:rsidP="0044567E">
      <w:pPr>
        <w:widowControl w:val="0"/>
        <w:suppressAutoHyphens w:val="0"/>
        <w:ind w:left="709"/>
        <w:jc w:val="both"/>
      </w:pPr>
      <w:r w:rsidRPr="0044567E">
        <w:t>- falburkolat bontása</w:t>
      </w:r>
    </w:p>
    <w:p w:rsidR="0044567E" w:rsidRPr="0044567E" w:rsidRDefault="0044567E" w:rsidP="0044567E">
      <w:pPr>
        <w:widowControl w:val="0"/>
        <w:suppressAutoHyphens w:val="0"/>
        <w:ind w:left="709"/>
        <w:jc w:val="both"/>
      </w:pPr>
      <w:r w:rsidRPr="0044567E">
        <w:t>- szaniterek bontása, konyha áthelyezése miatt kiállások megszüntetése</w:t>
      </w:r>
    </w:p>
    <w:p w:rsidR="0044567E" w:rsidRPr="0044567E" w:rsidRDefault="0044567E" w:rsidP="0044567E">
      <w:pPr>
        <w:widowControl w:val="0"/>
        <w:suppressAutoHyphens w:val="0"/>
        <w:ind w:left="709"/>
        <w:jc w:val="both"/>
      </w:pPr>
      <w:r w:rsidRPr="0044567E">
        <w:t>- álmennyezet bontása</w:t>
      </w:r>
    </w:p>
    <w:p w:rsidR="0044567E" w:rsidRPr="0044567E" w:rsidRDefault="0044567E" w:rsidP="0044567E">
      <w:pPr>
        <w:widowControl w:val="0"/>
        <w:suppressAutoHyphens w:val="0"/>
        <w:ind w:left="709"/>
        <w:jc w:val="both"/>
      </w:pPr>
      <w:r w:rsidRPr="0044567E">
        <w:t>- bontási törmelékek elszállítása</w:t>
      </w:r>
    </w:p>
    <w:p w:rsidR="0044567E" w:rsidRPr="0044567E" w:rsidRDefault="0044567E" w:rsidP="0044567E">
      <w:pPr>
        <w:widowControl w:val="0"/>
        <w:suppressAutoHyphens w:val="0"/>
        <w:jc w:val="both"/>
      </w:pPr>
      <w:r w:rsidRPr="0044567E">
        <w:t xml:space="preserve">2. </w:t>
      </w:r>
      <w:r w:rsidRPr="0044567E">
        <w:tab/>
      </w:r>
      <w:r w:rsidRPr="0044567E">
        <w:rPr>
          <w:b/>
        </w:rPr>
        <w:t>Építészeti átalakítások</w:t>
      </w:r>
    </w:p>
    <w:p w:rsidR="0044567E" w:rsidRPr="0044567E" w:rsidRDefault="0044567E" w:rsidP="0044567E">
      <w:pPr>
        <w:widowControl w:val="0"/>
        <w:suppressAutoHyphens w:val="0"/>
        <w:ind w:left="709"/>
        <w:jc w:val="both"/>
      </w:pPr>
      <w:r w:rsidRPr="0044567E">
        <w:t>- konyha kialakítása előtérben</w:t>
      </w:r>
    </w:p>
    <w:p w:rsidR="0044567E" w:rsidRPr="0044567E" w:rsidRDefault="0044567E" w:rsidP="0044567E">
      <w:pPr>
        <w:widowControl w:val="0"/>
        <w:suppressAutoHyphens w:val="0"/>
        <w:ind w:left="709"/>
        <w:jc w:val="both"/>
      </w:pPr>
      <w:r w:rsidRPr="0044567E">
        <w:t>- szoba kialakítása konyhában</w:t>
      </w:r>
    </w:p>
    <w:p w:rsidR="0044567E" w:rsidRPr="0044567E" w:rsidRDefault="0044567E" w:rsidP="0044567E">
      <w:pPr>
        <w:widowControl w:val="0"/>
        <w:suppressAutoHyphens w:val="0"/>
        <w:jc w:val="both"/>
      </w:pPr>
      <w:r w:rsidRPr="0044567E">
        <w:t xml:space="preserve">3. </w:t>
      </w:r>
      <w:r w:rsidRPr="0044567E">
        <w:tab/>
      </w:r>
      <w:r w:rsidRPr="0044567E">
        <w:rPr>
          <w:b/>
        </w:rPr>
        <w:t>Felületképzések, burkolatok, nyílászárók</w:t>
      </w:r>
    </w:p>
    <w:p w:rsidR="0044567E" w:rsidRPr="0044567E" w:rsidRDefault="0044567E" w:rsidP="0044567E">
      <w:pPr>
        <w:widowControl w:val="0"/>
        <w:suppressAutoHyphens w:val="0"/>
        <w:ind w:left="709"/>
        <w:jc w:val="both"/>
      </w:pPr>
      <w:r w:rsidRPr="0044567E">
        <w:t>- oldalfalak festése</w:t>
      </w:r>
    </w:p>
    <w:p w:rsidR="0044567E" w:rsidRPr="0044567E" w:rsidRDefault="0044567E" w:rsidP="0044567E">
      <w:pPr>
        <w:widowControl w:val="0"/>
        <w:suppressAutoHyphens w:val="0"/>
        <w:ind w:left="709"/>
        <w:jc w:val="both"/>
      </w:pPr>
      <w:r w:rsidRPr="0044567E">
        <w:t>- nyílászárók mázolása, bejárati ajtó javítása</w:t>
      </w:r>
    </w:p>
    <w:p w:rsidR="0044567E" w:rsidRPr="0044567E" w:rsidRDefault="0044567E" w:rsidP="0044567E">
      <w:pPr>
        <w:widowControl w:val="0"/>
        <w:suppressAutoHyphens w:val="0"/>
        <w:ind w:left="709"/>
        <w:jc w:val="both"/>
      </w:pPr>
      <w:r w:rsidRPr="0044567E">
        <w:t>- gipszkarton álmennyezet szobában</w:t>
      </w:r>
    </w:p>
    <w:p w:rsidR="0044567E" w:rsidRPr="0044567E" w:rsidRDefault="0044567E" w:rsidP="0044567E">
      <w:pPr>
        <w:widowControl w:val="0"/>
        <w:suppressAutoHyphens w:val="0"/>
        <w:ind w:left="709"/>
        <w:jc w:val="both"/>
      </w:pPr>
      <w:r w:rsidRPr="0044567E">
        <w:t>- a vizesblokkban és konyhában csempe falburkolat készítése</w:t>
      </w:r>
    </w:p>
    <w:p w:rsidR="0044567E" w:rsidRPr="0044567E" w:rsidRDefault="0044567E" w:rsidP="0044567E">
      <w:pPr>
        <w:widowControl w:val="0"/>
        <w:suppressAutoHyphens w:val="0"/>
        <w:ind w:left="709"/>
        <w:jc w:val="both"/>
      </w:pPr>
      <w:r w:rsidRPr="0044567E">
        <w:t>- a padlóra az új szobában és a vizes helyiségekben vinyl padlóburkolat készítése</w:t>
      </w:r>
    </w:p>
    <w:p w:rsidR="0044567E" w:rsidRPr="0044567E" w:rsidRDefault="0044567E" w:rsidP="0044567E">
      <w:pPr>
        <w:widowControl w:val="0"/>
        <w:suppressAutoHyphens w:val="0"/>
        <w:ind w:left="709"/>
        <w:jc w:val="both"/>
      </w:pPr>
      <w:r w:rsidRPr="0044567E">
        <w:lastRenderedPageBreak/>
        <w:t>- új beltéri ajtó az átjáró és az új szoba közé</w:t>
      </w:r>
    </w:p>
    <w:p w:rsidR="0044567E" w:rsidRPr="0044567E" w:rsidRDefault="0044567E" w:rsidP="0044567E">
      <w:pPr>
        <w:widowControl w:val="0"/>
        <w:suppressAutoHyphens w:val="0"/>
        <w:jc w:val="both"/>
        <w:rPr>
          <w:b/>
        </w:rPr>
      </w:pPr>
      <w:r w:rsidRPr="0044567E">
        <w:t xml:space="preserve">4. </w:t>
      </w:r>
      <w:r w:rsidRPr="0044567E">
        <w:tab/>
      </w:r>
      <w:r w:rsidRPr="0044567E">
        <w:rPr>
          <w:b/>
        </w:rPr>
        <w:t>Elektromos felújítások</w:t>
      </w:r>
    </w:p>
    <w:p w:rsidR="0044567E" w:rsidRPr="0044567E" w:rsidRDefault="0044567E" w:rsidP="0044567E">
      <w:pPr>
        <w:widowControl w:val="0"/>
        <w:suppressAutoHyphens w:val="0"/>
        <w:ind w:left="709"/>
        <w:jc w:val="both"/>
      </w:pPr>
      <w:r w:rsidRPr="0044567E">
        <w:t>- új elektromos hálózat kiépítése falon kívül</w:t>
      </w:r>
    </w:p>
    <w:p w:rsidR="0044567E" w:rsidRPr="0044567E" w:rsidRDefault="0044567E" w:rsidP="0044567E">
      <w:pPr>
        <w:widowControl w:val="0"/>
        <w:suppressAutoHyphens w:val="0"/>
        <w:ind w:left="709"/>
        <w:jc w:val="both"/>
      </w:pPr>
      <w:r w:rsidRPr="0044567E">
        <w:t>- új dugaljak, kapcsolók, lámpatestek felszerelése</w:t>
      </w:r>
    </w:p>
    <w:p w:rsidR="0044567E" w:rsidRPr="0044567E" w:rsidRDefault="0044567E" w:rsidP="0044567E">
      <w:pPr>
        <w:widowControl w:val="0"/>
        <w:suppressAutoHyphens w:val="0"/>
        <w:jc w:val="both"/>
        <w:rPr>
          <w:b/>
        </w:rPr>
      </w:pPr>
      <w:r w:rsidRPr="0044567E">
        <w:t xml:space="preserve">5. </w:t>
      </w:r>
      <w:r w:rsidRPr="0044567E">
        <w:tab/>
      </w:r>
      <w:r w:rsidRPr="0044567E">
        <w:rPr>
          <w:b/>
        </w:rPr>
        <w:t>Gépészeti átalakítások</w:t>
      </w:r>
    </w:p>
    <w:p w:rsidR="0044567E" w:rsidRPr="0044567E" w:rsidRDefault="0044567E" w:rsidP="0044567E">
      <w:pPr>
        <w:widowControl w:val="0"/>
        <w:suppressAutoHyphens w:val="0"/>
        <w:ind w:left="709"/>
        <w:jc w:val="both"/>
        <w:rPr>
          <w:kern w:val="22"/>
        </w:rPr>
      </w:pPr>
      <w:r w:rsidRPr="0044567E">
        <w:rPr>
          <w:kern w:val="22"/>
        </w:rPr>
        <w:t>- konyha áthelyezéséhez új lefolyó- és vízvezeték kiállás kialakítása</w:t>
      </w:r>
    </w:p>
    <w:p w:rsidR="0044567E" w:rsidRPr="0044567E" w:rsidRDefault="0044567E" w:rsidP="0044567E">
      <w:pPr>
        <w:widowControl w:val="0"/>
        <w:suppressAutoHyphens w:val="0"/>
        <w:ind w:left="709"/>
        <w:jc w:val="both"/>
        <w:rPr>
          <w:kern w:val="22"/>
        </w:rPr>
      </w:pPr>
      <w:r w:rsidRPr="0044567E">
        <w:rPr>
          <w:kern w:val="22"/>
        </w:rPr>
        <w:t>- szaniterek cseréje</w:t>
      </w:r>
    </w:p>
    <w:p w:rsidR="0044567E" w:rsidRPr="0044567E" w:rsidRDefault="0044567E" w:rsidP="0044567E">
      <w:pPr>
        <w:widowControl w:val="0"/>
        <w:suppressAutoHyphens w:val="0"/>
        <w:jc w:val="both"/>
      </w:pPr>
    </w:p>
    <w:p w:rsidR="0044567E" w:rsidRPr="0044567E" w:rsidRDefault="0044567E" w:rsidP="0044567E">
      <w:pPr>
        <w:widowControl w:val="0"/>
        <w:suppressAutoHyphens w:val="0"/>
        <w:jc w:val="both"/>
        <w:rPr>
          <w:lang w:eastAsia="en-US"/>
        </w:rPr>
      </w:pPr>
      <w:r w:rsidRPr="0044567E">
        <w:rPr>
          <w:lang w:eastAsia="en-US"/>
        </w:rPr>
        <w:t xml:space="preserve">A Bizottság </w:t>
      </w:r>
      <w:r w:rsidRPr="0044567E">
        <w:rPr>
          <w:b/>
          <w:lang w:eastAsia="en-US"/>
        </w:rPr>
        <w:t>hozzájárul</w:t>
      </w:r>
      <w:r w:rsidRPr="0044567E">
        <w:rPr>
          <w:lang w:eastAsia="en-US"/>
        </w:rPr>
        <w:t xml:space="preserve"> ahhoz, hogy a bérlemény rendeltetésszerű használatra alkalmassá tételéhez szükséges – a jelen határozatban az alábbiakban felsorolt – munkálatok elvégzése esetén, a munkálatok számlákkal igazolt költségei, </w:t>
      </w:r>
      <w:r w:rsidRPr="0044567E">
        <w:rPr>
          <w:b/>
          <w:lang w:eastAsia="en-US"/>
        </w:rPr>
        <w:t xml:space="preserve">legfeljebb bruttó 1.488.000,- Ft, azaz bruttó egymillió-négyszáznyolcvannyolcezer forint erejéig </w:t>
      </w:r>
      <w:r w:rsidRPr="0044567E">
        <w:rPr>
          <w:lang w:eastAsia="en-US"/>
        </w:rPr>
        <w:t>– a bérleti jogviszony kezdő időpontjától visszamenőleg – a bérleti díjba</w:t>
      </w:r>
      <w:r w:rsidRPr="0044567E">
        <w:rPr>
          <w:b/>
          <w:lang w:eastAsia="en-US"/>
        </w:rPr>
        <w:t xml:space="preserve"> beszámításra </w:t>
      </w:r>
      <w:r w:rsidRPr="0044567E">
        <w:rPr>
          <w:lang w:eastAsia="en-US"/>
        </w:rPr>
        <w:t>kerüljenek havi egyenlő részletekben, havonta a bérleti díj</w:t>
      </w:r>
      <w:r w:rsidRPr="0044567E">
        <w:rPr>
          <w:b/>
          <w:lang w:eastAsia="en-US"/>
        </w:rPr>
        <w:t xml:space="preserve"> 50 %</w:t>
      </w:r>
      <w:r w:rsidRPr="0044567E">
        <w:rPr>
          <w:lang w:eastAsia="en-US"/>
        </w:rPr>
        <w:t>-a mértékéig.</w:t>
      </w:r>
    </w:p>
    <w:p w:rsidR="0044567E" w:rsidRPr="0044567E" w:rsidRDefault="0044567E" w:rsidP="0044567E">
      <w:pPr>
        <w:widowControl w:val="0"/>
        <w:suppressAutoHyphens w:val="0"/>
        <w:jc w:val="both"/>
        <w:rPr>
          <w:lang w:eastAsia="en-US"/>
        </w:rPr>
      </w:pPr>
    </w:p>
    <w:p w:rsidR="0044567E" w:rsidRPr="0044567E" w:rsidRDefault="0044567E" w:rsidP="0044567E">
      <w:pPr>
        <w:widowControl w:val="0"/>
        <w:tabs>
          <w:tab w:val="left" w:pos="5185"/>
        </w:tabs>
        <w:suppressAutoHyphens w:val="0"/>
        <w:jc w:val="both"/>
      </w:pPr>
      <w:r w:rsidRPr="0044567E">
        <w:t>A bérlemény rendeltetésszerű használatra alkalmassá tételhez szükséges munkálatok és azok ellenértéke:</w:t>
      </w:r>
    </w:p>
    <w:p w:rsidR="0044567E" w:rsidRPr="003A71CD" w:rsidRDefault="0044567E" w:rsidP="0044567E">
      <w:pPr>
        <w:widowControl w:val="0"/>
        <w:tabs>
          <w:tab w:val="left" w:pos="5185"/>
        </w:tabs>
        <w:suppressAutoHyphens w:val="0"/>
        <w:jc w:val="both"/>
        <w:rPr>
          <w:sz w:val="18"/>
          <w:szCs w:val="18"/>
        </w:rPr>
      </w:pPr>
    </w:p>
    <w:p w:rsidR="0044567E" w:rsidRPr="003A71CD" w:rsidRDefault="0044567E" w:rsidP="0044567E">
      <w:pPr>
        <w:widowControl w:val="0"/>
        <w:suppressAutoHyphens w:val="0"/>
        <w:jc w:val="both"/>
        <w:rPr>
          <w:sz w:val="18"/>
          <w:szCs w:val="18"/>
        </w:rPr>
      </w:pP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t xml:space="preserve">      </w:t>
      </w:r>
      <w:r w:rsidRPr="003A71CD">
        <w:rPr>
          <w:i/>
          <w:sz w:val="18"/>
          <w:szCs w:val="18"/>
        </w:rPr>
        <w:t>A+D</w:t>
      </w:r>
      <w:r w:rsidRPr="003A71CD">
        <w:rPr>
          <w:i/>
          <w:sz w:val="18"/>
          <w:szCs w:val="18"/>
        </w:rPr>
        <w:tab/>
      </w:r>
      <w:r w:rsidRPr="003A71CD">
        <w:rPr>
          <w:i/>
          <w:sz w:val="18"/>
          <w:szCs w:val="18"/>
        </w:rPr>
        <w:tab/>
        <w:t xml:space="preserve">     ÁFA</w:t>
      </w:r>
      <w:r w:rsidRPr="003A71CD">
        <w:rPr>
          <w:i/>
          <w:sz w:val="18"/>
          <w:szCs w:val="18"/>
        </w:rPr>
        <w:tab/>
      </w:r>
      <w:r w:rsidRPr="003A71CD">
        <w:rPr>
          <w:i/>
          <w:sz w:val="18"/>
          <w:szCs w:val="18"/>
        </w:rPr>
        <w:tab/>
        <w:t>Mindösszesen</w:t>
      </w:r>
    </w:p>
    <w:p w:rsidR="0044567E" w:rsidRPr="003A71CD" w:rsidRDefault="0044567E" w:rsidP="0044567E">
      <w:pPr>
        <w:widowControl w:val="0"/>
        <w:suppressAutoHyphens w:val="0"/>
        <w:jc w:val="both"/>
        <w:rPr>
          <w:sz w:val="18"/>
          <w:szCs w:val="18"/>
        </w:rPr>
      </w:pPr>
      <w:r w:rsidRPr="003A71CD">
        <w:rPr>
          <w:sz w:val="18"/>
          <w:szCs w:val="18"/>
        </w:rPr>
        <w:t>1-2-3.</w:t>
      </w:r>
      <w:r w:rsidRPr="003A71CD">
        <w:rPr>
          <w:sz w:val="18"/>
          <w:szCs w:val="18"/>
        </w:rPr>
        <w:tab/>
        <w:t>Zsaluzás és állványozás (védőfólia, hullámpapír)</w:t>
      </w:r>
      <w:r w:rsidRPr="003A71CD">
        <w:rPr>
          <w:sz w:val="18"/>
          <w:szCs w:val="18"/>
        </w:rPr>
        <w:tab/>
        <w:t>,</w:t>
      </w:r>
      <w:r w:rsidRPr="003A71CD">
        <w:rPr>
          <w:sz w:val="18"/>
          <w:szCs w:val="18"/>
        </w:rPr>
        <w:tab/>
        <w:t xml:space="preserve">    3.750,- Ft</w:t>
      </w:r>
      <w:r w:rsidRPr="003A71CD">
        <w:rPr>
          <w:sz w:val="18"/>
          <w:szCs w:val="18"/>
        </w:rPr>
        <w:tab/>
        <w:t xml:space="preserve">    1.013,- Ft</w:t>
      </w:r>
      <w:r w:rsidRPr="003A71CD">
        <w:rPr>
          <w:sz w:val="18"/>
          <w:szCs w:val="18"/>
        </w:rPr>
        <w:tab/>
        <w:t xml:space="preserve">    4.763,- Ft</w:t>
      </w:r>
    </w:p>
    <w:p w:rsidR="0044567E" w:rsidRPr="003A71CD" w:rsidRDefault="0044567E" w:rsidP="0044567E">
      <w:pPr>
        <w:widowControl w:val="0"/>
        <w:suppressAutoHyphens w:val="0"/>
        <w:ind w:firstLine="709"/>
        <w:jc w:val="both"/>
        <w:rPr>
          <w:sz w:val="18"/>
          <w:szCs w:val="18"/>
        </w:rPr>
      </w:pPr>
      <w:r w:rsidRPr="003A71CD">
        <w:rPr>
          <w:sz w:val="18"/>
          <w:szCs w:val="18"/>
        </w:rPr>
        <w:t>Hideg- és melegburkolatok (parketta burkolat),</w:t>
      </w:r>
      <w:r w:rsidRPr="003A71CD">
        <w:rPr>
          <w:sz w:val="18"/>
          <w:szCs w:val="18"/>
        </w:rPr>
        <w:tab/>
      </w:r>
      <w:r w:rsidRPr="003A71CD">
        <w:rPr>
          <w:sz w:val="18"/>
          <w:szCs w:val="18"/>
        </w:rPr>
        <w:tab/>
        <w:t>355.680,- Ft</w:t>
      </w:r>
      <w:r w:rsidRPr="003A71CD">
        <w:rPr>
          <w:sz w:val="18"/>
          <w:szCs w:val="18"/>
        </w:rPr>
        <w:tab/>
        <w:t xml:space="preserve">  96.082,- Ft</w:t>
      </w:r>
      <w:r w:rsidRPr="003A71CD">
        <w:rPr>
          <w:sz w:val="18"/>
          <w:szCs w:val="18"/>
        </w:rPr>
        <w:tab/>
        <w:t>451.942,- Ft</w:t>
      </w:r>
    </w:p>
    <w:p w:rsidR="0044567E" w:rsidRPr="003A71CD" w:rsidRDefault="0044567E" w:rsidP="0044567E">
      <w:pPr>
        <w:widowControl w:val="0"/>
        <w:suppressAutoHyphens w:val="0"/>
        <w:ind w:firstLine="709"/>
        <w:jc w:val="both"/>
        <w:rPr>
          <w:sz w:val="18"/>
          <w:szCs w:val="18"/>
        </w:rPr>
      </w:pPr>
      <w:r w:rsidRPr="003A71CD">
        <w:rPr>
          <w:sz w:val="18"/>
          <w:szCs w:val="18"/>
        </w:rPr>
        <w:t>Felületképzés,</w:t>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t>512.890,- Ft</w:t>
      </w:r>
      <w:r w:rsidRPr="003A71CD">
        <w:rPr>
          <w:sz w:val="18"/>
          <w:szCs w:val="18"/>
        </w:rPr>
        <w:tab/>
        <w:t>138.480,- Ft</w:t>
      </w:r>
      <w:r w:rsidRPr="003A71CD">
        <w:rPr>
          <w:sz w:val="18"/>
          <w:szCs w:val="18"/>
        </w:rPr>
        <w:tab/>
        <w:t>651.370,- Ft</w:t>
      </w:r>
    </w:p>
    <w:p w:rsidR="0044567E" w:rsidRPr="003A71CD" w:rsidRDefault="0044567E" w:rsidP="0044567E">
      <w:pPr>
        <w:widowControl w:val="0"/>
        <w:suppressAutoHyphens w:val="0"/>
        <w:ind w:firstLine="709"/>
        <w:jc w:val="both"/>
        <w:rPr>
          <w:sz w:val="18"/>
          <w:szCs w:val="18"/>
        </w:rPr>
      </w:pPr>
      <w:r w:rsidRPr="003A71CD">
        <w:rPr>
          <w:sz w:val="18"/>
          <w:szCs w:val="18"/>
        </w:rPr>
        <w:t>Árnyékolók (redőny javítása)</w:t>
      </w:r>
      <w:r w:rsidRPr="003A71CD">
        <w:rPr>
          <w:sz w:val="18"/>
          <w:szCs w:val="18"/>
        </w:rPr>
        <w:tab/>
      </w:r>
      <w:r w:rsidRPr="003A71CD">
        <w:rPr>
          <w:sz w:val="18"/>
          <w:szCs w:val="18"/>
        </w:rPr>
        <w:tab/>
      </w:r>
      <w:r w:rsidRPr="003A71CD">
        <w:rPr>
          <w:sz w:val="18"/>
          <w:szCs w:val="18"/>
        </w:rPr>
        <w:tab/>
      </w:r>
      <w:r w:rsidRPr="003A71CD">
        <w:rPr>
          <w:sz w:val="18"/>
          <w:szCs w:val="18"/>
        </w:rPr>
        <w:tab/>
        <w:t xml:space="preserve">    8.120,- Ft</w:t>
      </w:r>
      <w:r w:rsidRPr="003A71CD">
        <w:rPr>
          <w:sz w:val="18"/>
          <w:szCs w:val="18"/>
        </w:rPr>
        <w:tab/>
        <w:t xml:space="preserve">    2.192,- Ft</w:t>
      </w:r>
      <w:r w:rsidRPr="003A71CD">
        <w:rPr>
          <w:sz w:val="18"/>
          <w:szCs w:val="18"/>
        </w:rPr>
        <w:tab/>
        <w:t xml:space="preserve">  10.312,- Ft</w:t>
      </w:r>
    </w:p>
    <w:p w:rsidR="0044567E" w:rsidRPr="003A71CD" w:rsidRDefault="0044567E" w:rsidP="0044567E">
      <w:pPr>
        <w:widowControl w:val="0"/>
        <w:suppressAutoHyphens w:val="0"/>
        <w:jc w:val="both"/>
        <w:rPr>
          <w:sz w:val="18"/>
          <w:szCs w:val="18"/>
        </w:rPr>
      </w:pPr>
      <w:r w:rsidRPr="003A71CD">
        <w:rPr>
          <w:sz w:val="18"/>
          <w:szCs w:val="18"/>
        </w:rPr>
        <w:t>4.</w:t>
      </w:r>
      <w:r w:rsidRPr="003A71CD">
        <w:rPr>
          <w:sz w:val="18"/>
          <w:szCs w:val="18"/>
        </w:rPr>
        <w:tab/>
        <w:t>Elektromosenergia-ellátás, villanyszerelés</w:t>
      </w:r>
      <w:r w:rsidRPr="003A71CD">
        <w:rPr>
          <w:sz w:val="18"/>
          <w:szCs w:val="18"/>
        </w:rPr>
        <w:tab/>
      </w:r>
      <w:r w:rsidRPr="003A71CD">
        <w:rPr>
          <w:sz w:val="18"/>
          <w:szCs w:val="18"/>
        </w:rPr>
        <w:tab/>
        <w:t>305.672,- Ft</w:t>
      </w:r>
      <w:r w:rsidRPr="003A71CD">
        <w:rPr>
          <w:sz w:val="18"/>
          <w:szCs w:val="18"/>
        </w:rPr>
        <w:tab/>
        <w:t xml:space="preserve">  82.531,- Ft</w:t>
      </w:r>
      <w:r w:rsidRPr="003A71CD">
        <w:rPr>
          <w:sz w:val="18"/>
          <w:szCs w:val="18"/>
        </w:rPr>
        <w:tab/>
        <w:t>388.203,- Ft</w:t>
      </w:r>
    </w:p>
    <w:p w:rsidR="0044567E" w:rsidRPr="003A71CD" w:rsidRDefault="0044567E" w:rsidP="0044567E">
      <w:pPr>
        <w:widowControl w:val="0"/>
        <w:suppressAutoHyphens w:val="0"/>
        <w:jc w:val="both"/>
        <w:rPr>
          <w:sz w:val="18"/>
          <w:szCs w:val="18"/>
        </w:rPr>
      </w:pP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r>
      <w:r w:rsidRPr="003A71CD">
        <w:rPr>
          <w:sz w:val="18"/>
          <w:szCs w:val="18"/>
        </w:rPr>
        <w:tab/>
        <w:t>--------------------------------------------------------------</w:t>
      </w:r>
    </w:p>
    <w:p w:rsidR="0044567E" w:rsidRPr="003A71CD" w:rsidRDefault="003A71CD" w:rsidP="0044567E">
      <w:pPr>
        <w:widowControl w:val="0"/>
        <w:suppressAutoHyphens w:val="0"/>
        <w:jc w:val="both"/>
        <w:rPr>
          <w:b/>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rPr>
        <w:t>összesen:</w:t>
      </w:r>
      <w:r>
        <w:rPr>
          <w:sz w:val="18"/>
          <w:szCs w:val="18"/>
        </w:rPr>
        <w:t xml:space="preserve">      </w:t>
      </w:r>
      <w:r w:rsidR="0044567E" w:rsidRPr="003A71CD">
        <w:rPr>
          <w:b/>
          <w:sz w:val="18"/>
          <w:szCs w:val="18"/>
        </w:rPr>
        <w:t>1.186.292,- Ft</w:t>
      </w:r>
      <w:r>
        <w:rPr>
          <w:b/>
          <w:sz w:val="18"/>
          <w:szCs w:val="18"/>
        </w:rPr>
        <w:t xml:space="preserve"> </w:t>
      </w:r>
      <w:r w:rsidR="0044567E" w:rsidRPr="003A71CD">
        <w:rPr>
          <w:b/>
          <w:sz w:val="18"/>
          <w:szCs w:val="18"/>
        </w:rPr>
        <w:tab/>
        <w:t xml:space="preserve">320.299,- Ft  </w:t>
      </w:r>
      <w:r>
        <w:rPr>
          <w:b/>
          <w:sz w:val="18"/>
          <w:szCs w:val="18"/>
        </w:rPr>
        <w:t xml:space="preserve">    </w:t>
      </w:r>
      <w:r w:rsidR="0044567E" w:rsidRPr="003A71CD">
        <w:rPr>
          <w:b/>
          <w:sz w:val="18"/>
          <w:szCs w:val="18"/>
        </w:rPr>
        <w:t xml:space="preserve"> 1.506.591,- Ft</w:t>
      </w:r>
    </w:p>
    <w:p w:rsidR="0044567E" w:rsidRPr="0044567E" w:rsidRDefault="0044567E" w:rsidP="0044567E">
      <w:pPr>
        <w:widowControl w:val="0"/>
        <w:suppressAutoHyphens w:val="0"/>
        <w:jc w:val="both"/>
        <w:rPr>
          <w:bCs/>
          <w:lang w:eastAsia="en-US"/>
        </w:rPr>
      </w:pPr>
    </w:p>
    <w:p w:rsidR="0044567E" w:rsidRPr="0044567E" w:rsidRDefault="0044567E" w:rsidP="0044567E">
      <w:pPr>
        <w:widowControl w:val="0"/>
        <w:tabs>
          <w:tab w:val="left" w:pos="5185"/>
        </w:tabs>
        <w:suppressAutoHyphens w:val="0"/>
        <w:jc w:val="both"/>
      </w:pPr>
      <w:r w:rsidRPr="0044567E">
        <w:t>A bérbeadónak és a bérlőnek a 34/2004.(X.13.) önkormányzati rendelet 38/B. § (1) bekezdésében meghatározott megállapodást meg kell kötnie, melyben rögzítésre kerül a bérlemény rendeltetésszerű használatra alkalmassá tételéhez szükséges, a bérlő által elvégezni kívánt, a jelen határozatban felsorolt munkálatok köre és azok költségei.</w:t>
      </w:r>
    </w:p>
    <w:p w:rsidR="00657511" w:rsidRDefault="0044567E" w:rsidP="0044567E">
      <w:pPr>
        <w:widowControl w:val="0"/>
        <w:tabs>
          <w:tab w:val="left" w:pos="5185"/>
        </w:tabs>
        <w:suppressAutoHyphens w:val="0"/>
        <w:jc w:val="both"/>
      </w:pPr>
      <w:proofErr w:type="gramStart"/>
      <w:r w:rsidRPr="0044567E">
        <w:t xml:space="preserve">A megállapodásnak tartalmaznia kell, hogy a bérbeadó a bérlemény rendeltetésszerű használatra alkalmassá tételéhez szükséges – jelen határozatban felsorolt – munkálatok bérlő által történt elvégzése esetén, a munkák számlákkal igazolt költségeit a bérlő részére, a határozatban elfogadott ellenértékek szerint, legfeljebb bruttó </w:t>
      </w:r>
      <w:r w:rsidRPr="0044567E">
        <w:rPr>
          <w:lang w:eastAsia="en-US"/>
        </w:rPr>
        <w:t>1.488.000,- Ft, azaz bruttó egymillió-négyszáznyolcvannyolcezer forint erejéig</w:t>
      </w:r>
      <w:r w:rsidRPr="0044567E">
        <w:t xml:space="preserve"> téríti meg a bérleti díjba havi egyenlő részletekben, havonta a bérleti díj 50%-a mértékéig való beszámítással, azzal a feltétellel, hogy amennyiben a </w:t>
      </w:r>
      <w:r w:rsidR="005D5E57">
        <w:t>…………………..</w:t>
      </w:r>
      <w:r w:rsidRPr="0044567E">
        <w:t xml:space="preserve"> Kft. döntése alapján a bérleti</w:t>
      </w:r>
      <w:proofErr w:type="gramEnd"/>
      <w:r w:rsidRPr="0044567E">
        <w:t xml:space="preserve"> szerződés nem kerül meghosszabbításra, a bérlő a bérleti szerződés 3 (három) éves határozott időtartamának lejártát követően a be nem számított költségeinek megtérítésére nem tart igényt, követelést sem a II. Kerületi Városfejlesztő Zrt-vel, sem a tulajdonos Budapest Főváros II. Kerületi Önkormányzattal szemben nem támaszt, arról lemond.</w:t>
      </w:r>
    </w:p>
    <w:p w:rsidR="0044567E" w:rsidRPr="0044567E" w:rsidRDefault="0044567E" w:rsidP="0044567E">
      <w:pPr>
        <w:widowControl w:val="0"/>
        <w:tabs>
          <w:tab w:val="left" w:pos="5185"/>
        </w:tabs>
        <w:suppressAutoHyphens w:val="0"/>
        <w:jc w:val="both"/>
      </w:pPr>
      <w:r w:rsidRPr="0044567E">
        <w:t xml:space="preserve"> A megállapodásban rögzíteni kell, hogy amennyiben </w:t>
      </w:r>
      <w:proofErr w:type="gramStart"/>
      <w:r w:rsidRPr="0044567E">
        <w:t xml:space="preserve">a </w:t>
      </w:r>
      <w:r w:rsidR="005D5E57">
        <w:t>…</w:t>
      </w:r>
      <w:proofErr w:type="gramEnd"/>
      <w:r w:rsidR="005D5E57">
        <w:t>……………….</w:t>
      </w:r>
      <w:r w:rsidRPr="0044567E">
        <w:t>Kft. hozzájárulása alapján a bérlő bérleti jogviszonya további két évvel meghosszabbodik, úgy a bérlő az 5 (öt) éves határozott időtartam lejártát követően a be nem számított költségeinek megtérítésére nem tart igényt, követelést sem a II. Kerületi Városfejlesztő Zrt-vel, sem a tulajdonos Budapest Főváros II. Kerületi Önkormányzattal szemben nem támaszt, arról lemond. A bérlő a bérleti jogviszony további, azaz öt éven túli meghosszabbítása esetén a be nem számított költségeinek megtérítésére nem tart igényt.</w:t>
      </w:r>
    </w:p>
    <w:p w:rsidR="0044567E" w:rsidRPr="0044567E" w:rsidRDefault="0044567E" w:rsidP="0044567E">
      <w:pPr>
        <w:widowControl w:val="0"/>
        <w:tabs>
          <w:tab w:val="left" w:pos="5185"/>
        </w:tabs>
        <w:suppressAutoHyphens w:val="0"/>
        <w:jc w:val="both"/>
      </w:pPr>
    </w:p>
    <w:p w:rsidR="0044567E" w:rsidRPr="0044567E" w:rsidRDefault="0044567E" w:rsidP="0044567E">
      <w:pPr>
        <w:widowControl w:val="0"/>
        <w:tabs>
          <w:tab w:val="left" w:pos="5185"/>
        </w:tabs>
        <w:suppressAutoHyphens w:val="0"/>
        <w:jc w:val="both"/>
      </w:pPr>
      <w:r w:rsidRPr="0044567E">
        <w:t>A munkák elvégzése a bérlemény komfortfokozatát nem befolyásolja.</w:t>
      </w:r>
    </w:p>
    <w:p w:rsidR="0044567E" w:rsidRPr="0044567E" w:rsidRDefault="0044567E" w:rsidP="0044567E">
      <w:pPr>
        <w:widowControl w:val="0"/>
        <w:tabs>
          <w:tab w:val="left" w:pos="5185"/>
        </w:tabs>
        <w:suppressAutoHyphens w:val="0"/>
        <w:jc w:val="both"/>
      </w:pPr>
    </w:p>
    <w:p w:rsidR="0044567E" w:rsidRPr="0044567E" w:rsidRDefault="0044567E" w:rsidP="0044567E">
      <w:pPr>
        <w:widowControl w:val="0"/>
        <w:tabs>
          <w:tab w:val="left" w:pos="5185"/>
        </w:tabs>
        <w:suppressAutoHyphens w:val="0"/>
        <w:jc w:val="both"/>
      </w:pPr>
      <w:r w:rsidRPr="0044567E">
        <w:lastRenderedPageBreak/>
        <w:t>A megállapodásban rögzíteni kell, hogy a bérlő köteles a bérlemény rendeltetésszerű használatra alkalmassá tételéhez szükséges, a megállapodás megkötésének időpontjáig már elvégzett munkálatok elvégzését a II. Kerületi Városfejlesztő Zrt. felé történő bejelentéssel igazolni. Amennyiben a bérlő a munkák elvégzésére e határidő lejártától számított 1 éven belül a bérbeszámítást nem kéri, és az annak alapjául szolgáló költségeket nem igazolja, a bérlő bérbeszámításra vonatkozó joga hatályát veszti és a munkálatok költségeinek megtérítésére a bérlő nem tarthat igényt sem a II. Kerületi Városfejlesztő Zrt-vel, sem</w:t>
      </w:r>
      <w:r w:rsidRPr="0044567E">
        <w:rPr>
          <w:b/>
          <w:bCs/>
        </w:rPr>
        <w:t xml:space="preserve"> </w:t>
      </w:r>
      <w:r w:rsidRPr="0044567E">
        <w:t>a tulajdonos Budapest Főváros II. Kerületi Önkormányzattal szemben sem a bérleti jogviszony fennállása alatt, sem annak bármilyen okból való megszűnésekor.</w:t>
      </w:r>
    </w:p>
    <w:p w:rsidR="0044567E" w:rsidRPr="0044567E" w:rsidRDefault="0044567E" w:rsidP="0044567E">
      <w:pPr>
        <w:widowControl w:val="0"/>
        <w:tabs>
          <w:tab w:val="left" w:pos="5185"/>
        </w:tabs>
        <w:suppressAutoHyphens w:val="0"/>
        <w:jc w:val="both"/>
      </w:pPr>
    </w:p>
    <w:p w:rsidR="0044567E" w:rsidRPr="0044567E" w:rsidRDefault="0044567E" w:rsidP="0044567E">
      <w:pPr>
        <w:pStyle w:val="Lbjegyzetszveg"/>
        <w:suppressAutoHyphens w:val="0"/>
        <w:jc w:val="both"/>
        <w:rPr>
          <w:rFonts w:ascii="Times New Roman" w:hAnsi="Times New Roman" w:cs="Times New Roman"/>
          <w:sz w:val="24"/>
          <w:szCs w:val="24"/>
        </w:rPr>
      </w:pPr>
      <w:r w:rsidRPr="0044567E">
        <w:rPr>
          <w:rFonts w:ascii="Times New Roman" w:hAnsi="Times New Roman" w:cs="Times New Roman"/>
          <w:sz w:val="24"/>
          <w:szCs w:val="24"/>
        </w:rPr>
        <w:t>A megállapodásban rögzíteni kell, hogy amennyiben a bérleti jogviszony a bérleti szerződésben rögzített határozott idő lejárta előtt szűnik meg bármilyen módon és a bérleti jogviszony megszűnésének időpontjában a munkák határozatban elfogadott számlákkal igazolt költségei ellenértékének – a bérleti szerződésben rögzített határozott idő lejártáig beszámítható – összege nem került beszámításra, úgy a bérlő az így be nem számított költségeinek megtérítésére jogosult azzal, hogy a bérbeadó a költségtérítés összegéből jogosult levonni a lakást terhelő közüzemi díjtartozásokat, bérleti díjhátralékot és azok törvényes mértékű késedelmi kamatát, valamint a bérlőt terhelő, a lakás rendeltetésszerű használatra alkalmas állapota helyreállításához szükséges, a bérlő által el nem végzett munkák ellenértékét, beleértve a lakás burkolatainak, ajtóinak, ablakainak és berendezéseinek karbantartására, felújítására, pótlására, illetőleg cseréjére fordítandó összegeket is. A térítés összegét a lakás birtokba adásától számított 8 napon belül fizeti meg a bérbeadó a bérlő részére.</w:t>
      </w:r>
    </w:p>
    <w:p w:rsidR="0044567E" w:rsidRPr="0044567E" w:rsidRDefault="0044567E" w:rsidP="0044567E">
      <w:pPr>
        <w:pStyle w:val="Lbjegyzetszveg"/>
        <w:suppressAutoHyphens w:val="0"/>
        <w:jc w:val="both"/>
        <w:rPr>
          <w:rFonts w:ascii="Times New Roman" w:hAnsi="Times New Roman" w:cs="Times New Roman"/>
          <w:sz w:val="24"/>
          <w:szCs w:val="24"/>
        </w:rPr>
      </w:pPr>
    </w:p>
    <w:p w:rsidR="0044567E" w:rsidRPr="0044567E" w:rsidRDefault="0044567E" w:rsidP="0044567E">
      <w:pPr>
        <w:widowControl w:val="0"/>
        <w:tabs>
          <w:tab w:val="left" w:pos="5185"/>
        </w:tabs>
        <w:suppressAutoHyphens w:val="0"/>
        <w:jc w:val="both"/>
      </w:pPr>
      <w:r w:rsidRPr="0044567E">
        <w:t>A megállapodásnak tartalmaznia kell, hogy a bérlemény rendeltetésszerű használatra alkalmassá tételéhez nem szükséges, a jelen határozatban fel nem sorolt felújítási munkálatok költségei kizárólag a bérlőt terhelik és ezen munkák költségeinek megtérítésére a bérlő semmilyen jogcímen nem tarthat igényt sem a II. Kerületi Városfejlesztő Zrt-vel, sem a tulajdonos Budapest Főváros II. Kerületi Önkormányzattal szemben sem a bérleti jogviszony fennállása alatt, sem annak bármilyen okból való megszűnésekor.</w:t>
      </w:r>
    </w:p>
    <w:p w:rsidR="0044567E" w:rsidRPr="0044567E" w:rsidRDefault="0044567E" w:rsidP="0044567E">
      <w:pPr>
        <w:widowControl w:val="0"/>
        <w:tabs>
          <w:tab w:val="left" w:pos="5185"/>
        </w:tabs>
        <w:suppressAutoHyphens w:val="0"/>
        <w:jc w:val="both"/>
      </w:pPr>
    </w:p>
    <w:p w:rsidR="0044567E" w:rsidRPr="0044567E" w:rsidRDefault="0044567E" w:rsidP="0044567E">
      <w:pPr>
        <w:widowControl w:val="0"/>
        <w:suppressAutoHyphens w:val="0"/>
        <w:jc w:val="both"/>
        <w:rPr>
          <w:lang w:eastAsia="en-US"/>
        </w:rPr>
      </w:pPr>
      <w:r w:rsidRPr="0044567E">
        <w:t xml:space="preserve">A bérlő köteles a közműszolgáltatóval mellékvízmérős szolgáltatási szerződést fenntartani, a mellékvízóra esetleges hitelesítésének költségei a bérlőt terheli. </w:t>
      </w:r>
    </w:p>
    <w:p w:rsidR="0044567E" w:rsidRPr="0044567E" w:rsidRDefault="0044567E" w:rsidP="0044567E">
      <w:pPr>
        <w:widowControl w:val="0"/>
        <w:jc w:val="both"/>
      </w:pPr>
    </w:p>
    <w:p w:rsidR="0044567E" w:rsidRPr="0044567E" w:rsidRDefault="0044567E" w:rsidP="0044567E">
      <w:pPr>
        <w:widowControl w:val="0"/>
        <w:tabs>
          <w:tab w:val="left" w:pos="5185"/>
        </w:tabs>
        <w:suppressAutoHyphens w:val="0"/>
        <w:jc w:val="both"/>
      </w:pPr>
      <w:r w:rsidRPr="0044567E">
        <w:t>A megállapodásban rögzíteni szükséges, hogy milyen munkák kerülnek, illetve kerültek már elvégzésre, mikor történik a munka befejezése, ezeket köteles bérlő a bérbeadó részére írásban bejelenteni és igazolni, valamint a bérleti jogviszony bármilyen jogcímen történő megszűnésekor a bérlő a felújítási, illetve a rendeltetésszerű használatra alkalmassá tételhez szükséges munkálatok során elvégzett munkák tekintetében nem jogosult az eredeti állapot helyreállítására, kizárólag csak az állag sérelme nélkül leszerelhető berendezési és felszerelési tárgyakat viheti el.</w:t>
      </w:r>
    </w:p>
    <w:p w:rsidR="0044567E" w:rsidRPr="0044567E" w:rsidRDefault="0044567E" w:rsidP="0044567E">
      <w:pPr>
        <w:widowControl w:val="0"/>
        <w:tabs>
          <w:tab w:val="left" w:pos="5185"/>
        </w:tabs>
        <w:suppressAutoHyphens w:val="0"/>
        <w:jc w:val="both"/>
      </w:pPr>
      <w:r w:rsidRPr="0044567E">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A bérleti jogviszony időtartama alatt a lakás burkolatainak, ajtóinak, ablakainak és a lakás berendezéseinek karbantartásával, felújításával, illetőleg azok pótlásával, cseréjével kapcsolatos költségek a kijelölt bérlőt terhelik. A bérlő ezen kötelezettségeit olyan időpontban, és módon köteles teljesíteni, ahogy azt a bérlemény, illetőleg a lakásberendezések állapota szükségessé teszi.</w:t>
      </w:r>
    </w:p>
    <w:p w:rsidR="0044567E" w:rsidRDefault="0044567E" w:rsidP="0044567E">
      <w:pPr>
        <w:widowControl w:val="0"/>
        <w:tabs>
          <w:tab w:val="left" w:pos="5185"/>
        </w:tabs>
        <w:suppressAutoHyphens w:val="0"/>
        <w:jc w:val="both"/>
      </w:pPr>
    </w:p>
    <w:p w:rsidR="003F589F" w:rsidRDefault="003F589F" w:rsidP="0044567E">
      <w:pPr>
        <w:widowControl w:val="0"/>
        <w:tabs>
          <w:tab w:val="left" w:pos="5185"/>
        </w:tabs>
        <w:suppressAutoHyphens w:val="0"/>
        <w:jc w:val="both"/>
      </w:pPr>
    </w:p>
    <w:p w:rsidR="003F589F" w:rsidRPr="0044567E" w:rsidRDefault="003F589F" w:rsidP="0044567E">
      <w:pPr>
        <w:widowControl w:val="0"/>
        <w:tabs>
          <w:tab w:val="left" w:pos="5185"/>
        </w:tabs>
        <w:suppressAutoHyphens w:val="0"/>
        <w:jc w:val="both"/>
      </w:pPr>
    </w:p>
    <w:p w:rsidR="0044567E" w:rsidRPr="0044567E" w:rsidRDefault="0044567E" w:rsidP="0044567E">
      <w:pPr>
        <w:widowControl w:val="0"/>
        <w:jc w:val="both"/>
      </w:pPr>
      <w:r w:rsidRPr="0044567E">
        <w:lastRenderedPageBreak/>
        <w:t>A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44567E" w:rsidRPr="0044567E" w:rsidRDefault="0044567E" w:rsidP="0044567E">
      <w:pPr>
        <w:widowControl w:val="0"/>
        <w:tabs>
          <w:tab w:val="left" w:pos="5185"/>
        </w:tabs>
        <w:suppressAutoHyphens w:val="0"/>
        <w:jc w:val="both"/>
      </w:pPr>
    </w:p>
    <w:p w:rsidR="0044567E" w:rsidRPr="0044567E" w:rsidRDefault="0044567E" w:rsidP="0044567E">
      <w:pPr>
        <w:widowControl w:val="0"/>
        <w:tabs>
          <w:tab w:val="left" w:pos="5185"/>
        </w:tabs>
        <w:suppressAutoHyphens w:val="0"/>
        <w:jc w:val="both"/>
      </w:pPr>
      <w:r w:rsidRPr="0044567E">
        <w:t>Ha jelen hozzájárulás kézhezvételétől számított 15 napon belül a bérlő a bérbeadóval nem köti meg az engedélyezett munkák tárgyában a megállapodást, akkor a hozzájárulás hatályát veszti és a bérlő nem jogosult a munkák elvégzésére</w:t>
      </w:r>
    </w:p>
    <w:p w:rsidR="0044567E" w:rsidRPr="0044567E" w:rsidRDefault="0044567E" w:rsidP="0044567E">
      <w:pPr>
        <w:widowControl w:val="0"/>
        <w:tabs>
          <w:tab w:val="left" w:pos="5185"/>
        </w:tabs>
        <w:suppressAutoHyphens w:val="0"/>
        <w:jc w:val="both"/>
      </w:pPr>
    </w:p>
    <w:p w:rsidR="0044567E" w:rsidRPr="0044567E" w:rsidRDefault="0044567E" w:rsidP="0044567E">
      <w:pPr>
        <w:widowControl w:val="0"/>
        <w:tabs>
          <w:tab w:val="left" w:pos="5185"/>
        </w:tabs>
        <w:suppressAutoHyphens w:val="0"/>
        <w:jc w:val="both"/>
      </w:pPr>
      <w:r w:rsidRPr="0044567E">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44567E" w:rsidRPr="0044567E" w:rsidRDefault="0044567E" w:rsidP="0044567E">
      <w:pPr>
        <w:widowControl w:val="0"/>
        <w:suppressAutoHyphens w:val="0"/>
        <w:jc w:val="both"/>
      </w:pPr>
    </w:p>
    <w:p w:rsidR="0044567E" w:rsidRPr="0044567E" w:rsidRDefault="0044567E" w:rsidP="0044567E">
      <w:pPr>
        <w:widowControl w:val="0"/>
        <w:tabs>
          <w:tab w:val="left" w:pos="1418"/>
        </w:tabs>
        <w:suppressAutoHyphens w:val="0"/>
        <w:jc w:val="both"/>
      </w:pPr>
      <w:r w:rsidRPr="0044567E">
        <w:rPr>
          <w:b/>
        </w:rPr>
        <w:t>Felelős:</w:t>
      </w:r>
      <w:r w:rsidRPr="0044567E">
        <w:rPr>
          <w:b/>
        </w:rPr>
        <w:tab/>
      </w:r>
      <w:r w:rsidR="005A7193">
        <w:t>P</w:t>
      </w:r>
      <w:r w:rsidRPr="0044567E">
        <w:t>olgármester</w:t>
      </w:r>
    </w:p>
    <w:p w:rsidR="0044567E" w:rsidRDefault="0044567E" w:rsidP="0044567E">
      <w:pPr>
        <w:widowControl w:val="0"/>
        <w:tabs>
          <w:tab w:val="left" w:pos="1418"/>
        </w:tabs>
        <w:suppressAutoHyphens w:val="0"/>
        <w:jc w:val="both"/>
      </w:pPr>
      <w:r w:rsidRPr="0044567E">
        <w:rPr>
          <w:b/>
        </w:rPr>
        <w:t>Határidő:</w:t>
      </w:r>
      <w:r w:rsidRPr="0044567E">
        <w:rPr>
          <w:b/>
        </w:rPr>
        <w:tab/>
      </w:r>
      <w:r w:rsidRPr="0044567E">
        <w:t>30 nap</w:t>
      </w:r>
    </w:p>
    <w:p w:rsidR="00657511" w:rsidRDefault="00657511" w:rsidP="0044567E">
      <w:pPr>
        <w:widowControl w:val="0"/>
        <w:tabs>
          <w:tab w:val="left" w:pos="1418"/>
        </w:tabs>
        <w:suppressAutoHyphens w:val="0"/>
        <w:jc w:val="both"/>
      </w:pPr>
    </w:p>
    <w:p w:rsidR="00657511" w:rsidRDefault="00657511" w:rsidP="00657511">
      <w:pPr>
        <w:jc w:val="both"/>
        <w:rPr>
          <w:lang w:eastAsia="ar-SA"/>
        </w:rPr>
      </w:pPr>
      <w:r w:rsidRPr="005D6E10">
        <w:rPr>
          <w:lang w:eastAsia="ar-SA"/>
        </w:rPr>
        <w:t>(3 bizottsági tag van jelen, 3 igen, 0 nem, 0 tartózkodás)</w:t>
      </w:r>
    </w:p>
    <w:p w:rsidR="00657511" w:rsidRDefault="00657511" w:rsidP="00657511">
      <w:pPr>
        <w:jc w:val="both"/>
        <w:rPr>
          <w:bCs/>
        </w:rPr>
      </w:pPr>
    </w:p>
    <w:p w:rsidR="00657511" w:rsidRDefault="00657511" w:rsidP="00B43CAF">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3</w:t>
      </w:r>
      <w:r w:rsidRPr="006716C8">
        <w:rPr>
          <w:b/>
          <w:bCs/>
          <w:u w:val="single"/>
        </w:rPr>
        <w:t>. pont</w:t>
      </w:r>
    </w:p>
    <w:p w:rsidR="005D5E57" w:rsidRDefault="005D5E57" w:rsidP="00B43CAF">
      <w:pPr>
        <w:tabs>
          <w:tab w:val="left" w:pos="0"/>
        </w:tabs>
        <w:suppressAutoHyphens w:val="0"/>
        <w:autoSpaceDN w:val="0"/>
        <w:contextualSpacing/>
        <w:jc w:val="both"/>
        <w:rPr>
          <w:lang w:eastAsia="hu-HU"/>
        </w:rPr>
      </w:pPr>
      <w:r w:rsidRPr="005D5E57">
        <w:rPr>
          <w:lang w:eastAsia="hu-HU"/>
        </w:rPr>
        <w:t xml:space="preserve">Tulajdonosi döntés a 11962/2 hrsz. alatt nyilvántartott Társasház alapító okiratának módosításáról, valamint közös tulajdonú épületrész vonatkozásában a közös tulajdon megszüntetéséről </w:t>
      </w:r>
      <w:r w:rsidR="00657511" w:rsidRPr="00657511">
        <w:rPr>
          <w:lang w:eastAsia="hu-HU"/>
        </w:rPr>
        <w:t xml:space="preserve"> </w:t>
      </w:r>
    </w:p>
    <w:p w:rsidR="00657511" w:rsidRDefault="00657511" w:rsidP="00B43CAF">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657511" w:rsidRDefault="00657511" w:rsidP="00B43CAF">
      <w:pPr>
        <w:tabs>
          <w:tab w:val="left" w:pos="0"/>
          <w:tab w:val="left" w:pos="1155"/>
          <w:tab w:val="left" w:pos="4962"/>
        </w:tabs>
        <w:jc w:val="both"/>
        <w:rPr>
          <w:lang w:eastAsia="hu-HU"/>
        </w:rPr>
      </w:pPr>
    </w:p>
    <w:p w:rsidR="00657511" w:rsidRPr="006716C8" w:rsidRDefault="00657511" w:rsidP="00B43CAF">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57511">
        <w:rPr>
          <w:b/>
        </w:rPr>
        <w:t>A./</w:t>
      </w:r>
      <w:r>
        <w:t xml:space="preserve"> </w:t>
      </w:r>
      <w:r w:rsidRPr="006716C8">
        <w:t>határozati javaslatát</w:t>
      </w:r>
      <w:r>
        <w:t xml:space="preserve"> </w:t>
      </w:r>
      <w:r w:rsidRPr="006716C8">
        <w:t>az előterjesztésben leírtakkal egyező tartalommal, változtatás nélkül.</w:t>
      </w:r>
    </w:p>
    <w:p w:rsidR="00657511" w:rsidRPr="006716C8" w:rsidRDefault="00657511" w:rsidP="00657511">
      <w:pPr>
        <w:tabs>
          <w:tab w:val="left" w:pos="0"/>
          <w:tab w:val="left" w:pos="4962"/>
        </w:tabs>
        <w:ind w:right="-284"/>
        <w:jc w:val="both"/>
      </w:pPr>
    </w:p>
    <w:p w:rsidR="00657511" w:rsidRDefault="00657511" w:rsidP="00657511">
      <w:pPr>
        <w:tabs>
          <w:tab w:val="left" w:pos="0"/>
          <w:tab w:val="left" w:pos="4962"/>
        </w:tabs>
        <w:ind w:right="-284"/>
        <w:jc w:val="both"/>
      </w:pPr>
      <w:r w:rsidRPr="006716C8">
        <w:t>Elnök megállapítja, hogy a Bizottság a szavazás eredményeként az alábbi döntést hozta:</w:t>
      </w:r>
    </w:p>
    <w:p w:rsidR="00657511" w:rsidRDefault="00657511" w:rsidP="00657511">
      <w:pPr>
        <w:jc w:val="both"/>
        <w:rPr>
          <w:bCs/>
        </w:rPr>
      </w:pPr>
    </w:p>
    <w:p w:rsidR="00657511" w:rsidRPr="006716C8" w:rsidRDefault="00657511" w:rsidP="0065751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57511" w:rsidRDefault="00657511" w:rsidP="00657511">
      <w:pPr>
        <w:tabs>
          <w:tab w:val="left" w:pos="0"/>
          <w:tab w:val="left" w:pos="4962"/>
        </w:tabs>
        <w:jc w:val="center"/>
        <w:rPr>
          <w:b/>
          <w:bCs/>
          <w:u w:val="single"/>
        </w:rPr>
      </w:pPr>
      <w:r w:rsidRPr="006716C8">
        <w:rPr>
          <w:b/>
          <w:bCs/>
          <w:u w:val="single"/>
        </w:rPr>
        <w:t xml:space="preserve">Tulajdonosi Bizottságának </w:t>
      </w:r>
      <w:r>
        <w:rPr>
          <w:b/>
          <w:bCs/>
          <w:u w:val="single"/>
        </w:rPr>
        <w:t>214</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657511" w:rsidRDefault="00657511" w:rsidP="00657511">
      <w:pPr>
        <w:jc w:val="both"/>
        <w:rPr>
          <w:bCs/>
        </w:rPr>
      </w:pPr>
    </w:p>
    <w:p w:rsidR="00657511" w:rsidRDefault="00657511" w:rsidP="00657511">
      <w:pPr>
        <w:widowControl w:val="0"/>
        <w:suppressAutoHyphens w:val="0"/>
        <w:jc w:val="both"/>
        <w:rPr>
          <w:b/>
          <w:lang w:eastAsia="en-US"/>
        </w:rPr>
      </w:pPr>
      <w:r w:rsidRPr="00657511">
        <w:rPr>
          <w:lang w:eastAsia="en-US"/>
        </w:rPr>
        <w:t xml:space="preserve">A Bizottság úgy dönt, hogy a </w:t>
      </w:r>
      <w:r w:rsidRPr="00657511">
        <w:rPr>
          <w:b/>
          <w:lang w:eastAsia="en-US"/>
        </w:rPr>
        <w:t>118/2018. (V.30.) határozatát hatályban tartja.</w:t>
      </w:r>
    </w:p>
    <w:p w:rsidR="00657511" w:rsidRPr="00657511" w:rsidRDefault="00657511" w:rsidP="00657511">
      <w:pPr>
        <w:widowControl w:val="0"/>
        <w:suppressAutoHyphens w:val="0"/>
        <w:jc w:val="both"/>
      </w:pPr>
    </w:p>
    <w:p w:rsidR="00657511" w:rsidRPr="00657511" w:rsidRDefault="00657511" w:rsidP="00657511">
      <w:pPr>
        <w:widowControl w:val="0"/>
        <w:tabs>
          <w:tab w:val="right" w:pos="3969"/>
          <w:tab w:val="left" w:pos="5670"/>
        </w:tabs>
        <w:suppressAutoHyphens w:val="0"/>
        <w:jc w:val="both"/>
        <w:outlineLvl w:val="4"/>
        <w:rPr>
          <w:bCs/>
          <w:iCs/>
          <w:lang w:eastAsia="x-none"/>
        </w:rPr>
      </w:pPr>
      <w:r w:rsidRPr="00657511">
        <w:rPr>
          <w:bCs/>
          <w:iCs/>
          <w:lang w:eastAsia="x-none"/>
        </w:rPr>
        <w:t>Amennyiben a 118/2018. (V.30.) határozat szerinti társasházi alapító okiratnak, a megállapodásnak és a záradékolt változási vázrajznak a tulajdonostársak által történő aláírására, valamint a</w:t>
      </w:r>
      <w:r w:rsidRPr="00657511">
        <w:t xml:space="preserve"> </w:t>
      </w:r>
      <w:r w:rsidRPr="00657511">
        <w:rPr>
          <w:bCs/>
          <w:iCs/>
          <w:lang w:eastAsia="x-none"/>
        </w:rPr>
        <w:t xml:space="preserve">118/2018. (V.30.) </w:t>
      </w:r>
      <w:r w:rsidRPr="00657511">
        <w:t xml:space="preserve">határozatban </w:t>
      </w:r>
      <w:r w:rsidRPr="00657511">
        <w:rPr>
          <w:bCs/>
          <w:iCs/>
          <w:lang w:eastAsia="x-none"/>
        </w:rPr>
        <w:t>meghatározott vételár-rész és járulékainak megfizetésének igazolására a jelen határozat kézhezvételétől számított legkésőbb 6 hónapon belül nem kerül sor, úgy a jelen határozat hatályát veszti.</w:t>
      </w:r>
    </w:p>
    <w:p w:rsidR="00657511" w:rsidRPr="00657511" w:rsidRDefault="00657511" w:rsidP="00657511">
      <w:pPr>
        <w:widowControl w:val="0"/>
        <w:suppressAutoHyphens w:val="0"/>
        <w:jc w:val="both"/>
        <w:rPr>
          <w:lang w:eastAsia="x-none"/>
        </w:rPr>
      </w:pPr>
    </w:p>
    <w:p w:rsidR="00657511" w:rsidRPr="00657511" w:rsidRDefault="00657511" w:rsidP="00657511">
      <w:pPr>
        <w:widowControl w:val="0"/>
        <w:tabs>
          <w:tab w:val="right" w:pos="3969"/>
          <w:tab w:val="left" w:pos="5670"/>
        </w:tabs>
        <w:suppressAutoHyphens w:val="0"/>
        <w:jc w:val="both"/>
        <w:outlineLvl w:val="4"/>
        <w:rPr>
          <w:bCs/>
          <w:iCs/>
          <w:lang w:val="x-none" w:eastAsia="x-none"/>
        </w:rPr>
      </w:pPr>
      <w:r w:rsidRPr="00657511">
        <w:rPr>
          <w:bCs/>
          <w:iCs/>
          <w:lang w:val="x-none" w:eastAsia="x-none"/>
        </w:rPr>
        <w:t xml:space="preserve">A Bizottság a Polgármester és a Jegyző útján felkéri dr. Láng Orsolyát a Vagyonhasznosítási és Ingatlan-nyilvántartási </w:t>
      </w:r>
      <w:r w:rsidRPr="00657511">
        <w:rPr>
          <w:bCs/>
          <w:iCs/>
          <w:lang w:eastAsia="x-none"/>
        </w:rPr>
        <w:t>Osztály</w:t>
      </w:r>
      <w:r w:rsidRPr="00657511">
        <w:rPr>
          <w:bCs/>
          <w:iCs/>
          <w:lang w:val="x-none" w:eastAsia="x-none"/>
        </w:rPr>
        <w:t xml:space="preserve"> vezetőjét, és dr. Tas Krisztiánt, a II. Kerületi Városfejlesztő és Beruházás-szervező Zrt. vezérigazgatóját, hogy a szükséges intézkedéseket tegyék meg.</w:t>
      </w:r>
    </w:p>
    <w:p w:rsidR="00657511" w:rsidRPr="00657511" w:rsidRDefault="00657511" w:rsidP="00657511">
      <w:pPr>
        <w:widowControl w:val="0"/>
        <w:tabs>
          <w:tab w:val="right" w:pos="3969"/>
          <w:tab w:val="left" w:pos="5670"/>
        </w:tabs>
        <w:suppressAutoHyphens w:val="0"/>
        <w:jc w:val="both"/>
        <w:outlineLvl w:val="4"/>
        <w:rPr>
          <w:bCs/>
          <w:iCs/>
          <w:lang w:val="x-none" w:eastAsia="x-none"/>
        </w:rPr>
      </w:pPr>
    </w:p>
    <w:p w:rsidR="00657511" w:rsidRPr="00657511" w:rsidRDefault="005A7193" w:rsidP="00657511">
      <w:pPr>
        <w:widowControl w:val="0"/>
        <w:tabs>
          <w:tab w:val="left" w:pos="1418"/>
          <w:tab w:val="right" w:pos="3969"/>
          <w:tab w:val="left" w:pos="5670"/>
        </w:tabs>
        <w:suppressAutoHyphens w:val="0"/>
        <w:jc w:val="both"/>
        <w:outlineLvl w:val="4"/>
        <w:rPr>
          <w:bCs/>
          <w:iCs/>
          <w:lang w:val="x-none" w:eastAsia="x-none"/>
        </w:rPr>
      </w:pPr>
      <w:r>
        <w:rPr>
          <w:b/>
          <w:bCs/>
          <w:iCs/>
          <w:lang w:val="x-none" w:eastAsia="x-none"/>
        </w:rPr>
        <w:lastRenderedPageBreak/>
        <w:t>Felelős:</w:t>
      </w:r>
      <w:r>
        <w:rPr>
          <w:b/>
          <w:bCs/>
          <w:iCs/>
          <w:lang w:val="x-none" w:eastAsia="x-none"/>
        </w:rPr>
        <w:tab/>
      </w:r>
      <w:r w:rsidRPr="005A7193">
        <w:rPr>
          <w:bCs/>
          <w:iCs/>
          <w:lang w:val="x-none" w:eastAsia="x-none"/>
        </w:rPr>
        <w:t>P</w:t>
      </w:r>
      <w:r w:rsidR="00657511" w:rsidRPr="005A7193">
        <w:rPr>
          <w:bCs/>
          <w:iCs/>
          <w:lang w:val="x-none" w:eastAsia="x-none"/>
        </w:rPr>
        <w:t>o</w:t>
      </w:r>
      <w:r w:rsidR="00657511" w:rsidRPr="00657511">
        <w:rPr>
          <w:bCs/>
          <w:iCs/>
          <w:lang w:val="x-none" w:eastAsia="x-none"/>
        </w:rPr>
        <w:t>lgármester</w:t>
      </w:r>
    </w:p>
    <w:p w:rsidR="00657511" w:rsidRPr="00657511" w:rsidRDefault="00657511" w:rsidP="00657511">
      <w:pPr>
        <w:widowControl w:val="0"/>
        <w:suppressAutoHyphens w:val="0"/>
        <w:jc w:val="both"/>
      </w:pPr>
      <w:r w:rsidRPr="00657511">
        <w:rPr>
          <w:b/>
          <w:bCs/>
        </w:rPr>
        <w:t>Határidő:</w:t>
      </w:r>
      <w:r w:rsidRPr="00657511">
        <w:tab/>
        <w:t>30 nap</w:t>
      </w:r>
    </w:p>
    <w:p w:rsidR="00092DE0" w:rsidRDefault="00092DE0" w:rsidP="00092DE0">
      <w:pPr>
        <w:jc w:val="both"/>
        <w:rPr>
          <w:b/>
          <w:bCs/>
          <w:u w:val="single"/>
        </w:rPr>
      </w:pPr>
    </w:p>
    <w:p w:rsidR="00657511" w:rsidRDefault="00657511" w:rsidP="00657511">
      <w:pPr>
        <w:jc w:val="both"/>
        <w:rPr>
          <w:lang w:eastAsia="ar-SA"/>
        </w:rPr>
      </w:pPr>
      <w:r w:rsidRPr="005D6E10">
        <w:rPr>
          <w:lang w:eastAsia="ar-SA"/>
        </w:rPr>
        <w:t>(3 bizottsági tag van jelen, 3 igen, 0 nem, 0 tartózkodás)</w:t>
      </w:r>
    </w:p>
    <w:p w:rsidR="00657511" w:rsidRDefault="00657511" w:rsidP="00092DE0">
      <w:pPr>
        <w:jc w:val="both"/>
        <w:rPr>
          <w:b/>
          <w:bCs/>
          <w:u w:val="single"/>
        </w:rPr>
      </w:pPr>
    </w:p>
    <w:p w:rsidR="00832995" w:rsidRDefault="00832995" w:rsidP="00832995">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4</w:t>
      </w:r>
      <w:r w:rsidRPr="006716C8">
        <w:rPr>
          <w:b/>
          <w:bCs/>
          <w:u w:val="single"/>
        </w:rPr>
        <w:t>. pont</w:t>
      </w:r>
    </w:p>
    <w:p w:rsidR="00832995" w:rsidRPr="00D041D0" w:rsidRDefault="00832995" w:rsidP="00832995">
      <w:pPr>
        <w:suppressAutoHyphens w:val="0"/>
        <w:spacing w:line="100" w:lineRule="atLeast"/>
        <w:ind w:right="-2"/>
        <w:jc w:val="both"/>
        <w:rPr>
          <w:rFonts w:eastAsiaTheme="minorHAnsi"/>
          <w:lang w:val="x-none" w:eastAsia="ar-SA"/>
        </w:rPr>
      </w:pPr>
      <w:r w:rsidRPr="00D041D0">
        <w:rPr>
          <w:rFonts w:eastAsiaTheme="minorHAnsi"/>
          <w:lang w:val="x-none" w:eastAsia="ar-SA"/>
        </w:rPr>
        <w:t>Döntés a 14799/0/A/1 helyrajzi számú teremgarázs megnevezésű ingatlanban található, 37-es számú gépkocsi-beállóhelyre vonatkozó bérleti szerződés felmondásáról</w:t>
      </w:r>
    </w:p>
    <w:p w:rsidR="00832995" w:rsidRDefault="00832995" w:rsidP="00832995">
      <w:pPr>
        <w:tabs>
          <w:tab w:val="left" w:pos="0"/>
        </w:tabs>
        <w:suppressAutoHyphens w:val="0"/>
        <w:autoSpaceDN w:val="0"/>
        <w:contextualSpacing/>
        <w:jc w:val="both"/>
        <w:rPr>
          <w:lang w:eastAsia="hu-HU"/>
        </w:rPr>
      </w:pPr>
      <w:r w:rsidRPr="00657511">
        <w:rPr>
          <w:lang w:eastAsia="hu-HU"/>
        </w:rPr>
        <w:t xml:space="preserve"> </w:t>
      </w:r>
      <w:r>
        <w:rPr>
          <w:u w:val="single"/>
        </w:rPr>
        <w:t>Előterjesztő</w:t>
      </w:r>
      <w:r>
        <w:t>: dr. Láng Orsolya Vagyonhasznosítási és Ingatlan-nyilvántartási Osztályvezető</w:t>
      </w:r>
    </w:p>
    <w:p w:rsidR="00B43CAF" w:rsidRDefault="00B43CAF" w:rsidP="00092DE0">
      <w:pPr>
        <w:jc w:val="both"/>
        <w:rPr>
          <w:b/>
          <w:bCs/>
          <w:u w:val="single"/>
        </w:rPr>
      </w:pPr>
    </w:p>
    <w:p w:rsidR="00832995" w:rsidRPr="006716C8" w:rsidRDefault="00832995" w:rsidP="00832995">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32995" w:rsidRPr="006716C8" w:rsidRDefault="00832995" w:rsidP="00832995">
      <w:pPr>
        <w:tabs>
          <w:tab w:val="left" w:pos="0"/>
          <w:tab w:val="left" w:pos="4962"/>
        </w:tabs>
        <w:ind w:right="-284"/>
        <w:jc w:val="both"/>
      </w:pPr>
    </w:p>
    <w:p w:rsidR="00832995" w:rsidRDefault="00832995" w:rsidP="00832995">
      <w:pPr>
        <w:tabs>
          <w:tab w:val="left" w:pos="0"/>
          <w:tab w:val="left" w:pos="4962"/>
        </w:tabs>
        <w:ind w:right="-284"/>
        <w:jc w:val="both"/>
      </w:pPr>
      <w:r w:rsidRPr="006716C8">
        <w:t>Elnök megállapítja, hogy a Bizottság a szavazás eredményeként az alábbi döntést hozta:</w:t>
      </w:r>
    </w:p>
    <w:p w:rsidR="00832995" w:rsidRDefault="00832995" w:rsidP="00832995">
      <w:pPr>
        <w:jc w:val="both"/>
        <w:rPr>
          <w:bCs/>
        </w:rPr>
      </w:pPr>
    </w:p>
    <w:p w:rsidR="00832995" w:rsidRPr="006716C8" w:rsidRDefault="00832995" w:rsidP="0083299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32995" w:rsidRDefault="00832995" w:rsidP="00832995">
      <w:pPr>
        <w:tabs>
          <w:tab w:val="left" w:pos="0"/>
          <w:tab w:val="left" w:pos="4962"/>
        </w:tabs>
        <w:jc w:val="center"/>
        <w:rPr>
          <w:b/>
          <w:bCs/>
          <w:u w:val="single"/>
        </w:rPr>
      </w:pPr>
      <w:r w:rsidRPr="006716C8">
        <w:rPr>
          <w:b/>
          <w:bCs/>
          <w:u w:val="single"/>
        </w:rPr>
        <w:t xml:space="preserve">Tulajdonosi Bizottságának </w:t>
      </w:r>
      <w:r>
        <w:rPr>
          <w:b/>
          <w:bCs/>
          <w:u w:val="single"/>
        </w:rPr>
        <w:t>215</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657511" w:rsidRPr="005A7193" w:rsidRDefault="00657511" w:rsidP="00092DE0">
      <w:pPr>
        <w:jc w:val="both"/>
        <w:rPr>
          <w:bCs/>
        </w:rPr>
      </w:pPr>
    </w:p>
    <w:p w:rsidR="00832995" w:rsidRPr="00832995" w:rsidRDefault="00832995" w:rsidP="005A7193">
      <w:pPr>
        <w:ind w:right="-141"/>
        <w:jc w:val="both"/>
        <w:rPr>
          <w:lang w:eastAsia="ar-SA"/>
        </w:rPr>
      </w:pPr>
      <w:r w:rsidRPr="00832995">
        <w:rPr>
          <w:noProof/>
          <w:lang w:eastAsia="ar-SA"/>
        </w:rPr>
        <w:t xml:space="preserve">A Bizottság úgy dönt, hogy a Budapest Főváros II. Kerületi Önkormányzat tulajdonában álló, </w:t>
      </w:r>
      <w:r w:rsidRPr="00832995">
        <w:rPr>
          <w:bCs/>
          <w:noProof/>
          <w:lang w:eastAsia="ar-SA"/>
        </w:rPr>
        <w:t xml:space="preserve">Budapest II. kerület, </w:t>
      </w:r>
      <w:r w:rsidRPr="00832995">
        <w:rPr>
          <w:b/>
          <w:noProof/>
          <w:lang w:eastAsia="ar-SA"/>
        </w:rPr>
        <w:t xml:space="preserve">14799/0/A/1 </w:t>
      </w:r>
      <w:r w:rsidRPr="00832995">
        <w:rPr>
          <w:b/>
          <w:bCs/>
          <w:noProof/>
          <w:lang w:eastAsia="ar-SA"/>
        </w:rPr>
        <w:t>hrsz-on</w:t>
      </w:r>
      <w:r w:rsidRPr="00832995">
        <w:rPr>
          <w:bCs/>
          <w:noProof/>
          <w:lang w:eastAsia="ar-SA"/>
        </w:rPr>
        <w:t xml:space="preserve"> nyilvántartott, 683</w:t>
      </w:r>
      <w:r w:rsidRPr="00832995">
        <w:rPr>
          <w:noProof/>
          <w:lang w:eastAsia="ar-SA"/>
        </w:rPr>
        <w:t xml:space="preserve"> m</w:t>
      </w:r>
      <w:r w:rsidRPr="00832995">
        <w:rPr>
          <w:noProof/>
          <w:vertAlign w:val="superscript"/>
          <w:lang w:eastAsia="ar-SA"/>
        </w:rPr>
        <w:t>2</w:t>
      </w:r>
      <w:r w:rsidRPr="00832995">
        <w:rPr>
          <w:noProof/>
          <w:lang w:eastAsia="ar-SA"/>
        </w:rPr>
        <w:t xml:space="preserve"> </w:t>
      </w:r>
      <w:r w:rsidRPr="00832995">
        <w:rPr>
          <w:bCs/>
          <w:noProof/>
          <w:lang w:eastAsia="ar-SA"/>
        </w:rPr>
        <w:t xml:space="preserve">területű, teremgarázs megnevezésű ingatlanban található 37-es gépkocsi-beállóhelyre </w:t>
      </w:r>
      <w:r w:rsidR="005D5E57">
        <w:rPr>
          <w:bCs/>
          <w:noProof/>
          <w:lang w:eastAsia="ar-SA"/>
        </w:rPr>
        <w:t>……………</w:t>
      </w:r>
      <w:r w:rsidRPr="00832995">
        <w:rPr>
          <w:bCs/>
          <w:noProof/>
          <w:lang w:eastAsia="ar-SA"/>
        </w:rPr>
        <w:t xml:space="preserve"> egyéni vállalkozó</w:t>
      </w:r>
      <w:r w:rsidRPr="00832995">
        <w:rPr>
          <w:b/>
          <w:lang w:eastAsia="hu-HU"/>
        </w:rPr>
        <w:t xml:space="preserve"> </w:t>
      </w:r>
      <w:r w:rsidRPr="00832995">
        <w:rPr>
          <w:lang w:eastAsia="hu-HU"/>
        </w:rPr>
        <w:t>(egyéni vállalkozói engedély száma</w:t>
      </w:r>
      <w:proofErr w:type="gramStart"/>
      <w:r w:rsidRPr="00832995">
        <w:rPr>
          <w:lang w:eastAsia="hu-HU"/>
        </w:rPr>
        <w:t>:</w:t>
      </w:r>
      <w:r w:rsidR="005D5E57">
        <w:rPr>
          <w:lang w:eastAsia="hu-HU"/>
        </w:rPr>
        <w:t>……………..</w:t>
      </w:r>
      <w:proofErr w:type="gramEnd"/>
      <w:r w:rsidRPr="00832995">
        <w:rPr>
          <w:lang w:eastAsia="hu-HU"/>
        </w:rPr>
        <w:t xml:space="preserve">) </w:t>
      </w:r>
      <w:r w:rsidRPr="00832995">
        <w:rPr>
          <w:bCs/>
          <w:noProof/>
          <w:lang w:eastAsia="ar-SA"/>
        </w:rPr>
        <w:t xml:space="preserve">2018. szeptember 28. napján kelt és ugyanaznap érkezett felmondását elfogadja azzal, hogy a bérleti jogviszony a bérleti szerződés 4.1/ pontja értelmében 2018. október 28. napjával szűnik meg. A bérlő köteles a bérleményt 2018. október 31. napján 10.00 órakor </w:t>
      </w:r>
      <w:r w:rsidRPr="00832995">
        <w:rPr>
          <w:lang w:eastAsia="ar-SA"/>
        </w:rPr>
        <w:t>kiürítve, rendeltetésszerű használatra alkalmas állapotban a bérbeadó képviselője részére átadni, és a birtokbaadással egyidejűleg igazolni, hogy a gépkocsi-beállóhelyre díjtartozás nem áll fenn. Amennyiben a bérlő a felmondási határidő lejártakor a gépkocsi-beállóhelyet nem adja vissza a bérbeadó birtokába, úgy az Önkormányzat a gépkocsi-beállóhely kiürítésére, valamint az esetleges díjhátralék, a használati díj, azok kamatai megfizetésére peres eljárást indít.</w:t>
      </w:r>
    </w:p>
    <w:p w:rsidR="00832995" w:rsidRPr="005A7193" w:rsidRDefault="00832995" w:rsidP="005A7193">
      <w:pPr>
        <w:jc w:val="both"/>
        <w:rPr>
          <w:bCs/>
        </w:rPr>
      </w:pPr>
    </w:p>
    <w:p w:rsidR="00832995" w:rsidRPr="00832995" w:rsidRDefault="00832995" w:rsidP="005A7193">
      <w:pPr>
        <w:tabs>
          <w:tab w:val="left" w:pos="8080"/>
        </w:tabs>
        <w:ind w:right="-141"/>
        <w:jc w:val="both"/>
        <w:rPr>
          <w:noProof/>
          <w:lang w:eastAsia="en-US"/>
        </w:rPr>
      </w:pPr>
      <w:r w:rsidRPr="00832995">
        <w:rPr>
          <w:noProof/>
          <w:lang w:eastAsia="en-US"/>
        </w:rPr>
        <w:t>A Bizottság a Polgármester és a Jegyző útján felkéri dr. Láng Orsolyát, a Vagyonhasznosítási és Ingatlan-nyilvántartási Osztály vezetőjét, hogy tegye meg a szükséges intézkedéseket.</w:t>
      </w:r>
    </w:p>
    <w:p w:rsidR="00832995" w:rsidRPr="005A7193" w:rsidRDefault="00832995" w:rsidP="005A7193">
      <w:pPr>
        <w:jc w:val="both"/>
        <w:rPr>
          <w:bCs/>
        </w:rPr>
      </w:pPr>
    </w:p>
    <w:p w:rsidR="00832995" w:rsidRPr="00832995" w:rsidRDefault="00832995" w:rsidP="00832995">
      <w:pPr>
        <w:tabs>
          <w:tab w:val="left" w:pos="0"/>
        </w:tabs>
        <w:ind w:left="-709" w:right="110" w:firstLine="709"/>
        <w:jc w:val="both"/>
        <w:rPr>
          <w:noProof/>
          <w:lang w:eastAsia="ar-SA"/>
        </w:rPr>
      </w:pPr>
      <w:r w:rsidRPr="00832995">
        <w:rPr>
          <w:b/>
          <w:noProof/>
          <w:lang w:eastAsia="ar-SA"/>
        </w:rPr>
        <w:t>Felelős:</w:t>
      </w:r>
      <w:r w:rsidRPr="00832995">
        <w:rPr>
          <w:b/>
          <w:noProof/>
          <w:lang w:eastAsia="ar-SA"/>
        </w:rPr>
        <w:tab/>
      </w:r>
      <w:r w:rsidRPr="00832995">
        <w:rPr>
          <w:noProof/>
          <w:lang w:eastAsia="ar-SA"/>
        </w:rPr>
        <w:t>Polgármester</w:t>
      </w:r>
    </w:p>
    <w:p w:rsidR="00832995" w:rsidRPr="00832995" w:rsidRDefault="00832995" w:rsidP="00832995">
      <w:pPr>
        <w:tabs>
          <w:tab w:val="left" w:pos="0"/>
        </w:tabs>
        <w:ind w:right="110"/>
        <w:jc w:val="both"/>
        <w:rPr>
          <w:noProof/>
          <w:lang w:eastAsia="ar-SA"/>
        </w:rPr>
      </w:pPr>
      <w:r w:rsidRPr="00832995">
        <w:rPr>
          <w:b/>
          <w:noProof/>
          <w:lang w:eastAsia="ar-SA"/>
        </w:rPr>
        <w:t>Határidő:</w:t>
      </w:r>
      <w:r w:rsidRPr="00832995">
        <w:rPr>
          <w:noProof/>
          <w:lang w:eastAsia="ar-SA"/>
        </w:rPr>
        <w:tab/>
        <w:t>90 nap</w:t>
      </w:r>
    </w:p>
    <w:p w:rsidR="00832995" w:rsidRPr="005A7193" w:rsidRDefault="00832995" w:rsidP="005A7193">
      <w:pPr>
        <w:jc w:val="both"/>
        <w:rPr>
          <w:bCs/>
        </w:rPr>
      </w:pPr>
    </w:p>
    <w:p w:rsidR="00832995" w:rsidRDefault="00832995" w:rsidP="00832995">
      <w:pPr>
        <w:jc w:val="both"/>
        <w:rPr>
          <w:lang w:eastAsia="ar-SA"/>
        </w:rPr>
      </w:pPr>
      <w:r w:rsidRPr="005D6E10">
        <w:rPr>
          <w:lang w:eastAsia="ar-SA"/>
        </w:rPr>
        <w:t>(3 bizottsági tag van jelen, 3 igen, 0 nem, 0 tartózkodás)</w:t>
      </w:r>
    </w:p>
    <w:p w:rsidR="00832995" w:rsidRDefault="00832995" w:rsidP="00832995">
      <w:pPr>
        <w:tabs>
          <w:tab w:val="left" w:pos="0"/>
        </w:tabs>
        <w:suppressAutoHyphens w:val="0"/>
        <w:autoSpaceDN w:val="0"/>
        <w:ind w:right="-284"/>
        <w:contextualSpacing/>
        <w:jc w:val="both"/>
        <w:rPr>
          <w:b/>
          <w:bCs/>
          <w:u w:val="single"/>
        </w:rPr>
      </w:pPr>
    </w:p>
    <w:p w:rsidR="00832995" w:rsidRDefault="00832995" w:rsidP="00832995">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5</w:t>
      </w:r>
      <w:r w:rsidRPr="006716C8">
        <w:rPr>
          <w:b/>
          <w:bCs/>
          <w:u w:val="single"/>
        </w:rPr>
        <w:t>. pont</w:t>
      </w:r>
    </w:p>
    <w:p w:rsidR="00832995" w:rsidRDefault="00832995" w:rsidP="00832995">
      <w:pPr>
        <w:tabs>
          <w:tab w:val="left" w:pos="0"/>
        </w:tabs>
        <w:suppressAutoHyphens w:val="0"/>
        <w:autoSpaceDN w:val="0"/>
        <w:contextualSpacing/>
        <w:jc w:val="both"/>
        <w:rPr>
          <w:lang w:eastAsia="hu-HU"/>
        </w:rPr>
      </w:pPr>
      <w:r w:rsidRPr="00832995">
        <w:rPr>
          <w:rFonts w:eastAsiaTheme="minorHAnsi"/>
          <w:lang w:val="x-none" w:eastAsia="ar-SA"/>
        </w:rPr>
        <w:t>Döntés a 14799/0/A/1 helyrajzi számú teremgarázs megnevezésű ingatlanban található, 44-es számú gépkocsi-beállóhelyre vonatkozó bérleti szerződés felmondásáról</w:t>
      </w:r>
      <w:r w:rsidRPr="00657511">
        <w:rPr>
          <w:lang w:eastAsia="hu-HU"/>
        </w:rPr>
        <w:t xml:space="preserve"> </w:t>
      </w:r>
    </w:p>
    <w:p w:rsidR="00832995" w:rsidRDefault="00832995" w:rsidP="00832995">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32995" w:rsidRDefault="00832995" w:rsidP="00832995">
      <w:pPr>
        <w:jc w:val="both"/>
        <w:rPr>
          <w:b/>
          <w:bCs/>
          <w:u w:val="single"/>
        </w:rPr>
      </w:pPr>
    </w:p>
    <w:p w:rsidR="00832995" w:rsidRPr="006716C8" w:rsidRDefault="00832995" w:rsidP="00832995">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32995" w:rsidRPr="006716C8" w:rsidRDefault="00832995" w:rsidP="00832995">
      <w:pPr>
        <w:tabs>
          <w:tab w:val="left" w:pos="0"/>
          <w:tab w:val="left" w:pos="4962"/>
        </w:tabs>
        <w:ind w:right="-284"/>
        <w:jc w:val="both"/>
      </w:pPr>
    </w:p>
    <w:p w:rsidR="00832995" w:rsidRDefault="00832995" w:rsidP="00832995">
      <w:pPr>
        <w:tabs>
          <w:tab w:val="left" w:pos="0"/>
          <w:tab w:val="left" w:pos="4962"/>
        </w:tabs>
        <w:ind w:right="-284"/>
        <w:jc w:val="both"/>
      </w:pPr>
      <w:r w:rsidRPr="006716C8">
        <w:t>Elnök megállapítja, hogy a Bizottság a szavazás eredményeként az alábbi döntést hozta:</w:t>
      </w:r>
    </w:p>
    <w:p w:rsidR="00832995" w:rsidRPr="006716C8" w:rsidRDefault="00832995" w:rsidP="00832995">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832995" w:rsidRDefault="00832995" w:rsidP="00832995">
      <w:pPr>
        <w:tabs>
          <w:tab w:val="left" w:pos="0"/>
          <w:tab w:val="left" w:pos="4962"/>
        </w:tabs>
        <w:jc w:val="center"/>
        <w:rPr>
          <w:b/>
          <w:bCs/>
          <w:u w:val="single"/>
        </w:rPr>
      </w:pPr>
      <w:r w:rsidRPr="006716C8">
        <w:rPr>
          <w:b/>
          <w:bCs/>
          <w:u w:val="single"/>
        </w:rPr>
        <w:t xml:space="preserve">Tulajdonosi Bizottságának </w:t>
      </w:r>
      <w:r>
        <w:rPr>
          <w:b/>
          <w:bCs/>
          <w:u w:val="single"/>
        </w:rPr>
        <w:t>216</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832995" w:rsidRPr="005A7193" w:rsidRDefault="00832995" w:rsidP="005A7193">
      <w:pPr>
        <w:jc w:val="both"/>
        <w:rPr>
          <w:bCs/>
        </w:rPr>
      </w:pPr>
    </w:p>
    <w:p w:rsidR="00832995" w:rsidRPr="00832995" w:rsidRDefault="00832995" w:rsidP="005A7193">
      <w:pPr>
        <w:ind w:right="-141"/>
        <w:jc w:val="both"/>
        <w:rPr>
          <w:lang w:eastAsia="ar-SA"/>
        </w:rPr>
      </w:pPr>
      <w:proofErr w:type="gramStart"/>
      <w:r w:rsidRPr="00832995">
        <w:rPr>
          <w:noProof/>
          <w:lang w:eastAsia="ar-SA"/>
        </w:rPr>
        <w:t xml:space="preserve">A Bizottság úgy dönt, hogy a Budapest Főváros II. Kerületi Önkormányzat tulajdonában álló, </w:t>
      </w:r>
      <w:r w:rsidRPr="00832995">
        <w:rPr>
          <w:bCs/>
          <w:noProof/>
          <w:lang w:eastAsia="ar-SA"/>
        </w:rPr>
        <w:t xml:space="preserve">Budapest II. kerület, </w:t>
      </w:r>
      <w:r w:rsidRPr="00832995">
        <w:rPr>
          <w:b/>
          <w:noProof/>
          <w:lang w:eastAsia="ar-SA"/>
        </w:rPr>
        <w:t xml:space="preserve">14799/0/A/1 </w:t>
      </w:r>
      <w:r w:rsidRPr="00832995">
        <w:rPr>
          <w:b/>
          <w:bCs/>
          <w:noProof/>
          <w:lang w:eastAsia="ar-SA"/>
        </w:rPr>
        <w:t>hrsz-on</w:t>
      </w:r>
      <w:r w:rsidRPr="00832995">
        <w:rPr>
          <w:bCs/>
          <w:noProof/>
          <w:lang w:eastAsia="ar-SA"/>
        </w:rPr>
        <w:t xml:space="preserve"> nyilvántartott, természetben a Budapest II. kerület, 683</w:t>
      </w:r>
      <w:r w:rsidRPr="00832995">
        <w:rPr>
          <w:noProof/>
          <w:lang w:eastAsia="ar-SA"/>
        </w:rPr>
        <w:t xml:space="preserve"> m</w:t>
      </w:r>
      <w:r w:rsidRPr="00832995">
        <w:rPr>
          <w:noProof/>
          <w:vertAlign w:val="superscript"/>
          <w:lang w:eastAsia="ar-SA"/>
        </w:rPr>
        <w:t>2</w:t>
      </w:r>
      <w:r w:rsidRPr="00832995">
        <w:rPr>
          <w:noProof/>
          <w:lang w:eastAsia="ar-SA"/>
        </w:rPr>
        <w:t xml:space="preserve"> </w:t>
      </w:r>
      <w:r w:rsidRPr="00832995">
        <w:rPr>
          <w:bCs/>
          <w:noProof/>
          <w:lang w:eastAsia="ar-SA"/>
        </w:rPr>
        <w:t xml:space="preserve">területű, teremgarázs megnevezésű ingatlanban található 44-es gépkocsi-beállóhelyre a </w:t>
      </w:r>
      <w:r w:rsidR="005D5E57">
        <w:rPr>
          <w:lang w:eastAsia="hu-HU"/>
        </w:rPr>
        <w:t>………………</w:t>
      </w:r>
      <w:r w:rsidRPr="00832995">
        <w:rPr>
          <w:lang w:eastAsia="hu-HU"/>
        </w:rPr>
        <w:t xml:space="preserve"> Korlátolt Felelősségű Társaság</w:t>
      </w:r>
      <w:r w:rsidRPr="00832995">
        <w:rPr>
          <w:b/>
          <w:lang w:eastAsia="hu-HU"/>
        </w:rPr>
        <w:t xml:space="preserve"> </w:t>
      </w:r>
      <w:r w:rsidRPr="00832995">
        <w:rPr>
          <w:lang w:eastAsia="hu-HU"/>
        </w:rPr>
        <w:t xml:space="preserve">(rövidített elnevezés: </w:t>
      </w:r>
      <w:r w:rsidR="005D5E57">
        <w:rPr>
          <w:lang w:eastAsia="hu-HU"/>
        </w:rPr>
        <w:t>……………</w:t>
      </w:r>
      <w:r w:rsidRPr="00832995">
        <w:rPr>
          <w:lang w:eastAsia="hu-HU"/>
        </w:rPr>
        <w:t xml:space="preserve"> Kft., cégjegyzékszám: </w:t>
      </w:r>
      <w:r w:rsidR="005D5E57">
        <w:rPr>
          <w:lang w:eastAsia="hu-HU"/>
        </w:rPr>
        <w:t>……………</w:t>
      </w:r>
      <w:r w:rsidRPr="00832995">
        <w:rPr>
          <w:lang w:eastAsia="hu-HU"/>
        </w:rPr>
        <w:t xml:space="preserve">, székhely: </w:t>
      </w:r>
      <w:r w:rsidR="005D5E57">
        <w:rPr>
          <w:lang w:eastAsia="hu-HU"/>
        </w:rPr>
        <w:t>………………</w:t>
      </w:r>
      <w:r w:rsidRPr="00832995">
        <w:rPr>
          <w:lang w:eastAsia="hu-HU"/>
        </w:rPr>
        <w:t xml:space="preserve">., képviseli: </w:t>
      </w:r>
      <w:r w:rsidR="005D5E57">
        <w:rPr>
          <w:lang w:eastAsia="hu-HU"/>
        </w:rPr>
        <w:t>…………..</w:t>
      </w:r>
      <w:r w:rsidRPr="00832995">
        <w:rPr>
          <w:lang w:eastAsia="hu-HU"/>
        </w:rPr>
        <w:t xml:space="preserve"> ügyvezető) bérlő </w:t>
      </w:r>
      <w:r w:rsidRPr="00832995">
        <w:rPr>
          <w:bCs/>
          <w:noProof/>
          <w:lang w:eastAsia="ar-SA"/>
        </w:rPr>
        <w:t>2018. október 1. napján kelt és ugyanaznap érkezett felmondását elfogadja azzal, hogy a bérleti jogviszony a bérleti szerződés 4.1/ pontja értelmében 2018. október 31. napjával</w:t>
      </w:r>
      <w:proofErr w:type="gramEnd"/>
      <w:r w:rsidRPr="00832995">
        <w:rPr>
          <w:bCs/>
          <w:noProof/>
          <w:lang w:eastAsia="ar-SA"/>
        </w:rPr>
        <w:t xml:space="preserve"> szűnik meg. A bérlő köteles a bérleményt 2018. október 31. napján 10.30 órakor </w:t>
      </w:r>
      <w:r w:rsidRPr="00832995">
        <w:rPr>
          <w:lang w:eastAsia="ar-SA"/>
        </w:rPr>
        <w:t>kiürítve, rendeltetésszerű használatra alkalmas állapotban a bérbeadó képviselője részére átadni, és a birtokbaadással egyidejűleg igazolni, hogy a gépkocsi-beállóhelyre díjtartozás nem áll fenn. Amennyiben a bérlő a felmondási határidő lejártakor a gépkocsi-beállóhelyet nem adja vissza a bérbeadó birtokába, úgy az Önkormányzat a gépkocsi-beállóhely kiürítésére peres eljárást, valamint az esetleges díjhátralék, a használati díj, azok kamatai megfizetésére peres vagy felszámolási eljárást indít.</w:t>
      </w:r>
    </w:p>
    <w:p w:rsidR="00832995" w:rsidRPr="005A7193" w:rsidRDefault="00832995" w:rsidP="005A7193">
      <w:pPr>
        <w:jc w:val="both"/>
        <w:rPr>
          <w:bCs/>
        </w:rPr>
      </w:pPr>
    </w:p>
    <w:p w:rsidR="00832995" w:rsidRPr="00832995" w:rsidRDefault="00832995" w:rsidP="005A7193">
      <w:pPr>
        <w:tabs>
          <w:tab w:val="left" w:pos="8080"/>
        </w:tabs>
        <w:ind w:right="1"/>
        <w:jc w:val="both"/>
        <w:rPr>
          <w:noProof/>
          <w:lang w:eastAsia="en-US"/>
        </w:rPr>
      </w:pPr>
      <w:r w:rsidRPr="00832995">
        <w:rPr>
          <w:noProof/>
          <w:lang w:eastAsia="en-US"/>
        </w:rPr>
        <w:t>A Bizottság a Polgármester és a Jegyző útján felkéri dr. Láng Orsolyát, a Vagyonhasznosítási és Ingatlan-nyilvántartási Osztály vezetőjét, hogy tegye meg a szükséges intézkedéseket.</w:t>
      </w:r>
    </w:p>
    <w:p w:rsidR="00832995" w:rsidRPr="005A7193" w:rsidRDefault="00832995" w:rsidP="005A7193">
      <w:pPr>
        <w:jc w:val="both"/>
        <w:rPr>
          <w:bCs/>
        </w:rPr>
      </w:pPr>
    </w:p>
    <w:p w:rsidR="00832995" w:rsidRPr="00832995" w:rsidRDefault="00832995" w:rsidP="00832995">
      <w:pPr>
        <w:tabs>
          <w:tab w:val="left" w:pos="0"/>
        </w:tabs>
        <w:ind w:left="-709" w:right="110" w:firstLine="709"/>
        <w:jc w:val="both"/>
        <w:rPr>
          <w:noProof/>
          <w:lang w:eastAsia="ar-SA"/>
        </w:rPr>
      </w:pPr>
      <w:r w:rsidRPr="00832995">
        <w:rPr>
          <w:b/>
          <w:noProof/>
          <w:lang w:eastAsia="ar-SA"/>
        </w:rPr>
        <w:t>Felelős:</w:t>
      </w:r>
      <w:r w:rsidRPr="00832995">
        <w:rPr>
          <w:b/>
          <w:noProof/>
          <w:lang w:eastAsia="ar-SA"/>
        </w:rPr>
        <w:tab/>
      </w:r>
      <w:r w:rsidRPr="00832995">
        <w:rPr>
          <w:noProof/>
          <w:lang w:eastAsia="ar-SA"/>
        </w:rPr>
        <w:t>Polgármester</w:t>
      </w:r>
    </w:p>
    <w:p w:rsidR="00832995" w:rsidRPr="00832995" w:rsidRDefault="00832995" w:rsidP="00832995">
      <w:pPr>
        <w:tabs>
          <w:tab w:val="left" w:pos="0"/>
        </w:tabs>
        <w:ind w:left="-709" w:right="110" w:firstLine="709"/>
        <w:jc w:val="both"/>
        <w:rPr>
          <w:noProof/>
          <w:lang w:eastAsia="ar-SA"/>
        </w:rPr>
      </w:pPr>
      <w:r w:rsidRPr="00832995">
        <w:rPr>
          <w:b/>
          <w:noProof/>
          <w:lang w:eastAsia="ar-SA"/>
        </w:rPr>
        <w:t>Határidő:</w:t>
      </w:r>
      <w:r w:rsidRPr="00832995">
        <w:rPr>
          <w:noProof/>
          <w:lang w:eastAsia="ar-SA"/>
        </w:rPr>
        <w:tab/>
        <w:t>90 nap</w:t>
      </w:r>
    </w:p>
    <w:p w:rsidR="00832995" w:rsidRDefault="00832995" w:rsidP="005C07FA">
      <w:pPr>
        <w:tabs>
          <w:tab w:val="left" w:pos="0"/>
        </w:tabs>
        <w:suppressAutoHyphens w:val="0"/>
        <w:autoSpaceDN w:val="0"/>
        <w:contextualSpacing/>
        <w:jc w:val="both"/>
        <w:rPr>
          <w:bCs/>
        </w:rPr>
      </w:pPr>
    </w:p>
    <w:p w:rsidR="00832995" w:rsidRDefault="00832995" w:rsidP="00832995">
      <w:pPr>
        <w:jc w:val="both"/>
        <w:rPr>
          <w:lang w:eastAsia="ar-SA"/>
        </w:rPr>
      </w:pPr>
      <w:r w:rsidRPr="005D6E10">
        <w:rPr>
          <w:lang w:eastAsia="ar-SA"/>
        </w:rPr>
        <w:t>(3 bizottsági tag van jelen, 3 igen, 0 nem, 0 tartózkodás)</w:t>
      </w:r>
    </w:p>
    <w:p w:rsidR="00832995" w:rsidRDefault="00832995" w:rsidP="00832995">
      <w:pPr>
        <w:tabs>
          <w:tab w:val="left" w:pos="0"/>
        </w:tabs>
        <w:suppressAutoHyphens w:val="0"/>
        <w:autoSpaceDN w:val="0"/>
        <w:contextualSpacing/>
        <w:jc w:val="both"/>
        <w:rPr>
          <w:bCs/>
        </w:rPr>
      </w:pPr>
    </w:p>
    <w:p w:rsidR="00832995" w:rsidRDefault="00832995" w:rsidP="00832995">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6</w:t>
      </w:r>
      <w:r w:rsidRPr="006716C8">
        <w:rPr>
          <w:b/>
          <w:bCs/>
          <w:u w:val="single"/>
        </w:rPr>
        <w:t>. pont</w:t>
      </w:r>
    </w:p>
    <w:p w:rsidR="00832995" w:rsidRDefault="00832995" w:rsidP="00832995">
      <w:pPr>
        <w:tabs>
          <w:tab w:val="left" w:pos="0"/>
        </w:tabs>
        <w:suppressAutoHyphens w:val="0"/>
        <w:autoSpaceDN w:val="0"/>
        <w:contextualSpacing/>
        <w:jc w:val="both"/>
        <w:rPr>
          <w:rFonts w:eastAsiaTheme="minorHAnsi"/>
          <w:lang w:val="x-none" w:eastAsia="ar-SA"/>
        </w:rPr>
      </w:pPr>
      <w:r w:rsidRPr="00832995">
        <w:rPr>
          <w:rFonts w:eastAsiaTheme="minorHAnsi"/>
          <w:lang w:val="x-none" w:eastAsia="ar-SA"/>
        </w:rPr>
        <w:t>Döntés a 14799/0/A/1 helyrajzi számú teremgarázs megnevezésű ingatlanban található, 25-ös számú gépkocsi-beállóhelyre vonatkozó bérleti szerződés módosításáról</w:t>
      </w:r>
    </w:p>
    <w:p w:rsidR="00832995" w:rsidRDefault="00832995" w:rsidP="00832995">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32995" w:rsidRDefault="00832995" w:rsidP="00832995">
      <w:pPr>
        <w:jc w:val="both"/>
        <w:rPr>
          <w:b/>
          <w:bCs/>
          <w:u w:val="single"/>
        </w:rPr>
      </w:pPr>
    </w:p>
    <w:p w:rsidR="00832995" w:rsidRPr="006716C8" w:rsidRDefault="00832995" w:rsidP="005C28E5">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32995" w:rsidRPr="006716C8" w:rsidRDefault="00832995" w:rsidP="00832995">
      <w:pPr>
        <w:tabs>
          <w:tab w:val="left" w:pos="0"/>
          <w:tab w:val="left" w:pos="4962"/>
        </w:tabs>
        <w:ind w:right="-284"/>
        <w:jc w:val="both"/>
      </w:pPr>
    </w:p>
    <w:p w:rsidR="00832995" w:rsidRDefault="00832995" w:rsidP="00832995">
      <w:pPr>
        <w:tabs>
          <w:tab w:val="left" w:pos="0"/>
          <w:tab w:val="left" w:pos="4962"/>
        </w:tabs>
        <w:ind w:right="-284"/>
        <w:jc w:val="both"/>
      </w:pPr>
      <w:r w:rsidRPr="006716C8">
        <w:t>Elnök megállapítja, hogy a Bizottság a szavazás eredményeként az alábbi döntést hozta:</w:t>
      </w:r>
    </w:p>
    <w:p w:rsidR="00A957AA" w:rsidRPr="005A7193" w:rsidRDefault="00A957AA" w:rsidP="005A7193">
      <w:pPr>
        <w:tabs>
          <w:tab w:val="left" w:pos="0"/>
        </w:tabs>
        <w:suppressAutoHyphens w:val="0"/>
        <w:autoSpaceDN w:val="0"/>
        <w:contextualSpacing/>
        <w:jc w:val="both"/>
        <w:rPr>
          <w:bCs/>
        </w:rPr>
      </w:pPr>
    </w:p>
    <w:p w:rsidR="00832995" w:rsidRPr="006716C8" w:rsidRDefault="00832995" w:rsidP="0083299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32995" w:rsidRDefault="00832995" w:rsidP="00832995">
      <w:pPr>
        <w:tabs>
          <w:tab w:val="left" w:pos="0"/>
          <w:tab w:val="left" w:pos="4962"/>
        </w:tabs>
        <w:jc w:val="center"/>
        <w:rPr>
          <w:b/>
          <w:bCs/>
          <w:u w:val="single"/>
        </w:rPr>
      </w:pPr>
      <w:r w:rsidRPr="006716C8">
        <w:rPr>
          <w:b/>
          <w:bCs/>
          <w:u w:val="single"/>
        </w:rPr>
        <w:t xml:space="preserve">Tulajdonosi Bizottságának </w:t>
      </w:r>
      <w:r>
        <w:rPr>
          <w:b/>
          <w:bCs/>
          <w:u w:val="single"/>
        </w:rPr>
        <w:t>217</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5D5E57" w:rsidRDefault="005D5E57" w:rsidP="00832995">
      <w:pPr>
        <w:tabs>
          <w:tab w:val="left" w:pos="0"/>
          <w:tab w:val="left" w:pos="4962"/>
        </w:tabs>
        <w:jc w:val="center"/>
        <w:rPr>
          <w:b/>
          <w:bCs/>
          <w:u w:val="single"/>
        </w:rPr>
      </w:pPr>
    </w:p>
    <w:p w:rsidR="008A0A01" w:rsidRPr="008A0A01" w:rsidRDefault="008A0A01" w:rsidP="008A0A01">
      <w:pPr>
        <w:jc w:val="both"/>
        <w:rPr>
          <w:rFonts w:eastAsia="Calibri"/>
          <w:lang w:eastAsia="en-US"/>
        </w:rPr>
      </w:pPr>
      <w:proofErr w:type="gramStart"/>
      <w:r w:rsidRPr="008A0A01">
        <w:rPr>
          <w:lang w:eastAsia="ar-SA"/>
        </w:rPr>
        <w:t xml:space="preserve">A Gazdasági és Tulajdonosi Bizottság úgy dönt, hozzájárul ahhoz, hogy a Budapest Főváros II. Kerületi Önkormányzat, mint Bérbeadó és </w:t>
      </w:r>
      <w:r w:rsidRPr="008A0A01">
        <w:rPr>
          <w:rFonts w:eastAsia="Calibri"/>
          <w:bCs/>
          <w:lang w:eastAsia="en-US"/>
        </w:rPr>
        <w:t xml:space="preserve">a </w:t>
      </w:r>
      <w:r w:rsidR="005D5E57">
        <w:rPr>
          <w:rFonts w:eastAsia="Calibri"/>
          <w:bCs/>
          <w:lang w:eastAsia="en-US"/>
        </w:rPr>
        <w:t>……………….</w:t>
      </w:r>
      <w:r w:rsidRPr="008A0A01">
        <w:rPr>
          <w:rFonts w:eastAsia="Calibri"/>
          <w:bCs/>
          <w:lang w:eastAsia="en-US"/>
        </w:rPr>
        <w:t xml:space="preserve"> Ügyvédi Iroda (cím: </w:t>
      </w:r>
      <w:r w:rsidR="005D5E57">
        <w:rPr>
          <w:rFonts w:eastAsia="Calibri"/>
          <w:bCs/>
          <w:lang w:eastAsia="en-US"/>
        </w:rPr>
        <w:t>…………………….</w:t>
      </w:r>
      <w:r w:rsidRPr="008A0A01">
        <w:rPr>
          <w:rFonts w:eastAsia="Calibri"/>
          <w:bCs/>
          <w:lang w:eastAsia="en-US"/>
        </w:rPr>
        <w:t xml:space="preserve">, adószáma: </w:t>
      </w:r>
      <w:r w:rsidR="005D5E57">
        <w:rPr>
          <w:rFonts w:eastAsia="Calibri"/>
          <w:bCs/>
          <w:lang w:eastAsia="en-US"/>
        </w:rPr>
        <w:t>………………….</w:t>
      </w:r>
      <w:r w:rsidRPr="008A0A01">
        <w:rPr>
          <w:rFonts w:eastAsia="Calibri"/>
          <w:bCs/>
          <w:lang w:eastAsia="en-US"/>
        </w:rPr>
        <w:t xml:space="preserve">, képviseli: </w:t>
      </w:r>
      <w:r w:rsidR="005D5E57">
        <w:rPr>
          <w:rFonts w:eastAsia="Calibri"/>
          <w:bCs/>
          <w:lang w:eastAsia="en-US"/>
        </w:rPr>
        <w:t>……………….</w:t>
      </w:r>
      <w:r w:rsidRPr="008A0A01">
        <w:rPr>
          <w:rFonts w:eastAsia="Calibri"/>
          <w:bCs/>
          <w:lang w:eastAsia="en-US"/>
        </w:rPr>
        <w:t xml:space="preserve"> ügyvéd), mint Bérlő között 2018. július 18. napján létrejött bérleti szerződés tárgyát módosítsák, és a </w:t>
      </w:r>
      <w:r w:rsidR="005D5E57">
        <w:rPr>
          <w:rFonts w:eastAsia="Calibri"/>
          <w:bCs/>
          <w:lang w:eastAsia="en-US"/>
        </w:rPr>
        <w:t>..</w:t>
      </w:r>
      <w:r w:rsidRPr="008A0A01">
        <w:rPr>
          <w:rFonts w:eastAsia="Calibri"/>
          <w:bCs/>
          <w:lang w:eastAsia="en-US"/>
        </w:rPr>
        <w:t xml:space="preserve"> </w:t>
      </w:r>
      <w:r w:rsidR="005D5E57">
        <w:rPr>
          <w:rFonts w:eastAsia="Calibri"/>
          <w:bCs/>
          <w:lang w:eastAsia="en-US"/>
        </w:rPr>
        <w:t>………………</w:t>
      </w:r>
      <w:r w:rsidRPr="008A0A01">
        <w:rPr>
          <w:rFonts w:eastAsia="Calibri"/>
          <w:bCs/>
          <w:lang w:eastAsia="en-US"/>
        </w:rPr>
        <w:t xml:space="preserve"> Ügyvédi Iroda a módosított bérleti szerződésben rögzített időponttól kezdődően határozatlan időre változatlan feltételek mellett </w:t>
      </w:r>
      <w:r w:rsidRPr="008A0A01">
        <w:rPr>
          <w:lang w:eastAsia="ar-SA"/>
        </w:rPr>
        <w:t>a Budapest, II. kerület 14799/0/A/1 hrsz. alatt nyilvántartott, 683 m</w:t>
      </w:r>
      <w:r w:rsidRPr="008A0A01">
        <w:rPr>
          <w:vertAlign w:val="superscript"/>
          <w:lang w:eastAsia="ar-SA"/>
        </w:rPr>
        <w:t>2</w:t>
      </w:r>
      <w:r w:rsidRPr="008A0A01">
        <w:rPr>
          <w:lang w:eastAsia="ar-SA"/>
        </w:rPr>
        <w:t xml:space="preserve"> alapterületű teremgarázsban található 25-ös beállóhely helyett az </w:t>
      </w:r>
      <w:r w:rsidRPr="008A0A01">
        <w:rPr>
          <w:b/>
          <w:bCs/>
          <w:lang w:eastAsia="ar-SA"/>
        </w:rPr>
        <w:t>1. számú</w:t>
      </w:r>
      <w:proofErr w:type="gramEnd"/>
      <w:r w:rsidRPr="008A0A01">
        <w:rPr>
          <w:b/>
          <w:bCs/>
          <w:lang w:eastAsia="ar-SA"/>
        </w:rPr>
        <w:t xml:space="preserve"> gépkocsi-beállóhelyet bérelje </w:t>
      </w:r>
      <w:r w:rsidRPr="008A0A01">
        <w:rPr>
          <w:bCs/>
          <w:lang w:eastAsia="ar-SA"/>
        </w:rPr>
        <w:t xml:space="preserve">azzal, hogy a bérlő köteles az 1. számú beállóhely birtokbavételével egyidejűleg a 25-ös számú beállóhelyet </w:t>
      </w:r>
      <w:r w:rsidRPr="008A0A01">
        <w:rPr>
          <w:lang w:eastAsia="ar-SA"/>
        </w:rPr>
        <w:t>kiürítve, rendeltetésszerű használatra alkalmas állapotban a bérbeadó képviselője részére átadni.</w:t>
      </w:r>
    </w:p>
    <w:p w:rsidR="008A0A01" w:rsidRPr="008A0A01" w:rsidRDefault="008A0A01" w:rsidP="008A0A01">
      <w:pPr>
        <w:suppressAutoHyphens w:val="0"/>
        <w:jc w:val="both"/>
        <w:rPr>
          <w:rFonts w:eastAsia="Calibri"/>
          <w:lang w:eastAsia="en-US"/>
        </w:rPr>
      </w:pPr>
      <w:r w:rsidRPr="008A0A01">
        <w:rPr>
          <w:rFonts w:eastAsia="Calibri"/>
          <w:lang w:eastAsia="en-US"/>
        </w:rPr>
        <w:lastRenderedPageBreak/>
        <w:t xml:space="preserve">Amennyiben </w:t>
      </w:r>
      <w:proofErr w:type="gramStart"/>
      <w:r w:rsidRPr="008A0A01">
        <w:rPr>
          <w:rFonts w:eastAsia="Calibri"/>
          <w:bCs/>
          <w:lang w:eastAsia="en-US"/>
        </w:rPr>
        <w:t xml:space="preserve">a </w:t>
      </w:r>
      <w:r w:rsidR="005D5E57">
        <w:rPr>
          <w:rFonts w:eastAsia="Calibri"/>
          <w:bCs/>
          <w:lang w:eastAsia="en-US"/>
        </w:rPr>
        <w:t>…</w:t>
      </w:r>
      <w:proofErr w:type="gramEnd"/>
      <w:r w:rsidR="005D5E57">
        <w:rPr>
          <w:rFonts w:eastAsia="Calibri"/>
          <w:bCs/>
          <w:lang w:eastAsia="en-US"/>
        </w:rPr>
        <w:t>……………..</w:t>
      </w:r>
      <w:r w:rsidRPr="008A0A01">
        <w:rPr>
          <w:rFonts w:eastAsia="Calibri"/>
          <w:bCs/>
          <w:lang w:eastAsia="en-US"/>
        </w:rPr>
        <w:t xml:space="preserve"> Ügyvédi Iroda </w:t>
      </w:r>
      <w:r w:rsidRPr="008A0A01">
        <w:rPr>
          <w:rFonts w:eastAsia="Calibri"/>
          <w:lang w:eastAsia="en-US"/>
        </w:rPr>
        <w:t>a módosított bérleti szerződést a jelen határozat kézhezvételétől számított 30 napon belül nem köti meg, úgy a jelen határozat a határidő leteltét követő napon minden további jogcselekmény nélkül hatályát veszti.</w:t>
      </w:r>
    </w:p>
    <w:p w:rsidR="008A0A01" w:rsidRPr="005C28E5" w:rsidRDefault="008A0A01" w:rsidP="005C28E5">
      <w:pPr>
        <w:tabs>
          <w:tab w:val="left" w:pos="0"/>
        </w:tabs>
        <w:suppressAutoHyphens w:val="0"/>
        <w:autoSpaceDN w:val="0"/>
        <w:contextualSpacing/>
        <w:jc w:val="both"/>
        <w:rPr>
          <w:bCs/>
        </w:rPr>
      </w:pPr>
    </w:p>
    <w:p w:rsidR="008A0A01" w:rsidRPr="008A0A01" w:rsidRDefault="008A0A01" w:rsidP="008A0A01">
      <w:pPr>
        <w:jc w:val="both"/>
        <w:rPr>
          <w:lang w:eastAsia="ar-SA"/>
        </w:rPr>
      </w:pPr>
      <w:r w:rsidRPr="008A0A01">
        <w:rPr>
          <w:lang w:eastAsia="ar-SA"/>
        </w:rPr>
        <w:t>A Bizottság a Polgármester és a Jegyző útján felkéri dr. Láng Orsolyát, a Vagyonhasznosítási és Ingatlan-nyilvántartási Osztály vezetőjét a szükséges intézkedés megtételére.</w:t>
      </w:r>
    </w:p>
    <w:p w:rsidR="008A0A01" w:rsidRPr="005C28E5" w:rsidRDefault="008A0A01" w:rsidP="005C28E5">
      <w:pPr>
        <w:tabs>
          <w:tab w:val="left" w:pos="0"/>
        </w:tabs>
        <w:suppressAutoHyphens w:val="0"/>
        <w:autoSpaceDN w:val="0"/>
        <w:contextualSpacing/>
        <w:jc w:val="both"/>
        <w:rPr>
          <w:bCs/>
        </w:rPr>
      </w:pPr>
    </w:p>
    <w:p w:rsidR="008A0A01" w:rsidRPr="008A0A01" w:rsidRDefault="008A0A01" w:rsidP="008A0A01">
      <w:pPr>
        <w:ind w:left="-851" w:firstLine="851"/>
        <w:rPr>
          <w:lang w:eastAsia="ar-SA"/>
        </w:rPr>
      </w:pPr>
      <w:r w:rsidRPr="008A0A01">
        <w:rPr>
          <w:b/>
          <w:bCs/>
          <w:lang w:eastAsia="ar-SA"/>
        </w:rPr>
        <w:t>Felelős:</w:t>
      </w:r>
      <w:r w:rsidRPr="008A0A01">
        <w:rPr>
          <w:lang w:eastAsia="ar-SA"/>
        </w:rPr>
        <w:tab/>
        <w:t>Polgármester</w:t>
      </w:r>
    </w:p>
    <w:p w:rsidR="008A0A01" w:rsidRPr="008A0A01" w:rsidRDefault="008A0A01" w:rsidP="008A0A01">
      <w:pPr>
        <w:ind w:left="-851" w:firstLine="851"/>
        <w:rPr>
          <w:lang w:eastAsia="ar-SA"/>
        </w:rPr>
      </w:pPr>
      <w:r w:rsidRPr="008A0A01">
        <w:rPr>
          <w:b/>
          <w:bCs/>
          <w:lang w:eastAsia="ar-SA"/>
        </w:rPr>
        <w:t>Határidő:</w:t>
      </w:r>
      <w:r w:rsidRPr="008A0A01">
        <w:rPr>
          <w:lang w:eastAsia="ar-SA"/>
        </w:rPr>
        <w:tab/>
        <w:t>60 nap</w:t>
      </w:r>
    </w:p>
    <w:p w:rsidR="008A0A01" w:rsidRDefault="008A0A01" w:rsidP="005C07FA">
      <w:pPr>
        <w:tabs>
          <w:tab w:val="left" w:pos="0"/>
        </w:tabs>
        <w:suppressAutoHyphens w:val="0"/>
        <w:autoSpaceDN w:val="0"/>
        <w:contextualSpacing/>
        <w:jc w:val="both"/>
        <w:rPr>
          <w:bCs/>
        </w:rPr>
      </w:pPr>
    </w:p>
    <w:p w:rsidR="008A0A01" w:rsidRDefault="008A0A01" w:rsidP="008A0A01">
      <w:pPr>
        <w:jc w:val="both"/>
        <w:rPr>
          <w:lang w:eastAsia="ar-SA"/>
        </w:rPr>
      </w:pPr>
      <w:r w:rsidRPr="005D6E10">
        <w:rPr>
          <w:lang w:eastAsia="ar-SA"/>
        </w:rPr>
        <w:t>(3 bizottsági tag van jelen, 3 igen, 0 nem, 0 tartózkodás)</w:t>
      </w:r>
    </w:p>
    <w:p w:rsidR="00660052" w:rsidRDefault="00660052" w:rsidP="005C07FA">
      <w:pPr>
        <w:tabs>
          <w:tab w:val="left" w:pos="0"/>
        </w:tabs>
        <w:suppressAutoHyphens w:val="0"/>
        <w:autoSpaceDN w:val="0"/>
        <w:contextualSpacing/>
        <w:jc w:val="both"/>
        <w:rPr>
          <w:bCs/>
        </w:rPr>
      </w:pPr>
    </w:p>
    <w:p w:rsidR="00660052" w:rsidRDefault="00660052" w:rsidP="00660052">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7.</w:t>
      </w:r>
      <w:r w:rsidRPr="006716C8">
        <w:rPr>
          <w:b/>
          <w:bCs/>
          <w:u w:val="single"/>
        </w:rPr>
        <w:t xml:space="preserve"> pont</w:t>
      </w:r>
    </w:p>
    <w:p w:rsidR="00660052" w:rsidRDefault="00660052" w:rsidP="00660052">
      <w:pPr>
        <w:tabs>
          <w:tab w:val="left" w:pos="0"/>
        </w:tabs>
        <w:suppressAutoHyphens w:val="0"/>
        <w:autoSpaceDN w:val="0"/>
        <w:contextualSpacing/>
        <w:jc w:val="both"/>
        <w:rPr>
          <w:rFonts w:eastAsiaTheme="minorHAnsi"/>
          <w:lang w:val="x-none" w:eastAsia="ar-SA"/>
        </w:rPr>
      </w:pPr>
      <w:r w:rsidRPr="00660052">
        <w:rPr>
          <w:rFonts w:eastAsiaTheme="minorHAnsi"/>
          <w:lang w:val="x-none" w:eastAsia="ar-SA"/>
        </w:rPr>
        <w:t>Döntés a Budapest II. kerület, 15072/0/A/1 helyrajzi számon nyilvántartott, iroda megnevezésű helyiség pályázaton történő értékesítéséről</w:t>
      </w:r>
    </w:p>
    <w:p w:rsidR="00660052" w:rsidRDefault="00660052" w:rsidP="00660052">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660052" w:rsidRDefault="00660052" w:rsidP="00660052">
      <w:pPr>
        <w:jc w:val="both"/>
        <w:rPr>
          <w:b/>
          <w:bCs/>
          <w:u w:val="single"/>
        </w:rPr>
      </w:pPr>
    </w:p>
    <w:p w:rsidR="00660052" w:rsidRPr="006716C8" w:rsidRDefault="00660052" w:rsidP="005C28E5">
      <w:pPr>
        <w:tabs>
          <w:tab w:val="left" w:pos="0"/>
          <w:tab w:val="left" w:pos="4962"/>
        </w:tabs>
        <w:ind w:right="1"/>
        <w:jc w:val="both"/>
      </w:pPr>
      <w:r w:rsidRPr="006716C8">
        <w:t>Elnök szavazásra bocsátja a jegyzőkönyv mellékletét képező, a napirend tárgyában készített előterjesztés</w:t>
      </w:r>
      <w:r w:rsidR="007A18B2">
        <w:t xml:space="preserve"> </w:t>
      </w:r>
      <w:r w:rsidR="007A18B2" w:rsidRPr="007A18B2">
        <w:rPr>
          <w:b/>
        </w:rPr>
        <w:t>A./</w:t>
      </w:r>
      <w:r>
        <w:t xml:space="preserve"> </w:t>
      </w:r>
      <w:r w:rsidRPr="006716C8">
        <w:t>határozati javaslatát</w:t>
      </w:r>
      <w:r>
        <w:t xml:space="preserve"> </w:t>
      </w:r>
      <w:r w:rsidRPr="006716C8">
        <w:t>az előterjesztésben leírtakkal egyező tartalommal, változtatás nélkül.</w:t>
      </w:r>
    </w:p>
    <w:p w:rsidR="00660052" w:rsidRPr="006716C8" w:rsidRDefault="00660052" w:rsidP="00660052">
      <w:pPr>
        <w:tabs>
          <w:tab w:val="left" w:pos="0"/>
          <w:tab w:val="left" w:pos="4962"/>
        </w:tabs>
        <w:ind w:right="-284"/>
        <w:jc w:val="both"/>
      </w:pPr>
    </w:p>
    <w:p w:rsidR="00660052" w:rsidRDefault="00660052" w:rsidP="00660052">
      <w:pPr>
        <w:tabs>
          <w:tab w:val="left" w:pos="0"/>
          <w:tab w:val="left" w:pos="4962"/>
        </w:tabs>
        <w:ind w:right="-284"/>
        <w:jc w:val="both"/>
      </w:pPr>
      <w:r w:rsidRPr="006716C8">
        <w:t>Elnök megállapítja, hogy a Bizottság a szavazás eredményeként az alábbi döntést hozta:</w:t>
      </w:r>
    </w:p>
    <w:p w:rsidR="00660052" w:rsidRPr="005C28E5" w:rsidRDefault="00660052" w:rsidP="005C28E5">
      <w:pPr>
        <w:tabs>
          <w:tab w:val="left" w:pos="0"/>
          <w:tab w:val="left" w:pos="4962"/>
        </w:tabs>
        <w:ind w:right="-284"/>
        <w:jc w:val="both"/>
      </w:pPr>
    </w:p>
    <w:p w:rsidR="00660052" w:rsidRPr="006716C8" w:rsidRDefault="00660052" w:rsidP="00660052">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60052" w:rsidRDefault="00660052" w:rsidP="00660052">
      <w:pPr>
        <w:tabs>
          <w:tab w:val="left" w:pos="0"/>
          <w:tab w:val="left" w:pos="4962"/>
        </w:tabs>
        <w:jc w:val="center"/>
        <w:rPr>
          <w:b/>
          <w:bCs/>
          <w:u w:val="single"/>
        </w:rPr>
      </w:pPr>
      <w:r w:rsidRPr="006716C8">
        <w:rPr>
          <w:b/>
          <w:bCs/>
          <w:u w:val="single"/>
        </w:rPr>
        <w:t xml:space="preserve">Tulajdonosi Bizottságának </w:t>
      </w:r>
      <w:r>
        <w:rPr>
          <w:b/>
          <w:bCs/>
          <w:u w:val="single"/>
        </w:rPr>
        <w:t>218</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660052" w:rsidRDefault="00660052" w:rsidP="00660052">
      <w:pPr>
        <w:tabs>
          <w:tab w:val="left" w:pos="0"/>
        </w:tabs>
        <w:suppressAutoHyphens w:val="0"/>
        <w:autoSpaceDN w:val="0"/>
        <w:contextualSpacing/>
        <w:jc w:val="both"/>
        <w:rPr>
          <w:bCs/>
        </w:rPr>
      </w:pPr>
    </w:p>
    <w:p w:rsidR="007A18B2" w:rsidRPr="007A18B2" w:rsidRDefault="007A18B2" w:rsidP="007A18B2">
      <w:pPr>
        <w:tabs>
          <w:tab w:val="left" w:pos="-567"/>
        </w:tabs>
        <w:suppressAutoHyphens w:val="0"/>
        <w:ind w:right="168"/>
        <w:jc w:val="both"/>
        <w:rPr>
          <w:rFonts w:eastAsiaTheme="minorHAnsi"/>
          <w:lang w:eastAsia="en-US"/>
        </w:rPr>
      </w:pPr>
      <w:r w:rsidRPr="007A18B2">
        <w:rPr>
          <w:color w:val="000000"/>
          <w:kern w:val="1"/>
          <w:lang w:eastAsia="ar-SA"/>
        </w:rPr>
        <w:t xml:space="preserve">A Gazdasági és Tulajdonosi Bizottság úgy dönt, hogy a Budapest Főváros II. Kerületi Önkormányzat tulajdonában álló, </w:t>
      </w:r>
      <w:r w:rsidRPr="007A18B2">
        <w:rPr>
          <w:kern w:val="1"/>
          <w:lang w:eastAsia="ar-SA"/>
        </w:rPr>
        <w:t xml:space="preserve">Budapest II. kerület, </w:t>
      </w:r>
      <w:r w:rsidRPr="007A18B2">
        <w:rPr>
          <w:rFonts w:eastAsiaTheme="minorHAnsi"/>
          <w:lang w:eastAsia="en-US"/>
        </w:rPr>
        <w:t xml:space="preserve">15072/0/A/1 helyrajzi számon nyilvántartott, </w:t>
      </w:r>
      <w:r w:rsidRPr="007A18B2">
        <w:rPr>
          <w:bCs/>
          <w:noProof/>
          <w:kern w:val="1"/>
          <w:lang w:eastAsia="ar-SA"/>
        </w:rPr>
        <w:t>az ingatlan-nyilvántartás szerint 30 m</w:t>
      </w:r>
      <w:r w:rsidRPr="007A18B2">
        <w:rPr>
          <w:bCs/>
          <w:noProof/>
          <w:kern w:val="1"/>
          <w:vertAlign w:val="superscript"/>
          <w:lang w:eastAsia="ar-SA"/>
        </w:rPr>
        <w:t xml:space="preserve">2 </w:t>
      </w:r>
      <w:r w:rsidRPr="007A18B2">
        <w:rPr>
          <w:bCs/>
          <w:noProof/>
          <w:kern w:val="1"/>
          <w:lang w:eastAsia="ar-SA"/>
        </w:rPr>
        <w:t xml:space="preserve">területű, iroda </w:t>
      </w:r>
      <w:r w:rsidRPr="007A18B2">
        <w:rPr>
          <w:bCs/>
          <w:color w:val="000000"/>
          <w:kern w:val="1"/>
          <w:lang w:eastAsia="ar-SA"/>
        </w:rPr>
        <w:t xml:space="preserve">megnevezésű </w:t>
      </w:r>
      <w:r w:rsidRPr="007A18B2">
        <w:rPr>
          <w:bCs/>
          <w:kern w:val="1"/>
          <w:lang w:eastAsia="ar-SA"/>
        </w:rPr>
        <w:t xml:space="preserve">ingatlant </w:t>
      </w:r>
      <w:r w:rsidRPr="007A18B2">
        <w:rPr>
          <w:rFonts w:eastAsiaTheme="minorHAnsi"/>
          <w:b/>
          <w:lang w:eastAsia="en-US"/>
        </w:rPr>
        <w:t>nyilvános versenytárgyaláson</w:t>
      </w:r>
      <w:r w:rsidRPr="007A18B2">
        <w:rPr>
          <w:rFonts w:eastAsiaTheme="minorHAnsi"/>
          <w:lang w:eastAsia="en-US"/>
        </w:rPr>
        <w:t xml:space="preserve"> értékesíti azzal, hogy a versenytárgyalás induló árát </w:t>
      </w:r>
      <w:r w:rsidRPr="007A18B2">
        <w:rPr>
          <w:rFonts w:eastAsiaTheme="minorHAnsi"/>
          <w:b/>
          <w:lang w:eastAsia="en-US"/>
        </w:rPr>
        <w:t>8.900.000,-Ft</w:t>
      </w:r>
      <w:r w:rsidRPr="007A18B2">
        <w:rPr>
          <w:rFonts w:eastAsiaTheme="minorHAnsi"/>
          <w:lang w:eastAsia="en-US"/>
        </w:rPr>
        <w:t xml:space="preserve"> összegben, a pályázati alapdíjat az induló ár 10%-ában határozza meg.</w:t>
      </w:r>
    </w:p>
    <w:p w:rsidR="005C28E5" w:rsidRDefault="005C28E5" w:rsidP="007A18B2">
      <w:pPr>
        <w:tabs>
          <w:tab w:val="left" w:pos="0"/>
        </w:tabs>
        <w:suppressAutoHyphens w:val="0"/>
        <w:ind w:right="168"/>
        <w:jc w:val="both"/>
        <w:rPr>
          <w:kern w:val="1"/>
          <w:lang w:eastAsia="ar-SA"/>
        </w:rPr>
      </w:pPr>
    </w:p>
    <w:p w:rsidR="007A18B2" w:rsidRPr="007A18B2" w:rsidRDefault="007A18B2" w:rsidP="007A18B2">
      <w:pPr>
        <w:tabs>
          <w:tab w:val="left" w:pos="0"/>
        </w:tabs>
        <w:suppressAutoHyphens w:val="0"/>
        <w:ind w:right="168"/>
        <w:jc w:val="both"/>
        <w:rPr>
          <w:kern w:val="1"/>
          <w:lang w:eastAsia="ar-SA"/>
        </w:rPr>
      </w:pPr>
      <w:r w:rsidRPr="007A18B2">
        <w:rPr>
          <w:kern w:val="1"/>
          <w:lang w:eastAsia="ar-SA"/>
        </w:rPr>
        <w:t>A Bizottság a Polgármester és a Jegyző útján felkéri dr. Láng Orsolyát, a Vagyonhasznosítási és Ingatlan-nyilvántartási Osztály vezetőjét, hogy tegye meg a szükséges intézkedéseket.</w:t>
      </w:r>
    </w:p>
    <w:p w:rsidR="007A18B2" w:rsidRPr="005C28E5" w:rsidRDefault="007A18B2" w:rsidP="005C28E5">
      <w:pPr>
        <w:tabs>
          <w:tab w:val="left" w:pos="0"/>
        </w:tabs>
        <w:suppressAutoHyphens w:val="0"/>
        <w:autoSpaceDN w:val="0"/>
        <w:contextualSpacing/>
        <w:jc w:val="both"/>
        <w:rPr>
          <w:bCs/>
        </w:rPr>
      </w:pPr>
    </w:p>
    <w:p w:rsidR="007A18B2" w:rsidRPr="007A18B2" w:rsidRDefault="007A18B2" w:rsidP="007A18B2">
      <w:pPr>
        <w:keepLines/>
        <w:ind w:left="-709" w:right="452" w:firstLine="709"/>
        <w:jc w:val="both"/>
        <w:rPr>
          <w:kern w:val="1"/>
          <w:lang w:eastAsia="ar-SA"/>
        </w:rPr>
      </w:pPr>
      <w:r w:rsidRPr="007A18B2">
        <w:rPr>
          <w:b/>
          <w:kern w:val="1"/>
          <w:lang w:eastAsia="ar-SA"/>
        </w:rPr>
        <w:t>Felelős:</w:t>
      </w:r>
      <w:r w:rsidRPr="007A18B2">
        <w:rPr>
          <w:b/>
          <w:kern w:val="1"/>
          <w:lang w:eastAsia="ar-SA"/>
        </w:rPr>
        <w:tab/>
      </w:r>
      <w:r w:rsidRPr="007A18B2">
        <w:rPr>
          <w:kern w:val="1"/>
          <w:lang w:eastAsia="ar-SA"/>
        </w:rPr>
        <w:t>Polgármester</w:t>
      </w:r>
    </w:p>
    <w:p w:rsidR="007A18B2" w:rsidRDefault="007A18B2" w:rsidP="007A18B2">
      <w:pPr>
        <w:keepLines/>
        <w:ind w:left="-709" w:right="452" w:firstLine="709"/>
        <w:jc w:val="both"/>
        <w:rPr>
          <w:kern w:val="1"/>
          <w:lang w:eastAsia="ar-SA"/>
        </w:rPr>
      </w:pPr>
      <w:r w:rsidRPr="007A18B2">
        <w:rPr>
          <w:b/>
          <w:kern w:val="1"/>
          <w:lang w:eastAsia="ar-SA"/>
        </w:rPr>
        <w:t>Határidő:</w:t>
      </w:r>
      <w:r w:rsidRPr="007A18B2">
        <w:rPr>
          <w:b/>
          <w:kern w:val="1"/>
          <w:lang w:eastAsia="ar-SA"/>
        </w:rPr>
        <w:tab/>
      </w:r>
      <w:r w:rsidRPr="007A18B2">
        <w:rPr>
          <w:kern w:val="1"/>
          <w:lang w:eastAsia="ar-SA"/>
        </w:rPr>
        <w:t>180 nap</w:t>
      </w:r>
    </w:p>
    <w:p w:rsidR="003845AD" w:rsidRPr="007A18B2" w:rsidRDefault="003845AD" w:rsidP="007A18B2">
      <w:pPr>
        <w:keepLines/>
        <w:ind w:left="-709" w:right="452" w:firstLine="709"/>
        <w:jc w:val="both"/>
        <w:rPr>
          <w:kern w:val="1"/>
          <w:lang w:eastAsia="ar-SA"/>
        </w:rPr>
      </w:pPr>
    </w:p>
    <w:p w:rsidR="007A18B2" w:rsidRDefault="007A18B2" w:rsidP="007A18B2">
      <w:pPr>
        <w:jc w:val="both"/>
        <w:rPr>
          <w:lang w:eastAsia="ar-SA"/>
        </w:rPr>
      </w:pPr>
      <w:r w:rsidRPr="005D6E10">
        <w:rPr>
          <w:lang w:eastAsia="ar-SA"/>
        </w:rPr>
        <w:t>(3 bizottsági tag van jelen, 3 igen, 0 nem, 0 tartózkodás)</w:t>
      </w:r>
    </w:p>
    <w:p w:rsidR="00832995" w:rsidRDefault="00832995" w:rsidP="005C07FA">
      <w:pPr>
        <w:tabs>
          <w:tab w:val="left" w:pos="0"/>
        </w:tabs>
        <w:suppressAutoHyphens w:val="0"/>
        <w:autoSpaceDN w:val="0"/>
        <w:contextualSpacing/>
        <w:jc w:val="both"/>
        <w:rPr>
          <w:bCs/>
        </w:rPr>
      </w:pPr>
    </w:p>
    <w:p w:rsidR="007A18B2" w:rsidRDefault="007A18B2" w:rsidP="007A18B2">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8.</w:t>
      </w:r>
      <w:r w:rsidRPr="006716C8">
        <w:rPr>
          <w:b/>
          <w:bCs/>
          <w:u w:val="single"/>
        </w:rPr>
        <w:t xml:space="preserve"> pont</w:t>
      </w:r>
    </w:p>
    <w:p w:rsidR="00A74FFF" w:rsidRPr="00D041D0" w:rsidRDefault="00A74FFF" w:rsidP="00A74FFF">
      <w:pPr>
        <w:suppressAutoHyphens w:val="0"/>
        <w:spacing w:line="100" w:lineRule="atLeast"/>
        <w:ind w:right="-2"/>
        <w:jc w:val="both"/>
        <w:rPr>
          <w:rFonts w:eastAsiaTheme="minorHAnsi"/>
          <w:lang w:val="x-none" w:eastAsia="ar-SA"/>
        </w:rPr>
      </w:pPr>
      <w:r w:rsidRPr="00D041D0">
        <w:rPr>
          <w:rFonts w:eastAsiaTheme="minorHAnsi"/>
          <w:lang w:val="x-none" w:eastAsia="ar-SA"/>
        </w:rPr>
        <w:t>Döntés a Budapest II. kerület, 11591/11/A/1 helyrajzi számon nyilvántartott, iroda megnevezésű helyiség nyilvános versenytárgyaláson történő értékesítéséről</w:t>
      </w:r>
    </w:p>
    <w:p w:rsidR="007A18B2" w:rsidRDefault="007A18B2" w:rsidP="007A18B2">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7A18B2" w:rsidRDefault="007A18B2" w:rsidP="007A18B2">
      <w:pPr>
        <w:jc w:val="both"/>
        <w:rPr>
          <w:b/>
          <w:bCs/>
          <w:u w:val="single"/>
        </w:rPr>
      </w:pPr>
    </w:p>
    <w:p w:rsidR="007A18B2" w:rsidRPr="006716C8" w:rsidRDefault="007A18B2" w:rsidP="005C28E5">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7A18B2">
        <w:rPr>
          <w:b/>
        </w:rPr>
        <w:t>A./</w:t>
      </w:r>
      <w:r>
        <w:t xml:space="preserve"> </w:t>
      </w:r>
      <w:r w:rsidRPr="006716C8">
        <w:t>határozati javaslatát</w:t>
      </w:r>
      <w:r>
        <w:t xml:space="preserve"> </w:t>
      </w:r>
      <w:r w:rsidRPr="006716C8">
        <w:t>az előterjesztésben leírtakkal egyező tartalommal, változtatás nélkül.</w:t>
      </w:r>
    </w:p>
    <w:p w:rsidR="007A18B2" w:rsidRPr="006716C8" w:rsidRDefault="007A18B2" w:rsidP="007A18B2">
      <w:pPr>
        <w:tabs>
          <w:tab w:val="left" w:pos="0"/>
          <w:tab w:val="left" w:pos="4962"/>
        </w:tabs>
        <w:ind w:right="-284"/>
        <w:jc w:val="both"/>
      </w:pPr>
    </w:p>
    <w:p w:rsidR="007A18B2" w:rsidRDefault="007A18B2" w:rsidP="007A18B2">
      <w:pPr>
        <w:tabs>
          <w:tab w:val="left" w:pos="0"/>
          <w:tab w:val="left" w:pos="4962"/>
        </w:tabs>
        <w:ind w:right="-284"/>
        <w:jc w:val="both"/>
      </w:pPr>
      <w:r w:rsidRPr="006716C8">
        <w:t>Elnök megállapítja, hogy a Bizottság a szavazás eredményeként az alábbi döntést hozta:</w:t>
      </w:r>
    </w:p>
    <w:p w:rsidR="007A18B2" w:rsidRPr="006716C8" w:rsidRDefault="007A18B2" w:rsidP="007A18B2">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7A18B2" w:rsidRDefault="007A18B2" w:rsidP="007A18B2">
      <w:pPr>
        <w:tabs>
          <w:tab w:val="left" w:pos="0"/>
          <w:tab w:val="left" w:pos="4962"/>
        </w:tabs>
        <w:jc w:val="center"/>
        <w:rPr>
          <w:b/>
          <w:bCs/>
          <w:u w:val="single"/>
        </w:rPr>
      </w:pPr>
      <w:r w:rsidRPr="006716C8">
        <w:rPr>
          <w:b/>
          <w:bCs/>
          <w:u w:val="single"/>
        </w:rPr>
        <w:t xml:space="preserve">Tulajdonosi Bizottságának </w:t>
      </w:r>
      <w:r>
        <w:rPr>
          <w:b/>
          <w:bCs/>
          <w:u w:val="single"/>
        </w:rPr>
        <w:t>219</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7A18B2" w:rsidRDefault="007A18B2" w:rsidP="005C07FA">
      <w:pPr>
        <w:tabs>
          <w:tab w:val="left" w:pos="0"/>
        </w:tabs>
        <w:suppressAutoHyphens w:val="0"/>
        <w:autoSpaceDN w:val="0"/>
        <w:contextualSpacing/>
        <w:jc w:val="both"/>
        <w:rPr>
          <w:bCs/>
        </w:rPr>
      </w:pPr>
    </w:p>
    <w:p w:rsidR="007A18B2" w:rsidRPr="007A18B2" w:rsidRDefault="007A18B2" w:rsidP="005C28E5">
      <w:pPr>
        <w:tabs>
          <w:tab w:val="left" w:pos="0"/>
        </w:tabs>
        <w:suppressAutoHyphens w:val="0"/>
        <w:ind w:right="-141"/>
        <w:jc w:val="both"/>
        <w:rPr>
          <w:rFonts w:eastAsiaTheme="minorHAnsi"/>
          <w:lang w:eastAsia="en-US"/>
        </w:rPr>
      </w:pPr>
      <w:r w:rsidRPr="007A18B2">
        <w:rPr>
          <w:color w:val="000000"/>
          <w:kern w:val="1"/>
          <w:lang w:eastAsia="ar-SA"/>
        </w:rPr>
        <w:t xml:space="preserve">A Gazdasági és Tulajdonosi Bizottság úgy dönt, hogy a Budapest Főváros II. Kerületi Önkormányzat tulajdonában álló, </w:t>
      </w:r>
      <w:r w:rsidRPr="007A18B2">
        <w:rPr>
          <w:kern w:val="1"/>
          <w:lang w:eastAsia="ar-SA"/>
        </w:rPr>
        <w:t xml:space="preserve">Budapest II. kerület, </w:t>
      </w:r>
      <w:r w:rsidRPr="007A18B2">
        <w:rPr>
          <w:rFonts w:eastAsiaTheme="minorHAnsi"/>
          <w:lang w:eastAsia="en-US"/>
        </w:rPr>
        <w:t>11591/11/A/1 helyrajzi számon nyilvántartott</w:t>
      </w:r>
      <w:r w:rsidR="003845AD">
        <w:rPr>
          <w:rFonts w:eastAsiaTheme="minorHAnsi"/>
          <w:lang w:eastAsia="en-US"/>
        </w:rPr>
        <w:t xml:space="preserve">, </w:t>
      </w:r>
      <w:r w:rsidRPr="007A18B2">
        <w:rPr>
          <w:rFonts w:eastAsiaTheme="minorHAnsi"/>
          <w:lang w:eastAsia="en-US"/>
        </w:rPr>
        <w:t>59 m</w:t>
      </w:r>
      <w:r w:rsidRPr="007A18B2">
        <w:rPr>
          <w:rFonts w:eastAsiaTheme="minorHAnsi"/>
          <w:vertAlign w:val="superscript"/>
          <w:lang w:eastAsia="en-US"/>
        </w:rPr>
        <w:t>2</w:t>
      </w:r>
      <w:r w:rsidRPr="007A18B2">
        <w:rPr>
          <w:rFonts w:eastAsiaTheme="minorHAnsi"/>
          <w:lang w:eastAsia="en-US"/>
        </w:rPr>
        <w:t xml:space="preserve"> területű, iroda megnevezésű </w:t>
      </w:r>
      <w:r w:rsidRPr="007A18B2">
        <w:rPr>
          <w:bCs/>
          <w:kern w:val="1"/>
          <w:lang w:eastAsia="ar-SA"/>
        </w:rPr>
        <w:t xml:space="preserve">ingatlant </w:t>
      </w:r>
      <w:r w:rsidRPr="007A18B2">
        <w:rPr>
          <w:rFonts w:eastAsiaTheme="minorHAnsi"/>
          <w:b/>
          <w:lang w:eastAsia="en-US"/>
        </w:rPr>
        <w:t>nyilvános versenytárgyaláson</w:t>
      </w:r>
      <w:r w:rsidRPr="007A18B2">
        <w:rPr>
          <w:rFonts w:eastAsiaTheme="minorHAnsi"/>
          <w:lang w:eastAsia="en-US"/>
        </w:rPr>
        <w:t xml:space="preserve"> értékesíti azzal, hogy a versenytárgyalás induló árát </w:t>
      </w:r>
      <w:r w:rsidRPr="007A18B2">
        <w:rPr>
          <w:rFonts w:eastAsiaTheme="minorHAnsi"/>
          <w:b/>
          <w:lang w:eastAsia="en-US"/>
        </w:rPr>
        <w:t>22.200.000,-Ft</w:t>
      </w:r>
      <w:r w:rsidRPr="007A18B2">
        <w:rPr>
          <w:rFonts w:eastAsiaTheme="minorHAnsi"/>
          <w:lang w:eastAsia="en-US"/>
        </w:rPr>
        <w:t xml:space="preserve"> összegben, a pályázati alapdíjat az induló ár 10%-ában határozza meg.</w:t>
      </w:r>
    </w:p>
    <w:p w:rsidR="007A18B2" w:rsidRPr="005C28E5" w:rsidRDefault="007A18B2" w:rsidP="005C28E5">
      <w:pPr>
        <w:tabs>
          <w:tab w:val="left" w:pos="0"/>
        </w:tabs>
        <w:suppressAutoHyphens w:val="0"/>
        <w:autoSpaceDN w:val="0"/>
        <w:contextualSpacing/>
        <w:jc w:val="both"/>
        <w:rPr>
          <w:bCs/>
        </w:rPr>
      </w:pPr>
    </w:p>
    <w:p w:rsidR="007A18B2" w:rsidRPr="007A18B2" w:rsidRDefault="007A18B2" w:rsidP="005C28E5">
      <w:pPr>
        <w:suppressAutoHyphens w:val="0"/>
        <w:ind w:right="-141"/>
        <w:jc w:val="both"/>
        <w:rPr>
          <w:kern w:val="1"/>
          <w:lang w:eastAsia="ar-SA"/>
        </w:rPr>
      </w:pPr>
      <w:r w:rsidRPr="007A18B2">
        <w:rPr>
          <w:kern w:val="1"/>
          <w:lang w:eastAsia="ar-SA"/>
        </w:rPr>
        <w:t>A Bizottság a Polgármester és a Jegyző útján felkéri dr. Láng Orsolyát, a Vagyonhasznosítási és Ingatlan-nyilvántartási Osztály vezetőjét, hogy tegye meg a szükséges intézkedéseket.</w:t>
      </w:r>
    </w:p>
    <w:p w:rsidR="007A18B2" w:rsidRPr="005C28E5" w:rsidRDefault="007A18B2" w:rsidP="005C28E5">
      <w:pPr>
        <w:tabs>
          <w:tab w:val="left" w:pos="0"/>
        </w:tabs>
        <w:suppressAutoHyphens w:val="0"/>
        <w:autoSpaceDN w:val="0"/>
        <w:contextualSpacing/>
        <w:jc w:val="both"/>
        <w:rPr>
          <w:bCs/>
        </w:rPr>
      </w:pPr>
    </w:p>
    <w:p w:rsidR="007A18B2" w:rsidRPr="007A18B2" w:rsidRDefault="007A18B2" w:rsidP="007A18B2">
      <w:pPr>
        <w:keepLines/>
        <w:ind w:left="-709" w:right="452" w:firstLine="709"/>
        <w:jc w:val="both"/>
        <w:rPr>
          <w:kern w:val="1"/>
          <w:lang w:eastAsia="ar-SA"/>
        </w:rPr>
      </w:pPr>
      <w:r w:rsidRPr="007A18B2">
        <w:rPr>
          <w:b/>
          <w:kern w:val="1"/>
          <w:lang w:eastAsia="ar-SA"/>
        </w:rPr>
        <w:t>Felelős:</w:t>
      </w:r>
      <w:r w:rsidRPr="007A18B2">
        <w:rPr>
          <w:b/>
          <w:kern w:val="1"/>
          <w:lang w:eastAsia="ar-SA"/>
        </w:rPr>
        <w:tab/>
      </w:r>
      <w:r w:rsidRPr="007A18B2">
        <w:rPr>
          <w:kern w:val="1"/>
          <w:lang w:eastAsia="ar-SA"/>
        </w:rPr>
        <w:t>Polgármester</w:t>
      </w:r>
    </w:p>
    <w:p w:rsidR="007A18B2" w:rsidRPr="007A18B2" w:rsidRDefault="007A18B2" w:rsidP="007A18B2">
      <w:pPr>
        <w:keepLines/>
        <w:ind w:left="-709" w:right="452" w:firstLine="709"/>
        <w:jc w:val="both"/>
        <w:rPr>
          <w:kern w:val="1"/>
          <w:lang w:eastAsia="ar-SA"/>
        </w:rPr>
      </w:pPr>
      <w:r w:rsidRPr="007A18B2">
        <w:rPr>
          <w:b/>
          <w:kern w:val="1"/>
          <w:lang w:eastAsia="ar-SA"/>
        </w:rPr>
        <w:t>Határidő:</w:t>
      </w:r>
      <w:r w:rsidRPr="007A18B2">
        <w:rPr>
          <w:b/>
          <w:kern w:val="1"/>
          <w:lang w:eastAsia="ar-SA"/>
        </w:rPr>
        <w:tab/>
      </w:r>
      <w:r w:rsidRPr="007A18B2">
        <w:rPr>
          <w:kern w:val="1"/>
          <w:lang w:eastAsia="ar-SA"/>
        </w:rPr>
        <w:t>180 nap</w:t>
      </w:r>
    </w:p>
    <w:p w:rsidR="007A18B2" w:rsidRDefault="007A18B2" w:rsidP="005C07FA">
      <w:pPr>
        <w:tabs>
          <w:tab w:val="left" w:pos="0"/>
        </w:tabs>
        <w:suppressAutoHyphens w:val="0"/>
        <w:autoSpaceDN w:val="0"/>
        <w:contextualSpacing/>
        <w:jc w:val="both"/>
        <w:rPr>
          <w:bCs/>
        </w:rPr>
      </w:pPr>
    </w:p>
    <w:p w:rsidR="007A18B2" w:rsidRDefault="007A18B2" w:rsidP="007A18B2">
      <w:pPr>
        <w:jc w:val="both"/>
        <w:rPr>
          <w:lang w:eastAsia="ar-SA"/>
        </w:rPr>
      </w:pPr>
      <w:r w:rsidRPr="005D6E10">
        <w:rPr>
          <w:lang w:eastAsia="ar-SA"/>
        </w:rPr>
        <w:t>(3 bizottsági tag van jelen, 3 igen, 0 nem, 0 tartózkodás)</w:t>
      </w:r>
    </w:p>
    <w:p w:rsidR="007A18B2" w:rsidRDefault="007A18B2" w:rsidP="005C07FA">
      <w:pPr>
        <w:tabs>
          <w:tab w:val="left" w:pos="0"/>
        </w:tabs>
        <w:suppressAutoHyphens w:val="0"/>
        <w:autoSpaceDN w:val="0"/>
        <w:contextualSpacing/>
        <w:jc w:val="both"/>
        <w:rPr>
          <w:bCs/>
        </w:rPr>
      </w:pPr>
    </w:p>
    <w:p w:rsidR="00B17433" w:rsidRDefault="00B17433" w:rsidP="00B17433">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9.</w:t>
      </w:r>
      <w:r w:rsidRPr="006716C8">
        <w:rPr>
          <w:b/>
          <w:bCs/>
          <w:u w:val="single"/>
        </w:rPr>
        <w:t xml:space="preserve"> pont</w:t>
      </w:r>
    </w:p>
    <w:p w:rsidR="00B17433" w:rsidRPr="00D041D0" w:rsidRDefault="00B17433" w:rsidP="00B17433">
      <w:pPr>
        <w:suppressAutoHyphens w:val="0"/>
        <w:spacing w:line="100" w:lineRule="atLeast"/>
        <w:ind w:right="-2"/>
        <w:jc w:val="both"/>
        <w:rPr>
          <w:rFonts w:eastAsiaTheme="minorHAnsi"/>
          <w:lang w:val="x-none" w:eastAsia="ar-SA"/>
        </w:rPr>
      </w:pPr>
      <w:r w:rsidRPr="00D041D0">
        <w:rPr>
          <w:rFonts w:eastAsiaTheme="minorHAnsi"/>
          <w:lang w:val="x-none" w:eastAsia="ar-SA"/>
        </w:rPr>
        <w:t>Tulajdonosi hozzájárulás a Budapest II. ker., 13154/0/A/2 hrsz. alatt felvett, pinceszinti helyiségben folytatni kívánt tevékenységi kör, valamint a helyiség rendeltetésének megváltoztatásához</w:t>
      </w:r>
    </w:p>
    <w:p w:rsidR="00B17433" w:rsidRDefault="00B17433" w:rsidP="00B17433">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B17433" w:rsidRDefault="00B17433" w:rsidP="00B17433">
      <w:pPr>
        <w:jc w:val="both"/>
        <w:rPr>
          <w:b/>
          <w:bCs/>
          <w:u w:val="single"/>
        </w:rPr>
      </w:pPr>
    </w:p>
    <w:p w:rsidR="00B17433" w:rsidRPr="006716C8" w:rsidRDefault="00B17433" w:rsidP="005C28E5">
      <w:pPr>
        <w:tabs>
          <w:tab w:val="left" w:pos="0"/>
          <w:tab w:val="left" w:pos="4962"/>
        </w:tabs>
        <w:ind w:right="-141"/>
        <w:jc w:val="both"/>
      </w:pPr>
      <w:r w:rsidRPr="006716C8">
        <w:t>Elnök szavazásra bocsátja a jegyzőkönyv mellékletét képező, a napirend tárgyában készített előterjesztés</w:t>
      </w:r>
      <w:r>
        <w:t xml:space="preserve"> </w:t>
      </w:r>
      <w:r w:rsidR="00FC57C9">
        <w:rPr>
          <w:b/>
        </w:rPr>
        <w:t>1.</w:t>
      </w:r>
      <w:r>
        <w:t xml:space="preserve"> </w:t>
      </w:r>
      <w:r w:rsidRPr="006716C8">
        <w:t>határozati javaslatát</w:t>
      </w:r>
      <w:r>
        <w:t xml:space="preserve"> </w:t>
      </w:r>
      <w:r w:rsidRPr="006716C8">
        <w:t>az előterjesztésben leírtakkal egyező tartalommal, változtatás nélkül.</w:t>
      </w:r>
    </w:p>
    <w:p w:rsidR="00B17433" w:rsidRPr="006716C8" w:rsidRDefault="00B17433" w:rsidP="00B17433">
      <w:pPr>
        <w:tabs>
          <w:tab w:val="left" w:pos="0"/>
          <w:tab w:val="left" w:pos="4962"/>
        </w:tabs>
        <w:ind w:right="-284"/>
        <w:jc w:val="both"/>
      </w:pPr>
    </w:p>
    <w:p w:rsidR="00B17433" w:rsidRDefault="00B17433" w:rsidP="00B17433">
      <w:pPr>
        <w:tabs>
          <w:tab w:val="left" w:pos="0"/>
          <w:tab w:val="left" w:pos="4962"/>
        </w:tabs>
        <w:ind w:right="-284"/>
        <w:jc w:val="both"/>
      </w:pPr>
      <w:r w:rsidRPr="006716C8">
        <w:t>Elnök megállapítja, hogy a Bizottság a szavazás eredményeként az alábbi döntést hozta:</w:t>
      </w:r>
    </w:p>
    <w:p w:rsidR="00EB353E" w:rsidRDefault="00EB353E" w:rsidP="00B17433">
      <w:pPr>
        <w:tabs>
          <w:tab w:val="left" w:pos="0"/>
          <w:tab w:val="left" w:pos="4962"/>
        </w:tabs>
        <w:ind w:right="-284"/>
        <w:jc w:val="both"/>
      </w:pPr>
    </w:p>
    <w:p w:rsidR="00B17433" w:rsidRPr="006716C8" w:rsidRDefault="00B17433" w:rsidP="00B1743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B17433" w:rsidRDefault="00B17433" w:rsidP="00B17433">
      <w:pPr>
        <w:tabs>
          <w:tab w:val="left" w:pos="0"/>
          <w:tab w:val="left" w:pos="4962"/>
        </w:tabs>
        <w:jc w:val="center"/>
        <w:rPr>
          <w:b/>
          <w:bCs/>
          <w:u w:val="single"/>
        </w:rPr>
      </w:pPr>
      <w:r w:rsidRPr="006716C8">
        <w:rPr>
          <w:b/>
          <w:bCs/>
          <w:u w:val="single"/>
        </w:rPr>
        <w:t xml:space="preserve">Tulajdonosi Bizottságának </w:t>
      </w:r>
      <w:r>
        <w:rPr>
          <w:b/>
          <w:bCs/>
          <w:u w:val="single"/>
        </w:rPr>
        <w:t>220</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B17433" w:rsidRDefault="00B17433" w:rsidP="00B17433">
      <w:pPr>
        <w:tabs>
          <w:tab w:val="left" w:pos="0"/>
        </w:tabs>
        <w:suppressAutoHyphens w:val="0"/>
        <w:autoSpaceDN w:val="0"/>
        <w:contextualSpacing/>
        <w:jc w:val="both"/>
        <w:rPr>
          <w:bCs/>
        </w:rPr>
      </w:pPr>
    </w:p>
    <w:p w:rsidR="00FC57C9" w:rsidRPr="00BC5194" w:rsidRDefault="00FC57C9" w:rsidP="00FC57C9">
      <w:pPr>
        <w:widowControl w:val="0"/>
        <w:suppressAutoHyphens w:val="0"/>
        <w:jc w:val="both"/>
      </w:pPr>
      <w:proofErr w:type="gramStart"/>
      <w:r w:rsidRPr="00BC5194">
        <w:rPr>
          <w:lang w:eastAsia="en-US"/>
        </w:rPr>
        <w:t>A Bizottság úgy dönt, hogy a Budapest Főváros II. Kerületi Önkormányzat a</w:t>
      </w:r>
      <w:r w:rsidRPr="00BC5194">
        <w:t xml:space="preserve"> </w:t>
      </w:r>
      <w:r w:rsidRPr="00BC5194">
        <w:rPr>
          <w:bCs/>
          <w:lang w:eastAsia="en-US"/>
        </w:rPr>
        <w:t xml:space="preserve">Budapest II. kerület, </w:t>
      </w:r>
      <w:r w:rsidRPr="00BC5194">
        <w:rPr>
          <w:lang w:eastAsia="en-US"/>
        </w:rPr>
        <w:t>13154/0/A/2 hrsz. alatt nyilvántartott,</w:t>
      </w:r>
      <w:r w:rsidRPr="00BC5194">
        <w:rPr>
          <w:bCs/>
          <w:lang w:eastAsia="en-US"/>
        </w:rPr>
        <w:t xml:space="preserve"> </w:t>
      </w:r>
      <w:r w:rsidRPr="00BC5194">
        <w:rPr>
          <w:lang w:eastAsia="en-US"/>
        </w:rPr>
        <w:t>pinceszinti elhelyezkedésű, műhely megnevezésű, – az ingatlan-nyilvántartás szerint 90 m</w:t>
      </w:r>
      <w:r w:rsidRPr="00BC5194">
        <w:rPr>
          <w:vertAlign w:val="superscript"/>
          <w:lang w:eastAsia="en-US"/>
        </w:rPr>
        <w:t>2</w:t>
      </w:r>
      <w:r w:rsidRPr="00BC5194">
        <w:rPr>
          <w:lang w:eastAsia="en-US"/>
        </w:rPr>
        <w:t xml:space="preserve"> alapterületű – ténylegesen 79 m</w:t>
      </w:r>
      <w:r w:rsidRPr="00BC5194">
        <w:rPr>
          <w:vertAlign w:val="superscript"/>
          <w:lang w:eastAsia="en-US"/>
        </w:rPr>
        <w:t>2</w:t>
      </w:r>
      <w:r w:rsidRPr="00BC5194">
        <w:rPr>
          <w:lang w:eastAsia="en-US"/>
        </w:rPr>
        <w:t xml:space="preserve"> alapterületű helyiség vonatkozásában, </w:t>
      </w:r>
      <w:r w:rsidR="00EB353E">
        <w:rPr>
          <w:lang w:eastAsia="en-US"/>
        </w:rPr>
        <w:t>az ……………..</w:t>
      </w:r>
      <w:r w:rsidRPr="00BC5194">
        <w:rPr>
          <w:lang w:eastAsia="en-US"/>
        </w:rPr>
        <w:t xml:space="preserve"> Kft. (székhely: </w:t>
      </w:r>
      <w:r w:rsidR="00EB353E">
        <w:rPr>
          <w:lang w:eastAsia="en-US"/>
        </w:rPr>
        <w:t>………………</w:t>
      </w:r>
      <w:r w:rsidRPr="00BC5194">
        <w:rPr>
          <w:lang w:eastAsia="en-US"/>
        </w:rPr>
        <w:t>.</w:t>
      </w:r>
      <w:r w:rsidRPr="00BC5194">
        <w:rPr>
          <w:bCs/>
          <w:lang w:eastAsia="en-US"/>
        </w:rPr>
        <w:t xml:space="preserve">, Cg.: </w:t>
      </w:r>
      <w:r w:rsidR="00EB353E">
        <w:rPr>
          <w:bCs/>
          <w:lang w:eastAsia="en-US"/>
        </w:rPr>
        <w:t>……………….</w:t>
      </w:r>
      <w:r w:rsidRPr="00BC5194">
        <w:rPr>
          <w:bCs/>
          <w:lang w:eastAsia="en-US"/>
        </w:rPr>
        <w:t xml:space="preserve">, adószáma: </w:t>
      </w:r>
      <w:r w:rsidR="00EB353E">
        <w:rPr>
          <w:bCs/>
          <w:lang w:eastAsia="en-US"/>
        </w:rPr>
        <w:t>………………..</w:t>
      </w:r>
      <w:r w:rsidRPr="00BC5194">
        <w:rPr>
          <w:bCs/>
          <w:lang w:eastAsia="en-US"/>
        </w:rPr>
        <w:t xml:space="preserve">, képviseli: </w:t>
      </w:r>
      <w:r w:rsidR="00EB353E">
        <w:rPr>
          <w:bCs/>
          <w:lang w:eastAsia="en-US"/>
        </w:rPr>
        <w:t>……………</w:t>
      </w:r>
      <w:r w:rsidRPr="00BC5194">
        <w:rPr>
          <w:bCs/>
          <w:lang w:eastAsia="en-US"/>
        </w:rPr>
        <w:t xml:space="preserve"> ügyvezető) </w:t>
      </w:r>
      <w:r w:rsidRPr="00BC5194">
        <w:rPr>
          <w:lang w:eastAsia="en-US"/>
        </w:rPr>
        <w:t>bérlővel a 2014. május 07. napján kelt és 2015. január 14. napján módosított bérleti szerződésben</w:t>
      </w:r>
      <w:r>
        <w:rPr>
          <w:lang w:eastAsia="en-US"/>
        </w:rPr>
        <w:t xml:space="preserve"> a </w:t>
      </w:r>
      <w:r w:rsidRPr="00BC5194">
        <w:rPr>
          <w:lang w:eastAsia="en-US"/>
        </w:rPr>
        <w:t>bérlő kérelme</w:t>
      </w:r>
      <w:r>
        <w:rPr>
          <w:lang w:eastAsia="en-US"/>
        </w:rPr>
        <w:t xml:space="preserve"> alapján, a </w:t>
      </w:r>
      <w:r w:rsidRPr="00BC5194">
        <w:t>Budapest Főváros II. Kerületi Önkormányzat Alpolgármestere VI-176-2/2018 sz. 2018.</w:t>
      </w:r>
      <w:proofErr w:type="gramEnd"/>
      <w:r w:rsidRPr="00BC5194">
        <w:t xml:space="preserve"> január 29. napján kelt határozat</w:t>
      </w:r>
      <w:r>
        <w:t xml:space="preserve">ára figyelemmel </w:t>
      </w:r>
      <w:r w:rsidRPr="00BC5194">
        <w:rPr>
          <w:lang w:eastAsia="en-US"/>
        </w:rPr>
        <w:t>a bérlet célját</w:t>
      </w:r>
      <w:r>
        <w:rPr>
          <w:lang w:eastAsia="en-US"/>
        </w:rPr>
        <w:t>,</w:t>
      </w:r>
      <w:r w:rsidRPr="00BC5194">
        <w:rPr>
          <w:lang w:eastAsia="en-US"/>
        </w:rPr>
        <w:t xml:space="preserve"> a bérleti szerződés módosítás aláírása napjával</w:t>
      </w:r>
      <w:r>
        <w:rPr>
          <w:lang w:eastAsia="en-US"/>
        </w:rPr>
        <w:t>,</w:t>
      </w:r>
      <w:r w:rsidRPr="00BC5194">
        <w:rPr>
          <w:lang w:eastAsia="en-US"/>
        </w:rPr>
        <w:t xml:space="preserve"> „</w:t>
      </w:r>
      <w:r w:rsidRPr="00BC5194">
        <w:rPr>
          <w:b/>
          <w:lang w:eastAsia="en-US"/>
        </w:rPr>
        <w:t>teázó/kávézó</w:t>
      </w:r>
      <w:r w:rsidRPr="00BC5194">
        <w:rPr>
          <w:lang w:eastAsia="en-US"/>
        </w:rPr>
        <w:t>”-ra</w:t>
      </w:r>
      <w:r w:rsidRPr="00BC5194">
        <w:rPr>
          <w:b/>
          <w:lang w:eastAsia="en-US"/>
        </w:rPr>
        <w:t xml:space="preserve"> módosítja</w:t>
      </w:r>
      <w:r w:rsidRPr="00BC5194">
        <w:rPr>
          <w:lang w:eastAsia="en-US"/>
        </w:rPr>
        <w:t xml:space="preserve"> </w:t>
      </w:r>
      <w:r w:rsidRPr="00BC5194">
        <w:t>a jelen határozatban foglal</w:t>
      </w:r>
      <w:r>
        <w:t xml:space="preserve">t feltételek teljesülése esetén azzal, hogy a Bizottság </w:t>
      </w:r>
      <w:r w:rsidRPr="00BC5194">
        <w:t xml:space="preserve">a bérleti szerződés módosítás aláírása napjával </w:t>
      </w:r>
      <w:r>
        <w:t xml:space="preserve">a bérleti díjat </w:t>
      </w:r>
      <w:r w:rsidRPr="00BC5194">
        <w:t xml:space="preserve">a bérlet céljának és a bérlemény rendeltetés módjának megváltoztatására tekintettel a „vendéglátó üzlet” rendeltetési módnak megfelelően </w:t>
      </w:r>
      <w:r w:rsidRPr="00BC5194">
        <w:rPr>
          <w:b/>
        </w:rPr>
        <w:t>havi 218.000,-Ft + Áfa, azaz bruttó 276.860,- Ft összegben állapítja meg</w:t>
      </w:r>
      <w:r w:rsidRPr="00BC5194">
        <w:t xml:space="preserve"> a 701-714/2004.(XII.16.) képviselő-testületi határozatoknak megfelelően az Immowell 2002 Kft. által készített szakvélemény alapján.</w:t>
      </w:r>
    </w:p>
    <w:p w:rsidR="00AA4C94" w:rsidRDefault="00FC57C9" w:rsidP="00FC57C9">
      <w:pPr>
        <w:widowControl w:val="0"/>
        <w:suppressAutoHyphens w:val="0"/>
        <w:jc w:val="both"/>
        <w:rPr>
          <w:lang w:eastAsia="en-US"/>
        </w:rPr>
      </w:pPr>
      <w:r w:rsidRPr="00BC5194">
        <w:t xml:space="preserve">A Bizottság egyúttal úgy dönt, hogy az Önkormányzat </w:t>
      </w:r>
      <w:r w:rsidRPr="00BC5194">
        <w:rPr>
          <w:lang w:eastAsia="en-US"/>
        </w:rPr>
        <w:t>nem téríti meg a bérlő részére, illetve a bérleti díjba nem számítja be a bérlő által végzett felújítások és beruházások költségeit</w:t>
      </w:r>
      <w:r>
        <w:rPr>
          <w:lang w:eastAsia="en-US"/>
        </w:rPr>
        <w:t>, ideértve a bérlemény rendeltetésmódjának megváltoztatása érdekében elvégzett munkálatok költségeit is.</w:t>
      </w:r>
    </w:p>
    <w:p w:rsidR="00FC57C9" w:rsidRDefault="00FC57C9" w:rsidP="00FC57C9">
      <w:pPr>
        <w:widowControl w:val="0"/>
        <w:suppressAutoHyphens w:val="0"/>
        <w:jc w:val="both"/>
        <w:rPr>
          <w:lang w:eastAsia="en-US"/>
        </w:rPr>
      </w:pPr>
      <w:r w:rsidRPr="00BC5194">
        <w:rPr>
          <w:lang w:eastAsia="en-US"/>
        </w:rPr>
        <w:lastRenderedPageBreak/>
        <w:t xml:space="preserve"> </w:t>
      </w:r>
      <w:r w:rsidRPr="00BC5194">
        <w:t xml:space="preserve">A </w:t>
      </w:r>
      <w:r>
        <w:t xml:space="preserve">bérleti szerződés módosításban </w:t>
      </w:r>
      <w:r w:rsidRPr="00BC5194">
        <w:t xml:space="preserve">rögzíteni kell, </w:t>
      </w:r>
      <w:r>
        <w:t>hogy a bérlő</w:t>
      </w:r>
      <w:r w:rsidRPr="00BC5194">
        <w:rPr>
          <w:lang w:eastAsia="en-US"/>
        </w:rPr>
        <w:t xml:space="preserve"> </w:t>
      </w:r>
      <w:r>
        <w:rPr>
          <w:lang w:eastAsia="en-US"/>
        </w:rPr>
        <w:t xml:space="preserve">a </w:t>
      </w:r>
      <w:r w:rsidRPr="00BC5194">
        <w:rPr>
          <w:lang w:eastAsia="en-US"/>
        </w:rPr>
        <w:t>költségek megtérítésére sem most, sem a bérleti jogviszony b</w:t>
      </w:r>
      <w:r>
        <w:rPr>
          <w:lang w:eastAsia="en-US"/>
        </w:rPr>
        <w:t>ármilyen jogcímen történő megszű</w:t>
      </w:r>
      <w:r w:rsidRPr="00BC5194">
        <w:rPr>
          <w:lang w:eastAsia="en-US"/>
        </w:rPr>
        <w:t>n</w:t>
      </w:r>
      <w:r>
        <w:rPr>
          <w:lang w:eastAsia="en-US"/>
        </w:rPr>
        <w:t>ésekor</w:t>
      </w:r>
      <w:r w:rsidRPr="00BC5194">
        <w:rPr>
          <w:lang w:eastAsia="en-US"/>
        </w:rPr>
        <w:t xml:space="preserve"> </w:t>
      </w:r>
      <w:r w:rsidRPr="00BC5194">
        <w:t>sem a II. Kerületi Városfejlesztő Zrt.-vel, sem</w:t>
      </w:r>
      <w:r w:rsidRPr="00BC5194">
        <w:rPr>
          <w:bCs/>
        </w:rPr>
        <w:t xml:space="preserve"> </w:t>
      </w:r>
      <w:r w:rsidRPr="00BC5194">
        <w:t xml:space="preserve">a tulajdonos </w:t>
      </w:r>
      <w:r>
        <w:t>Budapest Főváros II. K</w:t>
      </w:r>
      <w:r w:rsidRPr="00BC5194">
        <w:t xml:space="preserve">erületi Önkormányzattal szemben </w:t>
      </w:r>
      <w:r w:rsidRPr="00BC5194">
        <w:rPr>
          <w:lang w:eastAsia="en-US"/>
        </w:rPr>
        <w:t>semmil</w:t>
      </w:r>
      <w:r>
        <w:rPr>
          <w:lang w:eastAsia="en-US"/>
        </w:rPr>
        <w:t>yen jogcímen nem tarthat igényt, követelést sem peres, sem peren kívüli úton nem érvényesít.</w:t>
      </w:r>
    </w:p>
    <w:p w:rsidR="00FC57C9" w:rsidRPr="00BC5194" w:rsidRDefault="00FC57C9" w:rsidP="00FC57C9">
      <w:pPr>
        <w:widowControl w:val="0"/>
        <w:suppressAutoHyphens w:val="0"/>
        <w:jc w:val="both"/>
      </w:pPr>
    </w:p>
    <w:p w:rsidR="00FC57C9" w:rsidRPr="00BC5194" w:rsidRDefault="00FC57C9" w:rsidP="00FC57C9">
      <w:pPr>
        <w:widowControl w:val="0"/>
        <w:suppressAutoHyphens w:val="0"/>
        <w:jc w:val="both"/>
      </w:pPr>
      <w:r w:rsidRPr="00BC5194">
        <w:t>Ha a bérlő a jelen hozzájárulás kézhezvételétől számított 30 napon belül a módosított bérleti szerződést nem köti meg, akkor a jelen hozzájárulás hatályát veszti.</w:t>
      </w:r>
    </w:p>
    <w:p w:rsidR="00FC57C9" w:rsidRPr="00BC5194" w:rsidRDefault="00FC57C9" w:rsidP="00FC57C9">
      <w:pPr>
        <w:widowControl w:val="0"/>
        <w:suppressAutoHyphens w:val="0"/>
        <w:jc w:val="both"/>
      </w:pPr>
    </w:p>
    <w:p w:rsidR="00FC57C9" w:rsidRPr="00BC5194" w:rsidRDefault="00FC57C9" w:rsidP="00FC57C9">
      <w:pPr>
        <w:widowControl w:val="0"/>
        <w:suppressAutoHyphens w:val="0"/>
        <w:jc w:val="both"/>
      </w:pPr>
      <w:r w:rsidRPr="00BC5194">
        <w:t>A Bizottság utólagos hozzájárulását adja a bérleményben végzett alábbi átalakítási-felújítási munkákhoz:</w:t>
      </w:r>
    </w:p>
    <w:p w:rsidR="00FC57C9" w:rsidRPr="00BC5194" w:rsidRDefault="00FC57C9" w:rsidP="00FC57C9">
      <w:pPr>
        <w:widowControl w:val="0"/>
        <w:numPr>
          <w:ilvl w:val="0"/>
          <w:numId w:val="42"/>
        </w:numPr>
        <w:suppressAutoHyphens w:val="0"/>
        <w:jc w:val="both"/>
      </w:pPr>
      <w:r w:rsidRPr="00BC5194">
        <w:t>a homlokzati nyílászárók cseréje, a bérleménybe vezető lépcső feletti kiváltó átalakítása</w:t>
      </w:r>
    </w:p>
    <w:p w:rsidR="00FC57C9" w:rsidRPr="00BC5194" w:rsidRDefault="00FC57C9" w:rsidP="00FC57C9">
      <w:pPr>
        <w:widowControl w:val="0"/>
        <w:numPr>
          <w:ilvl w:val="0"/>
          <w:numId w:val="42"/>
        </w:numPr>
        <w:suppressAutoHyphens w:val="0"/>
        <w:jc w:val="both"/>
      </w:pPr>
      <w:r w:rsidRPr="00BC5194">
        <w:t>reklámtábla, étlapdoboz és 2 db kültéri lámpa elhelyezése a homlokzaton</w:t>
      </w:r>
    </w:p>
    <w:p w:rsidR="00FC57C9" w:rsidRPr="00BC5194" w:rsidRDefault="00FC57C9" w:rsidP="00FC57C9">
      <w:pPr>
        <w:widowControl w:val="0"/>
        <w:numPr>
          <w:ilvl w:val="0"/>
          <w:numId w:val="42"/>
        </w:numPr>
        <w:suppressAutoHyphens w:val="0"/>
        <w:jc w:val="both"/>
      </w:pPr>
      <w:r w:rsidRPr="00BC5194">
        <w:t>a légcsere és légkondicionálást biztosító berendezések felszerelése.</w:t>
      </w:r>
    </w:p>
    <w:p w:rsidR="00FC57C9" w:rsidRPr="00BC5194" w:rsidRDefault="00FC57C9" w:rsidP="00FC57C9">
      <w:pPr>
        <w:widowControl w:val="0"/>
        <w:suppressAutoHyphens w:val="0"/>
        <w:jc w:val="both"/>
      </w:pPr>
    </w:p>
    <w:p w:rsidR="00FC57C9" w:rsidRPr="00BC5194" w:rsidRDefault="00FC57C9" w:rsidP="00FC57C9">
      <w:pPr>
        <w:widowControl w:val="0"/>
        <w:suppressAutoHyphens w:val="0"/>
        <w:jc w:val="both"/>
      </w:pPr>
      <w:r w:rsidRPr="00BC5194">
        <w:t>A 2015. január 14. napján a bérlemény felújítása tárgyában létrejött megállapodást módosítani kell, és ennek keretében a megállapodást a jelen határozatban felsorolt munkákkal ki kell egészíteni. A megállapodás</w:t>
      </w:r>
      <w:r>
        <w:t xml:space="preserve"> módosítás</w:t>
      </w:r>
      <w:r w:rsidRPr="00BC5194">
        <w:t xml:space="preserve">ban </w:t>
      </w:r>
      <w:r>
        <w:t xml:space="preserve">is </w:t>
      </w:r>
      <w:r w:rsidRPr="00BC5194">
        <w:t>rögzíteni kell, hogy az elvégzett munkák költségeinek megtérítésére a bérlő semmilyen jogcímen nem tarthat igényt sem a II. Kerületi Városfejlesztő Zrt.-vel, sem</w:t>
      </w:r>
      <w:r w:rsidRPr="00BC5194">
        <w:rPr>
          <w:bCs/>
        </w:rPr>
        <w:t xml:space="preserve"> </w:t>
      </w:r>
      <w:r w:rsidRPr="00BC5194">
        <w:t>a tulajdonos Budapest Főváros II. kerületi Önkormányzattal szemben sem a bérleti jogviszony fennállása alatt, sem annak bármilyen okból való megszűnésekor.</w:t>
      </w:r>
    </w:p>
    <w:p w:rsidR="00FC57C9" w:rsidRPr="00BC5194" w:rsidRDefault="00FC57C9" w:rsidP="00FC57C9">
      <w:pPr>
        <w:widowControl w:val="0"/>
        <w:suppressAutoHyphens w:val="0"/>
        <w:jc w:val="both"/>
      </w:pPr>
    </w:p>
    <w:p w:rsidR="00FC57C9" w:rsidRPr="00BC5194" w:rsidRDefault="00FC57C9" w:rsidP="00FC57C9">
      <w:pPr>
        <w:widowControl w:val="0"/>
        <w:suppressAutoHyphens w:val="0"/>
        <w:jc w:val="both"/>
        <w:rPr>
          <w:bCs/>
        </w:rPr>
      </w:pPr>
      <w:r w:rsidRPr="00BC5194">
        <w:rPr>
          <w:bCs/>
        </w:rPr>
        <w:t>A jelen hozzájárulás nem mentesíti a bérlőt az alól, hogy a társasház tulajdonostársainak a társasházakról szóló 2003. évi CXXXIII. törvény 21. § (1) bekezdése szerinti hozzájárulását beszerezze, amelynek beszerzésére a jelen határozatban meghatározott munkák elvégzése céljából az Önkormányzat, mint tulajdonostárs meghatalmazza a bérlőt.</w:t>
      </w:r>
    </w:p>
    <w:p w:rsidR="00FC57C9" w:rsidRDefault="00FC57C9" w:rsidP="00FC57C9">
      <w:pPr>
        <w:widowControl w:val="0"/>
        <w:suppressAutoHyphens w:val="0"/>
        <w:jc w:val="both"/>
      </w:pPr>
    </w:p>
    <w:p w:rsidR="00FC57C9" w:rsidRPr="00BC5194" w:rsidRDefault="00FC57C9" w:rsidP="00FC57C9">
      <w:pPr>
        <w:widowControl w:val="0"/>
        <w:suppressAutoHyphens w:val="0"/>
        <w:jc w:val="both"/>
      </w:pPr>
      <w:r w:rsidRPr="00BC5194">
        <w:t xml:space="preserve">Amennyiben jelen hozzájárulás kézhezvételétől számított 60 napon belül a bérlő a bérbeadóval nem köti meg az engedélyezett munkák tárgyában a módosított megállapodást, akkor a jelen hozzájárulás hatályát veszti. </w:t>
      </w:r>
    </w:p>
    <w:p w:rsidR="00FC57C9" w:rsidRPr="00BC5194" w:rsidRDefault="00FC57C9" w:rsidP="00FC57C9">
      <w:pPr>
        <w:widowControl w:val="0"/>
        <w:suppressAutoHyphens w:val="0"/>
        <w:jc w:val="both"/>
      </w:pPr>
    </w:p>
    <w:p w:rsidR="00FC57C9" w:rsidRDefault="00FC57C9" w:rsidP="00FC57C9">
      <w:pPr>
        <w:widowControl w:val="0"/>
        <w:suppressAutoHyphens w:val="0"/>
        <w:jc w:val="both"/>
      </w:pPr>
      <w:r w:rsidRPr="00BC5194">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5C28E5" w:rsidRPr="00BC5194" w:rsidRDefault="005C28E5" w:rsidP="00FC57C9">
      <w:pPr>
        <w:widowControl w:val="0"/>
        <w:suppressAutoHyphens w:val="0"/>
        <w:jc w:val="both"/>
      </w:pPr>
    </w:p>
    <w:p w:rsidR="00FC57C9" w:rsidRPr="00BC5194" w:rsidRDefault="00FC57C9" w:rsidP="00FC57C9">
      <w:pPr>
        <w:widowControl w:val="0"/>
        <w:tabs>
          <w:tab w:val="left" w:pos="1418"/>
        </w:tabs>
        <w:suppressAutoHyphens w:val="0"/>
        <w:jc w:val="both"/>
      </w:pPr>
      <w:r w:rsidRPr="00BC5194">
        <w:rPr>
          <w:b/>
        </w:rPr>
        <w:t>Felelős:</w:t>
      </w:r>
      <w:r w:rsidRPr="00BC5194">
        <w:rPr>
          <w:b/>
        </w:rPr>
        <w:tab/>
      </w:r>
      <w:r w:rsidRPr="00BC5194">
        <w:t>Polgármester</w:t>
      </w:r>
    </w:p>
    <w:p w:rsidR="00FC57C9" w:rsidRPr="00BC5194" w:rsidRDefault="00FC57C9" w:rsidP="00FC57C9">
      <w:pPr>
        <w:widowControl w:val="0"/>
        <w:tabs>
          <w:tab w:val="left" w:pos="1418"/>
        </w:tabs>
        <w:suppressAutoHyphens w:val="0"/>
        <w:jc w:val="both"/>
      </w:pPr>
      <w:r w:rsidRPr="00BC5194">
        <w:rPr>
          <w:b/>
        </w:rPr>
        <w:t>Határidő:</w:t>
      </w:r>
      <w:r w:rsidRPr="00BC5194">
        <w:rPr>
          <w:b/>
        </w:rPr>
        <w:tab/>
      </w:r>
      <w:r w:rsidRPr="00BC5194">
        <w:t>90 nap</w:t>
      </w:r>
    </w:p>
    <w:p w:rsidR="00FC57C9" w:rsidRDefault="00FC57C9" w:rsidP="00FC57C9">
      <w:pPr>
        <w:tabs>
          <w:tab w:val="left" w:pos="0"/>
        </w:tabs>
        <w:suppressAutoHyphens w:val="0"/>
        <w:autoSpaceDN w:val="0"/>
        <w:contextualSpacing/>
        <w:jc w:val="both"/>
        <w:rPr>
          <w:bCs/>
        </w:rPr>
      </w:pPr>
    </w:p>
    <w:p w:rsidR="00FC57C9" w:rsidRDefault="00FC57C9" w:rsidP="00FC57C9">
      <w:pPr>
        <w:jc w:val="both"/>
        <w:rPr>
          <w:lang w:eastAsia="ar-SA"/>
        </w:rPr>
      </w:pPr>
      <w:r w:rsidRPr="005D6E10">
        <w:rPr>
          <w:lang w:eastAsia="ar-SA"/>
        </w:rPr>
        <w:t>(3 bizottsági tag van jelen, 3 igen, 0 nem, 0 tartózkodás)</w:t>
      </w:r>
    </w:p>
    <w:p w:rsidR="00A74FFF" w:rsidRDefault="00A74FFF" w:rsidP="005C07FA">
      <w:pPr>
        <w:tabs>
          <w:tab w:val="left" w:pos="0"/>
        </w:tabs>
        <w:suppressAutoHyphens w:val="0"/>
        <w:autoSpaceDN w:val="0"/>
        <w:contextualSpacing/>
        <w:jc w:val="both"/>
        <w:rPr>
          <w:bCs/>
        </w:rPr>
      </w:pPr>
    </w:p>
    <w:p w:rsidR="00FC57C9" w:rsidRPr="006716C8" w:rsidRDefault="00FC57C9" w:rsidP="005C28E5">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2/A</w:t>
      </w:r>
      <w:r>
        <w:t xml:space="preserve"> </w:t>
      </w:r>
      <w:r w:rsidRPr="006716C8">
        <w:t>határozati javaslatát</w:t>
      </w:r>
      <w:r>
        <w:t xml:space="preserve"> </w:t>
      </w:r>
      <w:r w:rsidRPr="006716C8">
        <w:t>az előterjesztésben leírtakkal egyező tartalommal, változtatás nélkül.</w:t>
      </w:r>
    </w:p>
    <w:p w:rsidR="00FC57C9" w:rsidRPr="006716C8" w:rsidRDefault="00FC57C9" w:rsidP="00FC57C9">
      <w:pPr>
        <w:tabs>
          <w:tab w:val="left" w:pos="0"/>
          <w:tab w:val="left" w:pos="4962"/>
        </w:tabs>
        <w:ind w:right="-284"/>
        <w:jc w:val="both"/>
      </w:pPr>
    </w:p>
    <w:p w:rsidR="00FC57C9" w:rsidRDefault="00FC57C9" w:rsidP="00FC57C9">
      <w:pPr>
        <w:tabs>
          <w:tab w:val="left" w:pos="0"/>
          <w:tab w:val="left" w:pos="4962"/>
        </w:tabs>
        <w:ind w:right="-284"/>
        <w:jc w:val="both"/>
      </w:pPr>
      <w:r w:rsidRPr="006716C8">
        <w:t>Elnök megállapítja, hogy a Bizottság a szavazás eredményeként az alábbi döntést hozta:</w:t>
      </w:r>
    </w:p>
    <w:p w:rsidR="00FC57C9" w:rsidRDefault="00FC57C9" w:rsidP="00FC57C9">
      <w:pPr>
        <w:tabs>
          <w:tab w:val="left" w:pos="0"/>
          <w:tab w:val="left" w:pos="4962"/>
        </w:tabs>
        <w:ind w:right="-284"/>
        <w:jc w:val="both"/>
      </w:pPr>
    </w:p>
    <w:p w:rsidR="00FC57C9" w:rsidRPr="006716C8" w:rsidRDefault="00FC57C9" w:rsidP="00FC57C9">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C57C9" w:rsidRDefault="00FC57C9" w:rsidP="00FC57C9">
      <w:pPr>
        <w:tabs>
          <w:tab w:val="left" w:pos="0"/>
          <w:tab w:val="left" w:pos="4962"/>
        </w:tabs>
        <w:jc w:val="center"/>
        <w:rPr>
          <w:b/>
          <w:bCs/>
          <w:u w:val="single"/>
        </w:rPr>
      </w:pPr>
      <w:r w:rsidRPr="006716C8">
        <w:rPr>
          <w:b/>
          <w:bCs/>
          <w:u w:val="single"/>
        </w:rPr>
        <w:t xml:space="preserve">Tulajdonosi Bizottságának </w:t>
      </w:r>
      <w:r>
        <w:rPr>
          <w:b/>
          <w:bCs/>
          <w:u w:val="single"/>
        </w:rPr>
        <w:t>221</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FC57C9" w:rsidRPr="005C28E5" w:rsidRDefault="00FC57C9" w:rsidP="005C28E5">
      <w:pPr>
        <w:tabs>
          <w:tab w:val="left" w:pos="0"/>
          <w:tab w:val="left" w:pos="4962"/>
        </w:tabs>
        <w:ind w:right="-284"/>
        <w:jc w:val="both"/>
      </w:pPr>
    </w:p>
    <w:p w:rsidR="00FC57C9" w:rsidRPr="00E20AA1" w:rsidRDefault="00FC57C9" w:rsidP="005C28E5">
      <w:pPr>
        <w:widowControl w:val="0"/>
        <w:suppressAutoHyphens w:val="0"/>
        <w:ind w:right="-141"/>
        <w:jc w:val="both"/>
      </w:pPr>
      <w:proofErr w:type="gramStart"/>
      <w:r w:rsidRPr="00BC5194">
        <w:rPr>
          <w:lang w:eastAsia="en-US"/>
        </w:rPr>
        <w:lastRenderedPageBreak/>
        <w:t>A Bizottság úgy dönt, hogy a Budapest Főváros II. Kerületi Önkormányzat</w:t>
      </w:r>
      <w:r w:rsidRPr="00BC5194">
        <w:t xml:space="preserve"> </w:t>
      </w:r>
      <w:r w:rsidRPr="00BC5194">
        <w:rPr>
          <w:lang w:eastAsia="en-US"/>
        </w:rPr>
        <w:t xml:space="preserve">a </w:t>
      </w:r>
      <w:r w:rsidRPr="00BC5194">
        <w:rPr>
          <w:bCs/>
          <w:lang w:eastAsia="en-US"/>
        </w:rPr>
        <w:t xml:space="preserve">Budapest II. kerület, </w:t>
      </w:r>
      <w:r w:rsidRPr="00BC5194">
        <w:rPr>
          <w:lang w:eastAsia="en-US"/>
        </w:rPr>
        <w:t>13154/0/A/2 hrsz. alatt nyilvántartott,</w:t>
      </w:r>
      <w:r w:rsidRPr="00BC5194">
        <w:rPr>
          <w:bCs/>
          <w:lang w:eastAsia="en-US"/>
        </w:rPr>
        <w:t xml:space="preserve"> </w:t>
      </w:r>
      <w:r w:rsidRPr="00BC5194">
        <w:rPr>
          <w:lang w:eastAsia="en-US"/>
        </w:rPr>
        <w:t>pinceszinti elhelyezkedésű, műhely megnevezésű, – az ingatlan-nyilvántartás szerint 90 m</w:t>
      </w:r>
      <w:r w:rsidRPr="00BC5194">
        <w:rPr>
          <w:vertAlign w:val="superscript"/>
          <w:lang w:eastAsia="en-US"/>
        </w:rPr>
        <w:t>2</w:t>
      </w:r>
      <w:r w:rsidRPr="00BC5194">
        <w:rPr>
          <w:lang w:eastAsia="en-US"/>
        </w:rPr>
        <w:t xml:space="preserve"> alapterületű – ténylegesen 79 m</w:t>
      </w:r>
      <w:r w:rsidRPr="00BC5194">
        <w:rPr>
          <w:vertAlign w:val="superscript"/>
          <w:lang w:eastAsia="en-US"/>
        </w:rPr>
        <w:t>2</w:t>
      </w:r>
      <w:r w:rsidRPr="00BC5194">
        <w:rPr>
          <w:lang w:eastAsia="en-US"/>
        </w:rPr>
        <w:t xml:space="preserve"> alapterületű helyiség vonatkozásában, az </w:t>
      </w:r>
      <w:r w:rsidR="003E6010">
        <w:rPr>
          <w:lang w:eastAsia="en-US"/>
        </w:rPr>
        <w:t>……………..</w:t>
      </w:r>
      <w:r w:rsidRPr="00BC5194">
        <w:rPr>
          <w:lang w:eastAsia="en-US"/>
        </w:rPr>
        <w:t xml:space="preserve"> Kft. (székhely: </w:t>
      </w:r>
      <w:r w:rsidR="003E6010">
        <w:rPr>
          <w:lang w:eastAsia="en-US"/>
        </w:rPr>
        <w:t>………………</w:t>
      </w:r>
      <w:r w:rsidRPr="00BC5194">
        <w:rPr>
          <w:bCs/>
          <w:lang w:eastAsia="en-US"/>
        </w:rPr>
        <w:t xml:space="preserve"> Cg.: </w:t>
      </w:r>
      <w:r w:rsidR="003E6010">
        <w:rPr>
          <w:bCs/>
          <w:lang w:eastAsia="en-US"/>
        </w:rPr>
        <w:t>……………..</w:t>
      </w:r>
      <w:r w:rsidRPr="00BC5194">
        <w:rPr>
          <w:bCs/>
          <w:lang w:eastAsia="en-US"/>
        </w:rPr>
        <w:t xml:space="preserve">, adószáma: </w:t>
      </w:r>
      <w:r w:rsidR="003E6010">
        <w:rPr>
          <w:bCs/>
          <w:lang w:eastAsia="en-US"/>
        </w:rPr>
        <w:t>………………..</w:t>
      </w:r>
      <w:r w:rsidRPr="00BC5194">
        <w:rPr>
          <w:bCs/>
          <w:lang w:eastAsia="en-US"/>
        </w:rPr>
        <w:t xml:space="preserve">, képviseli: </w:t>
      </w:r>
      <w:r w:rsidR="003E6010">
        <w:rPr>
          <w:bCs/>
          <w:lang w:eastAsia="en-US"/>
        </w:rPr>
        <w:t>………………..</w:t>
      </w:r>
      <w:r w:rsidRPr="00BC5194">
        <w:rPr>
          <w:bCs/>
          <w:lang w:eastAsia="en-US"/>
        </w:rPr>
        <w:t xml:space="preserve"> ügyvezető) bérlő 2016. január 18. napján kelt kérelme alapján, a 2015. augusztus 17. napján történt heves esőzések által </w:t>
      </w:r>
      <w:r w:rsidRPr="00E20AA1">
        <w:rPr>
          <w:bCs/>
          <w:lang w:eastAsia="en-US"/>
        </w:rPr>
        <w:t>a bérleményben keletkezett kár elhárításának bérlő által igazolt költségét bruttó 118.450,- Ft,</w:t>
      </w:r>
      <w:proofErr w:type="gramEnd"/>
      <w:r w:rsidRPr="00E20AA1">
        <w:rPr>
          <w:bCs/>
          <w:lang w:eastAsia="en-US"/>
        </w:rPr>
        <w:t xml:space="preserve"> azaz száztizennyolcezer-négyszázötven forint erejéig a bérlő részére beszámítás útján megtéríti</w:t>
      </w:r>
      <w:r w:rsidRPr="00E20AA1">
        <w:rPr>
          <w:lang w:eastAsia="en-US"/>
        </w:rPr>
        <w:t xml:space="preserve">. </w:t>
      </w:r>
    </w:p>
    <w:p w:rsidR="00FC57C9" w:rsidRPr="00BC5194" w:rsidRDefault="00FC57C9" w:rsidP="00FC57C9">
      <w:pPr>
        <w:widowControl w:val="0"/>
        <w:suppressAutoHyphens w:val="0"/>
        <w:ind w:left="-851" w:firstLine="851"/>
        <w:jc w:val="both"/>
        <w:rPr>
          <w:lang w:eastAsia="en-US"/>
        </w:rPr>
      </w:pPr>
    </w:p>
    <w:p w:rsidR="00FC57C9" w:rsidRPr="00BC5194" w:rsidRDefault="00FC57C9" w:rsidP="005C28E5">
      <w:pPr>
        <w:widowControl w:val="0"/>
        <w:suppressAutoHyphens w:val="0"/>
        <w:ind w:right="-141"/>
        <w:jc w:val="both"/>
      </w:pPr>
      <w:r w:rsidRPr="00BC5194">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FC57C9" w:rsidRPr="00BC5194" w:rsidRDefault="00FC57C9" w:rsidP="00FC57C9">
      <w:pPr>
        <w:widowControl w:val="0"/>
        <w:suppressAutoHyphens w:val="0"/>
        <w:jc w:val="both"/>
      </w:pPr>
    </w:p>
    <w:p w:rsidR="00FC57C9" w:rsidRPr="00BC5194" w:rsidRDefault="00FC57C9" w:rsidP="00FC57C9">
      <w:pPr>
        <w:widowControl w:val="0"/>
        <w:tabs>
          <w:tab w:val="left" w:pos="1418"/>
        </w:tabs>
        <w:suppressAutoHyphens w:val="0"/>
      </w:pPr>
      <w:r w:rsidRPr="00BC5194">
        <w:rPr>
          <w:b/>
        </w:rPr>
        <w:t>Felelős:</w:t>
      </w:r>
      <w:r w:rsidRPr="00BC5194">
        <w:rPr>
          <w:b/>
        </w:rPr>
        <w:tab/>
      </w:r>
      <w:r w:rsidRPr="00BC5194">
        <w:t>Polgármester</w:t>
      </w:r>
    </w:p>
    <w:p w:rsidR="00FC57C9" w:rsidRPr="00BC5194" w:rsidRDefault="00FC57C9" w:rsidP="00FC57C9">
      <w:pPr>
        <w:widowControl w:val="0"/>
        <w:tabs>
          <w:tab w:val="left" w:pos="1418"/>
        </w:tabs>
        <w:suppressAutoHyphens w:val="0"/>
      </w:pPr>
      <w:r w:rsidRPr="00BC5194">
        <w:rPr>
          <w:b/>
        </w:rPr>
        <w:t>Határidő:</w:t>
      </w:r>
      <w:r w:rsidRPr="00BC5194">
        <w:rPr>
          <w:b/>
        </w:rPr>
        <w:tab/>
      </w:r>
      <w:r w:rsidRPr="00BC5194">
        <w:t>30 nap</w:t>
      </w:r>
    </w:p>
    <w:p w:rsidR="00FC57C9" w:rsidRDefault="00FC57C9" w:rsidP="005C07FA">
      <w:pPr>
        <w:tabs>
          <w:tab w:val="left" w:pos="0"/>
        </w:tabs>
        <w:suppressAutoHyphens w:val="0"/>
        <w:autoSpaceDN w:val="0"/>
        <w:contextualSpacing/>
        <w:jc w:val="both"/>
        <w:rPr>
          <w:bCs/>
        </w:rPr>
      </w:pPr>
    </w:p>
    <w:p w:rsidR="00FC57C9" w:rsidRDefault="00FC57C9" w:rsidP="00FC57C9">
      <w:pPr>
        <w:jc w:val="both"/>
        <w:rPr>
          <w:lang w:eastAsia="ar-SA"/>
        </w:rPr>
      </w:pPr>
      <w:r w:rsidRPr="005D6E10">
        <w:rPr>
          <w:lang w:eastAsia="ar-SA"/>
        </w:rPr>
        <w:t>(3 bizottsági tag van jelen, 3 igen, 0 nem, 0 tartózkodás)</w:t>
      </w:r>
    </w:p>
    <w:p w:rsidR="00FC57C9" w:rsidRDefault="00FC57C9" w:rsidP="005C07FA">
      <w:pPr>
        <w:tabs>
          <w:tab w:val="left" w:pos="0"/>
        </w:tabs>
        <w:suppressAutoHyphens w:val="0"/>
        <w:autoSpaceDN w:val="0"/>
        <w:contextualSpacing/>
        <w:jc w:val="both"/>
        <w:rPr>
          <w:bCs/>
        </w:rPr>
      </w:pPr>
    </w:p>
    <w:p w:rsidR="00281800" w:rsidRDefault="00281800" w:rsidP="00281800">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10.</w:t>
      </w:r>
      <w:r w:rsidRPr="006716C8">
        <w:rPr>
          <w:b/>
          <w:bCs/>
          <w:u w:val="single"/>
        </w:rPr>
        <w:t xml:space="preserve"> pont</w:t>
      </w:r>
    </w:p>
    <w:p w:rsidR="00AD0585" w:rsidRDefault="00AD0585" w:rsidP="005C28E5">
      <w:pPr>
        <w:tabs>
          <w:tab w:val="left" w:pos="0"/>
        </w:tabs>
        <w:suppressAutoHyphens w:val="0"/>
        <w:autoSpaceDN w:val="0"/>
        <w:ind w:right="-141"/>
        <w:contextualSpacing/>
        <w:jc w:val="both"/>
        <w:rPr>
          <w:rFonts w:eastAsiaTheme="minorHAnsi"/>
          <w:lang w:val="x-none" w:eastAsia="ar-SA"/>
        </w:rPr>
      </w:pPr>
      <w:r w:rsidRPr="00AD0585">
        <w:rPr>
          <w:rFonts w:eastAsiaTheme="minorHAnsi"/>
          <w:lang w:val="x-none" w:eastAsia="ar-SA"/>
        </w:rPr>
        <w:t>Döntés a Budapest II. kerület, 13687/0/A/8 és 13687/0/A/9 helyrajzi számon nyilvántartott, helyiségek tekintetében használati díjtartozás, perköltség, és ezek után járó késedelmi kamatok behajtása iránti peres eljárás megindításáról a volt bérlő ellen.</w:t>
      </w:r>
    </w:p>
    <w:p w:rsidR="00281800" w:rsidRDefault="00281800" w:rsidP="005C28E5">
      <w:pPr>
        <w:tabs>
          <w:tab w:val="left" w:pos="0"/>
        </w:tabs>
        <w:suppressAutoHyphens w:val="0"/>
        <w:autoSpaceDN w:val="0"/>
        <w:ind w:right="-141"/>
        <w:contextualSpacing/>
        <w:jc w:val="both"/>
        <w:rPr>
          <w:lang w:eastAsia="hu-HU"/>
        </w:rPr>
      </w:pPr>
      <w:r>
        <w:rPr>
          <w:u w:val="single"/>
        </w:rPr>
        <w:t>Előterjesztő</w:t>
      </w:r>
      <w:r>
        <w:t>: dr. Láng Orsolya Vagyonhasznosítási és Ingatlan-nyilvántartási Osztályvezető</w:t>
      </w:r>
    </w:p>
    <w:p w:rsidR="00281800" w:rsidRDefault="00281800" w:rsidP="005C28E5">
      <w:pPr>
        <w:ind w:right="-141"/>
        <w:jc w:val="both"/>
        <w:rPr>
          <w:b/>
          <w:bCs/>
          <w:u w:val="single"/>
        </w:rPr>
      </w:pPr>
    </w:p>
    <w:p w:rsidR="00281800" w:rsidRPr="006716C8" w:rsidRDefault="00281800" w:rsidP="005C28E5">
      <w:pPr>
        <w:tabs>
          <w:tab w:val="left" w:pos="0"/>
          <w:tab w:val="left" w:pos="4962"/>
        </w:tabs>
        <w:ind w:right="-141"/>
        <w:jc w:val="both"/>
      </w:pPr>
      <w:r w:rsidRPr="006716C8">
        <w:t>Elnök szavazásra bocsátja a jegyzőkönyv mellékletét képező, a napirend tárgyában készített előterjesztés</w:t>
      </w:r>
      <w:r>
        <w:t xml:space="preserve"> </w:t>
      </w:r>
      <w:r w:rsidR="001F3940">
        <w:rPr>
          <w:b/>
        </w:rPr>
        <w:t>I</w:t>
      </w:r>
      <w:r>
        <w:rPr>
          <w:b/>
        </w:rPr>
        <w:t>.</w:t>
      </w:r>
      <w:r w:rsidR="001F3940">
        <w:rPr>
          <w:b/>
        </w:rPr>
        <w:t>/</w:t>
      </w:r>
      <w:r>
        <w:t xml:space="preserve"> </w:t>
      </w:r>
      <w:r w:rsidRPr="006716C8">
        <w:t>határozati javaslatát</w:t>
      </w:r>
      <w:r>
        <w:t xml:space="preserve"> </w:t>
      </w:r>
      <w:r w:rsidRPr="006716C8">
        <w:t>az előterjesztésben leírtakkal egyező tartalommal, változtatás nélkül.</w:t>
      </w:r>
    </w:p>
    <w:p w:rsidR="00021F47" w:rsidRDefault="00021F47" w:rsidP="00281800">
      <w:pPr>
        <w:tabs>
          <w:tab w:val="left" w:pos="0"/>
          <w:tab w:val="left" w:pos="4962"/>
        </w:tabs>
        <w:ind w:right="-284"/>
        <w:jc w:val="both"/>
      </w:pPr>
    </w:p>
    <w:p w:rsidR="00281800" w:rsidRDefault="00281800" w:rsidP="00281800">
      <w:pPr>
        <w:tabs>
          <w:tab w:val="left" w:pos="0"/>
          <w:tab w:val="left" w:pos="4962"/>
        </w:tabs>
        <w:ind w:right="-284"/>
        <w:jc w:val="both"/>
      </w:pPr>
      <w:r w:rsidRPr="006716C8">
        <w:t>Elnök megállapítja, hogy a Bizottság a szavazás eredményeként az alábbi döntést hozta:</w:t>
      </w:r>
    </w:p>
    <w:p w:rsidR="00281800" w:rsidRDefault="00281800" w:rsidP="00281800">
      <w:pPr>
        <w:tabs>
          <w:tab w:val="left" w:pos="0"/>
          <w:tab w:val="left" w:pos="4962"/>
        </w:tabs>
        <w:ind w:right="-284"/>
        <w:jc w:val="both"/>
      </w:pPr>
    </w:p>
    <w:p w:rsidR="00281800" w:rsidRPr="006716C8" w:rsidRDefault="00281800" w:rsidP="0028180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81800" w:rsidRDefault="00281800" w:rsidP="00281800">
      <w:pPr>
        <w:tabs>
          <w:tab w:val="left" w:pos="0"/>
          <w:tab w:val="left" w:pos="4962"/>
        </w:tabs>
        <w:jc w:val="center"/>
        <w:rPr>
          <w:b/>
          <w:bCs/>
          <w:u w:val="single"/>
        </w:rPr>
      </w:pPr>
      <w:r w:rsidRPr="006716C8">
        <w:rPr>
          <w:b/>
          <w:bCs/>
          <w:u w:val="single"/>
        </w:rPr>
        <w:t xml:space="preserve">Tulajdonosi Bizottságának </w:t>
      </w:r>
      <w:r>
        <w:rPr>
          <w:b/>
          <w:bCs/>
          <w:u w:val="single"/>
        </w:rPr>
        <w:t>22</w:t>
      </w:r>
      <w:r w:rsidR="001F3940">
        <w:rPr>
          <w:b/>
          <w:bCs/>
          <w:u w:val="single"/>
        </w:rPr>
        <w:t>2</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FC57C9" w:rsidRDefault="00FC57C9" w:rsidP="005C07FA">
      <w:pPr>
        <w:tabs>
          <w:tab w:val="left" w:pos="0"/>
        </w:tabs>
        <w:suppressAutoHyphens w:val="0"/>
        <w:autoSpaceDN w:val="0"/>
        <w:contextualSpacing/>
        <w:jc w:val="both"/>
        <w:rPr>
          <w:bCs/>
        </w:rPr>
      </w:pPr>
    </w:p>
    <w:p w:rsidR="001F3940" w:rsidRPr="001F3940" w:rsidRDefault="001F3940" w:rsidP="005C28E5">
      <w:pPr>
        <w:suppressAutoHyphens w:val="0"/>
        <w:snapToGrid w:val="0"/>
        <w:ind w:right="-141"/>
        <w:jc w:val="both"/>
        <w:rPr>
          <w:rFonts w:eastAsiaTheme="minorHAnsi"/>
          <w:lang w:eastAsia="en-US"/>
        </w:rPr>
      </w:pPr>
      <w:proofErr w:type="gramStart"/>
      <w:r w:rsidRPr="001F3940">
        <w:rPr>
          <w:color w:val="000000"/>
          <w:kern w:val="1"/>
          <w:lang w:eastAsia="ar-SA"/>
        </w:rPr>
        <w:t xml:space="preserve">A Gazdasági és Tulajdonosi Bizottság úgy dönt, hogy a Budapest Főváros II. Kerületi Önkormányzat </w:t>
      </w:r>
      <w:r w:rsidRPr="001F3940">
        <w:rPr>
          <w:rFonts w:eastAsiaTheme="minorHAnsi"/>
          <w:kern w:val="1"/>
          <w:lang w:eastAsia="en-US"/>
        </w:rPr>
        <w:t xml:space="preserve">a Budapest II. kerület, </w:t>
      </w:r>
      <w:r w:rsidRPr="001F3940">
        <w:rPr>
          <w:rFonts w:eastAsiaTheme="minorHAnsi"/>
          <w:lang w:eastAsia="en-US"/>
        </w:rPr>
        <w:t xml:space="preserve">13687/0/A/8 hrsz. és 13687/0/A/9 hrsz. alatt nyilvántartott, </w:t>
      </w:r>
      <w:r w:rsidRPr="001F3940">
        <w:rPr>
          <w:rFonts w:eastAsiaTheme="minorHAnsi"/>
          <w:kern w:val="1"/>
          <w:lang w:eastAsia="en-US"/>
        </w:rPr>
        <w:t xml:space="preserve">üzlethelyiségek tekintetében </w:t>
      </w:r>
      <w:r w:rsidRPr="001F3940">
        <w:rPr>
          <w:rFonts w:eastAsiaTheme="minorHAnsi"/>
          <w:bCs/>
          <w:iCs/>
          <w:lang w:eastAsia="en-US"/>
        </w:rPr>
        <w:t>7.834.718,- Ft használati díjtartozás, ez után 2016. február 3. napjától járó késedelmi kamat, valamint 250.000,- Ft perköltség és ezután 2016. szeptember 7. napjától járó késedelmi kamat jogcímén fennálló tartozás miatt</w:t>
      </w:r>
      <w:r w:rsidRPr="001F3940">
        <w:rPr>
          <w:rFonts w:eastAsiaTheme="minorHAnsi"/>
          <w:kern w:val="1"/>
          <w:lang w:eastAsia="en-US"/>
        </w:rPr>
        <w:t xml:space="preserve"> a helyiségek volt bérlője </w:t>
      </w:r>
      <w:r w:rsidRPr="001F3940">
        <w:rPr>
          <w:rFonts w:eastAsiaTheme="minorHAnsi"/>
          <w:lang w:eastAsia="en-US"/>
        </w:rPr>
        <w:t xml:space="preserve">a </w:t>
      </w:r>
      <w:r w:rsidR="004217FA">
        <w:rPr>
          <w:rFonts w:eastAsiaTheme="minorHAnsi"/>
          <w:lang w:eastAsia="en-US"/>
        </w:rPr>
        <w:t>……………………….</w:t>
      </w:r>
      <w:r w:rsidRPr="001F3940">
        <w:rPr>
          <w:rFonts w:eastAsiaTheme="minorHAnsi"/>
          <w:lang w:eastAsia="en-US"/>
        </w:rPr>
        <w:t xml:space="preserve"> Korlátolt Felelősségű Társaság „felszámolás alatt” (Cg</w:t>
      </w:r>
      <w:r w:rsidR="004217FA">
        <w:rPr>
          <w:rFonts w:eastAsiaTheme="minorHAnsi"/>
          <w:lang w:eastAsia="en-US"/>
        </w:rPr>
        <w:t>…………..</w:t>
      </w:r>
      <w:r w:rsidRPr="001F3940">
        <w:rPr>
          <w:rFonts w:eastAsiaTheme="minorHAnsi"/>
          <w:lang w:eastAsia="en-US"/>
        </w:rPr>
        <w:t xml:space="preserve">) volt vezető tisztségviselője </w:t>
      </w:r>
      <w:r w:rsidR="004217FA">
        <w:rPr>
          <w:rFonts w:eastAsiaTheme="minorHAnsi"/>
          <w:lang w:eastAsia="en-US"/>
        </w:rPr>
        <w:t>………………………</w:t>
      </w:r>
      <w:r w:rsidRPr="001F3940">
        <w:rPr>
          <w:rFonts w:eastAsiaTheme="minorHAnsi"/>
          <w:lang w:eastAsia="en-US"/>
        </w:rPr>
        <w:t xml:space="preserve">szemben a </w:t>
      </w:r>
      <w:proofErr w:type="spellStart"/>
      <w:r w:rsidRPr="001F3940">
        <w:rPr>
          <w:rFonts w:eastAsiaTheme="minorHAnsi"/>
          <w:lang w:eastAsia="en-US"/>
        </w:rPr>
        <w:t>Cstv</w:t>
      </w:r>
      <w:proofErr w:type="spellEnd"/>
      <w:r w:rsidRPr="001F3940">
        <w:rPr>
          <w:rFonts w:eastAsiaTheme="minorHAnsi"/>
          <w:lang w:eastAsia="en-US"/>
        </w:rPr>
        <w:t>.</w:t>
      </w:r>
      <w:proofErr w:type="gramEnd"/>
      <w:r w:rsidRPr="001F3940">
        <w:rPr>
          <w:rFonts w:eastAsiaTheme="minorHAnsi"/>
          <w:lang w:eastAsia="en-US"/>
        </w:rPr>
        <w:t xml:space="preserve"> 33/A.§-a szerinti peres eljárás</w:t>
      </w:r>
      <w:r w:rsidR="005C28E5">
        <w:rPr>
          <w:rFonts w:eastAsiaTheme="minorHAnsi"/>
          <w:lang w:eastAsia="en-US"/>
        </w:rPr>
        <w:t>t</w:t>
      </w:r>
      <w:r w:rsidRPr="001F3940">
        <w:rPr>
          <w:rFonts w:eastAsiaTheme="minorHAnsi"/>
          <w:lang w:eastAsia="en-US"/>
        </w:rPr>
        <w:t xml:space="preserve"> </w:t>
      </w:r>
      <w:r w:rsidRPr="001F3940">
        <w:rPr>
          <w:rFonts w:eastAsiaTheme="minorHAnsi"/>
          <w:b/>
          <w:lang w:eastAsia="en-US"/>
        </w:rPr>
        <w:t>nem indítja meg</w:t>
      </w:r>
      <w:r w:rsidRPr="001F3940">
        <w:rPr>
          <w:rFonts w:eastAsiaTheme="minorHAnsi"/>
          <w:lang w:eastAsia="en-US"/>
        </w:rPr>
        <w:t>.</w:t>
      </w:r>
    </w:p>
    <w:p w:rsidR="001F3940" w:rsidRPr="005C28E5" w:rsidRDefault="001F3940" w:rsidP="005C28E5">
      <w:pPr>
        <w:tabs>
          <w:tab w:val="left" w:pos="0"/>
        </w:tabs>
        <w:suppressAutoHyphens w:val="0"/>
        <w:autoSpaceDN w:val="0"/>
        <w:contextualSpacing/>
        <w:jc w:val="both"/>
        <w:rPr>
          <w:bCs/>
        </w:rPr>
      </w:pPr>
    </w:p>
    <w:p w:rsidR="001F3940" w:rsidRPr="001F3940" w:rsidRDefault="001F3940" w:rsidP="001F3940">
      <w:pPr>
        <w:suppressAutoHyphens w:val="0"/>
        <w:jc w:val="both"/>
        <w:rPr>
          <w:kern w:val="1"/>
          <w:lang w:eastAsia="ar-SA"/>
        </w:rPr>
      </w:pPr>
      <w:r w:rsidRPr="001F3940">
        <w:rPr>
          <w:kern w:val="1"/>
          <w:lang w:eastAsia="ar-SA"/>
        </w:rPr>
        <w:t>A Bizottság a Polgármester és a Jegyző útján felkéri dr. Láng Orsolyát, a Vagyonhasznosítási és Ingatlan-nyilvántartási Osztály vezetőjét, hogy tegye meg a szükséges intézkedéseket.</w:t>
      </w:r>
    </w:p>
    <w:p w:rsidR="001F3940" w:rsidRPr="005C28E5" w:rsidRDefault="001F3940" w:rsidP="005C28E5">
      <w:pPr>
        <w:tabs>
          <w:tab w:val="left" w:pos="0"/>
        </w:tabs>
        <w:suppressAutoHyphens w:val="0"/>
        <w:autoSpaceDN w:val="0"/>
        <w:contextualSpacing/>
        <w:jc w:val="both"/>
        <w:rPr>
          <w:bCs/>
        </w:rPr>
      </w:pPr>
    </w:p>
    <w:p w:rsidR="001F3940" w:rsidRPr="001F3940" w:rsidRDefault="001F3940" w:rsidP="001F3940">
      <w:pPr>
        <w:keepLines/>
        <w:ind w:left="-709" w:firstLine="709"/>
        <w:jc w:val="both"/>
        <w:rPr>
          <w:kern w:val="1"/>
          <w:lang w:eastAsia="ar-SA"/>
        </w:rPr>
      </w:pPr>
      <w:r w:rsidRPr="001F3940">
        <w:rPr>
          <w:b/>
          <w:kern w:val="1"/>
          <w:lang w:eastAsia="ar-SA"/>
        </w:rPr>
        <w:t>Felelős:</w:t>
      </w:r>
      <w:r w:rsidRPr="001F3940">
        <w:rPr>
          <w:b/>
          <w:kern w:val="1"/>
          <w:lang w:eastAsia="ar-SA"/>
        </w:rPr>
        <w:tab/>
      </w:r>
      <w:r w:rsidRPr="001F3940">
        <w:rPr>
          <w:kern w:val="1"/>
          <w:lang w:eastAsia="ar-SA"/>
        </w:rPr>
        <w:t>Polgármester</w:t>
      </w:r>
    </w:p>
    <w:p w:rsidR="001F3940" w:rsidRPr="001F3940" w:rsidRDefault="001F3940" w:rsidP="001F3940">
      <w:pPr>
        <w:keepLines/>
        <w:ind w:left="-709" w:firstLine="709"/>
        <w:jc w:val="both"/>
        <w:rPr>
          <w:kern w:val="1"/>
          <w:lang w:eastAsia="ar-SA"/>
        </w:rPr>
      </w:pPr>
      <w:r w:rsidRPr="001F3940">
        <w:rPr>
          <w:b/>
          <w:kern w:val="1"/>
          <w:lang w:eastAsia="ar-SA"/>
        </w:rPr>
        <w:t>Határidő:</w:t>
      </w:r>
      <w:r w:rsidRPr="001F3940">
        <w:rPr>
          <w:b/>
          <w:kern w:val="1"/>
          <w:lang w:eastAsia="ar-SA"/>
        </w:rPr>
        <w:tab/>
      </w:r>
      <w:r w:rsidRPr="001F3940">
        <w:rPr>
          <w:kern w:val="1"/>
          <w:lang w:eastAsia="ar-SA"/>
        </w:rPr>
        <w:t>30 nap</w:t>
      </w:r>
    </w:p>
    <w:p w:rsidR="001F3940" w:rsidRPr="005C28E5" w:rsidRDefault="001F3940" w:rsidP="005C28E5">
      <w:pPr>
        <w:tabs>
          <w:tab w:val="left" w:pos="0"/>
        </w:tabs>
        <w:suppressAutoHyphens w:val="0"/>
        <w:autoSpaceDN w:val="0"/>
        <w:contextualSpacing/>
        <w:jc w:val="both"/>
        <w:rPr>
          <w:bCs/>
        </w:rPr>
      </w:pPr>
    </w:p>
    <w:p w:rsidR="001F3940" w:rsidRDefault="001F3940" w:rsidP="001F3940">
      <w:pPr>
        <w:jc w:val="both"/>
        <w:rPr>
          <w:lang w:eastAsia="ar-SA"/>
        </w:rPr>
      </w:pPr>
      <w:r w:rsidRPr="005D6E10">
        <w:rPr>
          <w:lang w:eastAsia="ar-SA"/>
        </w:rPr>
        <w:t>(3 bizottsági tag van jelen, 3 igen, 0 nem, 0 tartózkodás)</w:t>
      </w:r>
    </w:p>
    <w:p w:rsidR="00281800" w:rsidRDefault="00281800" w:rsidP="005C07FA">
      <w:pPr>
        <w:tabs>
          <w:tab w:val="left" w:pos="0"/>
        </w:tabs>
        <w:suppressAutoHyphens w:val="0"/>
        <w:autoSpaceDN w:val="0"/>
        <w:contextualSpacing/>
        <w:jc w:val="both"/>
        <w:rPr>
          <w:bCs/>
        </w:rPr>
      </w:pPr>
    </w:p>
    <w:p w:rsidR="00714778" w:rsidRDefault="00714778" w:rsidP="00714778">
      <w:pPr>
        <w:tabs>
          <w:tab w:val="left" w:pos="0"/>
          <w:tab w:val="left" w:pos="4962"/>
        </w:tabs>
        <w:ind w:right="141"/>
        <w:jc w:val="both"/>
      </w:pPr>
      <w:r w:rsidRPr="006716C8">
        <w:lastRenderedPageBreak/>
        <w:t>Elnök szavazásra bocsátja a jegyzőkönyv mellékletét képező, a napirend tárgyában készített előterjesztés</w:t>
      </w:r>
      <w:r>
        <w:t xml:space="preserve"> </w:t>
      </w:r>
      <w:r>
        <w:rPr>
          <w:b/>
        </w:rPr>
        <w:t>II./</w:t>
      </w:r>
      <w:r>
        <w:t xml:space="preserve"> </w:t>
      </w:r>
      <w:r w:rsidRPr="006716C8">
        <w:t>határozati javaslatát</w:t>
      </w:r>
      <w:r>
        <w:t xml:space="preserve"> </w:t>
      </w:r>
      <w:r w:rsidRPr="006716C8">
        <w:t>az előterjesztésben leírtakkal egyező tartalommal, változtatás nélkül.</w:t>
      </w:r>
    </w:p>
    <w:p w:rsidR="00714778" w:rsidRDefault="00714778" w:rsidP="00714778">
      <w:pPr>
        <w:tabs>
          <w:tab w:val="left" w:pos="0"/>
          <w:tab w:val="left" w:pos="4962"/>
        </w:tabs>
        <w:ind w:right="-284"/>
        <w:jc w:val="both"/>
      </w:pPr>
      <w:r w:rsidRPr="006716C8">
        <w:t>Elnök megállapítja, hogy a Bizottság a szavazás eredményeként az alábbi döntést hozta:</w:t>
      </w:r>
    </w:p>
    <w:p w:rsidR="00714778" w:rsidRDefault="00714778" w:rsidP="00714778">
      <w:pPr>
        <w:tabs>
          <w:tab w:val="left" w:pos="0"/>
          <w:tab w:val="left" w:pos="4962"/>
        </w:tabs>
        <w:ind w:right="-284"/>
        <w:jc w:val="both"/>
      </w:pPr>
    </w:p>
    <w:p w:rsidR="00714778" w:rsidRPr="006716C8" w:rsidRDefault="00714778" w:rsidP="0071477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14778" w:rsidRDefault="00714778" w:rsidP="00714778">
      <w:pPr>
        <w:tabs>
          <w:tab w:val="left" w:pos="0"/>
          <w:tab w:val="left" w:pos="4962"/>
        </w:tabs>
        <w:jc w:val="center"/>
        <w:rPr>
          <w:b/>
          <w:bCs/>
          <w:u w:val="single"/>
        </w:rPr>
      </w:pPr>
      <w:r w:rsidRPr="006716C8">
        <w:rPr>
          <w:b/>
          <w:bCs/>
          <w:u w:val="single"/>
        </w:rPr>
        <w:t xml:space="preserve">Tulajdonosi Bizottságának </w:t>
      </w:r>
      <w:r>
        <w:rPr>
          <w:b/>
          <w:bCs/>
          <w:u w:val="single"/>
        </w:rPr>
        <w:t>223</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1F3940" w:rsidRDefault="001F3940" w:rsidP="005C07FA">
      <w:pPr>
        <w:tabs>
          <w:tab w:val="left" w:pos="0"/>
        </w:tabs>
        <w:suppressAutoHyphens w:val="0"/>
        <w:autoSpaceDN w:val="0"/>
        <w:contextualSpacing/>
        <w:jc w:val="both"/>
        <w:rPr>
          <w:bCs/>
        </w:rPr>
      </w:pPr>
    </w:p>
    <w:p w:rsidR="00714778" w:rsidRPr="00714778" w:rsidRDefault="00714778" w:rsidP="00714778">
      <w:pPr>
        <w:suppressAutoHyphens w:val="0"/>
        <w:snapToGrid w:val="0"/>
        <w:jc w:val="both"/>
        <w:rPr>
          <w:rFonts w:eastAsiaTheme="minorHAnsi"/>
          <w:lang w:eastAsia="en-US"/>
        </w:rPr>
      </w:pPr>
      <w:proofErr w:type="gramStart"/>
      <w:r w:rsidRPr="00714778">
        <w:rPr>
          <w:color w:val="000000"/>
          <w:kern w:val="1"/>
          <w:lang w:eastAsia="ar-SA"/>
        </w:rPr>
        <w:t xml:space="preserve">A Gazdasági és Tulajdonosi Bizottság úgy dönt, hogy a Budapest Főváros II. Kerületi Önkormányzat </w:t>
      </w:r>
      <w:r w:rsidRPr="00714778">
        <w:rPr>
          <w:rFonts w:eastAsiaTheme="minorHAnsi"/>
          <w:kern w:val="1"/>
          <w:lang w:eastAsia="en-US"/>
        </w:rPr>
        <w:t xml:space="preserve">a Budapest II. kerület, </w:t>
      </w:r>
      <w:r w:rsidRPr="00714778">
        <w:rPr>
          <w:rFonts w:eastAsiaTheme="minorHAnsi"/>
          <w:lang w:eastAsia="en-US"/>
        </w:rPr>
        <w:t xml:space="preserve">13687/0/A/8 hrsz. és 13687/0/A/9 hrsz. alatt nyilvántartott, </w:t>
      </w:r>
      <w:r w:rsidRPr="00714778">
        <w:rPr>
          <w:rFonts w:eastAsiaTheme="minorHAnsi"/>
          <w:kern w:val="1"/>
          <w:lang w:eastAsia="en-US"/>
        </w:rPr>
        <w:t xml:space="preserve">üzlethelyiségek tekintetében </w:t>
      </w:r>
      <w:r w:rsidRPr="00714778">
        <w:rPr>
          <w:rFonts w:eastAsiaTheme="minorHAnsi"/>
          <w:bCs/>
          <w:iCs/>
          <w:lang w:eastAsia="en-US"/>
        </w:rPr>
        <w:t>7.834.718,- Ft használati díjtartozás, ez után 2016. február 3. napjától járó késedelmi kamat, valamint 250.000,- Ft perköltség és ezután 2016. szeptember 7. napjától járó késedelmi kamat jogcímén fennálló tartozás miatt</w:t>
      </w:r>
      <w:r w:rsidRPr="00714778">
        <w:rPr>
          <w:rFonts w:eastAsiaTheme="minorHAnsi"/>
          <w:kern w:val="1"/>
          <w:lang w:eastAsia="en-US"/>
        </w:rPr>
        <w:t xml:space="preserve"> a helyiségek volt bérlője </w:t>
      </w:r>
      <w:r w:rsidRPr="00714778">
        <w:rPr>
          <w:rFonts w:eastAsiaTheme="minorHAnsi"/>
          <w:lang w:eastAsia="en-US"/>
        </w:rPr>
        <w:t xml:space="preserve">a </w:t>
      </w:r>
      <w:r w:rsidR="004217FA">
        <w:rPr>
          <w:rFonts w:eastAsiaTheme="minorHAnsi"/>
          <w:lang w:eastAsia="en-US"/>
        </w:rPr>
        <w:t>………………..</w:t>
      </w:r>
      <w:r w:rsidRPr="00714778">
        <w:rPr>
          <w:rFonts w:eastAsiaTheme="minorHAnsi"/>
          <w:lang w:eastAsia="en-US"/>
        </w:rPr>
        <w:t xml:space="preserve"> Korlátolt Felelősségű Társaság „felszámolás alatt” (Cg</w:t>
      </w:r>
      <w:r w:rsidR="004217FA">
        <w:rPr>
          <w:rFonts w:eastAsiaTheme="minorHAnsi"/>
          <w:lang w:eastAsia="en-US"/>
        </w:rPr>
        <w:t>…………………..</w:t>
      </w:r>
      <w:r w:rsidRPr="00714778">
        <w:rPr>
          <w:rFonts w:eastAsiaTheme="minorHAnsi"/>
          <w:lang w:eastAsia="en-US"/>
        </w:rPr>
        <w:t xml:space="preserve">) volt tagja </w:t>
      </w:r>
      <w:r w:rsidR="004217FA">
        <w:rPr>
          <w:rFonts w:eastAsiaTheme="minorHAnsi"/>
          <w:lang w:eastAsia="en-US"/>
        </w:rPr>
        <w:t>………………..</w:t>
      </w:r>
      <w:r w:rsidRPr="00714778">
        <w:rPr>
          <w:rFonts w:eastAsiaTheme="minorHAnsi"/>
          <w:lang w:eastAsia="en-US"/>
        </w:rPr>
        <w:t xml:space="preserve"> szemben a Cstv.</w:t>
      </w:r>
      <w:proofErr w:type="gramEnd"/>
      <w:r w:rsidRPr="00714778">
        <w:rPr>
          <w:rFonts w:eastAsiaTheme="minorHAnsi"/>
          <w:lang w:eastAsia="en-US"/>
        </w:rPr>
        <w:t xml:space="preserve"> 63./A.§-a szerinti </w:t>
      </w:r>
      <w:r w:rsidRPr="00714778">
        <w:rPr>
          <w:rFonts w:eastAsiaTheme="minorHAnsi"/>
          <w:b/>
          <w:lang w:eastAsia="en-US"/>
        </w:rPr>
        <w:t>peres eljárást megindítja</w:t>
      </w:r>
      <w:r w:rsidRPr="00714778">
        <w:rPr>
          <w:rFonts w:eastAsiaTheme="minorHAnsi"/>
          <w:lang w:eastAsia="en-US"/>
        </w:rPr>
        <w:t>.</w:t>
      </w:r>
    </w:p>
    <w:p w:rsidR="00714778" w:rsidRPr="005C28E5" w:rsidRDefault="00714778" w:rsidP="005C28E5">
      <w:pPr>
        <w:tabs>
          <w:tab w:val="left" w:pos="0"/>
          <w:tab w:val="left" w:pos="4962"/>
        </w:tabs>
        <w:ind w:right="-284"/>
        <w:jc w:val="both"/>
      </w:pPr>
    </w:p>
    <w:p w:rsidR="00714778" w:rsidRPr="00714778" w:rsidRDefault="00714778" w:rsidP="00714778">
      <w:pPr>
        <w:tabs>
          <w:tab w:val="left" w:pos="0"/>
        </w:tabs>
        <w:suppressAutoHyphens w:val="0"/>
        <w:jc w:val="both"/>
        <w:rPr>
          <w:kern w:val="1"/>
          <w:lang w:eastAsia="ar-SA"/>
        </w:rPr>
      </w:pPr>
      <w:r w:rsidRPr="00714778">
        <w:rPr>
          <w:kern w:val="1"/>
          <w:lang w:eastAsia="ar-SA"/>
        </w:rPr>
        <w:t>A Bizottság a Polgármester és a Jegyző útján felkéri dr. Láng Orsolyát, a Vagyonhasznosítási és Ingatlan-nyilvántartási Osztály vezetőjét, hogy tegye meg a szükséges intézkedéseket.</w:t>
      </w:r>
    </w:p>
    <w:p w:rsidR="00714778" w:rsidRPr="005C28E5" w:rsidRDefault="00714778" w:rsidP="005C28E5">
      <w:pPr>
        <w:tabs>
          <w:tab w:val="left" w:pos="0"/>
          <w:tab w:val="left" w:pos="4962"/>
        </w:tabs>
        <w:ind w:right="-284"/>
        <w:jc w:val="both"/>
      </w:pPr>
    </w:p>
    <w:p w:rsidR="00714778" w:rsidRPr="00714778" w:rsidRDefault="00714778" w:rsidP="00714778">
      <w:pPr>
        <w:keepLines/>
        <w:ind w:left="-709" w:firstLine="709"/>
        <w:jc w:val="both"/>
        <w:rPr>
          <w:kern w:val="1"/>
          <w:lang w:eastAsia="ar-SA"/>
        </w:rPr>
      </w:pPr>
      <w:r w:rsidRPr="00714778">
        <w:rPr>
          <w:b/>
          <w:kern w:val="1"/>
          <w:lang w:eastAsia="ar-SA"/>
        </w:rPr>
        <w:t>Felelős:</w:t>
      </w:r>
      <w:r w:rsidRPr="00714778">
        <w:rPr>
          <w:b/>
          <w:kern w:val="1"/>
          <w:lang w:eastAsia="ar-SA"/>
        </w:rPr>
        <w:tab/>
      </w:r>
      <w:r w:rsidRPr="00714778">
        <w:rPr>
          <w:kern w:val="1"/>
          <w:lang w:eastAsia="ar-SA"/>
        </w:rPr>
        <w:t>Polgármester</w:t>
      </w:r>
    </w:p>
    <w:p w:rsidR="00714778" w:rsidRDefault="00714778" w:rsidP="00714778">
      <w:pPr>
        <w:keepLines/>
        <w:ind w:left="-709" w:firstLine="709"/>
        <w:jc w:val="both"/>
        <w:rPr>
          <w:kern w:val="1"/>
          <w:lang w:eastAsia="ar-SA"/>
        </w:rPr>
      </w:pPr>
      <w:r w:rsidRPr="00714778">
        <w:rPr>
          <w:b/>
          <w:kern w:val="1"/>
          <w:lang w:eastAsia="ar-SA"/>
        </w:rPr>
        <w:t>Határidő:</w:t>
      </w:r>
      <w:r w:rsidRPr="00714778">
        <w:rPr>
          <w:b/>
          <w:kern w:val="1"/>
          <w:lang w:eastAsia="ar-SA"/>
        </w:rPr>
        <w:tab/>
      </w:r>
      <w:r w:rsidRPr="00714778">
        <w:rPr>
          <w:kern w:val="1"/>
          <w:lang w:eastAsia="ar-SA"/>
        </w:rPr>
        <w:t>30 nap</w:t>
      </w:r>
    </w:p>
    <w:p w:rsidR="00ED1579" w:rsidRPr="00714778" w:rsidRDefault="00ED1579" w:rsidP="00714778">
      <w:pPr>
        <w:keepLines/>
        <w:ind w:left="-709" w:firstLine="709"/>
        <w:jc w:val="both"/>
        <w:rPr>
          <w:kern w:val="1"/>
          <w:lang w:eastAsia="ar-SA"/>
        </w:rPr>
      </w:pPr>
    </w:p>
    <w:p w:rsidR="00714778" w:rsidRDefault="00714778" w:rsidP="00714778">
      <w:pPr>
        <w:jc w:val="both"/>
        <w:rPr>
          <w:lang w:eastAsia="ar-SA"/>
        </w:rPr>
      </w:pPr>
      <w:r w:rsidRPr="005D6E10">
        <w:rPr>
          <w:lang w:eastAsia="ar-SA"/>
        </w:rPr>
        <w:t>(3 bizottsági tag van jelen, 3 igen, 0 nem, 0 tartózkodás)</w:t>
      </w:r>
    </w:p>
    <w:p w:rsidR="00714778" w:rsidRDefault="00714778" w:rsidP="005C07FA">
      <w:pPr>
        <w:tabs>
          <w:tab w:val="left" w:pos="0"/>
        </w:tabs>
        <w:suppressAutoHyphens w:val="0"/>
        <w:autoSpaceDN w:val="0"/>
        <w:contextualSpacing/>
        <w:jc w:val="both"/>
        <w:rPr>
          <w:bCs/>
        </w:rPr>
      </w:pPr>
    </w:p>
    <w:p w:rsidR="007F5A10" w:rsidRDefault="007F5A10" w:rsidP="007F5A10">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11.</w:t>
      </w:r>
      <w:r w:rsidRPr="006716C8">
        <w:rPr>
          <w:b/>
          <w:bCs/>
          <w:u w:val="single"/>
        </w:rPr>
        <w:t xml:space="preserve"> pont</w:t>
      </w:r>
    </w:p>
    <w:p w:rsidR="00D700B8" w:rsidRPr="00767932" w:rsidRDefault="00D700B8" w:rsidP="00D700B8">
      <w:pPr>
        <w:suppressAutoHyphens w:val="0"/>
        <w:spacing w:line="100" w:lineRule="atLeast"/>
        <w:ind w:right="-2"/>
        <w:jc w:val="both"/>
        <w:rPr>
          <w:rFonts w:eastAsiaTheme="minorHAnsi"/>
          <w:lang w:val="x-none" w:eastAsia="ar-SA"/>
        </w:rPr>
      </w:pPr>
      <w:r w:rsidRPr="00767932">
        <w:rPr>
          <w:rFonts w:eastAsiaTheme="minorHAnsi"/>
          <w:lang w:val="x-none" w:eastAsia="ar-SA"/>
        </w:rPr>
        <w:t>Döntés a Budapest II. kerület</w:t>
      </w:r>
      <w:r w:rsidRPr="00767932">
        <w:rPr>
          <w:rFonts w:eastAsiaTheme="minorHAnsi"/>
          <w:lang w:eastAsia="ar-SA"/>
        </w:rPr>
        <w:t xml:space="preserve">, 13134/0/A/9 </w:t>
      </w:r>
      <w:proofErr w:type="spellStart"/>
      <w:r w:rsidRPr="00767932">
        <w:rPr>
          <w:rFonts w:eastAsiaTheme="minorHAnsi"/>
          <w:lang w:eastAsia="ar-SA"/>
        </w:rPr>
        <w:t>hrsz-ú</w:t>
      </w:r>
      <w:proofErr w:type="spellEnd"/>
      <w:r w:rsidRPr="00767932">
        <w:rPr>
          <w:rFonts w:eastAsiaTheme="minorHAnsi"/>
          <w:lang w:eastAsia="ar-SA"/>
        </w:rPr>
        <w:t xml:space="preserve"> </w:t>
      </w:r>
      <w:r w:rsidRPr="00767932">
        <w:rPr>
          <w:rFonts w:eastAsiaTheme="minorHAnsi"/>
          <w:lang w:val="x-none" w:eastAsia="ar-SA"/>
        </w:rPr>
        <w:t>nem lakás célú helyiségre vonatkozó elővásárlási jogról</w:t>
      </w:r>
    </w:p>
    <w:p w:rsidR="007F5A10" w:rsidRDefault="007F5A10" w:rsidP="007F5A10">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7F5A10" w:rsidRDefault="007F5A10" w:rsidP="007F5A10">
      <w:pPr>
        <w:jc w:val="both"/>
        <w:rPr>
          <w:b/>
          <w:bCs/>
          <w:u w:val="single"/>
        </w:rPr>
      </w:pPr>
    </w:p>
    <w:p w:rsidR="007F5A10" w:rsidRDefault="007F5A10" w:rsidP="007F5A10">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7F5A10" w:rsidRPr="006716C8" w:rsidRDefault="007F5A10" w:rsidP="007F5A10">
      <w:pPr>
        <w:tabs>
          <w:tab w:val="left" w:pos="0"/>
          <w:tab w:val="left" w:pos="4962"/>
        </w:tabs>
        <w:ind w:right="141"/>
        <w:jc w:val="both"/>
      </w:pPr>
    </w:p>
    <w:p w:rsidR="007F5A10" w:rsidRDefault="007F5A10" w:rsidP="007F5A10">
      <w:pPr>
        <w:tabs>
          <w:tab w:val="left" w:pos="0"/>
          <w:tab w:val="left" w:pos="4962"/>
        </w:tabs>
        <w:ind w:right="-284"/>
        <w:jc w:val="both"/>
      </w:pPr>
      <w:r w:rsidRPr="006716C8">
        <w:t>Elnök megállapítja, hogy a Bizottság a szavazás eredményeként az alábbi döntést hozta:</w:t>
      </w:r>
    </w:p>
    <w:p w:rsidR="007F5A10" w:rsidRDefault="007F5A10" w:rsidP="007F5A10">
      <w:pPr>
        <w:tabs>
          <w:tab w:val="left" w:pos="0"/>
          <w:tab w:val="left" w:pos="4962"/>
        </w:tabs>
        <w:ind w:right="-284"/>
        <w:jc w:val="both"/>
      </w:pPr>
    </w:p>
    <w:p w:rsidR="007F5A10" w:rsidRPr="006716C8" w:rsidRDefault="007F5A10" w:rsidP="007F5A1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F5A10" w:rsidRDefault="007F5A10" w:rsidP="007F5A10">
      <w:pPr>
        <w:tabs>
          <w:tab w:val="left" w:pos="0"/>
          <w:tab w:val="left" w:pos="4962"/>
        </w:tabs>
        <w:jc w:val="center"/>
        <w:rPr>
          <w:b/>
          <w:bCs/>
          <w:u w:val="single"/>
        </w:rPr>
      </w:pPr>
      <w:r w:rsidRPr="006716C8">
        <w:rPr>
          <w:b/>
          <w:bCs/>
          <w:u w:val="single"/>
        </w:rPr>
        <w:t xml:space="preserve">Tulajdonosi Bizottságának </w:t>
      </w:r>
      <w:r>
        <w:rPr>
          <w:b/>
          <w:bCs/>
          <w:u w:val="single"/>
        </w:rPr>
        <w:t>224</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714778" w:rsidRPr="005C28E5" w:rsidRDefault="00714778" w:rsidP="005C28E5">
      <w:pPr>
        <w:tabs>
          <w:tab w:val="left" w:pos="0"/>
          <w:tab w:val="left" w:pos="4962"/>
        </w:tabs>
        <w:ind w:right="-284"/>
        <w:jc w:val="both"/>
      </w:pPr>
    </w:p>
    <w:p w:rsidR="009B4D5A" w:rsidRPr="009B4D5A" w:rsidRDefault="009B4D5A" w:rsidP="009B4D5A">
      <w:pPr>
        <w:ind w:right="8"/>
        <w:jc w:val="both"/>
        <w:rPr>
          <w:bCs/>
          <w:color w:val="000000"/>
          <w:lang w:eastAsia="ar-SA"/>
        </w:rPr>
      </w:pPr>
      <w:proofErr w:type="gramStart"/>
      <w:r w:rsidRPr="009B4D5A">
        <w:rPr>
          <w:color w:val="000000"/>
          <w:lang w:eastAsia="ar-SA"/>
        </w:rPr>
        <w:t xml:space="preserve">A Bizottság úgy dönt, javasolja a Képviselő-testületnek, hogy </w:t>
      </w:r>
      <w:r w:rsidRPr="009B4D5A">
        <w:rPr>
          <w:bCs/>
          <w:color w:val="000000"/>
          <w:lang w:eastAsia="ar-SA"/>
        </w:rPr>
        <w:t xml:space="preserve">Budapest Főváros II. Kerületi Önkormányzat </w:t>
      </w:r>
      <w:r w:rsidRPr="009B4D5A">
        <w:rPr>
          <w:b/>
          <w:bCs/>
          <w:i/>
          <w:color w:val="000000"/>
          <w:lang w:eastAsia="ar-SA"/>
        </w:rPr>
        <w:t xml:space="preserve">ne éljen </w:t>
      </w:r>
      <w:r w:rsidRPr="009B4D5A">
        <w:rPr>
          <w:bCs/>
          <w:lang w:eastAsia="hu-HU"/>
        </w:rPr>
        <w:t>az egyes állami tulajdonban lévő vagyontárgyak önkormányzatok tulajdonába adásáról szóló 1991. évi XXXIII. törvény 39.§ (2) bekezdése alapján fennálló</w:t>
      </w:r>
      <w:r w:rsidRPr="009B4D5A">
        <w:rPr>
          <w:bCs/>
          <w:color w:val="000000"/>
          <w:lang w:eastAsia="ar-SA"/>
        </w:rPr>
        <w:t xml:space="preserve"> </w:t>
      </w:r>
      <w:r w:rsidRPr="009B4D5A">
        <w:rPr>
          <w:b/>
          <w:bCs/>
          <w:i/>
          <w:color w:val="000000"/>
          <w:lang w:eastAsia="ar-SA"/>
        </w:rPr>
        <w:t>elővásárlási jogával</w:t>
      </w:r>
      <w:r w:rsidRPr="009B4D5A">
        <w:rPr>
          <w:bCs/>
          <w:color w:val="000000"/>
          <w:lang w:eastAsia="ar-SA"/>
        </w:rPr>
        <w:t xml:space="preserve"> a </w:t>
      </w:r>
      <w:r w:rsidRPr="009B4D5A">
        <w:rPr>
          <w:bCs/>
          <w:lang w:eastAsia="ar-SA"/>
        </w:rPr>
        <w:t xml:space="preserve">Budapest II. kerület belterület 13134/0/A/9 </w:t>
      </w:r>
      <w:proofErr w:type="spellStart"/>
      <w:r w:rsidRPr="009B4D5A">
        <w:rPr>
          <w:bCs/>
          <w:lang w:eastAsia="ar-SA"/>
        </w:rPr>
        <w:t>hrsz-ú</w:t>
      </w:r>
      <w:proofErr w:type="spellEnd"/>
      <w:r w:rsidRPr="009B4D5A">
        <w:rPr>
          <w:bCs/>
          <w:lang w:eastAsia="ar-SA"/>
        </w:rPr>
        <w:t xml:space="preserve">, „felülvizsgálat alatt” </w:t>
      </w:r>
      <w:r w:rsidRPr="009B4D5A">
        <w:rPr>
          <w:bCs/>
          <w:color w:val="000000"/>
          <w:lang w:eastAsia="ar-SA"/>
        </w:rPr>
        <w:t xml:space="preserve">szám </w:t>
      </w:r>
      <w:r w:rsidRPr="009B4D5A">
        <w:rPr>
          <w:bCs/>
          <w:lang w:eastAsia="ar-SA"/>
        </w:rPr>
        <w:t>alatt található, 111 m</w:t>
      </w:r>
      <w:r w:rsidRPr="009B4D5A">
        <w:rPr>
          <w:bCs/>
          <w:vertAlign w:val="superscript"/>
          <w:lang w:eastAsia="ar-SA"/>
        </w:rPr>
        <w:t>2</w:t>
      </w:r>
      <w:r w:rsidRPr="009B4D5A">
        <w:rPr>
          <w:bCs/>
          <w:lang w:eastAsia="ar-SA"/>
        </w:rPr>
        <w:t xml:space="preserve"> területű, orvosi rendelő megnevezésű ingatlan </w:t>
      </w:r>
      <w:r w:rsidRPr="009B4D5A">
        <w:rPr>
          <w:bCs/>
          <w:color w:val="000000"/>
          <w:lang w:eastAsia="ar-SA"/>
        </w:rPr>
        <w:t xml:space="preserve">értékesítése tárgyában </w:t>
      </w:r>
      <w:r w:rsidRPr="009B4D5A">
        <w:rPr>
          <w:bCs/>
          <w:lang w:eastAsia="ar-SA"/>
        </w:rPr>
        <w:t xml:space="preserve">Budapest Főváros Önkormányzata </w:t>
      </w:r>
      <w:r w:rsidRPr="009B4D5A">
        <w:rPr>
          <w:bCs/>
          <w:color w:val="000000"/>
          <w:lang w:eastAsia="ar-SA"/>
        </w:rPr>
        <w:t>tulajdonos képviseletében szerződés aláírására is kiterjedő hatályú meghatalmazással eljáró Budapest Főváros</w:t>
      </w:r>
      <w:proofErr w:type="gramEnd"/>
      <w:r w:rsidRPr="009B4D5A">
        <w:rPr>
          <w:bCs/>
          <w:color w:val="000000"/>
          <w:lang w:eastAsia="ar-SA"/>
        </w:rPr>
        <w:t xml:space="preserve"> Vagyonkezelő Központ Zártkörűen Működő Részvénytársaság. (rövidített név: </w:t>
      </w:r>
      <w:r w:rsidRPr="009B4D5A">
        <w:rPr>
          <w:b/>
          <w:bCs/>
          <w:color w:val="000000"/>
          <w:lang w:eastAsia="ar-SA"/>
        </w:rPr>
        <w:t>BFVK Zrt.</w:t>
      </w:r>
      <w:r w:rsidRPr="009B4D5A">
        <w:rPr>
          <w:bCs/>
          <w:color w:val="000000"/>
          <w:lang w:eastAsia="ar-SA"/>
        </w:rPr>
        <w:t xml:space="preserve">, székhely: 1013 Budapest, Attila út 13/a., Cg.01-10-042695, képviseli: Barts J. </w:t>
      </w:r>
      <w:proofErr w:type="gramStart"/>
      <w:r w:rsidRPr="009B4D5A">
        <w:rPr>
          <w:bCs/>
          <w:color w:val="000000"/>
          <w:lang w:eastAsia="ar-SA"/>
        </w:rPr>
        <w:t xml:space="preserve">Balázs vezérigazgató) eladó és a </w:t>
      </w:r>
      <w:r w:rsidR="00D700B8">
        <w:rPr>
          <w:bCs/>
          <w:color w:val="000000"/>
          <w:lang w:eastAsia="ar-SA"/>
        </w:rPr>
        <w:t>……………………….</w:t>
      </w:r>
      <w:r w:rsidRPr="009B4D5A">
        <w:rPr>
          <w:bCs/>
          <w:color w:val="000000"/>
          <w:lang w:eastAsia="ar-SA"/>
        </w:rPr>
        <w:t>Gazdasági Tanácsadó és Szolgáltató Korlátolt Felelősségű Társaság (Cg</w:t>
      </w:r>
      <w:r w:rsidR="00D700B8">
        <w:rPr>
          <w:bCs/>
          <w:color w:val="000000"/>
          <w:lang w:eastAsia="ar-SA"/>
        </w:rPr>
        <w:t>………………</w:t>
      </w:r>
      <w:r w:rsidRPr="009B4D5A">
        <w:rPr>
          <w:bCs/>
          <w:color w:val="000000"/>
          <w:lang w:eastAsia="ar-SA"/>
        </w:rPr>
        <w:t xml:space="preserve">, rövidített cégnév: </w:t>
      </w:r>
      <w:r w:rsidR="00D700B8">
        <w:rPr>
          <w:bCs/>
          <w:color w:val="000000"/>
          <w:lang w:eastAsia="ar-SA"/>
        </w:rPr>
        <w:t>……………..</w:t>
      </w:r>
      <w:r w:rsidRPr="009B4D5A">
        <w:rPr>
          <w:bCs/>
          <w:color w:val="000000"/>
          <w:lang w:eastAsia="ar-SA"/>
        </w:rPr>
        <w:t xml:space="preserve"> Kft., székhely: </w:t>
      </w:r>
      <w:r w:rsidR="00D700B8">
        <w:rPr>
          <w:bCs/>
          <w:color w:val="000000"/>
          <w:lang w:eastAsia="ar-SA"/>
        </w:rPr>
        <w:t>………………..</w:t>
      </w:r>
      <w:r w:rsidRPr="009B4D5A">
        <w:rPr>
          <w:bCs/>
          <w:color w:val="000000"/>
          <w:lang w:eastAsia="ar-SA"/>
        </w:rPr>
        <w:t xml:space="preserve">, </w:t>
      </w:r>
      <w:r w:rsidRPr="009B4D5A">
        <w:rPr>
          <w:bCs/>
          <w:color w:val="000000"/>
          <w:lang w:eastAsia="ar-SA"/>
        </w:rPr>
        <w:lastRenderedPageBreak/>
        <w:t>képviseli:</w:t>
      </w:r>
      <w:r w:rsidR="00D700B8">
        <w:rPr>
          <w:bCs/>
          <w:color w:val="000000"/>
          <w:lang w:eastAsia="ar-SA"/>
        </w:rPr>
        <w:t>…………….</w:t>
      </w:r>
      <w:r w:rsidRPr="009B4D5A">
        <w:rPr>
          <w:bCs/>
          <w:color w:val="000000"/>
          <w:lang w:eastAsia="ar-SA"/>
        </w:rPr>
        <w:t xml:space="preserve">ügyvezető) vevő között 2018. szeptember 17. napján létrejött ingatlan adásvételi szerződés alapján, az abban foglalt feltételekkel, </w:t>
      </w:r>
      <w:r w:rsidRPr="009B4D5A">
        <w:rPr>
          <w:b/>
          <w:bCs/>
          <w:i/>
          <w:color w:val="000000"/>
          <w:lang w:eastAsia="ar-SA"/>
        </w:rPr>
        <w:t>nettó 100.000.000.- Ft összegű vételár mellett</w:t>
      </w:r>
      <w:r w:rsidRPr="009B4D5A">
        <w:rPr>
          <w:bCs/>
          <w:color w:val="000000"/>
          <w:lang w:eastAsia="ar-SA"/>
        </w:rPr>
        <w:t>.</w:t>
      </w:r>
      <w:proofErr w:type="gramEnd"/>
    </w:p>
    <w:p w:rsidR="009B4D5A" w:rsidRPr="009B4D5A" w:rsidRDefault="009B4D5A" w:rsidP="009B4D5A">
      <w:pPr>
        <w:spacing w:line="100" w:lineRule="atLeast"/>
        <w:ind w:right="8"/>
        <w:jc w:val="both"/>
        <w:rPr>
          <w:color w:val="000000"/>
          <w:lang w:eastAsia="ar-SA"/>
        </w:rPr>
      </w:pPr>
      <w:r w:rsidRPr="009B4D5A">
        <w:rPr>
          <w:color w:val="000000"/>
          <w:lang w:eastAsia="ar-SA"/>
        </w:rPr>
        <w:t>A Bizottság a Polgármester és a Jegyző útján felkéri dr. Láng Orsolyát a Vagyonhasznosítási és Ingatlan-nyilvántartási Osztály vezetőjét, hogy a szükséges intézkedéseket tegye meg.</w:t>
      </w:r>
    </w:p>
    <w:p w:rsidR="009B4D5A" w:rsidRPr="005C28E5" w:rsidRDefault="009B4D5A" w:rsidP="005C28E5">
      <w:pPr>
        <w:tabs>
          <w:tab w:val="left" w:pos="0"/>
          <w:tab w:val="left" w:pos="4962"/>
        </w:tabs>
        <w:ind w:right="-284"/>
        <w:jc w:val="both"/>
      </w:pPr>
    </w:p>
    <w:p w:rsidR="009B4D5A" w:rsidRPr="009B4D5A" w:rsidRDefault="009B4D5A" w:rsidP="009B4D5A">
      <w:pPr>
        <w:spacing w:line="100" w:lineRule="atLeast"/>
        <w:ind w:left="-142" w:right="8" w:firstLine="142"/>
        <w:jc w:val="both"/>
        <w:rPr>
          <w:color w:val="000000"/>
          <w:lang w:eastAsia="ar-SA"/>
        </w:rPr>
      </w:pPr>
      <w:r w:rsidRPr="009B4D5A">
        <w:rPr>
          <w:b/>
          <w:bCs/>
          <w:color w:val="000000"/>
          <w:lang w:eastAsia="ar-SA"/>
        </w:rPr>
        <w:t>Felelős:</w:t>
      </w:r>
      <w:r w:rsidRPr="009B4D5A">
        <w:rPr>
          <w:color w:val="000000"/>
          <w:lang w:eastAsia="ar-SA"/>
        </w:rPr>
        <w:tab/>
        <w:t>Polgármester</w:t>
      </w:r>
    </w:p>
    <w:p w:rsidR="009B4D5A" w:rsidRPr="009B4D5A" w:rsidRDefault="009B4D5A" w:rsidP="009B4D5A">
      <w:pPr>
        <w:spacing w:line="100" w:lineRule="atLeast"/>
        <w:ind w:left="-142" w:right="8" w:firstLine="142"/>
        <w:jc w:val="both"/>
        <w:rPr>
          <w:color w:val="000000"/>
          <w:lang w:eastAsia="ar-SA"/>
        </w:rPr>
      </w:pPr>
      <w:r w:rsidRPr="009B4D5A">
        <w:rPr>
          <w:b/>
          <w:bCs/>
          <w:color w:val="000000"/>
          <w:lang w:eastAsia="ar-SA"/>
        </w:rPr>
        <w:t>Határidő:</w:t>
      </w:r>
      <w:r w:rsidRPr="009B4D5A">
        <w:rPr>
          <w:color w:val="000000"/>
          <w:lang w:eastAsia="ar-SA"/>
        </w:rPr>
        <w:tab/>
        <w:t>soron következő Képviselő-testületi ülés</w:t>
      </w:r>
    </w:p>
    <w:p w:rsidR="00714778" w:rsidRDefault="00714778" w:rsidP="00423EF1">
      <w:pPr>
        <w:tabs>
          <w:tab w:val="left" w:pos="0"/>
        </w:tabs>
        <w:suppressAutoHyphens w:val="0"/>
        <w:autoSpaceDN w:val="0"/>
        <w:contextualSpacing/>
        <w:jc w:val="both"/>
        <w:rPr>
          <w:b/>
          <w:bCs/>
          <w:u w:val="single"/>
        </w:rPr>
      </w:pPr>
    </w:p>
    <w:p w:rsidR="009B4D5A" w:rsidRDefault="009B4D5A" w:rsidP="009B4D5A">
      <w:pPr>
        <w:jc w:val="both"/>
        <w:rPr>
          <w:lang w:eastAsia="ar-SA"/>
        </w:rPr>
      </w:pPr>
      <w:r w:rsidRPr="005D6E10">
        <w:rPr>
          <w:lang w:eastAsia="ar-SA"/>
        </w:rPr>
        <w:t>(3 bizottsági tag van jelen, 3 igen, 0 nem, 0 tartózkodás)</w:t>
      </w:r>
    </w:p>
    <w:p w:rsidR="009B4D5A" w:rsidRDefault="009B4D5A" w:rsidP="00423EF1">
      <w:pPr>
        <w:tabs>
          <w:tab w:val="left" w:pos="0"/>
        </w:tabs>
        <w:suppressAutoHyphens w:val="0"/>
        <w:autoSpaceDN w:val="0"/>
        <w:contextualSpacing/>
        <w:jc w:val="both"/>
        <w:rPr>
          <w:b/>
          <w:bCs/>
          <w:u w:val="single"/>
        </w:rPr>
      </w:pPr>
    </w:p>
    <w:p w:rsidR="00C0429C" w:rsidRDefault="00C0429C" w:rsidP="00C0429C">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12.</w:t>
      </w:r>
      <w:r w:rsidRPr="006716C8">
        <w:rPr>
          <w:b/>
          <w:bCs/>
          <w:u w:val="single"/>
        </w:rPr>
        <w:t xml:space="preserve"> pont</w:t>
      </w:r>
    </w:p>
    <w:p w:rsidR="008739F8" w:rsidRDefault="008739F8" w:rsidP="00C0429C">
      <w:pPr>
        <w:tabs>
          <w:tab w:val="left" w:pos="0"/>
        </w:tabs>
        <w:suppressAutoHyphens w:val="0"/>
        <w:autoSpaceDN w:val="0"/>
        <w:contextualSpacing/>
        <w:jc w:val="both"/>
        <w:rPr>
          <w:lang w:eastAsia="hu-HU"/>
        </w:rPr>
      </w:pPr>
      <w:r w:rsidRPr="008739F8">
        <w:rPr>
          <w:lang w:eastAsia="hu-HU"/>
        </w:rPr>
        <w:t xml:space="preserve">Budapest II. kerület, 11750 </w:t>
      </w:r>
      <w:proofErr w:type="spellStart"/>
      <w:r w:rsidRPr="008739F8">
        <w:rPr>
          <w:lang w:eastAsia="hu-HU"/>
        </w:rPr>
        <w:t>hrsz-ú</w:t>
      </w:r>
      <w:proofErr w:type="spellEnd"/>
      <w:r w:rsidRPr="008739F8">
        <w:rPr>
          <w:lang w:eastAsia="hu-HU"/>
        </w:rPr>
        <w:t xml:space="preserve"> osztatlan közös tulajdonban lévő ingatlan szabályozásának rendezése</w:t>
      </w:r>
    </w:p>
    <w:p w:rsidR="00C0429C" w:rsidRDefault="00C0429C" w:rsidP="00C0429C">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C0429C" w:rsidRDefault="00C0429C" w:rsidP="00C0429C">
      <w:pPr>
        <w:jc w:val="both"/>
        <w:rPr>
          <w:b/>
          <w:bCs/>
          <w:u w:val="single"/>
        </w:rPr>
      </w:pPr>
    </w:p>
    <w:p w:rsidR="00C0429C" w:rsidRDefault="00C0429C" w:rsidP="005C28E5">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C0429C" w:rsidRPr="006716C8" w:rsidRDefault="00C0429C" w:rsidP="00C0429C">
      <w:pPr>
        <w:tabs>
          <w:tab w:val="left" w:pos="0"/>
          <w:tab w:val="left" w:pos="4962"/>
        </w:tabs>
        <w:ind w:right="141"/>
        <w:jc w:val="both"/>
      </w:pPr>
    </w:p>
    <w:p w:rsidR="00C0429C" w:rsidRDefault="00C0429C" w:rsidP="00C0429C">
      <w:pPr>
        <w:tabs>
          <w:tab w:val="left" w:pos="0"/>
          <w:tab w:val="left" w:pos="4962"/>
        </w:tabs>
        <w:ind w:right="-284"/>
        <w:jc w:val="both"/>
      </w:pPr>
      <w:r w:rsidRPr="006716C8">
        <w:t>Elnök megállapítja, hogy a Bizottság a szavazás eredményeként az alábbi döntést hozta:</w:t>
      </w:r>
    </w:p>
    <w:p w:rsidR="005C28E5" w:rsidRDefault="005C28E5" w:rsidP="00C0429C">
      <w:pPr>
        <w:tabs>
          <w:tab w:val="left" w:pos="0"/>
          <w:tab w:val="left" w:pos="4962"/>
        </w:tabs>
        <w:ind w:right="-284"/>
        <w:jc w:val="both"/>
      </w:pPr>
    </w:p>
    <w:p w:rsidR="00C0429C" w:rsidRPr="006716C8" w:rsidRDefault="00C0429C" w:rsidP="00C0429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0429C" w:rsidRDefault="00C0429C" w:rsidP="00C0429C">
      <w:pPr>
        <w:tabs>
          <w:tab w:val="left" w:pos="0"/>
          <w:tab w:val="left" w:pos="4962"/>
        </w:tabs>
        <w:jc w:val="center"/>
        <w:rPr>
          <w:b/>
          <w:bCs/>
          <w:u w:val="single"/>
        </w:rPr>
      </w:pPr>
      <w:r w:rsidRPr="006716C8">
        <w:rPr>
          <w:b/>
          <w:bCs/>
          <w:u w:val="single"/>
        </w:rPr>
        <w:t xml:space="preserve">Tulajdonosi Bizottságának </w:t>
      </w:r>
      <w:r>
        <w:rPr>
          <w:b/>
          <w:bCs/>
          <w:u w:val="single"/>
        </w:rPr>
        <w:t>225</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C0429C" w:rsidRDefault="00C0429C" w:rsidP="00423EF1">
      <w:pPr>
        <w:tabs>
          <w:tab w:val="left" w:pos="0"/>
        </w:tabs>
        <w:suppressAutoHyphens w:val="0"/>
        <w:autoSpaceDN w:val="0"/>
        <w:contextualSpacing/>
        <w:jc w:val="both"/>
        <w:rPr>
          <w:b/>
          <w:bCs/>
          <w:u w:val="single"/>
        </w:rPr>
      </w:pPr>
    </w:p>
    <w:p w:rsidR="00C0429C" w:rsidRPr="00C0429C" w:rsidRDefault="00C0429C" w:rsidP="00C0429C">
      <w:pPr>
        <w:jc w:val="both"/>
        <w:outlineLvl w:val="0"/>
        <w:rPr>
          <w:kern w:val="1"/>
        </w:rPr>
      </w:pPr>
      <w:proofErr w:type="gramStart"/>
      <w:r w:rsidRPr="00C0429C">
        <w:rPr>
          <w:kern w:val="1"/>
        </w:rPr>
        <w:t xml:space="preserve">A Bizottság úgy dönt, hogy a Budapest Főváros II. Kerületi Önkormányzat a Budapest II. kerület 11750 hrsz-ú ingatlan tulajdonostársai képviseletében a </w:t>
      </w:r>
      <w:r w:rsidR="008739F8">
        <w:rPr>
          <w:kern w:val="1"/>
        </w:rPr>
        <w:t>…………….</w:t>
      </w:r>
      <w:r w:rsidRPr="00C0429C">
        <w:rPr>
          <w:kern w:val="1"/>
        </w:rPr>
        <w:t xml:space="preserve"> Ügyvédi Iroda 2018. június 1. napján érkezett kérelmének nem ad helyt, egyúttal úgy dönt, hogy a Budapest Főváros II. Kerületi Önkormányzat a Bp. II. Kerületi Városrendezési és Építési Szabályzatról szóló 2/2007.(I.18.) önkormányzati rendelet (KVSZ) szerinti kötelező szabályozás végrehajtása érdekében 11.000.000,-Ft + 27% ÁFA, azaz bruttó 13.970.000,-Ft összegű vételáron értékesíti az Önkormányzat tulajdonában álló Budapest II. kerület, belterüle</w:t>
      </w:r>
      <w:proofErr w:type="gramEnd"/>
      <w:r w:rsidRPr="00C0429C">
        <w:rPr>
          <w:kern w:val="1"/>
        </w:rPr>
        <w:t>t (11745) hrsz-ú, „kivett közterület” megnevezésű, 4924 m2 területű, és a Budapest II. kerület 11750 hrsz-ú ingatlanhoz csatolható 122 m2 nagyságú területet a 11750 hrsz-ú ingatlan tulajdonosai részére a 11750 hrsz-ú ingatlanban fennálló tulajdoni hányadaikkal egyező egymás közötti tulajdoni arányban, a tulajdonukban álló 11750 hrsz-ú ingatlannal történő egyesítés céljából, az alábbi feltételekkel:</w:t>
      </w:r>
    </w:p>
    <w:p w:rsidR="00C0429C" w:rsidRPr="00C0429C" w:rsidRDefault="00C0429C" w:rsidP="00C0429C">
      <w:pPr>
        <w:pStyle w:val="Listaszerbekezds"/>
        <w:numPr>
          <w:ilvl w:val="0"/>
          <w:numId w:val="45"/>
        </w:numPr>
        <w:ind w:left="709" w:hanging="283"/>
        <w:jc w:val="both"/>
        <w:rPr>
          <w:kern w:val="1"/>
          <w:szCs w:val="24"/>
        </w:rPr>
      </w:pPr>
      <w:r w:rsidRPr="00C0429C">
        <w:rPr>
          <w:kern w:val="1"/>
          <w:szCs w:val="24"/>
        </w:rPr>
        <w:t>a Budapest 11750 hrsz-ú ingatlan tulajdonosai legkésőbb 2018. november 30. napjáig írásbeli elfogadó nyilatkozatot tesznek Budapest Főváros II. Kerületi Önkormányzat jelen határozatba foglalt eladási ajánlatára azzal, hogy vállalják a szükséges telekalakítás lebonyolítását és annak költségeit; valamint</w:t>
      </w:r>
    </w:p>
    <w:p w:rsidR="00C0429C" w:rsidRPr="00C0429C" w:rsidRDefault="00C0429C" w:rsidP="00C0429C">
      <w:pPr>
        <w:pStyle w:val="Listaszerbekezds"/>
        <w:numPr>
          <w:ilvl w:val="0"/>
          <w:numId w:val="45"/>
        </w:numPr>
        <w:ind w:left="709" w:hanging="283"/>
        <w:jc w:val="both"/>
        <w:rPr>
          <w:kern w:val="1"/>
          <w:szCs w:val="24"/>
        </w:rPr>
      </w:pPr>
      <w:r w:rsidRPr="00C0429C">
        <w:rPr>
          <w:kern w:val="1"/>
          <w:szCs w:val="24"/>
        </w:rPr>
        <w:t>az elfogadó nyilatkozat megtételétől számított 30 napon belül a földhivatal által záradékolt változási vázrajz alapján a telekalakítási eljárást megindítják és ezt az Önkormányzat felé igazolják, továbbá</w:t>
      </w:r>
    </w:p>
    <w:p w:rsidR="00C0429C" w:rsidRPr="00C0429C" w:rsidRDefault="00C0429C" w:rsidP="00C0429C">
      <w:pPr>
        <w:pStyle w:val="Listaszerbekezds"/>
        <w:numPr>
          <w:ilvl w:val="0"/>
          <w:numId w:val="45"/>
        </w:numPr>
        <w:ind w:left="709" w:hanging="283"/>
        <w:jc w:val="both"/>
        <w:rPr>
          <w:kern w:val="1"/>
          <w:szCs w:val="24"/>
        </w:rPr>
      </w:pPr>
      <w:r w:rsidRPr="00C0429C">
        <w:rPr>
          <w:kern w:val="1"/>
          <w:szCs w:val="24"/>
        </w:rPr>
        <w:t>az adásvételi szerződést a Budapest 11750 hrsz-ú ingatlan tulajdonosai az általuk kérelmezett, és az illetékes ingatlanügyi hatóság által meghozott, telekalakítással leválasztható 122 m2 nagyságú terület és a Budapest II. kerület 11750 hrsz-ú ingatlan telekegyesítésének engedélyezéséről szóló véglegessé vált telekalakítási határozat Önkormányzat által történő kézhezvételétől számított 30 napon belül, de legkésőbb 2019. március 21. napjáig mindannyian aláírják.</w:t>
      </w:r>
    </w:p>
    <w:p w:rsidR="00C0429C" w:rsidRPr="00C0429C" w:rsidRDefault="00C0429C" w:rsidP="00C0429C">
      <w:pPr>
        <w:pStyle w:val="Listaszerbekezds"/>
        <w:numPr>
          <w:ilvl w:val="0"/>
          <w:numId w:val="45"/>
        </w:numPr>
        <w:ind w:left="709" w:hanging="283"/>
        <w:jc w:val="both"/>
        <w:rPr>
          <w:kern w:val="1"/>
          <w:szCs w:val="24"/>
        </w:rPr>
      </w:pPr>
      <w:r w:rsidRPr="00C0429C">
        <w:rPr>
          <w:kern w:val="1"/>
          <w:szCs w:val="24"/>
        </w:rPr>
        <w:lastRenderedPageBreak/>
        <w:t xml:space="preserve">A vételárat az adásvételi szerződés megkötéséig egy összegben, vagy az Önkormányzat vagyonáról és a vagyontárgyak feletti tulajdonosi jog gyakorlásáról, továbbá az önkormányzat tulajdonában lévő lakások és helyiségek elidegenítésének szabályairól, bérbeadásának feltételeiről szóló 34/2004. (X.13.) önkormányzati rendelet 23/A §-a szerint két részletben kell megfizetni. </w:t>
      </w:r>
    </w:p>
    <w:p w:rsidR="00C0429C" w:rsidRPr="00C0429C" w:rsidRDefault="00C0429C" w:rsidP="00C0429C">
      <w:pPr>
        <w:jc w:val="both"/>
        <w:rPr>
          <w:kern w:val="1"/>
        </w:rPr>
      </w:pPr>
    </w:p>
    <w:p w:rsidR="00C0429C" w:rsidRPr="00C0429C" w:rsidRDefault="00C0429C" w:rsidP="00C0429C">
      <w:pPr>
        <w:jc w:val="both"/>
        <w:rPr>
          <w:kern w:val="1"/>
        </w:rPr>
      </w:pPr>
      <w:r w:rsidRPr="00C0429C">
        <w:rPr>
          <w:kern w:val="1"/>
        </w:rPr>
        <w:t>A Bizottság javasolja a Képviselő-testületnek, hogy az Önkormányzat tulajdonában lévő Budapest (11745) hrsz-ú közterületi ingatlan 122 m2 alapterületű részét az elfogadó nyilatkozat birtokában a telekalakítási eljárás igazolt megindítását követően és az adásvételi szerződés megkötését megelőzően vonja ki a forgalomképtelen törzsvagyonból.</w:t>
      </w:r>
    </w:p>
    <w:p w:rsidR="00C0429C" w:rsidRPr="00C0429C" w:rsidRDefault="00C0429C" w:rsidP="00C0429C">
      <w:pPr>
        <w:jc w:val="both"/>
        <w:rPr>
          <w:kern w:val="1"/>
        </w:rPr>
      </w:pPr>
    </w:p>
    <w:p w:rsidR="00C0429C" w:rsidRPr="00C0429C" w:rsidRDefault="00C0429C" w:rsidP="00C0429C">
      <w:pPr>
        <w:jc w:val="both"/>
        <w:rPr>
          <w:kern w:val="1"/>
        </w:rPr>
      </w:pPr>
      <w:r w:rsidRPr="00C0429C">
        <w:rPr>
          <w:kern w:val="1"/>
        </w:rPr>
        <w:t>A Bizottság úgy dönt, hogy amennyiben a Budapest 11750 hrsz-ú ingatlan összes tulajdonosa határidőben nem tesz írásbeli elfogadó nyilatkozatot, vagy a telekalakítási eljárást határidőben nem indítják meg, vagy az adásvételi szerződést határidőben nem írják alá, akkor Budapest Főváros II. Kerületi Önkormányzat jelen határozatba foglalt eladási ajánlata minden további jogcselekmény nélkül hatályát veszti; és az Önkormányzat bírósági peres eljárást kezdeményez a Budapest 11750 hrsz-ú ingatlanról a Budapest (11745) hrsz-ú közterületre épített felépítmények túlépítésének rendezésére; továbbá a Budapest 11750 hrsz-ú ingatlan tulajdonosai egyetemlegesen kötelesek a használt közterületre, a használat időtartamáig a Budapest Főváros II. Kerületi Önkormányzat tulajdonában lévő közterületek használatának és rendjének helyi szabályozásáról szóló 8/2018.(III.23.) önkormányzati rendeletben meghatározottak szerint közterület-használati díjat fizetni.</w:t>
      </w:r>
    </w:p>
    <w:p w:rsidR="00021F47" w:rsidRDefault="00021F47" w:rsidP="00C0429C">
      <w:pPr>
        <w:jc w:val="both"/>
        <w:rPr>
          <w:kern w:val="1"/>
        </w:rPr>
      </w:pPr>
    </w:p>
    <w:p w:rsidR="00C0429C" w:rsidRPr="00C0429C" w:rsidRDefault="00C0429C" w:rsidP="00C0429C">
      <w:pPr>
        <w:jc w:val="both"/>
        <w:rPr>
          <w:kern w:val="1"/>
        </w:rPr>
      </w:pPr>
      <w:r w:rsidRPr="00C0429C">
        <w:rPr>
          <w:kern w:val="1"/>
        </w:rPr>
        <w:t>A Bizottság egyúttal felhatalmazza a Polgármestert az adásvételi szerződés, továbbá a telekalakítás végrehajtásához és a változás ingatlan-nyilvántartáson történő átvezetéséhez, valamint a bírósági peres eljárás kezdeményezéséhez szükséges dokumentumok, nyilatkozatok aláírására.</w:t>
      </w:r>
    </w:p>
    <w:p w:rsidR="00C0429C" w:rsidRPr="00C0429C" w:rsidRDefault="00C0429C" w:rsidP="00C0429C">
      <w:pPr>
        <w:jc w:val="both"/>
        <w:rPr>
          <w:kern w:val="1"/>
        </w:rPr>
      </w:pPr>
    </w:p>
    <w:p w:rsidR="00C0429C" w:rsidRPr="00C0429C" w:rsidRDefault="00C0429C" w:rsidP="00C0429C">
      <w:pPr>
        <w:jc w:val="both"/>
        <w:rPr>
          <w:kern w:val="1"/>
        </w:rPr>
      </w:pPr>
      <w:r w:rsidRPr="00C0429C">
        <w:rPr>
          <w:kern w:val="1"/>
        </w:rPr>
        <w:t>A Bizottság a Polgármester és a Jegyző útján felkéri dr. Láng Orsolyát a Vagyonhasznosítási és Ingatlan-nyilvántartási Osztály vezetőjét, hogy a szükséges intézkedéseket tegye meg.</w:t>
      </w:r>
    </w:p>
    <w:p w:rsidR="00C0429C" w:rsidRPr="00C0429C" w:rsidRDefault="00C0429C" w:rsidP="00C0429C">
      <w:pPr>
        <w:jc w:val="both"/>
        <w:outlineLvl w:val="0"/>
      </w:pPr>
    </w:p>
    <w:p w:rsidR="00C0429C" w:rsidRPr="00C0429C" w:rsidRDefault="00C0429C" w:rsidP="00C0429C">
      <w:pPr>
        <w:jc w:val="both"/>
        <w:outlineLvl w:val="0"/>
      </w:pPr>
      <w:r w:rsidRPr="00C0429C">
        <w:rPr>
          <w:b/>
        </w:rPr>
        <w:t>Felelős:</w:t>
      </w:r>
      <w:r w:rsidRPr="00C0429C">
        <w:rPr>
          <w:b/>
        </w:rPr>
        <w:tab/>
      </w:r>
      <w:r w:rsidRPr="00C0429C">
        <w:t>Polgármester</w:t>
      </w:r>
    </w:p>
    <w:p w:rsidR="00C0429C" w:rsidRDefault="00C0429C" w:rsidP="00C0429C">
      <w:pPr>
        <w:jc w:val="both"/>
      </w:pPr>
      <w:r w:rsidRPr="00C0429C">
        <w:rPr>
          <w:b/>
        </w:rPr>
        <w:t>Határidő:</w:t>
      </w:r>
      <w:r w:rsidRPr="00C0429C">
        <w:rPr>
          <w:b/>
        </w:rPr>
        <w:tab/>
      </w:r>
      <w:r w:rsidRPr="00C0429C">
        <w:t>2019. május 31.</w:t>
      </w:r>
    </w:p>
    <w:p w:rsidR="00AA4C94" w:rsidRPr="00C0429C" w:rsidRDefault="00AA4C94" w:rsidP="00C0429C">
      <w:pPr>
        <w:jc w:val="both"/>
      </w:pPr>
    </w:p>
    <w:p w:rsidR="0026115B" w:rsidRDefault="0026115B" w:rsidP="0026115B">
      <w:pPr>
        <w:jc w:val="both"/>
        <w:rPr>
          <w:lang w:eastAsia="ar-SA"/>
        </w:rPr>
      </w:pPr>
      <w:r w:rsidRPr="005D6E10">
        <w:rPr>
          <w:lang w:eastAsia="ar-SA"/>
        </w:rPr>
        <w:t>(3 bizottsági tag van jelen, 3 igen, 0 nem, 0 tartózkodás)</w:t>
      </w:r>
    </w:p>
    <w:p w:rsidR="0026115B" w:rsidRDefault="0026115B" w:rsidP="00423EF1">
      <w:pPr>
        <w:tabs>
          <w:tab w:val="left" w:pos="0"/>
        </w:tabs>
        <w:suppressAutoHyphens w:val="0"/>
        <w:autoSpaceDN w:val="0"/>
        <w:contextualSpacing/>
        <w:jc w:val="both"/>
        <w:rPr>
          <w:b/>
          <w:bCs/>
          <w:u w:val="single"/>
        </w:rPr>
      </w:pPr>
    </w:p>
    <w:p w:rsidR="0026115B" w:rsidRDefault="0026115B" w:rsidP="0026115B">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13.</w:t>
      </w:r>
      <w:r w:rsidRPr="006716C8">
        <w:rPr>
          <w:b/>
          <w:bCs/>
          <w:u w:val="single"/>
        </w:rPr>
        <w:t xml:space="preserve"> pont</w:t>
      </w:r>
    </w:p>
    <w:p w:rsidR="0026115B" w:rsidRPr="00D041D0" w:rsidRDefault="0026115B" w:rsidP="0026115B">
      <w:pPr>
        <w:suppressAutoHyphens w:val="0"/>
        <w:jc w:val="both"/>
        <w:rPr>
          <w:lang w:eastAsia="hu-HU"/>
        </w:rPr>
      </w:pPr>
      <w:r w:rsidRPr="00D041D0">
        <w:rPr>
          <w:lang w:eastAsia="hu-HU"/>
        </w:rPr>
        <w:t>A Budapest II. kerület, 54234 hrsz</w:t>
      </w:r>
      <w:r w:rsidR="00AA4C94">
        <w:rPr>
          <w:lang w:eastAsia="hu-HU"/>
        </w:rPr>
        <w:t>.</w:t>
      </w:r>
      <w:r w:rsidRPr="00D041D0">
        <w:rPr>
          <w:lang w:eastAsia="hu-HU"/>
        </w:rPr>
        <w:t>-ú ingatlan önkormányzati tulajdoni hányadának értékesítése</w:t>
      </w:r>
    </w:p>
    <w:p w:rsidR="0026115B" w:rsidRDefault="0026115B" w:rsidP="0026115B">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26115B" w:rsidRDefault="0026115B" w:rsidP="0026115B">
      <w:pPr>
        <w:jc w:val="both"/>
        <w:rPr>
          <w:b/>
          <w:bCs/>
          <w:u w:val="single"/>
        </w:rPr>
      </w:pPr>
    </w:p>
    <w:p w:rsidR="0026115B" w:rsidRDefault="0026115B" w:rsidP="0026115B">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26115B" w:rsidRPr="006716C8" w:rsidRDefault="0026115B" w:rsidP="0026115B">
      <w:pPr>
        <w:tabs>
          <w:tab w:val="left" w:pos="0"/>
          <w:tab w:val="left" w:pos="4962"/>
        </w:tabs>
        <w:ind w:right="141"/>
        <w:jc w:val="both"/>
      </w:pPr>
    </w:p>
    <w:p w:rsidR="0026115B" w:rsidRDefault="0026115B" w:rsidP="0026115B">
      <w:pPr>
        <w:tabs>
          <w:tab w:val="left" w:pos="0"/>
          <w:tab w:val="left" w:pos="4962"/>
        </w:tabs>
        <w:ind w:right="-284"/>
        <w:jc w:val="both"/>
      </w:pPr>
      <w:r w:rsidRPr="006716C8">
        <w:t>Elnök megállapítja, hogy a Bizottság a szavazás eredményeként az alábbi döntést hozta:</w:t>
      </w:r>
    </w:p>
    <w:p w:rsidR="0026115B" w:rsidRDefault="0026115B" w:rsidP="0026115B">
      <w:pPr>
        <w:tabs>
          <w:tab w:val="left" w:pos="0"/>
          <w:tab w:val="left" w:pos="4962"/>
        </w:tabs>
        <w:ind w:right="-284"/>
        <w:jc w:val="both"/>
      </w:pPr>
    </w:p>
    <w:p w:rsidR="0026115B" w:rsidRPr="006716C8" w:rsidRDefault="0026115B" w:rsidP="0026115B">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6115B" w:rsidRDefault="0026115B" w:rsidP="0026115B">
      <w:pPr>
        <w:tabs>
          <w:tab w:val="left" w:pos="0"/>
          <w:tab w:val="left" w:pos="4962"/>
        </w:tabs>
        <w:jc w:val="center"/>
        <w:rPr>
          <w:b/>
          <w:bCs/>
          <w:u w:val="single"/>
        </w:rPr>
      </w:pPr>
      <w:r w:rsidRPr="006716C8">
        <w:rPr>
          <w:b/>
          <w:bCs/>
          <w:u w:val="single"/>
        </w:rPr>
        <w:t xml:space="preserve">Tulajdonosi Bizottságának </w:t>
      </w:r>
      <w:r>
        <w:rPr>
          <w:b/>
          <w:bCs/>
          <w:u w:val="single"/>
        </w:rPr>
        <w:t>226</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E6328B" w:rsidRPr="005C28E5" w:rsidRDefault="00E6328B" w:rsidP="005C28E5">
      <w:pPr>
        <w:tabs>
          <w:tab w:val="left" w:pos="0"/>
          <w:tab w:val="left" w:pos="4962"/>
        </w:tabs>
        <w:ind w:right="-284"/>
        <w:jc w:val="both"/>
      </w:pPr>
    </w:p>
    <w:p w:rsidR="00E6328B" w:rsidRPr="00886B03" w:rsidRDefault="00E6328B" w:rsidP="00E6328B">
      <w:pPr>
        <w:jc w:val="both"/>
        <w:rPr>
          <w:kern w:val="1"/>
          <w:lang w:eastAsia="ar-SA"/>
        </w:rPr>
      </w:pPr>
      <w:r>
        <w:lastRenderedPageBreak/>
        <w:t xml:space="preserve">A Bizottság úgy dönt, hogy a Budapest Főváros II. Kerületi Önkormányzat a </w:t>
      </w:r>
      <w:r>
        <w:rPr>
          <w:kern w:val="2"/>
        </w:rPr>
        <w:t xml:space="preserve">Budapest II. kerület, 54234 </w:t>
      </w:r>
      <w:proofErr w:type="spellStart"/>
      <w:r>
        <w:rPr>
          <w:kern w:val="2"/>
        </w:rPr>
        <w:t>hrsz-ú</w:t>
      </w:r>
      <w:proofErr w:type="spellEnd"/>
      <w:r>
        <w:rPr>
          <w:kern w:val="2"/>
        </w:rPr>
        <w:t>, 605 m</w:t>
      </w:r>
      <w:r w:rsidRPr="001A5BB2">
        <w:rPr>
          <w:kern w:val="2"/>
          <w:vertAlign w:val="superscript"/>
        </w:rPr>
        <w:t>2</w:t>
      </w:r>
      <w:r>
        <w:rPr>
          <w:kern w:val="2"/>
        </w:rPr>
        <w:t xml:space="preserve"> alapterületű, kivett lakóház, udvar, egyéb épület megnevezésű ingatlanon fennálló 180/1056 tulajdoni hányadát felajánlja megvételre a tulajdonostársak részére a megegyezésük szerinti arányban </w:t>
      </w:r>
      <w:r w:rsidRPr="00E3225D">
        <w:rPr>
          <w:b/>
        </w:rPr>
        <w:t>7.400.000</w:t>
      </w:r>
      <w:r>
        <w:rPr>
          <w:b/>
        </w:rPr>
        <w:t>,</w:t>
      </w:r>
      <w:r w:rsidRPr="00E3225D">
        <w:rPr>
          <w:b/>
        </w:rPr>
        <w:t>-Ft</w:t>
      </w:r>
      <w:r>
        <w:t xml:space="preserve"> </w:t>
      </w:r>
      <w:r>
        <w:rPr>
          <w:kern w:val="2"/>
        </w:rPr>
        <w:t xml:space="preserve">összegű vételáron. </w:t>
      </w:r>
      <w:r w:rsidRPr="00886B03">
        <w:rPr>
          <w:kern w:val="2"/>
        </w:rPr>
        <w:t xml:space="preserve">A tulajdonostársak a vételárat </w:t>
      </w:r>
      <w:r w:rsidRPr="00886B03">
        <w:rPr>
          <w:kern w:val="1"/>
          <w:lang w:eastAsia="ar-SA"/>
        </w:rPr>
        <w:t>az Önkormányzat vagyonáról és a vagyontárgyak feletti tulajdonosi jogok gyakorlásáról, továbbá az önkormányzat tulajdonában lévő lakások és helyiségek elidegenítésének szabályiról, bérbeadásának feltételeiről szóló 34/2004.(X.13.) önkormányzati rendelet 23/A. § szerint két részletben fizethetik meg.</w:t>
      </w:r>
    </w:p>
    <w:p w:rsidR="00E6328B" w:rsidRDefault="00E6328B" w:rsidP="00E6328B">
      <w:pPr>
        <w:jc w:val="both"/>
      </w:pPr>
    </w:p>
    <w:p w:rsidR="00E6328B" w:rsidRDefault="00E6328B" w:rsidP="00E6328B">
      <w:pPr>
        <w:jc w:val="both"/>
      </w:pPr>
      <w:r>
        <w:t>A</w:t>
      </w:r>
      <w:r w:rsidRPr="0077121F">
        <w:t>mennyiben a tulajdonostárs</w:t>
      </w:r>
      <w:r>
        <w:t>ak</w:t>
      </w:r>
      <w:r w:rsidRPr="0077121F">
        <w:t xml:space="preserve"> a vételi ajánlatot - annak kézhezvételétől - számított </w:t>
      </w:r>
      <w:r>
        <w:t>15</w:t>
      </w:r>
      <w:r w:rsidRPr="0077121F">
        <w:t xml:space="preserve"> napon belül nem fogadj</w:t>
      </w:r>
      <w:r>
        <w:t>ák</w:t>
      </w:r>
      <w:r w:rsidRPr="0077121F">
        <w:t xml:space="preserve"> el</w:t>
      </w:r>
      <w:r>
        <w:t xml:space="preserve">, és az adásvételi szerződést 30 napon belül nem kötik meg, úgy az Önkormányzat eladási ajánlata a határidő leteltét követő napon minden további jogcselekmény nélkül hatályát veszti és a tulajdonostársak kötelesek a közös tulajdon megszüntetéséig az Önkormányzat 180/1056 tulajdoni hányada használatáért az Immowell 2002. Kft. által 2018. október 11-i fordulónappal készített szakvélemény alapján </w:t>
      </w:r>
      <w:r w:rsidRPr="00B32C1B">
        <w:t xml:space="preserve">bruttó </w:t>
      </w:r>
      <w:r w:rsidRPr="00E3225D">
        <w:rPr>
          <w:b/>
        </w:rPr>
        <w:t>54.545</w:t>
      </w:r>
      <w:r>
        <w:rPr>
          <w:b/>
        </w:rPr>
        <w:t>,</w:t>
      </w:r>
      <w:r w:rsidRPr="00E3225D">
        <w:rPr>
          <w:b/>
        </w:rPr>
        <w:t>-Ft/hó</w:t>
      </w:r>
      <w:r>
        <w:t xml:space="preserve"> összegű többlethasználati díjat fizetni.</w:t>
      </w:r>
    </w:p>
    <w:p w:rsidR="00E6328B" w:rsidRPr="0005169E" w:rsidRDefault="00E6328B" w:rsidP="00E6328B">
      <w:pPr>
        <w:jc w:val="both"/>
      </w:pPr>
    </w:p>
    <w:p w:rsidR="00E6328B" w:rsidRPr="00B96385" w:rsidRDefault="00E6328B" w:rsidP="00E6328B">
      <w:pPr>
        <w:jc w:val="both"/>
      </w:pPr>
      <w:r w:rsidRPr="00EB2DCC">
        <w:rPr>
          <w:noProof/>
        </w:rPr>
        <w:t>A Bizottság a Polgármester és a Jegyző útján felkéri dr. Láng Orsolyát, a Vagyonhasznosítási és</w:t>
      </w:r>
      <w:r w:rsidRPr="00B96385">
        <w:rPr>
          <w:noProof/>
        </w:rPr>
        <w:t xml:space="preserve"> Ingatlan-nyilvántartási </w:t>
      </w:r>
      <w:r>
        <w:rPr>
          <w:noProof/>
        </w:rPr>
        <w:t>Osztály</w:t>
      </w:r>
      <w:r w:rsidRPr="00B96385">
        <w:rPr>
          <w:noProof/>
        </w:rPr>
        <w:t xml:space="preserve"> vezetőjét, hogy </w:t>
      </w:r>
      <w:r w:rsidRPr="00B96385">
        <w:t>a szükséges intézkedéseket tegye meg.</w:t>
      </w:r>
    </w:p>
    <w:p w:rsidR="00E6328B" w:rsidRPr="00B96385" w:rsidRDefault="00E6328B" w:rsidP="00E6328B">
      <w:pPr>
        <w:jc w:val="both"/>
        <w:outlineLvl w:val="0"/>
        <w:rPr>
          <w:b/>
        </w:rPr>
      </w:pPr>
    </w:p>
    <w:p w:rsidR="00E6328B" w:rsidRPr="00B96385" w:rsidRDefault="00E6328B" w:rsidP="00E6328B">
      <w:pPr>
        <w:outlineLvl w:val="0"/>
      </w:pPr>
      <w:r w:rsidRPr="00B96385">
        <w:rPr>
          <w:b/>
        </w:rPr>
        <w:t>Felelős:</w:t>
      </w:r>
      <w:r w:rsidRPr="00B96385">
        <w:rPr>
          <w:b/>
        </w:rPr>
        <w:tab/>
      </w:r>
      <w:r>
        <w:t>P</w:t>
      </w:r>
      <w:r w:rsidRPr="00B96385">
        <w:t>olgármester</w:t>
      </w:r>
    </w:p>
    <w:p w:rsidR="00E6328B" w:rsidRPr="00251DF3" w:rsidRDefault="00E6328B" w:rsidP="00E6328B">
      <w:r w:rsidRPr="00B96385">
        <w:rPr>
          <w:b/>
        </w:rPr>
        <w:t>Határidő:</w:t>
      </w:r>
      <w:r w:rsidRPr="00B96385">
        <w:rPr>
          <w:b/>
        </w:rPr>
        <w:tab/>
      </w:r>
      <w:r>
        <w:t xml:space="preserve">60 </w:t>
      </w:r>
      <w:r w:rsidRPr="00B96385">
        <w:t>nap</w:t>
      </w:r>
    </w:p>
    <w:p w:rsidR="0026115B" w:rsidRDefault="0026115B" w:rsidP="00423EF1">
      <w:pPr>
        <w:tabs>
          <w:tab w:val="left" w:pos="0"/>
        </w:tabs>
        <w:suppressAutoHyphens w:val="0"/>
        <w:autoSpaceDN w:val="0"/>
        <w:contextualSpacing/>
        <w:jc w:val="both"/>
        <w:rPr>
          <w:b/>
          <w:bCs/>
          <w:u w:val="single"/>
        </w:rPr>
      </w:pPr>
    </w:p>
    <w:p w:rsidR="00E6328B" w:rsidRDefault="00E6328B" w:rsidP="00423EF1">
      <w:pPr>
        <w:tabs>
          <w:tab w:val="left" w:pos="0"/>
        </w:tabs>
        <w:suppressAutoHyphens w:val="0"/>
        <w:autoSpaceDN w:val="0"/>
        <w:contextualSpacing/>
        <w:jc w:val="both"/>
        <w:rPr>
          <w:lang w:eastAsia="ar-SA"/>
        </w:rPr>
      </w:pPr>
      <w:r w:rsidRPr="005D6E10">
        <w:rPr>
          <w:lang w:eastAsia="ar-SA"/>
        </w:rPr>
        <w:t>(3 bizottsági tag van jelen, 3 igen, 0 nem, 0 tartózkodás)</w:t>
      </w:r>
    </w:p>
    <w:p w:rsidR="008A3343" w:rsidRDefault="008A3343" w:rsidP="00423EF1">
      <w:pPr>
        <w:tabs>
          <w:tab w:val="left" w:pos="0"/>
        </w:tabs>
        <w:suppressAutoHyphens w:val="0"/>
        <w:autoSpaceDN w:val="0"/>
        <w:contextualSpacing/>
        <w:jc w:val="both"/>
        <w:rPr>
          <w:b/>
          <w:bCs/>
          <w:u w:val="single"/>
        </w:rPr>
      </w:pPr>
    </w:p>
    <w:p w:rsidR="008A3343" w:rsidRDefault="008A3343" w:rsidP="008A3343">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14.</w:t>
      </w:r>
      <w:r w:rsidRPr="006716C8">
        <w:rPr>
          <w:b/>
          <w:bCs/>
          <w:u w:val="single"/>
        </w:rPr>
        <w:t xml:space="preserve"> pont</w:t>
      </w:r>
    </w:p>
    <w:p w:rsidR="008A3343" w:rsidRPr="00D041D0" w:rsidRDefault="008A3343" w:rsidP="008A3343">
      <w:pPr>
        <w:suppressAutoHyphens w:val="0"/>
        <w:jc w:val="both"/>
        <w:rPr>
          <w:lang w:eastAsia="hu-HU"/>
        </w:rPr>
      </w:pPr>
      <w:r w:rsidRPr="00D041D0">
        <w:rPr>
          <w:lang w:eastAsia="hu-HU"/>
        </w:rPr>
        <w:t>Beszámoló a Gazdasági és Tulajdonosi Bizottság lejárt határidejű határozatainak végrehajtásáról</w:t>
      </w:r>
    </w:p>
    <w:p w:rsidR="008A3343" w:rsidRDefault="008A3343" w:rsidP="008A3343">
      <w:pPr>
        <w:tabs>
          <w:tab w:val="left" w:pos="0"/>
        </w:tabs>
        <w:suppressAutoHyphens w:val="0"/>
        <w:autoSpaceDN w:val="0"/>
        <w:contextualSpacing/>
        <w:jc w:val="both"/>
      </w:pPr>
      <w:r>
        <w:rPr>
          <w:u w:val="single"/>
        </w:rPr>
        <w:t>Előterjesztő</w:t>
      </w:r>
      <w:r>
        <w:t>: dr. Láng Orsolya Vagyonhasznosítási és Ingatlan-nyilvántartási Osztályvezető</w:t>
      </w:r>
    </w:p>
    <w:p w:rsidR="00AA4C94" w:rsidRDefault="00AA4C94" w:rsidP="008A3343">
      <w:pPr>
        <w:tabs>
          <w:tab w:val="left" w:pos="0"/>
        </w:tabs>
        <w:suppressAutoHyphens w:val="0"/>
        <w:autoSpaceDN w:val="0"/>
        <w:contextualSpacing/>
        <w:jc w:val="both"/>
        <w:rPr>
          <w:lang w:eastAsia="hu-HU"/>
        </w:rPr>
      </w:pPr>
    </w:p>
    <w:p w:rsidR="008A3343" w:rsidRDefault="008A3343" w:rsidP="008A3343">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A3343" w:rsidRDefault="008A3343" w:rsidP="008A3343">
      <w:pPr>
        <w:tabs>
          <w:tab w:val="left" w:pos="0"/>
          <w:tab w:val="left" w:pos="4962"/>
        </w:tabs>
        <w:ind w:right="-284"/>
        <w:jc w:val="both"/>
      </w:pPr>
      <w:r w:rsidRPr="006716C8">
        <w:t>Elnök megállapítja, hogy a Bizottság a szavazás eredményeként az alábbi döntést hozta:</w:t>
      </w:r>
    </w:p>
    <w:p w:rsidR="008A3343" w:rsidRDefault="008A3343" w:rsidP="008A3343">
      <w:pPr>
        <w:tabs>
          <w:tab w:val="left" w:pos="0"/>
          <w:tab w:val="left" w:pos="4962"/>
        </w:tabs>
        <w:ind w:right="-284"/>
        <w:jc w:val="both"/>
      </w:pPr>
    </w:p>
    <w:p w:rsidR="008A3343" w:rsidRPr="006716C8" w:rsidRDefault="008A3343" w:rsidP="008A334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A3343" w:rsidRDefault="008A3343" w:rsidP="008A3343">
      <w:pPr>
        <w:tabs>
          <w:tab w:val="left" w:pos="0"/>
          <w:tab w:val="left" w:pos="4962"/>
        </w:tabs>
        <w:jc w:val="center"/>
        <w:rPr>
          <w:b/>
          <w:bCs/>
          <w:u w:val="single"/>
        </w:rPr>
      </w:pPr>
      <w:r w:rsidRPr="006716C8">
        <w:rPr>
          <w:b/>
          <w:bCs/>
          <w:u w:val="single"/>
        </w:rPr>
        <w:t xml:space="preserve">Tulajdonosi Bizottságának </w:t>
      </w:r>
      <w:r>
        <w:rPr>
          <w:b/>
          <w:bCs/>
          <w:u w:val="single"/>
        </w:rPr>
        <w:t>227</w:t>
      </w:r>
      <w:r w:rsidRPr="006716C8">
        <w:rPr>
          <w:b/>
          <w:bCs/>
          <w:u w:val="single"/>
        </w:rPr>
        <w:t>/201</w:t>
      </w:r>
      <w:r>
        <w:rPr>
          <w:b/>
          <w:bCs/>
          <w:u w:val="single"/>
        </w:rPr>
        <w:t>8</w:t>
      </w:r>
      <w:r w:rsidRPr="006716C8">
        <w:rPr>
          <w:b/>
          <w:bCs/>
          <w:u w:val="single"/>
        </w:rPr>
        <w:t>.(</w:t>
      </w:r>
      <w:r>
        <w:rPr>
          <w:b/>
          <w:bCs/>
          <w:u w:val="single"/>
        </w:rPr>
        <w:t>X</w:t>
      </w:r>
      <w:r w:rsidRPr="006716C8">
        <w:rPr>
          <w:b/>
          <w:bCs/>
          <w:u w:val="single"/>
        </w:rPr>
        <w:t>.</w:t>
      </w:r>
      <w:r>
        <w:rPr>
          <w:b/>
          <w:bCs/>
          <w:u w:val="single"/>
        </w:rPr>
        <w:t>24</w:t>
      </w:r>
      <w:r w:rsidRPr="006716C8">
        <w:rPr>
          <w:b/>
          <w:bCs/>
          <w:u w:val="single"/>
        </w:rPr>
        <w:t>.) határozata</w:t>
      </w:r>
    </w:p>
    <w:p w:rsidR="008A3343" w:rsidRPr="005C28E5" w:rsidRDefault="008A3343" w:rsidP="005C28E5">
      <w:pPr>
        <w:tabs>
          <w:tab w:val="left" w:pos="0"/>
          <w:tab w:val="left" w:pos="4962"/>
        </w:tabs>
        <w:ind w:right="-284"/>
        <w:jc w:val="both"/>
      </w:pPr>
    </w:p>
    <w:p w:rsidR="008A3343" w:rsidRPr="008A3343" w:rsidRDefault="008A3343" w:rsidP="008A3343">
      <w:pPr>
        <w:keepLines/>
        <w:tabs>
          <w:tab w:val="left" w:pos="1717"/>
          <w:tab w:val="left" w:pos="8804"/>
          <w:tab w:val="left" w:pos="8931"/>
        </w:tabs>
        <w:suppressAutoHyphens w:val="0"/>
        <w:ind w:left="15" w:right="8"/>
        <w:jc w:val="both"/>
        <w:rPr>
          <w:rFonts w:eastAsia="Arial Unicode MS"/>
          <w:kern w:val="2"/>
        </w:rPr>
      </w:pPr>
      <w:r w:rsidRPr="008A3343">
        <w:rPr>
          <w:rFonts w:eastAsia="Arial Unicode MS"/>
          <w:kern w:val="2"/>
        </w:rPr>
        <w:t>A Gazdasági és Tulajdonosi Bizottság úgy dönt, hogy 65/2018.(III.21.), 75/2018.(IV.25.), 76/2018.(IV.25.), 77/2018.(IV.25.), 78/2018.(IV.25.), 79/2018.(IV.25.), 80/2018.(IV.25.), 112/2018.(V.30.), 120/2018.(V.30.), 132/2018.(V.30.), 153/2018.(VI.20.), 168/2018.(VIII.23.), valamint 170/2018.(VIII.23.) határozatainak végrehajtásáról szóló beszámolót elfogadja.</w:t>
      </w:r>
    </w:p>
    <w:p w:rsidR="004E0876" w:rsidRDefault="004E0876" w:rsidP="004E0876">
      <w:pPr>
        <w:keepLines/>
        <w:tabs>
          <w:tab w:val="left" w:pos="1717"/>
          <w:tab w:val="left" w:pos="8804"/>
          <w:tab w:val="left" w:pos="8931"/>
        </w:tabs>
        <w:suppressAutoHyphens w:val="0"/>
        <w:ind w:left="15" w:right="8"/>
        <w:jc w:val="both"/>
        <w:rPr>
          <w:rFonts w:eastAsia="Arial Unicode MS"/>
          <w:kern w:val="2"/>
          <w:sz w:val="23"/>
          <w:szCs w:val="23"/>
        </w:rPr>
      </w:pPr>
    </w:p>
    <w:p w:rsidR="004E0876" w:rsidRDefault="004E0876" w:rsidP="004E0876">
      <w:pPr>
        <w:outlineLvl w:val="0"/>
      </w:pPr>
      <w:r>
        <w:rPr>
          <w:b/>
        </w:rPr>
        <w:t>Felelős:</w:t>
      </w:r>
      <w:r>
        <w:rPr>
          <w:b/>
        </w:rPr>
        <w:tab/>
      </w:r>
      <w:r>
        <w:t>Polgármester</w:t>
      </w:r>
    </w:p>
    <w:p w:rsidR="004E0876" w:rsidRDefault="004E0876" w:rsidP="004E0876">
      <w:r>
        <w:rPr>
          <w:b/>
        </w:rPr>
        <w:t>Határidő:</w:t>
      </w:r>
      <w:r>
        <w:rPr>
          <w:b/>
        </w:rPr>
        <w:tab/>
      </w:r>
      <w:r>
        <w:t>azonnal</w:t>
      </w:r>
    </w:p>
    <w:p w:rsidR="008A3343" w:rsidRPr="008A3343" w:rsidRDefault="008A3343" w:rsidP="008A3343">
      <w:pPr>
        <w:keepLines/>
        <w:tabs>
          <w:tab w:val="left" w:pos="1717"/>
          <w:tab w:val="left" w:pos="8804"/>
          <w:tab w:val="left" w:pos="8931"/>
        </w:tabs>
        <w:suppressAutoHyphens w:val="0"/>
        <w:ind w:left="15" w:right="8"/>
        <w:jc w:val="both"/>
        <w:rPr>
          <w:rFonts w:eastAsia="Arial Unicode MS"/>
          <w:kern w:val="2"/>
          <w:sz w:val="23"/>
          <w:szCs w:val="23"/>
        </w:rPr>
      </w:pPr>
    </w:p>
    <w:p w:rsidR="008A3343" w:rsidRDefault="008A3343" w:rsidP="008A3343">
      <w:pPr>
        <w:tabs>
          <w:tab w:val="left" w:pos="0"/>
        </w:tabs>
        <w:suppressAutoHyphens w:val="0"/>
        <w:autoSpaceDN w:val="0"/>
        <w:contextualSpacing/>
        <w:jc w:val="both"/>
        <w:rPr>
          <w:lang w:eastAsia="ar-SA"/>
        </w:rPr>
      </w:pPr>
      <w:r w:rsidRPr="005D6E10">
        <w:rPr>
          <w:lang w:eastAsia="ar-SA"/>
        </w:rPr>
        <w:t>(3 bizottsági tag van jelen, 3 igen, 0 nem, 0 tartózkodás)</w:t>
      </w:r>
    </w:p>
    <w:p w:rsidR="008A3343" w:rsidRDefault="008A3343" w:rsidP="008A3343">
      <w:pPr>
        <w:tabs>
          <w:tab w:val="left" w:pos="0"/>
        </w:tabs>
        <w:suppressAutoHyphens w:val="0"/>
        <w:autoSpaceDN w:val="0"/>
        <w:contextualSpacing/>
        <w:jc w:val="both"/>
        <w:rPr>
          <w:b/>
          <w:bCs/>
          <w:u w:val="single"/>
        </w:rPr>
      </w:pPr>
    </w:p>
    <w:p w:rsidR="00AA4C94" w:rsidRDefault="00AA4C94" w:rsidP="008A3343">
      <w:pPr>
        <w:tabs>
          <w:tab w:val="left" w:pos="0"/>
        </w:tabs>
        <w:suppressAutoHyphens w:val="0"/>
        <w:autoSpaceDN w:val="0"/>
        <w:contextualSpacing/>
        <w:jc w:val="both"/>
        <w:rPr>
          <w:b/>
          <w:bCs/>
          <w:u w:val="single"/>
        </w:rPr>
      </w:pPr>
    </w:p>
    <w:p w:rsidR="00AA4C94" w:rsidRDefault="00AA4C94" w:rsidP="008A3343">
      <w:pPr>
        <w:tabs>
          <w:tab w:val="left" w:pos="0"/>
        </w:tabs>
        <w:suppressAutoHyphens w:val="0"/>
        <w:autoSpaceDN w:val="0"/>
        <w:contextualSpacing/>
        <w:jc w:val="both"/>
        <w:rPr>
          <w:b/>
          <w:bCs/>
          <w:u w:val="single"/>
        </w:rPr>
      </w:pPr>
    </w:p>
    <w:p w:rsidR="00024889" w:rsidRDefault="00E63903" w:rsidP="00423EF1">
      <w:pPr>
        <w:tabs>
          <w:tab w:val="left" w:pos="0"/>
        </w:tabs>
        <w:suppressAutoHyphens w:val="0"/>
        <w:autoSpaceDN w:val="0"/>
        <w:contextualSpacing/>
        <w:jc w:val="both"/>
        <w:rPr>
          <w:lang w:eastAsia="hu-HU"/>
        </w:rPr>
      </w:pPr>
      <w:r w:rsidRPr="006716C8">
        <w:rPr>
          <w:b/>
          <w:bCs/>
          <w:u w:val="single"/>
        </w:rPr>
        <w:lastRenderedPageBreak/>
        <w:t xml:space="preserve">Napirend </w:t>
      </w:r>
      <w:r w:rsidR="00E37890">
        <w:rPr>
          <w:b/>
          <w:bCs/>
          <w:u w:val="single"/>
        </w:rPr>
        <w:t>1</w:t>
      </w:r>
      <w:r w:rsidR="00423EF1">
        <w:rPr>
          <w:b/>
          <w:bCs/>
          <w:u w:val="single"/>
        </w:rPr>
        <w:t>5</w:t>
      </w:r>
      <w:r w:rsidRPr="006716C8">
        <w:rPr>
          <w:b/>
          <w:bCs/>
          <w:u w:val="single"/>
        </w:rPr>
        <w:t>. pont</w:t>
      </w:r>
    </w:p>
    <w:p w:rsidR="00423EF1" w:rsidRDefault="00423EF1" w:rsidP="00423EF1">
      <w:pPr>
        <w:tabs>
          <w:tab w:val="left" w:pos="0"/>
        </w:tabs>
        <w:suppressAutoHyphens w:val="0"/>
        <w:autoSpaceDN w:val="0"/>
        <w:contextualSpacing/>
        <w:jc w:val="both"/>
      </w:pPr>
      <w:r w:rsidRPr="006351BC">
        <w:t>Döntés a Budapest II. kerület, 11510/19/A/8 hrsz. alatt nyilvántartott, 207 m</w:t>
      </w:r>
      <w:r w:rsidRPr="006351BC">
        <w:rPr>
          <w:vertAlign w:val="superscript"/>
        </w:rPr>
        <w:t>2</w:t>
      </w:r>
      <w:r w:rsidRPr="006351BC">
        <w:t xml:space="preserve"> területű, egyéb helyiség megnevezésű ingatlan 106/828 tulajdoni hányadára vonatkozó elővásárlási jogról</w:t>
      </w:r>
    </w:p>
    <w:p w:rsidR="00E63903" w:rsidRDefault="00E63903"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E63903" w:rsidRDefault="00E63903"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tabs>
          <w:tab w:val="left" w:pos="0"/>
          <w:tab w:val="left" w:pos="5185"/>
        </w:tabs>
        <w:suppressAutoHyphens w:val="0"/>
        <w:jc w:val="both"/>
        <w:rPr>
          <w:rFonts w:eastAsia="Calibri"/>
        </w:rPr>
      </w:pPr>
    </w:p>
    <w:p w:rsidR="00423EF1" w:rsidRDefault="00423EF1"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16</w:t>
      </w:r>
      <w:r w:rsidRPr="006716C8">
        <w:rPr>
          <w:b/>
          <w:bCs/>
          <w:u w:val="single"/>
        </w:rPr>
        <w:t>. pont</w:t>
      </w:r>
    </w:p>
    <w:p w:rsidR="00F12604" w:rsidRDefault="00F12604" w:rsidP="00423EF1">
      <w:pPr>
        <w:tabs>
          <w:tab w:val="left" w:pos="0"/>
        </w:tabs>
        <w:suppressAutoHyphens w:val="0"/>
        <w:autoSpaceDN w:val="0"/>
        <w:contextualSpacing/>
        <w:jc w:val="both"/>
        <w:rPr>
          <w:lang w:eastAsia="hu-HU"/>
        </w:rPr>
      </w:pPr>
      <w:r w:rsidRPr="00767932">
        <w:rPr>
          <w:lang w:eastAsia="hu-HU"/>
        </w:rPr>
        <w:t>Döntés a 13704/1 hrsz.-ú és a 13705 hrsz.-ú ingatlanok együttes értékesítésére kiírt nyilvános, kétfordulós pályázat első fordulójában beérkezett pályázati anyagokról</w:t>
      </w:r>
      <w:r w:rsidRPr="00767932">
        <w:rPr>
          <w:lang w:eastAsia="hu-HU"/>
        </w:rPr>
        <w:tab/>
      </w:r>
    </w:p>
    <w:p w:rsidR="00423EF1" w:rsidRDefault="00423EF1"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tabs>
          <w:tab w:val="left" w:pos="0"/>
          <w:tab w:val="left" w:pos="5185"/>
        </w:tabs>
        <w:suppressAutoHyphens w:val="0"/>
        <w:jc w:val="both"/>
      </w:pPr>
    </w:p>
    <w:p w:rsidR="00423EF1" w:rsidRDefault="00423EF1"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17</w:t>
      </w:r>
      <w:r w:rsidRPr="006716C8">
        <w:rPr>
          <w:b/>
          <w:bCs/>
          <w:u w:val="single"/>
        </w:rPr>
        <w:t>. pont</w:t>
      </w:r>
    </w:p>
    <w:p w:rsidR="00423EF1" w:rsidRDefault="00F12604" w:rsidP="00423EF1">
      <w:pPr>
        <w:tabs>
          <w:tab w:val="left" w:pos="0"/>
        </w:tabs>
        <w:suppressAutoHyphens w:val="0"/>
        <w:autoSpaceDN w:val="0"/>
        <w:contextualSpacing/>
        <w:jc w:val="both"/>
        <w:rPr>
          <w:lang w:eastAsia="hu-HU"/>
        </w:rPr>
      </w:pPr>
      <w:r w:rsidRPr="00767932">
        <w:rPr>
          <w:lang w:eastAsia="hu-HU"/>
        </w:rPr>
        <w:t>Döntés a Budapest II. kerület, 13871/1/A/13 hrsz. alatti lakásra vonatkozó elővásárlási jogról</w:t>
      </w:r>
      <w:r>
        <w:rPr>
          <w:u w:val="single"/>
        </w:rPr>
        <w:t xml:space="preserve"> </w:t>
      </w:r>
      <w:r w:rsidR="00423EF1">
        <w:rPr>
          <w:u w:val="single"/>
        </w:rPr>
        <w:t>Előterjesztő</w:t>
      </w:r>
      <w:r w:rsidR="00423EF1">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tabs>
          <w:tab w:val="left" w:pos="0"/>
          <w:tab w:val="left" w:pos="5185"/>
        </w:tabs>
        <w:suppressAutoHyphens w:val="0"/>
        <w:jc w:val="both"/>
      </w:pPr>
    </w:p>
    <w:p w:rsidR="00423EF1" w:rsidRDefault="00423EF1"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18</w:t>
      </w:r>
      <w:r w:rsidRPr="006716C8">
        <w:rPr>
          <w:b/>
          <w:bCs/>
          <w:u w:val="single"/>
        </w:rPr>
        <w:t>. pont</w:t>
      </w:r>
    </w:p>
    <w:p w:rsidR="00423EF1" w:rsidRDefault="00F12604" w:rsidP="00423EF1">
      <w:pPr>
        <w:tabs>
          <w:tab w:val="left" w:pos="0"/>
        </w:tabs>
        <w:suppressAutoHyphens w:val="0"/>
        <w:autoSpaceDN w:val="0"/>
        <w:contextualSpacing/>
        <w:jc w:val="both"/>
        <w:rPr>
          <w:lang w:eastAsia="hu-HU"/>
        </w:rPr>
      </w:pPr>
      <w:r w:rsidRPr="00767932">
        <w:rPr>
          <w:lang w:eastAsia="hu-HU"/>
        </w:rPr>
        <w:t>Döntés a Budapest II. kerület, 13655/0/A/5 hrsz. alatti lakásra vonatkozó elővásárlási jogról</w:t>
      </w:r>
      <w:r>
        <w:rPr>
          <w:u w:val="single"/>
        </w:rPr>
        <w:t xml:space="preserve"> </w:t>
      </w:r>
      <w:r w:rsidR="00423EF1">
        <w:rPr>
          <w:u w:val="single"/>
        </w:rPr>
        <w:t>Előterjesztő</w:t>
      </w:r>
      <w:r w:rsidR="00423EF1">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19</w:t>
      </w:r>
      <w:r w:rsidRPr="006716C8">
        <w:rPr>
          <w:b/>
          <w:bCs/>
          <w:u w:val="single"/>
        </w:rPr>
        <w:t>. pont</w:t>
      </w:r>
    </w:p>
    <w:p w:rsidR="00423EF1" w:rsidRDefault="00F12604" w:rsidP="00423EF1">
      <w:pPr>
        <w:tabs>
          <w:tab w:val="left" w:pos="0"/>
        </w:tabs>
        <w:suppressAutoHyphens w:val="0"/>
        <w:autoSpaceDN w:val="0"/>
        <w:contextualSpacing/>
        <w:jc w:val="both"/>
      </w:pPr>
      <w:r w:rsidRPr="00767932">
        <w:rPr>
          <w:lang w:eastAsia="hu-HU"/>
        </w:rPr>
        <w:t>Döntés a Budapest II. kerület, 13053/0/A/2 hrsz. alatti lakásra vonatkozó elővásárlási jogról</w:t>
      </w:r>
    </w:p>
    <w:p w:rsidR="00857E1C" w:rsidRDefault="00857E1C"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57E1C" w:rsidRDefault="00857E1C"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AA4C94" w:rsidRDefault="00AA4C94" w:rsidP="00423EF1">
      <w:pPr>
        <w:tabs>
          <w:tab w:val="left" w:pos="0"/>
          <w:tab w:val="left" w:pos="5185"/>
        </w:tabs>
        <w:suppressAutoHyphens w:val="0"/>
        <w:jc w:val="both"/>
        <w:rPr>
          <w:rFonts w:eastAsia="Calibri"/>
        </w:rPr>
      </w:pPr>
    </w:p>
    <w:p w:rsidR="00857E1C" w:rsidRDefault="00857E1C"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20</w:t>
      </w:r>
      <w:r w:rsidRPr="006716C8">
        <w:rPr>
          <w:b/>
          <w:bCs/>
          <w:u w:val="single"/>
        </w:rPr>
        <w:t>. pont</w:t>
      </w:r>
    </w:p>
    <w:p w:rsidR="00F12604" w:rsidRDefault="00F12604" w:rsidP="00423EF1">
      <w:pPr>
        <w:tabs>
          <w:tab w:val="left" w:pos="0"/>
        </w:tabs>
        <w:suppressAutoHyphens w:val="0"/>
        <w:autoSpaceDN w:val="0"/>
        <w:contextualSpacing/>
        <w:jc w:val="both"/>
        <w:rPr>
          <w:lang w:eastAsia="hu-HU"/>
        </w:rPr>
      </w:pPr>
      <w:r w:rsidRPr="00767932">
        <w:rPr>
          <w:lang w:eastAsia="hu-HU"/>
        </w:rPr>
        <w:t>Döntés a Budapest II. kerület, belterület 13388/0/A/4 hrsz.-ú ingatlan vonatkozásában benyújtott – fennálló kamat-tartozás elengedésére irányuló – kérelemről és a fennálló vételárhátralékból felhalmozott tartozások behajtása iránti fizetési meghagyásos eljárás megindításáról</w:t>
      </w:r>
      <w:r w:rsidRPr="00767932">
        <w:rPr>
          <w:lang w:eastAsia="hu-HU"/>
        </w:rPr>
        <w:tab/>
      </w:r>
    </w:p>
    <w:p w:rsidR="00857E1C" w:rsidRDefault="00857E1C"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57E1C" w:rsidRDefault="00857E1C"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423EF1">
      <w:pPr>
        <w:tabs>
          <w:tab w:val="left" w:pos="0"/>
          <w:tab w:val="left" w:pos="5185"/>
        </w:tabs>
        <w:suppressAutoHyphens w:val="0"/>
        <w:jc w:val="both"/>
        <w:rPr>
          <w:rFonts w:eastAsia="Calibri"/>
        </w:rPr>
      </w:pPr>
    </w:p>
    <w:p w:rsidR="00423EF1" w:rsidRDefault="00423EF1"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21</w:t>
      </w:r>
      <w:r w:rsidRPr="006716C8">
        <w:rPr>
          <w:b/>
          <w:bCs/>
          <w:u w:val="single"/>
        </w:rPr>
        <w:t>. pont</w:t>
      </w:r>
    </w:p>
    <w:p w:rsidR="00F12604" w:rsidRDefault="00F12604" w:rsidP="00423EF1">
      <w:pPr>
        <w:tabs>
          <w:tab w:val="left" w:pos="0"/>
        </w:tabs>
        <w:suppressAutoHyphens w:val="0"/>
        <w:autoSpaceDN w:val="0"/>
        <w:contextualSpacing/>
        <w:jc w:val="both"/>
        <w:rPr>
          <w:u w:val="single"/>
        </w:rPr>
      </w:pPr>
      <w:r w:rsidRPr="00767932">
        <w:rPr>
          <w:lang w:eastAsia="hu-HU"/>
        </w:rPr>
        <w:t>A Budapest II. kerület, 15091/4/A/1 hrsz. alatti önkormányzati tulajdonú lakás Képviselő-testület egyedi döntése alapján történő bérbeadásának ügye</w:t>
      </w:r>
      <w:r>
        <w:rPr>
          <w:u w:val="single"/>
        </w:rPr>
        <w:t xml:space="preserve"> </w:t>
      </w:r>
    </w:p>
    <w:p w:rsidR="00423EF1" w:rsidRDefault="00423EF1"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tabs>
          <w:tab w:val="left" w:pos="0"/>
          <w:tab w:val="left" w:pos="5185"/>
        </w:tabs>
        <w:suppressAutoHyphens w:val="0"/>
        <w:jc w:val="both"/>
        <w:rPr>
          <w:rFonts w:eastAsia="Calibri"/>
        </w:rPr>
      </w:pPr>
    </w:p>
    <w:p w:rsidR="00423EF1" w:rsidRDefault="00423EF1" w:rsidP="00423EF1">
      <w:pPr>
        <w:tabs>
          <w:tab w:val="left" w:pos="0"/>
        </w:tabs>
        <w:suppressAutoHyphens w:val="0"/>
        <w:autoSpaceDN w:val="0"/>
        <w:contextualSpacing/>
        <w:jc w:val="both"/>
        <w:rPr>
          <w:lang w:eastAsia="hu-HU"/>
        </w:rPr>
      </w:pPr>
      <w:r w:rsidRPr="006716C8">
        <w:rPr>
          <w:b/>
          <w:bCs/>
          <w:u w:val="single"/>
        </w:rPr>
        <w:t xml:space="preserve">Napirend </w:t>
      </w:r>
      <w:r>
        <w:rPr>
          <w:b/>
          <w:bCs/>
          <w:u w:val="single"/>
        </w:rPr>
        <w:t>22</w:t>
      </w:r>
      <w:r w:rsidRPr="006716C8">
        <w:rPr>
          <w:b/>
          <w:bCs/>
          <w:u w:val="single"/>
        </w:rPr>
        <w:t>. pont</w:t>
      </w:r>
    </w:p>
    <w:p w:rsidR="00F12604" w:rsidRDefault="00F12604" w:rsidP="00423EF1">
      <w:pPr>
        <w:tabs>
          <w:tab w:val="left" w:pos="0"/>
        </w:tabs>
        <w:suppressAutoHyphens w:val="0"/>
        <w:autoSpaceDN w:val="0"/>
        <w:contextualSpacing/>
        <w:jc w:val="both"/>
        <w:rPr>
          <w:u w:val="single"/>
        </w:rPr>
      </w:pPr>
      <w:r w:rsidRPr="00767932">
        <w:rPr>
          <w:lang w:eastAsia="hu-HU"/>
        </w:rPr>
        <w:t>Kérelem a Budapest II. kerület, 13056/1/A/7 hrsz. alatti lakásra fennállt díjtartozás utáni késedelmi kamat megfizetésének elengedésére</w:t>
      </w:r>
      <w:r>
        <w:rPr>
          <w:u w:val="single"/>
        </w:rPr>
        <w:t xml:space="preserve"> </w:t>
      </w:r>
    </w:p>
    <w:p w:rsidR="00423EF1" w:rsidRDefault="00423EF1"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tabs>
          <w:tab w:val="left" w:pos="0"/>
          <w:tab w:val="left" w:pos="5185"/>
        </w:tabs>
        <w:suppressAutoHyphens w:val="0"/>
        <w:jc w:val="both"/>
        <w:rPr>
          <w:rFonts w:eastAsia="Calibri"/>
        </w:rPr>
      </w:pPr>
    </w:p>
    <w:p w:rsidR="00AA4C94" w:rsidRDefault="00AA4C94" w:rsidP="00423EF1">
      <w:pPr>
        <w:tabs>
          <w:tab w:val="left" w:pos="0"/>
          <w:tab w:val="left" w:pos="5185"/>
        </w:tabs>
        <w:suppressAutoHyphens w:val="0"/>
        <w:jc w:val="both"/>
        <w:rPr>
          <w:rFonts w:eastAsia="Calibri"/>
        </w:rPr>
      </w:pPr>
    </w:p>
    <w:p w:rsidR="00AA4C94" w:rsidRDefault="00AA4C94" w:rsidP="00423EF1">
      <w:pPr>
        <w:tabs>
          <w:tab w:val="left" w:pos="0"/>
          <w:tab w:val="left" w:pos="5185"/>
        </w:tabs>
        <w:suppressAutoHyphens w:val="0"/>
        <w:jc w:val="both"/>
        <w:rPr>
          <w:rFonts w:eastAsia="Calibri"/>
        </w:rPr>
      </w:pPr>
    </w:p>
    <w:p w:rsidR="00AA4C94" w:rsidRDefault="00AA4C94" w:rsidP="00423EF1">
      <w:pPr>
        <w:tabs>
          <w:tab w:val="left" w:pos="0"/>
          <w:tab w:val="left" w:pos="5185"/>
        </w:tabs>
        <w:suppressAutoHyphens w:val="0"/>
        <w:jc w:val="both"/>
        <w:rPr>
          <w:rFonts w:eastAsia="Calibri"/>
        </w:rPr>
      </w:pPr>
    </w:p>
    <w:p w:rsidR="00AA4C94" w:rsidRDefault="00AA4C94" w:rsidP="00423EF1">
      <w:pPr>
        <w:tabs>
          <w:tab w:val="left" w:pos="0"/>
          <w:tab w:val="left" w:pos="5185"/>
        </w:tabs>
        <w:suppressAutoHyphens w:val="0"/>
        <w:jc w:val="both"/>
        <w:rPr>
          <w:rFonts w:eastAsia="Calibri"/>
        </w:rPr>
      </w:pPr>
      <w:bookmarkStart w:id="0" w:name="_GoBack"/>
      <w:bookmarkEnd w:id="0"/>
    </w:p>
    <w:p w:rsidR="00423EF1" w:rsidRDefault="00423EF1" w:rsidP="00423EF1">
      <w:pPr>
        <w:tabs>
          <w:tab w:val="left" w:pos="0"/>
        </w:tabs>
        <w:suppressAutoHyphens w:val="0"/>
        <w:autoSpaceDN w:val="0"/>
        <w:contextualSpacing/>
        <w:jc w:val="both"/>
        <w:rPr>
          <w:lang w:eastAsia="hu-HU"/>
        </w:rPr>
      </w:pPr>
      <w:r w:rsidRPr="006716C8">
        <w:rPr>
          <w:b/>
          <w:bCs/>
          <w:u w:val="single"/>
        </w:rPr>
        <w:lastRenderedPageBreak/>
        <w:t xml:space="preserve">Napirend </w:t>
      </w:r>
      <w:r>
        <w:rPr>
          <w:b/>
          <w:bCs/>
          <w:u w:val="single"/>
        </w:rPr>
        <w:t>23</w:t>
      </w:r>
      <w:r w:rsidRPr="006716C8">
        <w:rPr>
          <w:b/>
          <w:bCs/>
          <w:u w:val="single"/>
        </w:rPr>
        <w:t>. pont</w:t>
      </w:r>
    </w:p>
    <w:p w:rsidR="004B0F16" w:rsidRDefault="00423EF1" w:rsidP="00423EF1">
      <w:pPr>
        <w:suppressAutoHyphens w:val="0"/>
        <w:jc w:val="both"/>
      </w:pPr>
      <w:r w:rsidRPr="00710F36">
        <w:t>Kérelem a 11378/2/B/2 hrsz. alatt nyilvántartott, lakásbérleti jogának közös megegyezéssel, pénzbeli térítés fizetése mellett történő megszüntetése iránt</w:t>
      </w:r>
      <w:r w:rsidRPr="00710F36">
        <w:tab/>
      </w:r>
    </w:p>
    <w:p w:rsidR="00423EF1" w:rsidRDefault="00423EF1" w:rsidP="00423EF1">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423EF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423EF1">
      <w:pPr>
        <w:suppressAutoHyphens w:val="0"/>
        <w:jc w:val="both"/>
      </w:pPr>
    </w:p>
    <w:p w:rsidR="005C28E5" w:rsidRDefault="005C28E5" w:rsidP="00423EF1">
      <w:pPr>
        <w:suppressAutoHyphens w:val="0"/>
        <w:jc w:val="both"/>
      </w:pPr>
    </w:p>
    <w:p w:rsidR="002E3A5D" w:rsidRDefault="002E3A5D" w:rsidP="00821342">
      <w:pPr>
        <w:keepLines/>
        <w:tabs>
          <w:tab w:val="left" w:pos="0"/>
          <w:tab w:val="left" w:pos="4962"/>
        </w:tabs>
        <w:suppressAutoHyphens w:val="0"/>
        <w:jc w:val="both"/>
      </w:pPr>
      <w:r w:rsidRPr="006716C8">
        <w:t xml:space="preserve">Az ülés befejezésének időpontja: </w:t>
      </w:r>
      <w:r w:rsidR="00B06E24">
        <w:t>1</w:t>
      </w:r>
      <w:r w:rsidR="008A4E78">
        <w:t>0</w:t>
      </w:r>
      <w:r w:rsidR="005016A9">
        <w:t>.</w:t>
      </w:r>
      <w:r w:rsidR="005C28E5">
        <w:t>50</w:t>
      </w:r>
      <w:r w:rsidRPr="006716C8">
        <w:t xml:space="preserve"> órakor.</w:t>
      </w:r>
    </w:p>
    <w:p w:rsidR="005016A9" w:rsidRDefault="005016A9" w:rsidP="00821342">
      <w:pPr>
        <w:keepLines/>
        <w:tabs>
          <w:tab w:val="left" w:pos="0"/>
          <w:tab w:val="left" w:pos="4962"/>
        </w:tabs>
        <w:suppressAutoHyphens w:val="0"/>
        <w:jc w:val="both"/>
      </w:pPr>
    </w:p>
    <w:p w:rsidR="002E3A5D" w:rsidRDefault="002E3A5D" w:rsidP="00821342">
      <w:pPr>
        <w:tabs>
          <w:tab w:val="left" w:pos="0"/>
          <w:tab w:val="left" w:pos="4962"/>
        </w:tabs>
        <w:jc w:val="both"/>
      </w:pPr>
      <w:r w:rsidRPr="006716C8">
        <w:t>A jegyzőkönyv gépelve 201</w:t>
      </w:r>
      <w:r w:rsidR="00C67936">
        <w:t>8</w:t>
      </w:r>
      <w:r w:rsidRPr="006716C8">
        <w:t xml:space="preserve">. </w:t>
      </w:r>
      <w:r w:rsidR="00353D49">
        <w:t>október</w:t>
      </w:r>
      <w:r w:rsidR="00CE35DD">
        <w:t xml:space="preserve"> </w:t>
      </w:r>
      <w:r w:rsidR="007F3AEC">
        <w:t>2</w:t>
      </w:r>
      <w:r w:rsidR="00353D49">
        <w:t>4</w:t>
      </w:r>
      <w:r w:rsidRPr="006716C8">
        <w:t>. napján.</w:t>
      </w:r>
    </w:p>
    <w:p w:rsidR="00BF6BCB" w:rsidRDefault="00BF6BCB" w:rsidP="005016A9">
      <w:pPr>
        <w:tabs>
          <w:tab w:val="left" w:pos="0"/>
          <w:tab w:val="left" w:pos="4962"/>
        </w:tabs>
        <w:jc w:val="both"/>
      </w:pPr>
    </w:p>
    <w:p w:rsidR="00BF6BCB" w:rsidRDefault="00BF6BCB" w:rsidP="005016A9">
      <w:pPr>
        <w:tabs>
          <w:tab w:val="left" w:pos="0"/>
          <w:tab w:val="left" w:pos="4962"/>
        </w:tabs>
        <w:jc w:val="both"/>
      </w:pPr>
    </w:p>
    <w:p w:rsidR="002E3A5D" w:rsidRPr="006716C8" w:rsidRDefault="002E3A5D" w:rsidP="00520696">
      <w:pPr>
        <w:tabs>
          <w:tab w:val="left" w:pos="4962"/>
          <w:tab w:val="center" w:pos="6804"/>
        </w:tabs>
        <w:jc w:val="both"/>
        <w:rPr>
          <w:b/>
          <w:bCs/>
        </w:rPr>
      </w:pPr>
      <w:r w:rsidRPr="006716C8">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2E3A5D" w:rsidRPr="006716C8" w:rsidRDefault="002E3A5D" w:rsidP="00520696">
      <w:pPr>
        <w:tabs>
          <w:tab w:val="left" w:pos="0"/>
          <w:tab w:val="left" w:pos="4962"/>
        </w:tabs>
        <w:jc w:val="both"/>
        <w:rPr>
          <w:b/>
        </w:rPr>
      </w:pPr>
      <w:r w:rsidRPr="006716C8">
        <w:t>hitelesítette: ……………………………</w:t>
      </w:r>
    </w:p>
    <w:p w:rsidR="002E3A5D" w:rsidRDefault="00443E01" w:rsidP="00520696">
      <w:pPr>
        <w:tabs>
          <w:tab w:val="left" w:pos="0"/>
          <w:tab w:val="center" w:pos="2160"/>
          <w:tab w:val="left" w:pos="4962"/>
        </w:tabs>
        <w:jc w:val="both"/>
        <w:rPr>
          <w:b/>
        </w:rPr>
      </w:pPr>
      <w:r>
        <w:rPr>
          <w:b/>
        </w:rPr>
        <w:tab/>
      </w:r>
      <w:r w:rsidR="00353D49">
        <w:rPr>
          <w:b/>
        </w:rPr>
        <w:t>Dr. Gór Csaba</w:t>
      </w:r>
    </w:p>
    <w:p w:rsidR="00423EF1" w:rsidRPr="00B73F1D" w:rsidRDefault="00423EF1" w:rsidP="00520696">
      <w:pPr>
        <w:tabs>
          <w:tab w:val="left" w:pos="0"/>
          <w:tab w:val="center" w:pos="2160"/>
          <w:tab w:val="left" w:pos="4962"/>
        </w:tabs>
        <w:jc w:val="both"/>
      </w:pPr>
    </w:p>
    <w:p w:rsidR="002E3A5D" w:rsidRDefault="002E3A5D" w:rsidP="00520696">
      <w:pPr>
        <w:tabs>
          <w:tab w:val="left" w:pos="0"/>
          <w:tab w:val="left" w:pos="4962"/>
          <w:tab w:val="center" w:pos="6804"/>
        </w:tabs>
        <w:jc w:val="both"/>
      </w:pPr>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p w:rsidR="005C28E5" w:rsidRDefault="005C28E5" w:rsidP="00520696">
      <w:pPr>
        <w:tabs>
          <w:tab w:val="left" w:pos="0"/>
          <w:tab w:val="left" w:pos="4962"/>
          <w:tab w:val="center" w:pos="6804"/>
        </w:tabs>
        <w:jc w:val="both"/>
      </w:pPr>
    </w:p>
    <w:p w:rsidR="005C28E5" w:rsidRDefault="005C28E5" w:rsidP="00520696">
      <w:pPr>
        <w:tabs>
          <w:tab w:val="left" w:pos="0"/>
          <w:tab w:val="left" w:pos="4962"/>
          <w:tab w:val="center" w:pos="6804"/>
        </w:tabs>
        <w:jc w:val="both"/>
      </w:pP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821342" w:rsidP="00520696">
            <w:pPr>
              <w:pStyle w:val="Kerettartalom"/>
              <w:tabs>
                <w:tab w:val="left" w:pos="0"/>
              </w:tabs>
              <w:jc w:val="both"/>
              <w:rPr>
                <w:b/>
                <w:u w:val="single"/>
              </w:rPr>
            </w:pPr>
            <w:r>
              <w:rPr>
                <w:b/>
                <w:u w:val="single"/>
              </w:rPr>
              <w:t>Ka</w:t>
            </w:r>
            <w:r w:rsidR="00C7305F" w:rsidRPr="006716C8">
              <w:rPr>
                <w:b/>
                <w:u w:val="single"/>
              </w:rPr>
              <w:t>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185BF3">
      <w:pPr>
        <w:suppressAutoHyphens w:val="0"/>
        <w:jc w:val="both"/>
        <w:rPr>
          <w:rFonts w:eastAsia="Calibri"/>
          <w:lang w:val="x-none" w:eastAsia="en-US"/>
        </w:rPr>
      </w:pPr>
    </w:p>
    <w:sectPr w:rsidR="000242BA" w:rsidRPr="006716C8" w:rsidSect="00710255">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DC" w:rsidRDefault="00DF0FDC" w:rsidP="0051720D">
      <w:r>
        <w:separator/>
      </w:r>
    </w:p>
  </w:endnote>
  <w:endnote w:type="continuationSeparator" w:id="0">
    <w:p w:rsidR="00DF0FDC" w:rsidRDefault="00DF0FDC"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Arial Unicode MS'">
    <w:charset w:val="02"/>
    <w:family w:val="auto"/>
    <w:pitch w:val="default"/>
  </w:font>
  <w:font w:name="Calibri Light">
    <w:panose1 w:val="020F0302020204030204"/>
    <w:charset w:val="EE"/>
    <w:family w:val="swiss"/>
    <w:pitch w:val="variable"/>
    <w:sig w:usb0="A00002EF" w:usb1="4000207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Content>
      <w:p w:rsidR="00DF0FDC" w:rsidRDefault="00DF0FDC">
        <w:pPr>
          <w:pStyle w:val="llb"/>
          <w:jc w:val="right"/>
        </w:pPr>
        <w:r>
          <w:fldChar w:fldCharType="begin"/>
        </w:r>
        <w:r>
          <w:instrText>PAGE   \* MERGEFORMAT</w:instrText>
        </w:r>
        <w:r>
          <w:fldChar w:fldCharType="separate"/>
        </w:r>
        <w:r w:rsidR="00AA4C94">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DC" w:rsidRDefault="00DF0FDC" w:rsidP="0051720D">
      <w:r>
        <w:separator/>
      </w:r>
    </w:p>
  </w:footnote>
  <w:footnote w:type="continuationSeparator" w:id="0">
    <w:p w:rsidR="00DF0FDC" w:rsidRDefault="00DF0FDC"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504BBE0"/>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8"/>
    <w:multiLevelType w:val="singleLevel"/>
    <w:tmpl w:val="00000008"/>
    <w:lvl w:ilvl="0">
      <w:start w:val="1"/>
      <w:numFmt w:val="decimal"/>
      <w:lvlText w:val="%1."/>
      <w:lvlJc w:val="left"/>
      <w:pPr>
        <w:tabs>
          <w:tab w:val="num" w:pos="720"/>
        </w:tabs>
        <w:ind w:left="720" w:hanging="360"/>
      </w:pPr>
      <w:rPr>
        <w:b w:val="0"/>
        <w:i w:val="0"/>
      </w:rPr>
    </w:lvl>
  </w:abstractNum>
  <w:abstractNum w:abstractNumId="5"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994663"/>
    <w:multiLevelType w:val="multilevel"/>
    <w:tmpl w:val="DB086F8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676084D"/>
    <w:multiLevelType w:val="hybridMultilevel"/>
    <w:tmpl w:val="8A229A16"/>
    <w:lvl w:ilvl="0" w:tplc="756C39AC">
      <w:start w:val="1"/>
      <w:numFmt w:val="upperRoman"/>
      <w:lvlText w:val="%1."/>
      <w:lvlJc w:val="left"/>
      <w:pPr>
        <w:ind w:left="861" w:hanging="720"/>
      </w:pPr>
      <w:rPr>
        <w:rFonts w:hint="default"/>
        <w:b/>
        <w:u w:val="none"/>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8" w15:restartNumberingAfterBreak="0">
    <w:nsid w:val="07FE5CB3"/>
    <w:multiLevelType w:val="hybridMultilevel"/>
    <w:tmpl w:val="85E64FC2"/>
    <w:lvl w:ilvl="0" w:tplc="4F4C8732">
      <w:start w:val="1"/>
      <w:numFmt w:val="decimal"/>
      <w:lvlText w:val="%1."/>
      <w:lvlJc w:val="left"/>
      <w:pPr>
        <w:ind w:left="644"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6139FC"/>
    <w:multiLevelType w:val="multilevel"/>
    <w:tmpl w:val="6AB62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2A025E0"/>
    <w:multiLevelType w:val="hybridMultilevel"/>
    <w:tmpl w:val="7DF81C2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17943075"/>
    <w:multiLevelType w:val="hybridMultilevel"/>
    <w:tmpl w:val="6CA8DB6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7E67EE4"/>
    <w:multiLevelType w:val="multilevel"/>
    <w:tmpl w:val="81AE8F76"/>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83B57"/>
    <w:multiLevelType w:val="hybridMultilevel"/>
    <w:tmpl w:val="9244C47E"/>
    <w:lvl w:ilvl="0" w:tplc="84C036E6">
      <w:start w:val="2011"/>
      <w:numFmt w:val="bullet"/>
      <w:lvlText w:val="-"/>
      <w:lvlJc w:val="left"/>
      <w:pPr>
        <w:ind w:left="153" w:hanging="360"/>
      </w:pPr>
      <w:rPr>
        <w:rFonts w:ascii="Times New Roman" w:eastAsia="Times New Roman" w:hAnsi="Times New Roman" w:cs="Times New Roman"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16" w15:restartNumberingAfterBreak="0">
    <w:nsid w:val="24324AE3"/>
    <w:multiLevelType w:val="hybridMultilevel"/>
    <w:tmpl w:val="AB742D2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7227F75"/>
    <w:multiLevelType w:val="hybridMultilevel"/>
    <w:tmpl w:val="FD2666AC"/>
    <w:lvl w:ilvl="0" w:tplc="67E667EA">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295322B8"/>
    <w:multiLevelType w:val="hybridMultilevel"/>
    <w:tmpl w:val="79D0AF24"/>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9B961F8"/>
    <w:multiLevelType w:val="hybridMultilevel"/>
    <w:tmpl w:val="5C00EB20"/>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A3C7584"/>
    <w:multiLevelType w:val="multilevel"/>
    <w:tmpl w:val="19B476BE"/>
    <w:styleLink w:val="WW8Num7"/>
    <w:lvl w:ilvl="0">
      <w:numFmt w:val="bullet"/>
      <w:lvlText w:val=""/>
      <w:lvlJc w:val="left"/>
      <w:pPr>
        <w:ind w:left="1440" w:hanging="360"/>
      </w:pPr>
      <w:rPr>
        <w:rFonts w:ascii="Symbol" w:eastAsia="Times New Roman" w:hAnsi="Symbol" w:cs="Symbol"/>
        <w:color w:val="000000"/>
        <w:lang w:eastAsia="hu-HU"/>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Times New Roman" w:hAnsi="Symbol" w:cs="Symbol"/>
        <w:color w:val="000000"/>
        <w:lang w:eastAsia="hu-HU"/>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Times New Roman" w:hAnsi="Symbol" w:cs="Symbol"/>
        <w:color w:val="000000"/>
        <w:lang w:eastAsia="hu-HU"/>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2D357CF8"/>
    <w:multiLevelType w:val="hybridMultilevel"/>
    <w:tmpl w:val="F47CF9E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30074985"/>
    <w:multiLevelType w:val="hybridMultilevel"/>
    <w:tmpl w:val="E682A1A8"/>
    <w:lvl w:ilvl="0" w:tplc="2B54A2B0">
      <w:start w:val="10"/>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93407D"/>
    <w:multiLevelType w:val="hybridMultilevel"/>
    <w:tmpl w:val="F9946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4F66CB9"/>
    <w:multiLevelType w:val="hybridMultilevel"/>
    <w:tmpl w:val="786A0AB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A759AB"/>
    <w:multiLevelType w:val="hybridMultilevel"/>
    <w:tmpl w:val="00A4CD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BF8563A"/>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3E1D1A77"/>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1CF60F1"/>
    <w:multiLevelType w:val="hybridMultilevel"/>
    <w:tmpl w:val="8E18C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0"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31" w15:restartNumberingAfterBreak="0">
    <w:nsid w:val="50B04212"/>
    <w:multiLevelType w:val="multilevel"/>
    <w:tmpl w:val="D36C5E3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63D3840"/>
    <w:multiLevelType w:val="hybridMultilevel"/>
    <w:tmpl w:val="3FAE58B4"/>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EE014C0"/>
    <w:multiLevelType w:val="hybridMultilevel"/>
    <w:tmpl w:val="166C89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63D08B0"/>
    <w:multiLevelType w:val="multilevel"/>
    <w:tmpl w:val="046CF286"/>
    <w:styleLink w:val="WW8Num3"/>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5" w15:restartNumberingAfterBreak="0">
    <w:nsid w:val="668D0816"/>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7CB31A1"/>
    <w:multiLevelType w:val="multilevel"/>
    <w:tmpl w:val="398076BC"/>
    <w:lvl w:ilvl="0">
      <w:start w:val="1"/>
      <w:numFmt w:val="decimal"/>
      <w:lvlText w:val="%1."/>
      <w:lvlJc w:val="left"/>
      <w:pPr>
        <w:ind w:left="720" w:hanging="360"/>
      </w:pPr>
    </w:lvl>
    <w:lvl w:ilvl="1">
      <w:start w:val="1"/>
      <w:numFmt w:val="lowerLetter"/>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5B7032"/>
    <w:multiLevelType w:val="hybridMultilevel"/>
    <w:tmpl w:val="55807502"/>
    <w:lvl w:ilvl="0" w:tplc="BCA467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9" w15:restartNumberingAfterBreak="0">
    <w:nsid w:val="778D3E7F"/>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AE11FF"/>
    <w:multiLevelType w:val="hybridMultilevel"/>
    <w:tmpl w:val="61E2B192"/>
    <w:lvl w:ilvl="0" w:tplc="26F27260">
      <w:start w:val="1"/>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977E67"/>
    <w:multiLevelType w:val="multilevel"/>
    <w:tmpl w:val="FC7CEC34"/>
    <w:styleLink w:val="WW8Num5"/>
    <w:lvl w:ilvl="0">
      <w:start w:val="1"/>
      <w:numFmt w:val="decimal"/>
      <w:lvlText w:val="%1."/>
      <w:lvlJc w:val="left"/>
      <w:pPr>
        <w:ind w:left="720" w:hanging="360"/>
      </w:pPr>
      <w:rPr>
        <w:spacing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9"/>
  </w:num>
  <w:num w:numId="2">
    <w:abstractNumId w:val="38"/>
  </w:num>
  <w:num w:numId="3">
    <w:abstractNumId w:val="5"/>
  </w:num>
  <w:num w:numId="4">
    <w:abstractNumId w:val="9"/>
  </w:num>
  <w:num w:numId="5">
    <w:abstractNumId w:val="16"/>
  </w:num>
  <w:num w:numId="6">
    <w:abstractNumId w:val="6"/>
  </w:num>
  <w:num w:numId="7">
    <w:abstractNumId w:val="25"/>
  </w:num>
  <w:num w:numId="8">
    <w:abstractNumId w:val="37"/>
  </w:num>
  <w:num w:numId="9">
    <w:abstractNumId w:val="30"/>
  </w:num>
  <w:num w:numId="10">
    <w:abstractNumId w:val="0"/>
  </w:num>
  <w:num w:numId="11">
    <w:abstractNumId w:val="1"/>
  </w:num>
  <w:num w:numId="12">
    <w:abstractNumId w:val="3"/>
  </w:num>
  <w:num w:numId="13">
    <w:abstractNumId w:val="4"/>
  </w:num>
  <w:num w:numId="14">
    <w:abstractNumId w:val="28"/>
  </w:num>
  <w:num w:numId="15">
    <w:abstractNumId w:val="12"/>
  </w:num>
  <w:num w:numId="16">
    <w:abstractNumId w:val="8"/>
  </w:num>
  <w:num w:numId="17">
    <w:abstractNumId w:val="33"/>
  </w:num>
  <w:num w:numId="18">
    <w:abstractNumId w:val="26"/>
  </w:num>
  <w:num w:numId="19">
    <w:abstractNumId w:val="27"/>
  </w:num>
  <w:num w:numId="20">
    <w:abstractNumId w:val="23"/>
  </w:num>
  <w:num w:numId="21">
    <w:abstractNumId w:val="7"/>
  </w:num>
  <w:num w:numId="22">
    <w:abstractNumId w:val="17"/>
  </w:num>
  <w:num w:numId="23">
    <w:abstractNumId w:val="34"/>
  </w:num>
  <w:num w:numId="24">
    <w:abstractNumId w:val="31"/>
  </w:num>
  <w:num w:numId="25">
    <w:abstractNumId w:val="41"/>
  </w:num>
  <w:num w:numId="26">
    <w:abstractNumId w:val="20"/>
  </w:num>
  <w:num w:numId="27">
    <w:abstractNumId w:val="14"/>
  </w:num>
  <w:num w:numId="28">
    <w:abstractNumId w:val="14"/>
    <w:lvlOverride w:ilvl="0">
      <w:startOverride w:val="1"/>
    </w:lvlOverride>
  </w:num>
  <w:num w:numId="29">
    <w:abstractNumId w:val="28"/>
  </w:num>
  <w:num w:numId="30">
    <w:abstractNumId w:val="31"/>
    <w:lvlOverride w:ilvl="0">
      <w:startOverride w:val="1"/>
    </w:lvlOverride>
  </w:num>
  <w:num w:numId="31">
    <w:abstractNumId w:val="41"/>
    <w:lvlOverride w:ilvl="0">
      <w:startOverride w:val="1"/>
    </w:lvlOverride>
  </w:num>
  <w:num w:numId="32">
    <w:abstractNumId w:val="34"/>
    <w:lvlOverride w:ilvl="0">
      <w:startOverride w:val="1"/>
    </w:lvlOverride>
  </w:num>
  <w:num w:numId="33">
    <w:abstractNumId w:val="20"/>
  </w:num>
  <w:num w:numId="34">
    <w:abstractNumId w:val="23"/>
  </w:num>
  <w:num w:numId="35">
    <w:abstractNumId w:val="10"/>
  </w:num>
  <w:num w:numId="36">
    <w:abstractNumId w:val="36"/>
  </w:num>
  <w:num w:numId="37">
    <w:abstractNumId w:val="21"/>
  </w:num>
  <w:num w:numId="38">
    <w:abstractNumId w:val="22"/>
  </w:num>
  <w:num w:numId="39">
    <w:abstractNumId w:val="39"/>
  </w:num>
  <w:num w:numId="40">
    <w:abstractNumId w:val="18"/>
  </w:num>
  <w:num w:numId="41">
    <w:abstractNumId w:val="19"/>
  </w:num>
  <w:num w:numId="42">
    <w:abstractNumId w:val="40"/>
  </w:num>
  <w:num w:numId="43">
    <w:abstractNumId w:val="32"/>
  </w:num>
  <w:num w:numId="44">
    <w:abstractNumId w:val="24"/>
  </w:num>
  <w:num w:numId="45">
    <w:abstractNumId w:val="15"/>
  </w:num>
  <w:num w:numId="46">
    <w:abstractNumId w:val="11"/>
  </w:num>
  <w:num w:numId="47">
    <w:abstractNumId w:val="13"/>
  </w:num>
  <w:num w:numId="4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05FBE"/>
    <w:rsid w:val="000070CE"/>
    <w:rsid w:val="00011631"/>
    <w:rsid w:val="0001169D"/>
    <w:rsid w:val="00011AAD"/>
    <w:rsid w:val="000206A4"/>
    <w:rsid w:val="0002162D"/>
    <w:rsid w:val="00021D0A"/>
    <w:rsid w:val="00021F47"/>
    <w:rsid w:val="000242BA"/>
    <w:rsid w:val="00024889"/>
    <w:rsid w:val="00026394"/>
    <w:rsid w:val="00026621"/>
    <w:rsid w:val="0003427E"/>
    <w:rsid w:val="00034852"/>
    <w:rsid w:val="00034FE5"/>
    <w:rsid w:val="00036080"/>
    <w:rsid w:val="00036A76"/>
    <w:rsid w:val="00037358"/>
    <w:rsid w:val="00045210"/>
    <w:rsid w:val="00046081"/>
    <w:rsid w:val="00051FA2"/>
    <w:rsid w:val="0005258A"/>
    <w:rsid w:val="00056004"/>
    <w:rsid w:val="00056AD0"/>
    <w:rsid w:val="00065D14"/>
    <w:rsid w:val="00071AE9"/>
    <w:rsid w:val="0007307A"/>
    <w:rsid w:val="00074966"/>
    <w:rsid w:val="00074FB2"/>
    <w:rsid w:val="00075B60"/>
    <w:rsid w:val="000764D2"/>
    <w:rsid w:val="00077D44"/>
    <w:rsid w:val="00077EF6"/>
    <w:rsid w:val="000912BD"/>
    <w:rsid w:val="0009299D"/>
    <w:rsid w:val="00092DE0"/>
    <w:rsid w:val="00092EE2"/>
    <w:rsid w:val="00093082"/>
    <w:rsid w:val="00097DE6"/>
    <w:rsid w:val="00097DEF"/>
    <w:rsid w:val="000A13FF"/>
    <w:rsid w:val="000A2B38"/>
    <w:rsid w:val="000A3835"/>
    <w:rsid w:val="000A6202"/>
    <w:rsid w:val="000B0C70"/>
    <w:rsid w:val="000B14DF"/>
    <w:rsid w:val="000B678F"/>
    <w:rsid w:val="000B6CE0"/>
    <w:rsid w:val="000C0293"/>
    <w:rsid w:val="000C36EA"/>
    <w:rsid w:val="000C5DDF"/>
    <w:rsid w:val="000C7C70"/>
    <w:rsid w:val="000D18C8"/>
    <w:rsid w:val="000D26DF"/>
    <w:rsid w:val="000D3700"/>
    <w:rsid w:val="000E0A74"/>
    <w:rsid w:val="000E56ED"/>
    <w:rsid w:val="000E6ADD"/>
    <w:rsid w:val="000F5875"/>
    <w:rsid w:val="0010099B"/>
    <w:rsid w:val="001032AC"/>
    <w:rsid w:val="0010511B"/>
    <w:rsid w:val="00115168"/>
    <w:rsid w:val="00115F9C"/>
    <w:rsid w:val="00120453"/>
    <w:rsid w:val="001217F3"/>
    <w:rsid w:val="0012184E"/>
    <w:rsid w:val="00121D0C"/>
    <w:rsid w:val="00121D14"/>
    <w:rsid w:val="001273BF"/>
    <w:rsid w:val="00130282"/>
    <w:rsid w:val="00130EEF"/>
    <w:rsid w:val="0013309A"/>
    <w:rsid w:val="001341A7"/>
    <w:rsid w:val="0013573C"/>
    <w:rsid w:val="00141923"/>
    <w:rsid w:val="00143A6B"/>
    <w:rsid w:val="0014486D"/>
    <w:rsid w:val="00144D6B"/>
    <w:rsid w:val="00151CE8"/>
    <w:rsid w:val="00152E6D"/>
    <w:rsid w:val="001546C5"/>
    <w:rsid w:val="00155149"/>
    <w:rsid w:val="0015648E"/>
    <w:rsid w:val="00156F2C"/>
    <w:rsid w:val="001571E9"/>
    <w:rsid w:val="00160426"/>
    <w:rsid w:val="0016479D"/>
    <w:rsid w:val="00165770"/>
    <w:rsid w:val="00170DD4"/>
    <w:rsid w:val="00175B28"/>
    <w:rsid w:val="00180438"/>
    <w:rsid w:val="00185BF3"/>
    <w:rsid w:val="00187665"/>
    <w:rsid w:val="001876E1"/>
    <w:rsid w:val="00187ABA"/>
    <w:rsid w:val="001936B0"/>
    <w:rsid w:val="00195CC1"/>
    <w:rsid w:val="001A77BC"/>
    <w:rsid w:val="001B32C7"/>
    <w:rsid w:val="001B4529"/>
    <w:rsid w:val="001B5502"/>
    <w:rsid w:val="001B65AD"/>
    <w:rsid w:val="001B70D9"/>
    <w:rsid w:val="001B71E2"/>
    <w:rsid w:val="001B74C9"/>
    <w:rsid w:val="001C00FC"/>
    <w:rsid w:val="001C152D"/>
    <w:rsid w:val="001C683F"/>
    <w:rsid w:val="001C7611"/>
    <w:rsid w:val="001D43F4"/>
    <w:rsid w:val="001D4BFA"/>
    <w:rsid w:val="001D555A"/>
    <w:rsid w:val="001D6793"/>
    <w:rsid w:val="001E2464"/>
    <w:rsid w:val="001E3FC6"/>
    <w:rsid w:val="001E4AB8"/>
    <w:rsid w:val="001E7603"/>
    <w:rsid w:val="001F0062"/>
    <w:rsid w:val="001F298E"/>
    <w:rsid w:val="001F3940"/>
    <w:rsid w:val="001F44BF"/>
    <w:rsid w:val="001F46D2"/>
    <w:rsid w:val="001F6333"/>
    <w:rsid w:val="001F6A0E"/>
    <w:rsid w:val="001F7772"/>
    <w:rsid w:val="001F7845"/>
    <w:rsid w:val="00200EFB"/>
    <w:rsid w:val="0020126E"/>
    <w:rsid w:val="0020171A"/>
    <w:rsid w:val="002029A5"/>
    <w:rsid w:val="00202C32"/>
    <w:rsid w:val="00202F22"/>
    <w:rsid w:val="0020321F"/>
    <w:rsid w:val="00210437"/>
    <w:rsid w:val="002106C0"/>
    <w:rsid w:val="00214F93"/>
    <w:rsid w:val="002156DA"/>
    <w:rsid w:val="00215E8A"/>
    <w:rsid w:val="00216636"/>
    <w:rsid w:val="002177D1"/>
    <w:rsid w:val="0022290E"/>
    <w:rsid w:val="002246F5"/>
    <w:rsid w:val="002251B7"/>
    <w:rsid w:val="0023013F"/>
    <w:rsid w:val="002408ED"/>
    <w:rsid w:val="00244FA8"/>
    <w:rsid w:val="00245F0D"/>
    <w:rsid w:val="00245FCB"/>
    <w:rsid w:val="00246044"/>
    <w:rsid w:val="00246831"/>
    <w:rsid w:val="00252A5B"/>
    <w:rsid w:val="00253256"/>
    <w:rsid w:val="00254602"/>
    <w:rsid w:val="00257221"/>
    <w:rsid w:val="0025782F"/>
    <w:rsid w:val="0026115B"/>
    <w:rsid w:val="00261DE8"/>
    <w:rsid w:val="0026474D"/>
    <w:rsid w:val="0026773D"/>
    <w:rsid w:val="002715EB"/>
    <w:rsid w:val="002738BA"/>
    <w:rsid w:val="00274C4F"/>
    <w:rsid w:val="00281800"/>
    <w:rsid w:val="002854A4"/>
    <w:rsid w:val="002860A7"/>
    <w:rsid w:val="00286292"/>
    <w:rsid w:val="002909FB"/>
    <w:rsid w:val="0029245C"/>
    <w:rsid w:val="00293105"/>
    <w:rsid w:val="002941A2"/>
    <w:rsid w:val="002950E8"/>
    <w:rsid w:val="002954F9"/>
    <w:rsid w:val="00296485"/>
    <w:rsid w:val="002A277C"/>
    <w:rsid w:val="002A2AA6"/>
    <w:rsid w:val="002A3F9F"/>
    <w:rsid w:val="002A4DB8"/>
    <w:rsid w:val="002A4FC5"/>
    <w:rsid w:val="002A59A3"/>
    <w:rsid w:val="002B2545"/>
    <w:rsid w:val="002B2CA4"/>
    <w:rsid w:val="002B31AF"/>
    <w:rsid w:val="002B34B8"/>
    <w:rsid w:val="002B53E1"/>
    <w:rsid w:val="002B64D6"/>
    <w:rsid w:val="002B65D2"/>
    <w:rsid w:val="002B71A3"/>
    <w:rsid w:val="002C0071"/>
    <w:rsid w:val="002C0C0C"/>
    <w:rsid w:val="002C20E6"/>
    <w:rsid w:val="002C24E4"/>
    <w:rsid w:val="002C5128"/>
    <w:rsid w:val="002C6309"/>
    <w:rsid w:val="002C758B"/>
    <w:rsid w:val="002D01E0"/>
    <w:rsid w:val="002D0284"/>
    <w:rsid w:val="002D0C48"/>
    <w:rsid w:val="002E3A5D"/>
    <w:rsid w:val="002F284F"/>
    <w:rsid w:val="002F2ECC"/>
    <w:rsid w:val="002F348A"/>
    <w:rsid w:val="002F480F"/>
    <w:rsid w:val="002F7219"/>
    <w:rsid w:val="00300834"/>
    <w:rsid w:val="00301ECF"/>
    <w:rsid w:val="0030475F"/>
    <w:rsid w:val="0030675B"/>
    <w:rsid w:val="00307002"/>
    <w:rsid w:val="00310F89"/>
    <w:rsid w:val="00316C85"/>
    <w:rsid w:val="00320FD1"/>
    <w:rsid w:val="0032213A"/>
    <w:rsid w:val="00323BBA"/>
    <w:rsid w:val="003258C9"/>
    <w:rsid w:val="00327035"/>
    <w:rsid w:val="00330BFB"/>
    <w:rsid w:val="00332F4F"/>
    <w:rsid w:val="003332DE"/>
    <w:rsid w:val="00335B1A"/>
    <w:rsid w:val="00336996"/>
    <w:rsid w:val="003372C9"/>
    <w:rsid w:val="00340F82"/>
    <w:rsid w:val="00342815"/>
    <w:rsid w:val="0034641F"/>
    <w:rsid w:val="00353D49"/>
    <w:rsid w:val="003576BC"/>
    <w:rsid w:val="0035796C"/>
    <w:rsid w:val="00367188"/>
    <w:rsid w:val="00372D37"/>
    <w:rsid w:val="00372E50"/>
    <w:rsid w:val="003741A7"/>
    <w:rsid w:val="003757CF"/>
    <w:rsid w:val="003761E1"/>
    <w:rsid w:val="003763C4"/>
    <w:rsid w:val="003773DF"/>
    <w:rsid w:val="00377BC7"/>
    <w:rsid w:val="00380C2E"/>
    <w:rsid w:val="00380E1F"/>
    <w:rsid w:val="00383460"/>
    <w:rsid w:val="00383F23"/>
    <w:rsid w:val="003845AD"/>
    <w:rsid w:val="00384614"/>
    <w:rsid w:val="00385551"/>
    <w:rsid w:val="003911CA"/>
    <w:rsid w:val="00395CFB"/>
    <w:rsid w:val="00395D24"/>
    <w:rsid w:val="00396161"/>
    <w:rsid w:val="003A320C"/>
    <w:rsid w:val="003A4CA3"/>
    <w:rsid w:val="003A71CD"/>
    <w:rsid w:val="003B018C"/>
    <w:rsid w:val="003B0231"/>
    <w:rsid w:val="003B486D"/>
    <w:rsid w:val="003B4C56"/>
    <w:rsid w:val="003B526C"/>
    <w:rsid w:val="003B7974"/>
    <w:rsid w:val="003C09F6"/>
    <w:rsid w:val="003C2104"/>
    <w:rsid w:val="003C4F78"/>
    <w:rsid w:val="003C74DF"/>
    <w:rsid w:val="003D1421"/>
    <w:rsid w:val="003D30D6"/>
    <w:rsid w:val="003D5301"/>
    <w:rsid w:val="003D6C81"/>
    <w:rsid w:val="003E1D1A"/>
    <w:rsid w:val="003E408C"/>
    <w:rsid w:val="003E6010"/>
    <w:rsid w:val="003E75E4"/>
    <w:rsid w:val="003E78F0"/>
    <w:rsid w:val="003E7CC2"/>
    <w:rsid w:val="003E7E02"/>
    <w:rsid w:val="003F054E"/>
    <w:rsid w:val="003F133E"/>
    <w:rsid w:val="003F1CE6"/>
    <w:rsid w:val="003F338C"/>
    <w:rsid w:val="003F3B88"/>
    <w:rsid w:val="003F3E8B"/>
    <w:rsid w:val="003F589F"/>
    <w:rsid w:val="003F59F9"/>
    <w:rsid w:val="003F66E2"/>
    <w:rsid w:val="003F6904"/>
    <w:rsid w:val="003F6BF1"/>
    <w:rsid w:val="003F74F5"/>
    <w:rsid w:val="004000D1"/>
    <w:rsid w:val="00403AA8"/>
    <w:rsid w:val="00404427"/>
    <w:rsid w:val="00410E77"/>
    <w:rsid w:val="00411226"/>
    <w:rsid w:val="00416509"/>
    <w:rsid w:val="00416FED"/>
    <w:rsid w:val="00417FA6"/>
    <w:rsid w:val="004217FA"/>
    <w:rsid w:val="00423EF1"/>
    <w:rsid w:val="00427A4A"/>
    <w:rsid w:val="004301B8"/>
    <w:rsid w:val="004349AF"/>
    <w:rsid w:val="00436D76"/>
    <w:rsid w:val="0044085E"/>
    <w:rsid w:val="00443E01"/>
    <w:rsid w:val="00444148"/>
    <w:rsid w:val="0044567E"/>
    <w:rsid w:val="00446E7A"/>
    <w:rsid w:val="0044788C"/>
    <w:rsid w:val="00450F05"/>
    <w:rsid w:val="00454C55"/>
    <w:rsid w:val="00461402"/>
    <w:rsid w:val="004635AA"/>
    <w:rsid w:val="004659EA"/>
    <w:rsid w:val="00470F6D"/>
    <w:rsid w:val="00471DC9"/>
    <w:rsid w:val="00473D5D"/>
    <w:rsid w:val="004805A6"/>
    <w:rsid w:val="00481053"/>
    <w:rsid w:val="00485093"/>
    <w:rsid w:val="004869FC"/>
    <w:rsid w:val="00486F8C"/>
    <w:rsid w:val="00490B56"/>
    <w:rsid w:val="00493CF5"/>
    <w:rsid w:val="00497B9D"/>
    <w:rsid w:val="004A08B7"/>
    <w:rsid w:val="004A2FDB"/>
    <w:rsid w:val="004A327E"/>
    <w:rsid w:val="004A51D7"/>
    <w:rsid w:val="004A629D"/>
    <w:rsid w:val="004A68FD"/>
    <w:rsid w:val="004B0751"/>
    <w:rsid w:val="004B0F16"/>
    <w:rsid w:val="004B5902"/>
    <w:rsid w:val="004B5945"/>
    <w:rsid w:val="004B6771"/>
    <w:rsid w:val="004C1C80"/>
    <w:rsid w:val="004C2309"/>
    <w:rsid w:val="004C3BCF"/>
    <w:rsid w:val="004C53C5"/>
    <w:rsid w:val="004D056C"/>
    <w:rsid w:val="004D0E2A"/>
    <w:rsid w:val="004D7F31"/>
    <w:rsid w:val="004E0802"/>
    <w:rsid w:val="004E0876"/>
    <w:rsid w:val="004E2E76"/>
    <w:rsid w:val="004E36D5"/>
    <w:rsid w:val="004E6A3E"/>
    <w:rsid w:val="004E7110"/>
    <w:rsid w:val="004F002B"/>
    <w:rsid w:val="004F0DC8"/>
    <w:rsid w:val="004F1AAE"/>
    <w:rsid w:val="004F2AE6"/>
    <w:rsid w:val="00500567"/>
    <w:rsid w:val="005016A9"/>
    <w:rsid w:val="00502ACE"/>
    <w:rsid w:val="00502C93"/>
    <w:rsid w:val="005035FA"/>
    <w:rsid w:val="005038A2"/>
    <w:rsid w:val="00510266"/>
    <w:rsid w:val="00510487"/>
    <w:rsid w:val="0051720D"/>
    <w:rsid w:val="00520696"/>
    <w:rsid w:val="0052457E"/>
    <w:rsid w:val="00525303"/>
    <w:rsid w:val="00527268"/>
    <w:rsid w:val="00527DB0"/>
    <w:rsid w:val="00530103"/>
    <w:rsid w:val="0053158D"/>
    <w:rsid w:val="0053255B"/>
    <w:rsid w:val="00542B7A"/>
    <w:rsid w:val="00546FBC"/>
    <w:rsid w:val="00550005"/>
    <w:rsid w:val="005539F3"/>
    <w:rsid w:val="00554131"/>
    <w:rsid w:val="00556949"/>
    <w:rsid w:val="00561D2C"/>
    <w:rsid w:val="005631D5"/>
    <w:rsid w:val="00565773"/>
    <w:rsid w:val="005659BF"/>
    <w:rsid w:val="00571CFA"/>
    <w:rsid w:val="00573F33"/>
    <w:rsid w:val="00576005"/>
    <w:rsid w:val="0057654B"/>
    <w:rsid w:val="00582D1D"/>
    <w:rsid w:val="005843F8"/>
    <w:rsid w:val="005907C1"/>
    <w:rsid w:val="005909FA"/>
    <w:rsid w:val="00590B98"/>
    <w:rsid w:val="005929A9"/>
    <w:rsid w:val="00594527"/>
    <w:rsid w:val="00594627"/>
    <w:rsid w:val="005965FB"/>
    <w:rsid w:val="005969DB"/>
    <w:rsid w:val="005A0FF9"/>
    <w:rsid w:val="005A3BBD"/>
    <w:rsid w:val="005A46E1"/>
    <w:rsid w:val="005A4803"/>
    <w:rsid w:val="005A5C6A"/>
    <w:rsid w:val="005A6292"/>
    <w:rsid w:val="005A7193"/>
    <w:rsid w:val="005B02AB"/>
    <w:rsid w:val="005B76F0"/>
    <w:rsid w:val="005C07FA"/>
    <w:rsid w:val="005C12F8"/>
    <w:rsid w:val="005C28E5"/>
    <w:rsid w:val="005C3225"/>
    <w:rsid w:val="005C352D"/>
    <w:rsid w:val="005C4944"/>
    <w:rsid w:val="005D0939"/>
    <w:rsid w:val="005D2CCC"/>
    <w:rsid w:val="005D3643"/>
    <w:rsid w:val="005D37A4"/>
    <w:rsid w:val="005D5E57"/>
    <w:rsid w:val="005D6E10"/>
    <w:rsid w:val="005D6EBE"/>
    <w:rsid w:val="005D70B6"/>
    <w:rsid w:val="005E14B0"/>
    <w:rsid w:val="005E4728"/>
    <w:rsid w:val="005E62EF"/>
    <w:rsid w:val="005F0B2C"/>
    <w:rsid w:val="005F210B"/>
    <w:rsid w:val="005F4502"/>
    <w:rsid w:val="005F4FB4"/>
    <w:rsid w:val="005F5D7D"/>
    <w:rsid w:val="00600A76"/>
    <w:rsid w:val="00603107"/>
    <w:rsid w:val="00605CE5"/>
    <w:rsid w:val="00616BFC"/>
    <w:rsid w:val="00617B2B"/>
    <w:rsid w:val="00617C49"/>
    <w:rsid w:val="006257E2"/>
    <w:rsid w:val="006305E5"/>
    <w:rsid w:val="00633232"/>
    <w:rsid w:val="00641555"/>
    <w:rsid w:val="00641607"/>
    <w:rsid w:val="0064470C"/>
    <w:rsid w:val="00647BCE"/>
    <w:rsid w:val="00650BC8"/>
    <w:rsid w:val="00655E14"/>
    <w:rsid w:val="00657511"/>
    <w:rsid w:val="00660052"/>
    <w:rsid w:val="00662AD7"/>
    <w:rsid w:val="0066315B"/>
    <w:rsid w:val="006637B0"/>
    <w:rsid w:val="00664008"/>
    <w:rsid w:val="00664EF0"/>
    <w:rsid w:val="006663C7"/>
    <w:rsid w:val="006716C8"/>
    <w:rsid w:val="00675697"/>
    <w:rsid w:val="00680496"/>
    <w:rsid w:val="00681677"/>
    <w:rsid w:val="006906B4"/>
    <w:rsid w:val="00691507"/>
    <w:rsid w:val="006930ED"/>
    <w:rsid w:val="00695F6B"/>
    <w:rsid w:val="006970B4"/>
    <w:rsid w:val="006A6AAA"/>
    <w:rsid w:val="006A76BB"/>
    <w:rsid w:val="006B042B"/>
    <w:rsid w:val="006B1C99"/>
    <w:rsid w:val="006B2859"/>
    <w:rsid w:val="006B3E90"/>
    <w:rsid w:val="006B7B52"/>
    <w:rsid w:val="006C00CF"/>
    <w:rsid w:val="006C0BB9"/>
    <w:rsid w:val="006C1048"/>
    <w:rsid w:val="006C1D4B"/>
    <w:rsid w:val="006C59BE"/>
    <w:rsid w:val="006C79D8"/>
    <w:rsid w:val="006D2E3B"/>
    <w:rsid w:val="006D69B0"/>
    <w:rsid w:val="006E304D"/>
    <w:rsid w:val="006E77BF"/>
    <w:rsid w:val="006F0F8A"/>
    <w:rsid w:val="006F3897"/>
    <w:rsid w:val="006F47AE"/>
    <w:rsid w:val="006F5BAC"/>
    <w:rsid w:val="006F6895"/>
    <w:rsid w:val="00704F08"/>
    <w:rsid w:val="0070703F"/>
    <w:rsid w:val="00710255"/>
    <w:rsid w:val="00714778"/>
    <w:rsid w:val="00715822"/>
    <w:rsid w:val="00720875"/>
    <w:rsid w:val="00722F55"/>
    <w:rsid w:val="0072576D"/>
    <w:rsid w:val="00730499"/>
    <w:rsid w:val="007311CA"/>
    <w:rsid w:val="00732DBC"/>
    <w:rsid w:val="007345E1"/>
    <w:rsid w:val="00734D89"/>
    <w:rsid w:val="0073550D"/>
    <w:rsid w:val="00737059"/>
    <w:rsid w:val="00741416"/>
    <w:rsid w:val="0074225C"/>
    <w:rsid w:val="00744E04"/>
    <w:rsid w:val="00747472"/>
    <w:rsid w:val="00750FE5"/>
    <w:rsid w:val="007553D5"/>
    <w:rsid w:val="007619EC"/>
    <w:rsid w:val="00761CF3"/>
    <w:rsid w:val="00762CEB"/>
    <w:rsid w:val="00763C0C"/>
    <w:rsid w:val="0076479F"/>
    <w:rsid w:val="00765C3A"/>
    <w:rsid w:val="00766024"/>
    <w:rsid w:val="00767932"/>
    <w:rsid w:val="007707A0"/>
    <w:rsid w:val="00771B55"/>
    <w:rsid w:val="0077285C"/>
    <w:rsid w:val="00773445"/>
    <w:rsid w:val="0077460F"/>
    <w:rsid w:val="00775BA4"/>
    <w:rsid w:val="007809AB"/>
    <w:rsid w:val="0078233F"/>
    <w:rsid w:val="00782CA4"/>
    <w:rsid w:val="007834FC"/>
    <w:rsid w:val="007848F3"/>
    <w:rsid w:val="00784A4D"/>
    <w:rsid w:val="00784CBA"/>
    <w:rsid w:val="00794452"/>
    <w:rsid w:val="00794BF8"/>
    <w:rsid w:val="007A0239"/>
    <w:rsid w:val="007A18B2"/>
    <w:rsid w:val="007A2419"/>
    <w:rsid w:val="007A32FC"/>
    <w:rsid w:val="007A38C6"/>
    <w:rsid w:val="007A3C80"/>
    <w:rsid w:val="007A4B32"/>
    <w:rsid w:val="007B232D"/>
    <w:rsid w:val="007B630D"/>
    <w:rsid w:val="007B6F18"/>
    <w:rsid w:val="007C0DE1"/>
    <w:rsid w:val="007C100C"/>
    <w:rsid w:val="007C3064"/>
    <w:rsid w:val="007C6B11"/>
    <w:rsid w:val="007C78A0"/>
    <w:rsid w:val="007D072B"/>
    <w:rsid w:val="007D1BA9"/>
    <w:rsid w:val="007D25EC"/>
    <w:rsid w:val="007D2735"/>
    <w:rsid w:val="007D320E"/>
    <w:rsid w:val="007D6051"/>
    <w:rsid w:val="007D7155"/>
    <w:rsid w:val="007D7592"/>
    <w:rsid w:val="007E2200"/>
    <w:rsid w:val="007E3312"/>
    <w:rsid w:val="007E4CAD"/>
    <w:rsid w:val="007E6793"/>
    <w:rsid w:val="007F23A1"/>
    <w:rsid w:val="007F281E"/>
    <w:rsid w:val="007F2BC8"/>
    <w:rsid w:val="007F322C"/>
    <w:rsid w:val="007F3AEC"/>
    <w:rsid w:val="007F5A10"/>
    <w:rsid w:val="007F5CD2"/>
    <w:rsid w:val="008008FC"/>
    <w:rsid w:val="0080389C"/>
    <w:rsid w:val="008043FB"/>
    <w:rsid w:val="00810D03"/>
    <w:rsid w:val="008178E3"/>
    <w:rsid w:val="00821342"/>
    <w:rsid w:val="008237FE"/>
    <w:rsid w:val="008264AD"/>
    <w:rsid w:val="00826673"/>
    <w:rsid w:val="00827254"/>
    <w:rsid w:val="008309EC"/>
    <w:rsid w:val="00832995"/>
    <w:rsid w:val="00833DDB"/>
    <w:rsid w:val="00834780"/>
    <w:rsid w:val="008359FC"/>
    <w:rsid w:val="0083646F"/>
    <w:rsid w:val="00842ABE"/>
    <w:rsid w:val="00846B32"/>
    <w:rsid w:val="008476C2"/>
    <w:rsid w:val="00847CB0"/>
    <w:rsid w:val="0085052B"/>
    <w:rsid w:val="00850A27"/>
    <w:rsid w:val="00853E77"/>
    <w:rsid w:val="0085695D"/>
    <w:rsid w:val="008569FF"/>
    <w:rsid w:val="0085760C"/>
    <w:rsid w:val="00857DB5"/>
    <w:rsid w:val="00857E1C"/>
    <w:rsid w:val="0086077D"/>
    <w:rsid w:val="00862E5E"/>
    <w:rsid w:val="00864216"/>
    <w:rsid w:val="008739F8"/>
    <w:rsid w:val="008743D6"/>
    <w:rsid w:val="00876EAA"/>
    <w:rsid w:val="00880C31"/>
    <w:rsid w:val="00884E4C"/>
    <w:rsid w:val="0088710B"/>
    <w:rsid w:val="00891A97"/>
    <w:rsid w:val="008A0A01"/>
    <w:rsid w:val="008A0B30"/>
    <w:rsid w:val="008A3343"/>
    <w:rsid w:val="008A3997"/>
    <w:rsid w:val="008A4E78"/>
    <w:rsid w:val="008B00A9"/>
    <w:rsid w:val="008B08FF"/>
    <w:rsid w:val="008B3110"/>
    <w:rsid w:val="008B3A9A"/>
    <w:rsid w:val="008B3C15"/>
    <w:rsid w:val="008B6A63"/>
    <w:rsid w:val="008C4CF0"/>
    <w:rsid w:val="008C79D4"/>
    <w:rsid w:val="008D3A13"/>
    <w:rsid w:val="008D414E"/>
    <w:rsid w:val="008D49AA"/>
    <w:rsid w:val="008D5099"/>
    <w:rsid w:val="008D71A4"/>
    <w:rsid w:val="008E77BE"/>
    <w:rsid w:val="008F1D55"/>
    <w:rsid w:val="008F20DA"/>
    <w:rsid w:val="008F22A5"/>
    <w:rsid w:val="008F51B2"/>
    <w:rsid w:val="008F7868"/>
    <w:rsid w:val="00902B83"/>
    <w:rsid w:val="00905E5A"/>
    <w:rsid w:val="0090665D"/>
    <w:rsid w:val="00906E93"/>
    <w:rsid w:val="009079F1"/>
    <w:rsid w:val="009113FD"/>
    <w:rsid w:val="009164E3"/>
    <w:rsid w:val="00924E19"/>
    <w:rsid w:val="0093465E"/>
    <w:rsid w:val="009350FB"/>
    <w:rsid w:val="0094073C"/>
    <w:rsid w:val="00942EF1"/>
    <w:rsid w:val="00945FC0"/>
    <w:rsid w:val="009461F5"/>
    <w:rsid w:val="00950F99"/>
    <w:rsid w:val="009524BD"/>
    <w:rsid w:val="00961656"/>
    <w:rsid w:val="00962706"/>
    <w:rsid w:val="00962E16"/>
    <w:rsid w:val="009642DF"/>
    <w:rsid w:val="00965C65"/>
    <w:rsid w:val="00967BFA"/>
    <w:rsid w:val="00972C4A"/>
    <w:rsid w:val="0098121C"/>
    <w:rsid w:val="00982F8C"/>
    <w:rsid w:val="00983C7B"/>
    <w:rsid w:val="00987A8B"/>
    <w:rsid w:val="00991384"/>
    <w:rsid w:val="00991E02"/>
    <w:rsid w:val="009937D9"/>
    <w:rsid w:val="0099745E"/>
    <w:rsid w:val="009A0D86"/>
    <w:rsid w:val="009A5CEA"/>
    <w:rsid w:val="009A5E5C"/>
    <w:rsid w:val="009B3601"/>
    <w:rsid w:val="009B42D3"/>
    <w:rsid w:val="009B4B5C"/>
    <w:rsid w:val="009B4BF6"/>
    <w:rsid w:val="009B4D5A"/>
    <w:rsid w:val="009B5007"/>
    <w:rsid w:val="009B5389"/>
    <w:rsid w:val="009B5869"/>
    <w:rsid w:val="009C52EF"/>
    <w:rsid w:val="009C67BD"/>
    <w:rsid w:val="009C726E"/>
    <w:rsid w:val="009D0B3B"/>
    <w:rsid w:val="009D147B"/>
    <w:rsid w:val="009D1B5E"/>
    <w:rsid w:val="009D2F6F"/>
    <w:rsid w:val="009D43EB"/>
    <w:rsid w:val="009D4C76"/>
    <w:rsid w:val="009E21D9"/>
    <w:rsid w:val="009E4D6D"/>
    <w:rsid w:val="009E4FBD"/>
    <w:rsid w:val="009E67C1"/>
    <w:rsid w:val="009F23C7"/>
    <w:rsid w:val="009F41F1"/>
    <w:rsid w:val="009F49F0"/>
    <w:rsid w:val="009F5189"/>
    <w:rsid w:val="009F58A8"/>
    <w:rsid w:val="009F6110"/>
    <w:rsid w:val="00A0455E"/>
    <w:rsid w:val="00A04F5A"/>
    <w:rsid w:val="00A071D4"/>
    <w:rsid w:val="00A1045D"/>
    <w:rsid w:val="00A1049F"/>
    <w:rsid w:val="00A10DDB"/>
    <w:rsid w:val="00A11DCB"/>
    <w:rsid w:val="00A138FB"/>
    <w:rsid w:val="00A139E6"/>
    <w:rsid w:val="00A1471B"/>
    <w:rsid w:val="00A15895"/>
    <w:rsid w:val="00A17BBC"/>
    <w:rsid w:val="00A17D75"/>
    <w:rsid w:val="00A20699"/>
    <w:rsid w:val="00A20CCF"/>
    <w:rsid w:val="00A21CBE"/>
    <w:rsid w:val="00A23312"/>
    <w:rsid w:val="00A23428"/>
    <w:rsid w:val="00A2434C"/>
    <w:rsid w:val="00A243CB"/>
    <w:rsid w:val="00A30197"/>
    <w:rsid w:val="00A30911"/>
    <w:rsid w:val="00A31066"/>
    <w:rsid w:val="00A31834"/>
    <w:rsid w:val="00A4186A"/>
    <w:rsid w:val="00A43874"/>
    <w:rsid w:val="00A52FBA"/>
    <w:rsid w:val="00A55822"/>
    <w:rsid w:val="00A56EE5"/>
    <w:rsid w:val="00A57E81"/>
    <w:rsid w:val="00A61661"/>
    <w:rsid w:val="00A653A8"/>
    <w:rsid w:val="00A674C7"/>
    <w:rsid w:val="00A7314F"/>
    <w:rsid w:val="00A73A2B"/>
    <w:rsid w:val="00A74FFF"/>
    <w:rsid w:val="00A8038F"/>
    <w:rsid w:val="00A82DB7"/>
    <w:rsid w:val="00A85D30"/>
    <w:rsid w:val="00A87962"/>
    <w:rsid w:val="00A87A0A"/>
    <w:rsid w:val="00A87D41"/>
    <w:rsid w:val="00A87F1A"/>
    <w:rsid w:val="00A90751"/>
    <w:rsid w:val="00A9292B"/>
    <w:rsid w:val="00A93FC8"/>
    <w:rsid w:val="00A957AA"/>
    <w:rsid w:val="00A95FFB"/>
    <w:rsid w:val="00AA4C94"/>
    <w:rsid w:val="00AA57B9"/>
    <w:rsid w:val="00AA57C4"/>
    <w:rsid w:val="00AA7BEF"/>
    <w:rsid w:val="00AB1841"/>
    <w:rsid w:val="00AB201C"/>
    <w:rsid w:val="00AB221A"/>
    <w:rsid w:val="00AB2CC5"/>
    <w:rsid w:val="00AB353B"/>
    <w:rsid w:val="00AB5C0C"/>
    <w:rsid w:val="00AC41B2"/>
    <w:rsid w:val="00AC78D7"/>
    <w:rsid w:val="00AC7D77"/>
    <w:rsid w:val="00AD0585"/>
    <w:rsid w:val="00AD55BA"/>
    <w:rsid w:val="00AD5B6C"/>
    <w:rsid w:val="00AD5F5F"/>
    <w:rsid w:val="00AE0F54"/>
    <w:rsid w:val="00AE10F9"/>
    <w:rsid w:val="00AE395B"/>
    <w:rsid w:val="00AE4D37"/>
    <w:rsid w:val="00AE6862"/>
    <w:rsid w:val="00AE69D9"/>
    <w:rsid w:val="00AE6BED"/>
    <w:rsid w:val="00AF0C22"/>
    <w:rsid w:val="00B01596"/>
    <w:rsid w:val="00B01B43"/>
    <w:rsid w:val="00B0232D"/>
    <w:rsid w:val="00B06E24"/>
    <w:rsid w:val="00B07873"/>
    <w:rsid w:val="00B141EA"/>
    <w:rsid w:val="00B16F11"/>
    <w:rsid w:val="00B17087"/>
    <w:rsid w:val="00B17433"/>
    <w:rsid w:val="00B20392"/>
    <w:rsid w:val="00B2544C"/>
    <w:rsid w:val="00B27CA5"/>
    <w:rsid w:val="00B311CB"/>
    <w:rsid w:val="00B35442"/>
    <w:rsid w:val="00B35AD5"/>
    <w:rsid w:val="00B36595"/>
    <w:rsid w:val="00B37A44"/>
    <w:rsid w:val="00B401D3"/>
    <w:rsid w:val="00B43CAF"/>
    <w:rsid w:val="00B478F7"/>
    <w:rsid w:val="00B63E19"/>
    <w:rsid w:val="00B65F72"/>
    <w:rsid w:val="00B66D4D"/>
    <w:rsid w:val="00B675B1"/>
    <w:rsid w:val="00B6779A"/>
    <w:rsid w:val="00B73DB2"/>
    <w:rsid w:val="00B73F1D"/>
    <w:rsid w:val="00B74B47"/>
    <w:rsid w:val="00B75547"/>
    <w:rsid w:val="00B75D3E"/>
    <w:rsid w:val="00B77B7C"/>
    <w:rsid w:val="00B81092"/>
    <w:rsid w:val="00B876A1"/>
    <w:rsid w:val="00B91E5B"/>
    <w:rsid w:val="00B94723"/>
    <w:rsid w:val="00B95A37"/>
    <w:rsid w:val="00BA096E"/>
    <w:rsid w:val="00BA1011"/>
    <w:rsid w:val="00BA3943"/>
    <w:rsid w:val="00BA6106"/>
    <w:rsid w:val="00BB2F46"/>
    <w:rsid w:val="00BB45F4"/>
    <w:rsid w:val="00BB4E1E"/>
    <w:rsid w:val="00BC0FFF"/>
    <w:rsid w:val="00BC3620"/>
    <w:rsid w:val="00BC49B4"/>
    <w:rsid w:val="00BC6E37"/>
    <w:rsid w:val="00BD06FD"/>
    <w:rsid w:val="00BD0ADC"/>
    <w:rsid w:val="00BD1301"/>
    <w:rsid w:val="00BD1E11"/>
    <w:rsid w:val="00BD2A40"/>
    <w:rsid w:val="00BD5326"/>
    <w:rsid w:val="00BD7867"/>
    <w:rsid w:val="00BE02D5"/>
    <w:rsid w:val="00BE0B0C"/>
    <w:rsid w:val="00BE2279"/>
    <w:rsid w:val="00BE298F"/>
    <w:rsid w:val="00BE3692"/>
    <w:rsid w:val="00BE479C"/>
    <w:rsid w:val="00BE73A8"/>
    <w:rsid w:val="00BF053E"/>
    <w:rsid w:val="00BF6BCB"/>
    <w:rsid w:val="00BF6EAC"/>
    <w:rsid w:val="00C019B5"/>
    <w:rsid w:val="00C02556"/>
    <w:rsid w:val="00C0293B"/>
    <w:rsid w:val="00C02BC1"/>
    <w:rsid w:val="00C0429C"/>
    <w:rsid w:val="00C062DF"/>
    <w:rsid w:val="00C07313"/>
    <w:rsid w:val="00C11805"/>
    <w:rsid w:val="00C1562E"/>
    <w:rsid w:val="00C20D10"/>
    <w:rsid w:val="00C26F13"/>
    <w:rsid w:val="00C27296"/>
    <w:rsid w:val="00C306E5"/>
    <w:rsid w:val="00C32BE6"/>
    <w:rsid w:val="00C352A7"/>
    <w:rsid w:val="00C42361"/>
    <w:rsid w:val="00C4497F"/>
    <w:rsid w:val="00C46FD4"/>
    <w:rsid w:val="00C555EB"/>
    <w:rsid w:val="00C57EFD"/>
    <w:rsid w:val="00C616BF"/>
    <w:rsid w:val="00C63753"/>
    <w:rsid w:val="00C6411C"/>
    <w:rsid w:val="00C644A0"/>
    <w:rsid w:val="00C65571"/>
    <w:rsid w:val="00C66F6B"/>
    <w:rsid w:val="00C676AA"/>
    <w:rsid w:val="00C67936"/>
    <w:rsid w:val="00C7069C"/>
    <w:rsid w:val="00C72052"/>
    <w:rsid w:val="00C7305F"/>
    <w:rsid w:val="00C73738"/>
    <w:rsid w:val="00C74B47"/>
    <w:rsid w:val="00C75979"/>
    <w:rsid w:val="00C76742"/>
    <w:rsid w:val="00C77171"/>
    <w:rsid w:val="00C80CDB"/>
    <w:rsid w:val="00C84799"/>
    <w:rsid w:val="00C84C5D"/>
    <w:rsid w:val="00C85B0D"/>
    <w:rsid w:val="00C86711"/>
    <w:rsid w:val="00C868A9"/>
    <w:rsid w:val="00C86D0D"/>
    <w:rsid w:val="00C87CEF"/>
    <w:rsid w:val="00C90943"/>
    <w:rsid w:val="00C93065"/>
    <w:rsid w:val="00C95ED5"/>
    <w:rsid w:val="00C9759A"/>
    <w:rsid w:val="00CA168A"/>
    <w:rsid w:val="00CA1E88"/>
    <w:rsid w:val="00CA35EE"/>
    <w:rsid w:val="00CA59A4"/>
    <w:rsid w:val="00CA5B2E"/>
    <w:rsid w:val="00CA63EC"/>
    <w:rsid w:val="00CB12A4"/>
    <w:rsid w:val="00CB2614"/>
    <w:rsid w:val="00CB2AD2"/>
    <w:rsid w:val="00CB5836"/>
    <w:rsid w:val="00CB7922"/>
    <w:rsid w:val="00CB7A5B"/>
    <w:rsid w:val="00CC08E3"/>
    <w:rsid w:val="00CC0C19"/>
    <w:rsid w:val="00CC1903"/>
    <w:rsid w:val="00CC486A"/>
    <w:rsid w:val="00CD3BF9"/>
    <w:rsid w:val="00CE35DD"/>
    <w:rsid w:val="00CE5BD7"/>
    <w:rsid w:val="00CF3039"/>
    <w:rsid w:val="00CF44AC"/>
    <w:rsid w:val="00CF60F3"/>
    <w:rsid w:val="00CF70B3"/>
    <w:rsid w:val="00D007D3"/>
    <w:rsid w:val="00D01FA9"/>
    <w:rsid w:val="00D03E23"/>
    <w:rsid w:val="00D041D0"/>
    <w:rsid w:val="00D05118"/>
    <w:rsid w:val="00D056F2"/>
    <w:rsid w:val="00D07347"/>
    <w:rsid w:val="00D109C6"/>
    <w:rsid w:val="00D11A31"/>
    <w:rsid w:val="00D1261D"/>
    <w:rsid w:val="00D13043"/>
    <w:rsid w:val="00D162AF"/>
    <w:rsid w:val="00D17758"/>
    <w:rsid w:val="00D20990"/>
    <w:rsid w:val="00D218E7"/>
    <w:rsid w:val="00D257A5"/>
    <w:rsid w:val="00D265B6"/>
    <w:rsid w:val="00D30A57"/>
    <w:rsid w:val="00D32730"/>
    <w:rsid w:val="00D34765"/>
    <w:rsid w:val="00D366ED"/>
    <w:rsid w:val="00D36850"/>
    <w:rsid w:val="00D3691E"/>
    <w:rsid w:val="00D36D15"/>
    <w:rsid w:val="00D460DB"/>
    <w:rsid w:val="00D4611E"/>
    <w:rsid w:val="00D47D1C"/>
    <w:rsid w:val="00D50EA2"/>
    <w:rsid w:val="00D52924"/>
    <w:rsid w:val="00D53100"/>
    <w:rsid w:val="00D54B26"/>
    <w:rsid w:val="00D63F15"/>
    <w:rsid w:val="00D664E0"/>
    <w:rsid w:val="00D700B8"/>
    <w:rsid w:val="00D74114"/>
    <w:rsid w:val="00D77099"/>
    <w:rsid w:val="00D77854"/>
    <w:rsid w:val="00D80DC2"/>
    <w:rsid w:val="00D811A5"/>
    <w:rsid w:val="00D83A87"/>
    <w:rsid w:val="00D87483"/>
    <w:rsid w:val="00D94E00"/>
    <w:rsid w:val="00DA0002"/>
    <w:rsid w:val="00DA279F"/>
    <w:rsid w:val="00DA3E6F"/>
    <w:rsid w:val="00DA40FC"/>
    <w:rsid w:val="00DA4A4A"/>
    <w:rsid w:val="00DA6001"/>
    <w:rsid w:val="00DA67D9"/>
    <w:rsid w:val="00DA6C35"/>
    <w:rsid w:val="00DB13D9"/>
    <w:rsid w:val="00DB5DF6"/>
    <w:rsid w:val="00DB669C"/>
    <w:rsid w:val="00DB689E"/>
    <w:rsid w:val="00DB7995"/>
    <w:rsid w:val="00DC7C0C"/>
    <w:rsid w:val="00DD2465"/>
    <w:rsid w:val="00DD25A9"/>
    <w:rsid w:val="00DD4358"/>
    <w:rsid w:val="00DD5105"/>
    <w:rsid w:val="00DE0C50"/>
    <w:rsid w:val="00DE18EB"/>
    <w:rsid w:val="00DE228E"/>
    <w:rsid w:val="00DE3105"/>
    <w:rsid w:val="00DF0FDC"/>
    <w:rsid w:val="00DF7F8E"/>
    <w:rsid w:val="00E02D45"/>
    <w:rsid w:val="00E032ED"/>
    <w:rsid w:val="00E033C2"/>
    <w:rsid w:val="00E04B11"/>
    <w:rsid w:val="00E10B62"/>
    <w:rsid w:val="00E11010"/>
    <w:rsid w:val="00E133D3"/>
    <w:rsid w:val="00E1450B"/>
    <w:rsid w:val="00E14F76"/>
    <w:rsid w:val="00E14F9D"/>
    <w:rsid w:val="00E15F72"/>
    <w:rsid w:val="00E20742"/>
    <w:rsid w:val="00E26500"/>
    <w:rsid w:val="00E26FD3"/>
    <w:rsid w:val="00E30778"/>
    <w:rsid w:val="00E32335"/>
    <w:rsid w:val="00E32AE7"/>
    <w:rsid w:val="00E3354D"/>
    <w:rsid w:val="00E36261"/>
    <w:rsid w:val="00E37890"/>
    <w:rsid w:val="00E45AEF"/>
    <w:rsid w:val="00E46FEA"/>
    <w:rsid w:val="00E54ACD"/>
    <w:rsid w:val="00E56053"/>
    <w:rsid w:val="00E604B0"/>
    <w:rsid w:val="00E6328B"/>
    <w:rsid w:val="00E63903"/>
    <w:rsid w:val="00E72C94"/>
    <w:rsid w:val="00E75DA6"/>
    <w:rsid w:val="00E77F52"/>
    <w:rsid w:val="00E856EA"/>
    <w:rsid w:val="00E8674B"/>
    <w:rsid w:val="00E964CF"/>
    <w:rsid w:val="00E96E2C"/>
    <w:rsid w:val="00EA2811"/>
    <w:rsid w:val="00EA2BDA"/>
    <w:rsid w:val="00EA4895"/>
    <w:rsid w:val="00EA59B7"/>
    <w:rsid w:val="00EB3356"/>
    <w:rsid w:val="00EB353E"/>
    <w:rsid w:val="00EB38F1"/>
    <w:rsid w:val="00EB44F4"/>
    <w:rsid w:val="00EB66A5"/>
    <w:rsid w:val="00EB6F96"/>
    <w:rsid w:val="00EC5664"/>
    <w:rsid w:val="00ED037F"/>
    <w:rsid w:val="00ED1057"/>
    <w:rsid w:val="00ED1579"/>
    <w:rsid w:val="00ED1C08"/>
    <w:rsid w:val="00ED34A3"/>
    <w:rsid w:val="00ED36D6"/>
    <w:rsid w:val="00ED3C0C"/>
    <w:rsid w:val="00EE45D1"/>
    <w:rsid w:val="00EE5CE6"/>
    <w:rsid w:val="00EE7F33"/>
    <w:rsid w:val="00EF01D8"/>
    <w:rsid w:val="00EF06C4"/>
    <w:rsid w:val="00EF1E81"/>
    <w:rsid w:val="00EF3F97"/>
    <w:rsid w:val="00EF5DD7"/>
    <w:rsid w:val="00EF690E"/>
    <w:rsid w:val="00EF6B9D"/>
    <w:rsid w:val="00EF7D35"/>
    <w:rsid w:val="00EF7DA8"/>
    <w:rsid w:val="00F002C9"/>
    <w:rsid w:val="00F0193B"/>
    <w:rsid w:val="00F01AE3"/>
    <w:rsid w:val="00F01C0F"/>
    <w:rsid w:val="00F0717D"/>
    <w:rsid w:val="00F11CB0"/>
    <w:rsid w:val="00F12604"/>
    <w:rsid w:val="00F129E7"/>
    <w:rsid w:val="00F12B86"/>
    <w:rsid w:val="00F1381E"/>
    <w:rsid w:val="00F14AF0"/>
    <w:rsid w:val="00F152A9"/>
    <w:rsid w:val="00F163C1"/>
    <w:rsid w:val="00F16EE4"/>
    <w:rsid w:val="00F2099D"/>
    <w:rsid w:val="00F3183F"/>
    <w:rsid w:val="00F33BF3"/>
    <w:rsid w:val="00F35B80"/>
    <w:rsid w:val="00F40707"/>
    <w:rsid w:val="00F42FF9"/>
    <w:rsid w:val="00F44A4E"/>
    <w:rsid w:val="00F4656E"/>
    <w:rsid w:val="00F47E99"/>
    <w:rsid w:val="00F5479B"/>
    <w:rsid w:val="00F561B2"/>
    <w:rsid w:val="00F621F0"/>
    <w:rsid w:val="00F6363B"/>
    <w:rsid w:val="00F64190"/>
    <w:rsid w:val="00F641E8"/>
    <w:rsid w:val="00F64777"/>
    <w:rsid w:val="00F6586B"/>
    <w:rsid w:val="00F67012"/>
    <w:rsid w:val="00F719C8"/>
    <w:rsid w:val="00F759CD"/>
    <w:rsid w:val="00F80CB4"/>
    <w:rsid w:val="00F811A1"/>
    <w:rsid w:val="00F86165"/>
    <w:rsid w:val="00F86264"/>
    <w:rsid w:val="00F91201"/>
    <w:rsid w:val="00F93FF6"/>
    <w:rsid w:val="00F94202"/>
    <w:rsid w:val="00FA0C94"/>
    <w:rsid w:val="00FA2489"/>
    <w:rsid w:val="00FA3222"/>
    <w:rsid w:val="00FA5D7A"/>
    <w:rsid w:val="00FA7239"/>
    <w:rsid w:val="00FB03DA"/>
    <w:rsid w:val="00FB20C4"/>
    <w:rsid w:val="00FB4A7E"/>
    <w:rsid w:val="00FB4E7C"/>
    <w:rsid w:val="00FB6AB7"/>
    <w:rsid w:val="00FB7A77"/>
    <w:rsid w:val="00FB7B94"/>
    <w:rsid w:val="00FC0DCA"/>
    <w:rsid w:val="00FC22FD"/>
    <w:rsid w:val="00FC3180"/>
    <w:rsid w:val="00FC57C9"/>
    <w:rsid w:val="00FC66B9"/>
    <w:rsid w:val="00FD035D"/>
    <w:rsid w:val="00FD45CD"/>
    <w:rsid w:val="00FD6640"/>
    <w:rsid w:val="00FD7D6B"/>
    <w:rsid w:val="00FD7FB7"/>
    <w:rsid w:val="00FE0FE3"/>
    <w:rsid w:val="00FE2ECD"/>
    <w:rsid w:val="00FE3A9A"/>
    <w:rsid w:val="00FE545B"/>
    <w:rsid w:val="00FE6800"/>
    <w:rsid w:val="00FF0DF4"/>
    <w:rsid w:val="00FF12CB"/>
    <w:rsid w:val="00FF1AF2"/>
    <w:rsid w:val="00FF1E96"/>
    <w:rsid w:val="00FF75BC"/>
    <w:rsid w:val="00FF7C0C"/>
    <w:rsid w:val="00FF7D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700B8"/>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1"/>
      </w:numPr>
    </w:pPr>
  </w:style>
  <w:style w:type="numbering" w:customStyle="1" w:styleId="WW8Num1">
    <w:name w:val="WW8Num1"/>
    <w:basedOn w:val="Nemlista"/>
    <w:rsid w:val="00E32AE7"/>
    <w:pPr>
      <w:numPr>
        <w:numId w:val="2"/>
      </w:numPr>
    </w:pPr>
  </w:style>
  <w:style w:type="numbering" w:customStyle="1" w:styleId="WW8Num8">
    <w:name w:val="WW8Num8"/>
    <w:basedOn w:val="Nemlista"/>
    <w:rsid w:val="00E32AE7"/>
    <w:pPr>
      <w:numPr>
        <w:numId w:val="3"/>
      </w:numPr>
    </w:pPr>
  </w:style>
  <w:style w:type="numbering" w:customStyle="1" w:styleId="WW8Num11">
    <w:name w:val="WW8Num11"/>
    <w:basedOn w:val="Nemlista"/>
    <w:rsid w:val="00E32AE7"/>
    <w:pPr>
      <w:numPr>
        <w:numId w:val="4"/>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 w:type="paragraph" w:customStyle="1" w:styleId="Szvegtrzs22">
    <w:name w:val="Szövegtörzs 22"/>
    <w:basedOn w:val="Norml"/>
    <w:rsid w:val="00056AD0"/>
    <w:pPr>
      <w:tabs>
        <w:tab w:val="left" w:pos="426"/>
      </w:tabs>
      <w:suppressAutoHyphens w:val="0"/>
      <w:overflowPunct w:val="0"/>
      <w:autoSpaceDE w:val="0"/>
      <w:autoSpaceDN w:val="0"/>
      <w:adjustRightInd w:val="0"/>
      <w:spacing w:after="120"/>
      <w:ind w:left="426"/>
      <w:jc w:val="both"/>
      <w:textAlignment w:val="baseline"/>
    </w:pPr>
    <w:rPr>
      <w:sz w:val="26"/>
      <w:szCs w:val="20"/>
      <w:lang w:eastAsia="hu-HU"/>
    </w:rPr>
  </w:style>
  <w:style w:type="character" w:customStyle="1" w:styleId="adoszam">
    <w:name w:val="adoszam"/>
    <w:rsid w:val="00056AD0"/>
  </w:style>
  <w:style w:type="character" w:customStyle="1" w:styleId="ListaszerbekezdsChar">
    <w:name w:val="Listaszerű bekezdés Char"/>
    <w:link w:val="Listaszerbekezds"/>
    <w:uiPriority w:val="34"/>
    <w:rsid w:val="0032213A"/>
    <w:rPr>
      <w:rFonts w:ascii="Times New Roman" w:eastAsia="Times New Roman" w:hAnsi="Times New Roman" w:cs="Times New Roman"/>
      <w:sz w:val="24"/>
      <w:szCs w:val="20"/>
      <w:lang w:eastAsia="hu-HU"/>
    </w:rPr>
  </w:style>
  <w:style w:type="paragraph" w:customStyle="1" w:styleId="BodyText21">
    <w:name w:val="Body Text 21"/>
    <w:basedOn w:val="Norml"/>
    <w:rsid w:val="0032213A"/>
    <w:pPr>
      <w:tabs>
        <w:tab w:val="left" w:pos="709"/>
      </w:tabs>
      <w:suppressAutoHyphens w:val="0"/>
      <w:jc w:val="both"/>
    </w:pPr>
    <w:rPr>
      <w:szCs w:val="20"/>
      <w:lang w:eastAsia="hu-HU"/>
    </w:rPr>
  </w:style>
  <w:style w:type="numbering" w:customStyle="1" w:styleId="WW8Num3">
    <w:name w:val="WW8Num3"/>
    <w:basedOn w:val="Nemlista"/>
    <w:rsid w:val="00695F6B"/>
    <w:pPr>
      <w:numPr>
        <w:numId w:val="23"/>
      </w:numPr>
    </w:pPr>
  </w:style>
  <w:style w:type="numbering" w:customStyle="1" w:styleId="WW8Num4">
    <w:name w:val="WW8Num4"/>
    <w:basedOn w:val="Nemlista"/>
    <w:rsid w:val="00695F6B"/>
    <w:pPr>
      <w:numPr>
        <w:numId w:val="24"/>
      </w:numPr>
    </w:pPr>
  </w:style>
  <w:style w:type="numbering" w:customStyle="1" w:styleId="WW8Num5">
    <w:name w:val="WW8Num5"/>
    <w:basedOn w:val="Nemlista"/>
    <w:rsid w:val="00695F6B"/>
    <w:pPr>
      <w:numPr>
        <w:numId w:val="25"/>
      </w:numPr>
    </w:pPr>
  </w:style>
  <w:style w:type="numbering" w:customStyle="1" w:styleId="WW8Num7">
    <w:name w:val="WW8Num7"/>
    <w:basedOn w:val="Nemlista"/>
    <w:rsid w:val="00695F6B"/>
    <w:pPr>
      <w:numPr>
        <w:numId w:val="26"/>
      </w:numPr>
    </w:pPr>
  </w:style>
  <w:style w:type="numbering" w:customStyle="1" w:styleId="WW8Num9">
    <w:name w:val="WW8Num9"/>
    <w:basedOn w:val="Nemlista"/>
    <w:rsid w:val="00695F6B"/>
    <w:pPr>
      <w:numPr>
        <w:numId w:val="27"/>
      </w:numPr>
    </w:pPr>
  </w:style>
  <w:style w:type="paragraph" w:customStyle="1" w:styleId="CharCharCharCharCharCharChar">
    <w:name w:val="Char Char Char Char Char Char Char"/>
    <w:basedOn w:val="Norml"/>
    <w:rsid w:val="00D52924"/>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 w:id="12283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D74D-72F0-4C92-AC92-442E56F2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6813</Words>
  <Characters>47011</Characters>
  <Application>Microsoft Office Word</Application>
  <DocSecurity>0</DocSecurity>
  <Lines>391</Lines>
  <Paragraphs>107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Kuti Anita Gabriella</cp:lastModifiedBy>
  <cp:revision>15</cp:revision>
  <cp:lastPrinted>2018-06-25T12:41:00Z</cp:lastPrinted>
  <dcterms:created xsi:type="dcterms:W3CDTF">2018-11-07T12:36:00Z</dcterms:created>
  <dcterms:modified xsi:type="dcterms:W3CDTF">2018-11-07T13:53:00Z</dcterms:modified>
</cp:coreProperties>
</file>