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B3" w:rsidRPr="00B14EB3" w:rsidRDefault="00B14EB3" w:rsidP="00B14EB3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B14EB3" w:rsidRPr="00B14EB3" w:rsidRDefault="00B14EB3" w:rsidP="00B14E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B14EB3" w:rsidRPr="00B14EB3" w:rsidRDefault="00B14EB3" w:rsidP="00984E49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2018. 0</w:t>
            </w:r>
            <w:r w:rsidR="00984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84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27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84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17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:00 óra</w:t>
            </w:r>
          </w:p>
        </w:tc>
      </w:tr>
      <w:tr w:rsidR="00B14EB3" w:rsidRPr="00B14EB3" w:rsidTr="00B14EB3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B3" w:rsidRPr="00B14EB3" w:rsidRDefault="00B14EB3" w:rsidP="00B1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B14EB3" w:rsidRPr="00B14EB3" w:rsidRDefault="00B14EB3" w:rsidP="00B14E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B14E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földszinti nagytárgyaló)</w:t>
            </w:r>
          </w:p>
        </w:tc>
      </w:tr>
    </w:tbl>
    <w:p w:rsidR="00BB0CFB" w:rsidRDefault="00B14EB3" w:rsidP="00B14EB3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043879" w:rsidRPr="001448D1" w:rsidRDefault="00043879" w:rsidP="009D1221">
      <w:pPr>
        <w:tabs>
          <w:tab w:val="left" w:pos="284"/>
        </w:tabs>
        <w:spacing w:line="264" w:lineRule="auto"/>
        <w:jc w:val="both"/>
      </w:pPr>
      <w:r w:rsidRPr="00043879">
        <w:rPr>
          <w:rFonts w:ascii="Times New Roman" w:eastAsia="Times New Roman" w:hAnsi="Times New Roman" w:cs="Times New Roman"/>
          <w:b/>
          <w:sz w:val="24"/>
          <w:szCs w:val="24"/>
        </w:rPr>
        <w:t xml:space="preserve">1./ </w:t>
      </w:r>
      <w:r w:rsidR="001448D1" w:rsidRPr="001448D1">
        <w:rPr>
          <w:rFonts w:ascii="Times New Roman" w:hAnsi="Times New Roman" w:cs="Times New Roman"/>
          <w:b/>
          <w:sz w:val="24"/>
          <w:szCs w:val="24"/>
        </w:rPr>
        <w:t>„Elektromos töltőállomások” telepítése javasolt helyszínek bővítése, és megállapodás jóváhagyása</w:t>
      </w:r>
    </w:p>
    <w:p w:rsidR="00043879" w:rsidRPr="00043879" w:rsidRDefault="00043879" w:rsidP="00043879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448D1"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7C0C72" w:rsidP="0004387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043879"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Közterületi közművezetékekkel, bekötésekkel és közterületi útépítésekkel kapcsolatos tulajdonosi hozzájárulások</w:t>
      </w:r>
    </w:p>
    <w:p w:rsidR="00043879" w:rsidRPr="00043879" w:rsidRDefault="00043879" w:rsidP="00043879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043879" w:rsidRDefault="00043879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37525D" w:rsidRPr="0037525D" w:rsidRDefault="0037525D" w:rsidP="0037525D">
      <w:pPr>
        <w:rPr>
          <w:rFonts w:ascii="Times New Roman" w:eastAsia="Times New Roman" w:hAnsi="Times New Roman" w:cs="Times New Roman"/>
          <w:b/>
          <w:lang w:eastAsia="ar-SA"/>
        </w:rPr>
      </w:pPr>
      <w:r w:rsidRPr="00375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7525D">
        <w:rPr>
          <w:rFonts w:ascii="Times New Roman" w:eastAsia="Times New Roman" w:hAnsi="Times New Roman" w:cs="Times New Roman"/>
          <w:b/>
          <w:bCs/>
          <w:lang w:eastAsia="ar-SA"/>
        </w:rPr>
        <w:t>Tulajdonosi hozzájárulás a Budapest Főváros II. Kerületi Önkormányzat tulajdonában lévő, a Budapest II. kerület 12289 hrsz. közterületen található 1 db fás szárú növény kivágásához</w:t>
      </w:r>
    </w:p>
    <w:p w:rsidR="0037525D" w:rsidRPr="00043879" w:rsidRDefault="0037525D" w:rsidP="0037525D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37525D" w:rsidRPr="00043879" w:rsidRDefault="0037525D" w:rsidP="0037525D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34615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Krisztián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37525D" w:rsidRPr="00043879" w:rsidRDefault="0037525D" w:rsidP="0037525D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B34615" w:rsidRPr="00FC673B">
        <w:t>Alimán Gabriella</w:t>
      </w:r>
      <w:r w:rsidR="00B34615"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 w:rsidR="00B34615">
        <w:rPr>
          <w:rFonts w:ascii="Times New Roman" w:eastAsia="Times New Roman" w:hAnsi="Times New Roman" w:cs="Times New Roman"/>
          <w:sz w:val="24"/>
          <w:szCs w:val="24"/>
          <w:lang w:eastAsia="hu-HU"/>
        </w:rPr>
        <w:t>i referens</w:t>
      </w:r>
    </w:p>
    <w:p w:rsidR="001862FD" w:rsidRPr="0037525D" w:rsidRDefault="001862FD" w:rsidP="001862FD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7525D">
        <w:rPr>
          <w:rFonts w:ascii="Times New Roman" w:eastAsia="Times New Roman" w:hAnsi="Times New Roman" w:cs="Times New Roman"/>
          <w:b/>
          <w:bCs/>
          <w:lang w:eastAsia="ar-SA"/>
        </w:rPr>
        <w:t xml:space="preserve">Tulajdonosi hozzájárulás a Budapest Főváros II. Kerületi Önkormányzat tulajdonában lévő, a Budapest II. kerület </w:t>
      </w:r>
      <w:r w:rsidRPr="001862FD">
        <w:rPr>
          <w:b/>
          <w:bCs/>
        </w:rPr>
        <w:t>11799/2 hrsz</w:t>
      </w:r>
      <w:r w:rsidRPr="0037525D">
        <w:rPr>
          <w:rFonts w:ascii="Times New Roman" w:eastAsia="Times New Roman" w:hAnsi="Times New Roman" w:cs="Times New Roman"/>
          <w:b/>
          <w:bCs/>
          <w:lang w:eastAsia="ar-SA"/>
        </w:rPr>
        <w:t>. közterületen található 1 db fás szárú növény kivágásához</w:t>
      </w:r>
    </w:p>
    <w:p w:rsidR="001862FD" w:rsidRPr="00043879" w:rsidRDefault="001862FD" w:rsidP="001862FD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1862FD" w:rsidRPr="00043879" w:rsidRDefault="001862FD" w:rsidP="001862FD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Krisztián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1862FD" w:rsidRPr="00043879" w:rsidRDefault="001862FD" w:rsidP="00174AFC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C673B">
        <w:t>Alimán Gabriella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referens</w:t>
      </w:r>
    </w:p>
    <w:p w:rsidR="00B46F4D" w:rsidRPr="0037525D" w:rsidRDefault="00AD08DA" w:rsidP="00B46F4D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B46F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="00B46F4D" w:rsidRPr="0037525D">
        <w:rPr>
          <w:rFonts w:ascii="Times New Roman" w:eastAsia="Times New Roman" w:hAnsi="Times New Roman" w:cs="Times New Roman"/>
          <w:b/>
          <w:bCs/>
          <w:lang w:eastAsia="ar-SA"/>
        </w:rPr>
        <w:t xml:space="preserve">Tulajdonosi hozzájárulás a Budapest Főváros II. Kerületi Önkormányzat tulajdonában lévő, a Budapest II. kerület </w:t>
      </w:r>
      <w:r w:rsidR="003219BF" w:rsidRPr="003219BF">
        <w:rPr>
          <w:b/>
          <w:bCs/>
        </w:rPr>
        <w:t>15383 hrsz</w:t>
      </w:r>
      <w:r w:rsidR="00B46F4D" w:rsidRPr="0037525D">
        <w:rPr>
          <w:rFonts w:ascii="Times New Roman" w:eastAsia="Times New Roman" w:hAnsi="Times New Roman" w:cs="Times New Roman"/>
          <w:b/>
          <w:bCs/>
          <w:lang w:eastAsia="ar-SA"/>
        </w:rPr>
        <w:t>. közterületen található 1 db fás szárú növény kivágásához</w:t>
      </w:r>
    </w:p>
    <w:p w:rsidR="00B46F4D" w:rsidRPr="00043879" w:rsidRDefault="00B46F4D" w:rsidP="00B46F4D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B46F4D" w:rsidRPr="00043879" w:rsidRDefault="00B46F4D" w:rsidP="00B46F4D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Krisztián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B46F4D" w:rsidRPr="00043879" w:rsidRDefault="00B46F4D" w:rsidP="00B46F4D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C673B">
        <w:t>Alimán Gabriella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referens</w:t>
      </w:r>
      <w:bookmarkStart w:id="0" w:name="_GoBack"/>
      <w:bookmarkEnd w:id="0"/>
    </w:p>
    <w:p w:rsidR="00F3404E" w:rsidRPr="0037525D" w:rsidRDefault="00F3404E" w:rsidP="00F3404E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37525D">
        <w:rPr>
          <w:rFonts w:ascii="Times New Roman" w:eastAsia="Times New Roman" w:hAnsi="Times New Roman" w:cs="Times New Roman"/>
          <w:b/>
          <w:bCs/>
          <w:lang w:eastAsia="ar-SA"/>
        </w:rPr>
        <w:t xml:space="preserve">Tulajdonosi hozzájárulás a Budapest Főváros II. Kerületi Önkormányzat tulajdonában lévő, a Budapest II. kerület </w:t>
      </w:r>
      <w:r w:rsidRPr="00F3404E">
        <w:rPr>
          <w:b/>
          <w:bCs/>
        </w:rPr>
        <w:t>12879/1 hrsz</w:t>
      </w:r>
      <w:r w:rsidRPr="0037525D">
        <w:rPr>
          <w:rFonts w:ascii="Times New Roman" w:eastAsia="Times New Roman" w:hAnsi="Times New Roman" w:cs="Times New Roman"/>
          <w:b/>
          <w:bCs/>
          <w:lang w:eastAsia="ar-SA"/>
        </w:rPr>
        <w:t>. közterületen található 1 db fás szárú növény kivágásához</w:t>
      </w:r>
    </w:p>
    <w:p w:rsidR="00F3404E" w:rsidRPr="00043879" w:rsidRDefault="00F3404E" w:rsidP="00F3404E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F3404E" w:rsidRPr="00043879" w:rsidRDefault="00F3404E" w:rsidP="00F3404E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 Krisztián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F15A3" w:rsidRDefault="00F3404E" w:rsidP="0004387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C673B">
        <w:t>Alimán Gabriella</w:t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referens</w:t>
      </w:r>
    </w:p>
    <w:p w:rsidR="00CE72C9" w:rsidRPr="00E81475" w:rsidRDefault="00DF15A3" w:rsidP="00CE72C9">
      <w:pPr>
        <w:ind w:right="432"/>
        <w:rPr>
          <w:rFonts w:ascii="Times New Roman" w:hAnsi="Times New Roman" w:cs="Times New Roman"/>
          <w:b/>
          <w:lang w:eastAsia="hu-HU"/>
        </w:rPr>
      </w:pPr>
      <w:r w:rsidRPr="00E81475">
        <w:rPr>
          <w:rFonts w:ascii="Times New Roman" w:eastAsia="Times New Roman" w:hAnsi="Times New Roman" w:cs="Times New Roman"/>
          <w:b/>
          <w:bCs/>
          <w:lang w:eastAsia="hu-HU"/>
        </w:rPr>
        <w:t xml:space="preserve">7./ </w:t>
      </w:r>
      <w:r w:rsidR="00CE72C9" w:rsidRPr="00E81475">
        <w:rPr>
          <w:rFonts w:ascii="Times New Roman" w:hAnsi="Times New Roman" w:cs="Times New Roman"/>
          <w:b/>
        </w:rPr>
        <w:t>Budapest II. kerület, Kerületi Építési Szabályzatának TEMATIKUS ISMERTETÉSE partnerségi- és véleményezési eljárásra történő kiküldést MEGELŐZŐEN</w:t>
      </w:r>
    </w:p>
    <w:p w:rsidR="00DF15A3" w:rsidRPr="00043879" w:rsidRDefault="00CE72C9" w:rsidP="00CE72C9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DF15A3"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DF15A3" w:rsidRPr="00043879" w:rsidRDefault="00DF15A3" w:rsidP="00DF15A3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DF15A3" w:rsidRPr="00043879" w:rsidRDefault="00DF15A3" w:rsidP="00174AFC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E81475" w:rsidRDefault="00913326" w:rsidP="00E81475">
      <w:pPr>
        <w:overflowPunct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043879" w:rsidRPr="000438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./</w:t>
      </w:r>
      <w:r w:rsidR="00043879"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81475" w:rsidRPr="00871BC2">
        <w:rPr>
          <w:rFonts w:eastAsia="Calibri"/>
          <w:b/>
          <w:bCs/>
        </w:rPr>
        <w:t>Bp., II. Kerületi Városrendezési és Építési Szabályzatról szóló 2/2007.(I.18.) számú rendelet</w:t>
      </w:r>
      <w:r w:rsidR="00E81475">
        <w:rPr>
          <w:rFonts w:eastAsia="Calibri"/>
          <w:b/>
          <w:bCs/>
        </w:rPr>
        <w:t xml:space="preserve"> (KVSZ)</w:t>
      </w:r>
      <w:r w:rsidR="00E81475" w:rsidRPr="00871BC2">
        <w:rPr>
          <w:rFonts w:eastAsia="Calibri"/>
          <w:b/>
          <w:bCs/>
        </w:rPr>
        <w:t xml:space="preserve"> </w:t>
      </w:r>
      <w:r w:rsidR="00E81475">
        <w:rPr>
          <w:b/>
        </w:rPr>
        <w:t xml:space="preserve">módosítása </w:t>
      </w:r>
      <w:r w:rsidR="00E81475" w:rsidRPr="003E4964">
        <w:rPr>
          <w:b/>
        </w:rPr>
        <w:t>állami főépítészi eljárás keretében</w:t>
      </w:r>
      <w:r w:rsidR="00E81475" w:rsidRPr="00AA5B90">
        <w:rPr>
          <w:b/>
        </w:rPr>
        <w:t xml:space="preserve"> —</w:t>
      </w:r>
      <w:r w:rsidR="00E81475">
        <w:rPr>
          <w:b/>
        </w:rPr>
        <w:t xml:space="preserve"> </w:t>
      </w:r>
      <w:r w:rsidR="00E81475" w:rsidRPr="00AA5B90">
        <w:rPr>
          <w:b/>
        </w:rPr>
        <w:t>partnerségi egyeztetés</w:t>
      </w:r>
      <w:r w:rsidR="00E81475">
        <w:rPr>
          <w:b/>
        </w:rPr>
        <w:t>ek</w:t>
      </w:r>
      <w:r w:rsidR="00E81475" w:rsidRPr="00AA5B90">
        <w:rPr>
          <w:b/>
        </w:rPr>
        <w:t xml:space="preserve"> lezárása</w:t>
      </w:r>
    </w:p>
    <w:p w:rsidR="00043879" w:rsidRPr="00043879" w:rsidRDefault="00E81475" w:rsidP="00E81475">
      <w:pPr>
        <w:tabs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043879"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043879" w:rsidRPr="00043879" w:rsidRDefault="00043879" w:rsidP="0004387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Trummer Tamás főépítész</w:t>
      </w:r>
    </w:p>
    <w:p w:rsidR="00043879" w:rsidRPr="00043879" w:rsidRDefault="00043879" w:rsidP="00A34DD6">
      <w:pPr>
        <w:keepLines/>
        <w:tabs>
          <w:tab w:val="left" w:pos="2268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Erdei Gyula osztályvezető</w:t>
      </w:r>
    </w:p>
    <w:p w:rsidR="00B14EB3" w:rsidRPr="00B14EB3" w:rsidRDefault="00B14EB3" w:rsidP="00B14EB3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 Regő</w:t>
      </w:r>
    </w:p>
    <w:p w:rsidR="00B14EB3" w:rsidRPr="00B14EB3" w:rsidRDefault="00B14EB3" w:rsidP="00B14EB3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B14EB3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B14EB3" w:rsidRPr="00B1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89"/>
    <w:rsid w:val="00043879"/>
    <w:rsid w:val="00086DE0"/>
    <w:rsid w:val="000C625E"/>
    <w:rsid w:val="001448D1"/>
    <w:rsid w:val="00174AFC"/>
    <w:rsid w:val="001862FD"/>
    <w:rsid w:val="003219BF"/>
    <w:rsid w:val="00343837"/>
    <w:rsid w:val="0037525D"/>
    <w:rsid w:val="00377A3B"/>
    <w:rsid w:val="00404EF9"/>
    <w:rsid w:val="004C338C"/>
    <w:rsid w:val="005A6D9B"/>
    <w:rsid w:val="00695F18"/>
    <w:rsid w:val="007C0C72"/>
    <w:rsid w:val="00913326"/>
    <w:rsid w:val="00984E49"/>
    <w:rsid w:val="009D1221"/>
    <w:rsid w:val="00A34DD6"/>
    <w:rsid w:val="00AD08DA"/>
    <w:rsid w:val="00B14EB3"/>
    <w:rsid w:val="00B34615"/>
    <w:rsid w:val="00B46F4D"/>
    <w:rsid w:val="00B60689"/>
    <w:rsid w:val="00BB0CFB"/>
    <w:rsid w:val="00CE72C9"/>
    <w:rsid w:val="00D44357"/>
    <w:rsid w:val="00DC2D77"/>
    <w:rsid w:val="00DF15A3"/>
    <w:rsid w:val="00E81475"/>
    <w:rsid w:val="00F3404E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42F1-4ACC-4CA1-8CFB-3006D51A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21</cp:revision>
  <cp:lastPrinted>2018-08-22T12:58:00Z</cp:lastPrinted>
  <dcterms:created xsi:type="dcterms:W3CDTF">2018-08-21T08:41:00Z</dcterms:created>
  <dcterms:modified xsi:type="dcterms:W3CDTF">2018-08-22T13:04:00Z</dcterms:modified>
</cp:coreProperties>
</file>