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97" w:rsidRDefault="00675697" w:rsidP="00520696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 w:rsidRPr="006716C8">
        <w:rPr>
          <w:b/>
          <w:bCs/>
        </w:rPr>
        <w:t>Budapest Főváros II. Kerületi Önkormányzat</w:t>
      </w:r>
    </w:p>
    <w:p w:rsidR="00AE4D37" w:rsidRPr="006716C8" w:rsidRDefault="00AE4D37" w:rsidP="00520696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>
        <w:rPr>
          <w:b/>
          <w:bCs/>
        </w:rPr>
        <w:t>Gazdasági és Tulajdonosi Bizottság</w:t>
      </w:r>
    </w:p>
    <w:p w:rsidR="00675697" w:rsidRDefault="008F51B2" w:rsidP="00520696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A59B7">
        <w:rPr>
          <w:b/>
          <w:bCs/>
          <w:u w:val="single"/>
        </w:rPr>
        <w:t>/</w:t>
      </w:r>
      <w:r w:rsidR="00675697" w:rsidRPr="006716C8">
        <w:rPr>
          <w:b/>
          <w:bCs/>
          <w:u w:val="single"/>
        </w:rPr>
        <w:t>201</w:t>
      </w:r>
      <w:r w:rsidR="00C07313">
        <w:rPr>
          <w:b/>
          <w:bCs/>
          <w:u w:val="single"/>
        </w:rPr>
        <w:t>8</w:t>
      </w:r>
      <w:r w:rsidR="00675697" w:rsidRPr="006716C8">
        <w:rPr>
          <w:b/>
          <w:bCs/>
          <w:u w:val="single"/>
        </w:rPr>
        <w:t>.</w:t>
      </w:r>
    </w:p>
    <w:p w:rsidR="00E604B0" w:rsidRPr="008F20DA" w:rsidRDefault="00E604B0" w:rsidP="00520696">
      <w:pPr>
        <w:tabs>
          <w:tab w:val="left" w:pos="3600"/>
          <w:tab w:val="left" w:pos="4962"/>
        </w:tabs>
        <w:jc w:val="both"/>
      </w:pPr>
    </w:p>
    <w:p w:rsidR="00675697" w:rsidRDefault="00675697" w:rsidP="00520696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 w:rsidRPr="006716C8">
        <w:rPr>
          <w:b/>
          <w:bCs/>
        </w:rPr>
        <w:t>JEGYZŐKÖNYV</w:t>
      </w:r>
    </w:p>
    <w:p w:rsidR="001C00FC" w:rsidRPr="006716C8" w:rsidRDefault="001C00FC" w:rsidP="00520696">
      <w:pPr>
        <w:tabs>
          <w:tab w:val="left" w:pos="3600"/>
          <w:tab w:val="left" w:pos="4962"/>
        </w:tabs>
        <w:jc w:val="both"/>
      </w:pPr>
    </w:p>
    <w:p w:rsidR="00675697" w:rsidRPr="006716C8" w:rsidRDefault="00675697" w:rsidP="001B71E2">
      <w:pPr>
        <w:tabs>
          <w:tab w:val="left" w:pos="4962"/>
          <w:tab w:val="left" w:pos="8931"/>
        </w:tabs>
        <w:jc w:val="both"/>
      </w:pPr>
      <w:r w:rsidRPr="006716C8">
        <w:rPr>
          <w:b/>
          <w:bCs/>
          <w:u w:val="single"/>
        </w:rPr>
        <w:t>Készült:</w:t>
      </w:r>
      <w:r w:rsidR="00A82DB7">
        <w:rPr>
          <w:b/>
          <w:bCs/>
          <w:u w:val="single"/>
        </w:rPr>
        <w:t xml:space="preserve"> </w:t>
      </w:r>
      <w:r w:rsidR="00A82DB7">
        <w:t>A</w:t>
      </w:r>
      <w:r w:rsidRPr="006716C8">
        <w:t xml:space="preserve"> Gazdasági és Tulajdonosi Bizottság 201</w:t>
      </w:r>
      <w:r w:rsidR="00C07313">
        <w:t>8</w:t>
      </w:r>
      <w:r w:rsidRPr="006716C8">
        <w:t xml:space="preserve">. </w:t>
      </w:r>
      <w:r w:rsidR="008F51B2">
        <w:t>március 21</w:t>
      </w:r>
      <w:r w:rsidRPr="006716C8">
        <w:t xml:space="preserve">-i </w:t>
      </w:r>
      <w:r w:rsidR="00B141EA">
        <w:t xml:space="preserve">rendes </w:t>
      </w:r>
      <w:r w:rsidRPr="006716C8">
        <w:t xml:space="preserve">ülésén </w:t>
      </w:r>
      <w:r w:rsidR="008F51B2">
        <w:t>10</w:t>
      </w:r>
      <w:r w:rsidRPr="006716C8">
        <w:t>:</w:t>
      </w:r>
      <w:r w:rsidR="007B630D" w:rsidRPr="006716C8">
        <w:t>00</w:t>
      </w:r>
      <w:r w:rsidRPr="006716C8">
        <w:t xml:space="preserve"> órai kezdettel a Budapest II. kerületi Polgármesteri Hivatal, Budapest II. kerület Mechwart liget 1. </w:t>
      </w:r>
      <w:r w:rsidR="00A138FB">
        <w:t>F</w:t>
      </w:r>
      <w:r w:rsidR="00D30A57" w:rsidRPr="006716C8">
        <w:t xml:space="preserve">öldszinti </w:t>
      </w:r>
      <w:r w:rsidR="008F51B2">
        <w:t>nagytárgyaló</w:t>
      </w:r>
      <w:r w:rsidR="00B141EA">
        <w:t xml:space="preserve"> </w:t>
      </w:r>
      <w:r w:rsidRPr="006716C8">
        <w:t>hivatalos helyiségében.</w:t>
      </w:r>
    </w:p>
    <w:p w:rsidR="002F284F" w:rsidRPr="006716C8" w:rsidRDefault="002F284F" w:rsidP="001B71E2">
      <w:pPr>
        <w:tabs>
          <w:tab w:val="left" w:pos="4962"/>
          <w:tab w:val="left" w:pos="8931"/>
        </w:tabs>
        <w:jc w:val="both"/>
      </w:pPr>
    </w:p>
    <w:p w:rsidR="004F1AAE" w:rsidRPr="006716C8" w:rsidRDefault="004F1AAE" w:rsidP="001B71E2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 w:rsidRPr="006716C8">
        <w:rPr>
          <w:b/>
          <w:bCs/>
          <w:u w:val="single"/>
        </w:rPr>
        <w:t>Jelen vannak</w:t>
      </w:r>
      <w:r w:rsidRPr="006716C8">
        <w:rPr>
          <w:b/>
          <w:bCs/>
        </w:rPr>
        <w:t>:</w:t>
      </w:r>
      <w:r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/>
          <w:bCs/>
          <w:u w:val="single"/>
        </w:rPr>
        <w:t>érkezett</w:t>
      </w:r>
    </w:p>
    <w:p w:rsidR="00675697" w:rsidRPr="006716C8" w:rsidRDefault="004F1AAE" w:rsidP="001B71E2">
      <w:pPr>
        <w:tabs>
          <w:tab w:val="right" w:pos="0"/>
        </w:tabs>
        <w:jc w:val="both"/>
        <w:rPr>
          <w:bCs/>
        </w:rPr>
      </w:pPr>
      <w:r w:rsidRPr="006716C8">
        <w:rPr>
          <w:bCs/>
        </w:rPr>
        <w:t>Őrsi Gergely</w:t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Cs/>
        </w:rPr>
        <w:t>bizottsági elnök</w:t>
      </w:r>
      <w:r w:rsidR="003C4F78" w:rsidRPr="006716C8">
        <w:tab/>
      </w:r>
      <w:r w:rsidR="003C4F78" w:rsidRPr="006716C8">
        <w:tab/>
      </w:r>
      <w:r w:rsidR="008F51B2">
        <w:t>10</w:t>
      </w:r>
      <w:r w:rsidRPr="006716C8">
        <w:rPr>
          <w:bCs/>
        </w:rPr>
        <w:t>:</w:t>
      </w:r>
      <w:r w:rsidR="007B630D" w:rsidRPr="006716C8">
        <w:rPr>
          <w:bCs/>
        </w:rPr>
        <w:t>00</w:t>
      </w:r>
    </w:p>
    <w:p w:rsidR="00675697" w:rsidRDefault="00C07313" w:rsidP="001B71E2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Dr. Gór Csaba</w:t>
      </w:r>
      <w:r w:rsidR="00675697" w:rsidRPr="006716C8">
        <w:rPr>
          <w:bCs/>
        </w:rPr>
        <w:tab/>
        <w:t>bizottsági tag</w:t>
      </w:r>
      <w:r w:rsidR="00675697" w:rsidRPr="006716C8">
        <w:rPr>
          <w:bCs/>
        </w:rPr>
        <w:tab/>
      </w:r>
      <w:r w:rsidR="008F51B2">
        <w:rPr>
          <w:bCs/>
        </w:rPr>
        <w:t>10</w:t>
      </w:r>
      <w:r w:rsidR="00675697" w:rsidRPr="006716C8">
        <w:rPr>
          <w:bCs/>
        </w:rPr>
        <w:t>:</w:t>
      </w:r>
      <w:r w:rsidR="007B630D" w:rsidRPr="006716C8">
        <w:rPr>
          <w:bCs/>
        </w:rPr>
        <w:t>00</w:t>
      </w:r>
    </w:p>
    <w:p w:rsidR="00EA59B7" w:rsidRDefault="00EA59B7" w:rsidP="001B71E2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Ernyey László</w:t>
      </w:r>
      <w:r>
        <w:rPr>
          <w:bCs/>
        </w:rPr>
        <w:tab/>
        <w:t>bizottsági tag</w:t>
      </w:r>
      <w:r>
        <w:rPr>
          <w:bCs/>
        </w:rPr>
        <w:tab/>
      </w:r>
      <w:r w:rsidR="008F51B2">
        <w:rPr>
          <w:bCs/>
        </w:rPr>
        <w:t>10</w:t>
      </w:r>
      <w:r>
        <w:rPr>
          <w:bCs/>
        </w:rPr>
        <w:t>:00</w:t>
      </w:r>
    </w:p>
    <w:p w:rsidR="00664EF0" w:rsidRPr="006716C8" w:rsidRDefault="00C07313" w:rsidP="001B71E2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Gárdos Pál</w:t>
      </w:r>
      <w:r w:rsidR="00664EF0">
        <w:rPr>
          <w:bCs/>
        </w:rPr>
        <w:tab/>
        <w:t>bizottsági tag</w:t>
      </w:r>
      <w:r w:rsidR="00664EF0">
        <w:rPr>
          <w:bCs/>
        </w:rPr>
        <w:tab/>
      </w:r>
      <w:r w:rsidR="008F51B2">
        <w:rPr>
          <w:bCs/>
        </w:rPr>
        <w:t>10</w:t>
      </w:r>
      <w:r w:rsidR="00664EF0">
        <w:rPr>
          <w:bCs/>
        </w:rPr>
        <w:t>:</w:t>
      </w:r>
      <w:r w:rsidR="005907C1">
        <w:rPr>
          <w:bCs/>
        </w:rPr>
        <w:t>0</w:t>
      </w:r>
      <w:r w:rsidR="00C90943">
        <w:rPr>
          <w:bCs/>
        </w:rPr>
        <w:t>0</w:t>
      </w:r>
    </w:p>
    <w:p w:rsidR="00675697" w:rsidRDefault="00675697" w:rsidP="001B71E2">
      <w:pPr>
        <w:tabs>
          <w:tab w:val="left" w:pos="3600"/>
          <w:tab w:val="left" w:pos="4962"/>
          <w:tab w:val="left" w:pos="8931"/>
        </w:tabs>
        <w:jc w:val="both"/>
      </w:pPr>
    </w:p>
    <w:p w:rsidR="00675697" w:rsidRDefault="005D37A4" w:rsidP="001B71E2">
      <w:pPr>
        <w:tabs>
          <w:tab w:val="left" w:pos="3544"/>
          <w:tab w:val="left" w:pos="4962"/>
          <w:tab w:val="left" w:pos="8931"/>
        </w:tabs>
        <w:jc w:val="both"/>
      </w:pPr>
      <w:r>
        <w:t>Dr. Láng Orsolya</w:t>
      </w:r>
      <w:r>
        <w:tab/>
        <w:t>meghívott</w:t>
      </w:r>
    </w:p>
    <w:p w:rsidR="008F51B2" w:rsidRPr="006716C8" w:rsidRDefault="008F51B2" w:rsidP="001B71E2">
      <w:pPr>
        <w:tabs>
          <w:tab w:val="left" w:pos="3544"/>
          <w:tab w:val="left" w:pos="4962"/>
          <w:tab w:val="left" w:pos="8931"/>
        </w:tabs>
        <w:jc w:val="both"/>
      </w:pPr>
      <w:r>
        <w:t>Dr. Varga Alexandra</w:t>
      </w:r>
      <w:r>
        <w:tab/>
        <w:t>meghívott</w:t>
      </w:r>
    </w:p>
    <w:p w:rsidR="00C07313" w:rsidRPr="006716C8" w:rsidRDefault="008F51B2" w:rsidP="001B71E2">
      <w:pPr>
        <w:tabs>
          <w:tab w:val="left" w:pos="3544"/>
          <w:tab w:val="left" w:pos="4962"/>
          <w:tab w:val="left" w:pos="8931"/>
        </w:tabs>
        <w:jc w:val="both"/>
      </w:pPr>
      <w:r>
        <w:t>Dr. Silye Tamás</w:t>
      </w:r>
      <w:r w:rsidR="00EA59B7">
        <w:tab/>
        <w:t xml:space="preserve">meghívott a </w:t>
      </w:r>
      <w:r>
        <w:t>2</w:t>
      </w:r>
      <w:r w:rsidR="00EA59B7">
        <w:t>.</w:t>
      </w:r>
      <w:r w:rsidR="00C07313">
        <w:t xml:space="preserve"> napirendi pont</w:t>
      </w:r>
      <w:r>
        <w:t>hoz</w:t>
      </w:r>
    </w:p>
    <w:p w:rsidR="00675697" w:rsidRPr="006716C8" w:rsidRDefault="00675697" w:rsidP="001B71E2">
      <w:pPr>
        <w:tabs>
          <w:tab w:val="left" w:pos="3544"/>
          <w:tab w:val="left" w:pos="3600"/>
          <w:tab w:val="left" w:pos="4962"/>
          <w:tab w:val="left" w:pos="8931"/>
        </w:tabs>
        <w:jc w:val="both"/>
      </w:pPr>
      <w:r w:rsidRPr="006716C8">
        <w:t>Kuti Anita</w:t>
      </w:r>
      <w:r w:rsidRPr="006716C8">
        <w:tab/>
        <w:t>jegyzőkönyvvezető</w:t>
      </w:r>
    </w:p>
    <w:p w:rsidR="00F64190" w:rsidRDefault="00F64190" w:rsidP="001B71E2">
      <w:pPr>
        <w:tabs>
          <w:tab w:val="left" w:pos="3600"/>
          <w:tab w:val="left" w:pos="4962"/>
          <w:tab w:val="left" w:pos="8931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rPr>
          <w:color w:val="000000"/>
        </w:rPr>
        <w:t xml:space="preserve">Őrsi Gergely, a Gazdasági és Tulajdonosi Bizottság elnöke (a továbbiakban: Elnök) megállapítja, hogy a Bizottság 4 tagja közül </w:t>
      </w:r>
      <w:r w:rsidR="00CC08E3">
        <w:rPr>
          <w:color w:val="000000"/>
        </w:rPr>
        <w:t>4</w:t>
      </w:r>
      <w:r w:rsidRPr="006716C8">
        <w:rPr>
          <w:color w:val="000000"/>
        </w:rPr>
        <w:t xml:space="preserve"> tag van jelen, a Bizottság határozatképes, az ülést megnyitja.</w:t>
      </w:r>
    </w:p>
    <w:p w:rsidR="002F284F" w:rsidRPr="006716C8" w:rsidRDefault="002F284F" w:rsidP="001B71E2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t xml:space="preserve">Elnök javaslatot tesz a jegyzőkönyv hitelesítőre </w:t>
      </w:r>
      <w:r w:rsidR="00972C4A">
        <w:t>Dr. Gór Csaba</w:t>
      </w:r>
      <w:r w:rsidR="00D30A57" w:rsidRPr="006716C8">
        <w:t xml:space="preserve"> </w:t>
      </w:r>
      <w:r w:rsidRPr="006716C8">
        <w:t>bizottsági tag személyében, majd a javaslatot szavazásra bocsátja.</w:t>
      </w:r>
    </w:p>
    <w:p w:rsidR="00F64190" w:rsidRDefault="00F64190" w:rsidP="001B71E2">
      <w:pPr>
        <w:tabs>
          <w:tab w:val="left" w:pos="0"/>
          <w:tab w:val="left" w:pos="4962"/>
        </w:tabs>
        <w:jc w:val="both"/>
      </w:pPr>
    </w:p>
    <w:p w:rsidR="00F64190" w:rsidRDefault="00F64190" w:rsidP="001B71E2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2F284F" w:rsidRPr="006716C8" w:rsidRDefault="002F284F" w:rsidP="00520696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52069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64190" w:rsidRDefault="00F64190" w:rsidP="0052069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B06E24">
        <w:rPr>
          <w:b/>
          <w:bCs/>
          <w:u w:val="single"/>
        </w:rPr>
        <w:t>43</w:t>
      </w:r>
      <w:r w:rsidRPr="006716C8">
        <w:rPr>
          <w:b/>
          <w:bCs/>
          <w:u w:val="single"/>
        </w:rPr>
        <w:t>/201</w:t>
      </w:r>
      <w:r w:rsidR="007D25EC"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 w:rsidR="00D366ED">
        <w:rPr>
          <w:b/>
          <w:bCs/>
          <w:u w:val="single"/>
        </w:rPr>
        <w:t>I</w:t>
      </w:r>
      <w:r w:rsidR="00092EE2">
        <w:rPr>
          <w:b/>
          <w:bCs/>
          <w:u w:val="single"/>
        </w:rPr>
        <w:t>I</w:t>
      </w:r>
      <w:r w:rsidR="00B06E24"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 w:rsidR="007D25EC">
        <w:rPr>
          <w:b/>
          <w:bCs/>
          <w:u w:val="single"/>
        </w:rPr>
        <w:t>2</w:t>
      </w:r>
      <w:r w:rsidR="00B06E24">
        <w:rPr>
          <w:b/>
          <w:bCs/>
          <w:u w:val="single"/>
        </w:rPr>
        <w:t>1</w:t>
      </w:r>
      <w:r w:rsidRPr="006716C8">
        <w:rPr>
          <w:b/>
          <w:bCs/>
          <w:u w:val="single"/>
        </w:rPr>
        <w:t>.) határozata</w:t>
      </w:r>
    </w:p>
    <w:p w:rsidR="002F284F" w:rsidRPr="006716C8" w:rsidRDefault="002F284F" w:rsidP="00520696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t xml:space="preserve">A Gazdasági és Tulajdonosi Bizottság úgy dönt, hogy a jelen jegyzőkönyv hitelesítésével </w:t>
      </w:r>
      <w:r w:rsidR="00B06E24">
        <w:t>Dr. Gór Csaba</w:t>
      </w:r>
      <w:r w:rsidR="00B06E24" w:rsidRPr="006716C8">
        <w:t xml:space="preserve"> </w:t>
      </w:r>
      <w:r w:rsidRPr="006716C8">
        <w:t>bizottsági tagot bízza meg.</w:t>
      </w: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t>(</w:t>
      </w:r>
      <w:r w:rsidR="00160426">
        <w:t>4</w:t>
      </w:r>
      <w:r w:rsidRPr="006716C8">
        <w:t xml:space="preserve"> bizottsági tag van jelen, </w:t>
      </w:r>
      <w:r w:rsidR="00160426">
        <w:t>4</w:t>
      </w:r>
      <w:r w:rsidRPr="006716C8">
        <w:t xml:space="preserve"> igen, 0 nem, 0 tartózkodás)</w:t>
      </w: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t>Elnök</w:t>
      </w:r>
      <w:r w:rsidR="00527DB0">
        <w:t xml:space="preserve"> ezt követően</w:t>
      </w:r>
      <w:r w:rsidRPr="006716C8">
        <w:t xml:space="preserve"> szavazásra bocsátja a napirend összeállítására vonatkozó javaslatot.</w:t>
      </w: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F64190" w:rsidRDefault="00F64190" w:rsidP="001B71E2">
      <w:pPr>
        <w:tabs>
          <w:tab w:val="left" w:pos="0"/>
          <w:tab w:val="left" w:pos="4962"/>
        </w:tabs>
        <w:jc w:val="both"/>
      </w:pPr>
    </w:p>
    <w:p w:rsidR="00D366ED" w:rsidRPr="006716C8" w:rsidRDefault="00D366ED" w:rsidP="0052069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D366ED" w:rsidRDefault="00D366ED" w:rsidP="0052069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B06E24">
        <w:rPr>
          <w:b/>
          <w:bCs/>
          <w:u w:val="single"/>
        </w:rPr>
        <w:t>44</w:t>
      </w:r>
      <w:r w:rsidRPr="006716C8">
        <w:rPr>
          <w:b/>
          <w:bCs/>
          <w:u w:val="single"/>
        </w:rPr>
        <w:t>/201</w:t>
      </w:r>
      <w:r w:rsidR="007D25EC"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="00092EE2">
        <w:rPr>
          <w:b/>
          <w:bCs/>
          <w:u w:val="single"/>
        </w:rPr>
        <w:t>I</w:t>
      </w:r>
      <w:r w:rsidR="00B06E24"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 w:rsidR="007D25EC">
        <w:rPr>
          <w:b/>
          <w:bCs/>
          <w:u w:val="single"/>
        </w:rPr>
        <w:t>2</w:t>
      </w:r>
      <w:r w:rsidR="00B06E24">
        <w:rPr>
          <w:b/>
          <w:bCs/>
          <w:u w:val="single"/>
        </w:rPr>
        <w:t>1</w:t>
      </w:r>
      <w:r w:rsidRPr="006716C8">
        <w:rPr>
          <w:b/>
          <w:bCs/>
          <w:u w:val="single"/>
        </w:rPr>
        <w:t>.) határozata</w:t>
      </w:r>
    </w:p>
    <w:p w:rsidR="006257E2" w:rsidRDefault="006257E2" w:rsidP="00EF1E81">
      <w:pPr>
        <w:tabs>
          <w:tab w:val="left" w:pos="0"/>
          <w:tab w:val="left" w:pos="4962"/>
        </w:tabs>
        <w:jc w:val="both"/>
      </w:pPr>
    </w:p>
    <w:p w:rsidR="003E408C" w:rsidRDefault="003E408C" w:rsidP="004E7110">
      <w:pPr>
        <w:jc w:val="both"/>
        <w:rPr>
          <w:lang w:eastAsia="ar-SA"/>
        </w:rPr>
      </w:pPr>
      <w:r w:rsidRPr="00D152CC">
        <w:rPr>
          <w:lang w:eastAsia="ar-SA"/>
        </w:rPr>
        <w:t>A Gazdasági és Tulajdonosi Bizottság úgy dönt, hogy a napirendet</w:t>
      </w:r>
      <w:r>
        <w:rPr>
          <w:lang w:eastAsia="ar-SA"/>
        </w:rPr>
        <w:t xml:space="preserve"> – „</w:t>
      </w:r>
      <w:r w:rsidRPr="008F6E5C">
        <w:rPr>
          <w:lang w:eastAsia="ar-SA"/>
        </w:rPr>
        <w:t xml:space="preserve">A Budapest II. kerület, </w:t>
      </w:r>
      <w:r>
        <w:rPr>
          <w:lang w:eastAsia="ar-SA"/>
        </w:rPr>
        <w:t>belterület 11461/2 hrsz.-ú, ingatlan ingyenes önkormányzati tulajdonba adásának kezdeményezése” tárgyú előterjesztés 2</w:t>
      </w:r>
      <w:r w:rsidRPr="00D152CC">
        <w:rPr>
          <w:lang w:eastAsia="ar-SA"/>
        </w:rPr>
        <w:t xml:space="preserve">. napirendi </w:t>
      </w:r>
      <w:r>
        <w:rPr>
          <w:lang w:eastAsia="ar-SA"/>
        </w:rPr>
        <w:t xml:space="preserve">pontként történő felvételével – </w:t>
      </w:r>
      <w:r w:rsidRPr="00D152CC">
        <w:rPr>
          <w:lang w:eastAsia="ar-SA"/>
        </w:rPr>
        <w:t>az alábbiak szerint fogadja el:</w:t>
      </w:r>
    </w:p>
    <w:p w:rsidR="00B06E24" w:rsidRDefault="00B06E24" w:rsidP="00EF1E81">
      <w:pPr>
        <w:tabs>
          <w:tab w:val="left" w:pos="0"/>
          <w:tab w:val="left" w:pos="4962"/>
        </w:tabs>
        <w:jc w:val="both"/>
      </w:pPr>
    </w:p>
    <w:p w:rsidR="00A55822" w:rsidRDefault="00A55822" w:rsidP="00A55822">
      <w:pPr>
        <w:pStyle w:val="Listaszerbekezds"/>
        <w:numPr>
          <w:ilvl w:val="0"/>
          <w:numId w:val="1"/>
        </w:numPr>
        <w:contextualSpacing w:val="0"/>
        <w:jc w:val="both"/>
        <w:rPr>
          <w:color w:val="00000A"/>
          <w:szCs w:val="24"/>
          <w:lang w:eastAsia="ar-SA"/>
        </w:rPr>
      </w:pPr>
      <w:r w:rsidRPr="002D7A14">
        <w:rPr>
          <w:color w:val="00000A"/>
          <w:szCs w:val="24"/>
          <w:lang w:eastAsia="ar-SA"/>
        </w:rPr>
        <w:lastRenderedPageBreak/>
        <w:t>Döntés a közút kezelőjének felelősségével kapcsolatos kárigényről</w:t>
      </w:r>
    </w:p>
    <w:p w:rsidR="00A55822" w:rsidRPr="00F66069" w:rsidRDefault="00A55822" w:rsidP="00A55822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8F6E5C">
        <w:rPr>
          <w:lang w:eastAsia="ar-SA"/>
        </w:rPr>
        <w:t xml:space="preserve">A Budapest II. kerület, </w:t>
      </w:r>
      <w:r>
        <w:rPr>
          <w:lang w:eastAsia="ar-SA"/>
        </w:rPr>
        <w:t>belterület 11461/2 hrsz.-ú ingatlan ingyenes önkormányzati tulajdonba adásának kezdeményezése</w:t>
      </w:r>
    </w:p>
    <w:p w:rsidR="00A55822" w:rsidRPr="002D7A14" w:rsidRDefault="00A55822" w:rsidP="00A55822">
      <w:pPr>
        <w:pStyle w:val="Listaszerbekezds"/>
        <w:numPr>
          <w:ilvl w:val="0"/>
          <w:numId w:val="1"/>
        </w:numPr>
        <w:contextualSpacing w:val="0"/>
        <w:jc w:val="both"/>
        <w:rPr>
          <w:color w:val="00000A"/>
          <w:szCs w:val="24"/>
          <w:lang w:eastAsia="ar-SA"/>
        </w:rPr>
      </w:pPr>
      <w:r w:rsidRPr="002D7A14">
        <w:rPr>
          <w:color w:val="00000A"/>
          <w:szCs w:val="24"/>
          <w:lang w:eastAsia="ar-SA"/>
        </w:rPr>
        <w:t>Döntés a Budapest II. kerület, 12940/0A/68 hrsz.-ú nem lakás céljára szolgáló helyiség bérbeadása tárgyában</w:t>
      </w:r>
    </w:p>
    <w:p w:rsidR="00A55822" w:rsidRPr="002D7A14" w:rsidRDefault="00A55822" w:rsidP="00A55822">
      <w:pPr>
        <w:pStyle w:val="Listaszerbekezds"/>
        <w:numPr>
          <w:ilvl w:val="0"/>
          <w:numId w:val="1"/>
        </w:numPr>
        <w:contextualSpacing w:val="0"/>
        <w:jc w:val="both"/>
        <w:rPr>
          <w:color w:val="00000A"/>
          <w:szCs w:val="24"/>
          <w:lang w:eastAsia="ar-SA"/>
        </w:rPr>
      </w:pPr>
      <w:r w:rsidRPr="002D7A14">
        <w:rPr>
          <w:color w:val="00000A"/>
          <w:szCs w:val="24"/>
          <w:lang w:eastAsia="ar-SA"/>
        </w:rPr>
        <w:t>Döntés a Budapest II. kerület, 13048/0/A/4 hrsz.-ú helyiség bérleti jogviszonyának felmondása tárgyában</w:t>
      </w:r>
    </w:p>
    <w:p w:rsidR="00A55822" w:rsidRPr="002D7A14" w:rsidRDefault="00A55822" w:rsidP="00A55822">
      <w:pPr>
        <w:pStyle w:val="Listaszerbekezds"/>
        <w:numPr>
          <w:ilvl w:val="0"/>
          <w:numId w:val="1"/>
        </w:numPr>
        <w:contextualSpacing w:val="0"/>
        <w:jc w:val="both"/>
        <w:rPr>
          <w:szCs w:val="24"/>
          <w:lang w:val="x-none"/>
        </w:rPr>
      </w:pPr>
      <w:r w:rsidRPr="002D7A14">
        <w:rPr>
          <w:color w:val="00000A"/>
          <w:szCs w:val="24"/>
          <w:lang w:eastAsia="ar-SA"/>
        </w:rPr>
        <w:t>Döntés a Budapest II. kerület, 13519/0/A/20 hrsz.-on nyilvántartott helyiség tulajdonosának</w:t>
      </w:r>
      <w:r w:rsidRPr="002D7A14">
        <w:rPr>
          <w:szCs w:val="24"/>
          <w:lang w:val="x-none"/>
        </w:rPr>
        <w:t xml:space="preserve"> </w:t>
      </w:r>
      <w:r w:rsidRPr="002D7A14">
        <w:rPr>
          <w:szCs w:val="24"/>
        </w:rPr>
        <w:t xml:space="preserve">ismételt </w:t>
      </w:r>
      <w:r w:rsidRPr="002D7A14">
        <w:rPr>
          <w:szCs w:val="24"/>
          <w:lang w:val="x-none"/>
        </w:rPr>
        <w:t>kérelme ügyében</w:t>
      </w:r>
    </w:p>
    <w:p w:rsidR="00A55822" w:rsidRPr="002D7A14" w:rsidRDefault="00A55822" w:rsidP="00A55822">
      <w:pPr>
        <w:pStyle w:val="Listaszerbekezds"/>
        <w:numPr>
          <w:ilvl w:val="0"/>
          <w:numId w:val="1"/>
        </w:numPr>
        <w:contextualSpacing w:val="0"/>
        <w:jc w:val="both"/>
        <w:rPr>
          <w:szCs w:val="24"/>
        </w:rPr>
      </w:pPr>
      <w:r w:rsidRPr="002D7A14">
        <w:rPr>
          <w:szCs w:val="24"/>
        </w:rPr>
        <w:t>Budapest II. kerület, 13527/0/A/2 hrsz.-on nyilvántartott helyiség bérleti jogviszonyának bérlő általi felmondása</w:t>
      </w:r>
    </w:p>
    <w:p w:rsidR="00A55822" w:rsidRPr="002D7A14" w:rsidRDefault="00A55822" w:rsidP="00A55822">
      <w:pPr>
        <w:pStyle w:val="Listaszerbekezds"/>
        <w:numPr>
          <w:ilvl w:val="0"/>
          <w:numId w:val="1"/>
        </w:numPr>
        <w:tabs>
          <w:tab w:val="left" w:pos="709"/>
        </w:tabs>
        <w:jc w:val="both"/>
        <w:rPr>
          <w:rFonts w:eastAsia="Calibri"/>
          <w:szCs w:val="24"/>
          <w:lang w:eastAsia="zh-CN"/>
        </w:rPr>
      </w:pPr>
      <w:r w:rsidRPr="002D7A14">
        <w:rPr>
          <w:rFonts w:eastAsia="Calibri"/>
          <w:szCs w:val="24"/>
          <w:lang w:eastAsia="zh-CN"/>
        </w:rPr>
        <w:t>Döntés a Budapest, II. kerület 14799/0/A/1 hrsz. alatt felvett teremgarázsban található 26-os parkolóhelyre beérkezett új bérbevételi kérelemről</w:t>
      </w:r>
    </w:p>
    <w:p w:rsidR="00A55822" w:rsidRPr="002D7A14" w:rsidRDefault="00A55822" w:rsidP="00A55822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2D7A14">
        <w:rPr>
          <w:szCs w:val="24"/>
        </w:rPr>
        <w:t>Döntés a 14799/0/A/1 helyrajzi számú teremgarázs megnevezésű ingatlanban található, 44-es számú gépkocsi-beállóhelyre vonatkozó bérleti szerződés felmondásáról</w:t>
      </w:r>
    </w:p>
    <w:p w:rsidR="00A55822" w:rsidRPr="002D7A14" w:rsidRDefault="003A3958" w:rsidP="00A55822">
      <w:pPr>
        <w:pStyle w:val="Listaszerbekezds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Döntés a Budapest, II. kerület,</w:t>
      </w:r>
      <w:r w:rsidR="00A55822" w:rsidRPr="002D7A14">
        <w:rPr>
          <w:szCs w:val="24"/>
        </w:rPr>
        <w:t>14799/0/A/1 hrsz. alatt felvett teremgarázsban található 44-es parkolóhelyre beérkezett új bérbevételi kérelemről</w:t>
      </w:r>
    </w:p>
    <w:p w:rsidR="00A55822" w:rsidRPr="002D7A14" w:rsidRDefault="00A55822" w:rsidP="00A55822">
      <w:pPr>
        <w:pStyle w:val="Listaszerbekezds"/>
        <w:numPr>
          <w:ilvl w:val="0"/>
          <w:numId w:val="1"/>
        </w:numPr>
        <w:contextualSpacing w:val="0"/>
        <w:jc w:val="both"/>
        <w:rPr>
          <w:color w:val="00000A"/>
          <w:szCs w:val="24"/>
          <w:lang w:eastAsia="ar-SA"/>
        </w:rPr>
      </w:pPr>
      <w:r w:rsidRPr="002D7A14">
        <w:rPr>
          <w:color w:val="00000A"/>
          <w:szCs w:val="24"/>
          <w:lang w:eastAsia="ar-SA"/>
        </w:rPr>
        <w:t xml:space="preserve">Budapest Főváros II. Kerületi Önkormányzat tulajdonában álló, nem lakás céljára szolgáló helyiségek bérbeadása </w:t>
      </w:r>
    </w:p>
    <w:p w:rsidR="00A55822" w:rsidRPr="002D7A14" w:rsidRDefault="00A55822" w:rsidP="00A55822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2D7A14">
        <w:rPr>
          <w:szCs w:val="24"/>
        </w:rPr>
        <w:t>A Budapest II. kerület, 15831/11 helyrajzi számú közterületi ingatlan értékesítése telekegyesítéssel</w:t>
      </w:r>
    </w:p>
    <w:p w:rsidR="00A55822" w:rsidRPr="002D7A14" w:rsidRDefault="00A55822" w:rsidP="00A55822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Beszámoló a Gazdasági és Tulajdonosi Bizottság lejárt határidejű határozatainak végrehajtásáról</w:t>
      </w:r>
    </w:p>
    <w:p w:rsidR="00A55822" w:rsidRPr="004F025F" w:rsidRDefault="00A55822" w:rsidP="00A55822">
      <w:pPr>
        <w:pStyle w:val="Listaszerbekezds"/>
        <w:numPr>
          <w:ilvl w:val="0"/>
          <w:numId w:val="1"/>
        </w:numPr>
        <w:rPr>
          <w:bCs/>
          <w:szCs w:val="24"/>
        </w:rPr>
      </w:pPr>
      <w:r w:rsidRPr="004F025F">
        <w:rPr>
          <w:bCs/>
          <w:szCs w:val="24"/>
        </w:rPr>
        <w:t xml:space="preserve">Kérelem a 10905/1 hrsz alatt nyilvántartott, </w:t>
      </w:r>
      <w:proofErr w:type="gramStart"/>
      <w:r w:rsidRPr="004F025F">
        <w:rPr>
          <w:bCs/>
          <w:szCs w:val="24"/>
        </w:rPr>
        <w:t>lakás bérleti</w:t>
      </w:r>
      <w:proofErr w:type="gramEnd"/>
      <w:r w:rsidRPr="004F025F">
        <w:rPr>
          <w:bCs/>
          <w:szCs w:val="24"/>
        </w:rPr>
        <w:t xml:space="preserve"> jogának folytatására</w:t>
      </w:r>
      <w:r w:rsidRPr="004F025F">
        <w:rPr>
          <w:bCs/>
          <w:szCs w:val="24"/>
        </w:rPr>
        <w:tab/>
      </w:r>
      <w:r w:rsidRPr="004F025F">
        <w:rPr>
          <w:bCs/>
          <w:szCs w:val="24"/>
        </w:rPr>
        <w:tab/>
      </w:r>
      <w:r w:rsidRPr="004F025F">
        <w:rPr>
          <w:bCs/>
          <w:szCs w:val="24"/>
        </w:rPr>
        <w:tab/>
      </w:r>
      <w:r w:rsidRPr="004F025F">
        <w:rPr>
          <w:bCs/>
          <w:szCs w:val="24"/>
        </w:rPr>
        <w:tab/>
      </w:r>
      <w:r w:rsidR="003A3958">
        <w:rPr>
          <w:bCs/>
          <w:szCs w:val="24"/>
        </w:rPr>
        <w:tab/>
      </w:r>
      <w:r w:rsidR="003A3958">
        <w:rPr>
          <w:bCs/>
          <w:szCs w:val="24"/>
        </w:rPr>
        <w:tab/>
      </w:r>
      <w:r w:rsidR="003A3958">
        <w:rPr>
          <w:bCs/>
          <w:szCs w:val="24"/>
        </w:rPr>
        <w:tab/>
      </w:r>
      <w:r w:rsidR="003A3958">
        <w:rPr>
          <w:bCs/>
          <w:szCs w:val="24"/>
        </w:rPr>
        <w:tab/>
      </w:r>
      <w:r w:rsidR="003A3958">
        <w:rPr>
          <w:bCs/>
          <w:szCs w:val="24"/>
        </w:rPr>
        <w:tab/>
      </w:r>
      <w:r w:rsidR="003A3958">
        <w:rPr>
          <w:bCs/>
          <w:szCs w:val="24"/>
        </w:rPr>
        <w:tab/>
      </w:r>
      <w:r w:rsidR="003A3958">
        <w:rPr>
          <w:bCs/>
          <w:szCs w:val="24"/>
        </w:rPr>
        <w:tab/>
      </w:r>
      <w:r w:rsidRPr="004F025F">
        <w:rPr>
          <w:bCs/>
          <w:szCs w:val="24"/>
        </w:rPr>
        <w:tab/>
      </w:r>
      <w:r w:rsidRPr="004F025F">
        <w:rPr>
          <w:b/>
          <w:bCs/>
          <w:szCs w:val="24"/>
        </w:rPr>
        <w:t>Zárt ülés!</w:t>
      </w:r>
    </w:p>
    <w:p w:rsidR="00A55822" w:rsidRPr="004F025F" w:rsidRDefault="00A55822" w:rsidP="00A55822">
      <w:pPr>
        <w:pStyle w:val="Listaszerbekezds"/>
        <w:numPr>
          <w:ilvl w:val="0"/>
          <w:numId w:val="1"/>
        </w:numPr>
        <w:jc w:val="both"/>
        <w:rPr>
          <w:b/>
          <w:szCs w:val="24"/>
        </w:rPr>
      </w:pPr>
      <w:r w:rsidRPr="004F025F">
        <w:rPr>
          <w:szCs w:val="24"/>
        </w:rPr>
        <w:t>Budapest II. kerület</w:t>
      </w:r>
      <w:r w:rsidR="00230A0C">
        <w:rPr>
          <w:szCs w:val="24"/>
        </w:rPr>
        <w:t>,</w:t>
      </w:r>
      <w:r w:rsidRPr="004F025F">
        <w:rPr>
          <w:szCs w:val="24"/>
        </w:rPr>
        <w:t xml:space="preserve"> </w:t>
      </w:r>
      <w:r w:rsidR="00230A0C">
        <w:rPr>
          <w:szCs w:val="24"/>
        </w:rPr>
        <w:t>13700/12/A/23 hrsz.-ú</w:t>
      </w:r>
      <w:r w:rsidRPr="004F025F">
        <w:rPr>
          <w:szCs w:val="24"/>
        </w:rPr>
        <w:t xml:space="preserve"> önkormányzati tulajdonú lakás Képviselő-testület egyedi döntése alapján történ</w:t>
      </w:r>
      <w:r w:rsidR="00C97049">
        <w:rPr>
          <w:szCs w:val="24"/>
        </w:rPr>
        <w:t>ő bérbeadásának ügye</w:t>
      </w:r>
      <w:r w:rsidR="00C97049">
        <w:rPr>
          <w:szCs w:val="24"/>
        </w:rPr>
        <w:tab/>
      </w:r>
      <w:r w:rsidR="00C97049">
        <w:rPr>
          <w:szCs w:val="24"/>
        </w:rPr>
        <w:tab/>
      </w:r>
      <w:r w:rsidR="00C97049">
        <w:rPr>
          <w:szCs w:val="24"/>
        </w:rPr>
        <w:tab/>
      </w:r>
      <w:r w:rsidRPr="004F025F">
        <w:rPr>
          <w:b/>
          <w:szCs w:val="24"/>
        </w:rPr>
        <w:t>Zárt ülés!</w:t>
      </w:r>
    </w:p>
    <w:p w:rsidR="00A55822" w:rsidRPr="004F025F" w:rsidRDefault="00A55822" w:rsidP="00A55822">
      <w:pPr>
        <w:pStyle w:val="Listaszerbekezds"/>
        <w:numPr>
          <w:ilvl w:val="0"/>
          <w:numId w:val="1"/>
        </w:numPr>
        <w:tabs>
          <w:tab w:val="left" w:pos="851"/>
        </w:tabs>
        <w:jc w:val="both"/>
        <w:rPr>
          <w:szCs w:val="24"/>
        </w:rPr>
      </w:pPr>
      <w:r w:rsidRPr="004F025F">
        <w:rPr>
          <w:szCs w:val="24"/>
        </w:rPr>
        <w:t>Budapest II. kerület</w:t>
      </w:r>
      <w:r w:rsidR="00230A0C">
        <w:rPr>
          <w:szCs w:val="24"/>
        </w:rPr>
        <w:t>,</w:t>
      </w:r>
      <w:r w:rsidRPr="004F025F">
        <w:rPr>
          <w:szCs w:val="24"/>
        </w:rPr>
        <w:t xml:space="preserve"> </w:t>
      </w:r>
      <w:r w:rsidR="00230A0C">
        <w:rPr>
          <w:szCs w:val="24"/>
        </w:rPr>
        <w:t>14494/1 hrsz.-ú</w:t>
      </w:r>
      <w:r w:rsidRPr="004F025F">
        <w:rPr>
          <w:szCs w:val="24"/>
        </w:rPr>
        <w:t xml:space="preserve"> önkormányzati tulajdonú lakás Képviselő-testület egyedi döntése alapján történő bérbeadásának ügye</w:t>
      </w:r>
      <w:r w:rsidRPr="004F025F">
        <w:rPr>
          <w:szCs w:val="24"/>
        </w:rPr>
        <w:tab/>
      </w:r>
      <w:r w:rsidR="00C97049">
        <w:rPr>
          <w:szCs w:val="24"/>
        </w:rPr>
        <w:tab/>
      </w:r>
      <w:r w:rsidR="00C97049">
        <w:rPr>
          <w:szCs w:val="24"/>
        </w:rPr>
        <w:tab/>
      </w:r>
      <w:r w:rsidR="00C97049">
        <w:rPr>
          <w:szCs w:val="24"/>
        </w:rPr>
        <w:tab/>
      </w:r>
      <w:r w:rsidRPr="004F025F">
        <w:rPr>
          <w:b/>
          <w:szCs w:val="24"/>
        </w:rPr>
        <w:t>Zárt ülés!</w:t>
      </w:r>
    </w:p>
    <w:p w:rsidR="00A55822" w:rsidRPr="00963E62" w:rsidRDefault="00A55822" w:rsidP="00A55822">
      <w:pPr>
        <w:pStyle w:val="Listaszerbekezds"/>
        <w:numPr>
          <w:ilvl w:val="0"/>
          <w:numId w:val="1"/>
        </w:numPr>
        <w:tabs>
          <w:tab w:val="left" w:pos="851"/>
        </w:tabs>
        <w:jc w:val="both"/>
        <w:rPr>
          <w:b/>
          <w:szCs w:val="24"/>
        </w:rPr>
      </w:pPr>
      <w:r w:rsidRPr="00963E62">
        <w:rPr>
          <w:szCs w:val="24"/>
        </w:rPr>
        <w:t>Budapest II. kerület</w:t>
      </w:r>
      <w:r w:rsidR="00230A0C">
        <w:rPr>
          <w:szCs w:val="24"/>
        </w:rPr>
        <w:t>,</w:t>
      </w:r>
      <w:r w:rsidRPr="00963E62">
        <w:rPr>
          <w:szCs w:val="24"/>
        </w:rPr>
        <w:t xml:space="preserve"> </w:t>
      </w:r>
      <w:r w:rsidR="00230A0C">
        <w:rPr>
          <w:szCs w:val="24"/>
        </w:rPr>
        <w:t>13151/9/A/4 hrsz.-ú</w:t>
      </w:r>
      <w:r w:rsidRPr="00963E62">
        <w:rPr>
          <w:szCs w:val="24"/>
        </w:rPr>
        <w:t xml:space="preserve"> önkormányzati tulajdonú lakás Képviselő-testület egyedi döntése alapján történő bérbeadásának ügye</w:t>
      </w:r>
      <w:r w:rsidR="00C97049">
        <w:rPr>
          <w:szCs w:val="24"/>
        </w:rPr>
        <w:tab/>
      </w:r>
      <w:r w:rsidR="00C97049">
        <w:rPr>
          <w:szCs w:val="24"/>
        </w:rPr>
        <w:tab/>
      </w:r>
      <w:r w:rsidR="00C97049">
        <w:rPr>
          <w:szCs w:val="24"/>
        </w:rPr>
        <w:tab/>
      </w:r>
      <w:r w:rsidRPr="00963E62">
        <w:rPr>
          <w:b/>
          <w:szCs w:val="24"/>
        </w:rPr>
        <w:t>Zárt ülés!</w:t>
      </w:r>
    </w:p>
    <w:p w:rsidR="00A55822" w:rsidRDefault="00A55822" w:rsidP="00A55822">
      <w:pPr>
        <w:pStyle w:val="Listaszerbekezds"/>
        <w:numPr>
          <w:ilvl w:val="0"/>
          <w:numId w:val="1"/>
        </w:numPr>
        <w:jc w:val="both"/>
        <w:rPr>
          <w:b/>
          <w:szCs w:val="24"/>
        </w:rPr>
      </w:pPr>
      <w:r>
        <w:rPr>
          <w:szCs w:val="24"/>
        </w:rPr>
        <w:t>D</w:t>
      </w:r>
      <w:r w:rsidRPr="00AA7FB1">
        <w:rPr>
          <w:szCs w:val="24"/>
        </w:rPr>
        <w:t>öntés a 11578/1</w:t>
      </w:r>
      <w:r w:rsidR="00C97049">
        <w:rPr>
          <w:szCs w:val="24"/>
        </w:rPr>
        <w:t>/A/6 hrsz. alatt nyilvántartott</w:t>
      </w:r>
      <w:bookmarkStart w:id="0" w:name="_GoBack"/>
      <w:bookmarkEnd w:id="0"/>
      <w:r w:rsidRPr="00AA7FB1">
        <w:rPr>
          <w:szCs w:val="24"/>
        </w:rPr>
        <w:t xml:space="preserve"> lakás</w:t>
      </w:r>
      <w:r>
        <w:rPr>
          <w:szCs w:val="24"/>
        </w:rPr>
        <w:t xml:space="preserve">ra fennálló </w:t>
      </w:r>
      <w:r w:rsidRPr="00AA7FB1">
        <w:rPr>
          <w:szCs w:val="24"/>
        </w:rPr>
        <w:t>díjhátralék</w:t>
      </w:r>
      <w:r>
        <w:rPr>
          <w:szCs w:val="24"/>
        </w:rPr>
        <w:t>kal kapcsolatban</w:t>
      </w:r>
      <w:r w:rsidRPr="004F025F">
        <w:rPr>
          <w:szCs w:val="24"/>
        </w:rPr>
        <w:tab/>
      </w:r>
      <w:r w:rsidRPr="004F025F">
        <w:rPr>
          <w:szCs w:val="24"/>
        </w:rPr>
        <w:tab/>
      </w:r>
      <w:r w:rsidR="00230A0C">
        <w:rPr>
          <w:szCs w:val="24"/>
        </w:rPr>
        <w:tab/>
      </w:r>
      <w:r w:rsidR="00230A0C">
        <w:rPr>
          <w:szCs w:val="24"/>
        </w:rPr>
        <w:tab/>
      </w:r>
      <w:r w:rsidR="00230A0C">
        <w:rPr>
          <w:szCs w:val="24"/>
        </w:rPr>
        <w:tab/>
      </w:r>
      <w:r w:rsidR="00230A0C">
        <w:rPr>
          <w:szCs w:val="24"/>
        </w:rPr>
        <w:tab/>
      </w:r>
      <w:r w:rsidR="00230A0C">
        <w:rPr>
          <w:szCs w:val="24"/>
        </w:rPr>
        <w:tab/>
      </w:r>
      <w:r w:rsidR="00230A0C">
        <w:rPr>
          <w:szCs w:val="24"/>
        </w:rPr>
        <w:tab/>
      </w:r>
      <w:r w:rsidR="00230A0C">
        <w:rPr>
          <w:szCs w:val="24"/>
        </w:rPr>
        <w:tab/>
      </w:r>
      <w:r w:rsidRPr="004F025F">
        <w:rPr>
          <w:b/>
          <w:szCs w:val="24"/>
        </w:rPr>
        <w:t>Zárt ülés!</w:t>
      </w:r>
    </w:p>
    <w:p w:rsidR="000070CE" w:rsidRPr="00991E02" w:rsidRDefault="000070CE" w:rsidP="00991E02">
      <w:pPr>
        <w:tabs>
          <w:tab w:val="left" w:pos="0"/>
          <w:tab w:val="left" w:pos="4962"/>
        </w:tabs>
        <w:jc w:val="both"/>
      </w:pPr>
    </w:p>
    <w:p w:rsidR="00B06E24" w:rsidRDefault="000070CE" w:rsidP="00EF1E81">
      <w:pPr>
        <w:tabs>
          <w:tab w:val="left" w:pos="0"/>
          <w:tab w:val="left" w:pos="4962"/>
        </w:tabs>
        <w:jc w:val="both"/>
      </w:pPr>
      <w:r w:rsidRPr="000070CE">
        <w:t>(4 bizottsági tag van jelen, 4 igen, 0 nem, 0 tartózkodás)</w:t>
      </w:r>
    </w:p>
    <w:p w:rsidR="00B06E24" w:rsidRDefault="00B06E24" w:rsidP="00EF1E81">
      <w:pPr>
        <w:tabs>
          <w:tab w:val="left" w:pos="0"/>
          <w:tab w:val="left" w:pos="4962"/>
        </w:tabs>
        <w:jc w:val="both"/>
      </w:pPr>
    </w:p>
    <w:p w:rsidR="00185BF3" w:rsidRDefault="00185BF3" w:rsidP="00185BF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 w:rsidR="00E604B0">
        <w:rPr>
          <w:b/>
          <w:bCs/>
          <w:u w:val="single"/>
        </w:rPr>
        <w:t>1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0070CE" w:rsidRDefault="000070CE" w:rsidP="00185BF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0070CE">
        <w:rPr>
          <w:lang w:eastAsia="hu-HU"/>
        </w:rPr>
        <w:t>Döntés a közút kezelőjének felelősségével kapcsolatos kárigényről</w:t>
      </w:r>
    </w:p>
    <w:p w:rsidR="00185BF3" w:rsidRDefault="00185BF3" w:rsidP="00185BF3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</w:t>
      </w:r>
      <w:r w:rsidR="00037358">
        <w:t xml:space="preserve"> </w:t>
      </w:r>
      <w:r w:rsidR="00E604B0">
        <w:t>Vincek Tibor</w:t>
      </w:r>
      <w:r>
        <w:t xml:space="preserve"> </w:t>
      </w:r>
      <w:r w:rsidR="00E604B0">
        <w:t xml:space="preserve">Műszaki </w:t>
      </w:r>
      <w:r>
        <w:t>Osztályvezető</w:t>
      </w:r>
    </w:p>
    <w:p w:rsidR="00E604B0" w:rsidRPr="006716C8" w:rsidRDefault="00E604B0" w:rsidP="00E604B0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 w:rsidR="004E7110">
        <w:t xml:space="preserve"> </w:t>
      </w:r>
      <w:r w:rsidR="004E7110" w:rsidRPr="004E7110"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E604B0" w:rsidRPr="006716C8" w:rsidRDefault="00E604B0" w:rsidP="00E604B0">
      <w:pPr>
        <w:tabs>
          <w:tab w:val="left" w:pos="0"/>
          <w:tab w:val="left" w:pos="4962"/>
        </w:tabs>
        <w:jc w:val="both"/>
      </w:pPr>
    </w:p>
    <w:p w:rsidR="00E604B0" w:rsidRDefault="00E604B0" w:rsidP="00E604B0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037358" w:rsidRDefault="00037358" w:rsidP="00E604B0">
      <w:pPr>
        <w:tabs>
          <w:tab w:val="left" w:pos="0"/>
          <w:tab w:val="left" w:pos="4962"/>
        </w:tabs>
        <w:jc w:val="both"/>
      </w:pPr>
    </w:p>
    <w:p w:rsidR="007A0239" w:rsidRPr="006716C8" w:rsidRDefault="007A0239" w:rsidP="007A0239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lastRenderedPageBreak/>
        <w:t>Budapest Főváros II. Kerületi Önkormányzat Gazdasági és</w:t>
      </w:r>
    </w:p>
    <w:p w:rsidR="007A0239" w:rsidRDefault="007A0239" w:rsidP="007A0239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45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7A0239" w:rsidRDefault="007A0239" w:rsidP="007A0239">
      <w:pPr>
        <w:tabs>
          <w:tab w:val="left" w:pos="0"/>
          <w:tab w:val="left" w:pos="4962"/>
        </w:tabs>
        <w:jc w:val="both"/>
      </w:pPr>
    </w:p>
    <w:p w:rsidR="004E7110" w:rsidRPr="004E7110" w:rsidRDefault="004E7110" w:rsidP="004E7110">
      <w:pPr>
        <w:jc w:val="both"/>
        <w:rPr>
          <w:bCs/>
        </w:rPr>
      </w:pPr>
      <w:r w:rsidRPr="004E7110">
        <w:rPr>
          <w:bCs/>
        </w:rPr>
        <w:t xml:space="preserve">A Gazdasági és Tulajdonosi Bizottság úgy dönt, hogy a </w:t>
      </w:r>
      <w:r w:rsidRPr="004E7110">
        <w:rPr>
          <w:rFonts w:ascii="Roboto" w:hAnsi="Roboto"/>
          <w:color w:val="333333"/>
          <w:sz w:val="21"/>
          <w:szCs w:val="21"/>
        </w:rPr>
        <w:t>"</w:t>
      </w:r>
      <w:proofErr w:type="gramStart"/>
      <w:r w:rsidR="00677005">
        <w:rPr>
          <w:rFonts w:ascii="Roboto" w:hAnsi="Roboto"/>
          <w:color w:val="333333"/>
          <w:sz w:val="21"/>
          <w:szCs w:val="21"/>
        </w:rPr>
        <w:t>……………..</w:t>
      </w:r>
      <w:proofErr w:type="gramEnd"/>
      <w:r w:rsidRPr="004E7110">
        <w:rPr>
          <w:rFonts w:ascii="Roboto" w:hAnsi="Roboto"/>
          <w:color w:val="333333"/>
          <w:sz w:val="21"/>
          <w:szCs w:val="21"/>
        </w:rPr>
        <w:t xml:space="preserve">" </w:t>
      </w:r>
      <w:r w:rsidRPr="004E7110">
        <w:rPr>
          <w:bCs/>
        </w:rPr>
        <w:t xml:space="preserve">Bt. által </w:t>
      </w:r>
      <w:proofErr w:type="gramStart"/>
      <w:r w:rsidRPr="004E7110">
        <w:rPr>
          <w:bCs/>
        </w:rPr>
        <w:t xml:space="preserve">a </w:t>
      </w:r>
      <w:r w:rsidR="00677005">
        <w:rPr>
          <w:bCs/>
        </w:rPr>
        <w:t>…</w:t>
      </w:r>
      <w:proofErr w:type="gramEnd"/>
      <w:r w:rsidR="00677005">
        <w:rPr>
          <w:bCs/>
        </w:rPr>
        <w:t>…………..</w:t>
      </w:r>
      <w:r w:rsidRPr="004E7110">
        <w:rPr>
          <w:bCs/>
        </w:rPr>
        <w:t xml:space="preserve"> forgalmi rendszámú gépjármű </w:t>
      </w:r>
      <w:r w:rsidRPr="004E7110">
        <w:t xml:space="preserve">2018. február 22-én 20:06 órakor történt káreseményével kapcsolatban 2018. március 5-én előterjesztett </w:t>
      </w:r>
      <w:r w:rsidRPr="004E7110">
        <w:rPr>
          <w:bCs/>
        </w:rPr>
        <w:t xml:space="preserve">kárigény jogalapját </w:t>
      </w:r>
      <w:r w:rsidRPr="004E7110">
        <w:rPr>
          <w:bCs/>
          <w:u w:val="single"/>
        </w:rPr>
        <w:t>elismeri</w:t>
      </w:r>
      <w:r w:rsidRPr="004E7110">
        <w:rPr>
          <w:bCs/>
        </w:rPr>
        <w:t xml:space="preserve">, és </w:t>
      </w:r>
      <w:r w:rsidRPr="004E7110">
        <w:rPr>
          <w:bCs/>
          <w:u w:val="single"/>
        </w:rPr>
        <w:t>hozzájárul</w:t>
      </w:r>
      <w:r w:rsidRPr="004E7110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 w:rsidR="00991E02">
        <w:rPr>
          <w:bCs/>
        </w:rPr>
        <w:t>éről történő lemondása esetén.</w:t>
      </w:r>
    </w:p>
    <w:p w:rsidR="004E7110" w:rsidRPr="004E7110" w:rsidRDefault="004E7110" w:rsidP="004E7110">
      <w:pPr>
        <w:jc w:val="both"/>
        <w:rPr>
          <w:bCs/>
        </w:rPr>
      </w:pPr>
    </w:p>
    <w:p w:rsidR="004E7110" w:rsidRPr="004E7110" w:rsidRDefault="004E7110" w:rsidP="004E7110">
      <w:pPr>
        <w:jc w:val="both"/>
        <w:rPr>
          <w:bCs/>
        </w:rPr>
      </w:pPr>
      <w:r w:rsidRPr="004E7110">
        <w:rPr>
          <w:bCs/>
        </w:rPr>
        <w:t>Jelen határozat perben nem használható fel, csak arra az esetre vonatkozik, ha a felek között peren kívüli megállapodás jön létre.</w:t>
      </w:r>
    </w:p>
    <w:p w:rsidR="004E7110" w:rsidRDefault="004E7110" w:rsidP="004E7110">
      <w:pPr>
        <w:jc w:val="both"/>
        <w:rPr>
          <w:b/>
          <w:bCs/>
        </w:rPr>
      </w:pPr>
    </w:p>
    <w:p w:rsidR="004E7110" w:rsidRPr="00012F0A" w:rsidRDefault="004E7110" w:rsidP="004E7110">
      <w:pPr>
        <w:jc w:val="both"/>
      </w:pPr>
      <w:r w:rsidRPr="00681677">
        <w:rPr>
          <w:b/>
        </w:rPr>
        <w:t>Felelős:</w:t>
      </w:r>
      <w:r>
        <w:tab/>
        <w:t>P</w:t>
      </w:r>
      <w:r w:rsidRPr="00C970CA">
        <w:t>olgármester</w:t>
      </w:r>
    </w:p>
    <w:p w:rsidR="004E7110" w:rsidRDefault="004E7110" w:rsidP="004E7110">
      <w:pPr>
        <w:jc w:val="both"/>
        <w:rPr>
          <w:bCs/>
        </w:rPr>
      </w:pPr>
      <w:r w:rsidRPr="00681677">
        <w:rPr>
          <w:b/>
        </w:rPr>
        <w:t>Határidő:</w:t>
      </w:r>
      <w:r w:rsidRPr="00C970CA">
        <w:t xml:space="preserve"> </w:t>
      </w:r>
      <w:r>
        <w:tab/>
        <w:t>2018</w:t>
      </w:r>
      <w:r w:rsidRPr="00C970CA">
        <w:t xml:space="preserve">. </w:t>
      </w:r>
      <w:r>
        <w:t>május 31</w:t>
      </w:r>
      <w:r w:rsidRPr="00C970CA">
        <w:t>.</w:t>
      </w:r>
    </w:p>
    <w:p w:rsidR="007A0239" w:rsidRDefault="007A0239" w:rsidP="00E604B0">
      <w:pPr>
        <w:tabs>
          <w:tab w:val="left" w:pos="0"/>
          <w:tab w:val="left" w:pos="4962"/>
        </w:tabs>
        <w:jc w:val="both"/>
      </w:pPr>
    </w:p>
    <w:p w:rsidR="004E7110" w:rsidRDefault="004E7110" w:rsidP="004E7110">
      <w:pPr>
        <w:tabs>
          <w:tab w:val="left" w:pos="0"/>
          <w:tab w:val="left" w:pos="4962"/>
        </w:tabs>
        <w:jc w:val="both"/>
      </w:pPr>
      <w:r w:rsidRPr="000070CE">
        <w:t>(4 bizottsági tag van jelen, 4 igen, 0 nem, 0 tartózkodás)</w:t>
      </w:r>
    </w:p>
    <w:p w:rsidR="00077EF6" w:rsidRDefault="00077EF6" w:rsidP="00BE2279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F94202" w:rsidRDefault="00F94202" w:rsidP="00F9420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F94202" w:rsidRDefault="00D74114" w:rsidP="00F9420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D74114">
        <w:rPr>
          <w:lang w:eastAsia="hu-HU"/>
        </w:rPr>
        <w:t>A Budapest II. kerület, belterület 11461/2 hrsz.-ú, ingatlan ingyenes önkormányzati tulajdonba adásának kezdeményezése</w:t>
      </w:r>
    </w:p>
    <w:p w:rsidR="00D74114" w:rsidRDefault="00D74114" w:rsidP="00D74114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Dr. Murai Renáta Jegyzői Igazgató</w:t>
      </w:r>
    </w:p>
    <w:p w:rsidR="00D74114" w:rsidRDefault="00D74114" w:rsidP="00F9420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</w:p>
    <w:p w:rsidR="00D74114" w:rsidRPr="006716C8" w:rsidRDefault="00D74114" w:rsidP="00D74114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D74114" w:rsidRPr="006716C8" w:rsidRDefault="00D74114" w:rsidP="00D74114">
      <w:pPr>
        <w:tabs>
          <w:tab w:val="left" w:pos="0"/>
          <w:tab w:val="left" w:pos="4962"/>
        </w:tabs>
        <w:jc w:val="both"/>
      </w:pPr>
    </w:p>
    <w:p w:rsidR="00D74114" w:rsidRDefault="00D74114" w:rsidP="00D74114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D74114" w:rsidRDefault="00D74114" w:rsidP="00D74114">
      <w:pPr>
        <w:tabs>
          <w:tab w:val="left" w:pos="0"/>
          <w:tab w:val="left" w:pos="4962"/>
        </w:tabs>
        <w:jc w:val="both"/>
      </w:pPr>
    </w:p>
    <w:p w:rsidR="00D74114" w:rsidRPr="006716C8" w:rsidRDefault="00D74114" w:rsidP="00D74114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D74114" w:rsidRDefault="00D74114" w:rsidP="00D74114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46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D74114" w:rsidRPr="00991E02" w:rsidRDefault="00D74114" w:rsidP="00991E02">
      <w:pPr>
        <w:tabs>
          <w:tab w:val="left" w:pos="0"/>
          <w:tab w:val="left" w:pos="4962"/>
        </w:tabs>
        <w:jc w:val="both"/>
      </w:pPr>
    </w:p>
    <w:p w:rsidR="00D74114" w:rsidRDefault="00D74114" w:rsidP="00D74114">
      <w:pPr>
        <w:suppressAutoHyphens w:val="0"/>
        <w:jc w:val="both"/>
        <w:rPr>
          <w:lang w:eastAsia="en-US"/>
        </w:rPr>
      </w:pPr>
      <w:r w:rsidRPr="00D74114">
        <w:rPr>
          <w:lang w:eastAsia="en-US"/>
        </w:rPr>
        <w:t xml:space="preserve">A Bizottság javasolja a Képviselő-testületnek, hogy </w:t>
      </w:r>
      <w:r w:rsidRPr="00D74114">
        <w:rPr>
          <w:b/>
          <w:bCs/>
          <w:lang w:eastAsia="en-US"/>
        </w:rPr>
        <w:t>kezdeményezze</w:t>
      </w:r>
      <w:r w:rsidRPr="00D74114">
        <w:rPr>
          <w:lang w:eastAsia="en-US"/>
        </w:rPr>
        <w:t xml:space="preserve"> a </w:t>
      </w:r>
      <w:r w:rsidRPr="00D74114">
        <w:rPr>
          <w:b/>
          <w:lang w:eastAsia="en-US"/>
        </w:rPr>
        <w:t>Budapest II. kerület, belterület 11461/2 helyrajzi számú, „kivett óvoda”</w:t>
      </w:r>
      <w:r w:rsidRPr="00D74114">
        <w:rPr>
          <w:lang w:eastAsia="en-US"/>
        </w:rPr>
        <w:t xml:space="preserve"> megnevezésű, 1.</w:t>
      </w:r>
      <w:proofErr w:type="gramStart"/>
      <w:r w:rsidRPr="00D74114">
        <w:rPr>
          <w:lang w:eastAsia="en-US"/>
        </w:rPr>
        <w:t>0600</w:t>
      </w:r>
      <w:proofErr w:type="gramEnd"/>
      <w:r w:rsidRPr="00D74114">
        <w:rPr>
          <w:lang w:eastAsia="en-US"/>
        </w:rPr>
        <w:t xml:space="preserve"> ha alapterületű ingatlan Budapest Főváros II. Kerületi Önkormányzat részére történő ingyenes tulajdonába adását az állami vagyonról szóló 2007. évi CVI. törvény 36. § (2) bekezdésének c) pontja alapján.</w:t>
      </w:r>
    </w:p>
    <w:p w:rsidR="003E7E02" w:rsidRDefault="003E7E02" w:rsidP="00D74114">
      <w:pPr>
        <w:suppressAutoHyphens w:val="0"/>
        <w:jc w:val="both"/>
        <w:rPr>
          <w:lang w:eastAsia="en-US"/>
        </w:rPr>
      </w:pPr>
    </w:p>
    <w:p w:rsidR="00D74114" w:rsidRPr="00D74114" w:rsidRDefault="00D74114" w:rsidP="00D74114">
      <w:pPr>
        <w:suppressAutoHyphens w:val="0"/>
        <w:jc w:val="both"/>
        <w:rPr>
          <w:lang w:eastAsia="en-US"/>
        </w:rPr>
      </w:pPr>
      <w:r w:rsidRPr="00D74114">
        <w:rPr>
          <w:lang w:eastAsia="en-US"/>
        </w:rPr>
        <w:t>Az ingatlant az Önkormányzat a nemzeti köznevelésről szóló 2011. évi CXC. törvény 8. § (2) bekezdése értelmében köznevelési feladatainak ellátása érdekében, a továbbiakban is óvodaként kívánja használni, mely Magyarország helyi önkormányzatairól szóló 2011. évi CLXXXIX. törvény 13. § (1) bekezdése alapján közfeladatok körében ellátandó önkormányzati feladat.</w:t>
      </w:r>
    </w:p>
    <w:p w:rsidR="00D74114" w:rsidRPr="00D74114" w:rsidRDefault="00D74114" w:rsidP="00D74114">
      <w:pPr>
        <w:suppressAutoHyphens w:val="0"/>
        <w:jc w:val="both"/>
        <w:rPr>
          <w:lang w:eastAsia="en-US"/>
        </w:rPr>
      </w:pPr>
    </w:p>
    <w:p w:rsidR="00D74114" w:rsidRPr="00D74114" w:rsidRDefault="00D74114" w:rsidP="00D74114">
      <w:pPr>
        <w:suppressAutoHyphens w:val="0"/>
        <w:jc w:val="both"/>
        <w:rPr>
          <w:lang w:eastAsia="en-US"/>
        </w:rPr>
      </w:pPr>
      <w:r w:rsidRPr="00D74114">
        <w:rPr>
          <w:lang w:eastAsia="en-US"/>
        </w:rPr>
        <w:t xml:space="preserve">A Bizottság javasolja a Képviselő-testületnek, hogy a Magyar Állam tulajdonában álló, </w:t>
      </w:r>
      <w:r w:rsidRPr="00D74114">
        <w:rPr>
          <w:b/>
          <w:lang w:eastAsia="en-US"/>
        </w:rPr>
        <w:t>Budapest II. kerület, belterület 11461/2 helyrajzi számú, „kivett óvoda”</w:t>
      </w:r>
      <w:r w:rsidRPr="00D74114">
        <w:rPr>
          <w:lang w:eastAsia="en-US"/>
        </w:rPr>
        <w:t xml:space="preserve"> megnevezésű, 1.</w:t>
      </w:r>
      <w:proofErr w:type="gramStart"/>
      <w:r w:rsidRPr="00D74114">
        <w:rPr>
          <w:lang w:eastAsia="en-US"/>
        </w:rPr>
        <w:t>0600</w:t>
      </w:r>
      <w:proofErr w:type="gramEnd"/>
      <w:r w:rsidRPr="00D74114">
        <w:rPr>
          <w:lang w:eastAsia="en-US"/>
        </w:rPr>
        <w:t xml:space="preserve"> ha alapterületű ingatlan ingyenes önkormányzati tulajdonba adására vonatkozó kérelemnek helyt adó döntés esetén Budapest Főváros II. Kerületi Önkormányzat vállalja a tulajdonba adás érdekében felmerülő költségek megtérítését.</w:t>
      </w:r>
    </w:p>
    <w:p w:rsidR="00D74114" w:rsidRPr="00D74114" w:rsidRDefault="00D74114" w:rsidP="00D74114">
      <w:pPr>
        <w:suppressAutoHyphens w:val="0"/>
        <w:jc w:val="both"/>
        <w:rPr>
          <w:lang w:eastAsia="en-US"/>
        </w:rPr>
      </w:pPr>
    </w:p>
    <w:p w:rsidR="00D74114" w:rsidRPr="00D74114" w:rsidRDefault="00D74114" w:rsidP="00D74114">
      <w:pPr>
        <w:suppressAutoHyphens w:val="0"/>
        <w:jc w:val="both"/>
        <w:rPr>
          <w:lang w:eastAsia="en-US"/>
        </w:rPr>
      </w:pPr>
      <w:r w:rsidRPr="00D74114">
        <w:rPr>
          <w:lang w:eastAsia="en-US"/>
        </w:rPr>
        <w:t>A nemzeti vagyonról szóló 2011. évi CXCVI. törvény 13. § (4) bekezdése alapján az Önkormányzat tudomásul veszi, hogy a nemzeti vagyoni körből ingyenesen tulajdonba adott ingatlant a tulajdonjog megszerzésétől számított 15 évig nem idegenítheti el, és a juttatás céljának megfelelően köteles hasznosítani, valamint állagát megóvni, továbbá az átruházott vagyon hasznosításáról évente beszámol a vagyont átadó szervezet felé. Ugyanezen törvény 13. § (5) bekezdése szerint az ingyenesen tulajdonba adott ingatlanon e törvény erejénél fogva 15 évig elidegenítési tilalom áll fenn. Az elidegenítési tilalomnak az átruházó javára szóló ingatlan-nyilvántartásba történő feljegyzését a tulajdonjog bejegyzése iránti kérelem benyújtásával egyidejűleg a vagyont átruházó szerv kérelmezi.</w:t>
      </w:r>
    </w:p>
    <w:p w:rsidR="00D74114" w:rsidRDefault="00D74114" w:rsidP="00D74114">
      <w:pPr>
        <w:suppressAutoHyphens w:val="0"/>
        <w:jc w:val="both"/>
        <w:rPr>
          <w:lang w:eastAsia="en-US"/>
        </w:rPr>
      </w:pPr>
    </w:p>
    <w:p w:rsidR="00D74114" w:rsidRPr="00D74114" w:rsidRDefault="00D74114" w:rsidP="00D74114">
      <w:pPr>
        <w:suppressAutoHyphens w:val="0"/>
        <w:jc w:val="both"/>
        <w:rPr>
          <w:lang w:eastAsia="en-US"/>
        </w:rPr>
      </w:pPr>
      <w:r w:rsidRPr="00D74114">
        <w:rPr>
          <w:lang w:eastAsia="en-US"/>
        </w:rPr>
        <w:t>A Bizottság javasolja a Képviselő-testületnek, hogy hatalmazza fel a Polgármestert arra, hogy az egyes jognyilatkozatokat az ingyenes tulajdonba adással kapcsolatos eljárás során megtegye.</w:t>
      </w:r>
    </w:p>
    <w:p w:rsidR="00D74114" w:rsidRPr="00D74114" w:rsidRDefault="00D74114" w:rsidP="00D74114">
      <w:pPr>
        <w:suppressAutoHyphens w:val="0"/>
        <w:jc w:val="both"/>
        <w:rPr>
          <w:lang w:eastAsia="en-US"/>
        </w:rPr>
      </w:pPr>
    </w:p>
    <w:p w:rsidR="00D74114" w:rsidRPr="00D74114" w:rsidRDefault="00D74114" w:rsidP="00D74114">
      <w:pPr>
        <w:suppressAutoHyphens w:val="0"/>
        <w:jc w:val="both"/>
        <w:rPr>
          <w:lang w:eastAsia="en-US"/>
        </w:rPr>
      </w:pPr>
      <w:r w:rsidRPr="00D74114">
        <w:rPr>
          <w:b/>
          <w:lang w:eastAsia="en-US"/>
        </w:rPr>
        <w:t>Felelős:</w:t>
      </w:r>
      <w:r w:rsidRPr="00D74114">
        <w:rPr>
          <w:lang w:eastAsia="en-US"/>
        </w:rPr>
        <w:tab/>
        <w:t>Polgármester</w:t>
      </w:r>
    </w:p>
    <w:p w:rsidR="00D74114" w:rsidRPr="00D74114" w:rsidRDefault="00D74114" w:rsidP="00D74114">
      <w:pPr>
        <w:suppressAutoHyphens w:val="0"/>
        <w:jc w:val="both"/>
        <w:rPr>
          <w:b/>
          <w:lang w:eastAsia="en-US"/>
        </w:rPr>
      </w:pPr>
      <w:r w:rsidRPr="00D74114">
        <w:rPr>
          <w:b/>
          <w:lang w:eastAsia="en-US"/>
        </w:rPr>
        <w:t>Határidő:</w:t>
      </w:r>
      <w:r w:rsidRPr="00D74114">
        <w:rPr>
          <w:lang w:eastAsia="en-US"/>
        </w:rPr>
        <w:tab/>
        <w:t>soron következő Képviselő-testületi ülés</w:t>
      </w:r>
    </w:p>
    <w:p w:rsidR="00D74114" w:rsidRPr="00991E02" w:rsidRDefault="00D74114" w:rsidP="00991E02">
      <w:pPr>
        <w:suppressAutoHyphens w:val="0"/>
        <w:jc w:val="both"/>
        <w:rPr>
          <w:lang w:eastAsia="en-US"/>
        </w:rPr>
      </w:pPr>
    </w:p>
    <w:p w:rsidR="00A139E6" w:rsidRDefault="00A139E6" w:rsidP="00A139E6">
      <w:pPr>
        <w:tabs>
          <w:tab w:val="left" w:pos="0"/>
          <w:tab w:val="left" w:pos="4962"/>
        </w:tabs>
        <w:jc w:val="both"/>
      </w:pPr>
      <w:r w:rsidRPr="000070CE">
        <w:t>(4 bizottsági tag van jelen, 4 igen, 0 nem, 0 tartózkodás)</w:t>
      </w:r>
    </w:p>
    <w:p w:rsidR="00A139E6" w:rsidRPr="00991E02" w:rsidRDefault="00A139E6" w:rsidP="00991E02">
      <w:pPr>
        <w:suppressAutoHyphens w:val="0"/>
        <w:jc w:val="both"/>
        <w:rPr>
          <w:lang w:eastAsia="en-US"/>
        </w:rPr>
      </w:pPr>
    </w:p>
    <w:p w:rsidR="00A139E6" w:rsidRDefault="00A139E6" w:rsidP="00A139E6">
      <w:pPr>
        <w:tabs>
          <w:tab w:val="left" w:pos="0"/>
          <w:tab w:val="left" w:pos="4962"/>
        </w:tabs>
        <w:jc w:val="both"/>
      </w:pPr>
      <w:r>
        <w:rPr>
          <w:bCs/>
        </w:rPr>
        <w:t xml:space="preserve">Dr. Silye Tamás </w:t>
      </w:r>
      <w:r>
        <w:t>meghívott az ülés hivatalos helyiségéből távozik.</w:t>
      </w:r>
    </w:p>
    <w:p w:rsidR="00A139E6" w:rsidRDefault="00A139E6" w:rsidP="00A139E6">
      <w:pPr>
        <w:tabs>
          <w:tab w:val="left" w:pos="0"/>
          <w:tab w:val="left" w:pos="4962"/>
        </w:tabs>
        <w:jc w:val="both"/>
      </w:pPr>
    </w:p>
    <w:p w:rsidR="00A139E6" w:rsidRDefault="00A139E6" w:rsidP="00A139E6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A139E6" w:rsidRDefault="00A139E6" w:rsidP="00A139E6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A139E6">
        <w:rPr>
          <w:lang w:eastAsia="hu-HU"/>
        </w:rPr>
        <w:t>Döntés a Budapest II. kerület, 12940/0A/68 hrsz.-ú, nem lakás céljára szolgáló helyiség bérbeadása tárgyában</w:t>
      </w:r>
    </w:p>
    <w:p w:rsidR="00A139E6" w:rsidRDefault="00A139E6" w:rsidP="00A139E6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A139E6" w:rsidRDefault="00A139E6" w:rsidP="00A139E6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</w:p>
    <w:p w:rsidR="00A139E6" w:rsidRPr="006716C8" w:rsidRDefault="00A139E6" w:rsidP="00A139E6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 w:rsidR="00681677">
        <w:t xml:space="preserve"> </w:t>
      </w:r>
      <w:r w:rsidR="00681677" w:rsidRPr="00681677">
        <w:rPr>
          <w:b/>
        </w:rPr>
        <w:t>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A139E6" w:rsidRPr="006716C8" w:rsidRDefault="00A139E6" w:rsidP="00A139E6">
      <w:pPr>
        <w:tabs>
          <w:tab w:val="left" w:pos="0"/>
          <w:tab w:val="left" w:pos="4962"/>
        </w:tabs>
        <w:jc w:val="both"/>
      </w:pPr>
    </w:p>
    <w:p w:rsidR="00A139E6" w:rsidRDefault="00A139E6" w:rsidP="00A139E6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A139E6" w:rsidRDefault="00A139E6" w:rsidP="00A139E6">
      <w:pPr>
        <w:tabs>
          <w:tab w:val="left" w:pos="0"/>
          <w:tab w:val="left" w:pos="4962"/>
        </w:tabs>
        <w:jc w:val="both"/>
      </w:pPr>
    </w:p>
    <w:p w:rsidR="00A139E6" w:rsidRPr="006716C8" w:rsidRDefault="00A139E6" w:rsidP="00A139E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4E7110" w:rsidRDefault="00A139E6" w:rsidP="00A139E6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47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3E7E02" w:rsidRDefault="003E7E02" w:rsidP="00A139E6">
      <w:pPr>
        <w:tabs>
          <w:tab w:val="left" w:pos="0"/>
        </w:tabs>
        <w:suppressAutoHyphens w:val="0"/>
        <w:autoSpaceDN w:val="0"/>
        <w:contextualSpacing/>
        <w:rPr>
          <w:b/>
          <w:bCs/>
          <w:u w:val="single"/>
        </w:rPr>
      </w:pPr>
    </w:p>
    <w:p w:rsidR="00681677" w:rsidRPr="00820C0D" w:rsidRDefault="00681677" w:rsidP="00681677">
      <w:pPr>
        <w:ind w:right="26"/>
        <w:jc w:val="both"/>
      </w:pPr>
      <w:proofErr w:type="gramStart"/>
      <w:r w:rsidRPr="00820C0D">
        <w:t xml:space="preserve">A </w:t>
      </w:r>
      <w:r>
        <w:t xml:space="preserve">Gazdasági és Tulajdonosi </w:t>
      </w:r>
      <w:r w:rsidRPr="00820C0D">
        <w:t xml:space="preserve">Bizottság úgy dönt, hogy a Budapest Főváros II. Kerületi Önkormányzat tulajdonában álló, </w:t>
      </w:r>
      <w:r w:rsidRPr="00820C0D">
        <w:rPr>
          <w:bCs/>
        </w:rPr>
        <w:t xml:space="preserve">Budapest II. kerület, </w:t>
      </w:r>
      <w:r>
        <w:rPr>
          <w:b/>
        </w:rPr>
        <w:t>12940/0/A/68</w:t>
      </w:r>
      <w:r w:rsidRPr="00820C0D">
        <w:rPr>
          <w:b/>
        </w:rPr>
        <w:t xml:space="preserve"> </w:t>
      </w:r>
      <w:r w:rsidRPr="00820C0D">
        <w:rPr>
          <w:b/>
          <w:bCs/>
        </w:rPr>
        <w:t>hrsz.</w:t>
      </w:r>
      <w:r w:rsidRPr="00820C0D">
        <w:rPr>
          <w:bCs/>
        </w:rPr>
        <w:t xml:space="preserve">-on nyilvántartott, </w:t>
      </w:r>
      <w:r>
        <w:rPr>
          <w:b/>
          <w:bCs/>
        </w:rPr>
        <w:t>131</w:t>
      </w:r>
      <w:r w:rsidRPr="00820C0D">
        <w:rPr>
          <w:b/>
          <w:bCs/>
        </w:rPr>
        <w:t xml:space="preserve"> </w:t>
      </w:r>
      <w:r w:rsidRPr="00820C0D">
        <w:rPr>
          <w:b/>
        </w:rPr>
        <w:t>m</w:t>
      </w:r>
      <w:r w:rsidRPr="00820C0D">
        <w:rPr>
          <w:b/>
          <w:vertAlign w:val="superscript"/>
        </w:rPr>
        <w:t>2</w:t>
      </w:r>
      <w:r w:rsidRPr="00820C0D">
        <w:rPr>
          <w:bCs/>
        </w:rPr>
        <w:t xml:space="preserve"> területű, </w:t>
      </w:r>
      <w:r>
        <w:rPr>
          <w:b/>
          <w:bCs/>
        </w:rPr>
        <w:t>iroda</w:t>
      </w:r>
      <w:r w:rsidRPr="00820C0D">
        <w:rPr>
          <w:b/>
          <w:bCs/>
        </w:rPr>
        <w:t xml:space="preserve"> </w:t>
      </w:r>
      <w:r>
        <w:rPr>
          <w:bCs/>
        </w:rPr>
        <w:t>megnevezésű</w:t>
      </w:r>
      <w:r w:rsidRPr="00820C0D">
        <w:rPr>
          <w:bCs/>
        </w:rPr>
        <w:t xml:space="preserve"> ingatlant a </w:t>
      </w:r>
      <w:r w:rsidR="00995623">
        <w:rPr>
          <w:bCs/>
        </w:rPr>
        <w:t>……………</w:t>
      </w:r>
      <w:r w:rsidR="00C97049">
        <w:rPr>
          <w:bCs/>
        </w:rPr>
        <w:t>…………</w:t>
      </w:r>
      <w:r>
        <w:rPr>
          <w:bCs/>
        </w:rPr>
        <w:t xml:space="preserve"> Korlátolt Felelősségű Társaság (rövidített elnevezés: </w:t>
      </w:r>
      <w:r w:rsidR="00995623">
        <w:rPr>
          <w:bCs/>
        </w:rPr>
        <w:t>………….</w:t>
      </w:r>
      <w:r>
        <w:rPr>
          <w:bCs/>
        </w:rPr>
        <w:t xml:space="preserve"> Kft., Cg.: </w:t>
      </w:r>
      <w:r w:rsidR="00995623">
        <w:rPr>
          <w:bCs/>
        </w:rPr>
        <w:t>…………..</w:t>
      </w:r>
      <w:r>
        <w:rPr>
          <w:bCs/>
        </w:rPr>
        <w:t xml:space="preserve">, székhely: </w:t>
      </w:r>
      <w:r w:rsidR="00995623">
        <w:rPr>
          <w:bCs/>
        </w:rPr>
        <w:t>………………………</w:t>
      </w:r>
      <w:r>
        <w:rPr>
          <w:bCs/>
        </w:rPr>
        <w:t xml:space="preserve">., adószám: </w:t>
      </w:r>
      <w:r w:rsidR="00995623">
        <w:rPr>
          <w:bCs/>
        </w:rPr>
        <w:t>…………………</w:t>
      </w:r>
      <w:r>
        <w:rPr>
          <w:bCs/>
        </w:rPr>
        <w:t xml:space="preserve">, statisztikai számjel: </w:t>
      </w:r>
      <w:r w:rsidR="00995623">
        <w:rPr>
          <w:bCs/>
        </w:rPr>
        <w:t>…………………..</w:t>
      </w:r>
      <w:r>
        <w:rPr>
          <w:bCs/>
        </w:rPr>
        <w:t xml:space="preserve">, képviseli: </w:t>
      </w:r>
      <w:r w:rsidR="00995623">
        <w:rPr>
          <w:bCs/>
        </w:rPr>
        <w:t>……………..</w:t>
      </w:r>
      <w:r>
        <w:rPr>
          <w:bCs/>
        </w:rPr>
        <w:t xml:space="preserve"> ügyvezető) </w:t>
      </w:r>
      <w:r w:rsidRPr="00820C0D">
        <w:rPr>
          <w:bCs/>
        </w:rPr>
        <w:t>részére</w:t>
      </w:r>
      <w:r w:rsidRPr="00820C0D">
        <w:rPr>
          <w:b/>
          <w:bCs/>
        </w:rPr>
        <w:t xml:space="preserve"> </w:t>
      </w:r>
      <w:r>
        <w:rPr>
          <w:b/>
        </w:rPr>
        <w:t>irodai, oktatási munka</w:t>
      </w:r>
      <w:r w:rsidRPr="00820C0D">
        <w:rPr>
          <w:b/>
        </w:rPr>
        <w:t xml:space="preserve"> </w:t>
      </w:r>
      <w:r w:rsidRPr="00820C0D">
        <w:rPr>
          <w:b/>
          <w:bCs/>
        </w:rPr>
        <w:t>céljára</w:t>
      </w:r>
      <w:r>
        <w:rPr>
          <w:b/>
          <w:bCs/>
        </w:rPr>
        <w:t>, 2018. május 02. napjától</w:t>
      </w:r>
      <w:r w:rsidRPr="00820C0D">
        <w:rPr>
          <w:bCs/>
        </w:rPr>
        <w:t xml:space="preserve"> </w:t>
      </w:r>
      <w:r w:rsidRPr="00820C0D">
        <w:rPr>
          <w:b/>
          <w:bCs/>
        </w:rPr>
        <w:t>határozatlan időre</w:t>
      </w:r>
      <w:r w:rsidRPr="00820C0D">
        <w:rPr>
          <w:bCs/>
        </w:rPr>
        <w:t xml:space="preserve"> </w:t>
      </w:r>
      <w:r w:rsidRPr="00130C19">
        <w:rPr>
          <w:b/>
          <w:bCs/>
        </w:rPr>
        <w:t>bérbe adja</w:t>
      </w:r>
      <w:r w:rsidRPr="00820C0D">
        <w:rPr>
          <w:bCs/>
        </w:rPr>
        <w:t xml:space="preserve"> azzal, hogy szerződő felek az 1993. évi LXXVIII. tv.</w:t>
      </w:r>
      <w:proofErr w:type="gramEnd"/>
      <w:r w:rsidRPr="00820C0D">
        <w:rPr>
          <w:bCs/>
        </w:rPr>
        <w:t xml:space="preserve"> (Lakástörvény) 43. § (1) bekezdésében foglaltak szerint hat hónapos felmondási időben állapodnak meg, mely tényt a bérleti szerződésben rögzíteni kell</w:t>
      </w:r>
      <w:r w:rsidRPr="00820C0D">
        <w:t>, továbbá</w:t>
      </w:r>
      <w:r w:rsidRPr="00820C0D">
        <w:rPr>
          <w:bCs/>
        </w:rPr>
        <w:t xml:space="preserve"> </w:t>
      </w:r>
      <w:r w:rsidRPr="00820C0D">
        <w:t>a 34/2004.(X.13.) önkormányzati rendelet 40. § (2) bekezdése ala</w:t>
      </w:r>
      <w:r>
        <w:t xml:space="preserve">pján a szerződés megkötésekor </w:t>
      </w:r>
      <w:proofErr w:type="gramStart"/>
      <w:r>
        <w:t xml:space="preserve">a </w:t>
      </w:r>
      <w:r w:rsidR="00995623">
        <w:t>…</w:t>
      </w:r>
      <w:proofErr w:type="gramEnd"/>
      <w:r w:rsidR="00995623">
        <w:t>…………..</w:t>
      </w:r>
      <w:r>
        <w:t xml:space="preserve"> Kft-nek</w:t>
      </w:r>
      <w:r w:rsidRPr="00820C0D">
        <w:t xml:space="preserve"> az Önkormányzattal szemben adó- vagy bérleti díjhátraléka nem áll</w:t>
      </w:r>
      <w:r>
        <w:t xml:space="preserve">hat fenn. A bérleti díj </w:t>
      </w:r>
      <w:r w:rsidRPr="00A25F63">
        <w:t>összege</w:t>
      </w:r>
      <w:r w:rsidRPr="00A25F63">
        <w:rPr>
          <w:b/>
        </w:rPr>
        <w:t xml:space="preserve"> 162.466,-Ft + ÁFA/hó.</w:t>
      </w:r>
    </w:p>
    <w:p w:rsidR="00681677" w:rsidRPr="00820C0D" w:rsidRDefault="00681677" w:rsidP="005F210B">
      <w:pPr>
        <w:ind w:right="26"/>
        <w:jc w:val="both"/>
      </w:pPr>
    </w:p>
    <w:p w:rsidR="00681677" w:rsidRPr="00820C0D" w:rsidRDefault="00681677" w:rsidP="00681677">
      <w:pPr>
        <w:ind w:right="26"/>
        <w:jc w:val="both"/>
      </w:pPr>
      <w:r w:rsidRPr="000716B5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681677" w:rsidRPr="00820C0D" w:rsidRDefault="00681677" w:rsidP="00681677">
      <w:pPr>
        <w:ind w:right="26"/>
        <w:jc w:val="both"/>
      </w:pPr>
    </w:p>
    <w:p w:rsidR="00681677" w:rsidRPr="00820C0D" w:rsidRDefault="00681677" w:rsidP="00681677">
      <w:pPr>
        <w:ind w:right="26"/>
        <w:jc w:val="both"/>
        <w:rPr>
          <w:b/>
        </w:rPr>
      </w:pPr>
      <w:r w:rsidRPr="00820C0D">
        <w:t xml:space="preserve">Amennyiben </w:t>
      </w:r>
      <w:proofErr w:type="gramStart"/>
      <w:r w:rsidRPr="00820C0D">
        <w:t xml:space="preserve">a </w:t>
      </w:r>
      <w:r w:rsidR="00995623">
        <w:rPr>
          <w:bCs/>
        </w:rPr>
        <w:t>…</w:t>
      </w:r>
      <w:proofErr w:type="gramEnd"/>
      <w:r w:rsidR="00995623">
        <w:rPr>
          <w:bCs/>
        </w:rPr>
        <w:t>……………..</w:t>
      </w:r>
      <w:r>
        <w:rPr>
          <w:bCs/>
        </w:rPr>
        <w:t xml:space="preserve"> Kft.</w:t>
      </w:r>
      <w:r w:rsidRPr="00820C0D"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681677" w:rsidRDefault="00681677" w:rsidP="00681677">
      <w:pPr>
        <w:tabs>
          <w:tab w:val="left" w:pos="8080"/>
        </w:tabs>
        <w:ind w:right="26"/>
        <w:jc w:val="both"/>
      </w:pPr>
    </w:p>
    <w:p w:rsidR="00681677" w:rsidRPr="00820C0D" w:rsidRDefault="00681677" w:rsidP="00681677">
      <w:pPr>
        <w:tabs>
          <w:tab w:val="left" w:pos="8080"/>
        </w:tabs>
        <w:ind w:right="26"/>
        <w:jc w:val="both"/>
      </w:pPr>
      <w:r w:rsidRPr="00820C0D">
        <w:t xml:space="preserve">A Bizottság a Polgármester és a Jegyző útján felkéri dr. Láng Orsolyát, a Vagyonhasznosítási </w:t>
      </w:r>
      <w:r>
        <w:t>és Ingatlan-nyilvántartási Osztály</w:t>
      </w:r>
      <w:r w:rsidRPr="00820C0D">
        <w:t xml:space="preserve"> vezetőjét, hogy tegye meg a szükséges intézkedéseket.</w:t>
      </w:r>
    </w:p>
    <w:p w:rsidR="00681677" w:rsidRPr="00820C0D" w:rsidRDefault="00681677" w:rsidP="005F210B">
      <w:pPr>
        <w:ind w:right="26"/>
        <w:jc w:val="both"/>
      </w:pPr>
    </w:p>
    <w:p w:rsidR="00681677" w:rsidRPr="00D74114" w:rsidRDefault="00681677" w:rsidP="00681677">
      <w:pPr>
        <w:suppressAutoHyphens w:val="0"/>
        <w:jc w:val="both"/>
        <w:rPr>
          <w:lang w:eastAsia="en-US"/>
        </w:rPr>
      </w:pPr>
      <w:r w:rsidRPr="00D74114">
        <w:rPr>
          <w:b/>
          <w:lang w:eastAsia="en-US"/>
        </w:rPr>
        <w:t>Felelős:</w:t>
      </w:r>
      <w:r w:rsidRPr="00D74114">
        <w:rPr>
          <w:lang w:eastAsia="en-US"/>
        </w:rPr>
        <w:tab/>
        <w:t>Polgármester</w:t>
      </w:r>
    </w:p>
    <w:p w:rsidR="00A139E6" w:rsidRDefault="00681677" w:rsidP="00A139E6">
      <w:pPr>
        <w:tabs>
          <w:tab w:val="left" w:pos="0"/>
        </w:tabs>
        <w:suppressAutoHyphens w:val="0"/>
        <w:autoSpaceDN w:val="0"/>
        <w:contextualSpacing/>
        <w:rPr>
          <w:b/>
        </w:rPr>
      </w:pPr>
      <w:r w:rsidRPr="00681677">
        <w:rPr>
          <w:b/>
        </w:rPr>
        <w:t>Határidő:</w:t>
      </w:r>
      <w:r w:rsidRPr="00681677">
        <w:rPr>
          <w:b/>
        </w:rPr>
        <w:tab/>
      </w:r>
      <w:r w:rsidRPr="00681677">
        <w:t>90 nap</w:t>
      </w:r>
    </w:p>
    <w:p w:rsidR="00681677" w:rsidRDefault="00681677" w:rsidP="00A139E6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681677" w:rsidRDefault="00681677" w:rsidP="00681677">
      <w:pPr>
        <w:tabs>
          <w:tab w:val="left" w:pos="0"/>
          <w:tab w:val="left" w:pos="4962"/>
        </w:tabs>
        <w:jc w:val="both"/>
      </w:pPr>
      <w:r w:rsidRPr="000070CE">
        <w:t>(4 bizottsági tag van jelen, 4 igen, 0 nem, 0 tartózkodás)</w:t>
      </w:r>
    </w:p>
    <w:p w:rsidR="00681677" w:rsidRDefault="00681677" w:rsidP="00A139E6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681677" w:rsidRDefault="00681677" w:rsidP="0068167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4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681677" w:rsidRDefault="00681677" w:rsidP="0068167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81677">
        <w:rPr>
          <w:lang w:eastAsia="hu-HU"/>
        </w:rPr>
        <w:t>Döntés a Budapest II. kerület, 13048/0/A/4 hrsz.-ú, helyiség bérleti jogviszonyának felmondása tárgyában</w:t>
      </w:r>
    </w:p>
    <w:p w:rsidR="00681677" w:rsidRDefault="00681677" w:rsidP="00681677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681677" w:rsidRDefault="00681677" w:rsidP="00A139E6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681677" w:rsidRPr="006716C8" w:rsidRDefault="00681677" w:rsidP="00681677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681677" w:rsidRPr="006716C8" w:rsidRDefault="00681677" w:rsidP="00681677">
      <w:pPr>
        <w:tabs>
          <w:tab w:val="left" w:pos="0"/>
          <w:tab w:val="left" w:pos="4962"/>
        </w:tabs>
        <w:jc w:val="both"/>
      </w:pPr>
    </w:p>
    <w:p w:rsidR="00681677" w:rsidRDefault="00681677" w:rsidP="00681677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681677" w:rsidRDefault="00681677" w:rsidP="00681677">
      <w:pPr>
        <w:tabs>
          <w:tab w:val="left" w:pos="0"/>
          <w:tab w:val="left" w:pos="4962"/>
        </w:tabs>
        <w:jc w:val="both"/>
      </w:pPr>
    </w:p>
    <w:p w:rsidR="00681677" w:rsidRPr="006716C8" w:rsidRDefault="00681677" w:rsidP="0068167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681677" w:rsidRDefault="00681677" w:rsidP="00681677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48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681677" w:rsidRDefault="00681677" w:rsidP="00A139E6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3E7E02" w:rsidRDefault="003E7E02" w:rsidP="00A139E6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681677" w:rsidRPr="00681677" w:rsidRDefault="00681677" w:rsidP="00681677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681677">
        <w:rPr>
          <w:bCs/>
        </w:rPr>
        <w:t xml:space="preserve">A Gazdasági és Tulajdonosi Bizottság úgy dönt, hogy a Budapest Főváros II. Kerületi Önkormányzat a tulajdonát képező, Budapest II. kerület, 13048/0/A/4 helyrajzi számú, 29 m2 területű, üzlethelyiség megnevezésű ingatlan, valamint az ingatlan-nyilvántartás és az alapító okirat szerint hozzátartozó, alagsori elhelyezkedésű, 25 m2 területű pinceraktár megnevezésű ingatlan bérlője, a </w:t>
      </w:r>
      <w:r w:rsidR="000D1897">
        <w:rPr>
          <w:bCs/>
        </w:rPr>
        <w:t>……………………….</w:t>
      </w:r>
      <w:r w:rsidRPr="00681677">
        <w:rPr>
          <w:bCs/>
        </w:rPr>
        <w:t xml:space="preserve"> Korlátolt Felelősségű Társaság (rövidített cégnév: </w:t>
      </w:r>
      <w:r w:rsidR="000D1897">
        <w:rPr>
          <w:bCs/>
        </w:rPr>
        <w:t>……………….</w:t>
      </w:r>
      <w:r w:rsidRPr="00681677">
        <w:rPr>
          <w:bCs/>
        </w:rPr>
        <w:t xml:space="preserve"> Kft., Cg.: </w:t>
      </w:r>
      <w:r w:rsidR="000D1897">
        <w:rPr>
          <w:bCs/>
        </w:rPr>
        <w:t>………………….</w:t>
      </w:r>
      <w:r w:rsidRPr="00681677">
        <w:rPr>
          <w:bCs/>
        </w:rPr>
        <w:t xml:space="preserve">, székhely: </w:t>
      </w:r>
      <w:r w:rsidR="000D1897">
        <w:rPr>
          <w:bCs/>
        </w:rPr>
        <w:t>………………………</w:t>
      </w:r>
      <w:r w:rsidRPr="00681677">
        <w:rPr>
          <w:bCs/>
        </w:rPr>
        <w:t xml:space="preserve">., adószám: </w:t>
      </w:r>
      <w:r w:rsidR="000D1897">
        <w:rPr>
          <w:bCs/>
        </w:rPr>
        <w:t>…………………..</w:t>
      </w:r>
      <w:r w:rsidRPr="00681677">
        <w:rPr>
          <w:bCs/>
        </w:rPr>
        <w:t xml:space="preserve">, statisztikai számjel: </w:t>
      </w:r>
      <w:r w:rsidR="000D1897">
        <w:rPr>
          <w:bCs/>
        </w:rPr>
        <w:t>………………………..</w:t>
      </w:r>
      <w:r w:rsidRPr="00681677">
        <w:rPr>
          <w:bCs/>
        </w:rPr>
        <w:t xml:space="preserve">, képviseli: </w:t>
      </w:r>
      <w:r w:rsidR="000D1897">
        <w:rPr>
          <w:bCs/>
        </w:rPr>
        <w:t>………………</w:t>
      </w:r>
      <w:r w:rsidRPr="00681677">
        <w:rPr>
          <w:bCs/>
        </w:rPr>
        <w:t xml:space="preserve"> ügyvezető) részére fizetési felszólítást</w:t>
      </w:r>
      <w:proofErr w:type="gramEnd"/>
      <w:r w:rsidRPr="00681677">
        <w:rPr>
          <w:bCs/>
        </w:rPr>
        <w:t xml:space="preserve"> küld, annak eredménytelensége esetén a bérleti jogviszonyt a lakások és helyiségek bérletére, valamint az elidegenítésükre vonatkozó egyes szabályokról szóló 1993. évi LXXVIII. törvény 36. § (1) bekezdése alapján alkalmazandó 25. § (1) és (5) bekezdései szerint felmondja, továbbá amennyiben a bérlő a fizetési felszólításnak és a felmondásnak nem tesz eleget, úgy a helyiség kiürítésére, valamint a követelés megfizetésére a szükséges – fizetési meghagyásos, peres vagy felszámolási – eljárást megindítja.</w:t>
      </w:r>
    </w:p>
    <w:p w:rsidR="00681677" w:rsidRPr="00681677" w:rsidRDefault="00681677" w:rsidP="00681677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681677" w:rsidRPr="00681677" w:rsidRDefault="00681677" w:rsidP="00681677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681677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681677" w:rsidRPr="00681677" w:rsidRDefault="00681677" w:rsidP="00681677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681677" w:rsidRPr="00681677" w:rsidRDefault="00681677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681677">
        <w:rPr>
          <w:b/>
          <w:bCs/>
        </w:rPr>
        <w:t>Felelős:</w:t>
      </w:r>
      <w:r w:rsidRPr="00681677">
        <w:rPr>
          <w:bCs/>
        </w:rPr>
        <w:tab/>
        <w:t>Polgármester</w:t>
      </w:r>
    </w:p>
    <w:p w:rsidR="00681677" w:rsidRDefault="00681677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681677">
        <w:rPr>
          <w:b/>
          <w:bCs/>
        </w:rPr>
        <w:t>Határidő:</w:t>
      </w:r>
      <w:r w:rsidRPr="00681677">
        <w:rPr>
          <w:bCs/>
        </w:rPr>
        <w:tab/>
        <w:t>120 nap</w:t>
      </w:r>
    </w:p>
    <w:p w:rsidR="00681677" w:rsidRDefault="00681677" w:rsidP="00681677">
      <w:pPr>
        <w:tabs>
          <w:tab w:val="left" w:pos="0"/>
          <w:tab w:val="left" w:pos="4962"/>
        </w:tabs>
        <w:jc w:val="both"/>
      </w:pPr>
      <w:r w:rsidRPr="000070CE">
        <w:t>(4 bizottsági tag van jelen, 4 igen, 0 nem, 0 tartózkodás)</w:t>
      </w:r>
    </w:p>
    <w:p w:rsidR="00681677" w:rsidRDefault="00681677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471DC9" w:rsidRDefault="00471DC9" w:rsidP="00471DC9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471DC9" w:rsidRDefault="00471DC9" w:rsidP="00471DC9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71DC9">
        <w:rPr>
          <w:lang w:eastAsia="hu-HU"/>
        </w:rPr>
        <w:t>Döntés a Budapest II. kerület, 13519/0/A/20 hrsz.-on nyilvántartott, helyiség tulajdonosának ismételt kérelme ügyében</w:t>
      </w:r>
    </w:p>
    <w:p w:rsidR="00471DC9" w:rsidRDefault="00471DC9" w:rsidP="00471DC9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471DC9" w:rsidRDefault="00471DC9" w:rsidP="00471DC9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471DC9" w:rsidRPr="006716C8" w:rsidRDefault="00471DC9" w:rsidP="00471DC9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471DC9" w:rsidRPr="006716C8" w:rsidRDefault="00471DC9" w:rsidP="00471DC9">
      <w:pPr>
        <w:tabs>
          <w:tab w:val="left" w:pos="0"/>
          <w:tab w:val="left" w:pos="4962"/>
        </w:tabs>
        <w:jc w:val="both"/>
      </w:pPr>
    </w:p>
    <w:p w:rsidR="00471DC9" w:rsidRDefault="00471DC9" w:rsidP="00471DC9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471DC9" w:rsidRDefault="00471DC9" w:rsidP="00471DC9">
      <w:pPr>
        <w:tabs>
          <w:tab w:val="left" w:pos="0"/>
          <w:tab w:val="left" w:pos="4962"/>
        </w:tabs>
        <w:jc w:val="both"/>
      </w:pPr>
    </w:p>
    <w:p w:rsidR="00471DC9" w:rsidRPr="006716C8" w:rsidRDefault="00471DC9" w:rsidP="00471DC9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471DC9" w:rsidRDefault="00471DC9" w:rsidP="00471DC9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49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681677" w:rsidRDefault="00681677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1B5502" w:rsidRPr="001B5502" w:rsidRDefault="001B5502" w:rsidP="001B5502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1B5502">
        <w:rPr>
          <w:bCs/>
        </w:rPr>
        <w:t>A Gazdasági és Tulajdonosi Bizottság úgy dönt, hogy a Budapest Főváros II. Kerületi Önkormányzat a Budapest II. kerület, 13519/0/A/20 hrsz.-ú</w:t>
      </w:r>
      <w:r w:rsidR="00D60545">
        <w:rPr>
          <w:bCs/>
        </w:rPr>
        <w:t xml:space="preserve"> </w:t>
      </w:r>
      <w:r w:rsidRPr="001B5502">
        <w:rPr>
          <w:bCs/>
        </w:rPr>
        <w:t xml:space="preserve">raktár ingatlan vonatkozásában Budapest Főváros II. Kerületi Önkormányzat, mint eladó és </w:t>
      </w:r>
      <w:r w:rsidR="00D60545">
        <w:rPr>
          <w:bCs/>
        </w:rPr>
        <w:t>……………..</w:t>
      </w:r>
      <w:r w:rsidRPr="001B5502">
        <w:rPr>
          <w:bCs/>
        </w:rPr>
        <w:t xml:space="preserve"> (lakcíme: </w:t>
      </w:r>
      <w:r w:rsidR="00D60545">
        <w:rPr>
          <w:bCs/>
        </w:rPr>
        <w:t>…………………..</w:t>
      </w:r>
      <w:r w:rsidRPr="001B5502">
        <w:rPr>
          <w:bCs/>
        </w:rPr>
        <w:t xml:space="preserve">.), mint vevő között létrejött, 1994. február 21. napján kelt adásvételi szerződés 2./ pontjára figyelemmel </w:t>
      </w:r>
      <w:r w:rsidR="00D60545">
        <w:rPr>
          <w:bCs/>
        </w:rPr>
        <w:t>……………..</w:t>
      </w:r>
      <w:r w:rsidRPr="001B5502">
        <w:rPr>
          <w:bCs/>
        </w:rPr>
        <w:t xml:space="preserve"> jogi képviselője útján 2018. február 09. napján érkezett levelében előterjesztett kártérítési igényét nem fogadja el, továbbra is fenntartja a 254/2017.(X.25.) határozatában foglaltakat.</w:t>
      </w:r>
      <w:proofErr w:type="gramEnd"/>
    </w:p>
    <w:p w:rsidR="001B5502" w:rsidRPr="001B5502" w:rsidRDefault="001B5502" w:rsidP="001B5502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1B5502" w:rsidRDefault="001B5502" w:rsidP="001B5502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1B5502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D60545" w:rsidRPr="001B5502" w:rsidRDefault="00D60545" w:rsidP="001B5502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1B5502" w:rsidRPr="001B5502" w:rsidRDefault="001B5502" w:rsidP="001B5502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1B5502">
        <w:rPr>
          <w:b/>
          <w:bCs/>
        </w:rPr>
        <w:t>Felelős</w:t>
      </w:r>
      <w:r w:rsidRPr="001B5502">
        <w:rPr>
          <w:bCs/>
        </w:rPr>
        <w:t>:</w:t>
      </w:r>
      <w:r w:rsidRPr="001B5502">
        <w:rPr>
          <w:bCs/>
        </w:rPr>
        <w:tab/>
        <w:t>Polgármester</w:t>
      </w:r>
    </w:p>
    <w:p w:rsidR="00681677" w:rsidRDefault="001B5502" w:rsidP="001B5502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1B5502">
        <w:rPr>
          <w:b/>
          <w:bCs/>
        </w:rPr>
        <w:t>Határidő</w:t>
      </w:r>
      <w:r w:rsidRPr="001B5502">
        <w:rPr>
          <w:bCs/>
        </w:rPr>
        <w:t>:</w:t>
      </w:r>
      <w:r w:rsidRPr="001B5502">
        <w:rPr>
          <w:bCs/>
        </w:rPr>
        <w:tab/>
        <w:t>90 nap</w:t>
      </w:r>
    </w:p>
    <w:p w:rsidR="001B5502" w:rsidRDefault="001B5502" w:rsidP="001B5502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681677" w:rsidRDefault="001B5502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1B5502">
        <w:rPr>
          <w:bCs/>
        </w:rPr>
        <w:t xml:space="preserve">(4 bizottsági tag van jelen, </w:t>
      </w:r>
      <w:r>
        <w:rPr>
          <w:bCs/>
        </w:rPr>
        <w:t>3</w:t>
      </w:r>
      <w:r w:rsidRPr="001B5502">
        <w:rPr>
          <w:bCs/>
        </w:rPr>
        <w:t xml:space="preserve"> igen, 0 nem, </w:t>
      </w:r>
      <w:r>
        <w:rPr>
          <w:bCs/>
        </w:rPr>
        <w:t>1</w:t>
      </w:r>
      <w:r w:rsidRPr="001B5502">
        <w:rPr>
          <w:bCs/>
        </w:rPr>
        <w:t xml:space="preserve"> tartózkodás)</w:t>
      </w:r>
    </w:p>
    <w:p w:rsidR="001B5502" w:rsidRDefault="001B5502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1B5502" w:rsidRDefault="001B5502" w:rsidP="001B550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6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1B5502" w:rsidRDefault="001B5502" w:rsidP="001B550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71DC9">
        <w:rPr>
          <w:lang w:eastAsia="hu-HU"/>
        </w:rPr>
        <w:t>Döntés a Budapest II. kerület, 13519/0/A/20 hrsz.-on nyilvántartott, helyiség tulajdonosának ismételt kérelme ügyében</w:t>
      </w:r>
    </w:p>
    <w:p w:rsidR="001B5502" w:rsidRDefault="001B5502" w:rsidP="001B5502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1B5502" w:rsidRDefault="001B5502" w:rsidP="001B5502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1B5502" w:rsidRPr="006716C8" w:rsidRDefault="001B5502" w:rsidP="001B5502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1B5502" w:rsidRPr="006716C8" w:rsidRDefault="001B5502" w:rsidP="001B5502">
      <w:pPr>
        <w:tabs>
          <w:tab w:val="left" w:pos="0"/>
          <w:tab w:val="left" w:pos="4962"/>
        </w:tabs>
        <w:jc w:val="both"/>
      </w:pPr>
    </w:p>
    <w:p w:rsidR="001B5502" w:rsidRDefault="001B5502" w:rsidP="001B5502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1B5502" w:rsidRDefault="001B5502" w:rsidP="001B5502">
      <w:pPr>
        <w:tabs>
          <w:tab w:val="left" w:pos="0"/>
          <w:tab w:val="left" w:pos="4962"/>
        </w:tabs>
        <w:jc w:val="both"/>
      </w:pPr>
    </w:p>
    <w:p w:rsidR="001B5502" w:rsidRPr="006716C8" w:rsidRDefault="001B5502" w:rsidP="001B5502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1B5502" w:rsidRDefault="001B5502" w:rsidP="001B5502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50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1B5502" w:rsidRDefault="001B5502" w:rsidP="001B5502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121D0C" w:rsidRPr="00121D0C" w:rsidRDefault="00121D0C" w:rsidP="00121D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121D0C">
        <w:rPr>
          <w:bCs/>
        </w:rPr>
        <w:t xml:space="preserve">A Gazdasági és Tulajdonosi Bizottság megállapítja, hogy a Budapest Főváros II. Kerületi Önkormányzat tulajdonát képező, Budapest II. kerület, 13527/0/A/2 hrsz. alatt nyilvántartásba vett, 195 m2 területű, iroda megnevezésű ingatlanra a 2015. április 16. napján átkötött bérleti szerződés alapján fennálló bérleti jogviszony a bérlő </w:t>
      </w:r>
      <w:r w:rsidR="00A16649">
        <w:rPr>
          <w:bCs/>
        </w:rPr>
        <w:t>…………………………</w:t>
      </w:r>
      <w:r w:rsidRPr="00121D0C">
        <w:rPr>
          <w:bCs/>
        </w:rPr>
        <w:t xml:space="preserve"> (székhely: </w:t>
      </w:r>
      <w:r w:rsidR="00A16649">
        <w:rPr>
          <w:bCs/>
        </w:rPr>
        <w:t>……………………..</w:t>
      </w:r>
      <w:r w:rsidRPr="00121D0C">
        <w:rPr>
          <w:bCs/>
        </w:rPr>
        <w:t xml:space="preserve">., adószám: </w:t>
      </w:r>
      <w:r w:rsidR="00A16649">
        <w:rPr>
          <w:bCs/>
        </w:rPr>
        <w:t>…………………..</w:t>
      </w:r>
      <w:r w:rsidRPr="00121D0C">
        <w:rPr>
          <w:bCs/>
        </w:rPr>
        <w:t xml:space="preserve">, statisztikai számjel: </w:t>
      </w:r>
      <w:r w:rsidR="00A16649">
        <w:rPr>
          <w:bCs/>
        </w:rPr>
        <w:t>……………………….</w:t>
      </w:r>
      <w:r w:rsidRPr="00121D0C">
        <w:rPr>
          <w:bCs/>
        </w:rPr>
        <w:t xml:space="preserve">, képviseli: </w:t>
      </w:r>
      <w:r w:rsidR="00A16649">
        <w:rPr>
          <w:bCs/>
        </w:rPr>
        <w:t>………………..</w:t>
      </w:r>
      <w:r w:rsidRPr="00121D0C">
        <w:rPr>
          <w:bCs/>
        </w:rPr>
        <w:t>)</w:t>
      </w:r>
      <w:proofErr w:type="gramEnd"/>
      <w:r w:rsidRPr="00121D0C">
        <w:rPr>
          <w:bCs/>
        </w:rPr>
        <w:t xml:space="preserve"> 2018. január 09. napján kelt és érkeze</w:t>
      </w:r>
      <w:r w:rsidR="005F210B">
        <w:rPr>
          <w:bCs/>
        </w:rPr>
        <w:t xml:space="preserve">tt felmondása következtében a </w:t>
      </w:r>
      <w:r w:rsidRPr="00121D0C">
        <w:rPr>
          <w:bCs/>
        </w:rPr>
        <w:t>felek közötti bérleti jogviszony létrejöttekor hatályos, a lakások és helyiségek bérletére, valamint elidegenítésükre vonatkozó egyes szabályokról szóló 1993. évi LXXVIII. törvény 28. § (1) – (2) bekezdései, továbbá a bérlő 2018. január 18. napján elektronikusan megküldött levelében foglaltak szerint 2018. május 31. napján megszűnik.</w:t>
      </w:r>
    </w:p>
    <w:p w:rsidR="00121D0C" w:rsidRPr="00121D0C" w:rsidRDefault="00121D0C" w:rsidP="00121D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121D0C" w:rsidRPr="00121D0C" w:rsidRDefault="00121D0C" w:rsidP="00121D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121D0C">
        <w:rPr>
          <w:bCs/>
        </w:rPr>
        <w:t>A bérlő díjfizetési kötelezettsége 2018. május 31. napjáig áll fenn, amennyiben a helyiséget 2018. június 01. napján 10:00 órakor ingóságaitól kiürítve, rendeltetésszerű használatra alkalmas állapotban az Önkormányzat képviselője részére birtokba visszaadja, melynek során igazolni köteles hogy a helyiségre bérleti díj, közüzemi költség és késedelmi kamattartozása nem áll fenn.</w:t>
      </w:r>
    </w:p>
    <w:p w:rsidR="00121D0C" w:rsidRPr="00121D0C" w:rsidRDefault="00121D0C" w:rsidP="00121D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121D0C" w:rsidRPr="00121D0C" w:rsidRDefault="00121D0C" w:rsidP="00121D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121D0C">
        <w:rPr>
          <w:bCs/>
        </w:rPr>
        <w:t>Ennek eredménytelensége esetén a Gazdasági és Tulajdonosi Bizottság felhatalmazza a Vagyonhasznosítási és Ingatlan-nyilvántartási Osztályt a bérlő részére fizetési felszólítás kiküldésére, továbbá amennyiben a bérlő a bérleti jogviszony megszűnése esetén a helyiséget a jelen határozatban foglaltaknak megfelelően nem adja vissza a tulajdonos Önkormányzat birtokába, úgy a helyiség kiürítésére peres és az esetlegesen fennálló díjtartozás, valamint járulékai megfizetésére a szükséges – fizetési meghagyásos vagy peres – eljárás megindítására.</w:t>
      </w:r>
    </w:p>
    <w:p w:rsidR="00121D0C" w:rsidRPr="00121D0C" w:rsidRDefault="00121D0C" w:rsidP="00121D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121D0C" w:rsidRPr="00121D0C" w:rsidRDefault="00121D0C" w:rsidP="00121D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121D0C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21D0C" w:rsidRPr="00121D0C" w:rsidRDefault="00121D0C" w:rsidP="00121D0C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121D0C" w:rsidRPr="00121D0C" w:rsidRDefault="00121D0C" w:rsidP="00121D0C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121D0C">
        <w:rPr>
          <w:b/>
          <w:bCs/>
        </w:rPr>
        <w:t>Felelős:</w:t>
      </w:r>
      <w:r w:rsidRPr="00121D0C">
        <w:rPr>
          <w:bCs/>
        </w:rPr>
        <w:tab/>
        <w:t>Polgármester</w:t>
      </w:r>
    </w:p>
    <w:p w:rsidR="001B5502" w:rsidRDefault="00121D0C" w:rsidP="00121D0C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121D0C">
        <w:rPr>
          <w:b/>
          <w:bCs/>
        </w:rPr>
        <w:t>Határidő:</w:t>
      </w:r>
      <w:r w:rsidRPr="00121D0C">
        <w:rPr>
          <w:bCs/>
        </w:rPr>
        <w:tab/>
        <w:t>120 nap</w:t>
      </w:r>
    </w:p>
    <w:p w:rsidR="00121D0C" w:rsidRDefault="00121D0C" w:rsidP="00121D0C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1B5502" w:rsidRDefault="00121D0C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121D0C">
        <w:rPr>
          <w:bCs/>
        </w:rPr>
        <w:t>(4 bizottsági tag van jelen, 4 igen, 0 nem, 0 tartózkodás)</w:t>
      </w:r>
    </w:p>
    <w:p w:rsidR="00121D0C" w:rsidRDefault="00121D0C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D80DC2" w:rsidRDefault="00D80DC2" w:rsidP="00D80DC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7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576005" w:rsidRDefault="00576005" w:rsidP="00576005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576005">
        <w:rPr>
          <w:lang w:eastAsia="hu-HU"/>
        </w:rPr>
        <w:t>Döntés a Budapest, II. kerület 14</w:t>
      </w:r>
      <w:r>
        <w:rPr>
          <w:lang w:eastAsia="hu-HU"/>
        </w:rPr>
        <w:t xml:space="preserve">799/0/A/1 </w:t>
      </w:r>
      <w:r w:rsidRPr="00576005">
        <w:rPr>
          <w:lang w:eastAsia="hu-HU"/>
        </w:rPr>
        <w:t>hrsz. alatt felvett teremgarázsban található 26-os parkolóhelyre beérkezett új bérbevételi kérelemről</w:t>
      </w:r>
    </w:p>
    <w:p w:rsidR="00D80DC2" w:rsidRDefault="00D80DC2" w:rsidP="00576005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D80DC2" w:rsidRDefault="00D80DC2" w:rsidP="0057600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D80DC2" w:rsidRPr="006716C8" w:rsidRDefault="00D80DC2" w:rsidP="00576005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D80DC2" w:rsidRPr="006716C8" w:rsidRDefault="00D80DC2" w:rsidP="00576005">
      <w:pPr>
        <w:tabs>
          <w:tab w:val="left" w:pos="0"/>
          <w:tab w:val="left" w:pos="4962"/>
        </w:tabs>
        <w:jc w:val="both"/>
      </w:pPr>
    </w:p>
    <w:p w:rsidR="00D80DC2" w:rsidRDefault="00D80DC2" w:rsidP="00576005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D80DC2" w:rsidRDefault="00D80DC2" w:rsidP="00576005">
      <w:pPr>
        <w:tabs>
          <w:tab w:val="left" w:pos="0"/>
          <w:tab w:val="left" w:pos="4962"/>
        </w:tabs>
        <w:jc w:val="both"/>
      </w:pPr>
    </w:p>
    <w:p w:rsidR="00D80DC2" w:rsidRPr="006716C8" w:rsidRDefault="00D80DC2" w:rsidP="00D80DC2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D80DC2" w:rsidRDefault="00D80DC2" w:rsidP="00D80DC2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51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D80DC2" w:rsidRDefault="00D80DC2" w:rsidP="00D80DC2">
      <w:pPr>
        <w:tabs>
          <w:tab w:val="left" w:pos="0"/>
        </w:tabs>
        <w:suppressAutoHyphens w:val="0"/>
        <w:autoSpaceDN w:val="0"/>
        <w:contextualSpacing/>
        <w:rPr>
          <w:b/>
          <w:bCs/>
          <w:u w:val="single"/>
        </w:rPr>
      </w:pPr>
    </w:p>
    <w:p w:rsidR="00410E77" w:rsidRPr="00410E77" w:rsidRDefault="00410E77" w:rsidP="00410E77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410E77">
        <w:rPr>
          <w:bCs/>
        </w:rPr>
        <w:t xml:space="preserve">A Gazdasági és Tulajdonosi Bizottság úgy dönt, hogy a Budapest Főváros II. Kerületi Önkormányzat </w:t>
      </w:r>
      <w:r w:rsidRPr="00410E77">
        <w:rPr>
          <w:b/>
          <w:bCs/>
        </w:rPr>
        <w:t>bérbe adja</w:t>
      </w:r>
      <w:r w:rsidRPr="00410E77">
        <w:rPr>
          <w:bCs/>
        </w:rPr>
        <w:t xml:space="preserve"> a Budapest, 14799/0/A/1 hrsz. alatt nyilvántartott, 683 m</w:t>
      </w:r>
      <w:r w:rsidRPr="00410E77">
        <w:rPr>
          <w:bCs/>
          <w:vertAlign w:val="superscript"/>
        </w:rPr>
        <w:t>2</w:t>
      </w:r>
      <w:r w:rsidRPr="00410E77">
        <w:rPr>
          <w:bCs/>
        </w:rPr>
        <w:t xml:space="preserve"> alapterületű teremgarázsban található </w:t>
      </w:r>
      <w:r w:rsidRPr="00410E77">
        <w:rPr>
          <w:b/>
          <w:bCs/>
        </w:rPr>
        <w:t>26. számú gépkocsi-beállóhelyet</w:t>
      </w:r>
      <w:r w:rsidRPr="00410E77">
        <w:rPr>
          <w:bCs/>
        </w:rPr>
        <w:t xml:space="preserve"> 2018. május 1. napjától </w:t>
      </w:r>
      <w:r w:rsidRPr="00410E77">
        <w:rPr>
          <w:b/>
          <w:bCs/>
        </w:rPr>
        <w:t>határozatlan</w:t>
      </w:r>
      <w:r w:rsidRPr="00410E77">
        <w:rPr>
          <w:bCs/>
        </w:rPr>
        <w:t xml:space="preserve"> időre </w:t>
      </w:r>
      <w:r w:rsidR="00A16649">
        <w:rPr>
          <w:bCs/>
        </w:rPr>
        <w:t>……………….</w:t>
      </w:r>
      <w:r w:rsidRPr="00410E77">
        <w:rPr>
          <w:bCs/>
        </w:rPr>
        <w:t xml:space="preserve"> (lakcíme: </w:t>
      </w:r>
      <w:r w:rsidR="00A16649">
        <w:rPr>
          <w:bCs/>
        </w:rPr>
        <w:t>………………….</w:t>
      </w:r>
      <w:r w:rsidRPr="00410E77">
        <w:rPr>
          <w:bCs/>
        </w:rPr>
        <w:t xml:space="preserve">., anyja neve: </w:t>
      </w:r>
      <w:r w:rsidR="00A16649">
        <w:rPr>
          <w:bCs/>
        </w:rPr>
        <w:t>……………….</w:t>
      </w:r>
      <w:r w:rsidRPr="00410E77">
        <w:rPr>
          <w:bCs/>
        </w:rPr>
        <w:t xml:space="preserve">, születési hely, idő: </w:t>
      </w:r>
      <w:r w:rsidR="00A16649">
        <w:rPr>
          <w:bCs/>
        </w:rPr>
        <w:t>………………..</w:t>
      </w:r>
      <w:r w:rsidRPr="00410E77">
        <w:rPr>
          <w:bCs/>
        </w:rPr>
        <w:t xml:space="preserve">., adóazonosító jel: </w:t>
      </w:r>
      <w:r w:rsidR="00A16649">
        <w:rPr>
          <w:bCs/>
        </w:rPr>
        <w:t>………………..</w:t>
      </w:r>
      <w:r w:rsidRPr="00410E77">
        <w:rPr>
          <w:bCs/>
        </w:rPr>
        <w:t xml:space="preserve">)  </w:t>
      </w:r>
      <w:r w:rsidRPr="00410E77">
        <w:rPr>
          <w:b/>
          <w:bCs/>
        </w:rPr>
        <w:t>részére</w:t>
      </w:r>
      <w:r w:rsidRPr="00410E77">
        <w:rPr>
          <w:bCs/>
        </w:rPr>
        <w:t xml:space="preserve"> azzal, hogy a bérleti szerződés indokolás nélkül 30 napos határidővel bármikor felmondható.</w:t>
      </w:r>
      <w:proofErr w:type="gramEnd"/>
      <w:r w:rsidRPr="00410E77">
        <w:rPr>
          <w:bCs/>
        </w:rPr>
        <w:t xml:space="preserve"> A bérleti díj összege </w:t>
      </w:r>
      <w:r w:rsidRPr="00410E77">
        <w:rPr>
          <w:b/>
          <w:bCs/>
        </w:rPr>
        <w:t>17.510,- Ft + a mindenkor hatályos jogszabályok szerinti ÁFA/hó</w:t>
      </w:r>
      <w:r w:rsidRPr="00410E77">
        <w:rPr>
          <w:bCs/>
        </w:rPr>
        <w:t>.</w:t>
      </w:r>
    </w:p>
    <w:p w:rsidR="00410E77" w:rsidRPr="00410E77" w:rsidRDefault="00410E77" w:rsidP="00410E77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410E77">
        <w:rPr>
          <w:bCs/>
        </w:rPr>
        <w:t xml:space="preserve">Amennyiben </w:t>
      </w:r>
      <w:r w:rsidR="00A16649">
        <w:rPr>
          <w:bCs/>
        </w:rPr>
        <w:t>…</w:t>
      </w:r>
      <w:proofErr w:type="gramEnd"/>
      <w:r w:rsidR="00A16649">
        <w:rPr>
          <w:bCs/>
        </w:rPr>
        <w:t>…………….</w:t>
      </w:r>
      <w:r w:rsidRPr="00410E77">
        <w:rPr>
          <w:bCs/>
        </w:rPr>
        <w:t xml:space="preserve"> a bérleti szerződést a jelen határozat kézhezvételétől számított 30 napon belül nem köti meg, úgy a jelen határozat a határidő leteltét követő napon minden további jogcselekmény nélkül hatályát veszti.</w:t>
      </w:r>
    </w:p>
    <w:p w:rsidR="00B35AD5" w:rsidRPr="00B35AD5" w:rsidRDefault="00B35AD5" w:rsidP="00B35AD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B35AD5" w:rsidRPr="00B35AD5" w:rsidRDefault="00B35AD5" w:rsidP="00B35AD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B35AD5">
        <w:rPr>
          <w:bCs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B35AD5" w:rsidRPr="00B35AD5" w:rsidRDefault="00B35AD5" w:rsidP="00B35AD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B35AD5" w:rsidRPr="00B35AD5" w:rsidRDefault="00B35AD5" w:rsidP="00B35AD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B35AD5">
        <w:rPr>
          <w:b/>
          <w:bCs/>
        </w:rPr>
        <w:t>Felelős:</w:t>
      </w:r>
      <w:r>
        <w:rPr>
          <w:bCs/>
        </w:rPr>
        <w:tab/>
      </w:r>
      <w:r w:rsidRPr="00B35AD5">
        <w:rPr>
          <w:bCs/>
        </w:rPr>
        <w:t>Polgármester</w:t>
      </w:r>
    </w:p>
    <w:p w:rsidR="00D80DC2" w:rsidRDefault="00B35AD5" w:rsidP="00B35AD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B35AD5">
        <w:rPr>
          <w:b/>
          <w:bCs/>
        </w:rPr>
        <w:t>Határidő:</w:t>
      </w:r>
      <w:r w:rsidRPr="00B35AD5">
        <w:rPr>
          <w:bCs/>
        </w:rPr>
        <w:tab/>
        <w:t>2018. április 30.</w:t>
      </w:r>
    </w:p>
    <w:p w:rsidR="00B35AD5" w:rsidRDefault="00B35AD5" w:rsidP="00B35AD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B35AD5" w:rsidRPr="00B35AD5" w:rsidRDefault="00B35AD5" w:rsidP="00B35AD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B35AD5">
        <w:rPr>
          <w:bCs/>
        </w:rPr>
        <w:t>(4 bizottsági tag van jelen, 4 igen, 0 nem, 0 tartózkodás)</w:t>
      </w:r>
    </w:p>
    <w:p w:rsidR="00121D0C" w:rsidRDefault="00121D0C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5843F8" w:rsidRDefault="005843F8" w:rsidP="005843F8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5843F8" w:rsidRDefault="005843F8" w:rsidP="005843F8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5843F8">
        <w:rPr>
          <w:lang w:eastAsia="hu-HU"/>
        </w:rPr>
        <w:t>Döntés a 14799/0/A/1 helyrajzi számú teremgarázs megnevezésű ingatlanban található, 44-es számú gépkocsi-beállóhelyre vonatkozó bérleti szerződés felmondásáról</w:t>
      </w:r>
    </w:p>
    <w:p w:rsidR="005843F8" w:rsidRDefault="005843F8" w:rsidP="005843F8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5843F8" w:rsidRDefault="005843F8" w:rsidP="005843F8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5843F8" w:rsidRPr="006716C8" w:rsidRDefault="005843F8" w:rsidP="005843F8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5843F8" w:rsidRPr="006716C8" w:rsidRDefault="005843F8" w:rsidP="005843F8">
      <w:pPr>
        <w:tabs>
          <w:tab w:val="left" w:pos="0"/>
          <w:tab w:val="left" w:pos="4962"/>
        </w:tabs>
        <w:jc w:val="both"/>
      </w:pPr>
    </w:p>
    <w:p w:rsidR="005843F8" w:rsidRDefault="005843F8" w:rsidP="005843F8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5843F8" w:rsidRPr="006716C8" w:rsidRDefault="005843F8" w:rsidP="005843F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5843F8" w:rsidRDefault="005843F8" w:rsidP="005843F8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52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3E7E02" w:rsidRPr="005F210B" w:rsidRDefault="003E7E02" w:rsidP="005F210B">
      <w:pPr>
        <w:tabs>
          <w:tab w:val="left" w:pos="0"/>
          <w:tab w:val="left" w:pos="4962"/>
        </w:tabs>
        <w:jc w:val="both"/>
      </w:pPr>
    </w:p>
    <w:p w:rsidR="00074966" w:rsidRPr="00074966" w:rsidRDefault="00074966" w:rsidP="00074966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074966">
        <w:rPr>
          <w:bCs/>
        </w:rPr>
        <w:t xml:space="preserve">A Bizottság úgy dönt, hogy a Budapest Főváros II. Kerületi Önkormányzat tulajdonában álló, Budapest II. kerület, </w:t>
      </w:r>
      <w:r w:rsidRPr="00074966">
        <w:rPr>
          <w:b/>
          <w:bCs/>
        </w:rPr>
        <w:t>14799/0/A/1 hrsz-on</w:t>
      </w:r>
      <w:r w:rsidRPr="00074966">
        <w:rPr>
          <w:bCs/>
        </w:rPr>
        <w:t xml:space="preserve"> nyilvántartott</w:t>
      </w:r>
      <w:r w:rsidR="00276329">
        <w:rPr>
          <w:bCs/>
        </w:rPr>
        <w:t>,</w:t>
      </w:r>
      <w:r w:rsidRPr="00074966">
        <w:rPr>
          <w:bCs/>
        </w:rPr>
        <w:t xml:space="preserve"> 683 m</w:t>
      </w:r>
      <w:r w:rsidRPr="00074966">
        <w:rPr>
          <w:bCs/>
          <w:vertAlign w:val="superscript"/>
        </w:rPr>
        <w:t>2</w:t>
      </w:r>
      <w:r w:rsidRPr="00074966">
        <w:rPr>
          <w:bCs/>
        </w:rPr>
        <w:t xml:space="preserve"> területű, teremgarázs megnevezésű ingatlanban található 44-es gépkocsi-beállóhelyre a </w:t>
      </w:r>
      <w:r w:rsidR="00276329">
        <w:rPr>
          <w:bCs/>
        </w:rPr>
        <w:t>………………..</w:t>
      </w:r>
      <w:r w:rsidRPr="00074966">
        <w:rPr>
          <w:bCs/>
        </w:rPr>
        <w:t xml:space="preserve"> Korlátolt Felelősségű Társaság</w:t>
      </w:r>
      <w:r w:rsidRPr="00074966">
        <w:rPr>
          <w:b/>
          <w:bCs/>
        </w:rPr>
        <w:t xml:space="preserve"> </w:t>
      </w:r>
      <w:r w:rsidRPr="00074966">
        <w:rPr>
          <w:bCs/>
        </w:rPr>
        <w:t xml:space="preserve">(rövidített elnevezés: </w:t>
      </w:r>
      <w:r w:rsidR="00276329">
        <w:rPr>
          <w:bCs/>
        </w:rPr>
        <w:t>………………</w:t>
      </w:r>
      <w:r w:rsidRPr="00074966">
        <w:rPr>
          <w:bCs/>
        </w:rPr>
        <w:t xml:space="preserve"> Kft., Cégjegyzékszám: </w:t>
      </w:r>
      <w:r w:rsidR="00276329">
        <w:rPr>
          <w:bCs/>
        </w:rPr>
        <w:t>……………..</w:t>
      </w:r>
      <w:r w:rsidRPr="00074966">
        <w:rPr>
          <w:bCs/>
        </w:rPr>
        <w:t xml:space="preserve">, székhely: </w:t>
      </w:r>
      <w:r w:rsidR="00276329">
        <w:rPr>
          <w:bCs/>
        </w:rPr>
        <w:t>……………………</w:t>
      </w:r>
      <w:r w:rsidRPr="00074966">
        <w:rPr>
          <w:bCs/>
        </w:rPr>
        <w:t xml:space="preserve">, adószáma: </w:t>
      </w:r>
      <w:r w:rsidR="00276329">
        <w:rPr>
          <w:bCs/>
        </w:rPr>
        <w:t>……………..</w:t>
      </w:r>
      <w:r w:rsidRPr="00074966">
        <w:rPr>
          <w:bCs/>
        </w:rPr>
        <w:t xml:space="preserve">, statisztikai számjel: </w:t>
      </w:r>
      <w:r w:rsidR="00276329">
        <w:rPr>
          <w:bCs/>
        </w:rPr>
        <w:t>………………….</w:t>
      </w:r>
      <w:r w:rsidRPr="00074966">
        <w:rPr>
          <w:bCs/>
        </w:rPr>
        <w:t xml:space="preserve">, képviseletében eljár: </w:t>
      </w:r>
      <w:r w:rsidR="00276329">
        <w:rPr>
          <w:bCs/>
        </w:rPr>
        <w:t>……………</w:t>
      </w:r>
      <w:r w:rsidRPr="00074966">
        <w:rPr>
          <w:bCs/>
        </w:rPr>
        <w:t xml:space="preserve"> ügyvezető) bérlő 2018. február 28. napján kelt és ugyanaznap érkezett felmondását elfogadja azzal, hogy a bérleti jogviszony a bérleti szerződés 4.1/ pontja értelmébe</w:t>
      </w:r>
      <w:proofErr w:type="gramEnd"/>
      <w:r w:rsidRPr="00074966">
        <w:rPr>
          <w:bCs/>
        </w:rPr>
        <w:t>n 2018. március 30. napjával szűnik meg. A bérlő köteles a bérleményt 2018. április 3. napján 10.00 órakor kiürítve, rendeltetésszerű használatra alkalmas állapotban a bérbeadó képviselője részére átadni, és a birtokbaadással egyidejűleg igazolni, hogy a gépkocsi-beállóhelyre díjtartozás nem áll fenn. Amennyiben a bérlő a felmondási határidő lejártakor a gépkocsi-beállóhelyet nem adja vissza a bérbeadó birtokába, úgy a Bizottság felhatalmazza a Vagyonhasznosítási és Ingatlan-nyilvántartási Osztályt a gépkocsi-beállóhely kiürítésére peres eljárás, valamint az esetleges díjhátralék, a használati díj, azok kamatai, továbbá a perrel felmerült költségek megfizetésére peres vagy felszámolási eljárás megindítására.</w:t>
      </w:r>
    </w:p>
    <w:p w:rsidR="001F44BF" w:rsidRPr="001F44BF" w:rsidRDefault="001F44BF" w:rsidP="001F44BF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1F44BF" w:rsidRPr="001F44BF" w:rsidRDefault="001F44BF" w:rsidP="001F44BF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1F44BF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1F44BF" w:rsidRPr="001F44BF" w:rsidRDefault="001F44BF" w:rsidP="001F44BF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1F44BF" w:rsidRPr="001F44BF" w:rsidRDefault="001F44BF" w:rsidP="001F44BF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1F44BF">
        <w:rPr>
          <w:b/>
          <w:bCs/>
        </w:rPr>
        <w:t>Felelős:</w:t>
      </w:r>
      <w:r w:rsidRPr="001F44BF">
        <w:rPr>
          <w:bCs/>
        </w:rPr>
        <w:tab/>
        <w:t>Polgármester</w:t>
      </w:r>
    </w:p>
    <w:p w:rsidR="00B35AD5" w:rsidRDefault="001F44BF" w:rsidP="001F44BF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1F44BF">
        <w:rPr>
          <w:b/>
          <w:bCs/>
        </w:rPr>
        <w:t>Határidő:</w:t>
      </w:r>
      <w:r w:rsidRPr="001F44BF">
        <w:rPr>
          <w:bCs/>
        </w:rPr>
        <w:tab/>
        <w:t>90 nap</w:t>
      </w:r>
    </w:p>
    <w:p w:rsidR="00B35AD5" w:rsidRDefault="00B35AD5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1F44BF" w:rsidRPr="00B35AD5" w:rsidRDefault="001F44BF" w:rsidP="001F44BF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B35AD5">
        <w:rPr>
          <w:bCs/>
        </w:rPr>
        <w:t>(4 bizottsági tag van jelen, 4 igen, 0 nem, 0 tartózkodás)</w:t>
      </w:r>
    </w:p>
    <w:p w:rsidR="001F44BF" w:rsidRDefault="001F44BF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1F44BF" w:rsidRDefault="001F44BF" w:rsidP="001F44BF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9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ED1057" w:rsidRDefault="00ED1057" w:rsidP="001F44BF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ED1057">
        <w:rPr>
          <w:lang w:eastAsia="hu-HU"/>
        </w:rPr>
        <w:t>Döntés a Budapest, II. kerület</w:t>
      </w:r>
      <w:r w:rsidR="00EA767B">
        <w:rPr>
          <w:lang w:eastAsia="hu-HU"/>
        </w:rPr>
        <w:t>,</w:t>
      </w:r>
      <w:r w:rsidRPr="00ED1057">
        <w:rPr>
          <w:lang w:eastAsia="hu-HU"/>
        </w:rPr>
        <w:t xml:space="preserve"> 14799/0/A/1 hrsz. alatt felvett teremgarázsban található 44-es parkolóhelyre beérkezett új bérbevételi kérelemről</w:t>
      </w:r>
    </w:p>
    <w:p w:rsidR="001F44BF" w:rsidRDefault="001F44BF" w:rsidP="001F44BF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1F44BF" w:rsidRDefault="001F44BF" w:rsidP="001F44BF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1F44BF" w:rsidRPr="006716C8" w:rsidRDefault="001F44BF" w:rsidP="001F44BF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1F44BF" w:rsidRPr="006716C8" w:rsidRDefault="001F44BF" w:rsidP="001F44BF">
      <w:pPr>
        <w:tabs>
          <w:tab w:val="left" w:pos="0"/>
          <w:tab w:val="left" w:pos="4962"/>
        </w:tabs>
        <w:jc w:val="both"/>
      </w:pPr>
    </w:p>
    <w:p w:rsidR="001F44BF" w:rsidRDefault="001F44BF" w:rsidP="001F44BF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1F44BF" w:rsidRDefault="001F44BF" w:rsidP="001F44BF">
      <w:pPr>
        <w:tabs>
          <w:tab w:val="left" w:pos="0"/>
          <w:tab w:val="left" w:pos="4962"/>
        </w:tabs>
        <w:jc w:val="both"/>
      </w:pPr>
    </w:p>
    <w:p w:rsidR="001F44BF" w:rsidRPr="006716C8" w:rsidRDefault="001F44BF" w:rsidP="001F44BF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1F44BF" w:rsidRDefault="001F44BF" w:rsidP="001F44BF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53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1F44BF" w:rsidRDefault="001F44BF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05258A" w:rsidRPr="0005258A" w:rsidRDefault="0005258A" w:rsidP="0005258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05258A">
        <w:rPr>
          <w:bCs/>
        </w:rPr>
        <w:t xml:space="preserve">A Gazdasági és Tulajdonosi Bizottság úgy dönt, hogy a Budapest Főváros II. Kerületi Önkormányzat </w:t>
      </w:r>
      <w:r w:rsidRPr="0005258A">
        <w:rPr>
          <w:b/>
          <w:bCs/>
        </w:rPr>
        <w:t>bérbe adja</w:t>
      </w:r>
      <w:r w:rsidRPr="0005258A">
        <w:rPr>
          <w:bCs/>
        </w:rPr>
        <w:t xml:space="preserve"> a Budapest, II. kerület 14799/0/A/1 hrsz. alatt nyilvántartott, 683 m</w:t>
      </w:r>
      <w:r w:rsidRPr="0005258A">
        <w:rPr>
          <w:bCs/>
          <w:vertAlign w:val="superscript"/>
        </w:rPr>
        <w:t>2</w:t>
      </w:r>
      <w:r w:rsidRPr="0005258A">
        <w:rPr>
          <w:bCs/>
        </w:rPr>
        <w:t xml:space="preserve"> alapterületű teremgarázsban található </w:t>
      </w:r>
      <w:r w:rsidRPr="0005258A">
        <w:rPr>
          <w:b/>
          <w:bCs/>
        </w:rPr>
        <w:t>44. számú gépkocsi-beállóhelyet</w:t>
      </w:r>
      <w:r w:rsidRPr="0005258A">
        <w:rPr>
          <w:bCs/>
        </w:rPr>
        <w:t xml:space="preserve"> 2018. május 1. napjától </w:t>
      </w:r>
      <w:r w:rsidRPr="0005258A">
        <w:rPr>
          <w:b/>
          <w:bCs/>
        </w:rPr>
        <w:t>határozatlan</w:t>
      </w:r>
      <w:r w:rsidRPr="0005258A">
        <w:rPr>
          <w:bCs/>
        </w:rPr>
        <w:t xml:space="preserve"> időre a </w:t>
      </w:r>
      <w:r w:rsidR="00EA767B">
        <w:rPr>
          <w:b/>
          <w:bCs/>
        </w:rPr>
        <w:t>……………….</w:t>
      </w:r>
      <w:r w:rsidRPr="0005258A">
        <w:rPr>
          <w:b/>
          <w:bCs/>
        </w:rPr>
        <w:t xml:space="preserve"> Korlátolt Felelősségű Társaság</w:t>
      </w:r>
      <w:r w:rsidRPr="0005258A">
        <w:rPr>
          <w:bCs/>
        </w:rPr>
        <w:t xml:space="preserve"> (rövidített elnevezés: </w:t>
      </w:r>
      <w:r w:rsidR="00EA767B">
        <w:rPr>
          <w:bCs/>
        </w:rPr>
        <w:t>……………..</w:t>
      </w:r>
      <w:r w:rsidRPr="0005258A">
        <w:rPr>
          <w:bCs/>
        </w:rPr>
        <w:t xml:space="preserve"> Kft., Cg</w:t>
      </w:r>
      <w:r w:rsidR="00EA767B">
        <w:rPr>
          <w:bCs/>
        </w:rPr>
        <w:t>………………..</w:t>
      </w:r>
      <w:r w:rsidRPr="0005258A">
        <w:rPr>
          <w:bCs/>
        </w:rPr>
        <w:t xml:space="preserve">, székhely: </w:t>
      </w:r>
      <w:r w:rsidR="00EA767B">
        <w:rPr>
          <w:bCs/>
        </w:rPr>
        <w:t>………………</w:t>
      </w:r>
      <w:r w:rsidRPr="0005258A">
        <w:rPr>
          <w:bCs/>
        </w:rPr>
        <w:t xml:space="preserve"> adószáma: </w:t>
      </w:r>
      <w:r w:rsidR="00EA767B">
        <w:rPr>
          <w:bCs/>
        </w:rPr>
        <w:t>……………..</w:t>
      </w:r>
      <w:r w:rsidRPr="0005258A">
        <w:rPr>
          <w:bCs/>
        </w:rPr>
        <w:t xml:space="preserve">, statisztikai számjel: </w:t>
      </w:r>
      <w:r w:rsidR="00EA767B">
        <w:rPr>
          <w:bCs/>
        </w:rPr>
        <w:t>………………..</w:t>
      </w:r>
      <w:r w:rsidRPr="0005258A">
        <w:rPr>
          <w:bCs/>
        </w:rPr>
        <w:t xml:space="preserve">, képviseli: </w:t>
      </w:r>
      <w:r w:rsidR="00EA767B">
        <w:rPr>
          <w:bCs/>
        </w:rPr>
        <w:t>…………………</w:t>
      </w:r>
      <w:r w:rsidRPr="0005258A">
        <w:rPr>
          <w:bCs/>
        </w:rPr>
        <w:t xml:space="preserve">ügyvezető) </w:t>
      </w:r>
      <w:r w:rsidRPr="0005258A">
        <w:rPr>
          <w:b/>
          <w:bCs/>
        </w:rPr>
        <w:t>részére</w:t>
      </w:r>
      <w:r w:rsidRPr="0005258A">
        <w:rPr>
          <w:bCs/>
        </w:rPr>
        <w:t xml:space="preserve"> abban az esetben, amennyiben a beállóhelyet a jelenlegi bérlő a felmondására tekintettel a bérleti jogviszony megszűnését</w:t>
      </w:r>
      <w:proofErr w:type="gramEnd"/>
      <w:r w:rsidRPr="0005258A">
        <w:rPr>
          <w:bCs/>
        </w:rPr>
        <w:t xml:space="preserve"> </w:t>
      </w:r>
      <w:proofErr w:type="gramStart"/>
      <w:r w:rsidRPr="0005258A">
        <w:rPr>
          <w:bCs/>
        </w:rPr>
        <w:t>követően</w:t>
      </w:r>
      <w:proofErr w:type="gramEnd"/>
      <w:r w:rsidRPr="0005258A">
        <w:rPr>
          <w:bCs/>
        </w:rPr>
        <w:t xml:space="preserve"> rendeltetésszerű használatra alkalmas állapotban birtokba visszaadja azzal, hogy a bérleti szerződés indokolás nélkül 30 napos határidővel bármikor felmondható.</w:t>
      </w:r>
    </w:p>
    <w:p w:rsidR="0005258A" w:rsidRPr="0005258A" w:rsidRDefault="0005258A" w:rsidP="0005258A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05258A" w:rsidRPr="0005258A" w:rsidRDefault="0005258A" w:rsidP="00945F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05258A">
        <w:rPr>
          <w:bCs/>
        </w:rPr>
        <w:t xml:space="preserve">A bérleti díj összege </w:t>
      </w:r>
      <w:r w:rsidRPr="0005258A">
        <w:rPr>
          <w:b/>
          <w:bCs/>
        </w:rPr>
        <w:t>17.510,- Ft + a mindenkor hatályos jogszabályok szerinti ÁFA/hó</w:t>
      </w:r>
      <w:r w:rsidRPr="0005258A">
        <w:rPr>
          <w:bCs/>
        </w:rPr>
        <w:t>.</w:t>
      </w:r>
    </w:p>
    <w:p w:rsidR="0005258A" w:rsidRPr="0005258A" w:rsidRDefault="0005258A" w:rsidP="00945F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05258A" w:rsidRPr="0005258A" w:rsidRDefault="0005258A" w:rsidP="00945F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05258A">
        <w:rPr>
          <w:bCs/>
        </w:rPr>
        <w:t xml:space="preserve">Amennyiben </w:t>
      </w:r>
      <w:proofErr w:type="gramStart"/>
      <w:r w:rsidRPr="0005258A">
        <w:rPr>
          <w:bCs/>
        </w:rPr>
        <w:t xml:space="preserve">a </w:t>
      </w:r>
      <w:r w:rsidR="00EA767B">
        <w:rPr>
          <w:bCs/>
        </w:rPr>
        <w:t>…</w:t>
      </w:r>
      <w:proofErr w:type="gramEnd"/>
      <w:r w:rsidR="00EA767B">
        <w:rPr>
          <w:bCs/>
        </w:rPr>
        <w:t>…………..</w:t>
      </w:r>
      <w:r w:rsidRPr="0005258A">
        <w:rPr>
          <w:bCs/>
        </w:rPr>
        <w:t xml:space="preserve"> Kft. a bérleti szerződést a jelen határozat kézhezvételétől számított 30 napon belül nem köti meg, úgy a jelen határozat a határidő leteltét követő napon minden további jogcselekmény nélkül hatályát veszti.</w:t>
      </w:r>
    </w:p>
    <w:p w:rsidR="0005258A" w:rsidRPr="0005258A" w:rsidRDefault="0005258A" w:rsidP="00945F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05258A" w:rsidRPr="0005258A" w:rsidRDefault="0005258A" w:rsidP="00945F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05258A">
        <w:rPr>
          <w:bCs/>
        </w:rPr>
        <w:t xml:space="preserve">A </w:t>
      </w:r>
      <w:r w:rsidR="00EA767B">
        <w:rPr>
          <w:bCs/>
        </w:rPr>
        <w:t>…</w:t>
      </w:r>
      <w:proofErr w:type="gramEnd"/>
      <w:r w:rsidR="00EA767B">
        <w:rPr>
          <w:bCs/>
        </w:rPr>
        <w:t>………………..</w:t>
      </w:r>
      <w:r w:rsidRPr="0005258A">
        <w:rPr>
          <w:bCs/>
        </w:rPr>
        <w:t xml:space="preserve"> Kft. a bérleti szerződés megkötéséig köteles tulajdonosi szerkezetét feltárni a nemzeti vagyonról szóló 2011. évi CXCVI. törvény 3.§ (1) bekezdésének 1. pontja alapján, mely szerint átlátható szervezetnek minősül.</w:t>
      </w:r>
    </w:p>
    <w:p w:rsidR="0005258A" w:rsidRPr="0005258A" w:rsidRDefault="0005258A" w:rsidP="00945F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05258A" w:rsidRPr="0005258A" w:rsidRDefault="0005258A" w:rsidP="00945F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05258A">
        <w:rPr>
          <w:bCs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05258A" w:rsidRPr="0005258A" w:rsidRDefault="0005258A" w:rsidP="0005258A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05258A" w:rsidRPr="0005258A" w:rsidRDefault="0005258A" w:rsidP="0005258A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5258A">
        <w:rPr>
          <w:b/>
          <w:bCs/>
        </w:rPr>
        <w:t>Felelős:</w:t>
      </w:r>
      <w:r>
        <w:rPr>
          <w:bCs/>
        </w:rPr>
        <w:tab/>
      </w:r>
      <w:r w:rsidRPr="0005258A">
        <w:rPr>
          <w:bCs/>
        </w:rPr>
        <w:t>Polgármester</w:t>
      </w:r>
    </w:p>
    <w:p w:rsidR="0005258A" w:rsidRDefault="0005258A" w:rsidP="0005258A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5258A">
        <w:rPr>
          <w:b/>
          <w:bCs/>
        </w:rPr>
        <w:t>Határidő:</w:t>
      </w:r>
      <w:r w:rsidRPr="0005258A">
        <w:rPr>
          <w:bCs/>
        </w:rPr>
        <w:tab/>
        <w:t>2018. május 31.</w:t>
      </w:r>
    </w:p>
    <w:p w:rsidR="00945FC0" w:rsidRDefault="00945FC0" w:rsidP="0005258A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332F4F" w:rsidRDefault="00332F4F" w:rsidP="0005258A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332F4F">
        <w:rPr>
          <w:bCs/>
        </w:rPr>
        <w:t>(4 bizottsági tag van jelen, 4 igen, 0 nem, 0 tartózkodás)</w:t>
      </w:r>
    </w:p>
    <w:p w:rsidR="00332F4F" w:rsidRDefault="00332F4F" w:rsidP="0005258A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446E7A" w:rsidRDefault="00446E7A" w:rsidP="00446E7A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10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F6363B" w:rsidRDefault="00F6363B" w:rsidP="00446E7A">
      <w:pPr>
        <w:tabs>
          <w:tab w:val="left" w:pos="0"/>
        </w:tabs>
        <w:suppressAutoHyphens w:val="0"/>
        <w:autoSpaceDN w:val="0"/>
        <w:contextualSpacing/>
        <w:jc w:val="both"/>
        <w:rPr>
          <w:color w:val="00000A"/>
          <w:lang w:eastAsia="ar-SA"/>
        </w:rPr>
      </w:pPr>
      <w:r w:rsidRPr="002D7A14">
        <w:rPr>
          <w:color w:val="00000A"/>
          <w:lang w:eastAsia="ar-SA"/>
        </w:rPr>
        <w:t xml:space="preserve">Budapest Főváros II. Kerületi Önkormányzat tulajdonában álló, nem lakás céljára szolgáló helyiségek bérbeadása </w:t>
      </w:r>
    </w:p>
    <w:p w:rsidR="00446E7A" w:rsidRDefault="00446E7A" w:rsidP="00446E7A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446E7A" w:rsidRDefault="00446E7A" w:rsidP="00446E7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446E7A" w:rsidRPr="006716C8" w:rsidRDefault="00446E7A" w:rsidP="00446E7A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 w:rsidR="000C7C70">
        <w:t xml:space="preserve"> </w:t>
      </w:r>
      <w:r w:rsidR="000C7C70" w:rsidRPr="000C7C70">
        <w:rPr>
          <w:b/>
        </w:rPr>
        <w:t>1.A./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446E7A" w:rsidRPr="006716C8" w:rsidRDefault="00446E7A" w:rsidP="00446E7A">
      <w:pPr>
        <w:tabs>
          <w:tab w:val="left" w:pos="0"/>
          <w:tab w:val="left" w:pos="4962"/>
        </w:tabs>
        <w:jc w:val="both"/>
      </w:pPr>
    </w:p>
    <w:p w:rsidR="00446E7A" w:rsidRDefault="00446E7A" w:rsidP="00446E7A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446E7A" w:rsidRDefault="00446E7A" w:rsidP="00446E7A">
      <w:pPr>
        <w:tabs>
          <w:tab w:val="left" w:pos="0"/>
          <w:tab w:val="left" w:pos="4962"/>
        </w:tabs>
        <w:jc w:val="both"/>
      </w:pPr>
    </w:p>
    <w:p w:rsidR="00446E7A" w:rsidRPr="006716C8" w:rsidRDefault="00446E7A" w:rsidP="00446E7A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446E7A" w:rsidRDefault="00446E7A" w:rsidP="00446E7A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54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446E7A" w:rsidRDefault="00446E7A" w:rsidP="00446E7A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3E7E02" w:rsidRDefault="00B65F72" w:rsidP="00B65F72">
      <w:pPr>
        <w:suppressAutoHyphens w:val="0"/>
        <w:ind w:right="26"/>
        <w:jc w:val="both"/>
        <w:rPr>
          <w:lang w:eastAsia="ar-SA"/>
        </w:rPr>
      </w:pPr>
      <w:proofErr w:type="gramStart"/>
      <w:r w:rsidRPr="00B65F72">
        <w:rPr>
          <w:lang w:eastAsia="ar-SA"/>
        </w:rPr>
        <w:t xml:space="preserve">A Bizottság úgy dönt, hogy a Budapest Főváros II. Kerületi Önkormányzat tulajdonában álló, </w:t>
      </w:r>
      <w:r w:rsidRPr="00B65F72">
        <w:rPr>
          <w:bCs/>
          <w:lang w:eastAsia="ar-SA"/>
        </w:rPr>
        <w:t xml:space="preserve">Budapest II. kerület, </w:t>
      </w:r>
      <w:r w:rsidRPr="00B65F72">
        <w:rPr>
          <w:b/>
          <w:lang w:eastAsia="ar-SA"/>
        </w:rPr>
        <w:t xml:space="preserve">13032/2/A/5 </w:t>
      </w:r>
      <w:r w:rsidRPr="00B65F72">
        <w:rPr>
          <w:b/>
          <w:bCs/>
          <w:lang w:eastAsia="ar-SA"/>
        </w:rPr>
        <w:t>hrsz.</w:t>
      </w:r>
      <w:r w:rsidRPr="00B65F72">
        <w:rPr>
          <w:bCs/>
          <w:lang w:eastAsia="ar-SA"/>
        </w:rPr>
        <w:t xml:space="preserve">-on nyilvántartott,  </w:t>
      </w:r>
      <w:r w:rsidRPr="00B65F72">
        <w:rPr>
          <w:b/>
          <w:bCs/>
          <w:lang w:eastAsia="ar-SA"/>
        </w:rPr>
        <w:t>65</w:t>
      </w:r>
      <w:r w:rsidRPr="00B65F72">
        <w:rPr>
          <w:b/>
          <w:lang w:eastAsia="ar-SA"/>
        </w:rPr>
        <w:t xml:space="preserve"> m</w:t>
      </w:r>
      <w:r w:rsidRPr="00B65F72">
        <w:rPr>
          <w:b/>
          <w:vertAlign w:val="superscript"/>
          <w:lang w:eastAsia="ar-SA"/>
        </w:rPr>
        <w:t>2</w:t>
      </w:r>
      <w:r w:rsidRPr="00B65F72">
        <w:rPr>
          <w:bCs/>
          <w:lang w:eastAsia="ar-SA"/>
        </w:rPr>
        <w:t xml:space="preserve"> területű, </w:t>
      </w:r>
      <w:r w:rsidRPr="00B65F72">
        <w:rPr>
          <w:b/>
          <w:bCs/>
          <w:lang w:eastAsia="ar-SA"/>
        </w:rPr>
        <w:t xml:space="preserve">iroda </w:t>
      </w:r>
      <w:r w:rsidRPr="00B65F72">
        <w:rPr>
          <w:bCs/>
          <w:lang w:eastAsia="ar-SA"/>
        </w:rPr>
        <w:t>megnevezésű ingatlant a</w:t>
      </w:r>
      <w:r w:rsidRPr="00B65F72">
        <w:rPr>
          <w:b/>
          <w:bCs/>
          <w:lang w:eastAsia="ar-SA"/>
        </w:rPr>
        <w:t xml:space="preserve"> </w:t>
      </w:r>
      <w:r w:rsidR="005B2D18">
        <w:rPr>
          <w:b/>
          <w:bCs/>
          <w:lang w:eastAsia="ar-SA"/>
        </w:rPr>
        <w:t>……………………………………..</w:t>
      </w:r>
      <w:r w:rsidRPr="00B65F72">
        <w:rPr>
          <w:bCs/>
          <w:lang w:eastAsia="ar-SA"/>
        </w:rPr>
        <w:t xml:space="preserve">(nyilvántartási szám.: </w:t>
      </w:r>
      <w:r w:rsidR="005B2D18">
        <w:rPr>
          <w:bCs/>
          <w:lang w:eastAsia="ar-SA"/>
        </w:rPr>
        <w:t>……………..</w:t>
      </w:r>
      <w:r w:rsidRPr="00B65F72">
        <w:rPr>
          <w:bCs/>
          <w:lang w:eastAsia="ar-SA"/>
        </w:rPr>
        <w:t xml:space="preserve">, székhely: </w:t>
      </w:r>
      <w:r w:rsidR="005B2D18">
        <w:rPr>
          <w:bCs/>
          <w:lang w:eastAsia="ar-SA"/>
        </w:rPr>
        <w:t>………………………….</w:t>
      </w:r>
      <w:r w:rsidRPr="00B65F72">
        <w:rPr>
          <w:bCs/>
          <w:lang w:eastAsia="ar-SA"/>
        </w:rPr>
        <w:t xml:space="preserve">., adószám: </w:t>
      </w:r>
      <w:r w:rsidR="005B2D18">
        <w:rPr>
          <w:bCs/>
          <w:lang w:eastAsia="ar-SA"/>
        </w:rPr>
        <w:t>…………………</w:t>
      </w:r>
      <w:r w:rsidRPr="00B65F72">
        <w:rPr>
          <w:bCs/>
          <w:lang w:eastAsia="ar-SA"/>
        </w:rPr>
        <w:t xml:space="preserve">, statisztikai számjel: </w:t>
      </w:r>
      <w:r w:rsidR="005B2D18">
        <w:rPr>
          <w:bCs/>
          <w:lang w:eastAsia="ar-SA"/>
        </w:rPr>
        <w:t>……………………</w:t>
      </w:r>
      <w:r w:rsidRPr="00B65F72">
        <w:rPr>
          <w:bCs/>
          <w:lang w:eastAsia="ar-SA"/>
        </w:rPr>
        <w:t xml:space="preserve">, képviseli: </w:t>
      </w:r>
      <w:r w:rsidR="005B2D18">
        <w:rPr>
          <w:bCs/>
          <w:lang w:eastAsia="ar-SA"/>
        </w:rPr>
        <w:t>………………</w:t>
      </w:r>
      <w:r w:rsidRPr="00B65F72">
        <w:rPr>
          <w:bCs/>
          <w:lang w:eastAsia="ar-SA"/>
        </w:rPr>
        <w:t xml:space="preserve"> kuratóriumi elnök) részére</w:t>
      </w:r>
      <w:r w:rsidRPr="00B65F72">
        <w:rPr>
          <w:b/>
          <w:bCs/>
          <w:lang w:eastAsia="ar-SA"/>
        </w:rPr>
        <w:t xml:space="preserve"> ötvös alkotóműhely és kiállító terem céljára</w:t>
      </w:r>
      <w:r w:rsidRPr="00B65F72">
        <w:rPr>
          <w:bCs/>
          <w:lang w:eastAsia="ar-SA"/>
        </w:rPr>
        <w:t xml:space="preserve"> </w:t>
      </w:r>
      <w:r w:rsidRPr="00B65F72">
        <w:rPr>
          <w:b/>
          <w:bCs/>
          <w:lang w:eastAsia="ar-SA"/>
        </w:rPr>
        <w:t>határozatlan időre</w:t>
      </w:r>
      <w:r w:rsidRPr="00B65F72">
        <w:rPr>
          <w:bCs/>
          <w:lang w:eastAsia="ar-SA"/>
        </w:rPr>
        <w:t xml:space="preserve"> </w:t>
      </w:r>
      <w:r w:rsidRPr="00B65F72">
        <w:rPr>
          <w:b/>
          <w:bCs/>
          <w:u w:val="single"/>
          <w:lang w:eastAsia="ar-SA"/>
        </w:rPr>
        <w:t>bérbe adja</w:t>
      </w:r>
      <w:r w:rsidRPr="00B65F72">
        <w:rPr>
          <w:bCs/>
          <w:lang w:eastAsia="ar-SA"/>
        </w:rPr>
        <w:t xml:space="preserve"> azzal, hogy szerződő felek az 1993. évi LXXVIII. tv.</w:t>
      </w:r>
      <w:proofErr w:type="gramEnd"/>
      <w:r w:rsidRPr="00B65F72">
        <w:rPr>
          <w:bCs/>
          <w:lang w:eastAsia="ar-SA"/>
        </w:rPr>
        <w:t xml:space="preserve"> (Lakástörvény) 43. § (1) bekezdésében foglaltak szerint hat hónapos felmondási időben állapodnak meg, mely tényt a bérleti szerződésben rögzíteni kell</w:t>
      </w:r>
      <w:r w:rsidRPr="00B65F72">
        <w:rPr>
          <w:lang w:eastAsia="ar-SA"/>
        </w:rPr>
        <w:t>, továbbá</w:t>
      </w:r>
      <w:r w:rsidRPr="00B65F72">
        <w:rPr>
          <w:bCs/>
          <w:lang w:eastAsia="ar-SA"/>
        </w:rPr>
        <w:t xml:space="preserve"> </w:t>
      </w:r>
      <w:r w:rsidRPr="00B65F72">
        <w:rPr>
          <w:lang w:eastAsia="ar-SA"/>
        </w:rPr>
        <w:t xml:space="preserve">a 34/2004.(X.13.) önkormányzati rendelet 40. § (2) bekezdése alapján a szerződés megkötésekor </w:t>
      </w:r>
      <w:proofErr w:type="gramStart"/>
      <w:r w:rsidRPr="00B65F72">
        <w:rPr>
          <w:lang w:eastAsia="ar-SA"/>
        </w:rPr>
        <w:t xml:space="preserve">a </w:t>
      </w:r>
      <w:r w:rsidR="005B2D18">
        <w:rPr>
          <w:bCs/>
          <w:lang w:eastAsia="ar-SA"/>
        </w:rPr>
        <w:t>…</w:t>
      </w:r>
      <w:proofErr w:type="gramEnd"/>
      <w:r w:rsidR="005B2D18">
        <w:rPr>
          <w:bCs/>
          <w:lang w:eastAsia="ar-SA"/>
        </w:rPr>
        <w:t>…………..</w:t>
      </w:r>
      <w:r w:rsidRPr="00B65F72">
        <w:rPr>
          <w:bCs/>
          <w:lang w:eastAsia="ar-SA"/>
        </w:rPr>
        <w:t>t Alapítványnak</w:t>
      </w:r>
      <w:r w:rsidRPr="00B65F72">
        <w:rPr>
          <w:lang w:eastAsia="ar-SA"/>
        </w:rPr>
        <w:t xml:space="preserve"> az Önkormányzattal szemben adó- vagy bérleti díjhátraléka nem állhat fenn.</w:t>
      </w:r>
    </w:p>
    <w:p w:rsidR="00B65F72" w:rsidRPr="00B65F72" w:rsidRDefault="00B65F72" w:rsidP="00B65F72">
      <w:pPr>
        <w:suppressAutoHyphens w:val="0"/>
        <w:ind w:right="26"/>
        <w:jc w:val="both"/>
        <w:rPr>
          <w:rFonts w:asciiTheme="minorHAnsi" w:eastAsiaTheme="minorHAnsi" w:hAnsiTheme="minorHAnsi" w:cstheme="minorBidi"/>
          <w:lang w:eastAsia="en-US"/>
        </w:rPr>
      </w:pPr>
      <w:r w:rsidRPr="00B65F72">
        <w:rPr>
          <w:lang w:eastAsia="ar-SA"/>
        </w:rPr>
        <w:t>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B65F72">
        <w:rPr>
          <w:b/>
          <w:lang w:eastAsia="ar-SA"/>
        </w:rPr>
        <w:t xml:space="preserve"> 90.000,-Ft</w:t>
      </w:r>
      <w:r w:rsidRPr="00B65F72">
        <w:rPr>
          <w:b/>
          <w:color w:val="FF0000"/>
          <w:lang w:eastAsia="ar-SA"/>
        </w:rPr>
        <w:t xml:space="preserve"> </w:t>
      </w:r>
      <w:r w:rsidRPr="00B65F72">
        <w:rPr>
          <w:b/>
          <w:lang w:eastAsia="ar-SA"/>
        </w:rPr>
        <w:t>+ ÁFA/hó.</w:t>
      </w:r>
    </w:p>
    <w:p w:rsidR="00B65F72" w:rsidRPr="005F210B" w:rsidRDefault="00B65F72" w:rsidP="005F210B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B65F72" w:rsidRPr="00B65F72" w:rsidRDefault="00B65F72" w:rsidP="00B65F72">
      <w:pPr>
        <w:suppressAutoHyphens w:val="0"/>
        <w:ind w:right="26"/>
        <w:jc w:val="both"/>
        <w:rPr>
          <w:lang w:eastAsia="ar-SA"/>
        </w:rPr>
      </w:pPr>
      <w:r w:rsidRPr="00B65F72">
        <w:rPr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B65F72" w:rsidRPr="005F210B" w:rsidRDefault="00B65F72" w:rsidP="005F210B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B65F72" w:rsidRPr="00B65F72" w:rsidRDefault="00B65F72" w:rsidP="00B65F72">
      <w:pPr>
        <w:suppressAutoHyphens w:val="0"/>
        <w:ind w:right="26"/>
        <w:jc w:val="both"/>
        <w:rPr>
          <w:color w:val="000000"/>
          <w:lang w:eastAsia="ar-SA"/>
        </w:rPr>
      </w:pPr>
      <w:r w:rsidRPr="00B65F72">
        <w:rPr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B65F72">
        <w:rPr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C97049" w:rsidRDefault="00C97049" w:rsidP="00B65F72">
      <w:pPr>
        <w:suppressAutoHyphens w:val="0"/>
        <w:ind w:right="26"/>
        <w:jc w:val="both"/>
        <w:rPr>
          <w:lang w:eastAsia="ar-SA"/>
        </w:rPr>
      </w:pPr>
    </w:p>
    <w:p w:rsidR="00B65F72" w:rsidRPr="00B65F72" w:rsidRDefault="00B65F72" w:rsidP="00B65F72">
      <w:pPr>
        <w:suppressAutoHyphens w:val="0"/>
        <w:ind w:right="26"/>
        <w:jc w:val="both"/>
        <w:rPr>
          <w:lang w:eastAsia="ar-SA"/>
        </w:rPr>
      </w:pPr>
      <w:proofErr w:type="gramStart"/>
      <w:r w:rsidRPr="00B65F72">
        <w:rPr>
          <w:lang w:eastAsia="ar-SA"/>
        </w:rPr>
        <w:t xml:space="preserve">A </w:t>
      </w:r>
      <w:r w:rsidR="005B2D18">
        <w:rPr>
          <w:bCs/>
          <w:lang w:eastAsia="ar-SA"/>
        </w:rPr>
        <w:t>…</w:t>
      </w:r>
      <w:proofErr w:type="gramEnd"/>
      <w:r w:rsidR="005B2D18">
        <w:rPr>
          <w:bCs/>
          <w:lang w:eastAsia="ar-SA"/>
        </w:rPr>
        <w:t>………………..</w:t>
      </w:r>
      <w:r w:rsidRPr="00B65F72">
        <w:rPr>
          <w:bCs/>
          <w:lang w:eastAsia="ar-SA"/>
        </w:rPr>
        <w:t xml:space="preserve"> Alapítvány </w:t>
      </w:r>
      <w:r w:rsidRPr="00B65F72">
        <w:rPr>
          <w:lang w:eastAsia="ar-SA"/>
        </w:rPr>
        <w:t xml:space="preserve">a bérleti szerződés megkötéséig köteles tulajdonosi szerkezetét feltárni </w:t>
      </w:r>
      <w:r w:rsidRPr="00B65F72">
        <w:rPr>
          <w:bCs/>
          <w:iCs/>
          <w:color w:val="000000"/>
          <w:lang w:eastAsia="ar-SA"/>
        </w:rPr>
        <w:t>a nemzeti vagyonról szóló 2011. évi CXCVI. törvény 3.§ (1) bekezdésének 1. pontja alapján, mely szerint átlátható szervezetnek minősül.</w:t>
      </w:r>
    </w:p>
    <w:p w:rsidR="00B65F72" w:rsidRPr="005F210B" w:rsidRDefault="00B65F72" w:rsidP="005F210B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B65F72" w:rsidRPr="00B65F72" w:rsidRDefault="00B65F72" w:rsidP="00B65F72">
      <w:pPr>
        <w:suppressAutoHyphens w:val="0"/>
        <w:ind w:right="26"/>
        <w:jc w:val="both"/>
        <w:rPr>
          <w:lang w:eastAsia="en-US"/>
        </w:rPr>
      </w:pPr>
      <w:r w:rsidRPr="00B65F72">
        <w:rPr>
          <w:lang w:eastAsia="ar-SA"/>
        </w:rPr>
        <w:t xml:space="preserve">Amennyiben </w:t>
      </w:r>
      <w:proofErr w:type="gramStart"/>
      <w:r w:rsidRPr="00B65F72">
        <w:rPr>
          <w:lang w:eastAsia="ar-SA"/>
        </w:rPr>
        <w:t xml:space="preserve">a </w:t>
      </w:r>
      <w:r w:rsidR="005B2D18">
        <w:rPr>
          <w:bCs/>
          <w:lang w:eastAsia="ar-SA"/>
        </w:rPr>
        <w:t>…</w:t>
      </w:r>
      <w:proofErr w:type="gramEnd"/>
      <w:r w:rsidR="005B2D18">
        <w:rPr>
          <w:bCs/>
          <w:lang w:eastAsia="ar-SA"/>
        </w:rPr>
        <w:t>………………..</w:t>
      </w:r>
      <w:r w:rsidRPr="00B65F72">
        <w:rPr>
          <w:bCs/>
          <w:lang w:eastAsia="ar-SA"/>
        </w:rPr>
        <w:t xml:space="preserve"> Alapítvány </w:t>
      </w:r>
      <w:r w:rsidRPr="00B65F72">
        <w:rPr>
          <w:lang w:eastAsia="ar-SA"/>
        </w:rPr>
        <w:t xml:space="preserve">a helyiségbérleti szerződést a határozat kézhezvételétől számított 30 napon belül nem köti meg, úgy a jelen határozat a határidő leteltét követő napon minden további jogcselekmény </w:t>
      </w:r>
      <w:r w:rsidRPr="00B65F72">
        <w:rPr>
          <w:lang w:eastAsia="en-US"/>
        </w:rPr>
        <w:t>nélkül hatályát veszti.</w:t>
      </w:r>
    </w:p>
    <w:p w:rsidR="00332F4F" w:rsidRDefault="00332F4F" w:rsidP="00332F4F">
      <w:pPr>
        <w:tabs>
          <w:tab w:val="left" w:pos="8080"/>
        </w:tabs>
        <w:suppressAutoHyphens w:val="0"/>
        <w:ind w:right="26"/>
        <w:jc w:val="both"/>
        <w:rPr>
          <w:sz w:val="23"/>
          <w:szCs w:val="23"/>
          <w:lang w:eastAsia="en-US"/>
        </w:rPr>
      </w:pPr>
    </w:p>
    <w:p w:rsidR="00B65F72" w:rsidRPr="00332F4F" w:rsidRDefault="00332F4F" w:rsidP="00332F4F">
      <w:pPr>
        <w:tabs>
          <w:tab w:val="left" w:pos="8080"/>
        </w:tabs>
        <w:suppressAutoHyphens w:val="0"/>
        <w:ind w:right="26"/>
        <w:jc w:val="both"/>
        <w:rPr>
          <w:lang w:eastAsia="en-US"/>
        </w:rPr>
      </w:pPr>
      <w:r w:rsidRPr="00332F4F">
        <w:rPr>
          <w:lang w:eastAsia="en-US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B65F72" w:rsidRDefault="00B65F72" w:rsidP="005F210B">
      <w:pPr>
        <w:tabs>
          <w:tab w:val="left" w:pos="8080"/>
        </w:tabs>
        <w:suppressAutoHyphens w:val="0"/>
        <w:ind w:right="26"/>
        <w:jc w:val="both"/>
        <w:rPr>
          <w:sz w:val="23"/>
          <w:szCs w:val="23"/>
          <w:lang w:eastAsia="en-US"/>
        </w:rPr>
      </w:pPr>
    </w:p>
    <w:p w:rsidR="00332F4F" w:rsidRPr="0005258A" w:rsidRDefault="00332F4F" w:rsidP="00332F4F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5258A">
        <w:rPr>
          <w:b/>
          <w:bCs/>
        </w:rPr>
        <w:t>Felelős:</w:t>
      </w:r>
      <w:r>
        <w:rPr>
          <w:bCs/>
        </w:rPr>
        <w:tab/>
      </w:r>
      <w:r w:rsidRPr="0005258A">
        <w:rPr>
          <w:bCs/>
        </w:rPr>
        <w:t>Polgármester</w:t>
      </w:r>
    </w:p>
    <w:p w:rsidR="00332F4F" w:rsidRDefault="00332F4F" w:rsidP="00332F4F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5258A">
        <w:rPr>
          <w:b/>
          <w:bCs/>
        </w:rPr>
        <w:t>Határidő:</w:t>
      </w:r>
      <w:r w:rsidRPr="0005258A">
        <w:rPr>
          <w:bCs/>
        </w:rPr>
        <w:tab/>
      </w:r>
      <w:r>
        <w:rPr>
          <w:bCs/>
        </w:rPr>
        <w:t>90 nap</w:t>
      </w:r>
    </w:p>
    <w:p w:rsidR="00332F4F" w:rsidRDefault="00332F4F" w:rsidP="00332F4F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332F4F" w:rsidRDefault="00332F4F" w:rsidP="00332F4F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332F4F">
        <w:rPr>
          <w:bCs/>
        </w:rPr>
        <w:t>(4 bizottsági tag van jelen, 4 igen, 0 nem, 0 tartózkodás)</w:t>
      </w:r>
    </w:p>
    <w:p w:rsidR="00945FC0" w:rsidRPr="0005258A" w:rsidRDefault="00945FC0" w:rsidP="0005258A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4B6771" w:rsidRPr="006716C8" w:rsidRDefault="004B6771" w:rsidP="004B6771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2</w:t>
      </w:r>
      <w:r w:rsidRPr="000C7C70">
        <w:rPr>
          <w:b/>
        </w:rPr>
        <w:t>.A./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4B6771" w:rsidRPr="006716C8" w:rsidRDefault="004B6771" w:rsidP="004B6771">
      <w:pPr>
        <w:tabs>
          <w:tab w:val="left" w:pos="0"/>
          <w:tab w:val="left" w:pos="4962"/>
        </w:tabs>
        <w:jc w:val="both"/>
      </w:pPr>
    </w:p>
    <w:p w:rsidR="004B6771" w:rsidRDefault="004B6771" w:rsidP="004B6771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4B6771" w:rsidRDefault="004B6771" w:rsidP="004B6771">
      <w:pPr>
        <w:tabs>
          <w:tab w:val="left" w:pos="0"/>
          <w:tab w:val="left" w:pos="4962"/>
        </w:tabs>
        <w:jc w:val="both"/>
      </w:pPr>
    </w:p>
    <w:p w:rsidR="004B6771" w:rsidRPr="006716C8" w:rsidRDefault="004B6771" w:rsidP="004B6771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55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1F44BF" w:rsidRDefault="001F44BF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4B6771">
        <w:rPr>
          <w:bCs/>
        </w:rPr>
        <w:t xml:space="preserve">A Bizottság úgy dönt, hogy a Budapest Főváros II. Kerületi Önkormányzat tulajdonában álló, Budapest II. kerület, </w:t>
      </w:r>
      <w:r w:rsidRPr="004B6771">
        <w:rPr>
          <w:b/>
          <w:bCs/>
        </w:rPr>
        <w:t>13729/1/A/2 hrsz.</w:t>
      </w:r>
      <w:r w:rsidRPr="004B6771">
        <w:rPr>
          <w:bCs/>
        </w:rPr>
        <w:t xml:space="preserve">-on nyilvántartott, </w:t>
      </w:r>
      <w:r w:rsidRPr="004B6771">
        <w:rPr>
          <w:b/>
          <w:bCs/>
        </w:rPr>
        <w:t>26 m</w:t>
      </w:r>
      <w:r w:rsidRPr="004B6771">
        <w:rPr>
          <w:b/>
          <w:bCs/>
          <w:vertAlign w:val="superscript"/>
        </w:rPr>
        <w:t>2</w:t>
      </w:r>
      <w:r w:rsidRPr="004B6771">
        <w:rPr>
          <w:bCs/>
        </w:rPr>
        <w:t xml:space="preserve"> területű, </w:t>
      </w:r>
      <w:r w:rsidRPr="004B6771">
        <w:rPr>
          <w:b/>
          <w:bCs/>
        </w:rPr>
        <w:t xml:space="preserve">műhely </w:t>
      </w:r>
      <w:r w:rsidRPr="004B6771">
        <w:rPr>
          <w:bCs/>
        </w:rPr>
        <w:t xml:space="preserve">megnevezésű ingatlant </w:t>
      </w:r>
      <w:r w:rsidR="00D42A41">
        <w:rPr>
          <w:b/>
          <w:bCs/>
        </w:rPr>
        <w:t>…………………..</w:t>
      </w:r>
      <w:r w:rsidRPr="004B6771">
        <w:rPr>
          <w:b/>
          <w:bCs/>
        </w:rPr>
        <w:t xml:space="preserve"> </w:t>
      </w:r>
      <w:r w:rsidRPr="004B6771">
        <w:rPr>
          <w:bCs/>
        </w:rPr>
        <w:t xml:space="preserve">(lakcím: </w:t>
      </w:r>
      <w:r w:rsidR="00D42A41">
        <w:rPr>
          <w:bCs/>
        </w:rPr>
        <w:t>…………………..</w:t>
      </w:r>
      <w:r w:rsidRPr="004B6771">
        <w:rPr>
          <w:bCs/>
        </w:rPr>
        <w:t>.) részére</w:t>
      </w:r>
      <w:r w:rsidRPr="004B6771">
        <w:rPr>
          <w:b/>
          <w:bCs/>
        </w:rPr>
        <w:t xml:space="preserve"> festőműhely, művészeti tevékenység és tárolás céljára</w:t>
      </w:r>
      <w:r w:rsidRPr="004B6771">
        <w:rPr>
          <w:bCs/>
        </w:rPr>
        <w:t xml:space="preserve"> </w:t>
      </w:r>
      <w:r w:rsidRPr="004B6771">
        <w:rPr>
          <w:b/>
          <w:bCs/>
        </w:rPr>
        <w:t>határozatlan időre</w:t>
      </w:r>
      <w:r w:rsidRPr="004B6771">
        <w:rPr>
          <w:bCs/>
        </w:rPr>
        <w:t xml:space="preserve"> </w:t>
      </w:r>
      <w:r w:rsidRPr="004B6771">
        <w:rPr>
          <w:b/>
          <w:bCs/>
          <w:u w:val="single"/>
        </w:rPr>
        <w:t>bérbe adja</w:t>
      </w:r>
      <w:r w:rsidRPr="004B6771">
        <w:rPr>
          <w:bCs/>
        </w:rPr>
        <w:t xml:space="preserve"> azzal, hogy szerződő felek az 1993. évi LXXVIII. tv.</w:t>
      </w:r>
      <w:proofErr w:type="gramEnd"/>
      <w:r w:rsidRPr="004B6771">
        <w:rPr>
          <w:bCs/>
        </w:rPr>
        <w:t xml:space="preserve"> (Lakástörvény) 43. § (1) bekezdésében foglaltak szerint hat hónapos felmondási időben állapodnak meg, mely tényt a bérleti szerződésben rögzíteni kell, továbbá a 34/2004.(X.13.) önkormányzati rendelet 40. § (2) bekezdése alapján a szerződés </w:t>
      </w:r>
      <w:proofErr w:type="gramStart"/>
      <w:r w:rsidRPr="004B6771">
        <w:rPr>
          <w:bCs/>
        </w:rPr>
        <w:t xml:space="preserve">megkötésekor </w:t>
      </w:r>
      <w:r w:rsidR="00D42A41">
        <w:rPr>
          <w:bCs/>
        </w:rPr>
        <w:t>…</w:t>
      </w:r>
      <w:proofErr w:type="gramEnd"/>
      <w:r w:rsidR="00D42A41">
        <w:rPr>
          <w:bCs/>
        </w:rPr>
        <w:t>……………….</w:t>
      </w:r>
      <w:r w:rsidRPr="004B6771">
        <w:rPr>
          <w:bCs/>
        </w:rPr>
        <w:t xml:space="preserve">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4B6771">
        <w:rPr>
          <w:b/>
          <w:bCs/>
        </w:rPr>
        <w:t xml:space="preserve"> 23.000,-Ft + ÁFA/hó.</w:t>
      </w: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4B6771">
        <w:rPr>
          <w:bCs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4B6771">
        <w:rPr>
          <w:bCs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4B6771">
        <w:rPr>
          <w:bCs/>
        </w:rPr>
        <w:t xml:space="preserve">Amennyiben </w:t>
      </w:r>
      <w:r w:rsidR="00D42A41">
        <w:rPr>
          <w:bCs/>
        </w:rPr>
        <w:t>…</w:t>
      </w:r>
      <w:proofErr w:type="gramEnd"/>
      <w:r w:rsidR="00D42A41">
        <w:rPr>
          <w:bCs/>
        </w:rPr>
        <w:t>………………….</w:t>
      </w:r>
      <w:r w:rsidRPr="004B6771">
        <w:rPr>
          <w:bCs/>
        </w:rPr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4B6771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4B6771">
        <w:rPr>
          <w:b/>
          <w:bCs/>
        </w:rPr>
        <w:t>Felelős:</w:t>
      </w:r>
      <w:r w:rsidRPr="004B6771">
        <w:rPr>
          <w:b/>
          <w:bCs/>
        </w:rPr>
        <w:tab/>
      </w:r>
      <w:r w:rsidRPr="004B6771">
        <w:rPr>
          <w:bCs/>
        </w:rPr>
        <w:t>Polgármester</w:t>
      </w:r>
    </w:p>
    <w:p w:rsid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4B6771">
        <w:rPr>
          <w:b/>
          <w:bCs/>
        </w:rPr>
        <w:t>Határidő:</w:t>
      </w:r>
      <w:r w:rsidRPr="004B6771">
        <w:rPr>
          <w:bCs/>
        </w:rPr>
        <w:tab/>
        <w:t>90 nap</w:t>
      </w:r>
    </w:p>
    <w:p w:rsidR="004B6771" w:rsidRPr="004B6771" w:rsidRDefault="004B6771" w:rsidP="004B6771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4B6771" w:rsidRPr="004B6771" w:rsidRDefault="004B6771" w:rsidP="004B6771">
      <w:pPr>
        <w:rPr>
          <w:bCs/>
        </w:rPr>
      </w:pPr>
      <w:r w:rsidRPr="004B6771">
        <w:rPr>
          <w:bCs/>
        </w:rPr>
        <w:t>(4 bizottsági tag van jelen, 4 igen, 0 nem, 0 tartózkodás)</w:t>
      </w:r>
    </w:p>
    <w:p w:rsidR="004B6771" w:rsidRDefault="004B6771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DC7C0C" w:rsidRPr="006716C8" w:rsidRDefault="00DC7C0C" w:rsidP="00DC7C0C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3</w:t>
      </w:r>
      <w:r w:rsidRPr="000C7C70">
        <w:rPr>
          <w:b/>
        </w:rPr>
        <w:t>.A./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DC7C0C" w:rsidRDefault="00DC7C0C" w:rsidP="00DC7C0C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D36850" w:rsidRDefault="00D36850" w:rsidP="00DC7C0C">
      <w:pPr>
        <w:tabs>
          <w:tab w:val="left" w:pos="0"/>
          <w:tab w:val="left" w:pos="4962"/>
        </w:tabs>
        <w:jc w:val="both"/>
      </w:pPr>
    </w:p>
    <w:p w:rsidR="00DC7C0C" w:rsidRPr="006716C8" w:rsidRDefault="00DC7C0C" w:rsidP="00DC7C0C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56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DC7C0C" w:rsidRDefault="00DC7C0C" w:rsidP="00DC7C0C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DC7C0C" w:rsidRP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DC7C0C">
        <w:rPr>
          <w:bCs/>
        </w:rPr>
        <w:t xml:space="preserve">A Bizottság úgy dönt, hogy a Budapest Főváros II. Kerületi Önkormányzat tulajdonában álló, Budapest II. kerület, </w:t>
      </w:r>
      <w:r w:rsidRPr="00DC7C0C">
        <w:rPr>
          <w:b/>
          <w:bCs/>
        </w:rPr>
        <w:t>13729/1/A/2 hrsz.</w:t>
      </w:r>
      <w:r w:rsidRPr="00DC7C0C">
        <w:rPr>
          <w:bCs/>
        </w:rPr>
        <w:t xml:space="preserve">-on nyilvántartott, </w:t>
      </w:r>
      <w:r w:rsidRPr="00DC7C0C">
        <w:rPr>
          <w:b/>
          <w:bCs/>
        </w:rPr>
        <w:t>26 m</w:t>
      </w:r>
      <w:r w:rsidRPr="00DC7C0C">
        <w:rPr>
          <w:b/>
          <w:bCs/>
          <w:vertAlign w:val="superscript"/>
        </w:rPr>
        <w:t>2</w:t>
      </w:r>
      <w:r w:rsidRPr="00DC7C0C">
        <w:rPr>
          <w:bCs/>
        </w:rPr>
        <w:t xml:space="preserve"> területű, </w:t>
      </w:r>
      <w:r w:rsidRPr="00DC7C0C">
        <w:rPr>
          <w:b/>
          <w:bCs/>
        </w:rPr>
        <w:t xml:space="preserve">műhely </w:t>
      </w:r>
      <w:r w:rsidRPr="00DC7C0C">
        <w:rPr>
          <w:bCs/>
        </w:rPr>
        <w:t xml:space="preserve">megnevezésű </w:t>
      </w:r>
      <w:proofErr w:type="gramStart"/>
      <w:r w:rsidRPr="00DC7C0C">
        <w:rPr>
          <w:bCs/>
        </w:rPr>
        <w:t xml:space="preserve">ingatlant </w:t>
      </w:r>
      <w:r w:rsidR="009D4347">
        <w:rPr>
          <w:b/>
          <w:bCs/>
        </w:rPr>
        <w:t>…</w:t>
      </w:r>
      <w:proofErr w:type="gramEnd"/>
      <w:r w:rsidR="009D4347">
        <w:rPr>
          <w:b/>
          <w:bCs/>
        </w:rPr>
        <w:t>………………..</w:t>
      </w:r>
      <w:r w:rsidRPr="00DC7C0C">
        <w:rPr>
          <w:b/>
          <w:bCs/>
        </w:rPr>
        <w:t xml:space="preserve"> </w:t>
      </w:r>
      <w:r w:rsidRPr="00DC7C0C">
        <w:rPr>
          <w:bCs/>
        </w:rPr>
        <w:t xml:space="preserve">(lakcím: </w:t>
      </w:r>
      <w:r w:rsidR="009D4347">
        <w:rPr>
          <w:bCs/>
        </w:rPr>
        <w:t>………………..</w:t>
      </w:r>
      <w:r w:rsidRPr="00DC7C0C">
        <w:rPr>
          <w:bCs/>
        </w:rPr>
        <w:t>.) részére</w:t>
      </w:r>
      <w:r w:rsidRPr="00DC7C0C">
        <w:rPr>
          <w:b/>
          <w:bCs/>
          <w:u w:val="single"/>
        </w:rPr>
        <w:t xml:space="preserve"> nem adja</w:t>
      </w:r>
      <w:r w:rsidRPr="00DC7C0C">
        <w:rPr>
          <w:b/>
          <w:bCs/>
        </w:rPr>
        <w:t xml:space="preserve"> bérbe.</w:t>
      </w:r>
    </w:p>
    <w:p w:rsidR="00DC7C0C" w:rsidRP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DC7C0C" w:rsidRP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DC7C0C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DC7C0C" w:rsidRP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DC7C0C" w:rsidRP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DC7C0C">
        <w:rPr>
          <w:b/>
          <w:bCs/>
        </w:rPr>
        <w:t>Felelős:</w:t>
      </w:r>
      <w:r w:rsidRPr="00DC7C0C">
        <w:rPr>
          <w:b/>
          <w:bCs/>
        </w:rPr>
        <w:tab/>
      </w:r>
      <w:r w:rsidRPr="00DC7C0C">
        <w:rPr>
          <w:bCs/>
        </w:rPr>
        <w:t>Polgármester</w:t>
      </w:r>
    </w:p>
    <w:p w:rsid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DC7C0C">
        <w:rPr>
          <w:b/>
          <w:bCs/>
        </w:rPr>
        <w:t>Határidő:</w:t>
      </w:r>
      <w:r w:rsidRPr="00DC7C0C">
        <w:rPr>
          <w:bCs/>
        </w:rPr>
        <w:tab/>
        <w:t>30 nap</w:t>
      </w:r>
    </w:p>
    <w:p w:rsid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DC7C0C" w:rsidRP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DC7C0C">
        <w:rPr>
          <w:bCs/>
        </w:rPr>
        <w:t>(4 bizottsági tag van jelen, 4 igen, 0 nem, 0 tartózkodás)</w:t>
      </w:r>
    </w:p>
    <w:p w:rsidR="00DC7C0C" w:rsidRP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DC7C0C" w:rsidRPr="006716C8" w:rsidRDefault="00DC7C0C" w:rsidP="00DC7C0C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="000E56ED">
        <w:rPr>
          <w:b/>
        </w:rPr>
        <w:t>4</w:t>
      </w:r>
      <w:r w:rsidRPr="000C7C70">
        <w:rPr>
          <w:b/>
        </w:rPr>
        <w:t>.A./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DC7C0C" w:rsidRPr="006716C8" w:rsidRDefault="00DC7C0C" w:rsidP="00DC7C0C">
      <w:pPr>
        <w:tabs>
          <w:tab w:val="left" w:pos="0"/>
          <w:tab w:val="left" w:pos="4962"/>
        </w:tabs>
        <w:jc w:val="both"/>
      </w:pPr>
    </w:p>
    <w:p w:rsidR="00DC7C0C" w:rsidRDefault="00DC7C0C" w:rsidP="00DC7C0C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DC7C0C" w:rsidRDefault="00DC7C0C" w:rsidP="00DC7C0C">
      <w:pPr>
        <w:tabs>
          <w:tab w:val="left" w:pos="0"/>
          <w:tab w:val="left" w:pos="4962"/>
        </w:tabs>
        <w:jc w:val="both"/>
      </w:pPr>
    </w:p>
    <w:p w:rsidR="00DC7C0C" w:rsidRPr="006716C8" w:rsidRDefault="00DC7C0C" w:rsidP="00DC7C0C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57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DC7C0C" w:rsidRPr="00DC7C0C" w:rsidRDefault="00DC7C0C" w:rsidP="00DC7C0C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0E56ED" w:rsidRPr="000E56ED" w:rsidRDefault="000E56ED" w:rsidP="000E56ED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0E56ED">
        <w:rPr>
          <w:bCs/>
        </w:rPr>
        <w:t xml:space="preserve">A Bizottság úgy dönt, hogy a Budapest Főváros II. Kerületi Önkormányzat tulajdonában álló, Budapest II. kerület, </w:t>
      </w:r>
      <w:r w:rsidRPr="000E56ED">
        <w:rPr>
          <w:b/>
          <w:bCs/>
        </w:rPr>
        <w:t>13525/0/A/1 hrsz.</w:t>
      </w:r>
      <w:r w:rsidRPr="000E56ED">
        <w:rPr>
          <w:bCs/>
        </w:rPr>
        <w:t xml:space="preserve">-on nyilvántartott, </w:t>
      </w:r>
      <w:r w:rsidRPr="000E56ED">
        <w:rPr>
          <w:b/>
          <w:bCs/>
        </w:rPr>
        <w:t>75 m</w:t>
      </w:r>
      <w:r w:rsidRPr="000E56ED">
        <w:rPr>
          <w:b/>
          <w:bCs/>
          <w:vertAlign w:val="superscript"/>
        </w:rPr>
        <w:t>2</w:t>
      </w:r>
      <w:r w:rsidRPr="000E56ED">
        <w:rPr>
          <w:bCs/>
        </w:rPr>
        <w:t xml:space="preserve"> területű, </w:t>
      </w:r>
      <w:r w:rsidRPr="000E56ED">
        <w:rPr>
          <w:b/>
          <w:bCs/>
        </w:rPr>
        <w:t xml:space="preserve">egyéb helyiség </w:t>
      </w:r>
      <w:r w:rsidRPr="000E56ED">
        <w:rPr>
          <w:bCs/>
        </w:rPr>
        <w:t xml:space="preserve">megnevezésű </w:t>
      </w:r>
      <w:proofErr w:type="gramStart"/>
      <w:r w:rsidRPr="000E56ED">
        <w:rPr>
          <w:bCs/>
        </w:rPr>
        <w:t xml:space="preserve">ingatlant </w:t>
      </w:r>
      <w:r w:rsidR="009D4347">
        <w:rPr>
          <w:b/>
          <w:bCs/>
        </w:rPr>
        <w:t>…</w:t>
      </w:r>
      <w:proofErr w:type="gramEnd"/>
      <w:r w:rsidR="009D4347">
        <w:rPr>
          <w:b/>
          <w:bCs/>
        </w:rPr>
        <w:t>………………………..</w:t>
      </w:r>
      <w:r w:rsidRPr="000E56ED">
        <w:rPr>
          <w:b/>
          <w:bCs/>
        </w:rPr>
        <w:t xml:space="preserve"> </w:t>
      </w:r>
      <w:r w:rsidRPr="000E56ED">
        <w:rPr>
          <w:bCs/>
        </w:rPr>
        <w:t xml:space="preserve">(lakcím: </w:t>
      </w:r>
      <w:r w:rsidR="009D4347">
        <w:rPr>
          <w:bCs/>
        </w:rPr>
        <w:t>…………………….</w:t>
      </w:r>
      <w:r w:rsidRPr="000E56ED">
        <w:rPr>
          <w:bCs/>
        </w:rPr>
        <w:t>.) részére</w:t>
      </w:r>
      <w:r w:rsidRPr="000E56ED">
        <w:rPr>
          <w:b/>
          <w:bCs/>
          <w:u w:val="single"/>
        </w:rPr>
        <w:t xml:space="preserve"> nem adja</w:t>
      </w:r>
      <w:r w:rsidRPr="000E56ED">
        <w:rPr>
          <w:b/>
          <w:bCs/>
        </w:rPr>
        <w:t xml:space="preserve"> bérbe.</w:t>
      </w:r>
    </w:p>
    <w:p w:rsidR="000E56ED" w:rsidRPr="000E56ED" w:rsidRDefault="000E56ED" w:rsidP="000E56ED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0E56ED" w:rsidRPr="000E56ED" w:rsidRDefault="000E56ED" w:rsidP="000E56ED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0E56ED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0E56ED" w:rsidRPr="000E56ED" w:rsidRDefault="000E56ED" w:rsidP="000E56ED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0E56ED" w:rsidRPr="000E56ED" w:rsidRDefault="000E56ED" w:rsidP="000E56ED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E56ED">
        <w:rPr>
          <w:b/>
          <w:bCs/>
        </w:rPr>
        <w:t>Felelős:</w:t>
      </w:r>
      <w:r w:rsidRPr="000E56ED">
        <w:rPr>
          <w:b/>
          <w:bCs/>
        </w:rPr>
        <w:tab/>
      </w:r>
      <w:r w:rsidRPr="000E56ED">
        <w:rPr>
          <w:bCs/>
        </w:rPr>
        <w:t>Polgármester</w:t>
      </w:r>
    </w:p>
    <w:p w:rsidR="000E56ED" w:rsidRPr="000E56ED" w:rsidRDefault="000E56ED" w:rsidP="000E56ED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E56ED">
        <w:rPr>
          <w:b/>
          <w:bCs/>
        </w:rPr>
        <w:t>Határidő:</w:t>
      </w:r>
      <w:r w:rsidRPr="000E56ED">
        <w:rPr>
          <w:bCs/>
        </w:rPr>
        <w:tab/>
        <w:t>30 nap</w:t>
      </w:r>
    </w:p>
    <w:p w:rsidR="004B6771" w:rsidRDefault="004B6771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0E56ED" w:rsidRPr="000E56ED" w:rsidRDefault="000E56ED" w:rsidP="000E56ED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E56ED">
        <w:rPr>
          <w:bCs/>
        </w:rPr>
        <w:t>(4 bizottsági tag van jelen, 4 igen, 0 nem, 0 tartózkodás)</w:t>
      </w:r>
    </w:p>
    <w:p w:rsidR="000E56ED" w:rsidRDefault="000E56ED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2106C0" w:rsidRPr="006716C8" w:rsidRDefault="002106C0" w:rsidP="002106C0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5</w:t>
      </w:r>
      <w:r w:rsidRPr="000C7C70">
        <w:rPr>
          <w:b/>
        </w:rPr>
        <w:t>.A./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2106C0" w:rsidRPr="006716C8" w:rsidRDefault="002106C0" w:rsidP="002106C0">
      <w:pPr>
        <w:tabs>
          <w:tab w:val="left" w:pos="0"/>
          <w:tab w:val="left" w:pos="4962"/>
        </w:tabs>
        <w:jc w:val="both"/>
      </w:pPr>
    </w:p>
    <w:p w:rsidR="002106C0" w:rsidRDefault="002106C0" w:rsidP="002106C0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2106C0" w:rsidRDefault="002106C0" w:rsidP="002106C0">
      <w:pPr>
        <w:tabs>
          <w:tab w:val="left" w:pos="0"/>
          <w:tab w:val="left" w:pos="4962"/>
        </w:tabs>
        <w:jc w:val="both"/>
      </w:pPr>
    </w:p>
    <w:p w:rsidR="002106C0" w:rsidRPr="006716C8" w:rsidRDefault="002106C0" w:rsidP="002106C0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58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0E56ED" w:rsidRDefault="000E56ED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2106C0">
        <w:rPr>
          <w:bCs/>
        </w:rPr>
        <w:t xml:space="preserve">A Bizottság úgy dönt, hogy a Budapest Főváros II. Kerületi Önkormányzat tulajdonában álló, Budapest II. kerület, </w:t>
      </w:r>
      <w:r w:rsidRPr="002106C0">
        <w:rPr>
          <w:b/>
          <w:bCs/>
        </w:rPr>
        <w:t>13525/0/A/1 hrsz.</w:t>
      </w:r>
      <w:r w:rsidRPr="002106C0">
        <w:rPr>
          <w:bCs/>
        </w:rPr>
        <w:t xml:space="preserve">-on nyilvántartott, </w:t>
      </w:r>
      <w:r w:rsidRPr="002106C0">
        <w:rPr>
          <w:b/>
          <w:bCs/>
        </w:rPr>
        <w:t>75 m</w:t>
      </w:r>
      <w:r w:rsidRPr="002106C0">
        <w:rPr>
          <w:b/>
          <w:bCs/>
          <w:vertAlign w:val="superscript"/>
        </w:rPr>
        <w:t>2</w:t>
      </w:r>
      <w:r w:rsidRPr="002106C0">
        <w:rPr>
          <w:bCs/>
        </w:rPr>
        <w:t xml:space="preserve"> területű, </w:t>
      </w:r>
      <w:r w:rsidRPr="002106C0">
        <w:rPr>
          <w:b/>
          <w:bCs/>
        </w:rPr>
        <w:t xml:space="preserve">egyéb helyiség </w:t>
      </w:r>
      <w:r w:rsidRPr="002106C0">
        <w:rPr>
          <w:bCs/>
        </w:rPr>
        <w:t xml:space="preserve">megnevezésű ingatlant a </w:t>
      </w:r>
      <w:r w:rsidR="009D4347">
        <w:rPr>
          <w:b/>
          <w:bCs/>
        </w:rPr>
        <w:t>……………………………</w:t>
      </w:r>
      <w:r w:rsidRPr="002106C0">
        <w:rPr>
          <w:b/>
          <w:bCs/>
        </w:rPr>
        <w:t xml:space="preserve"> Betéti Társaság </w:t>
      </w:r>
      <w:r w:rsidRPr="002106C0">
        <w:rPr>
          <w:bCs/>
        </w:rPr>
        <w:t xml:space="preserve">(Cg.: </w:t>
      </w:r>
      <w:r w:rsidR="009D4347">
        <w:rPr>
          <w:bCs/>
        </w:rPr>
        <w:t>……………….</w:t>
      </w:r>
      <w:r w:rsidRPr="002106C0">
        <w:rPr>
          <w:bCs/>
        </w:rPr>
        <w:t xml:space="preserve">, rövidített elnevezés: </w:t>
      </w:r>
      <w:r w:rsidR="009D4347">
        <w:rPr>
          <w:bCs/>
        </w:rPr>
        <w:t>……………….</w:t>
      </w:r>
      <w:r w:rsidRPr="002106C0">
        <w:rPr>
          <w:bCs/>
        </w:rPr>
        <w:t xml:space="preserve"> Bt., székhely: </w:t>
      </w:r>
      <w:r w:rsidR="009D4347">
        <w:rPr>
          <w:bCs/>
        </w:rPr>
        <w:t>……………………</w:t>
      </w:r>
      <w:r w:rsidRPr="002106C0">
        <w:rPr>
          <w:bCs/>
        </w:rPr>
        <w:t xml:space="preserve"> adószám: </w:t>
      </w:r>
      <w:r w:rsidR="009D4347">
        <w:rPr>
          <w:bCs/>
        </w:rPr>
        <w:t>……………………..</w:t>
      </w:r>
      <w:r w:rsidRPr="002106C0">
        <w:rPr>
          <w:bCs/>
        </w:rPr>
        <w:t xml:space="preserve">, statisztikai számjel: </w:t>
      </w:r>
      <w:r w:rsidR="009D4347">
        <w:rPr>
          <w:bCs/>
        </w:rPr>
        <w:t>…………………</w:t>
      </w:r>
      <w:r w:rsidRPr="002106C0">
        <w:rPr>
          <w:bCs/>
        </w:rPr>
        <w:t xml:space="preserve">, képviseli: </w:t>
      </w:r>
      <w:r w:rsidR="009D4347">
        <w:rPr>
          <w:bCs/>
        </w:rPr>
        <w:t>……………………</w:t>
      </w:r>
      <w:r w:rsidRPr="002106C0">
        <w:rPr>
          <w:bCs/>
        </w:rPr>
        <w:t xml:space="preserve"> ügyvezető) részére</w:t>
      </w:r>
      <w:r w:rsidRPr="002106C0">
        <w:rPr>
          <w:b/>
          <w:bCs/>
        </w:rPr>
        <w:t xml:space="preserve"> ingatlan forgalmazás, ingatlan irodai tevékenység céljára</w:t>
      </w:r>
      <w:r w:rsidRPr="002106C0">
        <w:rPr>
          <w:bCs/>
        </w:rPr>
        <w:t xml:space="preserve"> </w:t>
      </w:r>
      <w:r w:rsidRPr="002106C0">
        <w:rPr>
          <w:b/>
          <w:bCs/>
        </w:rPr>
        <w:t>határozatlan időre</w:t>
      </w:r>
      <w:r w:rsidRPr="002106C0">
        <w:rPr>
          <w:bCs/>
        </w:rPr>
        <w:t xml:space="preserve"> </w:t>
      </w:r>
      <w:r w:rsidRPr="002106C0">
        <w:rPr>
          <w:b/>
          <w:bCs/>
          <w:u w:val="single"/>
        </w:rPr>
        <w:t>bérbe adja</w:t>
      </w:r>
      <w:r w:rsidRPr="002106C0">
        <w:rPr>
          <w:bCs/>
        </w:rPr>
        <w:t xml:space="preserve"> azzal, hogy szerződő felek az 1993. évi LXXVIII. tv.</w:t>
      </w:r>
      <w:proofErr w:type="gramEnd"/>
      <w:r w:rsidRPr="002106C0">
        <w:rPr>
          <w:bCs/>
        </w:rPr>
        <w:t xml:space="preserve"> (Lakástörvény) 43. § (1) bekezdésében foglaltak szerint hat hónapos felmondási időben állapodnak meg, mely tényt a bérleti szerződésben rögzíteni kell, továbbá a 34/2004.(X.13.) önkormányzati rendelet 40. § (2) bekezdése alapján a szerződés megkötésekor </w:t>
      </w:r>
      <w:proofErr w:type="gramStart"/>
      <w:r w:rsidRPr="002106C0">
        <w:rPr>
          <w:bCs/>
        </w:rPr>
        <w:t xml:space="preserve">a </w:t>
      </w:r>
      <w:r w:rsidR="009D4347">
        <w:rPr>
          <w:bCs/>
        </w:rPr>
        <w:t>…</w:t>
      </w:r>
      <w:proofErr w:type="gramEnd"/>
      <w:r w:rsidR="009D4347">
        <w:rPr>
          <w:bCs/>
        </w:rPr>
        <w:t>…………….</w:t>
      </w:r>
      <w:r w:rsidRPr="002106C0">
        <w:rPr>
          <w:bCs/>
        </w:rPr>
        <w:t xml:space="preserve"> Bt-nek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2106C0">
        <w:rPr>
          <w:b/>
          <w:bCs/>
        </w:rPr>
        <w:t xml:space="preserve"> 238.000,-Ft + ÁFA/hó.</w:t>
      </w: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2106C0">
        <w:rPr>
          <w:bCs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2106C0">
        <w:rPr>
          <w:bCs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2106C0">
        <w:rPr>
          <w:bCs/>
        </w:rPr>
        <w:t xml:space="preserve">A </w:t>
      </w:r>
      <w:r w:rsidR="009D4347">
        <w:rPr>
          <w:bCs/>
        </w:rPr>
        <w:t>…</w:t>
      </w:r>
      <w:proofErr w:type="gramEnd"/>
      <w:r w:rsidR="009D4347">
        <w:rPr>
          <w:bCs/>
        </w:rPr>
        <w:t>……………….</w:t>
      </w:r>
      <w:r w:rsidRPr="002106C0">
        <w:rPr>
          <w:bCs/>
        </w:rPr>
        <w:t xml:space="preserve"> Bt. a bérleti szerződés megkötéséig köteles tulajdonosi szerkezetét feltárni </w:t>
      </w:r>
      <w:r w:rsidRPr="002106C0">
        <w:rPr>
          <w:bCs/>
          <w:iCs/>
        </w:rPr>
        <w:t>a nemzeti vagyonról szóló 2011. évi CXCVI. törvény 3.§ (1) bekezdésének 1. pontja alapján, mely szerint átlátható szervezetnek minősül.</w:t>
      </w: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2106C0">
        <w:rPr>
          <w:bCs/>
        </w:rPr>
        <w:t xml:space="preserve">Amennyiben </w:t>
      </w:r>
      <w:proofErr w:type="gramStart"/>
      <w:r w:rsidRPr="002106C0">
        <w:rPr>
          <w:bCs/>
        </w:rPr>
        <w:t xml:space="preserve">a </w:t>
      </w:r>
      <w:r w:rsidR="009D4347">
        <w:rPr>
          <w:bCs/>
        </w:rPr>
        <w:t>…</w:t>
      </w:r>
      <w:proofErr w:type="gramEnd"/>
      <w:r w:rsidR="009D4347">
        <w:rPr>
          <w:bCs/>
        </w:rPr>
        <w:t>……………….</w:t>
      </w:r>
      <w:r w:rsidRPr="002106C0">
        <w:rPr>
          <w:bCs/>
        </w:rPr>
        <w:t xml:space="preserve"> Bt.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2106C0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2106C0">
        <w:rPr>
          <w:b/>
          <w:bCs/>
        </w:rPr>
        <w:t>Felelős:</w:t>
      </w:r>
      <w:r w:rsidRPr="002106C0">
        <w:rPr>
          <w:b/>
          <w:bCs/>
        </w:rPr>
        <w:tab/>
      </w:r>
      <w:r w:rsidRPr="002106C0">
        <w:rPr>
          <w:bCs/>
        </w:rPr>
        <w:t>Polgármester</w:t>
      </w:r>
    </w:p>
    <w:p w:rsidR="002106C0" w:rsidRPr="002106C0" w:rsidRDefault="002106C0" w:rsidP="002106C0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2106C0">
        <w:rPr>
          <w:b/>
          <w:bCs/>
        </w:rPr>
        <w:t>Határidő:</w:t>
      </w:r>
      <w:r w:rsidRPr="002106C0">
        <w:rPr>
          <w:bCs/>
        </w:rPr>
        <w:tab/>
        <w:t>90 nap</w:t>
      </w:r>
    </w:p>
    <w:p w:rsidR="002106C0" w:rsidRPr="000E56ED" w:rsidRDefault="002106C0" w:rsidP="002106C0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E56ED">
        <w:rPr>
          <w:bCs/>
        </w:rPr>
        <w:t>(4 bizottsági tag van jelen, 4 igen, 0 nem, 0 tartózkodás)</w:t>
      </w:r>
    </w:p>
    <w:p w:rsidR="002106C0" w:rsidRDefault="002106C0" w:rsidP="002106C0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2D0284" w:rsidRPr="006716C8" w:rsidRDefault="002D0284" w:rsidP="002D0284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6</w:t>
      </w:r>
      <w:r w:rsidRPr="000C7C70">
        <w:rPr>
          <w:b/>
        </w:rPr>
        <w:t>.A./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2D0284" w:rsidRPr="006716C8" w:rsidRDefault="002D0284" w:rsidP="002D0284">
      <w:pPr>
        <w:tabs>
          <w:tab w:val="left" w:pos="0"/>
          <w:tab w:val="left" w:pos="4962"/>
        </w:tabs>
        <w:jc w:val="both"/>
      </w:pPr>
    </w:p>
    <w:p w:rsidR="002D0284" w:rsidRDefault="002D0284" w:rsidP="002D0284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2D0284" w:rsidRDefault="002D0284" w:rsidP="002D0284">
      <w:pPr>
        <w:tabs>
          <w:tab w:val="left" w:pos="0"/>
          <w:tab w:val="left" w:pos="4962"/>
        </w:tabs>
        <w:jc w:val="both"/>
      </w:pPr>
    </w:p>
    <w:p w:rsidR="002D0284" w:rsidRPr="006716C8" w:rsidRDefault="002D0284" w:rsidP="002D0284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2D0284" w:rsidRDefault="002D0284" w:rsidP="002D0284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59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2106C0" w:rsidRDefault="002106C0" w:rsidP="002106C0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2D0284" w:rsidRPr="002D0284" w:rsidRDefault="002D0284" w:rsidP="002D0284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2D0284">
        <w:rPr>
          <w:bCs/>
        </w:rPr>
        <w:t xml:space="preserve">A Bizottság úgy dönt, hogy a Budapest Főváros II. Kerületi Önkormányzat tulajdonában álló, Budapest II. kerület, </w:t>
      </w:r>
      <w:r w:rsidRPr="002D0284">
        <w:rPr>
          <w:b/>
          <w:bCs/>
        </w:rPr>
        <w:t>13687/0/A/4 hrsz.</w:t>
      </w:r>
      <w:r w:rsidRPr="002D0284">
        <w:rPr>
          <w:bCs/>
        </w:rPr>
        <w:t xml:space="preserve">-on nyilvántartott, </w:t>
      </w:r>
      <w:r w:rsidRPr="002D0284">
        <w:rPr>
          <w:b/>
          <w:bCs/>
        </w:rPr>
        <w:t>59 m</w:t>
      </w:r>
      <w:r w:rsidRPr="002D0284">
        <w:rPr>
          <w:b/>
          <w:bCs/>
          <w:vertAlign w:val="superscript"/>
        </w:rPr>
        <w:t>2</w:t>
      </w:r>
      <w:r w:rsidRPr="002D0284">
        <w:rPr>
          <w:bCs/>
        </w:rPr>
        <w:t xml:space="preserve"> területű, </w:t>
      </w:r>
      <w:r w:rsidRPr="002D0284">
        <w:rPr>
          <w:b/>
          <w:bCs/>
        </w:rPr>
        <w:t xml:space="preserve">iroda </w:t>
      </w:r>
      <w:r w:rsidRPr="002D0284">
        <w:rPr>
          <w:bCs/>
        </w:rPr>
        <w:t>megnevezésű ingatlant a</w:t>
      </w:r>
      <w:r w:rsidRPr="002D0284">
        <w:rPr>
          <w:b/>
          <w:bCs/>
        </w:rPr>
        <w:t xml:space="preserve"> </w:t>
      </w:r>
      <w:r w:rsidR="00E97B44">
        <w:rPr>
          <w:b/>
          <w:bCs/>
        </w:rPr>
        <w:t>………………….</w:t>
      </w:r>
      <w:r w:rsidRPr="002D0284">
        <w:rPr>
          <w:b/>
          <w:bCs/>
        </w:rPr>
        <w:t xml:space="preserve"> Korlátolt Felelősségű Társaság </w:t>
      </w:r>
      <w:r w:rsidRPr="002D0284">
        <w:rPr>
          <w:bCs/>
        </w:rPr>
        <w:t xml:space="preserve">(Cg.: </w:t>
      </w:r>
      <w:r w:rsidR="00E97B44">
        <w:rPr>
          <w:bCs/>
        </w:rPr>
        <w:t>……………..</w:t>
      </w:r>
      <w:r w:rsidRPr="002D0284">
        <w:rPr>
          <w:bCs/>
        </w:rPr>
        <w:t xml:space="preserve">, rövidített elnevezés: </w:t>
      </w:r>
      <w:r w:rsidR="00E97B44">
        <w:rPr>
          <w:bCs/>
        </w:rPr>
        <w:t>……………..</w:t>
      </w:r>
      <w:r w:rsidRPr="002D0284">
        <w:rPr>
          <w:bCs/>
        </w:rPr>
        <w:t xml:space="preserve"> Kft., székhely: </w:t>
      </w:r>
      <w:r w:rsidR="00E97B44">
        <w:rPr>
          <w:bCs/>
        </w:rPr>
        <w:t>……………………..</w:t>
      </w:r>
      <w:r w:rsidRPr="002D0284">
        <w:rPr>
          <w:bCs/>
        </w:rPr>
        <w:t xml:space="preserve">., adószám: </w:t>
      </w:r>
      <w:r w:rsidR="00E97B44">
        <w:rPr>
          <w:bCs/>
        </w:rPr>
        <w:t>………………</w:t>
      </w:r>
      <w:r w:rsidRPr="002D0284">
        <w:rPr>
          <w:bCs/>
        </w:rPr>
        <w:t xml:space="preserve">, statisztikai számjel: </w:t>
      </w:r>
      <w:r w:rsidR="00E97B44">
        <w:rPr>
          <w:bCs/>
        </w:rPr>
        <w:t>…………………..</w:t>
      </w:r>
      <w:r w:rsidRPr="002D0284">
        <w:rPr>
          <w:bCs/>
        </w:rPr>
        <w:t xml:space="preserve">, képviseli: </w:t>
      </w:r>
      <w:r w:rsidR="00E97B44">
        <w:rPr>
          <w:bCs/>
        </w:rPr>
        <w:t>………………</w:t>
      </w:r>
      <w:r w:rsidRPr="002D0284">
        <w:rPr>
          <w:bCs/>
        </w:rPr>
        <w:t xml:space="preserve"> ügyvezető) részére</w:t>
      </w:r>
      <w:r w:rsidRPr="002D0284">
        <w:rPr>
          <w:b/>
          <w:bCs/>
          <w:u w:val="single"/>
        </w:rPr>
        <w:t xml:space="preserve"> nem adja</w:t>
      </w:r>
      <w:r w:rsidRPr="002D0284">
        <w:rPr>
          <w:b/>
          <w:bCs/>
        </w:rPr>
        <w:t xml:space="preserve"> bérbe.</w:t>
      </w:r>
      <w:proofErr w:type="gramEnd"/>
    </w:p>
    <w:p w:rsidR="002D0284" w:rsidRPr="002D0284" w:rsidRDefault="002D0284" w:rsidP="002D0284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2D0284" w:rsidRPr="002D0284" w:rsidRDefault="002D0284" w:rsidP="002D0284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2D0284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2D0284" w:rsidRPr="002D0284" w:rsidRDefault="002D0284" w:rsidP="002D0284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2D0284" w:rsidRPr="002D0284" w:rsidRDefault="002D0284" w:rsidP="002D0284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2D0284">
        <w:rPr>
          <w:b/>
          <w:bCs/>
        </w:rPr>
        <w:t>Felelős:</w:t>
      </w:r>
      <w:r w:rsidRPr="002D0284">
        <w:rPr>
          <w:b/>
          <w:bCs/>
        </w:rPr>
        <w:tab/>
      </w:r>
      <w:r w:rsidRPr="002D0284">
        <w:rPr>
          <w:bCs/>
        </w:rPr>
        <w:t>Polgármester</w:t>
      </w:r>
    </w:p>
    <w:p w:rsidR="002D0284" w:rsidRPr="002D0284" w:rsidRDefault="002D0284" w:rsidP="002D0284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2D0284">
        <w:rPr>
          <w:b/>
          <w:bCs/>
        </w:rPr>
        <w:t>Határidő:</w:t>
      </w:r>
      <w:r w:rsidRPr="002D0284">
        <w:rPr>
          <w:bCs/>
        </w:rPr>
        <w:tab/>
        <w:t>30 nap</w:t>
      </w:r>
    </w:p>
    <w:p w:rsidR="002D0284" w:rsidRPr="002106C0" w:rsidRDefault="002D0284" w:rsidP="002106C0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2D0284" w:rsidRPr="000E56ED" w:rsidRDefault="002D0284" w:rsidP="002D0284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E56ED">
        <w:rPr>
          <w:bCs/>
        </w:rPr>
        <w:t>(4 bizottsági tag van jelen, 4 igen, 0 nem, 0 tartózkodás)</w:t>
      </w:r>
    </w:p>
    <w:p w:rsidR="002106C0" w:rsidRDefault="002106C0" w:rsidP="00681677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771B55" w:rsidRPr="006716C8" w:rsidRDefault="00771B55" w:rsidP="00771B55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7</w:t>
      </w:r>
      <w:r w:rsidRPr="000C7C70">
        <w:rPr>
          <w:b/>
        </w:rPr>
        <w:t>.A./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71B55" w:rsidRPr="006716C8" w:rsidRDefault="00771B55" w:rsidP="00771B55">
      <w:pPr>
        <w:tabs>
          <w:tab w:val="left" w:pos="0"/>
          <w:tab w:val="left" w:pos="4962"/>
        </w:tabs>
        <w:jc w:val="both"/>
      </w:pPr>
    </w:p>
    <w:p w:rsidR="00771B55" w:rsidRDefault="00771B55" w:rsidP="00771B55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771B55" w:rsidRDefault="00771B55" w:rsidP="00771B55">
      <w:pPr>
        <w:tabs>
          <w:tab w:val="left" w:pos="0"/>
          <w:tab w:val="left" w:pos="4962"/>
        </w:tabs>
        <w:jc w:val="both"/>
      </w:pPr>
    </w:p>
    <w:p w:rsidR="00771B55" w:rsidRPr="006716C8" w:rsidRDefault="00771B55" w:rsidP="00771B55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60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771B55" w:rsidRDefault="00771B55" w:rsidP="00771B55">
      <w:pPr>
        <w:tabs>
          <w:tab w:val="left" w:pos="0"/>
        </w:tabs>
        <w:suppressAutoHyphens w:val="0"/>
        <w:autoSpaceDN w:val="0"/>
        <w:contextualSpacing/>
        <w:rPr>
          <w:bCs/>
        </w:rPr>
      </w:pP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771B55">
        <w:rPr>
          <w:bCs/>
        </w:rPr>
        <w:t xml:space="preserve">A Bizottság úgy dönt, hogy a Budapest Főváros II. Kerületi Önkormányzat tulajdonában álló, Budapest II. kerület, </w:t>
      </w:r>
      <w:r w:rsidRPr="00771B55">
        <w:rPr>
          <w:b/>
          <w:bCs/>
        </w:rPr>
        <w:t>13119/0/A/2 hrsz.</w:t>
      </w:r>
      <w:r w:rsidRPr="00771B55">
        <w:rPr>
          <w:bCs/>
        </w:rPr>
        <w:t xml:space="preserve">-on nyilvántartott, </w:t>
      </w:r>
      <w:r w:rsidRPr="00771B55">
        <w:rPr>
          <w:b/>
          <w:bCs/>
        </w:rPr>
        <w:t>60 m</w:t>
      </w:r>
      <w:r w:rsidRPr="00771B55">
        <w:rPr>
          <w:b/>
          <w:bCs/>
          <w:vertAlign w:val="superscript"/>
        </w:rPr>
        <w:t>2</w:t>
      </w:r>
      <w:r w:rsidRPr="00771B55">
        <w:rPr>
          <w:bCs/>
        </w:rPr>
        <w:t xml:space="preserve"> területű, </w:t>
      </w:r>
      <w:r w:rsidRPr="00771B55">
        <w:rPr>
          <w:b/>
          <w:bCs/>
        </w:rPr>
        <w:t xml:space="preserve">raktár </w:t>
      </w:r>
      <w:r w:rsidRPr="00771B55">
        <w:rPr>
          <w:bCs/>
        </w:rPr>
        <w:t>megnevezésű ingatlant a</w:t>
      </w:r>
      <w:r w:rsidRPr="00771B55">
        <w:rPr>
          <w:b/>
          <w:bCs/>
        </w:rPr>
        <w:t xml:space="preserve"> </w:t>
      </w:r>
      <w:r w:rsidR="00E25BCB">
        <w:rPr>
          <w:b/>
          <w:bCs/>
        </w:rPr>
        <w:t>……………………..</w:t>
      </w:r>
      <w:r w:rsidRPr="00771B55">
        <w:rPr>
          <w:b/>
          <w:bCs/>
        </w:rPr>
        <w:t xml:space="preserve"> </w:t>
      </w:r>
      <w:r w:rsidR="00C97049">
        <w:rPr>
          <w:b/>
          <w:bCs/>
        </w:rPr>
        <w:t>K</w:t>
      </w:r>
      <w:r w:rsidRPr="00771B55">
        <w:rPr>
          <w:b/>
          <w:bCs/>
        </w:rPr>
        <w:t xml:space="preserve">orlátolt Felelősségű Társaság </w:t>
      </w:r>
      <w:r w:rsidRPr="00771B55">
        <w:rPr>
          <w:bCs/>
        </w:rPr>
        <w:t xml:space="preserve">(Cg.: </w:t>
      </w:r>
      <w:r w:rsidR="00E25BCB">
        <w:rPr>
          <w:bCs/>
        </w:rPr>
        <w:t>………………</w:t>
      </w:r>
      <w:r w:rsidRPr="00771B55">
        <w:rPr>
          <w:bCs/>
        </w:rPr>
        <w:t xml:space="preserve">, rövidített elnevezés: </w:t>
      </w:r>
      <w:r w:rsidR="00E25BCB">
        <w:rPr>
          <w:bCs/>
        </w:rPr>
        <w:t>……………….</w:t>
      </w:r>
      <w:r w:rsidRPr="00771B55">
        <w:rPr>
          <w:bCs/>
        </w:rPr>
        <w:t xml:space="preserve"> Kft., székhely: </w:t>
      </w:r>
      <w:r w:rsidR="00E25BCB">
        <w:rPr>
          <w:bCs/>
        </w:rPr>
        <w:t>………………………..</w:t>
      </w:r>
      <w:r w:rsidRPr="00771B55">
        <w:rPr>
          <w:bCs/>
        </w:rPr>
        <w:t xml:space="preserve">., adószám: </w:t>
      </w:r>
      <w:r w:rsidR="00E25BCB">
        <w:rPr>
          <w:bCs/>
        </w:rPr>
        <w:t>…………………..</w:t>
      </w:r>
      <w:r w:rsidRPr="00771B55">
        <w:rPr>
          <w:bCs/>
        </w:rPr>
        <w:t xml:space="preserve">, statisztikai számjel: </w:t>
      </w:r>
      <w:r w:rsidR="00E25BCB">
        <w:rPr>
          <w:bCs/>
        </w:rPr>
        <w:t>……………………..</w:t>
      </w:r>
      <w:r w:rsidRPr="00771B55">
        <w:rPr>
          <w:bCs/>
        </w:rPr>
        <w:t xml:space="preserve">, képviseli: </w:t>
      </w:r>
      <w:r w:rsidR="00E25BCB">
        <w:rPr>
          <w:bCs/>
        </w:rPr>
        <w:t>…………………</w:t>
      </w:r>
      <w:r w:rsidRPr="00771B55">
        <w:rPr>
          <w:bCs/>
        </w:rPr>
        <w:t xml:space="preserve"> ügyvezető) részére</w:t>
      </w:r>
      <w:r w:rsidRPr="00771B55">
        <w:rPr>
          <w:b/>
          <w:bCs/>
        </w:rPr>
        <w:t xml:space="preserve"> raktározás céljára</w:t>
      </w:r>
      <w:r w:rsidRPr="00771B55">
        <w:rPr>
          <w:bCs/>
        </w:rPr>
        <w:t xml:space="preserve"> </w:t>
      </w:r>
      <w:r w:rsidRPr="00771B55">
        <w:rPr>
          <w:b/>
          <w:bCs/>
        </w:rPr>
        <w:t>határozatlan időre</w:t>
      </w:r>
      <w:r w:rsidRPr="00771B55">
        <w:rPr>
          <w:bCs/>
        </w:rPr>
        <w:t xml:space="preserve"> </w:t>
      </w:r>
      <w:r w:rsidRPr="00771B55">
        <w:rPr>
          <w:b/>
          <w:bCs/>
          <w:u w:val="single"/>
        </w:rPr>
        <w:t>bérbe adja</w:t>
      </w:r>
      <w:r w:rsidRPr="00771B55">
        <w:rPr>
          <w:bCs/>
        </w:rPr>
        <w:t xml:space="preserve"> azzal, hogy szerződő felek az 1993. évi LXXVIII. tv.</w:t>
      </w:r>
      <w:proofErr w:type="gramEnd"/>
      <w:r w:rsidRPr="00771B55">
        <w:rPr>
          <w:bCs/>
        </w:rPr>
        <w:t xml:space="preserve"> (Lakástörvény) 43. § (1) bekezdésében foglaltak szerint hat hónapos felmondási időben állapodnak meg, mely tényt a bérleti szerződésben rögzíteni kell, továbbá a 34/2004.(X.13.) önkormányzati rendelet 40. § (2) bekezdése alapján a szerződés megkötésekor </w:t>
      </w:r>
      <w:proofErr w:type="gramStart"/>
      <w:r w:rsidRPr="00771B55">
        <w:rPr>
          <w:bCs/>
        </w:rPr>
        <w:t xml:space="preserve">a </w:t>
      </w:r>
      <w:r w:rsidR="00E25BCB">
        <w:rPr>
          <w:bCs/>
        </w:rPr>
        <w:t>…</w:t>
      </w:r>
      <w:proofErr w:type="gramEnd"/>
      <w:r w:rsidR="00E25BCB">
        <w:rPr>
          <w:bCs/>
        </w:rPr>
        <w:t>………………</w:t>
      </w:r>
      <w:r w:rsidRPr="00771B55">
        <w:rPr>
          <w:bCs/>
        </w:rPr>
        <w:t xml:space="preserve"> Kft-nek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771B55">
        <w:rPr>
          <w:b/>
          <w:bCs/>
        </w:rPr>
        <w:t xml:space="preserve"> 55.000,-Ft + ÁFA/hó.</w:t>
      </w: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771B55">
        <w:rPr>
          <w:bCs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771B55">
        <w:rPr>
          <w:bCs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771B55">
        <w:rPr>
          <w:bCs/>
        </w:rPr>
        <w:t xml:space="preserve">A </w:t>
      </w:r>
      <w:r w:rsidR="00E25BCB">
        <w:rPr>
          <w:bCs/>
        </w:rPr>
        <w:t>…</w:t>
      </w:r>
      <w:proofErr w:type="gramEnd"/>
      <w:r w:rsidR="00E25BCB">
        <w:rPr>
          <w:bCs/>
        </w:rPr>
        <w:t>……………….</w:t>
      </w:r>
      <w:r w:rsidRPr="00771B55">
        <w:rPr>
          <w:bCs/>
        </w:rPr>
        <w:t xml:space="preserve"> Kft. a bérleti szerződés megkötéséig köteles tulajdonosi szerkezetét feltárni </w:t>
      </w:r>
      <w:r w:rsidRPr="00771B55">
        <w:rPr>
          <w:bCs/>
          <w:iCs/>
        </w:rPr>
        <w:t>a nemzeti vagyonról szóló 2011. évi CXCVI. törvény 3.§ (1) bekezdésének 1. pontja alapján, mely szerint átlátható szervezetnek minősül.</w:t>
      </w: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771B55">
        <w:rPr>
          <w:bCs/>
        </w:rPr>
        <w:t xml:space="preserve">Amennyiben </w:t>
      </w:r>
      <w:proofErr w:type="gramStart"/>
      <w:r w:rsidRPr="00771B55">
        <w:rPr>
          <w:bCs/>
        </w:rPr>
        <w:t xml:space="preserve">a </w:t>
      </w:r>
      <w:r w:rsidR="00E25BCB">
        <w:rPr>
          <w:bCs/>
        </w:rPr>
        <w:t>…</w:t>
      </w:r>
      <w:proofErr w:type="gramEnd"/>
      <w:r w:rsidR="00E25BCB">
        <w:rPr>
          <w:bCs/>
        </w:rPr>
        <w:t>………………..</w:t>
      </w:r>
      <w:r w:rsidRPr="00771B55">
        <w:rPr>
          <w:bCs/>
        </w:rPr>
        <w:t xml:space="preserve"> Kft.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771B55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771B55">
        <w:rPr>
          <w:b/>
          <w:bCs/>
        </w:rPr>
        <w:t>Felelős:</w:t>
      </w:r>
      <w:r w:rsidRPr="00771B55">
        <w:rPr>
          <w:b/>
          <w:bCs/>
        </w:rPr>
        <w:tab/>
      </w:r>
      <w:r w:rsidRPr="00771B55">
        <w:rPr>
          <w:bCs/>
        </w:rPr>
        <w:t>Polgármester</w:t>
      </w:r>
    </w:p>
    <w:p w:rsidR="00771B55" w:rsidRP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771B55">
        <w:rPr>
          <w:b/>
          <w:bCs/>
        </w:rPr>
        <w:t>Határidő:</w:t>
      </w:r>
      <w:r w:rsidRPr="00771B55">
        <w:rPr>
          <w:bCs/>
        </w:rPr>
        <w:tab/>
        <w:t>90 nap</w:t>
      </w:r>
    </w:p>
    <w:p w:rsidR="002D0284" w:rsidRDefault="002D0284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771B55" w:rsidRPr="000E56ED" w:rsidRDefault="00771B55" w:rsidP="00771B55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E56ED">
        <w:rPr>
          <w:bCs/>
        </w:rPr>
        <w:t>(4 bizottsági tag van jelen, 4 igen, 0 nem, 0 tartózkodás)</w:t>
      </w:r>
    </w:p>
    <w:p w:rsid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CA1E88" w:rsidRPr="006716C8" w:rsidRDefault="00CA1E88" w:rsidP="00CA1E88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8</w:t>
      </w:r>
      <w:r w:rsidRPr="000C7C70">
        <w:rPr>
          <w:b/>
        </w:rPr>
        <w:t>.A./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CA1E88" w:rsidRPr="006716C8" w:rsidRDefault="00CA1E88" w:rsidP="00CA1E88">
      <w:pPr>
        <w:tabs>
          <w:tab w:val="left" w:pos="0"/>
          <w:tab w:val="left" w:pos="4962"/>
        </w:tabs>
        <w:jc w:val="both"/>
      </w:pPr>
    </w:p>
    <w:p w:rsidR="00CA1E88" w:rsidRDefault="00CA1E88" w:rsidP="00CA1E88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CA1E88" w:rsidRDefault="00CA1E88" w:rsidP="00CA1E88">
      <w:pPr>
        <w:tabs>
          <w:tab w:val="left" w:pos="0"/>
          <w:tab w:val="left" w:pos="4962"/>
        </w:tabs>
        <w:jc w:val="both"/>
      </w:pPr>
    </w:p>
    <w:p w:rsidR="00CA1E88" w:rsidRPr="006716C8" w:rsidRDefault="00CA1E88" w:rsidP="00CA1E8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CA1E88" w:rsidRDefault="00CA1E88" w:rsidP="00CA1E88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61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CA1E88" w:rsidRPr="005F210B" w:rsidRDefault="00CA1E88" w:rsidP="005F210B">
      <w:pPr>
        <w:tabs>
          <w:tab w:val="left" w:pos="0"/>
          <w:tab w:val="left" w:pos="4962"/>
        </w:tabs>
        <w:jc w:val="both"/>
      </w:pP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335B1A">
        <w:rPr>
          <w:bCs/>
        </w:rPr>
        <w:t xml:space="preserve">A Bizottság úgy dönt, hogy a Budapest Főváros II. Kerületi Önkormányzat tulajdonában álló, Budapest II. kerület, </w:t>
      </w:r>
      <w:r w:rsidRPr="00335B1A">
        <w:rPr>
          <w:b/>
          <w:bCs/>
        </w:rPr>
        <w:t>13517/0/A/1 hrsz.</w:t>
      </w:r>
      <w:r w:rsidRPr="00335B1A">
        <w:rPr>
          <w:bCs/>
        </w:rPr>
        <w:t xml:space="preserve">-on nyilvántartott, </w:t>
      </w:r>
      <w:r w:rsidRPr="00335B1A">
        <w:rPr>
          <w:b/>
          <w:bCs/>
        </w:rPr>
        <w:t>50 m</w:t>
      </w:r>
      <w:r w:rsidRPr="00335B1A">
        <w:rPr>
          <w:b/>
          <w:bCs/>
          <w:vertAlign w:val="superscript"/>
        </w:rPr>
        <w:t>2</w:t>
      </w:r>
      <w:r w:rsidRPr="00335B1A">
        <w:rPr>
          <w:bCs/>
        </w:rPr>
        <w:t xml:space="preserve"> területű, </w:t>
      </w:r>
      <w:r w:rsidRPr="00335B1A">
        <w:rPr>
          <w:b/>
          <w:bCs/>
        </w:rPr>
        <w:t xml:space="preserve">üzlethelyiség </w:t>
      </w:r>
      <w:r w:rsidRPr="00335B1A">
        <w:rPr>
          <w:bCs/>
        </w:rPr>
        <w:t>megnevezésű ingatlant a</w:t>
      </w:r>
      <w:r w:rsidRPr="00335B1A">
        <w:rPr>
          <w:b/>
          <w:bCs/>
        </w:rPr>
        <w:t xml:space="preserve"> </w:t>
      </w:r>
      <w:r w:rsidR="00DF21FE">
        <w:rPr>
          <w:b/>
          <w:bCs/>
        </w:rPr>
        <w:t>…………………..</w:t>
      </w:r>
      <w:r w:rsidRPr="00335B1A">
        <w:rPr>
          <w:b/>
          <w:bCs/>
        </w:rPr>
        <w:t xml:space="preserve"> Korlátolt Felelősségű Társaság </w:t>
      </w:r>
      <w:r w:rsidRPr="00335B1A">
        <w:rPr>
          <w:bCs/>
        </w:rPr>
        <w:t xml:space="preserve">(rövidített elnevezés: </w:t>
      </w:r>
      <w:r w:rsidR="00DF21FE">
        <w:rPr>
          <w:bCs/>
        </w:rPr>
        <w:t>………………..</w:t>
      </w:r>
      <w:r w:rsidRPr="00335B1A">
        <w:rPr>
          <w:bCs/>
        </w:rPr>
        <w:t xml:space="preserve"> Kft., Cg.: </w:t>
      </w:r>
      <w:r w:rsidR="00DF21FE">
        <w:rPr>
          <w:bCs/>
        </w:rPr>
        <w:t>…………………</w:t>
      </w:r>
      <w:r w:rsidRPr="00335B1A">
        <w:rPr>
          <w:bCs/>
        </w:rPr>
        <w:t xml:space="preserve">, székhely: </w:t>
      </w:r>
      <w:r w:rsidR="00DF21FE">
        <w:rPr>
          <w:bCs/>
        </w:rPr>
        <w:t>………………….</w:t>
      </w:r>
      <w:r w:rsidRPr="00335B1A">
        <w:rPr>
          <w:bCs/>
        </w:rPr>
        <w:t xml:space="preserve">., adószám: </w:t>
      </w:r>
      <w:r w:rsidR="00DF21FE">
        <w:rPr>
          <w:bCs/>
        </w:rPr>
        <w:t>…………………</w:t>
      </w:r>
      <w:r w:rsidRPr="00335B1A">
        <w:rPr>
          <w:bCs/>
        </w:rPr>
        <w:t xml:space="preserve">, statisztikai számjel: </w:t>
      </w:r>
      <w:r w:rsidR="00DF21FE">
        <w:rPr>
          <w:bCs/>
        </w:rPr>
        <w:t>………………….</w:t>
      </w:r>
      <w:r w:rsidRPr="00335B1A">
        <w:rPr>
          <w:bCs/>
        </w:rPr>
        <w:t xml:space="preserve">, képviseli: </w:t>
      </w:r>
      <w:r w:rsidR="00DF21FE">
        <w:rPr>
          <w:bCs/>
        </w:rPr>
        <w:t>……………..</w:t>
      </w:r>
      <w:r w:rsidRPr="00335B1A">
        <w:rPr>
          <w:bCs/>
        </w:rPr>
        <w:t xml:space="preserve"> ügyvezető) részére</w:t>
      </w:r>
      <w:r w:rsidRPr="00335B1A">
        <w:rPr>
          <w:b/>
          <w:bCs/>
        </w:rPr>
        <w:t xml:space="preserve"> szépségszalon (kozmetika, fodrászat, manikűr, pedikűr) céljára</w:t>
      </w:r>
      <w:r w:rsidRPr="00335B1A">
        <w:rPr>
          <w:bCs/>
        </w:rPr>
        <w:t xml:space="preserve"> </w:t>
      </w:r>
      <w:r w:rsidRPr="00335B1A">
        <w:rPr>
          <w:b/>
          <w:bCs/>
        </w:rPr>
        <w:t>határozatlan időre</w:t>
      </w:r>
      <w:r w:rsidRPr="00335B1A">
        <w:rPr>
          <w:bCs/>
        </w:rPr>
        <w:t xml:space="preserve"> </w:t>
      </w:r>
      <w:r w:rsidRPr="00335B1A">
        <w:rPr>
          <w:b/>
          <w:bCs/>
          <w:u w:val="single"/>
        </w:rPr>
        <w:t>bérbe adja</w:t>
      </w:r>
      <w:r w:rsidRPr="00335B1A">
        <w:rPr>
          <w:bCs/>
        </w:rPr>
        <w:t xml:space="preserve"> azzal, hogy szerződő felek az 1993. évi LXXVIII. tv.</w:t>
      </w:r>
      <w:proofErr w:type="gramEnd"/>
      <w:r w:rsidRPr="00335B1A">
        <w:rPr>
          <w:bCs/>
        </w:rPr>
        <w:t xml:space="preserve"> (Lakástörvény) 43. § (1) bekezdésében foglaltak szerint hat hónapos felmondási időben állapodnak meg, mely tényt a bérleti szerződésben rögzíteni kell, továbbá a 34/2004.(X.13.) önkormányzati rendelet 40. § (2) bekezdése alapján a szerződés megkötésekor </w:t>
      </w:r>
      <w:proofErr w:type="gramStart"/>
      <w:r w:rsidRPr="00335B1A">
        <w:rPr>
          <w:bCs/>
        </w:rPr>
        <w:t xml:space="preserve">a </w:t>
      </w:r>
      <w:r w:rsidR="00DF21FE">
        <w:rPr>
          <w:bCs/>
        </w:rPr>
        <w:t>…</w:t>
      </w:r>
      <w:proofErr w:type="gramEnd"/>
      <w:r w:rsidR="00DF21FE">
        <w:rPr>
          <w:bCs/>
        </w:rPr>
        <w:t>……………</w:t>
      </w:r>
      <w:r w:rsidRPr="00335B1A">
        <w:rPr>
          <w:bCs/>
        </w:rPr>
        <w:t>Kft-nek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335B1A">
        <w:rPr>
          <w:b/>
          <w:bCs/>
        </w:rPr>
        <w:t xml:space="preserve"> 84.000,-Ft + ÁFA/hó.</w:t>
      </w: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335B1A">
        <w:rPr>
          <w:bCs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335B1A">
        <w:rPr>
          <w:bCs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proofErr w:type="gramStart"/>
      <w:r w:rsidRPr="00335B1A">
        <w:rPr>
          <w:bCs/>
        </w:rPr>
        <w:t xml:space="preserve">A </w:t>
      </w:r>
      <w:r w:rsidR="00DF21FE">
        <w:rPr>
          <w:bCs/>
        </w:rPr>
        <w:t>…</w:t>
      </w:r>
      <w:proofErr w:type="gramEnd"/>
      <w:r w:rsidR="00DF21FE">
        <w:rPr>
          <w:bCs/>
        </w:rPr>
        <w:t>………………..</w:t>
      </w:r>
      <w:r w:rsidRPr="00335B1A">
        <w:rPr>
          <w:bCs/>
        </w:rPr>
        <w:t xml:space="preserve"> Kft. a bérleti szerződés megkötéséig köteles tulajdonosi szerkezetét feltárni </w:t>
      </w:r>
      <w:r w:rsidRPr="00335B1A">
        <w:rPr>
          <w:bCs/>
          <w:iCs/>
        </w:rPr>
        <w:t>a nemzeti vagyonról szóló 2011. évi CXCVI. törvény 3.§ (1) bekezdésének 1. pontja alapján, mely szerint átlátható szervezetnek minősül.</w:t>
      </w: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335B1A">
        <w:rPr>
          <w:bCs/>
        </w:rPr>
        <w:t xml:space="preserve">Amennyiben </w:t>
      </w:r>
      <w:proofErr w:type="gramStart"/>
      <w:r w:rsidRPr="00335B1A">
        <w:rPr>
          <w:bCs/>
        </w:rPr>
        <w:t xml:space="preserve">a </w:t>
      </w:r>
      <w:r w:rsidR="00DF21FE">
        <w:rPr>
          <w:bCs/>
        </w:rPr>
        <w:t>…</w:t>
      </w:r>
      <w:proofErr w:type="gramEnd"/>
      <w:r w:rsidR="00DF21FE">
        <w:rPr>
          <w:bCs/>
        </w:rPr>
        <w:t>………………..</w:t>
      </w:r>
      <w:r w:rsidRPr="00335B1A">
        <w:rPr>
          <w:bCs/>
        </w:rPr>
        <w:t xml:space="preserve"> Kft.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335B1A">
        <w:rPr>
          <w:bCs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335B1A" w:rsidRP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335B1A">
        <w:rPr>
          <w:b/>
          <w:bCs/>
        </w:rPr>
        <w:t>Felelős:</w:t>
      </w:r>
      <w:r w:rsidRPr="00335B1A">
        <w:rPr>
          <w:b/>
          <w:bCs/>
        </w:rPr>
        <w:tab/>
      </w:r>
      <w:r w:rsidRPr="00335B1A">
        <w:rPr>
          <w:bCs/>
        </w:rPr>
        <w:t>Polgármester</w:t>
      </w:r>
    </w:p>
    <w:p w:rsidR="00335B1A" w:rsidRDefault="00335B1A" w:rsidP="00335B1A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  <w:r w:rsidRPr="00335B1A">
        <w:rPr>
          <w:b/>
          <w:bCs/>
        </w:rPr>
        <w:t>Határidő:</w:t>
      </w:r>
      <w:r w:rsidRPr="00335B1A">
        <w:rPr>
          <w:bCs/>
        </w:rPr>
        <w:tab/>
        <w:t>90 nap</w:t>
      </w:r>
    </w:p>
    <w:p w:rsidR="00335B1A" w:rsidRPr="000E56ED" w:rsidRDefault="00335B1A" w:rsidP="00335B1A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E56ED">
        <w:rPr>
          <w:bCs/>
        </w:rPr>
        <w:t>(4 bizottsági tag van jelen, 4 igen, 0 nem, 0 tartózkodás)</w:t>
      </w:r>
    </w:p>
    <w:p w:rsidR="00771B55" w:rsidRDefault="00771B5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180438" w:rsidRDefault="00180438" w:rsidP="00180438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11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3F1CE6" w:rsidRDefault="003F1CE6" w:rsidP="00180438">
      <w:pPr>
        <w:tabs>
          <w:tab w:val="left" w:pos="0"/>
        </w:tabs>
        <w:suppressAutoHyphens w:val="0"/>
        <w:autoSpaceDN w:val="0"/>
        <w:contextualSpacing/>
        <w:jc w:val="both"/>
        <w:rPr>
          <w:color w:val="00000A"/>
          <w:lang w:eastAsia="ar-SA"/>
        </w:rPr>
      </w:pPr>
      <w:r w:rsidRPr="003F1CE6">
        <w:rPr>
          <w:color w:val="00000A"/>
          <w:lang w:eastAsia="ar-SA"/>
        </w:rPr>
        <w:t>A Budapest II. kerület, Verecke út 15831/11 helyrajzi számú közterületi ingatlan értékesítése telekegyesítéssel</w:t>
      </w:r>
    </w:p>
    <w:p w:rsidR="00180438" w:rsidRDefault="00180438" w:rsidP="00180438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180438" w:rsidRDefault="00180438" w:rsidP="00180438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180438" w:rsidRDefault="00180438" w:rsidP="00180438">
      <w:pPr>
        <w:tabs>
          <w:tab w:val="left" w:pos="0"/>
          <w:tab w:val="left" w:pos="4962"/>
        </w:tabs>
        <w:jc w:val="both"/>
      </w:pPr>
      <w:r w:rsidRPr="006716C8">
        <w:t xml:space="preserve">Elnök szavazásra bocsátja </w:t>
      </w:r>
      <w:r w:rsidR="005F210B">
        <w:t>az alábbi határozati javaslato</w:t>
      </w:r>
      <w:r w:rsidR="002941A2">
        <w:t>t:</w:t>
      </w:r>
    </w:p>
    <w:p w:rsidR="002941A2" w:rsidRDefault="002941A2" w:rsidP="00180438">
      <w:pPr>
        <w:tabs>
          <w:tab w:val="left" w:pos="0"/>
          <w:tab w:val="left" w:pos="4962"/>
        </w:tabs>
        <w:jc w:val="both"/>
      </w:pPr>
    </w:p>
    <w:p w:rsidR="002941A2" w:rsidRDefault="009E67C1" w:rsidP="002941A2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i/>
          <w:lang w:eastAsia="hu-HU"/>
        </w:rPr>
      </w:pPr>
      <w:r>
        <w:rPr>
          <w:i/>
          <w:lang w:eastAsia="hu-HU"/>
        </w:rPr>
        <w:t>„</w:t>
      </w:r>
      <w:r w:rsidR="002941A2" w:rsidRPr="008343E5">
        <w:rPr>
          <w:i/>
          <w:lang w:eastAsia="hu-HU"/>
        </w:rPr>
        <w:t xml:space="preserve">A Bizottság úgy dönt, hogy az előterjesztést leveszi a napirendről és </w:t>
      </w:r>
      <w:r w:rsidR="002941A2">
        <w:rPr>
          <w:i/>
          <w:lang w:eastAsia="hu-HU"/>
        </w:rPr>
        <w:t>fel</w:t>
      </w:r>
      <w:r w:rsidR="002941A2" w:rsidRPr="008343E5">
        <w:rPr>
          <w:i/>
          <w:lang w:eastAsia="hu-HU"/>
        </w:rPr>
        <w:t xml:space="preserve">kéri </w:t>
      </w:r>
      <w:r w:rsidR="002941A2">
        <w:rPr>
          <w:i/>
          <w:lang w:eastAsia="hu-HU"/>
        </w:rPr>
        <w:t>a</w:t>
      </w:r>
      <w:r w:rsidR="002941A2" w:rsidRPr="008343E5">
        <w:rPr>
          <w:i/>
          <w:lang w:eastAsia="hu-HU"/>
        </w:rPr>
        <w:t xml:space="preserve"> </w:t>
      </w:r>
      <w:r w:rsidR="002941A2" w:rsidRPr="008343E5">
        <w:rPr>
          <w:i/>
        </w:rPr>
        <w:t xml:space="preserve">Vagyonhasznosítási </w:t>
      </w:r>
      <w:r w:rsidR="002941A2">
        <w:rPr>
          <w:i/>
        </w:rPr>
        <w:t>és Ingatlan-nyilvántartási Osztályt,</w:t>
      </w:r>
      <w:r w:rsidR="002941A2">
        <w:rPr>
          <w:i/>
          <w:lang w:eastAsia="hu-HU"/>
        </w:rPr>
        <w:t xml:space="preserve"> hogy tisztázza </w:t>
      </w:r>
      <w:r w:rsidR="00BC49B4">
        <w:rPr>
          <w:i/>
          <w:lang w:eastAsia="hu-HU"/>
        </w:rPr>
        <w:t>és készítsen jogi állásfoglalást arról, hogy az Önkormányz</w:t>
      </w:r>
      <w:r w:rsidR="005F210B">
        <w:rPr>
          <w:i/>
          <w:lang w:eastAsia="hu-HU"/>
        </w:rPr>
        <w:t xml:space="preserve">at tulajdonában lévő közterületi ingatlanok jogellenes – tulajdonosi hozzájárulás nélküli – </w:t>
      </w:r>
      <w:r w:rsidR="00BC49B4">
        <w:rPr>
          <w:i/>
          <w:lang w:eastAsia="hu-HU"/>
        </w:rPr>
        <w:t>használóira milyen bírság szabható ki és lehetséges-e visszamenőleg is felszám</w:t>
      </w:r>
      <w:r w:rsidR="00436D76">
        <w:rPr>
          <w:i/>
          <w:lang w:eastAsia="hu-HU"/>
        </w:rPr>
        <w:t>ítani</w:t>
      </w:r>
      <w:r w:rsidR="00BC49B4">
        <w:rPr>
          <w:i/>
          <w:lang w:eastAsia="hu-HU"/>
        </w:rPr>
        <w:t xml:space="preserve"> azt,</w:t>
      </w:r>
      <w:r w:rsidR="002941A2">
        <w:rPr>
          <w:i/>
          <w:lang w:eastAsia="hu-HU"/>
        </w:rPr>
        <w:t xml:space="preserve"> majd ezzel kiegészítve ismételten terjessze az ügyet a </w:t>
      </w:r>
      <w:r w:rsidR="002941A2" w:rsidRPr="008343E5">
        <w:rPr>
          <w:i/>
          <w:lang w:eastAsia="hu-HU"/>
        </w:rPr>
        <w:t>Bizottság</w:t>
      </w:r>
      <w:r w:rsidR="002941A2">
        <w:rPr>
          <w:i/>
          <w:lang w:eastAsia="hu-HU"/>
        </w:rPr>
        <w:t xml:space="preserve"> elé.</w:t>
      </w:r>
      <w:r w:rsidR="005F210B">
        <w:rPr>
          <w:i/>
          <w:lang w:eastAsia="hu-HU"/>
        </w:rPr>
        <w:t>”</w:t>
      </w:r>
    </w:p>
    <w:p w:rsidR="002941A2" w:rsidRPr="001C00FC" w:rsidRDefault="002941A2" w:rsidP="002941A2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2941A2" w:rsidRDefault="002941A2" w:rsidP="002941A2">
      <w:pPr>
        <w:tabs>
          <w:tab w:val="left" w:pos="0"/>
          <w:tab w:val="left" w:pos="4962"/>
          <w:tab w:val="left" w:pos="5185"/>
        </w:tabs>
        <w:jc w:val="both"/>
      </w:pPr>
      <w:r w:rsidRPr="001C00FC">
        <w:t>Elnök megállapítja, hogy a Bizottság a szavazás eredményeként az alábbi döntést hozta:</w:t>
      </w:r>
    </w:p>
    <w:p w:rsidR="002941A2" w:rsidRPr="006716C8" w:rsidRDefault="002941A2" w:rsidP="00180438">
      <w:pPr>
        <w:tabs>
          <w:tab w:val="left" w:pos="0"/>
          <w:tab w:val="left" w:pos="4962"/>
        </w:tabs>
        <w:jc w:val="both"/>
      </w:pPr>
    </w:p>
    <w:p w:rsidR="00180438" w:rsidRPr="006716C8" w:rsidRDefault="00180438" w:rsidP="00180438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180438" w:rsidRDefault="00180438" w:rsidP="00180438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9B3601">
        <w:rPr>
          <w:b/>
          <w:bCs/>
          <w:u w:val="single"/>
        </w:rPr>
        <w:t>62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9E67C1" w:rsidRPr="005F210B" w:rsidRDefault="009E67C1" w:rsidP="005F210B">
      <w:pPr>
        <w:tabs>
          <w:tab w:val="left" w:pos="0"/>
          <w:tab w:val="left" w:pos="4962"/>
          <w:tab w:val="left" w:pos="5185"/>
        </w:tabs>
        <w:ind w:right="22"/>
        <w:jc w:val="both"/>
      </w:pPr>
    </w:p>
    <w:p w:rsidR="00252A5B" w:rsidRPr="00252A5B" w:rsidRDefault="00252A5B" w:rsidP="00252A5B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52A5B">
        <w:rPr>
          <w:lang w:eastAsia="hu-HU"/>
        </w:rPr>
        <w:t xml:space="preserve">A Bizottság úgy dönt, hogy az előterjesztést leveszi a napirendről és felkéri a </w:t>
      </w:r>
      <w:r w:rsidRPr="00252A5B">
        <w:t>Vagyonhasznosítási és Ingatlan-nyilvántartási Osztályt,</w:t>
      </w:r>
      <w:r w:rsidRPr="00252A5B">
        <w:rPr>
          <w:lang w:eastAsia="hu-HU"/>
        </w:rPr>
        <w:t xml:space="preserve"> hogy tisztázza és készítsen jogi állásfoglalást arról, hogy az Önkormányzat tulajdonában lévő közterületi ingatlanok jogellenes – tulajdonosi hozzájárulás nélküli – használóira milyen bírság szabható ki és lehetséges-e visszamenőleg is felszám</w:t>
      </w:r>
      <w:r w:rsidR="00436D76">
        <w:rPr>
          <w:lang w:eastAsia="hu-HU"/>
        </w:rPr>
        <w:t>ítani</w:t>
      </w:r>
      <w:r w:rsidRPr="00252A5B">
        <w:rPr>
          <w:lang w:eastAsia="hu-HU"/>
        </w:rPr>
        <w:t xml:space="preserve"> azt, majd ezzel kiegészítve ismételten terjessze az ügyet a Bizottság elé.</w:t>
      </w:r>
    </w:p>
    <w:p w:rsidR="009E67C1" w:rsidRPr="009E67C1" w:rsidRDefault="009E67C1" w:rsidP="009E67C1">
      <w:pPr>
        <w:tabs>
          <w:tab w:val="left" w:pos="5185"/>
        </w:tabs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</w:p>
    <w:p w:rsidR="009E67C1" w:rsidRDefault="009E67C1" w:rsidP="009E67C1">
      <w:pPr>
        <w:tabs>
          <w:tab w:val="left" w:pos="5185"/>
          <w:tab w:val="left" w:pos="8760"/>
        </w:tabs>
        <w:suppressAutoHyphens w:val="0"/>
        <w:jc w:val="both"/>
        <w:rPr>
          <w:rFonts w:eastAsiaTheme="minorHAnsi"/>
          <w:bCs/>
          <w:noProof/>
          <w:lang w:eastAsia="en-US"/>
        </w:rPr>
      </w:pPr>
      <w:r w:rsidRPr="009E67C1">
        <w:rPr>
          <w:rFonts w:eastAsiaTheme="minorHAnsi"/>
          <w:bCs/>
          <w:noProof/>
          <w:lang w:eastAsia="en-US"/>
        </w:rPr>
        <w:t xml:space="preserve">A Bizottság a Polgármester és a Jegyző útján felkéri dr. Láng Orsolyát, a Vagyonhasznosítási és Ingatlan-nyilvántartási Osztály vezetőjét, hogy tegye </w:t>
      </w:r>
      <w:r>
        <w:rPr>
          <w:rFonts w:eastAsiaTheme="minorHAnsi"/>
          <w:bCs/>
          <w:noProof/>
          <w:lang w:eastAsia="en-US"/>
        </w:rPr>
        <w:t>meg a szükséges intézkedéseket.</w:t>
      </w:r>
    </w:p>
    <w:p w:rsidR="009E67C1" w:rsidRDefault="009E67C1" w:rsidP="009E67C1">
      <w:pPr>
        <w:tabs>
          <w:tab w:val="left" w:pos="5185"/>
          <w:tab w:val="left" w:pos="8760"/>
        </w:tabs>
        <w:suppressAutoHyphens w:val="0"/>
        <w:jc w:val="both"/>
        <w:rPr>
          <w:rFonts w:eastAsiaTheme="minorHAnsi"/>
          <w:bCs/>
          <w:noProof/>
          <w:lang w:eastAsia="en-US"/>
        </w:rPr>
      </w:pPr>
    </w:p>
    <w:p w:rsidR="009E67C1" w:rsidRDefault="009E67C1" w:rsidP="009E67C1">
      <w:pPr>
        <w:tabs>
          <w:tab w:val="left" w:pos="0"/>
        </w:tabs>
        <w:ind w:right="26"/>
        <w:jc w:val="both"/>
        <w:rPr>
          <w:b/>
          <w:noProof/>
          <w:lang w:eastAsia="ar-SA"/>
        </w:rPr>
      </w:pPr>
      <w:r>
        <w:rPr>
          <w:b/>
          <w:noProof/>
          <w:lang w:eastAsia="ar-SA"/>
        </w:rPr>
        <w:t>Felelős:</w:t>
      </w:r>
      <w:r>
        <w:rPr>
          <w:b/>
          <w:noProof/>
          <w:lang w:eastAsia="ar-SA"/>
        </w:rPr>
        <w:tab/>
      </w:r>
      <w:r>
        <w:rPr>
          <w:bCs/>
          <w:iCs/>
          <w:lang w:val="x-none" w:eastAsia="x-none"/>
        </w:rPr>
        <w:t>P</w:t>
      </w:r>
      <w:r w:rsidRPr="00961DEA">
        <w:rPr>
          <w:bCs/>
          <w:iCs/>
          <w:lang w:val="x-none" w:eastAsia="x-none"/>
        </w:rPr>
        <w:t>olgármester</w:t>
      </w:r>
      <w:r>
        <w:rPr>
          <w:b/>
          <w:noProof/>
          <w:lang w:eastAsia="ar-SA"/>
        </w:rPr>
        <w:t xml:space="preserve"> </w:t>
      </w:r>
    </w:p>
    <w:p w:rsidR="009E67C1" w:rsidRDefault="009E67C1" w:rsidP="009E67C1">
      <w:pPr>
        <w:tabs>
          <w:tab w:val="left" w:pos="0"/>
        </w:tabs>
        <w:ind w:right="26"/>
        <w:jc w:val="both"/>
        <w:rPr>
          <w:noProof/>
          <w:lang w:eastAsia="ar-SA"/>
        </w:rPr>
      </w:pPr>
      <w:r>
        <w:rPr>
          <w:b/>
          <w:noProof/>
          <w:lang w:eastAsia="ar-SA"/>
        </w:rPr>
        <w:t>Határidő:</w:t>
      </w:r>
      <w:r>
        <w:rPr>
          <w:b/>
          <w:noProof/>
          <w:lang w:eastAsia="ar-SA"/>
        </w:rPr>
        <w:tab/>
      </w:r>
      <w:r w:rsidR="007809AB">
        <w:rPr>
          <w:noProof/>
          <w:lang w:eastAsia="ar-SA"/>
        </w:rPr>
        <w:t>2018. június 30.</w:t>
      </w:r>
    </w:p>
    <w:p w:rsidR="009E67C1" w:rsidRPr="000E56ED" w:rsidRDefault="009E67C1" w:rsidP="009E67C1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E56ED">
        <w:rPr>
          <w:bCs/>
        </w:rPr>
        <w:t>(4 bizottsági tag van jelen, 4 igen, 0 nem, 0 tartózkodás)</w:t>
      </w:r>
    </w:p>
    <w:p w:rsidR="009E67C1" w:rsidRPr="009E67C1" w:rsidRDefault="009E67C1" w:rsidP="009E67C1">
      <w:pPr>
        <w:tabs>
          <w:tab w:val="left" w:pos="5185"/>
          <w:tab w:val="left" w:pos="8760"/>
        </w:tabs>
        <w:suppressAutoHyphens w:val="0"/>
        <w:jc w:val="both"/>
        <w:rPr>
          <w:rFonts w:eastAsiaTheme="minorHAnsi"/>
          <w:bCs/>
          <w:noProof/>
          <w:lang w:eastAsia="en-US"/>
        </w:rPr>
      </w:pPr>
    </w:p>
    <w:p w:rsidR="008043FB" w:rsidRDefault="008043FB" w:rsidP="008043FB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12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8043FB" w:rsidRDefault="008043FB" w:rsidP="008043FB">
      <w:pPr>
        <w:tabs>
          <w:tab w:val="left" w:pos="0"/>
        </w:tabs>
        <w:suppressAutoHyphens w:val="0"/>
        <w:autoSpaceDN w:val="0"/>
        <w:contextualSpacing/>
        <w:jc w:val="both"/>
        <w:rPr>
          <w:color w:val="00000A"/>
          <w:lang w:eastAsia="ar-SA"/>
        </w:rPr>
      </w:pPr>
      <w:r w:rsidRPr="008043FB">
        <w:rPr>
          <w:color w:val="00000A"/>
          <w:lang w:eastAsia="ar-SA"/>
        </w:rPr>
        <w:t>Beszámoló a Gazdasági és Tulajdonosi Bizottság lejárt határidejű határozatainak végrehajtásáról</w:t>
      </w:r>
    </w:p>
    <w:p w:rsidR="008043FB" w:rsidRDefault="008043FB" w:rsidP="008043FB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8043FB" w:rsidRDefault="008043FB" w:rsidP="008043FB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8043FB" w:rsidRPr="006716C8" w:rsidRDefault="008043FB" w:rsidP="008043FB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8043FB" w:rsidRPr="006716C8" w:rsidRDefault="008043FB" w:rsidP="008043FB">
      <w:pPr>
        <w:tabs>
          <w:tab w:val="left" w:pos="0"/>
          <w:tab w:val="left" w:pos="4962"/>
        </w:tabs>
        <w:jc w:val="both"/>
      </w:pPr>
    </w:p>
    <w:p w:rsidR="008043FB" w:rsidRDefault="008043FB" w:rsidP="008043FB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8043FB" w:rsidRDefault="008043FB" w:rsidP="008043FB">
      <w:pPr>
        <w:tabs>
          <w:tab w:val="left" w:pos="0"/>
          <w:tab w:val="left" w:pos="4962"/>
        </w:tabs>
        <w:jc w:val="both"/>
      </w:pPr>
    </w:p>
    <w:p w:rsidR="008043FB" w:rsidRPr="006716C8" w:rsidRDefault="008043FB" w:rsidP="008043FB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8043FB" w:rsidRDefault="008043FB" w:rsidP="008043FB">
      <w:pPr>
        <w:tabs>
          <w:tab w:val="left" w:pos="0"/>
        </w:tabs>
        <w:suppressAutoHyphens w:val="0"/>
        <w:autoSpaceDN w:val="0"/>
        <w:contextualSpacing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63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21</w:t>
      </w:r>
      <w:r w:rsidRPr="006716C8">
        <w:rPr>
          <w:b/>
          <w:bCs/>
          <w:u w:val="single"/>
        </w:rPr>
        <w:t>.) határozata</w:t>
      </w:r>
    </w:p>
    <w:p w:rsidR="009B3601" w:rsidRDefault="009B3601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7553D5" w:rsidRPr="007553D5" w:rsidRDefault="007553D5" w:rsidP="007553D5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rFonts w:eastAsia="Arial Unicode MS"/>
          <w:kern w:val="2"/>
        </w:rPr>
      </w:pPr>
      <w:r w:rsidRPr="007553D5">
        <w:rPr>
          <w:rFonts w:eastAsia="Arial Unicode MS"/>
          <w:kern w:val="2"/>
        </w:rPr>
        <w:t>A Gazdasági és Tulajdonosi Bizottság úgy dönt, hogy a 4/2017.(I.24), 117/2017.(V.24), 122/2017.(V.24), 187/2017.(VI.27), 199/2017.(VIII.29.), 200/2017.(VIII.29.), 252/2017.(X.25), 254/2017.(X.25), 256/2017.(X.25), 261/2017.(X.25), 262/2017.(X.25), 263/2017.(X.25), 270/2017.(XI.22), 272/2017.(XI.22), 289/2017.(XII.18), 290/2017.(XII.18.), 292/2017.(XII.18) határozatainak végrehajtásáról szóló beszámolót elfogadja, egyidejűleg a 206/2017.(IX.27.), 271/2017.(XI.22.), 286/2017.(XII.18.) határozatainak végrehajtási határidejét 2018. április 30. napjáig, a 287/2017.(XII.18.) határozatának végrehajtási határidejét 2018. május 15. napjáig meghosszabbítja.</w:t>
      </w:r>
    </w:p>
    <w:p w:rsidR="007553D5" w:rsidRPr="007553D5" w:rsidRDefault="007553D5" w:rsidP="007553D5">
      <w:pPr>
        <w:keepLines/>
        <w:tabs>
          <w:tab w:val="left" w:pos="1717"/>
          <w:tab w:val="left" w:pos="8804"/>
          <w:tab w:val="left" w:pos="8931"/>
        </w:tabs>
        <w:suppressAutoHyphens w:val="0"/>
        <w:ind w:right="8"/>
        <w:jc w:val="both"/>
        <w:rPr>
          <w:szCs w:val="20"/>
          <w:lang w:eastAsia="hu-HU"/>
        </w:rPr>
      </w:pPr>
    </w:p>
    <w:p w:rsidR="007553D5" w:rsidRPr="007553D5" w:rsidRDefault="007553D5" w:rsidP="007553D5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7553D5">
        <w:rPr>
          <w:b/>
          <w:color w:val="000000" w:themeColor="text1"/>
          <w:szCs w:val="20"/>
          <w:lang w:eastAsia="hu-HU"/>
        </w:rPr>
        <w:t>Felelős:</w:t>
      </w:r>
      <w:r w:rsidRPr="007553D5">
        <w:rPr>
          <w:b/>
          <w:color w:val="000000" w:themeColor="text1"/>
          <w:szCs w:val="20"/>
          <w:lang w:eastAsia="hu-HU"/>
        </w:rPr>
        <w:tab/>
      </w:r>
      <w:r w:rsidRPr="007553D5">
        <w:rPr>
          <w:color w:val="000000" w:themeColor="text1"/>
          <w:szCs w:val="20"/>
          <w:lang w:eastAsia="hu-HU"/>
        </w:rPr>
        <w:t>Polgármester</w:t>
      </w:r>
    </w:p>
    <w:p w:rsidR="007553D5" w:rsidRPr="007553D5" w:rsidRDefault="007553D5" w:rsidP="007553D5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7553D5">
        <w:rPr>
          <w:b/>
          <w:szCs w:val="20"/>
          <w:lang w:eastAsia="hu-HU"/>
        </w:rPr>
        <w:t>Határidő:</w:t>
      </w:r>
      <w:r w:rsidRPr="007553D5">
        <w:rPr>
          <w:szCs w:val="20"/>
          <w:lang w:eastAsia="hu-HU"/>
        </w:rPr>
        <w:tab/>
        <w:t>azonnal</w:t>
      </w:r>
    </w:p>
    <w:p w:rsidR="009B3601" w:rsidRDefault="009B3601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7553D5" w:rsidRPr="000E56ED" w:rsidRDefault="007553D5" w:rsidP="007553D5">
      <w:pPr>
        <w:tabs>
          <w:tab w:val="left" w:pos="0"/>
        </w:tabs>
        <w:suppressAutoHyphens w:val="0"/>
        <w:autoSpaceDN w:val="0"/>
        <w:contextualSpacing/>
        <w:rPr>
          <w:bCs/>
        </w:rPr>
      </w:pPr>
      <w:r w:rsidRPr="000E56ED">
        <w:rPr>
          <w:bCs/>
        </w:rPr>
        <w:t>(4 bizottsági tag van jelen, 4 igen, 0 nem, 0 tartózkodás)</w:t>
      </w:r>
    </w:p>
    <w:p w:rsidR="00493CF5" w:rsidRPr="00C644A0" w:rsidRDefault="00493CF5" w:rsidP="00771B55">
      <w:pPr>
        <w:tabs>
          <w:tab w:val="left" w:pos="0"/>
        </w:tabs>
        <w:suppressAutoHyphens w:val="0"/>
        <w:autoSpaceDN w:val="0"/>
        <w:contextualSpacing/>
        <w:jc w:val="both"/>
        <w:rPr>
          <w:bCs/>
        </w:rPr>
      </w:pPr>
    </w:p>
    <w:p w:rsidR="00BE2279" w:rsidRDefault="00BE2279" w:rsidP="00BE2279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 w:rsidR="007553D5">
        <w:rPr>
          <w:b/>
          <w:bCs/>
          <w:u w:val="single"/>
        </w:rPr>
        <w:t>13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7553D5" w:rsidRDefault="007553D5" w:rsidP="00BE2279">
      <w:pPr>
        <w:tabs>
          <w:tab w:val="left" w:pos="0"/>
          <w:tab w:val="left" w:pos="1155"/>
          <w:tab w:val="left" w:pos="4962"/>
        </w:tabs>
        <w:jc w:val="both"/>
        <w:rPr>
          <w:u w:val="single"/>
        </w:rPr>
      </w:pPr>
      <w:r>
        <w:t>Kérelem a 10</w:t>
      </w:r>
      <w:r w:rsidR="00C97049">
        <w:t>905/1 hrsz alatt nyilvántartott</w:t>
      </w:r>
      <w:r>
        <w:t xml:space="preserve"> </w:t>
      </w:r>
      <w:proofErr w:type="gramStart"/>
      <w:r>
        <w:t>lakás bérleti</w:t>
      </w:r>
      <w:proofErr w:type="gramEnd"/>
      <w:r>
        <w:t xml:space="preserve"> jogának folytatására</w:t>
      </w:r>
      <w:r>
        <w:rPr>
          <w:u w:val="single"/>
        </w:rPr>
        <w:t xml:space="preserve"> </w:t>
      </w:r>
    </w:p>
    <w:p w:rsidR="00BE2279" w:rsidRPr="006716C8" w:rsidRDefault="00BE2279" w:rsidP="00BE2279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 w:rsidR="00C644A0">
        <w:t>: d</w:t>
      </w:r>
      <w:r>
        <w:t>r. Láng Orsolya Vagyonhasznosítási és Ingatlan-nyilvántartási Osztályvezető</w:t>
      </w:r>
    </w:p>
    <w:p w:rsidR="00BE2279" w:rsidRDefault="00BE2279" w:rsidP="008F7868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BE2279" w:rsidRDefault="00BE2279" w:rsidP="00BE2279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594627" w:rsidRDefault="00594627" w:rsidP="00BE2279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7553D5" w:rsidRDefault="007553D5" w:rsidP="007553D5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14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7553D5" w:rsidRDefault="007553D5" w:rsidP="007553D5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t>Budapest II. kerület</w:t>
      </w:r>
      <w:r w:rsidR="006C497A">
        <w:t>, 13700/12/A/23 hrsz.-ú</w:t>
      </w:r>
      <w:r>
        <w:t xml:space="preserve"> önkormányzati tulajdonú lakás Képviselő-testület egyedi döntése alapján történő bérbeadásának ügye</w:t>
      </w:r>
    </w:p>
    <w:p w:rsidR="007553D5" w:rsidRPr="006716C8" w:rsidRDefault="007553D5" w:rsidP="007553D5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7553D5" w:rsidRDefault="007553D5" w:rsidP="007553D5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7553D5" w:rsidRDefault="007553D5" w:rsidP="007553D5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7553D5" w:rsidRDefault="007553D5" w:rsidP="00BE2279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6C497A" w:rsidRDefault="006C497A" w:rsidP="00BE2279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7553D5" w:rsidRDefault="007553D5" w:rsidP="007553D5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15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7553D5" w:rsidRDefault="007553D5" w:rsidP="00BE2279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t>Budapest II. kerület</w:t>
      </w:r>
      <w:r w:rsidR="006C497A">
        <w:t>, 14494/1 hrsz.-ú</w:t>
      </w:r>
      <w:r>
        <w:t xml:space="preserve"> önkormányzati tulajdonú lakás Képviselő-testület egyedi döntése alapján történő bérbeadásának ügye</w:t>
      </w:r>
    </w:p>
    <w:p w:rsidR="007553D5" w:rsidRPr="006716C8" w:rsidRDefault="007553D5" w:rsidP="007553D5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7553D5" w:rsidRDefault="007553D5" w:rsidP="007553D5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7553D5" w:rsidRDefault="007553D5" w:rsidP="007553D5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7553D5" w:rsidRDefault="007553D5" w:rsidP="007553D5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16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7553D5" w:rsidRDefault="007553D5" w:rsidP="00BE2279">
      <w:pPr>
        <w:tabs>
          <w:tab w:val="left" w:pos="5185"/>
        </w:tabs>
        <w:suppressAutoHyphens w:val="0"/>
        <w:jc w:val="both"/>
      </w:pPr>
      <w:r>
        <w:t>Budapest II. kerület</w:t>
      </w:r>
      <w:r w:rsidR="006C497A">
        <w:t>,</w:t>
      </w:r>
      <w:r>
        <w:t xml:space="preserve"> </w:t>
      </w:r>
      <w:r w:rsidR="006C497A">
        <w:t>13151/9/A/4 hrsz.-ú</w:t>
      </w:r>
      <w:r>
        <w:t xml:space="preserve"> önkormányzati tulajdonú lakás Képviselő-testület egyedi döntése alapján történő bérbeadásának ügye</w:t>
      </w:r>
    </w:p>
    <w:p w:rsidR="007553D5" w:rsidRPr="006716C8" w:rsidRDefault="007553D5" w:rsidP="007553D5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7553D5" w:rsidRDefault="007553D5" w:rsidP="007553D5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7553D5" w:rsidRDefault="007553D5" w:rsidP="007553D5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7553D5" w:rsidRDefault="007553D5" w:rsidP="00BE2279">
      <w:pPr>
        <w:tabs>
          <w:tab w:val="left" w:pos="5185"/>
        </w:tabs>
        <w:suppressAutoHyphens w:val="0"/>
        <w:jc w:val="both"/>
      </w:pPr>
    </w:p>
    <w:p w:rsidR="007553D5" w:rsidRDefault="007553D5" w:rsidP="007553D5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17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7553D5" w:rsidRDefault="007553D5" w:rsidP="007553D5">
      <w:pPr>
        <w:tabs>
          <w:tab w:val="left" w:pos="0"/>
          <w:tab w:val="left" w:pos="4962"/>
        </w:tabs>
        <w:jc w:val="both"/>
      </w:pPr>
      <w:r>
        <w:t>Döntés a 11578/1/A/6 hrsz. alatt nyilvántartott lakásra fennálló díjhátralékkal kapcsolatban</w:t>
      </w:r>
    </w:p>
    <w:p w:rsidR="007553D5" w:rsidRPr="006716C8" w:rsidRDefault="007553D5" w:rsidP="007553D5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7553D5" w:rsidRDefault="007553D5" w:rsidP="007553D5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7553D5" w:rsidRDefault="007553D5" w:rsidP="007553D5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594627" w:rsidRDefault="00594627" w:rsidP="007553D5">
      <w:pPr>
        <w:tabs>
          <w:tab w:val="left" w:pos="5185"/>
        </w:tabs>
        <w:suppressAutoHyphens w:val="0"/>
        <w:jc w:val="both"/>
        <w:rPr>
          <w:rFonts w:eastAsia="Calibri"/>
        </w:rPr>
      </w:pPr>
    </w:p>
    <w:p w:rsidR="002E3A5D" w:rsidRDefault="002E3A5D" w:rsidP="00520696">
      <w:pPr>
        <w:keepLines/>
        <w:tabs>
          <w:tab w:val="left" w:pos="0"/>
          <w:tab w:val="left" w:pos="4962"/>
        </w:tabs>
        <w:suppressAutoHyphens w:val="0"/>
        <w:jc w:val="both"/>
      </w:pPr>
      <w:r w:rsidRPr="006716C8">
        <w:t xml:space="preserve">Az ülés befejezésének időpontja: </w:t>
      </w:r>
      <w:r w:rsidR="00B06E24">
        <w:t>10</w:t>
      </w:r>
      <w:r w:rsidRPr="006716C8">
        <w:t>.</w:t>
      </w:r>
      <w:r w:rsidR="001E4AB8">
        <w:t>40</w:t>
      </w:r>
      <w:r w:rsidRPr="006716C8">
        <w:t xml:space="preserve"> órakor.</w:t>
      </w:r>
    </w:p>
    <w:p w:rsidR="006C497A" w:rsidRDefault="006C497A" w:rsidP="00520696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E3A5D" w:rsidRDefault="002E3A5D" w:rsidP="00520696">
      <w:pPr>
        <w:tabs>
          <w:tab w:val="left" w:pos="0"/>
          <w:tab w:val="left" w:pos="4962"/>
        </w:tabs>
        <w:jc w:val="both"/>
      </w:pPr>
      <w:r w:rsidRPr="006716C8">
        <w:t>A jegyzőkönyv gépelve 201</w:t>
      </w:r>
      <w:r w:rsidR="00C67936">
        <w:t>8</w:t>
      </w:r>
      <w:r w:rsidRPr="006716C8">
        <w:t xml:space="preserve">. </w:t>
      </w:r>
      <w:r w:rsidR="00B06E24">
        <w:t>március</w:t>
      </w:r>
      <w:r w:rsidR="00C67936">
        <w:t xml:space="preserve"> 2</w:t>
      </w:r>
      <w:r w:rsidR="00B06E24">
        <w:t>1</w:t>
      </w:r>
      <w:r w:rsidRPr="006716C8">
        <w:t>. napján.</w:t>
      </w:r>
    </w:p>
    <w:p w:rsidR="00D36850" w:rsidRDefault="00D36850" w:rsidP="00520696">
      <w:pPr>
        <w:tabs>
          <w:tab w:val="left" w:pos="0"/>
          <w:tab w:val="left" w:pos="4962"/>
        </w:tabs>
        <w:jc w:val="both"/>
      </w:pPr>
    </w:p>
    <w:p w:rsidR="00BE2279" w:rsidRDefault="00BE2279" w:rsidP="00520696">
      <w:pPr>
        <w:tabs>
          <w:tab w:val="left" w:pos="0"/>
          <w:tab w:val="left" w:pos="4962"/>
        </w:tabs>
        <w:jc w:val="both"/>
      </w:pPr>
    </w:p>
    <w:p w:rsidR="00BE2279" w:rsidRDefault="00BE2279" w:rsidP="00520696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520696">
      <w:pPr>
        <w:tabs>
          <w:tab w:val="left" w:pos="4962"/>
          <w:tab w:val="center" w:pos="6804"/>
        </w:tabs>
        <w:jc w:val="both"/>
        <w:rPr>
          <w:b/>
          <w:bCs/>
        </w:rPr>
      </w:pPr>
      <w:r w:rsidRPr="006716C8">
        <w:tab/>
        <w:t>……………………………….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6716C8">
        <w:rPr>
          <w:b/>
          <w:bCs/>
        </w:rPr>
        <w:tab/>
        <w:t>Őrsi Gergely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Bizottság elnöke</w:t>
      </w:r>
    </w:p>
    <w:p w:rsidR="00D36850" w:rsidRDefault="00D36850" w:rsidP="00520696">
      <w:pPr>
        <w:tabs>
          <w:tab w:val="left" w:pos="0"/>
          <w:tab w:val="left" w:pos="4962"/>
        </w:tabs>
        <w:jc w:val="both"/>
      </w:pPr>
    </w:p>
    <w:p w:rsidR="00D36850" w:rsidRDefault="00D36850" w:rsidP="00520696">
      <w:pPr>
        <w:tabs>
          <w:tab w:val="left" w:pos="0"/>
          <w:tab w:val="left" w:pos="4962"/>
        </w:tabs>
        <w:jc w:val="both"/>
      </w:pPr>
    </w:p>
    <w:p w:rsidR="00274C4F" w:rsidRDefault="00274C4F" w:rsidP="00520696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520696">
      <w:pPr>
        <w:tabs>
          <w:tab w:val="left" w:pos="0"/>
          <w:tab w:val="left" w:pos="4962"/>
        </w:tabs>
        <w:jc w:val="both"/>
        <w:rPr>
          <w:b/>
        </w:rPr>
      </w:pPr>
      <w:r w:rsidRPr="006716C8">
        <w:t>hitelesítette: ……………………………</w:t>
      </w:r>
    </w:p>
    <w:p w:rsidR="002E3A5D" w:rsidRDefault="002E3A5D" w:rsidP="00520696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 w:rsidRPr="006716C8">
        <w:rPr>
          <w:b/>
        </w:rPr>
        <w:tab/>
      </w:r>
      <w:r w:rsidR="00B06E24">
        <w:rPr>
          <w:b/>
        </w:rPr>
        <w:t>Dr. Gór Csaba</w:t>
      </w:r>
    </w:p>
    <w:p w:rsidR="00AE395B" w:rsidRPr="0064470C" w:rsidRDefault="00AE395B" w:rsidP="0064470C">
      <w:pPr>
        <w:tabs>
          <w:tab w:val="left" w:pos="0"/>
          <w:tab w:val="left" w:pos="4962"/>
        </w:tabs>
        <w:jc w:val="both"/>
      </w:pPr>
    </w:p>
    <w:p w:rsidR="00D36850" w:rsidRDefault="00D36850" w:rsidP="0064470C">
      <w:pPr>
        <w:tabs>
          <w:tab w:val="left" w:pos="0"/>
          <w:tab w:val="left" w:pos="4962"/>
        </w:tabs>
        <w:jc w:val="both"/>
      </w:pPr>
    </w:p>
    <w:p w:rsidR="00D36850" w:rsidRDefault="00D36850" w:rsidP="0064470C">
      <w:pPr>
        <w:tabs>
          <w:tab w:val="left" w:pos="0"/>
          <w:tab w:val="left" w:pos="4962"/>
        </w:tabs>
        <w:jc w:val="both"/>
      </w:pPr>
    </w:p>
    <w:p w:rsidR="00D36850" w:rsidRPr="0064470C" w:rsidRDefault="00D36850" w:rsidP="0064470C">
      <w:pPr>
        <w:tabs>
          <w:tab w:val="left" w:pos="0"/>
          <w:tab w:val="left" w:pos="4962"/>
        </w:tabs>
        <w:jc w:val="both"/>
      </w:pPr>
    </w:p>
    <w:p w:rsidR="00AE395B" w:rsidRPr="0064470C" w:rsidRDefault="00AE395B" w:rsidP="0064470C">
      <w:pPr>
        <w:tabs>
          <w:tab w:val="left" w:pos="0"/>
          <w:tab w:val="left" w:pos="4962"/>
        </w:tabs>
        <w:jc w:val="both"/>
      </w:pPr>
    </w:p>
    <w:p w:rsidR="002E3A5D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……….………………………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 w:rsidRPr="006716C8">
        <w:rPr>
          <w:b/>
          <w:bCs/>
        </w:rPr>
        <w:tab/>
        <w:t>Kuti Anita</w:t>
      </w:r>
    </w:p>
    <w:p w:rsidR="002E3A5D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Jegyzőkönyvvezető</w:t>
      </w:r>
    </w:p>
    <w:p w:rsidR="00BE2279" w:rsidRDefault="00BE2279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D36850" w:rsidRDefault="00D36850" w:rsidP="00520696">
      <w:pPr>
        <w:tabs>
          <w:tab w:val="left" w:pos="0"/>
          <w:tab w:val="left" w:pos="4962"/>
          <w:tab w:val="center" w:pos="6804"/>
        </w:tabs>
        <w:jc w:val="both"/>
      </w:pPr>
    </w:p>
    <w:p w:rsidR="00BE2279" w:rsidRDefault="00BE2279" w:rsidP="00520696">
      <w:pPr>
        <w:tabs>
          <w:tab w:val="left" w:pos="0"/>
          <w:tab w:val="left" w:pos="4962"/>
          <w:tab w:val="center" w:pos="6804"/>
        </w:tabs>
        <w:jc w:val="both"/>
      </w:pP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C7305F" w:rsidRPr="006716C8" w:rsidTr="001F298E">
        <w:trPr>
          <w:trHeight w:val="142"/>
        </w:trPr>
        <w:tc>
          <w:tcPr>
            <w:tcW w:w="3969" w:type="dxa"/>
            <w:shd w:val="clear" w:color="auto" w:fill="auto"/>
          </w:tcPr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  <w:r w:rsidRPr="006716C8">
              <w:rPr>
                <w:b/>
                <w:u w:val="single"/>
              </w:rPr>
              <w:t>Kapják:</w:t>
            </w:r>
          </w:p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Dr. Láng Zsolt polgármester</w:t>
            </w:r>
          </w:p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Jegyzői Titkárság</w:t>
            </w:r>
          </w:p>
          <w:p w:rsidR="00C7305F" w:rsidRPr="006716C8" w:rsidRDefault="001F298E" w:rsidP="00520696">
            <w:pPr>
              <w:pStyle w:val="Kerettartalom"/>
              <w:tabs>
                <w:tab w:val="left" w:pos="0"/>
              </w:tabs>
              <w:jc w:val="both"/>
            </w:pPr>
            <w:r>
              <w:t>Budapest Főváros Kormányhivatala</w:t>
            </w:r>
          </w:p>
        </w:tc>
      </w:tr>
    </w:tbl>
    <w:p w:rsidR="000242BA" w:rsidRPr="006716C8" w:rsidRDefault="000242BA" w:rsidP="006C497A">
      <w:pPr>
        <w:suppressAutoHyphens w:val="0"/>
        <w:jc w:val="both"/>
        <w:rPr>
          <w:rFonts w:eastAsia="Calibri"/>
          <w:lang w:val="x-none" w:eastAsia="en-US"/>
        </w:rPr>
      </w:pPr>
    </w:p>
    <w:sectPr w:rsidR="000242BA" w:rsidRPr="006716C8" w:rsidSect="00D056F2">
      <w:footerReference w:type="default" r:id="rId8"/>
      <w:pgSz w:w="11906" w:h="16838"/>
      <w:pgMar w:top="1417" w:right="1558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01" w:rsidRDefault="009B3601" w:rsidP="0051720D">
      <w:r>
        <w:separator/>
      </w:r>
    </w:p>
  </w:endnote>
  <w:endnote w:type="continuationSeparator" w:id="0">
    <w:p w:rsidR="009B3601" w:rsidRDefault="009B3601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tarSymbol, 'Arial Unicode MS'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80553"/>
      <w:docPartObj>
        <w:docPartGallery w:val="Page Numbers (Bottom of Page)"/>
        <w:docPartUnique/>
      </w:docPartObj>
    </w:sdtPr>
    <w:sdtEndPr/>
    <w:sdtContent>
      <w:p w:rsidR="009B3601" w:rsidRDefault="009B360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049">
          <w:rPr>
            <w:noProof/>
          </w:rPr>
          <w:t>19</w:t>
        </w:r>
        <w:r>
          <w:fldChar w:fldCharType="end"/>
        </w:r>
      </w:p>
    </w:sdtContent>
  </w:sdt>
  <w:p w:rsidR="009B3601" w:rsidRDefault="009B36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01" w:rsidRDefault="009B3601" w:rsidP="0051720D">
      <w:r>
        <w:separator/>
      </w:r>
    </w:p>
  </w:footnote>
  <w:footnote w:type="continuationSeparator" w:id="0">
    <w:p w:rsidR="009B3601" w:rsidRDefault="009B3601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  <w:lang w:eastAsia="zh-CN"/>
      </w:rPr>
    </w:lvl>
  </w:abstractNum>
  <w:abstractNum w:abstractNumId="1" w15:restartNumberingAfterBreak="0">
    <w:nsid w:val="00D9340D"/>
    <w:multiLevelType w:val="multilevel"/>
    <w:tmpl w:val="18B8CBF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C39"/>
    <w:multiLevelType w:val="hybridMultilevel"/>
    <w:tmpl w:val="167CE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0F60"/>
    <w:multiLevelType w:val="multilevel"/>
    <w:tmpl w:val="5E88EB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Letter"/>
      <w:lvlText w:val="%4.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9B16989"/>
    <w:multiLevelType w:val="multilevel"/>
    <w:tmpl w:val="DB5C1C50"/>
    <w:styleLink w:val="WW8Num11"/>
    <w:lvl w:ilvl="0">
      <w:numFmt w:val="bullet"/>
      <w:lvlText w:val="-"/>
      <w:lvlJc w:val="left"/>
      <w:pPr>
        <w:ind w:left="405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FF9532C"/>
    <w:multiLevelType w:val="multilevel"/>
    <w:tmpl w:val="26CCA6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F7429A0"/>
    <w:multiLevelType w:val="hybridMultilevel"/>
    <w:tmpl w:val="5ED0C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0C6A"/>
    <w:multiLevelType w:val="hybridMultilevel"/>
    <w:tmpl w:val="BF56FE66"/>
    <w:lvl w:ilvl="0" w:tplc="7FD6C1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C6E1A"/>
    <w:multiLevelType w:val="hybridMultilevel"/>
    <w:tmpl w:val="46583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459D8"/>
    <w:multiLevelType w:val="hybridMultilevel"/>
    <w:tmpl w:val="0074B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46B3B"/>
    <w:multiLevelType w:val="hybridMultilevel"/>
    <w:tmpl w:val="F69676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7348DA"/>
    <w:multiLevelType w:val="multilevel"/>
    <w:tmpl w:val="0DA847F4"/>
    <w:styleLink w:val="WW8Num2"/>
    <w:lvl w:ilvl="0">
      <w:numFmt w:val="bullet"/>
      <w:lvlText w:val="–"/>
      <w:lvlJc w:val="left"/>
      <w:pPr>
        <w:ind w:left="3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2" w15:restartNumberingAfterBreak="0">
    <w:nsid w:val="48DA15E5"/>
    <w:multiLevelType w:val="hybridMultilevel"/>
    <w:tmpl w:val="6E6201EA"/>
    <w:lvl w:ilvl="0" w:tplc="4762F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64A8A"/>
    <w:multiLevelType w:val="hybridMultilevel"/>
    <w:tmpl w:val="CBBEB2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B7A47"/>
    <w:multiLevelType w:val="hybridMultilevel"/>
    <w:tmpl w:val="735C1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F694F"/>
    <w:multiLevelType w:val="hybridMultilevel"/>
    <w:tmpl w:val="84F66998"/>
    <w:lvl w:ilvl="0" w:tplc="4762F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5BA1"/>
    <w:multiLevelType w:val="hybridMultilevel"/>
    <w:tmpl w:val="71BEF114"/>
    <w:lvl w:ilvl="0" w:tplc="A8E83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25383"/>
    <w:multiLevelType w:val="multilevel"/>
    <w:tmpl w:val="0630AEE6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1AA4516"/>
    <w:multiLevelType w:val="multilevel"/>
    <w:tmpl w:val="563CB338"/>
    <w:styleLink w:val="WW8Num1"/>
    <w:lvl w:ilvl="0">
      <w:numFmt w:val="bullet"/>
      <w:lvlText w:val="–"/>
      <w:lvlJc w:val="left"/>
      <w:pPr>
        <w:ind w:left="3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9" w15:restartNumberingAfterBreak="0">
    <w:nsid w:val="77F244C7"/>
    <w:multiLevelType w:val="hybridMultilevel"/>
    <w:tmpl w:val="48D8106E"/>
    <w:lvl w:ilvl="0" w:tplc="B0B6ADC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8"/>
  </w:num>
  <w:num w:numId="5">
    <w:abstractNumId w:val="1"/>
  </w:num>
  <w:num w:numId="6">
    <w:abstractNumId w:val="4"/>
  </w:num>
  <w:num w:numId="7">
    <w:abstractNumId w:val="17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2"/>
  </w:num>
  <w:num w:numId="17">
    <w:abstractNumId w:val="13"/>
  </w:num>
  <w:num w:numId="18">
    <w:abstractNumId w:val="7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9"/>
    <w:rsid w:val="00000588"/>
    <w:rsid w:val="000010AE"/>
    <w:rsid w:val="000045DD"/>
    <w:rsid w:val="000070CE"/>
    <w:rsid w:val="000206A4"/>
    <w:rsid w:val="000242BA"/>
    <w:rsid w:val="0003427E"/>
    <w:rsid w:val="00034852"/>
    <w:rsid w:val="00036080"/>
    <w:rsid w:val="00037358"/>
    <w:rsid w:val="00045210"/>
    <w:rsid w:val="00046081"/>
    <w:rsid w:val="00051FA2"/>
    <w:rsid w:val="0005258A"/>
    <w:rsid w:val="00056004"/>
    <w:rsid w:val="00065D14"/>
    <w:rsid w:val="00071AE9"/>
    <w:rsid w:val="00074966"/>
    <w:rsid w:val="00074FB2"/>
    <w:rsid w:val="00075B60"/>
    <w:rsid w:val="00077D44"/>
    <w:rsid w:val="00077EF6"/>
    <w:rsid w:val="0009299D"/>
    <w:rsid w:val="00092EE2"/>
    <w:rsid w:val="00093082"/>
    <w:rsid w:val="000A13FF"/>
    <w:rsid w:val="000A2B38"/>
    <w:rsid w:val="000B0C70"/>
    <w:rsid w:val="000B678F"/>
    <w:rsid w:val="000C7C70"/>
    <w:rsid w:val="000D1897"/>
    <w:rsid w:val="000D18C8"/>
    <w:rsid w:val="000D26DF"/>
    <w:rsid w:val="000E56ED"/>
    <w:rsid w:val="000E6ADD"/>
    <w:rsid w:val="0010099B"/>
    <w:rsid w:val="0010511B"/>
    <w:rsid w:val="00120453"/>
    <w:rsid w:val="00121D0C"/>
    <w:rsid w:val="001273BF"/>
    <w:rsid w:val="00130282"/>
    <w:rsid w:val="00132DDD"/>
    <w:rsid w:val="001341A7"/>
    <w:rsid w:val="0013573C"/>
    <w:rsid w:val="00143A6B"/>
    <w:rsid w:val="0014486D"/>
    <w:rsid w:val="00152E6D"/>
    <w:rsid w:val="00155149"/>
    <w:rsid w:val="00160426"/>
    <w:rsid w:val="00165770"/>
    <w:rsid w:val="00170DD4"/>
    <w:rsid w:val="00175B28"/>
    <w:rsid w:val="00180438"/>
    <w:rsid w:val="00185BF3"/>
    <w:rsid w:val="00187665"/>
    <w:rsid w:val="001936B0"/>
    <w:rsid w:val="00195CC1"/>
    <w:rsid w:val="001A77BC"/>
    <w:rsid w:val="001B32C7"/>
    <w:rsid w:val="001B5502"/>
    <w:rsid w:val="001B65AD"/>
    <w:rsid w:val="001B70D9"/>
    <w:rsid w:val="001B71E2"/>
    <w:rsid w:val="001C00FC"/>
    <w:rsid w:val="001C152D"/>
    <w:rsid w:val="001D555A"/>
    <w:rsid w:val="001D6793"/>
    <w:rsid w:val="001E4AB8"/>
    <w:rsid w:val="001E7603"/>
    <w:rsid w:val="001F298E"/>
    <w:rsid w:val="001F44BF"/>
    <w:rsid w:val="001F46D2"/>
    <w:rsid w:val="001F6333"/>
    <w:rsid w:val="001F6A0E"/>
    <w:rsid w:val="001F7845"/>
    <w:rsid w:val="00200EFB"/>
    <w:rsid w:val="002029A5"/>
    <w:rsid w:val="0020321F"/>
    <w:rsid w:val="002106C0"/>
    <w:rsid w:val="002156DA"/>
    <w:rsid w:val="00215E8A"/>
    <w:rsid w:val="00216636"/>
    <w:rsid w:val="002177D1"/>
    <w:rsid w:val="00230A0C"/>
    <w:rsid w:val="00244FA8"/>
    <w:rsid w:val="00252A5B"/>
    <w:rsid w:val="00253256"/>
    <w:rsid w:val="00254602"/>
    <w:rsid w:val="00261DE8"/>
    <w:rsid w:val="002715EB"/>
    <w:rsid w:val="002738BA"/>
    <w:rsid w:val="00274C4F"/>
    <w:rsid w:val="00276329"/>
    <w:rsid w:val="002854A4"/>
    <w:rsid w:val="00286292"/>
    <w:rsid w:val="002941A2"/>
    <w:rsid w:val="002950E8"/>
    <w:rsid w:val="00296485"/>
    <w:rsid w:val="002A277C"/>
    <w:rsid w:val="002A4FC5"/>
    <w:rsid w:val="002B2545"/>
    <w:rsid w:val="002B31AF"/>
    <w:rsid w:val="002B53E1"/>
    <w:rsid w:val="002B64D6"/>
    <w:rsid w:val="002C0071"/>
    <w:rsid w:val="002C0C0C"/>
    <w:rsid w:val="002C5128"/>
    <w:rsid w:val="002C758B"/>
    <w:rsid w:val="002D01E0"/>
    <w:rsid w:val="002D0284"/>
    <w:rsid w:val="002E3A5D"/>
    <w:rsid w:val="002F284F"/>
    <w:rsid w:val="002F2ECC"/>
    <w:rsid w:val="002F480F"/>
    <w:rsid w:val="0030475F"/>
    <w:rsid w:val="00310F89"/>
    <w:rsid w:val="003258C9"/>
    <w:rsid w:val="00330BFB"/>
    <w:rsid w:val="00332F4F"/>
    <w:rsid w:val="003332DE"/>
    <w:rsid w:val="00335B1A"/>
    <w:rsid w:val="00340F82"/>
    <w:rsid w:val="0034641F"/>
    <w:rsid w:val="003576BC"/>
    <w:rsid w:val="0035796C"/>
    <w:rsid w:val="00372E50"/>
    <w:rsid w:val="003741A7"/>
    <w:rsid w:val="003757CF"/>
    <w:rsid w:val="003773DF"/>
    <w:rsid w:val="00377BC7"/>
    <w:rsid w:val="00380E1F"/>
    <w:rsid w:val="00383F23"/>
    <w:rsid w:val="00395CFB"/>
    <w:rsid w:val="00395D24"/>
    <w:rsid w:val="003A320C"/>
    <w:rsid w:val="003A3958"/>
    <w:rsid w:val="003A4CA3"/>
    <w:rsid w:val="003B486D"/>
    <w:rsid w:val="003B7974"/>
    <w:rsid w:val="003C09F6"/>
    <w:rsid w:val="003C2104"/>
    <w:rsid w:val="003C4F78"/>
    <w:rsid w:val="003D1421"/>
    <w:rsid w:val="003D5301"/>
    <w:rsid w:val="003E408C"/>
    <w:rsid w:val="003E7CC2"/>
    <w:rsid w:val="003E7E02"/>
    <w:rsid w:val="003F1CE6"/>
    <w:rsid w:val="003F338C"/>
    <w:rsid w:val="003F3B88"/>
    <w:rsid w:val="003F6904"/>
    <w:rsid w:val="00410E77"/>
    <w:rsid w:val="00417FA6"/>
    <w:rsid w:val="00427A4A"/>
    <w:rsid w:val="004301B8"/>
    <w:rsid w:val="00436D76"/>
    <w:rsid w:val="00444148"/>
    <w:rsid w:val="00446E7A"/>
    <w:rsid w:val="0044788C"/>
    <w:rsid w:val="00454C55"/>
    <w:rsid w:val="00461402"/>
    <w:rsid w:val="004635AA"/>
    <w:rsid w:val="004659EA"/>
    <w:rsid w:val="00471DC9"/>
    <w:rsid w:val="00481053"/>
    <w:rsid w:val="00485093"/>
    <w:rsid w:val="00486F8C"/>
    <w:rsid w:val="00493CF5"/>
    <w:rsid w:val="004A08B7"/>
    <w:rsid w:val="004A629D"/>
    <w:rsid w:val="004A68FD"/>
    <w:rsid w:val="004B5902"/>
    <w:rsid w:val="004B6771"/>
    <w:rsid w:val="004C2309"/>
    <w:rsid w:val="004C53C5"/>
    <w:rsid w:val="004D056C"/>
    <w:rsid w:val="004D0E2A"/>
    <w:rsid w:val="004D7F31"/>
    <w:rsid w:val="004E2E76"/>
    <w:rsid w:val="004E6A3E"/>
    <w:rsid w:val="004E7110"/>
    <w:rsid w:val="004F1AAE"/>
    <w:rsid w:val="005035FA"/>
    <w:rsid w:val="005038A2"/>
    <w:rsid w:val="00510487"/>
    <w:rsid w:val="0051720D"/>
    <w:rsid w:val="00520696"/>
    <w:rsid w:val="00527268"/>
    <w:rsid w:val="00527DB0"/>
    <w:rsid w:val="0053158D"/>
    <w:rsid w:val="0053255B"/>
    <w:rsid w:val="00550005"/>
    <w:rsid w:val="005539F3"/>
    <w:rsid w:val="00554131"/>
    <w:rsid w:val="005659BF"/>
    <w:rsid w:val="00573F33"/>
    <w:rsid w:val="00576005"/>
    <w:rsid w:val="0057654B"/>
    <w:rsid w:val="005843F8"/>
    <w:rsid w:val="005907C1"/>
    <w:rsid w:val="005909FA"/>
    <w:rsid w:val="00590B98"/>
    <w:rsid w:val="005929A9"/>
    <w:rsid w:val="00594527"/>
    <w:rsid w:val="00594627"/>
    <w:rsid w:val="005A0FF9"/>
    <w:rsid w:val="005A5C6A"/>
    <w:rsid w:val="005B2D18"/>
    <w:rsid w:val="005B76F0"/>
    <w:rsid w:val="005C12F8"/>
    <w:rsid w:val="005C3225"/>
    <w:rsid w:val="005C352D"/>
    <w:rsid w:val="005C4944"/>
    <w:rsid w:val="005D2CCC"/>
    <w:rsid w:val="005D3643"/>
    <w:rsid w:val="005D37A4"/>
    <w:rsid w:val="005D70B6"/>
    <w:rsid w:val="005E14B0"/>
    <w:rsid w:val="005F0B2C"/>
    <w:rsid w:val="005F210B"/>
    <w:rsid w:val="005F4FB4"/>
    <w:rsid w:val="00600A76"/>
    <w:rsid w:val="00605CE5"/>
    <w:rsid w:val="00616BFC"/>
    <w:rsid w:val="00617C49"/>
    <w:rsid w:val="006257E2"/>
    <w:rsid w:val="00631558"/>
    <w:rsid w:val="00633232"/>
    <w:rsid w:val="00641555"/>
    <w:rsid w:val="00641607"/>
    <w:rsid w:val="0064470C"/>
    <w:rsid w:val="00647BCE"/>
    <w:rsid w:val="00655E14"/>
    <w:rsid w:val="00664008"/>
    <w:rsid w:val="00664EF0"/>
    <w:rsid w:val="006716C8"/>
    <w:rsid w:val="00675697"/>
    <w:rsid w:val="00677005"/>
    <w:rsid w:val="00680496"/>
    <w:rsid w:val="00681677"/>
    <w:rsid w:val="006906B4"/>
    <w:rsid w:val="006970B4"/>
    <w:rsid w:val="006A6AAA"/>
    <w:rsid w:val="006A76BB"/>
    <w:rsid w:val="006B2859"/>
    <w:rsid w:val="006C1048"/>
    <w:rsid w:val="006C497A"/>
    <w:rsid w:val="006C59BE"/>
    <w:rsid w:val="006D2E3B"/>
    <w:rsid w:val="006D69B0"/>
    <w:rsid w:val="006E304D"/>
    <w:rsid w:val="006E77BF"/>
    <w:rsid w:val="006F0F8A"/>
    <w:rsid w:val="006F5BAC"/>
    <w:rsid w:val="00720875"/>
    <w:rsid w:val="0072576D"/>
    <w:rsid w:val="00730499"/>
    <w:rsid w:val="00732DBC"/>
    <w:rsid w:val="007345E1"/>
    <w:rsid w:val="00734D89"/>
    <w:rsid w:val="0073550D"/>
    <w:rsid w:val="00741416"/>
    <w:rsid w:val="0074225C"/>
    <w:rsid w:val="00744E04"/>
    <w:rsid w:val="00750FE5"/>
    <w:rsid w:val="007553D5"/>
    <w:rsid w:val="00761CF3"/>
    <w:rsid w:val="00762CEB"/>
    <w:rsid w:val="0076479F"/>
    <w:rsid w:val="007707A0"/>
    <w:rsid w:val="00771B55"/>
    <w:rsid w:val="0077285C"/>
    <w:rsid w:val="00773445"/>
    <w:rsid w:val="007809AB"/>
    <w:rsid w:val="007834FC"/>
    <w:rsid w:val="007848F3"/>
    <w:rsid w:val="00784CBA"/>
    <w:rsid w:val="00794452"/>
    <w:rsid w:val="007A0239"/>
    <w:rsid w:val="007A2419"/>
    <w:rsid w:val="007A4B32"/>
    <w:rsid w:val="007B630D"/>
    <w:rsid w:val="007B6F18"/>
    <w:rsid w:val="007C0DE1"/>
    <w:rsid w:val="007C100C"/>
    <w:rsid w:val="007C3064"/>
    <w:rsid w:val="007D25EC"/>
    <w:rsid w:val="007D6051"/>
    <w:rsid w:val="007E2200"/>
    <w:rsid w:val="007E4CAD"/>
    <w:rsid w:val="007F23A1"/>
    <w:rsid w:val="007F322C"/>
    <w:rsid w:val="007F5CD2"/>
    <w:rsid w:val="008043FB"/>
    <w:rsid w:val="008237FE"/>
    <w:rsid w:val="00826673"/>
    <w:rsid w:val="008309EC"/>
    <w:rsid w:val="0083646F"/>
    <w:rsid w:val="00842ABE"/>
    <w:rsid w:val="00846B32"/>
    <w:rsid w:val="00847CB0"/>
    <w:rsid w:val="0085052B"/>
    <w:rsid w:val="00850A27"/>
    <w:rsid w:val="00853E77"/>
    <w:rsid w:val="008569FF"/>
    <w:rsid w:val="0086077D"/>
    <w:rsid w:val="00864216"/>
    <w:rsid w:val="008743D6"/>
    <w:rsid w:val="00876EAA"/>
    <w:rsid w:val="00880C31"/>
    <w:rsid w:val="00884E4C"/>
    <w:rsid w:val="0088710B"/>
    <w:rsid w:val="00891A97"/>
    <w:rsid w:val="008A3997"/>
    <w:rsid w:val="008B00A9"/>
    <w:rsid w:val="008B08FF"/>
    <w:rsid w:val="008B3110"/>
    <w:rsid w:val="008B3A9A"/>
    <w:rsid w:val="008B3C15"/>
    <w:rsid w:val="008D3A13"/>
    <w:rsid w:val="008D414E"/>
    <w:rsid w:val="008D49AA"/>
    <w:rsid w:val="008D5099"/>
    <w:rsid w:val="008D71A4"/>
    <w:rsid w:val="008F20DA"/>
    <w:rsid w:val="008F22A5"/>
    <w:rsid w:val="008F51B2"/>
    <w:rsid w:val="008F7868"/>
    <w:rsid w:val="00906E93"/>
    <w:rsid w:val="009113FD"/>
    <w:rsid w:val="009164E3"/>
    <w:rsid w:val="0093465E"/>
    <w:rsid w:val="009350FB"/>
    <w:rsid w:val="00945FC0"/>
    <w:rsid w:val="00961656"/>
    <w:rsid w:val="00962E16"/>
    <w:rsid w:val="00967BFA"/>
    <w:rsid w:val="00972C4A"/>
    <w:rsid w:val="0098121C"/>
    <w:rsid w:val="00982F8C"/>
    <w:rsid w:val="00991E02"/>
    <w:rsid w:val="00995623"/>
    <w:rsid w:val="009B3601"/>
    <w:rsid w:val="009B42D3"/>
    <w:rsid w:val="009B4B5C"/>
    <w:rsid w:val="009B4BF6"/>
    <w:rsid w:val="009B5007"/>
    <w:rsid w:val="009B5389"/>
    <w:rsid w:val="009B5869"/>
    <w:rsid w:val="009C52EF"/>
    <w:rsid w:val="009C726E"/>
    <w:rsid w:val="009D0B3B"/>
    <w:rsid w:val="009D2F6F"/>
    <w:rsid w:val="009D4347"/>
    <w:rsid w:val="009E21D9"/>
    <w:rsid w:val="009E4D6D"/>
    <w:rsid w:val="009E67C1"/>
    <w:rsid w:val="009F41F1"/>
    <w:rsid w:val="009F5189"/>
    <w:rsid w:val="009F58A8"/>
    <w:rsid w:val="00A04F5A"/>
    <w:rsid w:val="00A071D4"/>
    <w:rsid w:val="00A1045D"/>
    <w:rsid w:val="00A138FB"/>
    <w:rsid w:val="00A139E6"/>
    <w:rsid w:val="00A16649"/>
    <w:rsid w:val="00A17BBC"/>
    <w:rsid w:val="00A20699"/>
    <w:rsid w:val="00A21CBE"/>
    <w:rsid w:val="00A23312"/>
    <w:rsid w:val="00A23428"/>
    <w:rsid w:val="00A243CB"/>
    <w:rsid w:val="00A25746"/>
    <w:rsid w:val="00A30197"/>
    <w:rsid w:val="00A30911"/>
    <w:rsid w:val="00A31066"/>
    <w:rsid w:val="00A31834"/>
    <w:rsid w:val="00A55822"/>
    <w:rsid w:val="00A57E81"/>
    <w:rsid w:val="00A61661"/>
    <w:rsid w:val="00A73A2B"/>
    <w:rsid w:val="00A82DB7"/>
    <w:rsid w:val="00A85D30"/>
    <w:rsid w:val="00A87A0A"/>
    <w:rsid w:val="00A87D41"/>
    <w:rsid w:val="00A9292B"/>
    <w:rsid w:val="00AA57B9"/>
    <w:rsid w:val="00AB1841"/>
    <w:rsid w:val="00AB201C"/>
    <w:rsid w:val="00AB2CC5"/>
    <w:rsid w:val="00AB353B"/>
    <w:rsid w:val="00AB5C0C"/>
    <w:rsid w:val="00AC41B2"/>
    <w:rsid w:val="00AC78D7"/>
    <w:rsid w:val="00AE0F54"/>
    <w:rsid w:val="00AE10F9"/>
    <w:rsid w:val="00AE395B"/>
    <w:rsid w:val="00AE4D37"/>
    <w:rsid w:val="00AE69D9"/>
    <w:rsid w:val="00AF0C22"/>
    <w:rsid w:val="00B01596"/>
    <w:rsid w:val="00B0232D"/>
    <w:rsid w:val="00B06E24"/>
    <w:rsid w:val="00B07873"/>
    <w:rsid w:val="00B141EA"/>
    <w:rsid w:val="00B27CA5"/>
    <w:rsid w:val="00B311CB"/>
    <w:rsid w:val="00B35AD5"/>
    <w:rsid w:val="00B401D3"/>
    <w:rsid w:val="00B478F7"/>
    <w:rsid w:val="00B65F72"/>
    <w:rsid w:val="00B675B1"/>
    <w:rsid w:val="00B6779A"/>
    <w:rsid w:val="00B73DB2"/>
    <w:rsid w:val="00B74B47"/>
    <w:rsid w:val="00B75D3E"/>
    <w:rsid w:val="00B81092"/>
    <w:rsid w:val="00B876A1"/>
    <w:rsid w:val="00B94723"/>
    <w:rsid w:val="00B95A37"/>
    <w:rsid w:val="00BA6106"/>
    <w:rsid w:val="00BB45F4"/>
    <w:rsid w:val="00BC49B4"/>
    <w:rsid w:val="00BC6E37"/>
    <w:rsid w:val="00BD06FD"/>
    <w:rsid w:val="00BD1301"/>
    <w:rsid w:val="00BD1E11"/>
    <w:rsid w:val="00BD2A40"/>
    <w:rsid w:val="00BD5326"/>
    <w:rsid w:val="00BD7867"/>
    <w:rsid w:val="00BE02D5"/>
    <w:rsid w:val="00BE2279"/>
    <w:rsid w:val="00BF053E"/>
    <w:rsid w:val="00BF6EAC"/>
    <w:rsid w:val="00C0293B"/>
    <w:rsid w:val="00C02BC1"/>
    <w:rsid w:val="00C062DF"/>
    <w:rsid w:val="00C07313"/>
    <w:rsid w:val="00C11805"/>
    <w:rsid w:val="00C1562E"/>
    <w:rsid w:val="00C20D10"/>
    <w:rsid w:val="00C26F13"/>
    <w:rsid w:val="00C27296"/>
    <w:rsid w:val="00C306E5"/>
    <w:rsid w:val="00C32BE6"/>
    <w:rsid w:val="00C352A7"/>
    <w:rsid w:val="00C42361"/>
    <w:rsid w:val="00C4497F"/>
    <w:rsid w:val="00C57EFD"/>
    <w:rsid w:val="00C6411C"/>
    <w:rsid w:val="00C644A0"/>
    <w:rsid w:val="00C65571"/>
    <w:rsid w:val="00C66F6B"/>
    <w:rsid w:val="00C676AA"/>
    <w:rsid w:val="00C67936"/>
    <w:rsid w:val="00C72052"/>
    <w:rsid w:val="00C7305F"/>
    <w:rsid w:val="00C73738"/>
    <w:rsid w:val="00C75979"/>
    <w:rsid w:val="00C77171"/>
    <w:rsid w:val="00C85B0D"/>
    <w:rsid w:val="00C86711"/>
    <w:rsid w:val="00C868A9"/>
    <w:rsid w:val="00C87CEF"/>
    <w:rsid w:val="00C90943"/>
    <w:rsid w:val="00C93065"/>
    <w:rsid w:val="00C95ED5"/>
    <w:rsid w:val="00C97049"/>
    <w:rsid w:val="00CA1E88"/>
    <w:rsid w:val="00CA59A4"/>
    <w:rsid w:val="00CA63EC"/>
    <w:rsid w:val="00CB2614"/>
    <w:rsid w:val="00CC08E3"/>
    <w:rsid w:val="00CC1903"/>
    <w:rsid w:val="00CE5BD7"/>
    <w:rsid w:val="00CF3039"/>
    <w:rsid w:val="00CF44AC"/>
    <w:rsid w:val="00CF60F3"/>
    <w:rsid w:val="00CF70B3"/>
    <w:rsid w:val="00D01FA9"/>
    <w:rsid w:val="00D05118"/>
    <w:rsid w:val="00D056F2"/>
    <w:rsid w:val="00D07347"/>
    <w:rsid w:val="00D1261D"/>
    <w:rsid w:val="00D20990"/>
    <w:rsid w:val="00D218E7"/>
    <w:rsid w:val="00D257A5"/>
    <w:rsid w:val="00D265B6"/>
    <w:rsid w:val="00D30A57"/>
    <w:rsid w:val="00D32730"/>
    <w:rsid w:val="00D366ED"/>
    <w:rsid w:val="00D36850"/>
    <w:rsid w:val="00D36D15"/>
    <w:rsid w:val="00D42A41"/>
    <w:rsid w:val="00D460DB"/>
    <w:rsid w:val="00D47D1C"/>
    <w:rsid w:val="00D504DC"/>
    <w:rsid w:val="00D53100"/>
    <w:rsid w:val="00D54B26"/>
    <w:rsid w:val="00D60545"/>
    <w:rsid w:val="00D63F15"/>
    <w:rsid w:val="00D74114"/>
    <w:rsid w:val="00D77099"/>
    <w:rsid w:val="00D77854"/>
    <w:rsid w:val="00D80DC2"/>
    <w:rsid w:val="00D87483"/>
    <w:rsid w:val="00DA3E6F"/>
    <w:rsid w:val="00DA40FC"/>
    <w:rsid w:val="00DA4A4A"/>
    <w:rsid w:val="00DA6C35"/>
    <w:rsid w:val="00DB13D9"/>
    <w:rsid w:val="00DB5DF6"/>
    <w:rsid w:val="00DB669C"/>
    <w:rsid w:val="00DB689E"/>
    <w:rsid w:val="00DB7995"/>
    <w:rsid w:val="00DC7C0C"/>
    <w:rsid w:val="00DD25A9"/>
    <w:rsid w:val="00DE0C50"/>
    <w:rsid w:val="00DE228E"/>
    <w:rsid w:val="00DE3105"/>
    <w:rsid w:val="00DF21FE"/>
    <w:rsid w:val="00DF7F8E"/>
    <w:rsid w:val="00E032ED"/>
    <w:rsid w:val="00E033C2"/>
    <w:rsid w:val="00E1450B"/>
    <w:rsid w:val="00E15F72"/>
    <w:rsid w:val="00E20742"/>
    <w:rsid w:val="00E25BCB"/>
    <w:rsid w:val="00E26500"/>
    <w:rsid w:val="00E26FD3"/>
    <w:rsid w:val="00E32AE7"/>
    <w:rsid w:val="00E36261"/>
    <w:rsid w:val="00E46FEA"/>
    <w:rsid w:val="00E604B0"/>
    <w:rsid w:val="00E72C94"/>
    <w:rsid w:val="00E77F52"/>
    <w:rsid w:val="00E856EA"/>
    <w:rsid w:val="00E8674B"/>
    <w:rsid w:val="00E964CF"/>
    <w:rsid w:val="00E96E2C"/>
    <w:rsid w:val="00E97B44"/>
    <w:rsid w:val="00EA2BDA"/>
    <w:rsid w:val="00EA4895"/>
    <w:rsid w:val="00EA59B7"/>
    <w:rsid w:val="00EA767B"/>
    <w:rsid w:val="00EB38F1"/>
    <w:rsid w:val="00EB66A5"/>
    <w:rsid w:val="00EB6F96"/>
    <w:rsid w:val="00ED1057"/>
    <w:rsid w:val="00ED1C08"/>
    <w:rsid w:val="00ED34A3"/>
    <w:rsid w:val="00ED36D6"/>
    <w:rsid w:val="00EE5CE6"/>
    <w:rsid w:val="00EE7F33"/>
    <w:rsid w:val="00EF01D8"/>
    <w:rsid w:val="00EF1E81"/>
    <w:rsid w:val="00EF3F97"/>
    <w:rsid w:val="00EF5DD7"/>
    <w:rsid w:val="00EF690E"/>
    <w:rsid w:val="00EF6B9D"/>
    <w:rsid w:val="00EF7D35"/>
    <w:rsid w:val="00F002C9"/>
    <w:rsid w:val="00F01C0F"/>
    <w:rsid w:val="00F0717D"/>
    <w:rsid w:val="00F12B86"/>
    <w:rsid w:val="00F1381E"/>
    <w:rsid w:val="00F14AF0"/>
    <w:rsid w:val="00F152A9"/>
    <w:rsid w:val="00F33BF3"/>
    <w:rsid w:val="00F35B80"/>
    <w:rsid w:val="00F42FF9"/>
    <w:rsid w:val="00F44A4E"/>
    <w:rsid w:val="00F4656E"/>
    <w:rsid w:val="00F561B2"/>
    <w:rsid w:val="00F621F0"/>
    <w:rsid w:val="00F6363B"/>
    <w:rsid w:val="00F64190"/>
    <w:rsid w:val="00F64777"/>
    <w:rsid w:val="00F6586B"/>
    <w:rsid w:val="00F67012"/>
    <w:rsid w:val="00F719C8"/>
    <w:rsid w:val="00F759CD"/>
    <w:rsid w:val="00F93FF6"/>
    <w:rsid w:val="00F94202"/>
    <w:rsid w:val="00FA0C94"/>
    <w:rsid w:val="00FA5D7A"/>
    <w:rsid w:val="00FA7239"/>
    <w:rsid w:val="00FB03DA"/>
    <w:rsid w:val="00FB4A7E"/>
    <w:rsid w:val="00FB6AB7"/>
    <w:rsid w:val="00FB7A77"/>
    <w:rsid w:val="00FC0DCA"/>
    <w:rsid w:val="00FD035D"/>
    <w:rsid w:val="00FD45CD"/>
    <w:rsid w:val="00FD6640"/>
    <w:rsid w:val="00FD7D6B"/>
    <w:rsid w:val="00FE3A9A"/>
    <w:rsid w:val="00FE6800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D6B3-5E5E-4F54-AC84-201E971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6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link w:val="Cmsor1Char"/>
    <w:rsid w:val="00E32AE7"/>
    <w:pPr>
      <w:suppressAutoHyphens w:val="0"/>
      <w:autoSpaceDN w:val="0"/>
      <w:spacing w:before="100" w:after="100"/>
      <w:outlineLvl w:val="0"/>
    </w:pPr>
    <w:rPr>
      <w:b/>
      <w:bCs/>
      <w:kern w:val="3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67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2AE7"/>
    <w:pPr>
      <w:keepNext/>
      <w:keepLines/>
      <w:widowControl w:val="0"/>
      <w:autoSpaceDN w:val="0"/>
      <w:spacing w:before="40"/>
      <w:textAlignment w:val="baseline"/>
      <w:outlineLvl w:val="2"/>
    </w:pPr>
    <w:rPr>
      <w:rFonts w:asciiTheme="majorHAnsi" w:eastAsiaTheme="majorEastAsia" w:hAnsiTheme="majorHAnsi" w:cs="Mangal"/>
      <w:color w:val="1F4D78" w:themeColor="accent1" w:themeShade="7F"/>
      <w:kern w:val="3"/>
      <w:szCs w:val="21"/>
      <w:lang w:bidi="hi-IN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27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0DD4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2AE7"/>
    <w:pPr>
      <w:keepNext/>
      <w:keepLines/>
      <w:widowControl w:val="0"/>
      <w:autoSpaceDN w:val="0"/>
      <w:spacing w:before="40"/>
      <w:textAlignment w:val="baseline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kern w:val="3"/>
      <w:szCs w:val="21"/>
      <w:lang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00FC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5D3643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3643"/>
    <w:rPr>
      <w:rFonts w:ascii="Calibri" w:eastAsia="Calibri" w:hAnsi="Calibri" w:cs="Times New Roman"/>
      <w:lang w:val="x-none"/>
    </w:rPr>
  </w:style>
  <w:style w:type="paragraph" w:customStyle="1" w:styleId="Kerettartalom">
    <w:name w:val="Kerettartalom"/>
    <w:basedOn w:val="Norml"/>
    <w:rsid w:val="00C7305F"/>
  </w:style>
  <w:style w:type="paragraph" w:styleId="lfej">
    <w:name w:val="header"/>
    <w:basedOn w:val="Norml"/>
    <w:link w:val="lfej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atszveg">
    <w:name w:val="Hat. szöveg"/>
    <w:basedOn w:val="Norml"/>
    <w:rsid w:val="006F0F8A"/>
    <w:pPr>
      <w:keepLine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0D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customStyle="1" w:styleId="Szvegblokk1">
    <w:name w:val="Szövegblokk1"/>
    <w:basedOn w:val="Norml"/>
    <w:rsid w:val="001E7603"/>
    <w:pPr>
      <w:ind w:left="-284" w:right="283"/>
      <w:jc w:val="both"/>
    </w:pPr>
    <w:rPr>
      <w:noProof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1E760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E76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Char Char Char Char"/>
    <w:basedOn w:val="Norml"/>
    <w:rsid w:val="0028629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0">
    <w:name w:val="Char Char Char Char"/>
    <w:basedOn w:val="Norml"/>
    <w:rsid w:val="00E26F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nhideWhenUsed/>
    <w:rsid w:val="00CE5BD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E5B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nhideWhenUsed/>
    <w:rsid w:val="009346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3465E"/>
    <w:rPr>
      <w:rFonts w:ascii="Segoe UI" w:eastAsia="Times New Roman" w:hAnsi="Segoe UI" w:cs="Segoe UI"/>
      <w:sz w:val="18"/>
      <w:szCs w:val="18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B4BF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B4BF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trzsbehzssal3">
    <w:name w:val="Body Text Indent 3"/>
    <w:basedOn w:val="Norml"/>
    <w:link w:val="Szvegtrzsbehzssal3Char"/>
    <w:rsid w:val="009B4BF6"/>
    <w:pPr>
      <w:suppressAutoHyphens w:val="0"/>
      <w:spacing w:after="120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9B4BF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9B4BF6"/>
    <w:pPr>
      <w:suppressAutoHyphens w:val="0"/>
      <w:spacing w:before="100" w:beforeAutospacing="1" w:after="100" w:afterAutospacing="1"/>
    </w:pPr>
    <w:rPr>
      <w:lang w:eastAsia="hu-HU"/>
    </w:rPr>
  </w:style>
  <w:style w:type="paragraph" w:styleId="Nincstrkz">
    <w:name w:val="No Spacing"/>
    <w:link w:val="NincstrkzChar"/>
    <w:uiPriority w:val="1"/>
    <w:qFormat/>
    <w:rsid w:val="00D87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l"/>
    <w:rsid w:val="000010AE"/>
    <w:pPr>
      <w:keepLines/>
      <w:suppressAutoHyphens w:val="0"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CharChar1">
    <w:name w:val="Char Char Char Char"/>
    <w:basedOn w:val="Norml"/>
    <w:rsid w:val="000010A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27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CharCharCharChar2">
    <w:name w:val="Char Char Char Char"/>
    <w:basedOn w:val="Norml"/>
    <w:rsid w:val="00383F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383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67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Oldalszm">
    <w:name w:val="page number"/>
    <w:basedOn w:val="Bekezdsalapbettpusa"/>
    <w:rsid w:val="00E8674B"/>
  </w:style>
  <w:style w:type="paragraph" w:customStyle="1" w:styleId="CharCharCharChar3">
    <w:name w:val="Char Char Char Char"/>
    <w:basedOn w:val="Norml"/>
    <w:rsid w:val="00C85B0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E32AE7"/>
    <w:rPr>
      <w:rFonts w:ascii="Times New Roman" w:eastAsia="Times New Roman" w:hAnsi="Times New Roman" w:cs="Times New Roman"/>
      <w:b/>
      <w:bCs/>
      <w:kern w:val="3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2AE7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2AE7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32A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32AE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l"/>
    <w:rsid w:val="00E32AE7"/>
    <w:pPr>
      <w:widowControl w:val="0"/>
      <w:autoSpaceDN w:val="0"/>
      <w:spacing w:after="120"/>
    </w:pPr>
    <w:rPr>
      <w:rFonts w:eastAsia="Arial Unicode MS"/>
    </w:rPr>
  </w:style>
  <w:style w:type="paragraph" w:styleId="Lista">
    <w:name w:val="List"/>
    <w:basedOn w:val="Textbody"/>
    <w:rsid w:val="00E32AE7"/>
  </w:style>
  <w:style w:type="paragraph" w:styleId="Kpalrs">
    <w:name w:val="caption"/>
    <w:basedOn w:val="Standard"/>
    <w:rsid w:val="00E32A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2AE7"/>
    <w:pPr>
      <w:suppressLineNumbers/>
    </w:pPr>
  </w:style>
  <w:style w:type="paragraph" w:customStyle="1" w:styleId="Textbodyindent">
    <w:name w:val="Text body indent"/>
    <w:basedOn w:val="Standard"/>
    <w:rsid w:val="00E32AE7"/>
    <w:pPr>
      <w:ind w:left="180" w:firstLine="1"/>
      <w:textAlignment w:val="auto"/>
    </w:pPr>
    <w:rPr>
      <w:sz w:val="26"/>
      <w:lang w:eastAsia="hu-HU"/>
    </w:rPr>
  </w:style>
  <w:style w:type="paragraph" w:customStyle="1" w:styleId="TableContents">
    <w:name w:val="Table Contents"/>
    <w:basedOn w:val="Standard"/>
    <w:rsid w:val="00E32AE7"/>
    <w:pPr>
      <w:suppressLineNumbers/>
      <w:textAlignment w:val="auto"/>
    </w:pPr>
  </w:style>
  <w:style w:type="paragraph" w:customStyle="1" w:styleId="Footnote">
    <w:name w:val="Footnote"/>
    <w:basedOn w:val="Standard"/>
    <w:rsid w:val="00E32AE7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E32AE7"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"/>
    <w:rsid w:val="00E32AE7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E32AE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E32A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32AE7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Lbjegyzetszveg">
    <w:name w:val="footnote text"/>
    <w:basedOn w:val="Norml"/>
    <w:link w:val="LbjegyzetszvegChar"/>
    <w:rsid w:val="00E32AE7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bidi="hi-IN"/>
    </w:rPr>
  </w:style>
  <w:style w:type="character" w:customStyle="1" w:styleId="LbjegyzetszvegChar">
    <w:name w:val="Lábjegyzetszöveg Char"/>
    <w:basedOn w:val="Bekezdsalapbettpusa"/>
    <w:link w:val="Lbjegyzetszveg"/>
    <w:rsid w:val="00E32AE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WW8Num2z0">
    <w:name w:val="WW8Num2z0"/>
    <w:rsid w:val="00E32AE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0">
    <w:name w:val="WW8Num1z0"/>
    <w:rsid w:val="00E32AE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8z0">
    <w:name w:val="WW8Num8z0"/>
    <w:rsid w:val="00E32AE7"/>
  </w:style>
  <w:style w:type="character" w:customStyle="1" w:styleId="WW8Num8z1">
    <w:name w:val="WW8Num8z1"/>
    <w:rsid w:val="00E32AE7"/>
  </w:style>
  <w:style w:type="character" w:customStyle="1" w:styleId="WW8Num8z2">
    <w:name w:val="WW8Num8z2"/>
    <w:rsid w:val="00E32AE7"/>
  </w:style>
  <w:style w:type="character" w:customStyle="1" w:styleId="WW8Num8z3">
    <w:name w:val="WW8Num8z3"/>
    <w:rsid w:val="00E32AE7"/>
  </w:style>
  <w:style w:type="character" w:customStyle="1" w:styleId="WW8Num8z4">
    <w:name w:val="WW8Num8z4"/>
    <w:rsid w:val="00E32AE7"/>
  </w:style>
  <w:style w:type="character" w:customStyle="1" w:styleId="WW8Num8z5">
    <w:name w:val="WW8Num8z5"/>
    <w:rsid w:val="00E32AE7"/>
  </w:style>
  <w:style w:type="character" w:customStyle="1" w:styleId="WW8Num8z6">
    <w:name w:val="WW8Num8z6"/>
    <w:rsid w:val="00E32AE7"/>
  </w:style>
  <w:style w:type="character" w:customStyle="1" w:styleId="WW8Num8z7">
    <w:name w:val="WW8Num8z7"/>
    <w:rsid w:val="00E32AE7"/>
  </w:style>
  <w:style w:type="character" w:customStyle="1" w:styleId="WW8Num8z8">
    <w:name w:val="WW8Num8z8"/>
    <w:rsid w:val="00E32AE7"/>
  </w:style>
  <w:style w:type="character" w:customStyle="1" w:styleId="FootnoteSymbol">
    <w:name w:val="Footnote Symbol"/>
    <w:rsid w:val="00E32AE7"/>
  </w:style>
  <w:style w:type="character" w:customStyle="1" w:styleId="Footnoteanchor">
    <w:name w:val="Footnote anchor"/>
    <w:rsid w:val="00E32AE7"/>
    <w:rPr>
      <w:position w:val="0"/>
      <w:vertAlign w:val="superscript"/>
    </w:rPr>
  </w:style>
  <w:style w:type="character" w:customStyle="1" w:styleId="BulletSymbols">
    <w:name w:val="Bullet Symbols"/>
    <w:rsid w:val="00E32AE7"/>
    <w:rPr>
      <w:rFonts w:ascii="OpenSymbol" w:eastAsia="OpenSymbol" w:hAnsi="OpenSymbol" w:cs="OpenSymbol"/>
    </w:rPr>
  </w:style>
  <w:style w:type="character" w:customStyle="1" w:styleId="Internetlink">
    <w:name w:val="Internet link"/>
    <w:rsid w:val="00E32AE7"/>
    <w:rPr>
      <w:color w:val="000080"/>
      <w:u w:val="single"/>
    </w:rPr>
  </w:style>
  <w:style w:type="character" w:styleId="Lbjegyzet-hivatkozs">
    <w:name w:val="footnote reference"/>
    <w:basedOn w:val="Bekezdsalapbettpusa"/>
    <w:rsid w:val="00E32AE7"/>
    <w:rPr>
      <w:position w:val="0"/>
      <w:vertAlign w:val="superscript"/>
    </w:rPr>
  </w:style>
  <w:style w:type="character" w:styleId="Hiperhivatkozs">
    <w:name w:val="Hyperlink"/>
    <w:basedOn w:val="Bekezdsalapbettpusa"/>
    <w:rsid w:val="00E32AE7"/>
    <w:rPr>
      <w:color w:val="0000FF"/>
      <w:u w:val="single"/>
    </w:rPr>
  </w:style>
  <w:style w:type="character" w:styleId="Jegyzethivatkozs">
    <w:name w:val="annotation reference"/>
    <w:basedOn w:val="Bekezdsalapbettpusa"/>
    <w:rsid w:val="00E32AE7"/>
    <w:rPr>
      <w:sz w:val="16"/>
      <w:szCs w:val="16"/>
    </w:rPr>
  </w:style>
  <w:style w:type="character" w:customStyle="1" w:styleId="WW8Num11z0">
    <w:name w:val="WW8Num11z0"/>
    <w:rsid w:val="00E32AE7"/>
    <w:rPr>
      <w:sz w:val="26"/>
      <w:szCs w:val="26"/>
    </w:rPr>
  </w:style>
  <w:style w:type="numbering" w:customStyle="1" w:styleId="WW8Num2">
    <w:name w:val="WW8Num2"/>
    <w:basedOn w:val="Nemlista"/>
    <w:rsid w:val="00E32AE7"/>
    <w:pPr>
      <w:numPr>
        <w:numId w:val="3"/>
      </w:numPr>
    </w:pPr>
  </w:style>
  <w:style w:type="numbering" w:customStyle="1" w:styleId="WW8Num1">
    <w:name w:val="WW8Num1"/>
    <w:basedOn w:val="Nemlista"/>
    <w:rsid w:val="00E32AE7"/>
    <w:pPr>
      <w:numPr>
        <w:numId w:val="4"/>
      </w:numPr>
    </w:pPr>
  </w:style>
  <w:style w:type="numbering" w:customStyle="1" w:styleId="WW8Num8">
    <w:name w:val="WW8Num8"/>
    <w:basedOn w:val="Nemlista"/>
    <w:rsid w:val="00E32AE7"/>
    <w:pPr>
      <w:numPr>
        <w:numId w:val="5"/>
      </w:numPr>
    </w:pPr>
  </w:style>
  <w:style w:type="numbering" w:customStyle="1" w:styleId="WW8Num11">
    <w:name w:val="WW8Num11"/>
    <w:basedOn w:val="Nemlista"/>
    <w:rsid w:val="00E32AE7"/>
    <w:pPr>
      <w:numPr>
        <w:numId w:val="6"/>
      </w:numPr>
    </w:pPr>
  </w:style>
  <w:style w:type="character" w:customStyle="1" w:styleId="NincstrkzChar">
    <w:name w:val="Nincs térköz Char"/>
    <w:basedOn w:val="Bekezdsalapbettpusa"/>
    <w:link w:val="Nincstrkz"/>
    <w:uiPriority w:val="1"/>
    <w:rsid w:val="00E32A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E32AE7"/>
    <w:pPr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6"/>
      <w:szCs w:val="20"/>
      <w:lang w:eastAsia="hu-HU"/>
    </w:rPr>
  </w:style>
  <w:style w:type="character" w:customStyle="1" w:styleId="grame">
    <w:name w:val="grame"/>
    <w:basedOn w:val="Bekezdsalapbettpusa"/>
    <w:rsid w:val="00E32AE7"/>
  </w:style>
  <w:style w:type="character" w:customStyle="1" w:styleId="spelle">
    <w:name w:val="spelle"/>
    <w:basedOn w:val="Bekezdsalapbettpusa"/>
    <w:rsid w:val="00E32AE7"/>
  </w:style>
  <w:style w:type="paragraph" w:customStyle="1" w:styleId="BPszvegtest">
    <w:name w:val="BP_szövegtest"/>
    <w:basedOn w:val="Norml"/>
    <w:qFormat/>
    <w:rsid w:val="00E32AE7"/>
    <w:pPr>
      <w:tabs>
        <w:tab w:val="left" w:pos="3740"/>
        <w:tab w:val="left" w:pos="5720"/>
      </w:tabs>
      <w:suppressAutoHyphens w:val="0"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E3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1">
    <w:name w:val="Szövegtörzs 31"/>
    <w:basedOn w:val="Norml"/>
    <w:rsid w:val="00E32AE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i/>
      <w:szCs w:val="20"/>
      <w:lang w:eastAsia="hu-HU"/>
    </w:rPr>
  </w:style>
  <w:style w:type="paragraph" w:styleId="Cm">
    <w:name w:val="Title"/>
    <w:basedOn w:val="Norml"/>
    <w:link w:val="CmChar"/>
    <w:autoRedefine/>
    <w:rsid w:val="00E32AE7"/>
    <w:pPr>
      <w:keepNext/>
      <w:suppressAutoHyphens w:val="0"/>
      <w:spacing w:after="60"/>
      <w:jc w:val="center"/>
      <w:outlineLvl w:val="0"/>
    </w:pPr>
    <w:rPr>
      <w:b/>
      <w:bCs/>
      <w:lang w:val="x-none" w:eastAsia="x-none"/>
    </w:rPr>
  </w:style>
  <w:style w:type="character" w:customStyle="1" w:styleId="CmChar">
    <w:name w:val="Cím Char"/>
    <w:basedOn w:val="Bekezdsalapbettpusa"/>
    <w:link w:val="Cm"/>
    <w:rsid w:val="00E32A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B12B-A4F6-4985-BB9B-C94F27B7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6439</Words>
  <Characters>44436</Characters>
  <Application>Microsoft Office Word</Application>
  <DocSecurity>0</DocSecurity>
  <Lines>370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Láng Orsolya</cp:lastModifiedBy>
  <cp:revision>23</cp:revision>
  <cp:lastPrinted>2017-10-12T06:37:00Z</cp:lastPrinted>
  <dcterms:created xsi:type="dcterms:W3CDTF">2018-04-05T09:04:00Z</dcterms:created>
  <dcterms:modified xsi:type="dcterms:W3CDTF">2018-04-09T06:52:00Z</dcterms:modified>
</cp:coreProperties>
</file>