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0E" w:rsidRPr="00E36DC1" w:rsidRDefault="0022110E" w:rsidP="0022110E">
      <w:pPr>
        <w:spacing w:before="240" w:after="60"/>
        <w:ind w:left="142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 – testületének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Egészségügyi, Szociális és Lakásügyi Bizottsága</w:t>
      </w:r>
    </w:p>
    <w:p w:rsidR="0022110E" w:rsidRPr="00E36DC1" w:rsidRDefault="000568F4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211E8C"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22110E"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</w:t>
      </w:r>
    </w:p>
    <w:p w:rsidR="009E43F8" w:rsidRPr="00E36DC1" w:rsidRDefault="009E43F8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 E G Y Z Ő K Ö N Y V</w:t>
      </w:r>
    </w:p>
    <w:p w:rsidR="0022110E" w:rsidRPr="00E36DC1" w:rsidRDefault="0022110E" w:rsidP="0022110E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E36DC1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Egészségügyi Szociális és Lakásügyi Bizottság 2017. </w:t>
      </w:r>
      <w:r w:rsidR="00211E8C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23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="000568F4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 </w:t>
      </w:r>
      <w:r w:rsidR="000568F4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</w:t>
      </w:r>
      <w:r w:rsidR="002F7659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.00</w:t>
      </w:r>
    </w:p>
    <w:p w:rsidR="0022110E" w:rsidRPr="00E36DC1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órai</w:t>
      </w:r>
      <w:proofErr w:type="gramEnd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kezdettel a Budapest Főváros II. ker. Polgármesteri Hivatalban megtartott üléséről.</w:t>
      </w:r>
    </w:p>
    <w:p w:rsidR="0022110E" w:rsidRPr="00E36DC1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564075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 vannak</w:t>
      </w:r>
      <w:r w:rsidRPr="00E36DC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Kocsy Béla a bizottság elnöke</w:t>
      </w:r>
    </w:p>
    <w:p w:rsidR="0022110E" w:rsidRPr="00E36DC1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</w:t>
      </w:r>
      <w:r w:rsidR="00564075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Bodor Zoltán a bizottság tagja </w:t>
      </w:r>
    </w:p>
    <w:p w:rsidR="0022110E" w:rsidRPr="00E36DC1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proofErr w:type="spellStart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Andrea a bizottság tagja</w:t>
      </w:r>
    </w:p>
    <w:p w:rsidR="0022110E" w:rsidRPr="00E36DC1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2F7659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564075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Makra Krisztina a bizottság tagja</w:t>
      </w:r>
      <w:r w:rsidR="00970181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D5552" w:rsidRPr="00E36DC1" w:rsidRDefault="00564075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Dömök Lászlóné a bizottság tagja</w:t>
      </w:r>
    </w:p>
    <w:p w:rsidR="00A61FFA" w:rsidRPr="00E36DC1" w:rsidRDefault="0039556F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Csontos Gyöngyi a bizottság tagja</w:t>
      </w:r>
    </w:p>
    <w:p w:rsidR="00CC033E" w:rsidRPr="00E36DC1" w:rsidRDefault="00CC033E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6116" w:rsidRPr="00E36DC1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Távol maradt: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C033E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-------------</w:t>
      </w:r>
    </w:p>
    <w:p w:rsidR="0022110E" w:rsidRPr="00E36DC1" w:rsidRDefault="0022110E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E43F8" w:rsidRPr="00E36DC1" w:rsidRDefault="009E43F8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</w:t>
      </w:r>
      <w:proofErr w:type="gramStart"/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E36DC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2F7659"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Vargáné</w:t>
      </w:r>
      <w:proofErr w:type="gramEnd"/>
      <w:r w:rsidR="002F7659"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Luketics Gabriella </w:t>
      </w:r>
      <w:r w:rsidR="00DF6DAB"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Humánszolgáltatási Igazgatóság Igazgató</w:t>
      </w:r>
    </w:p>
    <w:p w:rsidR="00BD0293" w:rsidRDefault="00BD0293" w:rsidP="0030638A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Németh Ágnes Intézményirányítási Osztály ügyintéző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C033E" w:rsidRPr="00E36DC1" w:rsidRDefault="005A53F0" w:rsidP="0030638A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 w:rsidR="0030638A">
        <w:rPr>
          <w:rFonts w:ascii="Times New Roman" w:eastAsia="Times New Roman" w:hAnsi="Times New Roman" w:cs="Times New Roman"/>
          <w:sz w:val="24"/>
          <w:szCs w:val="24"/>
          <w:lang w:eastAsia="hu-HU"/>
        </w:rPr>
        <w:t>Dr. Polgár Adrienn Közbeszerzési tanácsadó</w:t>
      </w:r>
    </w:p>
    <w:p w:rsidR="005A53F0" w:rsidRPr="00E36DC1" w:rsidRDefault="005A53F0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Baloghné Kovács Marianna üzemeltetési ügyintéző</w:t>
      </w:r>
    </w:p>
    <w:p w:rsidR="00442452" w:rsidRPr="00E36DC1" w:rsidRDefault="00CC033E" w:rsidP="00CC033E">
      <w:pPr>
        <w:ind w:left="1834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0638A">
        <w:rPr>
          <w:rFonts w:ascii="Times New Roman" w:hAnsi="Times New Roman" w:cs="Times New Roman"/>
          <w:sz w:val="24"/>
          <w:szCs w:val="24"/>
        </w:rPr>
        <w:t>Dr. Polák László II. ker. Egészségügyi Szolgálat Főigazgatója</w:t>
      </w:r>
    </w:p>
    <w:p w:rsidR="008F66A3" w:rsidRPr="00E36DC1" w:rsidRDefault="008F66A3" w:rsidP="008F66A3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Láng Orsolya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Vagyonhasznosítási és Ingatlan-nyilvántartási Osztály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</w:t>
      </w:r>
    </w:p>
    <w:p w:rsidR="00443048" w:rsidRPr="00E36DC1" w:rsidRDefault="0030638A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Dr. Hofmann Edina</w:t>
      </w:r>
      <w:r w:rsidR="00211E8C"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E43F8"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Vagyonhasznosítási és Ingatlan-nyilvántartási Osztály ügyintézője</w:t>
      </w:r>
    </w:p>
    <w:p w:rsidR="009E43F8" w:rsidRPr="00E36DC1" w:rsidRDefault="009E43F8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E36DC1" w:rsidRDefault="0022110E" w:rsidP="0022110E">
      <w:pPr>
        <w:tabs>
          <w:tab w:val="left" w:pos="2385"/>
        </w:tabs>
        <w:ind w:left="142" w:hanging="20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bookmarkStart w:id="0" w:name="_GoBack"/>
      <w:bookmarkEnd w:id="0"/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Jegyzőkönyvvezető: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Kapócs Ágnes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elnöke megállapítja, hogy a bizottság határozatképes.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</w:t>
      </w:r>
      <w:proofErr w:type="gramStart"/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="009E43F8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="009E43F8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  </w:t>
      </w: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bízza meg.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564075" w:rsidRPr="00E36DC1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64075" w:rsidRPr="00E36DC1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Szociális és Lakásügyi Bizottság </w:t>
      </w:r>
      <w:r w:rsidR="000568F4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="009E43F8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22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="000568F4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</w:t>
      </w:r>
      <w:r w:rsidR="009E43F8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</w:t>
      </w:r>
      <w:r w:rsidR="000568F4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.2</w:t>
      </w:r>
      <w:r w:rsidR="009E43F8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="000568F4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határozata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</w:t>
      </w:r>
      <w:proofErr w:type="gramStart"/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="009E43F8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="009E43F8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</w:t>
      </w:r>
      <w:r w:rsidR="00BA5B6C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</w:t>
      </w: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bízza meg.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0568F4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6</w:t>
      </w: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E43F8" w:rsidRPr="00E36DC1" w:rsidRDefault="009E43F8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E43F8" w:rsidRDefault="009E43F8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30638A" w:rsidRPr="00E36DC1" w:rsidRDefault="0030638A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424B4" w:rsidRPr="00E36DC1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9E43F8" w:rsidRPr="00E36DC1" w:rsidRDefault="009E43F8" w:rsidP="009E43F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9E43F8" w:rsidRPr="00E36DC1" w:rsidRDefault="009E43F8" w:rsidP="009E43F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223/2017.(XI.23.) határozata</w:t>
      </w:r>
    </w:p>
    <w:p w:rsidR="00AB0915" w:rsidRPr="00E36DC1" w:rsidRDefault="00AB0915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Egészségügyi, Szociális és Lakásügyi Bizottság</w:t>
      </w:r>
    </w:p>
    <w:p w:rsidR="0022110E" w:rsidRPr="00E36DC1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ülés napirendjét az alábbiak szerint hagyja jóvá</w:t>
      </w:r>
    </w:p>
    <w:p w:rsidR="0022110E" w:rsidRPr="00E36DC1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F67D60" w:rsidRPr="00E36DC1" w:rsidRDefault="00F67D60" w:rsidP="00F67D60">
      <w:pPr>
        <w:ind w:left="-142" w:right="-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1.A Budapest Főváros II. Kerületi Önkormányzat Egészségügyi Szolgálata Ajánlatkérő által indítani tervezett a </w:t>
      </w:r>
      <w:r w:rsidRPr="00E36DC1">
        <w:rPr>
          <w:rFonts w:ascii="Times New Roman" w:hAnsi="Times New Roman" w:cs="Times New Roman"/>
          <w:i/>
          <w:sz w:val="24"/>
          <w:szCs w:val="24"/>
        </w:rPr>
        <w:t>„Budapest Főváros II. Kerületi Önkormányzat Egészségügyi Szolgálata részére takarítási munkák elvégzése”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tárgyú 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közbeszerzési eljárást megindító </w:t>
      </w:r>
      <w:r w:rsidRPr="00E36DC1">
        <w:rPr>
          <w:rFonts w:ascii="Times New Roman" w:hAnsi="Times New Roman" w:cs="Times New Roman"/>
          <w:sz w:val="24"/>
          <w:szCs w:val="24"/>
        </w:rPr>
        <w:t>felhívásának véleményezése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pStyle w:val="Szvegtrzs"/>
        <w:widowControl w:val="0"/>
        <w:ind w:left="-142"/>
        <w:rPr>
          <w:szCs w:val="24"/>
        </w:rPr>
      </w:pPr>
      <w:r w:rsidRPr="00E36DC1">
        <w:rPr>
          <w:bCs/>
          <w:szCs w:val="24"/>
        </w:rPr>
        <w:t xml:space="preserve">2.A </w:t>
      </w:r>
      <w:r w:rsidRPr="00E36DC1">
        <w:rPr>
          <w:bCs/>
          <w:i/>
          <w:szCs w:val="24"/>
        </w:rPr>
        <w:t xml:space="preserve">„Budapest Főváros II. kerületi Önkormányzat </w:t>
      </w:r>
      <w:proofErr w:type="spellStart"/>
      <w:r w:rsidRPr="00E36DC1">
        <w:rPr>
          <w:bCs/>
          <w:i/>
          <w:szCs w:val="24"/>
        </w:rPr>
        <w:t>összönkormányzati</w:t>
      </w:r>
      <w:proofErr w:type="spellEnd"/>
      <w:r w:rsidRPr="00E36DC1">
        <w:rPr>
          <w:bCs/>
          <w:i/>
          <w:szCs w:val="24"/>
        </w:rPr>
        <w:t xml:space="preserve"> villamos energia beszerzése”</w:t>
      </w:r>
      <w:r w:rsidRPr="00E36DC1">
        <w:rPr>
          <w:bCs/>
          <w:szCs w:val="24"/>
        </w:rPr>
        <w:t xml:space="preserve"> tárgyú közbeszerzési eljárás ajánlati</w:t>
      </w:r>
      <w:r w:rsidRPr="00E36DC1">
        <w:rPr>
          <w:szCs w:val="24"/>
        </w:rPr>
        <w:t xml:space="preserve"> felhívásának elfogadása, valamint e közbeszerzési eljárással összefüggésben a közbeszerzési terv módosítása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7D60" w:rsidRPr="00E36DC1" w:rsidRDefault="00F67D60" w:rsidP="00F67D60">
      <w:pPr>
        <w:pStyle w:val="Szvegtrzs"/>
        <w:widowControl w:val="0"/>
        <w:rPr>
          <w:szCs w:val="24"/>
        </w:rPr>
      </w:pPr>
      <w:r w:rsidRPr="00E36DC1">
        <w:rPr>
          <w:i/>
          <w:szCs w:val="24"/>
        </w:rPr>
        <w:t>3.A „</w:t>
      </w:r>
      <w:r w:rsidRPr="00E36DC1">
        <w:rPr>
          <w:i/>
          <w:noProof/>
          <w:szCs w:val="24"/>
        </w:rPr>
        <w:t>Budapest Főváros II. kerületi Önkormányzat összönkormányzati földgáz energia beszerzése</w:t>
      </w:r>
      <w:r w:rsidRPr="00E36DC1">
        <w:rPr>
          <w:i/>
          <w:szCs w:val="24"/>
        </w:rPr>
        <w:t>”</w:t>
      </w:r>
      <w:r w:rsidRPr="00E36DC1">
        <w:rPr>
          <w:szCs w:val="24"/>
        </w:rPr>
        <w:t xml:space="preserve"> </w:t>
      </w:r>
      <w:r w:rsidRPr="00E36DC1">
        <w:rPr>
          <w:bCs/>
          <w:szCs w:val="24"/>
        </w:rPr>
        <w:t>tárgyú közbeszerzési eljárás ajánlati</w:t>
      </w:r>
      <w:r w:rsidRPr="00E36DC1">
        <w:rPr>
          <w:szCs w:val="24"/>
        </w:rPr>
        <w:t xml:space="preserve"> felhívásának elfogadása, valamint e közbeszerzési eljárással összefüggésben a közbeszerzési terv módosítása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4..Budakeszi út 55/C</w:t>
      </w:r>
      <w:r w:rsidRPr="00E36DC1">
        <w:rPr>
          <w:rFonts w:ascii="Times New Roman" w:hAnsi="Times New Roman" w:cs="Times New Roman"/>
          <w:sz w:val="24"/>
          <w:szCs w:val="24"/>
        </w:rPr>
        <w:t>. (elszámolási határidő hosszabbítás)</w:t>
      </w:r>
    </w:p>
    <w:p w:rsidR="00F67D60" w:rsidRPr="00E36DC1" w:rsidRDefault="00F67D60" w:rsidP="00F67D60">
      <w:pPr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5.. </w:t>
      </w:r>
      <w:proofErr w:type="spellStart"/>
      <w:r w:rsidRPr="00E36DC1">
        <w:rPr>
          <w:rFonts w:ascii="Times New Roman" w:hAnsi="Times New Roman" w:cs="Times New Roman"/>
          <w:bCs/>
          <w:sz w:val="24"/>
          <w:szCs w:val="24"/>
        </w:rPr>
        <w:t>Kapy</w:t>
      </w:r>
      <w:proofErr w:type="spell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u. 45.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(elszámolási határidő hosszabbítás)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6. Battai út 11/a.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7. Orsó u. 32.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Pr="00E36DC1">
        <w:rPr>
          <w:rFonts w:ascii="Times New Roman" w:hAnsi="Times New Roman" w:cs="Times New Roman"/>
          <w:bCs/>
          <w:sz w:val="24"/>
          <w:szCs w:val="24"/>
        </w:rPr>
        <w:t>Rókushegyi</w:t>
      </w:r>
      <w:proofErr w:type="spell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lépcső 3.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balesetveszélyes járdák)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 w:rsidRPr="00E36DC1">
        <w:rPr>
          <w:rFonts w:ascii="Times New Roman" w:hAnsi="Times New Roman" w:cs="Times New Roman"/>
          <w:bCs/>
          <w:sz w:val="24"/>
          <w:szCs w:val="24"/>
        </w:rPr>
        <w:t>Detrekő</w:t>
      </w:r>
      <w:proofErr w:type="spell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7/a.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életveszélyes tető)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10. Pasaréti út 21/a.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11. Ürömi u 66/a.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12. Margit krt.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50-52. </w:t>
      </w:r>
      <w:r w:rsidRPr="00E36DC1">
        <w:rPr>
          <w:rFonts w:ascii="Times New Roman" w:hAnsi="Times New Roman" w:cs="Times New Roman"/>
          <w:sz w:val="24"/>
          <w:szCs w:val="24"/>
        </w:rPr>
        <w:t xml:space="preserve">(balesetveszélyes függőfolyosók)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13. Hűvösvölgyi út 10/b.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14. Balogh Ádám u.</w:t>
      </w:r>
      <w:r w:rsidRPr="00E36DC1">
        <w:rPr>
          <w:rFonts w:ascii="Times New Roman" w:hAnsi="Times New Roman" w:cs="Times New Roman"/>
          <w:sz w:val="24"/>
          <w:szCs w:val="24"/>
        </w:rPr>
        <w:t xml:space="preserve"> 2/b. (HAVARIA életveszélyes süllyedés) 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15. Fő u. 63-65.</w:t>
      </w:r>
      <w:r w:rsidRPr="00E36DC1">
        <w:rPr>
          <w:rFonts w:ascii="Times New Roman" w:hAnsi="Times New Roman" w:cs="Times New Roman"/>
          <w:sz w:val="24"/>
          <w:szCs w:val="24"/>
        </w:rPr>
        <w:t xml:space="preserve">   (HAVARIA balesetveszélyes erkélyek)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16. Gábor Á. </w:t>
      </w:r>
      <w:proofErr w:type="gramStart"/>
      <w:r w:rsidRPr="00E36DC1">
        <w:rPr>
          <w:rFonts w:ascii="Times New Roman" w:hAnsi="Times New Roman" w:cs="Times New Roman"/>
          <w:bCs/>
          <w:sz w:val="24"/>
          <w:szCs w:val="24"/>
        </w:rPr>
        <w:t>u.</w:t>
      </w:r>
      <w:proofErr w:type="gram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1/b</w:t>
      </w:r>
      <w:r w:rsidRPr="00E36DC1">
        <w:rPr>
          <w:rFonts w:ascii="Times New Roman" w:hAnsi="Times New Roman" w:cs="Times New Roman"/>
          <w:sz w:val="24"/>
          <w:szCs w:val="24"/>
        </w:rPr>
        <w:t xml:space="preserve">.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17. Margit krt. 31-33.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(balesetveszélyes homlokzat)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lastRenderedPageBreak/>
        <w:t>18. Lepke u. 27.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élet és balesetveszélyes elektromos hálózat)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19. Hűvösvölgyi út 92/</w:t>
      </w:r>
      <w:proofErr w:type="gramStart"/>
      <w:r w:rsidRPr="00E36DC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36DC1">
        <w:rPr>
          <w:rFonts w:ascii="Times New Roman" w:hAnsi="Times New Roman" w:cs="Times New Roman"/>
          <w:bCs/>
          <w:sz w:val="24"/>
          <w:szCs w:val="24"/>
        </w:rPr>
        <w:t>,b.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pStyle w:val="Szvegtrzs"/>
        <w:ind w:left="-142" w:hanging="49"/>
        <w:rPr>
          <w:bCs/>
          <w:szCs w:val="24"/>
        </w:rPr>
      </w:pPr>
      <w:r w:rsidRPr="00E36DC1">
        <w:rPr>
          <w:szCs w:val="24"/>
        </w:rPr>
        <w:t xml:space="preserve"> 20.Budapest Főváros II. Kerületi Önkormányzat Egészségügyi Szolgálata Alapító Okiratának módosítása 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21.Javaslat a Budapest Főváros II. Kerületi Önkormányzat Értelmi Fogyatékosok Nappali Otthona, valamint az I., II., és III. Számú Gondozási Központ szakmai programjának elfogadására</w:t>
      </w:r>
    </w:p>
    <w:p w:rsidR="00F67D60" w:rsidRPr="00E36DC1" w:rsidRDefault="00F67D60" w:rsidP="00F67D60">
      <w:pPr>
        <w:pStyle w:val="Szvegtrzsbehzssal"/>
        <w:ind w:left="-142"/>
      </w:pP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22.Javaslat a Budapest Főváros II. Kerületi Önkormányzat Értelmi Fogyatékosok Nappali Otthona, valamint az I., II., és III. Számú Gondozási Központ szervezeti és működési szabályzatának elfogadására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E36DC1">
        <w:rPr>
          <w:rFonts w:ascii="Times New Roman" w:hAnsi="Times New Roman" w:cs="Times New Roman"/>
          <w:sz w:val="24"/>
          <w:szCs w:val="24"/>
          <w:lang w:eastAsia="ar-SA"/>
        </w:rPr>
        <w:t>23.Kérelem a 11597/0/A/7 hrsz. alatt nyilvántartott, Budapest II. kerület Hidász u. 15. mfszt. 4. szám alatti lakás bérbe adására (zárt ülés)</w:t>
      </w:r>
    </w:p>
    <w:p w:rsidR="00F67D60" w:rsidRPr="00E36DC1" w:rsidRDefault="00F67D60" w:rsidP="00F67D60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E36DC1">
        <w:rPr>
          <w:rFonts w:ascii="Times New Roman" w:hAnsi="Times New Roman" w:cs="Times New Roman"/>
          <w:sz w:val="24"/>
          <w:szCs w:val="24"/>
          <w:lang w:eastAsia="ar-SA"/>
        </w:rPr>
        <w:t>24.Kérelem a 13674/0/A/56 hrsz. alatt nyilvántartott, Budapest II. kerület Margit krt. 50-52. III. em. 1</w:t>
      </w:r>
      <w:proofErr w:type="gramStart"/>
      <w:r w:rsidRPr="00E36DC1">
        <w:rPr>
          <w:rFonts w:ascii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E36DC1">
        <w:rPr>
          <w:rFonts w:ascii="Times New Roman" w:hAnsi="Times New Roman" w:cs="Times New Roman"/>
          <w:sz w:val="24"/>
          <w:szCs w:val="24"/>
          <w:lang w:eastAsia="ar-SA"/>
        </w:rPr>
        <w:t xml:space="preserve"> szám alatti lakás bérbe adására (zárt ülés)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25.Kérelem a 14799/0/A/49 helyrajzi szám alatt nyilvántartott, Budapest II. kerület Lajos u. 18-20. III. 8. szám alatti, állami támogatással épült szociális lakás bérbe adására </w:t>
      </w:r>
      <w:r w:rsidRPr="00E36DC1">
        <w:rPr>
          <w:rFonts w:ascii="Times New Roman" w:hAnsi="Times New Roman" w:cs="Times New Roman"/>
          <w:sz w:val="24"/>
          <w:szCs w:val="24"/>
          <w:lang w:eastAsia="ar-SA"/>
        </w:rPr>
        <w:t>(zárt ülés)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pStyle w:val="Szvegtrzsbehzssal"/>
        <w:ind w:left="-142"/>
      </w:pPr>
      <w:r w:rsidRPr="00E36DC1">
        <w:t xml:space="preserve">26.A személyes gondoskodást nyújtó ellátásért fizetendő térítési díj csökkentése ügyében beérkezett kérelmek elbírálása </w:t>
      </w:r>
      <w:r w:rsidRPr="00E36DC1">
        <w:rPr>
          <w:lang w:eastAsia="ar-SA"/>
        </w:rPr>
        <w:t>(zárt ülés)</w:t>
      </w:r>
    </w:p>
    <w:p w:rsidR="00F67D60" w:rsidRPr="00E36DC1" w:rsidRDefault="00F67D60" w:rsidP="00F67D60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67D60" w:rsidRPr="00E36DC1" w:rsidRDefault="00F67D60" w:rsidP="00F67D60">
      <w:pPr>
        <w:pStyle w:val="Szvegtrzsbehzssal"/>
        <w:ind w:left="-142"/>
        <w:jc w:val="both"/>
      </w:pPr>
      <w:r w:rsidRPr="00E36DC1">
        <w:t>27.Létfenntartási támogatás méltányosságból történő megállapítása (zárt ülés)</w:t>
      </w: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7D60" w:rsidRPr="00E36DC1" w:rsidRDefault="00F67D60" w:rsidP="00F67D60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E36DC1">
        <w:rPr>
          <w:rFonts w:ascii="Times New Roman" w:hAnsi="Times New Roman" w:cs="Times New Roman"/>
          <w:bCs/>
          <w:iCs/>
          <w:sz w:val="24"/>
          <w:szCs w:val="24"/>
        </w:rPr>
        <w:t>28.Egyebek</w:t>
      </w:r>
    </w:p>
    <w:p w:rsidR="000568F4" w:rsidRPr="00E36DC1" w:rsidRDefault="000568F4" w:rsidP="000568F4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  <w:r w:rsidRPr="00E36DC1">
        <w:rPr>
          <w:sz w:val="24"/>
          <w:szCs w:val="24"/>
        </w:rPr>
        <w:t xml:space="preserve"> </w:t>
      </w:r>
    </w:p>
    <w:p w:rsidR="00906799" w:rsidRPr="00E36DC1" w:rsidRDefault="000568F4" w:rsidP="000568F4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 w:rsidR="00906799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A417C6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6</w:t>
      </w:r>
      <w:r w:rsidR="00906799"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E36DC1" w:rsidRDefault="00592D47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E83DBB" w:rsidRPr="00E36DC1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C24D71" w:rsidRPr="00E36DC1" w:rsidRDefault="00C24D71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6D0D70" w:rsidRPr="00E36DC1" w:rsidRDefault="006D0D70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E83DBB" w:rsidRPr="00E36DC1" w:rsidRDefault="00E83DBB" w:rsidP="00E83DBB">
      <w:pPr>
        <w:ind w:left="-142" w:right="-89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1.Napirend</w:t>
      </w:r>
    </w:p>
    <w:p w:rsidR="00E83DBB" w:rsidRPr="00E36DC1" w:rsidRDefault="00E83DBB" w:rsidP="00E83DBB">
      <w:pPr>
        <w:ind w:left="-142" w:right="-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Egészségügyi Szolgálata Ajánlatkérő által indítani tervezett a </w:t>
      </w:r>
      <w:r w:rsidRPr="00E36DC1">
        <w:rPr>
          <w:rFonts w:ascii="Times New Roman" w:hAnsi="Times New Roman" w:cs="Times New Roman"/>
          <w:i/>
          <w:sz w:val="24"/>
          <w:szCs w:val="24"/>
        </w:rPr>
        <w:t>„Budapest Főváros II. Kerületi Önkormányzat Egészségügyi Szolgálata részére takarítási munkák elvégzése”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tárgyú 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közbeszerzési eljárást megindító </w:t>
      </w:r>
      <w:r w:rsidRPr="00E36DC1">
        <w:rPr>
          <w:rFonts w:ascii="Times New Roman" w:hAnsi="Times New Roman" w:cs="Times New Roman"/>
          <w:sz w:val="24"/>
          <w:szCs w:val="24"/>
        </w:rPr>
        <w:t>felhívásának véleményezése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0C6E0D" w:rsidRPr="00E36DC1" w:rsidRDefault="000C6E0D" w:rsidP="000C6E0D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</w:t>
      </w:r>
      <w:proofErr w:type="gramStart"/>
      <w:r w:rsidRPr="00E36DC1">
        <w:rPr>
          <w:rFonts w:ascii="Times New Roman" w:hAnsi="Times New Roman" w:cs="Times New Roman"/>
          <w:b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Egészségügyi, Szociális és Lakásügyi Bizottság a 45/2001. (XII.22.) önkormányzati rendelet 8. sz. melléklete 2.5. pontja alapján szabályozott jogkörében úgy dönt, hogy a </w:t>
      </w:r>
      <w:r w:rsidRPr="00E36DC1">
        <w:rPr>
          <w:rFonts w:ascii="Times New Roman" w:hAnsi="Times New Roman" w:cs="Times New Roman"/>
          <w:i/>
          <w:sz w:val="24"/>
          <w:szCs w:val="24"/>
        </w:rPr>
        <w:t>„Budapest Főváros II. Kerületi Önkormányzat Egészségügyi Szolgálata részére takarítási munkák elvégzése”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tárgyú közbeszerzési eljárásra vonatkozó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melléklet szerinti „Ajánlati felhívással” egyetért és azt a Közbeszerzési Bizottság részére elfogadásra javasolja.</w:t>
      </w:r>
    </w:p>
    <w:p w:rsidR="000C6E0D" w:rsidRPr="00E36DC1" w:rsidRDefault="000C6E0D" w:rsidP="000C6E0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C6E0D" w:rsidRPr="00E36DC1" w:rsidRDefault="000C6E0D" w:rsidP="000C6E0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0C6E0D" w:rsidRPr="00E36DC1" w:rsidRDefault="000C6E0D" w:rsidP="000C6E0D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</w:t>
      </w:r>
      <w:r w:rsidR="00025422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/2017.(XI.23.) határozata</w:t>
      </w:r>
    </w:p>
    <w:p w:rsidR="000C6E0D" w:rsidRPr="00E36DC1" w:rsidRDefault="000C6E0D" w:rsidP="000C6E0D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C6E0D" w:rsidRPr="00E36DC1" w:rsidRDefault="000C6E0D" w:rsidP="000C6E0D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 a 45/2001. (XII.22.) önkormányzati rendelet 8. sz. melléklete 2.5. pontja alapján szabályozott jogkörében úgy dönt, hogy a </w:t>
      </w:r>
      <w:r w:rsidRPr="00E36DC1">
        <w:rPr>
          <w:rFonts w:ascii="Times New Roman" w:hAnsi="Times New Roman" w:cs="Times New Roman"/>
          <w:i/>
          <w:sz w:val="24"/>
          <w:szCs w:val="24"/>
        </w:rPr>
        <w:t>„Budapest Főváros II. Kerületi Önkormányzat Egészségügyi Szolgálata részére takarítási munkák elvégzése”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tárgyú közbeszerzési eljárásra vonatkozó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melléklet szerinti „Ajánlati felhívással” egyetért és azt a Közbeszerzési Bizottság részére elfogadásra javasolja.</w:t>
      </w:r>
    </w:p>
    <w:p w:rsidR="000C6E0D" w:rsidRPr="00E36DC1" w:rsidRDefault="000C6E0D" w:rsidP="000C6E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E0D" w:rsidRPr="00E36DC1" w:rsidRDefault="000C6E0D" w:rsidP="000C6E0D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Felelős: a Bizottság elnöke</w:t>
      </w:r>
    </w:p>
    <w:p w:rsidR="000C6E0D" w:rsidRPr="00E36DC1" w:rsidRDefault="000C6E0D" w:rsidP="000C6E0D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Határidő: azonnal</w:t>
      </w:r>
    </w:p>
    <w:p w:rsidR="006D0D70" w:rsidRPr="00E36DC1" w:rsidRDefault="006D0D70" w:rsidP="006D0D70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pStyle w:val="Szvegtrzs"/>
        <w:widowControl w:val="0"/>
        <w:ind w:left="-142"/>
        <w:rPr>
          <w:bCs/>
          <w:szCs w:val="24"/>
        </w:rPr>
      </w:pPr>
      <w:r w:rsidRPr="00E36DC1">
        <w:rPr>
          <w:bCs/>
          <w:szCs w:val="24"/>
        </w:rPr>
        <w:t>2.</w:t>
      </w:r>
      <w:r w:rsidRPr="00E36DC1">
        <w:rPr>
          <w:szCs w:val="24"/>
        </w:rPr>
        <w:t xml:space="preserve"> Napirend</w:t>
      </w:r>
      <w:r w:rsidRPr="00E36DC1">
        <w:rPr>
          <w:bCs/>
          <w:szCs w:val="24"/>
        </w:rPr>
        <w:t xml:space="preserve"> </w:t>
      </w:r>
    </w:p>
    <w:p w:rsidR="00E83DBB" w:rsidRPr="00E36DC1" w:rsidRDefault="00E83DBB" w:rsidP="00E83DBB">
      <w:pPr>
        <w:pStyle w:val="Szvegtrzs"/>
        <w:widowControl w:val="0"/>
        <w:ind w:left="-142"/>
        <w:rPr>
          <w:szCs w:val="24"/>
        </w:rPr>
      </w:pPr>
      <w:r w:rsidRPr="00E36DC1">
        <w:rPr>
          <w:bCs/>
          <w:szCs w:val="24"/>
        </w:rPr>
        <w:t xml:space="preserve">A </w:t>
      </w:r>
      <w:r w:rsidRPr="00E36DC1">
        <w:rPr>
          <w:bCs/>
          <w:i/>
          <w:szCs w:val="24"/>
        </w:rPr>
        <w:t xml:space="preserve">„Budapest Főváros II. kerületi Önkormányzat </w:t>
      </w:r>
      <w:proofErr w:type="spellStart"/>
      <w:r w:rsidRPr="00E36DC1">
        <w:rPr>
          <w:bCs/>
          <w:i/>
          <w:szCs w:val="24"/>
        </w:rPr>
        <w:t>összönkormányzati</w:t>
      </w:r>
      <w:proofErr w:type="spellEnd"/>
      <w:r w:rsidRPr="00E36DC1">
        <w:rPr>
          <w:bCs/>
          <w:i/>
          <w:szCs w:val="24"/>
        </w:rPr>
        <w:t xml:space="preserve"> villamos energia beszerzése”</w:t>
      </w:r>
      <w:r w:rsidRPr="00E36DC1">
        <w:rPr>
          <w:bCs/>
          <w:szCs w:val="24"/>
        </w:rPr>
        <w:t xml:space="preserve"> tárgyú közbeszerzési eljárás ajánlati</w:t>
      </w:r>
      <w:r w:rsidRPr="00E36DC1">
        <w:rPr>
          <w:szCs w:val="24"/>
        </w:rPr>
        <w:t xml:space="preserve"> felhívásának elfogadása, valamint e közbeszerzési eljárással összefüggésben a közbeszerzési terv módosítása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25422" w:rsidRPr="00E36DC1" w:rsidRDefault="00025422" w:rsidP="00025422">
      <w:pPr>
        <w:pStyle w:val="Szvegtrzs"/>
        <w:widowControl w:val="0"/>
        <w:rPr>
          <w:bCs/>
          <w:szCs w:val="24"/>
        </w:rPr>
      </w:pPr>
      <w:proofErr w:type="gramStart"/>
      <w:r w:rsidRPr="00E36DC1">
        <w:rPr>
          <w:b/>
          <w:szCs w:val="24"/>
        </w:rPr>
        <w:t>Határozati javaslat:</w:t>
      </w:r>
      <w:r w:rsidRPr="00E36DC1">
        <w:rPr>
          <w:szCs w:val="24"/>
        </w:rPr>
        <w:t xml:space="preserve"> Az Egészségügyi, Szociális és Lakásügyi Bizottság a</w:t>
      </w:r>
      <w:r w:rsidRPr="00E36DC1">
        <w:rPr>
          <w:i/>
          <w:szCs w:val="24"/>
        </w:rPr>
        <w:t xml:space="preserve"> </w:t>
      </w:r>
      <w:r w:rsidRPr="00E36DC1">
        <w:rPr>
          <w:szCs w:val="24"/>
        </w:rPr>
        <w:t xml:space="preserve">45/2001.(XII.22.) önkormányzati rendelet 8. sz. melléklet 2.5) pontjában szabályozott jogkörében, javasolja a Közbeszerzési Bizottságnak, hogy a </w:t>
      </w:r>
      <w:r w:rsidRPr="00E36DC1">
        <w:rPr>
          <w:i/>
          <w:szCs w:val="24"/>
        </w:rPr>
        <w:t>„</w:t>
      </w:r>
      <w:r w:rsidRPr="00E36DC1">
        <w:rPr>
          <w:i/>
          <w:noProof/>
          <w:szCs w:val="24"/>
        </w:rPr>
        <w:t>Budapest Főváros II. kerületi Önkormányzat összönkormányzati villamos energia beszerzése</w:t>
      </w:r>
      <w:r w:rsidRPr="00E36DC1">
        <w:rPr>
          <w:i/>
          <w:szCs w:val="24"/>
        </w:rPr>
        <w:t>”</w:t>
      </w:r>
      <w:r w:rsidRPr="00E36DC1">
        <w:rPr>
          <w:szCs w:val="24"/>
        </w:rPr>
        <w:t xml:space="preserve"> tárgyú (árubeszerzés) közbeszerzési eljárásra vonatkozó</w:t>
      </w:r>
      <w:r w:rsidRPr="00E36DC1">
        <w:rPr>
          <w:bCs/>
          <w:szCs w:val="24"/>
        </w:rPr>
        <w:t xml:space="preserve"> 1. sz. melléklet szerinti ajánlati felhívást, valamint a 2. sz. melléklet szerinti villamos energia adásvételi szerződés tervezetet tárgyalja meg</w:t>
      </w:r>
      <w:r w:rsidRPr="00E36DC1">
        <w:rPr>
          <w:szCs w:val="24"/>
        </w:rPr>
        <w:t xml:space="preserve"> </w:t>
      </w:r>
      <w:r w:rsidRPr="00E36DC1">
        <w:rPr>
          <w:bCs/>
          <w:szCs w:val="24"/>
        </w:rPr>
        <w:t>és fogadja el.</w:t>
      </w:r>
      <w:proofErr w:type="gramEnd"/>
    </w:p>
    <w:p w:rsidR="00025422" w:rsidRPr="00E36DC1" w:rsidRDefault="00025422" w:rsidP="00025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025422" w:rsidRPr="00E36DC1" w:rsidRDefault="00025422" w:rsidP="00025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225/2017.(XI.23.) határozata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0796" w:rsidRPr="00E36DC1" w:rsidRDefault="00210796" w:rsidP="00210796">
      <w:pPr>
        <w:pStyle w:val="Szvegtrzs"/>
        <w:widowControl w:val="0"/>
        <w:rPr>
          <w:i/>
          <w:szCs w:val="24"/>
        </w:rPr>
      </w:pPr>
      <w:proofErr w:type="gramStart"/>
      <w:r w:rsidRPr="00E36DC1">
        <w:rPr>
          <w:szCs w:val="24"/>
        </w:rPr>
        <w:t>Az Egészségügyi, Szociális és Lakásügyi Bizottság a</w:t>
      </w:r>
      <w:r w:rsidRPr="00E36DC1">
        <w:rPr>
          <w:i/>
          <w:szCs w:val="24"/>
        </w:rPr>
        <w:t xml:space="preserve"> </w:t>
      </w:r>
      <w:r w:rsidRPr="00E36DC1">
        <w:rPr>
          <w:szCs w:val="24"/>
        </w:rPr>
        <w:t xml:space="preserve">45/2001.(XII.22.) önkormányzati rendelet 8. sz. melléklet 2.5) pontjában szabályozott jogkörében, javasolja a Közbeszerzési Bizottságnak, hogy a </w:t>
      </w:r>
      <w:r w:rsidRPr="00E36DC1">
        <w:rPr>
          <w:i/>
          <w:szCs w:val="24"/>
        </w:rPr>
        <w:t>„</w:t>
      </w:r>
      <w:r w:rsidRPr="00E36DC1">
        <w:rPr>
          <w:i/>
          <w:noProof/>
          <w:szCs w:val="24"/>
        </w:rPr>
        <w:t>Budapest Főváros II. kerületi Önkormányzat összönkormányzati villamos energia beszerzése</w:t>
      </w:r>
      <w:r w:rsidRPr="00E36DC1">
        <w:rPr>
          <w:i/>
          <w:szCs w:val="24"/>
        </w:rPr>
        <w:t>”</w:t>
      </w:r>
      <w:r w:rsidRPr="00E36DC1">
        <w:rPr>
          <w:szCs w:val="24"/>
        </w:rPr>
        <w:t xml:space="preserve"> tárgyú (árubeszerzés) közbeszerzési eljárásra vonatkozó</w:t>
      </w:r>
      <w:r w:rsidRPr="00E36DC1">
        <w:rPr>
          <w:bCs/>
          <w:szCs w:val="24"/>
        </w:rPr>
        <w:t xml:space="preserve"> 1. sz. melléklet szerinti ajánlati felhívást, valamint a 2. sz. melléklet szerinti villamos energia adásvételi szerződés tervezetet tárgyalja meg</w:t>
      </w:r>
      <w:r w:rsidRPr="00E36DC1">
        <w:rPr>
          <w:szCs w:val="24"/>
        </w:rPr>
        <w:t xml:space="preserve"> </w:t>
      </w:r>
      <w:r w:rsidRPr="00E36DC1">
        <w:rPr>
          <w:bCs/>
          <w:szCs w:val="24"/>
        </w:rPr>
        <w:t>és fogadja el.</w:t>
      </w:r>
      <w:proofErr w:type="gramEnd"/>
    </w:p>
    <w:p w:rsidR="00210796" w:rsidRPr="00E36DC1" w:rsidRDefault="00210796" w:rsidP="002107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 a Bizottság elnöke</w:t>
      </w:r>
    </w:p>
    <w:p w:rsidR="00210796" w:rsidRPr="00E36DC1" w:rsidRDefault="00210796" w:rsidP="0021079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E36DC1">
        <w:rPr>
          <w:rFonts w:ascii="Times New Roman" w:hAnsi="Times New Roman" w:cs="Times New Roman"/>
          <w:sz w:val="24"/>
          <w:szCs w:val="24"/>
        </w:rPr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(egyhangú, 6 igen)</w:t>
      </w:r>
    </w:p>
    <w:p w:rsidR="00025422" w:rsidRPr="00E36DC1" w:rsidRDefault="00025422" w:rsidP="00E83DBB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3DBB" w:rsidRPr="00E36DC1" w:rsidRDefault="00E83DBB" w:rsidP="00E83DBB">
      <w:pPr>
        <w:pStyle w:val="Szvegtrzs"/>
        <w:widowControl w:val="0"/>
        <w:rPr>
          <w:szCs w:val="24"/>
        </w:rPr>
      </w:pPr>
      <w:r w:rsidRPr="00E36DC1">
        <w:rPr>
          <w:szCs w:val="24"/>
        </w:rPr>
        <w:t xml:space="preserve">3. Napirend </w:t>
      </w:r>
    </w:p>
    <w:p w:rsidR="00E83DBB" w:rsidRPr="00E36DC1" w:rsidRDefault="00E83DBB" w:rsidP="00E83DBB">
      <w:pPr>
        <w:pStyle w:val="Szvegtrzs"/>
        <w:widowControl w:val="0"/>
        <w:rPr>
          <w:szCs w:val="24"/>
        </w:rPr>
      </w:pPr>
      <w:r w:rsidRPr="00E36DC1">
        <w:rPr>
          <w:i/>
          <w:szCs w:val="24"/>
        </w:rPr>
        <w:t>A „</w:t>
      </w:r>
      <w:r w:rsidRPr="00E36DC1">
        <w:rPr>
          <w:i/>
          <w:noProof/>
          <w:szCs w:val="24"/>
        </w:rPr>
        <w:t>Budapest Főváros II. kerületi Önkormányzat összönkormányzati földgáz energia beszerzése</w:t>
      </w:r>
      <w:r w:rsidRPr="00E36DC1">
        <w:rPr>
          <w:i/>
          <w:szCs w:val="24"/>
        </w:rPr>
        <w:t>”</w:t>
      </w:r>
      <w:r w:rsidRPr="00E36DC1">
        <w:rPr>
          <w:szCs w:val="24"/>
        </w:rPr>
        <w:t xml:space="preserve"> </w:t>
      </w:r>
      <w:r w:rsidRPr="00E36DC1">
        <w:rPr>
          <w:bCs/>
          <w:szCs w:val="24"/>
        </w:rPr>
        <w:t>tárgyú közbeszerzési eljárás ajánlati</w:t>
      </w:r>
      <w:r w:rsidRPr="00E36DC1">
        <w:rPr>
          <w:szCs w:val="24"/>
        </w:rPr>
        <w:t xml:space="preserve"> felhívásának elfogadása, valamint e közbeszerzési eljárással összefüggésben a közbeszerzési terv módosítása</w:t>
      </w:r>
    </w:p>
    <w:p w:rsidR="00210796" w:rsidRPr="00E36DC1" w:rsidRDefault="00210796" w:rsidP="00210796">
      <w:pPr>
        <w:pStyle w:val="Szvegtrzs"/>
        <w:widowControl w:val="0"/>
        <w:rPr>
          <w:i/>
          <w:szCs w:val="24"/>
        </w:rPr>
      </w:pPr>
      <w:proofErr w:type="gramStart"/>
      <w:r w:rsidRPr="00E36DC1">
        <w:rPr>
          <w:b/>
          <w:szCs w:val="24"/>
        </w:rPr>
        <w:t>Határozati javaslat:</w:t>
      </w:r>
      <w:r w:rsidRPr="00E36DC1">
        <w:rPr>
          <w:szCs w:val="24"/>
        </w:rPr>
        <w:t xml:space="preserve"> Az Egészségügyi, Szociális és Lakásügyi Bizottság a</w:t>
      </w:r>
      <w:r w:rsidRPr="00E36DC1">
        <w:rPr>
          <w:i/>
          <w:szCs w:val="24"/>
        </w:rPr>
        <w:t xml:space="preserve"> </w:t>
      </w:r>
      <w:r w:rsidRPr="00E36DC1">
        <w:rPr>
          <w:szCs w:val="24"/>
        </w:rPr>
        <w:t xml:space="preserve">45/2001.(XII.22.) önkormányzati rendelet 8. sz. melléklet 2.5) pontjában szabályozott jogkörében, javasolja a Közbeszerzési Bizottságnak, hogy a </w:t>
      </w:r>
      <w:r w:rsidRPr="00E36DC1">
        <w:rPr>
          <w:i/>
          <w:szCs w:val="24"/>
        </w:rPr>
        <w:t>„</w:t>
      </w:r>
      <w:r w:rsidRPr="00E36DC1">
        <w:rPr>
          <w:i/>
          <w:noProof/>
          <w:szCs w:val="24"/>
        </w:rPr>
        <w:t>Budapest Főváros II. kerületi Önkormányzat összönkormányzati földgáz energia beszerzése</w:t>
      </w:r>
      <w:r w:rsidRPr="00E36DC1">
        <w:rPr>
          <w:i/>
          <w:szCs w:val="24"/>
        </w:rPr>
        <w:t>”</w:t>
      </w:r>
      <w:r w:rsidRPr="00E36DC1">
        <w:rPr>
          <w:szCs w:val="24"/>
        </w:rPr>
        <w:t xml:space="preserve"> tárgyú (árubeszerzés) közbeszerzési eljárásra vonatkozó</w:t>
      </w:r>
      <w:r w:rsidRPr="00E36DC1">
        <w:rPr>
          <w:bCs/>
          <w:szCs w:val="24"/>
        </w:rPr>
        <w:t xml:space="preserve"> 1. sz. melléklet szerinti ajánlati felhívást, valamint a 2. sz. melléklet szerinti földgáz energia adásvételi szerződés tervezetet tárgyalja meg</w:t>
      </w:r>
      <w:r w:rsidRPr="00E36DC1">
        <w:rPr>
          <w:szCs w:val="24"/>
        </w:rPr>
        <w:t xml:space="preserve"> </w:t>
      </w:r>
      <w:r w:rsidRPr="00E36DC1">
        <w:rPr>
          <w:bCs/>
          <w:szCs w:val="24"/>
        </w:rPr>
        <w:t>és fogadja el.</w:t>
      </w:r>
      <w:proofErr w:type="gramEnd"/>
    </w:p>
    <w:p w:rsidR="00025422" w:rsidRPr="00E36DC1" w:rsidRDefault="00025422" w:rsidP="00025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025422" w:rsidRPr="00E36DC1" w:rsidRDefault="00025422" w:rsidP="00025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</w:t>
      </w:r>
      <w:r w:rsidR="00210796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/2017.(XI.23.) határozata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10796" w:rsidRPr="00E36DC1" w:rsidRDefault="00210796" w:rsidP="00210796">
      <w:pPr>
        <w:pStyle w:val="Szvegtrzs"/>
        <w:widowControl w:val="0"/>
        <w:rPr>
          <w:i/>
          <w:szCs w:val="24"/>
        </w:rPr>
      </w:pPr>
      <w:proofErr w:type="gramStart"/>
      <w:r w:rsidRPr="00E36DC1">
        <w:rPr>
          <w:szCs w:val="24"/>
        </w:rPr>
        <w:t>Az Egészségügyi, Szociális és Lakásügyi Bizottság a</w:t>
      </w:r>
      <w:r w:rsidRPr="00E36DC1">
        <w:rPr>
          <w:i/>
          <w:szCs w:val="24"/>
        </w:rPr>
        <w:t xml:space="preserve"> </w:t>
      </w:r>
      <w:r w:rsidRPr="00E36DC1">
        <w:rPr>
          <w:szCs w:val="24"/>
        </w:rPr>
        <w:t xml:space="preserve">45/2001.(XII.22.) önkormányzati rendelet 8. sz. melléklet 2.5) pontjában szabályozott jogkörében, javasolja a Közbeszerzési Bizottságnak, hogy a </w:t>
      </w:r>
      <w:r w:rsidRPr="00E36DC1">
        <w:rPr>
          <w:i/>
          <w:szCs w:val="24"/>
        </w:rPr>
        <w:t>„</w:t>
      </w:r>
      <w:r w:rsidRPr="00E36DC1">
        <w:rPr>
          <w:i/>
          <w:noProof/>
          <w:szCs w:val="24"/>
        </w:rPr>
        <w:t>Budapest Főváros II. kerületi Önkormányzat összönkormányzati földgáz energia beszerzése</w:t>
      </w:r>
      <w:r w:rsidRPr="00E36DC1">
        <w:rPr>
          <w:i/>
          <w:szCs w:val="24"/>
        </w:rPr>
        <w:t>”</w:t>
      </w:r>
      <w:r w:rsidRPr="00E36DC1">
        <w:rPr>
          <w:szCs w:val="24"/>
        </w:rPr>
        <w:t xml:space="preserve"> tárgyú (árubeszerzés) közbeszerzési eljárásra vonatkozó</w:t>
      </w:r>
      <w:r w:rsidRPr="00E36DC1">
        <w:rPr>
          <w:bCs/>
          <w:szCs w:val="24"/>
        </w:rPr>
        <w:t xml:space="preserve"> 1. sz. melléklet szerinti ajánlati felhívást, valamint a 2. sz. melléklet szerinti földgáz energia adásvételi szerződés tervezetet tárgyalja meg</w:t>
      </w:r>
      <w:r w:rsidRPr="00E36DC1">
        <w:rPr>
          <w:szCs w:val="24"/>
        </w:rPr>
        <w:t xml:space="preserve"> </w:t>
      </w:r>
      <w:r w:rsidRPr="00E36DC1">
        <w:rPr>
          <w:bCs/>
          <w:szCs w:val="24"/>
        </w:rPr>
        <w:t>és fogadja el.</w:t>
      </w:r>
      <w:proofErr w:type="gramEnd"/>
    </w:p>
    <w:p w:rsidR="00210796" w:rsidRPr="00E36DC1" w:rsidRDefault="00210796" w:rsidP="002107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796" w:rsidRPr="00E36DC1" w:rsidRDefault="00210796" w:rsidP="002107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 a Bizottság elnöke</w:t>
      </w:r>
    </w:p>
    <w:p w:rsidR="00210796" w:rsidRPr="00E36DC1" w:rsidRDefault="00210796" w:rsidP="0021079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 xml:space="preserve">Határidő: </w:t>
      </w:r>
      <w:r w:rsidRPr="00E36DC1">
        <w:rPr>
          <w:rFonts w:ascii="Times New Roman" w:hAnsi="Times New Roman" w:cs="Times New Roman"/>
          <w:sz w:val="24"/>
          <w:szCs w:val="24"/>
        </w:rPr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025422" w:rsidRPr="00E36DC1" w:rsidRDefault="00025422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4.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Budakeszi út 55/C</w:t>
      </w:r>
      <w:r w:rsidRPr="00E36DC1">
        <w:rPr>
          <w:rFonts w:ascii="Times New Roman" w:hAnsi="Times New Roman" w:cs="Times New Roman"/>
          <w:sz w:val="24"/>
          <w:szCs w:val="24"/>
        </w:rPr>
        <w:t>. (elszámolási határidő hosszabbítás)</w:t>
      </w:r>
    </w:p>
    <w:p w:rsidR="00210796" w:rsidRPr="00E36DC1" w:rsidRDefault="00210796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2015. évi Önálló </w:t>
      </w:r>
      <w:r w:rsidRPr="00E36DC1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 Budapest, II. ker. Budakeszi út 55/C. sz.</w:t>
      </w:r>
      <w:r w:rsidRPr="00E36DC1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2017. október 31-ig meghosszabbítja.</w:t>
      </w: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1452B2" w:rsidRPr="00E36DC1" w:rsidRDefault="001452B2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210796" w:rsidRPr="00E36DC1" w:rsidRDefault="00210796" w:rsidP="0021079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10796" w:rsidRPr="00E36DC1" w:rsidRDefault="00210796" w:rsidP="0021079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227/2017.(XI.23.) határozata</w:t>
      </w:r>
    </w:p>
    <w:p w:rsidR="00E83DBB" w:rsidRPr="00E36DC1" w:rsidRDefault="00E83DBB" w:rsidP="00E83DBB">
      <w:pPr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2015. évi Önálló </w:t>
      </w:r>
      <w:r w:rsidRPr="00E36DC1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lastRenderedPageBreak/>
        <w:t>Budapest, II. ker. Budakeszi út 55/C. sz.</w:t>
      </w:r>
      <w:r w:rsidRPr="00E36DC1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2017. október 31-ig meghosszabbítja.</w:t>
      </w: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1452B2" w:rsidRPr="00E36DC1" w:rsidRDefault="001452B2" w:rsidP="001452B2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452B2" w:rsidRPr="00E36DC1" w:rsidRDefault="001452B2" w:rsidP="00E83DBB">
      <w:pPr>
        <w:rPr>
          <w:rFonts w:ascii="Times New Roman" w:hAnsi="Times New Roman" w:cs="Times New Roman"/>
          <w:sz w:val="24"/>
          <w:szCs w:val="24"/>
        </w:rPr>
      </w:pPr>
    </w:p>
    <w:p w:rsidR="00210796" w:rsidRPr="00E36DC1" w:rsidRDefault="00210796" w:rsidP="00E83DBB">
      <w:pPr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5.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E36DC1">
        <w:rPr>
          <w:rFonts w:ascii="Times New Roman" w:hAnsi="Times New Roman" w:cs="Times New Roman"/>
          <w:bCs/>
          <w:sz w:val="24"/>
          <w:szCs w:val="24"/>
        </w:rPr>
        <w:t>Kapy</w:t>
      </w:r>
      <w:proofErr w:type="spell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u. 45.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(elszámolási határidő hosszabbítás)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2015. évi Önálló </w:t>
      </w:r>
      <w:r w:rsidRPr="00E36DC1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 Budapest, II. ker. </w:t>
      </w:r>
      <w:proofErr w:type="spellStart"/>
      <w:r w:rsidRPr="00E36DC1">
        <w:rPr>
          <w:rFonts w:ascii="Times New Roman" w:hAnsi="Times New Roman" w:cs="Times New Roman"/>
          <w:b/>
          <w:sz w:val="24"/>
          <w:szCs w:val="24"/>
        </w:rPr>
        <w:t>Kapy</w:t>
      </w:r>
      <w:proofErr w:type="spellEnd"/>
      <w:r w:rsidRPr="00E36DC1">
        <w:rPr>
          <w:rFonts w:ascii="Times New Roman" w:hAnsi="Times New Roman" w:cs="Times New Roman"/>
          <w:b/>
          <w:sz w:val="24"/>
          <w:szCs w:val="24"/>
        </w:rPr>
        <w:t xml:space="preserve"> u. 45. sz.</w:t>
      </w:r>
      <w:r w:rsidRPr="00E36DC1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2018. június 09-éig meghosszabbítja.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324205" w:rsidRPr="00E36DC1" w:rsidRDefault="00324205" w:rsidP="0032420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324205" w:rsidRPr="00E36DC1" w:rsidRDefault="00324205" w:rsidP="00324205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2B2" w:rsidRPr="00E36DC1" w:rsidRDefault="001452B2" w:rsidP="001452B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452B2" w:rsidRPr="00E36DC1" w:rsidRDefault="001452B2" w:rsidP="001452B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228/2017.(XI.23.) határozata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Bizottság, Budapest Főváros II. Kerületi Önkormányzat Képviselő-testületének a társasházak felújításának pénzügyi támogatásáról szóló többször módosított 20/1999. (IX. 28.) rendelete 19. § (8)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 (XII. 22.) önkormányzati rendelet 8. sz. melléklet 1.13. c) pontja értelmében, átruházott hatáskörében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2015. évi Önálló </w:t>
      </w:r>
      <w:r w:rsidRPr="00E36DC1">
        <w:rPr>
          <w:rFonts w:ascii="Times New Roman" w:hAnsi="Times New Roman" w:cs="Times New Roman"/>
          <w:sz w:val="24"/>
          <w:szCs w:val="24"/>
        </w:rPr>
        <w:t>pályázaton támogatást nyert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 Budapest, II. ker. </w:t>
      </w:r>
      <w:proofErr w:type="spellStart"/>
      <w:r w:rsidRPr="00E36DC1">
        <w:rPr>
          <w:rFonts w:ascii="Times New Roman" w:hAnsi="Times New Roman" w:cs="Times New Roman"/>
          <w:b/>
          <w:sz w:val="24"/>
          <w:szCs w:val="24"/>
        </w:rPr>
        <w:t>Kapy</w:t>
      </w:r>
      <w:proofErr w:type="spellEnd"/>
      <w:r w:rsidRPr="00E36DC1">
        <w:rPr>
          <w:rFonts w:ascii="Times New Roman" w:hAnsi="Times New Roman" w:cs="Times New Roman"/>
          <w:b/>
          <w:sz w:val="24"/>
          <w:szCs w:val="24"/>
        </w:rPr>
        <w:t xml:space="preserve"> u. 45. sz.</w:t>
      </w:r>
      <w:r w:rsidRPr="00E36DC1">
        <w:rPr>
          <w:rFonts w:ascii="Times New Roman" w:hAnsi="Times New Roman" w:cs="Times New Roman"/>
          <w:sz w:val="24"/>
          <w:szCs w:val="24"/>
        </w:rPr>
        <w:t xml:space="preserve"> alatti társasház méltányossági kérelmének helyt ad, és az elszámolási határidőt  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2018. június 09-éig meghosszabbítja.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megállapodás egyéb feltételei változatlanok, újabb módosításra nincs lehetőség.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1452B2" w:rsidRPr="00E36DC1" w:rsidRDefault="00324205" w:rsidP="00324205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452B2" w:rsidRPr="00E36DC1" w:rsidRDefault="001452B2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4205" w:rsidRPr="00E36DC1" w:rsidRDefault="00324205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4205" w:rsidRPr="00E36DC1" w:rsidRDefault="00324205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52B2" w:rsidRPr="00E36DC1" w:rsidRDefault="001452B2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Battai út 11/a.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Battai út 11/a.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(1 626 616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(325 323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október 16</w:t>
      </w:r>
      <w:r w:rsidRPr="00E36DC1">
        <w:rPr>
          <w:rFonts w:ascii="Times New Roman" w:hAnsi="Times New Roman" w:cs="Times New Roman"/>
          <w:sz w:val="24"/>
          <w:szCs w:val="24"/>
        </w:rPr>
        <w:t>-ától) saját felelősségére azonnal megkezdheti, de a vissza nem térítendő támogatás csak a 20/1999.(IX.28.) önkormányzati rendeletben foglalt feltételekkel megkötött megállapodást követően vehető igénybe.</w:t>
      </w:r>
    </w:p>
    <w:p w:rsidR="00324205" w:rsidRPr="00E36DC1" w:rsidRDefault="00324205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324205" w:rsidRPr="00E36DC1" w:rsidRDefault="00324205" w:rsidP="0032420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229/2017.(XI.23.) határozata</w:t>
      </w:r>
    </w:p>
    <w:p w:rsidR="00324205" w:rsidRPr="00E36DC1" w:rsidRDefault="00324205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Battai út 11/a.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(1 626 616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(325 323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október 16</w:t>
      </w:r>
      <w:r w:rsidRPr="00E36DC1">
        <w:rPr>
          <w:rFonts w:ascii="Times New Roman" w:hAnsi="Times New Roman" w:cs="Times New Roman"/>
          <w:sz w:val="24"/>
          <w:szCs w:val="24"/>
        </w:rPr>
        <w:t>-ától) saját felelősségére azonnal megkezdheti, de a vissza nem térítendő támogatás csak a 20/1999.(IX.28.) önkormányzati rendeletben foglalt feltételekkel megkötött megállapodást követően vehető igénybe.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lastRenderedPageBreak/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Orsó u. 32.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Orsó u. 32.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(3 067 502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(613 500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augusztus 25</w:t>
      </w:r>
      <w:r w:rsidRPr="00E36DC1">
        <w:rPr>
          <w:rFonts w:ascii="Times New Roman" w:hAnsi="Times New Roman" w:cs="Times New Roman"/>
          <w:sz w:val="24"/>
          <w:szCs w:val="24"/>
        </w:rPr>
        <w:t>-étől) saját felelősségére azonnal megkezdheti, de a vissza nem térítendő támogatás csak a 20/1999.(IX.28.) önkormányzati rendeletben foglalt feltételekkel megkötött megállapodást követően vehető igénybe.</w:t>
      </w:r>
    </w:p>
    <w:p w:rsidR="00B74EBA" w:rsidRPr="00E36DC1" w:rsidRDefault="00B74EB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24205" w:rsidRPr="00E36DC1" w:rsidRDefault="00324205" w:rsidP="0032420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324205" w:rsidRPr="00E36DC1" w:rsidRDefault="00324205" w:rsidP="0032420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230/2017.(XI.23.) határozata</w:t>
      </w:r>
    </w:p>
    <w:p w:rsidR="00324205" w:rsidRPr="00E36DC1" w:rsidRDefault="00324205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Orsó u. 32.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(3 067 502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(613 500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augusztus 25</w:t>
      </w:r>
      <w:r w:rsidRPr="00E36DC1">
        <w:rPr>
          <w:rFonts w:ascii="Times New Roman" w:hAnsi="Times New Roman" w:cs="Times New Roman"/>
          <w:sz w:val="24"/>
          <w:szCs w:val="24"/>
        </w:rPr>
        <w:t>-étől) saját felelősségére azonnal megkezdheti, de a vissza nem térítendő támogatás csak a 20/1999.(IX.28.) önkormányzati rendeletben foglalt feltételekkel megkötött megállapodást követően vehető igénybe.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324205" w:rsidRPr="00E36DC1" w:rsidRDefault="00324205" w:rsidP="0032420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(egyhangú, 6 igen)</w:t>
      </w:r>
    </w:p>
    <w:p w:rsidR="00324205" w:rsidRPr="00E36DC1" w:rsidRDefault="00324205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8.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DC1">
        <w:rPr>
          <w:rFonts w:ascii="Times New Roman" w:hAnsi="Times New Roman" w:cs="Times New Roman"/>
          <w:bCs/>
          <w:sz w:val="24"/>
          <w:szCs w:val="24"/>
        </w:rPr>
        <w:t>Rókushegyi</w:t>
      </w:r>
      <w:proofErr w:type="spell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lépcső 3.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balesetveszélyes járdák) </w:t>
      </w:r>
    </w:p>
    <w:p w:rsidR="00B74EBA" w:rsidRPr="00E36DC1" w:rsidRDefault="00B74EBA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kerület </w:t>
      </w:r>
      <w:proofErr w:type="spellStart"/>
      <w:r w:rsidRPr="00E36DC1">
        <w:rPr>
          <w:rFonts w:ascii="Times New Roman" w:hAnsi="Times New Roman" w:cs="Times New Roman"/>
          <w:b/>
          <w:sz w:val="24"/>
          <w:szCs w:val="24"/>
        </w:rPr>
        <w:t>Rókushegyi</w:t>
      </w:r>
      <w:proofErr w:type="spellEnd"/>
      <w:r w:rsidRPr="00E36DC1">
        <w:rPr>
          <w:rFonts w:ascii="Times New Roman" w:hAnsi="Times New Roman" w:cs="Times New Roman"/>
          <w:b/>
          <w:sz w:val="24"/>
          <w:szCs w:val="24"/>
        </w:rPr>
        <w:t xml:space="preserve"> lépcső 3.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balesetveszélyes járdáinak helyreállítási munkáit.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(1 114 994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(222 998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október 12-étől) saját felelősségére azonnal megkezdheti, de a vissza nem térítendő támogatás csak a 20/1999.(IX.28.) önkormányzati rendeletben foglalt feltételekkel megkötött megállapodást követően vehető igénybe.</w:t>
      </w:r>
    </w:p>
    <w:p w:rsidR="00B74EBA" w:rsidRPr="00E36DC1" w:rsidRDefault="00B74EBA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74EBA" w:rsidRPr="00E36DC1" w:rsidRDefault="00B74EBA" w:rsidP="00B74EB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231/2017.(XI.23.) határozata</w:t>
      </w:r>
    </w:p>
    <w:p w:rsidR="00B74EBA" w:rsidRPr="00E36DC1" w:rsidRDefault="00B74EBA" w:rsidP="00B74EB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kerület </w:t>
      </w:r>
      <w:proofErr w:type="spellStart"/>
      <w:r w:rsidRPr="00E36DC1">
        <w:rPr>
          <w:rFonts w:ascii="Times New Roman" w:hAnsi="Times New Roman" w:cs="Times New Roman"/>
          <w:b/>
          <w:sz w:val="24"/>
          <w:szCs w:val="24"/>
        </w:rPr>
        <w:t>Rókushegyi</w:t>
      </w:r>
      <w:proofErr w:type="spellEnd"/>
      <w:r w:rsidRPr="00E36DC1">
        <w:rPr>
          <w:rFonts w:ascii="Times New Roman" w:hAnsi="Times New Roman" w:cs="Times New Roman"/>
          <w:b/>
          <w:sz w:val="24"/>
          <w:szCs w:val="24"/>
        </w:rPr>
        <w:t xml:space="preserve"> lépcső 3.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balesetveszélyes járdáinak helyreállítási munkáit.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(1 114 994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(222 998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október 12-étől) saját felelősségére azonnal megkezdheti, de a vissza nem térítendő támogatás csak a 20/1999.(IX.28.) önkormányzati rendeletben foglalt feltételekkel megkötött megállapodást követően vehető igénybe.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(egyhangú, 6 igen)</w:t>
      </w:r>
    </w:p>
    <w:p w:rsidR="00B74EBA" w:rsidRPr="00E36DC1" w:rsidRDefault="00B74EBA" w:rsidP="00B74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6DC1">
        <w:rPr>
          <w:rFonts w:ascii="Times New Roman" w:hAnsi="Times New Roman" w:cs="Times New Roman"/>
          <w:bCs/>
          <w:sz w:val="24"/>
          <w:szCs w:val="24"/>
        </w:rPr>
        <w:t>Detrekő</w:t>
      </w:r>
      <w:proofErr w:type="spell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7/a.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életveszélyes tető)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</w:t>
      </w:r>
      <w:proofErr w:type="spellStart"/>
      <w:r w:rsidRPr="00E36DC1">
        <w:rPr>
          <w:rFonts w:ascii="Times New Roman" w:hAnsi="Times New Roman" w:cs="Times New Roman"/>
          <w:b/>
          <w:sz w:val="24"/>
          <w:szCs w:val="24"/>
        </w:rPr>
        <w:t>Detrekő</w:t>
      </w:r>
      <w:proofErr w:type="spellEnd"/>
      <w:r w:rsidRPr="00E36DC1">
        <w:rPr>
          <w:rFonts w:ascii="Times New Roman" w:hAnsi="Times New Roman" w:cs="Times New Roman"/>
          <w:b/>
          <w:sz w:val="24"/>
          <w:szCs w:val="24"/>
        </w:rPr>
        <w:t xml:space="preserve"> u. 7/a.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életveszélyes tetőszerkezetének helyreállítási munkáit.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(6 596 299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(1 319 260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október 12-étől) saját felelősségére azonnal megkezdheti, de a vissza nem térítendő támogatás csak a 20/1999.(IX.28.) önkormányzati rendeletben foglalt feltételekkel megkötött megállapodást követően vehető igénybe.</w:t>
      </w:r>
    </w:p>
    <w:p w:rsidR="00550666" w:rsidRPr="00E36DC1" w:rsidRDefault="00550666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B74EB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74EBA" w:rsidRPr="00E36DC1" w:rsidRDefault="00B74EBA" w:rsidP="00B74EBA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</w:t>
      </w:r>
      <w:r w:rsidR="00550666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/2017.(XI.23.) határozata</w:t>
      </w:r>
    </w:p>
    <w:p w:rsidR="00B74EBA" w:rsidRPr="00E36DC1" w:rsidRDefault="00B74EBA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</w:t>
      </w:r>
      <w:proofErr w:type="spellStart"/>
      <w:r w:rsidRPr="00E36DC1">
        <w:rPr>
          <w:rFonts w:ascii="Times New Roman" w:hAnsi="Times New Roman" w:cs="Times New Roman"/>
          <w:b/>
          <w:sz w:val="24"/>
          <w:szCs w:val="24"/>
        </w:rPr>
        <w:t>Detrekő</w:t>
      </w:r>
      <w:proofErr w:type="spellEnd"/>
      <w:r w:rsidRPr="00E36DC1">
        <w:rPr>
          <w:rFonts w:ascii="Times New Roman" w:hAnsi="Times New Roman" w:cs="Times New Roman"/>
          <w:b/>
          <w:sz w:val="24"/>
          <w:szCs w:val="24"/>
        </w:rPr>
        <w:t xml:space="preserve"> u. 7/a.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életveszélyes tetőszerkezetének helyreállítási munkáit.</w:t>
      </w: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(6 596 299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(1 319 260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október 12-étől) saját felelősségére azonnal megkezdheti, de a vissza nem térítendő támogatás csak a 20/1999.(IX.28.) önkormányzati rendeletben foglalt feltételekkel megkötött megállapodást követően vehető igénybe.</w:t>
      </w:r>
    </w:p>
    <w:p w:rsidR="00611207" w:rsidRPr="00E36DC1" w:rsidRDefault="00611207" w:rsidP="006112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611207" w:rsidRPr="00E36DC1" w:rsidRDefault="00611207" w:rsidP="0061120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lastRenderedPageBreak/>
        <w:t>(egyhangú, 6 igen)</w:t>
      </w:r>
    </w:p>
    <w:p w:rsidR="00B74EBA" w:rsidRPr="00E36DC1" w:rsidRDefault="00B74EBA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74EBA" w:rsidRPr="00E36DC1" w:rsidRDefault="00B74EBA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Pasaréti út 21/a.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Pasaréti út 21/a.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(3 175 706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(635 141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július 12-étől) saját felelősségére azonnal megkezdheti, de a vissza nem térítendő támogatás csak a 20/1999.(IX.28.) önkormányzati rendeletben foglalt feltételekkel megkötött megállapodást követően vehető igénybe.</w:t>
      </w:r>
    </w:p>
    <w:p w:rsidR="00550666" w:rsidRPr="00E36DC1" w:rsidRDefault="00550666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11207" w:rsidRPr="00E36DC1" w:rsidRDefault="00611207" w:rsidP="00611207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611207" w:rsidRPr="00E36DC1" w:rsidRDefault="00611207" w:rsidP="00611207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</w:t>
      </w:r>
      <w:r w:rsidR="00550666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/2017.(XI.23.) határozata</w:t>
      </w:r>
    </w:p>
    <w:p w:rsidR="00611207" w:rsidRPr="00E36DC1" w:rsidRDefault="00611207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Pasaréti út 21/a.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(3 175 706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(635 141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július 12-étől) saját felelősségére azonnal megkezdheti, de a vissza nem térítendő támogatás csak a 20/1999.(IX.28.) önkormányzati rendeletben foglalt feltételekkel megkötött megállapodást követően vehető igénybe.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lastRenderedPageBreak/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Ürömi u 66/a.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</w:t>
      </w:r>
      <w:proofErr w:type="gramStart"/>
      <w:r w:rsidRPr="00E36DC1">
        <w:rPr>
          <w:rFonts w:ascii="Times New Roman" w:hAnsi="Times New Roman" w:cs="Times New Roman"/>
          <w:b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Ürömi u. 66/A, D. (Szépvölgyi út 48.)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(2 786 583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(557 317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október 09</w:t>
      </w:r>
      <w:r w:rsidRPr="00E36DC1">
        <w:rPr>
          <w:rFonts w:ascii="Times New Roman" w:hAnsi="Times New Roman" w:cs="Times New Roman"/>
          <w:sz w:val="24"/>
          <w:szCs w:val="24"/>
        </w:rPr>
        <w:t>-étől) saját felelősségére azonnal megkezdheti, de a vissza nem térítendő támogatás csak a 20/1999.(IX.28.) önkormányzati rendeletben foglalt feltételekkel megkötött megállapodást követően vehető igénybe.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550666" w:rsidRPr="00E36DC1" w:rsidRDefault="00550666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50666" w:rsidRPr="00E36DC1" w:rsidRDefault="00550666" w:rsidP="0055066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234/2017.(XI.23.) határozata</w:t>
      </w:r>
    </w:p>
    <w:p w:rsidR="00550666" w:rsidRPr="00E36DC1" w:rsidRDefault="00550666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Ürömi u. 66/A, D. (Szépvölgyi út 48.)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(2 786 583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(557 317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D70" w:rsidRPr="00E36DC1" w:rsidRDefault="006D0D70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D70" w:rsidRPr="00E36DC1" w:rsidRDefault="006D0D70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D70" w:rsidRPr="00E36DC1" w:rsidRDefault="006D0D70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D70" w:rsidRPr="00E36DC1" w:rsidRDefault="006D0D70" w:rsidP="005506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október 09</w:t>
      </w:r>
      <w:r w:rsidRPr="00E36DC1">
        <w:rPr>
          <w:rFonts w:ascii="Times New Roman" w:hAnsi="Times New Roman" w:cs="Times New Roman"/>
          <w:sz w:val="24"/>
          <w:szCs w:val="24"/>
        </w:rPr>
        <w:t>-étől) saját felelősségére azonnal megkezdheti, de a vissza nem térítendő támogatás csak a 20/1999.(IX.28.) önkormányzati rendeletben foglalt feltételekkel megkötött megállapodást követően vehető igénybe.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50666" w:rsidRPr="00E36DC1" w:rsidRDefault="00550666" w:rsidP="00550666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550666" w:rsidRPr="00E36DC1" w:rsidRDefault="00550666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Margit krt.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50-52. </w:t>
      </w:r>
      <w:r w:rsidRPr="00E36DC1">
        <w:rPr>
          <w:rFonts w:ascii="Times New Roman" w:hAnsi="Times New Roman" w:cs="Times New Roman"/>
          <w:sz w:val="24"/>
          <w:szCs w:val="24"/>
        </w:rPr>
        <w:t xml:space="preserve">(balesetveszélyes függőfolyosók) </w:t>
      </w:r>
    </w:p>
    <w:p w:rsidR="00DE039B" w:rsidRPr="00E36DC1" w:rsidRDefault="00DE039B" w:rsidP="00DE039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</w:t>
      </w:r>
      <w:proofErr w:type="gramStart"/>
      <w:r w:rsidRPr="00E36DC1">
        <w:rPr>
          <w:rFonts w:ascii="Times New Roman" w:hAnsi="Times New Roman" w:cs="Times New Roman"/>
          <w:b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Margit krt. 50-52.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balesetveszélyes függőfolyosóinak helyreállítási munkáit.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(17 217 029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(3 443 406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augusztus 22-étől) saját felelősségére azonnal megkezdheti, de a vissza nem térítendő támogatás csak a 20/1999.(IX.28.) önkormányzati rendeletben foglalt feltételekkel megkötött megállapodást követően vehető igénybe.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666" w:rsidRPr="00E36DC1" w:rsidRDefault="00550666" w:rsidP="0055066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50666" w:rsidRPr="00E36DC1" w:rsidRDefault="00550666" w:rsidP="00550666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235/2017.(XI.23.) határozata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Margit krt. 50-52.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balesetveszélyes függőfolyosóinak helyreállítási munkáit.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(17 217 029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(3 443 406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augusztus 22-étől) saját felelősségére azonnal megkezdheti, de a vissza nem térítendő támogatás csak a 20/1999.(IX.28.) önkormányzati rendeletben foglalt feltételekkel megkötött megállapodást követően vehető igénybe.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DE039B" w:rsidRPr="00E36DC1" w:rsidRDefault="00DE039B" w:rsidP="00DE039B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DE039B" w:rsidRPr="00E36DC1" w:rsidRDefault="00DE039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Hűvösvölgyi út 10/b.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DE039B" w:rsidRPr="00E36DC1" w:rsidRDefault="00DE039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</w:t>
      </w:r>
      <w:proofErr w:type="gramStart"/>
      <w:r w:rsidRPr="00E36DC1">
        <w:rPr>
          <w:rFonts w:ascii="Times New Roman" w:hAnsi="Times New Roman" w:cs="Times New Roman"/>
          <w:b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HAVARIA </w:t>
      </w:r>
      <w:r w:rsidRPr="00E36DC1">
        <w:rPr>
          <w:rFonts w:ascii="Times New Roman" w:hAnsi="Times New Roman" w:cs="Times New Roman"/>
          <w:sz w:val="24"/>
          <w:szCs w:val="24"/>
        </w:rPr>
        <w:t xml:space="preserve">Keretből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Hűvösvölgyi út 10/b.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(2 255 596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(451 119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május 26-ától) saját felelősségére azonnal megkezdheti, de a vissza nem térítendő támogatás csak a 20/1999.(IX.28.) önkormányzati rendeletben foglalt feltételekkel megkötött megállapodást követően vehető igénybe.</w:t>
      </w:r>
    </w:p>
    <w:p w:rsidR="00861E75" w:rsidRPr="00E36DC1" w:rsidRDefault="00861E75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E039B" w:rsidRPr="00E36DC1" w:rsidRDefault="00DE039B" w:rsidP="00DE039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DE039B" w:rsidRPr="00E36DC1" w:rsidRDefault="00DE039B" w:rsidP="00DE039B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</w:t>
      </w:r>
      <w:r w:rsidR="00861E75"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/2017.(XI.23.) határozata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HAVARIA </w:t>
      </w:r>
      <w:r w:rsidRPr="00E36DC1">
        <w:rPr>
          <w:rFonts w:ascii="Times New Roman" w:hAnsi="Times New Roman" w:cs="Times New Roman"/>
          <w:sz w:val="24"/>
          <w:szCs w:val="24"/>
        </w:rPr>
        <w:t xml:space="preserve">Keretből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Hűvösvölgyi út 10/b.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(2 255 596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(451 119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május 26-ától) saját felelősségére azonnal megkezdheti, de a vissza nem térítendő támogatás csak a 20/1999.(IX.28.) önkormányzati rendeletben foglalt feltételekkel megkötött megállapodást követően vehető igénybe.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861E75" w:rsidRPr="00E36DC1" w:rsidRDefault="00861E75" w:rsidP="00861E75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861E75" w:rsidRPr="00E36DC1" w:rsidRDefault="00861E75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Balogh Ádám u.</w:t>
      </w:r>
      <w:r w:rsidRPr="00E36DC1">
        <w:rPr>
          <w:rFonts w:ascii="Times New Roman" w:hAnsi="Times New Roman" w:cs="Times New Roman"/>
          <w:sz w:val="24"/>
          <w:szCs w:val="24"/>
        </w:rPr>
        <w:t xml:space="preserve"> 2/b. (HAVARIA életveszélyes süllyedés)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Balogh Ádám u. 2/b.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életveszélyes süllyedésének helyreállítási munkáit.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(5 822 620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(1 164 524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július 14-étől) saját felelősségére azonnal megkezdheti, de a vissza nem térítendő támogatás csak a 20/1999.(IX.28.) önkormányzati rendeletben foglalt feltételekkel megkötött megállapodást követően vehető igénybe.</w:t>
      </w:r>
    </w:p>
    <w:p w:rsidR="00B87348" w:rsidRPr="00E36DC1" w:rsidRDefault="00B87348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E75" w:rsidRPr="00E36DC1" w:rsidRDefault="00861E75" w:rsidP="00861E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61E75" w:rsidRPr="00E36DC1" w:rsidRDefault="00861E75" w:rsidP="00861E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237/2017.(XI.23.) határozata</w:t>
      </w:r>
    </w:p>
    <w:p w:rsidR="00861E75" w:rsidRPr="00E36DC1" w:rsidRDefault="00861E75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Balogh Ádám u. 2/b.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életveszélyes süllyedésének helyreállítási munkáit.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(5 822 620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(1 164 524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július 14-étől) saját felelősségére azonnal megkezdheti, de a vissza nem térítendő támogatás csak a 20/1999.(IX.28.) önkormányzati rendeletben foglalt feltételekkel megkötött megállapodást követően vehető igénybe.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861E75" w:rsidRPr="00E36DC1" w:rsidRDefault="00861E75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Fő u. 63-65.</w:t>
      </w:r>
      <w:r w:rsidRPr="00E36DC1">
        <w:rPr>
          <w:rFonts w:ascii="Times New Roman" w:hAnsi="Times New Roman" w:cs="Times New Roman"/>
          <w:sz w:val="24"/>
          <w:szCs w:val="24"/>
        </w:rPr>
        <w:t xml:space="preserve">   (HAVARIA balesetveszélyes erkélyek)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Fő u. 63-65.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4 db balesetveszélyes erkélyének helyreállítási munkáit.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(1 253 084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(250 617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szeptember 19-ától) saját felelősségére azonnal megkezdheti, de a vissza nem térítendő támogatás csak a 20/1999.(IX.28.) önkormányzati rendeletben foglalt feltételekkel megkötött megállapodást követően vehető igénybe.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87348" w:rsidRPr="00E36DC1" w:rsidRDefault="00B87348" w:rsidP="00B8734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238/2017.(XI.23.) határozata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Fő u. 63-65.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4 db balesetveszélyes erkélyének helyreállítási munkáit.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(1 253 084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(250 617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szeptember 19-ától) saját felelősségére azonnal megkezdheti, de a vissza nem térítendő támogatás csak a 20/1999.(IX.28.) önkormányzati rendeletben foglalt feltételekkel megkötött megállapodást követően vehető igénybe.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16.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Gábor Á. </w:t>
      </w:r>
      <w:proofErr w:type="gramStart"/>
      <w:r w:rsidRPr="00E36DC1">
        <w:rPr>
          <w:rFonts w:ascii="Times New Roman" w:hAnsi="Times New Roman" w:cs="Times New Roman"/>
          <w:bCs/>
          <w:sz w:val="24"/>
          <w:szCs w:val="24"/>
        </w:rPr>
        <w:t>u.</w:t>
      </w:r>
      <w:proofErr w:type="gramEnd"/>
      <w:r w:rsidRPr="00E36DC1">
        <w:rPr>
          <w:rFonts w:ascii="Times New Roman" w:hAnsi="Times New Roman" w:cs="Times New Roman"/>
          <w:bCs/>
          <w:sz w:val="24"/>
          <w:szCs w:val="24"/>
        </w:rPr>
        <w:t xml:space="preserve"> 1/b</w:t>
      </w:r>
      <w:r w:rsidRPr="00E36DC1">
        <w:rPr>
          <w:rFonts w:ascii="Times New Roman" w:hAnsi="Times New Roman" w:cs="Times New Roman"/>
          <w:sz w:val="24"/>
          <w:szCs w:val="24"/>
        </w:rPr>
        <w:t xml:space="preserve">. (HAVARIA gáz)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Gábor Áron utca 1/b.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(1 759 001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(351 800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augusztus 30-ától) saját felelősségére azonnal megkezdheti, de a vissza nem térítendő támogatás csak a 20/1999.(IX.28.) önkormányzati rendeletben foglalt feltételekkel megkötött megállapodást követően vehető igénybe.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7348" w:rsidRPr="00E36DC1" w:rsidRDefault="00B87348" w:rsidP="00B8734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87348" w:rsidRPr="00E36DC1" w:rsidRDefault="00B87348" w:rsidP="00B8734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239/2017.(XI.23.) határozata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</w:t>
      </w:r>
      <w:r w:rsidRPr="00E36DC1">
        <w:rPr>
          <w:rFonts w:ascii="Times New Roman" w:hAnsi="Times New Roman" w:cs="Times New Roman"/>
          <w:sz w:val="24"/>
          <w:szCs w:val="24"/>
        </w:rPr>
        <w:t xml:space="preserve">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Gábor Áron utca 1/b.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gáz hálózatának felújítását.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(1 759 001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(351 800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augusztus 30-ától) saját felelősségére azonnal megkezdheti, de a vissza nem térítendő támogatás csak a 20/1999.(IX.28.) önkormányzati rendeletben foglalt feltételekkel megkötött megállapodást követően vehető igénybe.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B87348" w:rsidRPr="00E36DC1" w:rsidRDefault="00B87348" w:rsidP="00B87348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17.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Margit krt. 31-33.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(balesetveszélyes homlokzat)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Margit krt. 31-33.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balesetveszélyessé vált homlokzatának helyreállítási munkáit.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(4 306 538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(861 307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július 14-étől) saját felelősségére azonnal megkezdheti, de a vissza nem térítendő támogatás csak a 20/1999.(IX.28.) önkormányzati rendeletben foglalt feltételekkel megkötött megállapodást követően vehető igénybe.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B87348" w:rsidRPr="00E36DC1" w:rsidRDefault="00B87348" w:rsidP="00B8734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B87348" w:rsidRPr="00E36DC1" w:rsidRDefault="00B87348" w:rsidP="00B87348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240/2017.(XI.23.) határozata</w:t>
      </w:r>
    </w:p>
    <w:p w:rsidR="00B87348" w:rsidRPr="00E36DC1" w:rsidRDefault="00B87348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Margit krt. 31-33.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balesetveszélyessé vált homlokzatának helyreállítási munkáit.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(4 306 538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(861 307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július 14-étől) saját felelősségére azonnal megkezdheti, de a vissza nem térítendő támogatás csak a 20/1999.(IX.28.) önkormányzati rendeletben foglalt feltételekkel megkötött megállapodást követően vehető igénybe.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Lepke u. 27.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élet és balesetveszélyes elektromos hálózat)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Lepke utca 27.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elektromos hálózatának helyreállítási munkáit.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(2 143 608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(428 721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október 4-étől) saját felelősségére azonnal megkezdheti, de a vissza nem térítendő támogatás csak a 20/1999.(IX.28.) önkormányzati rendeletben foglalt feltételekkel megkötött megállapodást követően vehető igénybe.</w:t>
      </w:r>
    </w:p>
    <w:p w:rsidR="00947864" w:rsidRPr="00E36DC1" w:rsidRDefault="00947864" w:rsidP="0094786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47864" w:rsidRPr="00E36DC1" w:rsidRDefault="00947864" w:rsidP="0094786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947864" w:rsidRPr="00E36DC1" w:rsidRDefault="00947864" w:rsidP="0094786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241/2017.(XI.23.) határozata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>HAVARIA Keretből</w:t>
      </w:r>
      <w:r w:rsidRPr="00E36DC1">
        <w:rPr>
          <w:rFonts w:ascii="Times New Roman" w:hAnsi="Times New Roman" w:cs="Times New Roman"/>
          <w:sz w:val="24"/>
          <w:szCs w:val="24"/>
        </w:rPr>
        <w:t xml:space="preserve">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Lepke utca 27.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élet- és balesetveszélyes elektromos hálózatának helyreállítási munkáit.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(2 143 608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(428 721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lastRenderedPageBreak/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>(2017. október 4-étől) saját felelősségére azonnal megkezdheti, de a vissza nem térítendő támogatás csak a 20/1999.(IX.28.) önkormányzati rendeletben foglalt feltételekkel megkötött megállapodást követően vehető igénybe.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47864" w:rsidRPr="00E36DC1" w:rsidRDefault="00947864" w:rsidP="0094786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 xml:space="preserve">19. </w:t>
      </w:r>
      <w:r w:rsidRPr="00E36DC1">
        <w:rPr>
          <w:rFonts w:ascii="Times New Roman" w:hAnsi="Times New Roman" w:cs="Times New Roman"/>
          <w:sz w:val="24"/>
          <w:szCs w:val="24"/>
        </w:rPr>
        <w:t>Napirend</w:t>
      </w:r>
      <w:r w:rsidRPr="00E36D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Cs/>
          <w:sz w:val="24"/>
          <w:szCs w:val="24"/>
        </w:rPr>
        <w:t>Hűvösvölgyi út 92/</w:t>
      </w:r>
      <w:proofErr w:type="gramStart"/>
      <w:r w:rsidRPr="00E36DC1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36DC1">
        <w:rPr>
          <w:rFonts w:ascii="Times New Roman" w:hAnsi="Times New Roman" w:cs="Times New Roman"/>
          <w:bCs/>
          <w:sz w:val="24"/>
          <w:szCs w:val="24"/>
        </w:rPr>
        <w:t>,b.</w:t>
      </w:r>
      <w:r w:rsidRPr="00E36DC1">
        <w:rPr>
          <w:rFonts w:ascii="Times New Roman" w:hAnsi="Times New Roman" w:cs="Times New Roman"/>
          <w:sz w:val="24"/>
          <w:szCs w:val="24"/>
        </w:rPr>
        <w:t xml:space="preserve"> (HAVARIA gáz) </w:t>
      </w:r>
    </w:p>
    <w:p w:rsidR="00947864" w:rsidRPr="00E36DC1" w:rsidRDefault="00947864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6F6810" w:rsidRPr="00E36DC1" w:rsidRDefault="00947864" w:rsidP="006F6810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="006F6810" w:rsidRPr="00E36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810"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="006F6810"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="006F6810"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6810"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="006F6810"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6F6810" w:rsidRPr="00E36DC1" w:rsidRDefault="006F6810" w:rsidP="006F6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810" w:rsidRPr="00E36DC1" w:rsidRDefault="006F6810" w:rsidP="006F6810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HAVARIA </w:t>
      </w:r>
      <w:r w:rsidRPr="00E36DC1">
        <w:rPr>
          <w:rFonts w:ascii="Times New Roman" w:hAnsi="Times New Roman" w:cs="Times New Roman"/>
          <w:sz w:val="24"/>
          <w:szCs w:val="24"/>
        </w:rPr>
        <w:t xml:space="preserve">Keretből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Hűvösvölgyi út 92.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„A” épületének élet- és balesetveszélyes gáz hálózatának felújítását.</w:t>
      </w:r>
    </w:p>
    <w:p w:rsidR="006F6810" w:rsidRPr="00E36DC1" w:rsidRDefault="006F6810" w:rsidP="006F6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810" w:rsidRPr="00E36DC1" w:rsidRDefault="006F6810" w:rsidP="006F6810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(1 083 025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(216 605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6F6810" w:rsidRPr="00E36DC1" w:rsidRDefault="006F6810" w:rsidP="006F6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810" w:rsidRPr="00E36DC1" w:rsidRDefault="006F6810" w:rsidP="006F6810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szeptember 12</w:t>
      </w:r>
      <w:r w:rsidRPr="00E36DC1">
        <w:rPr>
          <w:rFonts w:ascii="Times New Roman" w:hAnsi="Times New Roman" w:cs="Times New Roman"/>
          <w:sz w:val="24"/>
          <w:szCs w:val="24"/>
        </w:rPr>
        <w:t>-étől) saját felelősségére azonnal megkezdheti, de a vissza nem térítendő támogatás csak a 20/1999.(IX.28.) önkormányzati rendeletben foglalt feltételekkel megkötött megállapodást követően vehető igénybe.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947864" w:rsidRPr="00E36DC1" w:rsidRDefault="00947864" w:rsidP="0094786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947864" w:rsidRPr="00E36DC1" w:rsidRDefault="00947864" w:rsidP="0094786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242/2017.(XI.23.) határozata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Budapest Főváros II. Kerületi Önkormányzat Képviselő-testületének a társasházak felújításának pénzügyi támogatásáról szóló többször módosított 20/1999. (IX. 28.) önkormányzati rendelet 18. § (2) és a 19. § (9), (10) és (11) </w:t>
      </w:r>
      <w:proofErr w:type="spellStart"/>
      <w:r w:rsidRPr="00E36DC1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36D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E36DC1">
        <w:rPr>
          <w:rFonts w:ascii="Times New Roman" w:hAnsi="Times New Roman" w:cs="Times New Roman"/>
          <w:sz w:val="24"/>
          <w:szCs w:val="24"/>
        </w:rPr>
        <w:t xml:space="preserve"> a többször módosított 45/2001.(XII. 22.) önkormányzati rendelet 8. mell. 1.13) d.) pontja értelmében az Egészségügyi-, Szociális és Lakásügyi Bizottság pályázaton kívül dönt élet- vagy balesetveszély esetén megfelelő szakértői véleménnyel alátámasztott kérelemre adható támogatás mértékéről.</w:t>
      </w: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Egészségügyi-, Szociális és Lakásügyi Bizottság átruházott hatáskörben eljárva úgy dönt, hogy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HAVARIA </w:t>
      </w:r>
      <w:r w:rsidRPr="00E36DC1">
        <w:rPr>
          <w:rFonts w:ascii="Times New Roman" w:hAnsi="Times New Roman" w:cs="Times New Roman"/>
          <w:sz w:val="24"/>
          <w:szCs w:val="24"/>
        </w:rPr>
        <w:t xml:space="preserve">Keretből támogatja a 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II. ker. Hűvösvölgyi út 92. </w:t>
      </w:r>
      <w:r w:rsidRPr="00E36DC1">
        <w:rPr>
          <w:rFonts w:ascii="Times New Roman" w:hAnsi="Times New Roman" w:cs="Times New Roman"/>
          <w:sz w:val="24"/>
          <w:szCs w:val="24"/>
        </w:rPr>
        <w:t>sz. alatti társasház „A” épületének élet- és balesetveszélyes gáz hálózatának felújítását.</w:t>
      </w: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 Társasháznak vissza nem térítendő támogatásként az </w:t>
      </w:r>
      <w:r w:rsidRPr="00E36DC1">
        <w:rPr>
          <w:rFonts w:ascii="Times New Roman" w:hAnsi="Times New Roman" w:cs="Times New Roman"/>
          <w:b/>
          <w:sz w:val="24"/>
          <w:szCs w:val="24"/>
        </w:rPr>
        <w:t>(1 083 025 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összköltség</w:t>
      </w:r>
      <w:r w:rsidRPr="00E36DC1">
        <w:rPr>
          <w:rFonts w:ascii="Times New Roman" w:hAnsi="Times New Roman" w:cs="Times New Roman"/>
          <w:sz w:val="24"/>
          <w:szCs w:val="24"/>
        </w:rPr>
        <w:br/>
      </w:r>
      <w:r w:rsidRPr="00E36DC1">
        <w:rPr>
          <w:rFonts w:ascii="Times New Roman" w:hAnsi="Times New Roman" w:cs="Times New Roman"/>
          <w:b/>
          <w:sz w:val="24"/>
          <w:szCs w:val="24"/>
        </w:rPr>
        <w:t>20 %-át</w:t>
      </w:r>
      <w:r w:rsidRPr="00E36DC1">
        <w:rPr>
          <w:rFonts w:ascii="Times New Roman" w:hAnsi="Times New Roman" w:cs="Times New Roman"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b/>
          <w:sz w:val="24"/>
          <w:szCs w:val="24"/>
        </w:rPr>
        <w:t>(216 605 Ft)</w:t>
      </w:r>
      <w:r w:rsidRPr="00E36DC1">
        <w:rPr>
          <w:rFonts w:ascii="Times New Roman" w:hAnsi="Times New Roman" w:cs="Times New Roman"/>
          <w:sz w:val="24"/>
          <w:szCs w:val="24"/>
        </w:rPr>
        <w:t xml:space="preserve"> biztosítja.</w:t>
      </w: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lastRenderedPageBreak/>
        <w:t>A felújítási munkálatokat a Társasház a kérelem beérkezésének napjától</w:t>
      </w:r>
      <w:r w:rsidRPr="00E36DC1">
        <w:rPr>
          <w:rFonts w:ascii="Times New Roman" w:hAnsi="Times New Roman" w:cs="Times New Roman"/>
          <w:sz w:val="24"/>
          <w:szCs w:val="24"/>
        </w:rPr>
        <w:br/>
        <w:t xml:space="preserve">(2017. </w:t>
      </w:r>
      <w:r w:rsidRPr="00E36DC1">
        <w:rPr>
          <w:rFonts w:ascii="Times New Roman" w:hAnsi="Times New Roman" w:cs="Times New Roman"/>
          <w:color w:val="000000"/>
          <w:sz w:val="24"/>
          <w:szCs w:val="24"/>
        </w:rPr>
        <w:t>szeptember 12</w:t>
      </w:r>
      <w:r w:rsidRPr="00E36DC1">
        <w:rPr>
          <w:rFonts w:ascii="Times New Roman" w:hAnsi="Times New Roman" w:cs="Times New Roman"/>
          <w:sz w:val="24"/>
          <w:szCs w:val="24"/>
        </w:rPr>
        <w:t>-étől) saját felelősségére azonnal megkezdheti, de a vissza nem térítendő támogatás csak a 20/1999.(IX.28.) önkormányzati rendeletben foglalt feltételekkel megkötött megállapodást követően vehető igénybe.</w:t>
      </w: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Felelős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8E4EF4" w:rsidRPr="00E36DC1" w:rsidRDefault="008E4EF4" w:rsidP="008E4EF4">
      <w:pPr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Határidő</w:t>
      </w:r>
      <w:r w:rsidRPr="00E36DC1">
        <w:rPr>
          <w:rFonts w:ascii="Times New Roman" w:hAnsi="Times New Roman" w:cs="Times New Roman"/>
          <w:sz w:val="24"/>
          <w:szCs w:val="24"/>
        </w:rPr>
        <w:t>:</w:t>
      </w:r>
      <w:r w:rsidRPr="00E36DC1">
        <w:rPr>
          <w:rFonts w:ascii="Times New Roman" w:hAnsi="Times New Roman" w:cs="Times New Roman"/>
          <w:sz w:val="24"/>
          <w:szCs w:val="24"/>
        </w:rPr>
        <w:tab/>
        <w:t>azonnal</w:t>
      </w:r>
    </w:p>
    <w:p w:rsidR="006D0D70" w:rsidRPr="00E36DC1" w:rsidRDefault="006D0D70" w:rsidP="006D0D70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947864" w:rsidRPr="00E36DC1" w:rsidRDefault="00947864" w:rsidP="00E83DB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pStyle w:val="Szvegtrzs"/>
        <w:ind w:left="-142" w:hanging="49"/>
        <w:rPr>
          <w:szCs w:val="24"/>
        </w:rPr>
      </w:pPr>
      <w:r w:rsidRPr="00E36DC1">
        <w:rPr>
          <w:szCs w:val="24"/>
        </w:rPr>
        <w:t xml:space="preserve"> 20. Napirend </w:t>
      </w:r>
    </w:p>
    <w:p w:rsidR="00E83DBB" w:rsidRPr="00E36DC1" w:rsidRDefault="00E83DBB" w:rsidP="00E83DBB">
      <w:pPr>
        <w:pStyle w:val="Szvegtrzs"/>
        <w:ind w:left="-142" w:hanging="49"/>
        <w:rPr>
          <w:szCs w:val="24"/>
        </w:rPr>
      </w:pPr>
      <w:r w:rsidRPr="00E36DC1">
        <w:rPr>
          <w:szCs w:val="24"/>
        </w:rPr>
        <w:t xml:space="preserve">Budapest Főváros II. Kerületi Önkormányzat Egészségügyi Szolgálata Alapító Okiratának módosítása </w:t>
      </w:r>
    </w:p>
    <w:p w:rsidR="001C7523" w:rsidRPr="00E36DC1" w:rsidRDefault="001C7523" w:rsidP="001C7523">
      <w:pPr>
        <w:pStyle w:val="Szvegtrzs"/>
        <w:rPr>
          <w:b/>
          <w:szCs w:val="24"/>
        </w:rPr>
      </w:pPr>
      <w:r w:rsidRPr="00E36DC1">
        <w:rPr>
          <w:b/>
          <w:szCs w:val="24"/>
        </w:rPr>
        <w:t>Határozati javaslat:</w:t>
      </w:r>
      <w:r w:rsidRPr="00E36DC1">
        <w:rPr>
          <w:szCs w:val="24"/>
        </w:rPr>
        <w:t xml:space="preserve"> Az Egészségügyi, Szociális és Lakásügyi Bizottság a 2017. november 23-ai Képviselő-testületi ülésre történő Budapest Főváros II. Kerületi Önkormányzat Egészségügyi Szolgálata </w:t>
      </w:r>
      <w:proofErr w:type="gramStart"/>
      <w:r w:rsidRPr="00E36DC1">
        <w:rPr>
          <w:szCs w:val="24"/>
        </w:rPr>
        <w:t>Alapító      Okiratának</w:t>
      </w:r>
      <w:proofErr w:type="gramEnd"/>
      <w:r w:rsidRPr="00E36DC1">
        <w:rPr>
          <w:szCs w:val="24"/>
        </w:rPr>
        <w:t xml:space="preserve"> módosítása  tárgyú előterjesztést tárgyalásra alkalmasnak tartja és javasolja az előterjesztés határozati javaslatának elfogadását. </w:t>
      </w:r>
    </w:p>
    <w:p w:rsidR="006D0D70" w:rsidRPr="00E36DC1" w:rsidRDefault="006D0D70" w:rsidP="006D0D70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6D0D70" w:rsidRPr="00E36DC1" w:rsidRDefault="006D0D70" w:rsidP="006D0D70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243/2017.(XI.23.) határozata</w:t>
      </w:r>
    </w:p>
    <w:p w:rsidR="001C7523" w:rsidRPr="00E36DC1" w:rsidRDefault="001C7523" w:rsidP="006D0D70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1C7523" w:rsidRPr="00E36DC1" w:rsidRDefault="001C7523" w:rsidP="001C7523">
      <w:pPr>
        <w:pStyle w:val="Szvegtrzs"/>
        <w:rPr>
          <w:b/>
          <w:szCs w:val="24"/>
        </w:rPr>
      </w:pPr>
      <w:r w:rsidRPr="00E36DC1">
        <w:rPr>
          <w:szCs w:val="24"/>
        </w:rPr>
        <w:t xml:space="preserve">Az Egészségügyi, Szociális és Lakásügyi Bizottság a 2017. november 23-ai Képviselő-testületi ülésre történő Budapest Főváros II. Kerületi Önkormányzat Egészségügyi Szolgálata </w:t>
      </w:r>
      <w:proofErr w:type="gramStart"/>
      <w:r w:rsidRPr="00E36DC1">
        <w:rPr>
          <w:szCs w:val="24"/>
        </w:rPr>
        <w:t>Alapító      Okiratának</w:t>
      </w:r>
      <w:proofErr w:type="gramEnd"/>
      <w:r w:rsidRPr="00E36DC1">
        <w:rPr>
          <w:szCs w:val="24"/>
        </w:rPr>
        <w:t xml:space="preserve"> módosítása  tárgyú előterjesztést tárgyalásra alkalmasnak tartja és javasolja az előterjesztés határozati javaslatának elfogadását. </w:t>
      </w:r>
    </w:p>
    <w:p w:rsidR="001C7523" w:rsidRPr="00E36DC1" w:rsidRDefault="001C7523" w:rsidP="001C7523">
      <w:pPr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1C7523" w:rsidRPr="00E36DC1" w:rsidRDefault="001C7523" w:rsidP="001C75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Határidő: november havi testületi ülés</w:t>
      </w:r>
    </w:p>
    <w:p w:rsidR="001C7523" w:rsidRPr="00E36DC1" w:rsidRDefault="001C7523" w:rsidP="001C7523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6D0D70" w:rsidRPr="00E36DC1" w:rsidRDefault="006D0D70" w:rsidP="00E83DBB">
      <w:pPr>
        <w:pStyle w:val="Szvegtrzs"/>
        <w:ind w:left="-142" w:hanging="49"/>
        <w:rPr>
          <w:bCs/>
          <w:szCs w:val="24"/>
        </w:rPr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21. Napirend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Javaslat a Budapest Főváros II. Kerületi Önkormányzat Értelmi Fogyatékosok Nappali Otthona, valamint az I., II., és III. Számú Gondozási Központ szakmai programjának elfogadására</w:t>
      </w:r>
    </w:p>
    <w:p w:rsidR="00E83DBB" w:rsidRPr="00E36DC1" w:rsidRDefault="00E83DBB" w:rsidP="00E83DBB">
      <w:pPr>
        <w:pStyle w:val="Szvegtrzsbehzssal"/>
        <w:ind w:left="-142"/>
      </w:pPr>
    </w:p>
    <w:p w:rsidR="001C7523" w:rsidRPr="00E36DC1" w:rsidRDefault="001C7523" w:rsidP="001C7523">
      <w:pPr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 xml:space="preserve">Határozati javaslat: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Egészségügyi, Szociális és Lakásügyi Bizottság jóváhagyja a határozat mellékletét képező, 2017. december 1. napjától hatályos, Budapest Főváros Értelmi Fogyatékosok Nappali Otthona (1028 Budapest, Hidegkúti út 158.) szakmai programját s ezzel egyidejűleg hatályon kívül helyezi az intézmény 2015. március 25. napján kelt, </w:t>
      </w:r>
      <w:r w:rsidRPr="00E36DC1">
        <w:rPr>
          <w:rFonts w:ascii="Times New Roman" w:hAnsi="Times New Roman" w:cs="Times New Roman"/>
          <w:sz w:val="24"/>
          <w:szCs w:val="24"/>
        </w:rPr>
        <w:t xml:space="preserve">61/2015.(III.25.)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sz. határozattal elfogadott szakmai programját.</w:t>
      </w:r>
    </w:p>
    <w:p w:rsidR="001C7523" w:rsidRPr="00E36DC1" w:rsidRDefault="001C7523" w:rsidP="001C7523">
      <w:pPr>
        <w:pStyle w:val="Szvegtrzsbehzssal"/>
        <w:ind w:left="-142"/>
      </w:pP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244/2017.(XI.23.) határozata</w:t>
      </w:r>
    </w:p>
    <w:p w:rsidR="001C7523" w:rsidRPr="00E36DC1" w:rsidRDefault="001C7523" w:rsidP="001C7523">
      <w:pPr>
        <w:pStyle w:val="Szvegtrzsbehzssal"/>
        <w:ind w:left="-142"/>
      </w:pPr>
    </w:p>
    <w:p w:rsidR="001C7523" w:rsidRPr="00E36DC1" w:rsidRDefault="001C7523" w:rsidP="001C7523">
      <w:pPr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Egészségügyi, Szociális és Lakásügyi Bizottság jóváhagyja a határozat mellékletét képező, 2017. december 1. napjától hatályos, Budapest Főváros Értelmi Fogyatékosok Nappali Otthona (1028 Budapest, Hidegkúti út 158.) szakmai programját s ezzel egyidejűleg hatályon kívül helyezi az intézmény 2015. március 25. napján kelt, </w:t>
      </w:r>
      <w:r w:rsidRPr="00E36DC1">
        <w:rPr>
          <w:rFonts w:ascii="Times New Roman" w:hAnsi="Times New Roman" w:cs="Times New Roman"/>
          <w:sz w:val="24"/>
          <w:szCs w:val="24"/>
        </w:rPr>
        <w:t xml:space="preserve">61/2015.(III.25.)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sz. határozattal elfogadott szakmai programját.</w:t>
      </w: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C7523" w:rsidRPr="00E36DC1" w:rsidRDefault="001C7523" w:rsidP="001C7523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Felelős: Bizottság elnöke</w:t>
      </w:r>
    </w:p>
    <w:p w:rsidR="001C7523" w:rsidRPr="00E36DC1" w:rsidRDefault="001C7523" w:rsidP="001C7523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lastRenderedPageBreak/>
        <w:t>Határidő: 2017. december 15.</w:t>
      </w:r>
    </w:p>
    <w:p w:rsidR="001C7523" w:rsidRPr="00E36DC1" w:rsidRDefault="001C7523" w:rsidP="001C7523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C7523" w:rsidRPr="00E36DC1" w:rsidRDefault="001C7523" w:rsidP="001C7523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 xml:space="preserve">Határozati javaslat: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Egészségügyi, Szociális és Lakásügyi Bizottság jóváhagyja a határozat mellékletét képező, 2017. december 1. napjától hatályos, Budapest Főváros I. Számú Gondozási Központ (1027 Budapest, Bem tér 1.) szakmai programját s ezzel egyidejűleg hatályon kívül helyezi a </w:t>
      </w:r>
      <w:r w:rsidRPr="00E36DC1">
        <w:rPr>
          <w:rFonts w:ascii="Times New Roman" w:hAnsi="Times New Roman" w:cs="Times New Roman"/>
          <w:sz w:val="24"/>
          <w:szCs w:val="24"/>
        </w:rPr>
        <w:t xml:space="preserve">2016. április 25-én kelt 57/2016.(IV.25.) sz. határozattal elfogadott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programját.</w:t>
      </w:r>
    </w:p>
    <w:p w:rsidR="001C7523" w:rsidRPr="00E36DC1" w:rsidRDefault="001C7523" w:rsidP="001C75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7523" w:rsidRPr="00E36DC1" w:rsidRDefault="001C7523" w:rsidP="001C7523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C7523" w:rsidRPr="00E36DC1" w:rsidRDefault="001C7523" w:rsidP="001C7523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245/2017.(XI.23.) határozata</w:t>
      </w:r>
    </w:p>
    <w:p w:rsidR="001C7523" w:rsidRPr="00E36DC1" w:rsidRDefault="001C7523" w:rsidP="001C752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7523" w:rsidRPr="00E36DC1" w:rsidRDefault="001C7523" w:rsidP="001C7523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Egészségügyi, Szociális és Lakásügyi Bizottság jóváhagyja a határozat mellékletét képező, 2017. december 1. napjától hatályos, Budapest Főváros I. Számú Gondozási Központ (1027 Budapest, Bem tér 1.) szakmai programját s ezzel egyidejűleg hatályon kívül helyezi a </w:t>
      </w:r>
      <w:r w:rsidRPr="00E36DC1">
        <w:rPr>
          <w:rFonts w:ascii="Times New Roman" w:hAnsi="Times New Roman" w:cs="Times New Roman"/>
          <w:sz w:val="24"/>
          <w:szCs w:val="24"/>
        </w:rPr>
        <w:t xml:space="preserve">2016. április 25-én kelt 57/2016.(IV.25.) sz. határozattal elfogadott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programját.</w:t>
      </w:r>
    </w:p>
    <w:p w:rsidR="001C7523" w:rsidRPr="00E36DC1" w:rsidRDefault="001C7523" w:rsidP="001C752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C7523" w:rsidRPr="00E36DC1" w:rsidRDefault="001C7523" w:rsidP="001C752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Felelős: Bizottság elnöke</w:t>
      </w:r>
    </w:p>
    <w:p w:rsidR="001C7523" w:rsidRPr="00E36DC1" w:rsidRDefault="001C7523" w:rsidP="001C7523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Határidő: 2017. december 15.</w:t>
      </w:r>
    </w:p>
    <w:p w:rsidR="001C7523" w:rsidRPr="00E36DC1" w:rsidRDefault="001C7523" w:rsidP="001C7523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C7523" w:rsidRPr="00E36DC1" w:rsidRDefault="001C7523" w:rsidP="001C752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eastAsia="Times New Roman" w:hAnsi="Times New Roman" w:cs="Times New Roman"/>
          <w:sz w:val="24"/>
          <w:szCs w:val="24"/>
        </w:rPr>
        <w:t xml:space="preserve"> Az Egészségügyi, Szociális és Lakásügyi Bizottság jóváhagyja a határozat mellékletét képező, 2017. december 1. hatályos, Budapest Főváros II. Számú Gondozási Központ (1022 Budapest, Fillér utca 50/b.) szakmai programját,  s ezzel egyidejűleg hatályon kívül helyezi az intézmény 2017. február 2. napján kelt 6//2017.</w:t>
      </w:r>
      <w:r w:rsidRPr="00E36DC1">
        <w:rPr>
          <w:rFonts w:ascii="Times New Roman" w:hAnsi="Times New Roman" w:cs="Times New Roman"/>
          <w:sz w:val="24"/>
          <w:szCs w:val="24"/>
        </w:rPr>
        <w:t>(II.2.) sz.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sz w:val="24"/>
          <w:szCs w:val="24"/>
        </w:rPr>
        <w:t>határozatával, valamint a közösségi pszichiátriai ellátás 2016. április 25. napján kelt 60/2016.(IV.25.) sz. határozatával</w:t>
      </w:r>
      <w:r w:rsidRPr="00E36DC1">
        <w:rPr>
          <w:rFonts w:ascii="Times New Roman" w:eastAsia="Times New Roman" w:hAnsi="Times New Roman" w:cs="Times New Roman"/>
          <w:sz w:val="24"/>
          <w:szCs w:val="24"/>
        </w:rPr>
        <w:t xml:space="preserve"> elfogadott szakmai programját.</w:t>
      </w:r>
      <w:proofErr w:type="gramEnd"/>
    </w:p>
    <w:p w:rsidR="001C7523" w:rsidRPr="00E36DC1" w:rsidRDefault="001C7523" w:rsidP="001C7523">
      <w:pPr>
        <w:rPr>
          <w:rFonts w:ascii="Times New Roman" w:hAnsi="Times New Roman" w:cs="Times New Roman"/>
          <w:b/>
          <w:sz w:val="24"/>
          <w:szCs w:val="24"/>
        </w:rPr>
      </w:pPr>
    </w:p>
    <w:p w:rsidR="001C7523" w:rsidRPr="00E36DC1" w:rsidRDefault="001C7523" w:rsidP="001C7523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C7523" w:rsidRPr="00E36DC1" w:rsidRDefault="001C7523" w:rsidP="001C7523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246/2017.(XI.23.) határozata</w:t>
      </w:r>
    </w:p>
    <w:p w:rsidR="001C7523" w:rsidRPr="00E36DC1" w:rsidRDefault="001C7523" w:rsidP="001C7523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DC1">
        <w:rPr>
          <w:rFonts w:ascii="Times New Roman" w:eastAsia="Times New Roman" w:hAnsi="Times New Roman" w:cs="Times New Roman"/>
          <w:sz w:val="24"/>
          <w:szCs w:val="24"/>
        </w:rPr>
        <w:t>Az Egészségügyi, Szociális és Lakásügyi Bizottság jóváhagyja a határozat mellékletét képező, 2017. december 1. hatályos, Budapest Főváros II. Számú Gondozási Központ (1022 Budapest, Fillér utca 50/b.) szakmai programját,  s ezzel egyidejűleg hatályon kívül helyezi az intézmény 2017. február 2. napján kelt 6//2017.</w:t>
      </w:r>
      <w:r w:rsidRPr="00E36DC1">
        <w:rPr>
          <w:rFonts w:ascii="Times New Roman" w:hAnsi="Times New Roman" w:cs="Times New Roman"/>
          <w:sz w:val="24"/>
          <w:szCs w:val="24"/>
        </w:rPr>
        <w:t>(II.2.) sz.</w:t>
      </w:r>
      <w:r w:rsidRPr="00E36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6DC1">
        <w:rPr>
          <w:rFonts w:ascii="Times New Roman" w:hAnsi="Times New Roman" w:cs="Times New Roman"/>
          <w:sz w:val="24"/>
          <w:szCs w:val="24"/>
        </w:rPr>
        <w:t>határozatával, valamint a közösségi pszichiátriai ellátás 2016. április 25. napján kelt 60/2016.(IV.25.) sz. határozatával</w:t>
      </w:r>
      <w:r w:rsidRPr="00E36DC1">
        <w:rPr>
          <w:rFonts w:ascii="Times New Roman" w:eastAsia="Times New Roman" w:hAnsi="Times New Roman" w:cs="Times New Roman"/>
          <w:sz w:val="24"/>
          <w:szCs w:val="24"/>
        </w:rPr>
        <w:t xml:space="preserve"> elfogadott szakmai programját.</w:t>
      </w:r>
      <w:proofErr w:type="gramEnd"/>
    </w:p>
    <w:p w:rsidR="001C7523" w:rsidRPr="00E36DC1" w:rsidRDefault="001C7523" w:rsidP="001C752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C7523" w:rsidRPr="00E36DC1" w:rsidRDefault="001C7523" w:rsidP="001C7523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Felelős: Bizottság elnöke</w:t>
      </w:r>
    </w:p>
    <w:p w:rsidR="001C7523" w:rsidRPr="00E36DC1" w:rsidRDefault="001C7523" w:rsidP="001C7523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Határidő: 2017. december 15.</w:t>
      </w:r>
    </w:p>
    <w:p w:rsidR="001C7523" w:rsidRPr="00E36DC1" w:rsidRDefault="001C7523" w:rsidP="001C7523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Egészségügyi, Szociális és Lakásügyi Bizottság jóváhagyja a határozat mellékletét képező, 2017. december 1. napjától hatályos, Budapest Főváros III. Számú Gondozási Központ (1028 Budapest, Kazinczy utca 47.) szakmai programját s ezzel egyidejűleg hatályon kívül helyezi az intézmény </w:t>
      </w:r>
      <w:r w:rsidRPr="00E36DC1">
        <w:rPr>
          <w:rFonts w:ascii="Times New Roman" w:hAnsi="Times New Roman" w:cs="Times New Roman"/>
          <w:sz w:val="24"/>
          <w:szCs w:val="24"/>
        </w:rPr>
        <w:t>2016. április 25-én kelt 59/2016.(IV.25.) sz.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elfogadott szakmai programját.</w:t>
      </w: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247/2017.(XI.23.) határozata</w:t>
      </w:r>
    </w:p>
    <w:p w:rsidR="001C7523" w:rsidRPr="00E36DC1" w:rsidRDefault="001C7523" w:rsidP="001C7523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1C7523" w:rsidRPr="00E36DC1" w:rsidRDefault="001C7523" w:rsidP="001C7523">
      <w:pPr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Egészségügyi, Szociális és Lakásügyi Bizottság jóváhagyja a határozat mellékletét képező, 2017. december 1. napjától hatályos, Budapest Főváros III. Számú Gondozási Központ (1028 Budapest, Kazinczy utca 47.) szakmai programját s ezzel egyidejűleg hatályon kívül helyezi az intézmény </w:t>
      </w:r>
      <w:r w:rsidRPr="00E36DC1">
        <w:rPr>
          <w:rFonts w:ascii="Times New Roman" w:hAnsi="Times New Roman" w:cs="Times New Roman"/>
          <w:sz w:val="24"/>
          <w:szCs w:val="24"/>
        </w:rPr>
        <w:t>2016. április 25-én kelt 59/2016.(IV.25.) sz.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határozattal elfogadott szakmai programját.</w:t>
      </w: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1C7523" w:rsidRPr="00E36DC1" w:rsidRDefault="001C7523" w:rsidP="001C7523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Felelős: Bizottság elnöke</w:t>
      </w:r>
    </w:p>
    <w:p w:rsidR="001C7523" w:rsidRPr="00E36DC1" w:rsidRDefault="001C7523" w:rsidP="001C7523">
      <w:pPr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E36DC1">
        <w:rPr>
          <w:rFonts w:ascii="Times New Roman" w:eastAsia="Times New Roman" w:hAnsi="Times New Roman" w:cs="Times New Roman"/>
          <w:sz w:val="24"/>
          <w:szCs w:val="24"/>
        </w:rPr>
        <w:t>Határidő: 2017. december 15</w:t>
      </w:r>
      <w:r w:rsidRPr="00E36DC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1C7523" w:rsidRPr="00E36DC1" w:rsidRDefault="001C7523" w:rsidP="001C7523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C7523" w:rsidRPr="00E36DC1" w:rsidRDefault="001C7523" w:rsidP="00E83DBB">
      <w:pPr>
        <w:pStyle w:val="Szvegtrzsbehzssal"/>
        <w:ind w:left="-142"/>
      </w:pP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22. Napirend 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>Javaslat a Budapest Főváros II. Kerületi Önkormányzat Értelmi Fogyatékosok Nappali Otthona, valamint az I., II., és III. Számú Gondozási Központ szervezeti és működési szabályzatának elfogadására</w:t>
      </w:r>
    </w:p>
    <w:p w:rsidR="00880774" w:rsidRPr="00E36DC1" w:rsidRDefault="00880774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Az Egészségügyi, Szociális és Lakásügyi Bizottság jóváhagyja a határozat mellékletét képező, 2017. december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1.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napjától hatályos, Budapest Főváros II. Kerületi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Önkormányzat Értelmi Fogyatékosok Nappali Otthona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(1028 Budapest,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>Hidegkúti út 158.</w:t>
      </w:r>
      <w:proofErr w:type="gramStart"/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) 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szervezeti</w:t>
      </w:r>
      <w:proofErr w:type="gramEnd"/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és működési szabályzatát, s ezzel egyidejűleg hatályon kívül helyezi az intézmény 2016. május 26. napján kelt, 115/2016.(V.26.) sz. határozattal elfogadott szervezeti és működési szabályzatát.</w:t>
      </w:r>
    </w:p>
    <w:p w:rsidR="00880774" w:rsidRPr="00E36DC1" w:rsidRDefault="00880774" w:rsidP="00E83DB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774" w:rsidRPr="00E36DC1" w:rsidRDefault="00880774" w:rsidP="00E83DBB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1C7523" w:rsidRPr="00E36DC1" w:rsidRDefault="001C7523" w:rsidP="001C7523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248/2017.(XI.23.) határozata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Az Egészségügyi, Szociális és Lakásügyi Bizottság jóváhagyja a határozat mellékletét képező, 2017. december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1.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napjától hatályos, Budapest Főváros II. Kerületi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Önkormányzat Értelmi Fogyatékosok Nappali Otthona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(1028 Budapest,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Hidegkúti út 158.) 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szervezeti és működési szabályzatát, s ezzel egyidejűleg hatályon kívül helyezi az intézmény 2016. május 26. napján kelt, 115/2016.(V.26.) sz. határozattal elfogadott szervezeti és működési szabályzatát.</w:t>
      </w:r>
    </w:p>
    <w:p w:rsidR="00880774" w:rsidRPr="00E36DC1" w:rsidRDefault="00880774" w:rsidP="008807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Bizottság elnöke</w:t>
      </w:r>
    </w:p>
    <w:p w:rsidR="00880774" w:rsidRPr="00E36DC1" w:rsidRDefault="00880774" w:rsidP="008807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2017. december 15.</w:t>
      </w:r>
    </w:p>
    <w:p w:rsidR="00880774" w:rsidRPr="00E36DC1" w:rsidRDefault="00880774" w:rsidP="00880774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Az Egészségügyi, Szociális és Lakásügyi Bizottság jóváhagyja a határozat mellékletét képező, 2017. december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1.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napjától hatályos, Budapest Főváros II. Kerületi Önkormányzat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I. Számú Gondozási Központ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(1027 Budapest, Bem t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>ér 2.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) szervezeti és működési szabályzatát, s ezzel egyidejűleg hatályon kívül helyezi az intézmény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2016. április 25. napján kelt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61/2016.(IV.25.)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sz. határozattal elfogadott szervezeti és működési szabályzatát.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80774" w:rsidRPr="00E36DC1" w:rsidRDefault="00880774" w:rsidP="00880774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249/2017.(XI.23.) határozata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Az Egészségügyi, Szociális és Lakásügyi Bizottság jóváhagyja a határozat mellékletét képező, 2017. december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1.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napjától hatályos, Budapest Főváros II. Kerületi Önkormányzat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I. Számú Gondozási Központ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(1027 Budapest, Bem t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>ér 2.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) szervezeti és működési szabályzatát, s ezzel egyidejűleg hatályon kívül helyezi az intézmény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2016. április 25. napján kelt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61/2016.(IV.25.)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sz. határozattal elfogadott szervezeti és működési szabályzatát.</w:t>
      </w:r>
    </w:p>
    <w:p w:rsidR="00880774" w:rsidRPr="00E36DC1" w:rsidRDefault="00880774" w:rsidP="008807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Bizottság elnöke</w:t>
      </w:r>
    </w:p>
    <w:p w:rsidR="00880774" w:rsidRPr="00E36DC1" w:rsidRDefault="00880774" w:rsidP="008807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2017. december 15.</w:t>
      </w:r>
    </w:p>
    <w:p w:rsidR="00880774" w:rsidRPr="00E36DC1" w:rsidRDefault="00880774" w:rsidP="00880774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Az Egészségügyi, Szociális és Lakásügyi Bizottság jóváhagyja a határozat mellékletét képező, 2017. december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1.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napjától hatályos, Budapest Főváros II. Kerületi Önkormányzat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II. Számú Gondozási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(1022 Budapest, Fillér u. 50./b.) szervezeti és működési szabályzatát, s ezzel egyidejűleg hatályon kívül helyezi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2017. február 2. napján kelt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7/2017.(II.2.)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sz. határozattal elfogadott szervezeti és működési szabályzatát.</w:t>
      </w: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880774" w:rsidRPr="00E36DC1" w:rsidRDefault="00880774" w:rsidP="00880774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80774" w:rsidRPr="00E36DC1" w:rsidRDefault="00880774" w:rsidP="00880774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250/2017.(XI.23.) határozata</w:t>
      </w: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880774" w:rsidRPr="00E36DC1" w:rsidRDefault="00880774" w:rsidP="00880774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Az Egészségügyi, Szociális és Lakásügyi Bizottság jóváhagyja a határozat mellékletét képező, 2017. december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1.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napjától hatályos, Budapest Főváros II. Kerületi Önkormányzat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II. Számú Gondozási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(1022 Budapest, Fillér u. 50./b.) szervezeti és működési szabályzatát, s ezzel egyidejűleg hatályon kívül helyezi </w:t>
      </w:r>
      <w:r w:rsidRPr="00E36DC1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2017. február 2. napján kelt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7/2017.(II.2.) </w:t>
      </w:r>
      <w:r w:rsidRPr="00E36DC1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sz. határozattal elfogadott szervezeti és működési szabályzatát.</w:t>
      </w:r>
    </w:p>
    <w:p w:rsidR="00880774" w:rsidRPr="00E36DC1" w:rsidRDefault="00880774" w:rsidP="008807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Bizottság elnöke</w:t>
      </w:r>
    </w:p>
    <w:p w:rsidR="00880774" w:rsidRPr="00E36DC1" w:rsidRDefault="00880774" w:rsidP="0088077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2017. december 15.</w:t>
      </w:r>
    </w:p>
    <w:p w:rsidR="00880774" w:rsidRPr="00E36DC1" w:rsidRDefault="00880774" w:rsidP="00880774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hAnsi="Times New Roman" w:cs="Times New Roman"/>
          <w:b/>
          <w:sz w:val="24"/>
          <w:szCs w:val="24"/>
        </w:rPr>
        <w:t>Határozati javaslat:</w:t>
      </w:r>
      <w:r w:rsidRPr="00E36DC1">
        <w:rPr>
          <w:rFonts w:ascii="Times New Roman" w:hAnsi="Times New Roman" w:cs="Times New Roman"/>
          <w:sz w:val="24"/>
          <w:szCs w:val="24"/>
        </w:rPr>
        <w:t xml:space="preserve"> Az Egészségügyi, Szociális és Lakásügyi Bizottság jóváhagyja a határozat mellékletét képező, 2017. december 1. napjától hatályos, Budapest Főváros II. Kerületi Önkormányzat III. Számú Gondozási Központ (1028 Budapest, Kazinczy u. 47.) szervezeti és működési szabályzatát, s ezzel egyidejűleg hatályon kívül helyezi az intézmény 2016. április 25. napján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 xml:space="preserve">kelt 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64</w:t>
      </w:r>
      <w:proofErr w:type="gramEnd"/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/2016. (IV.25.) határozatával</w:t>
      </w:r>
      <w:r w:rsidRPr="00E36DC1">
        <w:rPr>
          <w:rFonts w:ascii="Times New Roman" w:hAnsi="Times New Roman" w:cs="Times New Roman"/>
          <w:sz w:val="24"/>
          <w:szCs w:val="24"/>
        </w:rPr>
        <w:t xml:space="preserve"> elfogadott szervezeti és működési szabályzatát.</w:t>
      </w:r>
    </w:p>
    <w:p w:rsidR="00880774" w:rsidRPr="00E36DC1" w:rsidRDefault="00880774" w:rsidP="0088077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Bizottság elnöke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80774" w:rsidRPr="00E36DC1" w:rsidRDefault="00880774" w:rsidP="00880774">
      <w:pPr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251/2017.(XI.23.) határozata</w:t>
      </w:r>
    </w:p>
    <w:p w:rsidR="00880774" w:rsidRPr="00E36DC1" w:rsidRDefault="00880774" w:rsidP="008807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774" w:rsidRPr="00E36DC1" w:rsidRDefault="00880774" w:rsidP="00880774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Az Egészségügyi, Szociális és Lakásügyi Bizottság jóváhagyja a határozat mellékletét képező, 2017. december 1. napjától hatályos, Budapest Főváros II. Kerületi Önkormányzat III. Számú Gondozási Központ (1028 Budapest, Kazinczy u. 47.) szervezeti és működési szabályzatát, s ezzel egyidejűleg hatályon kívül helyezi az intézmény 2016. április 25. napján </w:t>
      </w:r>
      <w:proofErr w:type="gramStart"/>
      <w:r w:rsidRPr="00E36DC1">
        <w:rPr>
          <w:rFonts w:ascii="Times New Roman" w:hAnsi="Times New Roman" w:cs="Times New Roman"/>
          <w:sz w:val="24"/>
          <w:szCs w:val="24"/>
        </w:rPr>
        <w:t xml:space="preserve">kelt 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64</w:t>
      </w:r>
      <w:proofErr w:type="gramEnd"/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/2016. (IV.25.) határozatával</w:t>
      </w:r>
      <w:r w:rsidRPr="00E36DC1">
        <w:rPr>
          <w:rFonts w:ascii="Times New Roman" w:hAnsi="Times New Roman" w:cs="Times New Roman"/>
          <w:sz w:val="24"/>
          <w:szCs w:val="24"/>
        </w:rPr>
        <w:t xml:space="preserve"> elfogadott szervezeti és működési szabályzatát.</w:t>
      </w:r>
    </w:p>
    <w:p w:rsidR="00880774" w:rsidRPr="00E36DC1" w:rsidRDefault="00880774" w:rsidP="0088077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Bizottság elnöke</w:t>
      </w:r>
    </w:p>
    <w:p w:rsidR="00880774" w:rsidRPr="00E36DC1" w:rsidRDefault="00880774" w:rsidP="0088077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2017. december 15.</w:t>
      </w:r>
    </w:p>
    <w:p w:rsidR="00880774" w:rsidRPr="00E36DC1" w:rsidRDefault="00880774" w:rsidP="00880774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(egyhangú, 6 igen)</w:t>
      </w:r>
    </w:p>
    <w:p w:rsidR="001C7523" w:rsidRPr="00E36DC1" w:rsidRDefault="001C7523" w:rsidP="00880774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E36DC1">
        <w:rPr>
          <w:rFonts w:ascii="Times New Roman" w:hAnsi="Times New Roman" w:cs="Times New Roman"/>
          <w:sz w:val="24"/>
          <w:szCs w:val="24"/>
          <w:lang w:eastAsia="ar-SA"/>
        </w:rPr>
        <w:t>23.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E36DC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E36DC1">
        <w:rPr>
          <w:rFonts w:ascii="Times New Roman" w:hAnsi="Times New Roman" w:cs="Times New Roman"/>
          <w:sz w:val="24"/>
          <w:szCs w:val="24"/>
          <w:lang w:eastAsia="ar-SA"/>
        </w:rPr>
        <w:t>Kérelem a 11597/0/A/7 hrsz. alatt nyilvántartott, Budapest II. kerület Hidász u. 15. mfszt. 4. szám alatti lakás bérbe adására (zárt ülés)</w:t>
      </w:r>
    </w:p>
    <w:p w:rsidR="00880774" w:rsidRPr="00E36DC1" w:rsidRDefault="00880774" w:rsidP="00E83DBB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E36DC1">
        <w:rPr>
          <w:rFonts w:ascii="Times New Roman" w:hAnsi="Times New Roman" w:cs="Times New Roman"/>
          <w:sz w:val="24"/>
          <w:szCs w:val="24"/>
          <w:lang w:eastAsia="ar-SA"/>
        </w:rPr>
        <w:t>24.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E36DC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  <w:lang w:eastAsia="ar-SA"/>
        </w:rPr>
      </w:pPr>
      <w:r w:rsidRPr="00E36DC1">
        <w:rPr>
          <w:rFonts w:ascii="Times New Roman" w:hAnsi="Times New Roman" w:cs="Times New Roman"/>
          <w:sz w:val="24"/>
          <w:szCs w:val="24"/>
          <w:lang w:eastAsia="ar-SA"/>
        </w:rPr>
        <w:t>Kérelem a 13674/0/A/56 hrsz. alatt nyilvántartott, Budapest II. kerület Margit krt. 50-52. III. em. 1</w:t>
      </w:r>
      <w:proofErr w:type="gramStart"/>
      <w:r w:rsidRPr="00E36DC1">
        <w:rPr>
          <w:rFonts w:ascii="Times New Roman" w:hAnsi="Times New Roman" w:cs="Times New Roman"/>
          <w:sz w:val="24"/>
          <w:szCs w:val="24"/>
          <w:lang w:eastAsia="ar-SA"/>
        </w:rPr>
        <w:t>.,</w:t>
      </w:r>
      <w:proofErr w:type="gramEnd"/>
      <w:r w:rsidRPr="00E36DC1">
        <w:rPr>
          <w:rFonts w:ascii="Times New Roman" w:hAnsi="Times New Roman" w:cs="Times New Roman"/>
          <w:sz w:val="24"/>
          <w:szCs w:val="24"/>
          <w:lang w:eastAsia="ar-SA"/>
        </w:rPr>
        <w:t xml:space="preserve"> szám alatti lakás bérbe adására (zárt ülés)</w:t>
      </w:r>
    </w:p>
    <w:p w:rsidR="00F440DF" w:rsidRPr="00E36DC1" w:rsidRDefault="00F440DF" w:rsidP="00F440D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E36DC1">
        <w:rPr>
          <w:rFonts w:ascii="Times New Roman" w:hAnsi="Times New Roman" w:cs="Times New Roman"/>
          <w:sz w:val="24"/>
          <w:szCs w:val="24"/>
          <w:lang w:eastAsia="ar-SA"/>
        </w:rPr>
        <w:t>személyekkel</w:t>
      </w:r>
      <w:proofErr w:type="gramEnd"/>
      <w:r w:rsidRPr="00E36DC1">
        <w:rPr>
          <w:rFonts w:ascii="Times New Roman" w:hAnsi="Times New Roman" w:cs="Times New Roman"/>
          <w:sz w:val="24"/>
          <w:szCs w:val="24"/>
          <w:lang w:eastAsia="ar-SA"/>
        </w:rPr>
        <w:t xml:space="preserve"> szemben a lakás kiürítése és az esetlegesen fennálló lakáshasználati díjtartozás, valamint járulékai megfizetése iránt.</w:t>
      </w:r>
    </w:p>
    <w:p w:rsidR="00F440DF" w:rsidRPr="00E36DC1" w:rsidRDefault="00F440DF" w:rsidP="00F440D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25. Napirend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sz w:val="24"/>
          <w:szCs w:val="24"/>
        </w:rPr>
      </w:pPr>
      <w:r w:rsidRPr="00E36DC1">
        <w:rPr>
          <w:rFonts w:ascii="Times New Roman" w:hAnsi="Times New Roman" w:cs="Times New Roman"/>
          <w:sz w:val="24"/>
          <w:szCs w:val="24"/>
        </w:rPr>
        <w:t xml:space="preserve">Kérelem a 14799/0/A/49 helyrajzi szám alatt nyilvántartott, Budapest II. kerület Lajos u. 18-20. III. 8. szám alatti, állami támogatással épült szociális lakás bérbe adására </w:t>
      </w:r>
      <w:r w:rsidRPr="00E36DC1">
        <w:rPr>
          <w:rFonts w:ascii="Times New Roman" w:hAnsi="Times New Roman" w:cs="Times New Roman"/>
          <w:sz w:val="24"/>
          <w:szCs w:val="24"/>
          <w:lang w:eastAsia="ar-SA"/>
        </w:rPr>
        <w:t>(zárt ülés)</w:t>
      </w:r>
    </w:p>
    <w:p w:rsidR="00E83DBB" w:rsidRPr="00E36DC1" w:rsidRDefault="00E83DBB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pStyle w:val="Szvegtrzsbehzssal"/>
        <w:ind w:left="-142"/>
      </w:pPr>
      <w:r w:rsidRPr="00E36DC1">
        <w:t xml:space="preserve">26. Napirend </w:t>
      </w:r>
    </w:p>
    <w:p w:rsidR="00E83DBB" w:rsidRPr="00E36DC1" w:rsidRDefault="00E83DBB" w:rsidP="00E83DBB">
      <w:pPr>
        <w:pStyle w:val="Szvegtrzsbehzssal"/>
        <w:ind w:left="-142"/>
      </w:pPr>
      <w:r w:rsidRPr="00E36DC1">
        <w:t xml:space="preserve">A személyes gondoskodást nyújtó ellátásért fizetendő térítési díj csökkentése ügyében beérkezett kérelmek elbírálása </w:t>
      </w:r>
      <w:r w:rsidRPr="00E36DC1">
        <w:rPr>
          <w:lang w:eastAsia="ar-SA"/>
        </w:rPr>
        <w:t>(zárt ülés)</w:t>
      </w:r>
    </w:p>
    <w:p w:rsidR="00F440DF" w:rsidRPr="00E36DC1" w:rsidRDefault="00F440DF" w:rsidP="00E83DB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E83DBB" w:rsidRPr="00E36DC1" w:rsidRDefault="00E83DBB" w:rsidP="00E83DBB">
      <w:pPr>
        <w:pStyle w:val="Szvegtrzsbehzssal"/>
        <w:ind w:left="-142"/>
        <w:jc w:val="both"/>
      </w:pPr>
      <w:r w:rsidRPr="00E36DC1">
        <w:t xml:space="preserve">27. Napirend </w:t>
      </w:r>
    </w:p>
    <w:p w:rsidR="00E83DBB" w:rsidRPr="00E36DC1" w:rsidRDefault="00E83DBB" w:rsidP="00E83DBB">
      <w:pPr>
        <w:pStyle w:val="Szvegtrzsbehzssal"/>
        <w:ind w:left="-142"/>
        <w:jc w:val="both"/>
      </w:pPr>
      <w:r w:rsidRPr="00E36DC1">
        <w:t>Létfenntartási támogatás méltányosságból történő megállapítása (zárt ülés)</w:t>
      </w:r>
    </w:p>
    <w:p w:rsidR="00E83DBB" w:rsidRDefault="00E83DBB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0B3A" w:rsidRPr="00E36DC1" w:rsidRDefault="00630B3A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5F04C1" w:rsidRPr="00E36DC1" w:rsidRDefault="005F04C1" w:rsidP="005F04C1">
      <w:pPr>
        <w:widowControl w:val="0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</w:p>
    <w:p w:rsidR="005F04C1" w:rsidRPr="00E36DC1" w:rsidRDefault="005F04C1" w:rsidP="005F04C1">
      <w:pPr>
        <w:widowControl w:val="0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</w:p>
    <w:p w:rsidR="005F04C1" w:rsidRPr="00E36DC1" w:rsidRDefault="005F04C1" w:rsidP="005F04C1">
      <w:pPr>
        <w:widowControl w:val="0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</w:p>
    <w:p w:rsidR="005F04C1" w:rsidRPr="00E36DC1" w:rsidRDefault="005F04C1" w:rsidP="005F04C1">
      <w:pPr>
        <w:widowControl w:val="0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</w:p>
    <w:p w:rsidR="005F04C1" w:rsidRPr="00E36DC1" w:rsidRDefault="005F04C1" w:rsidP="005F04C1">
      <w:pPr>
        <w:widowControl w:val="0"/>
        <w:rPr>
          <w:rFonts w:ascii="Times New Roman" w:hAnsi="Times New Roman" w:cs="Times New Roman"/>
          <w:snapToGrid w:val="0"/>
          <w:sz w:val="24"/>
          <w:szCs w:val="24"/>
          <w:lang w:val="de-DE"/>
        </w:rPr>
      </w:pPr>
    </w:p>
    <w:p w:rsidR="00CC5022" w:rsidRPr="00E36DC1" w:rsidRDefault="00CC5022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CC5022" w:rsidRPr="00E36DC1" w:rsidRDefault="00CC5022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CC5022" w:rsidRPr="00E36DC1" w:rsidRDefault="00CC5022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CC5022" w:rsidRPr="00E36DC1" w:rsidRDefault="00CC5022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E36DC1">
        <w:rPr>
          <w:rFonts w:ascii="Times New Roman" w:hAnsi="Times New Roman" w:cs="Times New Roman"/>
          <w:bCs/>
          <w:iCs/>
          <w:sz w:val="24"/>
          <w:szCs w:val="24"/>
        </w:rPr>
        <w:t>28.</w:t>
      </w:r>
      <w:r w:rsidRPr="00E36DC1">
        <w:rPr>
          <w:rFonts w:ascii="Times New Roman" w:hAnsi="Times New Roman" w:cs="Times New Roman"/>
          <w:sz w:val="24"/>
          <w:szCs w:val="24"/>
        </w:rPr>
        <w:t xml:space="preserve"> Napirend</w:t>
      </w:r>
      <w:r w:rsidRPr="00E36DC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83DBB" w:rsidRPr="00E36DC1" w:rsidRDefault="00E83DBB" w:rsidP="00E83DBB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E36DC1">
        <w:rPr>
          <w:rFonts w:ascii="Times New Roman" w:hAnsi="Times New Roman" w:cs="Times New Roman"/>
          <w:bCs/>
          <w:iCs/>
          <w:sz w:val="24"/>
          <w:szCs w:val="24"/>
        </w:rPr>
        <w:t>Egyebek</w:t>
      </w:r>
    </w:p>
    <w:p w:rsidR="00E83DBB" w:rsidRPr="00E36DC1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0B7CD2" w:rsidRPr="00E36DC1" w:rsidRDefault="000B7CD2" w:rsidP="000B7CD2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  <w:r w:rsidRPr="00E36DC1">
        <w:rPr>
          <w:rFonts w:eastAsia="Times New Roman"/>
          <w:b w:val="0"/>
          <w:sz w:val="24"/>
          <w:szCs w:val="24"/>
        </w:rPr>
        <w:t>Nincs hozzászólás.</w:t>
      </w:r>
    </w:p>
    <w:p w:rsidR="00E83DBB" w:rsidRPr="00E36DC1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E83DBB" w:rsidRPr="00E36DC1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E83DBB" w:rsidRPr="00E36DC1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E83DBB" w:rsidRPr="00E36DC1" w:rsidRDefault="00E83DBB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A417C6" w:rsidRPr="00E36DC1" w:rsidRDefault="00A417C6" w:rsidP="00A417C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E83DBB" w:rsidRPr="00E36DC1" w:rsidRDefault="00E83DBB" w:rsidP="002D2A9D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83DBB" w:rsidRPr="00E36DC1" w:rsidRDefault="00E83DBB" w:rsidP="002D2A9D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83DBB" w:rsidRPr="00E36DC1" w:rsidRDefault="00E83DBB" w:rsidP="002D2A9D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83DBB" w:rsidRPr="00E36DC1" w:rsidRDefault="00E83DBB" w:rsidP="002D2A9D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D2A9D" w:rsidRPr="00E36DC1" w:rsidRDefault="002D2A9D" w:rsidP="002D2A9D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(A </w:t>
      </w:r>
      <w:proofErr w:type="gramStart"/>
      <w:r w:rsidR="00E83DBB"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23-27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napirendek</w:t>
      </w:r>
      <w:proofErr w:type="gramEnd"/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tárgyalása előtt Kocsy Béla a zárt ülést  12.</w:t>
      </w:r>
      <w:r w:rsidR="00D369C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45 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órakor elrendeli. A zárt ülésen elhangzottakat valamint a Budapest Főváros II. Kerületi Önkormányzat Egészségügyi, Szociális és Lakásügyi Bizottsága </w:t>
      </w:r>
      <w:r w:rsidR="00D966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252-26</w:t>
      </w:r>
      <w:r w:rsidR="00F542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/2017.(X</w:t>
      </w:r>
      <w:r w:rsidR="00E83DBB"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.2</w:t>
      </w:r>
      <w:r w:rsidR="00E83DBB"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határozat</w:t>
      </w:r>
      <w:r w:rsidR="00955760"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ait</w:t>
      </w:r>
      <w:r w:rsidRPr="00E36DC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zárt ülés jegyzőkönyve tartalmazza.)     </w:t>
      </w:r>
    </w:p>
    <w:p w:rsidR="002D2A9D" w:rsidRPr="00E36DC1" w:rsidRDefault="002D2A9D" w:rsidP="00A417C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38A7" w:rsidRPr="00E36DC1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E36DC1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E36DC1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E36DC1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2110E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0B7CD2" w:rsidRPr="00E36DC1" w:rsidRDefault="000B7CD2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E36DC1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609CE" w:rsidRPr="00E36DC1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A493C" w:rsidRPr="00E36DC1" w:rsidRDefault="00DA493C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A493C" w:rsidRPr="00E36DC1" w:rsidRDefault="00DA493C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Bizottság elnöke az </w:t>
      </w:r>
      <w:proofErr w:type="gramStart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ülést  </w:t>
      </w:r>
      <w:r w:rsidR="002D2A9D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="00D966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proofErr w:type="gramEnd"/>
      <w:r w:rsidR="002D2A9D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D966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 w:rsidR="00BA5B6C"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órakor bezárja.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overflowPunct w:val="0"/>
        <w:autoSpaceDE w:val="0"/>
        <w:autoSpaceDN w:val="0"/>
        <w:adjustRightInd w:val="0"/>
        <w:ind w:left="142" w:hanging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22110E" w:rsidRPr="00E36DC1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</w:t>
      </w:r>
      <w:proofErr w:type="spellStart"/>
      <w:r w:rsidR="00AD28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="00AD28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="00AD282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Andrea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Kocsy</w:t>
      </w:r>
      <w:proofErr w:type="gramEnd"/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Béla </w:t>
      </w:r>
    </w:p>
    <w:p w:rsidR="0022110E" w:rsidRPr="00E36DC1" w:rsidRDefault="0022110E" w:rsidP="0022110E">
      <w:pPr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proofErr w:type="gramEnd"/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</w:t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2017. </w:t>
      </w:r>
      <w:r w:rsidR="00D966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november 23.</w:t>
      </w:r>
      <w:r w:rsidR="00630B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36DC1">
        <w:rPr>
          <w:rFonts w:ascii="Times New Roman" w:eastAsia="Times New Roman" w:hAnsi="Times New Roman" w:cs="Times New Roman"/>
          <w:sz w:val="24"/>
          <w:szCs w:val="24"/>
          <w:lang w:eastAsia="hu-HU"/>
        </w:rPr>
        <w:t>Kmf</w:t>
      </w:r>
      <w:proofErr w:type="spellEnd"/>
    </w:p>
    <w:p w:rsidR="0022110E" w:rsidRPr="00E36DC1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36D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Kapják: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Polgármester 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Jegyző</w:t>
      </w:r>
    </w:p>
    <w:p w:rsidR="0022110E" w:rsidRPr="00E36DC1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Irattár </w:t>
      </w:r>
      <w:r w:rsidRPr="00E36D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A562F" w:rsidRPr="00E36DC1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854FA" w:rsidRPr="00E36DC1" w:rsidRDefault="008854FA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sectPr w:rsidR="008854FA" w:rsidRPr="00E36DC1" w:rsidSect="004424B4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38A" w:rsidRDefault="0030638A" w:rsidP="00F74513">
      <w:r>
        <w:separator/>
      </w:r>
    </w:p>
  </w:endnote>
  <w:endnote w:type="continuationSeparator" w:id="0">
    <w:p w:rsidR="0030638A" w:rsidRDefault="0030638A" w:rsidP="00F7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38A" w:rsidRDefault="0030638A" w:rsidP="00F74513">
      <w:r>
        <w:separator/>
      </w:r>
    </w:p>
  </w:footnote>
  <w:footnote w:type="continuationSeparator" w:id="0">
    <w:p w:rsidR="0030638A" w:rsidRDefault="0030638A" w:rsidP="00F7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62424"/>
      <w:docPartObj>
        <w:docPartGallery w:val="Page Numbers (Top of Page)"/>
        <w:docPartUnique/>
      </w:docPartObj>
    </w:sdtPr>
    <w:sdtEndPr/>
    <w:sdtContent>
      <w:p w:rsidR="0030638A" w:rsidRDefault="0030638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293">
          <w:rPr>
            <w:noProof/>
          </w:rPr>
          <w:t>27</w:t>
        </w:r>
        <w:r>
          <w:fldChar w:fldCharType="end"/>
        </w:r>
      </w:p>
    </w:sdtContent>
  </w:sdt>
  <w:p w:rsidR="0030638A" w:rsidRDefault="0030638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FC"/>
    <w:multiLevelType w:val="hybridMultilevel"/>
    <w:tmpl w:val="40A0C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BD3"/>
    <w:multiLevelType w:val="hybridMultilevel"/>
    <w:tmpl w:val="D076F360"/>
    <w:lvl w:ilvl="0" w:tplc="44B0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4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E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2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4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0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C5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0C231A"/>
    <w:multiLevelType w:val="hybridMultilevel"/>
    <w:tmpl w:val="1C7E6F74"/>
    <w:lvl w:ilvl="0" w:tplc="E926E9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92014"/>
    <w:multiLevelType w:val="hybridMultilevel"/>
    <w:tmpl w:val="ADC02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6296"/>
    <w:multiLevelType w:val="hybridMultilevel"/>
    <w:tmpl w:val="A07C2E46"/>
    <w:lvl w:ilvl="0" w:tplc="94F27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763A7"/>
    <w:multiLevelType w:val="hybridMultilevel"/>
    <w:tmpl w:val="873C9312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3F52636E"/>
    <w:multiLevelType w:val="hybridMultilevel"/>
    <w:tmpl w:val="5EB6FB7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51B59"/>
    <w:multiLevelType w:val="hybridMultilevel"/>
    <w:tmpl w:val="DB54B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CADA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A199C"/>
    <w:multiLevelType w:val="hybridMultilevel"/>
    <w:tmpl w:val="648EF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640A9"/>
    <w:multiLevelType w:val="hybridMultilevel"/>
    <w:tmpl w:val="8C5AC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F7D37"/>
    <w:multiLevelType w:val="hybridMultilevel"/>
    <w:tmpl w:val="3BEE8C94"/>
    <w:lvl w:ilvl="0" w:tplc="88883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62725"/>
    <w:multiLevelType w:val="hybridMultilevel"/>
    <w:tmpl w:val="F836D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B5B61"/>
    <w:multiLevelType w:val="hybridMultilevel"/>
    <w:tmpl w:val="A3D21E58"/>
    <w:lvl w:ilvl="0" w:tplc="57A0F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70D34"/>
    <w:multiLevelType w:val="hybridMultilevel"/>
    <w:tmpl w:val="525AC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0F0A"/>
    <w:multiLevelType w:val="hybridMultilevel"/>
    <w:tmpl w:val="630C2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96E97"/>
    <w:multiLevelType w:val="hybridMultilevel"/>
    <w:tmpl w:val="7820E500"/>
    <w:lvl w:ilvl="0" w:tplc="E00EF64C">
      <w:start w:val="1"/>
      <w:numFmt w:val="decimal"/>
      <w:lvlText w:val="%1.)"/>
      <w:lvlJc w:val="left"/>
      <w:pPr>
        <w:ind w:left="785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B1919C6"/>
    <w:multiLevelType w:val="hybridMultilevel"/>
    <w:tmpl w:val="E20A3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C27"/>
    <w:multiLevelType w:val="hybridMultilevel"/>
    <w:tmpl w:val="0F9E8CB4"/>
    <w:lvl w:ilvl="0" w:tplc="96B2D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30D6B"/>
    <w:multiLevelType w:val="hybridMultilevel"/>
    <w:tmpl w:val="ED707BD8"/>
    <w:lvl w:ilvl="0" w:tplc="585C29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857DC"/>
    <w:multiLevelType w:val="hybridMultilevel"/>
    <w:tmpl w:val="EB244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41405"/>
    <w:multiLevelType w:val="hybridMultilevel"/>
    <w:tmpl w:val="6238742C"/>
    <w:lvl w:ilvl="0" w:tplc="76CA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62B0B"/>
    <w:multiLevelType w:val="hybridMultilevel"/>
    <w:tmpl w:val="FA64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83FD2"/>
    <w:multiLevelType w:val="hybridMultilevel"/>
    <w:tmpl w:val="52D8A8E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377451"/>
    <w:multiLevelType w:val="hybridMultilevel"/>
    <w:tmpl w:val="E58A82BE"/>
    <w:lvl w:ilvl="0" w:tplc="5AFE4C92">
      <w:start w:val="1"/>
      <w:numFmt w:val="decimal"/>
      <w:lvlText w:val="%1.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851A49"/>
    <w:multiLevelType w:val="hybridMultilevel"/>
    <w:tmpl w:val="48F8B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C6791"/>
    <w:multiLevelType w:val="hybridMultilevel"/>
    <w:tmpl w:val="9EEADDD8"/>
    <w:lvl w:ilvl="0" w:tplc="2F94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6493"/>
    <w:multiLevelType w:val="hybridMultilevel"/>
    <w:tmpl w:val="4D040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A7D54"/>
    <w:multiLevelType w:val="hybridMultilevel"/>
    <w:tmpl w:val="854645F0"/>
    <w:lvl w:ilvl="0" w:tplc="92AC3E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23"/>
  </w:num>
  <w:num w:numId="5">
    <w:abstractNumId w:val="13"/>
  </w:num>
  <w:num w:numId="6">
    <w:abstractNumId w:val="16"/>
  </w:num>
  <w:num w:numId="7">
    <w:abstractNumId w:val="11"/>
  </w:num>
  <w:num w:numId="8">
    <w:abstractNumId w:val="9"/>
  </w:num>
  <w:num w:numId="9">
    <w:abstractNumId w:val="21"/>
  </w:num>
  <w:num w:numId="10">
    <w:abstractNumId w:val="8"/>
  </w:num>
  <w:num w:numId="11">
    <w:abstractNumId w:val="26"/>
  </w:num>
  <w:num w:numId="12">
    <w:abstractNumId w:val="14"/>
  </w:num>
  <w:num w:numId="13">
    <w:abstractNumId w:val="24"/>
  </w:num>
  <w:num w:numId="14">
    <w:abstractNumId w:val="1"/>
  </w:num>
  <w:num w:numId="15">
    <w:abstractNumId w:val="27"/>
  </w:num>
  <w:num w:numId="16">
    <w:abstractNumId w:val="25"/>
  </w:num>
  <w:num w:numId="17">
    <w:abstractNumId w:val="7"/>
  </w:num>
  <w:num w:numId="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5"/>
  </w:num>
  <w:num w:numId="22">
    <w:abstractNumId w:val="18"/>
  </w:num>
  <w:num w:numId="23">
    <w:abstractNumId w:val="12"/>
  </w:num>
  <w:num w:numId="24">
    <w:abstractNumId w:val="6"/>
  </w:num>
  <w:num w:numId="25">
    <w:abstractNumId w:val="22"/>
  </w:num>
  <w:num w:numId="26">
    <w:abstractNumId w:val="15"/>
  </w:num>
  <w:num w:numId="27">
    <w:abstractNumId w:val="20"/>
  </w:num>
  <w:num w:numId="28">
    <w:abstractNumId w:val="20"/>
  </w:num>
  <w:num w:numId="29">
    <w:abstractNumId w:val="10"/>
  </w:num>
  <w:num w:numId="30">
    <w:abstractNumId w:val="3"/>
  </w:num>
  <w:num w:numId="3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E"/>
    <w:rsid w:val="0001054D"/>
    <w:rsid w:val="00025422"/>
    <w:rsid w:val="000568F4"/>
    <w:rsid w:val="000B018B"/>
    <w:rsid w:val="000B7CD2"/>
    <w:rsid w:val="000C3404"/>
    <w:rsid w:val="000C6E0D"/>
    <w:rsid w:val="000D6F0D"/>
    <w:rsid w:val="000F1045"/>
    <w:rsid w:val="00103830"/>
    <w:rsid w:val="001319FF"/>
    <w:rsid w:val="001452B2"/>
    <w:rsid w:val="0015421C"/>
    <w:rsid w:val="0016420E"/>
    <w:rsid w:val="00184DB2"/>
    <w:rsid w:val="00191102"/>
    <w:rsid w:val="00193C3D"/>
    <w:rsid w:val="001B120F"/>
    <w:rsid w:val="001B1B4F"/>
    <w:rsid w:val="001B1D2D"/>
    <w:rsid w:val="001C38B9"/>
    <w:rsid w:val="001C7523"/>
    <w:rsid w:val="001E38A7"/>
    <w:rsid w:val="001F0584"/>
    <w:rsid w:val="00210796"/>
    <w:rsid w:val="00211E8C"/>
    <w:rsid w:val="00217FD0"/>
    <w:rsid w:val="0022110E"/>
    <w:rsid w:val="00224B52"/>
    <w:rsid w:val="00224F67"/>
    <w:rsid w:val="00235CF0"/>
    <w:rsid w:val="00240422"/>
    <w:rsid w:val="002464FD"/>
    <w:rsid w:val="0026027E"/>
    <w:rsid w:val="002609CE"/>
    <w:rsid w:val="002804D3"/>
    <w:rsid w:val="00287505"/>
    <w:rsid w:val="002908D2"/>
    <w:rsid w:val="00296116"/>
    <w:rsid w:val="002B3DB6"/>
    <w:rsid w:val="002B6CA9"/>
    <w:rsid w:val="002D2A9D"/>
    <w:rsid w:val="002E2382"/>
    <w:rsid w:val="002F3298"/>
    <w:rsid w:val="002F7659"/>
    <w:rsid w:val="0030638A"/>
    <w:rsid w:val="00315FC6"/>
    <w:rsid w:val="00324205"/>
    <w:rsid w:val="00334EDF"/>
    <w:rsid w:val="003428C4"/>
    <w:rsid w:val="00363E40"/>
    <w:rsid w:val="00365F4F"/>
    <w:rsid w:val="00391F8B"/>
    <w:rsid w:val="0039556F"/>
    <w:rsid w:val="003A279A"/>
    <w:rsid w:val="003D3F76"/>
    <w:rsid w:val="003E6BC7"/>
    <w:rsid w:val="00404033"/>
    <w:rsid w:val="00424C4B"/>
    <w:rsid w:val="00426238"/>
    <w:rsid w:val="00436F9A"/>
    <w:rsid w:val="0043704F"/>
    <w:rsid w:val="00442452"/>
    <w:rsid w:val="004424B4"/>
    <w:rsid w:val="00443048"/>
    <w:rsid w:val="00454F3A"/>
    <w:rsid w:val="00466E93"/>
    <w:rsid w:val="004731E8"/>
    <w:rsid w:val="004828D8"/>
    <w:rsid w:val="004A0029"/>
    <w:rsid w:val="004C3662"/>
    <w:rsid w:val="004C401C"/>
    <w:rsid w:val="004D55FD"/>
    <w:rsid w:val="004D6E3D"/>
    <w:rsid w:val="004F1DC6"/>
    <w:rsid w:val="005242E2"/>
    <w:rsid w:val="005255F5"/>
    <w:rsid w:val="00550666"/>
    <w:rsid w:val="00556090"/>
    <w:rsid w:val="00564075"/>
    <w:rsid w:val="00570105"/>
    <w:rsid w:val="0057784B"/>
    <w:rsid w:val="00592D47"/>
    <w:rsid w:val="005A53F0"/>
    <w:rsid w:val="005B1364"/>
    <w:rsid w:val="005D1DB2"/>
    <w:rsid w:val="005E6A76"/>
    <w:rsid w:val="005E7A9E"/>
    <w:rsid w:val="005F04C1"/>
    <w:rsid w:val="00610C0D"/>
    <w:rsid w:val="00611207"/>
    <w:rsid w:val="00630B3A"/>
    <w:rsid w:val="00632E90"/>
    <w:rsid w:val="00652219"/>
    <w:rsid w:val="00664203"/>
    <w:rsid w:val="00684347"/>
    <w:rsid w:val="00696000"/>
    <w:rsid w:val="006A7F75"/>
    <w:rsid w:val="006D0D70"/>
    <w:rsid w:val="006F6810"/>
    <w:rsid w:val="007375B6"/>
    <w:rsid w:val="0074072A"/>
    <w:rsid w:val="00746327"/>
    <w:rsid w:val="00750D9D"/>
    <w:rsid w:val="00757B86"/>
    <w:rsid w:val="007633E8"/>
    <w:rsid w:val="00787443"/>
    <w:rsid w:val="007E21EA"/>
    <w:rsid w:val="007F11D1"/>
    <w:rsid w:val="00805BD9"/>
    <w:rsid w:val="0081563E"/>
    <w:rsid w:val="00822BBB"/>
    <w:rsid w:val="00822C21"/>
    <w:rsid w:val="00840E42"/>
    <w:rsid w:val="00861E75"/>
    <w:rsid w:val="008656C9"/>
    <w:rsid w:val="008715DF"/>
    <w:rsid w:val="00880774"/>
    <w:rsid w:val="008821C4"/>
    <w:rsid w:val="008854FA"/>
    <w:rsid w:val="008B36BA"/>
    <w:rsid w:val="008B73D9"/>
    <w:rsid w:val="008D4C57"/>
    <w:rsid w:val="008E06CC"/>
    <w:rsid w:val="008E4B23"/>
    <w:rsid w:val="008E4EF4"/>
    <w:rsid w:val="008F66A3"/>
    <w:rsid w:val="00906799"/>
    <w:rsid w:val="00937AE9"/>
    <w:rsid w:val="00943BB5"/>
    <w:rsid w:val="00947864"/>
    <w:rsid w:val="00955760"/>
    <w:rsid w:val="009651FE"/>
    <w:rsid w:val="0096655D"/>
    <w:rsid w:val="00970181"/>
    <w:rsid w:val="00975CC7"/>
    <w:rsid w:val="009A562F"/>
    <w:rsid w:val="009C29E3"/>
    <w:rsid w:val="009D25AE"/>
    <w:rsid w:val="009E43F8"/>
    <w:rsid w:val="009E60B9"/>
    <w:rsid w:val="009F6531"/>
    <w:rsid w:val="00A06CC8"/>
    <w:rsid w:val="00A15528"/>
    <w:rsid w:val="00A417C6"/>
    <w:rsid w:val="00A57480"/>
    <w:rsid w:val="00A61FFA"/>
    <w:rsid w:val="00AB0915"/>
    <w:rsid w:val="00AB4651"/>
    <w:rsid w:val="00AC5802"/>
    <w:rsid w:val="00AD2826"/>
    <w:rsid w:val="00AE0E79"/>
    <w:rsid w:val="00AE11FD"/>
    <w:rsid w:val="00B06D22"/>
    <w:rsid w:val="00B36928"/>
    <w:rsid w:val="00B51646"/>
    <w:rsid w:val="00B6179F"/>
    <w:rsid w:val="00B6228F"/>
    <w:rsid w:val="00B625AA"/>
    <w:rsid w:val="00B74EBA"/>
    <w:rsid w:val="00B87348"/>
    <w:rsid w:val="00BA5B6C"/>
    <w:rsid w:val="00BC136F"/>
    <w:rsid w:val="00BD0293"/>
    <w:rsid w:val="00BF6685"/>
    <w:rsid w:val="00C12ACD"/>
    <w:rsid w:val="00C12DFB"/>
    <w:rsid w:val="00C24D71"/>
    <w:rsid w:val="00C26714"/>
    <w:rsid w:val="00C37EB2"/>
    <w:rsid w:val="00C56156"/>
    <w:rsid w:val="00C572B1"/>
    <w:rsid w:val="00C65EAF"/>
    <w:rsid w:val="00C81D3A"/>
    <w:rsid w:val="00C950AE"/>
    <w:rsid w:val="00CA6EEE"/>
    <w:rsid w:val="00CB1828"/>
    <w:rsid w:val="00CB1A9E"/>
    <w:rsid w:val="00CC033E"/>
    <w:rsid w:val="00CC5022"/>
    <w:rsid w:val="00CF7CD6"/>
    <w:rsid w:val="00D03AC1"/>
    <w:rsid w:val="00D0455D"/>
    <w:rsid w:val="00D06136"/>
    <w:rsid w:val="00D15BD2"/>
    <w:rsid w:val="00D30390"/>
    <w:rsid w:val="00D312DF"/>
    <w:rsid w:val="00D369C7"/>
    <w:rsid w:val="00D418CC"/>
    <w:rsid w:val="00D6406F"/>
    <w:rsid w:val="00D934E3"/>
    <w:rsid w:val="00D9661E"/>
    <w:rsid w:val="00D96991"/>
    <w:rsid w:val="00DA493C"/>
    <w:rsid w:val="00DA5D5F"/>
    <w:rsid w:val="00DC01B3"/>
    <w:rsid w:val="00DE039B"/>
    <w:rsid w:val="00DF2135"/>
    <w:rsid w:val="00DF6DAB"/>
    <w:rsid w:val="00E16288"/>
    <w:rsid w:val="00E36DC1"/>
    <w:rsid w:val="00E3732D"/>
    <w:rsid w:val="00E45C6C"/>
    <w:rsid w:val="00E71326"/>
    <w:rsid w:val="00E81E90"/>
    <w:rsid w:val="00E83DBB"/>
    <w:rsid w:val="00EA53B2"/>
    <w:rsid w:val="00EB1CEF"/>
    <w:rsid w:val="00EB20CD"/>
    <w:rsid w:val="00EC1FC3"/>
    <w:rsid w:val="00ED5552"/>
    <w:rsid w:val="00EF5396"/>
    <w:rsid w:val="00F01EB9"/>
    <w:rsid w:val="00F16474"/>
    <w:rsid w:val="00F1715B"/>
    <w:rsid w:val="00F40FA5"/>
    <w:rsid w:val="00F440DF"/>
    <w:rsid w:val="00F542CF"/>
    <w:rsid w:val="00F67D60"/>
    <w:rsid w:val="00F74513"/>
    <w:rsid w:val="00F80EAB"/>
    <w:rsid w:val="00F91079"/>
    <w:rsid w:val="00F943F7"/>
    <w:rsid w:val="00FA4F82"/>
    <w:rsid w:val="00FE0F42"/>
    <w:rsid w:val="00FE39C3"/>
    <w:rsid w:val="00FE5415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0605-6B6E-4213-AFA5-1BCD2A5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A002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D3F76"/>
    <w:pPr>
      <w:keepNext/>
      <w:ind w:left="420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4A00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1E3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link w:val="Cmsor5Char"/>
    <w:uiPriority w:val="9"/>
    <w:unhideWhenUsed/>
    <w:qFormat/>
    <w:rsid w:val="005D1DB2"/>
    <w:pPr>
      <w:keepNext/>
      <w:jc w:val="center"/>
      <w:outlineLvl w:val="4"/>
    </w:pPr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E373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5D1DB2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5D1DB2"/>
    <w:pPr>
      <w:keepLines/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D1D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D1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D1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nhideWhenUsed/>
    <w:rsid w:val="005D1DB2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D1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F745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74513"/>
  </w:style>
  <w:style w:type="paragraph" w:styleId="llb">
    <w:name w:val="footer"/>
    <w:basedOn w:val="Norml"/>
    <w:link w:val="llbChar"/>
    <w:unhideWhenUsed/>
    <w:rsid w:val="00F745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74513"/>
  </w:style>
  <w:style w:type="paragraph" w:customStyle="1" w:styleId="Szvegtrzs22">
    <w:name w:val="Szövegtörzs 22"/>
    <w:basedOn w:val="Norml"/>
    <w:rsid w:val="008656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D03AC1"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D03AC1"/>
    <w:pPr>
      <w:ind w:left="720"/>
      <w:contextualSpacing/>
    </w:pPr>
  </w:style>
  <w:style w:type="paragraph" w:customStyle="1" w:styleId="CharChar3">
    <w:name w:val="Char Char3"/>
    <w:basedOn w:val="Norml"/>
    <w:rsid w:val="00D03A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semiHidden/>
    <w:unhideWhenUsed/>
    <w:rsid w:val="00D03A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03AC1"/>
    <w:rPr>
      <w:rFonts w:ascii="Segoe UI" w:hAnsi="Segoe UI" w:cs="Segoe UI"/>
      <w:sz w:val="18"/>
      <w:szCs w:val="18"/>
    </w:rPr>
  </w:style>
  <w:style w:type="paragraph" w:styleId="Nincstrkz">
    <w:name w:val="No Spacing"/>
    <w:basedOn w:val="Norml"/>
    <w:uiPriority w:val="1"/>
    <w:qFormat/>
    <w:rsid w:val="0081563E"/>
    <w:pPr>
      <w:jc w:val="center"/>
    </w:pPr>
    <w:rPr>
      <w:rFonts w:ascii="Calibri" w:eastAsia="Calibri" w:hAnsi="Calibri" w:cs="Times New Roman"/>
      <w:color w:val="00000A"/>
      <w:lang w:bidi="en-US"/>
    </w:rPr>
  </w:style>
  <w:style w:type="paragraph" w:styleId="NormlWeb">
    <w:name w:val="Normal (Web)"/>
    <w:basedOn w:val="Norml"/>
    <w:rsid w:val="0081563E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3D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3D3F7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2jellszn">
    <w:name w:val="Light Shading Accent 2"/>
    <w:basedOn w:val="Normltblzat"/>
    <w:uiPriority w:val="60"/>
    <w:rsid w:val="003D3F7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5jellszn">
    <w:name w:val="Light Shading Accent 5"/>
    <w:basedOn w:val="Normltblzat"/>
    <w:uiPriority w:val="60"/>
    <w:rsid w:val="003D3F7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Naptr1">
    <w:name w:val="Naptár 1"/>
    <w:basedOn w:val="Normltblzat"/>
    <w:uiPriority w:val="99"/>
    <w:qFormat/>
    <w:rsid w:val="003D3F76"/>
    <w:rPr>
      <w:rFonts w:eastAsiaTheme="minorEastAsia"/>
      <w:lang w:eastAsia="hu-H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m">
    <w:name w:val="Title"/>
    <w:basedOn w:val="Norml"/>
    <w:link w:val="CmChar"/>
    <w:qFormat/>
    <w:rsid w:val="003D3F76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65F4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3732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behzssal2">
    <w:name w:val="Body Text Indent 2"/>
    <w:basedOn w:val="Norml"/>
    <w:link w:val="Szvegtrzsbehzssal2Char"/>
    <w:rsid w:val="00D418CC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418CC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E38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stern">
    <w:name w:val="western"/>
    <w:basedOn w:val="Norml"/>
    <w:rsid w:val="00240422"/>
    <w:pPr>
      <w:widowControl w:val="0"/>
      <w:spacing w:before="280" w:line="336" w:lineRule="auto"/>
    </w:pPr>
    <w:rPr>
      <w:rFonts w:ascii="FrutigerTT" w:eastAsia="Arial Unicode MS" w:hAnsi="FrutigerTT" w:cs="Times New Roman"/>
      <w:sz w:val="18"/>
      <w:szCs w:val="18"/>
    </w:rPr>
  </w:style>
  <w:style w:type="paragraph" w:customStyle="1" w:styleId="CharChar30">
    <w:name w:val="Char Char3"/>
    <w:basedOn w:val="Norml"/>
    <w:rsid w:val="007F11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4A002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4A0029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A0029"/>
    <w:rPr>
      <w:rFonts w:cs="Times New Roman"/>
      <w:vertAlign w:val="superscript"/>
    </w:rPr>
  </w:style>
  <w:style w:type="paragraph" w:customStyle="1" w:styleId="Szvegtrzs31">
    <w:name w:val="Szövegtörzs 31"/>
    <w:basedOn w:val="Norml"/>
    <w:rsid w:val="004A0029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1">
    <w:name w:val="Cím Char1"/>
    <w:rsid w:val="004A0029"/>
    <w:rPr>
      <w:b/>
      <w:sz w:val="26"/>
      <w:lang w:val="hu-HU" w:eastAsia="hu-HU" w:bidi="ar-SA"/>
    </w:rPr>
  </w:style>
  <w:style w:type="character" w:customStyle="1" w:styleId="SzvegtrzsChar1">
    <w:name w:val="Szövegtörzs Char1"/>
    <w:locked/>
    <w:rsid w:val="004A0029"/>
    <w:rPr>
      <w:b/>
      <w:bCs/>
      <w:sz w:val="26"/>
      <w:szCs w:val="26"/>
      <w:lang w:val="hu-HU" w:eastAsia="hu-HU" w:bidi="ar-SA"/>
    </w:rPr>
  </w:style>
  <w:style w:type="character" w:customStyle="1" w:styleId="SzvegtrzsbehzssalChar1">
    <w:name w:val="Szövegtörzs behúzással Char1"/>
    <w:locked/>
    <w:rsid w:val="004A0029"/>
    <w:rPr>
      <w:sz w:val="26"/>
      <w:szCs w:val="26"/>
      <w:lang w:val="hu-HU" w:eastAsia="hu-HU" w:bidi="ar-SA"/>
    </w:rPr>
  </w:style>
  <w:style w:type="paragraph" w:customStyle="1" w:styleId="CharChar31">
    <w:name w:val="Char Char3"/>
    <w:basedOn w:val="Norml"/>
    <w:rsid w:val="001038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trzs32">
    <w:name w:val="Szövegtörzs 32"/>
    <w:basedOn w:val="Norml"/>
    <w:rsid w:val="00103830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rsid w:val="00880774"/>
  </w:style>
  <w:style w:type="paragraph" w:customStyle="1" w:styleId="CharChar32">
    <w:name w:val="Char Char3"/>
    <w:basedOn w:val="Norml"/>
    <w:rsid w:val="005F04C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zvegtrzs33">
    <w:name w:val="Szövegtörzs 33"/>
    <w:basedOn w:val="Norml"/>
    <w:rsid w:val="005F04C1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B4D8-44A5-4D51-9EF8-2BD06B9D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27</Pages>
  <Words>7612</Words>
  <Characters>52528</Characters>
  <Application>Microsoft Office Word</Application>
  <DocSecurity>0</DocSecurity>
  <Lines>437</Lines>
  <Paragraphs>120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60020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43</cp:revision>
  <cp:lastPrinted>2017-11-22T08:45:00Z</cp:lastPrinted>
  <dcterms:created xsi:type="dcterms:W3CDTF">2017-11-21T07:39:00Z</dcterms:created>
  <dcterms:modified xsi:type="dcterms:W3CDTF">2017-11-23T14:27:00Z</dcterms:modified>
</cp:coreProperties>
</file>