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9B" w:rsidRDefault="00FC63E9">
      <w:pPr>
        <w:widowControl w:val="0"/>
        <w:tabs>
          <w:tab w:val="left" w:pos="4962"/>
          <w:tab w:val="left" w:pos="5040"/>
          <w:tab w:val="left" w:pos="5185"/>
        </w:tabs>
        <w:ind w:right="4030"/>
        <w:rPr>
          <w:b/>
          <w:bCs/>
        </w:rPr>
      </w:pPr>
      <w:r>
        <w:rPr>
          <w:b/>
          <w:bCs/>
        </w:rPr>
        <w:t>Budapest Főváros II. Kerületi Önkormányzat</w:t>
      </w:r>
    </w:p>
    <w:p w:rsidR="00DD009B" w:rsidRDefault="00FC63E9">
      <w:pPr>
        <w:tabs>
          <w:tab w:val="left" w:pos="4962"/>
          <w:tab w:val="left" w:pos="5185"/>
        </w:tabs>
        <w:ind w:right="3968"/>
        <w:rPr>
          <w:b/>
          <w:bCs/>
        </w:rPr>
      </w:pPr>
      <w:r>
        <w:rPr>
          <w:b/>
          <w:bCs/>
        </w:rPr>
        <w:t>Gazdasági és Tulajdonosi Bizottság</w:t>
      </w:r>
    </w:p>
    <w:p w:rsidR="00DD009B" w:rsidRDefault="00DD009B">
      <w:pPr>
        <w:tabs>
          <w:tab w:val="left" w:pos="4962"/>
          <w:tab w:val="left" w:pos="5185"/>
        </w:tabs>
        <w:ind w:right="3968"/>
      </w:pPr>
    </w:p>
    <w:p w:rsidR="00DD009B" w:rsidRDefault="00FC63E9">
      <w:pPr>
        <w:tabs>
          <w:tab w:val="left" w:pos="4962"/>
          <w:tab w:val="left" w:pos="5185"/>
        </w:tabs>
        <w:rPr>
          <w:b/>
          <w:bCs/>
          <w:u w:val="single"/>
        </w:rPr>
      </w:pPr>
      <w:r>
        <w:rPr>
          <w:b/>
          <w:bCs/>
          <w:u w:val="single"/>
        </w:rPr>
        <w:t>7/2017.</w:t>
      </w:r>
    </w:p>
    <w:p w:rsidR="00DD009B" w:rsidRDefault="00DD009B">
      <w:pPr>
        <w:tabs>
          <w:tab w:val="left" w:pos="3600"/>
          <w:tab w:val="left" w:pos="4962"/>
          <w:tab w:val="left" w:pos="5185"/>
        </w:tabs>
        <w:jc w:val="both"/>
      </w:pPr>
    </w:p>
    <w:p w:rsidR="00010099" w:rsidRDefault="00010099">
      <w:pPr>
        <w:tabs>
          <w:tab w:val="left" w:pos="3600"/>
          <w:tab w:val="left" w:pos="4962"/>
          <w:tab w:val="left" w:pos="5185"/>
        </w:tabs>
        <w:jc w:val="both"/>
      </w:pPr>
    </w:p>
    <w:p w:rsidR="00DD009B" w:rsidRDefault="00FC63E9">
      <w:pPr>
        <w:keepNext/>
        <w:tabs>
          <w:tab w:val="left" w:pos="993"/>
          <w:tab w:val="left" w:pos="4962"/>
          <w:tab w:val="left" w:pos="5185"/>
        </w:tabs>
        <w:jc w:val="center"/>
        <w:outlineLvl w:val="5"/>
        <w:rPr>
          <w:b/>
          <w:bCs/>
        </w:rPr>
      </w:pPr>
      <w:r>
        <w:rPr>
          <w:b/>
          <w:bCs/>
        </w:rPr>
        <w:t>JEGYZŐKÖNYV</w:t>
      </w:r>
    </w:p>
    <w:p w:rsidR="00DD009B" w:rsidRDefault="00DD009B">
      <w:pPr>
        <w:tabs>
          <w:tab w:val="left" w:pos="3600"/>
          <w:tab w:val="left" w:pos="4962"/>
          <w:tab w:val="left" w:pos="5185"/>
        </w:tabs>
        <w:jc w:val="both"/>
      </w:pPr>
    </w:p>
    <w:p w:rsidR="00DD009B" w:rsidRDefault="00FC63E9" w:rsidP="00010099">
      <w:pPr>
        <w:tabs>
          <w:tab w:val="left" w:pos="4962"/>
          <w:tab w:val="left" w:pos="5185"/>
          <w:tab w:val="left" w:pos="9072"/>
        </w:tabs>
        <w:ind w:right="91"/>
        <w:jc w:val="both"/>
      </w:pPr>
      <w:r>
        <w:rPr>
          <w:b/>
          <w:bCs/>
          <w:u w:val="single"/>
        </w:rPr>
        <w:t>Készült:</w:t>
      </w:r>
      <w:r>
        <w:rPr>
          <w:b/>
          <w:bCs/>
        </w:rPr>
        <w:t xml:space="preserve"> </w:t>
      </w:r>
      <w:r>
        <w:t>a Gazdasági és Tulajdonosi Bizottság 2017. június 27-i rendes ülésén 10:00 órai kezdettel a Budapest II. kerületi Polgármesteri Hivatal, Budapest II. kerület Mechwart liget 1. Földszinti nagytárgyaló hivatalos helyiségében.</w:t>
      </w:r>
    </w:p>
    <w:p w:rsidR="00DD009B" w:rsidRDefault="00DD009B">
      <w:pPr>
        <w:tabs>
          <w:tab w:val="left" w:pos="4962"/>
          <w:tab w:val="left" w:pos="5185"/>
          <w:tab w:val="left" w:pos="8931"/>
        </w:tabs>
        <w:jc w:val="both"/>
      </w:pPr>
    </w:p>
    <w:p w:rsidR="00DD009B" w:rsidRDefault="00FC63E9">
      <w:pPr>
        <w:tabs>
          <w:tab w:val="left" w:pos="4962"/>
          <w:tab w:val="left" w:pos="5185"/>
          <w:tab w:val="right" w:pos="7230"/>
          <w:tab w:val="left" w:pos="7797"/>
          <w:tab w:val="left" w:pos="8931"/>
        </w:tabs>
        <w:jc w:val="both"/>
        <w:rPr>
          <w:b/>
          <w:bCs/>
          <w:u w:val="single"/>
        </w:rPr>
      </w:pPr>
      <w:r>
        <w:rPr>
          <w:b/>
          <w:bCs/>
          <w:u w:val="single"/>
        </w:rPr>
        <w:t>Jelen vannak:</w:t>
      </w:r>
      <w:r>
        <w:rPr>
          <w:b/>
          <w:bCs/>
        </w:rPr>
        <w:tab/>
      </w:r>
      <w:r>
        <w:rPr>
          <w:b/>
          <w:bCs/>
        </w:rPr>
        <w:tab/>
      </w:r>
      <w:r>
        <w:rPr>
          <w:b/>
          <w:bCs/>
        </w:rPr>
        <w:tab/>
      </w:r>
      <w:r>
        <w:rPr>
          <w:b/>
          <w:bCs/>
          <w:u w:val="single"/>
        </w:rPr>
        <w:t>érkezett</w:t>
      </w:r>
    </w:p>
    <w:p w:rsidR="00DD009B" w:rsidRDefault="00FC63E9">
      <w:pPr>
        <w:jc w:val="both"/>
        <w:rPr>
          <w:bCs/>
        </w:rPr>
      </w:pPr>
      <w:r>
        <w:rPr>
          <w:bCs/>
        </w:rPr>
        <w:t>Őrsi Gergely</w:t>
      </w:r>
      <w:r>
        <w:tab/>
      </w:r>
      <w:r>
        <w:tab/>
      </w:r>
      <w:r>
        <w:tab/>
      </w:r>
      <w:r>
        <w:tab/>
      </w:r>
      <w:r>
        <w:rPr>
          <w:bCs/>
        </w:rPr>
        <w:t>bizottsági elnök</w:t>
      </w:r>
      <w:r>
        <w:rPr>
          <w:bCs/>
        </w:rPr>
        <w:tab/>
      </w:r>
      <w:r>
        <w:rPr>
          <w:bCs/>
        </w:rPr>
        <w:tab/>
      </w:r>
      <w:r>
        <w:t>10:00</w:t>
      </w:r>
    </w:p>
    <w:p w:rsidR="00DD009B" w:rsidRDefault="00FC63E9">
      <w:pPr>
        <w:tabs>
          <w:tab w:val="left" w:pos="3544"/>
          <w:tab w:val="left" w:pos="5185"/>
          <w:tab w:val="right" w:pos="6946"/>
        </w:tabs>
        <w:jc w:val="both"/>
        <w:rPr>
          <w:bCs/>
        </w:rPr>
      </w:pPr>
      <w:r>
        <w:rPr>
          <w:bCs/>
        </w:rPr>
        <w:t>Ernyey László</w:t>
      </w:r>
      <w:r>
        <w:rPr>
          <w:bCs/>
        </w:rPr>
        <w:tab/>
        <w:t>bizottsági tag</w:t>
      </w:r>
      <w:r>
        <w:rPr>
          <w:bCs/>
        </w:rPr>
        <w:tab/>
      </w:r>
      <w:r>
        <w:rPr>
          <w:bCs/>
        </w:rPr>
        <w:tab/>
      </w:r>
      <w:r>
        <w:t>10:00</w:t>
      </w:r>
    </w:p>
    <w:p w:rsidR="00DD009B" w:rsidRDefault="00FC63E9">
      <w:pPr>
        <w:tabs>
          <w:tab w:val="left" w:pos="3544"/>
          <w:tab w:val="left" w:pos="5185"/>
          <w:tab w:val="right" w:pos="6946"/>
        </w:tabs>
        <w:jc w:val="both"/>
      </w:pPr>
      <w:r>
        <w:rPr>
          <w:bCs/>
        </w:rPr>
        <w:t>dr. Gór Csaba</w:t>
      </w:r>
      <w:r>
        <w:rPr>
          <w:bCs/>
        </w:rPr>
        <w:tab/>
        <w:t>bizottsági tag</w:t>
      </w:r>
      <w:r>
        <w:rPr>
          <w:bCs/>
        </w:rPr>
        <w:tab/>
      </w:r>
      <w:r>
        <w:rPr>
          <w:bCs/>
        </w:rPr>
        <w:tab/>
      </w:r>
      <w:r>
        <w:t>10:00</w:t>
      </w:r>
    </w:p>
    <w:p w:rsidR="00DD009B" w:rsidRDefault="00FC63E9">
      <w:pPr>
        <w:tabs>
          <w:tab w:val="left" w:pos="3544"/>
          <w:tab w:val="left" w:pos="5185"/>
          <w:tab w:val="right" w:pos="6946"/>
        </w:tabs>
        <w:jc w:val="both"/>
        <w:rPr>
          <w:bCs/>
        </w:rPr>
      </w:pPr>
      <w:r>
        <w:rPr>
          <w:bCs/>
        </w:rPr>
        <w:t>Gárdos Pál</w:t>
      </w:r>
      <w:r>
        <w:rPr>
          <w:bCs/>
        </w:rPr>
        <w:tab/>
        <w:t>bizottsági tag</w:t>
      </w:r>
      <w:r>
        <w:rPr>
          <w:bCs/>
        </w:rPr>
        <w:tab/>
      </w:r>
      <w:r>
        <w:rPr>
          <w:bCs/>
        </w:rPr>
        <w:tab/>
        <w:t>10:00</w:t>
      </w:r>
    </w:p>
    <w:p w:rsidR="00DD009B" w:rsidRDefault="00DD009B">
      <w:pPr>
        <w:tabs>
          <w:tab w:val="left" w:pos="3600"/>
          <w:tab w:val="left" w:pos="4962"/>
          <w:tab w:val="left" w:pos="5185"/>
          <w:tab w:val="left" w:pos="8931"/>
        </w:tabs>
        <w:jc w:val="both"/>
      </w:pPr>
    </w:p>
    <w:p w:rsidR="00DD009B" w:rsidRDefault="00FC63E9">
      <w:pPr>
        <w:tabs>
          <w:tab w:val="left" w:pos="3600"/>
          <w:tab w:val="left" w:pos="4962"/>
          <w:tab w:val="left" w:pos="5185"/>
          <w:tab w:val="left" w:pos="8931"/>
        </w:tabs>
        <w:jc w:val="both"/>
      </w:pPr>
      <w:r>
        <w:t>dr. Láng Orsolya</w:t>
      </w:r>
      <w:r>
        <w:tab/>
        <w:t>meghívott</w:t>
      </w:r>
    </w:p>
    <w:p w:rsidR="00DD009B" w:rsidRDefault="00FC63E9">
      <w:pPr>
        <w:tabs>
          <w:tab w:val="left" w:pos="3600"/>
          <w:tab w:val="left" w:pos="4962"/>
          <w:tab w:val="left" w:pos="5185"/>
          <w:tab w:val="left" w:pos="8931"/>
        </w:tabs>
        <w:jc w:val="both"/>
      </w:pPr>
      <w:r>
        <w:t>dr. Silye Tamás</w:t>
      </w:r>
      <w:r>
        <w:tab/>
        <w:t>meghívott</w:t>
      </w:r>
    </w:p>
    <w:p w:rsidR="00DD009B" w:rsidRDefault="00FC63E9">
      <w:pPr>
        <w:tabs>
          <w:tab w:val="left" w:pos="3600"/>
          <w:tab w:val="left" w:pos="4962"/>
          <w:tab w:val="left" w:pos="5185"/>
          <w:tab w:val="left" w:pos="8931"/>
        </w:tabs>
        <w:jc w:val="both"/>
      </w:pPr>
      <w:r>
        <w:t>dr. Varga Alexandra</w:t>
      </w:r>
      <w:r>
        <w:tab/>
        <w:t>meghívott</w:t>
      </w:r>
    </w:p>
    <w:p w:rsidR="00DD009B" w:rsidRDefault="00FC63E9">
      <w:pPr>
        <w:tabs>
          <w:tab w:val="left" w:pos="3600"/>
          <w:tab w:val="left" w:pos="4962"/>
          <w:tab w:val="left" w:pos="5185"/>
          <w:tab w:val="left" w:pos="8931"/>
        </w:tabs>
        <w:jc w:val="both"/>
      </w:pPr>
      <w:r>
        <w:t>Kuti Anita</w:t>
      </w:r>
      <w:r>
        <w:tab/>
        <w:t>jegyzőkönyvvezető</w:t>
      </w:r>
    </w:p>
    <w:p w:rsidR="00DD009B" w:rsidRDefault="00FC63E9">
      <w:pPr>
        <w:tabs>
          <w:tab w:val="left" w:pos="3600"/>
          <w:tab w:val="left" w:pos="4962"/>
          <w:tab w:val="left" w:pos="5185"/>
          <w:tab w:val="left" w:pos="8931"/>
        </w:tabs>
        <w:jc w:val="both"/>
      </w:pPr>
      <w:r>
        <w:t>dr. Murai Renáta</w:t>
      </w:r>
      <w:r>
        <w:tab/>
        <w:t>meghívott az 1. és a 2. napirendi pontokhoz</w:t>
      </w:r>
    </w:p>
    <w:p w:rsidR="00DD009B" w:rsidRDefault="00FC63E9">
      <w:pPr>
        <w:tabs>
          <w:tab w:val="left" w:pos="3600"/>
          <w:tab w:val="left" w:pos="4962"/>
          <w:tab w:val="left" w:pos="5185"/>
          <w:tab w:val="left" w:pos="8931"/>
        </w:tabs>
        <w:jc w:val="both"/>
        <w:rPr>
          <w:bCs/>
        </w:rPr>
      </w:pPr>
      <w:r>
        <w:rPr>
          <w:bCs/>
        </w:rPr>
        <w:t>Bese Károly</w:t>
      </w:r>
      <w:r>
        <w:rPr>
          <w:bCs/>
        </w:rPr>
        <w:tab/>
        <w:t>meghívott a 3. napirendi ponthoz</w:t>
      </w:r>
    </w:p>
    <w:p w:rsidR="00DD009B" w:rsidRDefault="00FC63E9">
      <w:pPr>
        <w:tabs>
          <w:tab w:val="left" w:pos="3600"/>
          <w:tab w:val="left" w:pos="4962"/>
          <w:tab w:val="left" w:pos="5185"/>
          <w:tab w:val="left" w:pos="8931"/>
        </w:tabs>
        <w:jc w:val="both"/>
        <w:rPr>
          <w:bCs/>
        </w:rPr>
      </w:pPr>
      <w:r>
        <w:rPr>
          <w:bCs/>
        </w:rPr>
        <w:t>Heiligermann Gábor</w:t>
      </w:r>
      <w:r>
        <w:rPr>
          <w:bCs/>
        </w:rPr>
        <w:tab/>
        <w:t>meghívott a 4. napirendi ponthoz</w:t>
      </w:r>
    </w:p>
    <w:p w:rsidR="00DD009B" w:rsidRDefault="00FC63E9">
      <w:pPr>
        <w:tabs>
          <w:tab w:val="left" w:pos="3600"/>
          <w:tab w:val="left" w:pos="4962"/>
          <w:tab w:val="left" w:pos="5185"/>
          <w:tab w:val="left" w:pos="8931"/>
        </w:tabs>
        <w:jc w:val="both"/>
        <w:rPr>
          <w:bCs/>
        </w:rPr>
      </w:pPr>
      <w:r>
        <w:rPr>
          <w:bCs/>
        </w:rPr>
        <w:t>Rácz Edit</w:t>
      </w:r>
      <w:r>
        <w:rPr>
          <w:bCs/>
        </w:rPr>
        <w:tab/>
        <w:t>meghívott az 5. napirendi ponthoz</w:t>
      </w:r>
    </w:p>
    <w:p w:rsidR="00DD009B" w:rsidRDefault="00FC63E9">
      <w:pPr>
        <w:tabs>
          <w:tab w:val="left" w:pos="3600"/>
          <w:tab w:val="left" w:pos="4962"/>
          <w:tab w:val="left" w:pos="5185"/>
          <w:tab w:val="left" w:pos="8931"/>
        </w:tabs>
        <w:jc w:val="both"/>
      </w:pPr>
      <w:r>
        <w:rPr>
          <w:bCs/>
        </w:rPr>
        <w:t>dr. Sáska Vera</w:t>
      </w:r>
      <w:r>
        <w:rPr>
          <w:bCs/>
        </w:rPr>
        <w:tab/>
        <w:t>meghívott a 6-8. napirendi pontokhoz</w:t>
      </w:r>
    </w:p>
    <w:p w:rsidR="00DD009B" w:rsidRDefault="00FC63E9">
      <w:pPr>
        <w:tabs>
          <w:tab w:val="left" w:pos="3600"/>
          <w:tab w:val="left" w:pos="4962"/>
          <w:tab w:val="left" w:pos="5185"/>
          <w:tab w:val="left" w:pos="8931"/>
        </w:tabs>
        <w:jc w:val="both"/>
      </w:pPr>
      <w:r>
        <w:rPr>
          <w:bCs/>
        </w:rPr>
        <w:t>dr. Tas Krisztián</w:t>
      </w:r>
      <w:r>
        <w:rPr>
          <w:bCs/>
        </w:rPr>
        <w:tab/>
        <w:t>meghívott az 6-8. napirendi pontokhoz</w:t>
      </w:r>
    </w:p>
    <w:p w:rsidR="00DD009B" w:rsidRDefault="00010099">
      <w:pPr>
        <w:tabs>
          <w:tab w:val="left" w:pos="3600"/>
          <w:tab w:val="left" w:pos="4962"/>
          <w:tab w:val="left" w:pos="5185"/>
          <w:tab w:val="left" w:pos="8931"/>
        </w:tabs>
        <w:jc w:val="both"/>
      </w:pPr>
      <w:r>
        <w:rPr>
          <w:bCs/>
        </w:rPr>
        <w:t>Hi</w:t>
      </w:r>
      <w:r w:rsidR="00FC63E9">
        <w:rPr>
          <w:bCs/>
        </w:rPr>
        <w:t xml:space="preserve">dvégi Éva </w:t>
      </w:r>
      <w:r w:rsidR="00FC63E9">
        <w:rPr>
          <w:bCs/>
        </w:rPr>
        <w:tab/>
        <w:t>meghívás nélkül megjelent, érintett a 7. napirendi pontban</w:t>
      </w:r>
    </w:p>
    <w:p w:rsidR="00DD009B" w:rsidRDefault="00FC63E9">
      <w:pPr>
        <w:tabs>
          <w:tab w:val="left" w:pos="3600"/>
          <w:tab w:val="left" w:pos="4962"/>
          <w:tab w:val="left" w:pos="5185"/>
          <w:tab w:val="left" w:pos="8931"/>
        </w:tabs>
        <w:jc w:val="both"/>
      </w:pPr>
      <w:r>
        <w:rPr>
          <w:bCs/>
        </w:rPr>
        <w:t>Abházi József</w:t>
      </w:r>
      <w:r>
        <w:rPr>
          <w:bCs/>
        </w:rPr>
        <w:tab/>
        <w:t xml:space="preserve">meghívás nélkül megjelent, érintett a 21. napirendi </w:t>
      </w:r>
      <w:r>
        <w:rPr>
          <w:bCs/>
        </w:rPr>
        <w:tab/>
        <w:t>pontban</w:t>
      </w:r>
    </w:p>
    <w:p w:rsidR="00DD009B" w:rsidRDefault="00DD009B">
      <w:pPr>
        <w:tabs>
          <w:tab w:val="left" w:pos="3600"/>
          <w:tab w:val="left" w:pos="4962"/>
          <w:tab w:val="left" w:pos="5185"/>
          <w:tab w:val="left" w:pos="8931"/>
        </w:tabs>
        <w:ind w:right="425"/>
        <w:jc w:val="both"/>
        <w:rPr>
          <w:bCs/>
        </w:rPr>
      </w:pPr>
    </w:p>
    <w:p w:rsidR="00DD009B" w:rsidRDefault="00FC63E9">
      <w:pPr>
        <w:tabs>
          <w:tab w:val="left" w:pos="0"/>
          <w:tab w:val="left" w:pos="4962"/>
          <w:tab w:val="left" w:pos="5185"/>
        </w:tabs>
        <w:jc w:val="both"/>
      </w:pPr>
      <w:r>
        <w:rPr>
          <w:color w:val="000000"/>
        </w:rPr>
        <w:t>Őrsi Gergely, a Gazdasági és Tulajdonosi Bizottság elnöke (a továbbiakban: Elnök) megállapítja, hogy a Bizottság 4 tagja közül 4 tag van jelen, a Bizottság határozatképes, az ülést megnyitja.</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javaslatot tesz a jegyzőkönyv hitelesítőre Ernyey László bizottsági tag személyében, majd a javaslatot szavazásra bocsátja.</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keepNext/>
        <w:tabs>
          <w:tab w:val="left" w:pos="4962"/>
          <w:tab w:val="left" w:pos="5185"/>
        </w:tabs>
        <w:jc w:val="both"/>
        <w:outlineLvl w:val="0"/>
        <w:rPr>
          <w:bCs/>
        </w:rPr>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128/2017.(VI.27.) határozata</w:t>
      </w:r>
    </w:p>
    <w:p w:rsidR="00DD009B" w:rsidRDefault="00DD009B">
      <w:pPr>
        <w:tabs>
          <w:tab w:val="left" w:pos="3600"/>
          <w:tab w:val="left" w:pos="4962"/>
          <w:tab w:val="left" w:pos="5185"/>
        </w:tabs>
        <w:jc w:val="both"/>
      </w:pPr>
    </w:p>
    <w:p w:rsidR="00DD009B" w:rsidRDefault="00FC63E9">
      <w:pPr>
        <w:tabs>
          <w:tab w:val="left" w:pos="4962"/>
          <w:tab w:val="left" w:pos="5185"/>
        </w:tabs>
        <w:jc w:val="both"/>
      </w:pPr>
      <w:r>
        <w:t>A Gazdasági és Tulajdonosi Bizottság úgy dönt, hogy a jelen jegyzőkönyv hitelesítésével Ernyey László bizottsági tagot bízza meg.</w:t>
      </w:r>
    </w:p>
    <w:p w:rsidR="00DD009B" w:rsidRDefault="00DD009B">
      <w:pPr>
        <w:tabs>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napirend összeállítására vonatkozó javaslatot.</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lastRenderedPageBreak/>
        <w:t>Elnök megállapítja, hogy a Bizottság a szavazás eredményeként az alábbi döntést hozta:</w:t>
      </w:r>
    </w:p>
    <w:p w:rsidR="00DD009B" w:rsidRDefault="00DD009B">
      <w:pPr>
        <w:tabs>
          <w:tab w:val="left" w:pos="0"/>
          <w:tab w:val="left" w:pos="4962"/>
          <w:tab w:val="left" w:pos="5185"/>
        </w:tabs>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129/2017.(VI.27.) határozata</w:t>
      </w:r>
    </w:p>
    <w:p w:rsidR="00DD009B" w:rsidRDefault="00DD009B">
      <w:pPr>
        <w:tabs>
          <w:tab w:val="left" w:pos="0"/>
          <w:tab w:val="left" w:pos="4962"/>
          <w:tab w:val="left" w:pos="5185"/>
        </w:tabs>
      </w:pPr>
    </w:p>
    <w:p w:rsidR="00DD009B" w:rsidRDefault="00FC63E9">
      <w:pPr>
        <w:suppressAutoHyphens w:val="0"/>
        <w:jc w:val="both"/>
      </w:pPr>
      <w:r>
        <w:rPr>
          <w:lang w:eastAsia="ar-SA"/>
        </w:rPr>
        <w:t>A Gazdasági és Tulajdonosi Bizottság úgy dönt, hogy a napirendet – a „Budapest Főváros II. Kerületi Önkormányzat tulajdonában álló, nem lakás céljára szolgáló helyiségek bérbeadása” tárgyú előterjesztés 21., valamint a „</w:t>
      </w:r>
      <w:r>
        <w:rPr>
          <w:lang w:eastAsia="hu-HU"/>
        </w:rPr>
        <w:t xml:space="preserve">Budapest Főváros II. Kerületi Önkormányzat tulajdonában álló, nem lakás céljára szolgáló helyiségek elidegenítése” </w:t>
      </w:r>
      <w:r>
        <w:rPr>
          <w:lang w:eastAsia="ar-SA"/>
        </w:rPr>
        <w:t>tárgyú előterjesztés 22. napirendi pontként történő felvételével – az alábbiak szerint fogadja el:</w:t>
      </w:r>
    </w:p>
    <w:p w:rsidR="00DD009B" w:rsidRDefault="00DD009B">
      <w:pPr>
        <w:suppressAutoHyphens w:val="0"/>
        <w:jc w:val="both"/>
        <w:rPr>
          <w:lang w:eastAsia="ar-SA"/>
        </w:rPr>
      </w:pPr>
    </w:p>
    <w:p w:rsidR="00DD009B" w:rsidRDefault="00FC63E9">
      <w:pPr>
        <w:numPr>
          <w:ilvl w:val="0"/>
          <w:numId w:val="1"/>
        </w:numPr>
        <w:tabs>
          <w:tab w:val="left" w:pos="0"/>
        </w:tabs>
        <w:suppressAutoHyphens w:val="0"/>
        <w:ind w:left="709"/>
        <w:contextualSpacing/>
        <w:jc w:val="both"/>
      </w:pPr>
      <w:r>
        <w:rPr>
          <w:lang w:eastAsia="hu-HU"/>
        </w:rPr>
        <w:t>Javaslat a Képviselő-testület 2017. évi II. félévi munkaprogramjára</w:t>
      </w:r>
    </w:p>
    <w:p w:rsidR="00DD009B" w:rsidRDefault="00FC63E9">
      <w:pPr>
        <w:numPr>
          <w:ilvl w:val="0"/>
          <w:numId w:val="1"/>
        </w:numPr>
        <w:tabs>
          <w:tab w:val="left" w:pos="0"/>
        </w:tabs>
        <w:suppressAutoHyphens w:val="0"/>
        <w:ind w:left="709"/>
        <w:contextualSpacing/>
        <w:jc w:val="both"/>
        <w:rPr>
          <w:lang w:eastAsia="hu-HU"/>
        </w:rPr>
      </w:pPr>
      <w:r>
        <w:rPr>
          <w:lang w:eastAsia="hu-HU"/>
        </w:rPr>
        <w:t>Tulajdonosi hozzájárulás megadása a Mártír emlékmű áthelyezéséhez</w:t>
      </w:r>
    </w:p>
    <w:p w:rsidR="00DD009B" w:rsidRDefault="00FC63E9">
      <w:pPr>
        <w:numPr>
          <w:ilvl w:val="0"/>
          <w:numId w:val="1"/>
        </w:numPr>
        <w:tabs>
          <w:tab w:val="left" w:pos="0"/>
        </w:tabs>
        <w:suppressAutoHyphens w:val="0"/>
        <w:ind w:left="709"/>
        <w:contextualSpacing/>
        <w:jc w:val="both"/>
        <w:rPr>
          <w:lang w:eastAsia="hu-HU"/>
        </w:rPr>
      </w:pPr>
      <w:r>
        <w:rPr>
          <w:lang w:eastAsia="hu-HU"/>
        </w:rPr>
        <w:t>Döntés a közút kezelőjének felelősségével kapcsolatos kárigényekről</w:t>
      </w:r>
    </w:p>
    <w:p w:rsidR="00DD009B" w:rsidRDefault="00FC63E9">
      <w:pPr>
        <w:numPr>
          <w:ilvl w:val="0"/>
          <w:numId w:val="1"/>
        </w:numPr>
        <w:tabs>
          <w:tab w:val="left" w:pos="0"/>
        </w:tabs>
        <w:suppressAutoHyphens w:val="0"/>
        <w:ind w:left="709"/>
        <w:contextualSpacing/>
        <w:jc w:val="both"/>
        <w:rPr>
          <w:lang w:eastAsia="hu-HU"/>
        </w:rPr>
      </w:pPr>
      <w:r>
        <w:rPr>
          <w:lang w:eastAsia="hu-HU"/>
        </w:rPr>
        <w:t>Filmforgatás és annak előkészületeihez szükséges fotózás engedélyezése az Önkormányzat Mechwart liget 1. szám alatti épületében</w:t>
      </w:r>
    </w:p>
    <w:p w:rsidR="00DD009B" w:rsidRDefault="00FC63E9">
      <w:pPr>
        <w:numPr>
          <w:ilvl w:val="0"/>
          <w:numId w:val="1"/>
        </w:numPr>
        <w:tabs>
          <w:tab w:val="left" w:pos="0"/>
        </w:tabs>
        <w:suppressAutoHyphens w:val="0"/>
        <w:ind w:left="709"/>
        <w:contextualSpacing/>
        <w:jc w:val="both"/>
        <w:rPr>
          <w:lang w:eastAsia="hu-HU"/>
        </w:rPr>
      </w:pPr>
      <w:r>
        <w:rPr>
          <w:lang w:eastAsia="hu-HU"/>
        </w:rPr>
        <w:t>A II. Kerületi Kulturális Közhasznú Nonprofit Kft. ügyvezetőjének, felügyelő bizottsági tagjainak, könyvvizsgálójának kinevezése és alapító okiratának módosítása</w:t>
      </w:r>
    </w:p>
    <w:p w:rsidR="00DD009B" w:rsidRDefault="00FC63E9">
      <w:pPr>
        <w:numPr>
          <w:ilvl w:val="0"/>
          <w:numId w:val="1"/>
        </w:numPr>
        <w:tabs>
          <w:tab w:val="left" w:pos="0"/>
        </w:tabs>
        <w:suppressAutoHyphens w:val="0"/>
        <w:ind w:left="709"/>
        <w:contextualSpacing/>
        <w:jc w:val="both"/>
        <w:rPr>
          <w:lang w:eastAsia="hu-HU"/>
        </w:rPr>
      </w:pPr>
      <w:r>
        <w:rPr>
          <w:lang w:eastAsia="hu-HU"/>
        </w:rPr>
        <w:t xml:space="preserve">Döntés a 1024 Budapest, </w:t>
      </w:r>
      <w:r w:rsidR="0032506C">
        <w:rPr>
          <w:lang w:eastAsia="hu-HU"/>
        </w:rPr>
        <w:t>13113 hrsz</w:t>
      </w:r>
      <w:r>
        <w:rPr>
          <w:lang w:eastAsia="hu-HU"/>
        </w:rPr>
        <w:t>.</w:t>
      </w:r>
      <w:r w:rsidR="0032506C">
        <w:rPr>
          <w:lang w:eastAsia="hu-HU"/>
        </w:rPr>
        <w:t>-ú</w:t>
      </w:r>
      <w:r>
        <w:rPr>
          <w:lang w:eastAsia="hu-HU"/>
        </w:rPr>
        <w:t xml:space="preserve"> Társasház alapító okirat módosításához való hozzájárulásról</w:t>
      </w:r>
    </w:p>
    <w:p w:rsidR="00DD009B" w:rsidRDefault="00FC63E9">
      <w:pPr>
        <w:numPr>
          <w:ilvl w:val="0"/>
          <w:numId w:val="1"/>
        </w:numPr>
        <w:tabs>
          <w:tab w:val="left" w:pos="0"/>
        </w:tabs>
        <w:suppressAutoHyphens w:val="0"/>
        <w:ind w:left="709"/>
        <w:contextualSpacing/>
        <w:jc w:val="both"/>
        <w:rPr>
          <w:lang w:eastAsia="hu-HU"/>
        </w:rPr>
      </w:pPr>
      <w:r>
        <w:rPr>
          <w:lang w:eastAsia="hu-HU"/>
        </w:rPr>
        <w:t>Tulajdonosi döntés a Budapest II. ker., 14549/0/A/25 hrsz. alatt felvett, összkomfortos lakásban munkák elvégzéséhez való hozzájárulásról és munkálatok költségeinek beszámításáról</w:t>
      </w:r>
    </w:p>
    <w:p w:rsidR="00DD009B" w:rsidRDefault="00FC63E9">
      <w:pPr>
        <w:numPr>
          <w:ilvl w:val="0"/>
          <w:numId w:val="1"/>
        </w:numPr>
        <w:tabs>
          <w:tab w:val="left" w:pos="0"/>
        </w:tabs>
        <w:suppressAutoHyphens w:val="0"/>
        <w:ind w:left="709"/>
        <w:contextualSpacing/>
        <w:jc w:val="both"/>
        <w:rPr>
          <w:lang w:eastAsia="hu-HU"/>
        </w:rPr>
      </w:pPr>
      <w:r>
        <w:rPr>
          <w:lang w:eastAsia="hu-HU"/>
        </w:rPr>
        <w:t>Tulajdonosi hozzájárulás a Budapest II. ker., 13692/0/B/2 hrsz. alatt felvett, alagsori helyiség felújításával/átalakításával összefüggésben vezetékes internethálózat kiépítéséhez</w:t>
      </w:r>
    </w:p>
    <w:p w:rsidR="00DD009B" w:rsidRDefault="00FC63E9">
      <w:pPr>
        <w:numPr>
          <w:ilvl w:val="0"/>
          <w:numId w:val="1"/>
        </w:numPr>
        <w:tabs>
          <w:tab w:val="left" w:pos="0"/>
        </w:tabs>
        <w:suppressAutoHyphens w:val="0"/>
        <w:ind w:left="709"/>
        <w:contextualSpacing/>
        <w:jc w:val="both"/>
        <w:rPr>
          <w:lang w:eastAsia="hu-HU"/>
        </w:rPr>
      </w:pPr>
      <w:r>
        <w:rPr>
          <w:lang w:eastAsia="hu-HU"/>
        </w:rPr>
        <w:t>Döntés a Budapest II. kerület, 13113/0/A/5 hrsz.-ú, helyiség volt bérlőjével szemben indított eljárásban peren kívüli egyezség jóváhagyásáról</w:t>
      </w:r>
    </w:p>
    <w:p w:rsidR="00DD009B" w:rsidRDefault="00FC63E9">
      <w:pPr>
        <w:numPr>
          <w:ilvl w:val="0"/>
          <w:numId w:val="1"/>
        </w:numPr>
        <w:tabs>
          <w:tab w:val="left" w:pos="0"/>
        </w:tabs>
        <w:suppressAutoHyphens w:val="0"/>
        <w:ind w:left="709"/>
        <w:contextualSpacing/>
        <w:jc w:val="both"/>
        <w:rPr>
          <w:lang w:eastAsia="hu-HU"/>
        </w:rPr>
      </w:pPr>
      <w:r>
        <w:rPr>
          <w:lang w:eastAsia="hu-HU"/>
        </w:rPr>
        <w:t>Döntés a Fővárosi Önkormányzat „Rögtön Jövök!” elnevezésű projektjének tárgyában</w:t>
      </w:r>
    </w:p>
    <w:p w:rsidR="00DD009B" w:rsidRDefault="00FC63E9">
      <w:pPr>
        <w:numPr>
          <w:ilvl w:val="0"/>
          <w:numId w:val="1"/>
        </w:numPr>
        <w:tabs>
          <w:tab w:val="left" w:pos="0"/>
        </w:tabs>
        <w:suppressAutoHyphens w:val="0"/>
        <w:ind w:left="709"/>
        <w:contextualSpacing/>
        <w:jc w:val="both"/>
        <w:rPr>
          <w:lang w:eastAsia="hu-HU"/>
        </w:rPr>
      </w:pPr>
      <w:r>
        <w:rPr>
          <w:lang w:eastAsia="hu-HU"/>
        </w:rPr>
        <w:t>A Budapest II. kerület, 14948/4 helyrajzi számú ingatlanra vonatkozó elővásárlási jog gyakorlása</w:t>
      </w:r>
    </w:p>
    <w:p w:rsidR="00DD009B" w:rsidRDefault="00FC63E9">
      <w:pPr>
        <w:numPr>
          <w:ilvl w:val="0"/>
          <w:numId w:val="1"/>
        </w:numPr>
        <w:tabs>
          <w:tab w:val="left" w:pos="0"/>
        </w:tabs>
        <w:suppressAutoHyphens w:val="0"/>
        <w:ind w:left="709"/>
        <w:contextualSpacing/>
        <w:jc w:val="both"/>
        <w:rPr>
          <w:lang w:eastAsia="hu-HU"/>
        </w:rPr>
      </w:pPr>
      <w:r>
        <w:rPr>
          <w:lang w:eastAsia="hu-HU"/>
        </w:rPr>
        <w:t xml:space="preserve">Kérelem a Budapest II. kerület, </w:t>
      </w:r>
      <w:r w:rsidR="0032506C">
        <w:rPr>
          <w:lang w:eastAsia="hu-HU"/>
        </w:rPr>
        <w:t xml:space="preserve">14881 hrsz.-ú </w:t>
      </w:r>
      <w:r>
        <w:rPr>
          <w:lang w:eastAsia="hu-HU"/>
        </w:rPr>
        <w:t>ingatlanrész használatba adására</w:t>
      </w:r>
    </w:p>
    <w:p w:rsidR="00DD009B" w:rsidRDefault="00FC63E9">
      <w:pPr>
        <w:numPr>
          <w:ilvl w:val="0"/>
          <w:numId w:val="1"/>
        </w:numPr>
        <w:tabs>
          <w:tab w:val="left" w:pos="0"/>
        </w:tabs>
        <w:suppressAutoHyphens w:val="0"/>
        <w:ind w:left="709"/>
        <w:contextualSpacing/>
        <w:jc w:val="both"/>
        <w:rPr>
          <w:lang w:eastAsia="hu-HU"/>
        </w:rPr>
      </w:pPr>
      <w:r>
        <w:rPr>
          <w:lang w:eastAsia="hu-HU"/>
        </w:rPr>
        <w:t>Javaslat a Budapest Főváros II. Kerületi Önkormányzat közfeladatainak ellátását szolgáló, a Budapest Főváros Önkormányzata tulajdonában álló ingatlanok tulajdoni és használati viszonyainak rendezésére</w:t>
      </w:r>
    </w:p>
    <w:p w:rsidR="00DD009B" w:rsidRDefault="00FC63E9">
      <w:pPr>
        <w:numPr>
          <w:ilvl w:val="0"/>
          <w:numId w:val="1"/>
        </w:numPr>
        <w:tabs>
          <w:tab w:val="left" w:pos="0"/>
        </w:tabs>
        <w:suppressAutoHyphens w:val="0"/>
        <w:ind w:left="709"/>
        <w:contextualSpacing/>
        <w:jc w:val="both"/>
        <w:rPr>
          <w:lang w:eastAsia="hu-HU"/>
        </w:rPr>
      </w:pPr>
      <w:r>
        <w:rPr>
          <w:lang w:eastAsia="hu-HU"/>
        </w:rPr>
        <w:t>BUDÉP Budai Épületfenntartó Kft-vel kötött szerződés módosítása</w:t>
      </w:r>
    </w:p>
    <w:p w:rsidR="00DD009B" w:rsidRDefault="00FC63E9">
      <w:pPr>
        <w:numPr>
          <w:ilvl w:val="0"/>
          <w:numId w:val="1"/>
        </w:numPr>
        <w:tabs>
          <w:tab w:val="left" w:pos="0"/>
        </w:tabs>
        <w:suppressAutoHyphens w:val="0"/>
        <w:ind w:left="709"/>
        <w:contextualSpacing/>
        <w:jc w:val="both"/>
        <w:rPr>
          <w:lang w:eastAsia="hu-HU"/>
        </w:rPr>
      </w:pPr>
      <w:r>
        <w:rPr>
          <w:lang w:eastAsia="hu-HU"/>
        </w:rP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DD009B" w:rsidRDefault="00FC63E9">
      <w:pPr>
        <w:numPr>
          <w:ilvl w:val="0"/>
          <w:numId w:val="1"/>
        </w:numPr>
        <w:tabs>
          <w:tab w:val="left" w:pos="0"/>
        </w:tabs>
        <w:suppressAutoHyphens w:val="0"/>
        <w:ind w:left="709"/>
        <w:contextualSpacing/>
        <w:jc w:val="both"/>
        <w:rPr>
          <w:lang w:eastAsia="hu-HU"/>
        </w:rPr>
      </w:pPr>
      <w:r>
        <w:rPr>
          <w:lang w:eastAsia="hu-HU"/>
        </w:rPr>
        <w:t>A Budapest, II. kerület</w:t>
      </w:r>
      <w:r w:rsidR="00F24C98">
        <w:rPr>
          <w:lang w:eastAsia="hu-HU"/>
        </w:rPr>
        <w:t>,</w:t>
      </w:r>
      <w:r>
        <w:rPr>
          <w:lang w:eastAsia="hu-HU"/>
        </w:rPr>
        <w:t xml:space="preserve"> </w:t>
      </w:r>
      <w:r w:rsidR="00F24C98">
        <w:rPr>
          <w:lang w:eastAsia="hu-HU"/>
        </w:rPr>
        <w:t>13441/0/A/101 hrsz.-ú</w:t>
      </w:r>
      <w:r>
        <w:rPr>
          <w:lang w:eastAsia="hu-HU"/>
        </w:rPr>
        <w:t xml:space="preserve"> lakásban lévő önkormányzati tulajdonú lakrész elidegenítésének, közös tulajdon megszüntetésének ügye</w:t>
      </w:r>
    </w:p>
    <w:p w:rsidR="00DD009B" w:rsidRDefault="00FC63E9">
      <w:pPr>
        <w:numPr>
          <w:ilvl w:val="0"/>
          <w:numId w:val="1"/>
        </w:numPr>
        <w:tabs>
          <w:tab w:val="left" w:pos="0"/>
        </w:tabs>
        <w:suppressAutoHyphens w:val="0"/>
        <w:ind w:left="709"/>
        <w:contextualSpacing/>
        <w:jc w:val="both"/>
        <w:rPr>
          <w:lang w:eastAsia="hu-HU"/>
        </w:rPr>
      </w:pPr>
      <w:r>
        <w:rPr>
          <w:lang w:eastAsia="hu-HU"/>
        </w:rPr>
        <w:t>A Budapest, II. kerület</w:t>
      </w:r>
      <w:r w:rsidR="00F24C98">
        <w:rPr>
          <w:lang w:eastAsia="hu-HU"/>
        </w:rPr>
        <w:t>,</w:t>
      </w:r>
      <w:r>
        <w:rPr>
          <w:lang w:eastAsia="hu-HU"/>
        </w:rPr>
        <w:t xml:space="preserve"> </w:t>
      </w:r>
      <w:r w:rsidR="00F24C98">
        <w:rPr>
          <w:lang w:eastAsia="hu-HU"/>
        </w:rPr>
        <w:t>13284/0/A/23 hrsz.-ú</w:t>
      </w:r>
      <w:r>
        <w:rPr>
          <w:lang w:eastAsia="hu-HU"/>
        </w:rPr>
        <w:t xml:space="preserve"> önkormányzati tulajdonú lakás bérlő részére történő elidegenítésének ügye</w:t>
      </w:r>
    </w:p>
    <w:p w:rsidR="00DD009B" w:rsidRDefault="00FC63E9">
      <w:pPr>
        <w:numPr>
          <w:ilvl w:val="0"/>
          <w:numId w:val="1"/>
        </w:numPr>
        <w:tabs>
          <w:tab w:val="left" w:pos="0"/>
        </w:tabs>
        <w:suppressAutoHyphens w:val="0"/>
        <w:ind w:left="709"/>
        <w:contextualSpacing/>
        <w:jc w:val="both"/>
        <w:rPr>
          <w:lang w:eastAsia="hu-HU"/>
        </w:rPr>
      </w:pPr>
      <w:r>
        <w:rPr>
          <w:lang w:eastAsia="hu-HU"/>
        </w:rPr>
        <w:t xml:space="preserve">Budapest, II. kerület </w:t>
      </w:r>
      <w:r w:rsidR="00F24C98">
        <w:rPr>
          <w:lang w:eastAsia="hu-HU"/>
        </w:rPr>
        <w:t>13075/0/A/5 hrsz.-ú</w:t>
      </w:r>
      <w:r>
        <w:rPr>
          <w:lang w:eastAsia="hu-HU"/>
        </w:rPr>
        <w:t xml:space="preserve"> társasház közös tulajdonnal kapcsolatos kiadásaiból származó lejárt tartozásának behajtása</w:t>
      </w:r>
    </w:p>
    <w:p w:rsidR="00DD009B" w:rsidRDefault="00FC63E9">
      <w:pPr>
        <w:numPr>
          <w:ilvl w:val="0"/>
          <w:numId w:val="1"/>
        </w:numPr>
        <w:tabs>
          <w:tab w:val="left" w:pos="0"/>
        </w:tabs>
        <w:suppressAutoHyphens w:val="0"/>
        <w:ind w:left="709"/>
        <w:contextualSpacing/>
        <w:jc w:val="both"/>
      </w:pPr>
      <w:r>
        <w:rPr>
          <w:lang w:eastAsia="hu-HU"/>
        </w:rPr>
        <w:t>Kérelem a Budapest II. kerület 13328/1/A/7 hrsz. alatt nyilvántartott, lakás tekintetében folyamatban lévő végrehajtási eljárásokban</w:t>
      </w:r>
      <w:r>
        <w:rPr>
          <w:lang w:eastAsia="hu-HU"/>
        </w:rPr>
        <w:tab/>
      </w:r>
      <w:r>
        <w:rPr>
          <w:lang w:eastAsia="hu-HU"/>
        </w:rPr>
        <w:tab/>
      </w:r>
      <w:r>
        <w:rPr>
          <w:lang w:eastAsia="hu-HU"/>
        </w:rPr>
        <w:tab/>
      </w:r>
      <w:r>
        <w:rPr>
          <w:lang w:eastAsia="hu-HU"/>
        </w:rPr>
        <w:tab/>
      </w:r>
      <w:r>
        <w:rPr>
          <w:b/>
          <w:lang w:eastAsia="hu-HU"/>
        </w:rPr>
        <w:tab/>
        <w:t>Zárt ülés!</w:t>
      </w:r>
    </w:p>
    <w:p w:rsidR="00DD009B" w:rsidRDefault="00FC63E9">
      <w:pPr>
        <w:numPr>
          <w:ilvl w:val="0"/>
          <w:numId w:val="1"/>
        </w:numPr>
        <w:tabs>
          <w:tab w:val="left" w:pos="0"/>
        </w:tabs>
        <w:suppressAutoHyphens w:val="0"/>
        <w:ind w:left="709"/>
        <w:contextualSpacing/>
        <w:jc w:val="both"/>
      </w:pPr>
      <w:r>
        <w:rPr>
          <w:lang w:eastAsia="ar-SA"/>
        </w:rPr>
        <w:t xml:space="preserve">Kérelem a </w:t>
      </w:r>
      <w:r>
        <w:rPr>
          <w:lang w:eastAsia="hu-HU"/>
        </w:rPr>
        <w:t xml:space="preserve">13720/2/A/4 hrsz. alatt nyilvántartott, </w:t>
      </w:r>
      <w:r>
        <w:rPr>
          <w:lang w:eastAsia="ar-SA"/>
        </w:rPr>
        <w:t>Budapest II. kerület</w:t>
      </w:r>
      <w:r w:rsidR="00F24C98">
        <w:rPr>
          <w:lang w:eastAsia="ar-SA"/>
        </w:rPr>
        <w:t>,</w:t>
      </w:r>
      <w:r>
        <w:rPr>
          <w:lang w:eastAsia="ar-SA"/>
        </w:rPr>
        <w:t xml:space="preserve"> alatti lakás bérbe adására</w:t>
      </w:r>
      <w:r>
        <w:rPr>
          <w:b/>
          <w:lang w:eastAsia="hu-HU"/>
        </w:rPr>
        <w:tab/>
      </w:r>
      <w:r>
        <w:rPr>
          <w:b/>
          <w:lang w:eastAsia="hu-HU"/>
        </w:rPr>
        <w:tab/>
      </w:r>
      <w:r>
        <w:rPr>
          <w:b/>
          <w:lang w:eastAsia="hu-HU"/>
        </w:rPr>
        <w:tab/>
      </w:r>
      <w:r>
        <w:rPr>
          <w:b/>
          <w:lang w:eastAsia="hu-HU"/>
        </w:rPr>
        <w:tab/>
      </w:r>
      <w:r>
        <w:rPr>
          <w:b/>
          <w:lang w:eastAsia="hu-HU"/>
        </w:rPr>
        <w:tab/>
      </w:r>
      <w:r>
        <w:rPr>
          <w:b/>
          <w:lang w:eastAsia="hu-HU"/>
        </w:rPr>
        <w:tab/>
      </w:r>
      <w:r w:rsidR="00F24C98">
        <w:rPr>
          <w:b/>
          <w:lang w:eastAsia="hu-HU"/>
        </w:rPr>
        <w:tab/>
      </w:r>
      <w:r w:rsidR="00F24C98">
        <w:rPr>
          <w:b/>
          <w:lang w:eastAsia="hu-HU"/>
        </w:rPr>
        <w:tab/>
      </w:r>
      <w:r w:rsidR="00F24C98">
        <w:rPr>
          <w:b/>
          <w:lang w:eastAsia="hu-HU"/>
        </w:rPr>
        <w:tab/>
      </w:r>
      <w:r>
        <w:rPr>
          <w:b/>
          <w:lang w:eastAsia="hu-HU"/>
        </w:rPr>
        <w:t>Zárt ülés!</w:t>
      </w:r>
    </w:p>
    <w:p w:rsidR="00DD009B" w:rsidRDefault="00FC63E9">
      <w:pPr>
        <w:numPr>
          <w:ilvl w:val="0"/>
          <w:numId w:val="1"/>
        </w:numPr>
        <w:tabs>
          <w:tab w:val="left" w:pos="0"/>
        </w:tabs>
        <w:suppressAutoHyphens w:val="0"/>
        <w:ind w:left="709"/>
        <w:contextualSpacing/>
        <w:jc w:val="both"/>
      </w:pPr>
      <w:r>
        <w:rPr>
          <w:lang w:eastAsia="hu-HU"/>
        </w:rPr>
        <w:lastRenderedPageBreak/>
        <w:t>Budapest Főváros II. Kerületi Önkormányzat kizárólagos tulajdonában álló, nem lakás céljára szolgáló helyiségek bérbeadása</w:t>
      </w:r>
    </w:p>
    <w:p w:rsidR="00DD009B" w:rsidRDefault="00FC63E9">
      <w:pPr>
        <w:numPr>
          <w:ilvl w:val="0"/>
          <w:numId w:val="1"/>
        </w:numPr>
        <w:tabs>
          <w:tab w:val="left" w:pos="0"/>
        </w:tabs>
        <w:suppressAutoHyphens w:val="0"/>
        <w:ind w:left="709"/>
        <w:contextualSpacing/>
        <w:jc w:val="both"/>
      </w:pPr>
      <w:r>
        <w:rPr>
          <w:lang w:eastAsia="hu-HU"/>
        </w:rPr>
        <w:t>Budapest Főváros II. Kerületi Önkormányzat tulajdonában álló, nem lakás céljára szolgáló helyiségek elidegenítése</w:t>
      </w:r>
    </w:p>
    <w:p w:rsidR="00DD009B" w:rsidRDefault="00DD009B" w:rsidP="00010099">
      <w:pPr>
        <w:suppressAutoHyphens w:val="0"/>
        <w:ind w:left="851" w:hanging="851"/>
        <w:jc w:val="both"/>
        <w:rPr>
          <w:lang w:eastAsia="hu-HU"/>
        </w:rPr>
      </w:pPr>
    </w:p>
    <w:p w:rsidR="00DD009B" w:rsidRDefault="00FC63E9">
      <w:pPr>
        <w:tabs>
          <w:tab w:val="left" w:pos="0"/>
          <w:tab w:val="left" w:pos="5185"/>
        </w:tabs>
        <w:ind w:right="17"/>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4962"/>
          <w:tab w:val="left" w:pos="5185"/>
        </w:tabs>
        <w:jc w:val="both"/>
        <w:rPr>
          <w:b/>
          <w:bCs/>
          <w:u w:val="single"/>
        </w:rPr>
      </w:pPr>
      <w:r>
        <w:rPr>
          <w:b/>
          <w:bCs/>
          <w:u w:val="single"/>
        </w:rPr>
        <w:t>Napirend 1. pont</w:t>
      </w:r>
    </w:p>
    <w:p w:rsidR="00DD009B" w:rsidRDefault="00FC63E9">
      <w:pPr>
        <w:tabs>
          <w:tab w:val="left" w:pos="0"/>
        </w:tabs>
        <w:jc w:val="both"/>
        <w:rPr>
          <w:b/>
        </w:rPr>
      </w:pPr>
      <w:r>
        <w:t>Javaslat a Képviselő-testület 2017. évi II. félévi munkaprogramjára</w:t>
      </w:r>
    </w:p>
    <w:p w:rsidR="00DD009B" w:rsidRDefault="00FC63E9">
      <w:pPr>
        <w:tabs>
          <w:tab w:val="left" w:pos="5185"/>
        </w:tabs>
        <w:ind w:right="1"/>
        <w:jc w:val="both"/>
      </w:pPr>
      <w:r>
        <w:rPr>
          <w:u w:val="single"/>
        </w:rPr>
        <w:t>Előterjesztő:</w:t>
      </w:r>
      <w:r>
        <w:t xml:space="preserve"> dr. Murai Renáta, a Jegyzői Titkárság vezetője</w:t>
      </w:r>
    </w:p>
    <w:p w:rsidR="00DD009B" w:rsidRDefault="00DD009B">
      <w:pPr>
        <w:tabs>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130/2017.(VI.27.) határozata</w:t>
      </w:r>
    </w:p>
    <w:p w:rsidR="00DD009B" w:rsidRDefault="00DD009B">
      <w:pPr>
        <w:tabs>
          <w:tab w:val="left" w:pos="0"/>
          <w:tab w:val="left" w:pos="4962"/>
          <w:tab w:val="left" w:pos="5185"/>
        </w:tabs>
      </w:pPr>
    </w:p>
    <w:p w:rsidR="00DD009B" w:rsidRDefault="00FC63E9">
      <w:pPr>
        <w:tabs>
          <w:tab w:val="left" w:pos="0"/>
          <w:tab w:val="left" w:pos="4962"/>
          <w:tab w:val="left" w:pos="5185"/>
        </w:tabs>
      </w:pPr>
      <w:r>
        <w:t>A Gazdasági és Tulajdonosi Bizottság javasolja a Képviselő-testületnek a 2017. évi II. félévére vonatkozó munkaprogramjának az elfogadását.</w:t>
      </w:r>
    </w:p>
    <w:p w:rsidR="00DD009B" w:rsidRDefault="00DD009B">
      <w:pPr>
        <w:tabs>
          <w:tab w:val="left" w:pos="0"/>
          <w:tab w:val="left" w:pos="4962"/>
          <w:tab w:val="left" w:pos="5185"/>
        </w:tabs>
      </w:pPr>
    </w:p>
    <w:p w:rsidR="00DD009B" w:rsidRDefault="00FC63E9">
      <w:pPr>
        <w:jc w:val="both"/>
      </w:pPr>
      <w:r>
        <w:rPr>
          <w:b/>
        </w:rPr>
        <w:t>Felelős:</w:t>
      </w:r>
      <w:r>
        <w:tab/>
        <w:t>Polgármester</w:t>
      </w:r>
    </w:p>
    <w:p w:rsidR="00DD009B" w:rsidRDefault="00FC63E9">
      <w:pPr>
        <w:jc w:val="both"/>
      </w:pPr>
      <w:r>
        <w:rPr>
          <w:b/>
        </w:rPr>
        <w:t>Határidő:</w:t>
      </w:r>
      <w:r>
        <w:tab/>
        <w:t>2017. június 27-ei testületi ülés</w:t>
      </w:r>
    </w:p>
    <w:p w:rsidR="00DD009B" w:rsidRDefault="00DD009B">
      <w:pPr>
        <w:pStyle w:val="Szvegtrzs"/>
        <w:tabs>
          <w:tab w:val="center" w:pos="6795"/>
        </w:tabs>
        <w:spacing w:after="0" w:line="100" w:lineRule="atLeast"/>
        <w:ind w:right="-2"/>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4962"/>
          <w:tab w:val="left" w:pos="5185"/>
        </w:tabs>
        <w:jc w:val="both"/>
        <w:rPr>
          <w:b/>
          <w:bCs/>
          <w:u w:val="single"/>
        </w:rPr>
      </w:pPr>
      <w:r>
        <w:rPr>
          <w:b/>
          <w:bCs/>
          <w:u w:val="single"/>
        </w:rPr>
        <w:t>Napirend 2. pont</w:t>
      </w:r>
    </w:p>
    <w:p w:rsidR="00DD009B" w:rsidRDefault="00FC63E9">
      <w:pPr>
        <w:tabs>
          <w:tab w:val="left" w:pos="0"/>
        </w:tabs>
        <w:jc w:val="both"/>
      </w:pPr>
      <w:r>
        <w:t>Tulajdonosi hozzájárulás megadása a Mártír emlékmű áthelyezéséhez</w:t>
      </w:r>
    </w:p>
    <w:p w:rsidR="00DD009B" w:rsidRDefault="00FC63E9">
      <w:pPr>
        <w:tabs>
          <w:tab w:val="left" w:pos="4962"/>
          <w:tab w:val="left" w:pos="5185"/>
        </w:tabs>
        <w:ind w:right="-50"/>
        <w:jc w:val="both"/>
      </w:pPr>
      <w:r>
        <w:rPr>
          <w:u w:val="single"/>
        </w:rPr>
        <w:t>Előterjesztő:</w:t>
      </w:r>
      <w:r>
        <w:t xml:space="preserve"> dr. Murai Renáta, a Jegyzői Titkárság vezetője</w:t>
      </w:r>
    </w:p>
    <w:p w:rsidR="00DD009B" w:rsidRDefault="00DD009B">
      <w:pPr>
        <w:tabs>
          <w:tab w:val="left" w:pos="4962"/>
          <w:tab w:val="left" w:pos="5185"/>
        </w:tabs>
        <w:ind w:right="-5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131/2017.(VI.27.) határozata</w:t>
      </w:r>
    </w:p>
    <w:p w:rsidR="00DD009B" w:rsidRDefault="00DD009B">
      <w:pPr>
        <w:tabs>
          <w:tab w:val="left" w:pos="5185"/>
        </w:tabs>
        <w:jc w:val="both"/>
        <w:rPr>
          <w:bCs/>
        </w:rPr>
      </w:pPr>
    </w:p>
    <w:p w:rsidR="00DD009B" w:rsidRDefault="00FC63E9">
      <w:pPr>
        <w:jc w:val="both"/>
      </w:pPr>
      <w:r>
        <w:rPr>
          <w:bCs/>
        </w:rPr>
        <w:t xml:space="preserve">A Gazdasági és Tulajdonosi Bizottság úgy dönt, hogy a Kiss Nagy András által alkotott, a Fővárosi Önkormányzat korlátozottan forgalomképes törzsvagyona részét képező, Budapest Főváros II. Kerületi Önkormányzat tulajdonában álló 13204/6. helyrajzi számú ingatlanon található </w:t>
      </w:r>
      <w:r>
        <w:rPr>
          <w:b/>
          <w:bCs/>
        </w:rPr>
        <w:t>Mártír Emlékmű áthelyezéséhez</w:t>
      </w:r>
      <w:r>
        <w:rPr>
          <w:bCs/>
        </w:rPr>
        <w:t xml:space="preserve"> a jelen határozat mellékleteit képező kiviteli tervek alapján </w:t>
      </w:r>
      <w:r>
        <w:rPr>
          <w:b/>
          <w:bCs/>
        </w:rPr>
        <w:t>hozzájárul.</w:t>
      </w:r>
      <w:r>
        <w:rPr>
          <w:bCs/>
        </w:rPr>
        <w:t xml:space="preserve"> </w:t>
      </w:r>
    </w:p>
    <w:p w:rsidR="00DD009B" w:rsidRDefault="00DD009B">
      <w:pPr>
        <w:jc w:val="both"/>
        <w:rPr>
          <w:bCs/>
        </w:rPr>
      </w:pPr>
    </w:p>
    <w:p w:rsidR="00DD009B" w:rsidRDefault="00FC63E9">
      <w:pPr>
        <w:jc w:val="both"/>
        <w:rPr>
          <w:bCs/>
        </w:rPr>
      </w:pPr>
      <w:r>
        <w:rPr>
          <w:bCs/>
        </w:rPr>
        <w:t>A Bizottság felkéri a Jegyzői Titkárság vezetőjét a szükséges intézkedések megtételére.</w:t>
      </w:r>
    </w:p>
    <w:p w:rsidR="00DD009B" w:rsidRDefault="00DD009B">
      <w:pPr>
        <w:jc w:val="both"/>
        <w:rPr>
          <w:bCs/>
        </w:rPr>
      </w:pPr>
    </w:p>
    <w:p w:rsidR="00DD009B" w:rsidRDefault="00FC63E9">
      <w:pPr>
        <w:jc w:val="both"/>
      </w:pPr>
      <w:r>
        <w:rPr>
          <w:b/>
        </w:rPr>
        <w:t>Felelős:</w:t>
      </w:r>
      <w:r>
        <w:tab/>
        <w:t>Jegyzői Titkárság vezetője</w:t>
      </w:r>
    </w:p>
    <w:p w:rsidR="00DD009B" w:rsidRDefault="00FC63E9">
      <w:pPr>
        <w:jc w:val="both"/>
      </w:pPr>
      <w:r>
        <w:rPr>
          <w:b/>
        </w:rPr>
        <w:lastRenderedPageBreak/>
        <w:t>Határidő:</w:t>
      </w:r>
      <w:r>
        <w:tab/>
        <w:t>2017. június 30.</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85AFB" w:rsidRDefault="00D85AFB" w:rsidP="00D85AFB">
      <w:pPr>
        <w:suppressAutoHyphens w:val="0"/>
        <w:spacing w:after="160" w:line="254" w:lineRule="auto"/>
      </w:pPr>
    </w:p>
    <w:p w:rsidR="00DD009B" w:rsidRDefault="00FC63E9" w:rsidP="00D85AFB">
      <w:pPr>
        <w:suppressAutoHyphens w:val="0"/>
        <w:spacing w:after="160" w:line="254" w:lineRule="auto"/>
      </w:pPr>
      <w:r>
        <w:t>Dr. Murai Renáta meghívott az ülés hivatalos helyiségéből távozik.</w:t>
      </w:r>
    </w:p>
    <w:p w:rsidR="00DD009B" w:rsidRDefault="00DD009B">
      <w:pPr>
        <w:tabs>
          <w:tab w:val="left" w:pos="0"/>
          <w:tab w:val="left" w:pos="4962"/>
          <w:tab w:val="left" w:pos="5185"/>
        </w:tabs>
        <w:jc w:val="both"/>
      </w:pPr>
    </w:p>
    <w:p w:rsidR="00DD009B" w:rsidRDefault="00FC63E9">
      <w:pPr>
        <w:tabs>
          <w:tab w:val="left" w:pos="4962"/>
          <w:tab w:val="left" w:pos="5185"/>
        </w:tabs>
        <w:jc w:val="both"/>
        <w:rPr>
          <w:b/>
          <w:bCs/>
          <w:u w:val="single"/>
        </w:rPr>
      </w:pPr>
      <w:r>
        <w:rPr>
          <w:b/>
          <w:bCs/>
          <w:u w:val="single"/>
        </w:rPr>
        <w:t>Napirend 3. pont</w:t>
      </w:r>
    </w:p>
    <w:p w:rsidR="00DD009B" w:rsidRDefault="00FC63E9">
      <w:pPr>
        <w:tabs>
          <w:tab w:val="left" w:pos="0"/>
          <w:tab w:val="left" w:pos="4962"/>
          <w:tab w:val="left" w:pos="5185"/>
        </w:tabs>
        <w:jc w:val="both"/>
      </w:pPr>
      <w:r>
        <w:t>Döntés a közút kezelőjének felelősségével kapcsolatos kárigényekről</w:t>
      </w:r>
    </w:p>
    <w:p w:rsidR="00DD009B" w:rsidRDefault="00FC63E9">
      <w:pPr>
        <w:tabs>
          <w:tab w:val="left" w:pos="0"/>
          <w:tab w:val="left" w:pos="4962"/>
          <w:tab w:val="left" w:pos="5185"/>
        </w:tabs>
        <w:jc w:val="both"/>
      </w:pPr>
      <w:r>
        <w:rPr>
          <w:u w:val="single"/>
        </w:rPr>
        <w:t>Előterjesztő</w:t>
      </w:r>
      <w:r>
        <w:t>: Keszei Zsolt, a Beruházási és Városüzemeltetési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132/2017.(VI.27.) határozata</w:t>
      </w:r>
    </w:p>
    <w:p w:rsidR="00DD009B" w:rsidRDefault="00DD009B">
      <w:pPr>
        <w:tabs>
          <w:tab w:val="left" w:pos="0"/>
          <w:tab w:val="left" w:pos="4962"/>
          <w:tab w:val="left" w:pos="5185"/>
        </w:tabs>
        <w:jc w:val="both"/>
      </w:pPr>
    </w:p>
    <w:p w:rsidR="00DD009B" w:rsidRDefault="00FC63E9">
      <w:pPr>
        <w:jc w:val="both"/>
      </w:pPr>
      <w:r>
        <w:rPr>
          <w:bCs/>
        </w:rPr>
        <w:t xml:space="preserve">A Gazdasági és Tulajdonosi Bizottság úgy dönt, hogy a </w:t>
      </w:r>
      <w:r w:rsidR="00F9171A">
        <w:rPr>
          <w:bCs/>
        </w:rPr>
        <w:t>……………</w:t>
      </w:r>
      <w:r>
        <w:rPr>
          <w:bCs/>
        </w:rPr>
        <w:t xml:space="preserve"> által a </w:t>
      </w:r>
      <w:r w:rsidR="00F9171A">
        <w:rPr>
          <w:bCs/>
        </w:rPr>
        <w:t>………………….</w:t>
      </w:r>
      <w:r>
        <w:rPr>
          <w:bCs/>
        </w:rPr>
        <w:t xml:space="preserve"> forgalmi rendszámú gépjármű </w:t>
      </w:r>
      <w:r>
        <w:t xml:space="preserve">2017. május 12-én 21:00 órakor történt káreseményével kapcsolatban 2017. május 18-án előterjesztett </w:t>
      </w:r>
      <w:r>
        <w:rPr>
          <w:bCs/>
        </w:rPr>
        <w:t xml:space="preserve">kárigény jogalapját </w:t>
      </w:r>
      <w:r>
        <w:rPr>
          <w:bCs/>
          <w:u w:val="single"/>
        </w:rPr>
        <w:t>elismeri</w:t>
      </w:r>
      <w:r>
        <w:rPr>
          <w:bCs/>
        </w:rPr>
        <w:t xml:space="preserve">, és </w:t>
      </w:r>
      <w:r>
        <w:rPr>
          <w:bCs/>
          <w:u w:val="single"/>
        </w:rPr>
        <w:t>hozzájárul</w:t>
      </w:r>
      <w:r>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w:t>
      </w:r>
    </w:p>
    <w:p w:rsidR="00DD009B" w:rsidRDefault="00DD009B">
      <w:pPr>
        <w:jc w:val="both"/>
        <w:rPr>
          <w:bCs/>
        </w:rPr>
      </w:pPr>
    </w:p>
    <w:p w:rsidR="00DD009B" w:rsidRDefault="00FC63E9">
      <w:pPr>
        <w:jc w:val="both"/>
        <w:rPr>
          <w:bCs/>
        </w:rPr>
      </w:pPr>
      <w:r>
        <w:rPr>
          <w:bCs/>
        </w:rPr>
        <w:t>Jelen határozat perben nem használható fel, csak arra az esetre vonatkozik, ha a felek között peren kívüli megállapodás jön létre.</w:t>
      </w:r>
    </w:p>
    <w:p w:rsidR="00DD009B" w:rsidRDefault="00DD009B">
      <w:pPr>
        <w:jc w:val="both"/>
        <w:rPr>
          <w:b/>
          <w:bCs/>
        </w:rPr>
      </w:pPr>
    </w:p>
    <w:p w:rsidR="00DD009B" w:rsidRDefault="00FC63E9">
      <w:pPr>
        <w:jc w:val="both"/>
      </w:pPr>
      <w:r>
        <w:rPr>
          <w:b/>
        </w:rPr>
        <w:t>Felelős:</w:t>
      </w:r>
      <w:r>
        <w:tab/>
        <w:t>Polgármester</w:t>
      </w:r>
    </w:p>
    <w:p w:rsidR="00DD009B" w:rsidRDefault="00FC63E9">
      <w:pPr>
        <w:jc w:val="both"/>
      </w:pPr>
      <w:r>
        <w:rPr>
          <w:b/>
        </w:rPr>
        <w:t>Határidő:</w:t>
      </w:r>
      <w:r>
        <w:tab/>
        <w:t>2017. szeptember 15.</w:t>
      </w:r>
    </w:p>
    <w:p w:rsidR="00DD009B" w:rsidRDefault="00DD009B">
      <w:pPr>
        <w:jc w:val="both"/>
        <w:rPr>
          <w:bCs/>
        </w:rPr>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2./A.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133/2017.(VI.27.) határozata</w:t>
      </w:r>
    </w:p>
    <w:p w:rsidR="00DD009B" w:rsidRDefault="00DD009B">
      <w:pPr>
        <w:tabs>
          <w:tab w:val="left" w:pos="0"/>
          <w:tab w:val="left" w:pos="4962"/>
          <w:tab w:val="left" w:pos="5185"/>
        </w:tabs>
        <w:jc w:val="both"/>
      </w:pPr>
    </w:p>
    <w:p w:rsidR="00DD009B" w:rsidRDefault="00FC63E9">
      <w:pPr>
        <w:jc w:val="both"/>
      </w:pPr>
      <w:r>
        <w:rPr>
          <w:bCs/>
        </w:rPr>
        <w:t xml:space="preserve">A Gazdasági és Tulajdonosi Bizottság úgy dönt, hogy a </w:t>
      </w:r>
      <w:r w:rsidR="00F9171A">
        <w:rPr>
          <w:bCs/>
        </w:rPr>
        <w:t>……………………</w:t>
      </w:r>
      <w:r>
        <w:rPr>
          <w:bCs/>
        </w:rPr>
        <w:t xml:space="preserve"> által a </w:t>
      </w:r>
      <w:r w:rsidR="00F9171A">
        <w:rPr>
          <w:bCs/>
        </w:rPr>
        <w:t>………………</w:t>
      </w:r>
      <w:r>
        <w:rPr>
          <w:bCs/>
        </w:rPr>
        <w:t xml:space="preserve"> forgalmi rendszámú gépjármű </w:t>
      </w:r>
      <w:r>
        <w:t xml:space="preserve">2017. április 30-án 13:30 órakor történt káreseményével kapcsolatban 2017. május 23-án előterjesztett </w:t>
      </w:r>
      <w:r>
        <w:rPr>
          <w:bCs/>
        </w:rPr>
        <w:t xml:space="preserve">kárigény jogalapját </w:t>
      </w:r>
      <w:r>
        <w:rPr>
          <w:bCs/>
          <w:u w:val="single"/>
        </w:rPr>
        <w:t>elismeri</w:t>
      </w:r>
      <w:r>
        <w:rPr>
          <w:bCs/>
        </w:rPr>
        <w:t xml:space="preserve">, és 14.180,- Ft kártérítési összeg </w:t>
      </w:r>
      <w:r>
        <w:rPr>
          <w:bCs/>
          <w:u w:val="single"/>
        </w:rPr>
        <w:t>kifizetéséhez</w:t>
      </w:r>
      <w:r>
        <w:rPr>
          <w:bCs/>
        </w:rPr>
        <w:t xml:space="preserve">, a károsult tulajdonossal történő peren kívüli megállapodás megkötése, valamint a tulajdonos mindennemű további igényéről történő lemondása esetén </w:t>
      </w:r>
      <w:r>
        <w:rPr>
          <w:bCs/>
          <w:u w:val="single"/>
        </w:rPr>
        <w:t>hozzájárul</w:t>
      </w:r>
      <w:r>
        <w:rPr>
          <w:bCs/>
        </w:rPr>
        <w:t>.</w:t>
      </w:r>
    </w:p>
    <w:p w:rsidR="00DD009B" w:rsidRDefault="00DD009B">
      <w:pPr>
        <w:jc w:val="both"/>
        <w:rPr>
          <w:bCs/>
        </w:rPr>
      </w:pPr>
    </w:p>
    <w:p w:rsidR="00DD009B" w:rsidRDefault="00FC63E9">
      <w:pPr>
        <w:jc w:val="both"/>
        <w:rPr>
          <w:bCs/>
        </w:rPr>
      </w:pPr>
      <w:r>
        <w:rPr>
          <w:bCs/>
        </w:rPr>
        <w:t>Jelen határozat perben nem használható fel, csak arra az esetre vonatkozik, ha a felek között peren kívüli megállapodás jön létre.</w:t>
      </w:r>
    </w:p>
    <w:p w:rsidR="00DD009B" w:rsidRDefault="00FC63E9">
      <w:pPr>
        <w:jc w:val="both"/>
      </w:pPr>
      <w:r>
        <w:rPr>
          <w:b/>
        </w:rPr>
        <w:t>Felelős:</w:t>
      </w:r>
      <w:r>
        <w:tab/>
        <w:t>Polgármester</w:t>
      </w:r>
    </w:p>
    <w:p w:rsidR="00DD009B" w:rsidRDefault="00FC63E9">
      <w:pPr>
        <w:jc w:val="both"/>
      </w:pPr>
      <w:r>
        <w:rPr>
          <w:b/>
        </w:rPr>
        <w:t>Határidő:</w:t>
      </w:r>
      <w:r>
        <w:tab/>
        <w:t>2017. augusztus 15.</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3./A.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134/2017.(VI.27.) határozata</w:t>
      </w:r>
    </w:p>
    <w:p w:rsidR="00DD009B" w:rsidRDefault="00DD009B">
      <w:pPr>
        <w:tabs>
          <w:tab w:val="left" w:pos="0"/>
          <w:tab w:val="left" w:pos="4962"/>
          <w:tab w:val="left" w:pos="5185"/>
        </w:tabs>
        <w:jc w:val="both"/>
      </w:pPr>
    </w:p>
    <w:p w:rsidR="00DD009B" w:rsidRDefault="00FC63E9">
      <w:pPr>
        <w:jc w:val="both"/>
      </w:pPr>
      <w:r>
        <w:rPr>
          <w:bCs/>
        </w:rPr>
        <w:t xml:space="preserve">A Gazdasági és Tulajdonosi Bizottság a </w:t>
      </w:r>
      <w:r w:rsidR="00F9171A">
        <w:rPr>
          <w:bCs/>
        </w:rPr>
        <w:t>…………………</w:t>
      </w:r>
      <w:r>
        <w:rPr>
          <w:bCs/>
        </w:rPr>
        <w:t xml:space="preserve"> által a </w:t>
      </w:r>
      <w:r w:rsidR="00F9171A">
        <w:rPr>
          <w:bCs/>
        </w:rPr>
        <w:t>……………</w:t>
      </w:r>
      <w:r>
        <w:rPr>
          <w:bCs/>
        </w:rPr>
        <w:t xml:space="preserve"> forgalmi rendszámú gépjármű </w:t>
      </w:r>
      <w:r>
        <w:t>2017. május 10-én 17:00 órakor történt káreseményével kapcsolatban 2017. május 17-én előterjesztett</w:t>
      </w:r>
      <w:r>
        <w:rPr>
          <w:bCs/>
        </w:rPr>
        <w:t xml:space="preserve"> kárigény tekintetében a rendelkezésre álló adatok és dokumentumok alapján úgy dönt, hogy a kártérítés feltételei nem állnak fenn, ezért a kárigény jogalapját és a kár összegét </w:t>
      </w:r>
      <w:r>
        <w:rPr>
          <w:bCs/>
          <w:u w:val="single"/>
        </w:rPr>
        <w:t>nem ismeri el</w:t>
      </w:r>
      <w:r>
        <w:rPr>
          <w:bCs/>
        </w:rPr>
        <w:t xml:space="preserve">, annak kifizetéséhez </w:t>
      </w:r>
      <w:r>
        <w:rPr>
          <w:bCs/>
          <w:u w:val="single"/>
        </w:rPr>
        <w:t>nem járul hozzá.</w:t>
      </w:r>
    </w:p>
    <w:p w:rsidR="00DD009B" w:rsidRDefault="00DD009B">
      <w:pPr>
        <w:jc w:val="both"/>
      </w:pPr>
    </w:p>
    <w:p w:rsidR="00DD009B" w:rsidRDefault="00FC63E9">
      <w:pPr>
        <w:jc w:val="both"/>
      </w:pPr>
      <w:r>
        <w:rPr>
          <w:b/>
        </w:rPr>
        <w:t>Felelős:</w:t>
      </w:r>
      <w:r>
        <w:tab/>
        <w:t>Polgármester</w:t>
      </w:r>
    </w:p>
    <w:p w:rsidR="00DD009B" w:rsidRDefault="00FC63E9">
      <w:pPr>
        <w:tabs>
          <w:tab w:val="left" w:pos="0"/>
        </w:tabs>
        <w:jc w:val="both"/>
      </w:pPr>
      <w:r>
        <w:rPr>
          <w:b/>
        </w:rPr>
        <w:t>Határidő</w:t>
      </w:r>
      <w:r>
        <w:t>:</w:t>
      </w:r>
      <w:r>
        <w:tab/>
        <w:t>2017. július 31.</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4./A.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135/2017.(VI.27.) határozata</w:t>
      </w:r>
    </w:p>
    <w:p w:rsidR="00DD009B" w:rsidRDefault="00DD009B">
      <w:pPr>
        <w:tabs>
          <w:tab w:val="left" w:pos="0"/>
          <w:tab w:val="left" w:pos="4962"/>
          <w:tab w:val="left" w:pos="5185"/>
        </w:tabs>
        <w:jc w:val="both"/>
      </w:pPr>
    </w:p>
    <w:p w:rsidR="00DD009B" w:rsidRDefault="00FC63E9">
      <w:pPr>
        <w:jc w:val="both"/>
      </w:pPr>
      <w:r>
        <w:rPr>
          <w:bCs/>
        </w:rPr>
        <w:t xml:space="preserve">A Gazdasági és Tulajdonosi Bizottság úgy dönt, hogy a </w:t>
      </w:r>
      <w:r w:rsidR="00F9171A">
        <w:rPr>
          <w:bCs/>
        </w:rPr>
        <w:t>……………….</w:t>
      </w:r>
      <w:r>
        <w:rPr>
          <w:bCs/>
        </w:rPr>
        <w:t xml:space="preserve"> által a </w:t>
      </w:r>
      <w:r w:rsidR="00F9171A">
        <w:rPr>
          <w:bCs/>
        </w:rPr>
        <w:t>………………..</w:t>
      </w:r>
      <w:r>
        <w:rPr>
          <w:bCs/>
        </w:rPr>
        <w:t xml:space="preserve"> forgalmi rendszámú gépjármű </w:t>
      </w:r>
      <w:r>
        <w:t xml:space="preserve">2017. május 19-én 16:30 órakor történt káreseményével kapcsolatban 2017. május 23-án előterjesztett </w:t>
      </w:r>
      <w:r>
        <w:rPr>
          <w:bCs/>
        </w:rPr>
        <w:t xml:space="preserve">kárigény jogalapját </w:t>
      </w:r>
      <w:r>
        <w:rPr>
          <w:bCs/>
          <w:u w:val="single"/>
        </w:rPr>
        <w:t>elismeri</w:t>
      </w:r>
      <w:r>
        <w:rPr>
          <w:bCs/>
        </w:rPr>
        <w:t xml:space="preserve">, és </w:t>
      </w:r>
      <w:r>
        <w:rPr>
          <w:bCs/>
          <w:u w:val="single"/>
        </w:rPr>
        <w:t>hozzájárul</w:t>
      </w:r>
      <w:r>
        <w:rPr>
          <w:bCs/>
        </w:rPr>
        <w:t xml:space="preserve"> ahhoz, hogy a kárt az önkormányzat felelősségbiztosítási szerződése alapján a biztosító rendezze a károsulttal a felelősségbiztosítási szerződésünk rendelkezései szerint. A Bizottság hozzájárul az Önkormányzat által az érvényben lévő biztosítási szerződés szerint vállalt önrésznek (a kár 10%-ának, de minimum 25.000,- Ft-nak) a kifizetéséhez, a károsult tulajdonossal történő peren kívüli megállapodás megkötése, valamint a tulajdonos mindennemű további igényéről történő lemondása esetén.</w:t>
      </w:r>
    </w:p>
    <w:p w:rsidR="00DD009B" w:rsidRDefault="00DD009B">
      <w:pPr>
        <w:jc w:val="both"/>
        <w:rPr>
          <w:bCs/>
        </w:rPr>
      </w:pPr>
    </w:p>
    <w:p w:rsidR="00DD009B" w:rsidRDefault="00FC63E9">
      <w:pPr>
        <w:jc w:val="both"/>
        <w:rPr>
          <w:bCs/>
        </w:rPr>
      </w:pPr>
      <w:r>
        <w:rPr>
          <w:bCs/>
        </w:rPr>
        <w:t>Jelen határozat perben nem használható fel, csak arra az esetre vonatkozik, ha a felek között peren kívüli megállapodás jön létre.</w:t>
      </w:r>
    </w:p>
    <w:p w:rsidR="00DD009B" w:rsidRDefault="00DD009B">
      <w:pPr>
        <w:jc w:val="both"/>
        <w:rPr>
          <w:b/>
          <w:bCs/>
        </w:rPr>
      </w:pPr>
    </w:p>
    <w:p w:rsidR="00DD009B" w:rsidRDefault="00FC63E9">
      <w:pPr>
        <w:jc w:val="both"/>
      </w:pPr>
      <w:r>
        <w:rPr>
          <w:b/>
        </w:rPr>
        <w:t>Felelős:</w:t>
      </w:r>
      <w:r>
        <w:tab/>
        <w:t>Polgármester</w:t>
      </w:r>
    </w:p>
    <w:p w:rsidR="00DD009B" w:rsidRDefault="00FC63E9">
      <w:pPr>
        <w:jc w:val="both"/>
      </w:pPr>
      <w:r>
        <w:rPr>
          <w:b/>
        </w:rPr>
        <w:t>Határidő:</w:t>
      </w:r>
      <w:r>
        <w:t xml:space="preserve"> </w:t>
      </w:r>
      <w:r>
        <w:tab/>
        <w:t>2017. szeptember 15.</w:t>
      </w:r>
    </w:p>
    <w:p w:rsidR="00DD009B" w:rsidRDefault="00DD009B">
      <w:pPr>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5185"/>
        </w:tabs>
        <w:ind w:right="1"/>
        <w:jc w:val="both"/>
      </w:pPr>
      <w:r>
        <w:t>Bese Károly meghívott az ülés hivatalos helyiségéből távozik.</w:t>
      </w:r>
    </w:p>
    <w:p w:rsidR="00DD009B" w:rsidRDefault="00DD009B">
      <w:pPr>
        <w:jc w:val="both"/>
        <w:rPr>
          <w:bCs/>
        </w:rPr>
      </w:pPr>
    </w:p>
    <w:p w:rsidR="00DD009B" w:rsidRDefault="00FC63E9">
      <w:pPr>
        <w:tabs>
          <w:tab w:val="left" w:pos="4962"/>
          <w:tab w:val="left" w:pos="5185"/>
        </w:tabs>
        <w:jc w:val="both"/>
        <w:rPr>
          <w:b/>
          <w:bCs/>
          <w:u w:val="single"/>
        </w:rPr>
      </w:pPr>
      <w:r>
        <w:rPr>
          <w:b/>
          <w:bCs/>
          <w:u w:val="single"/>
        </w:rPr>
        <w:t>Napirend 4. pont</w:t>
      </w:r>
    </w:p>
    <w:p w:rsidR="00DD009B" w:rsidRDefault="00FC63E9">
      <w:pPr>
        <w:tabs>
          <w:tab w:val="left" w:pos="0"/>
          <w:tab w:val="left" w:pos="4962"/>
          <w:tab w:val="left" w:pos="5185"/>
        </w:tabs>
        <w:jc w:val="both"/>
        <w:rPr>
          <w:lang w:eastAsia="hu-HU"/>
        </w:rPr>
      </w:pPr>
      <w:r>
        <w:rPr>
          <w:lang w:eastAsia="hu-HU"/>
        </w:rPr>
        <w:t>Filmforgatás és annak előkészületeihez szükséges fotózás engedélyezése az Önkormányzat Mechwart liget 1. szám alatti épületében</w:t>
      </w:r>
    </w:p>
    <w:p w:rsidR="00DD009B" w:rsidRDefault="00FC63E9">
      <w:pPr>
        <w:tabs>
          <w:tab w:val="left" w:pos="0"/>
          <w:tab w:val="left" w:pos="4962"/>
          <w:tab w:val="left" w:pos="5185"/>
        </w:tabs>
        <w:jc w:val="both"/>
        <w:rPr>
          <w:lang w:eastAsia="hu-HU"/>
        </w:rPr>
      </w:pPr>
      <w:r>
        <w:rPr>
          <w:u w:val="single"/>
        </w:rPr>
        <w:t>Előterjesztő</w:t>
      </w:r>
      <w:r>
        <w:t>: Keszei Zsolt, a Beruházási és Városüzemeltetési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136/2017.(VI.27.) határozata</w:t>
      </w:r>
    </w:p>
    <w:p w:rsidR="00DD009B" w:rsidRDefault="00DD009B">
      <w:pPr>
        <w:tabs>
          <w:tab w:val="left" w:pos="4962"/>
          <w:tab w:val="left" w:pos="5185"/>
        </w:tabs>
        <w:jc w:val="both"/>
      </w:pPr>
    </w:p>
    <w:p w:rsidR="00DD009B" w:rsidRDefault="00FC63E9">
      <w:pPr>
        <w:tabs>
          <w:tab w:val="left" w:pos="4962"/>
          <w:tab w:val="left" w:pos="5185"/>
        </w:tabs>
        <w:rPr>
          <w:bCs/>
        </w:rPr>
      </w:pPr>
      <w:r>
        <w:rPr>
          <w:bCs/>
        </w:rPr>
        <w:t>A Budapest Főváros II. Kerületi Önkormányzat Gazdasági és Tulajdonosi Bizottsága úgy dönt, hogy a fotózáshoz történő hozzájárulás kiadását nem támogatja.</w:t>
      </w:r>
    </w:p>
    <w:p w:rsidR="00DD009B" w:rsidRDefault="00DD009B">
      <w:pPr>
        <w:tabs>
          <w:tab w:val="left" w:pos="4962"/>
          <w:tab w:val="left" w:pos="5185"/>
        </w:tabs>
        <w:rPr>
          <w:bCs/>
        </w:rPr>
      </w:pPr>
    </w:p>
    <w:p w:rsidR="00DD009B" w:rsidRDefault="00FC63E9">
      <w:pPr>
        <w:tabs>
          <w:tab w:val="left" w:pos="4962"/>
          <w:tab w:val="left" w:pos="5185"/>
        </w:tabs>
        <w:rPr>
          <w:bCs/>
        </w:rPr>
      </w:pPr>
      <w:r>
        <w:rPr>
          <w:bCs/>
        </w:rPr>
        <w:t>A Bizottság a Polgármester és a Jegyző útján felkéri Keszei Zsolt irodavezetőt, a Beruházási és Városüzemeltetési Iroda vezetőjét, hogy a szükséges intézkedéseket tegye meg.</w:t>
      </w:r>
    </w:p>
    <w:p w:rsidR="00DD009B" w:rsidRDefault="00DD009B">
      <w:pPr>
        <w:tabs>
          <w:tab w:val="left" w:pos="4962"/>
          <w:tab w:val="left" w:pos="5185"/>
        </w:tabs>
        <w:rPr>
          <w:bCs/>
        </w:rPr>
      </w:pPr>
    </w:p>
    <w:p w:rsidR="00DD009B" w:rsidRDefault="00FC63E9">
      <w:pPr>
        <w:tabs>
          <w:tab w:val="left" w:pos="0"/>
        </w:tabs>
        <w:jc w:val="both"/>
      </w:pPr>
      <w:r>
        <w:rPr>
          <w:b/>
        </w:rPr>
        <w:t>Felelős:</w:t>
      </w:r>
      <w:r>
        <w:rPr>
          <w:b/>
        </w:rPr>
        <w:tab/>
      </w:r>
      <w:r>
        <w:t>Beruházási és Városüzemeltetési Iroda vezetője</w:t>
      </w:r>
    </w:p>
    <w:p w:rsidR="00DD009B" w:rsidRDefault="00FC63E9">
      <w:pPr>
        <w:jc w:val="both"/>
      </w:pPr>
      <w:r>
        <w:rPr>
          <w:b/>
        </w:rPr>
        <w:t>Határidő:</w:t>
      </w:r>
      <w:r>
        <w:t xml:space="preserve"> </w:t>
      </w:r>
      <w:r>
        <w:tab/>
        <w:t>2017. június 30.</w:t>
      </w:r>
    </w:p>
    <w:p w:rsidR="00DD009B" w:rsidRDefault="00DD009B">
      <w:pPr>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rPr>
          <w:bCs/>
          <w:lang w:eastAsia="hu-HU"/>
        </w:rPr>
        <w:t>Heiligermann Gábor meghívott az ülés hivatalos helyiségéből távozik.</w:t>
      </w:r>
    </w:p>
    <w:p w:rsidR="00DD009B" w:rsidRDefault="00DD009B">
      <w:pPr>
        <w:tabs>
          <w:tab w:val="left" w:pos="0"/>
          <w:tab w:val="left" w:pos="4962"/>
          <w:tab w:val="left" w:pos="5185"/>
        </w:tabs>
        <w:jc w:val="both"/>
      </w:pPr>
    </w:p>
    <w:p w:rsidR="00DD009B" w:rsidRDefault="00FC63E9">
      <w:pPr>
        <w:tabs>
          <w:tab w:val="left" w:pos="4962"/>
          <w:tab w:val="left" w:pos="5185"/>
        </w:tabs>
        <w:rPr>
          <w:bCs/>
        </w:rPr>
      </w:pPr>
      <w:r>
        <w:rPr>
          <w:b/>
          <w:bCs/>
          <w:u w:val="single"/>
        </w:rPr>
        <w:t>Napirend 5. pont</w:t>
      </w:r>
    </w:p>
    <w:p w:rsidR="00DD009B" w:rsidRDefault="00FC63E9">
      <w:pPr>
        <w:tabs>
          <w:tab w:val="left" w:pos="4962"/>
          <w:tab w:val="left" w:pos="5185"/>
        </w:tabs>
        <w:jc w:val="both"/>
      </w:pPr>
      <w:r>
        <w:t>A II. Kerületi Kulturális Közhasznú Nonprofit Kft. ügyvezetőjének, felügyelő bizottsági tagjainak, könyvvizsgálójának kinevezése és alapító okiratának módosítása</w:t>
      </w:r>
    </w:p>
    <w:p w:rsidR="00DD009B" w:rsidRDefault="00FC63E9">
      <w:pPr>
        <w:tabs>
          <w:tab w:val="left" w:pos="4962"/>
          <w:tab w:val="left" w:pos="5185"/>
        </w:tabs>
      </w:pPr>
      <w:r>
        <w:rPr>
          <w:u w:val="single"/>
        </w:rPr>
        <w:t>Előterjesztő</w:t>
      </w:r>
      <w:r>
        <w:t>: Ötvös Zoltán, Művelődési Iroda vezetője</w:t>
      </w:r>
    </w:p>
    <w:p w:rsidR="00DD009B" w:rsidRDefault="00DD009B">
      <w:pPr>
        <w:tabs>
          <w:tab w:val="left" w:pos="4962"/>
          <w:tab w:val="left" w:pos="5185"/>
        </w:tabs>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137/2017.(VI.27.) határozata</w:t>
      </w: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1.sz. mellékletének</w:t>
      </w:r>
      <w:r>
        <w:rPr>
          <w:rFonts w:eastAsiaTheme="minorHAnsi"/>
          <w:b/>
          <w:lang w:eastAsia="en-US"/>
        </w:rPr>
        <w:t xml:space="preserve"> </w:t>
      </w:r>
      <w:r>
        <w:rPr>
          <w:rFonts w:eastAsiaTheme="minorHAnsi"/>
          <w:lang w:eastAsia="en-US"/>
        </w:rPr>
        <w:t xml:space="preserve">6.5. pontja alapján - javasolja a Képviselő-testületnek, hogy a II. Kerületi Kulturális Közhasznú Nonprofit Kft. ügyvezetőjének, </w:t>
      </w:r>
      <w:r w:rsidR="00F9171A">
        <w:rPr>
          <w:rFonts w:eastAsiaTheme="minorHAnsi"/>
          <w:b/>
          <w:lang w:eastAsia="en-US"/>
        </w:rPr>
        <w:t>………………..</w:t>
      </w:r>
      <w:r>
        <w:rPr>
          <w:rFonts w:eastAsiaTheme="minorHAnsi"/>
          <w:lang w:eastAsia="en-US"/>
        </w:rPr>
        <w:t xml:space="preserve"> a megbízatását 2017. július 1. napjától 2022. június 30. napjáig - 5 éves határozott időtartamra – hosszabbítsa meg, folyamatos munkaviszony keretében havi bruttó </w:t>
      </w:r>
      <w:r w:rsidR="00F9171A">
        <w:rPr>
          <w:rFonts w:eastAsiaTheme="minorHAnsi"/>
          <w:lang w:eastAsia="en-US"/>
        </w:rPr>
        <w:t>………………..</w:t>
      </w:r>
      <w:r>
        <w:rPr>
          <w:rFonts w:eastAsiaTheme="minorHAnsi"/>
          <w:lang w:eastAsia="en-US"/>
        </w:rPr>
        <w:t xml:space="preserve">,- Ft (azaz </w:t>
      </w:r>
      <w:r w:rsidR="00F9171A">
        <w:rPr>
          <w:rFonts w:eastAsiaTheme="minorHAnsi"/>
          <w:lang w:eastAsia="en-US"/>
        </w:rPr>
        <w:t>………………</w:t>
      </w:r>
      <w:r>
        <w:rPr>
          <w:rFonts w:eastAsiaTheme="minorHAnsi"/>
          <w:lang w:eastAsia="en-US"/>
        </w:rPr>
        <w:t xml:space="preserve"> forint) díjazás mellett.</w:t>
      </w:r>
    </w:p>
    <w:p w:rsidR="00472219" w:rsidRDefault="00472219">
      <w:pPr>
        <w:suppressAutoHyphens w:val="0"/>
        <w:spacing w:after="160" w:line="254" w:lineRule="auto"/>
        <w:contextualSpacing/>
        <w:jc w:val="both"/>
      </w:pPr>
    </w:p>
    <w:p w:rsidR="00DD009B" w:rsidRDefault="00FC63E9">
      <w:pPr>
        <w:suppressAutoHyphens w:val="0"/>
        <w:jc w:val="both"/>
      </w:pPr>
      <w:r>
        <w:rPr>
          <w:rFonts w:eastAsiaTheme="minorHAnsi"/>
          <w:b/>
          <w:lang w:eastAsia="en-US"/>
        </w:rPr>
        <w:t>Felelős:</w:t>
      </w:r>
      <w:r>
        <w:rPr>
          <w:rFonts w:eastAsiaTheme="minorHAnsi"/>
          <w:lang w:eastAsia="en-US"/>
        </w:rPr>
        <w:tab/>
        <w:t>Polgármester</w:t>
      </w:r>
    </w:p>
    <w:p w:rsidR="00DD009B" w:rsidRDefault="00FC63E9">
      <w:pPr>
        <w:suppressAutoHyphens w:val="0"/>
        <w:jc w:val="both"/>
      </w:pPr>
      <w:r>
        <w:rPr>
          <w:rFonts w:eastAsiaTheme="minorHAnsi"/>
          <w:b/>
          <w:lang w:eastAsia="en-US"/>
        </w:rPr>
        <w:t>Határidő:</w:t>
      </w:r>
      <w:r>
        <w:rPr>
          <w:rFonts w:eastAsiaTheme="minorHAnsi"/>
          <w:b/>
          <w:lang w:eastAsia="en-US"/>
        </w:rPr>
        <w:tab/>
      </w:r>
      <w:r>
        <w:rPr>
          <w:rFonts w:eastAsiaTheme="minorHAnsi"/>
          <w:lang w:eastAsia="en-US"/>
        </w:rPr>
        <w:t>30 nap</w:t>
      </w:r>
    </w:p>
    <w:p w:rsidR="00DD009B" w:rsidRDefault="00DD009B">
      <w:pPr>
        <w:suppressAutoHyphens w:val="0"/>
        <w:jc w:val="both"/>
        <w:rPr>
          <w:rFonts w:eastAsiaTheme="minorHAnsi"/>
          <w:lang w:eastAsia="en-US"/>
        </w:rPr>
      </w:pPr>
    </w:p>
    <w:p w:rsidR="00DD009B" w:rsidRDefault="00FC63E9">
      <w:pPr>
        <w:tabs>
          <w:tab w:val="left" w:pos="0"/>
          <w:tab w:val="left" w:pos="4962"/>
          <w:tab w:val="left" w:pos="5185"/>
        </w:tabs>
        <w:jc w:val="both"/>
      </w:pPr>
      <w:r>
        <w:t>(4 bizottsági tag van jelen, 4 igen, 0 nem, 0 tartózkodás)</w:t>
      </w:r>
    </w:p>
    <w:p w:rsidR="00DD009B" w:rsidRDefault="00DD009B">
      <w:pPr>
        <w:suppressAutoHyphens w:val="0"/>
        <w:jc w:val="both"/>
        <w:rPr>
          <w:rFonts w:eastAsiaTheme="minorHAnsi"/>
          <w:lang w:eastAsia="en-US"/>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2.</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138/2017.(VI.27.) határozata</w:t>
      </w:r>
    </w:p>
    <w:p w:rsidR="00DD009B" w:rsidRDefault="00DD009B">
      <w:pPr>
        <w:tabs>
          <w:tab w:val="left" w:pos="4962"/>
          <w:tab w:val="left" w:pos="5185"/>
        </w:tabs>
      </w:pPr>
    </w:p>
    <w:p w:rsidR="00DD009B" w:rsidRDefault="00FC63E9">
      <w:pPr>
        <w:suppressAutoHyphens w:val="0"/>
        <w:spacing w:after="160" w:line="254" w:lineRule="auto"/>
        <w:contextualSpacing/>
        <w:jc w:val="both"/>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1.sz. mellékletének</w:t>
      </w:r>
      <w:r>
        <w:rPr>
          <w:rFonts w:eastAsiaTheme="minorHAnsi"/>
          <w:b/>
          <w:lang w:eastAsia="en-US"/>
        </w:rPr>
        <w:t xml:space="preserve"> </w:t>
      </w:r>
      <w:r>
        <w:rPr>
          <w:rFonts w:eastAsiaTheme="minorHAnsi"/>
          <w:lang w:eastAsia="en-US"/>
        </w:rPr>
        <w:t xml:space="preserve">6.5. pontja alapján - javasolja a Képviselő-testületnek, hogy a II. Kerületi Kulturális Közhasznú Nonprofit Kft. felügyelőbizottsági tagjává </w:t>
      </w:r>
      <w:r w:rsidR="00E90226">
        <w:rPr>
          <w:rFonts w:eastAsiaTheme="minorHAnsi"/>
          <w:b/>
          <w:lang w:eastAsia="en-US"/>
        </w:rPr>
        <w:t>………………</w:t>
      </w:r>
      <w:r>
        <w:rPr>
          <w:rFonts w:eastAsiaTheme="minorHAnsi"/>
          <w:lang w:eastAsia="en-US"/>
        </w:rPr>
        <w:t xml:space="preserve"> 2017. július 1. napjától 2022. június 30. napjáig tartó határozott időtartamra válassza meg és javasolja elnökké választását.</w:t>
      </w: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rPr>
          <w:rFonts w:eastAsiaTheme="minorHAnsi"/>
          <w:lang w:eastAsia="en-US"/>
        </w:rPr>
      </w:pPr>
      <w:r>
        <w:rPr>
          <w:rFonts w:eastAsiaTheme="minorHAnsi"/>
          <w:b/>
          <w:bCs/>
          <w:lang w:eastAsia="en-US"/>
        </w:rPr>
        <w:t>Határidő:</w:t>
      </w:r>
      <w:r>
        <w:rPr>
          <w:rFonts w:eastAsiaTheme="minorHAnsi"/>
          <w:lang w:eastAsia="en-US"/>
        </w:rPr>
        <w:t xml:space="preserve"> </w:t>
      </w:r>
      <w:r>
        <w:rPr>
          <w:rFonts w:eastAsiaTheme="minorHAnsi"/>
          <w:lang w:eastAsia="en-US"/>
        </w:rPr>
        <w:tab/>
        <w:t>30 nap</w:t>
      </w:r>
    </w:p>
    <w:p w:rsidR="00DD009B" w:rsidRDefault="00DD009B">
      <w:pPr>
        <w:tabs>
          <w:tab w:val="left" w:pos="4962"/>
          <w:tab w:val="left" w:pos="5185"/>
        </w:tabs>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4962"/>
          <w:tab w:val="left" w:pos="5185"/>
        </w:tabs>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3.</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139/2017.(VI.27.) határozata</w:t>
      </w:r>
    </w:p>
    <w:p w:rsidR="00DD009B" w:rsidRDefault="00DD009B">
      <w:pPr>
        <w:tabs>
          <w:tab w:val="left" w:pos="0"/>
          <w:tab w:val="left" w:pos="4962"/>
          <w:tab w:val="left" w:pos="5185"/>
        </w:tabs>
        <w:jc w:val="both"/>
      </w:pP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w:t>
      </w:r>
      <w:r w:rsidR="00F64EC1">
        <w:rPr>
          <w:rFonts w:eastAsiaTheme="minorHAnsi"/>
          <w:lang w:eastAsia="en-US"/>
        </w:rPr>
        <w:t xml:space="preserve"> </w:t>
      </w:r>
      <w:r>
        <w:rPr>
          <w:rFonts w:eastAsiaTheme="minorHAnsi"/>
          <w:lang w:eastAsia="en-US"/>
        </w:rPr>
        <w:t>sz. mellékletének</w:t>
      </w:r>
      <w:r>
        <w:rPr>
          <w:rFonts w:eastAsiaTheme="minorHAnsi"/>
          <w:b/>
          <w:lang w:eastAsia="en-US"/>
        </w:rPr>
        <w:t xml:space="preserve"> </w:t>
      </w:r>
      <w:r>
        <w:rPr>
          <w:rFonts w:eastAsiaTheme="minorHAnsi"/>
          <w:lang w:eastAsia="en-US"/>
        </w:rPr>
        <w:t xml:space="preserve">6.5. pontja alapján - javasolja a Képviselő-testületnek,  hogy a II. Kerületi Kulturális Közhasznú Nonprofit Kft. felügyelőbizottsági tagjává </w:t>
      </w:r>
      <w:r w:rsidR="00E90226">
        <w:rPr>
          <w:rFonts w:eastAsiaTheme="minorHAnsi"/>
          <w:b/>
          <w:lang w:eastAsia="en-US"/>
        </w:rPr>
        <w:t>…………………</w:t>
      </w:r>
      <w:r>
        <w:rPr>
          <w:rFonts w:eastAsiaTheme="minorHAnsi"/>
          <w:lang w:eastAsia="en-US"/>
        </w:rPr>
        <w:t xml:space="preserve"> 2017. július 1. napjától 2022. június 30. napjáig tartó határozott időtartamra válassza meg.</w:t>
      </w:r>
    </w:p>
    <w:p w:rsidR="00A35F8C" w:rsidRDefault="00A35F8C">
      <w:pPr>
        <w:suppressAutoHyphens w:val="0"/>
        <w:spacing w:after="160" w:line="254" w:lineRule="auto"/>
        <w:contextualSpacing/>
        <w:jc w:val="both"/>
        <w:rPr>
          <w:rFonts w:eastAsiaTheme="minorHAnsi"/>
          <w:lang w:eastAsia="en-US"/>
        </w:rPr>
      </w:pPr>
    </w:p>
    <w:p w:rsidR="00A35F8C" w:rsidRDefault="00A35F8C">
      <w:pPr>
        <w:suppressAutoHyphens w:val="0"/>
        <w:spacing w:after="160" w:line="254" w:lineRule="auto"/>
        <w:contextualSpacing/>
        <w:jc w:val="both"/>
      </w:pP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rPr>
          <w:rFonts w:eastAsiaTheme="minorHAnsi"/>
          <w:lang w:eastAsia="en-US"/>
        </w:rPr>
      </w:pPr>
      <w:r>
        <w:rPr>
          <w:rFonts w:eastAsiaTheme="minorHAnsi"/>
          <w:b/>
          <w:bCs/>
          <w:lang w:eastAsia="en-US"/>
        </w:rPr>
        <w:t>Határidő:</w:t>
      </w:r>
      <w:r>
        <w:rPr>
          <w:rFonts w:eastAsiaTheme="minorHAnsi"/>
          <w:lang w:eastAsia="en-US"/>
        </w:rPr>
        <w:t xml:space="preserve"> </w:t>
      </w:r>
      <w:r>
        <w:rPr>
          <w:rFonts w:eastAsiaTheme="minorHAnsi"/>
          <w:lang w:eastAsia="en-US"/>
        </w:rPr>
        <w:tab/>
        <w:t>30 nap</w:t>
      </w:r>
    </w:p>
    <w:p w:rsidR="00DD009B" w:rsidRDefault="00DD009B">
      <w:pPr>
        <w:suppressAutoHyphens w:val="0"/>
        <w:jc w:val="both"/>
        <w:rPr>
          <w:rFonts w:eastAsiaTheme="minorHAnsi"/>
          <w:lang w:eastAsia="en-US"/>
        </w:rPr>
      </w:pPr>
    </w:p>
    <w:p w:rsidR="00DD009B" w:rsidRDefault="00FC63E9">
      <w:pPr>
        <w:suppressAutoHyphens w:val="0"/>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4.</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140/2017.(VI.27.) határozata</w:t>
      </w:r>
    </w:p>
    <w:p w:rsidR="00DD009B" w:rsidRDefault="00DD009B">
      <w:pPr>
        <w:tabs>
          <w:tab w:val="left" w:pos="0"/>
          <w:tab w:val="left" w:pos="4962"/>
          <w:tab w:val="left" w:pos="5185"/>
        </w:tabs>
        <w:jc w:val="both"/>
      </w:pP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w:t>
      </w:r>
      <w:r w:rsidR="00010099">
        <w:rPr>
          <w:rFonts w:eastAsiaTheme="minorHAnsi"/>
          <w:lang w:eastAsia="en-US"/>
        </w:rPr>
        <w:t xml:space="preserve"> </w:t>
      </w:r>
      <w:r>
        <w:rPr>
          <w:rFonts w:eastAsiaTheme="minorHAnsi"/>
          <w:lang w:eastAsia="en-US"/>
        </w:rPr>
        <w:t>sz. mellékletének</w:t>
      </w:r>
      <w:r>
        <w:rPr>
          <w:rFonts w:eastAsiaTheme="minorHAnsi"/>
          <w:b/>
          <w:lang w:eastAsia="en-US"/>
        </w:rPr>
        <w:t xml:space="preserve"> </w:t>
      </w:r>
      <w:r>
        <w:rPr>
          <w:rFonts w:eastAsiaTheme="minorHAnsi"/>
          <w:lang w:eastAsia="en-US"/>
        </w:rPr>
        <w:t xml:space="preserve">6.5. pontja alapján - javasolja a Képviselő-testületnek, hogy a II. Kerületi Kulturális Közhasznú Nonprofit Kft. felügyelőbizottsági tagjává </w:t>
      </w:r>
      <w:r w:rsidR="00E90226">
        <w:rPr>
          <w:rFonts w:eastAsiaTheme="minorHAnsi"/>
          <w:b/>
          <w:lang w:eastAsia="en-US"/>
        </w:rPr>
        <w:t>………………………..</w:t>
      </w:r>
      <w:r>
        <w:rPr>
          <w:rFonts w:eastAsiaTheme="minorHAnsi"/>
          <w:lang w:eastAsia="en-US"/>
        </w:rPr>
        <w:t xml:space="preserve"> 2017. július 1. napjától 2022. június 30. napjáig tartó határ</w:t>
      </w:r>
      <w:r w:rsidR="00010099">
        <w:rPr>
          <w:rFonts w:eastAsiaTheme="minorHAnsi"/>
          <w:lang w:eastAsia="en-US"/>
        </w:rPr>
        <w:t>ozott időtartamra válassza meg.</w:t>
      </w:r>
    </w:p>
    <w:p w:rsidR="00010099" w:rsidRDefault="00010099">
      <w:pPr>
        <w:suppressAutoHyphens w:val="0"/>
        <w:spacing w:after="160" w:line="254" w:lineRule="auto"/>
        <w:contextualSpacing/>
        <w:jc w:val="both"/>
      </w:pP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pPr>
      <w:r>
        <w:rPr>
          <w:rFonts w:eastAsiaTheme="minorHAnsi"/>
          <w:b/>
          <w:bCs/>
          <w:lang w:eastAsia="en-US"/>
        </w:rPr>
        <w:t>Határidő:</w:t>
      </w:r>
      <w:r>
        <w:rPr>
          <w:rFonts w:eastAsiaTheme="minorHAnsi"/>
          <w:lang w:eastAsia="en-US"/>
        </w:rPr>
        <w:tab/>
        <w:t>30 nap</w:t>
      </w:r>
    </w:p>
    <w:p w:rsidR="00DD009B" w:rsidRDefault="00DD009B">
      <w:pPr>
        <w:tabs>
          <w:tab w:val="left" w:pos="4962"/>
          <w:tab w:val="left" w:pos="5185"/>
        </w:tabs>
      </w:pPr>
    </w:p>
    <w:p w:rsidR="00DD009B" w:rsidRDefault="00FC63E9">
      <w:pPr>
        <w:suppressAutoHyphens w:val="0"/>
        <w:jc w:val="both"/>
      </w:pPr>
      <w:r>
        <w:t>(4 bizottsági tag van jelen, 4 igen, 0 nem, 0 tartózkodás)</w:t>
      </w:r>
    </w:p>
    <w:p w:rsidR="00DD009B" w:rsidRDefault="00DD009B">
      <w:pPr>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5.</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141/2017.(VI.27.) határozata</w:t>
      </w:r>
    </w:p>
    <w:p w:rsidR="00DD009B" w:rsidRDefault="00DD009B">
      <w:pPr>
        <w:tabs>
          <w:tab w:val="left" w:pos="0"/>
          <w:tab w:val="left" w:pos="4962"/>
          <w:tab w:val="left" w:pos="5185"/>
        </w:tabs>
        <w:jc w:val="both"/>
      </w:pP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w:t>
      </w:r>
      <w:r w:rsidR="00010099">
        <w:rPr>
          <w:rFonts w:eastAsiaTheme="minorHAnsi"/>
          <w:lang w:eastAsia="en-US"/>
        </w:rPr>
        <w:t xml:space="preserve"> </w:t>
      </w:r>
      <w:r>
        <w:rPr>
          <w:rFonts w:eastAsiaTheme="minorHAnsi"/>
          <w:lang w:eastAsia="en-US"/>
        </w:rPr>
        <w:t>sz. mellékletének</w:t>
      </w:r>
      <w:r>
        <w:rPr>
          <w:rFonts w:eastAsiaTheme="minorHAnsi"/>
          <w:b/>
          <w:lang w:eastAsia="en-US"/>
        </w:rPr>
        <w:t xml:space="preserve"> </w:t>
      </w:r>
      <w:r>
        <w:rPr>
          <w:rFonts w:eastAsiaTheme="minorHAnsi"/>
          <w:lang w:eastAsia="en-US"/>
        </w:rPr>
        <w:t xml:space="preserve">6.5. pontja alapján - javasolja a Képviselő-testületnek, hogy 2017. július 1. napjától a II. Kerületi Kulturális Közhasznú Nonprofit Kft. felügyelőbizottsága elnökének díjazását bruttó </w:t>
      </w:r>
      <w:r w:rsidR="00E90226">
        <w:rPr>
          <w:rFonts w:eastAsiaTheme="minorHAnsi"/>
          <w:lang w:eastAsia="en-US"/>
        </w:rPr>
        <w:t>…………….</w:t>
      </w:r>
      <w:r>
        <w:rPr>
          <w:rFonts w:eastAsiaTheme="minorHAnsi"/>
          <w:lang w:eastAsia="en-US"/>
        </w:rPr>
        <w:t xml:space="preserve">,- Ft/hó, a felügyelőbizottság tagjának díjazását bruttó </w:t>
      </w:r>
      <w:r w:rsidR="00E90226">
        <w:rPr>
          <w:rFonts w:eastAsiaTheme="minorHAnsi"/>
          <w:lang w:eastAsia="en-US"/>
        </w:rPr>
        <w:t>……………..</w:t>
      </w:r>
      <w:r>
        <w:rPr>
          <w:rFonts w:eastAsiaTheme="minorHAnsi"/>
          <w:lang w:eastAsia="en-US"/>
        </w:rPr>
        <w:t>,- Ft/hó összegben határozza meg.</w:t>
      </w:r>
    </w:p>
    <w:p w:rsidR="00010099" w:rsidRDefault="00010099">
      <w:pPr>
        <w:suppressAutoHyphens w:val="0"/>
        <w:spacing w:after="160" w:line="254" w:lineRule="auto"/>
        <w:contextualSpacing/>
        <w:jc w:val="both"/>
      </w:pP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pPr>
      <w:r>
        <w:rPr>
          <w:rFonts w:eastAsiaTheme="minorHAnsi"/>
          <w:b/>
          <w:bCs/>
          <w:lang w:eastAsia="en-US"/>
        </w:rPr>
        <w:t>Határidő:</w:t>
      </w:r>
      <w:r>
        <w:rPr>
          <w:rFonts w:eastAsiaTheme="minorHAnsi"/>
          <w:lang w:eastAsia="en-US"/>
        </w:rPr>
        <w:tab/>
        <w:t>30 nap</w:t>
      </w:r>
    </w:p>
    <w:p w:rsidR="00DD009B" w:rsidRDefault="00DD009B">
      <w:pPr>
        <w:tabs>
          <w:tab w:val="left" w:pos="0"/>
          <w:tab w:val="left" w:pos="4962"/>
          <w:tab w:val="left" w:pos="5185"/>
        </w:tabs>
        <w:jc w:val="both"/>
      </w:pPr>
    </w:p>
    <w:p w:rsidR="00DD009B" w:rsidRDefault="00FC63E9">
      <w:pPr>
        <w:suppressAutoHyphens w:val="0"/>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6.</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suppressAutoHyphens w:val="0"/>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142/2017.(VI.27.) határozata</w:t>
      </w:r>
    </w:p>
    <w:p w:rsidR="00DD009B" w:rsidRDefault="00DD009B">
      <w:pPr>
        <w:tabs>
          <w:tab w:val="left" w:pos="0"/>
          <w:tab w:val="left" w:pos="4962"/>
          <w:tab w:val="left" w:pos="5185"/>
        </w:tabs>
        <w:jc w:val="both"/>
      </w:pP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1.sz. mellékletének</w:t>
      </w:r>
      <w:r>
        <w:rPr>
          <w:rFonts w:eastAsiaTheme="minorHAnsi"/>
          <w:b/>
          <w:lang w:eastAsia="en-US"/>
        </w:rPr>
        <w:t xml:space="preserve"> </w:t>
      </w:r>
      <w:r>
        <w:rPr>
          <w:rFonts w:eastAsiaTheme="minorHAnsi"/>
          <w:lang w:eastAsia="en-US"/>
        </w:rPr>
        <w:t xml:space="preserve">6.5. pontja alapján - javasolja a Képviselő-testületnek, </w:t>
      </w:r>
      <w:r>
        <w:rPr>
          <w:rFonts w:asciiTheme="minorHAnsi" w:eastAsiaTheme="minorHAnsi" w:hAnsiTheme="minorHAnsi" w:cstheme="minorBidi"/>
          <w:b/>
          <w:lang w:eastAsia="en-US"/>
        </w:rPr>
        <w:t xml:space="preserve"> </w:t>
      </w:r>
      <w:r>
        <w:rPr>
          <w:rFonts w:eastAsiaTheme="minorHAnsi"/>
          <w:lang w:eastAsia="en-US"/>
        </w:rPr>
        <w:t xml:space="preserve"> hogy a  a  II. Kerületi Kulturális Közhasznú Nonprofit Kft. könyvvizsgálójának, </w:t>
      </w:r>
      <w:r w:rsidR="00017CEC">
        <w:rPr>
          <w:rFonts w:eastAsiaTheme="minorHAnsi"/>
          <w:lang w:eastAsia="en-US"/>
        </w:rPr>
        <w:t>az……………….</w:t>
      </w:r>
      <w:r>
        <w:rPr>
          <w:rFonts w:eastAsiaTheme="minorHAnsi"/>
          <w:b/>
          <w:lang w:eastAsia="en-US"/>
        </w:rPr>
        <w:t xml:space="preserve"> Kft-nek</w:t>
      </w:r>
      <w:r>
        <w:rPr>
          <w:rFonts w:eastAsiaTheme="minorHAnsi"/>
          <w:lang w:eastAsia="en-US"/>
        </w:rPr>
        <w:t xml:space="preserve"> (Cg. </w:t>
      </w:r>
      <w:r w:rsidR="00017CEC">
        <w:rPr>
          <w:rFonts w:eastAsiaTheme="minorHAnsi"/>
          <w:lang w:eastAsia="en-US"/>
        </w:rPr>
        <w:t>……………….</w:t>
      </w:r>
      <w:r>
        <w:rPr>
          <w:rFonts w:eastAsiaTheme="minorHAnsi"/>
          <w:lang w:eastAsia="en-US"/>
        </w:rPr>
        <w:t xml:space="preserve">; székhelye: </w:t>
      </w:r>
      <w:r w:rsidR="00017CEC">
        <w:rPr>
          <w:rFonts w:eastAsiaTheme="minorHAnsi"/>
          <w:lang w:eastAsia="en-US"/>
        </w:rPr>
        <w:t>………….</w:t>
      </w:r>
      <w:r>
        <w:rPr>
          <w:rFonts w:eastAsiaTheme="minorHAnsi"/>
          <w:lang w:eastAsia="en-US"/>
        </w:rPr>
        <w:t xml:space="preserve">, </w:t>
      </w:r>
      <w:r w:rsidR="00017CEC">
        <w:rPr>
          <w:rFonts w:eastAsiaTheme="minorHAnsi"/>
          <w:lang w:eastAsia="en-US"/>
        </w:rPr>
        <w:t>……………………….</w:t>
      </w:r>
      <w:r>
        <w:rPr>
          <w:rFonts w:eastAsiaTheme="minorHAnsi"/>
          <w:lang w:eastAsia="en-US"/>
        </w:rPr>
        <w:t xml:space="preserve">.; kamarai nyilvántartási száma: </w:t>
      </w:r>
      <w:r w:rsidR="00017CEC">
        <w:rPr>
          <w:rFonts w:eastAsiaTheme="minorHAnsi"/>
          <w:lang w:eastAsia="en-US"/>
        </w:rPr>
        <w:t>…………..</w:t>
      </w:r>
      <w:r>
        <w:rPr>
          <w:rFonts w:eastAsiaTheme="minorHAnsi"/>
          <w:lang w:eastAsia="en-US"/>
        </w:rPr>
        <w:t xml:space="preserve">; könyvvizsgálatért személyében felelős könyvvizsgáló: </w:t>
      </w:r>
      <w:r w:rsidR="00017CEC">
        <w:rPr>
          <w:rFonts w:eastAsiaTheme="minorHAnsi"/>
          <w:lang w:eastAsia="en-US"/>
        </w:rPr>
        <w:t>………………..</w:t>
      </w:r>
      <w:r>
        <w:rPr>
          <w:rFonts w:eastAsiaTheme="minorHAnsi"/>
          <w:lang w:eastAsia="en-US"/>
        </w:rPr>
        <w:t xml:space="preserve">; anyja neve: </w:t>
      </w:r>
      <w:r w:rsidR="00017CEC">
        <w:rPr>
          <w:rFonts w:eastAsiaTheme="minorHAnsi"/>
          <w:lang w:eastAsia="en-US"/>
        </w:rPr>
        <w:t>………………</w:t>
      </w:r>
      <w:r>
        <w:rPr>
          <w:rFonts w:eastAsiaTheme="minorHAnsi"/>
          <w:lang w:eastAsia="en-US"/>
        </w:rPr>
        <w:t xml:space="preserve">; lakcíme: </w:t>
      </w:r>
      <w:r w:rsidR="00017CEC">
        <w:rPr>
          <w:rFonts w:eastAsiaTheme="minorHAnsi"/>
          <w:lang w:eastAsia="en-US"/>
        </w:rPr>
        <w:t>…………………….</w:t>
      </w:r>
      <w:r>
        <w:rPr>
          <w:rFonts w:eastAsiaTheme="minorHAnsi"/>
          <w:lang w:eastAsia="en-US"/>
        </w:rPr>
        <w:t xml:space="preserve">; kamarai nyilvántartási száma: </w:t>
      </w:r>
      <w:r w:rsidR="00017CEC">
        <w:rPr>
          <w:rFonts w:eastAsiaTheme="minorHAnsi"/>
          <w:lang w:eastAsia="en-US"/>
        </w:rPr>
        <w:t>…………….</w:t>
      </w:r>
      <w:r>
        <w:rPr>
          <w:rFonts w:eastAsiaTheme="minorHAnsi"/>
          <w:lang w:eastAsia="en-US"/>
        </w:rPr>
        <w:t xml:space="preserve">) megbízatását 2017. július 1. napjától 2022. június 30. napjáig terjedő öt év határozott időtartamra hosszabbítsa meg, havi </w:t>
      </w:r>
      <w:r w:rsidR="00017CEC">
        <w:rPr>
          <w:rFonts w:eastAsiaTheme="minorHAnsi"/>
          <w:lang w:eastAsia="en-US"/>
        </w:rPr>
        <w:t>……………..</w:t>
      </w:r>
      <w:r>
        <w:rPr>
          <w:rFonts w:eastAsiaTheme="minorHAnsi"/>
          <w:lang w:eastAsia="en-US"/>
        </w:rPr>
        <w:t xml:space="preserve">,- Ft + ÁFA (azaz </w:t>
      </w:r>
      <w:r w:rsidR="00017CEC">
        <w:rPr>
          <w:rFonts w:eastAsiaTheme="minorHAnsi"/>
          <w:lang w:eastAsia="en-US"/>
        </w:rPr>
        <w:t>……………</w:t>
      </w:r>
      <w:r>
        <w:rPr>
          <w:rFonts w:eastAsiaTheme="minorHAnsi"/>
          <w:lang w:eastAsia="en-US"/>
        </w:rPr>
        <w:t xml:space="preserve"> + áfa) összegű díjazással.</w:t>
      </w:r>
    </w:p>
    <w:p w:rsidR="00010099" w:rsidRDefault="00010099">
      <w:pPr>
        <w:suppressAutoHyphens w:val="0"/>
        <w:spacing w:after="160" w:line="254" w:lineRule="auto"/>
        <w:contextualSpacing/>
        <w:jc w:val="both"/>
      </w:pP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rPr>
          <w:rFonts w:eastAsiaTheme="minorHAnsi"/>
          <w:lang w:eastAsia="en-US"/>
        </w:rPr>
      </w:pPr>
      <w:r>
        <w:rPr>
          <w:rFonts w:eastAsiaTheme="minorHAnsi"/>
          <w:b/>
          <w:bCs/>
          <w:lang w:eastAsia="en-US"/>
        </w:rPr>
        <w:t>Határidő:</w:t>
      </w:r>
      <w:r>
        <w:rPr>
          <w:rFonts w:eastAsiaTheme="minorHAnsi"/>
          <w:lang w:eastAsia="en-US"/>
        </w:rPr>
        <w:tab/>
        <w:t>30 nap</w:t>
      </w:r>
    </w:p>
    <w:p w:rsidR="00DD009B" w:rsidRDefault="00DD009B">
      <w:pPr>
        <w:keepNext/>
        <w:tabs>
          <w:tab w:val="left" w:pos="4962"/>
          <w:tab w:val="left" w:pos="5185"/>
        </w:tabs>
        <w:jc w:val="both"/>
        <w:outlineLvl w:val="0"/>
      </w:pPr>
    </w:p>
    <w:p w:rsidR="00DD009B" w:rsidRDefault="00FC63E9">
      <w:pPr>
        <w:suppressAutoHyphens w:val="0"/>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7.</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suppressAutoHyphens w:val="0"/>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143/2017.(VI.27.) határozata</w:t>
      </w:r>
    </w:p>
    <w:p w:rsidR="00DD009B" w:rsidRDefault="00DD009B">
      <w:pPr>
        <w:tabs>
          <w:tab w:val="left" w:pos="0"/>
          <w:tab w:val="left" w:pos="4962"/>
          <w:tab w:val="left" w:pos="5185"/>
        </w:tabs>
        <w:jc w:val="both"/>
      </w:pPr>
    </w:p>
    <w:p w:rsidR="00DD009B" w:rsidRDefault="00FC63E9">
      <w:pPr>
        <w:suppressAutoHyphens w:val="0"/>
        <w:spacing w:after="160" w:line="254" w:lineRule="auto"/>
        <w:contextualSpacing/>
        <w:jc w:val="both"/>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1.sz. mellékletének</w:t>
      </w:r>
      <w:r>
        <w:rPr>
          <w:rFonts w:eastAsiaTheme="minorHAnsi"/>
          <w:b/>
          <w:lang w:eastAsia="en-US"/>
        </w:rPr>
        <w:t xml:space="preserve"> </w:t>
      </w:r>
      <w:r>
        <w:rPr>
          <w:rFonts w:eastAsiaTheme="minorHAnsi"/>
          <w:lang w:eastAsia="en-US"/>
        </w:rPr>
        <w:t xml:space="preserve">6.1. pontja alapján - javasolja a Képviselő-testületnek, </w:t>
      </w:r>
      <w:r>
        <w:rPr>
          <w:rFonts w:asciiTheme="minorHAnsi" w:eastAsiaTheme="minorHAnsi" w:hAnsiTheme="minorHAnsi" w:cstheme="minorBidi"/>
          <w:b/>
          <w:lang w:eastAsia="en-US"/>
        </w:rPr>
        <w:t xml:space="preserve"> </w:t>
      </w:r>
      <w:r>
        <w:rPr>
          <w:rFonts w:eastAsiaTheme="minorHAnsi"/>
          <w:lang w:eastAsia="en-US"/>
        </w:rPr>
        <w:t>hogy a II. Kerületi Kulturális Közhasznú Nonprofit Kft. Alapító Okiratának</w:t>
      </w:r>
    </w:p>
    <w:p w:rsidR="00DD009B" w:rsidRDefault="00FC63E9">
      <w:pPr>
        <w:suppressAutoHyphens w:val="0"/>
        <w:spacing w:after="160" w:line="254" w:lineRule="auto"/>
        <w:contextualSpacing/>
        <w:jc w:val="both"/>
        <w:rPr>
          <w:rFonts w:eastAsiaTheme="minorHAnsi"/>
          <w:bCs/>
          <w:lang w:eastAsia="en-US"/>
        </w:rPr>
      </w:pPr>
      <w:r>
        <w:rPr>
          <w:rFonts w:eastAsiaTheme="minorHAnsi"/>
          <w:lang w:eastAsia="en-US"/>
        </w:rPr>
        <w:t xml:space="preserve">- 5.2. pontjából a </w:t>
      </w:r>
      <w:r>
        <w:rPr>
          <w:rFonts w:eastAsiaTheme="minorHAnsi"/>
          <w:bCs/>
          <w:lang w:eastAsia="en-US"/>
        </w:rPr>
        <w:t>társaság TEÁOR ’08 szerinti besorolás szerinti közhasznú tevékenységei közül 2017. július 1-től kezdőd hatállyal törölje a következő tevékenységeket:</w:t>
      </w:r>
    </w:p>
    <w:p w:rsidR="00010099" w:rsidRDefault="00010099">
      <w:pPr>
        <w:suppressAutoHyphens w:val="0"/>
        <w:spacing w:after="160" w:line="254" w:lineRule="auto"/>
        <w:contextualSpacing/>
        <w:jc w:val="both"/>
      </w:pPr>
    </w:p>
    <w:p w:rsidR="00DD009B" w:rsidRDefault="00FC63E9">
      <w:pPr>
        <w:suppressAutoHyphens w:val="0"/>
        <w:ind w:left="709"/>
        <w:jc w:val="both"/>
        <w:rPr>
          <w:rFonts w:eastAsiaTheme="minorHAnsi"/>
          <w:lang w:eastAsia="en-US"/>
        </w:rPr>
      </w:pPr>
      <w:r>
        <w:rPr>
          <w:rFonts w:eastAsiaTheme="minorHAnsi"/>
          <w:lang w:eastAsia="en-US"/>
        </w:rPr>
        <w:tab/>
        <w:t>0312'08 Édesvízi halászat</w:t>
      </w:r>
    </w:p>
    <w:p w:rsidR="00DD009B" w:rsidRDefault="00FC63E9">
      <w:pPr>
        <w:suppressAutoHyphens w:val="0"/>
        <w:ind w:left="709"/>
        <w:jc w:val="both"/>
        <w:rPr>
          <w:rFonts w:eastAsiaTheme="minorHAnsi"/>
          <w:lang w:eastAsia="en-US"/>
        </w:rPr>
      </w:pPr>
      <w:r>
        <w:rPr>
          <w:rFonts w:eastAsiaTheme="minorHAnsi"/>
          <w:lang w:eastAsia="en-US"/>
        </w:rPr>
        <w:tab/>
        <w:t>0322'08 Édesvízihal-gazdálkodás</w:t>
      </w:r>
    </w:p>
    <w:p w:rsidR="00DD009B" w:rsidRDefault="00FC63E9">
      <w:pPr>
        <w:suppressAutoHyphens w:val="0"/>
        <w:ind w:left="709"/>
        <w:jc w:val="both"/>
        <w:rPr>
          <w:rFonts w:eastAsiaTheme="minorHAnsi"/>
          <w:lang w:eastAsia="en-US"/>
        </w:rPr>
      </w:pPr>
      <w:r>
        <w:rPr>
          <w:rFonts w:eastAsiaTheme="minorHAnsi"/>
          <w:lang w:eastAsia="en-US"/>
        </w:rPr>
        <w:tab/>
        <w:t>9329'08 M.n.s. egyéb szórakoztatás, szabadidős tevékenység</w:t>
      </w:r>
    </w:p>
    <w:p w:rsidR="00DD009B" w:rsidRDefault="00DD009B">
      <w:pPr>
        <w:suppressAutoHyphens w:val="0"/>
        <w:jc w:val="both"/>
        <w:rPr>
          <w:rFonts w:eastAsiaTheme="minorHAnsi"/>
          <w:lang w:eastAsia="en-US"/>
        </w:rPr>
      </w:pPr>
    </w:p>
    <w:p w:rsidR="00DD009B" w:rsidRDefault="00FC63E9">
      <w:pPr>
        <w:suppressAutoHyphens w:val="0"/>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pPr>
        <w:suppressAutoHyphens w:val="0"/>
        <w:jc w:val="both"/>
        <w:rPr>
          <w:rFonts w:eastAsiaTheme="minorHAnsi"/>
          <w:lang w:eastAsia="en-US"/>
        </w:rPr>
      </w:pPr>
      <w:r>
        <w:rPr>
          <w:rFonts w:eastAsiaTheme="minorHAnsi"/>
          <w:b/>
          <w:bCs/>
          <w:lang w:eastAsia="en-US"/>
        </w:rPr>
        <w:t>Határidő:</w:t>
      </w:r>
      <w:r>
        <w:rPr>
          <w:rFonts w:eastAsiaTheme="minorHAnsi"/>
          <w:lang w:eastAsia="en-US"/>
        </w:rPr>
        <w:tab/>
        <w:t>30 nap</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8.</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144/2017.(VI.27.) határozata</w:t>
      </w:r>
    </w:p>
    <w:p w:rsidR="00DD009B" w:rsidRDefault="00DD009B">
      <w:pPr>
        <w:tabs>
          <w:tab w:val="left" w:pos="4962"/>
          <w:tab w:val="left" w:pos="5185"/>
        </w:tabs>
        <w:jc w:val="both"/>
      </w:pPr>
    </w:p>
    <w:p w:rsidR="00DD009B" w:rsidRDefault="00FC63E9">
      <w:pPr>
        <w:suppressAutoHyphens w:val="0"/>
        <w:spacing w:after="160" w:line="254" w:lineRule="auto"/>
        <w:contextualSpacing/>
        <w:jc w:val="both"/>
        <w:rPr>
          <w:rFonts w:eastAsiaTheme="minorHAnsi"/>
          <w:lang w:eastAsia="en-US"/>
        </w:rPr>
      </w:pPr>
      <w:r>
        <w:rPr>
          <w:rFonts w:eastAsiaTheme="minorHAnsi"/>
          <w:lang w:eastAsia="en-US"/>
        </w:rPr>
        <w:t>A Gazdasági és Tulajdonosi Bizottság - a Képviselő-testület által kialakított bizottságok hatásköréről, a bizottságok és tanácsnokok feladatköréről szóló 45/2001.(XII.22.) önkormányzati rendelete 1.sz. mellékletének</w:t>
      </w:r>
      <w:r>
        <w:rPr>
          <w:rFonts w:eastAsiaTheme="minorHAnsi"/>
          <w:b/>
          <w:lang w:eastAsia="en-US"/>
        </w:rPr>
        <w:t xml:space="preserve"> </w:t>
      </w:r>
      <w:r>
        <w:rPr>
          <w:rFonts w:eastAsiaTheme="minorHAnsi"/>
          <w:lang w:eastAsia="en-US"/>
        </w:rPr>
        <w:t xml:space="preserve">6.1. pontja alapján - javasolja a Képviselő-testületnek, </w:t>
      </w:r>
      <w:r>
        <w:rPr>
          <w:rFonts w:asciiTheme="minorHAnsi" w:eastAsiaTheme="minorHAnsi" w:hAnsiTheme="minorHAnsi" w:cstheme="minorBidi"/>
          <w:b/>
          <w:lang w:eastAsia="en-US"/>
        </w:rPr>
        <w:t xml:space="preserve"> </w:t>
      </w:r>
      <w:r>
        <w:rPr>
          <w:rFonts w:eastAsiaTheme="minorHAnsi"/>
          <w:lang w:eastAsia="en-US"/>
        </w:rPr>
        <w:t>hogy a II. Kerületi Kulturális Közhasznú Nonprofit Kft. Alapító Okiratának egységes szerkezetbe foglalt, - az ügyvezetői, felügyelőbizottsági és könyvvizsgálói megbízatások változásai, a TEÁOR számok, valamint az okirat 16.4. pontja 3.bekezdés törlése okán módosított - Alapító Okiratát - a határozat melléklete szerinti tartalommal – fogadja el és egyúttal hatalmazza fel a Polgármestert az Alapító Okirat aláírására.</w:t>
      </w:r>
    </w:p>
    <w:p w:rsidR="00010099" w:rsidRDefault="00010099">
      <w:pPr>
        <w:suppressAutoHyphens w:val="0"/>
        <w:spacing w:after="160" w:line="254" w:lineRule="auto"/>
        <w:contextualSpacing/>
        <w:jc w:val="both"/>
      </w:pPr>
    </w:p>
    <w:p w:rsidR="00DD009B" w:rsidRDefault="00FC63E9">
      <w:pPr>
        <w:suppressAutoHyphens w:val="0"/>
        <w:ind w:left="709"/>
        <w:jc w:val="both"/>
        <w:rPr>
          <w:rFonts w:eastAsiaTheme="minorHAnsi"/>
          <w:lang w:eastAsia="en-US"/>
        </w:rPr>
      </w:pPr>
      <w:r>
        <w:rPr>
          <w:rFonts w:eastAsiaTheme="minorHAnsi"/>
          <w:b/>
          <w:bCs/>
          <w:lang w:eastAsia="en-US"/>
        </w:rPr>
        <w:t>Felelős:</w:t>
      </w:r>
      <w:r>
        <w:rPr>
          <w:rFonts w:eastAsiaTheme="minorHAnsi"/>
          <w:lang w:eastAsia="en-US"/>
        </w:rPr>
        <w:tab/>
        <w:t>Polgármester</w:t>
      </w:r>
    </w:p>
    <w:p w:rsidR="00DD009B" w:rsidRDefault="00FC63E9" w:rsidP="00010099">
      <w:pPr>
        <w:suppressAutoHyphens w:val="0"/>
        <w:ind w:left="709"/>
        <w:jc w:val="both"/>
        <w:rPr>
          <w:rFonts w:eastAsiaTheme="minorHAnsi"/>
          <w:lang w:eastAsia="en-US"/>
        </w:rPr>
      </w:pPr>
      <w:r>
        <w:rPr>
          <w:rFonts w:eastAsiaTheme="minorHAnsi"/>
          <w:b/>
          <w:bCs/>
          <w:lang w:eastAsia="en-US"/>
        </w:rPr>
        <w:t>Határidő:</w:t>
      </w:r>
      <w:r>
        <w:rPr>
          <w:rFonts w:eastAsiaTheme="minorHAnsi"/>
          <w:lang w:eastAsia="en-US"/>
        </w:rPr>
        <w:tab/>
        <w:t>30 nap</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4962"/>
          <w:tab w:val="left" w:pos="5185"/>
        </w:tabs>
        <w:jc w:val="both"/>
        <w:rPr>
          <w:b/>
          <w:bCs/>
          <w:u w:val="single"/>
        </w:rPr>
      </w:pPr>
    </w:p>
    <w:p w:rsidR="00DD009B" w:rsidRDefault="00DD009B">
      <w:pPr>
        <w:tabs>
          <w:tab w:val="left" w:pos="4962"/>
          <w:tab w:val="left" w:pos="5185"/>
        </w:tabs>
        <w:jc w:val="both"/>
        <w:rPr>
          <w:b/>
          <w:bCs/>
          <w:u w:val="single"/>
        </w:rPr>
      </w:pPr>
    </w:p>
    <w:p w:rsidR="00DD009B" w:rsidRDefault="00FC63E9" w:rsidP="00010099">
      <w:pPr>
        <w:suppressAutoHyphens w:val="0"/>
      </w:pPr>
      <w:r>
        <w:t>Rácz Edit meghívott az ülés hivatalos helyiségéből távozik.</w:t>
      </w:r>
    </w:p>
    <w:p w:rsidR="00010099" w:rsidRDefault="00010099" w:rsidP="00010099">
      <w:pPr>
        <w:suppressAutoHyphens w:val="0"/>
      </w:pPr>
    </w:p>
    <w:p w:rsidR="00DD009B" w:rsidRDefault="00FC63E9" w:rsidP="00010099">
      <w:pPr>
        <w:tabs>
          <w:tab w:val="left" w:pos="4962"/>
          <w:tab w:val="left" w:pos="5185"/>
        </w:tabs>
        <w:jc w:val="both"/>
        <w:rPr>
          <w:b/>
          <w:bCs/>
          <w:u w:val="single"/>
        </w:rPr>
      </w:pPr>
      <w:r>
        <w:rPr>
          <w:b/>
          <w:bCs/>
          <w:u w:val="single"/>
        </w:rPr>
        <w:t>Napirend 6. pont</w:t>
      </w:r>
    </w:p>
    <w:p w:rsidR="00DD009B" w:rsidRDefault="00FC63E9" w:rsidP="00010099">
      <w:pPr>
        <w:tabs>
          <w:tab w:val="left" w:pos="4962"/>
          <w:tab w:val="left" w:pos="5185"/>
        </w:tabs>
        <w:jc w:val="both"/>
        <w:rPr>
          <w:b/>
          <w:bCs/>
          <w:u w:val="single"/>
        </w:rPr>
      </w:pPr>
      <w:r>
        <w:rPr>
          <w:lang w:eastAsia="hu-HU"/>
        </w:rPr>
        <w:t xml:space="preserve">Döntés a 1024 Budapest, </w:t>
      </w:r>
      <w:r w:rsidR="009D7097">
        <w:rPr>
          <w:lang w:eastAsia="hu-HU"/>
        </w:rPr>
        <w:t>13113 hrsz.-ú</w:t>
      </w:r>
      <w:r>
        <w:rPr>
          <w:lang w:eastAsia="hu-HU"/>
        </w:rPr>
        <w:t>.</w:t>
      </w:r>
      <w:r w:rsidR="009D7097">
        <w:rPr>
          <w:lang w:eastAsia="hu-HU"/>
        </w:rPr>
        <w:t xml:space="preserve"> </w:t>
      </w:r>
      <w:r>
        <w:rPr>
          <w:lang w:eastAsia="hu-HU"/>
        </w:rPr>
        <w:t>Társasház alapító okirat módosításához való hozzájárulásról</w:t>
      </w:r>
    </w:p>
    <w:p w:rsidR="00DD009B" w:rsidRDefault="00FC63E9">
      <w:pPr>
        <w:tabs>
          <w:tab w:val="left" w:pos="0"/>
          <w:tab w:val="left" w:pos="4962"/>
          <w:tab w:val="left" w:pos="5185"/>
        </w:tabs>
        <w:jc w:val="both"/>
      </w:pPr>
      <w:r>
        <w:rPr>
          <w:u w:val="single"/>
        </w:rPr>
        <w:t>Előterjesztő:</w:t>
      </w:r>
      <w:r w:rsidR="00010099">
        <w:rPr>
          <w:u w:val="single"/>
        </w:rPr>
        <w:t xml:space="preserve"> </w:t>
      </w:r>
      <w:r>
        <w:t>dr. Láng Orsolya, a Vagyonhasznosítási és Ingatlan-nyilvántartási Iroda vezetője</w:t>
      </w:r>
    </w:p>
    <w:p w:rsidR="00DD009B" w:rsidRDefault="00DD009B">
      <w:pPr>
        <w:tabs>
          <w:tab w:val="left" w:pos="4962"/>
          <w:tab w:val="left" w:pos="5185"/>
        </w:tabs>
        <w:jc w:val="both"/>
        <w:rPr>
          <w:b/>
          <w:bCs/>
          <w:u w:val="single"/>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B./</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145/2017.(VI.27.) határozata</w:t>
      </w:r>
    </w:p>
    <w:p w:rsidR="00DD009B" w:rsidRDefault="00DD009B">
      <w:pPr>
        <w:tabs>
          <w:tab w:val="left" w:pos="4962"/>
          <w:tab w:val="left" w:pos="5185"/>
        </w:tabs>
        <w:jc w:val="both"/>
      </w:pPr>
    </w:p>
    <w:p w:rsidR="00DD009B" w:rsidRDefault="00FC63E9">
      <w:pPr>
        <w:widowControl w:val="0"/>
        <w:suppressAutoHyphens w:val="0"/>
        <w:jc w:val="both"/>
      </w:pPr>
      <w:r>
        <w:t xml:space="preserve">A </w:t>
      </w:r>
      <w:r>
        <w:rPr>
          <w:bCs/>
          <w:iCs/>
          <w:lang w:val="x-none" w:eastAsia="x-none"/>
        </w:rPr>
        <w:t xml:space="preserve">Gazdasági és Tulajdonosi Bizottság </w:t>
      </w:r>
      <w:r>
        <w:t xml:space="preserve">úgy dönt, hogy a Budapest Főváros II. Kerületi Önkormányzat, mint a Budapest II. kerület 13113/0/A/6 hrsz. alatt felvett ingatlan tulajdoni lapjára 77865/1/1998/98.03.19 sz. határozattal </w:t>
      </w:r>
      <w:r w:rsidR="009D7097">
        <w:t>…………….</w:t>
      </w:r>
      <w:r>
        <w:t xml:space="preserve">,- Ft és járulékai erejéig bejegyzett jelzálogjog jogosultja </w:t>
      </w:r>
      <w:r>
        <w:rPr>
          <w:b/>
        </w:rPr>
        <w:t>hozzájárul</w:t>
      </w:r>
      <w:r>
        <w:t xml:space="preserve"> a 1024 Budapest II. kerület, </w:t>
      </w:r>
      <w:r w:rsidR="009D7097">
        <w:t>13113 hrsz</w:t>
      </w:r>
      <w:r>
        <w:t>.</w:t>
      </w:r>
      <w:r w:rsidR="009D7097">
        <w:t>-ú</w:t>
      </w:r>
      <w:r>
        <w:t xml:space="preserve"> társasház–. </w:t>
      </w:r>
      <w:r w:rsidR="009D7097">
        <w:t>……………..</w:t>
      </w:r>
      <w:r>
        <w:t xml:space="preserve"> és </w:t>
      </w:r>
      <w:r w:rsidR="009D7097">
        <w:t>………………</w:t>
      </w:r>
      <w:r>
        <w:t xml:space="preserve"> (1024 Budapest, </w:t>
      </w:r>
      <w:r w:rsidR="009D7097">
        <w:t>…………….</w:t>
      </w:r>
      <w:r>
        <w:t xml:space="preserve">sz. alatti lakosok) 2016. december 21. napján kelt kérelme mellékletét képező 2016. december 9. napján kelt </w:t>
      </w:r>
      <w:r w:rsidR="009D7097">
        <w:t>………………………</w:t>
      </w:r>
      <w:r>
        <w:t xml:space="preserve"> ügyvéd által szerkesztett és ellenjegyzett – alapító okiratának módosításához.</w:t>
      </w:r>
    </w:p>
    <w:p w:rsidR="00DD009B" w:rsidRDefault="00DD009B">
      <w:pPr>
        <w:widowControl w:val="0"/>
        <w:suppressAutoHyphens w:val="0"/>
        <w:jc w:val="both"/>
      </w:pPr>
    </w:p>
    <w:p w:rsidR="00A35F8C" w:rsidRDefault="00A35F8C">
      <w:pPr>
        <w:widowControl w:val="0"/>
        <w:suppressAutoHyphens w:val="0"/>
        <w:jc w:val="both"/>
      </w:pPr>
    </w:p>
    <w:p w:rsidR="00A35F8C" w:rsidRDefault="00A35F8C">
      <w:pPr>
        <w:widowControl w:val="0"/>
        <w:suppressAutoHyphens w:val="0"/>
        <w:jc w:val="both"/>
      </w:pPr>
    </w:p>
    <w:p w:rsidR="00DD009B" w:rsidRDefault="00FC63E9">
      <w:pPr>
        <w:widowControl w:val="0"/>
        <w:suppressAutoHyphens w:val="0"/>
        <w:jc w:val="both"/>
      </w:pPr>
      <w:r>
        <w:rPr>
          <w:bCs/>
          <w:iCs/>
          <w:lang w:val="x-none" w:eastAsia="x-none"/>
        </w:rPr>
        <w:t xml:space="preserve">A Bizottság felhatalmazza </w:t>
      </w:r>
      <w:r>
        <w:rPr>
          <w:bCs/>
          <w:iCs/>
          <w:lang w:eastAsia="x-none"/>
        </w:rPr>
        <w:t>D</w:t>
      </w:r>
      <w:r>
        <w:rPr>
          <w:bCs/>
          <w:iCs/>
          <w:lang w:val="x-none" w:eastAsia="x-none"/>
        </w:rPr>
        <w:t>r. Láng Zsolt polgármestert</w:t>
      </w:r>
      <w:r>
        <w:t xml:space="preserve">, hogy az alapító okirat módosítás vonatkozásában a jelzálogjogosultként a hozzájáruló nyilatkozatot </w:t>
      </w:r>
      <w:r w:rsidR="009D7097">
        <w:t>………………</w:t>
      </w:r>
      <w:r>
        <w:t xml:space="preserve"> és </w:t>
      </w:r>
      <w:r w:rsidR="009D7097">
        <w:t>………………….</w:t>
      </w:r>
      <w:r>
        <w:t xml:space="preserve">1024 Budapest, </w:t>
      </w:r>
      <w:r w:rsidR="009D7097">
        <w:t>……………….</w:t>
      </w:r>
      <w:r>
        <w:t xml:space="preserve"> sz. alatti lakosok részére megtegye.</w:t>
      </w:r>
    </w:p>
    <w:p w:rsidR="00DD009B" w:rsidRDefault="00DD009B">
      <w:pPr>
        <w:widowControl w:val="0"/>
        <w:suppressAutoHyphens w:val="0"/>
        <w:jc w:val="both"/>
      </w:pPr>
    </w:p>
    <w:p w:rsidR="00DD009B" w:rsidRDefault="00FC63E9">
      <w:pPr>
        <w:widowControl w:val="0"/>
        <w:suppressAutoHyphens w:val="0"/>
        <w:jc w:val="both"/>
      </w:pPr>
      <w:r>
        <w:t>A Bizottság a Polgármester és a Jegyző útján felkéri dr. Láng Orsolyát, a Vagyonhasznosítási és Ingatlan-nyilvántartási Iroda vezetőjét, hogy tegye meg a szükséges intézkedéseket.</w:t>
      </w:r>
    </w:p>
    <w:p w:rsidR="00DD009B" w:rsidRDefault="00DD009B">
      <w:pPr>
        <w:widowControl w:val="0"/>
        <w:suppressAutoHyphens w:val="0"/>
        <w:jc w:val="both"/>
      </w:pPr>
    </w:p>
    <w:p w:rsidR="00DD009B" w:rsidRDefault="00FC63E9">
      <w:pPr>
        <w:widowControl w:val="0"/>
        <w:suppressAutoHyphens w:val="0"/>
        <w:jc w:val="both"/>
        <w:outlineLvl w:val="0"/>
      </w:pPr>
      <w:r>
        <w:rPr>
          <w:b/>
        </w:rPr>
        <w:t>Felelős:</w:t>
      </w:r>
      <w:r>
        <w:rPr>
          <w:b/>
        </w:rPr>
        <w:tab/>
      </w:r>
      <w:r>
        <w:rPr>
          <w:bCs/>
        </w:rPr>
        <w:t>P</w:t>
      </w:r>
      <w:r>
        <w:t>olgármester</w:t>
      </w:r>
    </w:p>
    <w:p w:rsidR="00DD009B" w:rsidRDefault="00FC63E9">
      <w:pPr>
        <w:widowControl w:val="0"/>
        <w:suppressAutoHyphens w:val="0"/>
        <w:jc w:val="both"/>
      </w:pPr>
      <w:r>
        <w:rPr>
          <w:b/>
        </w:rPr>
        <w:t>Határidő:</w:t>
      </w:r>
      <w:r>
        <w:rPr>
          <w:b/>
        </w:rPr>
        <w:tab/>
      </w:r>
      <w:r>
        <w:t>30 nap</w:t>
      </w:r>
    </w:p>
    <w:p w:rsidR="00DD009B" w:rsidRDefault="00DD009B">
      <w:pPr>
        <w:tabs>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4962"/>
          <w:tab w:val="left" w:pos="5185"/>
        </w:tabs>
      </w:pPr>
    </w:p>
    <w:p w:rsidR="00EB22BA" w:rsidRPr="00974C5F" w:rsidRDefault="00EB22BA" w:rsidP="00EB22BA">
      <w:pPr>
        <w:tabs>
          <w:tab w:val="left" w:pos="4962"/>
          <w:tab w:val="left" w:pos="5185"/>
        </w:tabs>
        <w:jc w:val="both"/>
        <w:rPr>
          <w:color w:val="auto"/>
        </w:rPr>
      </w:pPr>
      <w:bookmarkStart w:id="0" w:name="OLE_LINK1"/>
      <w:bookmarkStart w:id="1" w:name="OLE_LINK2"/>
      <w:bookmarkStart w:id="2" w:name="OLE_LINK3"/>
      <w:r w:rsidRPr="00974C5F">
        <w:rPr>
          <w:b/>
          <w:bCs/>
          <w:color w:val="auto"/>
          <w:u w:val="single"/>
        </w:rPr>
        <w:t>Napirend 7. pont</w:t>
      </w:r>
    </w:p>
    <w:p w:rsidR="00EB22BA" w:rsidRPr="00974C5F" w:rsidRDefault="00EB22BA" w:rsidP="00EB22BA">
      <w:pPr>
        <w:tabs>
          <w:tab w:val="left" w:pos="0"/>
        </w:tabs>
        <w:contextualSpacing/>
        <w:jc w:val="both"/>
        <w:rPr>
          <w:color w:val="auto"/>
          <w:lang w:eastAsia="hu-HU"/>
        </w:rPr>
      </w:pPr>
      <w:r w:rsidRPr="00974C5F">
        <w:rPr>
          <w:color w:val="auto"/>
          <w:lang w:eastAsia="hu-HU"/>
        </w:rPr>
        <w:t>Tulajdonosi döntés a Budapest II. ker., 14549/0/A/25 hrsz. alatt felvett, összkomfortos lakásban munkák elvégzéséhez való hozzájárulásról és munkálatok költségeinek beszámításáról</w:t>
      </w:r>
    </w:p>
    <w:p w:rsidR="00EB22BA" w:rsidRPr="00974C5F" w:rsidRDefault="00EB22BA" w:rsidP="00EB22BA">
      <w:pPr>
        <w:tabs>
          <w:tab w:val="left" w:pos="0"/>
          <w:tab w:val="left" w:pos="4962"/>
          <w:tab w:val="left" w:pos="5185"/>
        </w:tabs>
        <w:jc w:val="both"/>
        <w:rPr>
          <w:color w:val="auto"/>
        </w:rPr>
      </w:pPr>
      <w:r w:rsidRPr="00974C5F">
        <w:rPr>
          <w:color w:val="auto"/>
          <w:u w:val="single"/>
        </w:rPr>
        <w:t xml:space="preserve">Előterjesztő: </w:t>
      </w:r>
      <w:r w:rsidRPr="00974C5F">
        <w:rPr>
          <w:color w:val="auto"/>
        </w:rPr>
        <w:t>dr. Láng Orsolya, a Vagyonhasznosítási és Ingatlan-nyilvántartási Iroda vezetője</w:t>
      </w:r>
    </w:p>
    <w:p w:rsidR="00EB22BA" w:rsidRPr="00974C5F" w:rsidRDefault="00EB22BA" w:rsidP="00EB22BA">
      <w:pPr>
        <w:tabs>
          <w:tab w:val="left" w:pos="0"/>
          <w:tab w:val="left" w:pos="4962"/>
          <w:tab w:val="left" w:pos="5185"/>
        </w:tabs>
        <w:jc w:val="both"/>
        <w:rPr>
          <w:color w:val="auto"/>
        </w:rPr>
      </w:pPr>
    </w:p>
    <w:p w:rsidR="00EB22BA" w:rsidRPr="00974C5F" w:rsidRDefault="00776ADC" w:rsidP="00EB22BA">
      <w:pPr>
        <w:tabs>
          <w:tab w:val="left" w:pos="0"/>
          <w:tab w:val="left" w:pos="4962"/>
          <w:tab w:val="left" w:pos="5185"/>
        </w:tabs>
        <w:jc w:val="both"/>
        <w:rPr>
          <w:color w:val="auto"/>
        </w:rPr>
      </w:pPr>
      <w:r>
        <w:rPr>
          <w:color w:val="auto"/>
        </w:rPr>
        <w:t>……………………</w:t>
      </w:r>
      <w:r w:rsidR="00EB22BA" w:rsidRPr="00974C5F">
        <w:rPr>
          <w:color w:val="auto"/>
        </w:rPr>
        <w:t xml:space="preserve"> bérlő az ülés hivatalos helyiségében megjelenik.</w:t>
      </w:r>
    </w:p>
    <w:p w:rsidR="00EB22BA" w:rsidRPr="00974C5F" w:rsidRDefault="00EB22BA" w:rsidP="00EB22BA">
      <w:pPr>
        <w:tabs>
          <w:tab w:val="left" w:pos="0"/>
          <w:tab w:val="left" w:pos="4962"/>
          <w:tab w:val="left" w:pos="5185"/>
        </w:tabs>
        <w:jc w:val="both"/>
        <w:rPr>
          <w:color w:val="auto"/>
        </w:rPr>
      </w:pPr>
    </w:p>
    <w:p w:rsidR="00EB22BA" w:rsidRPr="00974C5F" w:rsidRDefault="00776ADC" w:rsidP="00EB22BA">
      <w:pPr>
        <w:tabs>
          <w:tab w:val="left" w:pos="0"/>
          <w:tab w:val="left" w:pos="4962"/>
          <w:tab w:val="left" w:pos="5185"/>
        </w:tabs>
        <w:jc w:val="both"/>
        <w:rPr>
          <w:color w:val="auto"/>
        </w:rPr>
      </w:pPr>
      <w:r>
        <w:rPr>
          <w:color w:val="auto"/>
        </w:rPr>
        <w:t>……………………</w:t>
      </w:r>
      <w:r w:rsidR="00EB22BA" w:rsidRPr="00974C5F">
        <w:rPr>
          <w:color w:val="auto"/>
        </w:rPr>
        <w:t xml:space="preserve"> bérlő kéri a Bizottság korábbi határozatának módosítását úgy, hogy a bérlemény rendeltetésszerű használatra alkalmassá tételéhez szükséges munkálatok számlákkal igazolt költségei bruttó </w:t>
      </w:r>
      <w:r>
        <w:rPr>
          <w:color w:val="auto"/>
        </w:rPr>
        <w:t>………………</w:t>
      </w:r>
      <w:r w:rsidR="00EB22BA" w:rsidRPr="00974C5F">
        <w:rPr>
          <w:color w:val="auto"/>
        </w:rPr>
        <w:t xml:space="preserve">,- Ft összeg erejéig a bérleti díjba oly módon kerüljenek beszámításra, hogy amennyiben a bérleti szerződés 3 éves határozott időtartamának lejártát követően a </w:t>
      </w:r>
      <w:r>
        <w:rPr>
          <w:color w:val="auto"/>
        </w:rPr>
        <w:t>……………………………..</w:t>
      </w:r>
      <w:r w:rsidR="00EB22BA" w:rsidRPr="00974C5F">
        <w:rPr>
          <w:color w:val="auto"/>
        </w:rPr>
        <w:t xml:space="preserve"> Kft. hozzájárulása alapján a bérleti jogviszony további két évvel meghosszabbodik, továbbá amennyiben az öt éves határozott időtartam lejártát követően a MANK által kiírt újabb pályázat alapján a MANK a lakás bérlőjévé őt jelöli ki, úgy a felújítás költségeinek bérleti díjba történő beszámítása a további két évben, valamint az öt év határozott időtartam lejárát követően kiírt pályázat alapján kötött bérleti szerződés ideje alatt is folytatódjon a teljes engedélyezett költségvetés erejéig. </w:t>
      </w:r>
      <w:r>
        <w:rPr>
          <w:color w:val="auto"/>
        </w:rPr>
        <w:t>…………………….</w:t>
      </w:r>
      <w:r w:rsidR="00EB22BA" w:rsidRPr="00974C5F">
        <w:rPr>
          <w:color w:val="auto"/>
        </w:rPr>
        <w:t xml:space="preserve"> bérlő kijelenti, hogy amennyiben a bérleti jogviszony a határozott, vagy a meghosszabbított határozott idő, vagy az újabb pályázat elnyerése esetén megkötött bérleti szerződés lejárta előtt bármikor, bármilyen módon megszűnik és a bérleti jogviszony megszűnésének időpontjában a munkák elfogadott számlákkal igazolt költségei ellenértékének – a bérleti szerződésben rögzített határozott idő lejártáig beszámítható – összege nem került beszámításra, úgy a be nem számított költségeinek megtérítéséről lemond. </w:t>
      </w:r>
    </w:p>
    <w:p w:rsidR="00EB22BA" w:rsidRPr="00974C5F" w:rsidRDefault="00EB22BA" w:rsidP="00EB22BA">
      <w:pPr>
        <w:tabs>
          <w:tab w:val="left" w:pos="0"/>
          <w:tab w:val="left" w:pos="4962"/>
          <w:tab w:val="left" w:pos="5185"/>
        </w:tabs>
        <w:jc w:val="both"/>
        <w:rPr>
          <w:color w:val="auto"/>
        </w:rPr>
      </w:pPr>
    </w:p>
    <w:p w:rsidR="00EB22BA" w:rsidRPr="00974C5F" w:rsidRDefault="00776ADC" w:rsidP="00EB22BA">
      <w:pPr>
        <w:widowControl w:val="0"/>
        <w:tabs>
          <w:tab w:val="left" w:pos="5185"/>
        </w:tabs>
        <w:jc w:val="both"/>
        <w:rPr>
          <w:color w:val="auto"/>
        </w:rPr>
      </w:pPr>
      <w:r>
        <w:rPr>
          <w:color w:val="auto"/>
        </w:rPr>
        <w:t>…………………….</w:t>
      </w:r>
      <w:r w:rsidR="00EB22BA" w:rsidRPr="00974C5F">
        <w:rPr>
          <w:color w:val="auto"/>
        </w:rPr>
        <w:t xml:space="preserve"> bérlő ezt követően az ülés hivatalos helyiségéből távozik.</w:t>
      </w:r>
    </w:p>
    <w:p w:rsidR="00EB22BA" w:rsidRPr="00974C5F" w:rsidRDefault="00EB22BA" w:rsidP="00EB22BA">
      <w:pPr>
        <w:widowControl w:val="0"/>
        <w:tabs>
          <w:tab w:val="left" w:pos="5185"/>
        </w:tabs>
        <w:jc w:val="both"/>
        <w:rPr>
          <w:color w:val="auto"/>
        </w:rPr>
      </w:pPr>
    </w:p>
    <w:p w:rsidR="00EB22BA" w:rsidRPr="00974C5F" w:rsidRDefault="00EB22BA" w:rsidP="00EB22BA">
      <w:pPr>
        <w:tabs>
          <w:tab w:val="left" w:pos="0"/>
          <w:tab w:val="left" w:pos="4962"/>
          <w:tab w:val="left" w:pos="5185"/>
        </w:tabs>
        <w:jc w:val="both"/>
        <w:rPr>
          <w:color w:val="auto"/>
        </w:rPr>
      </w:pPr>
      <w:r w:rsidRPr="00974C5F">
        <w:rPr>
          <w:color w:val="auto"/>
        </w:rPr>
        <w:t xml:space="preserve">Elnök szavazásra bocsátja a jegyzőkönyv mellékletét képező, a napirend tárgyában készített előterjesztés </w:t>
      </w:r>
      <w:r w:rsidRPr="00974C5F">
        <w:rPr>
          <w:b/>
          <w:color w:val="auto"/>
        </w:rPr>
        <w:t xml:space="preserve">A./ </w:t>
      </w:r>
      <w:r w:rsidRPr="00974C5F">
        <w:rPr>
          <w:color w:val="auto"/>
        </w:rPr>
        <w:t>határozati javaslatát az alábbi módosítással:</w:t>
      </w:r>
    </w:p>
    <w:p w:rsidR="00EB22BA" w:rsidRPr="00974C5F" w:rsidRDefault="00EB22BA" w:rsidP="00EB22BA">
      <w:pPr>
        <w:tabs>
          <w:tab w:val="left" w:pos="0"/>
        </w:tabs>
        <w:contextualSpacing/>
        <w:jc w:val="both"/>
        <w:rPr>
          <w:color w:val="auto"/>
          <w:lang w:eastAsia="hu-HU"/>
        </w:rPr>
      </w:pPr>
    </w:p>
    <w:p w:rsidR="00EB22BA" w:rsidRPr="00974C5F" w:rsidRDefault="00EB22BA" w:rsidP="00EB22BA">
      <w:pPr>
        <w:widowControl w:val="0"/>
        <w:jc w:val="both"/>
        <w:rPr>
          <w:b/>
          <w:i/>
          <w:color w:val="auto"/>
        </w:rPr>
      </w:pPr>
      <w:r w:rsidRPr="00974C5F">
        <w:rPr>
          <w:i/>
          <w:color w:val="auto"/>
        </w:rPr>
        <w:t>„A Bizottság úgy dönt, hogy a</w:t>
      </w:r>
      <w:r w:rsidRPr="00974C5F">
        <w:rPr>
          <w:b/>
          <w:i/>
          <w:color w:val="auto"/>
        </w:rPr>
        <w:t xml:space="preserve"> </w:t>
      </w:r>
      <w:r w:rsidRPr="00974C5F">
        <w:rPr>
          <w:i/>
          <w:color w:val="auto"/>
        </w:rPr>
        <w:t xml:space="preserve">74/2017.(IV.26.) </w:t>
      </w:r>
      <w:r w:rsidRPr="00974C5F">
        <w:rPr>
          <w:b/>
          <w:i/>
          <w:color w:val="auto"/>
        </w:rPr>
        <w:t xml:space="preserve">határozatát </w:t>
      </w:r>
      <w:r w:rsidRPr="00974C5F">
        <w:rPr>
          <w:i/>
          <w:color w:val="auto"/>
        </w:rPr>
        <w:t>az alábbiak szerint</w:t>
      </w:r>
      <w:r w:rsidRPr="00974C5F">
        <w:rPr>
          <w:b/>
          <w:i/>
          <w:color w:val="auto"/>
        </w:rPr>
        <w:t xml:space="preserve"> megváltoztatja. </w:t>
      </w:r>
    </w:p>
    <w:p w:rsidR="00EB22BA" w:rsidRPr="00974C5F" w:rsidRDefault="00EB22BA" w:rsidP="00EB22BA">
      <w:pPr>
        <w:widowControl w:val="0"/>
        <w:rPr>
          <w:b/>
          <w:i/>
          <w:color w:val="auto"/>
        </w:rPr>
      </w:pPr>
    </w:p>
    <w:p w:rsidR="00EB22BA" w:rsidRPr="00974C5F" w:rsidRDefault="00EB22BA" w:rsidP="00EB22BA">
      <w:pPr>
        <w:widowControl w:val="0"/>
        <w:tabs>
          <w:tab w:val="left" w:pos="5185"/>
        </w:tabs>
        <w:jc w:val="both"/>
        <w:rPr>
          <w:i/>
          <w:color w:val="auto"/>
        </w:rPr>
      </w:pPr>
      <w:r w:rsidRPr="00974C5F">
        <w:rPr>
          <w:i/>
          <w:color w:val="auto"/>
        </w:rPr>
        <w:t>A Bizottság úgy dönt, hogy</w:t>
      </w:r>
      <w:r w:rsidRPr="00974C5F">
        <w:rPr>
          <w:b/>
          <w:i/>
          <w:color w:val="auto"/>
        </w:rPr>
        <w:t xml:space="preserve"> hozzájárul </w:t>
      </w:r>
      <w:r w:rsidRPr="00974C5F">
        <w:rPr>
          <w:i/>
          <w:color w:val="auto"/>
        </w:rPr>
        <w:t xml:space="preserve">ahhoz, hogy </w:t>
      </w:r>
      <w:r w:rsidR="00776ADC">
        <w:rPr>
          <w:i/>
          <w:color w:val="auto"/>
        </w:rPr>
        <w:t>………………….</w:t>
      </w:r>
      <w:r w:rsidRPr="00974C5F">
        <w:rPr>
          <w:i/>
          <w:color w:val="auto"/>
        </w:rPr>
        <w:t xml:space="preserve"> (szül. név: </w:t>
      </w:r>
      <w:r w:rsidR="00776ADC">
        <w:rPr>
          <w:i/>
          <w:color w:val="auto"/>
        </w:rPr>
        <w:t>………………</w:t>
      </w:r>
      <w:r w:rsidRPr="00974C5F">
        <w:rPr>
          <w:i/>
          <w:color w:val="auto"/>
        </w:rPr>
        <w:t xml:space="preserve">, születési hely, idő: </w:t>
      </w:r>
      <w:r w:rsidR="00776ADC">
        <w:rPr>
          <w:i/>
          <w:color w:val="auto"/>
        </w:rPr>
        <w:t>…………………..</w:t>
      </w:r>
      <w:r w:rsidRPr="00974C5F">
        <w:rPr>
          <w:i/>
          <w:color w:val="auto"/>
        </w:rPr>
        <w:t xml:space="preserve"> anyja neve: </w:t>
      </w:r>
      <w:r w:rsidR="00776ADC">
        <w:rPr>
          <w:i/>
          <w:color w:val="auto"/>
        </w:rPr>
        <w:t>……………….</w:t>
      </w:r>
      <w:r w:rsidRPr="00974C5F">
        <w:rPr>
          <w:i/>
          <w:color w:val="auto"/>
        </w:rPr>
        <w:t xml:space="preserve">, személyi azonosító jele: </w:t>
      </w:r>
      <w:r w:rsidR="00776ADC">
        <w:rPr>
          <w:i/>
          <w:color w:val="auto"/>
        </w:rPr>
        <w:t>……………………….</w:t>
      </w:r>
      <w:r w:rsidRPr="00974C5F">
        <w:rPr>
          <w:i/>
          <w:color w:val="auto"/>
        </w:rPr>
        <w:t xml:space="preserve">, szig.sz.: </w:t>
      </w:r>
      <w:r w:rsidR="00776ADC">
        <w:rPr>
          <w:i/>
          <w:color w:val="auto"/>
        </w:rPr>
        <w:t>…………………..</w:t>
      </w:r>
      <w:r w:rsidRPr="00974C5F">
        <w:rPr>
          <w:i/>
          <w:color w:val="auto"/>
        </w:rPr>
        <w:t>) bérlő a Budapest II. ker., 14549/0/A/25 hrsz. alatt nyilvántartott, 92 m</w:t>
      </w:r>
      <w:r w:rsidRPr="00974C5F">
        <w:rPr>
          <w:i/>
          <w:color w:val="auto"/>
          <w:vertAlign w:val="superscript"/>
        </w:rPr>
        <w:t>2</w:t>
      </w:r>
      <w:r w:rsidRPr="00974C5F">
        <w:rPr>
          <w:i/>
          <w:color w:val="auto"/>
        </w:rPr>
        <w:t xml:space="preserve"> alapterületű lakás megnevezésű bérleményben a jelen határozatban felsorolt munkálatokat elvégezze, illetőleg a már elvégzett munkákhoz utólagos hozzájárulását adja a bérlő augusztus 30. napján kelt kérelme mellékletét képező dokumentációban és költségvetésben foglaltak szerint.</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0"/>
          <w:tab w:val="left" w:pos="284"/>
        </w:tabs>
        <w:jc w:val="both"/>
        <w:rPr>
          <w:i/>
          <w:color w:val="auto"/>
        </w:rPr>
      </w:pPr>
      <w:r w:rsidRPr="00974C5F">
        <w:rPr>
          <w:i/>
          <w:color w:val="auto"/>
        </w:rPr>
        <w:t>1.</w:t>
      </w:r>
      <w:r w:rsidRPr="00974C5F">
        <w:rPr>
          <w:i/>
          <w:color w:val="auto"/>
        </w:rPr>
        <w:tab/>
        <w:t>Bontási munkák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vakolatok leverések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felületképzések, tapéták, lekaparása</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falburkolatok bontása</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padlóburkolat bontása (wc, fürdő, konyha, közlekedő)</w:t>
      </w:r>
    </w:p>
    <w:p w:rsidR="00EB22BA" w:rsidRPr="00974C5F" w:rsidRDefault="00EB22BA" w:rsidP="00EB22BA">
      <w:pPr>
        <w:widowControl w:val="0"/>
        <w:tabs>
          <w:tab w:val="left" w:pos="0"/>
          <w:tab w:val="left" w:pos="284"/>
        </w:tabs>
        <w:jc w:val="both"/>
        <w:rPr>
          <w:i/>
          <w:color w:val="auto"/>
        </w:rPr>
      </w:pPr>
      <w:r w:rsidRPr="00974C5F">
        <w:rPr>
          <w:i/>
          <w:color w:val="auto"/>
        </w:rPr>
        <w:t>2.</w:t>
      </w:r>
      <w:r w:rsidRPr="00974C5F">
        <w:rPr>
          <w:i/>
          <w:color w:val="auto"/>
        </w:rPr>
        <w:tab/>
        <w:t>Kőműves munkák, burkolások, nyílászárók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oldalfalak- és mennyezetvakolatok helyreállítása</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hidegburkolat készítése padlóra (wc, fürdő, konyha, közlekedő) és falra (fürdő, konyha)</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xml:space="preserve">- parkettaburkolatok csiszolása, lakkozása </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xml:space="preserve">- meglévő nyílászárók küszöbjavítása </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bejárati ajtó cseréje</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hiányzó ablaküvegek pótlása</w:t>
      </w:r>
    </w:p>
    <w:p w:rsidR="00EB22BA" w:rsidRPr="00974C5F" w:rsidRDefault="00EB22BA" w:rsidP="00EB22BA">
      <w:pPr>
        <w:widowControl w:val="0"/>
        <w:tabs>
          <w:tab w:val="left" w:pos="0"/>
          <w:tab w:val="left" w:pos="284"/>
        </w:tabs>
        <w:jc w:val="both"/>
        <w:rPr>
          <w:i/>
          <w:color w:val="auto"/>
        </w:rPr>
      </w:pPr>
      <w:r w:rsidRPr="00974C5F">
        <w:rPr>
          <w:i/>
          <w:color w:val="auto"/>
        </w:rPr>
        <w:t>3.</w:t>
      </w:r>
      <w:r w:rsidRPr="00974C5F">
        <w:rPr>
          <w:i/>
          <w:color w:val="auto"/>
        </w:rPr>
        <w:tab/>
        <w:t>Felületképzések (festések, mázolások)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oldalfalak és a mennyezetek festése</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nyílászárók mázolása</w:t>
      </w:r>
    </w:p>
    <w:p w:rsidR="00EB22BA" w:rsidRPr="00974C5F" w:rsidRDefault="00EB22BA" w:rsidP="00EB22BA">
      <w:pPr>
        <w:widowControl w:val="0"/>
        <w:tabs>
          <w:tab w:val="left" w:pos="0"/>
          <w:tab w:val="left" w:pos="284"/>
        </w:tabs>
        <w:jc w:val="both"/>
        <w:rPr>
          <w:i/>
          <w:color w:val="auto"/>
        </w:rPr>
      </w:pPr>
      <w:r w:rsidRPr="00974C5F">
        <w:rPr>
          <w:i/>
          <w:color w:val="auto"/>
        </w:rPr>
        <w:t>4.</w:t>
      </w:r>
      <w:r w:rsidRPr="00974C5F">
        <w:rPr>
          <w:i/>
          <w:color w:val="auto"/>
        </w:rPr>
        <w:tab/>
        <w:t>Gépészeti felújítások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szaniterek (mosdó, kád, wc, csaptelepek, konyhai mosogató) cseréje</w:t>
      </w:r>
    </w:p>
    <w:p w:rsidR="00EB22BA" w:rsidRPr="00974C5F" w:rsidRDefault="00EB22BA" w:rsidP="00EB22BA">
      <w:pPr>
        <w:widowControl w:val="0"/>
        <w:tabs>
          <w:tab w:val="left" w:pos="0"/>
          <w:tab w:val="left" w:pos="284"/>
        </w:tabs>
        <w:jc w:val="both"/>
        <w:rPr>
          <w:i/>
          <w:color w:val="auto"/>
        </w:rPr>
      </w:pPr>
      <w:r w:rsidRPr="00974C5F">
        <w:rPr>
          <w:i/>
          <w:color w:val="auto"/>
        </w:rPr>
        <w:t>5.</w:t>
      </w:r>
      <w:r w:rsidRPr="00974C5F">
        <w:rPr>
          <w:i/>
          <w:color w:val="auto"/>
        </w:rPr>
        <w:tab/>
        <w:t>Elektromos felújítások</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az elektromos hálózat teljes felújítása</w:t>
      </w:r>
    </w:p>
    <w:p w:rsidR="00EB22BA" w:rsidRPr="00974C5F" w:rsidRDefault="00EB22BA" w:rsidP="00EB22BA">
      <w:pPr>
        <w:widowControl w:val="0"/>
        <w:tabs>
          <w:tab w:val="left" w:pos="0"/>
          <w:tab w:val="left" w:pos="284"/>
          <w:tab w:val="left" w:pos="5185"/>
        </w:tabs>
        <w:jc w:val="both"/>
        <w:rPr>
          <w:i/>
          <w:color w:val="auto"/>
        </w:rPr>
      </w:pPr>
      <w:r w:rsidRPr="00974C5F">
        <w:rPr>
          <w:i/>
          <w:color w:val="auto"/>
        </w:rPr>
        <w:t>- új dugaljak, kapcsolók beépítése, lámpatestek felszerelése</w:t>
      </w:r>
    </w:p>
    <w:p w:rsidR="00EB22BA" w:rsidRPr="00974C5F" w:rsidRDefault="00EB22BA" w:rsidP="00EB22BA">
      <w:pPr>
        <w:widowControl w:val="0"/>
        <w:jc w:val="both"/>
        <w:rPr>
          <w:i/>
          <w:color w:val="auto"/>
        </w:rPr>
      </w:pPr>
    </w:p>
    <w:p w:rsidR="00EB22BA" w:rsidRPr="00974C5F" w:rsidRDefault="00EB22BA" w:rsidP="00EB22BA">
      <w:pPr>
        <w:tabs>
          <w:tab w:val="left" w:pos="0"/>
          <w:tab w:val="left" w:pos="4962"/>
          <w:tab w:val="left" w:pos="5185"/>
        </w:tabs>
        <w:jc w:val="both"/>
        <w:rPr>
          <w:i/>
          <w:color w:val="auto"/>
        </w:rPr>
      </w:pPr>
      <w:r w:rsidRPr="00974C5F">
        <w:rPr>
          <w:i/>
          <w:color w:val="auto"/>
        </w:rPr>
        <w:t xml:space="preserve">A Bizottság hozzájárul ahhoz, hogy a bérlemény rendeltetésszerű használatra alkalmassá tételéhez szükséges – a jelen határozatban az alábbiakban felsorolt – munkálatok elvégzése esetén, a munkálatok számlákkal igazolt költségei, legfeljebb </w:t>
      </w:r>
      <w:r w:rsidR="006A6BCA">
        <w:rPr>
          <w:i/>
          <w:color w:val="auto"/>
        </w:rPr>
        <w:t>1.619.76</w:t>
      </w:r>
      <w:r w:rsidR="00622D89">
        <w:rPr>
          <w:i/>
          <w:color w:val="auto"/>
        </w:rPr>
        <w:t>0</w:t>
      </w:r>
      <w:r w:rsidRPr="00974C5F">
        <w:rPr>
          <w:i/>
          <w:color w:val="auto"/>
        </w:rPr>
        <w:t xml:space="preserve">,- Ft + ÁFA, azaz egymillió-hatszáztizenkilencezer-hétszázhatvan forint + ÁFA, azaz bruttó </w:t>
      </w:r>
      <w:r w:rsidR="006A6BCA">
        <w:rPr>
          <w:i/>
          <w:color w:val="auto"/>
        </w:rPr>
        <w:t>2.057.095</w:t>
      </w:r>
      <w:r w:rsidRPr="00974C5F">
        <w:rPr>
          <w:i/>
          <w:color w:val="auto"/>
        </w:rPr>
        <w:t xml:space="preserve">,- Ft, azaz kettőmillió-ötvenhétezer-kilencvenöt forint erejéig – a bérleti jogviszony kezdő időpontjától visszamenőleg – a bérleti díjba beszámításra kerüljenek havi egyenlő részletekben, havonta a bérleti díj 50%-a mértékéig azzal, hogy amennyiben a bérleti szerződés 3 (három) éves határozott időtartamának lejártát követően a </w:t>
      </w:r>
      <w:r w:rsidR="00776ADC">
        <w:rPr>
          <w:i/>
          <w:color w:val="auto"/>
        </w:rPr>
        <w:t>……………………….</w:t>
      </w:r>
      <w:r w:rsidRPr="00974C5F">
        <w:rPr>
          <w:i/>
          <w:color w:val="auto"/>
        </w:rPr>
        <w:t xml:space="preserve"> Kft. (MANK) hozzájárulása alapján a bérlő bérleti jogviszonya további 2 (kettő) évvel meghosszabbodik, továbbá amennyiben az öt éves határozott időtartam lejártát követően a MANK által kiírt újabb pályázat alapján a MANK a lakás bérlőjévé </w:t>
      </w:r>
      <w:r w:rsidR="00776ADC">
        <w:rPr>
          <w:i/>
          <w:color w:val="auto"/>
        </w:rPr>
        <w:t>……………………</w:t>
      </w:r>
      <w:r w:rsidRPr="00974C5F">
        <w:rPr>
          <w:i/>
          <w:color w:val="auto"/>
        </w:rPr>
        <w:t xml:space="preserve"> jelöli ki, úgy a felújítás költségeinek bérleti díjba történő beszámítása a további 2 (kettő) évben, valamint az 5 (öt) év határozott időtartam lejárát követően kiírt pályázat alapján kötött bérleti szerződés ideje alatt is folytatódjon a teljes engedélyezett költségvetés erejéig azzal a feltétellel, hogy a bérlő a jelen határozatról szóló értesítés kézhezvételétől számított 15 napon belül teljes bizonyító erejű magánokiratban nyilatkozik arról, hogy amennyiben a bérleti, vagy a meghosszabbított bérleti, vagy az új pályázat alapján megkötött bérleti jogviszony a határozott idő lejárta előtt bármikor, bármilyen módon megszűnik és a bérleti jogviszony megszűnésének időpontjában a munkák elfogadott számlákkal igazolt költségei ellenértékének – a bérleti szerződésben rögzített határozott idő lejártáig beszámítható – összege nem került beszámításra, úgy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tabs>
          <w:tab w:val="left" w:pos="0"/>
          <w:tab w:val="left" w:pos="4962"/>
          <w:tab w:val="left" w:pos="5185"/>
        </w:tabs>
        <w:jc w:val="both"/>
        <w:rPr>
          <w:i/>
          <w:color w:val="auto"/>
        </w:rPr>
      </w:pPr>
      <w:r w:rsidRPr="00974C5F">
        <w:rPr>
          <w:i/>
          <w:color w:val="auto"/>
        </w:rPr>
        <w:t>Amennyiben a bérlő a megadott határidőig nyilatkozatot nem tesz, úgy a jelen határozat a határidő leteltét követő napon minden további jogcselekmény nélkül hatályát veszti, ezzel egyidejűleg a Bizottság 302/2016.(</w:t>
      </w:r>
      <w:r>
        <w:rPr>
          <w:i/>
        </w:rPr>
        <w:t>I</w:t>
      </w:r>
      <w:r w:rsidRPr="00974C5F">
        <w:rPr>
          <w:i/>
          <w:color w:val="auto"/>
        </w:rPr>
        <w:t>X.21.) és a 377/2016.(X.23.) határozatai hatályba lépnek, és a bérlő a hatálybalépés napjától számított 15 napon belül köteles a bérbeadóval az engedélyezett munkák tárgyában a 302/2016.(IX.21.) határozatban meghatározott megállapodást megkötni. Amennyiben a bérlő a bérbeadóval határidőben nem köti meg a megállapodást, akkor a hozzájárulás hatályát veszti és a bérlő nem jogosult a munkák elvégzésére, valamint a munkákkal felmerült költségei elszámolására.</w:t>
      </w:r>
    </w:p>
    <w:p w:rsidR="00EB22BA" w:rsidRPr="00974C5F" w:rsidRDefault="00EB22BA" w:rsidP="00EB22BA">
      <w:pPr>
        <w:widowControl w:val="0"/>
        <w:jc w:val="both"/>
        <w:rPr>
          <w:b/>
          <w:i/>
          <w:color w:val="auto"/>
        </w:rPr>
      </w:pPr>
    </w:p>
    <w:p w:rsidR="00EB22BA" w:rsidRPr="00974C5F" w:rsidRDefault="00EB22BA" w:rsidP="00EB22BA">
      <w:pPr>
        <w:widowControl w:val="0"/>
        <w:tabs>
          <w:tab w:val="left" w:pos="5185"/>
        </w:tabs>
        <w:jc w:val="both"/>
        <w:rPr>
          <w:i/>
          <w:color w:val="auto"/>
        </w:rPr>
      </w:pPr>
      <w:r w:rsidRPr="00974C5F">
        <w:rPr>
          <w:i/>
          <w:color w:val="auto"/>
        </w:rPr>
        <w:t>A bérlemény rendeltetésszerű használatra alkalmassá tételhez szükséges munkálatok és azok ellenértéke:</w:t>
      </w:r>
    </w:p>
    <w:p w:rsidR="00EB22BA" w:rsidRPr="00974C5F" w:rsidRDefault="00EB22BA" w:rsidP="00EB22BA">
      <w:pPr>
        <w:widowControl w:val="0"/>
        <w:tabs>
          <w:tab w:val="left" w:pos="5185"/>
        </w:tabs>
        <w:jc w:val="both"/>
        <w:rPr>
          <w:i/>
          <w:color w:val="auto"/>
        </w:rPr>
      </w:pPr>
    </w:p>
    <w:tbl>
      <w:tblPr>
        <w:tblW w:w="7597" w:type="dxa"/>
        <w:tblInd w:w="58" w:type="dxa"/>
        <w:tblCellMar>
          <w:left w:w="70" w:type="dxa"/>
          <w:right w:w="70" w:type="dxa"/>
        </w:tblCellMar>
        <w:tblLook w:val="04A0" w:firstRow="1" w:lastRow="0" w:firstColumn="1" w:lastColumn="0" w:noHBand="0" w:noVBand="1"/>
      </w:tblPr>
      <w:tblGrid>
        <w:gridCol w:w="2768"/>
        <w:gridCol w:w="201"/>
        <w:gridCol w:w="203"/>
        <w:gridCol w:w="2011"/>
        <w:gridCol w:w="922"/>
        <w:gridCol w:w="1492"/>
      </w:tblGrid>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Munkálatok</w:t>
            </w:r>
          </w:p>
        </w:tc>
        <w:tc>
          <w:tcPr>
            <w:tcW w:w="2011" w:type="dxa"/>
            <w:shd w:val="clear" w:color="auto" w:fill="auto"/>
            <w:vAlign w:val="bottom"/>
          </w:tcPr>
          <w:p w:rsidR="00EB22BA" w:rsidRPr="00974C5F" w:rsidRDefault="00EB22BA" w:rsidP="00B45C8F">
            <w:pPr>
              <w:widowControl w:val="0"/>
              <w:tabs>
                <w:tab w:val="left" w:pos="5185"/>
              </w:tabs>
              <w:jc w:val="both"/>
              <w:rPr>
                <w:i/>
                <w:color w:val="auto"/>
                <w:lang w:eastAsia="hu-HU"/>
              </w:rPr>
            </w:pPr>
          </w:p>
        </w:tc>
        <w:tc>
          <w:tcPr>
            <w:tcW w:w="921" w:type="dxa"/>
            <w:shd w:val="clear" w:color="auto" w:fill="auto"/>
            <w:vAlign w:val="bottom"/>
          </w:tcPr>
          <w:p w:rsidR="00EB22BA" w:rsidRPr="00974C5F" w:rsidRDefault="00EB22BA" w:rsidP="00B45C8F">
            <w:pPr>
              <w:widowControl w:val="0"/>
              <w:tabs>
                <w:tab w:val="left" w:pos="5185"/>
              </w:tabs>
              <w:jc w:val="both"/>
              <w:rPr>
                <w:i/>
                <w:color w:val="auto"/>
                <w:lang w:eastAsia="hu-HU"/>
              </w:rPr>
            </w:pPr>
          </w:p>
        </w:tc>
        <w:tc>
          <w:tcPr>
            <w:tcW w:w="1492"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Ellenérték</w:t>
            </w:r>
          </w:p>
        </w:tc>
      </w:tr>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i/>
                <w:color w:val="auto"/>
                <w:u w:val="single"/>
                <w:lang w:eastAsia="hu-HU"/>
              </w:rPr>
            </w:pPr>
            <w:r w:rsidRPr="00974C5F">
              <w:rPr>
                <w:i/>
                <w:color w:val="auto"/>
                <w:u w:val="single"/>
                <w:lang w:eastAsia="hu-HU"/>
              </w:rPr>
              <w:t>Kőműves, festő-mázoló, burkoló munkák és anyagok:</w:t>
            </w:r>
          </w:p>
        </w:tc>
        <w:tc>
          <w:tcPr>
            <w:tcW w:w="2011" w:type="dxa"/>
            <w:shd w:val="clear" w:color="auto" w:fill="auto"/>
            <w:vAlign w:val="bottom"/>
          </w:tcPr>
          <w:p w:rsidR="00EB22BA" w:rsidRPr="00974C5F" w:rsidRDefault="00EB22BA" w:rsidP="00B45C8F">
            <w:pPr>
              <w:widowControl w:val="0"/>
              <w:jc w:val="both"/>
              <w:rPr>
                <w:i/>
                <w:color w:val="auto"/>
              </w:rPr>
            </w:pPr>
          </w:p>
        </w:tc>
        <w:tc>
          <w:tcPr>
            <w:tcW w:w="921" w:type="dxa"/>
            <w:shd w:val="clear" w:color="auto" w:fill="auto"/>
            <w:vAlign w:val="bottom"/>
          </w:tcPr>
          <w:p w:rsidR="00EB22BA" w:rsidRPr="00974C5F" w:rsidRDefault="00EB22BA" w:rsidP="00B45C8F">
            <w:pPr>
              <w:widowControl w:val="0"/>
              <w:jc w:val="both"/>
              <w:rPr>
                <w:i/>
                <w:color w:val="auto"/>
              </w:rPr>
            </w:pPr>
          </w:p>
        </w:tc>
        <w:tc>
          <w:tcPr>
            <w:tcW w:w="1492" w:type="dxa"/>
            <w:shd w:val="clear" w:color="auto" w:fill="auto"/>
            <w:vAlign w:val="bottom"/>
          </w:tcPr>
          <w:p w:rsidR="00EB22BA" w:rsidRPr="00974C5F" w:rsidRDefault="00EB22BA" w:rsidP="00B45C8F">
            <w:pPr>
              <w:widowControl w:val="0"/>
              <w:jc w:val="both"/>
              <w:rPr>
                <w:i/>
                <w:color w:val="auto"/>
              </w:rPr>
            </w:pPr>
          </w:p>
        </w:tc>
      </w:tr>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Lapburkolatok és függőleges kitöltő falazatok bontása, bontási törmelék zsákolása és elszállítása</w:t>
            </w:r>
          </w:p>
        </w:tc>
        <w:tc>
          <w:tcPr>
            <w:tcW w:w="2011" w:type="dxa"/>
            <w:shd w:val="clear" w:color="auto" w:fill="auto"/>
            <w:vAlign w:val="bottom"/>
          </w:tcPr>
          <w:p w:rsidR="00EB22BA" w:rsidRPr="00974C5F" w:rsidRDefault="00EB22BA" w:rsidP="00B45C8F">
            <w:pPr>
              <w:widowControl w:val="0"/>
              <w:jc w:val="both"/>
              <w:rPr>
                <w:i/>
                <w:color w:val="auto"/>
              </w:rPr>
            </w:pPr>
          </w:p>
        </w:tc>
        <w:tc>
          <w:tcPr>
            <w:tcW w:w="921" w:type="dxa"/>
            <w:shd w:val="clear" w:color="auto" w:fill="auto"/>
            <w:vAlign w:val="bottom"/>
          </w:tcPr>
          <w:p w:rsidR="00EB22BA" w:rsidRPr="00974C5F" w:rsidRDefault="00EB22BA" w:rsidP="00B45C8F">
            <w:pPr>
              <w:widowControl w:val="0"/>
              <w:jc w:val="both"/>
              <w:rPr>
                <w:i/>
                <w:color w:val="auto"/>
              </w:rPr>
            </w:pPr>
          </w:p>
        </w:tc>
        <w:tc>
          <w:tcPr>
            <w:tcW w:w="1492"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Betonozás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9.500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Anyagigény</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170.000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Villanyszerelés utáni javító vakolás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72.000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Hidegburkolat, anyag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Fugázó anyag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4.300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Aljzatburkolás fugázva</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Oldalfalburkolás fugázva</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 festés miatt szükségessé váló radiátorok le és felszerelése</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30.000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Üvegezés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28.000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Mázolás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100.000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Alapozófesték (anyag)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Lakkfesték (anyag)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Tapétabontás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14.000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Oldalfalvakolás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42.500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Aljzatkiegyenlítés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1.800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 hálózása</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24.400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 glettelése (nagyszoba)</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30.500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 glettelése (többi helyiség)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91.000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Mennyezet glettelése</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57.000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Falfesték (anyag)</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22.000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Oldalfal festése</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133.700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Mennyezet festése</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66.500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u w:val="single"/>
                <w:lang w:eastAsia="hu-HU"/>
              </w:rPr>
            </w:pPr>
            <w:r w:rsidRPr="00974C5F">
              <w:rPr>
                <w:i/>
                <w:color w:val="auto"/>
                <w:u w:val="single"/>
                <w:lang w:eastAsia="hu-HU"/>
              </w:rPr>
              <w:t>Épületgépészet:</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jc w:val="both"/>
              <w:rPr>
                <w:i/>
                <w:color w:val="auto"/>
              </w:rPr>
            </w:pP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Aljzatvésés</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6.000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NA16 ötrétegű cső</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15.300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NA15 rézcső</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2.400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Kombinált sarokcsap</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4.100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Sarokcsap</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5.800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NA50 pvc cső</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1.400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NA32 pvc cső</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1.100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½” flexicső</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1.960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Gépészeti munkadíj</w:t>
            </w:r>
          </w:p>
        </w:tc>
        <w:tc>
          <w:tcPr>
            <w:tcW w:w="1491" w:type="dxa"/>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85.000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u w:val="single"/>
                <w:lang w:eastAsia="hu-HU"/>
              </w:rPr>
            </w:pPr>
            <w:r w:rsidRPr="00974C5F">
              <w:rPr>
                <w:i/>
                <w:color w:val="auto"/>
                <w:u w:val="single"/>
                <w:lang w:eastAsia="hu-HU"/>
              </w:rPr>
              <w:t>Villanyszerelés:</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jc w:val="both"/>
              <w:rPr>
                <w:i/>
                <w:color w:val="auto"/>
              </w:rPr>
            </w:pP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Horonyvésés téglafalban 90 fm</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49.950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Dobozhely vésés, elhelyezés 80-as, 15 db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2.925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Dobozhely vésés, elhelyezés 65-ös, 15 db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2.775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Dobozhely vésés, elhelyezés 100-as, 5 db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2.250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Mü3-as védőcső elhelyezése 16-os, 150 fm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40.200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Mü3-as védőcső elhelyezése 13,5-ös, 100 fm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25.200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Gégecső elhelyezése 20-as, 30 fm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8.700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MCU vezeték elhelyezése 1,5-ös, 700 fm</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77.000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MCU vezeték elhelyezése 2,5-es, 500 fm</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65.000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Lámpatestek felszerelése, 10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Dugaszoló aljzatok felszerelése, 15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22.500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Kapcsolók felszerelése 1AK, 6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8.400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Kapcsolók felszerelése csillár, 2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3.000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Kapcsolók felszerelése váltó, 2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3.600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Kapcsolók felszerelése dupla váltó, 5 db</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15.500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Csengő nyomó felszerelése</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Fali elosztó 24 modulos </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27.000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Megszakítók 10-16A, 15 db </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Áramvédő relé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12.000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Csengő 220V-os</w:t>
            </w:r>
          </w:p>
        </w:tc>
        <w:tc>
          <w:tcPr>
            <w:tcW w:w="922" w:type="dxa"/>
            <w:shd w:val="clear" w:color="auto" w:fill="auto"/>
            <w:vAlign w:val="bottom"/>
          </w:tcPr>
          <w:p w:rsidR="00EB22BA" w:rsidRPr="00974C5F" w:rsidRDefault="00EB22BA" w:rsidP="00B45C8F">
            <w:pPr>
              <w:widowControl w:val="0"/>
              <w:jc w:val="both"/>
              <w:rPr>
                <w:i/>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3.100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 xml:space="preserve">Kötőelemek, kiegészítők </w:t>
            </w:r>
          </w:p>
        </w:tc>
        <w:tc>
          <w:tcPr>
            <w:tcW w:w="1491"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20.000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jc w:val="both"/>
              <w:rPr>
                <w:i/>
                <w:color w:val="auto"/>
              </w:rPr>
            </w:pPr>
          </w:p>
        </w:tc>
        <w:tc>
          <w:tcPr>
            <w:tcW w:w="201" w:type="dxa"/>
            <w:shd w:val="clear" w:color="auto" w:fill="auto"/>
            <w:vAlign w:val="bottom"/>
          </w:tcPr>
          <w:p w:rsidR="00EB22BA" w:rsidRPr="00974C5F" w:rsidRDefault="00EB22BA" w:rsidP="00B45C8F">
            <w:pPr>
              <w:widowControl w:val="0"/>
              <w:jc w:val="both"/>
              <w:rPr>
                <w:i/>
                <w:color w:val="auto"/>
              </w:rPr>
            </w:pPr>
          </w:p>
        </w:tc>
        <w:tc>
          <w:tcPr>
            <w:tcW w:w="203" w:type="dxa"/>
            <w:shd w:val="clear" w:color="auto" w:fill="auto"/>
            <w:vAlign w:val="bottom"/>
          </w:tcPr>
          <w:p w:rsidR="00EB22BA" w:rsidRPr="00974C5F" w:rsidRDefault="00EB22BA" w:rsidP="00B45C8F">
            <w:pPr>
              <w:widowControl w:val="0"/>
              <w:jc w:val="both"/>
              <w:rPr>
                <w:i/>
                <w:color w:val="auto"/>
              </w:rPr>
            </w:pPr>
          </w:p>
        </w:tc>
        <w:tc>
          <w:tcPr>
            <w:tcW w:w="2932" w:type="dxa"/>
            <w:gridSpan w:val="2"/>
            <w:shd w:val="clear" w:color="auto" w:fill="auto"/>
            <w:vAlign w:val="bottom"/>
          </w:tcPr>
          <w:p w:rsidR="00EB22BA" w:rsidRPr="00974C5F" w:rsidRDefault="00EB22BA" w:rsidP="00B45C8F">
            <w:pPr>
              <w:widowControl w:val="0"/>
              <w:tabs>
                <w:tab w:val="left" w:pos="5185"/>
              </w:tabs>
              <w:jc w:val="both"/>
              <w:rPr>
                <w:i/>
                <w:color w:val="auto"/>
                <w:lang w:eastAsia="hu-HU"/>
              </w:rPr>
            </w:pPr>
            <w:r w:rsidRPr="00974C5F">
              <w:rPr>
                <w:i/>
                <w:color w:val="auto"/>
                <w:lang w:eastAsia="hu-HU"/>
              </w:rPr>
              <w:t>ÖSSZESEN:</w:t>
            </w:r>
          </w:p>
        </w:tc>
        <w:tc>
          <w:tcPr>
            <w:tcW w:w="1492"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1.619.760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jc w:val="both"/>
              <w:rPr>
                <w:i/>
                <w:color w:val="auto"/>
              </w:rPr>
            </w:pPr>
          </w:p>
        </w:tc>
        <w:tc>
          <w:tcPr>
            <w:tcW w:w="201" w:type="dxa"/>
            <w:shd w:val="clear" w:color="auto" w:fill="auto"/>
            <w:vAlign w:val="bottom"/>
          </w:tcPr>
          <w:p w:rsidR="00EB22BA" w:rsidRPr="00974C5F" w:rsidRDefault="00EB22BA" w:rsidP="00B45C8F">
            <w:pPr>
              <w:widowControl w:val="0"/>
              <w:jc w:val="both"/>
              <w:rPr>
                <w:i/>
                <w:color w:val="auto"/>
              </w:rPr>
            </w:pPr>
          </w:p>
        </w:tc>
        <w:tc>
          <w:tcPr>
            <w:tcW w:w="203" w:type="dxa"/>
            <w:shd w:val="clear" w:color="auto" w:fill="auto"/>
            <w:vAlign w:val="bottom"/>
          </w:tcPr>
          <w:p w:rsidR="00EB22BA" w:rsidRPr="00974C5F" w:rsidRDefault="00EB22BA" w:rsidP="00B45C8F">
            <w:pPr>
              <w:widowControl w:val="0"/>
              <w:jc w:val="both"/>
              <w:rPr>
                <w:i/>
                <w:color w:val="auto"/>
              </w:rPr>
            </w:pPr>
          </w:p>
        </w:tc>
        <w:tc>
          <w:tcPr>
            <w:tcW w:w="2932" w:type="dxa"/>
            <w:gridSpan w:val="2"/>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ÁFA 27%</w:t>
            </w:r>
          </w:p>
        </w:tc>
        <w:tc>
          <w:tcPr>
            <w:tcW w:w="1492"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bCs/>
                <w:i/>
                <w:color w:val="auto"/>
                <w:lang w:eastAsia="hu-HU"/>
              </w:rPr>
              <w:t>437.335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tabs>
                <w:tab w:val="left" w:pos="5185"/>
              </w:tabs>
              <w:jc w:val="both"/>
              <w:rPr>
                <w:i/>
                <w:color w:val="auto"/>
                <w:lang w:eastAsia="hu-HU"/>
              </w:rPr>
            </w:pPr>
          </w:p>
        </w:tc>
        <w:tc>
          <w:tcPr>
            <w:tcW w:w="201" w:type="dxa"/>
            <w:shd w:val="clear" w:color="auto" w:fill="auto"/>
            <w:vAlign w:val="bottom"/>
          </w:tcPr>
          <w:p w:rsidR="00EB22BA" w:rsidRPr="00974C5F" w:rsidRDefault="00EB22BA" w:rsidP="00B45C8F">
            <w:pPr>
              <w:widowControl w:val="0"/>
              <w:tabs>
                <w:tab w:val="left" w:pos="5185"/>
              </w:tabs>
              <w:jc w:val="both"/>
              <w:rPr>
                <w:i/>
                <w:color w:val="auto"/>
                <w:lang w:eastAsia="hu-HU"/>
              </w:rPr>
            </w:pPr>
          </w:p>
        </w:tc>
        <w:tc>
          <w:tcPr>
            <w:tcW w:w="203" w:type="dxa"/>
            <w:shd w:val="clear" w:color="auto" w:fill="auto"/>
            <w:vAlign w:val="bottom"/>
          </w:tcPr>
          <w:p w:rsidR="00EB22BA" w:rsidRPr="00974C5F" w:rsidRDefault="00EB22BA" w:rsidP="00B45C8F">
            <w:pPr>
              <w:widowControl w:val="0"/>
              <w:tabs>
                <w:tab w:val="left" w:pos="5185"/>
              </w:tabs>
              <w:jc w:val="both"/>
              <w:rPr>
                <w:i/>
                <w:color w:val="auto"/>
                <w:lang w:eastAsia="hu-HU"/>
              </w:rPr>
            </w:pPr>
          </w:p>
        </w:tc>
        <w:tc>
          <w:tcPr>
            <w:tcW w:w="2932" w:type="dxa"/>
            <w:gridSpan w:val="2"/>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i/>
                <w:color w:val="auto"/>
                <w:lang w:eastAsia="hu-HU"/>
              </w:rPr>
              <w:t>ÖSSZESEN:</w:t>
            </w:r>
          </w:p>
        </w:tc>
        <w:tc>
          <w:tcPr>
            <w:tcW w:w="1492" w:type="dxa"/>
            <w:shd w:val="clear" w:color="auto" w:fill="auto"/>
            <w:vAlign w:val="bottom"/>
          </w:tcPr>
          <w:p w:rsidR="00EB22BA" w:rsidRPr="00974C5F" w:rsidRDefault="00EB22BA" w:rsidP="00B45C8F">
            <w:pPr>
              <w:widowControl w:val="0"/>
              <w:tabs>
                <w:tab w:val="left" w:pos="5185"/>
              </w:tabs>
              <w:jc w:val="both"/>
              <w:rPr>
                <w:bCs/>
                <w:i/>
                <w:color w:val="auto"/>
                <w:lang w:eastAsia="hu-HU"/>
              </w:rPr>
            </w:pPr>
            <w:r w:rsidRPr="00974C5F">
              <w:rPr>
                <w:i/>
                <w:color w:val="auto"/>
              </w:rPr>
              <w:t>2.057.095 Ft</w:t>
            </w:r>
          </w:p>
        </w:tc>
      </w:tr>
    </w:tbl>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bérbeadónak és a bérlőnek a 34/2004.(X.13.) önkormányzati rendelet 38/B. § (1) bekezdésében meghatározott megállapodást meg kell kötnie, melyben rögzítésre kerül a bérlemény rendeltetésszerű használatra alkalmassá tételhez szükséges, a bérlő által elvégezni kívánt, a jelen határozatban felsorolt munkálatok köre és azok költségei.</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 xml:space="preserve">A megállapodásnak tartalmaznia kell, hogy a bérbeadó a bérlemény rendeltetésszerű használatra alkalmassá tételhez szükséges – jelen határozatban felsorolt – munkálatok bérlő által történt elvégzése esetén, a munkák számlákkal igazolt költségeit a bérlő részére, a határozatban elfogadott ellenértékek szerint, legfeljebb </w:t>
      </w:r>
      <w:r w:rsidR="003C72DB">
        <w:rPr>
          <w:i/>
          <w:color w:val="auto"/>
        </w:rPr>
        <w:t>1.619.760,</w:t>
      </w:r>
      <w:r w:rsidRPr="00974C5F">
        <w:rPr>
          <w:i/>
          <w:color w:val="auto"/>
        </w:rPr>
        <w:t>- Ft + ÁFA, azaz egymillió-hatszáztizenkilencezer-hétszázhatvan forint + ÁFA, azaz bruttó 2</w:t>
      </w:r>
      <w:r w:rsidR="003C72DB">
        <w:rPr>
          <w:i/>
          <w:color w:val="auto"/>
        </w:rPr>
        <w:t>.057.095</w:t>
      </w:r>
      <w:r w:rsidR="00366D5F">
        <w:rPr>
          <w:i/>
          <w:color w:val="auto"/>
        </w:rPr>
        <w:t>.</w:t>
      </w:r>
      <w:r w:rsidRPr="00974C5F">
        <w:rPr>
          <w:i/>
          <w:color w:val="auto"/>
        </w:rPr>
        <w:t>,- Ft, azaz kettőmillió-ötvenhétezer-kilencvenöt forint erejéig téríti meg a bérleti díjba havi egyenlő részletekben, havonta a bérleti díj 50%-a mértékéig való beszámítással, azzal a feltétellel, hogy amennyiben a MANK döntése alapján a bérleti szerződés nem kerül meghosszabbításra, a bérlő a bérleti szerződés 3 (három) éves határozott időtartamának lejártát követően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tabs>
          <w:tab w:val="left" w:pos="5185"/>
        </w:tabs>
        <w:jc w:val="both"/>
        <w:rPr>
          <w:i/>
          <w:color w:val="auto"/>
        </w:rPr>
      </w:pPr>
      <w:r w:rsidRPr="00974C5F">
        <w:rPr>
          <w:i/>
          <w:color w:val="auto"/>
        </w:rPr>
        <w:t xml:space="preserve">A megállapodásban rögzíteni kell, hogy amennyiben a MANK hozzájárulása alapján a bérlő bérleti jogviszonya további 2 (kettő) évvel meghosszabbodik, majd a MANK által az 5 (öt) éves határozott időtartam lejártát követően kiírt újabb pályázat alapján a MANK a lakás bérlőjévé nem </w:t>
      </w:r>
      <w:r w:rsidR="00366D5F">
        <w:rPr>
          <w:i/>
          <w:color w:val="auto"/>
        </w:rPr>
        <w:t>…………………..</w:t>
      </w:r>
      <w:r w:rsidRPr="00974C5F">
        <w:rPr>
          <w:i/>
          <w:color w:val="auto"/>
        </w:rPr>
        <w:t xml:space="preserve"> jelöli ki, úgy a bérlő az 5 (öt) éves határozott időtartam lejártát követően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munkák elvégzése a bérlemény komfortfokozatát nem befolyásolja.</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megállapodásban rögzíteni kell, hogy a bérlő köteles a bérlemény rendeltetésszerű használatra alkalmassá tételhez szükséges, a megállapodás megkötésének időpontjáig már elvégzett munkálatok elvégzését a II. Kerületi Városfejlesztő Zrt. felé történő bejelentéssel igazolni. Amennyiben a bérlő a munkák elvégzésére e határidő lejártától számított 1 éven belül a bérbeszámítást nem kéri, és az annak alapjául szolgáló költségeket nem igazolja, a bérlő bérbeszámításra vonatkozó joga hatályát veszti és a munkálatok költségeinek megtérítésére a bérlő nem tarthat igényt sem a II. Kerületi Városfejlesztő Zrt-vel, sem a tulajdonos Budapest Főváros II. Kerületi Önkormányzattal szemben sem a bérleti jogviszony fennállása alatt, sem annak bármilyen okból való megszűnésekor.</w:t>
      </w:r>
    </w:p>
    <w:p w:rsidR="00EB22BA" w:rsidRPr="00974C5F" w:rsidRDefault="00EB22BA" w:rsidP="00EB22BA">
      <w:pPr>
        <w:widowControl w:val="0"/>
        <w:tabs>
          <w:tab w:val="left" w:pos="5185"/>
        </w:tabs>
        <w:jc w:val="both"/>
        <w:rPr>
          <w:i/>
          <w:color w:val="auto"/>
        </w:rPr>
      </w:pPr>
    </w:p>
    <w:p w:rsidR="00EB22BA" w:rsidRPr="00974C5F" w:rsidRDefault="00EB22BA" w:rsidP="00EB22BA">
      <w:pPr>
        <w:tabs>
          <w:tab w:val="left" w:pos="0"/>
          <w:tab w:val="left" w:pos="4962"/>
          <w:tab w:val="left" w:pos="5185"/>
        </w:tabs>
        <w:jc w:val="both"/>
        <w:rPr>
          <w:i/>
          <w:color w:val="auto"/>
        </w:rPr>
      </w:pPr>
      <w:r w:rsidRPr="00974C5F">
        <w:rPr>
          <w:i/>
          <w:color w:val="auto"/>
        </w:rPr>
        <w:t>A megállapodásban rögzíteni kell, hogy amennyiben a bérlő bérleti jogviszonya a bérleti, vagy a meghosszabbított bérleti, vagy az újabb pályázat elnyerése esetén az új bérleti szerződésben rögzített határozott idő lejárta előtt szűnik meg bármilyen módon és a bérleti jogviszony megszűnésének időpontjában a munkák határozatban elfogadott számlákkal igazolt költségei ellenértékének – a bérleti szerződésben rögzített határozott idő lejártáig beszámítható – összege nem került beszámításra, úgy a bérlő az így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jc w:val="both"/>
        <w:rPr>
          <w:i/>
          <w:color w:val="auto"/>
        </w:rPr>
      </w:pPr>
      <w:r w:rsidRPr="00974C5F">
        <w:rPr>
          <w:i/>
          <w:color w:val="auto"/>
        </w:rPr>
        <w:t>A megállapodásnak tartalmaznia kell, hogy a bérlemény rendeltetésszerű használatra alkalmassá tételéhez nem szükséges, a jelen határozatban fel nem sorolt felújítási munkálatok költségei kizárólag a bérlőt terhelik és ezen munkák költségeinek megtérítésére a bérlő semmilyen jogcímen nem tarthat igényt sem a II. Kerületi Városfejlesztő Zrt-vel, sem a tulajdonos Budapest Főváros II. Kerületi Önkormányzattal szemben sem a bérleti jogviszony fennállása alatt, sem annak bármilyen okból való megszűnésekor.</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megállapodásban rögzíteni szükséges, hogy milyen munkák kerülnek, illetve kerültek már elvégzésre, mikor történik a munka befejezése, ezeket köteles bérlő a bérbeadó részére írásban bejelenteni és igazolni, valamint a bérleti jogviszony bármilyen jogcímen történő megszűnésekor a bérlő a felújítási, illetve a rendeltetésszerű használatra alkalmassá tételhez szükséges munkálatok során elvégzett munkák tekintetében nem jogosult az eredeti állapot helyreállítására, kizárólag csak az állag sérelme nélkül leszerelhető berendezési és felszerelési tárgyakat viheti el.</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A bérleti jogviszony időtartama alatt a lakás burkolatainak, ajtóinak, ablakainak és a lakás berendezéseinek karbantartásával, felújításával, illetőleg azok pótlásával, cseréjével kapcsolatos költségek a kijelölt bérlőt terhelik. A bérlő ezen kötelezettségeit olyan időpontban, és módon köteles teljesíteni, ahogy azt a bérlemény, illetőleg a lakásberendezések állapota szükségessé teszi.</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jc w:val="both"/>
        <w:rPr>
          <w:i/>
          <w:color w:val="auto"/>
        </w:rPr>
      </w:pPr>
      <w:r w:rsidRPr="00974C5F">
        <w:rPr>
          <w:i/>
          <w:color w:val="auto"/>
        </w:rPr>
        <w:t>Ha a jelen határozat szerinti teljes bizonyító erejű magánokiratban foglalt bérlői nyilatkozat Önkormányzat részére történő benyújtásától számított 15 napon belül a bérlő a bérbeadóval nem köti meg az engedélyezett munkák tárgyában a megállapodást, akkor a hozzájárulás hatályát veszti és a bérlő nem jogosult a munkák elvégzésére, valamint a munkákkal felmerült költségei elszámolására.</w:t>
      </w:r>
    </w:p>
    <w:p w:rsidR="00EB22BA" w:rsidRPr="00974C5F" w:rsidRDefault="00EB22BA" w:rsidP="00EB22BA">
      <w:pPr>
        <w:widowControl w:val="0"/>
        <w:tabs>
          <w:tab w:val="left" w:pos="5185"/>
        </w:tabs>
        <w:jc w:val="both"/>
        <w:rPr>
          <w:i/>
          <w:color w:val="auto"/>
        </w:rPr>
      </w:pPr>
    </w:p>
    <w:p w:rsidR="00EB22BA" w:rsidRPr="00974C5F" w:rsidRDefault="00EB22BA" w:rsidP="00EB22BA">
      <w:pPr>
        <w:widowControl w:val="0"/>
        <w:tabs>
          <w:tab w:val="left" w:pos="5185"/>
        </w:tabs>
        <w:jc w:val="both"/>
        <w:rPr>
          <w:i/>
          <w:color w:val="auto"/>
        </w:rPr>
      </w:pPr>
      <w:r w:rsidRPr="00974C5F">
        <w:rPr>
          <w:i/>
          <w:color w:val="auto"/>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EB22BA" w:rsidRPr="00577CCB" w:rsidRDefault="00EB22BA" w:rsidP="00EB22BA">
      <w:pPr>
        <w:tabs>
          <w:tab w:val="left" w:pos="0"/>
          <w:tab w:val="left" w:pos="4962"/>
          <w:tab w:val="left" w:pos="5185"/>
        </w:tabs>
        <w:ind w:right="22"/>
        <w:jc w:val="both"/>
        <w:rPr>
          <w:i/>
          <w:lang w:eastAsia="hu-HU"/>
        </w:rPr>
      </w:pPr>
    </w:p>
    <w:p w:rsidR="00EB22BA" w:rsidRDefault="00EB22BA" w:rsidP="00EB22BA">
      <w:pPr>
        <w:tabs>
          <w:tab w:val="left" w:pos="0"/>
          <w:tab w:val="left" w:pos="4962"/>
          <w:tab w:val="left" w:pos="5185"/>
        </w:tabs>
        <w:jc w:val="both"/>
      </w:pPr>
      <w:r>
        <w:t>Elnök megállapítja, hogy a Bizottság a szavazás eredményeként az alábbi döntést hozta:</w:t>
      </w:r>
    </w:p>
    <w:p w:rsidR="00EB22BA" w:rsidRPr="00974C5F" w:rsidRDefault="00EB22BA" w:rsidP="00EB22BA">
      <w:pPr>
        <w:tabs>
          <w:tab w:val="left" w:pos="4962"/>
          <w:tab w:val="left" w:pos="5185"/>
        </w:tabs>
        <w:jc w:val="both"/>
        <w:rPr>
          <w:b/>
          <w:bCs/>
          <w:color w:val="auto"/>
          <w:u w:val="single"/>
        </w:rPr>
      </w:pPr>
    </w:p>
    <w:p w:rsidR="00EB22BA" w:rsidRPr="00974C5F" w:rsidRDefault="00EB22BA" w:rsidP="00EB22BA">
      <w:pPr>
        <w:keepNext/>
        <w:tabs>
          <w:tab w:val="left" w:pos="4962"/>
          <w:tab w:val="left" w:pos="5185"/>
        </w:tabs>
        <w:jc w:val="center"/>
        <w:outlineLvl w:val="0"/>
        <w:rPr>
          <w:rFonts w:ascii="Arial" w:hAnsi="Arial" w:cs="Arial"/>
          <w:b/>
          <w:bCs/>
          <w:color w:val="auto"/>
          <w:u w:val="single"/>
        </w:rPr>
      </w:pPr>
      <w:r w:rsidRPr="00974C5F">
        <w:rPr>
          <w:b/>
          <w:bCs/>
          <w:color w:val="auto"/>
          <w:u w:val="single"/>
        </w:rPr>
        <w:t>Budapest Főváros II. Kerületi Önkormányzat Gazdasági és</w:t>
      </w:r>
    </w:p>
    <w:p w:rsidR="00EB22BA" w:rsidRPr="00974C5F" w:rsidRDefault="00EB22BA" w:rsidP="00EB22BA">
      <w:pPr>
        <w:tabs>
          <w:tab w:val="left" w:pos="0"/>
        </w:tabs>
        <w:contextualSpacing/>
        <w:jc w:val="center"/>
        <w:rPr>
          <w:color w:val="auto"/>
          <w:lang w:eastAsia="hu-HU"/>
        </w:rPr>
      </w:pPr>
      <w:r w:rsidRPr="00974C5F">
        <w:rPr>
          <w:b/>
          <w:bCs/>
          <w:color w:val="auto"/>
          <w:u w:val="single"/>
        </w:rPr>
        <w:t>Tulajdonosi Bizottságának 146/2017.(VI.27.) határozata</w:t>
      </w:r>
    </w:p>
    <w:p w:rsidR="00EB22BA" w:rsidRPr="00974C5F" w:rsidRDefault="00EB22BA" w:rsidP="00EB22BA">
      <w:pPr>
        <w:widowControl w:val="0"/>
        <w:jc w:val="both"/>
        <w:rPr>
          <w:color w:val="auto"/>
        </w:rPr>
      </w:pPr>
    </w:p>
    <w:p w:rsidR="00EB22BA" w:rsidRPr="00974C5F" w:rsidRDefault="00EB22BA" w:rsidP="00EB22BA">
      <w:pPr>
        <w:widowControl w:val="0"/>
        <w:jc w:val="both"/>
        <w:rPr>
          <w:b/>
          <w:color w:val="auto"/>
        </w:rPr>
      </w:pPr>
      <w:r w:rsidRPr="00974C5F">
        <w:rPr>
          <w:color w:val="auto"/>
        </w:rPr>
        <w:t>A Bizottság úgy dönt, hogy a</w:t>
      </w:r>
      <w:r w:rsidRPr="00974C5F">
        <w:rPr>
          <w:b/>
          <w:color w:val="auto"/>
        </w:rPr>
        <w:t xml:space="preserve"> </w:t>
      </w:r>
      <w:r w:rsidRPr="00974C5F">
        <w:rPr>
          <w:color w:val="auto"/>
        </w:rPr>
        <w:t xml:space="preserve">74/2017.(IV.26.) </w:t>
      </w:r>
      <w:r w:rsidRPr="00974C5F">
        <w:rPr>
          <w:b/>
          <w:color w:val="auto"/>
        </w:rPr>
        <w:t xml:space="preserve">határozatát </w:t>
      </w:r>
      <w:r w:rsidRPr="00974C5F">
        <w:rPr>
          <w:color w:val="auto"/>
        </w:rPr>
        <w:t>az alábbiak szerint</w:t>
      </w:r>
      <w:r w:rsidRPr="00974C5F">
        <w:rPr>
          <w:b/>
          <w:color w:val="auto"/>
        </w:rPr>
        <w:t xml:space="preserve"> megváltoztatja. </w:t>
      </w:r>
    </w:p>
    <w:p w:rsidR="00EB22BA" w:rsidRPr="00974C5F" w:rsidRDefault="00EB22BA" w:rsidP="00EB22BA">
      <w:pPr>
        <w:widowControl w:val="0"/>
        <w:rPr>
          <w:b/>
          <w:color w:val="auto"/>
        </w:rPr>
      </w:pPr>
    </w:p>
    <w:p w:rsidR="00EB22BA" w:rsidRPr="00974C5F" w:rsidRDefault="00EB22BA" w:rsidP="00EB22BA">
      <w:pPr>
        <w:widowControl w:val="0"/>
        <w:tabs>
          <w:tab w:val="left" w:pos="5185"/>
        </w:tabs>
        <w:jc w:val="both"/>
        <w:rPr>
          <w:color w:val="auto"/>
        </w:rPr>
      </w:pPr>
      <w:r w:rsidRPr="00974C5F">
        <w:rPr>
          <w:color w:val="auto"/>
        </w:rPr>
        <w:t>A Bizottság úgy dönt, hogy</w:t>
      </w:r>
      <w:r w:rsidRPr="00974C5F">
        <w:rPr>
          <w:b/>
          <w:color w:val="auto"/>
        </w:rPr>
        <w:t xml:space="preserve"> hozzájárul </w:t>
      </w:r>
      <w:r w:rsidRPr="00974C5F">
        <w:rPr>
          <w:color w:val="auto"/>
        </w:rPr>
        <w:t xml:space="preserve">ahhoz, hogy </w:t>
      </w:r>
      <w:r w:rsidR="00366D5F">
        <w:rPr>
          <w:color w:val="auto"/>
        </w:rPr>
        <w:t>………………</w:t>
      </w:r>
      <w:r w:rsidRPr="00974C5F">
        <w:rPr>
          <w:color w:val="auto"/>
        </w:rPr>
        <w:t xml:space="preserve"> (szül. név: </w:t>
      </w:r>
      <w:r w:rsidR="00366D5F">
        <w:rPr>
          <w:color w:val="auto"/>
        </w:rPr>
        <w:t>……………..</w:t>
      </w:r>
      <w:r w:rsidRPr="00974C5F">
        <w:rPr>
          <w:color w:val="auto"/>
        </w:rPr>
        <w:t xml:space="preserve">, születési hely, idő: </w:t>
      </w:r>
      <w:r w:rsidR="00366D5F">
        <w:rPr>
          <w:color w:val="auto"/>
        </w:rPr>
        <w:t>………………….</w:t>
      </w:r>
      <w:r w:rsidRPr="00974C5F">
        <w:rPr>
          <w:color w:val="auto"/>
        </w:rPr>
        <w:t xml:space="preserve">., anyja neve: </w:t>
      </w:r>
      <w:r w:rsidR="00366D5F">
        <w:rPr>
          <w:color w:val="auto"/>
        </w:rPr>
        <w:t>…………………</w:t>
      </w:r>
      <w:r w:rsidRPr="00974C5F">
        <w:rPr>
          <w:color w:val="auto"/>
        </w:rPr>
        <w:t xml:space="preserve">, személyi azonosító jele: </w:t>
      </w:r>
      <w:r w:rsidR="00366D5F">
        <w:rPr>
          <w:color w:val="auto"/>
        </w:rPr>
        <w:t>………………….</w:t>
      </w:r>
      <w:r w:rsidRPr="00974C5F">
        <w:rPr>
          <w:color w:val="auto"/>
        </w:rPr>
        <w:t xml:space="preserve">, szig.sz.: </w:t>
      </w:r>
      <w:r w:rsidR="00366D5F">
        <w:rPr>
          <w:color w:val="auto"/>
        </w:rPr>
        <w:t>……………………</w:t>
      </w:r>
      <w:r w:rsidRPr="00974C5F">
        <w:rPr>
          <w:color w:val="auto"/>
        </w:rPr>
        <w:t>) bérlő a Budapest II. ker., 14549/0/A/25 hrsz. alatt nyilvántartott, 92 m</w:t>
      </w:r>
      <w:r w:rsidRPr="00974C5F">
        <w:rPr>
          <w:color w:val="auto"/>
          <w:vertAlign w:val="superscript"/>
        </w:rPr>
        <w:t>2</w:t>
      </w:r>
      <w:r w:rsidRPr="00974C5F">
        <w:rPr>
          <w:color w:val="auto"/>
        </w:rPr>
        <w:t xml:space="preserve"> alapterületű lakás megnevezésű bérleményben a jelen határozatban felsorolt munkálatokat elvégezze, illetőleg a már elvégzett munkákhoz utólagos hozzájárulását adja a bérlő augusztus 30. napján kelt kérelme mellékletét képező dokumentációban és költségvetésben foglaltak szerint.</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0"/>
          <w:tab w:val="left" w:pos="284"/>
        </w:tabs>
        <w:jc w:val="both"/>
        <w:rPr>
          <w:color w:val="auto"/>
        </w:rPr>
      </w:pPr>
      <w:r w:rsidRPr="00974C5F">
        <w:rPr>
          <w:color w:val="auto"/>
        </w:rPr>
        <w:t>1.</w:t>
      </w:r>
      <w:r w:rsidRPr="00974C5F">
        <w:rPr>
          <w:color w:val="auto"/>
        </w:rPr>
        <w:tab/>
        <w:t>Bontási munkák</w:t>
      </w:r>
    </w:p>
    <w:p w:rsidR="00EB22BA" w:rsidRPr="00974C5F" w:rsidRDefault="00EB22BA" w:rsidP="00EB22BA">
      <w:pPr>
        <w:widowControl w:val="0"/>
        <w:tabs>
          <w:tab w:val="left" w:pos="0"/>
          <w:tab w:val="left" w:pos="284"/>
          <w:tab w:val="left" w:pos="5185"/>
        </w:tabs>
        <w:jc w:val="both"/>
        <w:rPr>
          <w:color w:val="auto"/>
        </w:rPr>
      </w:pPr>
      <w:r w:rsidRPr="00974C5F">
        <w:rPr>
          <w:color w:val="auto"/>
        </w:rPr>
        <w:t>- vakolatok leverések</w:t>
      </w:r>
    </w:p>
    <w:p w:rsidR="00EB22BA" w:rsidRPr="00974C5F" w:rsidRDefault="00EB22BA" w:rsidP="00EB22BA">
      <w:pPr>
        <w:widowControl w:val="0"/>
        <w:tabs>
          <w:tab w:val="left" w:pos="0"/>
          <w:tab w:val="left" w:pos="284"/>
          <w:tab w:val="left" w:pos="5185"/>
        </w:tabs>
        <w:jc w:val="both"/>
        <w:rPr>
          <w:color w:val="auto"/>
        </w:rPr>
      </w:pPr>
      <w:r w:rsidRPr="00974C5F">
        <w:rPr>
          <w:color w:val="auto"/>
        </w:rPr>
        <w:t>- felületképzések, tapéták, lekaparása</w:t>
      </w:r>
    </w:p>
    <w:p w:rsidR="00EB22BA" w:rsidRPr="00974C5F" w:rsidRDefault="00EB22BA" w:rsidP="00EB22BA">
      <w:pPr>
        <w:widowControl w:val="0"/>
        <w:tabs>
          <w:tab w:val="left" w:pos="0"/>
          <w:tab w:val="left" w:pos="284"/>
          <w:tab w:val="left" w:pos="5185"/>
        </w:tabs>
        <w:jc w:val="both"/>
        <w:rPr>
          <w:color w:val="auto"/>
        </w:rPr>
      </w:pPr>
      <w:r w:rsidRPr="00974C5F">
        <w:rPr>
          <w:color w:val="auto"/>
        </w:rPr>
        <w:t>- falburkolatok bontása</w:t>
      </w:r>
    </w:p>
    <w:p w:rsidR="00EB22BA" w:rsidRPr="00974C5F" w:rsidRDefault="00EB22BA" w:rsidP="00EB22BA">
      <w:pPr>
        <w:widowControl w:val="0"/>
        <w:tabs>
          <w:tab w:val="left" w:pos="0"/>
          <w:tab w:val="left" w:pos="284"/>
          <w:tab w:val="left" w:pos="5185"/>
        </w:tabs>
        <w:jc w:val="both"/>
        <w:rPr>
          <w:color w:val="auto"/>
        </w:rPr>
      </w:pPr>
      <w:r w:rsidRPr="00974C5F">
        <w:rPr>
          <w:color w:val="auto"/>
        </w:rPr>
        <w:t>- padlóburkolat bontása (wc, fürdő, konyha, közlekedő)</w:t>
      </w:r>
    </w:p>
    <w:p w:rsidR="00EB22BA" w:rsidRPr="00974C5F" w:rsidRDefault="00EB22BA" w:rsidP="00EB22BA">
      <w:pPr>
        <w:widowControl w:val="0"/>
        <w:tabs>
          <w:tab w:val="left" w:pos="0"/>
          <w:tab w:val="left" w:pos="284"/>
        </w:tabs>
        <w:jc w:val="both"/>
        <w:rPr>
          <w:color w:val="auto"/>
        </w:rPr>
      </w:pPr>
      <w:r w:rsidRPr="00974C5F">
        <w:rPr>
          <w:color w:val="auto"/>
        </w:rPr>
        <w:t>2.</w:t>
      </w:r>
      <w:r w:rsidRPr="00974C5F">
        <w:rPr>
          <w:color w:val="auto"/>
        </w:rPr>
        <w:tab/>
        <w:t>Kőműves munkák, burkolások, nyílászárók</w:t>
      </w:r>
    </w:p>
    <w:p w:rsidR="00EB22BA" w:rsidRPr="00974C5F" w:rsidRDefault="00EB22BA" w:rsidP="00EB22BA">
      <w:pPr>
        <w:widowControl w:val="0"/>
        <w:tabs>
          <w:tab w:val="left" w:pos="0"/>
          <w:tab w:val="left" w:pos="284"/>
          <w:tab w:val="left" w:pos="5185"/>
        </w:tabs>
        <w:jc w:val="both"/>
        <w:rPr>
          <w:color w:val="auto"/>
        </w:rPr>
      </w:pPr>
      <w:r w:rsidRPr="00974C5F">
        <w:rPr>
          <w:color w:val="auto"/>
        </w:rPr>
        <w:t>- oldalfalak- és mennyezetvakolatok helyreállítása</w:t>
      </w:r>
    </w:p>
    <w:p w:rsidR="00EB22BA" w:rsidRPr="00974C5F" w:rsidRDefault="00EB22BA" w:rsidP="00EB22BA">
      <w:pPr>
        <w:widowControl w:val="0"/>
        <w:tabs>
          <w:tab w:val="left" w:pos="0"/>
          <w:tab w:val="left" w:pos="284"/>
          <w:tab w:val="left" w:pos="5185"/>
        </w:tabs>
        <w:jc w:val="both"/>
        <w:rPr>
          <w:color w:val="auto"/>
        </w:rPr>
      </w:pPr>
      <w:r w:rsidRPr="00974C5F">
        <w:rPr>
          <w:color w:val="auto"/>
        </w:rPr>
        <w:t>- hidegburkolat készítése padlóra (wc, fürdő, konyha, közlekedő) és falra (fürdő, konyha)</w:t>
      </w:r>
    </w:p>
    <w:p w:rsidR="00EB22BA" w:rsidRPr="00974C5F" w:rsidRDefault="00EB22BA" w:rsidP="00EB22BA">
      <w:pPr>
        <w:widowControl w:val="0"/>
        <w:tabs>
          <w:tab w:val="left" w:pos="0"/>
          <w:tab w:val="left" w:pos="284"/>
          <w:tab w:val="left" w:pos="5185"/>
        </w:tabs>
        <w:jc w:val="both"/>
        <w:rPr>
          <w:color w:val="auto"/>
        </w:rPr>
      </w:pPr>
      <w:r w:rsidRPr="00974C5F">
        <w:rPr>
          <w:color w:val="auto"/>
        </w:rPr>
        <w:t xml:space="preserve">- parkettaburkolatok csiszolása, lakkozása </w:t>
      </w:r>
    </w:p>
    <w:p w:rsidR="00EB22BA" w:rsidRPr="00974C5F" w:rsidRDefault="00EB22BA" w:rsidP="00EB22BA">
      <w:pPr>
        <w:widowControl w:val="0"/>
        <w:tabs>
          <w:tab w:val="left" w:pos="0"/>
          <w:tab w:val="left" w:pos="284"/>
          <w:tab w:val="left" w:pos="5185"/>
        </w:tabs>
        <w:jc w:val="both"/>
        <w:rPr>
          <w:color w:val="auto"/>
        </w:rPr>
      </w:pPr>
      <w:r w:rsidRPr="00974C5F">
        <w:rPr>
          <w:color w:val="auto"/>
        </w:rPr>
        <w:t xml:space="preserve">- meglévő nyílászárók küszöbjavítása </w:t>
      </w:r>
    </w:p>
    <w:p w:rsidR="00EB22BA" w:rsidRPr="00974C5F" w:rsidRDefault="00EB22BA" w:rsidP="00EB22BA">
      <w:pPr>
        <w:widowControl w:val="0"/>
        <w:tabs>
          <w:tab w:val="left" w:pos="0"/>
          <w:tab w:val="left" w:pos="284"/>
          <w:tab w:val="left" w:pos="5185"/>
        </w:tabs>
        <w:jc w:val="both"/>
        <w:rPr>
          <w:color w:val="auto"/>
        </w:rPr>
      </w:pPr>
      <w:r w:rsidRPr="00974C5F">
        <w:rPr>
          <w:color w:val="auto"/>
        </w:rPr>
        <w:t>- bejárati ajtó cseréje</w:t>
      </w:r>
    </w:p>
    <w:p w:rsidR="00EB22BA" w:rsidRPr="00974C5F" w:rsidRDefault="00EB22BA" w:rsidP="00EB22BA">
      <w:pPr>
        <w:widowControl w:val="0"/>
        <w:tabs>
          <w:tab w:val="left" w:pos="0"/>
          <w:tab w:val="left" w:pos="284"/>
          <w:tab w:val="left" w:pos="5185"/>
        </w:tabs>
        <w:jc w:val="both"/>
        <w:rPr>
          <w:color w:val="auto"/>
        </w:rPr>
      </w:pPr>
      <w:r w:rsidRPr="00974C5F">
        <w:rPr>
          <w:color w:val="auto"/>
        </w:rPr>
        <w:t>- hiányzó ablaküvegek pótlása</w:t>
      </w:r>
    </w:p>
    <w:p w:rsidR="00EB22BA" w:rsidRPr="00974C5F" w:rsidRDefault="00EB22BA" w:rsidP="00EB22BA">
      <w:pPr>
        <w:widowControl w:val="0"/>
        <w:tabs>
          <w:tab w:val="left" w:pos="0"/>
          <w:tab w:val="left" w:pos="284"/>
        </w:tabs>
        <w:jc w:val="both"/>
        <w:rPr>
          <w:color w:val="auto"/>
        </w:rPr>
      </w:pPr>
      <w:r w:rsidRPr="00974C5F">
        <w:rPr>
          <w:color w:val="auto"/>
        </w:rPr>
        <w:t>3.</w:t>
      </w:r>
      <w:r w:rsidRPr="00974C5F">
        <w:rPr>
          <w:color w:val="auto"/>
        </w:rPr>
        <w:tab/>
        <w:t>Felületképzések (festések, mázolások)</w:t>
      </w:r>
    </w:p>
    <w:p w:rsidR="00EB22BA" w:rsidRPr="00974C5F" w:rsidRDefault="00EB22BA" w:rsidP="00EB22BA">
      <w:pPr>
        <w:widowControl w:val="0"/>
        <w:tabs>
          <w:tab w:val="left" w:pos="0"/>
          <w:tab w:val="left" w:pos="284"/>
          <w:tab w:val="left" w:pos="5185"/>
        </w:tabs>
        <w:jc w:val="both"/>
        <w:rPr>
          <w:color w:val="auto"/>
        </w:rPr>
      </w:pPr>
      <w:r w:rsidRPr="00974C5F">
        <w:rPr>
          <w:color w:val="auto"/>
        </w:rPr>
        <w:t>- oldalfalak és a mennyezetek festése</w:t>
      </w:r>
    </w:p>
    <w:p w:rsidR="00EB22BA" w:rsidRPr="00974C5F" w:rsidRDefault="00EB22BA" w:rsidP="00EB22BA">
      <w:pPr>
        <w:widowControl w:val="0"/>
        <w:tabs>
          <w:tab w:val="left" w:pos="0"/>
          <w:tab w:val="left" w:pos="284"/>
          <w:tab w:val="left" w:pos="5185"/>
        </w:tabs>
        <w:jc w:val="both"/>
        <w:rPr>
          <w:color w:val="auto"/>
        </w:rPr>
      </w:pPr>
      <w:r w:rsidRPr="00974C5F">
        <w:rPr>
          <w:color w:val="auto"/>
        </w:rPr>
        <w:t>- nyílászárók mázolása</w:t>
      </w:r>
    </w:p>
    <w:p w:rsidR="00EB22BA" w:rsidRPr="00974C5F" w:rsidRDefault="00EB22BA" w:rsidP="00EB22BA">
      <w:pPr>
        <w:widowControl w:val="0"/>
        <w:tabs>
          <w:tab w:val="left" w:pos="0"/>
          <w:tab w:val="left" w:pos="284"/>
        </w:tabs>
        <w:jc w:val="both"/>
        <w:rPr>
          <w:color w:val="auto"/>
        </w:rPr>
      </w:pPr>
      <w:r w:rsidRPr="00974C5F">
        <w:rPr>
          <w:color w:val="auto"/>
        </w:rPr>
        <w:t>4.</w:t>
      </w:r>
      <w:r w:rsidRPr="00974C5F">
        <w:rPr>
          <w:color w:val="auto"/>
        </w:rPr>
        <w:tab/>
        <w:t>Gépészeti felújítások</w:t>
      </w:r>
    </w:p>
    <w:p w:rsidR="00EB22BA" w:rsidRPr="00974C5F" w:rsidRDefault="00EB22BA" w:rsidP="00EB22BA">
      <w:pPr>
        <w:widowControl w:val="0"/>
        <w:tabs>
          <w:tab w:val="left" w:pos="0"/>
          <w:tab w:val="left" w:pos="284"/>
          <w:tab w:val="left" w:pos="5185"/>
        </w:tabs>
        <w:jc w:val="both"/>
        <w:rPr>
          <w:color w:val="auto"/>
        </w:rPr>
      </w:pPr>
      <w:r w:rsidRPr="00974C5F">
        <w:rPr>
          <w:color w:val="auto"/>
        </w:rPr>
        <w:t>- szaniterek (mosdó, kád, wc, csaptelepek, konyhai mosogató) cseréje</w:t>
      </w:r>
    </w:p>
    <w:p w:rsidR="00EB22BA" w:rsidRPr="00974C5F" w:rsidRDefault="00EB22BA" w:rsidP="00EB22BA">
      <w:pPr>
        <w:widowControl w:val="0"/>
        <w:tabs>
          <w:tab w:val="left" w:pos="0"/>
          <w:tab w:val="left" w:pos="284"/>
        </w:tabs>
        <w:jc w:val="both"/>
        <w:rPr>
          <w:color w:val="auto"/>
        </w:rPr>
      </w:pPr>
      <w:r w:rsidRPr="00974C5F">
        <w:rPr>
          <w:color w:val="auto"/>
        </w:rPr>
        <w:t>5.</w:t>
      </w:r>
      <w:r w:rsidRPr="00974C5F">
        <w:rPr>
          <w:color w:val="auto"/>
        </w:rPr>
        <w:tab/>
        <w:t>Elektromos felújítások</w:t>
      </w:r>
    </w:p>
    <w:p w:rsidR="00EB22BA" w:rsidRPr="00974C5F" w:rsidRDefault="00EB22BA" w:rsidP="00EB22BA">
      <w:pPr>
        <w:widowControl w:val="0"/>
        <w:tabs>
          <w:tab w:val="left" w:pos="0"/>
          <w:tab w:val="left" w:pos="284"/>
          <w:tab w:val="left" w:pos="5185"/>
        </w:tabs>
        <w:jc w:val="both"/>
        <w:rPr>
          <w:color w:val="auto"/>
        </w:rPr>
      </w:pPr>
      <w:r w:rsidRPr="00974C5F">
        <w:rPr>
          <w:color w:val="auto"/>
        </w:rPr>
        <w:t>- az elektromos hálózat teljes felújítása</w:t>
      </w:r>
    </w:p>
    <w:p w:rsidR="00EB22BA" w:rsidRPr="00974C5F" w:rsidRDefault="00EB22BA" w:rsidP="00EB22BA">
      <w:pPr>
        <w:widowControl w:val="0"/>
        <w:tabs>
          <w:tab w:val="left" w:pos="0"/>
          <w:tab w:val="left" w:pos="284"/>
          <w:tab w:val="left" w:pos="5185"/>
        </w:tabs>
        <w:jc w:val="both"/>
        <w:rPr>
          <w:color w:val="auto"/>
        </w:rPr>
      </w:pPr>
      <w:r w:rsidRPr="00974C5F">
        <w:rPr>
          <w:color w:val="auto"/>
        </w:rPr>
        <w:t>- új dugaljak, kapcsolók beépítése, lámpatestek felszerelése</w:t>
      </w:r>
    </w:p>
    <w:p w:rsidR="00EB22BA" w:rsidRPr="00974C5F" w:rsidRDefault="00EB22BA" w:rsidP="00EB22BA">
      <w:pPr>
        <w:widowControl w:val="0"/>
        <w:jc w:val="both"/>
        <w:rPr>
          <w:color w:val="auto"/>
        </w:rPr>
      </w:pPr>
    </w:p>
    <w:p w:rsidR="00EB22BA" w:rsidRPr="00974C5F" w:rsidRDefault="00EB22BA" w:rsidP="00EB22BA">
      <w:pPr>
        <w:tabs>
          <w:tab w:val="left" w:pos="0"/>
          <w:tab w:val="left" w:pos="4962"/>
          <w:tab w:val="left" w:pos="5185"/>
        </w:tabs>
        <w:jc w:val="both"/>
        <w:rPr>
          <w:color w:val="auto"/>
        </w:rPr>
      </w:pPr>
      <w:r w:rsidRPr="00974C5F">
        <w:rPr>
          <w:color w:val="auto"/>
        </w:rPr>
        <w:t xml:space="preserve">A Bizottság hozzájárul ahhoz, hogy a bérlemény rendeltetésszerű használatra alkalmassá tételéhez szükséges – a jelen határozatban az alábbiakban felsorolt – munkálatok elvégzése esetén, a munkálatok számlákkal igazolt költségei, legfeljebb 1.619.760,- Ft + ÁFA, azaz egymillió-hatszáztizenkilencezer-hétszázhatvan forint + ÁFA, azaz bruttó 2.057.095,- Ft, azaz kettőmillió-ötvenhétezer-kilencvenöt forint erejéig – a bérleti jogviszony kezdő időpontjától visszamenőleg – a bérleti díjba beszámításra kerüljenek havi egyenlő részletekben, havonta a bérleti díj 50%-a mértékéig azzal, hogy amennyiben a bérleti szerződés 3 (három) éves határozott időtartamának lejártát követően a Magyar Alkotóművészeti Közhasznú Nonprofit Kft. (MANK) hozzájárulása alapján a bérlő bérleti jogviszonya további 2 (kettő) évvel meghosszabbodik, továbbá amennyiben az öt éves határozott időtartam lejártát követően a MANK által kiírt újabb pályázat alapján a MANK a lakás bérlőjévé </w:t>
      </w:r>
      <w:r w:rsidR="00D81BC6">
        <w:rPr>
          <w:color w:val="auto"/>
        </w:rPr>
        <w:t>……………………</w:t>
      </w:r>
      <w:r w:rsidRPr="00974C5F">
        <w:rPr>
          <w:color w:val="auto"/>
        </w:rPr>
        <w:t xml:space="preserve"> jelöli ki, úgy a felújítás költségeinek bérleti díjba történő beszámítása a további 2 (kettő) évben, valamint az 5 (öt) év határozott időtartam lejárát követően kiírt pályázat alapján kötött bérleti szerződés ideje alatt is folytatódjon a teljes engedélyezett költségvetés erejéig azzal a feltétellel, hogy a bérlő a jelen határozatról szóló értesítés kézhezvételétől számított 15 napon belül teljes bizonyító erejű magánokiratban nyilatkozik arról, hogy amennyiben a bérleti, vagy a meghosszabbított bérleti, vagy az új pályázat alapján megkötött bérleti jogviszony a határozott idő lejárta előtt bármikor, bármilyen módon megszűnik és a bérleti jogviszony megszűnésének időpontjában a munkák elfogadott számlákkal igazolt költségei ellenértékének – a bérleti szerződésben rögzített határozott idő lejártáig beszámítható – összege nem került beszámításra, úgy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tabs>
          <w:tab w:val="left" w:pos="0"/>
          <w:tab w:val="left" w:pos="4962"/>
          <w:tab w:val="left" w:pos="5185"/>
        </w:tabs>
        <w:jc w:val="both"/>
        <w:rPr>
          <w:color w:val="auto"/>
        </w:rPr>
      </w:pPr>
      <w:r w:rsidRPr="00974C5F">
        <w:rPr>
          <w:color w:val="auto"/>
        </w:rPr>
        <w:t>Amennyiben a bérlő a megadott határidőig nyilatkozatot nem tesz, úgy a jelen határozat a határidő leteltét követő napon minden további jogcselekmény nélkül hatályát veszti, ezzel egyid</w:t>
      </w:r>
      <w:r>
        <w:t>ejűleg a Bizottság 302/2016.(IX</w:t>
      </w:r>
      <w:r w:rsidRPr="00974C5F">
        <w:rPr>
          <w:color w:val="auto"/>
        </w:rPr>
        <w:t>.21.) és a 377/2016.(X.23.) határozatai hatályba lépnek, és a bérlő a hatálybalépés napjától számított 15 napon belül köteles a bérbeadóval az engedélyezett munkák tárgyában a 302/2016.(IX.21.) határozatban meghatározott megállapodást megkötni. Amennyiben a bérlő a bérbeadóval határidőben nem köti meg a megállapodást, akkor a hozzájárulás hatályát veszti és a bérlő nem jogosult a munkák elvégzésére, valamint a munkákkal felmerült költségei elszámolására.</w:t>
      </w:r>
    </w:p>
    <w:p w:rsidR="00EB22BA" w:rsidRPr="00974C5F" w:rsidRDefault="00EB22BA" w:rsidP="00EB22BA">
      <w:pPr>
        <w:widowControl w:val="0"/>
        <w:jc w:val="both"/>
        <w:rPr>
          <w:b/>
          <w:color w:val="auto"/>
        </w:rPr>
      </w:pPr>
    </w:p>
    <w:p w:rsidR="00EB22BA" w:rsidRPr="00974C5F" w:rsidRDefault="00EB22BA" w:rsidP="00EB22BA">
      <w:pPr>
        <w:widowControl w:val="0"/>
        <w:tabs>
          <w:tab w:val="left" w:pos="5185"/>
        </w:tabs>
        <w:jc w:val="both"/>
        <w:rPr>
          <w:color w:val="auto"/>
        </w:rPr>
      </w:pPr>
      <w:r w:rsidRPr="00974C5F">
        <w:rPr>
          <w:color w:val="auto"/>
        </w:rPr>
        <w:t>A bérlemény rendeltetésszerű használatra alkalmassá tételhez szükséges munkálatok és azok ellenértéke:</w:t>
      </w:r>
    </w:p>
    <w:p w:rsidR="00EB22BA" w:rsidRPr="00974C5F" w:rsidRDefault="00EB22BA" w:rsidP="00EB22BA">
      <w:pPr>
        <w:widowControl w:val="0"/>
        <w:tabs>
          <w:tab w:val="left" w:pos="5185"/>
        </w:tabs>
        <w:jc w:val="both"/>
        <w:rPr>
          <w:color w:val="auto"/>
        </w:rPr>
      </w:pPr>
    </w:p>
    <w:tbl>
      <w:tblPr>
        <w:tblW w:w="7597" w:type="dxa"/>
        <w:tblInd w:w="58" w:type="dxa"/>
        <w:tblCellMar>
          <w:left w:w="70" w:type="dxa"/>
          <w:right w:w="70" w:type="dxa"/>
        </w:tblCellMar>
        <w:tblLook w:val="04A0" w:firstRow="1" w:lastRow="0" w:firstColumn="1" w:lastColumn="0" w:noHBand="0" w:noVBand="1"/>
      </w:tblPr>
      <w:tblGrid>
        <w:gridCol w:w="2768"/>
        <w:gridCol w:w="201"/>
        <w:gridCol w:w="203"/>
        <w:gridCol w:w="2011"/>
        <w:gridCol w:w="922"/>
        <w:gridCol w:w="1492"/>
      </w:tblGrid>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Munkálatok</w:t>
            </w:r>
          </w:p>
        </w:tc>
        <w:tc>
          <w:tcPr>
            <w:tcW w:w="2011" w:type="dxa"/>
            <w:shd w:val="clear" w:color="auto" w:fill="auto"/>
            <w:vAlign w:val="bottom"/>
          </w:tcPr>
          <w:p w:rsidR="00EB22BA" w:rsidRPr="00974C5F" w:rsidRDefault="00EB22BA" w:rsidP="00B45C8F">
            <w:pPr>
              <w:widowControl w:val="0"/>
              <w:tabs>
                <w:tab w:val="left" w:pos="5185"/>
              </w:tabs>
              <w:jc w:val="both"/>
              <w:rPr>
                <w:color w:val="auto"/>
                <w:lang w:eastAsia="hu-HU"/>
              </w:rPr>
            </w:pPr>
          </w:p>
        </w:tc>
        <w:tc>
          <w:tcPr>
            <w:tcW w:w="921" w:type="dxa"/>
            <w:shd w:val="clear" w:color="auto" w:fill="auto"/>
            <w:vAlign w:val="bottom"/>
          </w:tcPr>
          <w:p w:rsidR="00EB22BA" w:rsidRPr="00974C5F" w:rsidRDefault="00EB22BA" w:rsidP="00B45C8F">
            <w:pPr>
              <w:widowControl w:val="0"/>
              <w:tabs>
                <w:tab w:val="left" w:pos="5185"/>
              </w:tabs>
              <w:jc w:val="both"/>
              <w:rPr>
                <w:color w:val="auto"/>
                <w:lang w:eastAsia="hu-HU"/>
              </w:rPr>
            </w:pPr>
          </w:p>
        </w:tc>
        <w:tc>
          <w:tcPr>
            <w:tcW w:w="1492"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Ellenérték</w:t>
            </w:r>
          </w:p>
        </w:tc>
      </w:tr>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color w:val="auto"/>
                <w:u w:val="single"/>
                <w:lang w:eastAsia="hu-HU"/>
              </w:rPr>
            </w:pPr>
            <w:r w:rsidRPr="00974C5F">
              <w:rPr>
                <w:color w:val="auto"/>
                <w:u w:val="single"/>
                <w:lang w:eastAsia="hu-HU"/>
              </w:rPr>
              <w:t>Kőműves, festő-mázoló, burkoló munkák és anyagok:</w:t>
            </w:r>
          </w:p>
        </w:tc>
        <w:tc>
          <w:tcPr>
            <w:tcW w:w="2011" w:type="dxa"/>
            <w:shd w:val="clear" w:color="auto" w:fill="auto"/>
            <w:vAlign w:val="bottom"/>
          </w:tcPr>
          <w:p w:rsidR="00EB22BA" w:rsidRPr="00974C5F" w:rsidRDefault="00EB22BA" w:rsidP="00B45C8F">
            <w:pPr>
              <w:widowControl w:val="0"/>
              <w:jc w:val="both"/>
              <w:rPr>
                <w:color w:val="auto"/>
              </w:rPr>
            </w:pPr>
          </w:p>
        </w:tc>
        <w:tc>
          <w:tcPr>
            <w:tcW w:w="921" w:type="dxa"/>
            <w:shd w:val="clear" w:color="auto" w:fill="auto"/>
            <w:vAlign w:val="bottom"/>
          </w:tcPr>
          <w:p w:rsidR="00EB22BA" w:rsidRPr="00974C5F" w:rsidRDefault="00EB22BA" w:rsidP="00B45C8F">
            <w:pPr>
              <w:widowControl w:val="0"/>
              <w:jc w:val="both"/>
              <w:rPr>
                <w:color w:val="auto"/>
              </w:rPr>
            </w:pPr>
          </w:p>
        </w:tc>
        <w:tc>
          <w:tcPr>
            <w:tcW w:w="1492" w:type="dxa"/>
            <w:shd w:val="clear" w:color="auto" w:fill="auto"/>
            <w:vAlign w:val="bottom"/>
          </w:tcPr>
          <w:p w:rsidR="00EB22BA" w:rsidRPr="00974C5F" w:rsidRDefault="00EB22BA" w:rsidP="00B45C8F">
            <w:pPr>
              <w:widowControl w:val="0"/>
              <w:jc w:val="both"/>
              <w:rPr>
                <w:color w:val="auto"/>
              </w:rPr>
            </w:pPr>
          </w:p>
        </w:tc>
      </w:tr>
      <w:tr w:rsidR="00EB22BA" w:rsidRPr="00974C5F" w:rsidTr="00B45C8F">
        <w:trPr>
          <w:trHeight w:val="312"/>
        </w:trPr>
        <w:tc>
          <w:tcPr>
            <w:tcW w:w="3173" w:type="dxa"/>
            <w:gridSpan w:val="3"/>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Lapburkolatok és függőleges kitöltő falazatok bontása, bontási törmelék zsákolása és elszállítása</w:t>
            </w:r>
          </w:p>
        </w:tc>
        <w:tc>
          <w:tcPr>
            <w:tcW w:w="2011" w:type="dxa"/>
            <w:shd w:val="clear" w:color="auto" w:fill="auto"/>
            <w:vAlign w:val="bottom"/>
          </w:tcPr>
          <w:p w:rsidR="00EB22BA" w:rsidRPr="00974C5F" w:rsidRDefault="00EB22BA" w:rsidP="00B45C8F">
            <w:pPr>
              <w:widowControl w:val="0"/>
              <w:jc w:val="both"/>
              <w:rPr>
                <w:color w:val="auto"/>
              </w:rPr>
            </w:pPr>
          </w:p>
        </w:tc>
        <w:tc>
          <w:tcPr>
            <w:tcW w:w="921" w:type="dxa"/>
            <w:shd w:val="clear" w:color="auto" w:fill="auto"/>
            <w:vAlign w:val="bottom"/>
          </w:tcPr>
          <w:p w:rsidR="00EB22BA" w:rsidRPr="00974C5F" w:rsidRDefault="00EB22BA" w:rsidP="00B45C8F">
            <w:pPr>
              <w:widowControl w:val="0"/>
              <w:jc w:val="both"/>
              <w:rPr>
                <w:color w:val="auto"/>
              </w:rPr>
            </w:pPr>
          </w:p>
        </w:tc>
        <w:tc>
          <w:tcPr>
            <w:tcW w:w="1492"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Betonozás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9.500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Anyagigény</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170.000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Villanyszerelés utáni javító vakolás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72.000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Hidegburkolat, anyag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Fugázó anyag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4.300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Aljzatburkolás fugázva</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Oldalfalburkolás fugázva</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 festés miatt szükségessé váló radiátorok le és felszerelése</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30.000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Üvegezés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28.000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Mázolás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100.000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Alapozófesték (anyag)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Lakkfesték (anyag)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20.000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Tapétabontás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14.000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Oldalfalvakolás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42.500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Aljzatkiegyenlítés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1.800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 hálózása</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24.400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 glettelése (nagyszoba)</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30.500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 glettelése (többi helyiség)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91.000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Mennyezet glettelése</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57.000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Falfesték (anyag)</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22.000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Oldalfal festése</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133.700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Mennyezet festése</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66.500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u w:val="single"/>
                <w:lang w:eastAsia="hu-HU"/>
              </w:rPr>
            </w:pPr>
            <w:r w:rsidRPr="00974C5F">
              <w:rPr>
                <w:color w:val="auto"/>
                <w:u w:val="single"/>
                <w:lang w:eastAsia="hu-HU"/>
              </w:rPr>
              <w:t>Épületgépészet:</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jc w:val="both"/>
              <w:rPr>
                <w:color w:val="auto"/>
              </w:rPr>
            </w:pP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Aljzatvésés</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6.000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NA16 ötrétegű cső</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15.300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NA15 rézcső</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2.400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Kombinált sarokcsap</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4.100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Sarokcsap</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5.800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NA50 pvc cső</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1.400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NA32 pvc cső</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1.100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½” flexicső</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1.960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Gépészeti munkadíj</w:t>
            </w:r>
          </w:p>
        </w:tc>
        <w:tc>
          <w:tcPr>
            <w:tcW w:w="1491" w:type="dxa"/>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85.000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u w:val="single"/>
                <w:lang w:eastAsia="hu-HU"/>
              </w:rPr>
            </w:pPr>
            <w:r w:rsidRPr="00974C5F">
              <w:rPr>
                <w:color w:val="auto"/>
                <w:u w:val="single"/>
                <w:lang w:eastAsia="hu-HU"/>
              </w:rPr>
              <w:t>Villanyszerelés:</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jc w:val="both"/>
              <w:rPr>
                <w:color w:val="auto"/>
              </w:rPr>
            </w:pP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Horonyvésés téglafalban 90 fm</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49.950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Dobozhely vésés, elhelyezés 80-as, 15 db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2.925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Dobozhely vésés, elhelyezés 65-ös, 15 db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2.775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Dobozhely vésés, elhelyezés 100-as, 5 db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2.250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Mü3-as védőcső elhelyezése 16-os, 150 fm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40.200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Mü3-as védőcső elhelyezése 13,5-ös, 100 fm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25.200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Gégecső elhelyezése 20-as, 30 fm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8.700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MCU vezeték elhelyezése 1,5-ös, 700 fm</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77.000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MCU vezeték elhelyezése 2,5-es, 500 fm</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65.000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Lámpatestek felszerelése, 10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15.000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Dugaszoló aljzatok felszerelése, 15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22.500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Kapcsolók felszerelése 1AK, 6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8.400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Kapcsolók felszerelése csillár, 2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3.000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Kapcsolók felszerelése váltó, 2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3.600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Kapcsolók felszerelése dupla váltó, 5 db</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15.500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Csengő nyomó felszerelése</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1.500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Fali elosztó 24 modulos </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27.000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Megszakítók 10-16A, 15 db </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17.000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Áramvédő relé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12.000 Ft</w:t>
            </w:r>
          </w:p>
        </w:tc>
      </w:tr>
      <w:tr w:rsidR="00EB22BA" w:rsidRPr="00974C5F" w:rsidTr="00B45C8F">
        <w:trPr>
          <w:trHeight w:val="312"/>
        </w:trPr>
        <w:tc>
          <w:tcPr>
            <w:tcW w:w="5184" w:type="dxa"/>
            <w:gridSpan w:val="4"/>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Csengő 220V-os</w:t>
            </w:r>
          </w:p>
        </w:tc>
        <w:tc>
          <w:tcPr>
            <w:tcW w:w="922" w:type="dxa"/>
            <w:shd w:val="clear" w:color="auto" w:fill="auto"/>
            <w:vAlign w:val="bottom"/>
          </w:tcPr>
          <w:p w:rsidR="00EB22BA" w:rsidRPr="00974C5F" w:rsidRDefault="00EB22BA" w:rsidP="00B45C8F">
            <w:pPr>
              <w:widowControl w:val="0"/>
              <w:jc w:val="both"/>
              <w:rPr>
                <w:color w:val="auto"/>
              </w:rPr>
            </w:pP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3.100 Ft</w:t>
            </w:r>
          </w:p>
        </w:tc>
      </w:tr>
      <w:tr w:rsidR="00EB22BA" w:rsidRPr="00974C5F" w:rsidTr="00B45C8F">
        <w:trPr>
          <w:trHeight w:val="312"/>
        </w:trPr>
        <w:tc>
          <w:tcPr>
            <w:tcW w:w="6106" w:type="dxa"/>
            <w:gridSpan w:val="5"/>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 xml:space="preserve">Kötőelemek, kiegészítők </w:t>
            </w:r>
          </w:p>
        </w:tc>
        <w:tc>
          <w:tcPr>
            <w:tcW w:w="1491"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20.000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jc w:val="both"/>
              <w:rPr>
                <w:color w:val="auto"/>
              </w:rPr>
            </w:pPr>
          </w:p>
        </w:tc>
        <w:tc>
          <w:tcPr>
            <w:tcW w:w="201" w:type="dxa"/>
            <w:shd w:val="clear" w:color="auto" w:fill="auto"/>
            <w:vAlign w:val="bottom"/>
          </w:tcPr>
          <w:p w:rsidR="00EB22BA" w:rsidRPr="00974C5F" w:rsidRDefault="00EB22BA" w:rsidP="00B45C8F">
            <w:pPr>
              <w:widowControl w:val="0"/>
              <w:jc w:val="both"/>
              <w:rPr>
                <w:color w:val="auto"/>
              </w:rPr>
            </w:pPr>
          </w:p>
        </w:tc>
        <w:tc>
          <w:tcPr>
            <w:tcW w:w="203" w:type="dxa"/>
            <w:shd w:val="clear" w:color="auto" w:fill="auto"/>
            <w:vAlign w:val="bottom"/>
          </w:tcPr>
          <w:p w:rsidR="00EB22BA" w:rsidRPr="00974C5F" w:rsidRDefault="00EB22BA" w:rsidP="00B45C8F">
            <w:pPr>
              <w:widowControl w:val="0"/>
              <w:jc w:val="both"/>
              <w:rPr>
                <w:color w:val="auto"/>
              </w:rPr>
            </w:pPr>
          </w:p>
        </w:tc>
        <w:tc>
          <w:tcPr>
            <w:tcW w:w="2932" w:type="dxa"/>
            <w:gridSpan w:val="2"/>
            <w:shd w:val="clear" w:color="auto" w:fill="auto"/>
            <w:vAlign w:val="bottom"/>
          </w:tcPr>
          <w:p w:rsidR="00EB22BA" w:rsidRPr="00974C5F" w:rsidRDefault="00EB22BA" w:rsidP="00B45C8F">
            <w:pPr>
              <w:widowControl w:val="0"/>
              <w:tabs>
                <w:tab w:val="left" w:pos="5185"/>
              </w:tabs>
              <w:jc w:val="both"/>
              <w:rPr>
                <w:color w:val="auto"/>
                <w:lang w:eastAsia="hu-HU"/>
              </w:rPr>
            </w:pPr>
            <w:r w:rsidRPr="00974C5F">
              <w:rPr>
                <w:color w:val="auto"/>
                <w:lang w:eastAsia="hu-HU"/>
              </w:rPr>
              <w:t>ÖSSZESEN:</w:t>
            </w:r>
          </w:p>
        </w:tc>
        <w:tc>
          <w:tcPr>
            <w:tcW w:w="1492"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1.619.760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jc w:val="both"/>
              <w:rPr>
                <w:color w:val="auto"/>
              </w:rPr>
            </w:pPr>
          </w:p>
        </w:tc>
        <w:tc>
          <w:tcPr>
            <w:tcW w:w="201" w:type="dxa"/>
            <w:shd w:val="clear" w:color="auto" w:fill="auto"/>
            <w:vAlign w:val="bottom"/>
          </w:tcPr>
          <w:p w:rsidR="00EB22BA" w:rsidRPr="00974C5F" w:rsidRDefault="00EB22BA" w:rsidP="00B45C8F">
            <w:pPr>
              <w:widowControl w:val="0"/>
              <w:jc w:val="both"/>
              <w:rPr>
                <w:color w:val="auto"/>
              </w:rPr>
            </w:pPr>
          </w:p>
        </w:tc>
        <w:tc>
          <w:tcPr>
            <w:tcW w:w="203" w:type="dxa"/>
            <w:shd w:val="clear" w:color="auto" w:fill="auto"/>
            <w:vAlign w:val="bottom"/>
          </w:tcPr>
          <w:p w:rsidR="00EB22BA" w:rsidRPr="00974C5F" w:rsidRDefault="00EB22BA" w:rsidP="00B45C8F">
            <w:pPr>
              <w:widowControl w:val="0"/>
              <w:jc w:val="both"/>
              <w:rPr>
                <w:color w:val="auto"/>
              </w:rPr>
            </w:pPr>
          </w:p>
        </w:tc>
        <w:tc>
          <w:tcPr>
            <w:tcW w:w="2932" w:type="dxa"/>
            <w:gridSpan w:val="2"/>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ÁFA 27%</w:t>
            </w:r>
          </w:p>
        </w:tc>
        <w:tc>
          <w:tcPr>
            <w:tcW w:w="1492"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bCs/>
                <w:color w:val="auto"/>
                <w:lang w:eastAsia="hu-HU"/>
              </w:rPr>
              <w:t>437.335 Ft</w:t>
            </w:r>
          </w:p>
        </w:tc>
      </w:tr>
      <w:tr w:rsidR="00EB22BA" w:rsidRPr="00974C5F" w:rsidTr="00B45C8F">
        <w:trPr>
          <w:trHeight w:val="312"/>
        </w:trPr>
        <w:tc>
          <w:tcPr>
            <w:tcW w:w="2769" w:type="dxa"/>
            <w:shd w:val="clear" w:color="auto" w:fill="auto"/>
            <w:vAlign w:val="bottom"/>
          </w:tcPr>
          <w:p w:rsidR="00EB22BA" w:rsidRPr="00974C5F" w:rsidRDefault="00EB22BA" w:rsidP="00B45C8F">
            <w:pPr>
              <w:widowControl w:val="0"/>
              <w:tabs>
                <w:tab w:val="left" w:pos="5185"/>
              </w:tabs>
              <w:jc w:val="both"/>
              <w:rPr>
                <w:color w:val="auto"/>
                <w:lang w:eastAsia="hu-HU"/>
              </w:rPr>
            </w:pPr>
          </w:p>
        </w:tc>
        <w:tc>
          <w:tcPr>
            <w:tcW w:w="201" w:type="dxa"/>
            <w:shd w:val="clear" w:color="auto" w:fill="auto"/>
            <w:vAlign w:val="bottom"/>
          </w:tcPr>
          <w:p w:rsidR="00EB22BA" w:rsidRPr="00974C5F" w:rsidRDefault="00EB22BA" w:rsidP="00B45C8F">
            <w:pPr>
              <w:widowControl w:val="0"/>
              <w:tabs>
                <w:tab w:val="left" w:pos="5185"/>
              </w:tabs>
              <w:jc w:val="both"/>
              <w:rPr>
                <w:color w:val="auto"/>
                <w:lang w:eastAsia="hu-HU"/>
              </w:rPr>
            </w:pPr>
          </w:p>
        </w:tc>
        <w:tc>
          <w:tcPr>
            <w:tcW w:w="203" w:type="dxa"/>
            <w:shd w:val="clear" w:color="auto" w:fill="auto"/>
            <w:vAlign w:val="bottom"/>
          </w:tcPr>
          <w:p w:rsidR="00EB22BA" w:rsidRPr="00974C5F" w:rsidRDefault="00EB22BA" w:rsidP="00B45C8F">
            <w:pPr>
              <w:widowControl w:val="0"/>
              <w:tabs>
                <w:tab w:val="left" w:pos="5185"/>
              </w:tabs>
              <w:jc w:val="both"/>
              <w:rPr>
                <w:color w:val="auto"/>
                <w:lang w:eastAsia="hu-HU"/>
              </w:rPr>
            </w:pPr>
          </w:p>
        </w:tc>
        <w:tc>
          <w:tcPr>
            <w:tcW w:w="2932" w:type="dxa"/>
            <w:gridSpan w:val="2"/>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color w:val="auto"/>
                <w:lang w:eastAsia="hu-HU"/>
              </w:rPr>
              <w:t>ÖSSZESEN:</w:t>
            </w:r>
          </w:p>
        </w:tc>
        <w:tc>
          <w:tcPr>
            <w:tcW w:w="1492" w:type="dxa"/>
            <w:shd w:val="clear" w:color="auto" w:fill="auto"/>
            <w:vAlign w:val="bottom"/>
          </w:tcPr>
          <w:p w:rsidR="00EB22BA" w:rsidRPr="00974C5F" w:rsidRDefault="00EB22BA" w:rsidP="00B45C8F">
            <w:pPr>
              <w:widowControl w:val="0"/>
              <w:tabs>
                <w:tab w:val="left" w:pos="5185"/>
              </w:tabs>
              <w:jc w:val="both"/>
              <w:rPr>
                <w:bCs/>
                <w:color w:val="auto"/>
                <w:lang w:eastAsia="hu-HU"/>
              </w:rPr>
            </w:pPr>
            <w:r w:rsidRPr="00974C5F">
              <w:rPr>
                <w:color w:val="auto"/>
              </w:rPr>
              <w:t>2.057.095 Ft</w:t>
            </w:r>
          </w:p>
        </w:tc>
      </w:tr>
    </w:tbl>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bérbeadónak és a bérlőnek a 34/2004.(X.13.) önkormányzati rendelet 38/B. § (1) bekezdésében meghatározott megállapodást meg kell kötnie, melyben rögzítésre kerül a bérlemény rendeltetésszerű használatra alkalmassá tételhez szükséges, a bérlő által elvégezni kívánt, a jelen határozatban felsorolt munkálatok köre és azok költségei.</w:t>
      </w:r>
    </w:p>
    <w:p w:rsidR="00EB22BA" w:rsidRPr="00974C5F" w:rsidRDefault="00EB22BA" w:rsidP="00EB22BA">
      <w:pPr>
        <w:widowControl w:val="0"/>
        <w:tabs>
          <w:tab w:val="left" w:pos="5185"/>
        </w:tabs>
        <w:jc w:val="both"/>
        <w:rPr>
          <w:color w:val="auto"/>
        </w:rPr>
      </w:pPr>
    </w:p>
    <w:p w:rsidR="00EB22BA" w:rsidRDefault="00EB22BA" w:rsidP="00EB22BA">
      <w:pPr>
        <w:widowControl w:val="0"/>
        <w:tabs>
          <w:tab w:val="left" w:pos="5185"/>
        </w:tabs>
        <w:jc w:val="both"/>
        <w:rPr>
          <w:color w:val="auto"/>
        </w:rPr>
      </w:pPr>
      <w:r w:rsidRPr="00974C5F">
        <w:rPr>
          <w:color w:val="auto"/>
        </w:rPr>
        <w:t>A megállapodásnak tartalmaznia kell, hogy a bérbeadó a bérlemény rendeltetésszerű használatra alkalmassá tételhez szükséges – jelen határozatban felsorolt – munkálatok bérlő által történt elvégzése esetén, a munkák számlákkal igazolt költségeit a bérlő részére, a határozatban elfogadott ellenértékek szerint, legfeljebb 1.619.760,- Ft + ÁFA, azaz egymillió-hatszáztizenkilencezer-hétszázhatvan forint + ÁFA, azaz bruttó 2.057.095,- Ft, azaz kettőmillió-ötvenhétezer-kilencvenöt forint erejéig téríti meg a bérleti díjba havi egyenlő részletekben, havonta a bérleti díj 50%-a mértékéig való beszámítással, azzal a feltétellel, hogy amennyiben a MANK döntése alapján a bérleti szerződés nem kerül meghosszabbításra, a bérlő a bérleti szerződés 3 (három) éves határozott időtartamának lejártát követően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 xml:space="preserve">A megállapodásban rögzíteni kell, hogy amennyiben a MANK hozzájárulása alapján a bérlő bérleti jogviszonya további 2 (kettő) évvel meghosszabbodik, majd a MANK által az 5 (öt) éves határozott időtartam lejártát követően kiírt újabb pályázat alapján a MANK a lakás bérlőjévé nem </w:t>
      </w:r>
      <w:r w:rsidR="00D81BC6">
        <w:rPr>
          <w:color w:val="auto"/>
        </w:rPr>
        <w:t>………………….</w:t>
      </w:r>
      <w:r w:rsidRPr="00974C5F">
        <w:rPr>
          <w:color w:val="auto"/>
        </w:rPr>
        <w:t xml:space="preserve"> jelöli ki, úgy a bérlő az 5 (öt) éves határozott időtartam lejártát követően a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munkák elvégzése a bérlemény komfortfokozatát nem befolyásolja.</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megállapodásban rögzíteni kell, hogy a bérlő köteles a bérlemény rendeltetésszerű használatra alkalmassá tételhez szükséges, a megállapodás megkötésének időpontjáig már elvégzett munkálatok elvégzését a II. Kerületi Városfejlesztő Zrt. felé történő bejelentéssel igazolni. Amennyiben a bérlő a munkák elvégzésére e határidő lejártától számított 1 éven belül a bérbeszámítást nem kéri, és az annak alapjául szolgáló költségeket nem igazolja, a bérlő bérbeszámításra vonatkozó joga hatályát veszti és a munkálatok költségeinek megtérítésére a bérlő nem tarthat igényt sem a II. Kerületi Városfejlesztő Zrt-vel, sem a tulajdonos Budapest Főváros II. Kerületi Önkormányzattal szemben sem a bérleti jogviszony fennállása alatt, sem annak bármilyen okból való megszűnésekor.</w:t>
      </w:r>
    </w:p>
    <w:p w:rsidR="00EB22BA" w:rsidRPr="00974C5F" w:rsidRDefault="00EB22BA" w:rsidP="00EB22BA">
      <w:pPr>
        <w:widowControl w:val="0"/>
        <w:tabs>
          <w:tab w:val="left" w:pos="5185"/>
        </w:tabs>
        <w:jc w:val="both"/>
        <w:rPr>
          <w:color w:val="auto"/>
        </w:rPr>
      </w:pPr>
    </w:p>
    <w:p w:rsidR="00EB22BA" w:rsidRPr="00974C5F" w:rsidRDefault="00EB22BA" w:rsidP="00EB22BA">
      <w:pPr>
        <w:tabs>
          <w:tab w:val="left" w:pos="0"/>
          <w:tab w:val="left" w:pos="4962"/>
          <w:tab w:val="left" w:pos="5185"/>
        </w:tabs>
        <w:jc w:val="both"/>
        <w:rPr>
          <w:color w:val="auto"/>
        </w:rPr>
      </w:pPr>
      <w:r w:rsidRPr="00974C5F">
        <w:rPr>
          <w:color w:val="auto"/>
        </w:rPr>
        <w:t>A megállapodásban rögzíteni kell, hogy amennyiben a bérlő bérleti jogviszonya a bérleti, vagy a meghosszabbított bérleti, vagy az újabb pályázat elnyerése esetén az új bérleti szerződésben rögzített határozott idő lejárta előtt szűnik meg bármilyen módon és a bérleti jogviszony megszűnésének időpontjában a munkák határozatban elfogadott számlákkal igazolt költségei ellenértékének – a bérleti szerződésben rögzített határozott idő lejártáig beszámítható – összege nem került beszámításra, úgy a bérlő az így be nem számított költségeinek megtérítésére nem tart igényt, követelést sem a II. Kerületi Városfejlesztő Zrt-vel, sem a tulajdonos Budapest Főváros II. Kerületi Önkormányzattal szemben nem támaszt, arról lemond.</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jc w:val="both"/>
        <w:rPr>
          <w:color w:val="auto"/>
        </w:rPr>
      </w:pPr>
      <w:r w:rsidRPr="00974C5F">
        <w:rPr>
          <w:color w:val="auto"/>
        </w:rPr>
        <w:t>A megállapodásnak tartalmaznia kell, hogy a bérlemény rendeltetésszerű használatra alkalmassá tételéhez nem szükséges, a jelen határozatban fel nem sorolt felújítási munkálatok költségei kizárólag a bérlőt terhelik és ezen munkák költségeinek megtérítésére a bérlő semmilyen jogcímen nem tarthat igényt sem a II. Kerületi Városfejlesztő Zrt-vel, sem a tulajdonos Budapest Főváros II. Kerületi Önkormányzattal szemben sem a bérleti jogviszony fennállása alatt, sem annak bármilyen okból való megszűnésekor.</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megállapodásban rögzíteni szükséges, hogy milyen munkák kerülnek, illetve kerültek már elvégzésre, mikor történik a munka befejezése, ezeket köteles bérlő a bérbeadó részére írásban bejelenteni és igazolni, valamint a bérleti jogviszony bármilyen jogcímen történő megszűnésekor a bérlő a felújítási, illetve a rendeltetésszerű használatra alkalmassá tételhez szükséges munkálatok során elvégzett munkák tekintetében nem jogosult az eredeti állapot helyreállítására, kizárólag csak az állag sérelme nélkül leszerelhető berendezési és felszerelési tárgyakat viheti el.</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megállapodásban rögzíteni kell, hogy a bérlőt terheli az általa beépített berendezési és felszerelési tárgyak továbbá tartozékok karbantartása, cseréje, javítása, továbbá köteles azokat folyamatosan a rendeltetésszerű használatra alkalmas állapotban tartani. A bérleti jogviszony időtartama alatt a lakás burkolatainak, ajtóinak, ablakainak és a lakás berendezéseinek karbantartásával, felújításával, illetőleg azok pótlásával, cseréjével kapcsolatos költségek a kijelölt bérlőt terhelik. A bérlő ezen kötelezettségeit olyan időpontban, és módon köteles teljesíteni, ahogy azt a bérlemény, illetőleg a lakásberendezések állapota szükségessé teszi.</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felújítással összefüggésben alkalmazott műszaki megoldások, technológiák során a bérlő köteles figyelemmel lenni a felújított terek épületfizikai minőségének biztosítására, azaz törekedni a megfelelő belső komfortállapotok, a szerkezetek állagvédelme és az ideális energetikai viszonyok összhangjának megtartására. A bérlő kizárólagos felelőssége a beépítésre kerülő, helytelenül megválasztott anyagok, szerkezetek és rendszerek által előálló károsodás. Az épületfizikai minőség biztosítására a vonatkozó szakmai előírások, szakirányú direktívák és jogszabályok az irányadók.</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jc w:val="both"/>
        <w:rPr>
          <w:color w:val="auto"/>
        </w:rPr>
      </w:pPr>
      <w:r w:rsidRPr="00974C5F">
        <w:rPr>
          <w:color w:val="auto"/>
        </w:rPr>
        <w:t>Ha a jelen határozat szerinti teljes bizonyító erejű magánokiratban foglalt bérlői nyilatkozat Önkormányzat részére történő benyújtásától számított 15 napon belül a bérlő a bérbeadóval nem köti meg az engedélyezett munkák tárgyában a megállapodást, akkor a hozzájárulás hatályát veszti és a bérlő nem jogosult a munkák elvégzésére, valamint a munkákkal felmerült költségei elszámolására.</w:t>
      </w:r>
    </w:p>
    <w:p w:rsidR="00EB22BA" w:rsidRPr="00974C5F" w:rsidRDefault="00EB22BA" w:rsidP="00EB22BA">
      <w:pPr>
        <w:widowControl w:val="0"/>
        <w:tabs>
          <w:tab w:val="left" w:pos="5185"/>
        </w:tabs>
        <w:jc w:val="both"/>
        <w:rPr>
          <w:color w:val="auto"/>
        </w:rPr>
      </w:pPr>
    </w:p>
    <w:p w:rsidR="00EB22BA" w:rsidRPr="00974C5F" w:rsidRDefault="00EB22BA" w:rsidP="00EB22BA">
      <w:pPr>
        <w:widowControl w:val="0"/>
        <w:tabs>
          <w:tab w:val="left" w:pos="5185"/>
        </w:tabs>
        <w:jc w:val="both"/>
        <w:rPr>
          <w:color w:val="auto"/>
        </w:rPr>
      </w:pPr>
      <w:r w:rsidRPr="00974C5F">
        <w:rPr>
          <w:color w:val="auto"/>
        </w:rP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EB22BA" w:rsidRPr="00974C5F" w:rsidRDefault="00EB22BA" w:rsidP="00EB22BA">
      <w:pPr>
        <w:widowControl w:val="0"/>
        <w:jc w:val="both"/>
        <w:rPr>
          <w:color w:val="auto"/>
        </w:rPr>
      </w:pPr>
    </w:p>
    <w:p w:rsidR="00EB22BA" w:rsidRPr="00974C5F" w:rsidRDefault="00EB22BA" w:rsidP="00EB22BA">
      <w:pPr>
        <w:widowControl w:val="0"/>
        <w:tabs>
          <w:tab w:val="left" w:pos="1418"/>
        </w:tabs>
        <w:jc w:val="both"/>
        <w:rPr>
          <w:color w:val="auto"/>
        </w:rPr>
      </w:pPr>
      <w:r w:rsidRPr="00974C5F">
        <w:rPr>
          <w:b/>
          <w:color w:val="auto"/>
        </w:rPr>
        <w:t>Felelős:</w:t>
      </w:r>
      <w:r w:rsidRPr="00974C5F">
        <w:rPr>
          <w:b/>
          <w:color w:val="auto"/>
        </w:rPr>
        <w:tab/>
      </w:r>
      <w:r w:rsidRPr="00974C5F">
        <w:rPr>
          <w:color w:val="auto"/>
        </w:rPr>
        <w:t>Polgármester</w:t>
      </w:r>
    </w:p>
    <w:p w:rsidR="00EB22BA" w:rsidRPr="00974C5F" w:rsidRDefault="00EB22BA" w:rsidP="00EB22BA">
      <w:pPr>
        <w:widowControl w:val="0"/>
        <w:tabs>
          <w:tab w:val="left" w:pos="1418"/>
        </w:tabs>
        <w:jc w:val="both"/>
        <w:rPr>
          <w:color w:val="auto"/>
        </w:rPr>
      </w:pPr>
      <w:r w:rsidRPr="00974C5F">
        <w:rPr>
          <w:b/>
          <w:color w:val="auto"/>
        </w:rPr>
        <w:t>Határidő:</w:t>
      </w:r>
      <w:r w:rsidRPr="00974C5F">
        <w:rPr>
          <w:b/>
          <w:color w:val="auto"/>
        </w:rPr>
        <w:tab/>
      </w:r>
      <w:r w:rsidRPr="00974C5F">
        <w:rPr>
          <w:color w:val="auto"/>
        </w:rPr>
        <w:t>90 nap</w:t>
      </w:r>
    </w:p>
    <w:p w:rsidR="00EB22BA" w:rsidRPr="00974C5F" w:rsidRDefault="00EB22BA" w:rsidP="00EB22BA">
      <w:pPr>
        <w:tabs>
          <w:tab w:val="left" w:pos="4962"/>
          <w:tab w:val="left" w:pos="5185"/>
        </w:tabs>
        <w:jc w:val="both"/>
        <w:rPr>
          <w:color w:val="auto"/>
        </w:rPr>
      </w:pPr>
    </w:p>
    <w:p w:rsidR="00EB22BA" w:rsidRPr="00974C5F" w:rsidRDefault="00EB22BA" w:rsidP="00EB22BA">
      <w:pPr>
        <w:tabs>
          <w:tab w:val="left" w:pos="0"/>
          <w:tab w:val="left" w:pos="4962"/>
          <w:tab w:val="left" w:pos="5185"/>
        </w:tabs>
        <w:jc w:val="both"/>
        <w:rPr>
          <w:color w:val="auto"/>
        </w:rPr>
      </w:pPr>
      <w:r w:rsidRPr="00974C5F">
        <w:rPr>
          <w:color w:val="auto"/>
        </w:rPr>
        <w:t>(4 bizottsági tag van jelen, 4 igen, 0 nem, 0 tartózkodás)</w:t>
      </w:r>
    </w:p>
    <w:bookmarkEnd w:id="0"/>
    <w:bookmarkEnd w:id="1"/>
    <w:bookmarkEnd w:id="2"/>
    <w:p w:rsidR="00DD009B" w:rsidRDefault="00DD009B">
      <w:pPr>
        <w:tabs>
          <w:tab w:val="left" w:pos="0"/>
          <w:tab w:val="left" w:pos="4962"/>
          <w:tab w:val="left" w:pos="5185"/>
        </w:tabs>
        <w:jc w:val="both"/>
      </w:pPr>
    </w:p>
    <w:p w:rsidR="00DD009B" w:rsidRDefault="00FC63E9">
      <w:pPr>
        <w:tabs>
          <w:tab w:val="left" w:pos="4962"/>
          <w:tab w:val="left" w:pos="5185"/>
        </w:tabs>
        <w:jc w:val="both"/>
        <w:rPr>
          <w:b/>
          <w:bCs/>
          <w:u w:val="single"/>
        </w:rPr>
      </w:pPr>
      <w:r>
        <w:rPr>
          <w:b/>
          <w:bCs/>
          <w:u w:val="single"/>
        </w:rPr>
        <w:t>Napirend 8. pont</w:t>
      </w:r>
    </w:p>
    <w:p w:rsidR="00DD009B" w:rsidRDefault="00FC63E9">
      <w:pPr>
        <w:tabs>
          <w:tab w:val="left" w:pos="4962"/>
          <w:tab w:val="left" w:pos="5185"/>
        </w:tabs>
        <w:jc w:val="both"/>
        <w:rPr>
          <w:b/>
          <w:bCs/>
          <w:u w:val="single"/>
        </w:rPr>
      </w:pPr>
      <w:r>
        <w:t>Tulajdonosi hozzájárulás a Budapest II. ker., 13692/0/B/2 hrsz. alatt felvett, alagsori helyiség felújításával/átalakításával összefüggésben vezetékes internethálózat kiépítéséhez</w:t>
      </w:r>
    </w:p>
    <w:p w:rsidR="00DD009B" w:rsidRDefault="00FC63E9">
      <w:pPr>
        <w:tabs>
          <w:tab w:val="left" w:pos="0"/>
          <w:tab w:val="left" w:pos="4962"/>
          <w:tab w:val="left" w:pos="5185"/>
        </w:tabs>
        <w:jc w:val="both"/>
      </w:pPr>
      <w:r>
        <w:rPr>
          <w:u w:val="single"/>
        </w:rPr>
        <w:t>Előterjesztő:</w:t>
      </w:r>
      <w:r w:rsidR="00B669F6">
        <w:rPr>
          <w:u w:val="single"/>
        </w:rPr>
        <w:t xml:space="preserve"> </w:t>
      </w:r>
      <w:r>
        <w:t>dr. Láng Orsolya, a Vagyonhasznosítási és Ingatlan-nyilvántartási Iroda vezetője</w:t>
      </w:r>
    </w:p>
    <w:p w:rsidR="00DD009B" w:rsidRDefault="00DD009B">
      <w:pPr>
        <w:tabs>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s>
        <w:suppressAutoHyphens w:val="0"/>
        <w:contextualSpacing/>
        <w:jc w:val="center"/>
        <w:rPr>
          <w:b/>
          <w:bCs/>
          <w:u w:val="single"/>
        </w:rPr>
      </w:pPr>
      <w:r>
        <w:rPr>
          <w:b/>
          <w:bCs/>
          <w:u w:val="single"/>
        </w:rPr>
        <w:t>Tulajdonosi Bizottságának 147/2017.(VI.27.) határozata</w:t>
      </w:r>
    </w:p>
    <w:p w:rsidR="00DD009B" w:rsidRDefault="00DD009B" w:rsidP="00B669F6">
      <w:pPr>
        <w:tabs>
          <w:tab w:val="left" w:pos="0"/>
        </w:tabs>
        <w:suppressAutoHyphens w:val="0"/>
        <w:contextualSpacing/>
        <w:jc w:val="both"/>
        <w:rPr>
          <w:lang w:eastAsia="hu-HU"/>
        </w:rPr>
      </w:pPr>
    </w:p>
    <w:p w:rsidR="00DD009B" w:rsidRDefault="00FC63E9">
      <w:pPr>
        <w:widowControl w:val="0"/>
        <w:suppressAutoHyphens w:val="0"/>
        <w:jc w:val="both"/>
      </w:pPr>
      <w:r>
        <w:rPr>
          <w:lang w:eastAsia="en-US"/>
        </w:rPr>
        <w:t xml:space="preserve">A Bizottság úgy dönt, hogy a Budapest Főváros II. kerületi Önkormányzat </w:t>
      </w:r>
      <w:r>
        <w:rPr>
          <w:b/>
          <w:bCs/>
        </w:rPr>
        <w:t xml:space="preserve">tulajdonosi hozzájárulását adja </w:t>
      </w:r>
      <w:r>
        <w:rPr>
          <w:bCs/>
        </w:rPr>
        <w:t xml:space="preserve">ahhoz, </w:t>
      </w:r>
      <w:r>
        <w:t xml:space="preserve">hogy </w:t>
      </w:r>
      <w:r>
        <w:rPr>
          <w:lang w:eastAsia="en-US"/>
        </w:rPr>
        <w:t xml:space="preserve">a </w:t>
      </w:r>
      <w:r w:rsidR="00D81BC6">
        <w:rPr>
          <w:b/>
          <w:lang w:eastAsia="en-US"/>
        </w:rPr>
        <w:t>………………….</w:t>
      </w:r>
      <w:r>
        <w:rPr>
          <w:b/>
          <w:lang w:eastAsia="en-US"/>
        </w:rPr>
        <w:t xml:space="preserve"> Zrt.</w:t>
      </w:r>
      <w:r>
        <w:rPr>
          <w:lang w:eastAsia="en-US"/>
        </w:rPr>
        <w:t xml:space="preserve"> (székhely: </w:t>
      </w:r>
      <w:r w:rsidR="00D81BC6">
        <w:rPr>
          <w:lang w:eastAsia="en-US"/>
        </w:rPr>
        <w:t>…………………….</w:t>
      </w:r>
      <w:r>
        <w:rPr>
          <w:lang w:eastAsia="en-US"/>
        </w:rPr>
        <w:t>.</w:t>
      </w:r>
      <w:r>
        <w:rPr>
          <w:bCs/>
          <w:lang w:eastAsia="en-US"/>
        </w:rPr>
        <w:t xml:space="preserve">, Cg.: </w:t>
      </w:r>
      <w:r w:rsidR="00D81BC6">
        <w:rPr>
          <w:bCs/>
          <w:lang w:eastAsia="en-US"/>
        </w:rPr>
        <w:t>…………………..</w:t>
      </w:r>
      <w:r>
        <w:rPr>
          <w:bCs/>
          <w:lang w:eastAsia="en-US"/>
        </w:rPr>
        <w:t xml:space="preserve">, adószáma: </w:t>
      </w:r>
      <w:r w:rsidR="00D81BC6">
        <w:rPr>
          <w:bCs/>
          <w:lang w:eastAsia="en-US"/>
        </w:rPr>
        <w:t>……………………..</w:t>
      </w:r>
      <w:r>
        <w:rPr>
          <w:bCs/>
          <w:lang w:eastAsia="en-US"/>
        </w:rPr>
        <w:t xml:space="preserve">, képviseli: </w:t>
      </w:r>
      <w:r w:rsidR="00D81BC6">
        <w:rPr>
          <w:bCs/>
          <w:lang w:eastAsia="en-US"/>
        </w:rPr>
        <w:t>…………………</w:t>
      </w:r>
      <w:r>
        <w:rPr>
          <w:bCs/>
          <w:lang w:eastAsia="en-US"/>
        </w:rPr>
        <w:t xml:space="preserve"> igazgatósági tag) bérlőtárs1 és a </w:t>
      </w:r>
      <w:r w:rsidR="00D81BC6">
        <w:rPr>
          <w:b/>
          <w:bCs/>
          <w:lang w:eastAsia="en-US"/>
        </w:rPr>
        <w:t>………………………..</w:t>
      </w:r>
      <w:r>
        <w:rPr>
          <w:b/>
          <w:bCs/>
          <w:lang w:eastAsia="en-US"/>
        </w:rPr>
        <w:t xml:space="preserve"> Zrt.</w:t>
      </w:r>
      <w:r>
        <w:rPr>
          <w:bCs/>
          <w:lang w:eastAsia="en-US"/>
        </w:rPr>
        <w:t xml:space="preserve"> </w:t>
      </w:r>
      <w:r>
        <w:rPr>
          <w:lang w:eastAsia="en-US"/>
        </w:rPr>
        <w:t xml:space="preserve">(székhely: </w:t>
      </w:r>
      <w:r w:rsidR="00D81BC6">
        <w:rPr>
          <w:lang w:eastAsia="en-US"/>
        </w:rPr>
        <w:t>………………..</w:t>
      </w:r>
      <w:r>
        <w:rPr>
          <w:lang w:eastAsia="en-US"/>
        </w:rPr>
        <w:t>.</w:t>
      </w:r>
      <w:r>
        <w:rPr>
          <w:bCs/>
          <w:lang w:eastAsia="en-US"/>
        </w:rPr>
        <w:t xml:space="preserve">, Cg.: </w:t>
      </w:r>
      <w:r w:rsidR="00D81BC6">
        <w:rPr>
          <w:bCs/>
          <w:lang w:eastAsia="en-US"/>
        </w:rPr>
        <w:t>……………..</w:t>
      </w:r>
      <w:r>
        <w:rPr>
          <w:bCs/>
          <w:lang w:eastAsia="en-US"/>
        </w:rPr>
        <w:t xml:space="preserve">, adószáma: </w:t>
      </w:r>
      <w:r w:rsidR="00D81BC6">
        <w:rPr>
          <w:bCs/>
          <w:lang w:eastAsia="en-US"/>
        </w:rPr>
        <w:t>…………………</w:t>
      </w:r>
      <w:r>
        <w:rPr>
          <w:bCs/>
          <w:lang w:eastAsia="en-US"/>
        </w:rPr>
        <w:t xml:space="preserve">, képviseli: </w:t>
      </w:r>
      <w:r w:rsidR="00D81BC6">
        <w:rPr>
          <w:bCs/>
          <w:lang w:eastAsia="en-US"/>
        </w:rPr>
        <w:t>……………….</w:t>
      </w:r>
      <w:r>
        <w:rPr>
          <w:bCs/>
          <w:lang w:eastAsia="en-US"/>
        </w:rPr>
        <w:t xml:space="preserve"> vezérigazgató) bérlőtárs2 </w:t>
      </w:r>
      <w:r>
        <w:rPr>
          <w:lang w:eastAsia="en-US"/>
        </w:rPr>
        <w:t xml:space="preserve">a </w:t>
      </w:r>
      <w:r>
        <w:rPr>
          <w:bCs/>
          <w:lang w:eastAsia="en-US"/>
        </w:rPr>
        <w:t xml:space="preserve">Budapest II. kerület, </w:t>
      </w:r>
      <w:r>
        <w:rPr>
          <w:lang w:eastAsia="en-US"/>
        </w:rPr>
        <w:t>13692/0/B/2 hrsz. alatt nyilvántartott,</w:t>
      </w:r>
      <w:r>
        <w:rPr>
          <w:bCs/>
          <w:lang w:eastAsia="en-US"/>
        </w:rPr>
        <w:t xml:space="preserve"> </w:t>
      </w:r>
      <w:r>
        <w:rPr>
          <w:lang w:eastAsia="en-US"/>
        </w:rPr>
        <w:t xml:space="preserve">alagsori elhelyezkedésű, utcai megközelítésű </w:t>
      </w:r>
      <w:r>
        <w:t xml:space="preserve">22 m2 </w:t>
      </w:r>
      <w:r>
        <w:rPr>
          <w:lang w:eastAsia="en-US"/>
        </w:rPr>
        <w:t xml:space="preserve">alapterületű üzlethelyiségbe </w:t>
      </w:r>
      <w:r>
        <w:rPr>
          <w:b/>
        </w:rPr>
        <w:t xml:space="preserve">vezetékes internet bekötést létesítsen </w:t>
      </w:r>
      <w:r>
        <w:t xml:space="preserve">a </w:t>
      </w:r>
      <w:r>
        <w:rPr>
          <w:lang w:eastAsia="en-US"/>
        </w:rPr>
        <w:t xml:space="preserve">2017. május 25-én kelt kérelmükben és az ahhoz tartozó műszaki mellékletben </w:t>
      </w:r>
      <w:r>
        <w:t>foglaltak szerint, az alábbi feltételekkel.</w:t>
      </w:r>
    </w:p>
    <w:p w:rsidR="00DD009B" w:rsidRDefault="00DD009B">
      <w:pPr>
        <w:widowControl w:val="0"/>
        <w:suppressAutoHyphens w:val="0"/>
        <w:jc w:val="both"/>
      </w:pPr>
    </w:p>
    <w:p w:rsidR="00DD009B" w:rsidRDefault="00FC63E9">
      <w:pPr>
        <w:widowControl w:val="0"/>
        <w:suppressAutoHyphens w:val="0"/>
        <w:jc w:val="both"/>
      </w:pPr>
      <w:r>
        <w:t xml:space="preserve">A hozzájárulás feltétele, hogy a </w:t>
      </w:r>
      <w:r w:rsidR="00D81BC6">
        <w:rPr>
          <w:lang w:eastAsia="en-US"/>
        </w:rPr>
        <w:t>………………………</w:t>
      </w:r>
      <w:r>
        <w:rPr>
          <w:lang w:eastAsia="en-US"/>
        </w:rPr>
        <w:t xml:space="preserve"> Zrt. és </w:t>
      </w:r>
      <w:r w:rsidR="00D81BC6">
        <w:rPr>
          <w:bCs/>
          <w:lang w:eastAsia="en-US"/>
        </w:rPr>
        <w:t>……………………</w:t>
      </w:r>
      <w:r>
        <w:rPr>
          <w:bCs/>
          <w:lang w:eastAsia="en-US"/>
        </w:rPr>
        <w:t xml:space="preserve"> Zrt.</w:t>
      </w:r>
      <w:r>
        <w:rPr>
          <w:b/>
          <w:bCs/>
          <w:lang w:eastAsia="en-US"/>
        </w:rPr>
        <w:t xml:space="preserve"> </w:t>
      </w:r>
      <w:r>
        <w:rPr>
          <w:bCs/>
          <w:lang w:eastAsia="en-US"/>
        </w:rPr>
        <w:t xml:space="preserve"> </w:t>
      </w:r>
      <w:r>
        <w:t>bérlőtársak az Önkormányzat 2017. május 29. napján kelt – a 111/2017. (V.24.) GTB határozaton alapuló – írásbeli felszólításának a határozatban megadott határidőben igazoltan eleget tesznek.</w:t>
      </w:r>
    </w:p>
    <w:p w:rsidR="00DD009B" w:rsidRDefault="00FC63E9">
      <w:pPr>
        <w:widowControl w:val="0"/>
        <w:suppressAutoHyphens w:val="0"/>
        <w:jc w:val="both"/>
        <w:rPr>
          <w:lang w:eastAsia="en-US"/>
        </w:rPr>
      </w:pPr>
      <w:r>
        <w:rPr>
          <w:lang w:eastAsia="en-US"/>
        </w:rPr>
        <w:t xml:space="preserve">A bérlőtársak és az Önkormányzat között 2017. február 8. napján létrejött Megállapodást a fenti feltétel igazolt teljesítését követően módosítani kell, amelyben rögzítésre kerül, hogy a bérbeadó hozzájárul a bérlőtársak </w:t>
      </w:r>
      <w:r>
        <w:t xml:space="preserve">2017. május 25. napján kelt kérelmében </w:t>
      </w:r>
      <w:r>
        <w:rPr>
          <w:lang w:eastAsia="en-US"/>
        </w:rPr>
        <w:t>és az ahhoz tartozó műszaki mellékletben</w:t>
      </w:r>
      <w:r>
        <w:t xml:space="preserve"> meghatározott vezetékes internetbekötés kialakításához, azzal a feltétellel, hogy a kialakítással kapcsolatos költségeket/kockázatot kizárólag a bérlőtársak viselik, a bérlőtársak a költségek megtérítésére semmilyen jogcímen nem tarthatnak igényt sem a II. Kerületi Városfejlesztő Zrt-vel, sem</w:t>
      </w:r>
      <w:r>
        <w:rPr>
          <w:bCs/>
        </w:rPr>
        <w:t xml:space="preserve"> </w:t>
      </w:r>
      <w:r>
        <w:t xml:space="preserve">a tulajdonos Budapest Főváros II. kerületi Önkormányzattal szemben sem a bérleti jogviszony fennállása alatt, sem annak bármilyen okból való megszűnésekor. </w:t>
      </w:r>
      <w:r>
        <w:rPr>
          <w:lang w:eastAsia="en-US"/>
        </w:rPr>
        <w:t>A módosított megállapodásnak tartalmaznia kell, hogy a szerződésmódosítás nem eredményezi a 405/2016. (XII.20.) GTB határozat alapján, a Megállapodás 7. pontjában rögzített, a felújítás időtartamára biztosított 2 havi bérleti díjmentesség meghosszabbítását.</w:t>
      </w:r>
    </w:p>
    <w:p w:rsidR="00EB22BA" w:rsidRDefault="00EB22BA">
      <w:pPr>
        <w:widowControl w:val="0"/>
        <w:suppressAutoHyphens w:val="0"/>
        <w:jc w:val="both"/>
        <w:rPr>
          <w:lang w:eastAsia="en-US"/>
        </w:rPr>
      </w:pPr>
    </w:p>
    <w:p w:rsidR="00DD009B" w:rsidRDefault="00FC63E9">
      <w:pPr>
        <w:widowControl w:val="0"/>
        <w:suppressAutoHyphens w:val="0"/>
        <w:jc w:val="both"/>
      </w:pPr>
      <w:r>
        <w:t>A fenti munkák költségei kizárólag a bérlőtársakat terhelik.</w:t>
      </w:r>
    </w:p>
    <w:p w:rsidR="00EB22BA" w:rsidRDefault="00EB22BA">
      <w:pPr>
        <w:widowControl w:val="0"/>
        <w:suppressAutoHyphens w:val="0"/>
        <w:jc w:val="both"/>
      </w:pPr>
    </w:p>
    <w:p w:rsidR="00DD009B" w:rsidRDefault="00FC63E9">
      <w:pPr>
        <w:widowControl w:val="0"/>
        <w:suppressAutoHyphens w:val="0"/>
        <w:jc w:val="both"/>
        <w:rPr>
          <w:bCs/>
        </w:rPr>
      </w:pPr>
      <w:r>
        <w:rPr>
          <w:bCs/>
        </w:rPr>
        <w:t>A jelen hozzájárulás nem mentesíti a bérlőtársakat az alól, hogy az internet bekötéshez esetlegesen szükséges további – társasházi, illetve harmadik fél tulajdonosi – hozzájárulásokat beszerezzék.</w:t>
      </w:r>
    </w:p>
    <w:p w:rsidR="00EB22BA" w:rsidRDefault="00EB22BA">
      <w:pPr>
        <w:widowControl w:val="0"/>
        <w:suppressAutoHyphens w:val="0"/>
        <w:jc w:val="both"/>
      </w:pPr>
    </w:p>
    <w:p w:rsidR="00DD009B" w:rsidRDefault="00FC63E9">
      <w:pPr>
        <w:widowControl w:val="0"/>
        <w:suppressAutoHyphens w:val="0"/>
        <w:jc w:val="both"/>
      </w:pPr>
      <w:r>
        <w:rPr>
          <w:lang w:eastAsia="en-US"/>
        </w:rPr>
        <w:t xml:space="preserve">A jelen hozzájárulás hatályát veszti, ha </w:t>
      </w:r>
      <w:r w:rsidR="00B45C8F">
        <w:rPr>
          <w:lang w:eastAsia="en-US"/>
        </w:rPr>
        <w:t>………………………</w:t>
      </w:r>
      <w:r>
        <w:rPr>
          <w:lang w:eastAsia="en-US"/>
        </w:rPr>
        <w:t xml:space="preserve"> Zrt. és a </w:t>
      </w:r>
      <w:r w:rsidR="00B45C8F">
        <w:rPr>
          <w:bCs/>
          <w:lang w:eastAsia="en-US"/>
        </w:rPr>
        <w:t>…………………..</w:t>
      </w:r>
      <w:r>
        <w:rPr>
          <w:bCs/>
          <w:lang w:eastAsia="en-US"/>
        </w:rPr>
        <w:t>Zrt.</w:t>
      </w:r>
      <w:r>
        <w:rPr>
          <w:b/>
          <w:bCs/>
          <w:lang w:eastAsia="en-US"/>
        </w:rPr>
        <w:t xml:space="preserve"> </w:t>
      </w:r>
      <w:r>
        <w:t xml:space="preserve">bérlőtársak az Önkormányzat 2017. május 29. napján kelt – a 111/2017. (V.24.) GTB határozaton alapuló – írásbeli felszólításának határidőben nem tesznek eleget, vagy ennek igazolt teljesítését követően </w:t>
      </w:r>
      <w:r>
        <w:rPr>
          <w:lang w:eastAsia="en-US"/>
        </w:rPr>
        <w:t>a bérbeadóval nem kötik meg az engedélyezett munka vonatkozásában a módosított Megállapodást.</w:t>
      </w:r>
    </w:p>
    <w:p w:rsidR="00DD009B" w:rsidRDefault="00FC63E9">
      <w:pPr>
        <w:widowControl w:val="0"/>
        <w:suppressAutoHyphens w:val="0"/>
        <w:jc w:val="both"/>
      </w:pPr>
      <w:r>
        <w:t>A Bizottság a Polgármester és a Jegyző útján felkéri dr. Láng Orsolyát, a Vagyonhasznosítási és Ingatlan-nyilvántartási Iroda vezetőjét, és dr. Tas Krisztiánt, a II. Kerületi Városfejlesztő és Beruházás-szervező Zrt. vezérigazgatóját, hogy tegye meg a szükséges intézkedéseket.</w:t>
      </w:r>
    </w:p>
    <w:p w:rsidR="00DD009B" w:rsidRDefault="00DD009B">
      <w:pPr>
        <w:widowControl w:val="0"/>
        <w:suppressAutoHyphens w:val="0"/>
        <w:jc w:val="both"/>
      </w:pPr>
    </w:p>
    <w:p w:rsidR="00DD009B" w:rsidRDefault="00FC63E9">
      <w:pPr>
        <w:widowControl w:val="0"/>
        <w:tabs>
          <w:tab w:val="left" w:pos="1418"/>
        </w:tabs>
        <w:suppressAutoHyphens w:val="0"/>
        <w:jc w:val="both"/>
      </w:pPr>
      <w:r>
        <w:rPr>
          <w:b/>
        </w:rPr>
        <w:t>Felelős:</w:t>
      </w:r>
      <w:r>
        <w:rPr>
          <w:b/>
        </w:rPr>
        <w:tab/>
      </w:r>
      <w:r>
        <w:t>Polgármester</w:t>
      </w:r>
    </w:p>
    <w:p w:rsidR="00DD009B" w:rsidRDefault="00FC63E9">
      <w:pPr>
        <w:widowControl w:val="0"/>
        <w:tabs>
          <w:tab w:val="left" w:pos="1418"/>
        </w:tabs>
        <w:suppressAutoHyphens w:val="0"/>
        <w:jc w:val="both"/>
      </w:pPr>
      <w:r>
        <w:rPr>
          <w:b/>
        </w:rPr>
        <w:t>Határidő:</w:t>
      </w:r>
      <w:r>
        <w:rPr>
          <w:b/>
        </w:rPr>
        <w:tab/>
      </w:r>
      <w:r>
        <w:t>90 nap</w:t>
      </w:r>
    </w:p>
    <w:p w:rsidR="00DD009B" w:rsidRDefault="00DD009B">
      <w:pPr>
        <w:tabs>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Dr. Tas Krisztián és dr. Sáska Vera meghívottak az ülés hivatalos helyiségéből távoznak.</w:t>
      </w:r>
    </w:p>
    <w:p w:rsidR="00DD009B" w:rsidRDefault="00DD009B">
      <w:pPr>
        <w:tabs>
          <w:tab w:val="left" w:pos="0"/>
          <w:tab w:val="left" w:pos="4962"/>
          <w:tab w:val="left" w:pos="5185"/>
        </w:tabs>
        <w:jc w:val="both"/>
      </w:pPr>
    </w:p>
    <w:p w:rsidR="00DD009B" w:rsidRDefault="00FC63E9">
      <w:pPr>
        <w:tabs>
          <w:tab w:val="left" w:pos="4962"/>
          <w:tab w:val="left" w:pos="5185"/>
        </w:tabs>
        <w:jc w:val="both"/>
        <w:rPr>
          <w:b/>
          <w:bCs/>
          <w:u w:val="single"/>
        </w:rPr>
      </w:pPr>
      <w:r>
        <w:rPr>
          <w:b/>
          <w:bCs/>
          <w:u w:val="single"/>
        </w:rPr>
        <w:t>Napirend 9. pont</w:t>
      </w:r>
    </w:p>
    <w:p w:rsidR="00DD009B" w:rsidRDefault="00FC63E9">
      <w:pPr>
        <w:tabs>
          <w:tab w:val="left" w:pos="0"/>
        </w:tabs>
        <w:jc w:val="both"/>
      </w:pPr>
      <w:r>
        <w:t>Döntés a Budapest II. kerület, 13113/0/A/5 hrsz.-ú, helyiség volt bérlőjével szemben indított eljárásban peren kívüli egyezség jóváhagyásáról</w:t>
      </w:r>
    </w:p>
    <w:p w:rsidR="00DD009B" w:rsidRDefault="00FC63E9">
      <w:pPr>
        <w:tabs>
          <w:tab w:val="left" w:pos="0"/>
          <w:tab w:val="left" w:pos="4962"/>
          <w:tab w:val="left" w:pos="5185"/>
        </w:tabs>
        <w:jc w:val="both"/>
      </w:pPr>
      <w:r>
        <w:rPr>
          <w:u w:val="single"/>
        </w:rPr>
        <w:t>Előterjesztő:</w:t>
      </w:r>
      <w:r>
        <w:t xml:space="preserve"> 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EB22BA" w:rsidRDefault="00EB22BA">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148/2017.(VI.27.) határozata</w:t>
      </w:r>
    </w:p>
    <w:p w:rsidR="00DD009B" w:rsidRDefault="00DD009B">
      <w:pPr>
        <w:tabs>
          <w:tab w:val="left" w:pos="0"/>
          <w:tab w:val="left" w:pos="4962"/>
          <w:tab w:val="left" w:pos="5185"/>
        </w:tabs>
        <w:jc w:val="both"/>
      </w:pPr>
    </w:p>
    <w:p w:rsidR="00DD009B" w:rsidRDefault="00FC63E9">
      <w:pPr>
        <w:suppressAutoHyphens w:val="0"/>
        <w:jc w:val="both"/>
        <w:rPr>
          <w:rFonts w:eastAsiaTheme="minorHAnsi"/>
          <w:bCs/>
          <w:lang w:eastAsia="en-US"/>
        </w:rPr>
      </w:pPr>
      <w:r>
        <w:rPr>
          <w:rFonts w:eastAsiaTheme="minorHAnsi"/>
          <w:lang w:eastAsia="en-US"/>
        </w:rPr>
        <w:t>A Gazdasági és Tulajdonosi Bizottság úgy dönt, hogy a Budapest Főváros II. Kerületi Önkormányzat a tulajdonát képező</w:t>
      </w:r>
      <w:r>
        <w:rPr>
          <w:rFonts w:eastAsiaTheme="minorHAnsi"/>
          <w:bCs/>
          <w:lang w:eastAsia="en-US"/>
        </w:rPr>
        <w:t xml:space="preserve"> Budapest II. kerület, </w:t>
      </w:r>
      <w:r>
        <w:rPr>
          <w:bCs/>
          <w:lang w:eastAsia="ar-SA"/>
        </w:rPr>
        <w:t xml:space="preserve">13113/0/A/5 </w:t>
      </w:r>
      <w:r>
        <w:rPr>
          <w:lang w:eastAsia="ar-SA"/>
        </w:rPr>
        <w:t xml:space="preserve">helyrajzi számú, </w:t>
      </w:r>
      <w:r>
        <w:rPr>
          <w:rFonts w:eastAsiaTheme="minorHAnsi"/>
          <w:lang w:eastAsia="en-US"/>
        </w:rPr>
        <w:t>az ingatlan-nyilvántartás szerint 12 m</w:t>
      </w:r>
      <w:r>
        <w:rPr>
          <w:rFonts w:eastAsiaTheme="minorHAnsi"/>
          <w:vertAlign w:val="superscript"/>
          <w:lang w:eastAsia="en-US"/>
        </w:rPr>
        <w:t>2</w:t>
      </w:r>
      <w:r>
        <w:rPr>
          <w:rFonts w:eastAsiaTheme="minorHAnsi"/>
          <w:lang w:eastAsia="en-US"/>
        </w:rPr>
        <w:t xml:space="preserve"> területű, műterem megnevezésű </w:t>
      </w:r>
      <w:r>
        <w:rPr>
          <w:bCs/>
          <w:lang w:eastAsia="ar-SA"/>
        </w:rPr>
        <w:t>ingatlan</w:t>
      </w:r>
      <w:r>
        <w:rPr>
          <w:rFonts w:eastAsiaTheme="minorHAnsi"/>
          <w:bCs/>
          <w:lang w:eastAsia="en-US"/>
        </w:rPr>
        <w:t xml:space="preserve"> tekintetében a </w:t>
      </w:r>
      <w:r>
        <w:rPr>
          <w:rFonts w:eastAsia="Arial Unicode MS"/>
          <w:lang w:eastAsia="en-US"/>
        </w:rPr>
        <w:t xml:space="preserve">Budapesti II. és III. Kerületi Bíróság előtt 12.P.24.296/2016. számon folyamatban lévő, jelenleg a Pp. 137. § (1) bekezdésének a.) pontja alapján szünetelő peres eljárásban </w:t>
      </w:r>
      <w:r w:rsidR="008777C5">
        <w:rPr>
          <w:rFonts w:eastAsiaTheme="minorHAnsi"/>
          <w:bCs/>
          <w:lang w:eastAsia="en-US"/>
        </w:rPr>
        <w:t>……………..</w:t>
      </w:r>
      <w:r>
        <w:rPr>
          <w:rFonts w:eastAsiaTheme="minorHAnsi"/>
          <w:bCs/>
          <w:lang w:eastAsia="en-US"/>
        </w:rPr>
        <w:t xml:space="preserve"> </w:t>
      </w:r>
      <w:r>
        <w:rPr>
          <w:rFonts w:eastAsiaTheme="minorHAnsi"/>
          <w:lang w:eastAsia="en-US"/>
        </w:rPr>
        <w:t xml:space="preserve">(lakcím: </w:t>
      </w:r>
      <w:r w:rsidR="008777C5">
        <w:rPr>
          <w:rFonts w:eastAsiaTheme="minorHAnsi"/>
          <w:color w:val="000000"/>
          <w:lang w:eastAsia="en-US"/>
        </w:rPr>
        <w:t>………………………………</w:t>
      </w:r>
      <w:r>
        <w:rPr>
          <w:rFonts w:eastAsiaTheme="minorHAnsi"/>
          <w:color w:val="000000"/>
          <w:lang w:eastAsia="en-US"/>
        </w:rPr>
        <w:t xml:space="preserve">.) volt bérlővel </w:t>
      </w:r>
      <w:r>
        <w:rPr>
          <w:rFonts w:eastAsiaTheme="minorHAnsi"/>
          <w:b/>
          <w:color w:val="000000"/>
          <w:lang w:eastAsia="en-US"/>
        </w:rPr>
        <w:t>peren kívüli egyezséget köt és jóváhagyja</w:t>
      </w:r>
      <w:r>
        <w:rPr>
          <w:rFonts w:eastAsiaTheme="minorHAnsi"/>
          <w:color w:val="000000"/>
          <w:lang w:eastAsia="en-US"/>
        </w:rPr>
        <w:t xml:space="preserve"> a </w:t>
      </w:r>
      <w:r>
        <w:rPr>
          <w:rFonts w:eastAsiaTheme="minorHAnsi"/>
          <w:bCs/>
          <w:lang w:eastAsia="en-US"/>
        </w:rPr>
        <w:t xml:space="preserve">jelen határozat mellékletét képező, </w:t>
      </w:r>
      <w:r w:rsidR="008777C5">
        <w:rPr>
          <w:rFonts w:eastAsiaTheme="minorHAnsi"/>
          <w:bCs/>
          <w:lang w:eastAsia="en-US"/>
        </w:rPr>
        <w:t>……………………..</w:t>
      </w:r>
      <w:r>
        <w:rPr>
          <w:rFonts w:eastAsiaTheme="minorHAnsi"/>
          <w:bCs/>
          <w:lang w:eastAsia="en-US"/>
        </w:rPr>
        <w:t xml:space="preserve"> által 2017. június 22. napján aláírt peren egyezség megnevezésű dokumentumot, egyúttal </w:t>
      </w:r>
      <w:r>
        <w:rPr>
          <w:rFonts w:eastAsiaTheme="minorHAnsi"/>
          <w:b/>
          <w:bCs/>
          <w:lang w:eastAsia="en-US"/>
        </w:rPr>
        <w:t>felhatalmazza</w:t>
      </w:r>
      <w:r>
        <w:rPr>
          <w:rFonts w:eastAsiaTheme="minorHAnsi"/>
          <w:bCs/>
          <w:lang w:eastAsia="en-US"/>
        </w:rPr>
        <w:t xml:space="preserve"> a Polgármestert annak aláírására.</w:t>
      </w:r>
    </w:p>
    <w:p w:rsidR="00DD009B" w:rsidRDefault="00DD009B">
      <w:pPr>
        <w:suppressAutoHyphens w:val="0"/>
        <w:ind w:left="-680" w:firstLine="680"/>
        <w:jc w:val="both"/>
        <w:rPr>
          <w:rFonts w:eastAsiaTheme="minorHAnsi"/>
          <w:bCs/>
          <w:lang w:eastAsia="en-US"/>
        </w:rPr>
      </w:pPr>
    </w:p>
    <w:p w:rsidR="00DD009B" w:rsidRDefault="00FC63E9">
      <w:pPr>
        <w:suppressAutoHyphens w:val="0"/>
        <w:jc w:val="both"/>
        <w:rPr>
          <w:rFonts w:eastAsiaTheme="minorHAnsi"/>
          <w:lang w:eastAsia="en-US"/>
        </w:rPr>
      </w:pPr>
      <w:r>
        <w:rPr>
          <w:rFonts w:eastAsiaTheme="minorHAnsi"/>
          <w:lang w:eastAsia="en-US"/>
        </w:rPr>
        <w:t>A Bizottság a Polgármester és a Jegyző útján felkéri dr. Láng Orsolyát, a Vagyonhasznosítási és Ingatlan-nyilvántartási Iroda vezetőjét, hogy tegye meg a szükséges intézkedéseket.</w:t>
      </w:r>
    </w:p>
    <w:p w:rsidR="00DD009B" w:rsidRDefault="00DD009B">
      <w:pPr>
        <w:suppressAutoHyphens w:val="0"/>
        <w:ind w:left="-680" w:firstLine="680"/>
        <w:jc w:val="both"/>
        <w:rPr>
          <w:rFonts w:eastAsiaTheme="minorHAnsi"/>
          <w:bCs/>
          <w:lang w:eastAsia="en-US"/>
        </w:rPr>
      </w:pPr>
    </w:p>
    <w:p w:rsidR="00DD009B" w:rsidRDefault="00FC63E9">
      <w:pPr>
        <w:suppressAutoHyphens w:val="0"/>
        <w:ind w:left="-709" w:firstLine="709"/>
        <w:jc w:val="both"/>
        <w:rPr>
          <w:rFonts w:eastAsiaTheme="minorHAnsi"/>
          <w:lang w:eastAsia="en-US"/>
        </w:rPr>
      </w:pPr>
      <w:r>
        <w:rPr>
          <w:rFonts w:eastAsiaTheme="minorHAnsi"/>
          <w:b/>
          <w:lang w:eastAsia="en-US"/>
        </w:rPr>
        <w:t>Felelős:</w:t>
      </w:r>
      <w:r>
        <w:rPr>
          <w:rFonts w:eastAsiaTheme="minorHAnsi"/>
          <w:lang w:eastAsia="en-US"/>
        </w:rPr>
        <w:tab/>
        <w:t>Polgármester</w:t>
      </w:r>
    </w:p>
    <w:p w:rsidR="00DD009B" w:rsidRDefault="00FC63E9">
      <w:pPr>
        <w:suppressAutoHyphens w:val="0"/>
        <w:ind w:left="-709" w:firstLine="709"/>
        <w:jc w:val="both"/>
        <w:rPr>
          <w:rFonts w:eastAsiaTheme="minorHAnsi"/>
          <w:lang w:eastAsia="en-US"/>
        </w:rPr>
      </w:pPr>
      <w:r>
        <w:rPr>
          <w:rFonts w:eastAsiaTheme="minorHAnsi"/>
          <w:b/>
          <w:lang w:eastAsia="en-US"/>
        </w:rPr>
        <w:t>Határidő:</w:t>
      </w:r>
      <w:r>
        <w:rPr>
          <w:rFonts w:eastAsiaTheme="minorHAnsi"/>
          <w:b/>
          <w:lang w:eastAsia="en-US"/>
        </w:rPr>
        <w:tab/>
      </w:r>
      <w:r>
        <w:rPr>
          <w:rFonts w:eastAsiaTheme="minorHAnsi"/>
          <w:lang w:eastAsia="en-US"/>
        </w:rPr>
        <w:t>90 nap</w:t>
      </w:r>
    </w:p>
    <w:p w:rsidR="00DD009B" w:rsidRDefault="00DD009B">
      <w:pPr>
        <w:suppressAutoHyphens w:val="0"/>
        <w:ind w:left="-709" w:firstLine="709"/>
        <w:jc w:val="both"/>
        <w:rPr>
          <w:rFonts w:eastAsiaTheme="minorHAnsi"/>
          <w:lang w:eastAsia="en-US"/>
        </w:rPr>
      </w:pPr>
    </w:p>
    <w:p w:rsidR="00EB22BA" w:rsidRDefault="00FC63E9">
      <w:pPr>
        <w:tabs>
          <w:tab w:val="left" w:pos="0"/>
          <w:tab w:val="left" w:pos="4962"/>
          <w:tab w:val="left" w:pos="5185"/>
        </w:tabs>
        <w:jc w:val="both"/>
      </w:pPr>
      <w:r>
        <w:t>(4 bizottsági tag van jelen, 4 igen, 0 nem, 0 tartózkodás)</w:t>
      </w:r>
    </w:p>
    <w:p w:rsidR="00EB22BA" w:rsidRDefault="00EB22BA">
      <w:pPr>
        <w:suppressAutoHyphens w:val="0"/>
        <w:spacing w:line="254" w:lineRule="auto"/>
      </w:pPr>
    </w:p>
    <w:p w:rsidR="00DD009B" w:rsidRDefault="00FC63E9">
      <w:pPr>
        <w:tabs>
          <w:tab w:val="left" w:pos="4962"/>
          <w:tab w:val="left" w:pos="5185"/>
        </w:tabs>
        <w:jc w:val="both"/>
        <w:rPr>
          <w:b/>
          <w:bCs/>
          <w:u w:val="single"/>
        </w:rPr>
      </w:pPr>
      <w:r>
        <w:rPr>
          <w:b/>
          <w:bCs/>
          <w:u w:val="single"/>
        </w:rPr>
        <w:t>Napirend 10. pont</w:t>
      </w:r>
    </w:p>
    <w:p w:rsidR="00DD009B" w:rsidRDefault="00FC63E9">
      <w:pPr>
        <w:tabs>
          <w:tab w:val="left" w:pos="0"/>
        </w:tabs>
        <w:suppressAutoHyphens w:val="0"/>
        <w:contextualSpacing/>
        <w:jc w:val="both"/>
        <w:rPr>
          <w:lang w:eastAsia="hu-HU"/>
        </w:rPr>
      </w:pPr>
      <w:r>
        <w:rPr>
          <w:lang w:eastAsia="hu-HU"/>
        </w:rPr>
        <w:t>Döntés a Fővárosi Önkormányzat „Rögtön Jövök!” elnevezésű projektjének tárgyában</w:t>
      </w:r>
    </w:p>
    <w:p w:rsidR="00DD009B" w:rsidRDefault="00FC63E9">
      <w:pPr>
        <w:tabs>
          <w:tab w:val="left" w:pos="0"/>
          <w:tab w:val="left" w:pos="4962"/>
          <w:tab w:val="left" w:pos="5185"/>
        </w:tabs>
        <w:jc w:val="both"/>
      </w:pPr>
      <w:r>
        <w:rPr>
          <w:u w:val="single"/>
        </w:rPr>
        <w:t>Előterjesztő:</w:t>
      </w:r>
      <w:r w:rsidR="00B669F6">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149/2017.(VI.27.) határozata</w:t>
      </w:r>
    </w:p>
    <w:p w:rsidR="00DD009B" w:rsidRDefault="00DD009B">
      <w:pPr>
        <w:keepLines/>
        <w:tabs>
          <w:tab w:val="left" w:pos="0"/>
          <w:tab w:val="left" w:pos="4962"/>
          <w:tab w:val="left" w:pos="5185"/>
        </w:tabs>
        <w:suppressAutoHyphens w:val="0"/>
        <w:jc w:val="both"/>
      </w:pPr>
    </w:p>
    <w:p w:rsidR="00DD009B" w:rsidRDefault="00FC63E9">
      <w:pPr>
        <w:keepLines/>
        <w:jc w:val="both"/>
        <w:rPr>
          <w:lang w:eastAsia="ar-SA"/>
        </w:rPr>
      </w:pPr>
      <w:r>
        <w:rPr>
          <w:lang w:eastAsia="ar-SA"/>
        </w:rPr>
        <w:t xml:space="preserve">A Bizottság úgy dönt, hogy felhatalmazza Dr. Láng Zsolt polgármestert, hogy a Budapest Főváros II. Kerületi Önkormányzat nevében az üres önkormányzati ingatlanok hasznosításának elősegítése érdekében született „Rögtön Jövök!” projekt megvalósítására vonatkozó, a Budapesti Kereskedelmi és Iparkamara tulajdonában álló </w:t>
      </w:r>
      <w:r w:rsidR="009875DD">
        <w:rPr>
          <w:lang w:eastAsia="ar-SA"/>
        </w:rPr>
        <w:t>………………..</w:t>
      </w:r>
      <w:r>
        <w:rPr>
          <w:lang w:eastAsia="ar-SA"/>
        </w:rPr>
        <w:t xml:space="preserve"> Nonprofit Korlátolt Felelősségű Társasággal (rövidített elnevezése </w:t>
      </w:r>
      <w:r w:rsidR="009875DD">
        <w:rPr>
          <w:lang w:eastAsia="ar-SA"/>
        </w:rPr>
        <w:t>…………..</w:t>
      </w:r>
      <w:r>
        <w:rPr>
          <w:lang w:eastAsia="ar-SA"/>
        </w:rPr>
        <w:t xml:space="preserve"> Kft., székhelye: </w:t>
      </w:r>
      <w:r w:rsidR="009875DD">
        <w:rPr>
          <w:lang w:eastAsia="ar-SA"/>
        </w:rPr>
        <w:t>………………..</w:t>
      </w:r>
      <w:r>
        <w:rPr>
          <w:lang w:eastAsia="ar-SA"/>
        </w:rPr>
        <w:t>., Cg</w:t>
      </w:r>
      <w:r w:rsidR="009875DD">
        <w:rPr>
          <w:lang w:eastAsia="ar-SA"/>
        </w:rPr>
        <w:t>……………….</w:t>
      </w:r>
      <w:r>
        <w:rPr>
          <w:lang w:eastAsia="ar-SA"/>
        </w:rPr>
        <w:t xml:space="preserve">, képviseli: </w:t>
      </w:r>
      <w:r w:rsidR="009875DD">
        <w:rPr>
          <w:lang w:eastAsia="ar-SA"/>
        </w:rPr>
        <w:t>……………….</w:t>
      </w:r>
      <w:r>
        <w:rPr>
          <w:lang w:eastAsia="ar-SA"/>
        </w:rPr>
        <w:t xml:space="preserve"> ügyvezető) kötendő, a jelen határozat mellékletét képező „</w:t>
      </w:r>
      <w:r>
        <w:rPr>
          <w:i/>
          <w:lang w:eastAsia="ar-SA"/>
        </w:rPr>
        <w:t>EGYÜTTMŰKÖDÉSI MEGÁLLAPODÁS A „Rögtön Jövök!” projektben való részvételről</w:t>
      </w:r>
      <w:r>
        <w:rPr>
          <w:lang w:eastAsia="ar-SA"/>
        </w:rPr>
        <w:t>” megnevezésű megállapodást aláírja.</w:t>
      </w:r>
    </w:p>
    <w:p w:rsidR="00DD009B" w:rsidRDefault="00DD009B">
      <w:pPr>
        <w:keepLines/>
        <w:ind w:left="-850" w:firstLine="850"/>
        <w:jc w:val="both"/>
        <w:rPr>
          <w:lang w:eastAsia="ar-SA"/>
        </w:rPr>
      </w:pPr>
    </w:p>
    <w:p w:rsidR="00DD009B" w:rsidRDefault="00FC63E9">
      <w:pPr>
        <w:keepLines/>
        <w:spacing w:after="120"/>
        <w:jc w:val="both"/>
        <w:rPr>
          <w:lang w:eastAsia="ar-SA"/>
        </w:rPr>
      </w:pPr>
      <w:r>
        <w:rPr>
          <w:lang w:eastAsia="ar-SA"/>
        </w:rPr>
        <w:t>A Bizottság a Polgármester és a Jegyző útján felkéri dr. Láng Orsolyát, a Vagyonhasznosítási és Ingatlan-nyilvántartási Iroda vezetőjét, hogy tegye meg a szükséges intézkedéseket.</w:t>
      </w:r>
    </w:p>
    <w:p w:rsidR="00DD009B" w:rsidRDefault="00DD009B">
      <w:pPr>
        <w:keepLines/>
        <w:spacing w:after="120"/>
        <w:ind w:left="-850" w:firstLine="850"/>
        <w:jc w:val="both"/>
        <w:rPr>
          <w:lang w:eastAsia="ar-SA"/>
        </w:rPr>
      </w:pPr>
    </w:p>
    <w:p w:rsidR="00DD009B" w:rsidRDefault="00FC63E9">
      <w:pPr>
        <w:keepLines/>
        <w:ind w:left="-851" w:firstLine="851"/>
        <w:jc w:val="both"/>
      </w:pPr>
      <w:r>
        <w:rPr>
          <w:b/>
          <w:lang w:eastAsia="ar-SA"/>
        </w:rPr>
        <w:t>Felelős:</w:t>
      </w:r>
      <w:r>
        <w:rPr>
          <w:b/>
          <w:lang w:eastAsia="ar-SA"/>
        </w:rPr>
        <w:tab/>
      </w:r>
      <w:r>
        <w:rPr>
          <w:lang w:eastAsia="ar-SA"/>
        </w:rPr>
        <w:t>Polgármester</w:t>
      </w:r>
    </w:p>
    <w:p w:rsidR="00DD009B" w:rsidRDefault="00FC63E9">
      <w:pPr>
        <w:keepLines/>
        <w:ind w:left="-851" w:firstLine="851"/>
        <w:jc w:val="both"/>
      </w:pPr>
      <w:r>
        <w:rPr>
          <w:b/>
          <w:lang w:eastAsia="ar-SA"/>
        </w:rPr>
        <w:t>Határidő:</w:t>
      </w:r>
      <w:r>
        <w:rPr>
          <w:lang w:eastAsia="ar-SA"/>
        </w:rPr>
        <w:tab/>
        <w:t>30 nap</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suppressAutoHyphens w:val="0"/>
        <w:spacing w:after="160" w:line="254" w:lineRule="auto"/>
      </w:pPr>
    </w:p>
    <w:p w:rsidR="00DD009B" w:rsidRDefault="00FC63E9">
      <w:pPr>
        <w:tabs>
          <w:tab w:val="left" w:pos="4962"/>
          <w:tab w:val="left" w:pos="5185"/>
        </w:tabs>
        <w:jc w:val="both"/>
        <w:rPr>
          <w:b/>
          <w:bCs/>
          <w:u w:val="single"/>
        </w:rPr>
      </w:pPr>
      <w:r>
        <w:rPr>
          <w:b/>
          <w:bCs/>
          <w:u w:val="single"/>
        </w:rPr>
        <w:t>Napirend 11. pont</w:t>
      </w:r>
    </w:p>
    <w:p w:rsidR="00DD009B" w:rsidRDefault="00FC63E9">
      <w:pPr>
        <w:tabs>
          <w:tab w:val="left" w:pos="0"/>
        </w:tabs>
        <w:jc w:val="both"/>
      </w:pPr>
      <w:r>
        <w:t>A Budapest II. kerület, 14948/4 helyrajzi számú ingatlanra vonatkozó elővásárlási jog gyakorlása</w:t>
      </w:r>
    </w:p>
    <w:p w:rsidR="00DD009B" w:rsidRDefault="00FC63E9">
      <w:pPr>
        <w:tabs>
          <w:tab w:val="left" w:pos="0"/>
          <w:tab w:val="left" w:pos="4962"/>
          <w:tab w:val="left" w:pos="5185"/>
        </w:tabs>
        <w:jc w:val="both"/>
      </w:pPr>
      <w:r>
        <w:rPr>
          <w:u w:val="single"/>
        </w:rPr>
        <w:t>Előterjesztő:</w:t>
      </w:r>
      <w:r w:rsidR="005A43A2">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150/2017.(VI.27.) határozata</w:t>
      </w:r>
    </w:p>
    <w:p w:rsidR="00DD009B" w:rsidRDefault="00DD009B">
      <w:pPr>
        <w:keepLines/>
        <w:tabs>
          <w:tab w:val="left" w:pos="0"/>
          <w:tab w:val="left" w:pos="4962"/>
          <w:tab w:val="left" w:pos="5185"/>
        </w:tabs>
        <w:suppressAutoHyphens w:val="0"/>
        <w:jc w:val="both"/>
      </w:pPr>
    </w:p>
    <w:p w:rsidR="00DD009B" w:rsidRDefault="00FC63E9">
      <w:pPr>
        <w:suppressAutoHyphens w:val="0"/>
        <w:jc w:val="both"/>
        <w:rPr>
          <w:rFonts w:eastAsiaTheme="minorHAnsi"/>
          <w:lang w:eastAsia="en-US"/>
        </w:rPr>
      </w:pPr>
      <w:r>
        <w:rPr>
          <w:rFonts w:eastAsia="Arial Unicode MS"/>
          <w:color w:val="000000" w:themeColor="text1"/>
          <w:lang w:eastAsia="en-US"/>
        </w:rPr>
        <w:t>A Bizottság úgy dönt,</w:t>
      </w:r>
      <w:r>
        <w:rPr>
          <w:rFonts w:eastAsiaTheme="minorHAnsi"/>
          <w:color w:val="000000" w:themeColor="text1"/>
          <w:lang w:eastAsia="en-US"/>
        </w:rPr>
        <w:t xml:space="preserve"> javasolja a Képvis</w:t>
      </w:r>
      <w:r>
        <w:rPr>
          <w:rFonts w:eastAsiaTheme="minorHAnsi"/>
          <w:lang w:eastAsia="en-US"/>
        </w:rPr>
        <w:t xml:space="preserve">elő-testületnek, hogy a Budapest Főváros II. Kerületi Önkormányzat </w:t>
      </w:r>
      <w:r>
        <w:rPr>
          <w:rFonts w:eastAsiaTheme="minorHAnsi"/>
          <w:bCs/>
          <w:color w:val="000000"/>
          <w:lang w:eastAsia="en-US"/>
        </w:rPr>
        <w:t xml:space="preserve">ne éljen </w:t>
      </w:r>
      <w:r>
        <w:rPr>
          <w:rFonts w:eastAsiaTheme="minorHAnsi"/>
          <w:lang w:eastAsia="en-US"/>
        </w:rPr>
        <w:t>a Budapest II. kerület, 14948/4 helyrajzi számú, 1104 m</w:t>
      </w:r>
      <w:r>
        <w:rPr>
          <w:rFonts w:eastAsiaTheme="minorHAnsi"/>
          <w:vertAlign w:val="superscript"/>
          <w:lang w:eastAsia="en-US"/>
        </w:rPr>
        <w:t>2</w:t>
      </w:r>
      <w:r>
        <w:rPr>
          <w:rFonts w:eastAsiaTheme="minorHAnsi"/>
          <w:lang w:eastAsia="en-US"/>
        </w:rPr>
        <w:t xml:space="preserve"> területű, kivett beépítetlen terület megnevezésű ingatlan tekintetében az egyes állami tulajdonban lévő vagyontárgyak önkormányzatok tulajdonba adásáról szóló 1991. évi XXXIII. törvény 39.§ (1) és (2) bekezdésében foglaltak alapján fennálló elővásárlási jogával a Budapest Főváros Önkormányzata, mint tulajdonos képviseletében eljáró Budapest Főváros Vagyonkezelő Központ Zrt. eladó, valamint a </w:t>
      </w:r>
      <w:r w:rsidR="00792744">
        <w:rPr>
          <w:rFonts w:eastAsiaTheme="minorHAnsi"/>
          <w:lang w:eastAsia="en-US"/>
        </w:rPr>
        <w:t>………………………….</w:t>
      </w:r>
      <w:r>
        <w:rPr>
          <w:rFonts w:eastAsiaTheme="minorHAnsi"/>
          <w:lang w:eastAsia="en-US"/>
        </w:rPr>
        <w:t xml:space="preserve"> Beruházó és Ingatlanfejlesztő Korlátolt Felelősségű Társaság (rövidített elnevezése: </w:t>
      </w:r>
      <w:r w:rsidR="00792744">
        <w:rPr>
          <w:rFonts w:eastAsiaTheme="minorHAnsi"/>
          <w:lang w:eastAsia="en-US"/>
        </w:rPr>
        <w:t>…………………….</w:t>
      </w:r>
      <w:r>
        <w:rPr>
          <w:rFonts w:eastAsiaTheme="minorHAnsi"/>
          <w:lang w:eastAsia="en-US"/>
        </w:rPr>
        <w:t xml:space="preserve"> Kft., székhelye: </w:t>
      </w:r>
      <w:r w:rsidR="00792744">
        <w:rPr>
          <w:rFonts w:eastAsiaTheme="minorHAnsi"/>
          <w:lang w:eastAsia="en-US"/>
        </w:rPr>
        <w:t>……………………</w:t>
      </w:r>
      <w:r>
        <w:rPr>
          <w:rFonts w:eastAsiaTheme="minorHAnsi"/>
          <w:lang w:eastAsia="en-US"/>
        </w:rPr>
        <w:t xml:space="preserve">, cégjegyzékszám: </w:t>
      </w:r>
      <w:r w:rsidR="00792744">
        <w:rPr>
          <w:rFonts w:eastAsiaTheme="minorHAnsi"/>
          <w:lang w:eastAsia="en-US"/>
        </w:rPr>
        <w:t>………………….</w:t>
      </w:r>
      <w:r>
        <w:rPr>
          <w:rFonts w:eastAsiaTheme="minorHAnsi"/>
          <w:lang w:eastAsia="en-US"/>
        </w:rPr>
        <w:t xml:space="preserve">, képviseli: </w:t>
      </w:r>
      <w:r w:rsidR="00792744">
        <w:rPr>
          <w:rFonts w:eastAsiaTheme="minorHAnsi"/>
          <w:lang w:eastAsia="en-US"/>
        </w:rPr>
        <w:t>………………….</w:t>
      </w:r>
      <w:r>
        <w:rPr>
          <w:rFonts w:eastAsiaTheme="minorHAnsi"/>
          <w:lang w:eastAsia="en-US"/>
        </w:rPr>
        <w:t xml:space="preserve"> ügyvezető) vevő között </w:t>
      </w:r>
      <w:r w:rsidR="00792744">
        <w:rPr>
          <w:rFonts w:eastAsiaTheme="minorHAnsi"/>
          <w:lang w:eastAsia="en-US"/>
        </w:rPr>
        <w:t>…………………..</w:t>
      </w:r>
      <w:r>
        <w:rPr>
          <w:rFonts w:eastAsiaTheme="minorHAnsi"/>
          <w:lang w:eastAsia="en-US"/>
        </w:rPr>
        <w:t>.- Ft + Áfa összegű vételár mellett a 2017. május 17. napján aláírt ingatlan adásvételi szerződés vonatkozásában.</w:t>
      </w:r>
    </w:p>
    <w:p w:rsidR="00DD009B" w:rsidRDefault="00DD009B">
      <w:pPr>
        <w:keepLines/>
        <w:suppressAutoHyphens w:val="0"/>
        <w:jc w:val="both"/>
        <w:rPr>
          <w:lang w:eastAsia="hu-HU"/>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4962"/>
          <w:tab w:val="left" w:pos="5185"/>
        </w:tabs>
        <w:jc w:val="both"/>
        <w:rPr>
          <w:b/>
          <w:bCs/>
          <w:u w:val="single"/>
        </w:rPr>
      </w:pPr>
      <w:r>
        <w:rPr>
          <w:b/>
          <w:bCs/>
          <w:u w:val="single"/>
        </w:rPr>
        <w:t>Napirend 12. pont</w:t>
      </w:r>
    </w:p>
    <w:p w:rsidR="00DD009B" w:rsidRDefault="00FC63E9">
      <w:pPr>
        <w:tabs>
          <w:tab w:val="left" w:pos="0"/>
        </w:tabs>
        <w:jc w:val="both"/>
      </w:pPr>
      <w:r>
        <w:t xml:space="preserve">Kérelem a Budapest II. kerület, </w:t>
      </w:r>
      <w:r w:rsidR="00B22CA7">
        <w:t xml:space="preserve">14881 hrsz.-ú </w:t>
      </w:r>
      <w:r>
        <w:t>ingatlanrész használatba adására</w:t>
      </w:r>
    </w:p>
    <w:p w:rsidR="00DD009B" w:rsidRDefault="00FC63E9">
      <w:pPr>
        <w:tabs>
          <w:tab w:val="left" w:pos="0"/>
          <w:tab w:val="left" w:pos="4962"/>
          <w:tab w:val="left" w:pos="5185"/>
        </w:tabs>
        <w:jc w:val="both"/>
      </w:pPr>
      <w:r>
        <w:rPr>
          <w:u w:val="single"/>
        </w:rPr>
        <w:t>Előterjesztő:</w:t>
      </w:r>
      <w:r w:rsidR="005A43A2">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151/2017.(VI.27.) határozata</w:t>
      </w:r>
    </w:p>
    <w:p w:rsidR="00DD009B" w:rsidRDefault="00DD009B">
      <w:pPr>
        <w:keepLines/>
        <w:tabs>
          <w:tab w:val="left" w:pos="0"/>
          <w:tab w:val="left" w:pos="4962"/>
          <w:tab w:val="left" w:pos="5185"/>
        </w:tabs>
        <w:suppressAutoHyphens w:val="0"/>
        <w:jc w:val="both"/>
      </w:pPr>
    </w:p>
    <w:p w:rsidR="00DD009B" w:rsidRDefault="00FC63E9">
      <w:pPr>
        <w:jc w:val="both"/>
      </w:pPr>
      <w:r>
        <w:t xml:space="preserve">A Bizottság úgy dönt, hogy a Budapest Főváros II. Kerületi Önkormányzat a 1023 Budapest </w:t>
      </w:r>
      <w:r w:rsidR="00B22CA7">
        <w:t>………………………</w:t>
      </w:r>
      <w:r>
        <w:t xml:space="preserve"> szám</w:t>
      </w:r>
      <w:r>
        <w:rPr>
          <w:rFonts w:ascii="Calibri" w:hAnsi="Calibri"/>
          <w:bCs/>
          <w:iCs/>
          <w:lang w:eastAsia="x-none"/>
        </w:rPr>
        <w:t xml:space="preserve"> </w:t>
      </w:r>
      <w:r>
        <w:t xml:space="preserve">alatti társasházban fennálló – az 1993. május 27. napján kelt alapító okirat szerint – 50,5%-os tulajdoni hányada arányában </w:t>
      </w:r>
      <w:r>
        <w:rPr>
          <w:b/>
        </w:rPr>
        <w:t>nem járul hozzá</w:t>
      </w:r>
      <w:r>
        <w:t xml:space="preserve"> az ingatlan Budapest II. kerület</w:t>
      </w:r>
      <w:r w:rsidR="00B22CA7">
        <w:t>………………….</w:t>
      </w:r>
      <w:r>
        <w:t>. szám alatti bejáratánál lévő, a tulajdonostársak közös tulajdonában álló 100 m</w:t>
      </w:r>
      <w:r>
        <w:rPr>
          <w:vertAlign w:val="superscript"/>
        </w:rPr>
        <w:t>2</w:t>
      </w:r>
      <w:r>
        <w:t xml:space="preserve"> terület </w:t>
      </w:r>
      <w:r w:rsidR="00B22CA7">
        <w:t>…………………..</w:t>
      </w:r>
      <w:r>
        <w:t xml:space="preserve"> (</w:t>
      </w:r>
      <w:r w:rsidR="00B22CA7">
        <w:t>………………………</w:t>
      </w:r>
      <w:r>
        <w:t>.) részére, építési anyagok tárolása céljára történő használatba adásához.</w:t>
      </w:r>
    </w:p>
    <w:p w:rsidR="00DD009B" w:rsidRDefault="00DD009B"/>
    <w:p w:rsidR="00DD009B" w:rsidRDefault="00FC63E9">
      <w:r>
        <w:t>A Bizottság a Polgármester és a Jegyző útján felkéri dr. Láng Orsolyát a Vagyonhasznosítási és Ingatlan-nyilvántartási Iroda vezetőjét, hogy a szükséges intézkedéseket tegye meg.</w:t>
      </w:r>
    </w:p>
    <w:p w:rsidR="00DD009B" w:rsidRDefault="00DD009B">
      <w:pPr>
        <w:spacing w:line="264" w:lineRule="auto"/>
      </w:pPr>
    </w:p>
    <w:p w:rsidR="00DD009B" w:rsidRDefault="00FC63E9">
      <w:pPr>
        <w:rPr>
          <w:bCs/>
        </w:rPr>
      </w:pPr>
      <w:r>
        <w:rPr>
          <w:b/>
        </w:rPr>
        <w:t>Felelős:</w:t>
      </w:r>
      <w:r>
        <w:rPr>
          <w:b/>
        </w:rPr>
        <w:tab/>
      </w:r>
      <w:r>
        <w:rPr>
          <w:bCs/>
        </w:rPr>
        <w:t>Polgármester</w:t>
      </w:r>
    </w:p>
    <w:p w:rsidR="00DD009B" w:rsidRDefault="00FC63E9">
      <w:r>
        <w:rPr>
          <w:b/>
        </w:rPr>
        <w:t>Határidő:</w:t>
      </w:r>
      <w:r>
        <w:rPr>
          <w:b/>
        </w:rPr>
        <w:tab/>
      </w:r>
      <w:r>
        <w:t>2017. július 31.</w:t>
      </w:r>
    </w:p>
    <w:p w:rsidR="00DD009B" w:rsidRDefault="00DD009B"/>
    <w:p w:rsidR="00DD009B" w:rsidRDefault="00FC63E9">
      <w:pPr>
        <w:tabs>
          <w:tab w:val="left" w:pos="0"/>
          <w:tab w:val="left" w:pos="4962"/>
          <w:tab w:val="left" w:pos="5185"/>
        </w:tabs>
        <w:jc w:val="both"/>
      </w:pPr>
      <w:r>
        <w:t>(4 bizottsági tag van jelen, 4 igen, 0 nem, 0 tartózkodás)</w:t>
      </w:r>
    </w:p>
    <w:p w:rsidR="00DD009B" w:rsidRDefault="00DD009B"/>
    <w:p w:rsidR="00DD009B" w:rsidRDefault="00FC63E9">
      <w:pPr>
        <w:tabs>
          <w:tab w:val="left" w:pos="4962"/>
          <w:tab w:val="left" w:pos="5185"/>
        </w:tabs>
        <w:jc w:val="both"/>
        <w:rPr>
          <w:b/>
          <w:bCs/>
          <w:u w:val="single"/>
        </w:rPr>
      </w:pPr>
      <w:r>
        <w:rPr>
          <w:b/>
          <w:bCs/>
          <w:u w:val="single"/>
        </w:rPr>
        <w:t>Napirend 13. pont</w:t>
      </w:r>
    </w:p>
    <w:p w:rsidR="00DD009B" w:rsidRDefault="00FC63E9">
      <w:pPr>
        <w:tabs>
          <w:tab w:val="left" w:pos="0"/>
        </w:tabs>
        <w:jc w:val="both"/>
      </w:pPr>
      <w:r>
        <w:t>Javaslat a Budapest Főváros II. Kerületi Önkormányzat közfeladatainak ellátását szolgáló, a Budapest Főváros Önkormányzata tulajdonában álló ingatlanok tulajdoni és használati viszonyainak rendezésére</w:t>
      </w:r>
    </w:p>
    <w:p w:rsidR="00DD009B" w:rsidRDefault="00FC63E9">
      <w:pPr>
        <w:tabs>
          <w:tab w:val="left" w:pos="0"/>
          <w:tab w:val="left" w:pos="4962"/>
          <w:tab w:val="left" w:pos="5185"/>
        </w:tabs>
        <w:jc w:val="both"/>
      </w:pPr>
      <w:r>
        <w:rPr>
          <w:u w:val="single"/>
        </w:rPr>
        <w:t>Előterjesztő:</w:t>
      </w:r>
      <w:r>
        <w:t xml:space="preserve"> 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266E13" w:rsidRDefault="00266E13">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152/2017.(VI.27.) határozata</w:t>
      </w:r>
    </w:p>
    <w:p w:rsidR="00DD009B" w:rsidRDefault="00DD009B"/>
    <w:p w:rsidR="00DD009B" w:rsidRDefault="00FC63E9">
      <w:pPr>
        <w:tabs>
          <w:tab w:val="left" w:pos="0"/>
          <w:tab w:val="left" w:pos="5103"/>
        </w:tabs>
        <w:suppressAutoHyphens w:val="0"/>
        <w:jc w:val="both"/>
        <w:rPr>
          <w:rFonts w:eastAsia="Calibri"/>
          <w:lang w:eastAsia="en-US"/>
        </w:rPr>
      </w:pPr>
      <w:r>
        <w:rPr>
          <w:rFonts w:eastAsiaTheme="minorHAnsi"/>
          <w:lang w:eastAsia="en-US"/>
        </w:rPr>
        <w:t>A Bizottság úgy dönt, javasolja a Képviselő-testületnek, hogy a Budapest Főváros II. Kerületi Önkormányzat Magyarország helyi önkormányzatairól szóló 2011. évi CLXXXIX. törvény (Mötv.) 108. § (2) bekezdése alapján ingyenesen vegye át a Budapest Főváros Önkormányzata kizárólagos tulajdonában álló Budapest II. kerület, 13504/0/A/2 hrsz-ú, 266 m</w:t>
      </w:r>
      <w:r>
        <w:rPr>
          <w:rFonts w:eastAsiaTheme="minorHAnsi"/>
          <w:vertAlign w:val="superscript"/>
          <w:lang w:eastAsia="en-US"/>
        </w:rPr>
        <w:t>2</w:t>
      </w:r>
      <w:r>
        <w:rPr>
          <w:rFonts w:eastAsiaTheme="minorHAnsi"/>
          <w:lang w:eastAsia="en-US"/>
        </w:rPr>
        <w:t xml:space="preserve"> területű, az ingatlan-nyilvántartás szerint üzlethelyiség megnevezésű ingatlant </w:t>
      </w:r>
      <w:r>
        <w:rPr>
          <w:rFonts w:eastAsiaTheme="minorHAnsi" w:cstheme="minorBidi"/>
          <w:lang w:eastAsia="en-US"/>
        </w:rPr>
        <w:t xml:space="preserve">az egészségügyi alapellátásról szóló 2015. évi CXXIII. törvény 5. § (1) </w:t>
      </w:r>
      <w:r>
        <w:rPr>
          <w:rFonts w:eastAsia="Calibri"/>
          <w:lang w:eastAsia="en-US"/>
        </w:rPr>
        <w:t xml:space="preserve">bekezdésében, valamint </w:t>
      </w:r>
      <w:r>
        <w:rPr>
          <w:rFonts w:eastAsiaTheme="minorHAnsi"/>
          <w:lang w:eastAsia="en-US"/>
        </w:rPr>
        <w:t xml:space="preserve">az Mötv. 23. § (5) bekezdésének 9. pontjában </w:t>
      </w:r>
      <w:r>
        <w:rPr>
          <w:rFonts w:eastAsia="Calibri"/>
          <w:lang w:eastAsia="en-US"/>
        </w:rPr>
        <w:t>meghatározott egészségügyi alapellátás, az egészséges életmód segítését célzó szolgáltatások, mint közfeladatok ellátása céljára és érdekében.</w:t>
      </w:r>
    </w:p>
    <w:p w:rsidR="00DD009B" w:rsidRDefault="00DD009B">
      <w:pPr>
        <w:tabs>
          <w:tab w:val="left" w:pos="0"/>
          <w:tab w:val="left" w:pos="5103"/>
        </w:tabs>
        <w:suppressAutoHyphens w:val="0"/>
        <w:jc w:val="both"/>
        <w:rPr>
          <w:rFonts w:eastAsiaTheme="minorHAnsi"/>
          <w:lang w:eastAsia="en-US"/>
        </w:rPr>
      </w:pPr>
    </w:p>
    <w:p w:rsidR="00DD009B" w:rsidRDefault="00FC63E9">
      <w:pPr>
        <w:tabs>
          <w:tab w:val="left" w:pos="0"/>
          <w:tab w:val="left" w:pos="5103"/>
        </w:tabs>
        <w:suppressAutoHyphens w:val="0"/>
        <w:jc w:val="both"/>
        <w:rPr>
          <w:rFonts w:eastAsiaTheme="minorHAnsi"/>
          <w:lang w:eastAsia="en-US"/>
        </w:rPr>
      </w:pPr>
      <w:r>
        <w:rPr>
          <w:rFonts w:eastAsiaTheme="minorHAnsi"/>
          <w:lang w:eastAsia="en-US"/>
        </w:rPr>
        <w:t>A Bizottság egyúttal úgy dönt, javasolja a Képviselő-testületnek, hogy hagyja jóvá a jelen határozat mellékleteként csatolt, a Fővárosi Önkormányzattal kötendő „Megállapodás ingatlan ingyenes tulajdonba adásáról” szóló szerződést és hatalmazza fel a Polgármestert annak aláírására.</w:t>
      </w:r>
    </w:p>
    <w:p w:rsidR="00DD009B" w:rsidRDefault="00DD009B">
      <w:pPr>
        <w:keepLines/>
        <w:suppressAutoHyphens w:val="0"/>
        <w:jc w:val="both"/>
        <w:rPr>
          <w:lang w:eastAsia="hu-HU"/>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DD009B" w:rsidRDefault="00DD009B">
      <w:pPr>
        <w:widowControl w:val="0"/>
        <w:jc w:val="both"/>
        <w:rPr>
          <w:rFonts w:eastAsia="Arial Unicode MS"/>
          <w:lang w:eastAsia="en-US"/>
        </w:rPr>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2.</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153/2017.(VI.27.) határozata</w:t>
      </w:r>
    </w:p>
    <w:p w:rsidR="00DD009B" w:rsidRDefault="00DD009B">
      <w:pPr>
        <w:keepLines/>
        <w:tabs>
          <w:tab w:val="left" w:pos="0"/>
          <w:tab w:val="left" w:pos="4962"/>
          <w:tab w:val="left" w:pos="5185"/>
        </w:tabs>
        <w:suppressAutoHyphens w:val="0"/>
        <w:jc w:val="both"/>
      </w:pPr>
    </w:p>
    <w:p w:rsidR="00DD009B" w:rsidRDefault="00FC63E9">
      <w:pPr>
        <w:tabs>
          <w:tab w:val="left" w:pos="3740"/>
          <w:tab w:val="left" w:pos="5720"/>
        </w:tabs>
        <w:suppressAutoHyphens w:val="0"/>
        <w:jc w:val="both"/>
        <w:rPr>
          <w:rFonts w:eastAsia="Calibri"/>
          <w:lang w:eastAsia="en-US"/>
        </w:rPr>
      </w:pPr>
      <w:r>
        <w:rPr>
          <w:rFonts w:eastAsia="Calibri"/>
          <w:lang w:eastAsia="en-US"/>
        </w:rPr>
        <w:t>A Bizottság úgy dönt, javasolja a Képviselő-testületnek, hogy a Budapest Főváros II. Kerületi Önkormányzat a Budapest Főváros Önkormányzata tulajdonában álló Budapest II. kerület 13134/0/A/9 hrsz-ú, , 111 m</w:t>
      </w:r>
      <w:r>
        <w:rPr>
          <w:rFonts w:eastAsia="Calibri"/>
          <w:vertAlign w:val="superscript"/>
          <w:lang w:eastAsia="en-US"/>
        </w:rPr>
        <w:t>2</w:t>
      </w:r>
      <w:r>
        <w:rPr>
          <w:rFonts w:eastAsia="Calibri"/>
          <w:lang w:eastAsia="en-US"/>
        </w:rPr>
        <w:t xml:space="preserve"> területű, orvosi rendelő megnevezésű ingatlanban működő pszichiátriai szakrendelőnek és gondozónak a Budapest Főváros II. Kerületi Önkormányzat tulajdonában álló Budapest II. kerület, 14943/7/C/1 hrsz-ú, alagsor alatt található, 276 m</w:t>
      </w:r>
      <w:r>
        <w:rPr>
          <w:rFonts w:eastAsia="Calibri"/>
          <w:vertAlign w:val="superscript"/>
          <w:lang w:eastAsia="en-US"/>
        </w:rPr>
        <w:t>2</w:t>
      </w:r>
      <w:r>
        <w:rPr>
          <w:rFonts w:eastAsia="Calibri"/>
          <w:lang w:eastAsia="en-US"/>
        </w:rPr>
        <w:t xml:space="preserve"> területű ingatlanban történő elhelyezését követően, de legkésőbb 2017. november 30. napjáig </w:t>
      </w:r>
      <w:r w:rsidR="00B22CA7">
        <w:rPr>
          <w:rFonts w:eastAsia="Calibri"/>
          <w:lang w:eastAsia="en-US"/>
        </w:rPr>
        <w:t>a</w:t>
      </w:r>
      <w:r>
        <w:rPr>
          <w:rFonts w:eastAsia="Calibri"/>
          <w:lang w:eastAsia="en-US"/>
        </w:rPr>
        <w:t xml:space="preserve"> 13134/0/A/9 hrsz-ú ingatlan használatát szüntesse meg, és azt adja a Fővárosi Önkormányzat birtokába.</w:t>
      </w:r>
    </w:p>
    <w:p w:rsidR="00DD009B" w:rsidRDefault="00DD009B">
      <w:pPr>
        <w:keepLines/>
        <w:suppressAutoHyphens w:val="0"/>
        <w:jc w:val="both"/>
        <w:rPr>
          <w:lang w:eastAsia="hu-HU"/>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622D89" w:rsidRDefault="00622D89">
      <w:pPr>
        <w:widowControl w:val="0"/>
        <w:jc w:val="both"/>
        <w:rPr>
          <w:rFonts w:eastAsia="Arial Unicode MS"/>
          <w:lang w:eastAsia="en-US"/>
        </w:rPr>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3.</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154/2017.(VI.27.) határozata</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5103"/>
        </w:tabs>
        <w:suppressAutoHyphens w:val="0"/>
        <w:jc w:val="both"/>
        <w:rPr>
          <w:rFonts w:eastAsiaTheme="minorHAnsi"/>
          <w:lang w:eastAsia="en-US"/>
        </w:rPr>
      </w:pPr>
      <w:r>
        <w:rPr>
          <w:rFonts w:eastAsiaTheme="minorHAnsi"/>
          <w:lang w:eastAsia="en-US"/>
        </w:rPr>
        <w:t>A Bizottság úgy dönt, javasolja a Képviselő-testületnek, hogy hagyja jóvá a Budapest Főváros Önkormányzata és a Budapest Főváros II. Kerületi Önkormányzat között kötendő, a Fővárosi Önkormányzat tulajdonában álló Budapest II. kerület, 13095/1/A/54 hrsz-ú,  361 m</w:t>
      </w:r>
      <w:r>
        <w:rPr>
          <w:rFonts w:eastAsiaTheme="minorHAnsi"/>
          <w:vertAlign w:val="superscript"/>
          <w:lang w:eastAsia="en-US"/>
        </w:rPr>
        <w:t>2</w:t>
      </w:r>
      <w:r>
        <w:rPr>
          <w:rFonts w:eastAsiaTheme="minorHAnsi"/>
          <w:lang w:eastAsia="en-US"/>
        </w:rPr>
        <w:t xml:space="preserve"> területű, az ingatlan-nyilvántartás szerint üzlethelyiség megnevezésű ingatlanra vonatkozó, a jelen határozat mellékleteként csatolt Haszonkölcsön szerződést, </w:t>
      </w:r>
      <w:r>
        <w:rPr>
          <w:rFonts w:eastAsiaTheme="minorHAnsi" w:cstheme="minorBidi"/>
          <w:lang w:eastAsia="en-US"/>
        </w:rPr>
        <w:t>az egészségügyről szóló 1997. évi CLIV. törvény 152. § (</w:t>
      </w:r>
      <w:r>
        <w:rPr>
          <w:rFonts w:eastAsiaTheme="minorHAnsi"/>
          <w:lang w:eastAsia="en-US"/>
        </w:rPr>
        <w:t>3) bekezdésében foglalt egészségügyi szakellátási feladat, valamint Magyarország helyi önkormányzatairól szóló 2011. évi CLXXXIX. törvény 23. § (5) bekezdésének 9. pontjában foglalt egészségügyi alapellátás, az egészséges életmód segítését célzó szolgáltatások, mint közfeladatok ellátása érdekében, egyúttal hatalmazza fel a Polgármestert annak aláírására.</w:t>
      </w:r>
    </w:p>
    <w:p w:rsidR="00DD009B" w:rsidRDefault="00DD009B">
      <w:pPr>
        <w:keepLines/>
        <w:suppressAutoHyphens w:val="0"/>
        <w:jc w:val="both"/>
        <w:rPr>
          <w:lang w:eastAsia="hu-HU"/>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4.</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pPr>
      <w:r>
        <w:rPr>
          <w:b/>
          <w:bCs/>
          <w:u w:val="single"/>
        </w:rPr>
        <w:t>Tulajdonosi Bizottságának 155/2017.(VI.27.) határozata</w:t>
      </w:r>
    </w:p>
    <w:p w:rsidR="00DD009B" w:rsidRDefault="00DD009B">
      <w:pPr>
        <w:tabs>
          <w:tab w:val="left" w:pos="4962"/>
          <w:tab w:val="left" w:pos="5185"/>
        </w:tabs>
        <w:jc w:val="both"/>
      </w:pPr>
    </w:p>
    <w:p w:rsidR="00DD009B" w:rsidRDefault="00FC63E9">
      <w:pPr>
        <w:tabs>
          <w:tab w:val="left" w:pos="3740"/>
          <w:tab w:val="left" w:pos="5720"/>
        </w:tabs>
        <w:suppressAutoHyphens w:val="0"/>
        <w:jc w:val="both"/>
        <w:rPr>
          <w:rFonts w:eastAsia="Calibri"/>
          <w:lang w:eastAsia="en-US"/>
        </w:rPr>
      </w:pPr>
      <w:r>
        <w:rPr>
          <w:rFonts w:eastAsia="Calibri"/>
          <w:lang w:eastAsia="en-US"/>
        </w:rPr>
        <w:t>A Bizottság úgy dönt, javasolja a Képviselő-testületnek, hogy hagyja jóvá a Budapest Főváros Önkormányzata és a Budapest Főváros II. Kerületi Önkormányzat között kötendő, a Fővárosi Önkormányzat tulajdonában álló Budapest II. kerület, 12016/2 hrsz-ú, 3893 m</w:t>
      </w:r>
      <w:r>
        <w:rPr>
          <w:rFonts w:eastAsia="Calibri"/>
          <w:vertAlign w:val="superscript"/>
          <w:lang w:eastAsia="en-US"/>
        </w:rPr>
        <w:t>2</w:t>
      </w:r>
      <w:r>
        <w:rPr>
          <w:rFonts w:eastAsia="Calibri"/>
          <w:lang w:eastAsia="en-US"/>
        </w:rPr>
        <w:t xml:space="preserve"> területű, kivett bölcsőde megnevezésű ingatlan ingyenes használatba adására vonatkozó, a jelen határozat mellékleteként csatolt Haszonkölcsön szerződést az egészségügyi alapellátásról szóló 2015. évi CXXIII. törvény 5. § (1) bekezdés b) pontja szerinti fogorvosi alapellátás, valamint Magyarország helyi önkormányzatairól szóló 2011. évi CLXXXIX. törvény (Mötv.) 23. § (5) bekezdésének 9. pontjában foglalt egészségügyi alapellátás, az egészséges életmód segítését célzó szolgáltatások, továbbá az Mötv. 23. § (5) bekezdésének 11. pontja szerinti gyermekjóléti szolgáltatások és ellátás, mint közfeladatok ellátása érdekében, egyúttal hatalmazza fel a Polgármestert annak aláírására.</w:t>
      </w: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266E13" w:rsidRDefault="00266E13">
      <w:pPr>
        <w:tabs>
          <w:tab w:val="left" w:pos="0"/>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5.</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156/2017.(VI.27.) határozata</w:t>
      </w:r>
    </w:p>
    <w:p w:rsidR="00DD009B" w:rsidRDefault="00DD009B">
      <w:pPr>
        <w:tabs>
          <w:tab w:val="left" w:pos="4962"/>
          <w:tab w:val="left" w:pos="5185"/>
        </w:tabs>
        <w:jc w:val="both"/>
      </w:pPr>
    </w:p>
    <w:p w:rsidR="00DD009B" w:rsidRDefault="00FC63E9">
      <w:pPr>
        <w:tabs>
          <w:tab w:val="left" w:pos="3740"/>
          <w:tab w:val="left" w:pos="5720"/>
        </w:tabs>
        <w:suppressAutoHyphens w:val="0"/>
        <w:jc w:val="both"/>
        <w:rPr>
          <w:rFonts w:eastAsia="Calibri"/>
          <w:lang w:eastAsia="en-US"/>
        </w:rPr>
      </w:pPr>
      <w:r>
        <w:rPr>
          <w:rFonts w:eastAsia="Calibri"/>
          <w:lang w:eastAsia="en-US"/>
        </w:rPr>
        <w:t>A Bizottság úgy dönt, javasolja a Képviselő-testületnek, hogy hagyja jóvá Budapest Főváros Önkormányzata és a Budapest Főváros II. Kerületi Önkormányzat között kötendő, a Fővárosi Önkormányzat tulajdonában álló Budapest II. kerület, 54555 hrsz-ú, 5655 m</w:t>
      </w:r>
      <w:r>
        <w:rPr>
          <w:rFonts w:eastAsia="Calibri"/>
          <w:vertAlign w:val="superscript"/>
          <w:lang w:eastAsia="en-US"/>
        </w:rPr>
        <w:t>2</w:t>
      </w:r>
      <w:r>
        <w:rPr>
          <w:rFonts w:eastAsia="Calibri"/>
          <w:lang w:eastAsia="en-US"/>
        </w:rPr>
        <w:t xml:space="preserve"> területű, kivett orvosi rendelő megnevezésű ingatlan ingyenes használatba adására vonatkozó, a jelen határozat mellékleteként csatolt Haszonkölcsön szerződést az egészségügyi alapellátásról szóló 2015. évi CXXIII. törvény 5. § (1) bekezdése szerinti, valamint Magyarország helyi önkormányzatairól szóló 2011. évi CLXXXIX. törvény 23. § (5) bekezdésének 9. pontjában foglalt egészségügyi alapellátás, az egészséges életmód segítését célzó szolgáltatások, mint közfeladatok ellátása érdekében, egyúttal hatalmazza fel a Polgármestert annak aláírására.</w:t>
      </w:r>
    </w:p>
    <w:p w:rsidR="00DD009B" w:rsidRDefault="00DD009B">
      <w:pPr>
        <w:suppressAutoHyphens w:val="0"/>
        <w:jc w:val="both"/>
        <w:rPr>
          <w:rFonts w:eastAsiaTheme="minorHAnsi"/>
          <w:lang w:eastAsia="en-US"/>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6.</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157/2017.(VI.27.) határozata</w:t>
      </w:r>
    </w:p>
    <w:p w:rsidR="00DD009B" w:rsidRDefault="00DD009B">
      <w:pPr>
        <w:tabs>
          <w:tab w:val="left" w:pos="4962"/>
          <w:tab w:val="left" w:pos="5185"/>
        </w:tabs>
        <w:jc w:val="both"/>
      </w:pPr>
    </w:p>
    <w:p w:rsidR="00DD009B" w:rsidRDefault="00FC63E9">
      <w:pPr>
        <w:tabs>
          <w:tab w:val="left" w:pos="3740"/>
          <w:tab w:val="left" w:pos="5720"/>
        </w:tabs>
        <w:suppressAutoHyphens w:val="0"/>
        <w:jc w:val="both"/>
        <w:rPr>
          <w:rFonts w:eastAsia="Calibri"/>
          <w:lang w:eastAsia="en-US"/>
        </w:rPr>
      </w:pPr>
      <w:r>
        <w:rPr>
          <w:rFonts w:eastAsia="Calibri"/>
          <w:lang w:eastAsia="en-US"/>
        </w:rPr>
        <w:t>A Bizottság úgy dönt, javasolja a Képviselő-testületnek, hogy hagyja jóvá a Budapest Főváros Önkormányzata és a Budapest Főváros II. Kerületi Önkormányzat között kötendő, a Fővárosi Önkormányzat tulajdonában álló Budapest II. kerület, 15759/6 hrsz-ú, 1967 m</w:t>
      </w:r>
      <w:r>
        <w:rPr>
          <w:rFonts w:eastAsia="Calibri"/>
          <w:vertAlign w:val="superscript"/>
          <w:lang w:eastAsia="en-US"/>
        </w:rPr>
        <w:t>2</w:t>
      </w:r>
      <w:r>
        <w:rPr>
          <w:rFonts w:eastAsia="Calibri"/>
          <w:lang w:eastAsia="en-US"/>
        </w:rPr>
        <w:t xml:space="preserve"> területű, kivett orvosi rendelő megnevezésű ingatlanra vonatkozó, a jelen határozat mellékleteként csatolt Haszonkölcsön szerződést, az egészségügyi alapellátásról szóló 2015. évi CXXIII. törvény 5. § (1) bekezdésének a) és d) pontja szerinti háziorvosi, házi gyermekorvosi és védőnői ellátás, valamint Magyarország helyi önkormányzatairól szóló 2011. évi CLXXXIX. törvény 23. § (5) bekezdésének 9. pontjában foglalt egészségügyi alapellátás, az egészséges életmód segítését célzó szolgáltatások, mint közfeladatok ellátása érdekében, egyúttal hatalmazza fel a Polgármestert annak aláírására.</w:t>
      </w:r>
    </w:p>
    <w:p w:rsidR="00DD009B" w:rsidRDefault="00DD009B">
      <w:pPr>
        <w:tabs>
          <w:tab w:val="left" w:pos="3740"/>
          <w:tab w:val="left" w:pos="5720"/>
        </w:tabs>
        <w:suppressAutoHyphens w:val="0"/>
        <w:jc w:val="both"/>
        <w:rPr>
          <w:rFonts w:eastAsiaTheme="minorHAnsi" w:cstheme="minorBidi"/>
          <w:bCs/>
          <w:lang w:eastAsia="en-US"/>
        </w:rPr>
      </w:pPr>
    </w:p>
    <w:p w:rsidR="00DD009B" w:rsidRDefault="00FC63E9">
      <w:pPr>
        <w:keepLines/>
        <w:suppressAutoHyphens w:val="0"/>
        <w:jc w:val="both"/>
        <w:rPr>
          <w:lang w:eastAsia="hu-HU"/>
        </w:rPr>
      </w:pPr>
      <w:r>
        <w:rPr>
          <w:lang w:eastAsia="hu-HU"/>
        </w:rPr>
        <w:t>A Bizottság a Polgármester és a Jegyző útján felkéri dr. Láng Orsolyát a Vagyonhasznosítási és Ingatlan-nyilvántartási Iroda vezetőjét, hogy a szükséges intézkedéseket tegye meg.</w:t>
      </w:r>
    </w:p>
    <w:p w:rsidR="00DD009B" w:rsidRDefault="00DD009B">
      <w:pPr>
        <w:widowControl w:val="0"/>
        <w:jc w:val="both"/>
        <w:rPr>
          <w:rFonts w:eastAsia="Arial Unicode MS"/>
          <w:lang w:eastAsia="en-US"/>
        </w:rPr>
      </w:pPr>
    </w:p>
    <w:p w:rsidR="00DD009B" w:rsidRDefault="00FC63E9">
      <w:pPr>
        <w:widowControl w:val="0"/>
        <w:jc w:val="both"/>
        <w:rPr>
          <w:rFonts w:eastAsia="Arial Unicode MS"/>
          <w:lang w:eastAsia="en-US"/>
        </w:rPr>
      </w:pPr>
      <w:r>
        <w:rPr>
          <w:rFonts w:eastAsia="Arial Unicode MS"/>
          <w:b/>
          <w:lang w:eastAsia="en-US"/>
        </w:rPr>
        <w:t>Felelős:</w:t>
      </w:r>
      <w:r>
        <w:rPr>
          <w:rFonts w:eastAsia="Arial Unicode MS"/>
          <w:lang w:eastAsia="en-US"/>
        </w:rPr>
        <w:tab/>
        <w:t>Polgármester</w:t>
      </w:r>
    </w:p>
    <w:p w:rsidR="00DD009B" w:rsidRDefault="00FC63E9">
      <w:pPr>
        <w:widowControl w:val="0"/>
        <w:jc w:val="both"/>
        <w:rPr>
          <w:rFonts w:eastAsia="Arial Unicode MS"/>
          <w:lang w:eastAsia="en-US"/>
        </w:rPr>
      </w:pPr>
      <w:r>
        <w:rPr>
          <w:rFonts w:eastAsia="Arial Unicode MS"/>
          <w:b/>
          <w:lang w:eastAsia="en-US"/>
        </w:rPr>
        <w:t>Határidő:</w:t>
      </w:r>
      <w:r>
        <w:rPr>
          <w:rFonts w:eastAsia="Arial Unicode MS"/>
          <w:lang w:eastAsia="en-US"/>
        </w:rPr>
        <w:tab/>
        <w:t>a Képviselő-testület június havi rendes ülése</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4962"/>
          <w:tab w:val="left" w:pos="5185"/>
        </w:tabs>
        <w:jc w:val="both"/>
        <w:rPr>
          <w:b/>
          <w:bCs/>
          <w:u w:val="single"/>
        </w:rPr>
      </w:pPr>
      <w:r>
        <w:rPr>
          <w:b/>
          <w:bCs/>
          <w:u w:val="single"/>
        </w:rPr>
        <w:t>Napirend 14. pont</w:t>
      </w:r>
    </w:p>
    <w:p w:rsidR="00DD009B" w:rsidRDefault="00FC63E9">
      <w:pPr>
        <w:tabs>
          <w:tab w:val="left" w:pos="0"/>
        </w:tabs>
        <w:jc w:val="both"/>
      </w:pPr>
      <w:r>
        <w:t>BUDÉP Budai Épületfenntartó Kft-vel kötött szerződés módosítása</w:t>
      </w:r>
    </w:p>
    <w:p w:rsidR="00DD009B" w:rsidRDefault="00FC63E9">
      <w:pPr>
        <w:tabs>
          <w:tab w:val="left" w:pos="0"/>
          <w:tab w:val="left" w:pos="4962"/>
          <w:tab w:val="left" w:pos="5185"/>
        </w:tabs>
        <w:jc w:val="both"/>
      </w:pPr>
      <w:r>
        <w:rPr>
          <w:u w:val="single"/>
        </w:rPr>
        <w:t>Előterjesztő:</w:t>
      </w:r>
      <w:r w:rsidR="005A43A2">
        <w:t xml:space="preserve"> d</w:t>
      </w:r>
      <w:r>
        <w:t>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158/2017.(VI.27.) határozata</w:t>
      </w:r>
    </w:p>
    <w:p w:rsidR="00DD009B" w:rsidRDefault="00DD009B">
      <w:pPr>
        <w:tabs>
          <w:tab w:val="left" w:pos="4962"/>
          <w:tab w:val="left" w:pos="5185"/>
        </w:tabs>
        <w:jc w:val="both"/>
      </w:pPr>
    </w:p>
    <w:p w:rsidR="00DD009B" w:rsidRDefault="00FC63E9">
      <w:pPr>
        <w:tabs>
          <w:tab w:val="left" w:pos="9210"/>
        </w:tabs>
        <w:suppressAutoHyphens w:val="0"/>
        <w:jc w:val="both"/>
      </w:pPr>
      <w:r>
        <w:rPr>
          <w:rFonts w:eastAsiaTheme="minorHAnsi"/>
          <w:lang w:eastAsia="en-US"/>
        </w:rPr>
        <w:t xml:space="preserve">A Bizottság javasolja a Képviselő-testületnek, hogy a Budapest Főváros II. Kerületi Önkormányzat és a BUDÉP Budai Épületfenntartó Korlátolt Felelősségű Társaság </w:t>
      </w:r>
      <w:r>
        <w:rPr>
          <w:rFonts w:eastAsiaTheme="minorHAnsi"/>
          <w:color w:val="000000"/>
          <w:lang w:eastAsia="en-US"/>
        </w:rPr>
        <w:t xml:space="preserve">(székhelye: </w:t>
      </w:r>
      <w:r w:rsidR="006B6CED">
        <w:rPr>
          <w:rFonts w:eastAsiaTheme="minorHAnsi"/>
          <w:lang w:eastAsia="en-US"/>
        </w:rPr>
        <w:t>……………………….</w:t>
      </w:r>
      <w:r>
        <w:rPr>
          <w:rFonts w:eastAsiaTheme="minorHAnsi"/>
          <w:lang w:eastAsia="en-US"/>
        </w:rPr>
        <w:t xml:space="preserve">., Cg. </w:t>
      </w:r>
      <w:r w:rsidR="006B6CED">
        <w:rPr>
          <w:rFonts w:eastAsiaTheme="minorHAnsi"/>
          <w:lang w:eastAsia="en-US"/>
        </w:rPr>
        <w:t>……………………</w:t>
      </w:r>
      <w:r>
        <w:rPr>
          <w:rFonts w:eastAsiaTheme="minorHAnsi"/>
          <w:lang w:eastAsia="en-US"/>
        </w:rPr>
        <w:t xml:space="preserve">, képviseli: </w:t>
      </w:r>
      <w:r w:rsidR="006B6CED">
        <w:rPr>
          <w:rFonts w:eastAsiaTheme="minorHAnsi"/>
          <w:lang w:eastAsia="en-US"/>
        </w:rPr>
        <w:t>………………….</w:t>
      </w:r>
      <w:r>
        <w:rPr>
          <w:rFonts w:eastAsiaTheme="minorHAnsi"/>
          <w:lang w:eastAsia="en-US"/>
        </w:rPr>
        <w:t xml:space="preserve"> ügyvezető</w:t>
      </w:r>
      <w:r>
        <w:rPr>
          <w:rFonts w:eastAsiaTheme="minorHAnsi"/>
          <w:color w:val="000000"/>
          <w:lang w:eastAsia="en-US"/>
        </w:rPr>
        <w:t>)</w:t>
      </w:r>
      <w:r>
        <w:rPr>
          <w:rFonts w:eastAsiaTheme="minorHAnsi"/>
          <w:lang w:eastAsia="en-US"/>
        </w:rPr>
        <w:t xml:space="preserve"> között 1994. július 5. napján létrejött és 1997. január 27., 2004. augusztus 4., 2012. június 22., 2012. június 26., 2013. március 8., 2014. július 10., 2014. december 23., 2015. május 29. napján, 2016. január 5. napján, 2016. június 30. napján, valamint 2016. december 23. napján módosított szerződést a jelen határozat melléklete szerint módosítsa és hatalmazza fel Dr. Láng Zsolt polgármestert a szerződés módosítás aláírására.</w:t>
      </w:r>
    </w:p>
    <w:p w:rsidR="00DD009B" w:rsidRDefault="00DD009B">
      <w:pPr>
        <w:suppressAutoHyphens w:val="0"/>
        <w:ind w:left="-737" w:right="454" w:firstLine="737"/>
        <w:jc w:val="both"/>
        <w:rPr>
          <w:rFonts w:eastAsiaTheme="minorHAnsi"/>
          <w:lang w:eastAsia="en-US"/>
        </w:rPr>
      </w:pPr>
    </w:p>
    <w:p w:rsidR="00DD009B" w:rsidRDefault="00FC63E9">
      <w:pPr>
        <w:suppressAutoHyphens w:val="0"/>
        <w:ind w:right="452"/>
        <w:jc w:val="both"/>
        <w:rPr>
          <w:rFonts w:eastAsiaTheme="minorHAnsi"/>
          <w:bCs/>
          <w:lang w:eastAsia="en-US"/>
        </w:rPr>
      </w:pPr>
      <w:r>
        <w:rPr>
          <w:rFonts w:eastAsiaTheme="minorHAnsi"/>
          <w:bCs/>
          <w:lang w:eastAsia="en-US"/>
        </w:rPr>
        <w:t>A Bizottság a polgármester és a jegyző útján felkéri dr. Láng Orsolyát, a Vagyonhasznosítási és Ingatlan-nyilvántartási Iroda vezetőjét a szükséges intézkedés megtételére.</w:t>
      </w:r>
    </w:p>
    <w:p w:rsidR="00DD009B" w:rsidRDefault="00DD009B">
      <w:pPr>
        <w:suppressAutoHyphens w:val="0"/>
        <w:ind w:left="-737" w:right="454" w:firstLine="737"/>
        <w:jc w:val="both"/>
        <w:rPr>
          <w:rFonts w:eastAsiaTheme="minorHAnsi"/>
          <w:lang w:eastAsia="en-US"/>
        </w:rPr>
      </w:pPr>
    </w:p>
    <w:p w:rsidR="00DD009B" w:rsidRDefault="00FC63E9">
      <w:pPr>
        <w:suppressAutoHyphens w:val="0"/>
        <w:ind w:left="-720" w:firstLine="720"/>
        <w:rPr>
          <w:lang w:eastAsia="hu-HU"/>
        </w:rPr>
      </w:pPr>
      <w:r>
        <w:rPr>
          <w:b/>
          <w:lang w:eastAsia="hu-HU"/>
        </w:rPr>
        <w:t>Felelős:</w:t>
      </w:r>
      <w:r>
        <w:rPr>
          <w:b/>
          <w:lang w:eastAsia="hu-HU"/>
        </w:rPr>
        <w:tab/>
      </w:r>
      <w:r>
        <w:rPr>
          <w:lang w:eastAsia="hu-HU"/>
        </w:rPr>
        <w:t>Polgármester</w:t>
      </w:r>
    </w:p>
    <w:p w:rsidR="00DD009B" w:rsidRDefault="00FC63E9">
      <w:pPr>
        <w:suppressAutoHyphens w:val="0"/>
        <w:ind w:left="-720" w:firstLine="720"/>
        <w:rPr>
          <w:lang w:eastAsia="hu-HU"/>
        </w:rPr>
      </w:pPr>
      <w:r>
        <w:rPr>
          <w:b/>
          <w:lang w:eastAsia="hu-HU"/>
        </w:rPr>
        <w:t>Határidő:</w:t>
      </w:r>
      <w:r>
        <w:rPr>
          <w:lang w:eastAsia="hu-HU"/>
        </w:rPr>
        <w:tab/>
        <w:t>Képviselő-testület 2017. június 27-i rendes ülése</w:t>
      </w:r>
    </w:p>
    <w:p w:rsidR="00DD009B" w:rsidRDefault="00DD009B">
      <w:pPr>
        <w:tabs>
          <w:tab w:val="left" w:pos="4962"/>
          <w:tab w:val="left" w:pos="5185"/>
        </w:tabs>
        <w:jc w:val="both"/>
        <w:rPr>
          <w:b/>
          <w:bCs/>
        </w:rPr>
      </w:pPr>
    </w:p>
    <w:p w:rsidR="00DD009B" w:rsidRDefault="00FC63E9">
      <w:pPr>
        <w:tabs>
          <w:tab w:val="left" w:pos="0"/>
          <w:tab w:val="left" w:pos="4962"/>
          <w:tab w:val="left" w:pos="5185"/>
        </w:tabs>
        <w:jc w:val="both"/>
      </w:pPr>
      <w:r>
        <w:t>(4 bizottsági tag van jelen, 4 igen, 0 nem, 0 tartózkodás)</w:t>
      </w:r>
    </w:p>
    <w:p w:rsidR="005A43A2" w:rsidRDefault="005A43A2">
      <w:pPr>
        <w:suppressAutoHyphens w:val="0"/>
        <w:spacing w:line="254" w:lineRule="auto"/>
      </w:pPr>
    </w:p>
    <w:p w:rsidR="00DD009B" w:rsidRDefault="00FC63E9">
      <w:pPr>
        <w:tabs>
          <w:tab w:val="left" w:pos="4962"/>
          <w:tab w:val="left" w:pos="5185"/>
        </w:tabs>
        <w:jc w:val="both"/>
        <w:rPr>
          <w:b/>
          <w:bCs/>
          <w:u w:val="single"/>
        </w:rPr>
      </w:pPr>
      <w:r>
        <w:rPr>
          <w:b/>
          <w:bCs/>
          <w:u w:val="single"/>
        </w:rPr>
        <w:t>Napirend 15. pont</w:t>
      </w:r>
    </w:p>
    <w:p w:rsidR="00DD009B" w:rsidRDefault="00FC63E9">
      <w:pPr>
        <w:tabs>
          <w:tab w:val="left" w:pos="0"/>
        </w:tabs>
        <w:jc w:val="both"/>
      </w:pPr>
      <w:r>
        <w:t>Javaslat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módosítására</w:t>
      </w:r>
    </w:p>
    <w:p w:rsidR="00DD009B" w:rsidRDefault="00FC63E9">
      <w:pPr>
        <w:tabs>
          <w:tab w:val="left" w:pos="0"/>
          <w:tab w:val="left" w:pos="4962"/>
          <w:tab w:val="left" w:pos="5185"/>
        </w:tabs>
        <w:jc w:val="both"/>
      </w:pPr>
      <w:r>
        <w:rPr>
          <w:u w:val="single"/>
        </w:rPr>
        <w:t>Előterjesztő:</w:t>
      </w:r>
      <w:r w:rsidR="0038478B">
        <w:rPr>
          <w:u w:val="single"/>
        </w:rPr>
        <w:t xml:space="preserve"> </w:t>
      </w:r>
      <w:r>
        <w:t>dr. Láng Orsolya, a Vagyonhasznosítási és Ingatlan-nyilvántartási Iroda vezetője</w:t>
      </w: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159/2017.(VI.27.) határozata</w:t>
      </w:r>
    </w:p>
    <w:p w:rsidR="00DD009B" w:rsidRDefault="00DD009B">
      <w:pPr>
        <w:tabs>
          <w:tab w:val="left" w:pos="4962"/>
          <w:tab w:val="left" w:pos="5185"/>
        </w:tabs>
        <w:jc w:val="both"/>
      </w:pPr>
    </w:p>
    <w:p w:rsidR="00DD009B" w:rsidRDefault="00FC63E9">
      <w:pPr>
        <w:tabs>
          <w:tab w:val="left" w:pos="0"/>
        </w:tabs>
        <w:suppressAutoHyphens w:val="0"/>
        <w:ind w:right="452"/>
        <w:jc w:val="both"/>
        <w:rPr>
          <w:rFonts w:eastAsiaTheme="minorHAnsi"/>
          <w:lang w:eastAsia="en-US"/>
        </w:rPr>
      </w:pPr>
      <w:r>
        <w:rPr>
          <w:rFonts w:eastAsiaTheme="minorHAnsi"/>
          <w:lang w:eastAsia="en-US"/>
        </w:rPr>
        <w:t>A Gazdasági és Tulajdonosi Bizottság úgy dönt, hogy elfogadásra javasolja a Képviselő-testületnek az Önkormányzat vagyonáról és a vagyontárgyak feletti tulajdonosi jog gyakorlásáról, továbbá az önkormányzat tulajdonában lévő lakások és helyiségek elidegenítésének szabályairól, bérbeadásának feltételeiről szóló 34/2004.(X.13.) önkormányzati rendelet melléklet szerinti módosítását.</w:t>
      </w:r>
    </w:p>
    <w:p w:rsidR="00DD009B" w:rsidRDefault="00DD009B">
      <w:pPr>
        <w:tabs>
          <w:tab w:val="left" w:pos="0"/>
        </w:tabs>
        <w:suppressAutoHyphens w:val="0"/>
        <w:ind w:right="452"/>
        <w:jc w:val="both"/>
        <w:rPr>
          <w:rFonts w:eastAsiaTheme="minorHAnsi"/>
          <w:lang w:eastAsia="en-US"/>
        </w:rPr>
      </w:pPr>
    </w:p>
    <w:p w:rsidR="00DD009B" w:rsidRDefault="00FC63E9">
      <w:pPr>
        <w:tabs>
          <w:tab w:val="left" w:pos="-709"/>
        </w:tabs>
        <w:suppressAutoHyphens w:val="0"/>
        <w:ind w:right="452"/>
        <w:jc w:val="both"/>
        <w:rPr>
          <w:rFonts w:eastAsiaTheme="minorHAnsi"/>
          <w:lang w:eastAsia="en-US"/>
        </w:rPr>
      </w:pPr>
      <w:r>
        <w:rPr>
          <w:lang w:eastAsia="ar-SA"/>
        </w:rPr>
        <w:t>A Bizottság a Polgármester és a Jegyző útján felkéri dr. Láng Orsolyát, a Vagyonhasznosítási és Ingatlan-nyilvántartási Iroda vezetőjét, hogy tegye meg a szükséges intézkedéseket.</w:t>
      </w:r>
    </w:p>
    <w:p w:rsidR="00DD009B" w:rsidRDefault="00DD009B">
      <w:pPr>
        <w:keepLines/>
        <w:ind w:left="-737" w:right="454" w:firstLine="737"/>
        <w:jc w:val="both"/>
        <w:rPr>
          <w:lang w:eastAsia="ar-SA"/>
        </w:rPr>
      </w:pPr>
    </w:p>
    <w:p w:rsidR="00DD009B" w:rsidRDefault="00FC63E9">
      <w:pPr>
        <w:keepLines/>
        <w:ind w:left="-720" w:right="452" w:firstLine="720"/>
        <w:jc w:val="both"/>
        <w:rPr>
          <w:lang w:eastAsia="ar-SA"/>
        </w:rPr>
      </w:pPr>
      <w:r>
        <w:rPr>
          <w:b/>
          <w:lang w:eastAsia="ar-SA"/>
        </w:rPr>
        <w:t>Felelős:</w:t>
      </w:r>
      <w:r>
        <w:rPr>
          <w:b/>
          <w:lang w:eastAsia="ar-SA"/>
        </w:rPr>
        <w:tab/>
      </w:r>
      <w:r>
        <w:rPr>
          <w:lang w:eastAsia="ar-SA"/>
        </w:rPr>
        <w:t>Polgármester</w:t>
      </w:r>
    </w:p>
    <w:p w:rsidR="00DD009B" w:rsidRDefault="00FC63E9">
      <w:pPr>
        <w:keepLines/>
        <w:ind w:left="-720" w:right="452" w:firstLine="720"/>
        <w:jc w:val="both"/>
        <w:rPr>
          <w:lang w:eastAsia="ar-SA"/>
        </w:rPr>
      </w:pPr>
      <w:r>
        <w:rPr>
          <w:b/>
          <w:lang w:eastAsia="ar-SA"/>
        </w:rPr>
        <w:t>Határidő:</w:t>
      </w:r>
      <w:r>
        <w:rPr>
          <w:b/>
          <w:lang w:eastAsia="ar-SA"/>
        </w:rPr>
        <w:tab/>
      </w:r>
      <w:r>
        <w:rPr>
          <w:lang w:eastAsia="ar-SA"/>
        </w:rPr>
        <w:t>soron következő képviselő-testületi ülés</w:t>
      </w:r>
    </w:p>
    <w:p w:rsidR="00DD009B" w:rsidRDefault="00DD009B">
      <w:pPr>
        <w:tabs>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FC63E9" w:rsidP="00686CBF">
      <w:pPr>
        <w:keepLines/>
        <w:tabs>
          <w:tab w:val="left" w:pos="0"/>
          <w:tab w:val="left" w:pos="4962"/>
          <w:tab w:val="left" w:pos="5185"/>
        </w:tabs>
        <w:suppressAutoHyphens w:val="0"/>
        <w:jc w:val="both"/>
      </w:pPr>
      <w:r>
        <w:rPr>
          <w:b/>
        </w:rPr>
        <w:tab/>
      </w:r>
    </w:p>
    <w:p w:rsidR="00DD009B" w:rsidRDefault="00FC63E9">
      <w:pPr>
        <w:tabs>
          <w:tab w:val="left" w:pos="4962"/>
          <w:tab w:val="left" w:pos="5185"/>
        </w:tabs>
        <w:jc w:val="both"/>
      </w:pPr>
      <w:r>
        <w:rPr>
          <w:b/>
          <w:bCs/>
          <w:u w:val="single"/>
        </w:rPr>
        <w:t>Napirend 16. pont</w:t>
      </w:r>
    </w:p>
    <w:p w:rsidR="00DD009B" w:rsidRDefault="006B6CED">
      <w:pPr>
        <w:tabs>
          <w:tab w:val="left" w:pos="0"/>
        </w:tabs>
        <w:jc w:val="both"/>
      </w:pPr>
      <w:r>
        <w:t xml:space="preserve">A Budapest, II. kerület, 13441/0/A/101 hrsz.-ú </w:t>
      </w:r>
      <w:r w:rsidR="00FC63E9">
        <w:t>lakásban lévő önkormányzati tulajdonú lakrész elidegenítésének, közös tulajdon megszüntetésének ügye</w:t>
      </w:r>
    </w:p>
    <w:p w:rsidR="00DD009B" w:rsidRDefault="00FC63E9">
      <w:pPr>
        <w:tabs>
          <w:tab w:val="left" w:pos="0"/>
          <w:tab w:val="left" w:pos="4962"/>
          <w:tab w:val="left" w:pos="5185"/>
        </w:tabs>
        <w:jc w:val="both"/>
      </w:pPr>
      <w:r>
        <w:rPr>
          <w:u w:val="single"/>
        </w:rPr>
        <w:t>Előterjesztő:</w:t>
      </w:r>
      <w:r w:rsidR="009A3706">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160/2017.(VI.27.) határozata</w:t>
      </w:r>
    </w:p>
    <w:p w:rsidR="00DD009B" w:rsidRDefault="00DD009B">
      <w:pPr>
        <w:tabs>
          <w:tab w:val="left" w:pos="4962"/>
          <w:tab w:val="left" w:pos="5185"/>
        </w:tabs>
        <w:jc w:val="both"/>
      </w:pPr>
    </w:p>
    <w:p w:rsidR="00DD009B" w:rsidRPr="009A3706" w:rsidRDefault="00FC63E9">
      <w:pPr>
        <w:tabs>
          <w:tab w:val="left" w:pos="1418"/>
        </w:tabs>
        <w:jc w:val="both"/>
        <w:rPr>
          <w:rFonts w:eastAsiaTheme="minorHAnsi"/>
          <w:color w:val="000000"/>
          <w:lang w:eastAsia="en-US"/>
        </w:rPr>
      </w:pPr>
      <w:r>
        <w:rPr>
          <w:rFonts w:eastAsiaTheme="minorHAnsi"/>
          <w:color w:val="000000"/>
          <w:lang w:eastAsia="en-US"/>
        </w:rPr>
        <w:t xml:space="preserve">A Gazdasági és Tulajdonosi Bizottság úgy dönt, hogy a Budapest Főváros II. Kerületi Önkormányzat a </w:t>
      </w:r>
      <w:r>
        <w:rPr>
          <w:rFonts w:eastAsiaTheme="minorHAnsi"/>
          <w:color w:val="000000"/>
          <w:lang w:eastAsia="ar-SA"/>
        </w:rPr>
        <w:t xml:space="preserve">Budapest Főváros Kormányhivatala XI. Kerületi Hivatala által vezetett ingatlan-nyilvántartásban </w:t>
      </w:r>
      <w:r w:rsidRPr="009A3706">
        <w:rPr>
          <w:rFonts w:eastAsiaTheme="minorHAnsi"/>
          <w:color w:val="000000"/>
          <w:lang w:eastAsia="ar-SA"/>
        </w:rPr>
        <w:t xml:space="preserve">a </w:t>
      </w:r>
      <w:r w:rsidRPr="009A3706">
        <w:rPr>
          <w:rFonts w:eastAsiaTheme="minorHAnsi"/>
          <w:color w:val="000000"/>
          <w:lang w:eastAsia="en-US"/>
        </w:rPr>
        <w:t>Budapest, II. kerület 13441/0/A/101 hrsz. alatt felvett,  236 m</w:t>
      </w:r>
      <w:r w:rsidRPr="009A3706">
        <w:rPr>
          <w:rFonts w:eastAsiaTheme="minorHAnsi"/>
          <w:color w:val="000000"/>
          <w:vertAlign w:val="superscript"/>
          <w:lang w:eastAsia="en-US"/>
        </w:rPr>
        <w:t>2</w:t>
      </w:r>
      <w:r w:rsidRPr="009A3706">
        <w:rPr>
          <w:rFonts w:eastAsiaTheme="minorHAnsi"/>
          <w:color w:val="000000"/>
          <w:lang w:eastAsia="en-US"/>
        </w:rPr>
        <w:t xml:space="preserve"> alapterületű, öt és fél szobás lakás megnevezésű ingatlan 29/100-ad tulajdoni hányadát, közös tulajdon megszüntetése jogcímen, </w:t>
      </w:r>
      <w:r w:rsidR="006B6CED">
        <w:rPr>
          <w:rFonts w:eastAsiaTheme="minorHAnsi"/>
          <w:color w:val="000000"/>
          <w:lang w:eastAsia="en-US"/>
        </w:rPr>
        <w:t>…………………</w:t>
      </w:r>
      <w:r w:rsidRPr="009A3706">
        <w:rPr>
          <w:rFonts w:eastAsiaTheme="minorHAnsi"/>
          <w:color w:val="000000"/>
          <w:lang w:eastAsia="en-US"/>
        </w:rPr>
        <w:t xml:space="preserve">,- Ft vételáron elidegeníti </w:t>
      </w:r>
      <w:r w:rsidR="006B6CED">
        <w:rPr>
          <w:rFonts w:eastAsiaTheme="minorHAnsi"/>
          <w:color w:val="000000"/>
          <w:lang w:eastAsia="en-US"/>
        </w:rPr>
        <w:t>………………..</w:t>
      </w:r>
      <w:r w:rsidR="009A3706">
        <w:rPr>
          <w:rFonts w:eastAsiaTheme="minorHAnsi"/>
          <w:color w:val="000000"/>
          <w:lang w:eastAsia="en-US"/>
        </w:rPr>
        <w:t>, tulajdonostárs részére.</w:t>
      </w:r>
    </w:p>
    <w:p w:rsidR="00DD009B" w:rsidRDefault="00DD009B">
      <w:pPr>
        <w:tabs>
          <w:tab w:val="left" w:pos="1418"/>
        </w:tabs>
        <w:jc w:val="both"/>
        <w:rPr>
          <w:rFonts w:eastAsiaTheme="minorHAnsi"/>
          <w:lang w:eastAsia="en-US"/>
        </w:rPr>
      </w:pPr>
    </w:p>
    <w:p w:rsidR="00DD009B" w:rsidRDefault="00FC63E9">
      <w:pPr>
        <w:tabs>
          <w:tab w:val="left" w:pos="1418"/>
        </w:tabs>
        <w:jc w:val="both"/>
        <w:rPr>
          <w:rFonts w:eastAsiaTheme="minorHAnsi"/>
          <w:lang w:eastAsia="en-US"/>
        </w:rPr>
      </w:pPr>
      <w:r>
        <w:rPr>
          <w:rFonts w:eastAsiaTheme="minorHAnsi"/>
          <w:lang w:eastAsia="en-US"/>
        </w:rPr>
        <w:t>A vásárlásra jogosult az eladási ajánlat kézhezvételétől számított 30 napon belül köteles nyilatkozni annak elfogadásáról vagy el nem fogadásáról, a határidő elmulasztásával a határozat minden további jogcselekmény nélkül hatályát veszti. A vásárlásra jogosult az eladási ajánlat elfogadásától számított 30 napon belül köteles az adásvételi szerződést aláírni, a határidő elmulasztásával a határozat minden további jogcselekmény nélkül hatályát veszti. A vásárlásra jogosult köteles az adásvételi szerződés megkötésének napjáig megfizetni a vételárat egy összegben, vagy hitel igénybevétele esetén a vételár 20 %-át és a fennmaradó vételár-hátralékot a szerződéskötéstől számított 90 naptári napon belül.</w:t>
      </w:r>
    </w:p>
    <w:p w:rsidR="00DD009B" w:rsidRDefault="00DD009B">
      <w:pPr>
        <w:tabs>
          <w:tab w:val="left" w:pos="1418"/>
        </w:tabs>
        <w:jc w:val="both"/>
        <w:rPr>
          <w:rFonts w:eastAsiaTheme="minorHAnsi"/>
          <w:lang w:eastAsia="en-US"/>
        </w:rPr>
      </w:pPr>
    </w:p>
    <w:p w:rsidR="00DD009B" w:rsidRDefault="00FC63E9">
      <w:pPr>
        <w:tabs>
          <w:tab w:val="left" w:pos="1418"/>
        </w:tabs>
        <w:jc w:val="both"/>
      </w:pPr>
      <w:r>
        <w:rPr>
          <w:rFonts w:eastAsiaTheme="minorHAnsi"/>
          <w:lang w:eastAsia="en-US"/>
        </w:rPr>
        <w:t xml:space="preserve">Az </w:t>
      </w:r>
      <w:r>
        <w:rPr>
          <w:rFonts w:eastAsiaTheme="minorHAnsi"/>
          <w:b/>
          <w:i/>
          <w:lang w:eastAsia="en-US"/>
        </w:rPr>
        <w:t>eladási ajánlatban és az adásvételi szerződésben rögzíteni szükséges</w:t>
      </w:r>
      <w:r>
        <w:rPr>
          <w:rFonts w:eastAsiaTheme="minorHAnsi"/>
          <w:lang w:eastAsia="en-US"/>
        </w:rPr>
        <w:t>, hogy a Budapest, II. kerület 13441 hrsz. alatt felvett, ingatlan:</w:t>
      </w:r>
    </w:p>
    <w:p w:rsidR="00DD009B" w:rsidRDefault="00FC63E9">
      <w:pPr>
        <w:numPr>
          <w:ilvl w:val="0"/>
          <w:numId w:val="2"/>
        </w:numPr>
        <w:tabs>
          <w:tab w:val="left" w:pos="1418"/>
        </w:tabs>
        <w:suppressAutoHyphens w:val="0"/>
        <w:spacing w:after="160" w:line="254" w:lineRule="auto"/>
        <w:contextualSpacing/>
        <w:jc w:val="both"/>
        <w:rPr>
          <w:rFonts w:eastAsiaTheme="minorHAnsi"/>
          <w:lang w:eastAsia="en-US"/>
        </w:rPr>
      </w:pPr>
      <w:r>
        <w:rPr>
          <w:rFonts w:eastAsiaTheme="minorHAnsi"/>
          <w:lang w:eastAsia="en-US"/>
        </w:rPr>
        <w:t xml:space="preserve">A Fővárosi Közgyűlés 37/2013. (V.10.) rendelete alapján a </w:t>
      </w:r>
      <w:r>
        <w:rPr>
          <w:rFonts w:eastAsiaTheme="minorHAnsi"/>
          <w:b/>
          <w:i/>
          <w:lang w:eastAsia="en-US"/>
        </w:rPr>
        <w:t>Budapest fővárosi helyi védettségű építészeti örökség</w:t>
      </w:r>
      <w:r>
        <w:rPr>
          <w:rFonts w:eastAsiaTheme="minorHAnsi"/>
          <w:lang w:eastAsia="en-US"/>
        </w:rPr>
        <w:t>ének</w:t>
      </w:r>
      <w:r>
        <w:rPr>
          <w:rFonts w:eastAsiaTheme="minorHAnsi"/>
          <w:b/>
          <w:i/>
          <w:lang w:eastAsia="en-US"/>
        </w:rPr>
        <w:t xml:space="preserve"> </w:t>
      </w:r>
      <w:r>
        <w:rPr>
          <w:rFonts w:eastAsiaTheme="minorHAnsi"/>
          <w:lang w:eastAsia="en-US"/>
        </w:rPr>
        <w:t>jegyzékén szerepel, s ennek megfelelően a földhivatali ingatlan-nyilvántartásba feljegyzésre került a helyi építészeti örökségvédelem (bejegyző határozat: 79425/2/2014.) jogi jelleg.</w:t>
      </w:r>
    </w:p>
    <w:p w:rsidR="00DD009B" w:rsidRDefault="00FC63E9">
      <w:pPr>
        <w:numPr>
          <w:ilvl w:val="0"/>
          <w:numId w:val="2"/>
        </w:numPr>
        <w:tabs>
          <w:tab w:val="left" w:pos="1418"/>
        </w:tabs>
        <w:suppressAutoHyphens w:val="0"/>
        <w:spacing w:after="160" w:line="100" w:lineRule="atLeast"/>
        <w:ind w:left="340" w:hanging="340"/>
        <w:contextualSpacing/>
        <w:jc w:val="both"/>
      </w:pPr>
      <w:r>
        <w:rPr>
          <w:rFonts w:eastAsiaTheme="minorHAnsi"/>
          <w:lang w:eastAsia="en-US"/>
        </w:rPr>
        <w:t xml:space="preserve">Az Országos Építésügyi Nyilvántartás szerint </w:t>
      </w:r>
      <w:r>
        <w:rPr>
          <w:rFonts w:eastAsiaTheme="minorHAnsi"/>
          <w:b/>
          <w:i/>
          <w:lang w:eastAsia="en-US"/>
        </w:rPr>
        <w:t>műemléki környezetben és régészeti lelőhelyen</w:t>
      </w:r>
      <w:r>
        <w:rPr>
          <w:rFonts w:eastAsiaTheme="minorHAnsi"/>
          <w:lang w:eastAsia="en-US"/>
        </w:rPr>
        <w:t xml:space="preserve"> található, valamint a földhivatali ingatlan-nyilvántartásba feljegyzésre került a műemléki környezet (bejegyző határozat: 86776/1/2006.) jogi jelleg.</w:t>
      </w:r>
    </w:p>
    <w:p w:rsidR="00DD009B" w:rsidRDefault="00FC63E9">
      <w:pPr>
        <w:numPr>
          <w:ilvl w:val="0"/>
          <w:numId w:val="2"/>
        </w:numPr>
        <w:tabs>
          <w:tab w:val="left" w:pos="1418"/>
        </w:tabs>
        <w:suppressAutoHyphens w:val="0"/>
        <w:spacing w:after="160" w:line="100" w:lineRule="atLeast"/>
        <w:ind w:left="340" w:hanging="340"/>
        <w:contextualSpacing/>
        <w:jc w:val="both"/>
      </w:pPr>
      <w:r>
        <w:rPr>
          <w:rFonts w:eastAsiaTheme="minorHAnsi" w:cstheme="minorBidi"/>
          <w:iCs/>
          <w:lang w:eastAsia="en-US"/>
        </w:rPr>
        <w:t xml:space="preserve">A társasház tulajdoni lapján </w:t>
      </w:r>
      <w:r>
        <w:rPr>
          <w:rFonts w:eastAsiaTheme="minorHAnsi" w:cstheme="minorBidi"/>
          <w:iCs/>
          <w:color w:val="000000"/>
          <w:lang w:eastAsia="en-US"/>
        </w:rPr>
        <w:t xml:space="preserve">feljegyzésre </w:t>
      </w:r>
      <w:r>
        <w:rPr>
          <w:rFonts w:eastAsiaTheme="minorHAnsi" w:cstheme="minorBidi"/>
          <w:color w:val="000000"/>
          <w:lang w:eastAsia="en-US"/>
        </w:rPr>
        <w:t>került</w:t>
      </w:r>
      <w:r>
        <w:rPr>
          <w:rFonts w:eastAsiaTheme="minorHAnsi" w:cstheme="minorBidi"/>
          <w:iCs/>
          <w:lang w:eastAsia="en-US"/>
        </w:rPr>
        <w:t xml:space="preserve"> a </w:t>
      </w:r>
      <w:r>
        <w:rPr>
          <w:rFonts w:eastAsiaTheme="minorHAnsi" w:cstheme="minorBidi"/>
          <w:color w:val="000000"/>
          <w:lang w:eastAsia="en-US"/>
        </w:rPr>
        <w:t>44497/1/2005. határozattal</w:t>
      </w:r>
      <w:r>
        <w:rPr>
          <w:rFonts w:eastAsiaTheme="minorHAnsi" w:cstheme="minorBidi"/>
          <w:iCs/>
          <w:lang w:eastAsia="en-US"/>
        </w:rPr>
        <w:t xml:space="preserve"> az Alapító Okirat </w:t>
      </w:r>
      <w:r>
        <w:rPr>
          <w:rFonts w:eastAsiaTheme="minorHAnsi" w:cstheme="minorBidi"/>
          <w:iCs/>
          <w:color w:val="000000"/>
          <w:lang w:eastAsia="en-US"/>
        </w:rPr>
        <w:t>módosítás elutasításának ténye</w:t>
      </w:r>
      <w:r>
        <w:rPr>
          <w:rFonts w:eastAsiaTheme="minorHAnsi" w:cstheme="minorBidi"/>
          <w:color w:val="000000"/>
          <w:lang w:eastAsia="en-US"/>
        </w:rPr>
        <w:t xml:space="preserve">, valamint a 44497/2/2005. </w:t>
      </w:r>
      <w:r>
        <w:rPr>
          <w:rFonts w:eastAsiaTheme="minorHAnsi" w:cstheme="minorBidi"/>
          <w:iCs/>
          <w:color w:val="000000"/>
          <w:lang w:eastAsia="en-US"/>
        </w:rPr>
        <w:t>határozattal</w:t>
      </w:r>
      <w:r>
        <w:rPr>
          <w:rFonts w:eastAsiaTheme="minorHAnsi" w:cstheme="minorBidi"/>
          <w:color w:val="000000"/>
          <w:lang w:eastAsia="en-US"/>
        </w:rPr>
        <w:t xml:space="preserve"> nevezett határozat ellen benyújtott fellebbezés ténye</w:t>
      </w:r>
      <w:r>
        <w:rPr>
          <w:rFonts w:eastAsiaTheme="minorHAnsi" w:cstheme="minorBidi"/>
          <w:iCs/>
          <w:color w:val="000000"/>
          <w:lang w:eastAsia="en-US"/>
        </w:rPr>
        <w:t>.</w:t>
      </w:r>
    </w:p>
    <w:p w:rsidR="00DD009B" w:rsidRDefault="00FC63E9">
      <w:pPr>
        <w:numPr>
          <w:ilvl w:val="0"/>
          <w:numId w:val="2"/>
        </w:numPr>
        <w:tabs>
          <w:tab w:val="left" w:pos="1418"/>
        </w:tabs>
        <w:suppressAutoHyphens w:val="0"/>
        <w:spacing w:after="160" w:line="100" w:lineRule="atLeast"/>
        <w:ind w:left="340" w:hanging="340"/>
        <w:contextualSpacing/>
        <w:jc w:val="both"/>
      </w:pPr>
      <w:r>
        <w:rPr>
          <w:rFonts w:eastAsiaTheme="minorHAnsi" w:cstheme="minorBidi"/>
          <w:iCs/>
          <w:lang w:eastAsia="en-US"/>
        </w:rPr>
        <w:t>A társasház tulajdoni lapján vezetékjog került bejegyzésre a 123725/1/2010. határozattal 50 m</w:t>
      </w:r>
      <w:r>
        <w:rPr>
          <w:rFonts w:eastAsiaTheme="minorHAnsi" w:cstheme="minorBidi"/>
          <w:iCs/>
          <w:vertAlign w:val="superscript"/>
          <w:lang w:eastAsia="en-US"/>
        </w:rPr>
        <w:t>2</w:t>
      </w:r>
      <w:r>
        <w:rPr>
          <w:rFonts w:eastAsiaTheme="minorHAnsi" w:cstheme="minorBidi"/>
          <w:iCs/>
          <w:lang w:eastAsia="en-US"/>
        </w:rPr>
        <w:t xml:space="preserve"> területre az ELMŰ Hálózati Kft. jogosult javára, továbbá a 137262/2/2012. határozattal 68 m</w:t>
      </w:r>
      <w:r>
        <w:rPr>
          <w:rFonts w:eastAsiaTheme="minorHAnsi" w:cstheme="minorBidi"/>
          <w:iCs/>
          <w:vertAlign w:val="superscript"/>
          <w:lang w:eastAsia="en-US"/>
        </w:rPr>
        <w:t>2</w:t>
      </w:r>
      <w:r>
        <w:rPr>
          <w:rFonts w:eastAsiaTheme="minorHAnsi" w:cstheme="minorBidi"/>
          <w:iCs/>
          <w:lang w:eastAsia="en-US"/>
        </w:rPr>
        <w:t xml:space="preserve"> területre szintén az ELMŰ Hálózati Kft. jogosult javára.</w:t>
      </w:r>
    </w:p>
    <w:p w:rsidR="00DD009B" w:rsidRPr="009A3706" w:rsidRDefault="00DD009B" w:rsidP="009A3706">
      <w:pPr>
        <w:suppressAutoHyphens w:val="0"/>
        <w:jc w:val="both"/>
      </w:pPr>
    </w:p>
    <w:p w:rsidR="00DD009B" w:rsidRDefault="00FC63E9">
      <w:pPr>
        <w:suppressAutoHyphens w:val="0"/>
        <w:jc w:val="both"/>
      </w:pPr>
      <w:r>
        <w:rPr>
          <w:rFonts w:eastAsiaTheme="minorHAnsi"/>
          <w:lang w:eastAsia="en-US"/>
        </w:rPr>
        <w:t xml:space="preserve">A Bizottság a Polgármester és a Jegyző útján felkéri dr. Láng Orsolyát, a Vagyonhasznosítási és Ingatlan-nyilvántartási Iroda vezetőjét, hogy </w:t>
      </w:r>
      <w:r>
        <w:rPr>
          <w:rFonts w:eastAsiaTheme="minorHAnsi"/>
          <w:color w:val="000000"/>
          <w:lang w:eastAsia="en-US"/>
        </w:rPr>
        <w:t>tegye meg</w:t>
      </w:r>
      <w:r>
        <w:rPr>
          <w:rFonts w:eastAsiaTheme="minorHAnsi"/>
          <w:lang w:eastAsia="en-US"/>
        </w:rPr>
        <w:t xml:space="preserve"> a szükséges intézkedéseket.</w:t>
      </w:r>
    </w:p>
    <w:p w:rsidR="009A3706" w:rsidRPr="009A3706" w:rsidRDefault="009A3706">
      <w:pPr>
        <w:suppressAutoHyphens w:val="0"/>
        <w:jc w:val="both"/>
      </w:pPr>
    </w:p>
    <w:p w:rsidR="00DD009B" w:rsidRDefault="00FC63E9">
      <w:pPr>
        <w:suppressAutoHyphens w:val="0"/>
        <w:ind w:left="-709" w:firstLine="709"/>
        <w:jc w:val="both"/>
        <w:rPr>
          <w:rFonts w:eastAsiaTheme="minorHAnsi"/>
          <w:lang w:eastAsia="en-US"/>
        </w:rPr>
      </w:pPr>
      <w:r>
        <w:rPr>
          <w:rFonts w:eastAsiaTheme="minorHAnsi"/>
          <w:b/>
          <w:lang w:eastAsia="en-US"/>
        </w:rPr>
        <w:t>Felelős:</w:t>
      </w:r>
      <w:r>
        <w:rPr>
          <w:rFonts w:eastAsiaTheme="minorHAnsi"/>
          <w:lang w:eastAsia="en-US"/>
        </w:rPr>
        <w:tab/>
        <w:t>Polgármester</w:t>
      </w:r>
    </w:p>
    <w:p w:rsidR="00DD009B" w:rsidRDefault="00FC63E9">
      <w:pPr>
        <w:suppressAutoHyphens w:val="0"/>
        <w:ind w:left="-709" w:firstLine="709"/>
        <w:jc w:val="both"/>
        <w:rPr>
          <w:rFonts w:eastAsiaTheme="minorHAnsi"/>
          <w:lang w:eastAsia="en-US"/>
        </w:rPr>
      </w:pPr>
      <w:r>
        <w:rPr>
          <w:rFonts w:eastAsiaTheme="minorHAnsi"/>
          <w:b/>
          <w:lang w:eastAsia="en-US"/>
        </w:rPr>
        <w:t>Határidő:</w:t>
      </w:r>
      <w:r>
        <w:rPr>
          <w:rFonts w:eastAsiaTheme="minorHAnsi"/>
          <w:b/>
          <w:lang w:eastAsia="en-US"/>
        </w:rPr>
        <w:tab/>
      </w:r>
      <w:r>
        <w:rPr>
          <w:rFonts w:eastAsiaTheme="minorHAnsi"/>
          <w:lang w:eastAsia="en-US"/>
        </w:rPr>
        <w:t>2017. december 31.</w:t>
      </w:r>
    </w:p>
    <w:p w:rsidR="00DD009B" w:rsidRDefault="00DD009B">
      <w:pPr>
        <w:tabs>
          <w:tab w:val="left" w:pos="4962"/>
          <w:tab w:val="left" w:pos="5185"/>
        </w:tabs>
        <w:jc w:val="both"/>
      </w:pPr>
    </w:p>
    <w:p w:rsidR="00DD009B" w:rsidRDefault="00FC63E9">
      <w:pPr>
        <w:tabs>
          <w:tab w:val="left" w:pos="0"/>
          <w:tab w:val="left" w:pos="4962"/>
          <w:tab w:val="left" w:pos="5185"/>
        </w:tabs>
        <w:jc w:val="both"/>
      </w:pPr>
      <w:r>
        <w:t>(4 bizottsági tag van jelen, 4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4962"/>
          <w:tab w:val="left" w:pos="5185"/>
        </w:tabs>
        <w:jc w:val="both"/>
        <w:rPr>
          <w:b/>
          <w:bCs/>
          <w:u w:val="single"/>
        </w:rPr>
      </w:pPr>
      <w:r>
        <w:rPr>
          <w:b/>
          <w:bCs/>
          <w:u w:val="single"/>
        </w:rPr>
        <w:t>Napirend 17. pont</w:t>
      </w:r>
    </w:p>
    <w:p w:rsidR="00DD009B" w:rsidRDefault="00FC63E9">
      <w:pPr>
        <w:tabs>
          <w:tab w:val="left" w:pos="0"/>
        </w:tabs>
        <w:jc w:val="both"/>
      </w:pPr>
      <w:r>
        <w:t xml:space="preserve">A Budapest, II. kerület </w:t>
      </w:r>
      <w:r w:rsidR="00CA30D1">
        <w:t xml:space="preserve">13284/0/A/23 hrsz.-ú </w:t>
      </w:r>
      <w:r>
        <w:t>önkormányzati tulajdonú lakás bérlő részére történő elidegenítésének ügye</w:t>
      </w:r>
    </w:p>
    <w:p w:rsidR="00DD009B" w:rsidRDefault="00FC63E9">
      <w:pPr>
        <w:tabs>
          <w:tab w:val="left" w:pos="0"/>
          <w:tab w:val="left" w:pos="4962"/>
          <w:tab w:val="left" w:pos="5185"/>
        </w:tabs>
        <w:jc w:val="both"/>
      </w:pPr>
      <w:r>
        <w:rPr>
          <w:u w:val="single"/>
        </w:rPr>
        <w:t>Előterjesztő:</w:t>
      </w:r>
      <w:r w:rsidR="009A3706">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4962"/>
          <w:tab w:val="left" w:pos="5185"/>
        </w:tabs>
        <w:jc w:val="center"/>
        <w:rPr>
          <w:b/>
          <w:bCs/>
          <w:u w:val="single"/>
        </w:rPr>
      </w:pPr>
      <w:r>
        <w:rPr>
          <w:b/>
          <w:bCs/>
          <w:u w:val="single"/>
        </w:rPr>
        <w:t>Tulajdonosi Bizottságának 161/2017.(VI.27.) határozata</w:t>
      </w:r>
    </w:p>
    <w:p w:rsidR="00DD009B" w:rsidRDefault="00DD009B">
      <w:pPr>
        <w:keepLines/>
        <w:tabs>
          <w:tab w:val="left" w:pos="0"/>
          <w:tab w:val="left" w:pos="4962"/>
          <w:tab w:val="left" w:pos="5185"/>
        </w:tabs>
        <w:suppressAutoHyphens w:val="0"/>
        <w:jc w:val="both"/>
      </w:pPr>
    </w:p>
    <w:p w:rsidR="00DD009B" w:rsidRPr="009A3706" w:rsidRDefault="00FC63E9">
      <w:pPr>
        <w:tabs>
          <w:tab w:val="left" w:pos="1418"/>
        </w:tabs>
        <w:jc w:val="both"/>
        <w:rPr>
          <w:rFonts w:eastAsiaTheme="minorHAnsi"/>
          <w:color w:val="000000"/>
          <w:lang w:eastAsia="en-US"/>
        </w:rPr>
      </w:pPr>
      <w:r>
        <w:rPr>
          <w:rFonts w:eastAsiaTheme="minorHAnsi"/>
          <w:color w:val="000000"/>
          <w:lang w:eastAsia="en-US"/>
        </w:rPr>
        <w:t xml:space="preserve">A Gazdasági és Tulajdonosi Bizottság úgy dönt, hogy a </w:t>
      </w:r>
      <w:r>
        <w:rPr>
          <w:rFonts w:eastAsiaTheme="minorHAnsi"/>
          <w:lang w:eastAsia="en-US"/>
        </w:rPr>
        <w:t xml:space="preserve">Budapest Főváros II. Kerületi Önkormányzat kizárólagos tulajdonában </w:t>
      </w:r>
      <w:r w:rsidRPr="009A3706">
        <w:rPr>
          <w:rFonts w:eastAsiaTheme="minorHAnsi"/>
          <w:lang w:eastAsia="en-US"/>
        </w:rPr>
        <w:t>álló Budapest, II. kerület 13284/0/A/23 hrsz. alatt nyilvántartásba vett, 29 m</w:t>
      </w:r>
      <w:r w:rsidRPr="009A3706">
        <w:rPr>
          <w:rFonts w:eastAsiaTheme="minorHAnsi"/>
          <w:vertAlign w:val="superscript"/>
          <w:lang w:eastAsia="en-US"/>
        </w:rPr>
        <w:t>2</w:t>
      </w:r>
      <w:r w:rsidRPr="009A3706">
        <w:rPr>
          <w:rFonts w:eastAsiaTheme="minorHAnsi"/>
          <w:lang w:eastAsia="en-US"/>
        </w:rPr>
        <w:t xml:space="preserve"> alapterületű, egyszobás lakást </w:t>
      </w:r>
      <w:r w:rsidR="00CA30D1">
        <w:rPr>
          <w:rFonts w:eastAsiaTheme="minorHAnsi"/>
          <w:lang w:eastAsia="en-US"/>
        </w:rPr>
        <w:t>……………….</w:t>
      </w:r>
      <w:r w:rsidRPr="009A3706">
        <w:rPr>
          <w:rFonts w:eastAsiaTheme="minorHAnsi"/>
          <w:lang w:eastAsia="en-US"/>
        </w:rPr>
        <w:t>, bérlő részére</w:t>
      </w:r>
      <w:r w:rsidRPr="009A3706">
        <w:rPr>
          <w:rFonts w:eastAsiaTheme="minorHAnsi"/>
          <w:color w:val="000000"/>
          <w:lang w:eastAsia="en-US"/>
        </w:rPr>
        <w:t xml:space="preserve"> </w:t>
      </w:r>
      <w:r w:rsidR="00BD1295">
        <w:rPr>
          <w:rFonts w:eastAsiaTheme="minorHAnsi"/>
          <w:color w:val="000000"/>
          <w:lang w:eastAsia="en-US"/>
        </w:rPr>
        <w:t>………….</w:t>
      </w:r>
      <w:r w:rsidRPr="009A3706">
        <w:rPr>
          <w:rFonts w:eastAsiaTheme="minorHAnsi"/>
          <w:color w:val="000000"/>
          <w:lang w:eastAsia="en-US"/>
        </w:rPr>
        <w:t>,- Ft forgalmi érték alapján az Önkormányzat vagyonáról és a vagyontárgyak feletti tulajdonosi jog gyakorlásáról, továbbá az önkormányzat tulajdonában lévő lakások és helyiségek elidegenítésének szabályairól, bérbeadásának feltételeiről szóló 34/2004.(X.13.) önkormányzati rendelet alapján kiszámított vételáron értékesíti.</w:t>
      </w:r>
    </w:p>
    <w:p w:rsidR="00DD009B" w:rsidRPr="009A3706" w:rsidRDefault="00DD009B">
      <w:pPr>
        <w:tabs>
          <w:tab w:val="left" w:pos="1418"/>
        </w:tabs>
        <w:jc w:val="both"/>
        <w:rPr>
          <w:rFonts w:eastAsiaTheme="minorHAnsi"/>
          <w:lang w:eastAsia="en-US"/>
        </w:rPr>
      </w:pPr>
    </w:p>
    <w:p w:rsidR="00DD009B" w:rsidRDefault="00FC63E9">
      <w:pPr>
        <w:tabs>
          <w:tab w:val="left" w:pos="1418"/>
        </w:tabs>
        <w:jc w:val="both"/>
        <w:rPr>
          <w:rFonts w:eastAsiaTheme="minorHAnsi"/>
          <w:lang w:eastAsia="en-US"/>
        </w:rPr>
      </w:pPr>
      <w:r>
        <w:rPr>
          <w:rFonts w:eastAsiaTheme="minorHAnsi"/>
          <w:lang w:eastAsia="en-US"/>
        </w:rPr>
        <w:t xml:space="preserve">Az eladási ajánlatban és az adásvételi szerződésben rögzíteni szükséges, hogy </w:t>
      </w:r>
      <w:r w:rsidR="00CA30D1">
        <w:rPr>
          <w:rFonts w:eastAsiaTheme="minorHAnsi"/>
          <w:lang w:eastAsia="en-US"/>
        </w:rPr>
        <w:t xml:space="preserve">az </w:t>
      </w:r>
      <w:r>
        <w:rPr>
          <w:rFonts w:eastAsiaTheme="minorHAnsi"/>
          <w:lang w:eastAsia="en-US"/>
        </w:rPr>
        <w:t xml:space="preserve">épület a Fővárosi Közgyűlés 37/2013. (V.10.) rendelete alapján a </w:t>
      </w:r>
      <w:r>
        <w:rPr>
          <w:rFonts w:eastAsiaTheme="minorHAnsi"/>
          <w:b/>
          <w:i/>
          <w:lang w:eastAsia="en-US"/>
        </w:rPr>
        <w:t>Budapest fővárosi helyi védettségű építészeti örökség</w:t>
      </w:r>
      <w:r>
        <w:rPr>
          <w:rFonts w:eastAsiaTheme="minorHAnsi"/>
          <w:lang w:eastAsia="en-US"/>
        </w:rPr>
        <w:t>ének</w:t>
      </w:r>
      <w:r>
        <w:rPr>
          <w:rFonts w:eastAsiaTheme="minorHAnsi"/>
          <w:b/>
          <w:i/>
          <w:lang w:eastAsia="en-US"/>
        </w:rPr>
        <w:t xml:space="preserve"> </w:t>
      </w:r>
      <w:r>
        <w:rPr>
          <w:rFonts w:eastAsiaTheme="minorHAnsi"/>
          <w:lang w:eastAsia="en-US"/>
        </w:rPr>
        <w:t>jegyzékén szerepel, és a földhivatali ingatlan-nyilvántartásba feljegyzésre került a helyi építészeti örökségvédelem jogi jelleg (bejegyző határozat: 79425/2/2014.).</w:t>
      </w:r>
    </w:p>
    <w:p w:rsidR="00DD009B" w:rsidRDefault="00DD009B">
      <w:pPr>
        <w:tabs>
          <w:tab w:val="left" w:pos="1418"/>
        </w:tabs>
        <w:jc w:val="both"/>
        <w:rPr>
          <w:rFonts w:eastAsiaTheme="minorHAnsi"/>
          <w:lang w:eastAsia="en-US"/>
        </w:rPr>
      </w:pPr>
    </w:p>
    <w:p w:rsidR="00DD009B" w:rsidRDefault="00FC63E9">
      <w:pPr>
        <w:tabs>
          <w:tab w:val="left" w:pos="1418"/>
        </w:tabs>
        <w:jc w:val="both"/>
        <w:rPr>
          <w:rFonts w:eastAsiaTheme="minorHAnsi"/>
          <w:color w:val="000000"/>
          <w:lang w:eastAsia="en-US"/>
        </w:rPr>
      </w:pPr>
      <w:r>
        <w:rPr>
          <w:rFonts w:eastAsiaTheme="minorHAnsi"/>
          <w:color w:val="000000"/>
          <w:lang w:eastAsia="en-US"/>
        </w:rPr>
        <w:t>Az adásvételi szerződés megkötéséig a bérlőnek igazolnia kell, hogy a lakásra sem bérleti díj, sem külön szolgáltatási díj, sem késedelmi kamattartozása nem áll fenn.</w:t>
      </w:r>
    </w:p>
    <w:p w:rsidR="00DD009B" w:rsidRDefault="00DD009B">
      <w:pPr>
        <w:tabs>
          <w:tab w:val="left" w:pos="1418"/>
        </w:tabs>
        <w:jc w:val="both"/>
        <w:rPr>
          <w:rFonts w:eastAsiaTheme="minorHAnsi"/>
          <w:color w:val="000000"/>
          <w:lang w:eastAsia="en-US"/>
        </w:rPr>
      </w:pPr>
    </w:p>
    <w:p w:rsidR="00DD009B" w:rsidRDefault="00FC63E9">
      <w:pPr>
        <w:suppressAutoHyphens w:val="0"/>
        <w:jc w:val="both"/>
        <w:rPr>
          <w:rFonts w:eastAsiaTheme="minorHAnsi"/>
          <w:lang w:eastAsia="en-US"/>
        </w:rPr>
      </w:pPr>
      <w:r>
        <w:rPr>
          <w:rFonts w:eastAsiaTheme="minorHAnsi"/>
          <w:lang w:eastAsia="en-US"/>
        </w:rPr>
        <w:t xml:space="preserve">A Bizottság a Polgármester és a Jegyző útján felkéri dr. Láng Orsolyát, a Vagyonhasznosítási és Ingatlan-nyilvántartási Iroda vezetőjét, hogy </w:t>
      </w:r>
      <w:r>
        <w:rPr>
          <w:rFonts w:eastAsiaTheme="minorHAnsi"/>
          <w:color w:val="000000"/>
          <w:lang w:eastAsia="en-US"/>
        </w:rPr>
        <w:t>tegye meg</w:t>
      </w:r>
      <w:r>
        <w:rPr>
          <w:rFonts w:eastAsiaTheme="minorHAnsi"/>
          <w:lang w:eastAsia="en-US"/>
        </w:rPr>
        <w:t xml:space="preserve"> a szükséges intézkedéseket.</w:t>
      </w:r>
    </w:p>
    <w:p w:rsidR="00DD009B" w:rsidRDefault="00DD009B">
      <w:pPr>
        <w:suppressAutoHyphens w:val="0"/>
        <w:jc w:val="both"/>
        <w:rPr>
          <w:rFonts w:eastAsiaTheme="minorHAnsi"/>
          <w:lang w:eastAsia="en-US"/>
        </w:rPr>
      </w:pPr>
    </w:p>
    <w:p w:rsidR="00DD009B" w:rsidRDefault="00FC63E9">
      <w:pPr>
        <w:suppressAutoHyphens w:val="0"/>
        <w:ind w:left="-709" w:firstLine="709"/>
        <w:jc w:val="both"/>
        <w:rPr>
          <w:rFonts w:eastAsiaTheme="minorHAnsi"/>
          <w:lang w:eastAsia="en-US"/>
        </w:rPr>
      </w:pPr>
      <w:r>
        <w:rPr>
          <w:rFonts w:eastAsiaTheme="minorHAnsi"/>
          <w:b/>
          <w:lang w:eastAsia="en-US"/>
        </w:rPr>
        <w:t>Felelős:</w:t>
      </w:r>
      <w:r>
        <w:rPr>
          <w:rFonts w:eastAsiaTheme="minorHAnsi"/>
          <w:lang w:eastAsia="en-US"/>
        </w:rPr>
        <w:tab/>
        <w:t>Polgármester</w:t>
      </w:r>
    </w:p>
    <w:p w:rsidR="00DD009B" w:rsidRDefault="00FC63E9">
      <w:pPr>
        <w:suppressAutoHyphens w:val="0"/>
        <w:ind w:left="-709" w:firstLine="709"/>
        <w:jc w:val="both"/>
        <w:rPr>
          <w:rFonts w:eastAsiaTheme="minorHAnsi"/>
          <w:lang w:eastAsia="en-US"/>
        </w:rPr>
      </w:pPr>
      <w:r>
        <w:rPr>
          <w:rFonts w:eastAsiaTheme="minorHAnsi"/>
          <w:b/>
          <w:lang w:eastAsia="en-US"/>
        </w:rPr>
        <w:t>Határidő:</w:t>
      </w:r>
      <w:r>
        <w:rPr>
          <w:rFonts w:eastAsiaTheme="minorHAnsi"/>
          <w:b/>
          <w:lang w:eastAsia="en-US"/>
        </w:rPr>
        <w:tab/>
      </w:r>
      <w:r>
        <w:rPr>
          <w:rFonts w:eastAsiaTheme="minorHAnsi"/>
          <w:lang w:eastAsia="en-US"/>
        </w:rPr>
        <w:t>2017. december 31.</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suppressAutoHyphens w:val="0"/>
        <w:jc w:val="both"/>
      </w:pPr>
    </w:p>
    <w:p w:rsidR="00DD009B" w:rsidRDefault="00FC63E9">
      <w:pPr>
        <w:tabs>
          <w:tab w:val="left" w:pos="4962"/>
          <w:tab w:val="left" w:pos="5185"/>
        </w:tabs>
        <w:jc w:val="both"/>
        <w:rPr>
          <w:b/>
          <w:bCs/>
          <w:u w:val="single"/>
        </w:rPr>
      </w:pPr>
      <w:r>
        <w:rPr>
          <w:b/>
          <w:bCs/>
          <w:u w:val="single"/>
        </w:rPr>
        <w:t>Napirend 18. pont</w:t>
      </w:r>
    </w:p>
    <w:p w:rsidR="00DD009B" w:rsidRDefault="00CA30D1">
      <w:pPr>
        <w:tabs>
          <w:tab w:val="left" w:pos="0"/>
        </w:tabs>
        <w:jc w:val="both"/>
      </w:pPr>
      <w:r>
        <w:t xml:space="preserve">Budapest, II. kerület, 13075/0/A/5 hrsz.-ú </w:t>
      </w:r>
      <w:r w:rsidR="00FC63E9">
        <w:t>társasház közös tulajdonnal kapcsolatos kiadásaiból származó lejárt tartozásának behajtása</w:t>
      </w:r>
    </w:p>
    <w:p w:rsidR="00DD009B" w:rsidRDefault="00FC63E9">
      <w:pPr>
        <w:tabs>
          <w:tab w:val="left" w:pos="0"/>
          <w:tab w:val="left" w:pos="4962"/>
          <w:tab w:val="left" w:pos="5185"/>
        </w:tabs>
        <w:jc w:val="both"/>
      </w:pPr>
      <w:r>
        <w:rPr>
          <w:u w:val="single"/>
        </w:rPr>
        <w:t>Előterjesztő:</w:t>
      </w:r>
      <w:r w:rsidR="009A3706">
        <w:rPr>
          <w:u w:val="single"/>
        </w:rPr>
        <w:t xml:space="preserve"> </w:t>
      </w:r>
      <w:r>
        <w:t>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szavazásra bocsátja a jegyzőkönyv mellékletét képező, a napirend tárgyában készített előterjesztés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pPr>
      <w:r>
        <w:rPr>
          <w:b/>
          <w:bCs/>
          <w:u w:val="single"/>
        </w:rPr>
        <w:t>Tulajdonosi Bizottságának 162/2017.(VI.27.) határozata</w:t>
      </w:r>
    </w:p>
    <w:p w:rsidR="00DD009B" w:rsidRDefault="00DD009B">
      <w:pPr>
        <w:keepLines/>
        <w:tabs>
          <w:tab w:val="left" w:pos="0"/>
          <w:tab w:val="left" w:pos="4962"/>
          <w:tab w:val="left" w:pos="5185"/>
        </w:tabs>
        <w:suppressAutoHyphens w:val="0"/>
        <w:jc w:val="both"/>
      </w:pPr>
    </w:p>
    <w:p w:rsidR="00DD009B" w:rsidRPr="009A3706" w:rsidRDefault="00FC63E9">
      <w:pPr>
        <w:tabs>
          <w:tab w:val="left" w:pos="1418"/>
        </w:tabs>
        <w:jc w:val="both"/>
      </w:pPr>
      <w:r w:rsidRPr="009A3706">
        <w:rPr>
          <w:rFonts w:eastAsiaTheme="minorHAnsi"/>
          <w:color w:val="000000"/>
          <w:lang w:eastAsia="en-US"/>
        </w:rPr>
        <w:t xml:space="preserve">A Gazdasági és Tulajdonosi Bizottság úgy dönt, hogy a Budapest Főváros II. Kerületi Önkormányzat indítson fizetési meghagyásos eljárást </w:t>
      </w:r>
      <w:r w:rsidR="007F28B2">
        <w:rPr>
          <w:rFonts w:eastAsiaTheme="minorHAnsi"/>
          <w:color w:val="000000"/>
          <w:lang w:eastAsia="en-US"/>
        </w:rPr>
        <w:t>……………….</w:t>
      </w:r>
      <w:r w:rsidRPr="009A3706">
        <w:rPr>
          <w:rFonts w:eastAsiaTheme="minorHAnsi"/>
          <w:color w:val="000000"/>
          <w:lang w:eastAsia="en-US"/>
        </w:rPr>
        <w:t xml:space="preserve"> szemben a Budapest, II. kerület 13075 hrsz. alatt nyilvántartásba vett társasházban a társasházi közös tulajdonnal kapcsolatban keletkezett kiadásokból 2013. szeptember 1. és 2014. június 30. közötti időszakban tulajdonát képező lakásokhoz tartozó eszmei tulajdoni hányadok alapján - az alábbi táblázat szerint - ráeső mindösszesen 226.259,- Ft összegből meg nem fizetett 126.259,- Ft lejárt tartozás behajtása iránt. </w:t>
      </w:r>
    </w:p>
    <w:p w:rsidR="00DD009B" w:rsidRDefault="00DD009B">
      <w:pPr>
        <w:tabs>
          <w:tab w:val="left" w:pos="1418"/>
        </w:tabs>
        <w:jc w:val="both"/>
        <w:rPr>
          <w:rFonts w:eastAsiaTheme="minorHAnsi"/>
          <w:color w:val="000000"/>
          <w:lang w:eastAsia="en-US"/>
        </w:rPr>
      </w:pPr>
    </w:p>
    <w:tbl>
      <w:tblPr>
        <w:tblStyle w:val="Rcsostblzat"/>
        <w:tblW w:w="9166" w:type="dxa"/>
        <w:tblInd w:w="-10" w:type="dxa"/>
        <w:tblCellMar>
          <w:left w:w="103" w:type="dxa"/>
        </w:tblCellMar>
        <w:tblLook w:val="04A0" w:firstRow="1" w:lastRow="0" w:firstColumn="1" w:lastColumn="0" w:noHBand="0" w:noVBand="1"/>
      </w:tblPr>
      <w:tblGrid>
        <w:gridCol w:w="1708"/>
        <w:gridCol w:w="2402"/>
        <w:gridCol w:w="1520"/>
        <w:gridCol w:w="1766"/>
        <w:gridCol w:w="1770"/>
      </w:tblGrid>
      <w:tr w:rsidR="00DD009B">
        <w:trPr>
          <w:trHeight w:val="743"/>
        </w:trPr>
        <w:tc>
          <w:tcPr>
            <w:tcW w:w="1708"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Lakás hrsz.-a:</w:t>
            </w:r>
          </w:p>
        </w:tc>
        <w:tc>
          <w:tcPr>
            <w:tcW w:w="2402"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Lakáshoz tartozó eszmei tulajdoni hányad:</w:t>
            </w:r>
          </w:p>
        </w:tc>
        <w:tc>
          <w:tcPr>
            <w:tcW w:w="1520"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Befizetendő összeg:</w:t>
            </w:r>
          </w:p>
        </w:tc>
        <w:tc>
          <w:tcPr>
            <w:tcW w:w="1766"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Befizetett összeg:</w:t>
            </w:r>
          </w:p>
        </w:tc>
        <w:tc>
          <w:tcPr>
            <w:tcW w:w="1770"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Lejárt tartozás:</w:t>
            </w:r>
          </w:p>
        </w:tc>
      </w:tr>
      <w:tr w:rsidR="00DD009B">
        <w:trPr>
          <w:trHeight w:val="243"/>
        </w:trPr>
        <w:tc>
          <w:tcPr>
            <w:tcW w:w="1708" w:type="dxa"/>
            <w:shd w:val="clear" w:color="auto" w:fill="auto"/>
            <w:tcMar>
              <w:left w:w="103" w:type="dxa"/>
            </w:tcMar>
          </w:tcPr>
          <w:p w:rsidR="00DD009B" w:rsidRDefault="00FC63E9">
            <w:pPr>
              <w:tabs>
                <w:tab w:val="left" w:pos="1418"/>
              </w:tabs>
              <w:rPr>
                <w:rFonts w:eastAsiaTheme="minorHAnsi"/>
                <w:color w:val="000000"/>
                <w:lang w:eastAsia="en-US"/>
              </w:rPr>
            </w:pPr>
            <w:r>
              <w:rPr>
                <w:rFonts w:eastAsiaTheme="minorHAnsi"/>
                <w:color w:val="000000"/>
                <w:lang w:eastAsia="en-US"/>
              </w:rPr>
              <w:t>13705/0/A/5</w:t>
            </w:r>
          </w:p>
        </w:tc>
        <w:tc>
          <w:tcPr>
            <w:tcW w:w="2402"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965/10.000-ed</w:t>
            </w:r>
          </w:p>
        </w:tc>
        <w:tc>
          <w:tcPr>
            <w:tcW w:w="152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129.859,- Ft</w:t>
            </w:r>
          </w:p>
        </w:tc>
        <w:tc>
          <w:tcPr>
            <w:tcW w:w="1766"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100.000,- Ft</w:t>
            </w:r>
          </w:p>
        </w:tc>
        <w:tc>
          <w:tcPr>
            <w:tcW w:w="177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29.859,- Ft</w:t>
            </w:r>
          </w:p>
        </w:tc>
      </w:tr>
      <w:tr w:rsidR="00DD009B">
        <w:trPr>
          <w:trHeight w:val="243"/>
        </w:trPr>
        <w:tc>
          <w:tcPr>
            <w:tcW w:w="1708"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13075/0/A/6</w:t>
            </w:r>
          </w:p>
        </w:tc>
        <w:tc>
          <w:tcPr>
            <w:tcW w:w="2402"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557/10.000-ed</w:t>
            </w:r>
          </w:p>
        </w:tc>
        <w:tc>
          <w:tcPr>
            <w:tcW w:w="152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54.169,- Ft</w:t>
            </w:r>
          </w:p>
        </w:tc>
        <w:tc>
          <w:tcPr>
            <w:tcW w:w="1766"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0,- Ft</w:t>
            </w:r>
          </w:p>
        </w:tc>
        <w:tc>
          <w:tcPr>
            <w:tcW w:w="177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54.169,- Ft</w:t>
            </w:r>
          </w:p>
        </w:tc>
      </w:tr>
      <w:tr w:rsidR="00DD009B">
        <w:trPr>
          <w:trHeight w:val="243"/>
        </w:trPr>
        <w:tc>
          <w:tcPr>
            <w:tcW w:w="1708"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13075/0/A/7</w:t>
            </w:r>
          </w:p>
        </w:tc>
        <w:tc>
          <w:tcPr>
            <w:tcW w:w="2402"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644/10.000-ed</w:t>
            </w:r>
          </w:p>
        </w:tc>
        <w:tc>
          <w:tcPr>
            <w:tcW w:w="152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42.231,- Ft</w:t>
            </w:r>
          </w:p>
        </w:tc>
        <w:tc>
          <w:tcPr>
            <w:tcW w:w="1766"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0,- Ft</w:t>
            </w:r>
          </w:p>
        </w:tc>
        <w:tc>
          <w:tcPr>
            <w:tcW w:w="1770" w:type="dxa"/>
            <w:shd w:val="clear" w:color="auto" w:fill="auto"/>
            <w:tcMar>
              <w:left w:w="103" w:type="dxa"/>
            </w:tcMar>
          </w:tcPr>
          <w:p w:rsidR="00DD009B" w:rsidRDefault="00FC63E9">
            <w:pPr>
              <w:tabs>
                <w:tab w:val="left" w:pos="1418"/>
              </w:tabs>
              <w:jc w:val="both"/>
              <w:rPr>
                <w:rFonts w:eastAsiaTheme="minorHAnsi"/>
                <w:color w:val="000000"/>
                <w:lang w:eastAsia="en-US"/>
              </w:rPr>
            </w:pPr>
            <w:r>
              <w:rPr>
                <w:rFonts w:eastAsiaTheme="minorHAnsi"/>
                <w:color w:val="000000"/>
                <w:lang w:eastAsia="en-US"/>
              </w:rPr>
              <w:t xml:space="preserve">  42.231,- Ft</w:t>
            </w:r>
          </w:p>
        </w:tc>
      </w:tr>
      <w:tr w:rsidR="00DD009B">
        <w:trPr>
          <w:trHeight w:val="243"/>
        </w:trPr>
        <w:tc>
          <w:tcPr>
            <w:tcW w:w="1708"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Mindösszesen:</w:t>
            </w:r>
          </w:p>
        </w:tc>
        <w:tc>
          <w:tcPr>
            <w:tcW w:w="2402" w:type="dxa"/>
            <w:shd w:val="clear" w:color="auto" w:fill="auto"/>
            <w:tcMar>
              <w:left w:w="103" w:type="dxa"/>
            </w:tcMar>
          </w:tcPr>
          <w:p w:rsidR="00DD009B" w:rsidRDefault="00DD009B">
            <w:pPr>
              <w:tabs>
                <w:tab w:val="left" w:pos="1418"/>
              </w:tabs>
              <w:jc w:val="both"/>
              <w:rPr>
                <w:rFonts w:eastAsiaTheme="minorHAnsi"/>
                <w:b/>
                <w:color w:val="000000"/>
                <w:lang w:eastAsia="en-US"/>
              </w:rPr>
            </w:pPr>
          </w:p>
        </w:tc>
        <w:tc>
          <w:tcPr>
            <w:tcW w:w="1520" w:type="dxa"/>
            <w:shd w:val="clear" w:color="auto" w:fill="auto"/>
            <w:tcMar>
              <w:left w:w="103" w:type="dxa"/>
            </w:tcMar>
          </w:tcPr>
          <w:p w:rsidR="00DD009B" w:rsidRDefault="00DD009B">
            <w:pPr>
              <w:tabs>
                <w:tab w:val="left" w:pos="1418"/>
              </w:tabs>
              <w:jc w:val="both"/>
              <w:rPr>
                <w:rFonts w:eastAsiaTheme="minorHAnsi"/>
                <w:b/>
                <w:color w:val="000000"/>
                <w:lang w:eastAsia="en-US"/>
              </w:rPr>
            </w:pPr>
          </w:p>
        </w:tc>
        <w:tc>
          <w:tcPr>
            <w:tcW w:w="1766" w:type="dxa"/>
            <w:shd w:val="clear" w:color="auto" w:fill="auto"/>
            <w:tcMar>
              <w:left w:w="103" w:type="dxa"/>
            </w:tcMar>
          </w:tcPr>
          <w:p w:rsidR="00DD009B" w:rsidRDefault="00DD009B">
            <w:pPr>
              <w:tabs>
                <w:tab w:val="left" w:pos="1418"/>
              </w:tabs>
              <w:jc w:val="both"/>
              <w:rPr>
                <w:rFonts w:eastAsiaTheme="minorHAnsi"/>
                <w:b/>
                <w:color w:val="000000"/>
                <w:lang w:eastAsia="en-US"/>
              </w:rPr>
            </w:pPr>
          </w:p>
        </w:tc>
        <w:tc>
          <w:tcPr>
            <w:tcW w:w="1770" w:type="dxa"/>
            <w:shd w:val="clear" w:color="auto" w:fill="auto"/>
            <w:tcMar>
              <w:left w:w="103" w:type="dxa"/>
            </w:tcMar>
          </w:tcPr>
          <w:p w:rsidR="00DD009B" w:rsidRDefault="00FC63E9">
            <w:pPr>
              <w:tabs>
                <w:tab w:val="left" w:pos="1418"/>
              </w:tabs>
              <w:jc w:val="both"/>
              <w:rPr>
                <w:rFonts w:eastAsiaTheme="minorHAnsi"/>
                <w:b/>
                <w:color w:val="000000"/>
                <w:lang w:eastAsia="en-US"/>
              </w:rPr>
            </w:pPr>
            <w:r>
              <w:rPr>
                <w:rFonts w:eastAsiaTheme="minorHAnsi"/>
                <w:b/>
                <w:color w:val="000000"/>
                <w:lang w:eastAsia="en-US"/>
              </w:rPr>
              <w:t>126.259,- Ft</w:t>
            </w:r>
          </w:p>
        </w:tc>
      </w:tr>
    </w:tbl>
    <w:p w:rsidR="00DD009B" w:rsidRDefault="00DD009B">
      <w:pPr>
        <w:tabs>
          <w:tab w:val="left" w:pos="1418"/>
        </w:tabs>
        <w:jc w:val="both"/>
        <w:rPr>
          <w:rFonts w:eastAsiaTheme="minorHAnsi"/>
          <w:color w:val="000000"/>
          <w:lang w:eastAsia="en-US"/>
        </w:rPr>
      </w:pPr>
    </w:p>
    <w:p w:rsidR="00DD009B" w:rsidRDefault="00FC63E9">
      <w:pPr>
        <w:suppressAutoHyphens w:val="0"/>
        <w:jc w:val="both"/>
        <w:rPr>
          <w:rFonts w:eastAsiaTheme="minorHAnsi"/>
          <w:lang w:eastAsia="en-US"/>
        </w:rPr>
      </w:pPr>
      <w:r>
        <w:rPr>
          <w:rFonts w:eastAsiaTheme="minorHAnsi"/>
          <w:lang w:eastAsia="en-US"/>
        </w:rPr>
        <w:t xml:space="preserve">A Bizottság a Polgármester és a Jegyző útján felkéri dr. Láng Orsolyát, a Vagyonhasznosítási és Ingatlan-nyilvántartási Iroda vezetőjét, hogy </w:t>
      </w:r>
      <w:r>
        <w:rPr>
          <w:rFonts w:eastAsiaTheme="minorHAnsi"/>
          <w:color w:val="000000"/>
          <w:lang w:eastAsia="en-US"/>
        </w:rPr>
        <w:t>tegye meg</w:t>
      </w:r>
      <w:r>
        <w:rPr>
          <w:rFonts w:eastAsiaTheme="minorHAnsi"/>
          <w:lang w:eastAsia="en-US"/>
        </w:rPr>
        <w:t xml:space="preserve"> a szükséges intézkedéseket.</w:t>
      </w:r>
    </w:p>
    <w:p w:rsidR="00DD009B" w:rsidRDefault="00DD009B">
      <w:pPr>
        <w:suppressAutoHyphens w:val="0"/>
        <w:jc w:val="both"/>
        <w:rPr>
          <w:rFonts w:eastAsiaTheme="minorHAnsi"/>
          <w:b/>
          <w:lang w:eastAsia="en-US"/>
        </w:rPr>
      </w:pPr>
    </w:p>
    <w:p w:rsidR="00DD009B" w:rsidRDefault="00FC63E9">
      <w:pPr>
        <w:suppressAutoHyphens w:val="0"/>
        <w:ind w:left="-709" w:firstLine="709"/>
        <w:jc w:val="both"/>
        <w:rPr>
          <w:rFonts w:eastAsiaTheme="minorHAnsi"/>
          <w:lang w:eastAsia="en-US"/>
        </w:rPr>
      </w:pPr>
      <w:r>
        <w:rPr>
          <w:rFonts w:eastAsiaTheme="minorHAnsi"/>
          <w:b/>
          <w:lang w:eastAsia="en-US"/>
        </w:rPr>
        <w:t>Felelős:</w:t>
      </w:r>
      <w:r>
        <w:rPr>
          <w:rFonts w:eastAsiaTheme="minorHAnsi"/>
          <w:lang w:eastAsia="en-US"/>
        </w:rPr>
        <w:tab/>
        <w:t>Polgármester</w:t>
      </w:r>
    </w:p>
    <w:p w:rsidR="00DD009B" w:rsidRDefault="00FC63E9">
      <w:pPr>
        <w:keepLines/>
        <w:tabs>
          <w:tab w:val="left" w:pos="0"/>
        </w:tabs>
        <w:suppressAutoHyphens w:val="0"/>
        <w:jc w:val="both"/>
      </w:pPr>
      <w:r>
        <w:rPr>
          <w:rFonts w:eastAsiaTheme="minorHAnsi"/>
          <w:b/>
          <w:lang w:eastAsia="en-US"/>
        </w:rPr>
        <w:t>Határidő:</w:t>
      </w:r>
      <w:r>
        <w:rPr>
          <w:rFonts w:eastAsiaTheme="minorHAnsi"/>
          <w:b/>
          <w:lang w:eastAsia="en-US"/>
        </w:rPr>
        <w:tab/>
      </w:r>
      <w:r>
        <w:rPr>
          <w:rFonts w:eastAsiaTheme="minorHAnsi"/>
          <w:lang w:eastAsia="en-US"/>
        </w:rPr>
        <w:t>2017. augusztus 31</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(4 bizottsági tag van jelen, 4 igen, 0 nem, 0 tartózkodás)</w:t>
      </w:r>
    </w:p>
    <w:p w:rsidR="00DD009B" w:rsidRDefault="00DD009B">
      <w:pPr>
        <w:tabs>
          <w:tab w:val="left" w:pos="0"/>
          <w:tab w:val="left" w:pos="4962"/>
          <w:tab w:val="left" w:pos="5185"/>
        </w:tabs>
        <w:jc w:val="both"/>
      </w:pPr>
    </w:p>
    <w:p w:rsidR="00266E13" w:rsidRDefault="00266E13">
      <w:pPr>
        <w:tabs>
          <w:tab w:val="left" w:pos="0"/>
          <w:tab w:val="left" w:pos="4962"/>
          <w:tab w:val="left" w:pos="5185"/>
        </w:tabs>
        <w:jc w:val="both"/>
      </w:pPr>
    </w:p>
    <w:p w:rsidR="00DD009B" w:rsidRDefault="00FC63E9">
      <w:pPr>
        <w:tabs>
          <w:tab w:val="left" w:pos="5185"/>
        </w:tabs>
        <w:suppressAutoHyphens w:val="0"/>
      </w:pPr>
      <w:r>
        <w:rPr>
          <w:b/>
          <w:bCs/>
          <w:u w:val="single"/>
        </w:rPr>
        <w:t>Napirend 19. pont</w:t>
      </w:r>
    </w:p>
    <w:p w:rsidR="00DD009B" w:rsidRDefault="00FC63E9">
      <w:pPr>
        <w:tabs>
          <w:tab w:val="left" w:pos="0"/>
          <w:tab w:val="left" w:pos="4962"/>
          <w:tab w:val="left" w:pos="5185"/>
        </w:tabs>
        <w:jc w:val="both"/>
      </w:pPr>
      <w:r>
        <w:t>Kérelem a Budapest II. kerület 13328/1/A/7 hrsz. alatt nyilvántartott, lakás tekintetében folyamatban lévő végrehajtási eljárásokban</w:t>
      </w:r>
    </w:p>
    <w:p w:rsidR="00DD009B" w:rsidRDefault="00FC63E9">
      <w:pPr>
        <w:tabs>
          <w:tab w:val="left" w:pos="0"/>
          <w:tab w:val="left" w:pos="4962"/>
          <w:tab w:val="left" w:pos="5185"/>
        </w:tabs>
        <w:jc w:val="both"/>
      </w:pPr>
      <w:r>
        <w:rPr>
          <w:u w:val="single"/>
        </w:rPr>
        <w:t>Előterjesztő:</w:t>
      </w:r>
      <w:r>
        <w:t xml:space="preserve"> dr. Láng Orsolya, a Vagyonhasznosítási és Ingatlan-nyilvántartási Iroda vezetője</w:t>
      </w:r>
    </w:p>
    <w:p w:rsidR="009A3706" w:rsidRDefault="009A3706">
      <w:pPr>
        <w:tabs>
          <w:tab w:val="left" w:pos="5185"/>
        </w:tabs>
        <w:suppressAutoHyphens w:val="0"/>
        <w:jc w:val="both"/>
        <w:rPr>
          <w:rFonts w:eastAsia="Calibri"/>
        </w:rPr>
      </w:pPr>
    </w:p>
    <w:p w:rsidR="00DD009B" w:rsidRDefault="00FC63E9">
      <w:pPr>
        <w:tabs>
          <w:tab w:val="left" w:pos="5185"/>
        </w:tabs>
        <w:suppressAutoHyphens w:val="0"/>
        <w:jc w:val="both"/>
      </w:pPr>
      <w:r>
        <w:rPr>
          <w:rFonts w:eastAsia="Calibri"/>
        </w:rPr>
        <w:t xml:space="preserve">A napirend tárgyalása </w:t>
      </w:r>
      <w:r>
        <w:rPr>
          <w:rFonts w:eastAsia="Calibri"/>
          <w:b/>
          <w:i/>
        </w:rPr>
        <w:t>zárt</w:t>
      </w:r>
      <w:r>
        <w:rPr>
          <w:rFonts w:eastAsia="Calibri"/>
        </w:rPr>
        <w:t xml:space="preserve"> ülés keretében történt.</w:t>
      </w:r>
    </w:p>
    <w:p w:rsidR="00DD009B" w:rsidRDefault="00DD009B">
      <w:pPr>
        <w:tabs>
          <w:tab w:val="left" w:pos="5185"/>
        </w:tabs>
        <w:suppressAutoHyphens w:val="0"/>
        <w:jc w:val="both"/>
        <w:rPr>
          <w:rFonts w:eastAsia="Calibri"/>
        </w:rPr>
      </w:pPr>
    </w:p>
    <w:p w:rsidR="00DD009B" w:rsidRDefault="00FC63E9">
      <w:pPr>
        <w:tabs>
          <w:tab w:val="left" w:pos="5185"/>
        </w:tabs>
        <w:suppressAutoHyphens w:val="0"/>
      </w:pPr>
      <w:r>
        <w:rPr>
          <w:b/>
          <w:bCs/>
          <w:u w:val="single"/>
        </w:rPr>
        <w:t>Napirend 20. pont</w:t>
      </w:r>
    </w:p>
    <w:p w:rsidR="00DD009B" w:rsidRDefault="00FC63E9">
      <w:pPr>
        <w:tabs>
          <w:tab w:val="left" w:pos="0"/>
          <w:tab w:val="left" w:pos="4962"/>
          <w:tab w:val="left" w:pos="5185"/>
        </w:tabs>
        <w:ind w:right="91"/>
        <w:jc w:val="both"/>
      </w:pPr>
      <w:r>
        <w:rPr>
          <w:lang w:eastAsia="ar-SA"/>
        </w:rPr>
        <w:t xml:space="preserve">Kérelem a </w:t>
      </w:r>
      <w:r>
        <w:t xml:space="preserve">13720/2/A/4 hrsz. alatt nyilvántartott, </w:t>
      </w:r>
      <w:r>
        <w:rPr>
          <w:lang w:eastAsia="ar-SA"/>
        </w:rPr>
        <w:t>alatti lakás bérbe adására</w:t>
      </w:r>
    </w:p>
    <w:p w:rsidR="00DD009B" w:rsidRDefault="00FC63E9">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9A3706" w:rsidRDefault="009A3706">
      <w:pPr>
        <w:tabs>
          <w:tab w:val="left" w:pos="5185"/>
        </w:tabs>
        <w:suppressAutoHyphens w:val="0"/>
        <w:jc w:val="both"/>
        <w:rPr>
          <w:rFonts w:eastAsia="Calibri"/>
        </w:rPr>
      </w:pPr>
    </w:p>
    <w:p w:rsidR="00DD009B" w:rsidRDefault="00FC63E9">
      <w:pPr>
        <w:tabs>
          <w:tab w:val="left" w:pos="5185"/>
        </w:tabs>
        <w:suppressAutoHyphens w:val="0"/>
        <w:jc w:val="both"/>
      </w:pPr>
      <w:r>
        <w:rPr>
          <w:rFonts w:eastAsia="Calibri"/>
        </w:rPr>
        <w:t xml:space="preserve">A napirend tárgyalása </w:t>
      </w:r>
      <w:r>
        <w:rPr>
          <w:rFonts w:eastAsia="Calibri"/>
          <w:b/>
          <w:i/>
        </w:rPr>
        <w:t>zárt</w:t>
      </w:r>
      <w:r>
        <w:rPr>
          <w:rFonts w:eastAsia="Calibri"/>
        </w:rPr>
        <w:t xml:space="preserve"> ülés keretében történt.</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A zárt ülést követőn 10</w:t>
      </w:r>
      <w:r w:rsidR="00FE0ED4">
        <w:t xml:space="preserve"> óra 5</w:t>
      </w:r>
      <w:r w:rsidR="00054C5F">
        <w:t>5</w:t>
      </w:r>
      <w:r>
        <w:t xml:space="preserve"> perckor folytatódik a nyílt ülés.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Gárdos Pál bizottsági tag az ülés hivatalos helyiségéből távozik.</w:t>
      </w:r>
    </w:p>
    <w:p w:rsidR="00DD009B" w:rsidRDefault="00DD009B">
      <w:pPr>
        <w:tabs>
          <w:tab w:val="left" w:pos="0"/>
          <w:tab w:val="left" w:pos="4962"/>
          <w:tab w:val="left" w:pos="5185"/>
        </w:tabs>
        <w:jc w:val="both"/>
      </w:pPr>
    </w:p>
    <w:p w:rsidR="00DD009B" w:rsidRDefault="00FC63E9">
      <w:pPr>
        <w:tabs>
          <w:tab w:val="left" w:pos="5185"/>
        </w:tabs>
        <w:suppressAutoHyphens w:val="0"/>
      </w:pPr>
      <w:r>
        <w:rPr>
          <w:b/>
          <w:bCs/>
          <w:u w:val="single"/>
        </w:rPr>
        <w:t>Napirend 21. pont</w:t>
      </w:r>
    </w:p>
    <w:p w:rsidR="00DD009B" w:rsidRDefault="00FC63E9">
      <w:pPr>
        <w:jc w:val="both"/>
        <w:rPr>
          <w:sz w:val="22"/>
        </w:rPr>
      </w:pPr>
      <w:r>
        <w:t>Budapest Főváros II. Kerületi Önkormányzat kizárólagos tulajdonában álló, nem lakás céljára szolgáló helyiségek bérbeadása</w:t>
      </w:r>
    </w:p>
    <w:p w:rsidR="00DD009B" w:rsidRDefault="00FC63E9">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D40B1A" w:rsidRDefault="00D40B1A">
      <w:pPr>
        <w:tabs>
          <w:tab w:val="left" w:pos="0"/>
          <w:tab w:val="left" w:pos="4962"/>
          <w:tab w:val="left" w:pos="5185"/>
        </w:tabs>
        <w:ind w:right="91"/>
        <w:jc w:val="both"/>
      </w:pPr>
    </w:p>
    <w:p w:rsidR="00D40B1A" w:rsidRDefault="007F28B2">
      <w:pPr>
        <w:tabs>
          <w:tab w:val="left" w:pos="0"/>
          <w:tab w:val="left" w:pos="4962"/>
          <w:tab w:val="left" w:pos="5185"/>
        </w:tabs>
        <w:ind w:right="91"/>
        <w:jc w:val="both"/>
      </w:pPr>
      <w:r>
        <w:t>……………….</w:t>
      </w:r>
      <w:r w:rsidR="00D40B1A">
        <w:t xml:space="preserve"> a </w:t>
      </w:r>
      <w:r>
        <w:t>………………..</w:t>
      </w:r>
      <w:r w:rsidR="00D40B1A">
        <w:t xml:space="preserve"> (</w:t>
      </w:r>
      <w:r>
        <w:t>…………..</w:t>
      </w:r>
      <w:r w:rsidR="00D40B1A">
        <w:t xml:space="preserve">) </w:t>
      </w:r>
      <w:r>
        <w:t>……………….</w:t>
      </w:r>
      <w:r w:rsidR="00D40B1A">
        <w:t xml:space="preserve">a </w:t>
      </w:r>
      <w:r w:rsidR="000C48F5">
        <w:t>K</w:t>
      </w:r>
      <w:r w:rsidR="00D40B1A">
        <w:t>özéleti és Kulturális Egyesület elnöke az ülés hivatalos helyiségében megjelenik.</w:t>
      </w:r>
    </w:p>
    <w:p w:rsidR="0006126C" w:rsidRDefault="0006126C">
      <w:pPr>
        <w:tabs>
          <w:tab w:val="left" w:pos="0"/>
          <w:tab w:val="left" w:pos="4962"/>
          <w:tab w:val="left" w:pos="5185"/>
        </w:tabs>
        <w:ind w:right="91"/>
        <w:jc w:val="both"/>
      </w:pPr>
    </w:p>
    <w:p w:rsidR="0006126C" w:rsidRDefault="007F28B2">
      <w:pPr>
        <w:tabs>
          <w:tab w:val="left" w:pos="0"/>
          <w:tab w:val="left" w:pos="4962"/>
          <w:tab w:val="left" w:pos="5185"/>
        </w:tabs>
        <w:ind w:right="91"/>
        <w:jc w:val="both"/>
      </w:pPr>
      <w:r>
        <w:t>…………………</w:t>
      </w:r>
      <w:r w:rsidR="00D40B1A">
        <w:t xml:space="preserve"> elmondja, hogy az Egyesület a Budapest II</w:t>
      </w:r>
      <w:r>
        <w:t>……………….</w:t>
      </w:r>
      <w:r w:rsidR="00D40B1A">
        <w:t>. szám alatti irodahelyiséget kulturális feladatok, programok, rendezvények szervezése céljára</w:t>
      </w:r>
      <w:r w:rsidR="005D5DA5">
        <w:t xml:space="preserve"> kívánja bérbe venni</w:t>
      </w:r>
      <w:r w:rsidR="00D40B1A">
        <w:t xml:space="preserve">. Jelenleg a XVIII. kerületben van az Egyesület irodája, azonban annak alapterülete kicsi, szeretnének nagyobb helyiségbe költözni. Elmondja továbbá, hogy a Budapest II., </w:t>
      </w:r>
      <w:r w:rsidR="00A30D23">
        <w:t>……………………..</w:t>
      </w:r>
      <w:r w:rsidR="00D40B1A">
        <w:t xml:space="preserve"> szám alatti irodahelyiség</w:t>
      </w:r>
      <w:r w:rsidR="0006126C">
        <w:t xml:space="preserve"> </w:t>
      </w:r>
      <w:r w:rsidR="00D40B1A">
        <w:t>leromlott állapotban van</w:t>
      </w:r>
      <w:r w:rsidR="0006126C">
        <w:t>, e</w:t>
      </w:r>
      <w:r w:rsidR="00D40B1A">
        <w:t>lőzetes felmérés alapján annak felújítása min. 100.000.- Ft/m</w:t>
      </w:r>
      <w:r w:rsidR="00D40B1A" w:rsidRPr="00D40B1A">
        <w:rPr>
          <w:vertAlign w:val="superscript"/>
        </w:rPr>
        <w:t>2</w:t>
      </w:r>
      <w:r w:rsidR="00D40B1A">
        <w:t>. Az Egyesület a felújításhoz szükséges forrással nem rendelkezik, a felújítást pályázatokból, támogatásokból</w:t>
      </w:r>
      <w:r w:rsidR="003620FB">
        <w:t>, más szervezetek segítéségével</w:t>
      </w:r>
      <w:r w:rsidR="00D40B1A">
        <w:t xml:space="preserve"> tudják megoldani</w:t>
      </w:r>
      <w:r w:rsidR="0006126C">
        <w:t>.</w:t>
      </w:r>
    </w:p>
    <w:p w:rsidR="0006126C" w:rsidRDefault="0006126C" w:rsidP="0006126C">
      <w:pPr>
        <w:tabs>
          <w:tab w:val="left" w:pos="0"/>
          <w:tab w:val="left" w:pos="4962"/>
          <w:tab w:val="left" w:pos="5185"/>
        </w:tabs>
        <w:ind w:right="91"/>
        <w:jc w:val="both"/>
      </w:pPr>
    </w:p>
    <w:p w:rsidR="0006126C" w:rsidRDefault="00A30D23" w:rsidP="0006126C">
      <w:pPr>
        <w:tabs>
          <w:tab w:val="left" w:pos="0"/>
          <w:tab w:val="left" w:pos="4962"/>
          <w:tab w:val="left" w:pos="5185"/>
        </w:tabs>
        <w:ind w:right="91"/>
        <w:jc w:val="both"/>
      </w:pPr>
      <w:r>
        <w:t>…………………….</w:t>
      </w:r>
      <w:r w:rsidR="0006126C">
        <w:t xml:space="preserve"> elnök az ülés hivatalos helyiségéből távozik.</w:t>
      </w:r>
    </w:p>
    <w:p w:rsidR="00DD009B" w:rsidRDefault="00DD009B">
      <w:pPr>
        <w:tabs>
          <w:tab w:val="left" w:pos="0"/>
          <w:tab w:val="left" w:pos="4962"/>
          <w:tab w:val="left" w:pos="5185"/>
        </w:tabs>
        <w:jc w:val="both"/>
      </w:pPr>
    </w:p>
    <w:p w:rsidR="00DD009B" w:rsidRDefault="00FC63E9">
      <w:pPr>
        <w:tabs>
          <w:tab w:val="left" w:pos="5185"/>
        </w:tabs>
        <w:ind w:right="1"/>
        <w:jc w:val="both"/>
      </w:pPr>
      <w:r>
        <w:t xml:space="preserve">Elnök szavazásra bocsátja a jegyzőkönyv mellékletét képező, a napirend tárgyában készített előterjesztés </w:t>
      </w:r>
      <w:r>
        <w:rPr>
          <w:b/>
        </w:rPr>
        <w:t>1.</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pPr>
      <w:r>
        <w:rPr>
          <w:b/>
          <w:bCs/>
          <w:u w:val="single"/>
        </w:rPr>
        <w:t>Tulajdonosi Bizottságának 166/2017.(VI.27.) határozata</w:t>
      </w:r>
    </w:p>
    <w:p w:rsidR="00DD009B" w:rsidRDefault="00DD009B">
      <w:pPr>
        <w:tabs>
          <w:tab w:val="left" w:pos="0"/>
          <w:tab w:val="left" w:pos="4962"/>
          <w:tab w:val="left" w:pos="5185"/>
        </w:tabs>
        <w:jc w:val="both"/>
      </w:pPr>
    </w:p>
    <w:p w:rsidR="00DD009B" w:rsidRDefault="00FC63E9">
      <w:pPr>
        <w:ind w:right="26"/>
        <w:jc w:val="both"/>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13497/0/A/1 </w:t>
      </w:r>
      <w:r>
        <w:rPr>
          <w:b/>
          <w:bCs/>
          <w:lang w:eastAsia="ar-SA"/>
        </w:rPr>
        <w:t>hrsz.</w:t>
      </w:r>
      <w:r>
        <w:rPr>
          <w:bCs/>
          <w:lang w:eastAsia="ar-SA"/>
        </w:rPr>
        <w:t xml:space="preserve">-on nyilvántartott, </w:t>
      </w:r>
      <w:r>
        <w:rPr>
          <w:b/>
          <w:bCs/>
          <w:lang w:eastAsia="ar-SA"/>
        </w:rPr>
        <w:t xml:space="preserve">137 </w:t>
      </w:r>
      <w:r>
        <w:rPr>
          <w:b/>
          <w:lang w:eastAsia="ar-SA"/>
        </w:rPr>
        <w:t>m</w:t>
      </w:r>
      <w:r>
        <w:rPr>
          <w:b/>
          <w:vertAlign w:val="superscript"/>
          <w:lang w:eastAsia="ar-SA"/>
        </w:rPr>
        <w:t>2</w:t>
      </w:r>
      <w:r>
        <w:rPr>
          <w:bCs/>
          <w:lang w:eastAsia="ar-SA"/>
        </w:rPr>
        <w:t xml:space="preserve"> területű, </w:t>
      </w:r>
      <w:r>
        <w:rPr>
          <w:b/>
          <w:bCs/>
          <w:lang w:eastAsia="ar-SA"/>
        </w:rPr>
        <w:t xml:space="preserve">műhely </w:t>
      </w:r>
      <w:r>
        <w:rPr>
          <w:bCs/>
          <w:lang w:eastAsia="ar-SA"/>
        </w:rPr>
        <w:t xml:space="preserve">megnevezésű ingatlant </w:t>
      </w:r>
      <w:r w:rsidR="009B342A">
        <w:rPr>
          <w:b/>
          <w:bCs/>
          <w:lang w:eastAsia="ar-SA"/>
        </w:rPr>
        <w:t>………………………</w:t>
      </w:r>
      <w:r>
        <w:rPr>
          <w:b/>
          <w:bCs/>
          <w:lang w:eastAsia="ar-SA"/>
        </w:rPr>
        <w:t xml:space="preserve"> egyéni vállalkozó </w:t>
      </w:r>
      <w:r>
        <w:rPr>
          <w:bCs/>
          <w:lang w:eastAsia="ar-SA"/>
        </w:rPr>
        <w:t xml:space="preserve">(nyilvántartási szám: </w:t>
      </w:r>
      <w:r w:rsidR="009B342A">
        <w:rPr>
          <w:bCs/>
          <w:lang w:eastAsia="ar-SA"/>
        </w:rPr>
        <w:t>……………..</w:t>
      </w:r>
      <w:r>
        <w:rPr>
          <w:bCs/>
          <w:lang w:eastAsia="ar-SA"/>
        </w:rPr>
        <w:t xml:space="preserve">, székhely: </w:t>
      </w:r>
      <w:r w:rsidR="009B342A">
        <w:rPr>
          <w:bCs/>
          <w:lang w:eastAsia="ar-SA"/>
        </w:rPr>
        <w:t>……………………</w:t>
      </w:r>
      <w:r>
        <w:rPr>
          <w:bCs/>
          <w:lang w:eastAsia="ar-SA"/>
        </w:rPr>
        <w:t xml:space="preserve">., adószám: </w:t>
      </w:r>
      <w:r w:rsidR="009B342A">
        <w:rPr>
          <w:bCs/>
          <w:lang w:eastAsia="ar-SA"/>
        </w:rPr>
        <w:t>……………………..</w:t>
      </w:r>
      <w:r>
        <w:rPr>
          <w:bCs/>
          <w:lang w:eastAsia="ar-SA"/>
        </w:rPr>
        <w:t>) részére</w:t>
      </w:r>
      <w:r>
        <w:rPr>
          <w:b/>
          <w:bCs/>
          <w:lang w:eastAsia="ar-SA"/>
        </w:rPr>
        <w:t xml:space="preserve"> </w:t>
      </w:r>
      <w:r>
        <w:rPr>
          <w:b/>
          <w:lang w:eastAsia="ar-SA"/>
        </w:rPr>
        <w:t>jógaiskola</w:t>
      </w:r>
      <w:r>
        <w:rPr>
          <w:b/>
          <w:bCs/>
          <w:lang w:eastAsia="ar-SA"/>
        </w:rPr>
        <w:t xml:space="preserve">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9B342A">
        <w:rPr>
          <w:lang w:eastAsia="ar-SA"/>
        </w:rPr>
        <w:t>…………………</w:t>
      </w:r>
      <w:r>
        <w:rPr>
          <w:lang w:eastAsia="ar-SA"/>
        </w:rPr>
        <w:t xml:space="preserve"> egyéni vállalkozó</w:t>
      </w:r>
      <w:r>
        <w:rPr>
          <w:bCs/>
          <w:lang w:eastAsia="ar-SA"/>
        </w:rPr>
        <w:t>nak</w:t>
      </w:r>
      <w:r>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96.000,-Ft</w:t>
      </w:r>
      <w:r>
        <w:rPr>
          <w:b/>
          <w:color w:val="FF0000"/>
          <w:lang w:eastAsia="ar-SA"/>
        </w:rPr>
        <w:t xml:space="preserve"> </w:t>
      </w:r>
      <w:r>
        <w:rPr>
          <w:b/>
          <w:lang w:eastAsia="ar-SA"/>
        </w:rPr>
        <w:t>+ ÁFA/hó.</w:t>
      </w:r>
    </w:p>
    <w:p w:rsidR="00DD009B" w:rsidRDefault="00DD009B">
      <w:pPr>
        <w:ind w:right="26"/>
        <w:jc w:val="both"/>
        <w:rPr>
          <w:b/>
          <w:lang w:eastAsia="ar-SA"/>
        </w:rPr>
      </w:pPr>
    </w:p>
    <w:p w:rsidR="00DD009B" w:rsidRDefault="00FC63E9">
      <w:pPr>
        <w:ind w:right="26"/>
        <w:jc w:val="both"/>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pPr>
        <w:ind w:right="26"/>
        <w:jc w:val="both"/>
      </w:pPr>
    </w:p>
    <w:p w:rsidR="00DD009B" w:rsidRDefault="00FC63E9">
      <w:pPr>
        <w:ind w:right="26"/>
        <w:jc w:val="both"/>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pPr>
        <w:ind w:right="26"/>
        <w:jc w:val="both"/>
      </w:pPr>
    </w:p>
    <w:p w:rsidR="00DD009B" w:rsidRDefault="00FD3C3D">
      <w:pPr>
        <w:ind w:right="26"/>
        <w:jc w:val="both"/>
      </w:pPr>
      <w:r>
        <w:rPr>
          <w:color w:val="000000"/>
          <w:lang w:eastAsia="ar-SA"/>
        </w:rPr>
        <w:t>………………..</w:t>
      </w:r>
      <w:bookmarkStart w:id="3" w:name="_GoBack"/>
      <w:bookmarkEnd w:id="3"/>
      <w:r w:rsidR="00FC63E9">
        <w:rPr>
          <w:color w:val="000000"/>
          <w:lang w:eastAsia="ar-SA"/>
        </w:rPr>
        <w:t xml:space="preserve"> egyéni vállalkozó köteles a helyiség rendeltetésének megváltoztatására tekintettel a Budapest Főváros II. Kerületi Önkormányzat Képviselő-testületének a településképi bejelentési eljárásról szóló 9/2013.(III.29.) önkormányzati rendelete szerinti eljárást a jelen határozat kézhezvételétől számított 30 napon belül saját költségére és kockázatára lefolytatni, melynek eredménye tekintetében az Önkormányzat, mint tulajdonos a szavatossági jogait, továbbá mindenféle felelősségét kizárja. Amennyiben </w:t>
      </w:r>
      <w:r w:rsidR="009B342A">
        <w:rPr>
          <w:color w:val="000000"/>
          <w:lang w:eastAsia="ar-SA"/>
        </w:rPr>
        <w:t>………………….</w:t>
      </w:r>
      <w:r w:rsidR="00FC63E9">
        <w:rPr>
          <w:color w:val="000000"/>
          <w:lang w:eastAsia="ar-SA"/>
        </w:rPr>
        <w:t xml:space="preserve"> egyéni vállalkozó </w:t>
      </w:r>
      <w:r w:rsidR="00FC63E9">
        <w:rPr>
          <w:lang w:eastAsia="en-US"/>
        </w:rPr>
        <w:t xml:space="preserve">a 9/2013.(III.29.) önkormányzati rendelet szerinti eljárást a jelen határozat kézhezvételétől számított 30 napon belül nem folytatja el, vagy ezen határidőn belül tiltó határozat születik, vagy </w:t>
      </w:r>
      <w:r w:rsidR="00FC63E9">
        <w:rPr>
          <w:color w:val="000000"/>
          <w:lang w:eastAsia="ar-SA"/>
        </w:rPr>
        <w:t xml:space="preserve">a 9/2013.(III.29.) önkormányzati rendelet szerinti rendeltetésváltozás tudomásul vételéről szóló igazolás kézhezvételétől számított 30 napon belül a helyiségbérleti szerződést nem köti meg </w:t>
      </w:r>
      <w:r w:rsidR="00FC63E9">
        <w:rPr>
          <w:lang w:eastAsia="en-US"/>
        </w:rPr>
        <w:t>úgy a jelen határozat a határidő leteltét követő napon minden további jogcselekmény nélkül hatályát veszti.</w:t>
      </w:r>
    </w:p>
    <w:p w:rsidR="00DD009B" w:rsidRDefault="00DD009B">
      <w:pPr>
        <w:ind w:right="26"/>
        <w:jc w:val="both"/>
      </w:pPr>
    </w:p>
    <w:p w:rsidR="00DD009B" w:rsidRDefault="00FC63E9">
      <w:pPr>
        <w:ind w:right="26"/>
        <w:jc w:val="both"/>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pPr>
        <w:tabs>
          <w:tab w:val="left" w:pos="8080"/>
        </w:tabs>
        <w:ind w:right="26"/>
        <w:jc w:val="both"/>
        <w:rPr>
          <w:lang w:eastAsia="en-US"/>
        </w:rPr>
      </w:pPr>
    </w:p>
    <w:p w:rsidR="00DD009B" w:rsidRDefault="00FC63E9" w:rsidP="000C48F5">
      <w:pPr>
        <w:tabs>
          <w:tab w:val="left" w:pos="0"/>
        </w:tabs>
        <w:ind w:right="26"/>
        <w:jc w:val="both"/>
        <w:rPr>
          <w:lang w:eastAsia="ar-SA"/>
        </w:rPr>
      </w:pPr>
      <w:r>
        <w:rPr>
          <w:b/>
          <w:lang w:eastAsia="ar-SA"/>
        </w:rPr>
        <w:t>Felelős:</w:t>
      </w:r>
      <w:r w:rsidR="000C48F5">
        <w:rPr>
          <w:b/>
          <w:lang w:eastAsia="ar-SA"/>
        </w:rPr>
        <w:tab/>
      </w:r>
      <w:r>
        <w:rPr>
          <w:lang w:eastAsia="ar-SA"/>
        </w:rPr>
        <w:t>Polgármester</w:t>
      </w:r>
    </w:p>
    <w:p w:rsidR="00DD009B" w:rsidRDefault="000C48F5" w:rsidP="000C48F5">
      <w:pPr>
        <w:tabs>
          <w:tab w:val="left" w:pos="0"/>
        </w:tabs>
        <w:ind w:right="26"/>
        <w:jc w:val="both"/>
        <w:rPr>
          <w:lang w:eastAsia="ar-SA"/>
        </w:rPr>
      </w:pPr>
      <w:r>
        <w:rPr>
          <w:b/>
          <w:lang w:eastAsia="ar-SA"/>
        </w:rPr>
        <w:t>Határidő:</w:t>
      </w:r>
      <w:r>
        <w:rPr>
          <w:b/>
          <w:lang w:eastAsia="ar-SA"/>
        </w:rPr>
        <w:tab/>
      </w:r>
      <w:r w:rsidRPr="000C48F5">
        <w:rPr>
          <w:lang w:eastAsia="ar-SA"/>
        </w:rPr>
        <w:t>90</w:t>
      </w:r>
      <w:r w:rsidR="00FC63E9">
        <w:rPr>
          <w:lang w:eastAsia="ar-SA"/>
        </w:rPr>
        <w:t xml:space="preserve"> nap</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2/A.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167/2017.(VI.27.) határozata</w:t>
      </w:r>
    </w:p>
    <w:p w:rsidR="00DD009B" w:rsidRDefault="00DD009B">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14489 </w:t>
      </w:r>
      <w:r>
        <w:rPr>
          <w:b/>
          <w:bCs/>
          <w:lang w:eastAsia="ar-SA"/>
        </w:rPr>
        <w:t>hrsz.</w:t>
      </w:r>
      <w:r>
        <w:rPr>
          <w:bCs/>
          <w:lang w:eastAsia="ar-SA"/>
        </w:rPr>
        <w:t xml:space="preserve">-on nyilvántartott,  </w:t>
      </w:r>
      <w:r>
        <w:rPr>
          <w:b/>
          <w:bCs/>
          <w:lang w:eastAsia="ar-SA"/>
        </w:rPr>
        <w:t xml:space="preserve">20 </w:t>
      </w:r>
      <w:r>
        <w:rPr>
          <w:b/>
          <w:lang w:eastAsia="ar-SA"/>
        </w:rPr>
        <w:t>m</w:t>
      </w:r>
      <w:r>
        <w:rPr>
          <w:b/>
          <w:vertAlign w:val="superscript"/>
          <w:lang w:eastAsia="ar-SA"/>
        </w:rPr>
        <w:t>2</w:t>
      </w:r>
      <w:r>
        <w:rPr>
          <w:bCs/>
          <w:lang w:eastAsia="ar-SA"/>
        </w:rPr>
        <w:t xml:space="preserve"> területű földszinti </w:t>
      </w:r>
      <w:r>
        <w:rPr>
          <w:b/>
          <w:bCs/>
          <w:lang w:eastAsia="ar-SA"/>
        </w:rPr>
        <w:t>üzlethelyiséget</w:t>
      </w:r>
      <w:r>
        <w:rPr>
          <w:bCs/>
          <w:lang w:eastAsia="ar-SA"/>
        </w:rPr>
        <w:t xml:space="preserve"> a </w:t>
      </w:r>
      <w:r w:rsidR="009B342A">
        <w:rPr>
          <w:b/>
          <w:bCs/>
          <w:lang w:eastAsia="ar-SA"/>
        </w:rPr>
        <w:t>…………………………..</w:t>
      </w:r>
      <w:r>
        <w:rPr>
          <w:b/>
          <w:bCs/>
          <w:lang w:eastAsia="ar-SA"/>
        </w:rPr>
        <w:t xml:space="preserve"> Korlátolt Felelősségű Társaság </w:t>
      </w:r>
      <w:r>
        <w:rPr>
          <w:bCs/>
          <w:lang w:eastAsia="ar-SA"/>
        </w:rPr>
        <w:t xml:space="preserve">(rövidített elnevezés: </w:t>
      </w:r>
      <w:r w:rsidR="009B342A">
        <w:rPr>
          <w:bCs/>
          <w:lang w:eastAsia="ar-SA"/>
        </w:rPr>
        <w:t>……………….</w:t>
      </w:r>
      <w:r>
        <w:rPr>
          <w:bCs/>
          <w:lang w:eastAsia="ar-SA"/>
        </w:rPr>
        <w:t xml:space="preserve"> Kft., Cg</w:t>
      </w:r>
      <w:r w:rsidR="009B342A">
        <w:rPr>
          <w:bCs/>
          <w:lang w:eastAsia="ar-SA"/>
        </w:rPr>
        <w:t>………………</w:t>
      </w:r>
      <w:r>
        <w:rPr>
          <w:bCs/>
          <w:lang w:eastAsia="ar-SA"/>
        </w:rPr>
        <w:t xml:space="preserve">, székhely: </w:t>
      </w:r>
      <w:r w:rsidR="009B342A">
        <w:rPr>
          <w:bCs/>
          <w:lang w:eastAsia="ar-SA"/>
        </w:rPr>
        <w:t>……………………..</w:t>
      </w:r>
      <w:r>
        <w:rPr>
          <w:bCs/>
          <w:lang w:eastAsia="ar-SA"/>
        </w:rPr>
        <w:t xml:space="preserve">., adószám: </w:t>
      </w:r>
      <w:r w:rsidR="009B342A">
        <w:rPr>
          <w:bCs/>
          <w:lang w:eastAsia="ar-SA"/>
        </w:rPr>
        <w:t>…………………..</w:t>
      </w:r>
      <w:r>
        <w:rPr>
          <w:bCs/>
          <w:lang w:eastAsia="ar-SA"/>
        </w:rPr>
        <w:t xml:space="preserve">, statisztikai számjel: </w:t>
      </w:r>
      <w:r w:rsidR="009B342A">
        <w:rPr>
          <w:bCs/>
          <w:lang w:eastAsia="ar-SA"/>
        </w:rPr>
        <w:t>………………………….</w:t>
      </w:r>
      <w:r>
        <w:rPr>
          <w:bCs/>
          <w:lang w:eastAsia="ar-SA"/>
        </w:rPr>
        <w:t xml:space="preserve">, képviseli: </w:t>
      </w:r>
      <w:r w:rsidR="009B342A">
        <w:rPr>
          <w:bCs/>
          <w:lang w:eastAsia="ar-SA"/>
        </w:rPr>
        <w:t>………………..</w:t>
      </w:r>
      <w:r>
        <w:rPr>
          <w:bCs/>
          <w:lang w:eastAsia="ar-SA"/>
        </w:rPr>
        <w:t xml:space="preserve"> ügyvezető) részére</w:t>
      </w:r>
      <w:r>
        <w:rPr>
          <w:b/>
          <w:bCs/>
          <w:lang w:eastAsia="ar-SA"/>
        </w:rPr>
        <w:t xml:space="preserve"> </w:t>
      </w:r>
      <w:r>
        <w:rPr>
          <w:b/>
          <w:lang w:eastAsia="ar-SA"/>
        </w:rPr>
        <w:t xml:space="preserve">könyvértékesítés, irodai tevékenység és raktározás céljára </w:t>
      </w:r>
      <w:r>
        <w:rPr>
          <w:bCs/>
          <w:lang w:eastAsia="ar-SA"/>
        </w:rPr>
        <w:t>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9B342A">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34.000,-Ft</w:t>
      </w:r>
      <w:r>
        <w:rPr>
          <w:b/>
          <w:color w:val="FF0000"/>
          <w:lang w:eastAsia="ar-SA"/>
        </w:rPr>
        <w:t xml:space="preserve"> </w:t>
      </w:r>
      <w:r>
        <w:rPr>
          <w:b/>
          <w:lang w:eastAsia="ar-SA"/>
        </w:rPr>
        <w:t>+ ÁFA/hó.</w:t>
      </w:r>
    </w:p>
    <w:p w:rsidR="00910305" w:rsidRDefault="00910305">
      <w:pPr>
        <w:ind w:right="26"/>
        <w:jc w:val="both"/>
        <w:rPr>
          <w:lang w:eastAsia="ar-SA"/>
        </w:rPr>
      </w:pPr>
    </w:p>
    <w:p w:rsidR="00DD009B" w:rsidRDefault="00FC63E9">
      <w:pPr>
        <w:ind w:right="26"/>
        <w:jc w:val="both"/>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ind w:right="26"/>
        <w:jc w:val="both"/>
        <w:rPr>
          <w:lang w:eastAsia="ar-SA"/>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ind w:right="26"/>
        <w:jc w:val="both"/>
        <w:rPr>
          <w:lang w:eastAsia="ar-SA"/>
        </w:rPr>
      </w:pPr>
    </w:p>
    <w:p w:rsidR="00DD009B" w:rsidRDefault="00FC63E9">
      <w:pPr>
        <w:ind w:right="26"/>
        <w:jc w:val="both"/>
        <w:rPr>
          <w:lang w:eastAsia="ar-SA"/>
        </w:rPr>
      </w:pPr>
      <w:r>
        <w:rPr>
          <w:lang w:eastAsia="ar-SA"/>
        </w:rPr>
        <w:t xml:space="preserve">A </w:t>
      </w:r>
      <w:r w:rsidR="009B342A">
        <w:rPr>
          <w:lang w:eastAsia="ar-SA"/>
        </w:rPr>
        <w:t>………………………….</w:t>
      </w:r>
      <w:r>
        <w:rPr>
          <w:lang w:eastAsia="ar-SA"/>
        </w:rPr>
        <w:t xml:space="preserve"> 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ind w:right="26"/>
        <w:jc w:val="both"/>
        <w:rPr>
          <w:lang w:eastAsia="ar-SA"/>
        </w:rPr>
      </w:pPr>
    </w:p>
    <w:p w:rsidR="00DD009B" w:rsidRDefault="00FC63E9">
      <w:pPr>
        <w:ind w:right="26"/>
        <w:jc w:val="both"/>
        <w:rPr>
          <w:b/>
          <w:lang w:eastAsia="ar-SA"/>
        </w:rPr>
      </w:pPr>
      <w:r>
        <w:rPr>
          <w:lang w:eastAsia="ar-SA"/>
        </w:rPr>
        <w:t xml:space="preserve">Amennyiben a </w:t>
      </w:r>
      <w:r w:rsidR="009B342A">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DD009B" w:rsidP="00910305">
      <w:pPr>
        <w:ind w:right="26"/>
        <w:jc w:val="both"/>
        <w:rPr>
          <w:lang w:eastAsia="ar-SA"/>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ind w:right="26"/>
        <w:jc w:val="both"/>
        <w:rPr>
          <w:lang w:eastAsia="ar-SA"/>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ind w:right="26"/>
        <w:jc w:val="both"/>
        <w:rPr>
          <w:lang w:eastAsia="ar-SA"/>
        </w:rPr>
      </w:pPr>
    </w:p>
    <w:p w:rsidR="00DD009B" w:rsidRDefault="00FC63E9">
      <w:pPr>
        <w:tabs>
          <w:tab w:val="left" w:pos="0"/>
          <w:tab w:val="left" w:pos="4962"/>
          <w:tab w:val="left" w:pos="5185"/>
        </w:tabs>
        <w:jc w:val="both"/>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3/A.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168/2017.(VI.27.) határozata</w:t>
      </w:r>
    </w:p>
    <w:p w:rsidR="00DD009B" w:rsidRDefault="00DD009B">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14489 </w:t>
      </w:r>
      <w:r>
        <w:rPr>
          <w:b/>
          <w:bCs/>
          <w:lang w:eastAsia="ar-SA"/>
        </w:rPr>
        <w:t>hrsz.</w:t>
      </w:r>
      <w:r>
        <w:rPr>
          <w:bCs/>
          <w:lang w:eastAsia="ar-SA"/>
        </w:rPr>
        <w:t xml:space="preserve">-on nyilvántartott, </w:t>
      </w:r>
      <w:r>
        <w:rPr>
          <w:b/>
          <w:bCs/>
          <w:lang w:eastAsia="ar-SA"/>
        </w:rPr>
        <w:t>20</w:t>
      </w:r>
      <w:r>
        <w:rPr>
          <w:b/>
          <w:lang w:eastAsia="ar-SA"/>
        </w:rPr>
        <w:t xml:space="preserve"> m</w:t>
      </w:r>
      <w:r>
        <w:rPr>
          <w:b/>
          <w:vertAlign w:val="superscript"/>
          <w:lang w:eastAsia="ar-SA"/>
        </w:rPr>
        <w:t>2</w:t>
      </w:r>
      <w:r>
        <w:rPr>
          <w:bCs/>
          <w:lang w:eastAsia="ar-SA"/>
        </w:rPr>
        <w:t xml:space="preserve"> területű földszinti </w:t>
      </w:r>
      <w:r>
        <w:rPr>
          <w:b/>
          <w:bCs/>
          <w:lang w:eastAsia="ar-SA"/>
        </w:rPr>
        <w:t>üzlethelyiséget</w:t>
      </w:r>
      <w:r>
        <w:rPr>
          <w:bCs/>
          <w:lang w:eastAsia="ar-SA"/>
        </w:rPr>
        <w:t xml:space="preserve"> </w:t>
      </w:r>
      <w:r w:rsidR="001D4C0C">
        <w:rPr>
          <w:b/>
          <w:bCs/>
          <w:lang w:eastAsia="ar-SA"/>
        </w:rPr>
        <w:t>………………………..</w:t>
      </w:r>
      <w:r>
        <w:rPr>
          <w:b/>
          <w:bCs/>
          <w:lang w:eastAsia="ar-SA"/>
        </w:rPr>
        <w:t xml:space="preserve"> egyéni vállalkozó </w:t>
      </w:r>
      <w:r>
        <w:rPr>
          <w:bCs/>
          <w:lang w:eastAsia="ar-SA"/>
        </w:rPr>
        <w:t xml:space="preserve">(nyilvántartási szám: </w:t>
      </w:r>
      <w:r w:rsidR="001D4C0C">
        <w:rPr>
          <w:bCs/>
          <w:lang w:eastAsia="ar-SA"/>
        </w:rPr>
        <w:t>…………….</w:t>
      </w:r>
      <w:r>
        <w:rPr>
          <w:bCs/>
          <w:lang w:eastAsia="ar-SA"/>
        </w:rPr>
        <w:t xml:space="preserve">, székhely: </w:t>
      </w:r>
      <w:r w:rsidR="001D4C0C">
        <w:rPr>
          <w:bCs/>
          <w:lang w:eastAsia="ar-SA"/>
        </w:rPr>
        <w:t>……………………..</w:t>
      </w:r>
      <w:r>
        <w:rPr>
          <w:bCs/>
          <w:lang w:eastAsia="ar-SA"/>
        </w:rPr>
        <w:t xml:space="preserve">, adószám: </w:t>
      </w:r>
      <w:r w:rsidR="001D4C0C">
        <w:rPr>
          <w:bCs/>
          <w:lang w:eastAsia="ar-SA"/>
        </w:rPr>
        <w:t>……………………..</w:t>
      </w:r>
      <w:r>
        <w:rPr>
          <w:bCs/>
          <w:lang w:eastAsia="ar-SA"/>
        </w:rPr>
        <w:t>) részére</w:t>
      </w:r>
      <w:r>
        <w:rPr>
          <w:b/>
          <w:bCs/>
          <w:lang w:eastAsia="ar-SA"/>
        </w:rPr>
        <w:t xml:space="preserve"> </w:t>
      </w:r>
      <w:r>
        <w:rPr>
          <w:b/>
          <w:bCs/>
          <w:u w:val="single"/>
          <w:lang w:eastAsia="en-US"/>
        </w:rPr>
        <w:t>nem adja</w:t>
      </w:r>
      <w:r>
        <w:rPr>
          <w:b/>
          <w:bCs/>
          <w:lang w:eastAsia="en-US"/>
        </w:rPr>
        <w:t xml:space="preserve"> bérbe.</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rsidP="00910305">
      <w:pPr>
        <w:tabs>
          <w:tab w:val="left" w:pos="8080"/>
        </w:tabs>
        <w:ind w:right="26"/>
        <w:jc w:val="both"/>
        <w:rPr>
          <w:lang w:eastAsia="en-US"/>
        </w:rPr>
      </w:pPr>
    </w:p>
    <w:p w:rsidR="00DD009B" w:rsidRDefault="00FC63E9">
      <w:pPr>
        <w:tabs>
          <w:tab w:val="left" w:pos="0"/>
          <w:tab w:val="left" w:pos="4962"/>
          <w:tab w:val="left" w:pos="5185"/>
        </w:tabs>
        <w:jc w:val="both"/>
      </w:pPr>
      <w:r>
        <w:t>(3 bizottsági tag van jelen, 3 igen, 0 nem, 0 tartózkodás)</w:t>
      </w:r>
    </w:p>
    <w:p w:rsidR="00DD009B" w:rsidRDefault="00DD009B" w:rsidP="00910305">
      <w:pPr>
        <w:tabs>
          <w:tab w:val="left" w:pos="8080"/>
        </w:tabs>
        <w:ind w:right="26"/>
        <w:jc w:val="both"/>
        <w:rPr>
          <w:lang w:eastAsia="en-US"/>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4.</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169/2017.(VI.27.) határozata</w:t>
      </w:r>
    </w:p>
    <w:p w:rsidR="00DD009B" w:rsidRDefault="00DD009B">
      <w:pPr>
        <w:keepLines/>
        <w:tabs>
          <w:tab w:val="left" w:pos="0"/>
          <w:tab w:val="left" w:pos="4962"/>
          <w:tab w:val="left" w:pos="5185"/>
        </w:tabs>
        <w:suppressAutoHyphens w:val="0"/>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13235/6/A/1 </w:t>
      </w:r>
      <w:r>
        <w:rPr>
          <w:b/>
          <w:bCs/>
          <w:lang w:eastAsia="ar-SA"/>
        </w:rPr>
        <w:t>hrsz.</w:t>
      </w:r>
      <w:r>
        <w:rPr>
          <w:bCs/>
          <w:lang w:eastAsia="ar-SA"/>
        </w:rPr>
        <w:t xml:space="preserve">-on nyilvántartott, </w:t>
      </w:r>
      <w:r>
        <w:rPr>
          <w:b/>
          <w:bCs/>
          <w:lang w:eastAsia="ar-SA"/>
        </w:rPr>
        <w:t>20</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és a Budapest II. kerület, </w:t>
      </w:r>
      <w:r>
        <w:rPr>
          <w:b/>
          <w:lang w:eastAsia="ar-SA"/>
        </w:rPr>
        <w:t xml:space="preserve">13235/6/A/3 </w:t>
      </w:r>
      <w:r>
        <w:rPr>
          <w:b/>
          <w:bCs/>
          <w:lang w:eastAsia="ar-SA"/>
        </w:rPr>
        <w:t>hrsz.</w:t>
      </w:r>
      <w:r>
        <w:rPr>
          <w:bCs/>
          <w:lang w:eastAsia="ar-SA"/>
        </w:rPr>
        <w:t xml:space="preserve">-on nyilvántartott, </w:t>
      </w:r>
      <w:r>
        <w:rPr>
          <w:b/>
          <w:bCs/>
          <w:lang w:eastAsia="ar-SA"/>
        </w:rPr>
        <w:t>9</w:t>
      </w:r>
      <w:r>
        <w:rPr>
          <w:b/>
          <w:lang w:eastAsia="ar-SA"/>
        </w:rPr>
        <w:t xml:space="preserve"> m</w:t>
      </w:r>
      <w:r>
        <w:rPr>
          <w:b/>
          <w:vertAlign w:val="superscript"/>
          <w:lang w:eastAsia="ar-SA"/>
        </w:rPr>
        <w:t>2</w:t>
      </w:r>
      <w:r>
        <w:rPr>
          <w:bCs/>
          <w:lang w:eastAsia="ar-SA"/>
        </w:rPr>
        <w:t xml:space="preserve"> területű, </w:t>
      </w:r>
      <w:r>
        <w:rPr>
          <w:b/>
          <w:bCs/>
          <w:lang w:eastAsia="ar-SA"/>
        </w:rPr>
        <w:t xml:space="preserve">raktár </w:t>
      </w:r>
      <w:r>
        <w:rPr>
          <w:bCs/>
          <w:lang w:eastAsia="ar-SA"/>
        </w:rPr>
        <w:t xml:space="preserve">megnevezésű, természetben egybenyitott ingatlanokat a </w:t>
      </w:r>
      <w:r w:rsidR="001D4C0C">
        <w:rPr>
          <w:b/>
          <w:bCs/>
          <w:lang w:eastAsia="ar-SA"/>
        </w:rPr>
        <w:t>……………..</w:t>
      </w:r>
      <w:r>
        <w:rPr>
          <w:b/>
          <w:bCs/>
          <w:lang w:eastAsia="ar-SA"/>
        </w:rPr>
        <w:t xml:space="preserve"> Kereskedelmi és Szolgáltató Betéti Társaság </w:t>
      </w:r>
      <w:r>
        <w:rPr>
          <w:bCs/>
          <w:lang w:eastAsia="ar-SA"/>
        </w:rPr>
        <w:t xml:space="preserve">(rövidített elnevezés: </w:t>
      </w:r>
      <w:r w:rsidR="001D4C0C">
        <w:rPr>
          <w:bCs/>
          <w:lang w:eastAsia="ar-SA"/>
        </w:rPr>
        <w:t>……………</w:t>
      </w:r>
      <w:r>
        <w:rPr>
          <w:bCs/>
          <w:lang w:eastAsia="ar-SA"/>
        </w:rPr>
        <w:t xml:space="preserve"> Bt., Cg</w:t>
      </w:r>
      <w:r w:rsidR="001D4C0C">
        <w:rPr>
          <w:bCs/>
          <w:lang w:eastAsia="ar-SA"/>
        </w:rPr>
        <w:t>…………………..</w:t>
      </w:r>
      <w:r>
        <w:rPr>
          <w:bCs/>
          <w:lang w:eastAsia="ar-SA"/>
        </w:rPr>
        <w:t xml:space="preserve">, székhely: </w:t>
      </w:r>
      <w:r w:rsidR="001D4C0C">
        <w:rPr>
          <w:bCs/>
          <w:lang w:eastAsia="ar-SA"/>
        </w:rPr>
        <w:t>……………………………</w:t>
      </w:r>
      <w:r>
        <w:rPr>
          <w:bCs/>
          <w:lang w:eastAsia="ar-SA"/>
        </w:rPr>
        <w:t xml:space="preserve">, adószám: </w:t>
      </w:r>
      <w:r w:rsidR="001D4C0C">
        <w:rPr>
          <w:bCs/>
          <w:lang w:eastAsia="ar-SA"/>
        </w:rPr>
        <w:t>…………………..</w:t>
      </w:r>
      <w:r>
        <w:rPr>
          <w:bCs/>
          <w:lang w:eastAsia="ar-SA"/>
        </w:rPr>
        <w:t xml:space="preserve">, statisztikai számjel: </w:t>
      </w:r>
      <w:r w:rsidR="001D4C0C">
        <w:rPr>
          <w:bCs/>
          <w:lang w:eastAsia="ar-SA"/>
        </w:rPr>
        <w:t>……………………..</w:t>
      </w:r>
      <w:r>
        <w:rPr>
          <w:bCs/>
          <w:lang w:eastAsia="ar-SA"/>
        </w:rPr>
        <w:t xml:space="preserve">, képviseli: </w:t>
      </w:r>
      <w:r w:rsidR="001D4C0C">
        <w:rPr>
          <w:bCs/>
          <w:lang w:eastAsia="ar-SA"/>
        </w:rPr>
        <w:t>…………………….</w:t>
      </w:r>
      <w:r>
        <w:rPr>
          <w:bCs/>
          <w:lang w:eastAsia="ar-SA"/>
        </w:rPr>
        <w:t xml:space="preserve"> üzletvezetésre jogosult tag) részére</w:t>
      </w:r>
      <w:r>
        <w:rPr>
          <w:b/>
          <w:bCs/>
          <w:lang w:eastAsia="ar-SA"/>
        </w:rPr>
        <w:t xml:space="preserve"> </w:t>
      </w:r>
      <w:r>
        <w:rPr>
          <w:b/>
          <w:lang w:eastAsia="ar-SA"/>
        </w:rPr>
        <w:t>használt gyermekruha és gyermekjáték kereskedelem tevékenység</w:t>
      </w:r>
      <w:r>
        <w:rPr>
          <w:b/>
          <w:bCs/>
          <w:lang w:eastAsia="ar-SA"/>
        </w:rPr>
        <w:t xml:space="preserve">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a </w:t>
      </w:r>
      <w:r w:rsidR="001D4C0C">
        <w:rPr>
          <w:lang w:eastAsia="ar-SA"/>
        </w:rPr>
        <w:t>………………..</w:t>
      </w:r>
      <w:r>
        <w:rPr>
          <w:lang w:eastAsia="ar-SA"/>
        </w:rPr>
        <w:t xml:space="preserve"> Bt-</w:t>
      </w:r>
      <w:r>
        <w:rPr>
          <w:bCs/>
          <w:lang w:eastAsia="ar-SA"/>
        </w:rPr>
        <w:t>nek</w:t>
      </w:r>
      <w:r>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65.000,-Ft</w:t>
      </w:r>
      <w:r>
        <w:rPr>
          <w:b/>
          <w:color w:val="FF0000"/>
          <w:lang w:eastAsia="ar-SA"/>
        </w:rPr>
        <w:t xml:space="preserve"> </w:t>
      </w:r>
      <w:r>
        <w:rPr>
          <w:b/>
          <w:lang w:eastAsia="ar-SA"/>
        </w:rPr>
        <w:t xml:space="preserve">+ ÁFA/hó </w:t>
      </w:r>
      <w:r>
        <w:rPr>
          <w:lang w:eastAsia="ar-SA"/>
        </w:rPr>
        <w:t xml:space="preserve">(a 13235/6/A/1 </w:t>
      </w:r>
      <w:r>
        <w:rPr>
          <w:bCs/>
          <w:lang w:eastAsia="ar-SA"/>
        </w:rPr>
        <w:t>hrsz.-on nyilvántartott üzlethelyiség</w:t>
      </w:r>
      <w:r>
        <w:rPr>
          <w:lang w:eastAsia="ar-SA"/>
        </w:rPr>
        <w:t xml:space="preserve"> bérleti díja 55.000,-Ft + ÁFA/hó, a 13235/6/A/3 </w:t>
      </w:r>
      <w:r>
        <w:rPr>
          <w:bCs/>
          <w:lang w:eastAsia="ar-SA"/>
        </w:rPr>
        <w:t>hrsz.-on nyilvántartott raktár bérleti díja 10.000,- Ft + ÁFA/hó).</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rFonts w:asciiTheme="minorHAnsi" w:eastAsiaTheme="minorHAnsi" w:hAnsiTheme="minorHAnsi" w:cstheme="minorBidi"/>
          <w:sz w:val="22"/>
          <w:szCs w:val="22"/>
          <w:lang w:eastAsia="en-US"/>
        </w:rPr>
      </w:pPr>
      <w:r>
        <w:rPr>
          <w:lang w:eastAsia="en-US"/>
        </w:rPr>
        <w:t xml:space="preserve">A </w:t>
      </w:r>
      <w:r>
        <w:rPr>
          <w:lang w:eastAsia="ar-SA"/>
        </w:rPr>
        <w:t xml:space="preserve">13235/6/A/1 és a 13235/6/A/3 helyrajzi számú, természetben egybenyitott ingatlanoknál korábban a társasházi közös tulajdoni részen került kialakításra a WC helyiség, mely körülményről a </w:t>
      </w:r>
      <w:r w:rsidR="00AA666A">
        <w:rPr>
          <w:lang w:eastAsia="ar-SA"/>
        </w:rPr>
        <w:t>……………………</w:t>
      </w:r>
      <w:r>
        <w:rPr>
          <w:lang w:eastAsia="ar-SA"/>
        </w:rPr>
        <w:t xml:space="preserve"> Bt. tudomással bír, erről tájékoztatást kapott. A kialakult helyzet rendezése érdekében a leendő bérlő köteles a WC helyiséget a közös tulajdonú területről az albetéten belülre áthelyezni, és az áthelyezéssel járó költségeket megtérítési igény nélkül viselni.</w:t>
      </w:r>
    </w:p>
    <w:p w:rsidR="00DD009B" w:rsidRDefault="00FC63E9">
      <w:pPr>
        <w:ind w:right="26"/>
        <w:jc w:val="both"/>
        <w:rPr>
          <w:lang w:eastAsia="ar-SA"/>
        </w:rPr>
      </w:pPr>
      <w:r>
        <w:rPr>
          <w:lang w:eastAsia="ar-SA"/>
        </w:rPr>
        <w:t xml:space="preserve">A </w:t>
      </w:r>
      <w:r w:rsidR="00AA666A">
        <w:rPr>
          <w:lang w:eastAsia="ar-SA"/>
        </w:rPr>
        <w:t>…………………..</w:t>
      </w:r>
      <w:r>
        <w:rPr>
          <w:lang w:eastAsia="ar-SA"/>
        </w:rPr>
        <w:t xml:space="preserve"> Bt.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keepLines/>
        <w:tabs>
          <w:tab w:val="left" w:pos="0"/>
          <w:tab w:val="left" w:pos="4962"/>
          <w:tab w:val="left" w:pos="5185"/>
        </w:tabs>
        <w:suppressAutoHyphens w:val="0"/>
        <w:jc w:val="both"/>
      </w:pPr>
    </w:p>
    <w:p w:rsidR="00DD009B" w:rsidRDefault="00FC63E9">
      <w:pPr>
        <w:tabs>
          <w:tab w:val="left" w:pos="8080"/>
        </w:tabs>
        <w:ind w:right="26"/>
        <w:jc w:val="both"/>
        <w:rPr>
          <w:lang w:eastAsia="en-US"/>
        </w:rPr>
      </w:pPr>
      <w:r>
        <w:rPr>
          <w:lang w:eastAsia="ar-SA"/>
        </w:rPr>
        <w:t xml:space="preserve">Amennyiben </w:t>
      </w:r>
      <w:r>
        <w:rPr>
          <w:bCs/>
          <w:lang w:eastAsia="ar-SA"/>
        </w:rPr>
        <w:t xml:space="preserve">a </w:t>
      </w:r>
      <w:r w:rsidR="00AA666A">
        <w:rPr>
          <w:bCs/>
          <w:lang w:eastAsia="ar-SA"/>
        </w:rPr>
        <w:t>………………..</w:t>
      </w:r>
      <w:r>
        <w:rPr>
          <w:bCs/>
          <w:lang w:eastAsia="ar-SA"/>
        </w:rPr>
        <w:t xml:space="preserve"> Bt. </w:t>
      </w:r>
      <w:r>
        <w:rPr>
          <w:lang w:eastAsia="ar-SA"/>
        </w:rPr>
        <w:t xml:space="preserve">a helyiségbérleti szerződést a határozat kézhezvételétől számított 30 napon belül </w:t>
      </w:r>
      <w:r>
        <w:rPr>
          <w:lang w:eastAsia="en-US"/>
        </w:rPr>
        <w:t>nem köti meg, úgy a jelen határozat a határidő leteltét követő napon minden további jogcselekmény nélkül hatályát veszti.</w:t>
      </w:r>
    </w:p>
    <w:p w:rsidR="00DD009B" w:rsidRDefault="00DD009B" w:rsidP="00910305">
      <w:pPr>
        <w:keepLines/>
        <w:tabs>
          <w:tab w:val="left" w:pos="0"/>
          <w:tab w:val="left" w:pos="4962"/>
          <w:tab w:val="left" w:pos="5185"/>
        </w:tabs>
        <w:suppressAutoHyphens w:val="0"/>
        <w:jc w:val="both"/>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keepLines/>
        <w:tabs>
          <w:tab w:val="left" w:pos="0"/>
          <w:tab w:val="left" w:pos="4962"/>
          <w:tab w:val="left" w:pos="5185"/>
        </w:tabs>
        <w:suppressAutoHyphens w:val="0"/>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0"/>
          <w:tab w:val="left" w:pos="8804"/>
        </w:tabs>
        <w:ind w:left="-1134" w:right="26" w:firstLine="1134"/>
        <w:jc w:val="both"/>
        <w:rPr>
          <w:lang w:eastAsia="en-US"/>
        </w:rPr>
      </w:pPr>
    </w:p>
    <w:p w:rsidR="00DD009B" w:rsidRDefault="00FC63E9">
      <w:pPr>
        <w:tabs>
          <w:tab w:val="left" w:pos="0"/>
          <w:tab w:val="left" w:pos="4962"/>
          <w:tab w:val="left" w:pos="5185"/>
        </w:tabs>
        <w:jc w:val="both"/>
      </w:pPr>
      <w:r>
        <w:t>(3 bizottsági tag van jelen, 3 igen, 0 nem, 0 tartózkodás)</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5/A.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170/2017.(VI.27.)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13525/0/A/1 </w:t>
      </w:r>
      <w:r>
        <w:rPr>
          <w:b/>
          <w:bCs/>
          <w:lang w:eastAsia="ar-SA"/>
        </w:rPr>
        <w:t>hrsz.</w:t>
      </w:r>
      <w:r>
        <w:rPr>
          <w:bCs/>
          <w:lang w:eastAsia="ar-SA"/>
        </w:rPr>
        <w:t xml:space="preserve">-on nyilvántartott, </w:t>
      </w:r>
      <w:r>
        <w:rPr>
          <w:b/>
          <w:bCs/>
          <w:lang w:eastAsia="ar-SA"/>
        </w:rPr>
        <w:t xml:space="preserve">75 </w:t>
      </w:r>
      <w:r>
        <w:rPr>
          <w:b/>
          <w:lang w:eastAsia="ar-SA"/>
        </w:rPr>
        <w:t>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földszinti ingatlant a </w:t>
      </w:r>
      <w:r w:rsidR="008710FC">
        <w:rPr>
          <w:b/>
          <w:bCs/>
          <w:lang w:eastAsia="ar-SA"/>
        </w:rPr>
        <w:t>………………………….</w:t>
      </w:r>
      <w:r>
        <w:rPr>
          <w:b/>
          <w:bCs/>
          <w:lang w:eastAsia="ar-SA"/>
        </w:rPr>
        <w:t xml:space="preserve"> Korlátolt Felelősségű Társaság </w:t>
      </w:r>
      <w:r>
        <w:rPr>
          <w:bCs/>
          <w:lang w:eastAsia="ar-SA"/>
        </w:rPr>
        <w:t xml:space="preserve">(rövidített elnevezés: </w:t>
      </w:r>
      <w:r w:rsidR="008710FC">
        <w:rPr>
          <w:bCs/>
          <w:lang w:eastAsia="ar-SA"/>
        </w:rPr>
        <w:t>…………………………</w:t>
      </w:r>
      <w:r>
        <w:rPr>
          <w:bCs/>
          <w:lang w:eastAsia="ar-SA"/>
        </w:rPr>
        <w:t xml:space="preserve"> Kft., Cg</w:t>
      </w:r>
      <w:r w:rsidR="008710FC">
        <w:rPr>
          <w:bCs/>
          <w:lang w:eastAsia="ar-SA"/>
        </w:rPr>
        <w:t>………………….</w:t>
      </w:r>
      <w:r>
        <w:rPr>
          <w:bCs/>
          <w:lang w:eastAsia="ar-SA"/>
        </w:rPr>
        <w:t xml:space="preserve">, székhelye: </w:t>
      </w:r>
      <w:r w:rsidR="008710FC">
        <w:rPr>
          <w:bCs/>
          <w:lang w:eastAsia="ar-SA"/>
        </w:rPr>
        <w:t>……………………</w:t>
      </w:r>
      <w:r>
        <w:rPr>
          <w:bCs/>
          <w:lang w:eastAsia="ar-SA"/>
        </w:rPr>
        <w:t xml:space="preserve">, adószám: </w:t>
      </w:r>
      <w:r w:rsidR="008710FC">
        <w:rPr>
          <w:bCs/>
          <w:lang w:eastAsia="ar-SA"/>
        </w:rPr>
        <w:t>……………………….</w:t>
      </w:r>
      <w:r>
        <w:rPr>
          <w:bCs/>
          <w:lang w:eastAsia="ar-SA"/>
        </w:rPr>
        <w:t xml:space="preserve">, statisztikai számjel: </w:t>
      </w:r>
      <w:r w:rsidR="008710FC">
        <w:rPr>
          <w:bCs/>
          <w:lang w:eastAsia="ar-SA"/>
        </w:rPr>
        <w:t>……………..</w:t>
      </w:r>
      <w:r>
        <w:rPr>
          <w:bCs/>
          <w:lang w:eastAsia="ar-SA"/>
        </w:rPr>
        <w:t xml:space="preserve">, képviseli: </w:t>
      </w:r>
      <w:r w:rsidR="008710FC">
        <w:rPr>
          <w:bCs/>
          <w:lang w:eastAsia="ar-SA"/>
        </w:rPr>
        <w:t>…………………….</w:t>
      </w:r>
      <w:r>
        <w:rPr>
          <w:bCs/>
          <w:lang w:eastAsia="ar-SA"/>
        </w:rPr>
        <w:t xml:space="preserve"> ügyvezető) részére</w:t>
      </w:r>
      <w:r>
        <w:rPr>
          <w:b/>
          <w:bCs/>
          <w:lang w:eastAsia="ar-SA"/>
        </w:rPr>
        <w:t xml:space="preserve"> </w:t>
      </w:r>
      <w:r>
        <w:rPr>
          <w:b/>
          <w:lang w:eastAsia="ar-SA"/>
        </w:rPr>
        <w:t xml:space="preserve">iroda és ingatlankezelő iroda ügyfélszolgálati pont </w:t>
      </w:r>
      <w:r>
        <w:rPr>
          <w:b/>
          <w:bCs/>
          <w:lang w:eastAsia="ar-SA"/>
        </w:rPr>
        <w:t>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a </w:t>
      </w:r>
      <w:r w:rsidR="008710FC">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233.000,-Ft</w:t>
      </w:r>
      <w:r>
        <w:rPr>
          <w:b/>
          <w:color w:val="FF0000"/>
          <w:lang w:eastAsia="ar-SA"/>
        </w:rPr>
        <w:t xml:space="preserve"> </w:t>
      </w:r>
      <w:r>
        <w:rPr>
          <w:b/>
          <w:lang w:eastAsia="ar-SA"/>
        </w:rPr>
        <w:t>+ ÁFA/hó.</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0"/>
          <w:tab w:val="left" w:pos="4962"/>
          <w:tab w:val="left" w:pos="5185"/>
        </w:tabs>
        <w:jc w:val="both"/>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 xml:space="preserve">A </w:t>
      </w:r>
      <w:r w:rsidR="008710FC">
        <w:rPr>
          <w:lang w:eastAsia="ar-SA"/>
        </w:rPr>
        <w:t>…………………………….</w:t>
      </w:r>
      <w:r>
        <w:rPr>
          <w:lang w:eastAsia="ar-SA"/>
        </w:rPr>
        <w:t xml:space="preserve"> 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tabs>
          <w:tab w:val="left" w:pos="0"/>
          <w:tab w:val="left" w:pos="4962"/>
          <w:tab w:val="left" w:pos="5185"/>
        </w:tabs>
        <w:jc w:val="both"/>
      </w:pPr>
    </w:p>
    <w:p w:rsidR="00DD009B" w:rsidRDefault="00FC63E9">
      <w:pPr>
        <w:ind w:right="26"/>
        <w:jc w:val="both"/>
        <w:rPr>
          <w:b/>
          <w:lang w:eastAsia="ar-SA"/>
        </w:rPr>
      </w:pPr>
      <w:r>
        <w:rPr>
          <w:lang w:eastAsia="ar-SA"/>
        </w:rPr>
        <w:t xml:space="preserve">Amennyiben a </w:t>
      </w:r>
      <w:r w:rsidR="008710FC">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FC63E9">
      <w:pPr>
        <w:tabs>
          <w:tab w:val="left" w:pos="8080"/>
        </w:tabs>
        <w:ind w:right="26"/>
        <w:jc w:val="both"/>
        <w:rPr>
          <w:lang w:eastAsia="en-US"/>
        </w:rPr>
      </w:pPr>
      <w:r>
        <w:rPr>
          <w:lang w:eastAsia="en-US"/>
        </w:rPr>
        <w:tab/>
      </w: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0"/>
          <w:tab w:val="left" w:pos="4962"/>
          <w:tab w:val="left" w:pos="5185"/>
        </w:tabs>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(3 bizottsági tag van jelen, 3 igen, 0 nem, 0 tartózkodás)</w:t>
      </w:r>
    </w:p>
    <w:p w:rsidR="00DD009B" w:rsidRDefault="00DD009B" w:rsidP="00910305">
      <w:pPr>
        <w:keepLines/>
        <w:tabs>
          <w:tab w:val="left" w:pos="0"/>
          <w:tab w:val="left" w:pos="4962"/>
          <w:tab w:val="left" w:pos="5185"/>
        </w:tabs>
        <w:suppressAutoHyphens w:val="0"/>
        <w:rPr>
          <w:b/>
          <w:bCs/>
          <w:u w:val="single"/>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6/A.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171/2017.(VI.27.)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13525/0/A/1 </w:t>
      </w:r>
      <w:r>
        <w:rPr>
          <w:b/>
          <w:bCs/>
          <w:lang w:eastAsia="ar-SA"/>
        </w:rPr>
        <w:t>hrsz.</w:t>
      </w:r>
      <w:r>
        <w:rPr>
          <w:bCs/>
          <w:lang w:eastAsia="ar-SA"/>
        </w:rPr>
        <w:t xml:space="preserve">-on nyilvántartott, </w:t>
      </w:r>
      <w:r>
        <w:rPr>
          <w:b/>
          <w:bCs/>
          <w:lang w:eastAsia="ar-SA"/>
        </w:rPr>
        <w:t>75</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földszinti ingatlant a </w:t>
      </w:r>
      <w:r w:rsidR="008710FC">
        <w:rPr>
          <w:b/>
          <w:bCs/>
          <w:lang w:eastAsia="ar-SA"/>
        </w:rPr>
        <w:t>……………………….</w:t>
      </w:r>
      <w:r>
        <w:rPr>
          <w:b/>
          <w:bCs/>
          <w:lang w:eastAsia="ar-SA"/>
        </w:rPr>
        <w:t xml:space="preserve"> Korlátolt Felelősségű Társaság </w:t>
      </w:r>
      <w:r>
        <w:rPr>
          <w:bCs/>
          <w:lang w:eastAsia="ar-SA"/>
        </w:rPr>
        <w:t xml:space="preserve">(rövidített elnevezés: </w:t>
      </w:r>
      <w:r w:rsidR="008710FC">
        <w:rPr>
          <w:bCs/>
          <w:lang w:eastAsia="ar-SA"/>
        </w:rPr>
        <w:t>…………….</w:t>
      </w:r>
      <w:r>
        <w:rPr>
          <w:bCs/>
          <w:lang w:eastAsia="ar-SA"/>
        </w:rPr>
        <w:t xml:space="preserve"> Kft., Cg</w:t>
      </w:r>
      <w:r w:rsidR="008710FC">
        <w:rPr>
          <w:bCs/>
          <w:lang w:eastAsia="ar-SA"/>
        </w:rPr>
        <w:t>…………………..</w:t>
      </w:r>
      <w:r>
        <w:rPr>
          <w:bCs/>
          <w:lang w:eastAsia="ar-SA"/>
        </w:rPr>
        <w:t xml:space="preserve">, székhely: </w:t>
      </w:r>
      <w:r w:rsidR="008710FC">
        <w:rPr>
          <w:bCs/>
          <w:lang w:eastAsia="ar-SA"/>
        </w:rPr>
        <w:t>………………..</w:t>
      </w:r>
      <w:r>
        <w:rPr>
          <w:bCs/>
          <w:lang w:eastAsia="ar-SA"/>
        </w:rPr>
        <w:t xml:space="preserve">., adószám: </w:t>
      </w:r>
      <w:r w:rsidR="008710FC">
        <w:rPr>
          <w:bCs/>
          <w:lang w:eastAsia="ar-SA"/>
        </w:rPr>
        <w:t>……………………….</w:t>
      </w:r>
      <w:r>
        <w:rPr>
          <w:bCs/>
          <w:lang w:eastAsia="ar-SA"/>
        </w:rPr>
        <w:t xml:space="preserve">, statisztikai számjel: </w:t>
      </w:r>
      <w:r w:rsidR="008710FC">
        <w:rPr>
          <w:bCs/>
          <w:lang w:eastAsia="ar-SA"/>
        </w:rPr>
        <w:t>………………………..</w:t>
      </w:r>
      <w:r>
        <w:rPr>
          <w:bCs/>
          <w:lang w:eastAsia="ar-SA"/>
        </w:rPr>
        <w:t xml:space="preserve">, képviseli: </w:t>
      </w:r>
      <w:r w:rsidR="008710FC">
        <w:rPr>
          <w:bCs/>
          <w:lang w:eastAsia="ar-SA"/>
        </w:rPr>
        <w:t>…………………..</w:t>
      </w:r>
      <w:r>
        <w:rPr>
          <w:bCs/>
          <w:lang w:eastAsia="ar-SA"/>
        </w:rPr>
        <w:t xml:space="preserve"> ügyvezető) </w:t>
      </w:r>
      <w:r>
        <w:rPr>
          <w:bCs/>
          <w:lang w:eastAsia="en-US"/>
        </w:rPr>
        <w:t>részére</w:t>
      </w:r>
      <w:r>
        <w:rPr>
          <w:b/>
          <w:bCs/>
          <w:lang w:eastAsia="en-US"/>
        </w:rPr>
        <w:t xml:space="preserve"> </w:t>
      </w:r>
      <w:r>
        <w:rPr>
          <w:b/>
          <w:bCs/>
          <w:u w:val="single"/>
          <w:lang w:eastAsia="en-US"/>
        </w:rPr>
        <w:t>nem adja</w:t>
      </w:r>
      <w:r>
        <w:rPr>
          <w:b/>
          <w:bCs/>
          <w:lang w:eastAsia="en-US"/>
        </w:rPr>
        <w:t xml:space="preserve"> bérbe.</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0"/>
          <w:tab w:val="left" w:pos="4962"/>
          <w:tab w:val="left" w:pos="5185"/>
        </w:tabs>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7.</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8710FC" w:rsidRDefault="008710FC">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172/2017.(VI.27.) határozata</w:t>
      </w:r>
    </w:p>
    <w:p w:rsidR="00266E13" w:rsidRDefault="00266E13">
      <w:pPr>
        <w:ind w:right="26"/>
        <w:jc w:val="both"/>
        <w:rPr>
          <w:lang w:eastAsia="ar-SA"/>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13527/0/B/3 </w:t>
      </w:r>
      <w:r>
        <w:rPr>
          <w:b/>
          <w:bCs/>
          <w:lang w:eastAsia="ar-SA"/>
        </w:rPr>
        <w:t>hrsz.</w:t>
      </w:r>
      <w:r>
        <w:rPr>
          <w:bCs/>
          <w:lang w:eastAsia="ar-SA"/>
        </w:rPr>
        <w:t xml:space="preserve">-on nyilvántartott, </w:t>
      </w:r>
      <w:r>
        <w:rPr>
          <w:b/>
          <w:bCs/>
          <w:lang w:eastAsia="ar-SA"/>
        </w:rPr>
        <w:t xml:space="preserve">138 </w:t>
      </w:r>
      <w:r>
        <w:rPr>
          <w:b/>
          <w:lang w:eastAsia="ar-SA"/>
        </w:rPr>
        <w:t>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ingatlant az </w:t>
      </w:r>
      <w:r w:rsidR="00F702A5">
        <w:rPr>
          <w:b/>
          <w:bCs/>
          <w:lang w:eastAsia="ar-SA"/>
        </w:rPr>
        <w:t>………………………..</w:t>
      </w:r>
      <w:r>
        <w:rPr>
          <w:b/>
          <w:bCs/>
          <w:lang w:eastAsia="ar-SA"/>
        </w:rPr>
        <w:t xml:space="preserve"> Korlátolt Felelősségű Társaság </w:t>
      </w:r>
      <w:r>
        <w:rPr>
          <w:bCs/>
          <w:lang w:eastAsia="ar-SA"/>
        </w:rPr>
        <w:t xml:space="preserve">(rövidített elnevezés: </w:t>
      </w:r>
      <w:r w:rsidR="00F702A5">
        <w:rPr>
          <w:bCs/>
          <w:lang w:eastAsia="ar-SA"/>
        </w:rPr>
        <w:t>…………….</w:t>
      </w:r>
      <w:r>
        <w:rPr>
          <w:bCs/>
          <w:lang w:eastAsia="ar-SA"/>
        </w:rPr>
        <w:t xml:space="preserve"> Kft., Cg</w:t>
      </w:r>
      <w:r w:rsidR="00F702A5">
        <w:rPr>
          <w:bCs/>
          <w:lang w:eastAsia="ar-SA"/>
        </w:rPr>
        <w:t>…………………</w:t>
      </w:r>
      <w:r>
        <w:rPr>
          <w:bCs/>
          <w:lang w:eastAsia="ar-SA"/>
        </w:rPr>
        <w:t xml:space="preserve">, székhely: </w:t>
      </w:r>
      <w:r w:rsidR="00F702A5">
        <w:rPr>
          <w:bCs/>
          <w:lang w:eastAsia="ar-SA"/>
        </w:rPr>
        <w:t>………………….</w:t>
      </w:r>
      <w:r>
        <w:rPr>
          <w:bCs/>
          <w:lang w:eastAsia="ar-SA"/>
        </w:rPr>
        <w:t xml:space="preserve">., adószám: </w:t>
      </w:r>
      <w:r w:rsidR="00F702A5">
        <w:rPr>
          <w:bCs/>
          <w:lang w:eastAsia="ar-SA"/>
        </w:rPr>
        <w:t>…………………</w:t>
      </w:r>
      <w:r>
        <w:rPr>
          <w:bCs/>
          <w:lang w:eastAsia="ar-SA"/>
        </w:rPr>
        <w:t xml:space="preserve">, statisztikai számjel: </w:t>
      </w:r>
      <w:r w:rsidR="00F702A5">
        <w:rPr>
          <w:bCs/>
          <w:lang w:eastAsia="ar-SA"/>
        </w:rPr>
        <w:t>……………………..</w:t>
      </w:r>
      <w:r>
        <w:rPr>
          <w:bCs/>
          <w:lang w:eastAsia="ar-SA"/>
        </w:rPr>
        <w:t xml:space="preserve">, képviseli: </w:t>
      </w:r>
      <w:r w:rsidR="00F702A5">
        <w:rPr>
          <w:bCs/>
          <w:lang w:eastAsia="ar-SA"/>
        </w:rPr>
        <w:t>…………….</w:t>
      </w:r>
      <w:r>
        <w:rPr>
          <w:bCs/>
          <w:lang w:eastAsia="ar-SA"/>
        </w:rPr>
        <w:t xml:space="preserve"> ügyvezető) részére</w:t>
      </w:r>
      <w:r>
        <w:rPr>
          <w:b/>
          <w:bCs/>
          <w:lang w:eastAsia="ar-SA"/>
        </w:rPr>
        <w:t xml:space="preserve"> </w:t>
      </w:r>
      <w:r>
        <w:rPr>
          <w:b/>
          <w:lang w:eastAsia="ar-SA"/>
        </w:rPr>
        <w:t>jógastúdió és jógakellékeket árusító ajándékbolt</w:t>
      </w:r>
      <w:r>
        <w:rPr>
          <w:b/>
          <w:bCs/>
          <w:lang w:eastAsia="ar-SA"/>
        </w:rPr>
        <w:t xml:space="preserve">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az </w:t>
      </w:r>
      <w:r w:rsidR="00F702A5">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273.000,-Ft</w:t>
      </w:r>
      <w:r>
        <w:rPr>
          <w:b/>
          <w:color w:val="FF0000"/>
          <w:lang w:eastAsia="ar-SA"/>
        </w:rPr>
        <w:t xml:space="preserve"> </w:t>
      </w:r>
      <w:r>
        <w:rPr>
          <w:b/>
          <w:lang w:eastAsia="ar-SA"/>
        </w:rPr>
        <w:t>+ ÁFA/hó.</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0"/>
          <w:tab w:val="left" w:pos="4962"/>
          <w:tab w:val="left" w:pos="5185"/>
        </w:tabs>
        <w:jc w:val="both"/>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 xml:space="preserve">Az </w:t>
      </w:r>
      <w:r w:rsidR="00F702A5">
        <w:rPr>
          <w:lang w:eastAsia="ar-SA"/>
        </w:rPr>
        <w:t>…………………..</w:t>
      </w:r>
      <w:r>
        <w:rPr>
          <w:lang w:eastAsia="ar-SA"/>
        </w:rPr>
        <w:t xml:space="preserve"> 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tabs>
          <w:tab w:val="left" w:pos="0"/>
          <w:tab w:val="left" w:pos="4962"/>
          <w:tab w:val="left" w:pos="5185"/>
        </w:tabs>
        <w:jc w:val="both"/>
      </w:pPr>
    </w:p>
    <w:p w:rsidR="00DD009B" w:rsidRDefault="00FC63E9">
      <w:pPr>
        <w:ind w:right="26"/>
        <w:jc w:val="both"/>
        <w:rPr>
          <w:b/>
          <w:lang w:eastAsia="ar-SA"/>
        </w:rPr>
      </w:pPr>
      <w:r>
        <w:rPr>
          <w:lang w:eastAsia="ar-SA"/>
        </w:rPr>
        <w:t xml:space="preserve">Amennyiben az </w:t>
      </w:r>
      <w:r w:rsidR="00F702A5">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F702A5" w:rsidRDefault="00F702A5">
      <w:pPr>
        <w:tabs>
          <w:tab w:val="left" w:pos="8080"/>
        </w:tabs>
        <w:ind w:right="26"/>
        <w:jc w:val="both"/>
        <w:rPr>
          <w:lang w:eastAsia="en-US"/>
        </w:rPr>
      </w:pPr>
    </w:p>
    <w:p w:rsidR="00DD009B" w:rsidRDefault="00DD009B" w:rsidP="00910305">
      <w:pPr>
        <w:tabs>
          <w:tab w:val="left" w:pos="0"/>
          <w:tab w:val="left" w:pos="4962"/>
          <w:tab w:val="left" w:pos="5185"/>
        </w:tabs>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(3 bizottsági tag van jelen, 3 igen, 0 nem, 0 tartózkodás)</w:t>
      </w:r>
    </w:p>
    <w:p w:rsidR="00DD009B" w:rsidRDefault="00DD009B">
      <w:pPr>
        <w:tabs>
          <w:tab w:val="left" w:pos="0"/>
          <w:tab w:val="left" w:pos="4962"/>
          <w:tab w:val="left" w:pos="5185"/>
        </w:tabs>
        <w:jc w:val="both"/>
      </w:pP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8.</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173/2017.(VI.27.)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13692/0/A/1 </w:t>
      </w:r>
      <w:r>
        <w:rPr>
          <w:b/>
          <w:bCs/>
          <w:lang w:eastAsia="ar-SA"/>
        </w:rPr>
        <w:t>hrsz.</w:t>
      </w:r>
      <w:r>
        <w:rPr>
          <w:bCs/>
          <w:lang w:eastAsia="ar-SA"/>
        </w:rPr>
        <w:t xml:space="preserve">-on nyilvántartott, </w:t>
      </w:r>
      <w:r>
        <w:rPr>
          <w:b/>
          <w:bCs/>
          <w:lang w:eastAsia="ar-SA"/>
        </w:rPr>
        <w:t xml:space="preserve">49 </w:t>
      </w:r>
      <w:r>
        <w:rPr>
          <w:b/>
          <w:lang w:eastAsia="ar-SA"/>
        </w:rPr>
        <w:t>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ingatlant </w:t>
      </w:r>
      <w:r w:rsidR="00F702A5">
        <w:rPr>
          <w:b/>
          <w:bCs/>
          <w:lang w:eastAsia="ar-SA"/>
        </w:rPr>
        <w:t>………………………</w:t>
      </w:r>
      <w:r>
        <w:rPr>
          <w:b/>
          <w:bCs/>
          <w:lang w:eastAsia="ar-SA"/>
        </w:rPr>
        <w:t xml:space="preserve"> </w:t>
      </w:r>
      <w:r>
        <w:rPr>
          <w:bCs/>
          <w:lang w:eastAsia="ar-SA"/>
        </w:rPr>
        <w:t xml:space="preserve">(anyja neve: </w:t>
      </w:r>
      <w:r w:rsidR="00F702A5">
        <w:rPr>
          <w:bCs/>
          <w:lang w:eastAsia="ar-SA"/>
        </w:rPr>
        <w:t>……………..</w:t>
      </w:r>
      <w:r>
        <w:rPr>
          <w:bCs/>
          <w:lang w:eastAsia="ar-SA"/>
        </w:rPr>
        <w:t xml:space="preserve">, születési hely, idő: </w:t>
      </w:r>
      <w:r w:rsidR="00F702A5">
        <w:rPr>
          <w:bCs/>
          <w:lang w:eastAsia="ar-SA"/>
        </w:rPr>
        <w:t>…………………….</w:t>
      </w:r>
      <w:r>
        <w:rPr>
          <w:bCs/>
          <w:lang w:eastAsia="ar-SA"/>
        </w:rPr>
        <w:t xml:space="preserve">., lakcím: </w:t>
      </w:r>
      <w:r w:rsidR="00F702A5">
        <w:rPr>
          <w:bCs/>
          <w:lang w:eastAsia="ar-SA"/>
        </w:rPr>
        <w:t>………………………</w:t>
      </w:r>
      <w:r>
        <w:rPr>
          <w:bCs/>
          <w:lang w:eastAsia="ar-SA"/>
        </w:rPr>
        <w:t xml:space="preserve">) és </w:t>
      </w:r>
      <w:r w:rsidR="00F702A5">
        <w:rPr>
          <w:b/>
          <w:bCs/>
          <w:lang w:eastAsia="ar-SA"/>
        </w:rPr>
        <w:t>………………….</w:t>
      </w:r>
      <w:r>
        <w:rPr>
          <w:b/>
          <w:bCs/>
          <w:lang w:eastAsia="ar-SA"/>
        </w:rPr>
        <w:t xml:space="preserve"> </w:t>
      </w:r>
      <w:r>
        <w:rPr>
          <w:bCs/>
          <w:lang w:eastAsia="ar-SA"/>
        </w:rPr>
        <w:t xml:space="preserve">(anyja neve: </w:t>
      </w:r>
      <w:r w:rsidR="00F702A5">
        <w:rPr>
          <w:bCs/>
          <w:lang w:eastAsia="ar-SA"/>
        </w:rPr>
        <w:t>…………………..</w:t>
      </w:r>
      <w:r>
        <w:rPr>
          <w:bCs/>
          <w:lang w:eastAsia="ar-SA"/>
        </w:rPr>
        <w:t xml:space="preserve">, születési hely, idő: </w:t>
      </w:r>
      <w:r w:rsidR="00F702A5">
        <w:rPr>
          <w:bCs/>
          <w:lang w:eastAsia="ar-SA"/>
        </w:rPr>
        <w:t>………………………</w:t>
      </w:r>
      <w:r>
        <w:rPr>
          <w:bCs/>
          <w:lang w:eastAsia="ar-SA"/>
        </w:rPr>
        <w:t xml:space="preserve">. lakcím: </w:t>
      </w:r>
      <w:r w:rsidR="00F702A5">
        <w:rPr>
          <w:bCs/>
          <w:lang w:eastAsia="ar-SA"/>
        </w:rPr>
        <w:t>…………………………</w:t>
      </w:r>
      <w:r>
        <w:rPr>
          <w:bCs/>
          <w:lang w:eastAsia="ar-SA"/>
        </w:rPr>
        <w:t>.) bérlőtársak részére</w:t>
      </w:r>
      <w:r>
        <w:rPr>
          <w:b/>
          <w:bCs/>
          <w:lang w:eastAsia="ar-SA"/>
        </w:rPr>
        <w:t xml:space="preserve"> </w:t>
      </w:r>
      <w:r>
        <w:rPr>
          <w:b/>
          <w:lang w:eastAsia="ar-SA"/>
        </w:rPr>
        <w:t xml:space="preserve">ruházati termékeket és kiegészítőket forgalmazó üzlet </w:t>
      </w:r>
      <w:r>
        <w:rPr>
          <w:b/>
          <w:bCs/>
          <w:lang w:eastAsia="ar-SA"/>
        </w:rPr>
        <w:t>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F702A5">
        <w:rPr>
          <w:lang w:eastAsia="ar-SA"/>
        </w:rPr>
        <w:t>…………………..</w:t>
      </w:r>
      <w:r>
        <w:rPr>
          <w:lang w:eastAsia="ar-SA"/>
        </w:rPr>
        <w:t xml:space="preserve"> és </w:t>
      </w:r>
      <w:r w:rsidR="00F702A5">
        <w:rPr>
          <w:lang w:eastAsia="ar-SA"/>
        </w:rPr>
        <w:t>……………………</w:t>
      </w:r>
      <w:r>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88.000,-Ft</w:t>
      </w:r>
      <w:r>
        <w:rPr>
          <w:b/>
          <w:color w:val="FF0000"/>
          <w:lang w:eastAsia="ar-SA"/>
        </w:rPr>
        <w:t xml:space="preserve"> </w:t>
      </w:r>
      <w:r>
        <w:rPr>
          <w:b/>
          <w:lang w:eastAsia="ar-SA"/>
        </w:rPr>
        <w:t>+ ÁFA/hó.</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bérlőtársak a szerződés aláírásáig háromhavi bérleti díjnak megfelelő mértékű összeget fizessenek meg bérbeadó részére (óvadék), amely összeg nem vagy késedelmes fizetés, károkozás esetén a bérbeadó által szabadon felhasználható. A helyiségbérleti jogviszony megszűnésekor az óvadék a bérlőtársak és a bérbeadó közötti elszámolást követően visszajár. A bérbeadó az óvadék összege után kamatot nem fizet.</w:t>
      </w:r>
    </w:p>
    <w:p w:rsidR="00DD009B"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bérlőtársak vállalják a helyiség rendeltetésszerű használatra való alkalmassá tételét azzal, hogy az általuk végzett munkálatok ellenértékének megtérítésére vagy bérbeszámításra semmiféle igényt nem tarthatnak és értéknövelő beruházást is saját kockázatukra - megtérítési igény nélkül - végezhetnek. A bérlőtársak bármilyen átalakítási, felújítási munkát csak a bérleti szerződés megkötését és a Gazdasági és Tulajdonosi Bizottság jóváhagyó döntését követően, a bérbeadóval kötött külön megállapodás alapján végezhetnek, melyben rögzítésre kerül, hogy a bérleményben a felújítási munkálatok költségei kizárólag a bérlőtársakat terhelik, milyen munkák kerülnek elvégzésre, mikor történik a munka megkezdése és befejezése, ezeket kötelesek a bérlőtársak a bérbeadó részére bejelenteni és igazolni, valamint a bérleti jogviszony bármilyen jogcímen történő megszűnésekor a bérlőtársak a felújítás során elvégzett munkák, </w:t>
      </w:r>
      <w:r>
        <w:rPr>
          <w:color w:val="000000"/>
          <w:lang w:eastAsia="ar-SA"/>
        </w:rPr>
        <w:t>valamint a felújítás során beépített, állagsérelem nélkül el nem távolítható tartozékok, berendezések és felszerelési tárgyak tekintetében nem jogosultak az eredeti állapot helyreállítására, azok a Bérleményben maradnak, és a tulajdonost illetik meg.</w:t>
      </w:r>
    </w:p>
    <w:p w:rsidR="00DD009B"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Amennyiben </w:t>
      </w:r>
      <w:r w:rsidR="00F702A5">
        <w:rPr>
          <w:lang w:eastAsia="ar-SA"/>
        </w:rPr>
        <w:t>…………………..</w:t>
      </w:r>
      <w:r>
        <w:rPr>
          <w:lang w:eastAsia="ar-SA"/>
        </w:rPr>
        <w:t xml:space="preserve"> és </w:t>
      </w:r>
      <w:r w:rsidR="00F702A5">
        <w:rPr>
          <w:lang w:eastAsia="ar-SA"/>
        </w:rPr>
        <w:t>……………………….</w:t>
      </w:r>
      <w:r>
        <w:rPr>
          <w:lang w:eastAsia="ar-SA"/>
        </w:rPr>
        <w:t xml:space="preserve"> a helyiségbérleti szerződést a határozat kézhezvételétől számított 30 napon belül nem köti meg, úgy a jelen határozat a határidő leteltét követő napon minden további jogcselekmény nélkül hatályát veszti.</w:t>
      </w:r>
    </w:p>
    <w:p w:rsidR="00DD009B" w:rsidRDefault="00DD009B" w:rsidP="00910305">
      <w:pPr>
        <w:tabs>
          <w:tab w:val="left" w:pos="0"/>
          <w:tab w:val="left" w:pos="4962"/>
          <w:tab w:val="left" w:pos="5185"/>
        </w:tabs>
        <w:jc w:val="both"/>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0"/>
          <w:tab w:val="left" w:pos="4962"/>
          <w:tab w:val="left" w:pos="5185"/>
        </w:tabs>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(3 bizottsági tag van jelen, 3 igen, 0 nem, 0 tartózkodás)</w:t>
      </w:r>
    </w:p>
    <w:p w:rsidR="00DD009B" w:rsidRPr="00910305"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9.</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174/2017.(VI.27.)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13854/0/A/1 </w:t>
      </w:r>
      <w:r>
        <w:rPr>
          <w:b/>
          <w:bCs/>
          <w:lang w:eastAsia="ar-SA"/>
        </w:rPr>
        <w:t>hrsz.</w:t>
      </w:r>
      <w:r>
        <w:rPr>
          <w:bCs/>
          <w:lang w:eastAsia="ar-SA"/>
        </w:rPr>
        <w:t xml:space="preserve">-on nyilvántartott, </w:t>
      </w:r>
      <w:r>
        <w:rPr>
          <w:b/>
          <w:bCs/>
          <w:lang w:eastAsia="ar-SA"/>
        </w:rPr>
        <w:t xml:space="preserve">40 </w:t>
      </w:r>
      <w:r>
        <w:rPr>
          <w:b/>
          <w:lang w:eastAsia="ar-SA"/>
        </w:rPr>
        <w:t>m</w:t>
      </w:r>
      <w:r>
        <w:rPr>
          <w:b/>
          <w:vertAlign w:val="superscript"/>
          <w:lang w:eastAsia="ar-SA"/>
        </w:rPr>
        <w:t>2</w:t>
      </w:r>
      <w:r>
        <w:rPr>
          <w:bCs/>
          <w:lang w:eastAsia="ar-SA"/>
        </w:rPr>
        <w:t xml:space="preserve"> területű, </w:t>
      </w:r>
      <w:r>
        <w:rPr>
          <w:b/>
          <w:bCs/>
          <w:lang w:eastAsia="ar-SA"/>
        </w:rPr>
        <w:t xml:space="preserve">iroda </w:t>
      </w:r>
      <w:r>
        <w:rPr>
          <w:bCs/>
          <w:lang w:eastAsia="ar-SA"/>
        </w:rPr>
        <w:t xml:space="preserve">megnevezésű ingatlant a </w:t>
      </w:r>
      <w:r w:rsidR="00F702A5">
        <w:rPr>
          <w:b/>
          <w:bCs/>
          <w:lang w:eastAsia="ar-SA"/>
        </w:rPr>
        <w:t>……………..</w:t>
      </w:r>
      <w:r>
        <w:rPr>
          <w:b/>
          <w:bCs/>
          <w:lang w:eastAsia="ar-SA"/>
        </w:rPr>
        <w:t xml:space="preserve"> Kereskedelmi és Szolgáltató Korlátolt Felelősségű Társaság</w:t>
      </w:r>
      <w:r>
        <w:rPr>
          <w:bCs/>
          <w:lang w:eastAsia="ar-SA"/>
        </w:rPr>
        <w:t xml:space="preserve">(rövidített elnevezés: </w:t>
      </w:r>
      <w:r w:rsidR="00F702A5">
        <w:rPr>
          <w:bCs/>
          <w:lang w:eastAsia="ar-SA"/>
        </w:rPr>
        <w:t>………………..</w:t>
      </w:r>
      <w:r>
        <w:rPr>
          <w:bCs/>
          <w:lang w:eastAsia="ar-SA"/>
        </w:rPr>
        <w:t xml:space="preserve"> Kft., Cg</w:t>
      </w:r>
      <w:r w:rsidR="00F702A5">
        <w:rPr>
          <w:bCs/>
          <w:lang w:eastAsia="ar-SA"/>
        </w:rPr>
        <w:t>…………………..</w:t>
      </w:r>
      <w:r>
        <w:rPr>
          <w:bCs/>
          <w:lang w:eastAsia="ar-SA"/>
        </w:rPr>
        <w:t xml:space="preserve">, székhely: </w:t>
      </w:r>
      <w:r w:rsidR="00F702A5">
        <w:rPr>
          <w:bCs/>
          <w:lang w:eastAsia="ar-SA"/>
        </w:rPr>
        <w:t>…………………….</w:t>
      </w:r>
      <w:r>
        <w:rPr>
          <w:bCs/>
          <w:lang w:eastAsia="ar-SA"/>
        </w:rPr>
        <w:t xml:space="preserve"> adószám: </w:t>
      </w:r>
      <w:r w:rsidR="00F702A5">
        <w:rPr>
          <w:bCs/>
          <w:lang w:eastAsia="ar-SA"/>
        </w:rPr>
        <w:t>…………………</w:t>
      </w:r>
      <w:r>
        <w:rPr>
          <w:bCs/>
          <w:lang w:eastAsia="ar-SA"/>
        </w:rPr>
        <w:t xml:space="preserve">, statisztikai számjel: </w:t>
      </w:r>
      <w:r w:rsidR="00F702A5">
        <w:rPr>
          <w:bCs/>
          <w:lang w:eastAsia="ar-SA"/>
        </w:rPr>
        <w:t>……………………</w:t>
      </w:r>
      <w:r>
        <w:rPr>
          <w:bCs/>
          <w:lang w:eastAsia="ar-SA"/>
        </w:rPr>
        <w:t xml:space="preserve">, képviseli: </w:t>
      </w:r>
      <w:r w:rsidR="00F702A5">
        <w:rPr>
          <w:bCs/>
          <w:lang w:eastAsia="ar-SA"/>
        </w:rPr>
        <w:t>…………………..</w:t>
      </w:r>
      <w:r>
        <w:rPr>
          <w:bCs/>
          <w:lang w:eastAsia="ar-SA"/>
        </w:rPr>
        <w:t xml:space="preserve"> ügyvezető) részére</w:t>
      </w:r>
      <w:r>
        <w:rPr>
          <w:b/>
          <w:bCs/>
          <w:lang w:eastAsia="ar-SA"/>
        </w:rPr>
        <w:t xml:space="preserve"> </w:t>
      </w:r>
      <w:r>
        <w:rPr>
          <w:b/>
          <w:lang w:eastAsia="ar-SA"/>
        </w:rPr>
        <w:t xml:space="preserve">raktározás (munkaruhák tárolása, raktározása) </w:t>
      </w:r>
      <w:r>
        <w:rPr>
          <w:b/>
          <w:bCs/>
          <w:lang w:eastAsia="ar-SA"/>
        </w:rPr>
        <w:t>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F702A5">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46.500,-Ft</w:t>
      </w:r>
      <w:r>
        <w:rPr>
          <w:b/>
          <w:color w:val="FF0000"/>
          <w:lang w:eastAsia="ar-SA"/>
        </w:rPr>
        <w:t xml:space="preserve"> </w:t>
      </w:r>
      <w:r>
        <w:rPr>
          <w:b/>
          <w:lang w:eastAsia="ar-SA"/>
        </w:rPr>
        <w:t>+ ÁFA/hó.</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 xml:space="preserve">A </w:t>
      </w:r>
      <w:r w:rsidR="00F702A5">
        <w:rPr>
          <w:lang w:eastAsia="ar-SA"/>
        </w:rPr>
        <w:t>……………….</w:t>
      </w:r>
      <w:r>
        <w:rPr>
          <w:lang w:eastAsia="ar-SA"/>
        </w:rPr>
        <w:t>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tabs>
          <w:tab w:val="left" w:pos="0"/>
          <w:tab w:val="left" w:pos="4962"/>
          <w:tab w:val="left" w:pos="5185"/>
        </w:tabs>
        <w:jc w:val="both"/>
      </w:pPr>
    </w:p>
    <w:p w:rsidR="00DD009B" w:rsidRDefault="00FC63E9">
      <w:pPr>
        <w:ind w:right="26"/>
        <w:jc w:val="both"/>
        <w:rPr>
          <w:b/>
          <w:lang w:eastAsia="ar-SA"/>
        </w:rPr>
      </w:pPr>
      <w:r>
        <w:rPr>
          <w:lang w:eastAsia="ar-SA"/>
        </w:rPr>
        <w:t xml:space="preserve">Amennyiben a </w:t>
      </w:r>
      <w:r w:rsidR="00F702A5">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Pr="00910305" w:rsidRDefault="00DD009B" w:rsidP="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8080"/>
        </w:tabs>
        <w:ind w:right="26"/>
        <w:jc w:val="both"/>
        <w:rPr>
          <w:lang w:eastAsia="en-US"/>
        </w:rPr>
      </w:pPr>
    </w:p>
    <w:p w:rsidR="00DD009B" w:rsidRDefault="00FC63E9">
      <w:pPr>
        <w:tabs>
          <w:tab w:val="left" w:pos="0"/>
          <w:tab w:val="left" w:pos="4962"/>
          <w:tab w:val="left" w:pos="5185"/>
        </w:tabs>
        <w:jc w:val="both"/>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10.</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175/2017.(VI.27.) határozata</w:t>
      </w:r>
    </w:p>
    <w:p w:rsidR="00DD009B" w:rsidRPr="00910305" w:rsidRDefault="00DD009B" w:rsidP="00910305">
      <w:pPr>
        <w:tabs>
          <w:tab w:val="left" w:pos="8080"/>
        </w:tabs>
        <w:ind w:right="26"/>
        <w:jc w:val="both"/>
        <w:rPr>
          <w:lang w:eastAsia="en-US"/>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13676/0/A/159 </w:t>
      </w:r>
      <w:r>
        <w:rPr>
          <w:b/>
          <w:bCs/>
          <w:lang w:eastAsia="ar-SA"/>
        </w:rPr>
        <w:t>hrsz.</w:t>
      </w:r>
      <w:r>
        <w:rPr>
          <w:bCs/>
          <w:lang w:eastAsia="ar-SA"/>
        </w:rPr>
        <w:t xml:space="preserve">-on nyilvántartott, </w:t>
      </w:r>
      <w:r>
        <w:rPr>
          <w:b/>
          <w:bCs/>
          <w:lang w:eastAsia="ar-SA"/>
        </w:rPr>
        <w:t xml:space="preserve">124 </w:t>
      </w:r>
      <w:r>
        <w:rPr>
          <w:b/>
          <w:lang w:eastAsia="ar-SA"/>
        </w:rPr>
        <w:t>m</w:t>
      </w:r>
      <w:r>
        <w:rPr>
          <w:b/>
          <w:vertAlign w:val="superscript"/>
          <w:lang w:eastAsia="ar-SA"/>
        </w:rPr>
        <w:t>2</w:t>
      </w:r>
      <w:r>
        <w:rPr>
          <w:bCs/>
          <w:lang w:eastAsia="ar-SA"/>
        </w:rPr>
        <w:t xml:space="preserve"> területű, </w:t>
      </w:r>
      <w:r>
        <w:rPr>
          <w:b/>
          <w:bCs/>
          <w:lang w:eastAsia="ar-SA"/>
        </w:rPr>
        <w:t xml:space="preserve">műhely </w:t>
      </w:r>
      <w:r>
        <w:rPr>
          <w:bCs/>
          <w:lang w:eastAsia="ar-SA"/>
        </w:rPr>
        <w:t xml:space="preserve">megnevezésű ingatlant a </w:t>
      </w:r>
      <w:r w:rsidR="005B57ED">
        <w:rPr>
          <w:b/>
          <w:bCs/>
          <w:lang w:eastAsia="ar-SA"/>
        </w:rPr>
        <w:t>……………….</w:t>
      </w:r>
      <w:r>
        <w:rPr>
          <w:b/>
          <w:bCs/>
          <w:lang w:eastAsia="ar-SA"/>
        </w:rPr>
        <w:t xml:space="preserve"> Korlátolt Felelősségű Társaság </w:t>
      </w:r>
      <w:r>
        <w:rPr>
          <w:bCs/>
          <w:lang w:eastAsia="ar-SA"/>
        </w:rPr>
        <w:t xml:space="preserve">(rövidített elnevezés: </w:t>
      </w:r>
      <w:r w:rsidR="005B57ED">
        <w:rPr>
          <w:bCs/>
          <w:lang w:eastAsia="ar-SA"/>
        </w:rPr>
        <w:t>………………..</w:t>
      </w:r>
      <w:r>
        <w:rPr>
          <w:bCs/>
          <w:lang w:eastAsia="ar-SA"/>
        </w:rPr>
        <w:t xml:space="preserve"> Kft., Cg</w:t>
      </w:r>
      <w:r w:rsidR="005B57ED">
        <w:rPr>
          <w:bCs/>
          <w:lang w:eastAsia="ar-SA"/>
        </w:rPr>
        <w:t>…………………….</w:t>
      </w:r>
      <w:r>
        <w:rPr>
          <w:bCs/>
          <w:lang w:eastAsia="ar-SA"/>
        </w:rPr>
        <w:t xml:space="preserve">, székhely: </w:t>
      </w:r>
      <w:r w:rsidR="005B57ED">
        <w:rPr>
          <w:bCs/>
          <w:lang w:eastAsia="ar-SA"/>
        </w:rPr>
        <w:t>……………………..</w:t>
      </w:r>
      <w:r>
        <w:rPr>
          <w:bCs/>
          <w:lang w:eastAsia="ar-SA"/>
        </w:rPr>
        <w:t xml:space="preserve"> adószám: </w:t>
      </w:r>
      <w:r w:rsidR="005B57ED">
        <w:rPr>
          <w:bCs/>
          <w:lang w:eastAsia="ar-SA"/>
        </w:rPr>
        <w:t>…………………</w:t>
      </w:r>
      <w:r>
        <w:rPr>
          <w:bCs/>
          <w:lang w:eastAsia="ar-SA"/>
        </w:rPr>
        <w:t xml:space="preserve">, statisztikai számjel: </w:t>
      </w:r>
      <w:r w:rsidR="005B57ED">
        <w:rPr>
          <w:bCs/>
          <w:lang w:eastAsia="ar-SA"/>
        </w:rPr>
        <w:t>…………………….</w:t>
      </w:r>
      <w:r>
        <w:rPr>
          <w:bCs/>
          <w:lang w:eastAsia="ar-SA"/>
        </w:rPr>
        <w:t xml:space="preserve">, képviseli: </w:t>
      </w:r>
      <w:r w:rsidR="005B57ED">
        <w:rPr>
          <w:bCs/>
          <w:lang w:eastAsia="ar-SA"/>
        </w:rPr>
        <w:t>…………….</w:t>
      </w:r>
      <w:r>
        <w:rPr>
          <w:bCs/>
          <w:lang w:eastAsia="ar-SA"/>
        </w:rPr>
        <w:t xml:space="preserve"> ügyvezető) részére</w:t>
      </w:r>
      <w:r>
        <w:rPr>
          <w:b/>
          <w:bCs/>
          <w:lang w:eastAsia="ar-SA"/>
        </w:rPr>
        <w:t xml:space="preserve"> </w:t>
      </w:r>
      <w:r>
        <w:rPr>
          <w:b/>
          <w:lang w:eastAsia="ar-SA"/>
        </w:rPr>
        <w:t xml:space="preserve">asztalosműhely </w:t>
      </w:r>
      <w:r>
        <w:rPr>
          <w:b/>
          <w:bCs/>
          <w:lang w:eastAsia="ar-SA"/>
        </w:rPr>
        <w:t>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5B57ED">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115.000,-Ft</w:t>
      </w:r>
      <w:r>
        <w:rPr>
          <w:b/>
          <w:color w:val="FF0000"/>
          <w:lang w:eastAsia="ar-SA"/>
        </w:rPr>
        <w:t xml:space="preserve"> </w:t>
      </w:r>
      <w:r>
        <w:rPr>
          <w:b/>
          <w:lang w:eastAsia="ar-SA"/>
        </w:rPr>
        <w:t>+ ÁFA/hó.</w:t>
      </w:r>
    </w:p>
    <w:p w:rsidR="00DD009B" w:rsidRDefault="00DD009B" w:rsidP="00910305">
      <w:pPr>
        <w:tabs>
          <w:tab w:val="left" w:pos="8080"/>
        </w:tabs>
        <w:ind w:right="26"/>
        <w:jc w:val="both"/>
        <w:rPr>
          <w:lang w:eastAsia="en-US"/>
        </w:rPr>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8080"/>
        </w:tabs>
        <w:ind w:right="26"/>
        <w:jc w:val="both"/>
        <w:rPr>
          <w:lang w:eastAsia="en-US"/>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tabs>
          <w:tab w:val="left" w:pos="8080"/>
        </w:tabs>
        <w:ind w:right="26"/>
        <w:jc w:val="both"/>
        <w:rPr>
          <w:lang w:eastAsia="en-US"/>
        </w:rPr>
      </w:pPr>
    </w:p>
    <w:p w:rsidR="00DD009B" w:rsidRDefault="00FC63E9">
      <w:pPr>
        <w:ind w:right="26"/>
        <w:jc w:val="both"/>
        <w:rPr>
          <w:lang w:eastAsia="ar-SA"/>
        </w:rPr>
      </w:pPr>
      <w:r>
        <w:rPr>
          <w:lang w:eastAsia="ar-SA"/>
        </w:rPr>
        <w:t xml:space="preserve">A </w:t>
      </w:r>
      <w:r w:rsidR="005B57ED">
        <w:rPr>
          <w:lang w:eastAsia="ar-SA"/>
        </w:rPr>
        <w:t>………………….</w:t>
      </w:r>
      <w:r>
        <w:rPr>
          <w:lang w:eastAsia="ar-SA"/>
        </w:rPr>
        <w:t xml:space="preserve"> 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tabs>
          <w:tab w:val="left" w:pos="8080"/>
        </w:tabs>
        <w:ind w:right="26"/>
        <w:jc w:val="both"/>
        <w:rPr>
          <w:lang w:eastAsia="en-US"/>
        </w:rPr>
      </w:pPr>
    </w:p>
    <w:p w:rsidR="00DD009B" w:rsidRDefault="00FC63E9">
      <w:pPr>
        <w:ind w:right="26"/>
        <w:jc w:val="both"/>
        <w:rPr>
          <w:b/>
          <w:lang w:eastAsia="ar-SA"/>
        </w:rPr>
      </w:pPr>
      <w:r>
        <w:rPr>
          <w:lang w:eastAsia="ar-SA"/>
        </w:rPr>
        <w:t xml:space="preserve">Amennyiben a </w:t>
      </w:r>
      <w:r w:rsidR="005B57ED">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DD009B" w:rsidP="00910305">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910305" w:rsidRDefault="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tabs>
          <w:tab w:val="left" w:pos="8080"/>
        </w:tabs>
        <w:ind w:right="26"/>
        <w:jc w:val="both"/>
        <w:rPr>
          <w:lang w:eastAsia="en-US"/>
        </w:rPr>
      </w:pPr>
    </w:p>
    <w:p w:rsidR="00DD009B" w:rsidRDefault="00FC63E9">
      <w:pPr>
        <w:keepLines/>
        <w:tabs>
          <w:tab w:val="left" w:pos="0"/>
          <w:tab w:val="left" w:pos="4962"/>
          <w:tab w:val="left" w:pos="5185"/>
        </w:tabs>
        <w:suppressAutoHyphens w:val="0"/>
        <w:rPr>
          <w:b/>
          <w:bCs/>
          <w:u w:val="single"/>
        </w:rPr>
      </w:pPr>
      <w:r>
        <w:t>(3 bizottsági tag van jelen, 3 igen, 0 nem, 0 tartózkodás)</w:t>
      </w:r>
    </w:p>
    <w:p w:rsidR="00DD009B" w:rsidRPr="00910305" w:rsidRDefault="00DD009B" w:rsidP="00910305">
      <w:pPr>
        <w:tabs>
          <w:tab w:val="left" w:pos="8080"/>
        </w:tabs>
        <w:ind w:right="26"/>
        <w:jc w:val="both"/>
        <w:rPr>
          <w:lang w:eastAsia="en-US"/>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11/A.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176/2017.(VI.27.) határozata</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13127/0/A/2 </w:t>
      </w:r>
      <w:r>
        <w:rPr>
          <w:b/>
          <w:bCs/>
          <w:lang w:eastAsia="ar-SA"/>
        </w:rPr>
        <w:t>hrsz.</w:t>
      </w:r>
      <w:r>
        <w:rPr>
          <w:bCs/>
          <w:lang w:eastAsia="ar-SA"/>
        </w:rPr>
        <w:t xml:space="preserve">-on nyilvántartott, </w:t>
      </w:r>
      <w:r>
        <w:rPr>
          <w:b/>
          <w:bCs/>
          <w:lang w:eastAsia="ar-SA"/>
        </w:rPr>
        <w:t>37</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pinceszinti ingatlant </w:t>
      </w:r>
      <w:r>
        <w:rPr>
          <w:b/>
          <w:bCs/>
          <w:lang w:eastAsia="ar-SA"/>
        </w:rPr>
        <w:t xml:space="preserve">a </w:t>
      </w:r>
      <w:r w:rsidR="005B57ED">
        <w:rPr>
          <w:b/>
          <w:bCs/>
          <w:lang w:eastAsia="ar-SA"/>
        </w:rPr>
        <w:t>………………</w:t>
      </w:r>
      <w:r>
        <w:rPr>
          <w:b/>
          <w:bCs/>
          <w:lang w:eastAsia="ar-SA"/>
        </w:rPr>
        <w:t xml:space="preserve"> Kereskedelmi és Szolgáltató Betéti Társaság </w:t>
      </w:r>
      <w:r>
        <w:rPr>
          <w:bCs/>
          <w:lang w:eastAsia="ar-SA"/>
        </w:rPr>
        <w:t>(Cg</w:t>
      </w:r>
      <w:r w:rsidR="005B57ED">
        <w:rPr>
          <w:bCs/>
          <w:lang w:eastAsia="ar-SA"/>
        </w:rPr>
        <w:t>……………….</w:t>
      </w:r>
      <w:r>
        <w:rPr>
          <w:bCs/>
          <w:lang w:eastAsia="ar-SA"/>
        </w:rPr>
        <w:t xml:space="preserve">, rövidített elnevezés: </w:t>
      </w:r>
      <w:r w:rsidR="005B57ED">
        <w:rPr>
          <w:bCs/>
          <w:lang w:eastAsia="ar-SA"/>
        </w:rPr>
        <w:t>……………..</w:t>
      </w:r>
      <w:r>
        <w:rPr>
          <w:bCs/>
          <w:lang w:eastAsia="ar-SA"/>
        </w:rPr>
        <w:t xml:space="preserve"> Bt., székhely: </w:t>
      </w:r>
      <w:r w:rsidR="005B57ED">
        <w:rPr>
          <w:bCs/>
          <w:lang w:eastAsia="ar-SA"/>
        </w:rPr>
        <w:t>………………</w:t>
      </w:r>
      <w:r>
        <w:rPr>
          <w:bCs/>
          <w:lang w:eastAsia="ar-SA"/>
        </w:rPr>
        <w:t xml:space="preserve">, adószám: </w:t>
      </w:r>
      <w:r w:rsidR="005B57ED">
        <w:rPr>
          <w:bCs/>
          <w:lang w:eastAsia="ar-SA"/>
        </w:rPr>
        <w:t>………………….</w:t>
      </w:r>
      <w:r>
        <w:rPr>
          <w:bCs/>
          <w:lang w:eastAsia="ar-SA"/>
        </w:rPr>
        <w:t xml:space="preserve">, statisztikai számjel: </w:t>
      </w:r>
      <w:r w:rsidR="005B57ED">
        <w:rPr>
          <w:bCs/>
          <w:lang w:eastAsia="ar-SA"/>
        </w:rPr>
        <w:t>…………………….</w:t>
      </w:r>
      <w:r>
        <w:rPr>
          <w:bCs/>
          <w:lang w:eastAsia="ar-SA"/>
        </w:rPr>
        <w:t xml:space="preserve">, képviseli: </w:t>
      </w:r>
      <w:r w:rsidR="005B57ED">
        <w:rPr>
          <w:bCs/>
          <w:lang w:eastAsia="ar-SA"/>
        </w:rPr>
        <w:t>…………….</w:t>
      </w:r>
      <w:r>
        <w:rPr>
          <w:bCs/>
          <w:lang w:eastAsia="ar-SA"/>
        </w:rPr>
        <w:t xml:space="preserve"> ügyvezető /vezető tisztségviselő/) részére</w:t>
      </w:r>
      <w:r>
        <w:rPr>
          <w:b/>
          <w:bCs/>
          <w:lang w:eastAsia="ar-SA"/>
        </w:rPr>
        <w:t xml:space="preserve"> </w:t>
      </w:r>
      <w:r>
        <w:rPr>
          <w:b/>
          <w:lang w:eastAsia="ar-SA"/>
        </w:rPr>
        <w:t>alkohol árusításával nem egybekötött kereskedelmi tevékenység</w:t>
      </w:r>
      <w:r>
        <w:rPr>
          <w:b/>
          <w:bCs/>
          <w:lang w:eastAsia="ar-SA"/>
        </w:rPr>
        <w:t xml:space="preserve">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a </w:t>
      </w:r>
      <w:r w:rsidR="005B57ED">
        <w:rPr>
          <w:lang w:eastAsia="ar-SA"/>
        </w:rPr>
        <w:t>…………….</w:t>
      </w:r>
      <w:r>
        <w:rPr>
          <w:lang w:eastAsia="ar-SA"/>
        </w:rPr>
        <w:t xml:space="preserve"> Bt-nek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109.000,-Ft</w:t>
      </w:r>
      <w:r>
        <w:rPr>
          <w:b/>
          <w:color w:val="FF0000"/>
          <w:lang w:eastAsia="ar-SA"/>
        </w:rPr>
        <w:t xml:space="preserve"> </w:t>
      </w:r>
      <w:r>
        <w:rPr>
          <w:b/>
          <w:lang w:eastAsia="ar-SA"/>
        </w:rPr>
        <w:t>+ ÁFA/hó.</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FC63E9">
      <w:pPr>
        <w:ind w:right="26"/>
        <w:jc w:val="both"/>
        <w:rPr>
          <w:lang w:eastAsia="ar-SA"/>
        </w:rPr>
      </w:pPr>
      <w:r>
        <w:rPr>
          <w:lang w:eastAsia="ar-SA"/>
        </w:rPr>
        <w:t xml:space="preserve">A </w:t>
      </w:r>
      <w:r w:rsidR="005B57ED">
        <w:rPr>
          <w:lang w:eastAsia="ar-SA"/>
        </w:rPr>
        <w:t>………………..</w:t>
      </w:r>
      <w:r>
        <w:rPr>
          <w:lang w:eastAsia="ar-SA"/>
        </w:rPr>
        <w:t xml:space="preserve"> Bt.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lang w:eastAsia="en-US"/>
        </w:rPr>
      </w:pPr>
      <w:r>
        <w:rPr>
          <w:lang w:eastAsia="ar-SA"/>
        </w:rPr>
        <w:t xml:space="preserve">Amennyiben a </w:t>
      </w:r>
      <w:r w:rsidR="005B57ED">
        <w:rPr>
          <w:lang w:eastAsia="ar-SA"/>
        </w:rPr>
        <w:t>………………………</w:t>
      </w:r>
      <w:r>
        <w:rPr>
          <w:lang w:eastAsia="ar-SA"/>
        </w:rPr>
        <w:t xml:space="preserve"> Bt. a helyiségbérleti szerződést a határozat kézhezvételétől számított 30 napon belül nem köti meg, úgy a jelen határozat a határidő leteltét követő napon minden további jogcselekmény </w:t>
      </w:r>
      <w:r>
        <w:rPr>
          <w:lang w:eastAsia="en-US"/>
        </w:rPr>
        <w:t>nélkül hatályát veszti.</w:t>
      </w:r>
    </w:p>
    <w:p w:rsidR="00DD009B" w:rsidRDefault="00DD009B" w:rsidP="00910305">
      <w:pPr>
        <w:keepLines/>
        <w:tabs>
          <w:tab w:val="left" w:pos="0"/>
          <w:tab w:val="left" w:pos="4962"/>
          <w:tab w:val="left" w:pos="5185"/>
        </w:tabs>
        <w:suppressAutoHyphens w:val="0"/>
        <w:jc w:val="both"/>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910305" w:rsidRDefault="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rsidP="00910305">
      <w:pPr>
        <w:keepLines/>
        <w:tabs>
          <w:tab w:val="left" w:pos="0"/>
          <w:tab w:val="left" w:pos="4962"/>
          <w:tab w:val="left" w:pos="5185"/>
        </w:tabs>
        <w:suppressAutoHyphens w:val="0"/>
        <w:jc w:val="both"/>
      </w:pPr>
    </w:p>
    <w:p w:rsidR="00DD009B" w:rsidRDefault="00FC63E9">
      <w:pPr>
        <w:keepLines/>
        <w:tabs>
          <w:tab w:val="left" w:pos="0"/>
          <w:tab w:val="left" w:pos="4962"/>
          <w:tab w:val="left" w:pos="5185"/>
        </w:tabs>
        <w:suppressAutoHyphens w:val="0"/>
        <w:rPr>
          <w:b/>
          <w:bCs/>
          <w:u w:val="single"/>
        </w:rPr>
      </w:pPr>
      <w:r>
        <w:t>(3 bizottsági tag van jelen, 2</w:t>
      </w:r>
      <w:r w:rsidR="003620FB">
        <w:t xml:space="preserve"> </w:t>
      </w:r>
      <w:r>
        <w:t>igen, 0 nem, 1 tartózkodás)</w:t>
      </w:r>
    </w:p>
    <w:p w:rsidR="00DD009B" w:rsidRPr="00910305" w:rsidRDefault="00DD009B" w:rsidP="00910305">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12/A.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pPr>
      <w:r>
        <w:rPr>
          <w:b/>
          <w:bCs/>
          <w:u w:val="single"/>
        </w:rPr>
        <w:t>Tulajdonosi Bizottságának 177/2017.(VI.27.) határozata</w:t>
      </w:r>
    </w:p>
    <w:p w:rsidR="00DD009B" w:rsidRDefault="00DD009B" w:rsidP="00910305">
      <w:pPr>
        <w:keepLines/>
        <w:tabs>
          <w:tab w:val="left" w:pos="0"/>
          <w:tab w:val="left" w:pos="4962"/>
          <w:tab w:val="left" w:pos="5185"/>
        </w:tabs>
        <w:suppressAutoHyphens w:val="0"/>
        <w:jc w:val="both"/>
      </w:pPr>
    </w:p>
    <w:p w:rsidR="00DD009B" w:rsidRDefault="00FC63E9">
      <w:pPr>
        <w:ind w:right="26"/>
        <w:jc w:val="both"/>
        <w:rPr>
          <w:rFonts w:asciiTheme="minorHAnsi" w:eastAsiaTheme="minorHAnsi" w:hAnsiTheme="minorHAnsi" w:cstheme="minorBidi"/>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13127/0/A/2 </w:t>
      </w:r>
      <w:r>
        <w:rPr>
          <w:b/>
          <w:bCs/>
          <w:lang w:eastAsia="ar-SA"/>
        </w:rPr>
        <w:t>hrsz.</w:t>
      </w:r>
      <w:r>
        <w:rPr>
          <w:bCs/>
          <w:lang w:eastAsia="ar-SA"/>
        </w:rPr>
        <w:t xml:space="preserve">-on nyilvántartott, </w:t>
      </w:r>
      <w:r>
        <w:rPr>
          <w:b/>
          <w:bCs/>
          <w:lang w:eastAsia="ar-SA"/>
        </w:rPr>
        <w:t>37</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pinceszinti ingatlant </w:t>
      </w:r>
      <w:r w:rsidR="009D012D">
        <w:rPr>
          <w:b/>
          <w:bCs/>
          <w:lang w:eastAsia="ar-SA"/>
        </w:rPr>
        <w:t>………………..</w:t>
      </w:r>
      <w:r>
        <w:rPr>
          <w:b/>
          <w:bCs/>
          <w:lang w:eastAsia="ar-SA"/>
        </w:rPr>
        <w:t xml:space="preserve"> Korlátolt Felelősségű Társaság </w:t>
      </w:r>
      <w:r>
        <w:rPr>
          <w:bCs/>
          <w:lang w:eastAsia="ar-SA"/>
        </w:rPr>
        <w:t>(Cg</w:t>
      </w:r>
      <w:r w:rsidR="009D012D">
        <w:rPr>
          <w:bCs/>
          <w:lang w:eastAsia="ar-SA"/>
        </w:rPr>
        <w:t>……………..</w:t>
      </w:r>
      <w:r>
        <w:rPr>
          <w:bCs/>
          <w:lang w:eastAsia="ar-SA"/>
        </w:rPr>
        <w:t>, székhely:</w:t>
      </w:r>
      <w:r w:rsidR="009D012D">
        <w:rPr>
          <w:bCs/>
          <w:lang w:eastAsia="ar-SA"/>
        </w:rPr>
        <w:t>…………………..</w:t>
      </w:r>
      <w:r>
        <w:rPr>
          <w:bCs/>
          <w:lang w:eastAsia="ar-SA"/>
        </w:rPr>
        <w:t xml:space="preserve">., rövidített név: </w:t>
      </w:r>
      <w:r w:rsidR="009D012D">
        <w:rPr>
          <w:bCs/>
          <w:lang w:eastAsia="ar-SA"/>
        </w:rPr>
        <w:t>……………..</w:t>
      </w:r>
      <w:r>
        <w:rPr>
          <w:bCs/>
          <w:lang w:eastAsia="ar-SA"/>
        </w:rPr>
        <w:t xml:space="preserve"> Kft., adószáma: </w:t>
      </w:r>
      <w:r w:rsidR="009D012D">
        <w:rPr>
          <w:bCs/>
          <w:lang w:eastAsia="ar-SA"/>
        </w:rPr>
        <w:t>…………………..</w:t>
      </w:r>
      <w:r>
        <w:rPr>
          <w:bCs/>
          <w:lang w:eastAsia="ar-SA"/>
        </w:rPr>
        <w:t xml:space="preserve">, statisztikai számjel: </w:t>
      </w:r>
      <w:r w:rsidR="009D012D">
        <w:rPr>
          <w:bCs/>
          <w:lang w:eastAsia="ar-SA"/>
        </w:rPr>
        <w:t>…………………….</w:t>
      </w:r>
      <w:r>
        <w:rPr>
          <w:bCs/>
          <w:lang w:eastAsia="ar-SA"/>
        </w:rPr>
        <w:t>, képviseli:</w:t>
      </w:r>
      <w:r w:rsidR="009D012D">
        <w:rPr>
          <w:bCs/>
          <w:lang w:eastAsia="ar-SA"/>
        </w:rPr>
        <w:t>……………..</w:t>
      </w:r>
      <w:r>
        <w:rPr>
          <w:bCs/>
          <w:lang w:eastAsia="ar-SA"/>
        </w:rPr>
        <w:t xml:space="preserve"> ügyvezető) részére</w:t>
      </w:r>
      <w:r>
        <w:rPr>
          <w:b/>
          <w:bCs/>
          <w:lang w:eastAsia="ar-SA"/>
        </w:rPr>
        <w:t xml:space="preserve"> </w:t>
      </w:r>
      <w:r>
        <w:rPr>
          <w:b/>
          <w:bCs/>
          <w:u w:val="single"/>
          <w:lang w:eastAsia="en-US"/>
        </w:rPr>
        <w:t>nem adja</w:t>
      </w:r>
      <w:r>
        <w:rPr>
          <w:b/>
          <w:bCs/>
          <w:lang w:eastAsia="en-US"/>
        </w:rPr>
        <w:t xml:space="preserve"> bérbe.</w:t>
      </w:r>
    </w:p>
    <w:p w:rsidR="00DD009B" w:rsidRDefault="00DD009B" w:rsidP="00910305">
      <w:pPr>
        <w:keepLines/>
        <w:tabs>
          <w:tab w:val="left" w:pos="0"/>
          <w:tab w:val="left" w:pos="4962"/>
          <w:tab w:val="left" w:pos="5185"/>
        </w:tabs>
        <w:suppressAutoHyphens w:val="0"/>
        <w:jc w:val="both"/>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rsidP="00910305">
      <w:pPr>
        <w:tabs>
          <w:tab w:val="left" w:pos="0"/>
          <w:tab w:val="left" w:pos="4962"/>
          <w:tab w:val="left" w:pos="5185"/>
        </w:tabs>
        <w:jc w:val="both"/>
      </w:pPr>
    </w:p>
    <w:p w:rsidR="00DD009B" w:rsidRDefault="00FC63E9">
      <w:pPr>
        <w:keepLines/>
        <w:tabs>
          <w:tab w:val="left" w:pos="0"/>
          <w:tab w:val="left" w:pos="4962"/>
          <w:tab w:val="left" w:pos="5185"/>
        </w:tabs>
        <w:suppressAutoHyphens w:val="0"/>
        <w:rPr>
          <w:b/>
          <w:bCs/>
          <w:u w:val="single"/>
        </w:rPr>
      </w:pPr>
      <w:r>
        <w:t>(3 bizottsági tag van jelen, 2</w:t>
      </w:r>
      <w:r w:rsidR="003620FB">
        <w:t xml:space="preserve"> </w:t>
      </w:r>
      <w:r>
        <w:t>igen, 0 nem, 1 tartózkodás)</w:t>
      </w:r>
    </w:p>
    <w:p w:rsidR="00DD009B" w:rsidRPr="00910305"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13/A.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178/2017.(VI.27.)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13125/0/A/10 </w:t>
      </w:r>
      <w:r>
        <w:rPr>
          <w:b/>
          <w:bCs/>
          <w:lang w:eastAsia="ar-SA"/>
        </w:rPr>
        <w:t>hrsz.</w:t>
      </w:r>
      <w:r>
        <w:rPr>
          <w:bCs/>
          <w:lang w:eastAsia="ar-SA"/>
        </w:rPr>
        <w:t xml:space="preserve">-on nyilvántartott, </w:t>
      </w:r>
      <w:r>
        <w:rPr>
          <w:b/>
          <w:bCs/>
          <w:lang w:eastAsia="ar-SA"/>
        </w:rPr>
        <w:t>47</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ingatlant </w:t>
      </w:r>
      <w:r w:rsidR="009D012D">
        <w:rPr>
          <w:b/>
          <w:bCs/>
          <w:lang w:eastAsia="ar-SA"/>
        </w:rPr>
        <w:t>……………….</w:t>
      </w:r>
      <w:r>
        <w:rPr>
          <w:b/>
          <w:bCs/>
          <w:lang w:eastAsia="ar-SA"/>
        </w:rPr>
        <w:t xml:space="preserve"> egyéni vállalkozó </w:t>
      </w:r>
      <w:r>
        <w:rPr>
          <w:bCs/>
          <w:lang w:eastAsia="ar-SA"/>
        </w:rPr>
        <w:t xml:space="preserve">(nyilvántartási szám: </w:t>
      </w:r>
      <w:r w:rsidR="009D012D">
        <w:rPr>
          <w:bCs/>
          <w:lang w:eastAsia="ar-SA"/>
        </w:rPr>
        <w:t>…………..</w:t>
      </w:r>
      <w:r>
        <w:rPr>
          <w:bCs/>
          <w:lang w:eastAsia="ar-SA"/>
        </w:rPr>
        <w:t xml:space="preserve">, székhely: </w:t>
      </w:r>
      <w:r w:rsidR="009D012D">
        <w:rPr>
          <w:bCs/>
          <w:lang w:eastAsia="ar-SA"/>
        </w:rPr>
        <w:t>……………………….</w:t>
      </w:r>
      <w:r>
        <w:rPr>
          <w:bCs/>
          <w:lang w:eastAsia="ar-SA"/>
        </w:rPr>
        <w:t xml:space="preserve">., adószám: </w:t>
      </w:r>
      <w:r w:rsidR="009D012D">
        <w:rPr>
          <w:bCs/>
          <w:lang w:eastAsia="ar-SA"/>
        </w:rPr>
        <w:t>……………..</w:t>
      </w:r>
      <w:r>
        <w:rPr>
          <w:bCs/>
          <w:lang w:eastAsia="ar-SA"/>
        </w:rPr>
        <w:t>) részére</w:t>
      </w:r>
      <w:r>
        <w:rPr>
          <w:b/>
          <w:bCs/>
          <w:lang w:eastAsia="ar-SA"/>
        </w:rPr>
        <w:t xml:space="preserve"> </w:t>
      </w:r>
      <w:r>
        <w:rPr>
          <w:b/>
          <w:bCs/>
          <w:u w:val="single"/>
          <w:lang w:eastAsia="en-US"/>
        </w:rPr>
        <w:t>nem adja</w:t>
      </w:r>
      <w:r>
        <w:rPr>
          <w:b/>
          <w:bCs/>
          <w:lang w:eastAsia="en-US"/>
        </w:rPr>
        <w:t xml:space="preserve"> bérbe.</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0"/>
          <w:tab w:val="left" w:pos="4962"/>
          <w:tab w:val="left" w:pos="5185"/>
        </w:tabs>
        <w:jc w:val="both"/>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rsidP="00910305">
      <w:pPr>
        <w:tabs>
          <w:tab w:val="left" w:pos="0"/>
          <w:tab w:val="left" w:pos="4962"/>
          <w:tab w:val="left" w:pos="5185"/>
        </w:tabs>
        <w:jc w:val="both"/>
      </w:pPr>
    </w:p>
    <w:p w:rsidR="00DD009B" w:rsidRDefault="00FC63E9">
      <w:pPr>
        <w:keepLines/>
        <w:tabs>
          <w:tab w:val="left" w:pos="0"/>
          <w:tab w:val="left" w:pos="4962"/>
          <w:tab w:val="left" w:pos="5185"/>
        </w:tabs>
        <w:suppressAutoHyphens w:val="0"/>
        <w:rPr>
          <w:b/>
          <w:bCs/>
          <w:u w:val="single"/>
        </w:rPr>
      </w:pPr>
      <w:r>
        <w:t>(3 bizottsági tag van jelen, 3 igen, 0 nem, 0 tartózkodás)</w:t>
      </w:r>
    </w:p>
    <w:p w:rsidR="00DD009B" w:rsidRPr="00910305" w:rsidRDefault="00DD009B" w:rsidP="00910305">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14/A.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179/2017.(VI.27.)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13125/0/A/10 </w:t>
      </w:r>
      <w:r>
        <w:rPr>
          <w:b/>
          <w:bCs/>
          <w:lang w:eastAsia="ar-SA"/>
        </w:rPr>
        <w:t>hrsz.</w:t>
      </w:r>
      <w:r>
        <w:rPr>
          <w:bCs/>
          <w:lang w:eastAsia="ar-SA"/>
        </w:rPr>
        <w:t xml:space="preserve">-on nyilvántartott, </w:t>
      </w:r>
      <w:r>
        <w:rPr>
          <w:b/>
          <w:bCs/>
          <w:lang w:eastAsia="ar-SA"/>
        </w:rPr>
        <w:t xml:space="preserve">47 </w:t>
      </w:r>
      <w:r>
        <w:rPr>
          <w:b/>
          <w:lang w:eastAsia="ar-SA"/>
        </w:rPr>
        <w:t>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ingatlant </w:t>
      </w:r>
      <w:r>
        <w:rPr>
          <w:b/>
          <w:bCs/>
          <w:lang w:eastAsia="ar-SA"/>
        </w:rPr>
        <w:t xml:space="preserve">a </w:t>
      </w:r>
      <w:r w:rsidR="00EF24B5">
        <w:rPr>
          <w:b/>
          <w:bCs/>
          <w:lang w:eastAsia="ar-SA"/>
        </w:rPr>
        <w:t>………………..</w:t>
      </w:r>
      <w:r>
        <w:rPr>
          <w:b/>
          <w:bCs/>
          <w:lang w:eastAsia="ar-SA"/>
        </w:rPr>
        <w:t xml:space="preserve"> Korlátolt Felelősségű Társaság </w:t>
      </w:r>
      <w:r>
        <w:rPr>
          <w:bCs/>
          <w:lang w:eastAsia="ar-SA"/>
        </w:rPr>
        <w:t>(Cg</w:t>
      </w:r>
      <w:r w:rsidR="00EF24B5">
        <w:rPr>
          <w:bCs/>
          <w:lang w:eastAsia="ar-SA"/>
        </w:rPr>
        <w:t>………………</w:t>
      </w:r>
      <w:r>
        <w:rPr>
          <w:bCs/>
          <w:lang w:eastAsia="ar-SA"/>
        </w:rPr>
        <w:t xml:space="preserve">, rövidített elnevezés: </w:t>
      </w:r>
      <w:r w:rsidR="00EF24B5">
        <w:rPr>
          <w:bCs/>
          <w:lang w:eastAsia="ar-SA"/>
        </w:rPr>
        <w:t>…………………</w:t>
      </w:r>
      <w:r>
        <w:rPr>
          <w:bCs/>
          <w:lang w:eastAsia="ar-SA"/>
        </w:rPr>
        <w:t xml:space="preserve">Kft., székhely: </w:t>
      </w:r>
      <w:r w:rsidR="00EF24B5">
        <w:rPr>
          <w:bCs/>
          <w:lang w:eastAsia="ar-SA"/>
        </w:rPr>
        <w:t>……………………..</w:t>
      </w:r>
      <w:r>
        <w:rPr>
          <w:bCs/>
          <w:lang w:eastAsia="ar-SA"/>
        </w:rPr>
        <w:t xml:space="preserve">., adószám: </w:t>
      </w:r>
      <w:r w:rsidR="00EF24B5">
        <w:rPr>
          <w:bCs/>
          <w:lang w:eastAsia="ar-SA"/>
        </w:rPr>
        <w:t>………………..</w:t>
      </w:r>
      <w:r>
        <w:rPr>
          <w:bCs/>
          <w:lang w:eastAsia="ar-SA"/>
        </w:rPr>
        <w:t xml:space="preserve">, statisztikai számjel: </w:t>
      </w:r>
      <w:r w:rsidR="00EF24B5">
        <w:rPr>
          <w:bCs/>
          <w:lang w:eastAsia="ar-SA"/>
        </w:rPr>
        <w:t>………………….</w:t>
      </w:r>
      <w:r>
        <w:rPr>
          <w:bCs/>
          <w:lang w:eastAsia="ar-SA"/>
        </w:rPr>
        <w:t xml:space="preserve">, képviseli: </w:t>
      </w:r>
      <w:r w:rsidR="00EF24B5">
        <w:rPr>
          <w:bCs/>
          <w:lang w:eastAsia="ar-SA"/>
        </w:rPr>
        <w:t>………………….</w:t>
      </w:r>
      <w:r>
        <w:rPr>
          <w:bCs/>
          <w:lang w:eastAsia="ar-SA"/>
        </w:rPr>
        <w:t xml:space="preserve">ügyvezető és </w:t>
      </w:r>
      <w:r w:rsidR="00EF24B5">
        <w:rPr>
          <w:bCs/>
          <w:lang w:eastAsia="ar-SA"/>
        </w:rPr>
        <w:t>………………….</w:t>
      </w:r>
      <w:r>
        <w:rPr>
          <w:bCs/>
          <w:lang w:eastAsia="ar-SA"/>
        </w:rPr>
        <w:t xml:space="preserve"> ügyvezető együttesen) részére</w:t>
      </w:r>
      <w:r>
        <w:rPr>
          <w:b/>
          <w:bCs/>
          <w:lang w:eastAsia="ar-SA"/>
        </w:rPr>
        <w:t xml:space="preserve"> </w:t>
      </w:r>
      <w:r>
        <w:rPr>
          <w:b/>
          <w:lang w:eastAsia="ar-SA"/>
        </w:rPr>
        <w:t>alkohol árusításával nem egybekötött kereskedelmi tevékenység</w:t>
      </w:r>
      <w:r>
        <w:rPr>
          <w:b/>
          <w:bCs/>
          <w:lang w:eastAsia="ar-SA"/>
        </w:rPr>
        <w:t xml:space="preserve">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a </w:t>
      </w:r>
      <w:r w:rsidR="00EF24B5">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126.000,-Ft</w:t>
      </w:r>
      <w:r>
        <w:rPr>
          <w:b/>
          <w:color w:val="FF0000"/>
          <w:lang w:eastAsia="ar-SA"/>
        </w:rPr>
        <w:t xml:space="preserve"> </w:t>
      </w:r>
      <w:r>
        <w:rPr>
          <w:b/>
          <w:lang w:eastAsia="ar-SA"/>
        </w:rPr>
        <w:t>+ ÁFA/hó.</w:t>
      </w:r>
    </w:p>
    <w:p w:rsidR="00DD009B" w:rsidRDefault="00DD009B" w:rsidP="00910305">
      <w:pPr>
        <w:tabs>
          <w:tab w:val="left" w:pos="0"/>
          <w:tab w:val="left" w:pos="4962"/>
          <w:tab w:val="left" w:pos="5185"/>
        </w:tabs>
        <w:jc w:val="both"/>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0"/>
          <w:tab w:val="left" w:pos="4962"/>
          <w:tab w:val="left" w:pos="5185"/>
        </w:tabs>
        <w:jc w:val="both"/>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FC63E9">
      <w:pPr>
        <w:ind w:right="26"/>
        <w:jc w:val="both"/>
        <w:rPr>
          <w:lang w:eastAsia="ar-SA"/>
        </w:rPr>
      </w:pPr>
      <w:r>
        <w:rPr>
          <w:lang w:eastAsia="ar-SA"/>
        </w:rPr>
        <w:t xml:space="preserve">A </w:t>
      </w:r>
      <w:r w:rsidR="00EF24B5">
        <w:rPr>
          <w:lang w:eastAsia="ar-SA"/>
        </w:rPr>
        <w:t>………………..</w:t>
      </w:r>
      <w:r>
        <w:rPr>
          <w:lang w:eastAsia="ar-SA"/>
        </w:rPr>
        <w:t xml:space="preserve"> Kft.</w:t>
      </w:r>
      <w:r>
        <w:rPr>
          <w:bCs/>
          <w:lang w:eastAsia="ar-SA"/>
        </w:rPr>
        <w:t xml:space="preserve"> </w:t>
      </w:r>
      <w:r>
        <w:rPr>
          <w:lang w:eastAsia="ar-SA"/>
        </w:rPr>
        <w:t xml:space="preserve">a bérleti szerződés megkötéséig köteles tulajdonosi szerkezetét feltárni </w:t>
      </w:r>
      <w:r>
        <w:rPr>
          <w:bCs/>
          <w:iCs/>
          <w:color w:val="000000"/>
          <w:lang w:eastAsia="ar-SA"/>
        </w:rPr>
        <w:t>a nemzeti vagyonról szóló 2011. évi CXCVI. törvény 3.§ (1) bekezdésének 1. pontja alapján, mely szerint átlátható szervezetnek minősül.</w:t>
      </w:r>
    </w:p>
    <w:p w:rsidR="00DD009B" w:rsidRDefault="00DD009B" w:rsidP="00910305">
      <w:pPr>
        <w:tabs>
          <w:tab w:val="left" w:pos="0"/>
          <w:tab w:val="left" w:pos="4962"/>
          <w:tab w:val="left" w:pos="5185"/>
        </w:tabs>
        <w:jc w:val="both"/>
      </w:pPr>
    </w:p>
    <w:p w:rsidR="00DD009B" w:rsidRDefault="00FC63E9">
      <w:pPr>
        <w:ind w:right="26"/>
        <w:jc w:val="both"/>
        <w:rPr>
          <w:lang w:eastAsia="en-US"/>
        </w:rPr>
      </w:pPr>
      <w:r>
        <w:rPr>
          <w:lang w:eastAsia="ar-SA"/>
        </w:rPr>
        <w:t xml:space="preserve">Amennyiben a </w:t>
      </w:r>
      <w:r w:rsidR="00EF24B5">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w:t>
      </w:r>
      <w:r>
        <w:rPr>
          <w:lang w:eastAsia="en-US"/>
        </w:rPr>
        <w:t>nélkül hatályát veszti.</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pPr>
        <w:tabs>
          <w:tab w:val="left" w:pos="8080"/>
        </w:tabs>
        <w:ind w:right="26"/>
        <w:jc w:val="both"/>
        <w:rPr>
          <w:lang w:eastAsia="en-US"/>
        </w:rPr>
      </w:pPr>
    </w:p>
    <w:p w:rsidR="00DD009B" w:rsidRDefault="00FC63E9">
      <w:pPr>
        <w:keepLines/>
        <w:tabs>
          <w:tab w:val="left" w:pos="0"/>
          <w:tab w:val="left" w:pos="4962"/>
          <w:tab w:val="left" w:pos="5185"/>
        </w:tabs>
        <w:suppressAutoHyphens w:val="0"/>
        <w:rPr>
          <w:b/>
          <w:bCs/>
          <w:u w:val="single"/>
        </w:rPr>
      </w:pPr>
      <w:r>
        <w:t>(3 bizottsági tag van jelen, 3 igen, 0 nem, 0 tartózkodás)</w:t>
      </w: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15/A.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180/2017.(VI.27.) határozata</w:t>
      </w:r>
    </w:p>
    <w:p w:rsidR="00DD009B" w:rsidRPr="00910305" w:rsidRDefault="00DD009B" w:rsidP="00910305">
      <w:pPr>
        <w:tabs>
          <w:tab w:val="left" w:pos="8080"/>
        </w:tabs>
        <w:ind w:right="26"/>
        <w:jc w:val="both"/>
        <w:rPr>
          <w:lang w:eastAsia="en-US"/>
        </w:rPr>
      </w:pPr>
    </w:p>
    <w:p w:rsidR="00DD009B" w:rsidRDefault="00FC63E9">
      <w:pPr>
        <w:ind w:right="26"/>
        <w:jc w:val="both"/>
        <w:rPr>
          <w:rFonts w:asciiTheme="minorHAnsi" w:eastAsiaTheme="minorHAnsi" w:hAnsiTheme="minorHAnsi" w:cstheme="minorBidi"/>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13125/0/A/10 </w:t>
      </w:r>
      <w:r>
        <w:rPr>
          <w:b/>
          <w:bCs/>
          <w:lang w:eastAsia="ar-SA"/>
        </w:rPr>
        <w:t>hrsz.</w:t>
      </w:r>
      <w:r>
        <w:rPr>
          <w:bCs/>
          <w:lang w:eastAsia="ar-SA"/>
        </w:rPr>
        <w:t xml:space="preserve">-on nyilvántartott, </w:t>
      </w:r>
      <w:r>
        <w:rPr>
          <w:b/>
          <w:bCs/>
          <w:lang w:eastAsia="ar-SA"/>
        </w:rPr>
        <w:t>47</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ingatlant </w:t>
      </w:r>
      <w:r w:rsidR="00EF24B5">
        <w:rPr>
          <w:b/>
          <w:bCs/>
          <w:lang w:eastAsia="ar-SA"/>
        </w:rPr>
        <w:t>……………………</w:t>
      </w:r>
      <w:r>
        <w:rPr>
          <w:b/>
          <w:bCs/>
          <w:lang w:eastAsia="ar-SA"/>
        </w:rPr>
        <w:t xml:space="preserve"> </w:t>
      </w:r>
      <w:r>
        <w:rPr>
          <w:bCs/>
          <w:lang w:eastAsia="ar-SA"/>
        </w:rPr>
        <w:t xml:space="preserve">(lakcíme: </w:t>
      </w:r>
      <w:r w:rsidR="00EF24B5">
        <w:rPr>
          <w:bCs/>
          <w:lang w:eastAsia="ar-SA"/>
        </w:rPr>
        <w:t>………………</w:t>
      </w:r>
      <w:r>
        <w:rPr>
          <w:bCs/>
          <w:lang w:eastAsia="ar-SA"/>
        </w:rPr>
        <w:t>.) részére</w:t>
      </w:r>
      <w:r>
        <w:rPr>
          <w:b/>
          <w:bCs/>
          <w:lang w:eastAsia="ar-SA"/>
        </w:rPr>
        <w:t xml:space="preserve"> </w:t>
      </w:r>
      <w:r>
        <w:rPr>
          <w:b/>
          <w:bCs/>
          <w:u w:val="single"/>
          <w:lang w:eastAsia="en-US"/>
        </w:rPr>
        <w:t>nem adja</w:t>
      </w:r>
      <w:r>
        <w:rPr>
          <w:b/>
          <w:bCs/>
          <w:lang w:eastAsia="en-US"/>
        </w:rPr>
        <w:t xml:space="preserve"> bérbe.</w:t>
      </w:r>
    </w:p>
    <w:p w:rsidR="00DD009B" w:rsidRDefault="00DD009B">
      <w:pPr>
        <w:tabs>
          <w:tab w:val="left" w:pos="8080"/>
        </w:tabs>
        <w:ind w:right="26"/>
        <w:jc w:val="both"/>
        <w:rPr>
          <w:lang w:eastAsia="en-US"/>
        </w:rPr>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pPr>
        <w:tabs>
          <w:tab w:val="left" w:pos="8080"/>
        </w:tabs>
        <w:ind w:right="26"/>
        <w:jc w:val="both"/>
        <w:rPr>
          <w:lang w:eastAsia="en-US"/>
        </w:rPr>
      </w:pPr>
    </w:p>
    <w:p w:rsidR="00DD009B" w:rsidRDefault="00FC63E9">
      <w:pPr>
        <w:keepLines/>
        <w:tabs>
          <w:tab w:val="left" w:pos="0"/>
          <w:tab w:val="left" w:pos="4962"/>
          <w:tab w:val="left" w:pos="5185"/>
        </w:tabs>
        <w:suppressAutoHyphens w:val="0"/>
        <w:rPr>
          <w:b/>
          <w:bCs/>
          <w:u w:val="single"/>
        </w:rPr>
      </w:pPr>
      <w:r>
        <w:t>(3 bizottsági tag van jelen, 3 igen, 0 nem, 0 tartózkodás)</w:t>
      </w:r>
    </w:p>
    <w:p w:rsidR="00DD009B" w:rsidRPr="00910305" w:rsidRDefault="00DD009B" w:rsidP="00910305">
      <w:pPr>
        <w:tabs>
          <w:tab w:val="left" w:pos="8080"/>
        </w:tabs>
        <w:ind w:right="26"/>
        <w:jc w:val="both"/>
        <w:rPr>
          <w:lang w:eastAsia="en-US"/>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16.</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181/2017.(VI.27.) határozata</w:t>
      </w:r>
    </w:p>
    <w:p w:rsidR="00DD009B" w:rsidRPr="00910305" w:rsidRDefault="00DD009B" w:rsidP="00910305">
      <w:pPr>
        <w:tabs>
          <w:tab w:val="left" w:pos="8080"/>
        </w:tabs>
        <w:ind w:right="26"/>
        <w:jc w:val="both"/>
        <w:rPr>
          <w:lang w:eastAsia="en-US"/>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13060/0/A/62 </w:t>
      </w:r>
      <w:r>
        <w:rPr>
          <w:b/>
          <w:bCs/>
          <w:lang w:eastAsia="ar-SA"/>
        </w:rPr>
        <w:t>hrsz.</w:t>
      </w:r>
      <w:r>
        <w:rPr>
          <w:bCs/>
          <w:lang w:eastAsia="ar-SA"/>
        </w:rPr>
        <w:t xml:space="preserve">-on nyilvántartott, , </w:t>
      </w:r>
      <w:r>
        <w:rPr>
          <w:b/>
          <w:bCs/>
          <w:lang w:eastAsia="ar-SA"/>
        </w:rPr>
        <w:t xml:space="preserve">21 </w:t>
      </w:r>
      <w:r>
        <w:rPr>
          <w:b/>
          <w:lang w:eastAsia="ar-SA"/>
        </w:rPr>
        <w:t>m</w:t>
      </w:r>
      <w:r>
        <w:rPr>
          <w:b/>
          <w:vertAlign w:val="superscript"/>
          <w:lang w:eastAsia="ar-SA"/>
        </w:rPr>
        <w:t>2</w:t>
      </w:r>
      <w:r>
        <w:rPr>
          <w:bCs/>
          <w:lang w:eastAsia="ar-SA"/>
        </w:rPr>
        <w:t xml:space="preserve"> területű, </w:t>
      </w:r>
      <w:r>
        <w:rPr>
          <w:b/>
          <w:bCs/>
          <w:lang w:eastAsia="ar-SA"/>
        </w:rPr>
        <w:t xml:space="preserve">iroda </w:t>
      </w:r>
      <w:r>
        <w:rPr>
          <w:bCs/>
          <w:lang w:eastAsia="ar-SA"/>
        </w:rPr>
        <w:t xml:space="preserve">megnevezésű ingatlant </w:t>
      </w:r>
      <w:r w:rsidR="00EF24B5">
        <w:rPr>
          <w:b/>
          <w:bCs/>
          <w:lang w:eastAsia="ar-SA"/>
        </w:rPr>
        <w:t>……………………</w:t>
      </w:r>
      <w:r>
        <w:rPr>
          <w:bCs/>
          <w:lang w:eastAsia="ar-SA"/>
        </w:rPr>
        <w:t xml:space="preserve"> (állandó lakcíme: </w:t>
      </w:r>
      <w:r w:rsidR="00EF24B5">
        <w:rPr>
          <w:bCs/>
          <w:lang w:eastAsia="ar-SA"/>
        </w:rPr>
        <w:t>…………………..</w:t>
      </w:r>
      <w:r>
        <w:rPr>
          <w:bCs/>
          <w:lang w:eastAsia="ar-SA"/>
        </w:rPr>
        <w:t xml:space="preserve">, levelezési cím: </w:t>
      </w:r>
      <w:r w:rsidR="00EF24B5">
        <w:rPr>
          <w:bCs/>
          <w:lang w:eastAsia="ar-SA"/>
        </w:rPr>
        <w:t>………………………</w:t>
      </w:r>
      <w:r>
        <w:rPr>
          <w:bCs/>
          <w:lang w:eastAsia="ar-SA"/>
        </w:rPr>
        <w:t>) részére</w:t>
      </w:r>
      <w:r>
        <w:rPr>
          <w:b/>
          <w:bCs/>
          <w:lang w:eastAsia="ar-SA"/>
        </w:rPr>
        <w:t xml:space="preserve"> </w:t>
      </w:r>
      <w:r>
        <w:rPr>
          <w:b/>
          <w:lang w:eastAsia="ar-SA"/>
        </w:rPr>
        <w:t>párkapcsolati terapeuta tevékenység 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EF24B5">
        <w:rPr>
          <w:lang w:eastAsia="ar-SA"/>
        </w:rPr>
        <w:t>…………………………….</w:t>
      </w:r>
      <w:r>
        <w:rPr>
          <w:lang w:eastAsia="ar-SA"/>
        </w:rPr>
        <w:t xml:space="preserve">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32.000,-Ft</w:t>
      </w:r>
      <w:r>
        <w:rPr>
          <w:b/>
          <w:color w:val="FF0000"/>
          <w:lang w:eastAsia="ar-SA"/>
        </w:rPr>
        <w:t xml:space="preserve"> </w:t>
      </w:r>
      <w:r>
        <w:rPr>
          <w:b/>
          <w:lang w:eastAsia="ar-SA"/>
        </w:rPr>
        <w:t>+ ÁFA/hó.</w:t>
      </w:r>
    </w:p>
    <w:p w:rsidR="00DD009B" w:rsidRDefault="00DD009B" w:rsidP="00910305">
      <w:pPr>
        <w:tabs>
          <w:tab w:val="left" w:pos="8080"/>
        </w:tabs>
        <w:ind w:right="26"/>
        <w:jc w:val="both"/>
        <w:rPr>
          <w:lang w:eastAsia="en-US"/>
        </w:rPr>
      </w:pPr>
    </w:p>
    <w:p w:rsidR="00DD009B" w:rsidRDefault="00FC63E9">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tabs>
          <w:tab w:val="left" w:pos="8080"/>
        </w:tabs>
        <w:ind w:right="26"/>
        <w:jc w:val="both"/>
        <w:rPr>
          <w:lang w:eastAsia="en-US"/>
        </w:rPr>
      </w:pPr>
    </w:p>
    <w:p w:rsidR="00DD009B" w:rsidRDefault="00FC63E9">
      <w:pPr>
        <w:ind w:right="26"/>
        <w:jc w:val="both"/>
        <w:rPr>
          <w:color w:val="000000"/>
          <w:lang w:eastAsia="ar-SA"/>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tabs>
          <w:tab w:val="left" w:pos="8080"/>
        </w:tabs>
        <w:ind w:right="26"/>
        <w:jc w:val="both"/>
        <w:rPr>
          <w:lang w:eastAsia="en-US"/>
        </w:rPr>
      </w:pPr>
    </w:p>
    <w:p w:rsidR="00DD009B" w:rsidRPr="00910305" w:rsidRDefault="00FC63E9" w:rsidP="00910305">
      <w:pPr>
        <w:tabs>
          <w:tab w:val="left" w:pos="8080"/>
        </w:tabs>
        <w:ind w:right="26"/>
        <w:jc w:val="both"/>
        <w:rPr>
          <w:lang w:eastAsia="en-US"/>
        </w:rPr>
      </w:pPr>
      <w:r>
        <w:rPr>
          <w:lang w:eastAsia="en-US"/>
        </w:rPr>
        <w:t xml:space="preserve">Amennyiben </w:t>
      </w:r>
      <w:r w:rsidR="00EF24B5">
        <w:rPr>
          <w:lang w:eastAsia="en-US"/>
        </w:rPr>
        <w:t>…………………………</w:t>
      </w:r>
      <w:r>
        <w:rPr>
          <w:lang w:eastAsia="en-US"/>
        </w:rPr>
        <w:t xml:space="preserve"> a helyiségbérleti szerződést a határozat kézhezvételétől számított 30 napon belül nem köti meg, úgy a jelen határozat a határidő leteltét követő napon minden további jogcselekmény nélkül hatályát veszti.</w:t>
      </w:r>
    </w:p>
    <w:p w:rsidR="00DD009B" w:rsidRDefault="00DD009B" w:rsidP="00910305">
      <w:pPr>
        <w:tabs>
          <w:tab w:val="left" w:pos="8080"/>
        </w:tabs>
        <w:ind w:right="26"/>
        <w:jc w:val="both"/>
        <w:rPr>
          <w:lang w:eastAsia="en-US"/>
        </w:rPr>
      </w:pPr>
    </w:p>
    <w:p w:rsidR="00DD009B" w:rsidRPr="00910305"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DD009B" w:rsidRDefault="00DD009B" w:rsidP="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pPr>
        <w:tabs>
          <w:tab w:val="left" w:pos="8080"/>
        </w:tabs>
        <w:ind w:right="26"/>
        <w:jc w:val="both"/>
        <w:rPr>
          <w:lang w:eastAsia="en-US"/>
        </w:rPr>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keepLines/>
        <w:tabs>
          <w:tab w:val="left" w:pos="0"/>
          <w:tab w:val="left" w:pos="4962"/>
          <w:tab w:val="left" w:pos="5185"/>
        </w:tabs>
        <w:suppressAutoHyphens w:val="0"/>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17/A.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182/2017.(VI.27.) határozata</w:t>
      </w:r>
    </w:p>
    <w:p w:rsidR="00DD009B" w:rsidRDefault="00DD009B">
      <w:pPr>
        <w:keepLines/>
        <w:tabs>
          <w:tab w:val="left" w:pos="0"/>
          <w:tab w:val="left" w:pos="4962"/>
          <w:tab w:val="left" w:pos="5185"/>
        </w:tabs>
        <w:suppressAutoHyphens w:val="0"/>
        <w:rPr>
          <w:b/>
          <w:bCs/>
          <w:u w:val="single"/>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Bizottság úgy dönt, hogy a Budapest Főváros II. Kerületi Önkormányzat tulajdonában álló, </w:t>
      </w:r>
      <w:r>
        <w:rPr>
          <w:bCs/>
          <w:lang w:eastAsia="ar-SA"/>
        </w:rPr>
        <w:t xml:space="preserve">Budapest II. kerület, </w:t>
      </w:r>
      <w:r>
        <w:rPr>
          <w:b/>
          <w:lang w:eastAsia="ar-SA"/>
        </w:rPr>
        <w:t xml:space="preserve">13517/0/A/1 </w:t>
      </w:r>
      <w:r>
        <w:rPr>
          <w:b/>
          <w:bCs/>
          <w:lang w:eastAsia="ar-SA"/>
        </w:rPr>
        <w:t>hrsz.</w:t>
      </w:r>
      <w:r>
        <w:rPr>
          <w:bCs/>
          <w:lang w:eastAsia="ar-SA"/>
        </w:rPr>
        <w:t>-on nyilvántartott</w:t>
      </w:r>
      <w:r w:rsidR="00266E13">
        <w:rPr>
          <w:bCs/>
          <w:lang w:eastAsia="ar-SA"/>
        </w:rPr>
        <w:t xml:space="preserve">, </w:t>
      </w:r>
      <w:r>
        <w:rPr>
          <w:b/>
          <w:bCs/>
          <w:lang w:eastAsia="ar-SA"/>
        </w:rPr>
        <w:t xml:space="preserve">50 </w:t>
      </w:r>
      <w:r>
        <w:rPr>
          <w:b/>
          <w:lang w:eastAsia="ar-SA"/>
        </w:rPr>
        <w:t>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alagsori ingatlant a </w:t>
      </w:r>
      <w:r w:rsidR="00EF24B5">
        <w:rPr>
          <w:b/>
          <w:bCs/>
          <w:lang w:eastAsia="ar-SA"/>
        </w:rPr>
        <w:t>……………………</w:t>
      </w:r>
      <w:r>
        <w:rPr>
          <w:b/>
          <w:bCs/>
          <w:lang w:eastAsia="ar-SA"/>
        </w:rPr>
        <w:t xml:space="preserve"> Kereskedelmi, Szolgáltató és Tanácsadó Korlátolt Felelősségű Társaság </w:t>
      </w:r>
      <w:r>
        <w:rPr>
          <w:bCs/>
          <w:lang w:eastAsia="ar-SA"/>
        </w:rPr>
        <w:t xml:space="preserve">(rövidített elnevezés: </w:t>
      </w:r>
      <w:r w:rsidR="00EF24B5">
        <w:rPr>
          <w:bCs/>
          <w:lang w:eastAsia="ar-SA"/>
        </w:rPr>
        <w:t>…………………</w:t>
      </w:r>
      <w:r>
        <w:rPr>
          <w:bCs/>
          <w:lang w:eastAsia="ar-SA"/>
        </w:rPr>
        <w:t xml:space="preserve"> Kft., Cg</w:t>
      </w:r>
      <w:r w:rsidR="00EF24B5">
        <w:rPr>
          <w:bCs/>
          <w:lang w:eastAsia="ar-SA"/>
        </w:rPr>
        <w:t>………………..</w:t>
      </w:r>
      <w:r>
        <w:rPr>
          <w:bCs/>
          <w:lang w:eastAsia="ar-SA"/>
        </w:rPr>
        <w:t xml:space="preserve">, székhely: </w:t>
      </w:r>
      <w:r w:rsidR="00EF24B5">
        <w:rPr>
          <w:bCs/>
          <w:lang w:eastAsia="ar-SA"/>
        </w:rPr>
        <w:t>…………………………</w:t>
      </w:r>
      <w:r>
        <w:rPr>
          <w:bCs/>
          <w:lang w:eastAsia="ar-SA"/>
        </w:rPr>
        <w:t xml:space="preserve">., adószám: </w:t>
      </w:r>
      <w:r w:rsidR="00EF24B5">
        <w:rPr>
          <w:bCs/>
          <w:lang w:eastAsia="ar-SA"/>
        </w:rPr>
        <w:t>………………….</w:t>
      </w:r>
      <w:r>
        <w:rPr>
          <w:bCs/>
          <w:lang w:eastAsia="ar-SA"/>
        </w:rPr>
        <w:t xml:space="preserve">, statisztikai számjel: </w:t>
      </w:r>
      <w:r w:rsidR="00EF24B5">
        <w:rPr>
          <w:bCs/>
          <w:lang w:eastAsia="ar-SA"/>
        </w:rPr>
        <w:t>…………………….</w:t>
      </w:r>
      <w:r>
        <w:rPr>
          <w:bCs/>
          <w:lang w:eastAsia="ar-SA"/>
        </w:rPr>
        <w:t xml:space="preserve">, képviseli: </w:t>
      </w:r>
      <w:r w:rsidR="00EF24B5">
        <w:rPr>
          <w:bCs/>
          <w:lang w:eastAsia="ar-SA"/>
        </w:rPr>
        <w:t>………………..</w:t>
      </w:r>
      <w:r>
        <w:rPr>
          <w:bCs/>
          <w:lang w:eastAsia="ar-SA"/>
        </w:rPr>
        <w:t xml:space="preserve"> ügyvezető) részére</w:t>
      </w:r>
      <w:r>
        <w:rPr>
          <w:b/>
          <w:bCs/>
          <w:lang w:eastAsia="ar-SA"/>
        </w:rPr>
        <w:t xml:space="preserve"> </w:t>
      </w:r>
      <w:r>
        <w:rPr>
          <w:b/>
          <w:lang w:eastAsia="ar-SA"/>
        </w:rPr>
        <w:t xml:space="preserve">iroda és ügyfélfogadási tevékenység </w:t>
      </w:r>
      <w:r>
        <w:rPr>
          <w:b/>
          <w:bCs/>
          <w:lang w:eastAsia="ar-SA"/>
        </w:rPr>
        <w:t>céljára</w:t>
      </w:r>
      <w:r>
        <w:rPr>
          <w:bCs/>
          <w:lang w:eastAsia="ar-SA"/>
        </w:rPr>
        <w:t xml:space="preserve"> </w:t>
      </w:r>
      <w:r>
        <w:rPr>
          <w:b/>
          <w:bCs/>
          <w:lang w:eastAsia="ar-SA"/>
        </w:rPr>
        <w:t>határozatlan időre</w:t>
      </w:r>
      <w:r>
        <w:rPr>
          <w:bCs/>
          <w:lang w:eastAsia="ar-SA"/>
        </w:rPr>
        <w:t xml:space="preserve"> bérbe adja azzal, hogy szerződő felek az 1993. évi LXXVIII. tv. (Lakástörvény) 43. § (1) bekezdésében foglaltak szerint hat hónapos felmondási időben állapodnak meg, mely tényt a bérleti szerződésben rögzíteni kell</w:t>
      </w:r>
      <w:r>
        <w:rPr>
          <w:lang w:eastAsia="ar-SA"/>
        </w:rPr>
        <w:t>, továbbá</w:t>
      </w:r>
      <w:r>
        <w:rPr>
          <w:bCs/>
          <w:lang w:eastAsia="ar-SA"/>
        </w:rPr>
        <w:t xml:space="preserve"> </w:t>
      </w:r>
      <w:r>
        <w:rPr>
          <w:lang w:eastAsia="ar-SA"/>
        </w:rPr>
        <w:t xml:space="preserve">a 34/2004.(X.13.) önkormányzati rendelet 40. § (2) bekezdése alapján a szerződés megkötésekor </w:t>
      </w:r>
      <w:r w:rsidR="00EF24B5">
        <w:rPr>
          <w:lang w:eastAsia="ar-SA"/>
        </w:rPr>
        <w:t>………………….</w:t>
      </w:r>
      <w:r>
        <w:rPr>
          <w:lang w:eastAsia="ar-SA"/>
        </w:rPr>
        <w:t xml:space="preserve"> Kft-nek az Önkormányzattal szemben adó- vagy bérleti díjhátraléka nem állhat fenn. A bérleti díj összege a Budapest Főváros II. Kerületi Önkormányzat 701-712/2004.(XII.16.) Képviselő-testületi határozatai, valamint az Immowell 2002 Kft. által elkészített értékbecslés alapján a 34/2004.(X.13.) önkormányzati rendelet rendelkezései szerint:</w:t>
      </w:r>
      <w:r>
        <w:rPr>
          <w:b/>
          <w:lang w:eastAsia="ar-SA"/>
        </w:rPr>
        <w:t xml:space="preserve"> 79.000,-Ft</w:t>
      </w:r>
      <w:r>
        <w:rPr>
          <w:b/>
          <w:color w:val="FF0000"/>
          <w:lang w:eastAsia="ar-SA"/>
        </w:rPr>
        <w:t xml:space="preserve"> </w:t>
      </w:r>
      <w:r>
        <w:rPr>
          <w:b/>
          <w:lang w:eastAsia="ar-SA"/>
        </w:rPr>
        <w:t>+ ÁFA/hó.</w:t>
      </w:r>
    </w:p>
    <w:p w:rsidR="00DD009B" w:rsidRDefault="00DD009B" w:rsidP="00910305">
      <w:pPr>
        <w:ind w:right="26"/>
        <w:jc w:val="both"/>
        <w:rPr>
          <w:lang w:eastAsia="ar-SA"/>
        </w:rPr>
      </w:pPr>
    </w:p>
    <w:p w:rsidR="00DD009B" w:rsidRDefault="00FC63E9" w:rsidP="00910305">
      <w:pPr>
        <w:ind w:right="26"/>
        <w:jc w:val="both"/>
        <w:rPr>
          <w:lang w:eastAsia="ar-SA"/>
        </w:rPr>
      </w:pPr>
      <w:r>
        <w:rPr>
          <w:lang w:eastAsia="ar-SA"/>
        </w:rPr>
        <w:t>A 34/2004.(X.13.) önkormányzati rendelet 40. § (3) bekezdése értelmében a helyiségbérleti szerződés megkötésének feltétele, hogy a bérlő a szerződés aláírásáig háromhavi bérleti díjnak megfelelő mértékű összeget fizessen meg bérbeadó részére (óvadék), amely összeg nem vagy késedelmes fizetés, károkozás esetén a bérbeadó által szabadon felhasználható. A helyiségbérleti jogviszony megszűnésekor az óvadék a bérlő és a bérbeadó közötti elszámolást követően visszajár. A bérbeadó az óvadék összege után kamatot nem fizet.</w:t>
      </w:r>
    </w:p>
    <w:p w:rsidR="00DD009B" w:rsidRDefault="00DD009B" w:rsidP="00910305">
      <w:pPr>
        <w:ind w:right="26"/>
        <w:jc w:val="both"/>
        <w:rPr>
          <w:lang w:eastAsia="ar-SA"/>
        </w:rPr>
      </w:pPr>
    </w:p>
    <w:p w:rsidR="00DD009B" w:rsidRDefault="00FC63E9">
      <w:pPr>
        <w:ind w:right="26"/>
        <w:jc w:val="both"/>
        <w:rPr>
          <w:rFonts w:asciiTheme="minorHAnsi" w:eastAsiaTheme="minorHAnsi" w:hAnsiTheme="minorHAnsi" w:cstheme="minorBidi"/>
          <w:sz w:val="22"/>
          <w:szCs w:val="22"/>
          <w:lang w:eastAsia="en-US"/>
        </w:rPr>
      </w:pPr>
      <w:r>
        <w:rPr>
          <w:lang w:eastAsia="ar-SA"/>
        </w:rPr>
        <w:t xml:space="preserve">A bérlő vállalja a helyiség rendeltetésszerű használatra való alkalmassá tételét azzal, hogy az általa végzett munkálatok ellenértékének megtérítésére vagy bérbeszámításra semmiféle igényt nem tarthat és értéknövelő beruházást is saját kockázatára - megtérítési igény nélkül - végezhet. A bérlő bármilyen átalakítási, felújítási munkát csak a bérleti szerződés megkötését és a Gazdasági és Tulajdonosi Bizottság jóváhagyó döntését követően, a bérbeadóval kötött külön megállapodás alapján végezhet, melyben rögzítésre kerül, hogy a bérleményben a felújítási munkálatok költségei kizárólag a bérlőt terhelik, milyen munkák kerülnek elvégzésre, mikor történik a munka megkezdése és befejezése, ezeket köteles a bérlő a bérbeadó részére bejelenteni és igazolni, valamint a bérleti jogviszony bármilyen jogcímen történő megszűnésekor a bérlő a felújítás során elvégzett munkák, </w:t>
      </w:r>
      <w:r>
        <w:rPr>
          <w:color w:val="000000"/>
          <w:lang w:eastAsia="ar-SA"/>
        </w:rPr>
        <w:t>valamint a felújítás során beépített, állagsérelem nélkül el nem távolítható tartozékok, berendezések és felszerelési tárgyak tekintetében nem jogosult az eredeti állapot helyreállítására, azok a Bérleményben maradnak, és a tulajdonost illetik meg.</w:t>
      </w:r>
    </w:p>
    <w:p w:rsidR="00DD009B" w:rsidRDefault="00DD009B" w:rsidP="00910305">
      <w:pPr>
        <w:ind w:right="26"/>
        <w:jc w:val="both"/>
        <w:rPr>
          <w:lang w:eastAsia="ar-SA"/>
        </w:rPr>
      </w:pPr>
    </w:p>
    <w:p w:rsidR="00DD009B" w:rsidRDefault="00FC63E9">
      <w:pPr>
        <w:ind w:right="26"/>
        <w:jc w:val="both"/>
        <w:rPr>
          <w:lang w:eastAsia="ar-SA"/>
        </w:rPr>
      </w:pPr>
      <w:r>
        <w:rPr>
          <w:lang w:eastAsia="ar-SA"/>
        </w:rPr>
        <w:t xml:space="preserve">A </w:t>
      </w:r>
      <w:r w:rsidR="00EF24B5">
        <w:rPr>
          <w:lang w:eastAsia="ar-SA"/>
        </w:rPr>
        <w:t>………………….</w:t>
      </w:r>
      <w:r>
        <w:rPr>
          <w:lang w:eastAsia="ar-SA"/>
        </w:rPr>
        <w:t>Kft.</w:t>
      </w:r>
      <w:r w:rsidRPr="00910305">
        <w:rPr>
          <w:lang w:eastAsia="ar-SA"/>
        </w:rPr>
        <w:t xml:space="preserve"> </w:t>
      </w:r>
      <w:r>
        <w:rPr>
          <w:lang w:eastAsia="ar-SA"/>
        </w:rPr>
        <w:t xml:space="preserve">a bérleti szerződés megkötéséig köteles tulajdonosi szerkezetét feltárni </w:t>
      </w:r>
      <w:r w:rsidRPr="00910305">
        <w:rPr>
          <w:lang w:eastAsia="ar-SA"/>
        </w:rPr>
        <w:t>a nemzeti vagyonról szóló 2011. évi CXCVI. törvény 3.§ (1) bekezdésének 1. pontja alapján, mely szerint átlátható szervezetnek minősül.</w:t>
      </w:r>
    </w:p>
    <w:p w:rsidR="00DD009B" w:rsidRDefault="00DD009B" w:rsidP="00910305">
      <w:pPr>
        <w:ind w:right="26"/>
        <w:jc w:val="both"/>
        <w:rPr>
          <w:lang w:eastAsia="ar-SA"/>
        </w:rPr>
      </w:pPr>
    </w:p>
    <w:p w:rsidR="00DD009B" w:rsidRPr="00910305" w:rsidRDefault="00FC63E9">
      <w:pPr>
        <w:ind w:right="26"/>
        <w:jc w:val="both"/>
        <w:rPr>
          <w:lang w:eastAsia="ar-SA"/>
        </w:rPr>
      </w:pPr>
      <w:r>
        <w:rPr>
          <w:lang w:eastAsia="ar-SA"/>
        </w:rPr>
        <w:t xml:space="preserve">Amennyiben a </w:t>
      </w:r>
      <w:r w:rsidR="00EF24B5">
        <w:rPr>
          <w:lang w:eastAsia="ar-SA"/>
        </w:rPr>
        <w:t>…………………….</w:t>
      </w:r>
      <w:r>
        <w:rPr>
          <w:lang w:eastAsia="ar-SA"/>
        </w:rPr>
        <w:t xml:space="preserve"> Kft. a helyiségbérleti szerződést a határozat kézhezvételétől számított 30 napon belül nem köti meg, úgy a jelen határozat a határidő leteltét követő napon minden további jogcselekmény nélkül hatályát veszti.</w:t>
      </w:r>
    </w:p>
    <w:p w:rsidR="00DD009B" w:rsidRDefault="00DD009B" w:rsidP="00910305">
      <w:pPr>
        <w:ind w:right="26"/>
        <w:jc w:val="both"/>
        <w:rPr>
          <w:lang w:eastAsia="ar-SA"/>
        </w:rPr>
      </w:pPr>
    </w:p>
    <w:p w:rsidR="00DD009B" w:rsidRDefault="00FC63E9" w:rsidP="00910305">
      <w:pPr>
        <w:ind w:right="26"/>
        <w:jc w:val="both"/>
        <w:rPr>
          <w:lang w:eastAsia="ar-SA"/>
        </w:rPr>
      </w:pPr>
      <w:r>
        <w:rPr>
          <w:lang w:eastAsia="ar-SA"/>
        </w:rPr>
        <w:t>A Bizottság a Polgármester és a Jegyző útján felkéri dr. Láng Orsolyát, a Vagyonhasznosítási és Ingatlan-nyilvántartási Iroda vezetőjét, hogy tegye meg a szükséges intézkedéseket.</w:t>
      </w:r>
    </w:p>
    <w:p w:rsidR="00DD009B" w:rsidRDefault="00DD009B" w:rsidP="00910305">
      <w:pPr>
        <w:ind w:right="26"/>
        <w:jc w:val="both"/>
        <w:rPr>
          <w:lang w:eastAsia="ar-SA"/>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sidRPr="000C48F5">
        <w:rPr>
          <w:lang w:eastAsia="ar-SA"/>
        </w:rPr>
        <w:t>90</w:t>
      </w:r>
      <w:r>
        <w:rPr>
          <w:lang w:eastAsia="ar-SA"/>
        </w:rPr>
        <w:t xml:space="preserve"> nap</w:t>
      </w:r>
    </w:p>
    <w:p w:rsidR="00DD009B" w:rsidRDefault="00DD009B">
      <w:pPr>
        <w:tabs>
          <w:tab w:val="left" w:pos="8080"/>
        </w:tabs>
        <w:ind w:right="26"/>
        <w:jc w:val="both"/>
        <w:rPr>
          <w:lang w:eastAsia="en-US"/>
        </w:rPr>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keepLines/>
        <w:tabs>
          <w:tab w:val="left" w:pos="0"/>
          <w:tab w:val="left" w:pos="4962"/>
          <w:tab w:val="left" w:pos="5185"/>
        </w:tabs>
        <w:suppressAutoHyphens w:val="0"/>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18/A.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183/2017.(VI.27.) határozata</w:t>
      </w:r>
    </w:p>
    <w:p w:rsidR="00DD009B" w:rsidRPr="00910305" w:rsidRDefault="00DD009B" w:rsidP="00910305">
      <w:pPr>
        <w:tabs>
          <w:tab w:val="left" w:pos="0"/>
          <w:tab w:val="left" w:pos="4962"/>
          <w:tab w:val="left" w:pos="5185"/>
        </w:tabs>
        <w:jc w:val="both"/>
      </w:pPr>
    </w:p>
    <w:p w:rsidR="00DD009B" w:rsidRDefault="00FC63E9">
      <w:pPr>
        <w:ind w:right="26"/>
        <w:jc w:val="both"/>
        <w:rPr>
          <w:rFonts w:asciiTheme="minorHAnsi" w:eastAsiaTheme="minorHAnsi" w:hAnsiTheme="minorHAnsi" w:cstheme="minorBidi"/>
          <w:sz w:val="22"/>
          <w:szCs w:val="22"/>
          <w:lang w:eastAsia="en-US"/>
        </w:rPr>
      </w:pPr>
      <w:r>
        <w:rPr>
          <w:lang w:eastAsia="en-US"/>
        </w:rPr>
        <w:t xml:space="preserve">A Bizottság úgy dönt, hogy a Budapest Főváros II. Kerületi Önkormányzat tulajdonában álló, </w:t>
      </w:r>
      <w:r>
        <w:rPr>
          <w:bCs/>
          <w:lang w:eastAsia="ar-SA"/>
        </w:rPr>
        <w:t xml:space="preserve">Budapest II. kerület, </w:t>
      </w:r>
      <w:r>
        <w:rPr>
          <w:b/>
          <w:lang w:eastAsia="ar-SA"/>
        </w:rPr>
        <w:t xml:space="preserve">13517/0/A/1 </w:t>
      </w:r>
      <w:r>
        <w:rPr>
          <w:b/>
          <w:bCs/>
          <w:lang w:eastAsia="ar-SA"/>
        </w:rPr>
        <w:t>hrsz.</w:t>
      </w:r>
      <w:r>
        <w:rPr>
          <w:bCs/>
          <w:lang w:eastAsia="ar-SA"/>
        </w:rPr>
        <w:t xml:space="preserve">-on nyilvántartott, </w:t>
      </w:r>
      <w:r>
        <w:rPr>
          <w:b/>
          <w:bCs/>
          <w:lang w:eastAsia="ar-SA"/>
        </w:rPr>
        <w:t>50</w:t>
      </w:r>
      <w:r>
        <w:rPr>
          <w:b/>
          <w:lang w:eastAsia="ar-SA"/>
        </w:rPr>
        <w:t xml:space="preserve"> m</w:t>
      </w:r>
      <w:r>
        <w:rPr>
          <w:b/>
          <w:vertAlign w:val="superscript"/>
          <w:lang w:eastAsia="ar-SA"/>
        </w:rPr>
        <w:t>2</w:t>
      </w:r>
      <w:r>
        <w:rPr>
          <w:bCs/>
          <w:lang w:eastAsia="ar-SA"/>
        </w:rPr>
        <w:t xml:space="preserve"> területű, </w:t>
      </w:r>
      <w:r>
        <w:rPr>
          <w:b/>
          <w:bCs/>
          <w:lang w:eastAsia="ar-SA"/>
        </w:rPr>
        <w:t xml:space="preserve">üzlethelyiség </w:t>
      </w:r>
      <w:r>
        <w:rPr>
          <w:bCs/>
          <w:lang w:eastAsia="ar-SA"/>
        </w:rPr>
        <w:t xml:space="preserve">megnevezésű alagsori ingatlant </w:t>
      </w:r>
      <w:r w:rsidR="00EF24B5">
        <w:rPr>
          <w:b/>
          <w:bCs/>
          <w:lang w:eastAsia="ar-SA"/>
        </w:rPr>
        <w:t>………………………</w:t>
      </w:r>
      <w:r>
        <w:rPr>
          <w:bCs/>
          <w:lang w:eastAsia="ar-SA"/>
        </w:rPr>
        <w:t xml:space="preserve"> (lakcím: </w:t>
      </w:r>
      <w:r w:rsidR="00EF24B5">
        <w:rPr>
          <w:bCs/>
          <w:lang w:eastAsia="ar-SA"/>
        </w:rPr>
        <w:t>……………………</w:t>
      </w:r>
      <w:r>
        <w:rPr>
          <w:bCs/>
          <w:lang w:eastAsia="ar-SA"/>
        </w:rPr>
        <w:t xml:space="preserve">) </w:t>
      </w:r>
      <w:r>
        <w:rPr>
          <w:bCs/>
          <w:lang w:eastAsia="en-US"/>
        </w:rPr>
        <w:t>részére</w:t>
      </w:r>
      <w:r>
        <w:rPr>
          <w:b/>
          <w:bCs/>
          <w:lang w:eastAsia="en-US"/>
        </w:rPr>
        <w:t xml:space="preserve"> </w:t>
      </w:r>
      <w:r>
        <w:rPr>
          <w:b/>
          <w:bCs/>
          <w:u w:val="single"/>
          <w:lang w:eastAsia="en-US"/>
        </w:rPr>
        <w:t>nem adja</w:t>
      </w:r>
      <w:r>
        <w:rPr>
          <w:b/>
          <w:bCs/>
          <w:lang w:eastAsia="en-US"/>
        </w:rPr>
        <w:t xml:space="preserve"> bérbe.</w:t>
      </w:r>
    </w:p>
    <w:p w:rsidR="00DD009B" w:rsidRDefault="00DD009B" w:rsidP="00910305">
      <w:pPr>
        <w:tabs>
          <w:tab w:val="left" w:pos="0"/>
          <w:tab w:val="left" w:pos="4962"/>
          <w:tab w:val="left" w:pos="5185"/>
        </w:tabs>
        <w:jc w:val="both"/>
      </w:pPr>
    </w:p>
    <w:p w:rsidR="00DD009B" w:rsidRDefault="00FC63E9">
      <w:pPr>
        <w:tabs>
          <w:tab w:val="left" w:pos="8080"/>
        </w:tabs>
        <w:ind w:right="26"/>
        <w:jc w:val="both"/>
        <w:rPr>
          <w:lang w:eastAsia="en-US"/>
        </w:rPr>
      </w:pPr>
      <w:r>
        <w:rPr>
          <w:lang w:eastAsia="en-US"/>
        </w:rPr>
        <w:t>A Bizottság a Polgármester és a Jegyző útján felkéri dr. Láng Orsolyát, a Vagyonhasznosítási és Ingatlan-nyilvántartási Iroda vezetőjét, hogy tegye meg a szükséges intézkedéseket.</w:t>
      </w:r>
    </w:p>
    <w:p w:rsidR="00910305" w:rsidRDefault="00910305">
      <w:pPr>
        <w:tabs>
          <w:tab w:val="left" w:pos="8080"/>
        </w:tabs>
        <w:ind w:right="26"/>
        <w:jc w:val="both"/>
        <w:rPr>
          <w:lang w:eastAsia="en-US"/>
        </w:rPr>
      </w:pPr>
    </w:p>
    <w:p w:rsidR="00910305" w:rsidRDefault="00910305" w:rsidP="00910305">
      <w:pPr>
        <w:tabs>
          <w:tab w:val="left" w:pos="0"/>
        </w:tabs>
        <w:ind w:right="26"/>
        <w:jc w:val="both"/>
        <w:rPr>
          <w:lang w:eastAsia="ar-SA"/>
        </w:rPr>
      </w:pPr>
      <w:r>
        <w:rPr>
          <w:b/>
          <w:lang w:eastAsia="ar-SA"/>
        </w:rPr>
        <w:t>Felelős:</w:t>
      </w:r>
      <w:r>
        <w:rPr>
          <w:b/>
          <w:lang w:eastAsia="ar-SA"/>
        </w:rPr>
        <w:tab/>
      </w:r>
      <w:r>
        <w:rPr>
          <w:lang w:eastAsia="ar-SA"/>
        </w:rPr>
        <w:t>Polgármester</w:t>
      </w:r>
    </w:p>
    <w:p w:rsidR="00910305" w:rsidRDefault="00910305" w:rsidP="00910305">
      <w:pPr>
        <w:tabs>
          <w:tab w:val="left" w:pos="0"/>
        </w:tabs>
        <w:ind w:right="26"/>
        <w:jc w:val="both"/>
        <w:rPr>
          <w:lang w:eastAsia="ar-SA"/>
        </w:rPr>
      </w:pPr>
      <w:r>
        <w:rPr>
          <w:b/>
          <w:lang w:eastAsia="ar-SA"/>
        </w:rPr>
        <w:t>Határidő:</w:t>
      </w:r>
      <w:r>
        <w:rPr>
          <w:b/>
          <w:lang w:eastAsia="ar-SA"/>
        </w:rPr>
        <w:tab/>
      </w:r>
      <w:r>
        <w:rPr>
          <w:lang w:eastAsia="ar-SA"/>
        </w:rPr>
        <w:t>3</w:t>
      </w:r>
      <w:r w:rsidRPr="000C48F5">
        <w:rPr>
          <w:lang w:eastAsia="ar-SA"/>
        </w:rPr>
        <w:t>0</w:t>
      </w:r>
      <w:r>
        <w:rPr>
          <w:lang w:eastAsia="ar-SA"/>
        </w:rPr>
        <w:t xml:space="preserve"> nap</w:t>
      </w:r>
    </w:p>
    <w:p w:rsidR="00DD009B" w:rsidRDefault="00DD009B">
      <w:pPr>
        <w:tabs>
          <w:tab w:val="left" w:pos="8080"/>
        </w:tabs>
        <w:ind w:right="26"/>
        <w:jc w:val="both"/>
        <w:rPr>
          <w:lang w:eastAsia="en-US"/>
        </w:rPr>
      </w:pPr>
    </w:p>
    <w:p w:rsidR="00DD009B" w:rsidRDefault="00FC63E9">
      <w:pPr>
        <w:keepLines/>
        <w:tabs>
          <w:tab w:val="left" w:pos="0"/>
          <w:tab w:val="left" w:pos="4962"/>
          <w:tab w:val="left" w:pos="5185"/>
        </w:tabs>
        <w:suppressAutoHyphens w:val="0"/>
      </w:pPr>
      <w:r>
        <w:t>(3 bizottsági tag van jelen, 3 igen, 0 nem, 0 tartózkodás)</w:t>
      </w:r>
    </w:p>
    <w:p w:rsidR="00EF24B5" w:rsidRDefault="00EF24B5">
      <w:pPr>
        <w:keepLines/>
        <w:tabs>
          <w:tab w:val="left" w:pos="0"/>
          <w:tab w:val="left" w:pos="4962"/>
          <w:tab w:val="left" w:pos="5185"/>
        </w:tabs>
        <w:suppressAutoHyphens w:val="0"/>
      </w:pPr>
    </w:p>
    <w:p w:rsidR="003620FB" w:rsidRDefault="00FC63E9" w:rsidP="003620FB">
      <w:pPr>
        <w:tabs>
          <w:tab w:val="left" w:pos="5185"/>
        </w:tabs>
        <w:suppressAutoHyphens w:val="0"/>
        <w:overflowPunct w:val="0"/>
        <w:contextualSpacing/>
        <w:jc w:val="both"/>
        <w:rPr>
          <w:lang w:eastAsia="hu-HU"/>
        </w:rPr>
      </w:pPr>
      <w:r w:rsidRPr="003620FB">
        <w:rPr>
          <w:lang w:eastAsia="hu-HU"/>
        </w:rPr>
        <w:t xml:space="preserve">Az Elnök az előterjesztés </w:t>
      </w:r>
      <w:r w:rsidR="003620FB">
        <w:rPr>
          <w:lang w:eastAsia="hu-HU"/>
        </w:rPr>
        <w:t xml:space="preserve">eredeti </w:t>
      </w:r>
      <w:r w:rsidRPr="003620FB">
        <w:rPr>
          <w:lang w:eastAsia="hu-HU"/>
        </w:rPr>
        <w:t>19. határozati javaslat</w:t>
      </w:r>
      <w:r w:rsidR="003620FB">
        <w:rPr>
          <w:lang w:eastAsia="hu-HU"/>
        </w:rPr>
        <w:t xml:space="preserve">a helyett szavazásra bocsátja az alábbi határozati javaslatot: </w:t>
      </w:r>
    </w:p>
    <w:p w:rsidR="00DD009B" w:rsidRDefault="00DD009B">
      <w:pPr>
        <w:tabs>
          <w:tab w:val="left" w:pos="5185"/>
        </w:tabs>
        <w:suppressAutoHyphens w:val="0"/>
        <w:overflowPunct w:val="0"/>
        <w:contextualSpacing/>
        <w:jc w:val="both"/>
        <w:rPr>
          <w:i/>
          <w:lang w:eastAsia="hu-HU"/>
        </w:rPr>
      </w:pPr>
    </w:p>
    <w:p w:rsidR="00DD009B" w:rsidRDefault="00FC63E9">
      <w:pPr>
        <w:tabs>
          <w:tab w:val="left" w:pos="5185"/>
        </w:tabs>
        <w:suppressAutoHyphens w:val="0"/>
        <w:overflowPunct w:val="0"/>
        <w:contextualSpacing/>
        <w:jc w:val="both"/>
        <w:rPr>
          <w:i/>
          <w:lang w:eastAsia="hu-HU"/>
        </w:rPr>
      </w:pPr>
      <w:r>
        <w:rPr>
          <w:i/>
          <w:lang w:eastAsia="hu-HU"/>
        </w:rPr>
        <w:t xml:space="preserve">„A Bizottság úgy dönt, </w:t>
      </w:r>
      <w:r w:rsidR="005D5DA5">
        <w:rPr>
          <w:i/>
          <w:lang w:eastAsia="hu-HU"/>
        </w:rPr>
        <w:t xml:space="preserve">felkéri </w:t>
      </w:r>
      <w:r>
        <w:rPr>
          <w:i/>
          <w:lang w:eastAsia="hu-HU"/>
        </w:rPr>
        <w:t xml:space="preserve">a Vagyonhasznosítási és Ingatlan-nyilvántartási Irodát, hogy </w:t>
      </w:r>
      <w:r w:rsidR="00EF24B5">
        <w:rPr>
          <w:i/>
          <w:lang w:eastAsia="hu-HU"/>
        </w:rPr>
        <w:t>……………………..</w:t>
      </w:r>
      <w:r w:rsidR="005D5DA5">
        <w:rPr>
          <w:i/>
          <w:lang w:eastAsia="hu-HU"/>
        </w:rPr>
        <w:t>, a</w:t>
      </w:r>
      <w:r>
        <w:rPr>
          <w:i/>
          <w:lang w:eastAsia="hu-HU"/>
        </w:rPr>
        <w:t xml:space="preserve"> </w:t>
      </w:r>
      <w:r w:rsidR="00EF24B5">
        <w:rPr>
          <w:i/>
          <w:lang w:eastAsia="hu-HU"/>
        </w:rPr>
        <w:t>…………………..</w:t>
      </w:r>
      <w:r>
        <w:rPr>
          <w:i/>
          <w:lang w:eastAsia="hu-HU"/>
        </w:rPr>
        <w:t xml:space="preserve"> (</w:t>
      </w:r>
      <w:r w:rsidR="00EF24B5">
        <w:rPr>
          <w:i/>
          <w:lang w:eastAsia="hu-HU"/>
        </w:rPr>
        <w:t>………………</w:t>
      </w:r>
      <w:r>
        <w:rPr>
          <w:i/>
          <w:lang w:eastAsia="hu-HU"/>
        </w:rPr>
        <w:t xml:space="preserve">) </w:t>
      </w:r>
      <w:r w:rsidR="00EF24B5">
        <w:rPr>
          <w:i/>
          <w:lang w:eastAsia="hu-HU"/>
        </w:rPr>
        <w:t>…………….</w:t>
      </w:r>
      <w:r>
        <w:rPr>
          <w:i/>
          <w:lang w:eastAsia="hu-HU"/>
        </w:rPr>
        <w:t xml:space="preserve"> Közéleti és Kulturális Egyesület </w:t>
      </w:r>
      <w:r w:rsidR="005D5DA5">
        <w:rPr>
          <w:i/>
          <w:lang w:eastAsia="hu-HU"/>
        </w:rPr>
        <w:t xml:space="preserve">elnökének szóbeli tájékoztatására tekintettel kérjen írásbeli </w:t>
      </w:r>
      <w:r w:rsidR="003620FB">
        <w:rPr>
          <w:i/>
          <w:lang w:eastAsia="hu-HU"/>
        </w:rPr>
        <w:t xml:space="preserve">nyilatkozatot </w:t>
      </w:r>
      <w:r w:rsidR="005D5DA5">
        <w:rPr>
          <w:i/>
          <w:lang w:eastAsia="hu-HU"/>
        </w:rPr>
        <w:t xml:space="preserve">arról, hogy </w:t>
      </w:r>
      <w:r w:rsidR="003620FB" w:rsidRPr="00577CCB">
        <w:rPr>
          <w:i/>
          <w:lang w:eastAsia="hu-HU"/>
        </w:rPr>
        <w:t>a Budapest II. kerület, 13514/</w:t>
      </w:r>
      <w:r w:rsidR="00EF24B5">
        <w:rPr>
          <w:i/>
          <w:lang w:eastAsia="hu-HU"/>
        </w:rPr>
        <w:t xml:space="preserve">0/A/11 hrsz.-on nyilvántartott </w:t>
      </w:r>
      <w:r w:rsidR="003620FB" w:rsidRPr="00577CCB">
        <w:rPr>
          <w:i/>
          <w:lang w:eastAsia="hu-HU"/>
        </w:rPr>
        <w:t xml:space="preserve">helyiségben </w:t>
      </w:r>
      <w:r w:rsidR="00577CCB">
        <w:rPr>
          <w:i/>
          <w:lang w:eastAsia="hu-HU"/>
        </w:rPr>
        <w:t xml:space="preserve">az Egyesület </w:t>
      </w:r>
      <w:r w:rsidR="003620FB" w:rsidRPr="00577CCB">
        <w:rPr>
          <w:i/>
          <w:lang w:eastAsia="hu-HU"/>
        </w:rPr>
        <w:t xml:space="preserve">hány fővel és milyen tevékenységet kíván folytatni, </w:t>
      </w:r>
      <w:r w:rsidRPr="00577CCB">
        <w:rPr>
          <w:i/>
          <w:lang w:eastAsia="hu-HU"/>
        </w:rPr>
        <w:t xml:space="preserve">milyen </w:t>
      </w:r>
      <w:r w:rsidR="003620FB" w:rsidRPr="00577CCB">
        <w:rPr>
          <w:i/>
          <w:lang w:eastAsia="hu-HU"/>
        </w:rPr>
        <w:t>mértékű</w:t>
      </w:r>
      <w:r w:rsidR="003620FB">
        <w:rPr>
          <w:i/>
          <w:lang w:eastAsia="hu-HU"/>
        </w:rPr>
        <w:t xml:space="preserve"> </w:t>
      </w:r>
      <w:r>
        <w:rPr>
          <w:i/>
          <w:lang w:eastAsia="hu-HU"/>
        </w:rPr>
        <w:t>ügyfélforgalmat bonyolítan</w:t>
      </w:r>
      <w:r w:rsidR="00577CCB">
        <w:rPr>
          <w:i/>
          <w:lang w:eastAsia="hu-HU"/>
        </w:rPr>
        <w:t>a</w:t>
      </w:r>
      <w:r>
        <w:rPr>
          <w:i/>
          <w:lang w:eastAsia="hu-HU"/>
        </w:rPr>
        <w:t xml:space="preserve"> le, </w:t>
      </w:r>
      <w:r w:rsidR="003620FB">
        <w:rPr>
          <w:i/>
          <w:lang w:eastAsia="hu-HU"/>
        </w:rPr>
        <w:t xml:space="preserve">valamint </w:t>
      </w:r>
      <w:r>
        <w:rPr>
          <w:i/>
          <w:lang w:eastAsia="hu-HU"/>
        </w:rPr>
        <w:t>milyen forrásból kívánj</w:t>
      </w:r>
      <w:r w:rsidR="00577CCB">
        <w:rPr>
          <w:i/>
          <w:lang w:eastAsia="hu-HU"/>
        </w:rPr>
        <w:t>a</w:t>
      </w:r>
      <w:r>
        <w:rPr>
          <w:i/>
          <w:lang w:eastAsia="hu-HU"/>
        </w:rPr>
        <w:t xml:space="preserve"> elvégezni a felújítási munkálatokat, majd ezzel kiegészítve ismételten terjessze az ügyet a Bizottság elé.</w:t>
      </w:r>
    </w:p>
    <w:p w:rsidR="00DD009B" w:rsidRPr="00577CCB" w:rsidRDefault="00FC63E9">
      <w:pPr>
        <w:tabs>
          <w:tab w:val="left" w:pos="5185"/>
          <w:tab w:val="left" w:pos="8760"/>
        </w:tabs>
        <w:suppressAutoHyphens w:val="0"/>
        <w:jc w:val="both"/>
        <w:rPr>
          <w:i/>
          <w:lang w:eastAsia="hu-HU"/>
        </w:rPr>
      </w:pPr>
      <w:r w:rsidRPr="00577CCB">
        <w:rPr>
          <w:i/>
          <w:lang w:eastAsia="hu-HU"/>
        </w:rPr>
        <w:t>A Bizottság a Polgármester és a Jegyző útján felkéri dr. Láng Orsolyát, a Vagyonhasznosítási és Ingatlan-nyilvántartási Iroda vezetőjét, hogy tegye meg a szükséges intézkedéseket.”</w:t>
      </w:r>
    </w:p>
    <w:p w:rsidR="00DD009B" w:rsidRPr="00577CCB" w:rsidRDefault="00DD009B">
      <w:pPr>
        <w:tabs>
          <w:tab w:val="left" w:pos="0"/>
          <w:tab w:val="left" w:pos="4962"/>
          <w:tab w:val="left" w:pos="5185"/>
        </w:tabs>
        <w:ind w:right="22"/>
        <w:jc w:val="both"/>
        <w:rPr>
          <w:i/>
          <w:lang w:eastAsia="hu-HU"/>
        </w:rPr>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 xml:space="preserve"> 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184/2017.(VI.27.) határozata</w:t>
      </w:r>
    </w:p>
    <w:p w:rsidR="00DD009B" w:rsidRPr="005D5DA5" w:rsidRDefault="00DD009B" w:rsidP="005D5DA5">
      <w:pPr>
        <w:tabs>
          <w:tab w:val="left" w:pos="0"/>
          <w:tab w:val="left" w:pos="4962"/>
          <w:tab w:val="left" w:pos="5185"/>
        </w:tabs>
        <w:jc w:val="both"/>
      </w:pPr>
    </w:p>
    <w:p w:rsidR="00577CCB" w:rsidRPr="00577CCB" w:rsidRDefault="00577CCB" w:rsidP="00577CCB">
      <w:pPr>
        <w:tabs>
          <w:tab w:val="left" w:pos="5185"/>
        </w:tabs>
        <w:suppressAutoHyphens w:val="0"/>
        <w:overflowPunct w:val="0"/>
        <w:contextualSpacing/>
        <w:jc w:val="both"/>
        <w:rPr>
          <w:lang w:eastAsia="hu-HU"/>
        </w:rPr>
      </w:pPr>
      <w:r w:rsidRPr="00577CCB">
        <w:rPr>
          <w:lang w:eastAsia="hu-HU"/>
        </w:rPr>
        <w:t xml:space="preserve">A Bizottság úgy dönt, felkéri a Vagyonhasznosítási és Ingatlan-nyilvántartási Irodát, hogy </w:t>
      </w:r>
      <w:r w:rsidR="00EF24B5">
        <w:rPr>
          <w:lang w:eastAsia="hu-HU"/>
        </w:rPr>
        <w:t>………………..</w:t>
      </w:r>
      <w:r w:rsidRPr="00577CCB">
        <w:rPr>
          <w:lang w:eastAsia="hu-HU"/>
        </w:rPr>
        <w:t xml:space="preserve">, a </w:t>
      </w:r>
      <w:r w:rsidR="00EF24B5">
        <w:rPr>
          <w:lang w:eastAsia="hu-HU"/>
        </w:rPr>
        <w:t>……………..</w:t>
      </w:r>
      <w:r w:rsidRPr="00577CCB">
        <w:rPr>
          <w:lang w:eastAsia="hu-HU"/>
        </w:rPr>
        <w:t xml:space="preserve"> (</w:t>
      </w:r>
      <w:r w:rsidR="00EF24B5">
        <w:rPr>
          <w:lang w:eastAsia="hu-HU"/>
        </w:rPr>
        <w:t>…………………</w:t>
      </w:r>
      <w:r w:rsidRPr="00577CCB">
        <w:rPr>
          <w:lang w:eastAsia="hu-HU"/>
        </w:rPr>
        <w:t xml:space="preserve">) </w:t>
      </w:r>
      <w:r w:rsidR="00EF24B5">
        <w:rPr>
          <w:lang w:eastAsia="hu-HU"/>
        </w:rPr>
        <w:t>……………..</w:t>
      </w:r>
      <w:r w:rsidRPr="00577CCB">
        <w:rPr>
          <w:lang w:eastAsia="hu-HU"/>
        </w:rPr>
        <w:t xml:space="preserve"> Közéleti és Kulturális Egyesület elnökének szóbeli tájékoztatására tekintettel kérjen írásbeli nyilatkozatot arról, hogy a Budapest II. kerület, 13514/0/A/11 hrsz.-on nyilvántartott, helyiségben az Egyesület hány fővel és milyen tevékenységet kíván folytatni, milyen mértékű ügyfélforgalmat bonyolítana le, valamint milyen forrásból kívánja elvégezni a felújítási munkálatokat, majd ezzel kiegészítve ismételten terjessze az ügyet a Bizottság elé.</w:t>
      </w:r>
    </w:p>
    <w:p w:rsidR="005D5DA5" w:rsidRDefault="005D5DA5">
      <w:pPr>
        <w:tabs>
          <w:tab w:val="left" w:pos="5185"/>
        </w:tabs>
        <w:suppressAutoHyphens w:val="0"/>
        <w:overflowPunct w:val="0"/>
        <w:contextualSpacing/>
        <w:jc w:val="both"/>
        <w:rPr>
          <w:lang w:eastAsia="hu-HU"/>
        </w:rPr>
      </w:pPr>
    </w:p>
    <w:p w:rsidR="00DD009B" w:rsidRDefault="00FC63E9">
      <w:pPr>
        <w:tabs>
          <w:tab w:val="left" w:pos="5185"/>
          <w:tab w:val="left" w:pos="8760"/>
        </w:tabs>
        <w:suppressAutoHyphens w:val="0"/>
        <w:jc w:val="both"/>
        <w:rPr>
          <w:rFonts w:eastAsiaTheme="minorHAnsi"/>
          <w:bCs/>
          <w:lang w:eastAsia="en-US"/>
        </w:rPr>
      </w:pPr>
      <w:r>
        <w:rPr>
          <w:rFonts w:eastAsiaTheme="minorHAnsi"/>
          <w:bCs/>
          <w:lang w:eastAsia="en-US"/>
        </w:rPr>
        <w:t>A Bizottság a Polgármester és a Jegyző útján felkéri dr. Láng Orsolyát, a Vagyonhasznosítási és Ingatlan-nyilvántartási Iroda vezetőjét, hogy tegye meg a szükséges intézkedéseket.</w:t>
      </w:r>
    </w:p>
    <w:p w:rsidR="00DD009B" w:rsidRDefault="00DD009B">
      <w:pPr>
        <w:tabs>
          <w:tab w:val="left" w:pos="5185"/>
          <w:tab w:val="left" w:pos="8080"/>
        </w:tabs>
        <w:ind w:right="26"/>
        <w:jc w:val="both"/>
      </w:pPr>
    </w:p>
    <w:p w:rsidR="00DD009B" w:rsidRDefault="00FC63E9">
      <w:pPr>
        <w:tabs>
          <w:tab w:val="left" w:pos="0"/>
        </w:tabs>
        <w:ind w:right="26"/>
        <w:jc w:val="both"/>
        <w:rPr>
          <w:b/>
          <w:lang w:eastAsia="ar-SA"/>
        </w:rPr>
      </w:pPr>
      <w:r>
        <w:rPr>
          <w:b/>
          <w:lang w:eastAsia="ar-SA"/>
        </w:rPr>
        <w:t>Felelős:</w:t>
      </w:r>
      <w:r>
        <w:rPr>
          <w:b/>
          <w:lang w:eastAsia="ar-SA"/>
        </w:rPr>
        <w:tab/>
      </w:r>
      <w:r>
        <w:rPr>
          <w:bCs/>
          <w:iCs/>
          <w:lang w:val="x-none" w:eastAsia="x-none"/>
        </w:rPr>
        <w:t>Polgármester</w:t>
      </w:r>
      <w:r>
        <w:rPr>
          <w:b/>
          <w:lang w:eastAsia="ar-SA"/>
        </w:rPr>
        <w:t xml:space="preserve"> </w:t>
      </w:r>
    </w:p>
    <w:p w:rsidR="00DD009B" w:rsidRDefault="00FC63E9">
      <w:pPr>
        <w:tabs>
          <w:tab w:val="left" w:pos="0"/>
        </w:tabs>
        <w:ind w:right="26"/>
        <w:jc w:val="both"/>
        <w:rPr>
          <w:lang w:eastAsia="ar-SA"/>
        </w:rPr>
      </w:pPr>
      <w:r>
        <w:rPr>
          <w:b/>
          <w:lang w:eastAsia="ar-SA"/>
        </w:rPr>
        <w:t>Határidő:</w:t>
      </w:r>
      <w:r>
        <w:rPr>
          <w:b/>
          <w:lang w:eastAsia="ar-SA"/>
        </w:rPr>
        <w:tab/>
      </w:r>
      <w:r>
        <w:rPr>
          <w:lang w:eastAsia="ar-SA"/>
        </w:rPr>
        <w:t>soron következő bizottsági ülés</w:t>
      </w:r>
    </w:p>
    <w:p w:rsidR="00DD009B" w:rsidRDefault="00DD009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5D5DA5" w:rsidRDefault="005D5DA5">
      <w:pPr>
        <w:keepLines/>
        <w:tabs>
          <w:tab w:val="left" w:pos="0"/>
          <w:tab w:val="left" w:pos="4962"/>
          <w:tab w:val="left" w:pos="5185"/>
        </w:tabs>
        <w:suppressAutoHyphens w:val="0"/>
      </w:pPr>
    </w:p>
    <w:p w:rsidR="00DD009B" w:rsidRDefault="00FC63E9">
      <w:pPr>
        <w:tabs>
          <w:tab w:val="left" w:pos="4962"/>
          <w:tab w:val="left" w:pos="5185"/>
        </w:tabs>
        <w:jc w:val="both"/>
        <w:rPr>
          <w:b/>
          <w:bCs/>
          <w:u w:val="single"/>
        </w:rPr>
      </w:pPr>
      <w:r>
        <w:rPr>
          <w:b/>
          <w:bCs/>
          <w:u w:val="single"/>
        </w:rPr>
        <w:t>Napirend 22. pont</w:t>
      </w:r>
    </w:p>
    <w:p w:rsidR="00DD009B" w:rsidRDefault="00FC63E9">
      <w:pPr>
        <w:tabs>
          <w:tab w:val="left" w:pos="0"/>
          <w:tab w:val="left" w:pos="4962"/>
          <w:tab w:val="left" w:pos="5185"/>
        </w:tabs>
        <w:ind w:right="91"/>
        <w:jc w:val="both"/>
        <w:rPr>
          <w:bCs/>
          <w:lang w:eastAsia="ar-SA"/>
        </w:rPr>
      </w:pPr>
      <w:r>
        <w:rPr>
          <w:bCs/>
          <w:lang w:eastAsia="ar-SA"/>
        </w:rPr>
        <w:t>Budapest Főváros II. Kerületi Önkormányzat tulajdonában álló, nem lakás céljára szolgáló</w:t>
      </w:r>
      <w:r w:rsidR="005D5DA5">
        <w:rPr>
          <w:bCs/>
          <w:lang w:eastAsia="ar-SA"/>
        </w:rPr>
        <w:t xml:space="preserve"> </w:t>
      </w:r>
      <w:r>
        <w:rPr>
          <w:bCs/>
          <w:lang w:eastAsia="ar-SA"/>
        </w:rPr>
        <w:t>helyiségek elidegenítése</w:t>
      </w:r>
    </w:p>
    <w:p w:rsidR="00DD009B" w:rsidRDefault="00FC63E9">
      <w:pPr>
        <w:tabs>
          <w:tab w:val="left" w:pos="0"/>
          <w:tab w:val="left" w:pos="4962"/>
          <w:tab w:val="left" w:pos="5185"/>
        </w:tabs>
        <w:ind w:right="91"/>
        <w:jc w:val="both"/>
      </w:pPr>
      <w:r>
        <w:rPr>
          <w:u w:val="single"/>
        </w:rPr>
        <w:t>Előterjesztő:</w:t>
      </w:r>
      <w:r>
        <w:t xml:space="preserve"> dr. Láng Orsolya, a Vagyonhasznosítási és Ingatlan-nyilvántartási Iroda vezetője</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1.A./</w:t>
      </w:r>
      <w:r>
        <w:t xml:space="preserve"> határozati javaslatát az előterjesztésben leírtakkal egyező tartalommal, változtatás nélkül.</w:t>
      </w: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185/2017.(VI.27.) határozata</w:t>
      </w:r>
    </w:p>
    <w:p w:rsidR="00DD009B" w:rsidRPr="005D5DA5" w:rsidRDefault="00DD009B" w:rsidP="005D5DA5">
      <w:pPr>
        <w:tabs>
          <w:tab w:val="left" w:pos="0"/>
          <w:tab w:val="left" w:pos="4962"/>
          <w:tab w:val="left" w:pos="5185"/>
        </w:tabs>
        <w:jc w:val="both"/>
      </w:pPr>
    </w:p>
    <w:p w:rsidR="00DD009B" w:rsidRDefault="00FC63E9">
      <w:pPr>
        <w:jc w:val="both"/>
        <w:rPr>
          <w:bCs/>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11000/2/F/1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15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 </w:t>
      </w:r>
      <w:r>
        <w:rPr>
          <w:bCs/>
          <w:lang w:eastAsia="ar-SA"/>
        </w:rPr>
        <w:t xml:space="preserve">megnevezésű ingatlant a </w:t>
      </w:r>
      <w:r>
        <w:rPr>
          <w:b/>
          <w:bCs/>
          <w:lang w:eastAsia="ar-SA"/>
        </w:rPr>
        <w:t>„</w:t>
      </w:r>
      <w:r w:rsidR="000E187B">
        <w:rPr>
          <w:b/>
          <w:bCs/>
          <w:lang w:eastAsia="ar-SA"/>
        </w:rPr>
        <w:t>……………..</w:t>
      </w:r>
      <w:r>
        <w:rPr>
          <w:b/>
          <w:bCs/>
          <w:lang w:eastAsia="ar-SA"/>
        </w:rPr>
        <w:t>” Ipari, Kereskedelmi és Szolgáltató Betéti Társaság</w:t>
      </w:r>
      <w:r>
        <w:rPr>
          <w:bCs/>
          <w:lang w:eastAsia="ar-SA"/>
        </w:rPr>
        <w:t xml:space="preserve"> (Cg.: </w:t>
      </w:r>
      <w:r w:rsidR="000E187B">
        <w:rPr>
          <w:bCs/>
          <w:lang w:eastAsia="ar-SA"/>
        </w:rPr>
        <w:t>……………….</w:t>
      </w:r>
      <w:r>
        <w:rPr>
          <w:bCs/>
          <w:lang w:eastAsia="ar-SA"/>
        </w:rPr>
        <w:t xml:space="preserve">, székhely: </w:t>
      </w:r>
      <w:r w:rsidR="000E187B">
        <w:rPr>
          <w:bCs/>
          <w:lang w:eastAsia="ar-SA"/>
        </w:rPr>
        <w:t>……………………..</w:t>
      </w:r>
      <w:r>
        <w:rPr>
          <w:bCs/>
          <w:lang w:eastAsia="ar-SA"/>
        </w:rPr>
        <w:t xml:space="preserve">, statisztikai számjel: </w:t>
      </w:r>
      <w:r w:rsidR="000E187B">
        <w:rPr>
          <w:bCs/>
          <w:lang w:eastAsia="ar-SA"/>
        </w:rPr>
        <w:t>………………………</w:t>
      </w:r>
      <w:r>
        <w:rPr>
          <w:bCs/>
          <w:lang w:eastAsia="ar-SA"/>
        </w:rPr>
        <w:t>, adószáma:</w:t>
      </w:r>
      <w:r w:rsidR="000E187B">
        <w:rPr>
          <w:bCs/>
          <w:lang w:eastAsia="ar-SA"/>
        </w:rPr>
        <w:t>…………………..</w:t>
      </w:r>
      <w:r>
        <w:rPr>
          <w:bCs/>
          <w:lang w:eastAsia="ar-SA"/>
        </w:rPr>
        <w:t xml:space="preserve">, képviseli: </w:t>
      </w:r>
      <w:r w:rsidR="000E187B">
        <w:rPr>
          <w:bCs/>
          <w:lang w:eastAsia="ar-SA"/>
        </w:rPr>
        <w:t>…………………</w:t>
      </w:r>
      <w:r>
        <w:rPr>
          <w:bCs/>
          <w:lang w:eastAsia="ar-SA"/>
        </w:rPr>
        <w:t xml:space="preserve"> ügyvezető) </w:t>
      </w:r>
      <w:r>
        <w:rPr>
          <w:lang w:eastAsia="ar-SA"/>
        </w:rPr>
        <w:t xml:space="preserve">bérlő részére </w:t>
      </w:r>
      <w:r>
        <w:rPr>
          <w:b/>
          <w:lang w:eastAsia="ar-SA"/>
        </w:rPr>
        <w:t>5.000.000,-Ft</w:t>
      </w:r>
      <w:r>
        <w:rPr>
          <w:b/>
          <w:bCs/>
          <w:lang w:eastAsia="ar-SA"/>
        </w:rPr>
        <w:t>,</w:t>
      </w:r>
      <w:r>
        <w:rPr>
          <w:b/>
          <w:lang w:eastAsia="ar-SA"/>
        </w:rPr>
        <w:t xml:space="preserve"> </w:t>
      </w:r>
      <w:r>
        <w:rPr>
          <w:lang w:eastAsia="ar-SA"/>
        </w:rPr>
        <w:t>azaz ötmillió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bérlő a Budapest Főváros II. Kerületi Önkormányzat, mint tulajdonossal 2013. december 03. napján kötött 1997. június 01. napjától kezdődően határozatlan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Polgármester és a Jegyző útján felkéri Dr. Láng Orsolyát, a Vagyonhasznosítási és Ingatlan-nyilvántartási Iroda vezetőjét, hogy tegye meg a szükséges intézkedéseket.</w:t>
      </w:r>
    </w:p>
    <w:p w:rsidR="00577CCB" w:rsidRDefault="00577CCB" w:rsidP="00577CCB">
      <w:pPr>
        <w:tabs>
          <w:tab w:val="left" w:pos="8080"/>
        </w:tabs>
        <w:ind w:right="26"/>
        <w:jc w:val="both"/>
        <w:rPr>
          <w:lang w:eastAsia="en-US"/>
        </w:rPr>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rsidP="00577CCB">
      <w:pPr>
        <w:tabs>
          <w:tab w:val="left" w:pos="8080"/>
        </w:tabs>
        <w:ind w:right="26"/>
        <w:jc w:val="both"/>
        <w:rPr>
          <w:lang w:eastAsia="en-US"/>
        </w:rPr>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2.A./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keepLines/>
        <w:tabs>
          <w:tab w:val="left" w:pos="0"/>
          <w:tab w:val="left" w:pos="4962"/>
          <w:tab w:val="left" w:pos="5185"/>
        </w:tabs>
        <w:suppressAutoHyphens w:val="0"/>
        <w:jc w:val="center"/>
        <w:rPr>
          <w:b/>
          <w:bCs/>
          <w:u w:val="single"/>
        </w:rPr>
      </w:pPr>
      <w:r>
        <w:rPr>
          <w:b/>
          <w:bCs/>
          <w:u w:val="single"/>
        </w:rPr>
        <w:t>Tulajdonosi Bizottságának 186/2017.(VI.27.) határozata</w:t>
      </w:r>
    </w:p>
    <w:p w:rsidR="00DD009B" w:rsidRDefault="00DD009B">
      <w:pPr>
        <w:tabs>
          <w:tab w:val="left" w:pos="0"/>
          <w:tab w:val="left" w:pos="4962"/>
          <w:tab w:val="left" w:pos="5185"/>
        </w:tabs>
        <w:jc w:val="both"/>
      </w:pPr>
    </w:p>
    <w:p w:rsidR="00DD009B" w:rsidRDefault="00FC63E9">
      <w:pPr>
        <w:jc w:val="both"/>
        <w:rPr>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12862/1/A/2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31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műhely </w:t>
      </w:r>
      <w:r>
        <w:rPr>
          <w:bCs/>
          <w:lang w:eastAsia="ar-SA"/>
        </w:rPr>
        <w:t xml:space="preserve">megnevezésű ingatlant </w:t>
      </w:r>
      <w:r w:rsidR="000E187B">
        <w:rPr>
          <w:b/>
          <w:bCs/>
          <w:lang w:eastAsia="ar-SA"/>
        </w:rPr>
        <w:t>……………………..</w:t>
      </w:r>
      <w:r>
        <w:rPr>
          <w:b/>
          <w:bCs/>
          <w:lang w:eastAsia="ar-SA"/>
        </w:rPr>
        <w:t xml:space="preserve"> egyéni vállalkozó </w:t>
      </w:r>
      <w:r>
        <w:rPr>
          <w:rFonts w:eastAsiaTheme="minorHAnsi"/>
          <w:lang w:eastAsia="en-US"/>
        </w:rPr>
        <w:t xml:space="preserve">(székhely: </w:t>
      </w:r>
      <w:r w:rsidR="000E187B">
        <w:rPr>
          <w:rFonts w:eastAsiaTheme="minorHAnsi"/>
          <w:lang w:eastAsia="en-US"/>
        </w:rPr>
        <w:t>…………………………</w:t>
      </w:r>
      <w:r>
        <w:rPr>
          <w:rFonts w:eastAsiaTheme="minorHAnsi"/>
          <w:lang w:eastAsia="en-US"/>
        </w:rPr>
        <w:t xml:space="preserve">., nyilvántartási szám: </w:t>
      </w:r>
      <w:r w:rsidR="000E187B">
        <w:rPr>
          <w:rFonts w:eastAsiaTheme="minorHAnsi"/>
          <w:lang w:eastAsia="en-US"/>
        </w:rPr>
        <w:t>………………</w:t>
      </w:r>
      <w:r>
        <w:rPr>
          <w:rFonts w:eastAsiaTheme="minorHAnsi"/>
          <w:lang w:eastAsia="en-US"/>
        </w:rPr>
        <w:t xml:space="preserve">, adószám: </w:t>
      </w:r>
      <w:r w:rsidR="000E187B">
        <w:rPr>
          <w:rFonts w:eastAsiaTheme="minorHAnsi"/>
          <w:lang w:eastAsia="en-US"/>
        </w:rPr>
        <w:t>……………..</w:t>
      </w:r>
      <w:r>
        <w:rPr>
          <w:rFonts w:eastAsiaTheme="minorHAnsi"/>
          <w:lang w:eastAsia="en-US"/>
        </w:rPr>
        <w:t xml:space="preserve">, statisztikai számjel: </w:t>
      </w:r>
      <w:r w:rsidR="000E187B">
        <w:rPr>
          <w:rFonts w:eastAsiaTheme="minorHAnsi"/>
          <w:lang w:eastAsia="en-US"/>
        </w:rPr>
        <w:t>…………………….</w:t>
      </w:r>
      <w:r>
        <w:rPr>
          <w:rFonts w:eastAsiaTheme="minorHAnsi"/>
          <w:lang w:eastAsia="en-US"/>
        </w:rPr>
        <w:t xml:space="preserve">) </w:t>
      </w:r>
      <w:r>
        <w:rPr>
          <w:lang w:eastAsia="ar-SA"/>
        </w:rPr>
        <w:t xml:space="preserve">bérlő részére </w:t>
      </w:r>
      <w:r>
        <w:rPr>
          <w:b/>
          <w:lang w:eastAsia="ar-SA"/>
        </w:rPr>
        <w:t>13.700.000,-Ft</w:t>
      </w:r>
      <w:r>
        <w:rPr>
          <w:b/>
          <w:bCs/>
          <w:lang w:eastAsia="ar-SA"/>
        </w:rPr>
        <w:t>,</w:t>
      </w:r>
      <w:r>
        <w:rPr>
          <w:b/>
          <w:lang w:eastAsia="ar-SA"/>
        </w:rPr>
        <w:t xml:space="preserve"> </w:t>
      </w:r>
      <w:r>
        <w:rPr>
          <w:lang w:eastAsia="ar-SA"/>
        </w:rPr>
        <w:t>azaz tizenhárommillió-hétszázezer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577CCB" w:rsidRDefault="00577CCB" w:rsidP="00577CCB">
      <w:pPr>
        <w:tabs>
          <w:tab w:val="left" w:pos="0"/>
          <w:tab w:val="left" w:pos="4962"/>
          <w:tab w:val="left" w:pos="5185"/>
        </w:tabs>
        <w:jc w:val="both"/>
      </w:pPr>
    </w:p>
    <w:p w:rsidR="00DD009B" w:rsidRDefault="00FC63E9" w:rsidP="00F64EC1">
      <w:pPr>
        <w:suppressAutoHyphens w:val="0"/>
        <w:ind w:left="-1440" w:firstLine="1440"/>
        <w:jc w:val="both"/>
        <w:rPr>
          <w:rFonts w:eastAsiaTheme="minorHAnsi"/>
          <w:lang w:eastAsia="en-US"/>
        </w:rPr>
      </w:pPr>
      <w:r>
        <w:rPr>
          <w:rFonts w:eastAsiaTheme="minorHAnsi"/>
          <w:u w:val="single"/>
          <w:lang w:eastAsia="en-US"/>
        </w:rPr>
        <w:t>Az adásvételi szerződésben az alábbi kikötést kell tenni:</w:t>
      </w:r>
    </w:p>
    <w:p w:rsidR="00DD009B" w:rsidRPr="00577CCB" w:rsidRDefault="00DD009B" w:rsidP="00F64EC1">
      <w:pPr>
        <w:tabs>
          <w:tab w:val="left" w:pos="0"/>
          <w:tab w:val="left" w:pos="4962"/>
          <w:tab w:val="left" w:pos="5185"/>
        </w:tabs>
        <w:jc w:val="both"/>
      </w:pPr>
    </w:p>
    <w:p w:rsidR="00DD009B" w:rsidRDefault="00814724" w:rsidP="00F64EC1">
      <w:pPr>
        <w:numPr>
          <w:ilvl w:val="0"/>
          <w:numId w:val="3"/>
        </w:numPr>
        <w:tabs>
          <w:tab w:val="left" w:pos="-720"/>
        </w:tabs>
        <w:suppressAutoHyphens w:val="0"/>
        <w:jc w:val="both"/>
        <w:rPr>
          <w:rFonts w:eastAsiaTheme="minorHAnsi"/>
          <w:lang w:eastAsia="en-US"/>
        </w:rPr>
      </w:pPr>
      <w:r>
        <w:rPr>
          <w:rFonts w:eastAsiaTheme="minorHAnsi"/>
          <w:lang w:eastAsia="en-US"/>
        </w:rPr>
        <w:t>………………………..</w:t>
      </w:r>
      <w:r w:rsidR="00FC63E9">
        <w:rPr>
          <w:rFonts w:eastAsiaTheme="minorHAnsi"/>
          <w:lang w:eastAsia="en-US"/>
        </w:rPr>
        <w:t xml:space="preserve"> kijelenti, tudomással bír arról, hogy a helyiség ingatlan-nyilvántartási megnevezése műhely, azonban azt attól eltérően üzletként használja és ezzel kapcsolatban igényt, követelést Budapest Főváros II. Kerületi Önkormányzattal szemben sem most, sem a jövőben nem támaszt.</w:t>
      </w:r>
    </w:p>
    <w:p w:rsidR="00DD009B" w:rsidRDefault="00DD009B" w:rsidP="00F64EC1">
      <w:pPr>
        <w:tabs>
          <w:tab w:val="left" w:pos="0"/>
          <w:tab w:val="left" w:pos="4962"/>
          <w:tab w:val="left" w:pos="5185"/>
        </w:tabs>
        <w:jc w:val="both"/>
      </w:pPr>
    </w:p>
    <w:p w:rsidR="00DD009B" w:rsidRDefault="00FC63E9" w:rsidP="00F64EC1">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F64EC1">
      <w:pPr>
        <w:tabs>
          <w:tab w:val="left" w:pos="0"/>
          <w:tab w:val="left" w:pos="4962"/>
          <w:tab w:val="left" w:pos="5185"/>
        </w:tabs>
        <w:jc w:val="both"/>
      </w:pPr>
    </w:p>
    <w:p w:rsidR="00DD009B" w:rsidRDefault="00FC63E9" w:rsidP="00F64EC1">
      <w:pPr>
        <w:tabs>
          <w:tab w:val="left" w:pos="0"/>
          <w:tab w:val="left" w:pos="4962"/>
          <w:tab w:val="left" w:pos="5185"/>
        </w:tabs>
        <w:jc w:val="both"/>
      </w:pPr>
      <w:r>
        <w:t>A bérlő a Budapest Főváros II. Kerületi Önkormányzat, mint tulajdonossal 2016. május 25. napján kötött 2016. június 01. napjától kezdődő határozatlan idejű bérleti szerződést. A helyiség értékesítésére a 34/2004.(X.13.) önkormányzati rendelet 23.§ (1) bekezdésében foglaltak szerint kerül sor.</w:t>
      </w:r>
    </w:p>
    <w:p w:rsidR="00DD009B" w:rsidRDefault="00DD009B" w:rsidP="00F64EC1">
      <w:pPr>
        <w:tabs>
          <w:tab w:val="left" w:pos="0"/>
          <w:tab w:val="left" w:pos="4962"/>
          <w:tab w:val="left" w:pos="5185"/>
        </w:tabs>
        <w:jc w:val="both"/>
      </w:pPr>
    </w:p>
    <w:p w:rsidR="00DD009B" w:rsidRDefault="00FC63E9" w:rsidP="00F64EC1">
      <w:pPr>
        <w:tabs>
          <w:tab w:val="left" w:pos="0"/>
          <w:tab w:val="left" w:pos="4962"/>
          <w:tab w:val="left" w:pos="5185"/>
        </w:tabs>
        <w:jc w:val="both"/>
      </w:pPr>
      <w:r>
        <w:t xml:space="preserve">A Bizottság a Polgármester és a Jegyző útján felkéri </w:t>
      </w:r>
      <w:r w:rsidR="003225C1">
        <w:t>d</w:t>
      </w:r>
      <w:r w:rsidR="00F64EC1">
        <w:t>r.</w:t>
      </w:r>
      <w:r w:rsidR="003225C1">
        <w:t xml:space="preserve"> </w:t>
      </w:r>
      <w:r>
        <w:t>Láng Orsolyát, a Vagyonhasznosítási és Ingatlan-nyilvántartási Iroda vezetőjét, hogy tegye meg a szükséges intézkedéseket.</w:t>
      </w:r>
    </w:p>
    <w:p w:rsidR="00577CCB" w:rsidRDefault="00577CCB" w:rsidP="00F64EC1">
      <w:pPr>
        <w:tabs>
          <w:tab w:val="left" w:pos="8080"/>
        </w:tabs>
        <w:ind w:right="26"/>
        <w:jc w:val="both"/>
        <w:rPr>
          <w:lang w:eastAsia="en-US"/>
        </w:rPr>
      </w:pPr>
    </w:p>
    <w:p w:rsidR="00577CCB" w:rsidRDefault="00577CCB" w:rsidP="00F64EC1">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F64EC1">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rsidP="00577CCB">
      <w:pPr>
        <w:tabs>
          <w:tab w:val="left" w:pos="-1418"/>
        </w:tabs>
        <w:ind w:left="-1440" w:right="452" w:firstLine="1440"/>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3.A./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187/2017.(VI.27.) határozata</w:t>
      </w:r>
    </w:p>
    <w:p w:rsidR="00DD009B" w:rsidRDefault="00DD009B">
      <w:pPr>
        <w:tabs>
          <w:tab w:val="left" w:pos="0"/>
          <w:tab w:val="left" w:pos="4962"/>
          <w:tab w:val="left" w:pos="5185"/>
        </w:tabs>
        <w:jc w:val="both"/>
      </w:pPr>
    </w:p>
    <w:p w:rsidR="00DD009B" w:rsidRDefault="00FC63E9">
      <w:pPr>
        <w:ind w:firstLine="22"/>
        <w:jc w:val="both"/>
        <w:rPr>
          <w:bCs/>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13155/0/A/2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83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 </w:t>
      </w:r>
      <w:r>
        <w:rPr>
          <w:bCs/>
          <w:lang w:eastAsia="ar-SA"/>
        </w:rPr>
        <w:t xml:space="preserve">megnevezésű ingatlant a </w:t>
      </w:r>
      <w:r w:rsidR="00814724">
        <w:rPr>
          <w:b/>
          <w:bCs/>
          <w:lang w:eastAsia="ar-SA"/>
        </w:rPr>
        <w:t>……………………..</w:t>
      </w:r>
      <w:r>
        <w:rPr>
          <w:b/>
          <w:bCs/>
          <w:lang w:eastAsia="ar-SA"/>
        </w:rPr>
        <w:t xml:space="preserve"> Korlátolt Felelősségű Társaság</w:t>
      </w:r>
      <w:r>
        <w:rPr>
          <w:bCs/>
          <w:lang w:eastAsia="ar-SA"/>
        </w:rPr>
        <w:t xml:space="preserve"> (rövidített cégnév: </w:t>
      </w:r>
      <w:r w:rsidR="00814724">
        <w:rPr>
          <w:bCs/>
          <w:lang w:eastAsia="ar-SA"/>
        </w:rPr>
        <w:t>…………………..</w:t>
      </w:r>
      <w:r>
        <w:rPr>
          <w:bCs/>
          <w:lang w:eastAsia="ar-SA"/>
        </w:rPr>
        <w:t xml:space="preserve"> Kft., Cg.: </w:t>
      </w:r>
      <w:r w:rsidR="00814724">
        <w:rPr>
          <w:bCs/>
          <w:lang w:eastAsia="ar-SA"/>
        </w:rPr>
        <w:t>…………………</w:t>
      </w:r>
      <w:r>
        <w:rPr>
          <w:bCs/>
          <w:lang w:eastAsia="ar-SA"/>
        </w:rPr>
        <w:t xml:space="preserve">, székhely: </w:t>
      </w:r>
      <w:r w:rsidR="00814724">
        <w:rPr>
          <w:bCs/>
          <w:lang w:eastAsia="ar-SA"/>
        </w:rPr>
        <w:t>…………………….</w:t>
      </w:r>
      <w:r>
        <w:rPr>
          <w:bCs/>
          <w:lang w:eastAsia="ar-SA"/>
        </w:rPr>
        <w:t xml:space="preserve">., statisztikai számjel: </w:t>
      </w:r>
      <w:r w:rsidR="00814724">
        <w:rPr>
          <w:bCs/>
          <w:lang w:eastAsia="ar-SA"/>
        </w:rPr>
        <w:t>……………………..</w:t>
      </w:r>
      <w:r>
        <w:rPr>
          <w:bCs/>
          <w:lang w:eastAsia="ar-SA"/>
        </w:rPr>
        <w:t>, adószáma:</w:t>
      </w:r>
      <w:r w:rsidR="00814724">
        <w:rPr>
          <w:bCs/>
          <w:lang w:eastAsia="ar-SA"/>
        </w:rPr>
        <w:t>………………</w:t>
      </w:r>
      <w:r>
        <w:rPr>
          <w:bCs/>
          <w:lang w:eastAsia="ar-SA"/>
        </w:rPr>
        <w:t xml:space="preserve">, képviseli: </w:t>
      </w:r>
      <w:r w:rsidR="00814724">
        <w:rPr>
          <w:bCs/>
          <w:lang w:eastAsia="ar-SA"/>
        </w:rPr>
        <w:t>………………….</w:t>
      </w:r>
      <w:r>
        <w:rPr>
          <w:bCs/>
          <w:lang w:eastAsia="ar-SA"/>
        </w:rPr>
        <w:t xml:space="preserve"> ügyvezető) </w:t>
      </w:r>
      <w:r>
        <w:rPr>
          <w:lang w:eastAsia="ar-SA"/>
        </w:rPr>
        <w:t xml:space="preserve">bérlő részére </w:t>
      </w:r>
      <w:r>
        <w:rPr>
          <w:b/>
          <w:lang w:eastAsia="ar-SA"/>
        </w:rPr>
        <w:t>45.600.000,-Ft</w:t>
      </w:r>
      <w:r>
        <w:rPr>
          <w:b/>
          <w:bCs/>
          <w:lang w:eastAsia="ar-SA"/>
        </w:rPr>
        <w:t>,</w:t>
      </w:r>
      <w:r>
        <w:rPr>
          <w:b/>
          <w:lang w:eastAsia="ar-SA"/>
        </w:rPr>
        <w:t xml:space="preserve"> </w:t>
      </w:r>
      <w:r>
        <w:rPr>
          <w:lang w:eastAsia="ar-SA"/>
        </w:rPr>
        <w:t>azaz negyvenötmillió-hatszázezer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FC63E9">
      <w:pPr>
        <w:ind w:firstLine="22"/>
        <w:jc w:val="both"/>
        <w:rPr>
          <w:lang w:eastAsia="ar-SA"/>
        </w:rPr>
      </w:pPr>
      <w:r>
        <w:rPr>
          <w:lang w:eastAsia="ar-SA"/>
        </w:rPr>
        <w:t xml:space="preserve">Amennyiben a bérlő az adásvételi szerződést az ajánlati kötöttség idején belül nem köti meg - mely </w:t>
      </w:r>
      <w:r>
        <w:t>a Vagyonhasznosítási és Ingatlan-nyilvántartási Iroda által megküldendő eladási ajánlat kézhezvételét követő 60 nap</w:t>
      </w:r>
      <w:r>
        <w:rPr>
          <w:lang w:eastAsia="ar-SA"/>
        </w:rPr>
        <w:t xml:space="preserve">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bérlő a Budapest Főváros II. Kerületi Önkormányzat, mint tulajdonossal 2014. március 05. napján kötött 2011. augusztus 01. napjától kezdődően határozatlan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 xml:space="preserve">A Bizottság a Polgármester és a Jegyző útján felkéri </w:t>
      </w:r>
      <w:r w:rsidR="00F64EC1">
        <w:t xml:space="preserve">dr. </w:t>
      </w:r>
      <w:r>
        <w:t>Láng Orsolyát, a Vagyonhasznosítási és Ingatlan-nyilvántartási Iroda vezetőjét, hogy tegye meg a szükséges intézkedéseket.</w:t>
      </w:r>
    </w:p>
    <w:p w:rsidR="00577CCB" w:rsidRDefault="00577CCB" w:rsidP="00577CCB">
      <w:pPr>
        <w:tabs>
          <w:tab w:val="left" w:pos="8080"/>
        </w:tabs>
        <w:ind w:right="26"/>
        <w:jc w:val="both"/>
        <w:rPr>
          <w:lang w:eastAsia="en-US"/>
        </w:rPr>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24</w:t>
      </w:r>
      <w:r w:rsidRPr="000C48F5">
        <w:rPr>
          <w:lang w:eastAsia="ar-SA"/>
        </w:rPr>
        <w:t>0</w:t>
      </w:r>
      <w:r>
        <w:rPr>
          <w:lang w:eastAsia="ar-SA"/>
        </w:rPr>
        <w:t xml:space="preserve"> nap</w:t>
      </w:r>
    </w:p>
    <w:p w:rsidR="00DD009B" w:rsidRDefault="00DD009B" w:rsidP="00577CCB">
      <w:pPr>
        <w:tabs>
          <w:tab w:val="left" w:pos="8080"/>
        </w:tabs>
        <w:ind w:right="26"/>
        <w:jc w:val="both"/>
        <w:rPr>
          <w:lang w:eastAsia="en-US"/>
        </w:rPr>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rsidP="00577CCB">
      <w:pPr>
        <w:tabs>
          <w:tab w:val="left" w:pos="8080"/>
        </w:tabs>
        <w:ind w:right="26"/>
        <w:jc w:val="both"/>
        <w:rPr>
          <w:lang w:eastAsia="en-US"/>
        </w:rPr>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4.A./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188/2017.(VI.27.) határozata</w:t>
      </w:r>
    </w:p>
    <w:p w:rsidR="00DD009B" w:rsidRDefault="00DD009B">
      <w:pPr>
        <w:tabs>
          <w:tab w:val="left" w:pos="0"/>
          <w:tab w:val="left" w:pos="4962"/>
          <w:tab w:val="left" w:pos="5185"/>
        </w:tabs>
        <w:jc w:val="both"/>
      </w:pPr>
    </w:p>
    <w:p w:rsidR="00DD009B" w:rsidRDefault="00FC63E9">
      <w:pPr>
        <w:jc w:val="both"/>
        <w:rPr>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13215/16/A/4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 26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raktár </w:t>
      </w:r>
      <w:r>
        <w:rPr>
          <w:bCs/>
          <w:lang w:eastAsia="ar-SA"/>
        </w:rPr>
        <w:t xml:space="preserve">megnevezésű ingatlant a </w:t>
      </w:r>
      <w:r w:rsidR="00FC291D">
        <w:rPr>
          <w:b/>
          <w:bCs/>
          <w:lang w:eastAsia="ar-SA"/>
        </w:rPr>
        <w:t>…………………</w:t>
      </w:r>
      <w:r>
        <w:rPr>
          <w:b/>
          <w:bCs/>
          <w:lang w:eastAsia="ar-SA"/>
        </w:rPr>
        <w:t xml:space="preserve"> Női és Gyermek Divatáru Árusító Közkereseti Társaság </w:t>
      </w:r>
      <w:r>
        <w:rPr>
          <w:bCs/>
          <w:lang w:eastAsia="ar-SA"/>
        </w:rPr>
        <w:t xml:space="preserve">(rövidített cégnév: </w:t>
      </w:r>
      <w:r w:rsidR="00FC291D">
        <w:rPr>
          <w:bCs/>
          <w:lang w:eastAsia="ar-SA"/>
        </w:rPr>
        <w:t>……………..</w:t>
      </w:r>
      <w:r>
        <w:rPr>
          <w:bCs/>
          <w:lang w:eastAsia="ar-SA"/>
        </w:rPr>
        <w:t xml:space="preserve"> Kkt., Cg.: </w:t>
      </w:r>
      <w:r w:rsidR="00FC291D">
        <w:rPr>
          <w:bCs/>
          <w:lang w:eastAsia="ar-SA"/>
        </w:rPr>
        <w:t>……………….</w:t>
      </w:r>
      <w:r>
        <w:rPr>
          <w:bCs/>
          <w:lang w:eastAsia="ar-SA"/>
        </w:rPr>
        <w:t xml:space="preserve">, székhely: </w:t>
      </w:r>
      <w:r w:rsidR="00FC291D">
        <w:rPr>
          <w:bCs/>
          <w:lang w:eastAsia="ar-SA"/>
        </w:rPr>
        <w:t>…………………..</w:t>
      </w:r>
      <w:r>
        <w:rPr>
          <w:bCs/>
          <w:lang w:eastAsia="ar-SA"/>
        </w:rPr>
        <w:t xml:space="preserve">., statisztikai számjel: </w:t>
      </w:r>
      <w:r w:rsidR="00FC291D">
        <w:rPr>
          <w:bCs/>
          <w:lang w:eastAsia="ar-SA"/>
        </w:rPr>
        <w:t>…………………..</w:t>
      </w:r>
      <w:r>
        <w:rPr>
          <w:bCs/>
          <w:lang w:eastAsia="ar-SA"/>
        </w:rPr>
        <w:t xml:space="preserve">, adószám: </w:t>
      </w:r>
      <w:r w:rsidR="00FC291D">
        <w:rPr>
          <w:bCs/>
          <w:lang w:eastAsia="ar-SA"/>
        </w:rPr>
        <w:t>…………….</w:t>
      </w:r>
      <w:r>
        <w:rPr>
          <w:bCs/>
          <w:lang w:eastAsia="ar-SA"/>
        </w:rPr>
        <w:t xml:space="preserve">, képviseli: </w:t>
      </w:r>
      <w:r w:rsidR="00FC291D">
        <w:rPr>
          <w:bCs/>
          <w:lang w:eastAsia="ar-SA"/>
        </w:rPr>
        <w:t>………………….</w:t>
      </w:r>
      <w:r>
        <w:rPr>
          <w:bCs/>
          <w:lang w:eastAsia="ar-SA"/>
        </w:rPr>
        <w:t xml:space="preserve"> üzletvezetésre jogosult tag) </w:t>
      </w:r>
      <w:r>
        <w:rPr>
          <w:lang w:eastAsia="ar-SA"/>
        </w:rPr>
        <w:t xml:space="preserve">bérlő részére </w:t>
      </w:r>
      <w:r>
        <w:rPr>
          <w:b/>
          <w:lang w:eastAsia="ar-SA"/>
        </w:rPr>
        <w:t>5.900.000,-Ft</w:t>
      </w:r>
      <w:r>
        <w:rPr>
          <w:b/>
          <w:bCs/>
          <w:lang w:eastAsia="ar-SA"/>
        </w:rPr>
        <w:t>,</w:t>
      </w:r>
      <w:r>
        <w:rPr>
          <w:b/>
          <w:lang w:eastAsia="ar-SA"/>
        </w:rPr>
        <w:t xml:space="preserve"> </w:t>
      </w:r>
      <w:r>
        <w:rPr>
          <w:lang w:eastAsia="ar-SA"/>
        </w:rPr>
        <w:t>azaz ötmillió-kilencszázezer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bérlő a Budapest Főváros II. Kerületi Önkormányzat, mint tulajdonossal 2015. május 14. napján kötött 2015. május 14. napjától kezdődő határozatlan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 xml:space="preserve">A Bizottság a Polgármester és a Jegyző útján felkéri </w:t>
      </w:r>
      <w:r w:rsidR="00F64EC1">
        <w:t xml:space="preserve">dr. </w:t>
      </w:r>
      <w:r>
        <w:t>Láng Orsolyát, a Vagyonhasznosítási és Ingatlan-nyilvántartási Iroda vezetőjét, hogy tegye meg a szükséges intézkedéseket.</w:t>
      </w: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rsidP="00577CC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5.A./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pPr>
      <w:r>
        <w:rPr>
          <w:b/>
          <w:bCs/>
          <w:u w:val="single"/>
        </w:rPr>
        <w:t>Tulajdonosi Bizottságának 189/2017.(VI.27.) határozata</w:t>
      </w:r>
    </w:p>
    <w:p w:rsidR="00DD009B" w:rsidRDefault="00DD009B">
      <w:pPr>
        <w:tabs>
          <w:tab w:val="left" w:pos="0"/>
          <w:tab w:val="left" w:pos="4962"/>
          <w:tab w:val="left" w:pos="5185"/>
        </w:tabs>
        <w:jc w:val="both"/>
      </w:pPr>
    </w:p>
    <w:p w:rsidR="00DD009B" w:rsidRDefault="00FC63E9">
      <w:pPr>
        <w:ind w:firstLine="22"/>
        <w:jc w:val="both"/>
        <w:rPr>
          <w:bCs/>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13523/0/A/3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41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raktár </w:t>
      </w:r>
      <w:r>
        <w:rPr>
          <w:bCs/>
          <w:lang w:eastAsia="ar-SA"/>
        </w:rPr>
        <w:t xml:space="preserve">megnevezésű ingatlant a </w:t>
      </w:r>
      <w:r w:rsidR="00F17F5A">
        <w:rPr>
          <w:b/>
          <w:bCs/>
          <w:lang w:eastAsia="ar-SA"/>
        </w:rPr>
        <w:t>………………..</w:t>
      </w:r>
      <w:r>
        <w:rPr>
          <w:b/>
          <w:bCs/>
          <w:lang w:eastAsia="ar-SA"/>
        </w:rPr>
        <w:t xml:space="preserve"> Kereskedelmi és Szolgáltató Korlátolt Felelősségű Társaság</w:t>
      </w:r>
      <w:r>
        <w:rPr>
          <w:bCs/>
          <w:lang w:eastAsia="ar-SA"/>
        </w:rPr>
        <w:t xml:space="preserve"> (rövidített cégnév: </w:t>
      </w:r>
      <w:r w:rsidR="00F17F5A">
        <w:rPr>
          <w:bCs/>
          <w:lang w:eastAsia="ar-SA"/>
        </w:rPr>
        <w:t>……………….</w:t>
      </w:r>
      <w:r>
        <w:rPr>
          <w:bCs/>
          <w:lang w:eastAsia="ar-SA"/>
        </w:rPr>
        <w:t xml:space="preserve"> Kft., Cg.: </w:t>
      </w:r>
      <w:r w:rsidR="00F17F5A">
        <w:rPr>
          <w:bCs/>
          <w:lang w:eastAsia="ar-SA"/>
        </w:rPr>
        <w:t>………………</w:t>
      </w:r>
      <w:r>
        <w:rPr>
          <w:bCs/>
          <w:lang w:eastAsia="ar-SA"/>
        </w:rPr>
        <w:t xml:space="preserve">, székhely: </w:t>
      </w:r>
      <w:r w:rsidR="00F17F5A">
        <w:rPr>
          <w:bCs/>
          <w:lang w:eastAsia="ar-SA"/>
        </w:rPr>
        <w:t>…………………….</w:t>
      </w:r>
      <w:r>
        <w:rPr>
          <w:bCs/>
          <w:lang w:eastAsia="ar-SA"/>
        </w:rPr>
        <w:t xml:space="preserve">., statisztikai számjel: </w:t>
      </w:r>
      <w:r w:rsidR="00F17F5A">
        <w:rPr>
          <w:bCs/>
          <w:lang w:eastAsia="ar-SA"/>
        </w:rPr>
        <w:t>………………</w:t>
      </w:r>
      <w:r>
        <w:rPr>
          <w:bCs/>
          <w:lang w:eastAsia="ar-SA"/>
        </w:rPr>
        <w:t>, adószáma:</w:t>
      </w:r>
      <w:r w:rsidR="00F17F5A">
        <w:rPr>
          <w:bCs/>
          <w:lang w:eastAsia="ar-SA"/>
        </w:rPr>
        <w:t>………………</w:t>
      </w:r>
      <w:r>
        <w:rPr>
          <w:bCs/>
          <w:lang w:eastAsia="ar-SA"/>
        </w:rPr>
        <w:t xml:space="preserve">, képviseli: </w:t>
      </w:r>
      <w:r w:rsidR="00F17F5A">
        <w:rPr>
          <w:bCs/>
          <w:lang w:eastAsia="ar-SA"/>
        </w:rPr>
        <w:t>……………….</w:t>
      </w:r>
      <w:r>
        <w:rPr>
          <w:bCs/>
          <w:lang w:eastAsia="ar-SA"/>
        </w:rPr>
        <w:t xml:space="preserve"> ügyvezető) </w:t>
      </w:r>
      <w:r>
        <w:rPr>
          <w:lang w:eastAsia="ar-SA"/>
        </w:rPr>
        <w:t xml:space="preserve">bérlő részére </w:t>
      </w:r>
      <w:r>
        <w:rPr>
          <w:b/>
          <w:lang w:eastAsia="ar-SA"/>
        </w:rPr>
        <w:t>17.700.000,-Ft</w:t>
      </w:r>
      <w:r>
        <w:rPr>
          <w:b/>
          <w:bCs/>
          <w:lang w:eastAsia="ar-SA"/>
        </w:rPr>
        <w:t>,</w:t>
      </w:r>
      <w:r>
        <w:rPr>
          <w:b/>
          <w:lang w:eastAsia="ar-SA"/>
        </w:rPr>
        <w:t xml:space="preserve"> </w:t>
      </w:r>
      <w:r>
        <w:rPr>
          <w:lang w:eastAsia="ar-SA"/>
        </w:rPr>
        <w:t>azaz tizenhétmillió-hétszázezer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pPr>
        <w:suppressAutoHyphens w:val="0"/>
        <w:ind w:left="-1440" w:firstLine="1440"/>
        <w:jc w:val="both"/>
        <w:rPr>
          <w:rFonts w:eastAsiaTheme="minorHAnsi"/>
          <w:lang w:eastAsia="en-US"/>
        </w:rPr>
      </w:pPr>
      <w:r>
        <w:rPr>
          <w:rFonts w:eastAsiaTheme="minorHAnsi"/>
          <w:u w:val="single"/>
          <w:lang w:eastAsia="en-US"/>
        </w:rPr>
        <w:t>Az adásvételi szerződésben az alábbi kikötéseket kell tenni:</w:t>
      </w:r>
    </w:p>
    <w:p w:rsidR="00DD009B" w:rsidRPr="00577CCB" w:rsidRDefault="00DD009B" w:rsidP="00577CCB">
      <w:pPr>
        <w:tabs>
          <w:tab w:val="left" w:pos="0"/>
          <w:tab w:val="left" w:pos="4962"/>
          <w:tab w:val="left" w:pos="5185"/>
        </w:tabs>
        <w:jc w:val="both"/>
      </w:pPr>
    </w:p>
    <w:p w:rsidR="00DD009B" w:rsidRDefault="00FC63E9" w:rsidP="00577CCB">
      <w:pPr>
        <w:numPr>
          <w:ilvl w:val="0"/>
          <w:numId w:val="4"/>
        </w:numPr>
        <w:suppressAutoHyphens w:val="0"/>
        <w:ind w:left="851" w:hanging="567"/>
        <w:jc w:val="both"/>
        <w:rPr>
          <w:rFonts w:eastAsiaTheme="minorHAnsi"/>
          <w:lang w:eastAsia="en-US"/>
        </w:rPr>
      </w:pPr>
      <w:r>
        <w:rPr>
          <w:rFonts w:eastAsiaTheme="minorHAnsi"/>
          <w:lang w:eastAsia="en-US"/>
        </w:rPr>
        <w:t xml:space="preserve">A </w:t>
      </w:r>
      <w:r w:rsidR="00F17F5A">
        <w:rPr>
          <w:rFonts w:eastAsiaTheme="minorHAnsi"/>
          <w:lang w:eastAsia="en-US"/>
        </w:rPr>
        <w:t>……………….</w:t>
      </w:r>
      <w:r>
        <w:rPr>
          <w:rFonts w:eastAsiaTheme="minorHAnsi"/>
          <w:lang w:eastAsia="en-US"/>
        </w:rPr>
        <w:t xml:space="preserve"> Kft. kijelenti, tudomással bír arról, hogy a helyiség ingatlan-nyilvántartási megnevezése raktár és ezzel kapcsolatban igényt, követelést Budapest Főváros II. Kerületi Önkormányzattal szemben sem most, sem a jövőben nem támaszt.</w:t>
      </w:r>
    </w:p>
    <w:p w:rsidR="00DD009B" w:rsidRDefault="00FC63E9" w:rsidP="00577CCB">
      <w:pPr>
        <w:numPr>
          <w:ilvl w:val="0"/>
          <w:numId w:val="4"/>
        </w:numPr>
        <w:suppressAutoHyphens w:val="0"/>
        <w:ind w:left="851" w:hanging="567"/>
        <w:jc w:val="both"/>
        <w:rPr>
          <w:rFonts w:eastAsiaTheme="minorHAnsi"/>
          <w:lang w:eastAsia="en-US"/>
        </w:rPr>
      </w:pPr>
      <w:r>
        <w:rPr>
          <w:rFonts w:eastAsiaTheme="minorHAnsi"/>
          <w:lang w:eastAsia="en-US"/>
        </w:rPr>
        <w:t xml:space="preserve">Az ingatlannak a jelenlegi ingatlan-nyilvántartási megnevezésétől eltérő célú hasznosítása esetén a helyiség rendeltetési módjának megváltoztatására tekintettel le kell folytatni </w:t>
      </w:r>
      <w:r>
        <w:rPr>
          <w:rFonts w:eastAsiaTheme="minorHAnsi"/>
          <w:color w:val="000000"/>
          <w:lang w:eastAsia="en-US"/>
        </w:rPr>
        <w:t>a Budapest Főváros II. Kerületi Önkormányzat Képviselő-testületének a településképi bejelentési eljárásról szóló 9/2013.(III.29.) önkormányzati rendelete szerinti eljárást, melynek eredménye tekintetében Budapest Főváros II. Kerületi Önkormányzat a szavatossági jogait, továbbá mindenféle felelősségét – beleértve a kártérítési felelőss</w:t>
      </w:r>
      <w:r w:rsidR="00577CCB">
        <w:rPr>
          <w:rFonts w:eastAsiaTheme="minorHAnsi"/>
          <w:color w:val="000000"/>
          <w:lang w:eastAsia="en-US"/>
        </w:rPr>
        <w:t>éget is – kizárja.</w:t>
      </w:r>
    </w:p>
    <w:p w:rsidR="00DD009B" w:rsidRDefault="00FC63E9" w:rsidP="00577CCB">
      <w:pPr>
        <w:numPr>
          <w:ilvl w:val="0"/>
          <w:numId w:val="4"/>
        </w:numPr>
        <w:tabs>
          <w:tab w:val="left" w:pos="-720"/>
        </w:tabs>
        <w:suppressAutoHyphens w:val="0"/>
        <w:ind w:left="851" w:hanging="567"/>
        <w:jc w:val="both"/>
        <w:rPr>
          <w:rFonts w:eastAsiaTheme="minorHAnsi"/>
          <w:lang w:eastAsia="en-US"/>
        </w:rPr>
      </w:pPr>
      <w:r>
        <w:rPr>
          <w:rFonts w:eastAsiaTheme="minorHAnsi"/>
          <w:lang w:eastAsia="en-US"/>
        </w:rPr>
        <w:t>Az Önkormányzat a Társasházakról szóló 2003. évi CXXXIII. tv. 18. §-ban a nem lakás célú helyiségek használata, illetve megváltoztatott használata tekintetében a Társasház tulajdonostársainak jognyilatkozatai vonatkozásában szavatossági jogait, továbbá mindenféle felelősségét – beleértve a kártérítési felelősséget is – kizárja.</w:t>
      </w:r>
    </w:p>
    <w:p w:rsidR="00DD009B" w:rsidRDefault="00DD009B" w:rsidP="00577CCB">
      <w:pPr>
        <w:tabs>
          <w:tab w:val="left" w:pos="0"/>
          <w:tab w:val="left" w:pos="4962"/>
          <w:tab w:val="left" w:pos="5185"/>
        </w:tabs>
        <w:jc w:val="both"/>
      </w:pPr>
    </w:p>
    <w:p w:rsidR="00DD009B" w:rsidRDefault="00FC63E9">
      <w:pPr>
        <w:jc w:val="both"/>
        <w:rPr>
          <w:lang w:eastAsia="ar-SA"/>
        </w:rPr>
      </w:pPr>
      <w:r>
        <w:rPr>
          <w:lang w:eastAsia="ar-SA"/>
        </w:rPr>
        <w:t xml:space="preserve">Amennyiben a bérlő az adásvételi szerződést az ajánlati kötöttség idején belül nem köti meg - mely </w:t>
      </w:r>
      <w:r>
        <w:t>a Vagyonhasznosítási és Ingatlan-nyilvántartási Iroda által megküldendő eladási ajánlat kézhezvételét követő 60 nap</w:t>
      </w:r>
      <w:r>
        <w:rPr>
          <w:lang w:eastAsia="ar-SA"/>
        </w:rPr>
        <w:t xml:space="preserve">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rPr>
          <w:lang w:eastAsia="ar-SA"/>
        </w:rPr>
        <w:t xml:space="preserve">A bérlő a Budapest Főváros II. Kerületi Önkormányzat, mint tulajdonossal 2014. december 03. napján kötött 1993. június 16. napjától kezdődően határozatlan idejű bérleti szerződést. A </w:t>
      </w:r>
      <w:r>
        <w:t>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w:t>
      </w:r>
      <w:r w:rsidR="003225C1">
        <w:t>ster és a Jegyző útján felkéri d</w:t>
      </w:r>
      <w:r>
        <w:t>r. Láng Orsolyát, a Vagyonhasznosítási és Ingatlan-nyilvántartási Iroda vezetőjét, hogy tegye meg a szükséges intézkedéseket.</w:t>
      </w:r>
    </w:p>
    <w:p w:rsidR="00DD009B" w:rsidRDefault="00DD009B" w:rsidP="00577CCB">
      <w:pPr>
        <w:tabs>
          <w:tab w:val="left" w:pos="0"/>
          <w:tab w:val="left" w:pos="4962"/>
          <w:tab w:val="left" w:pos="5185"/>
        </w:tabs>
        <w:jc w:val="both"/>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6.A./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rPr>
          <w:b/>
          <w:bCs/>
          <w:u w:val="single"/>
        </w:rPr>
      </w:pPr>
      <w:r>
        <w:rPr>
          <w:b/>
          <w:bCs/>
          <w:u w:val="single"/>
        </w:rPr>
        <w:t>Tulajdonosi Bizottságának 190/2017.(VI.27.) határozata</w:t>
      </w:r>
    </w:p>
    <w:p w:rsidR="00DD009B" w:rsidRPr="00577CCB" w:rsidRDefault="00DD009B" w:rsidP="00577CCB">
      <w:pPr>
        <w:tabs>
          <w:tab w:val="left" w:pos="0"/>
          <w:tab w:val="left" w:pos="4962"/>
          <w:tab w:val="left" w:pos="5185"/>
        </w:tabs>
        <w:jc w:val="both"/>
      </w:pPr>
    </w:p>
    <w:p w:rsidR="00DD009B" w:rsidRDefault="00FC63E9">
      <w:pPr>
        <w:ind w:firstLine="22"/>
        <w:jc w:val="both"/>
        <w:rPr>
          <w:bCs/>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11968/2/A/10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36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 </w:t>
      </w:r>
      <w:r>
        <w:rPr>
          <w:bCs/>
          <w:lang w:eastAsia="ar-SA"/>
        </w:rPr>
        <w:t xml:space="preserve">megnevezésű ingatlant a </w:t>
      </w:r>
      <w:r w:rsidR="000B5FEF">
        <w:rPr>
          <w:b/>
          <w:bCs/>
          <w:lang w:eastAsia="ar-SA"/>
        </w:rPr>
        <w:t>………………..</w:t>
      </w:r>
      <w:r>
        <w:rPr>
          <w:b/>
          <w:bCs/>
          <w:lang w:eastAsia="ar-SA"/>
        </w:rPr>
        <w:t xml:space="preserve"> Kereskedelmi és Vendéglátó-ipari Korlátolt Felelősségű Társaság</w:t>
      </w:r>
      <w:r>
        <w:rPr>
          <w:bCs/>
          <w:lang w:eastAsia="ar-SA"/>
        </w:rPr>
        <w:t xml:space="preserve"> (Cg.: </w:t>
      </w:r>
      <w:r w:rsidR="000B5FEF">
        <w:rPr>
          <w:bCs/>
          <w:lang w:eastAsia="ar-SA"/>
        </w:rPr>
        <w:t>………………..</w:t>
      </w:r>
      <w:r>
        <w:rPr>
          <w:bCs/>
          <w:lang w:eastAsia="ar-SA"/>
        </w:rPr>
        <w:t xml:space="preserve">, székhely: </w:t>
      </w:r>
      <w:r w:rsidR="000B5FEF">
        <w:rPr>
          <w:bCs/>
          <w:lang w:eastAsia="ar-SA"/>
        </w:rPr>
        <w:t>…………………….</w:t>
      </w:r>
      <w:r>
        <w:rPr>
          <w:bCs/>
          <w:lang w:eastAsia="ar-SA"/>
        </w:rPr>
        <w:t xml:space="preserve">., statisztikai számjel: </w:t>
      </w:r>
      <w:r w:rsidR="000B5FEF">
        <w:rPr>
          <w:bCs/>
          <w:lang w:eastAsia="ar-SA"/>
        </w:rPr>
        <w:t>…………………….</w:t>
      </w:r>
      <w:r>
        <w:rPr>
          <w:bCs/>
          <w:lang w:eastAsia="ar-SA"/>
        </w:rPr>
        <w:t>, adószáma:</w:t>
      </w:r>
      <w:r w:rsidR="000B5FEF">
        <w:rPr>
          <w:bCs/>
          <w:lang w:eastAsia="ar-SA"/>
        </w:rPr>
        <w:t>………………</w:t>
      </w:r>
      <w:r>
        <w:rPr>
          <w:bCs/>
          <w:lang w:eastAsia="ar-SA"/>
        </w:rPr>
        <w:t xml:space="preserve">, képviseli: </w:t>
      </w:r>
      <w:r w:rsidR="000B5FEF">
        <w:rPr>
          <w:bCs/>
          <w:lang w:eastAsia="ar-SA"/>
        </w:rPr>
        <w:t>………………</w:t>
      </w:r>
      <w:r>
        <w:rPr>
          <w:bCs/>
          <w:lang w:eastAsia="ar-SA"/>
        </w:rPr>
        <w:t xml:space="preserve"> ügyvezető) </w:t>
      </w:r>
      <w:r>
        <w:rPr>
          <w:lang w:eastAsia="ar-SA"/>
        </w:rPr>
        <w:t xml:space="preserve">bérlő részére </w:t>
      </w:r>
      <w:r>
        <w:rPr>
          <w:b/>
          <w:lang w:eastAsia="ar-SA"/>
        </w:rPr>
        <w:t>15.600.000,-Ft</w:t>
      </w:r>
      <w:r>
        <w:rPr>
          <w:b/>
          <w:bCs/>
          <w:lang w:eastAsia="ar-SA"/>
        </w:rPr>
        <w:t>,</w:t>
      </w:r>
      <w:r>
        <w:rPr>
          <w:b/>
          <w:lang w:eastAsia="ar-SA"/>
        </w:rPr>
        <w:t xml:space="preserve"> </w:t>
      </w:r>
      <w:r>
        <w:rPr>
          <w:lang w:eastAsia="ar-SA"/>
        </w:rPr>
        <w:t>azaz tizenötmillió-hatszázezer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 melynek tényét bérlő legkésőbb az adásvételi szerződés aláírásakor hitelt érdemlő módon igazolni köteles.</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pPr>
        <w:ind w:firstLine="22"/>
        <w:jc w:val="both"/>
        <w:rPr>
          <w:lang w:eastAsia="ar-SA"/>
        </w:rPr>
      </w:pPr>
      <w:r>
        <w:rPr>
          <w:lang w:eastAsia="ar-SA"/>
        </w:rPr>
        <w:t>A bérlő a Budapest Főváros II. Kerületi Önkormányzat, mint tulajdonossal 2014. február 26. napján kötött 2004. április 01. napjától kezdődően határozatlan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w:t>
      </w:r>
      <w:r w:rsidR="003225C1">
        <w:t>ster és a Jegyző útján felkéri d</w:t>
      </w:r>
      <w:r>
        <w:t>r. Láng Orsolyát, a Vagyonhasznosítási és Ingatlan-nyilvántartási Iroda vezetőjét, hogy tegye meg a szükséges intézkedéseket.</w:t>
      </w:r>
    </w:p>
    <w:p w:rsidR="00DD009B" w:rsidRDefault="00DD009B" w:rsidP="00577CCB">
      <w:pPr>
        <w:tabs>
          <w:tab w:val="left" w:pos="0"/>
          <w:tab w:val="left" w:pos="4962"/>
          <w:tab w:val="left" w:pos="5185"/>
        </w:tabs>
        <w:jc w:val="both"/>
      </w:pPr>
    </w:p>
    <w:p w:rsidR="00577CCB" w:rsidRDefault="00577CCB" w:rsidP="00577CCB">
      <w:pPr>
        <w:tabs>
          <w:tab w:val="left" w:pos="8080"/>
        </w:tabs>
        <w:ind w:right="26"/>
        <w:jc w:val="both"/>
        <w:rPr>
          <w:lang w:eastAsia="en-US"/>
        </w:rPr>
      </w:pPr>
    </w:p>
    <w:p w:rsidR="000B5FEF" w:rsidRDefault="000B5FEF" w:rsidP="00577CCB">
      <w:pPr>
        <w:tabs>
          <w:tab w:val="left" w:pos="8080"/>
        </w:tabs>
        <w:ind w:right="26"/>
        <w:jc w:val="both"/>
        <w:rPr>
          <w:lang w:eastAsia="en-US"/>
        </w:rPr>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7.A./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rPr>
          <w:b/>
          <w:bCs/>
          <w:u w:val="single"/>
        </w:rPr>
      </w:pPr>
      <w:r>
        <w:rPr>
          <w:b/>
          <w:bCs/>
          <w:u w:val="single"/>
        </w:rPr>
        <w:t>Tulajdonosi Bizottságának 191/2017.(VI.27.) határozata</w:t>
      </w:r>
    </w:p>
    <w:p w:rsidR="00DD009B" w:rsidRPr="00577CC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rPr>
          <w:lang w:eastAsia="ar-SA"/>
        </w:rPr>
        <w:t xml:space="preserve">A Gazdasági és Tulajdonosi Bizottság úgy dönt, hogy a Budapest Főváros II. Kerületi Önkormányzat tulajdonában álló, Budapest II. kerület, </w:t>
      </w:r>
      <w:r>
        <w:rPr>
          <w:b/>
          <w:lang w:eastAsia="ar-SA"/>
        </w:rPr>
        <w:t xml:space="preserve">13091/3/A/1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16 </w:t>
      </w:r>
      <w:r>
        <w:rPr>
          <w:b/>
          <w:lang w:eastAsia="ar-SA"/>
        </w:rPr>
        <w:t>m</w:t>
      </w:r>
      <w:r>
        <w:rPr>
          <w:b/>
          <w:vertAlign w:val="superscript"/>
          <w:lang w:eastAsia="ar-SA"/>
        </w:rPr>
        <w:t>2</w:t>
      </w:r>
      <w:r>
        <w:rPr>
          <w:b/>
          <w:lang w:eastAsia="ar-SA"/>
        </w:rPr>
        <w:t xml:space="preserve"> </w:t>
      </w:r>
      <w:r>
        <w:rPr>
          <w:bCs/>
          <w:lang w:eastAsia="ar-SA"/>
        </w:rPr>
        <w:t xml:space="preserve">területű, </w:t>
      </w:r>
      <w:r>
        <w:rPr>
          <w:b/>
          <w:bCs/>
          <w:lang w:eastAsia="ar-SA"/>
        </w:rPr>
        <w:t>üzlethelyiség</w:t>
      </w:r>
      <w:r>
        <w:rPr>
          <w:bCs/>
          <w:lang w:eastAsia="ar-SA"/>
        </w:rPr>
        <w:t xml:space="preserve"> megnevezésű ingatlant </w:t>
      </w:r>
      <w:r>
        <w:rPr>
          <w:b/>
          <w:lang w:eastAsia="ar-SA"/>
        </w:rPr>
        <w:t>6.200.000,-Ft</w:t>
      </w:r>
      <w:r>
        <w:rPr>
          <w:b/>
          <w:bCs/>
          <w:lang w:eastAsia="ar-SA"/>
        </w:rPr>
        <w:t>,</w:t>
      </w:r>
      <w:r>
        <w:rPr>
          <w:b/>
          <w:lang w:eastAsia="ar-SA"/>
        </w:rPr>
        <w:t xml:space="preserve"> </w:t>
      </w:r>
      <w:r>
        <w:rPr>
          <w:lang w:eastAsia="ar-SA"/>
        </w:rPr>
        <w:t>azaz hatmillió-kétszázezer forint</w:t>
      </w:r>
      <w:r>
        <w:rPr>
          <w:b/>
          <w:lang w:eastAsia="ar-SA"/>
        </w:rPr>
        <w:t xml:space="preserve"> </w:t>
      </w:r>
      <w:r>
        <w:rPr>
          <w:lang w:eastAsia="ar-SA"/>
        </w:rPr>
        <w:t xml:space="preserve">forgalmi értékből megállapított </w:t>
      </w:r>
      <w:r>
        <w:rPr>
          <w:b/>
          <w:lang w:eastAsia="ar-SA"/>
        </w:rPr>
        <w:t>vételáron</w:t>
      </w:r>
      <w:r>
        <w:rPr>
          <w:bCs/>
          <w:lang w:eastAsia="ar-SA"/>
        </w:rPr>
        <w:t xml:space="preserve">, a </w:t>
      </w:r>
      <w:r>
        <w:rPr>
          <w:lang w:eastAsia="ar-SA"/>
        </w:rPr>
        <w:t xml:space="preserve">Budapest II. kerület, </w:t>
      </w:r>
      <w:r>
        <w:rPr>
          <w:b/>
          <w:lang w:eastAsia="ar-SA"/>
        </w:rPr>
        <w:t xml:space="preserve">13091/3/A/2 </w:t>
      </w:r>
      <w:r>
        <w:rPr>
          <w:b/>
          <w:bCs/>
          <w:lang w:eastAsia="ar-SA"/>
        </w:rPr>
        <w:t>hrsz.</w:t>
      </w:r>
      <w:r>
        <w:rPr>
          <w:bCs/>
          <w:lang w:eastAsia="ar-SA"/>
        </w:rPr>
        <w:t>-on</w:t>
      </w:r>
      <w:r>
        <w:rPr>
          <w:b/>
          <w:bCs/>
          <w:lang w:eastAsia="ar-SA"/>
        </w:rPr>
        <w:t xml:space="preserve"> </w:t>
      </w:r>
      <w:r w:rsidR="00DB7707">
        <w:rPr>
          <w:bCs/>
          <w:lang w:eastAsia="ar-SA"/>
        </w:rPr>
        <w:t>nyilvántartott,</w:t>
      </w:r>
      <w:r>
        <w:rPr>
          <w:b/>
          <w:bCs/>
          <w:lang w:eastAsia="ar-SA"/>
        </w:rPr>
        <w:t xml:space="preserve"> 12 </w:t>
      </w:r>
      <w:r>
        <w:rPr>
          <w:b/>
          <w:lang w:eastAsia="ar-SA"/>
        </w:rPr>
        <w:t>m</w:t>
      </w:r>
      <w:r>
        <w:rPr>
          <w:b/>
          <w:vertAlign w:val="superscript"/>
          <w:lang w:eastAsia="ar-SA"/>
        </w:rPr>
        <w:t>2</w:t>
      </w:r>
      <w:r>
        <w:rPr>
          <w:b/>
          <w:lang w:eastAsia="ar-SA"/>
        </w:rPr>
        <w:t xml:space="preserve"> </w:t>
      </w:r>
      <w:r>
        <w:rPr>
          <w:bCs/>
          <w:lang w:eastAsia="ar-SA"/>
        </w:rPr>
        <w:t xml:space="preserve">területű, </w:t>
      </w:r>
      <w:r>
        <w:rPr>
          <w:b/>
          <w:bCs/>
          <w:lang w:eastAsia="ar-SA"/>
        </w:rPr>
        <w:t>üzlethelyiség</w:t>
      </w:r>
      <w:r>
        <w:rPr>
          <w:bCs/>
          <w:lang w:eastAsia="ar-SA"/>
        </w:rPr>
        <w:t xml:space="preserve"> megnevezésű ingatlant </w:t>
      </w:r>
      <w:r>
        <w:rPr>
          <w:b/>
          <w:lang w:eastAsia="ar-SA"/>
        </w:rPr>
        <w:t>4.650.000,-Ft</w:t>
      </w:r>
      <w:r>
        <w:rPr>
          <w:b/>
          <w:bCs/>
          <w:lang w:eastAsia="ar-SA"/>
        </w:rPr>
        <w:t>,</w:t>
      </w:r>
      <w:r>
        <w:rPr>
          <w:b/>
          <w:lang w:eastAsia="ar-SA"/>
        </w:rPr>
        <w:t xml:space="preserve"> </w:t>
      </w:r>
      <w:r>
        <w:rPr>
          <w:lang w:eastAsia="ar-SA"/>
        </w:rPr>
        <w:t>azaz négymillió-hatszázötvenezer forint</w:t>
      </w:r>
      <w:r>
        <w:rPr>
          <w:b/>
          <w:lang w:eastAsia="ar-SA"/>
        </w:rPr>
        <w:t xml:space="preserve"> </w:t>
      </w:r>
      <w:r>
        <w:rPr>
          <w:lang w:eastAsia="ar-SA"/>
        </w:rPr>
        <w:t xml:space="preserve">forgalmi értékből megállapított </w:t>
      </w:r>
      <w:r>
        <w:rPr>
          <w:b/>
          <w:lang w:eastAsia="ar-SA"/>
        </w:rPr>
        <w:t>vételáron</w:t>
      </w:r>
      <w:r>
        <w:rPr>
          <w:bCs/>
          <w:lang w:eastAsia="ar-SA"/>
        </w:rPr>
        <w:t xml:space="preserve">, valamint a </w:t>
      </w:r>
      <w:r>
        <w:rPr>
          <w:lang w:eastAsia="ar-SA"/>
        </w:rPr>
        <w:t xml:space="preserve">Budapest II. kerület, </w:t>
      </w:r>
      <w:r>
        <w:rPr>
          <w:b/>
          <w:lang w:eastAsia="ar-SA"/>
        </w:rPr>
        <w:t xml:space="preserve">13091/3/A/3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10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w:t>
      </w:r>
      <w:r>
        <w:rPr>
          <w:bCs/>
          <w:lang w:eastAsia="ar-SA"/>
        </w:rPr>
        <w:t xml:space="preserve"> megnevezésű ingatlant </w:t>
      </w:r>
      <w:r>
        <w:rPr>
          <w:b/>
          <w:lang w:eastAsia="ar-SA"/>
        </w:rPr>
        <w:t>3.850.000,-Ft</w:t>
      </w:r>
      <w:r>
        <w:rPr>
          <w:b/>
          <w:bCs/>
          <w:lang w:eastAsia="ar-SA"/>
        </w:rPr>
        <w:t>,</w:t>
      </w:r>
      <w:r>
        <w:rPr>
          <w:b/>
          <w:lang w:eastAsia="ar-SA"/>
        </w:rPr>
        <w:t xml:space="preserve"> </w:t>
      </w:r>
      <w:r>
        <w:rPr>
          <w:lang w:eastAsia="ar-SA"/>
        </w:rPr>
        <w:t>azaz hárommillió-nyolcszázötvenezer forint</w:t>
      </w:r>
      <w:r>
        <w:rPr>
          <w:b/>
          <w:lang w:eastAsia="ar-SA"/>
        </w:rPr>
        <w:t xml:space="preserve"> </w:t>
      </w:r>
      <w:r>
        <w:rPr>
          <w:lang w:eastAsia="ar-SA"/>
        </w:rPr>
        <w:t xml:space="preserve">forgalmi értékből megállapított </w:t>
      </w:r>
      <w:r>
        <w:rPr>
          <w:b/>
          <w:lang w:eastAsia="ar-SA"/>
        </w:rPr>
        <w:t>vételáron</w:t>
      </w:r>
      <w:r>
        <w:rPr>
          <w:bCs/>
          <w:lang w:eastAsia="ar-SA"/>
        </w:rPr>
        <w:t xml:space="preserve"> a </w:t>
      </w:r>
      <w:r w:rsidR="00DB7707">
        <w:rPr>
          <w:b/>
          <w:bCs/>
          <w:lang w:eastAsia="ar-SA"/>
        </w:rPr>
        <w:t>…………………</w:t>
      </w:r>
      <w:r>
        <w:rPr>
          <w:b/>
          <w:bCs/>
          <w:lang w:eastAsia="ar-SA"/>
        </w:rPr>
        <w:t>Galéria Mű-és Régiség Kereskedelmi Korlátolt Felelősségű Társaság</w:t>
      </w:r>
      <w:r>
        <w:rPr>
          <w:bCs/>
          <w:lang w:eastAsia="ar-SA"/>
        </w:rPr>
        <w:t xml:space="preserve"> (rövidített név: </w:t>
      </w:r>
      <w:r w:rsidR="00DB7707">
        <w:rPr>
          <w:bCs/>
          <w:lang w:eastAsia="ar-SA"/>
        </w:rPr>
        <w:t>……………….</w:t>
      </w:r>
      <w:r>
        <w:rPr>
          <w:bCs/>
          <w:lang w:eastAsia="ar-SA"/>
        </w:rPr>
        <w:t xml:space="preserve"> Kft., Cg.: </w:t>
      </w:r>
      <w:r w:rsidR="00DB7707">
        <w:rPr>
          <w:bCs/>
          <w:lang w:eastAsia="ar-SA"/>
        </w:rPr>
        <w:t>………….</w:t>
      </w:r>
      <w:r>
        <w:rPr>
          <w:bCs/>
          <w:lang w:eastAsia="ar-SA"/>
        </w:rPr>
        <w:t xml:space="preserve">, székhely: </w:t>
      </w:r>
      <w:r w:rsidR="00DB7707">
        <w:rPr>
          <w:bCs/>
          <w:lang w:eastAsia="ar-SA"/>
        </w:rPr>
        <w:t>……………………….</w:t>
      </w:r>
      <w:r>
        <w:rPr>
          <w:bCs/>
          <w:lang w:eastAsia="ar-SA"/>
        </w:rPr>
        <w:t xml:space="preserve">., statisztikai számjel: </w:t>
      </w:r>
      <w:r w:rsidR="00DB7707">
        <w:rPr>
          <w:bCs/>
          <w:lang w:eastAsia="ar-SA"/>
        </w:rPr>
        <w:t>……………………</w:t>
      </w:r>
      <w:r>
        <w:rPr>
          <w:bCs/>
          <w:lang w:eastAsia="ar-SA"/>
        </w:rPr>
        <w:t xml:space="preserve">, adószám: </w:t>
      </w:r>
      <w:r w:rsidR="00DB7707">
        <w:rPr>
          <w:bCs/>
          <w:lang w:eastAsia="ar-SA"/>
        </w:rPr>
        <w:t>……………..</w:t>
      </w:r>
      <w:r>
        <w:rPr>
          <w:bCs/>
          <w:lang w:eastAsia="ar-SA"/>
        </w:rPr>
        <w:t xml:space="preserve">, képviseli: </w:t>
      </w:r>
      <w:r w:rsidR="00DB7707">
        <w:rPr>
          <w:bCs/>
          <w:lang w:eastAsia="ar-SA"/>
        </w:rPr>
        <w:t>……………….</w:t>
      </w:r>
      <w:r>
        <w:rPr>
          <w:bCs/>
          <w:lang w:eastAsia="ar-SA"/>
        </w:rPr>
        <w:t xml:space="preserve"> ügyvezető) </w:t>
      </w:r>
      <w:r>
        <w:rPr>
          <w:lang w:eastAsia="ar-SA"/>
        </w:rPr>
        <w:t xml:space="preserve">bérlő részére </w:t>
      </w:r>
      <w:r>
        <w:rPr>
          <w:b/>
          <w:lang w:eastAsia="ar-SA"/>
        </w:rPr>
        <w:t xml:space="preserve">értékesíti </w:t>
      </w:r>
      <w:r>
        <w:rPr>
          <w:lang w:eastAsia="ar-SA"/>
        </w:rPr>
        <w:t xml:space="preserve">azzal, hogy jelen hozzájárulás megadásának feltétele, hogy bérlő valamennyi esetlegesen fennálló díjhátralékát valamennyi ingatlan tekintetében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rPr>
          <w:lang w:eastAsia="ar-SA"/>
        </w:rPr>
        <w:t xml:space="preserve">A bérlő a 13091/3/A/1 hrsz.-ú ingatlant a Budapest Főváros II. Kerületi Önkormányzat, mint tulajdonossal 2015. január 09. napján kötött szerződés alapján 1992. április 08. napjától kezdődően jogfolytonosan bérli, míg a 13091/3/A/2 és a 13091/3/A/3 hrsz.-ú ingatlanok tekintetében 2015 május 13. napján kötött 2015. május 13. napjától kezdődő határozatlan idejű bérleti szerződést. A helyiségek értékesítésére a 34/2004.(X.13.) önkormányzati rendelet 23.§ </w:t>
      </w:r>
      <w:r>
        <w:t>(1)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w:t>
      </w:r>
      <w:r w:rsidR="003225C1">
        <w:t>ster és a Jegyző útján felkéri d</w:t>
      </w:r>
      <w:r>
        <w:t>r. Láng Orsolyát, a Vagyonhasznosítási és Ingatlan-nyilvántartási Iroda vezetőjét, hogy tegye meg a szükséges intézkedéseket.</w:t>
      </w:r>
    </w:p>
    <w:p w:rsidR="00577CCB" w:rsidRDefault="00577CCB" w:rsidP="00577CCB">
      <w:pPr>
        <w:tabs>
          <w:tab w:val="left" w:pos="8080"/>
        </w:tabs>
        <w:ind w:right="26"/>
        <w:jc w:val="both"/>
        <w:rPr>
          <w:lang w:eastAsia="en-US"/>
        </w:rPr>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266E13" w:rsidRDefault="00266E13">
      <w:pPr>
        <w:keepLines/>
        <w:tabs>
          <w:tab w:val="left" w:pos="0"/>
          <w:tab w:val="left" w:pos="4962"/>
          <w:tab w:val="left" w:pos="5185"/>
        </w:tabs>
        <w:suppressAutoHyphens w:val="0"/>
      </w:pPr>
    </w:p>
    <w:p w:rsidR="00DD009B" w:rsidRDefault="00FC63E9">
      <w:pPr>
        <w:keepLines/>
        <w:tabs>
          <w:tab w:val="left" w:pos="0"/>
          <w:tab w:val="left" w:pos="4962"/>
          <w:tab w:val="left" w:pos="5185"/>
        </w:tabs>
        <w:suppressAutoHyphens w:val="0"/>
      </w:pPr>
      <w:r>
        <w:t>(3 bizottsági tag van jelen, 3 igen, 0 nem, 0 tartózkodás)</w:t>
      </w: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8.A./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DD009B" w:rsidRDefault="00DD009B">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rPr>
          <w:b/>
          <w:bCs/>
          <w:u w:val="single"/>
        </w:rPr>
      </w:pPr>
      <w:r>
        <w:rPr>
          <w:b/>
          <w:bCs/>
          <w:u w:val="single"/>
        </w:rPr>
        <w:t>Tulajdonosi Bizottságának 192/2017.(VI.27.) határozata</w:t>
      </w:r>
    </w:p>
    <w:p w:rsidR="00DD009B" w:rsidRPr="00577CCB" w:rsidRDefault="00DD009B" w:rsidP="00577CCB">
      <w:pPr>
        <w:tabs>
          <w:tab w:val="left" w:pos="0"/>
          <w:tab w:val="left" w:pos="4962"/>
          <w:tab w:val="left" w:pos="5185"/>
        </w:tabs>
        <w:jc w:val="both"/>
      </w:pPr>
    </w:p>
    <w:p w:rsidR="00DD009B" w:rsidRDefault="00FC63E9">
      <w:pPr>
        <w:ind w:firstLine="22"/>
        <w:jc w:val="both"/>
        <w:rPr>
          <w:lang w:eastAsia="ar-SA"/>
        </w:rPr>
      </w:pPr>
      <w:r>
        <w:rPr>
          <w:lang w:eastAsia="ar-SA"/>
        </w:rPr>
        <w:t xml:space="preserve">A Gazdasági és Tulajdonosi Bizottság úgy dönt, hogy a Budapest Főváros II. Kerületi Önkormányzat tulajdonában álló, Budapest II. kerület, </w:t>
      </w:r>
      <w:r>
        <w:rPr>
          <w:b/>
          <w:lang w:eastAsia="ar-SA"/>
        </w:rPr>
        <w:t xml:space="preserve">13678/0/A/21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72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 </w:t>
      </w:r>
      <w:r>
        <w:rPr>
          <w:bCs/>
          <w:lang w:eastAsia="ar-SA"/>
        </w:rPr>
        <w:t xml:space="preserve">megnevezésű ingatlant a </w:t>
      </w:r>
      <w:r w:rsidR="00EF0CAA">
        <w:rPr>
          <w:b/>
          <w:bCs/>
          <w:lang w:eastAsia="ar-SA"/>
        </w:rPr>
        <w:t>………………..</w:t>
      </w:r>
      <w:r>
        <w:rPr>
          <w:b/>
          <w:bCs/>
          <w:lang w:eastAsia="ar-SA"/>
        </w:rPr>
        <w:t xml:space="preserve"> Kereskedelmi és Vendéglátóipari Korlátolt Felelősségű Társaság</w:t>
      </w:r>
      <w:r>
        <w:rPr>
          <w:bCs/>
          <w:lang w:eastAsia="ar-SA"/>
        </w:rPr>
        <w:t xml:space="preserve"> (rövidített név: </w:t>
      </w:r>
      <w:r w:rsidR="00EF0CAA">
        <w:rPr>
          <w:bCs/>
          <w:lang w:eastAsia="ar-SA"/>
        </w:rPr>
        <w:t>…………….</w:t>
      </w:r>
      <w:r>
        <w:rPr>
          <w:bCs/>
          <w:lang w:eastAsia="ar-SA"/>
        </w:rPr>
        <w:t xml:space="preserve"> Kft., Cg.: </w:t>
      </w:r>
      <w:r w:rsidR="00EF0CAA">
        <w:rPr>
          <w:bCs/>
          <w:lang w:eastAsia="ar-SA"/>
        </w:rPr>
        <w:t>………………..</w:t>
      </w:r>
      <w:r>
        <w:rPr>
          <w:bCs/>
          <w:lang w:eastAsia="ar-SA"/>
        </w:rPr>
        <w:t xml:space="preserve">, székhely: </w:t>
      </w:r>
      <w:r w:rsidR="00EF0CAA">
        <w:rPr>
          <w:bCs/>
          <w:lang w:eastAsia="ar-SA"/>
        </w:rPr>
        <w:t>…………………..</w:t>
      </w:r>
      <w:r>
        <w:rPr>
          <w:bCs/>
          <w:lang w:eastAsia="ar-SA"/>
        </w:rPr>
        <w:t xml:space="preserve">, statisztikai számjel: </w:t>
      </w:r>
      <w:r w:rsidR="00EF0CAA">
        <w:rPr>
          <w:bCs/>
          <w:lang w:eastAsia="ar-SA"/>
        </w:rPr>
        <w:t>………………</w:t>
      </w:r>
      <w:r>
        <w:rPr>
          <w:bCs/>
          <w:lang w:eastAsia="ar-SA"/>
        </w:rPr>
        <w:t xml:space="preserve">, adószám: </w:t>
      </w:r>
      <w:r w:rsidR="00EF0CAA">
        <w:rPr>
          <w:bCs/>
          <w:lang w:eastAsia="ar-SA"/>
        </w:rPr>
        <w:t>………………</w:t>
      </w:r>
      <w:r>
        <w:rPr>
          <w:bCs/>
          <w:lang w:eastAsia="ar-SA"/>
        </w:rPr>
        <w:t xml:space="preserve">, képviseli: </w:t>
      </w:r>
      <w:r w:rsidR="00EF0CAA">
        <w:rPr>
          <w:bCs/>
          <w:lang w:eastAsia="ar-SA"/>
        </w:rPr>
        <w:t>……………….</w:t>
      </w:r>
      <w:r>
        <w:rPr>
          <w:bCs/>
          <w:lang w:eastAsia="ar-SA"/>
        </w:rPr>
        <w:t xml:space="preserve"> ügyvezető) </w:t>
      </w:r>
      <w:r>
        <w:rPr>
          <w:lang w:eastAsia="ar-SA"/>
        </w:rPr>
        <w:t xml:space="preserve">bérlő részére </w:t>
      </w:r>
      <w:r>
        <w:rPr>
          <w:b/>
          <w:lang w:eastAsia="ar-SA"/>
        </w:rPr>
        <w:t>21.700.000,-Ft</w:t>
      </w:r>
      <w:r>
        <w:rPr>
          <w:b/>
          <w:bCs/>
          <w:lang w:eastAsia="ar-SA"/>
        </w:rPr>
        <w:t>,</w:t>
      </w:r>
      <w:r>
        <w:rPr>
          <w:b/>
          <w:lang w:eastAsia="ar-SA"/>
        </w:rPr>
        <w:t xml:space="preserve"> </w:t>
      </w:r>
      <w:r>
        <w:rPr>
          <w:lang w:eastAsia="ar-SA"/>
        </w:rPr>
        <w:t>azaz huszonegymillió-hétszázezer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pPr>
        <w:ind w:firstLine="22"/>
        <w:jc w:val="both"/>
        <w:rPr>
          <w:lang w:eastAsia="ar-SA"/>
        </w:rPr>
      </w:pPr>
      <w:r>
        <w:rPr>
          <w:lang w:eastAsia="ar-SA"/>
        </w:rPr>
        <w:t xml:space="preserve">Amennyiben a bérlő az adásvételi szerződést az ajánlati kötöttség idején belül nem köti meg - mely </w:t>
      </w:r>
      <w:r>
        <w:t>a Vagyonhasznosítási és Ingatlan-nyilvántartási Iroda által megküldendő eladási ajánlat kézhezvételét követő 60 nap</w:t>
      </w:r>
      <w:r>
        <w:rPr>
          <w:lang w:eastAsia="ar-SA"/>
        </w:rPr>
        <w:t xml:space="preserve">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bérlő a Budapest Főváros II. Kerületi Önkormányzat, mint tulajdonossal 2012. június 29. napján kötött 2012. július 01. napjától kezdődően határozatlan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w:t>
      </w:r>
      <w:r w:rsidR="003225C1">
        <w:t>ster és a Jegyző útján felkéri d</w:t>
      </w:r>
      <w:r>
        <w:t>r. Láng Orsolyát, a Vagyonhasznosítási és Ingatlan-nyilvántartási Iroda vezetőjét, hogy tegye meg a szükséges intézkedéseket.</w:t>
      </w:r>
    </w:p>
    <w:p w:rsidR="00DD009B" w:rsidRPr="00577CCB" w:rsidRDefault="00DD009B" w:rsidP="00577CCB">
      <w:pPr>
        <w:tabs>
          <w:tab w:val="left" w:pos="0"/>
          <w:tab w:val="left" w:pos="4962"/>
          <w:tab w:val="left" w:pos="5185"/>
        </w:tabs>
        <w:jc w:val="both"/>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 xml:space="preserve">Elnök szavazásra bocsátja a jegyzőkönyv mellékletét képező, a napirend tárgyában készített előterjesztés </w:t>
      </w:r>
      <w:r>
        <w:rPr>
          <w:b/>
        </w:rPr>
        <w:t>9.A./</w:t>
      </w:r>
      <w:r>
        <w:t xml:space="preserve"> határozati javaslatát az előterjesztésben leírtakkal egyező tartalommal, változtatás nélkül.</w:t>
      </w:r>
    </w:p>
    <w:p w:rsidR="00DD009B" w:rsidRDefault="00DD009B">
      <w:pPr>
        <w:tabs>
          <w:tab w:val="left" w:pos="0"/>
          <w:tab w:val="left" w:pos="4962"/>
          <w:tab w:val="left" w:pos="5185"/>
        </w:tabs>
        <w:jc w:val="both"/>
      </w:pPr>
    </w:p>
    <w:p w:rsidR="00DD009B" w:rsidRDefault="00FC63E9">
      <w:pPr>
        <w:tabs>
          <w:tab w:val="left" w:pos="0"/>
          <w:tab w:val="left" w:pos="4962"/>
          <w:tab w:val="left" w:pos="5185"/>
        </w:tabs>
        <w:jc w:val="both"/>
      </w:pPr>
      <w:r>
        <w:t>Elnök megállapítja, hogy a Bizottság a szavazás eredményeként az alábbi döntést hozta:</w:t>
      </w:r>
    </w:p>
    <w:p w:rsidR="00EF0CAA" w:rsidRDefault="00EF0CAA">
      <w:pPr>
        <w:tabs>
          <w:tab w:val="left" w:pos="0"/>
          <w:tab w:val="left" w:pos="4962"/>
          <w:tab w:val="left" w:pos="5185"/>
        </w:tabs>
        <w:jc w:val="both"/>
      </w:pPr>
    </w:p>
    <w:p w:rsidR="00DD009B" w:rsidRDefault="00FC63E9">
      <w:pPr>
        <w:keepNext/>
        <w:tabs>
          <w:tab w:val="left" w:pos="4962"/>
          <w:tab w:val="left" w:pos="5185"/>
        </w:tabs>
        <w:jc w:val="center"/>
        <w:outlineLvl w:val="0"/>
        <w:rPr>
          <w:rFonts w:ascii="Arial" w:hAnsi="Arial" w:cs="Arial"/>
          <w:b/>
          <w:bCs/>
          <w:u w:val="single"/>
        </w:rPr>
      </w:pPr>
      <w:r>
        <w:rPr>
          <w:b/>
          <w:bCs/>
          <w:u w:val="single"/>
        </w:rPr>
        <w:t>Budapest Főváros II. Kerületi Önkormányzat Gazdasági és</w:t>
      </w:r>
    </w:p>
    <w:p w:rsidR="00DD009B" w:rsidRDefault="00FC63E9">
      <w:pPr>
        <w:tabs>
          <w:tab w:val="left" w:pos="0"/>
          <w:tab w:val="left" w:pos="4962"/>
          <w:tab w:val="left" w:pos="5185"/>
        </w:tabs>
        <w:jc w:val="center"/>
        <w:rPr>
          <w:b/>
          <w:bCs/>
          <w:u w:val="single"/>
        </w:rPr>
      </w:pPr>
      <w:r>
        <w:rPr>
          <w:b/>
          <w:bCs/>
          <w:u w:val="single"/>
        </w:rPr>
        <w:t>Tulajdonosi Bizottságának 193/2017.(VI.27.) határozata</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rPr>
          <w:lang w:eastAsia="ar-SA"/>
        </w:rPr>
        <w:t xml:space="preserve">A Gazdasági és Tulajdonosi Bizottság úgy dönt, hogy a Budapest Főváros II. Kerületi Önkormányzat tulajdonában álló, Budapest II. kerület, </w:t>
      </w:r>
      <w:r>
        <w:rPr>
          <w:b/>
          <w:lang w:eastAsia="ar-SA"/>
        </w:rPr>
        <w:t xml:space="preserve">15080/0/B/1 </w:t>
      </w:r>
      <w:r>
        <w:rPr>
          <w:b/>
          <w:bCs/>
          <w:lang w:eastAsia="ar-SA"/>
        </w:rPr>
        <w:t>hrsz.</w:t>
      </w:r>
      <w:r>
        <w:rPr>
          <w:bCs/>
          <w:lang w:eastAsia="ar-SA"/>
        </w:rPr>
        <w:t>-on</w:t>
      </w:r>
      <w:r>
        <w:rPr>
          <w:b/>
          <w:bCs/>
          <w:lang w:eastAsia="ar-SA"/>
        </w:rPr>
        <w:t xml:space="preserve"> </w:t>
      </w:r>
      <w:r>
        <w:rPr>
          <w:bCs/>
          <w:lang w:eastAsia="ar-SA"/>
        </w:rPr>
        <w:t xml:space="preserve">nyilvántartott, </w:t>
      </w:r>
      <w:r>
        <w:rPr>
          <w:b/>
          <w:bCs/>
          <w:lang w:eastAsia="ar-SA"/>
        </w:rPr>
        <w:t xml:space="preserve">45 </w:t>
      </w:r>
      <w:r>
        <w:rPr>
          <w:b/>
          <w:lang w:eastAsia="ar-SA"/>
        </w:rPr>
        <w:t>m</w:t>
      </w:r>
      <w:r>
        <w:rPr>
          <w:b/>
          <w:vertAlign w:val="superscript"/>
          <w:lang w:eastAsia="ar-SA"/>
        </w:rPr>
        <w:t>2</w:t>
      </w:r>
      <w:r>
        <w:rPr>
          <w:b/>
          <w:lang w:eastAsia="ar-SA"/>
        </w:rPr>
        <w:t xml:space="preserve"> </w:t>
      </w:r>
      <w:r>
        <w:rPr>
          <w:bCs/>
          <w:lang w:eastAsia="ar-SA"/>
        </w:rPr>
        <w:t>területű,</w:t>
      </w:r>
      <w:r>
        <w:rPr>
          <w:b/>
          <w:bCs/>
          <w:lang w:eastAsia="ar-SA"/>
        </w:rPr>
        <w:t xml:space="preserve"> üzlethelyiség </w:t>
      </w:r>
      <w:r>
        <w:rPr>
          <w:bCs/>
          <w:lang w:eastAsia="ar-SA"/>
        </w:rPr>
        <w:t xml:space="preserve">megnevezésű ingatlant a </w:t>
      </w:r>
      <w:r w:rsidR="00EF0CAA">
        <w:rPr>
          <w:b/>
          <w:bCs/>
          <w:lang w:eastAsia="ar-SA"/>
        </w:rPr>
        <w:t>……………….</w:t>
      </w:r>
      <w:r>
        <w:rPr>
          <w:b/>
          <w:bCs/>
          <w:lang w:eastAsia="ar-SA"/>
        </w:rPr>
        <w:t xml:space="preserve"> Kereskedelmi és Szolgáltató Korlátolt Felelősségű Társaság</w:t>
      </w:r>
      <w:r>
        <w:rPr>
          <w:bCs/>
          <w:lang w:eastAsia="ar-SA"/>
        </w:rPr>
        <w:t xml:space="preserve"> (rövidített név: </w:t>
      </w:r>
      <w:r w:rsidR="00EF0CAA">
        <w:rPr>
          <w:bCs/>
          <w:lang w:eastAsia="ar-SA"/>
        </w:rPr>
        <w:t>……………….</w:t>
      </w:r>
      <w:r>
        <w:rPr>
          <w:bCs/>
          <w:lang w:eastAsia="ar-SA"/>
        </w:rPr>
        <w:t xml:space="preserve"> Kft., Cg.: </w:t>
      </w:r>
      <w:r w:rsidR="00EF0CAA">
        <w:rPr>
          <w:bCs/>
          <w:lang w:eastAsia="ar-SA"/>
        </w:rPr>
        <w:t>…………………</w:t>
      </w:r>
      <w:r>
        <w:rPr>
          <w:bCs/>
          <w:lang w:eastAsia="ar-SA"/>
        </w:rPr>
        <w:t xml:space="preserve">, székhely: </w:t>
      </w:r>
      <w:r w:rsidR="00EF0CAA">
        <w:rPr>
          <w:bCs/>
          <w:lang w:eastAsia="ar-SA"/>
        </w:rPr>
        <w:t>…………………….</w:t>
      </w:r>
      <w:r>
        <w:rPr>
          <w:bCs/>
          <w:lang w:eastAsia="ar-SA"/>
        </w:rPr>
        <w:t xml:space="preserve"> statisztikai számjel: </w:t>
      </w:r>
      <w:r w:rsidR="00EF0CAA">
        <w:rPr>
          <w:bCs/>
          <w:lang w:eastAsia="ar-SA"/>
        </w:rPr>
        <w:t>……………………….</w:t>
      </w:r>
      <w:r>
        <w:rPr>
          <w:bCs/>
          <w:lang w:eastAsia="ar-SA"/>
        </w:rPr>
        <w:t xml:space="preserve">, adószám: </w:t>
      </w:r>
      <w:r w:rsidR="00EF0CAA">
        <w:rPr>
          <w:bCs/>
          <w:lang w:eastAsia="ar-SA"/>
        </w:rPr>
        <w:t>………………..</w:t>
      </w:r>
      <w:r>
        <w:rPr>
          <w:bCs/>
          <w:lang w:eastAsia="ar-SA"/>
        </w:rPr>
        <w:t xml:space="preserve">, képviseli: </w:t>
      </w:r>
      <w:r w:rsidR="00EF0CAA">
        <w:rPr>
          <w:bCs/>
          <w:lang w:eastAsia="ar-SA"/>
        </w:rPr>
        <w:t>………………</w:t>
      </w:r>
      <w:r>
        <w:rPr>
          <w:bCs/>
          <w:lang w:eastAsia="ar-SA"/>
        </w:rPr>
        <w:t xml:space="preserve"> ügyvezető) </w:t>
      </w:r>
      <w:r>
        <w:rPr>
          <w:lang w:eastAsia="ar-SA"/>
        </w:rPr>
        <w:t xml:space="preserve">bérlő részére </w:t>
      </w:r>
      <w:r>
        <w:rPr>
          <w:b/>
          <w:lang w:eastAsia="ar-SA"/>
        </w:rPr>
        <w:t>15.100.000,-Ft</w:t>
      </w:r>
      <w:r>
        <w:rPr>
          <w:b/>
          <w:bCs/>
          <w:lang w:eastAsia="ar-SA"/>
        </w:rPr>
        <w:t>,</w:t>
      </w:r>
      <w:r>
        <w:rPr>
          <w:b/>
          <w:lang w:eastAsia="ar-SA"/>
        </w:rPr>
        <w:t xml:space="preserve"> </w:t>
      </w:r>
      <w:r>
        <w:rPr>
          <w:lang w:eastAsia="ar-SA"/>
        </w:rPr>
        <w:t>azaz tizenötmillió-egyszázezer forint</w:t>
      </w:r>
      <w:r>
        <w:rPr>
          <w:b/>
          <w:lang w:eastAsia="ar-SA"/>
        </w:rPr>
        <w:t xml:space="preserve"> </w:t>
      </w:r>
      <w:r>
        <w:rPr>
          <w:lang w:eastAsia="ar-SA"/>
        </w:rPr>
        <w:t xml:space="preserve">forgalmi értékből megállapított </w:t>
      </w:r>
      <w:r>
        <w:rPr>
          <w:b/>
          <w:lang w:eastAsia="ar-SA"/>
        </w:rPr>
        <w:t xml:space="preserve">vételáron értékesíti </w:t>
      </w:r>
      <w:r>
        <w:rPr>
          <w:lang w:eastAsia="ar-SA"/>
        </w:rPr>
        <w:t xml:space="preserve">azzal, hogy jelen hozzájárulás megadásának feltétele, hogy bérlő valamennyi esetlegesen fennálló díjhátralékát az adásvételi szerződés megkötését megelőzően rendezi, továbbá </w:t>
      </w:r>
      <w:r>
        <w:t>bérlőnek a szerződéskötés időpontjában adó vagy adók módjára behajtandó köztartozása vagy a társadalombiztosítási alap javára teljesítendő tartozása nem állhat fenn.</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 xml:space="preserve">Az Önkormányzat és a </w:t>
      </w:r>
      <w:r w:rsidR="00EF0CAA">
        <w:t>………………</w:t>
      </w:r>
      <w:r>
        <w:t xml:space="preserve"> Kft. között 2013. április 17. napján létrejött, a helyiség rendeltetésszerű használatra alkalmassá tételéhez és a felújításhoz kapcsolódó munkálatokról rendelkező megállapodás 2. pontja alapján az adásvételi szerződés aláírásakor a beszámításból még fennmaradó rész levonásra kerül az ingatlan vételárából.</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Amennyiben a bérlő az adásvételi szerződést az ajánlati kötöttség idején belül nem köti meg - mely a Vagyonhasznosítási és Ingatlan-nyilvántartási Iroda által megküldendő eladási ajánlat kézhezvételét követő 60 nap -, akkor a határozat minden külön jogcselekmény nélkül hatályát veszti.</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bérlő a Budapest Főváros II. Kerületi Önkormányzat, mint tulajdonossal 2013. január 21. napján kötött 2013. február 01. napjától 2033. január 31. napjáig terjedő határozott idejű bérleti szerződést. A helyiség értékesítésére a 34/2004.(X.13.) önkormányzati rendelet 23.§ (1) bekezdésében foglaltak szerint kerül sor</w:t>
      </w:r>
    </w:p>
    <w:p w:rsidR="00DD009B" w:rsidRDefault="00DD009B" w:rsidP="00577CCB">
      <w:pPr>
        <w:tabs>
          <w:tab w:val="left" w:pos="0"/>
          <w:tab w:val="left" w:pos="4962"/>
          <w:tab w:val="left" w:pos="5185"/>
        </w:tabs>
        <w:jc w:val="both"/>
      </w:pPr>
    </w:p>
    <w:p w:rsidR="00DD009B" w:rsidRDefault="00FC63E9" w:rsidP="00577CCB">
      <w:pPr>
        <w:tabs>
          <w:tab w:val="left" w:pos="0"/>
          <w:tab w:val="left" w:pos="4962"/>
          <w:tab w:val="left" w:pos="5185"/>
        </w:tabs>
        <w:jc w:val="both"/>
      </w:pPr>
      <w:r>
        <w:t>A Bizottság a Polgárme</w:t>
      </w:r>
      <w:r w:rsidR="003225C1">
        <w:t>ster és a Jegyző útján felkéri d</w:t>
      </w:r>
      <w:r>
        <w:t>r. Láng Orsolyát, a Vagyonhasznosítási és Ingatlan-nyilvántartási Iroda vezetőjét, hogy tegye meg a szükséges intézkedéseket.</w:t>
      </w:r>
    </w:p>
    <w:p w:rsidR="00DD009B" w:rsidRDefault="00DD009B" w:rsidP="00577CCB">
      <w:pPr>
        <w:tabs>
          <w:tab w:val="left" w:pos="0"/>
          <w:tab w:val="left" w:pos="4962"/>
          <w:tab w:val="left" w:pos="5185"/>
        </w:tabs>
        <w:jc w:val="both"/>
      </w:pPr>
    </w:p>
    <w:p w:rsidR="00577CCB" w:rsidRDefault="00577CCB" w:rsidP="00577CCB">
      <w:pPr>
        <w:tabs>
          <w:tab w:val="left" w:pos="0"/>
        </w:tabs>
        <w:ind w:right="26"/>
        <w:jc w:val="both"/>
        <w:rPr>
          <w:lang w:eastAsia="ar-SA"/>
        </w:rPr>
      </w:pPr>
      <w:r>
        <w:rPr>
          <w:b/>
          <w:lang w:eastAsia="ar-SA"/>
        </w:rPr>
        <w:t>Felelős:</w:t>
      </w:r>
      <w:r>
        <w:rPr>
          <w:b/>
          <w:lang w:eastAsia="ar-SA"/>
        </w:rPr>
        <w:tab/>
      </w:r>
      <w:r>
        <w:rPr>
          <w:lang w:eastAsia="ar-SA"/>
        </w:rPr>
        <w:t>Polgármester</w:t>
      </w:r>
    </w:p>
    <w:p w:rsidR="00577CCB" w:rsidRDefault="00577CCB" w:rsidP="00577CCB">
      <w:pPr>
        <w:tabs>
          <w:tab w:val="left" w:pos="0"/>
        </w:tabs>
        <w:ind w:right="26"/>
        <w:jc w:val="both"/>
        <w:rPr>
          <w:lang w:eastAsia="ar-SA"/>
        </w:rPr>
      </w:pPr>
      <w:r>
        <w:rPr>
          <w:b/>
          <w:lang w:eastAsia="ar-SA"/>
        </w:rPr>
        <w:t>Határidő:</w:t>
      </w:r>
      <w:r>
        <w:rPr>
          <w:b/>
          <w:lang w:eastAsia="ar-SA"/>
        </w:rPr>
        <w:tab/>
      </w:r>
      <w:r>
        <w:rPr>
          <w:lang w:eastAsia="ar-SA"/>
        </w:rPr>
        <w:t>12</w:t>
      </w:r>
      <w:r w:rsidRPr="000C48F5">
        <w:rPr>
          <w:lang w:eastAsia="ar-SA"/>
        </w:rPr>
        <w:t>0</w:t>
      </w:r>
      <w:r>
        <w:rPr>
          <w:lang w:eastAsia="ar-SA"/>
        </w:rPr>
        <w:t xml:space="preserve"> nap</w:t>
      </w:r>
    </w:p>
    <w:p w:rsidR="00DD009B" w:rsidRDefault="00DD009B">
      <w:pPr>
        <w:tabs>
          <w:tab w:val="left" w:pos="0"/>
          <w:tab w:val="left" w:pos="4962"/>
          <w:tab w:val="left" w:pos="5185"/>
        </w:tabs>
        <w:jc w:val="both"/>
      </w:pPr>
    </w:p>
    <w:p w:rsidR="00DD009B" w:rsidRDefault="00FC63E9">
      <w:pPr>
        <w:keepLines/>
        <w:tabs>
          <w:tab w:val="left" w:pos="0"/>
          <w:tab w:val="left" w:pos="4962"/>
          <w:tab w:val="left" w:pos="5185"/>
        </w:tabs>
        <w:suppressAutoHyphens w:val="0"/>
      </w:pPr>
      <w:r>
        <w:t>(3 bizottsági tag van jelen, 3 igen, 0 nem, 0 tartózkodás)</w:t>
      </w:r>
    </w:p>
    <w:p w:rsidR="00DD009B" w:rsidRDefault="00DD009B">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266E13" w:rsidRDefault="00266E13">
      <w:pPr>
        <w:tabs>
          <w:tab w:val="left" w:pos="0"/>
          <w:tab w:val="left" w:pos="4962"/>
          <w:tab w:val="left" w:pos="5185"/>
        </w:tabs>
        <w:jc w:val="both"/>
      </w:pPr>
    </w:p>
    <w:p w:rsidR="00DD009B" w:rsidRDefault="00FC63E9">
      <w:pPr>
        <w:keepLines/>
        <w:tabs>
          <w:tab w:val="left" w:pos="0"/>
          <w:tab w:val="left" w:pos="4962"/>
          <w:tab w:val="left" w:pos="5185"/>
        </w:tabs>
        <w:suppressAutoHyphens w:val="0"/>
        <w:jc w:val="both"/>
      </w:pPr>
      <w:r>
        <w:t>Az ülés befejezésének időpontja: 11.20 órakor.</w:t>
      </w:r>
    </w:p>
    <w:p w:rsidR="00DD009B" w:rsidRDefault="00DD009B">
      <w:pPr>
        <w:keepLines/>
        <w:tabs>
          <w:tab w:val="left" w:pos="0"/>
          <w:tab w:val="left" w:pos="4962"/>
          <w:tab w:val="left" w:pos="5185"/>
        </w:tabs>
        <w:suppressAutoHyphens w:val="0"/>
        <w:jc w:val="both"/>
      </w:pPr>
    </w:p>
    <w:p w:rsidR="00DD009B" w:rsidRDefault="00FC63E9">
      <w:pPr>
        <w:tabs>
          <w:tab w:val="left" w:pos="0"/>
          <w:tab w:val="left" w:pos="4962"/>
          <w:tab w:val="left" w:pos="5185"/>
        </w:tabs>
        <w:jc w:val="both"/>
      </w:pPr>
      <w:r>
        <w:t>A jegyzőkönyv gépelve 2017. június 28. napján.</w:t>
      </w:r>
    </w:p>
    <w:p w:rsidR="00DD009B" w:rsidRDefault="00FC63E9">
      <w:pPr>
        <w:tabs>
          <w:tab w:val="left" w:pos="4962"/>
          <w:tab w:val="left" w:pos="5185"/>
          <w:tab w:val="center" w:pos="6804"/>
        </w:tabs>
        <w:rPr>
          <w:b/>
          <w:bCs/>
        </w:rPr>
      </w:pPr>
      <w:r>
        <w:tab/>
        <w:t>……………………………….</w:t>
      </w:r>
    </w:p>
    <w:p w:rsidR="00DD009B" w:rsidRDefault="00FC63E9">
      <w:pPr>
        <w:tabs>
          <w:tab w:val="left" w:pos="0"/>
          <w:tab w:val="left" w:pos="4962"/>
          <w:tab w:val="left" w:pos="5185"/>
          <w:tab w:val="center" w:pos="6804"/>
        </w:tabs>
        <w:ind w:right="233"/>
        <w:jc w:val="both"/>
      </w:pPr>
      <w:r>
        <w:rPr>
          <w:b/>
          <w:bCs/>
        </w:rPr>
        <w:tab/>
        <w:t>Őrsi Gergely</w:t>
      </w:r>
    </w:p>
    <w:p w:rsidR="00DD009B" w:rsidRDefault="00FC63E9">
      <w:pPr>
        <w:tabs>
          <w:tab w:val="left" w:pos="0"/>
          <w:tab w:val="left" w:pos="4962"/>
          <w:tab w:val="left" w:pos="5185"/>
          <w:tab w:val="center" w:pos="6804"/>
        </w:tabs>
      </w:pPr>
      <w:r>
        <w:tab/>
        <w:t>Bizottság elnöke</w:t>
      </w:r>
    </w:p>
    <w:p w:rsidR="00DD009B" w:rsidRDefault="00FC63E9">
      <w:pPr>
        <w:tabs>
          <w:tab w:val="left" w:pos="0"/>
          <w:tab w:val="left" w:pos="4962"/>
          <w:tab w:val="left" w:pos="5185"/>
        </w:tabs>
        <w:jc w:val="both"/>
      </w:pPr>
      <w:r>
        <w:t>hitelesítette: ……………………………</w:t>
      </w:r>
    </w:p>
    <w:p w:rsidR="00DD009B" w:rsidRDefault="00FC63E9">
      <w:pPr>
        <w:tabs>
          <w:tab w:val="left" w:pos="0"/>
          <w:tab w:val="center" w:pos="2160"/>
          <w:tab w:val="left" w:pos="4962"/>
          <w:tab w:val="left" w:pos="5185"/>
        </w:tabs>
        <w:jc w:val="both"/>
        <w:rPr>
          <w:b/>
        </w:rPr>
      </w:pPr>
      <w:r>
        <w:rPr>
          <w:b/>
        </w:rPr>
        <w:t>Ernyey László</w:t>
      </w:r>
    </w:p>
    <w:p w:rsidR="00266E13" w:rsidRDefault="00266E13">
      <w:pPr>
        <w:tabs>
          <w:tab w:val="left" w:pos="0"/>
          <w:tab w:val="center" w:pos="2160"/>
          <w:tab w:val="left" w:pos="4962"/>
          <w:tab w:val="left" w:pos="5185"/>
        </w:tabs>
        <w:jc w:val="both"/>
        <w:rPr>
          <w:b/>
        </w:rPr>
      </w:pPr>
    </w:p>
    <w:p w:rsidR="00266E13" w:rsidRDefault="00266E13">
      <w:pPr>
        <w:tabs>
          <w:tab w:val="left" w:pos="0"/>
          <w:tab w:val="center" w:pos="2160"/>
          <w:tab w:val="left" w:pos="4962"/>
          <w:tab w:val="left" w:pos="5185"/>
        </w:tabs>
        <w:jc w:val="both"/>
        <w:rPr>
          <w:b/>
        </w:rPr>
      </w:pPr>
    </w:p>
    <w:p w:rsidR="00266E13" w:rsidRDefault="00266E13">
      <w:pPr>
        <w:tabs>
          <w:tab w:val="left" w:pos="0"/>
          <w:tab w:val="center" w:pos="2160"/>
          <w:tab w:val="left" w:pos="4962"/>
          <w:tab w:val="left" w:pos="5185"/>
        </w:tabs>
        <w:jc w:val="both"/>
        <w:rPr>
          <w:b/>
        </w:rPr>
      </w:pPr>
    </w:p>
    <w:p w:rsidR="00266E13" w:rsidRDefault="00266E13">
      <w:pPr>
        <w:tabs>
          <w:tab w:val="left" w:pos="0"/>
          <w:tab w:val="center" w:pos="2160"/>
          <w:tab w:val="left" w:pos="4962"/>
          <w:tab w:val="left" w:pos="5185"/>
        </w:tabs>
        <w:jc w:val="both"/>
        <w:rPr>
          <w:b/>
        </w:rPr>
      </w:pPr>
    </w:p>
    <w:p w:rsidR="00266E13" w:rsidRDefault="00266E13">
      <w:pPr>
        <w:tabs>
          <w:tab w:val="left" w:pos="0"/>
          <w:tab w:val="center" w:pos="2160"/>
          <w:tab w:val="left" w:pos="4962"/>
          <w:tab w:val="left" w:pos="5185"/>
        </w:tabs>
        <w:jc w:val="both"/>
        <w:rPr>
          <w:b/>
        </w:rPr>
      </w:pPr>
    </w:p>
    <w:p w:rsidR="00DD009B" w:rsidRDefault="00FC63E9">
      <w:pPr>
        <w:tabs>
          <w:tab w:val="left" w:pos="0"/>
          <w:tab w:val="left" w:pos="4962"/>
          <w:tab w:val="left" w:pos="5185"/>
          <w:tab w:val="center" w:pos="6804"/>
        </w:tabs>
        <w:rPr>
          <w:b/>
          <w:bCs/>
        </w:rPr>
      </w:pPr>
      <w:r>
        <w:tab/>
        <w:t>……….………………………</w:t>
      </w:r>
    </w:p>
    <w:p w:rsidR="00DD009B" w:rsidRDefault="00FC63E9">
      <w:pPr>
        <w:tabs>
          <w:tab w:val="left" w:pos="0"/>
          <w:tab w:val="left" w:pos="4962"/>
          <w:tab w:val="left" w:pos="5185"/>
          <w:tab w:val="center" w:pos="6804"/>
        </w:tabs>
        <w:rPr>
          <w:b/>
          <w:bCs/>
        </w:rPr>
      </w:pPr>
      <w:r>
        <w:rPr>
          <w:b/>
          <w:bCs/>
        </w:rPr>
        <w:tab/>
        <w:t>Kuti Anita</w:t>
      </w:r>
    </w:p>
    <w:p w:rsidR="00DD009B" w:rsidRDefault="00266E13">
      <w:pPr>
        <w:tabs>
          <w:tab w:val="left" w:pos="0"/>
          <w:tab w:val="left" w:pos="4962"/>
          <w:tab w:val="left" w:pos="5185"/>
          <w:tab w:val="center" w:pos="6804"/>
        </w:tabs>
      </w:pPr>
      <w:r>
        <w:tab/>
      </w:r>
      <w:r w:rsidR="00FC63E9">
        <w:t>Jegyzőkönyvvezető</w:t>
      </w:r>
    </w:p>
    <w:p w:rsidR="00DD009B" w:rsidRDefault="00FC63E9">
      <w:pPr>
        <w:tabs>
          <w:tab w:val="left" w:pos="4962"/>
          <w:tab w:val="left" w:pos="5185"/>
        </w:tabs>
        <w:jc w:val="both"/>
      </w:pPr>
      <w:r>
        <w:rPr>
          <w:noProof/>
          <w:lang w:eastAsia="hu-HU"/>
        </w:rPr>
        <mc:AlternateContent>
          <mc:Choice Requires="wps">
            <w:drawing>
              <wp:anchor distT="0" distB="0" distL="0" distR="89535" simplePos="0" relativeHeight="2" behindDoc="0" locked="0" layoutInCell="1" allowOverlap="1" wp14:anchorId="2C5CC1C8">
                <wp:simplePos x="0" y="0"/>
                <wp:positionH relativeFrom="column">
                  <wp:posOffset>13970</wp:posOffset>
                </wp:positionH>
                <wp:positionV relativeFrom="paragraph">
                  <wp:posOffset>44450</wp:posOffset>
                </wp:positionV>
                <wp:extent cx="3804920" cy="1276350"/>
                <wp:effectExtent l="0" t="0" r="0" b="0"/>
                <wp:wrapSquare wrapText="bothSides"/>
                <wp:docPr id="61" name="Text Box 2"/>
                <wp:cNvGraphicFramePr/>
                <a:graphic xmlns:a="http://schemas.openxmlformats.org/drawingml/2006/main">
                  <a:graphicData uri="http://schemas.microsoft.com/office/word/2010/wordprocessingShape">
                    <wps:wsp>
                      <wps:cNvSpPr txBox="1"/>
                      <wps:spPr>
                        <a:xfrm>
                          <a:off x="0" y="0"/>
                          <a:ext cx="3804920" cy="1276350"/>
                        </a:xfrm>
                        <a:prstGeom prst="rect">
                          <a:avLst/>
                        </a:prstGeom>
                        <a:solidFill>
                          <a:srgbClr val="FFFFFF">
                            <a:alpha val="0"/>
                          </a:srgbClr>
                        </a:solidFill>
                      </wps:spPr>
                      <wps:txbx>
                        <w:txbxContent>
                          <w:tbl>
                            <w:tblPr>
                              <w:tblW w:w="5994" w:type="dxa"/>
                              <w:tblCellMar>
                                <w:left w:w="0" w:type="dxa"/>
                                <w:right w:w="0" w:type="dxa"/>
                              </w:tblCellMar>
                              <w:tblLook w:val="04A0" w:firstRow="1" w:lastRow="0" w:firstColumn="1" w:lastColumn="0" w:noHBand="0" w:noVBand="1"/>
                            </w:tblPr>
                            <w:tblGrid>
                              <w:gridCol w:w="5994"/>
                            </w:tblGrid>
                            <w:tr w:rsidR="000E187B">
                              <w:trPr>
                                <w:trHeight w:val="258"/>
                              </w:trPr>
                              <w:tc>
                                <w:tcPr>
                                  <w:tcW w:w="5994" w:type="dxa"/>
                                  <w:shd w:val="clear" w:color="auto" w:fill="auto"/>
                                </w:tcPr>
                                <w:p w:rsidR="000E187B" w:rsidRDefault="000E187B">
                                  <w:pPr>
                                    <w:pStyle w:val="Kerettartalom"/>
                                    <w:tabs>
                                      <w:tab w:val="left" w:pos="0"/>
                                    </w:tabs>
                                    <w:jc w:val="both"/>
                                    <w:rPr>
                                      <w:b/>
                                      <w:u w:val="single"/>
                                    </w:rPr>
                                  </w:pPr>
                                  <w:r>
                                    <w:rPr>
                                      <w:b/>
                                      <w:u w:val="single"/>
                                    </w:rPr>
                                    <w:t>Kapják:</w:t>
                                  </w:r>
                                </w:p>
                                <w:p w:rsidR="000E187B" w:rsidRDefault="000E187B">
                                  <w:pPr>
                                    <w:pStyle w:val="Kerettartalom"/>
                                    <w:tabs>
                                      <w:tab w:val="left" w:pos="0"/>
                                    </w:tabs>
                                    <w:jc w:val="both"/>
                                  </w:pPr>
                                  <w:r>
                                    <w:t>Dr. Láng Zsolt polgármester</w:t>
                                  </w:r>
                                </w:p>
                                <w:p w:rsidR="000E187B" w:rsidRDefault="000E187B">
                                  <w:pPr>
                                    <w:pStyle w:val="Kerettartalom"/>
                                    <w:tabs>
                                      <w:tab w:val="left" w:pos="0"/>
                                    </w:tabs>
                                    <w:jc w:val="both"/>
                                  </w:pPr>
                                  <w:r>
                                    <w:t>Jegyzői Titkárság</w:t>
                                  </w:r>
                                </w:p>
                                <w:p w:rsidR="000E187B" w:rsidRDefault="000E187B">
                                  <w:pPr>
                                    <w:pStyle w:val="Kerettartalom"/>
                                    <w:tabs>
                                      <w:tab w:val="left" w:pos="0"/>
                                    </w:tabs>
                                    <w:jc w:val="both"/>
                                  </w:pPr>
                                  <w:r>
                                    <w:t>Budapest Főváros Kormányhivatala</w:t>
                                  </w:r>
                                </w:p>
                              </w:tc>
                            </w:tr>
                            <w:tr w:rsidR="000E187B">
                              <w:trPr>
                                <w:trHeight w:val="271"/>
                              </w:trPr>
                              <w:tc>
                                <w:tcPr>
                                  <w:tcW w:w="5994" w:type="dxa"/>
                                  <w:shd w:val="clear" w:color="auto" w:fill="auto"/>
                                </w:tcPr>
                                <w:p w:rsidR="000E187B" w:rsidRDefault="000E187B">
                                  <w:pPr>
                                    <w:pStyle w:val="Kerettartalom"/>
                                    <w:tabs>
                                      <w:tab w:val="left" w:pos="0"/>
                                    </w:tabs>
                                    <w:jc w:val="both"/>
                                  </w:pPr>
                                  <w:r>
                                    <w:t>II. Kerületi Városfejlesztő Zrt.</w:t>
                                  </w: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bl>
                          <w:p w:rsidR="000E187B" w:rsidRDefault="000E187B">
                            <w:pPr>
                              <w:pStyle w:val="Kerettartalom"/>
                            </w:pPr>
                            <w:r>
                              <w:t xml:space="preserve"> </w:t>
                            </w:r>
                          </w:p>
                        </w:txbxContent>
                      </wps:txbx>
                      <wps:bodyPr lIns="0" tIns="0" rIns="0" bIns="0" anchor="t">
                        <a:noAutofit/>
                      </wps:bodyPr>
                    </wps:wsp>
                  </a:graphicData>
                </a:graphic>
              </wp:anchor>
            </w:drawing>
          </mc:Choice>
          <mc:Fallback>
            <w:pict>
              <v:shapetype w14:anchorId="2C5CC1C8" id="_x0000_t202" coordsize="21600,21600" o:spt="202" path="m,l,21600r21600,l21600,xe">
                <v:stroke joinstyle="miter"/>
                <v:path gradientshapeok="t" o:connecttype="rect"/>
              </v:shapetype>
              <v:shape id="Text Box 2" o:spid="_x0000_s1026" type="#_x0000_t202" style="position:absolute;left:0;text-align:left;margin-left:1.1pt;margin-top:3.5pt;width:299.6pt;height:100.5pt;z-index:2;visibility:visible;mso-wrap-style:square;mso-wrap-distance-left:0;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" stroked="f">
                <v:fill opacity="0"/>
                <v:textbox inset="0,0,0,0">
                  <w:txbxContent>
                    <w:tbl>
                      <w:tblPr>
                        <w:tblW w:w="5994" w:type="dxa"/>
                        <w:tblCellMar>
                          <w:left w:w="0" w:type="dxa"/>
                          <w:right w:w="0" w:type="dxa"/>
                        </w:tblCellMar>
                        <w:tblLook w:val="04A0" w:firstRow="1" w:lastRow="0" w:firstColumn="1" w:lastColumn="0" w:noHBand="0" w:noVBand="1"/>
                      </w:tblPr>
                      <w:tblGrid>
                        <w:gridCol w:w="5994"/>
                      </w:tblGrid>
                      <w:tr w:rsidR="000E187B">
                        <w:trPr>
                          <w:trHeight w:val="258"/>
                        </w:trPr>
                        <w:tc>
                          <w:tcPr>
                            <w:tcW w:w="5994" w:type="dxa"/>
                            <w:shd w:val="clear" w:color="auto" w:fill="auto"/>
                          </w:tcPr>
                          <w:p w:rsidR="000E187B" w:rsidRDefault="000E187B">
                            <w:pPr>
                              <w:pStyle w:val="Kerettartalom"/>
                              <w:tabs>
                                <w:tab w:val="left" w:pos="0"/>
                              </w:tabs>
                              <w:jc w:val="both"/>
                              <w:rPr>
                                <w:b/>
                                <w:u w:val="single"/>
                              </w:rPr>
                            </w:pPr>
                            <w:r>
                              <w:rPr>
                                <w:b/>
                                <w:u w:val="single"/>
                              </w:rPr>
                              <w:t>Kapják:</w:t>
                            </w:r>
                          </w:p>
                          <w:p w:rsidR="000E187B" w:rsidRDefault="000E187B">
                            <w:pPr>
                              <w:pStyle w:val="Kerettartalom"/>
                              <w:tabs>
                                <w:tab w:val="left" w:pos="0"/>
                              </w:tabs>
                              <w:jc w:val="both"/>
                            </w:pPr>
                            <w:r>
                              <w:t>Dr. Láng Zsolt polgármester</w:t>
                            </w:r>
                          </w:p>
                          <w:p w:rsidR="000E187B" w:rsidRDefault="000E187B">
                            <w:pPr>
                              <w:pStyle w:val="Kerettartalom"/>
                              <w:tabs>
                                <w:tab w:val="left" w:pos="0"/>
                              </w:tabs>
                              <w:jc w:val="both"/>
                            </w:pPr>
                            <w:r>
                              <w:t>Jegyzői Titkárság</w:t>
                            </w:r>
                          </w:p>
                          <w:p w:rsidR="000E187B" w:rsidRDefault="000E187B">
                            <w:pPr>
                              <w:pStyle w:val="Kerettartalom"/>
                              <w:tabs>
                                <w:tab w:val="left" w:pos="0"/>
                              </w:tabs>
                              <w:jc w:val="both"/>
                            </w:pPr>
                            <w:r>
                              <w:t>Budapest Főváros Kormányhivatala</w:t>
                            </w:r>
                          </w:p>
                        </w:tc>
                      </w:tr>
                      <w:tr w:rsidR="000E187B">
                        <w:trPr>
                          <w:trHeight w:val="271"/>
                        </w:trPr>
                        <w:tc>
                          <w:tcPr>
                            <w:tcW w:w="5994" w:type="dxa"/>
                            <w:shd w:val="clear" w:color="auto" w:fill="auto"/>
                          </w:tcPr>
                          <w:p w:rsidR="000E187B" w:rsidRDefault="000E187B">
                            <w:pPr>
                              <w:pStyle w:val="Kerettartalom"/>
                              <w:tabs>
                                <w:tab w:val="left" w:pos="0"/>
                              </w:tabs>
                              <w:jc w:val="both"/>
                            </w:pPr>
                            <w:r>
                              <w:t>II. Kerületi Városfejlesztő Zrt.</w:t>
                            </w: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r w:rsidR="000E187B">
                        <w:trPr>
                          <w:trHeight w:val="271"/>
                        </w:trPr>
                        <w:tc>
                          <w:tcPr>
                            <w:tcW w:w="5994" w:type="dxa"/>
                            <w:shd w:val="clear" w:color="auto" w:fill="auto"/>
                          </w:tcPr>
                          <w:p w:rsidR="000E187B" w:rsidRDefault="000E187B">
                            <w:pPr>
                              <w:pStyle w:val="Kerettartalom"/>
                              <w:tabs>
                                <w:tab w:val="left" w:pos="0"/>
                              </w:tabs>
                              <w:jc w:val="both"/>
                            </w:pPr>
                          </w:p>
                        </w:tc>
                      </w:tr>
                    </w:tbl>
                    <w:p w:rsidR="000E187B" w:rsidRDefault="000E187B">
                      <w:pPr>
                        <w:pStyle w:val="Kerettartalom"/>
                      </w:pPr>
                      <w:r>
                        <w:t xml:space="preserve"> </w:t>
                      </w:r>
                    </w:p>
                  </w:txbxContent>
                </v:textbox>
                <w10:wrap type="square"/>
              </v:shape>
            </w:pict>
          </mc:Fallback>
        </mc:AlternateContent>
      </w:r>
    </w:p>
    <w:sectPr w:rsidR="00DD009B">
      <w:footerReference w:type="default" r:id="rId8"/>
      <w:pgSz w:w="11906" w:h="16838"/>
      <w:pgMar w:top="1418" w:right="1276" w:bottom="1418" w:left="1418" w:header="0"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7B" w:rsidRDefault="000E187B">
      <w:r>
        <w:separator/>
      </w:r>
    </w:p>
  </w:endnote>
  <w:endnote w:type="continuationSeparator" w:id="0">
    <w:p w:rsidR="000E187B" w:rsidRDefault="000E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746110"/>
      <w:docPartObj>
        <w:docPartGallery w:val="Page Numbers (Bottom of Page)"/>
        <w:docPartUnique/>
      </w:docPartObj>
    </w:sdtPr>
    <w:sdtEndPr/>
    <w:sdtContent>
      <w:p w:rsidR="000E187B" w:rsidRDefault="000E187B">
        <w:pPr>
          <w:pStyle w:val="llb"/>
          <w:jc w:val="right"/>
        </w:pPr>
        <w:r>
          <w:fldChar w:fldCharType="begin"/>
        </w:r>
        <w:r>
          <w:instrText>PAGE</w:instrText>
        </w:r>
        <w:r>
          <w:fldChar w:fldCharType="separate"/>
        </w:r>
        <w:r w:rsidR="00FD3C3D">
          <w:rPr>
            <w:noProof/>
          </w:rPr>
          <w:t>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7B" w:rsidRDefault="000E187B">
      <w:r>
        <w:separator/>
      </w:r>
    </w:p>
  </w:footnote>
  <w:footnote w:type="continuationSeparator" w:id="0">
    <w:p w:rsidR="000E187B" w:rsidRDefault="000E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486"/>
    <w:multiLevelType w:val="multilevel"/>
    <w:tmpl w:val="317CC4A8"/>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ABD5FC1"/>
    <w:multiLevelType w:val="multilevel"/>
    <w:tmpl w:val="638C8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070506"/>
    <w:multiLevelType w:val="multilevel"/>
    <w:tmpl w:val="EC7607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CBC06BB"/>
    <w:multiLevelType w:val="multilevel"/>
    <w:tmpl w:val="46185D54"/>
    <w:lvl w:ilvl="0">
      <w:start w:val="1"/>
      <w:numFmt w:val="decimal"/>
      <w:lvlText w:val="%1"/>
      <w:lvlJc w:val="left"/>
      <w:pPr>
        <w:ind w:left="705" w:hanging="705"/>
      </w:pPr>
      <w:rPr>
        <w:rFonts w:hint="default"/>
        <w:color w:val="auto"/>
      </w:rPr>
    </w:lvl>
    <w:lvl w:ilvl="1">
      <w:start w:val="1"/>
      <w:numFmt w:val="decimal"/>
      <w:lvlText w:val="%1.%2"/>
      <w:lvlJc w:val="left"/>
      <w:pPr>
        <w:ind w:left="360" w:hanging="705"/>
      </w:pPr>
      <w:rPr>
        <w:rFonts w:hint="default"/>
        <w:color w:val="auto"/>
      </w:rPr>
    </w:lvl>
    <w:lvl w:ilvl="2">
      <w:start w:val="1"/>
      <w:numFmt w:val="decimal"/>
      <w:lvlText w:val="%1.%2.%3"/>
      <w:lvlJc w:val="left"/>
      <w:pPr>
        <w:ind w:left="30" w:hanging="720"/>
      </w:pPr>
      <w:rPr>
        <w:rFonts w:hint="default"/>
        <w:color w:val="auto"/>
      </w:rPr>
    </w:lvl>
    <w:lvl w:ilvl="3">
      <w:start w:val="1"/>
      <w:numFmt w:val="decimal"/>
      <w:lvlText w:val="%1.%2.%3.%4"/>
      <w:lvlJc w:val="left"/>
      <w:pPr>
        <w:ind w:left="-315" w:hanging="720"/>
      </w:pPr>
      <w:rPr>
        <w:rFonts w:hint="default"/>
        <w:color w:val="auto"/>
      </w:rPr>
    </w:lvl>
    <w:lvl w:ilvl="4">
      <w:start w:val="1"/>
      <w:numFmt w:val="decimal"/>
      <w:lvlText w:val="%1.%2.%3.%4.%5"/>
      <w:lvlJc w:val="left"/>
      <w:pPr>
        <w:ind w:left="-300" w:hanging="1080"/>
      </w:pPr>
      <w:rPr>
        <w:rFonts w:hint="default"/>
        <w:color w:val="auto"/>
      </w:rPr>
    </w:lvl>
    <w:lvl w:ilvl="5">
      <w:start w:val="1"/>
      <w:numFmt w:val="decimal"/>
      <w:lvlText w:val="%1.%2.%3.%4.%5.%6"/>
      <w:lvlJc w:val="left"/>
      <w:pPr>
        <w:ind w:left="-645" w:hanging="1080"/>
      </w:pPr>
      <w:rPr>
        <w:rFonts w:hint="default"/>
        <w:color w:val="auto"/>
      </w:rPr>
    </w:lvl>
    <w:lvl w:ilvl="6">
      <w:start w:val="1"/>
      <w:numFmt w:val="decimal"/>
      <w:lvlText w:val="%1.%2.%3.%4.%5.%6.%7"/>
      <w:lvlJc w:val="left"/>
      <w:pPr>
        <w:ind w:left="-630" w:hanging="1440"/>
      </w:pPr>
      <w:rPr>
        <w:rFonts w:hint="default"/>
        <w:color w:val="auto"/>
      </w:rPr>
    </w:lvl>
    <w:lvl w:ilvl="7">
      <w:start w:val="1"/>
      <w:numFmt w:val="decimal"/>
      <w:lvlText w:val="%1.%2.%3.%4.%5.%6.%7.%8"/>
      <w:lvlJc w:val="left"/>
      <w:pPr>
        <w:ind w:left="-975" w:hanging="1440"/>
      </w:pPr>
      <w:rPr>
        <w:rFonts w:hint="default"/>
        <w:color w:val="auto"/>
      </w:rPr>
    </w:lvl>
    <w:lvl w:ilvl="8">
      <w:start w:val="1"/>
      <w:numFmt w:val="decimal"/>
      <w:lvlText w:val="%1.%2.%3.%4.%5.%6.%7.%8.%9"/>
      <w:lvlJc w:val="left"/>
      <w:pPr>
        <w:ind w:left="-960" w:hanging="1800"/>
      </w:pPr>
      <w:rPr>
        <w:rFonts w:hint="default"/>
        <w:color w:val="auto"/>
      </w:rPr>
    </w:lvl>
  </w:abstractNum>
  <w:abstractNum w:abstractNumId="4" w15:restartNumberingAfterBreak="0">
    <w:nsid w:val="527B74C9"/>
    <w:multiLevelType w:val="hybridMultilevel"/>
    <w:tmpl w:val="7FDA54F6"/>
    <w:lvl w:ilvl="0" w:tplc="115C4B9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DF002CC"/>
    <w:multiLevelType w:val="multilevel"/>
    <w:tmpl w:val="FB50C782"/>
    <w:lvl w:ilvl="0">
      <w:start w:val="1"/>
      <w:numFmt w:val="decimal"/>
      <w:lvlText w:val="%1."/>
      <w:lvlJc w:val="left"/>
      <w:pPr>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7DA86A31"/>
    <w:multiLevelType w:val="multilevel"/>
    <w:tmpl w:val="2B54B5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9B"/>
    <w:rsid w:val="00010099"/>
    <w:rsid w:val="00017CEC"/>
    <w:rsid w:val="00025BC1"/>
    <w:rsid w:val="00054C5F"/>
    <w:rsid w:val="0006126C"/>
    <w:rsid w:val="000B5FEF"/>
    <w:rsid w:val="000C48F5"/>
    <w:rsid w:val="000E187B"/>
    <w:rsid w:val="001D4C0C"/>
    <w:rsid w:val="001F7A54"/>
    <w:rsid w:val="00266E13"/>
    <w:rsid w:val="0032143D"/>
    <w:rsid w:val="003225C1"/>
    <w:rsid w:val="0032506C"/>
    <w:rsid w:val="003620FB"/>
    <w:rsid w:val="00366D5F"/>
    <w:rsid w:val="0038478B"/>
    <w:rsid w:val="003C72DB"/>
    <w:rsid w:val="003F54BD"/>
    <w:rsid w:val="00472219"/>
    <w:rsid w:val="004C679D"/>
    <w:rsid w:val="004D609A"/>
    <w:rsid w:val="004D61C3"/>
    <w:rsid w:val="00513C2F"/>
    <w:rsid w:val="00577CCB"/>
    <w:rsid w:val="005A43A2"/>
    <w:rsid w:val="005B57ED"/>
    <w:rsid w:val="005D5DA5"/>
    <w:rsid w:val="00622D89"/>
    <w:rsid w:val="00686CBF"/>
    <w:rsid w:val="006A6BCA"/>
    <w:rsid w:val="006B6CED"/>
    <w:rsid w:val="00776ADC"/>
    <w:rsid w:val="00792744"/>
    <w:rsid w:val="007A0290"/>
    <w:rsid w:val="007F28B2"/>
    <w:rsid w:val="00814724"/>
    <w:rsid w:val="00847FB1"/>
    <w:rsid w:val="008710FC"/>
    <w:rsid w:val="008777C5"/>
    <w:rsid w:val="00910305"/>
    <w:rsid w:val="009658FB"/>
    <w:rsid w:val="00977177"/>
    <w:rsid w:val="009875DD"/>
    <w:rsid w:val="009A3706"/>
    <w:rsid w:val="009B342A"/>
    <w:rsid w:val="009D012D"/>
    <w:rsid w:val="009D7097"/>
    <w:rsid w:val="00A30D23"/>
    <w:rsid w:val="00A35F8C"/>
    <w:rsid w:val="00AA666A"/>
    <w:rsid w:val="00B22CA7"/>
    <w:rsid w:val="00B45C8F"/>
    <w:rsid w:val="00B669F6"/>
    <w:rsid w:val="00B81F1E"/>
    <w:rsid w:val="00BD1295"/>
    <w:rsid w:val="00BF357E"/>
    <w:rsid w:val="00C77DB8"/>
    <w:rsid w:val="00CA30D1"/>
    <w:rsid w:val="00D40B1A"/>
    <w:rsid w:val="00D81BC6"/>
    <w:rsid w:val="00D85AFB"/>
    <w:rsid w:val="00DB7707"/>
    <w:rsid w:val="00DD009B"/>
    <w:rsid w:val="00E90226"/>
    <w:rsid w:val="00EA53C2"/>
    <w:rsid w:val="00EB22BA"/>
    <w:rsid w:val="00EF0CAA"/>
    <w:rsid w:val="00EF24B5"/>
    <w:rsid w:val="00F17F5A"/>
    <w:rsid w:val="00F24C98"/>
    <w:rsid w:val="00F25DDB"/>
    <w:rsid w:val="00F64EC1"/>
    <w:rsid w:val="00F702A5"/>
    <w:rsid w:val="00F9171A"/>
    <w:rsid w:val="00FC291D"/>
    <w:rsid w:val="00FC63E9"/>
    <w:rsid w:val="00FD3C3D"/>
    <w:rsid w:val="00FD5386"/>
    <w:rsid w:val="00FE0ED4"/>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988F2-DBBE-4429-BBCF-54F7C27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pPr>
        <w:spacing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2CD8"/>
    <w:pPr>
      <w:suppressAutoHyphens/>
      <w:spacing w:line="240" w:lineRule="auto"/>
    </w:pPr>
    <w:rPr>
      <w:rFonts w:ascii="Times New Roman" w:eastAsia="Times New Roman" w:hAnsi="Times New Roman" w:cs="Times New Roman"/>
      <w:color w:val="00000A"/>
      <w:sz w:val="24"/>
      <w:szCs w:val="24"/>
      <w:lang w:eastAsia="zh-CN"/>
    </w:rPr>
  </w:style>
  <w:style w:type="paragraph" w:styleId="Cmsor4">
    <w:name w:val="heading 4"/>
    <w:basedOn w:val="Norml"/>
    <w:link w:val="Cmsor4Char"/>
    <w:uiPriority w:val="9"/>
    <w:semiHidden/>
    <w:unhideWhenUsed/>
    <w:qFormat/>
    <w:rsid w:val="002B1F18"/>
    <w:pPr>
      <w:keepNext/>
      <w:suppressAutoHyphens w:val="0"/>
      <w:spacing w:before="240" w:after="60"/>
      <w:outlineLvl w:val="3"/>
    </w:pPr>
    <w:rPr>
      <w:rFonts w:ascii="Calibri" w:hAnsi="Calibri"/>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behzssalChar">
    <w:name w:val="Szövegtörzs behúzással Char"/>
    <w:basedOn w:val="Bekezdsalapbettpusa"/>
    <w:link w:val="Szvegtrzsbehzsa"/>
    <w:rsid w:val="002D4FFD"/>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uiPriority w:val="99"/>
    <w:rsid w:val="00F1487C"/>
    <w:rPr>
      <w:rFonts w:ascii="Times New Roman" w:eastAsia="Times New Roman" w:hAnsi="Times New Roman" w:cs="Times New Roman"/>
      <w:sz w:val="24"/>
      <w:szCs w:val="24"/>
      <w:lang w:eastAsia="zh-CN"/>
    </w:rPr>
  </w:style>
  <w:style w:type="character" w:customStyle="1" w:styleId="lfejChar">
    <w:name w:val="Élőfej Char"/>
    <w:basedOn w:val="Bekezdsalapbettpusa"/>
    <w:uiPriority w:val="99"/>
    <w:rsid w:val="00A640BA"/>
    <w:rPr>
      <w:rFonts w:ascii="Times New Roman" w:eastAsia="Times New Roman" w:hAnsi="Times New Roman" w:cs="Times New Roman"/>
      <w:sz w:val="24"/>
      <w:szCs w:val="24"/>
      <w:lang w:eastAsia="zh-CN"/>
    </w:rPr>
  </w:style>
  <w:style w:type="character" w:customStyle="1" w:styleId="llbChar">
    <w:name w:val="Élőláb Char"/>
    <w:basedOn w:val="Bekezdsalapbettpusa"/>
    <w:uiPriority w:val="99"/>
    <w:rsid w:val="00A640BA"/>
    <w:rPr>
      <w:rFonts w:ascii="Times New Roman" w:eastAsia="Times New Roman" w:hAnsi="Times New Roman" w:cs="Times New Roman"/>
      <w:sz w:val="24"/>
      <w:szCs w:val="24"/>
      <w:lang w:eastAsia="zh-CN"/>
    </w:rPr>
  </w:style>
  <w:style w:type="character" w:customStyle="1" w:styleId="Cmsor4Char">
    <w:name w:val="Címsor 4 Char"/>
    <w:basedOn w:val="Bekezdsalapbettpusa"/>
    <w:link w:val="Cmsor4"/>
    <w:uiPriority w:val="9"/>
    <w:semiHidden/>
    <w:rsid w:val="002B1F18"/>
    <w:rPr>
      <w:rFonts w:ascii="Calibri" w:eastAsia="Times New Roman" w:hAnsi="Calibri" w:cs="Times New Roman"/>
      <w:b/>
      <w:bCs/>
      <w:sz w:val="28"/>
      <w:szCs w:val="28"/>
      <w:lang w:eastAsia="hu-HU"/>
    </w:rPr>
  </w:style>
  <w:style w:type="character" w:customStyle="1" w:styleId="LbjegyzetszvegChar">
    <w:name w:val="Lábjegyzetszöveg Char"/>
    <w:basedOn w:val="Bekezdsalapbettpusa"/>
    <w:link w:val="Lbjegyzetszveg"/>
    <w:uiPriority w:val="99"/>
    <w:rsid w:val="00B23CC0"/>
    <w:rPr>
      <w:rFonts w:ascii="Times New Roman" w:eastAsia="Times New Roman" w:hAnsi="Times New Roman" w:cs="Times New Roman"/>
      <w:sz w:val="20"/>
      <w:szCs w:val="20"/>
      <w:lang w:eastAsia="zh-CN"/>
    </w:rPr>
  </w:style>
  <w:style w:type="character" w:customStyle="1" w:styleId="Szvegtrzs2Char">
    <w:name w:val="Szövegtörzs 2 Char"/>
    <w:basedOn w:val="Bekezdsalapbettpusa"/>
    <w:link w:val="Szvegtrzs2"/>
    <w:uiPriority w:val="99"/>
    <w:semiHidden/>
    <w:rsid w:val="002E68E7"/>
    <w:rPr>
      <w:rFonts w:ascii="Calibri" w:eastAsia="Calibri" w:hAnsi="Calibri" w:cs="Times New Roman"/>
    </w:rPr>
  </w:style>
  <w:style w:type="character" w:customStyle="1" w:styleId="Szvegtrzs3Char">
    <w:name w:val="Szövegtörzs 3 Char"/>
    <w:basedOn w:val="Bekezdsalapbettpusa"/>
    <w:link w:val="Szvegtrzs3"/>
    <w:uiPriority w:val="99"/>
    <w:semiHidden/>
    <w:rsid w:val="006A2FA6"/>
    <w:rPr>
      <w:rFonts w:ascii="Times New Roman" w:eastAsia="Times New Roman" w:hAnsi="Times New Roman" w:cs="Times New Roman"/>
      <w:sz w:val="16"/>
      <w:szCs w:val="16"/>
      <w:lang w:eastAsia="zh-CN"/>
    </w:rPr>
  </w:style>
  <w:style w:type="character" w:customStyle="1" w:styleId="ListLabel1">
    <w:name w:val="ListLabel 1"/>
    <w:rPr>
      <w:b w:val="0"/>
      <w:i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b/>
    </w:rPr>
  </w:style>
  <w:style w:type="character" w:customStyle="1" w:styleId="ListLabel6">
    <w:name w:val="ListLabel 6"/>
    <w:rPr>
      <w:rFonts w:eastAsia="Calibri" w:cs="Times New Roman"/>
    </w:rPr>
  </w:style>
  <w:style w:type="character" w:customStyle="1" w:styleId="ListLabel7">
    <w:name w:val="ListLabel 7"/>
    <w:rPr>
      <w:rFonts w:ascii="Times New Roman" w:hAnsi="Times New Roman"/>
      <w:b w:val="0"/>
      <w:bCs w:val="0"/>
    </w:rPr>
  </w:style>
  <w:style w:type="character" w:customStyle="1" w:styleId="ListLabel8">
    <w:name w:val="ListLabel 8"/>
    <w:rPr>
      <w:rFonts w:cs="Times New Roman"/>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paragraph" w:customStyle="1" w:styleId="Cmsor">
    <w:name w:val="Címsor"/>
    <w:basedOn w:val="Norml"/>
    <w:next w:val="Szvegtrzs"/>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uiPriority w:val="99"/>
    <w:unhideWhenUsed/>
    <w:rsid w:val="00F1487C"/>
    <w:pPr>
      <w:spacing w:after="120" w:line="288" w:lineRule="auto"/>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Listaszerbekezds">
    <w:name w:val="List Paragraph"/>
    <w:basedOn w:val="Norml"/>
    <w:uiPriority w:val="34"/>
    <w:qFormat/>
    <w:rsid w:val="00612063"/>
    <w:pPr>
      <w:suppressAutoHyphens w:val="0"/>
      <w:ind w:left="720"/>
      <w:contextualSpacing/>
    </w:pPr>
    <w:rPr>
      <w:szCs w:val="20"/>
      <w:lang w:eastAsia="hu-HU"/>
    </w:rPr>
  </w:style>
  <w:style w:type="paragraph" w:customStyle="1" w:styleId="CharCharCharChar">
    <w:name w:val="Char Char Char Char"/>
    <w:basedOn w:val="Norml"/>
    <w:rsid w:val="006A2FA6"/>
    <w:pPr>
      <w:suppressAutoHyphens w:val="0"/>
      <w:spacing w:after="160" w:line="240" w:lineRule="exact"/>
    </w:pPr>
    <w:rPr>
      <w:rFonts w:ascii="Verdana" w:hAnsi="Verdana"/>
      <w:sz w:val="20"/>
      <w:szCs w:val="20"/>
      <w:lang w:val="en-US" w:eastAsia="en-US"/>
    </w:rPr>
  </w:style>
  <w:style w:type="paragraph" w:customStyle="1" w:styleId="Szvegtrzsbehzsa">
    <w:name w:val="Szövegtörzs behúzása"/>
    <w:basedOn w:val="Norml"/>
    <w:link w:val="SzvegtrzsbehzssalChar"/>
    <w:rsid w:val="002D4FFD"/>
    <w:pPr>
      <w:spacing w:after="120"/>
      <w:ind w:left="283"/>
    </w:pPr>
    <w:rPr>
      <w:lang w:eastAsia="ar-SA"/>
    </w:rPr>
  </w:style>
  <w:style w:type="paragraph" w:customStyle="1" w:styleId="Kerettartalom">
    <w:name w:val="Kerettartalom"/>
    <w:basedOn w:val="Norml"/>
    <w:rsid w:val="00521AFD"/>
  </w:style>
  <w:style w:type="paragraph" w:styleId="lfej">
    <w:name w:val="header"/>
    <w:basedOn w:val="Norml"/>
    <w:uiPriority w:val="99"/>
    <w:unhideWhenUsed/>
    <w:rsid w:val="00A640BA"/>
    <w:pPr>
      <w:tabs>
        <w:tab w:val="center" w:pos="4536"/>
        <w:tab w:val="right" w:pos="9072"/>
      </w:tabs>
    </w:pPr>
  </w:style>
  <w:style w:type="paragraph" w:styleId="llb">
    <w:name w:val="footer"/>
    <w:basedOn w:val="Norml"/>
    <w:uiPriority w:val="99"/>
    <w:unhideWhenUsed/>
    <w:rsid w:val="00A640BA"/>
    <w:pPr>
      <w:tabs>
        <w:tab w:val="center" w:pos="4536"/>
        <w:tab w:val="right" w:pos="9072"/>
      </w:tabs>
    </w:pPr>
  </w:style>
  <w:style w:type="paragraph" w:styleId="NormlWeb">
    <w:name w:val="Normal (Web)"/>
    <w:basedOn w:val="Norml"/>
    <w:rsid w:val="002B1F18"/>
    <w:pPr>
      <w:suppressAutoHyphens w:val="0"/>
      <w:spacing w:before="280" w:after="280"/>
    </w:pPr>
    <w:rPr>
      <w:lang w:eastAsia="hu-HU"/>
    </w:rPr>
  </w:style>
  <w:style w:type="paragraph" w:customStyle="1" w:styleId="Szvegblokk1">
    <w:name w:val="Szövegblokk1"/>
    <w:basedOn w:val="Norml"/>
    <w:rsid w:val="000E7A61"/>
    <w:pPr>
      <w:ind w:left="-284" w:right="283"/>
      <w:jc w:val="both"/>
    </w:pPr>
    <w:rPr>
      <w:szCs w:val="20"/>
      <w:lang w:val="en-US"/>
    </w:rPr>
  </w:style>
  <w:style w:type="paragraph" w:styleId="Lbjegyzetszveg">
    <w:name w:val="footnote text"/>
    <w:basedOn w:val="Norml"/>
    <w:link w:val="LbjegyzetszvegChar"/>
    <w:uiPriority w:val="99"/>
    <w:unhideWhenUsed/>
    <w:rsid w:val="00B23CC0"/>
    <w:rPr>
      <w:sz w:val="20"/>
      <w:szCs w:val="20"/>
    </w:rPr>
  </w:style>
  <w:style w:type="paragraph" w:styleId="Szvegtrzs2">
    <w:name w:val="Body Text 2"/>
    <w:basedOn w:val="Norml"/>
    <w:link w:val="Szvegtrzs2Char"/>
    <w:uiPriority w:val="99"/>
    <w:semiHidden/>
    <w:unhideWhenUsed/>
    <w:rsid w:val="002E68E7"/>
    <w:pPr>
      <w:suppressAutoHyphens w:val="0"/>
      <w:spacing w:after="120" w:line="480" w:lineRule="auto"/>
    </w:pPr>
    <w:rPr>
      <w:rFonts w:ascii="Calibri" w:eastAsia="Calibri" w:hAnsi="Calibri"/>
      <w:sz w:val="22"/>
      <w:szCs w:val="22"/>
      <w:lang w:eastAsia="en-US"/>
    </w:rPr>
  </w:style>
  <w:style w:type="paragraph" w:styleId="Szvegtrzs3">
    <w:name w:val="Body Text 3"/>
    <w:basedOn w:val="Norml"/>
    <w:link w:val="Szvegtrzs3Char"/>
    <w:uiPriority w:val="99"/>
    <w:semiHidden/>
    <w:unhideWhenUsed/>
    <w:rsid w:val="006A2FA6"/>
    <w:pPr>
      <w:spacing w:after="120"/>
    </w:pPr>
    <w:rPr>
      <w:sz w:val="16"/>
      <w:szCs w:val="16"/>
    </w:rPr>
  </w:style>
  <w:style w:type="table" w:styleId="Rcsostblzat">
    <w:name w:val="Table Grid"/>
    <w:basedOn w:val="Normltblzat"/>
    <w:uiPriority w:val="59"/>
    <w:rsid w:val="003832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F6EC-1855-4376-A824-C8446155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59</Pages>
  <Words>20632</Words>
  <Characters>142367</Characters>
  <Application>Microsoft Office Word</Application>
  <DocSecurity>0</DocSecurity>
  <Lines>1186</Lines>
  <Paragraphs>325</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162674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Kuti Anita Gabriella</dc:creator>
  <cp:lastModifiedBy>Silye Tamás</cp:lastModifiedBy>
  <cp:revision>44</cp:revision>
  <dcterms:created xsi:type="dcterms:W3CDTF">2017-07-07T11:18:00Z</dcterms:created>
  <dcterms:modified xsi:type="dcterms:W3CDTF">2017-07-13T08:42:00Z</dcterms:modified>
  <dc:language>hu-HU</dc:language>
</cp:coreProperties>
</file>