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A5B" w:rsidRPr="00C703F2" w:rsidRDefault="00744A5B" w:rsidP="00DE06B0">
      <w:pPr>
        <w:pStyle w:val="Cmsor8"/>
        <w:ind w:left="142"/>
        <w:jc w:val="both"/>
        <w:rPr>
          <w:b/>
          <w:i w:val="0"/>
        </w:rPr>
      </w:pPr>
    </w:p>
    <w:p w:rsidR="00A333C8" w:rsidRPr="00C703F2" w:rsidRDefault="00A333C8" w:rsidP="00DE06B0">
      <w:pPr>
        <w:pStyle w:val="Cmsor8"/>
        <w:ind w:left="142"/>
        <w:jc w:val="both"/>
        <w:rPr>
          <w:b/>
          <w:i w:val="0"/>
        </w:rPr>
      </w:pPr>
      <w:r w:rsidRPr="00C703F2">
        <w:rPr>
          <w:b/>
          <w:i w:val="0"/>
        </w:rPr>
        <w:t>Budapest Főváros II. ker. Önkormányzat</w:t>
      </w:r>
    </w:p>
    <w:p w:rsidR="00A333C8" w:rsidRPr="00C703F2" w:rsidRDefault="00A333C8" w:rsidP="00DE06B0">
      <w:pPr>
        <w:ind w:left="142"/>
        <w:jc w:val="both"/>
        <w:rPr>
          <w:rFonts w:ascii="Times New Roman" w:hAnsi="Times New Roman"/>
          <w:b/>
          <w:sz w:val="24"/>
        </w:rPr>
      </w:pPr>
      <w:r w:rsidRPr="00C703F2">
        <w:rPr>
          <w:rFonts w:ascii="Times New Roman" w:hAnsi="Times New Roman"/>
          <w:b/>
          <w:sz w:val="24"/>
        </w:rPr>
        <w:t xml:space="preserve"> Képviselő – testületének</w:t>
      </w:r>
    </w:p>
    <w:p w:rsidR="00A333C8" w:rsidRPr="00C703F2" w:rsidRDefault="00A333C8" w:rsidP="00DE06B0">
      <w:pPr>
        <w:ind w:left="142"/>
        <w:jc w:val="both"/>
        <w:rPr>
          <w:rFonts w:ascii="Times New Roman" w:hAnsi="Times New Roman"/>
          <w:b/>
          <w:sz w:val="24"/>
        </w:rPr>
      </w:pPr>
      <w:r w:rsidRPr="00C703F2">
        <w:rPr>
          <w:rFonts w:ascii="Times New Roman" w:hAnsi="Times New Roman"/>
          <w:b/>
          <w:sz w:val="24"/>
        </w:rPr>
        <w:t>Egészségügyi, Szociális és Lakásügyi Bizottsága</w:t>
      </w:r>
    </w:p>
    <w:p w:rsidR="00A333C8" w:rsidRPr="00C703F2" w:rsidRDefault="00383778" w:rsidP="00DE06B0">
      <w:pPr>
        <w:ind w:left="142"/>
        <w:jc w:val="both"/>
        <w:rPr>
          <w:rFonts w:ascii="Times New Roman" w:hAnsi="Times New Roman"/>
          <w:b/>
          <w:sz w:val="24"/>
        </w:rPr>
      </w:pPr>
      <w:r w:rsidRPr="00C703F2">
        <w:rPr>
          <w:rFonts w:ascii="Times New Roman" w:hAnsi="Times New Roman"/>
          <w:b/>
          <w:sz w:val="24"/>
        </w:rPr>
        <w:t>0</w:t>
      </w:r>
      <w:r w:rsidR="00B51C27" w:rsidRPr="00C703F2">
        <w:rPr>
          <w:rFonts w:ascii="Times New Roman" w:hAnsi="Times New Roman"/>
          <w:b/>
          <w:sz w:val="24"/>
        </w:rPr>
        <w:t>3</w:t>
      </w:r>
      <w:r w:rsidR="00A333C8" w:rsidRPr="00C703F2">
        <w:rPr>
          <w:rFonts w:ascii="Times New Roman" w:hAnsi="Times New Roman"/>
          <w:b/>
          <w:sz w:val="24"/>
        </w:rPr>
        <w:t>.</w:t>
      </w:r>
    </w:p>
    <w:p w:rsidR="00A333C8" w:rsidRPr="00C703F2" w:rsidRDefault="00A333C8" w:rsidP="00DE06B0">
      <w:pPr>
        <w:ind w:left="142"/>
        <w:jc w:val="both"/>
        <w:rPr>
          <w:rFonts w:ascii="Times New Roman" w:hAnsi="Times New Roman"/>
          <w:b/>
          <w:sz w:val="24"/>
        </w:rPr>
      </w:pPr>
      <w:r w:rsidRPr="00C703F2">
        <w:rPr>
          <w:rFonts w:ascii="Times New Roman" w:hAnsi="Times New Roman"/>
          <w:b/>
          <w:sz w:val="24"/>
        </w:rPr>
        <w:t>___________________________________</w:t>
      </w:r>
    </w:p>
    <w:p w:rsidR="00DE2C32" w:rsidRPr="00C703F2" w:rsidRDefault="00DE2C32" w:rsidP="00DE06B0">
      <w:pPr>
        <w:pStyle w:val="Cmsor6"/>
        <w:ind w:left="142"/>
        <w:jc w:val="center"/>
        <w:rPr>
          <w:sz w:val="24"/>
          <w:szCs w:val="24"/>
        </w:rPr>
      </w:pPr>
    </w:p>
    <w:p w:rsidR="00A333C8" w:rsidRPr="00C703F2" w:rsidRDefault="00A333C8" w:rsidP="00DE06B0">
      <w:pPr>
        <w:pStyle w:val="Cmsor6"/>
        <w:ind w:left="142"/>
        <w:jc w:val="center"/>
        <w:rPr>
          <w:sz w:val="24"/>
          <w:szCs w:val="24"/>
        </w:rPr>
      </w:pPr>
      <w:r w:rsidRPr="00C703F2">
        <w:rPr>
          <w:sz w:val="24"/>
          <w:szCs w:val="24"/>
        </w:rPr>
        <w:t>J E G Y Z Ő K Ö N Y V</w:t>
      </w:r>
    </w:p>
    <w:p w:rsidR="00770C55" w:rsidRPr="00C703F2" w:rsidRDefault="00770C55" w:rsidP="00DE06B0">
      <w:pPr>
        <w:ind w:left="142"/>
        <w:rPr>
          <w:rFonts w:ascii="Times New Roman" w:hAnsi="Times New Roman"/>
          <w:sz w:val="24"/>
        </w:rPr>
      </w:pPr>
    </w:p>
    <w:p w:rsidR="00DE2C32" w:rsidRPr="00C703F2" w:rsidRDefault="00DE2C32" w:rsidP="00DE06B0">
      <w:pPr>
        <w:ind w:left="142"/>
        <w:rPr>
          <w:rFonts w:ascii="Times New Roman" w:hAnsi="Times New Roman"/>
          <w:sz w:val="24"/>
        </w:rPr>
      </w:pPr>
    </w:p>
    <w:p w:rsidR="004E13EB" w:rsidRPr="00C703F2" w:rsidRDefault="00A333C8" w:rsidP="00DE06B0">
      <w:pPr>
        <w:pStyle w:val="lfej"/>
        <w:tabs>
          <w:tab w:val="clear" w:pos="4536"/>
          <w:tab w:val="clear" w:pos="9072"/>
        </w:tabs>
        <w:ind w:left="142"/>
        <w:jc w:val="both"/>
        <w:rPr>
          <w:bCs/>
          <w:sz w:val="24"/>
          <w:szCs w:val="24"/>
        </w:rPr>
      </w:pPr>
      <w:r w:rsidRPr="00C703F2">
        <w:rPr>
          <w:b/>
          <w:bCs/>
          <w:sz w:val="24"/>
          <w:szCs w:val="24"/>
          <w:u w:val="single"/>
        </w:rPr>
        <w:t>Készült:</w:t>
      </w:r>
      <w:r w:rsidRPr="00C703F2">
        <w:rPr>
          <w:bCs/>
          <w:sz w:val="24"/>
          <w:szCs w:val="24"/>
        </w:rPr>
        <w:t xml:space="preserve"> az Egészségügyi Szociális és Lakásügyi Bizottság 201</w:t>
      </w:r>
      <w:r w:rsidR="00383778" w:rsidRPr="00C703F2">
        <w:rPr>
          <w:bCs/>
          <w:sz w:val="24"/>
          <w:szCs w:val="24"/>
        </w:rPr>
        <w:t>7</w:t>
      </w:r>
      <w:r w:rsidRPr="00C703F2">
        <w:rPr>
          <w:bCs/>
          <w:sz w:val="24"/>
          <w:szCs w:val="24"/>
        </w:rPr>
        <w:t xml:space="preserve">. </w:t>
      </w:r>
      <w:r w:rsidR="00B51C27" w:rsidRPr="00C703F2">
        <w:rPr>
          <w:bCs/>
          <w:sz w:val="24"/>
          <w:szCs w:val="24"/>
        </w:rPr>
        <w:t>március 23</w:t>
      </w:r>
      <w:r w:rsidR="0006074B" w:rsidRPr="00C703F2">
        <w:rPr>
          <w:bCs/>
          <w:sz w:val="24"/>
          <w:szCs w:val="24"/>
        </w:rPr>
        <w:t>-</w:t>
      </w:r>
      <w:r w:rsidR="0016289B" w:rsidRPr="00C703F2">
        <w:rPr>
          <w:bCs/>
          <w:sz w:val="24"/>
          <w:szCs w:val="24"/>
        </w:rPr>
        <w:t>á</w:t>
      </w:r>
      <w:r w:rsidR="0006074B" w:rsidRPr="00C703F2">
        <w:rPr>
          <w:bCs/>
          <w:sz w:val="24"/>
          <w:szCs w:val="24"/>
        </w:rPr>
        <w:t>n</w:t>
      </w:r>
      <w:r w:rsidRPr="00C703F2">
        <w:rPr>
          <w:bCs/>
          <w:sz w:val="24"/>
          <w:szCs w:val="24"/>
        </w:rPr>
        <w:t xml:space="preserve"> </w:t>
      </w:r>
      <w:r w:rsidR="00B51C27" w:rsidRPr="00C703F2">
        <w:rPr>
          <w:bCs/>
          <w:sz w:val="24"/>
          <w:szCs w:val="24"/>
        </w:rPr>
        <w:t>9</w:t>
      </w:r>
      <w:r w:rsidR="00100500" w:rsidRPr="00C703F2">
        <w:rPr>
          <w:bCs/>
          <w:sz w:val="24"/>
          <w:szCs w:val="24"/>
        </w:rPr>
        <w:t>.</w:t>
      </w:r>
      <w:r w:rsidR="00817290" w:rsidRPr="00C703F2">
        <w:rPr>
          <w:bCs/>
          <w:sz w:val="24"/>
          <w:szCs w:val="24"/>
        </w:rPr>
        <w:t>00</w:t>
      </w:r>
    </w:p>
    <w:p w:rsidR="00A333C8" w:rsidRPr="00C703F2" w:rsidRDefault="00A333C8" w:rsidP="00DE06B0">
      <w:pPr>
        <w:pStyle w:val="lfej"/>
        <w:tabs>
          <w:tab w:val="clear" w:pos="4536"/>
          <w:tab w:val="clear" w:pos="9072"/>
        </w:tabs>
        <w:ind w:left="142"/>
        <w:jc w:val="both"/>
        <w:rPr>
          <w:bCs/>
          <w:sz w:val="24"/>
          <w:szCs w:val="24"/>
        </w:rPr>
      </w:pPr>
      <w:r w:rsidRPr="00C703F2">
        <w:rPr>
          <w:bCs/>
          <w:sz w:val="24"/>
          <w:szCs w:val="24"/>
        </w:rPr>
        <w:t xml:space="preserve"> órai  kezdettel a Budapest Főváros II. ker. </w:t>
      </w:r>
      <w:r w:rsidR="00B51C27" w:rsidRPr="00C703F2">
        <w:rPr>
          <w:bCs/>
          <w:sz w:val="24"/>
          <w:szCs w:val="24"/>
        </w:rPr>
        <w:t>Önkormányzat II. Gondozási Központjában (1024 Bp. Fillér u. 50/b.)</w:t>
      </w:r>
      <w:r w:rsidRPr="00C703F2">
        <w:rPr>
          <w:bCs/>
          <w:sz w:val="24"/>
          <w:szCs w:val="24"/>
        </w:rPr>
        <w:t xml:space="preserve"> megtartott üléséről.</w:t>
      </w:r>
    </w:p>
    <w:p w:rsidR="00A333C8" w:rsidRPr="00C703F2" w:rsidRDefault="00A333C8" w:rsidP="00DE06B0">
      <w:pPr>
        <w:pStyle w:val="lfej"/>
        <w:tabs>
          <w:tab w:val="clear" w:pos="4536"/>
          <w:tab w:val="clear" w:pos="9072"/>
        </w:tabs>
        <w:ind w:left="142"/>
        <w:jc w:val="both"/>
        <w:rPr>
          <w:bCs/>
          <w:sz w:val="24"/>
          <w:szCs w:val="24"/>
        </w:rPr>
      </w:pPr>
    </w:p>
    <w:p w:rsidR="001151F8" w:rsidRPr="00C703F2" w:rsidRDefault="00A333C8" w:rsidP="001151F8">
      <w:pPr>
        <w:pStyle w:val="lfej"/>
        <w:tabs>
          <w:tab w:val="clear" w:pos="4536"/>
          <w:tab w:val="clear" w:pos="9072"/>
        </w:tabs>
        <w:overflowPunct/>
        <w:autoSpaceDE/>
        <w:autoSpaceDN/>
        <w:adjustRightInd/>
        <w:ind w:left="142" w:firstLine="1"/>
        <w:jc w:val="both"/>
        <w:textAlignment w:val="auto"/>
        <w:rPr>
          <w:bCs/>
          <w:sz w:val="24"/>
          <w:szCs w:val="24"/>
        </w:rPr>
      </w:pPr>
      <w:r w:rsidRPr="00C703F2">
        <w:rPr>
          <w:b/>
          <w:sz w:val="24"/>
          <w:szCs w:val="24"/>
          <w:u w:val="single"/>
        </w:rPr>
        <w:t>Jelen vannak</w:t>
      </w:r>
      <w:r w:rsidRPr="00C703F2">
        <w:rPr>
          <w:sz w:val="24"/>
          <w:szCs w:val="24"/>
          <w:u w:val="single"/>
        </w:rPr>
        <w:t>:</w:t>
      </w:r>
      <w:r w:rsidRPr="00C703F2">
        <w:rPr>
          <w:bCs/>
          <w:sz w:val="24"/>
          <w:szCs w:val="24"/>
        </w:rPr>
        <w:t xml:space="preserve"> </w:t>
      </w:r>
      <w:r w:rsidR="001151F8" w:rsidRPr="00C703F2">
        <w:rPr>
          <w:bCs/>
          <w:sz w:val="24"/>
          <w:szCs w:val="24"/>
        </w:rPr>
        <w:t>Kocsy Béla a bizottság elnöke</w:t>
      </w:r>
    </w:p>
    <w:p w:rsidR="00954D58" w:rsidRPr="00C703F2" w:rsidRDefault="001151F8" w:rsidP="003C7B46">
      <w:pPr>
        <w:pStyle w:val="lfej"/>
        <w:tabs>
          <w:tab w:val="clear" w:pos="4536"/>
          <w:tab w:val="clear" w:pos="9072"/>
        </w:tabs>
        <w:overflowPunct/>
        <w:autoSpaceDE/>
        <w:autoSpaceDN/>
        <w:adjustRightInd/>
        <w:ind w:left="850" w:firstLine="566"/>
        <w:jc w:val="both"/>
        <w:textAlignment w:val="auto"/>
        <w:rPr>
          <w:bCs/>
          <w:sz w:val="24"/>
          <w:szCs w:val="24"/>
        </w:rPr>
      </w:pPr>
      <w:r w:rsidRPr="00C703F2">
        <w:rPr>
          <w:bCs/>
          <w:sz w:val="24"/>
          <w:szCs w:val="24"/>
        </w:rPr>
        <w:t xml:space="preserve">  </w:t>
      </w:r>
      <w:r w:rsidR="003C7B46" w:rsidRPr="00C703F2">
        <w:rPr>
          <w:bCs/>
          <w:sz w:val="24"/>
          <w:szCs w:val="24"/>
        </w:rPr>
        <w:t xml:space="preserve">  Bodor Zoltán a bizottság tagja</w:t>
      </w:r>
      <w:r w:rsidR="00DD480C" w:rsidRPr="00C703F2">
        <w:rPr>
          <w:bCs/>
          <w:sz w:val="24"/>
          <w:szCs w:val="24"/>
        </w:rPr>
        <w:t xml:space="preserve"> </w:t>
      </w:r>
    </w:p>
    <w:p w:rsidR="0014211C" w:rsidRPr="00C703F2" w:rsidRDefault="00770C55" w:rsidP="0014211C">
      <w:pPr>
        <w:pStyle w:val="lfej"/>
        <w:tabs>
          <w:tab w:val="clear" w:pos="4536"/>
          <w:tab w:val="clear" w:pos="9072"/>
        </w:tabs>
        <w:overflowPunct/>
        <w:autoSpaceDE/>
        <w:autoSpaceDN/>
        <w:adjustRightInd/>
        <w:ind w:left="142" w:firstLine="1"/>
        <w:jc w:val="both"/>
        <w:textAlignment w:val="auto"/>
        <w:rPr>
          <w:bCs/>
          <w:sz w:val="24"/>
          <w:szCs w:val="24"/>
        </w:rPr>
      </w:pPr>
      <w:r w:rsidRPr="00C703F2">
        <w:rPr>
          <w:bCs/>
          <w:sz w:val="24"/>
          <w:szCs w:val="24"/>
        </w:rPr>
        <w:t xml:space="preserve">  </w:t>
      </w:r>
      <w:r w:rsidR="0014211C" w:rsidRPr="00C703F2">
        <w:rPr>
          <w:bCs/>
          <w:sz w:val="24"/>
          <w:szCs w:val="24"/>
        </w:rPr>
        <w:tab/>
      </w:r>
      <w:r w:rsidR="0014211C" w:rsidRPr="00C703F2">
        <w:rPr>
          <w:bCs/>
          <w:sz w:val="24"/>
          <w:szCs w:val="24"/>
        </w:rPr>
        <w:tab/>
        <w:t xml:space="preserve">   Dömök Lászlóné a bizottság tagja</w:t>
      </w:r>
    </w:p>
    <w:p w:rsidR="00770C55" w:rsidRPr="00C703F2" w:rsidRDefault="0014211C" w:rsidP="0014211C">
      <w:pPr>
        <w:pStyle w:val="lfej"/>
        <w:tabs>
          <w:tab w:val="clear" w:pos="4536"/>
          <w:tab w:val="clear" w:pos="9072"/>
        </w:tabs>
        <w:overflowPunct/>
        <w:autoSpaceDE/>
        <w:autoSpaceDN/>
        <w:adjustRightInd/>
        <w:ind w:left="850" w:firstLine="566"/>
        <w:jc w:val="both"/>
        <w:textAlignment w:val="auto"/>
        <w:rPr>
          <w:bCs/>
          <w:sz w:val="24"/>
          <w:szCs w:val="24"/>
        </w:rPr>
      </w:pPr>
      <w:r w:rsidRPr="00C703F2">
        <w:rPr>
          <w:bCs/>
          <w:sz w:val="24"/>
          <w:szCs w:val="24"/>
        </w:rPr>
        <w:t xml:space="preserve">   Csontos Gyöngyi a bizottság tagja</w:t>
      </w:r>
      <w:r w:rsidR="007D2D70" w:rsidRPr="00C703F2">
        <w:rPr>
          <w:bCs/>
          <w:sz w:val="24"/>
          <w:szCs w:val="24"/>
        </w:rPr>
        <w:t xml:space="preserve"> </w:t>
      </w:r>
    </w:p>
    <w:p w:rsidR="00B51C27" w:rsidRPr="00C703F2" w:rsidRDefault="00B51C27" w:rsidP="005E47BF">
      <w:pPr>
        <w:pStyle w:val="lfej"/>
        <w:tabs>
          <w:tab w:val="clear" w:pos="4536"/>
          <w:tab w:val="clear" w:pos="9072"/>
        </w:tabs>
        <w:overflowPunct/>
        <w:autoSpaceDE/>
        <w:autoSpaceDN/>
        <w:adjustRightInd/>
        <w:ind w:left="992" w:firstLine="566"/>
        <w:jc w:val="both"/>
        <w:textAlignment w:val="auto"/>
        <w:rPr>
          <w:bCs/>
          <w:sz w:val="24"/>
          <w:szCs w:val="24"/>
        </w:rPr>
      </w:pPr>
      <w:r w:rsidRPr="00C703F2">
        <w:rPr>
          <w:bCs/>
          <w:sz w:val="24"/>
          <w:szCs w:val="24"/>
        </w:rPr>
        <w:t xml:space="preserve">    Riczkó Andrea a bizottság tagja</w:t>
      </w:r>
    </w:p>
    <w:p w:rsidR="00056A64" w:rsidRPr="00C703F2" w:rsidRDefault="00B85B5E" w:rsidP="003C7B46">
      <w:pPr>
        <w:pStyle w:val="lfej"/>
        <w:tabs>
          <w:tab w:val="clear" w:pos="4536"/>
          <w:tab w:val="clear" w:pos="9072"/>
        </w:tabs>
        <w:overflowPunct/>
        <w:autoSpaceDE/>
        <w:autoSpaceDN/>
        <w:adjustRightInd/>
        <w:ind w:left="850" w:firstLine="566"/>
        <w:jc w:val="both"/>
        <w:textAlignment w:val="auto"/>
        <w:rPr>
          <w:bCs/>
          <w:sz w:val="24"/>
          <w:szCs w:val="24"/>
        </w:rPr>
      </w:pPr>
      <w:r w:rsidRPr="00C703F2">
        <w:rPr>
          <w:bCs/>
          <w:sz w:val="24"/>
          <w:szCs w:val="24"/>
        </w:rPr>
        <w:t xml:space="preserve">  </w:t>
      </w:r>
    </w:p>
    <w:p w:rsidR="00ED3B66" w:rsidRPr="00C703F2" w:rsidRDefault="00A333C8" w:rsidP="00B51C27">
      <w:pPr>
        <w:pStyle w:val="lfej"/>
        <w:tabs>
          <w:tab w:val="clear" w:pos="4536"/>
          <w:tab w:val="clear" w:pos="9072"/>
        </w:tabs>
        <w:overflowPunct/>
        <w:autoSpaceDE/>
        <w:autoSpaceDN/>
        <w:adjustRightInd/>
        <w:ind w:left="142"/>
        <w:jc w:val="both"/>
        <w:textAlignment w:val="auto"/>
        <w:rPr>
          <w:bCs/>
          <w:sz w:val="24"/>
          <w:szCs w:val="24"/>
        </w:rPr>
      </w:pPr>
      <w:r w:rsidRPr="00C703F2">
        <w:rPr>
          <w:b/>
          <w:bCs/>
          <w:sz w:val="24"/>
          <w:szCs w:val="24"/>
          <w:u w:val="single"/>
        </w:rPr>
        <w:t>Távol maradt</w:t>
      </w:r>
      <w:r w:rsidR="00774E6F" w:rsidRPr="00C703F2">
        <w:rPr>
          <w:b/>
          <w:bCs/>
          <w:sz w:val="24"/>
          <w:szCs w:val="24"/>
          <w:u w:val="single"/>
        </w:rPr>
        <w:t>:</w:t>
      </w:r>
      <w:r w:rsidR="00774E6F" w:rsidRPr="00C703F2">
        <w:rPr>
          <w:bCs/>
          <w:sz w:val="24"/>
          <w:szCs w:val="24"/>
        </w:rPr>
        <w:t xml:space="preserve"> </w:t>
      </w:r>
      <w:r w:rsidR="005E47BF" w:rsidRPr="00C703F2">
        <w:rPr>
          <w:bCs/>
          <w:sz w:val="24"/>
          <w:szCs w:val="24"/>
        </w:rPr>
        <w:t>Makra Krisztina a bizottság tagja</w:t>
      </w:r>
    </w:p>
    <w:p w:rsidR="00DE2C32" w:rsidRPr="00C703F2" w:rsidRDefault="00DE2C32" w:rsidP="00774E6F">
      <w:pPr>
        <w:pStyle w:val="lfej"/>
        <w:tabs>
          <w:tab w:val="clear" w:pos="4536"/>
          <w:tab w:val="clear" w:pos="9072"/>
        </w:tabs>
        <w:overflowPunct/>
        <w:autoSpaceDE/>
        <w:autoSpaceDN/>
        <w:adjustRightInd/>
        <w:ind w:left="142" w:firstLine="1"/>
        <w:jc w:val="both"/>
        <w:textAlignment w:val="auto"/>
        <w:rPr>
          <w:bCs/>
          <w:sz w:val="24"/>
          <w:szCs w:val="24"/>
        </w:rPr>
      </w:pPr>
    </w:p>
    <w:p w:rsidR="00056A64" w:rsidRPr="00C703F2" w:rsidRDefault="00A333C8" w:rsidP="004B1520">
      <w:pPr>
        <w:pStyle w:val="lfej"/>
        <w:tabs>
          <w:tab w:val="clear" w:pos="4536"/>
          <w:tab w:val="clear" w:pos="9072"/>
        </w:tabs>
        <w:overflowPunct/>
        <w:autoSpaceDE/>
        <w:autoSpaceDN/>
        <w:adjustRightInd/>
        <w:ind w:left="142"/>
        <w:jc w:val="both"/>
        <w:textAlignment w:val="auto"/>
        <w:rPr>
          <w:sz w:val="24"/>
          <w:szCs w:val="24"/>
        </w:rPr>
      </w:pPr>
      <w:r w:rsidRPr="00C703F2">
        <w:rPr>
          <w:b/>
          <w:sz w:val="24"/>
          <w:szCs w:val="24"/>
          <w:u w:val="single"/>
        </w:rPr>
        <w:t>Meghívottak:</w:t>
      </w:r>
      <w:r w:rsidRPr="00C703F2">
        <w:rPr>
          <w:sz w:val="24"/>
          <w:szCs w:val="24"/>
          <w:u w:val="single"/>
        </w:rPr>
        <w:t xml:space="preserve"> </w:t>
      </w:r>
      <w:r w:rsidRPr="00C703F2">
        <w:rPr>
          <w:sz w:val="24"/>
          <w:szCs w:val="24"/>
        </w:rPr>
        <w:t xml:space="preserve">   </w:t>
      </w:r>
      <w:r w:rsidR="00056A64" w:rsidRPr="00C703F2">
        <w:rPr>
          <w:sz w:val="24"/>
          <w:szCs w:val="24"/>
        </w:rPr>
        <w:t>Vargáné Luketics Gabriella</w:t>
      </w:r>
      <w:r w:rsidR="004B1520" w:rsidRPr="00C703F2">
        <w:rPr>
          <w:sz w:val="24"/>
          <w:szCs w:val="24"/>
        </w:rPr>
        <w:t xml:space="preserve"> Szociális és Gyermekvédelmi Iroda</w:t>
      </w:r>
      <w:r w:rsidR="00056A64" w:rsidRPr="00C703F2">
        <w:rPr>
          <w:sz w:val="24"/>
          <w:szCs w:val="24"/>
        </w:rPr>
        <w:t>vezető</w:t>
      </w:r>
    </w:p>
    <w:p w:rsidR="00342674" w:rsidRDefault="006E20EA" w:rsidP="007D2D70">
      <w:pPr>
        <w:pStyle w:val="lfej"/>
        <w:tabs>
          <w:tab w:val="clear" w:pos="4536"/>
          <w:tab w:val="clear" w:pos="9072"/>
        </w:tabs>
        <w:overflowPunct/>
        <w:autoSpaceDE/>
        <w:autoSpaceDN/>
        <w:adjustRightInd/>
        <w:ind w:left="142"/>
        <w:jc w:val="both"/>
        <w:textAlignment w:val="auto"/>
        <w:rPr>
          <w:sz w:val="24"/>
          <w:szCs w:val="24"/>
        </w:rPr>
      </w:pPr>
      <w:r w:rsidRPr="00C703F2">
        <w:rPr>
          <w:sz w:val="24"/>
          <w:szCs w:val="24"/>
        </w:rPr>
        <w:tab/>
      </w:r>
      <w:r w:rsidR="00B95175" w:rsidRPr="00C703F2">
        <w:rPr>
          <w:sz w:val="24"/>
          <w:szCs w:val="24"/>
        </w:rPr>
        <w:t xml:space="preserve">                  Dr Polák László II. Kerületi Egészségügyi Szolgálat Főigazgató Főorvosa</w:t>
      </w:r>
    </w:p>
    <w:p w:rsidR="00FC37C5" w:rsidRPr="00C703F2" w:rsidRDefault="00FC37C5" w:rsidP="007D2D70">
      <w:pPr>
        <w:pStyle w:val="lfej"/>
        <w:tabs>
          <w:tab w:val="clear" w:pos="4536"/>
          <w:tab w:val="clear" w:pos="9072"/>
        </w:tabs>
        <w:overflowPunct/>
        <w:autoSpaceDE/>
        <w:autoSpaceDN/>
        <w:adjustRightInd/>
        <w:ind w:left="142"/>
        <w:jc w:val="both"/>
        <w:textAlignment w:val="auto"/>
        <w:rPr>
          <w:sz w:val="24"/>
          <w:szCs w:val="24"/>
        </w:rPr>
      </w:pPr>
      <w:r>
        <w:rPr>
          <w:sz w:val="24"/>
          <w:szCs w:val="24"/>
        </w:rPr>
        <w:tab/>
      </w:r>
      <w:r>
        <w:rPr>
          <w:sz w:val="24"/>
          <w:szCs w:val="24"/>
        </w:rPr>
        <w:tab/>
      </w:r>
      <w:r w:rsidR="00D604F2">
        <w:rPr>
          <w:sz w:val="24"/>
          <w:szCs w:val="24"/>
        </w:rPr>
        <w:t xml:space="preserve">       </w:t>
      </w:r>
      <w:r>
        <w:rPr>
          <w:sz w:val="24"/>
          <w:szCs w:val="24"/>
        </w:rPr>
        <w:t>Lénárt Éva Alapellátásért felelős koordinátor</w:t>
      </w:r>
    </w:p>
    <w:p w:rsidR="00B95175" w:rsidRPr="00C703F2" w:rsidRDefault="00B95175" w:rsidP="007D2D70">
      <w:pPr>
        <w:pStyle w:val="lfej"/>
        <w:tabs>
          <w:tab w:val="clear" w:pos="4536"/>
          <w:tab w:val="clear" w:pos="9072"/>
        </w:tabs>
        <w:overflowPunct/>
        <w:autoSpaceDE/>
        <w:autoSpaceDN/>
        <w:adjustRightInd/>
        <w:ind w:left="142"/>
        <w:jc w:val="both"/>
        <w:textAlignment w:val="auto"/>
        <w:rPr>
          <w:sz w:val="24"/>
          <w:szCs w:val="24"/>
        </w:rPr>
      </w:pPr>
      <w:r w:rsidRPr="00C703F2">
        <w:rPr>
          <w:sz w:val="24"/>
          <w:szCs w:val="24"/>
        </w:rPr>
        <w:tab/>
      </w:r>
      <w:r w:rsidRPr="00C703F2">
        <w:rPr>
          <w:sz w:val="24"/>
          <w:szCs w:val="24"/>
        </w:rPr>
        <w:tab/>
        <w:t xml:space="preserve">      </w:t>
      </w:r>
      <w:r w:rsidR="00D604F2">
        <w:rPr>
          <w:sz w:val="24"/>
          <w:szCs w:val="24"/>
        </w:rPr>
        <w:t xml:space="preserve">  </w:t>
      </w:r>
      <w:r w:rsidRPr="00C703F2">
        <w:rPr>
          <w:sz w:val="24"/>
          <w:szCs w:val="24"/>
        </w:rPr>
        <w:t>Vincze E. Katalin Beruházási és Városüzemeltetési Iroda munkatársa</w:t>
      </w:r>
    </w:p>
    <w:p w:rsidR="00B95175" w:rsidRDefault="00C20E9C" w:rsidP="00D604F2">
      <w:pPr>
        <w:pStyle w:val="lfej"/>
        <w:tabs>
          <w:tab w:val="clear" w:pos="4536"/>
          <w:tab w:val="clear" w:pos="9072"/>
        </w:tabs>
        <w:overflowPunct/>
        <w:autoSpaceDE/>
        <w:autoSpaceDN/>
        <w:adjustRightInd/>
        <w:ind w:left="1843"/>
        <w:jc w:val="both"/>
        <w:textAlignment w:val="auto"/>
        <w:rPr>
          <w:sz w:val="24"/>
          <w:szCs w:val="24"/>
        </w:rPr>
      </w:pPr>
      <w:r>
        <w:rPr>
          <w:sz w:val="24"/>
          <w:szCs w:val="24"/>
        </w:rPr>
        <w:t xml:space="preserve">Baloghné Kovács Marianna </w:t>
      </w:r>
      <w:r w:rsidRPr="00C703F2">
        <w:rPr>
          <w:sz w:val="24"/>
          <w:szCs w:val="24"/>
        </w:rPr>
        <w:t>Beruházási és Városüzemeltetési Iroda munkatársa</w:t>
      </w:r>
    </w:p>
    <w:p w:rsidR="00B37D28" w:rsidRPr="00C703F2" w:rsidRDefault="00B37D28" w:rsidP="00D604F2">
      <w:pPr>
        <w:pStyle w:val="lfej"/>
        <w:tabs>
          <w:tab w:val="clear" w:pos="4536"/>
          <w:tab w:val="clear" w:pos="9072"/>
        </w:tabs>
        <w:overflowPunct/>
        <w:autoSpaceDE/>
        <w:autoSpaceDN/>
        <w:adjustRightInd/>
        <w:ind w:left="1843"/>
        <w:jc w:val="both"/>
        <w:textAlignment w:val="auto"/>
        <w:rPr>
          <w:sz w:val="24"/>
          <w:szCs w:val="24"/>
        </w:rPr>
      </w:pPr>
    </w:p>
    <w:p w:rsidR="00A333C8" w:rsidRPr="00C703F2" w:rsidRDefault="00822184" w:rsidP="002659FB">
      <w:pPr>
        <w:pStyle w:val="lfej"/>
        <w:tabs>
          <w:tab w:val="clear" w:pos="4536"/>
          <w:tab w:val="clear" w:pos="9072"/>
          <w:tab w:val="left" w:pos="2385"/>
        </w:tabs>
        <w:overflowPunct/>
        <w:autoSpaceDE/>
        <w:autoSpaceDN/>
        <w:adjustRightInd/>
        <w:ind w:left="142" w:hanging="2064"/>
        <w:jc w:val="both"/>
        <w:textAlignment w:val="auto"/>
        <w:rPr>
          <w:bCs/>
          <w:sz w:val="24"/>
          <w:szCs w:val="24"/>
        </w:rPr>
      </w:pPr>
      <w:r w:rsidRPr="00C703F2">
        <w:rPr>
          <w:sz w:val="24"/>
          <w:szCs w:val="24"/>
        </w:rPr>
        <w:tab/>
      </w:r>
      <w:r w:rsidR="00A333C8" w:rsidRPr="00C703F2">
        <w:rPr>
          <w:b/>
          <w:bCs/>
          <w:sz w:val="24"/>
          <w:szCs w:val="24"/>
          <w:u w:val="single"/>
        </w:rPr>
        <w:t>Jegyzőkönyvvezető:</w:t>
      </w:r>
      <w:r w:rsidR="00A333C8" w:rsidRPr="00C703F2">
        <w:rPr>
          <w:bCs/>
          <w:sz w:val="24"/>
          <w:szCs w:val="24"/>
        </w:rPr>
        <w:t xml:space="preserve"> Kapócs Ágnes</w:t>
      </w:r>
    </w:p>
    <w:p w:rsidR="00DE2C32" w:rsidRPr="00C703F2" w:rsidRDefault="00DE2C32" w:rsidP="00DE06B0">
      <w:pPr>
        <w:ind w:left="142"/>
        <w:jc w:val="both"/>
        <w:rPr>
          <w:rFonts w:ascii="Times New Roman" w:hAnsi="Times New Roman"/>
          <w:b/>
          <w:sz w:val="24"/>
        </w:rPr>
      </w:pPr>
    </w:p>
    <w:p w:rsidR="00A333C8" w:rsidRPr="00C703F2" w:rsidRDefault="00A333C8" w:rsidP="00DE06B0">
      <w:pPr>
        <w:ind w:left="142"/>
        <w:jc w:val="both"/>
        <w:rPr>
          <w:rFonts w:ascii="Times New Roman" w:hAnsi="Times New Roman"/>
          <w:sz w:val="24"/>
        </w:rPr>
      </w:pPr>
      <w:r w:rsidRPr="00C703F2">
        <w:rPr>
          <w:rFonts w:ascii="Times New Roman" w:hAnsi="Times New Roman"/>
          <w:sz w:val="24"/>
        </w:rPr>
        <w:t>A Bizottság elnöke megállapítja, hogy a bizottság határozatképes.</w:t>
      </w:r>
    </w:p>
    <w:p w:rsidR="00432F74" w:rsidRPr="00C703F2" w:rsidRDefault="00432F74" w:rsidP="00DE06B0">
      <w:pPr>
        <w:ind w:left="142"/>
        <w:jc w:val="both"/>
        <w:rPr>
          <w:rFonts w:ascii="Times New Roman" w:hAnsi="Times New Roman"/>
          <w:bCs/>
          <w:iCs/>
          <w:sz w:val="24"/>
        </w:rPr>
      </w:pPr>
    </w:p>
    <w:p w:rsidR="00EB4283" w:rsidRPr="00C703F2" w:rsidRDefault="00EB4283" w:rsidP="00EB4283">
      <w:pPr>
        <w:ind w:left="142"/>
        <w:jc w:val="both"/>
        <w:rPr>
          <w:rFonts w:ascii="Times New Roman" w:hAnsi="Times New Roman"/>
          <w:bCs/>
          <w:iCs/>
          <w:sz w:val="24"/>
        </w:rPr>
      </w:pPr>
      <w:r w:rsidRPr="00C703F2">
        <w:rPr>
          <w:rFonts w:ascii="Times New Roman" w:hAnsi="Times New Roman"/>
          <w:b/>
          <w:bCs/>
          <w:iCs/>
          <w:sz w:val="24"/>
        </w:rPr>
        <w:t>Határozati javaslat:</w:t>
      </w:r>
      <w:r w:rsidRPr="00C703F2">
        <w:rPr>
          <w:rFonts w:ascii="Times New Roman" w:hAnsi="Times New Roman"/>
          <w:bCs/>
          <w:iCs/>
          <w:sz w:val="24"/>
        </w:rPr>
        <w:t xml:space="preserve"> A Bizottság  úgy dönt, hogy a mai ülés jegyzőkönyvének hitelesítésével </w:t>
      </w:r>
      <w:r w:rsidR="00B51C27" w:rsidRPr="00C703F2">
        <w:rPr>
          <w:rFonts w:ascii="Times New Roman" w:hAnsi="Times New Roman"/>
          <w:bCs/>
          <w:iCs/>
          <w:sz w:val="24"/>
        </w:rPr>
        <w:t>Riczkó Andreát</w:t>
      </w:r>
      <w:r w:rsidRPr="00C703F2">
        <w:rPr>
          <w:rFonts w:ascii="Times New Roman" w:hAnsi="Times New Roman"/>
          <w:bCs/>
          <w:iCs/>
          <w:sz w:val="24"/>
        </w:rPr>
        <w:t xml:space="preserve">  bízza meg.</w:t>
      </w:r>
    </w:p>
    <w:p w:rsidR="00027FB0" w:rsidRPr="00C703F2" w:rsidRDefault="00027FB0" w:rsidP="00EB4283">
      <w:pPr>
        <w:ind w:left="142"/>
        <w:jc w:val="both"/>
        <w:rPr>
          <w:rFonts w:ascii="Times New Roman" w:hAnsi="Times New Roman"/>
          <w:bCs/>
          <w:iCs/>
          <w:sz w:val="24"/>
        </w:rPr>
      </w:pPr>
    </w:p>
    <w:p w:rsidR="00432F74" w:rsidRPr="00C703F2" w:rsidRDefault="00432F74" w:rsidP="00DE06B0">
      <w:pPr>
        <w:ind w:left="142"/>
        <w:jc w:val="both"/>
        <w:rPr>
          <w:rFonts w:ascii="Times New Roman" w:hAnsi="Times New Roman"/>
          <w:bCs/>
          <w:iCs/>
          <w:sz w:val="24"/>
        </w:rPr>
      </w:pPr>
    </w:p>
    <w:p w:rsidR="000B61B7" w:rsidRPr="00C703F2" w:rsidRDefault="000B61B7" w:rsidP="000B61B7">
      <w:pPr>
        <w:ind w:left="142"/>
        <w:jc w:val="center"/>
        <w:rPr>
          <w:rFonts w:ascii="Times New Roman" w:hAnsi="Times New Roman"/>
          <w:b/>
          <w:sz w:val="24"/>
          <w:u w:val="single"/>
        </w:rPr>
      </w:pPr>
      <w:r w:rsidRPr="00C703F2">
        <w:rPr>
          <w:rFonts w:ascii="Times New Roman" w:hAnsi="Times New Roman"/>
          <w:b/>
          <w:sz w:val="24"/>
          <w:u w:val="single"/>
        </w:rPr>
        <w:t>Budapest Főváros II. kerületi Önkormányzat Egészségügyi</w:t>
      </w:r>
    </w:p>
    <w:p w:rsidR="000B61B7" w:rsidRPr="00C703F2" w:rsidRDefault="000B61B7" w:rsidP="000B61B7">
      <w:pPr>
        <w:ind w:left="142"/>
        <w:jc w:val="center"/>
        <w:rPr>
          <w:rFonts w:ascii="Times New Roman" w:hAnsi="Times New Roman"/>
          <w:b/>
          <w:sz w:val="24"/>
          <w:u w:val="single"/>
        </w:rPr>
      </w:pPr>
      <w:r w:rsidRPr="00C703F2">
        <w:rPr>
          <w:rFonts w:ascii="Times New Roman" w:hAnsi="Times New Roman"/>
          <w:b/>
          <w:sz w:val="24"/>
          <w:u w:val="single"/>
        </w:rPr>
        <w:t xml:space="preserve">Szociális és Lakásügyi Bizottság </w:t>
      </w:r>
      <w:r w:rsidR="005C6F4B" w:rsidRPr="00C703F2">
        <w:rPr>
          <w:rFonts w:ascii="Times New Roman" w:hAnsi="Times New Roman"/>
          <w:b/>
          <w:sz w:val="24"/>
          <w:u w:val="single"/>
        </w:rPr>
        <w:t>33</w:t>
      </w:r>
      <w:r w:rsidRPr="00C703F2">
        <w:rPr>
          <w:rFonts w:ascii="Times New Roman" w:hAnsi="Times New Roman"/>
          <w:b/>
          <w:sz w:val="24"/>
          <w:u w:val="single"/>
        </w:rPr>
        <w:t>/201</w:t>
      </w:r>
      <w:r w:rsidR="00383778" w:rsidRPr="00C703F2">
        <w:rPr>
          <w:rFonts w:ascii="Times New Roman" w:hAnsi="Times New Roman"/>
          <w:b/>
          <w:sz w:val="24"/>
          <w:u w:val="single"/>
        </w:rPr>
        <w:t>7</w:t>
      </w:r>
      <w:r w:rsidRPr="00C703F2">
        <w:rPr>
          <w:rFonts w:ascii="Times New Roman" w:hAnsi="Times New Roman"/>
          <w:b/>
          <w:sz w:val="24"/>
          <w:u w:val="single"/>
        </w:rPr>
        <w:t>.(</w:t>
      </w:r>
      <w:r w:rsidR="0016289B" w:rsidRPr="00C703F2">
        <w:rPr>
          <w:rFonts w:ascii="Times New Roman" w:hAnsi="Times New Roman"/>
          <w:b/>
          <w:sz w:val="24"/>
          <w:u w:val="single"/>
        </w:rPr>
        <w:t>II</w:t>
      </w:r>
      <w:r w:rsidR="005C6F4B" w:rsidRPr="00C703F2">
        <w:rPr>
          <w:rFonts w:ascii="Times New Roman" w:hAnsi="Times New Roman"/>
          <w:b/>
          <w:sz w:val="24"/>
          <w:u w:val="single"/>
        </w:rPr>
        <w:t>I</w:t>
      </w:r>
      <w:r w:rsidR="0016289B" w:rsidRPr="00C703F2">
        <w:rPr>
          <w:rFonts w:ascii="Times New Roman" w:hAnsi="Times New Roman"/>
          <w:b/>
          <w:sz w:val="24"/>
          <w:u w:val="single"/>
        </w:rPr>
        <w:t>.</w:t>
      </w:r>
      <w:r w:rsidR="00640E2E" w:rsidRPr="00C703F2">
        <w:rPr>
          <w:rFonts w:ascii="Times New Roman" w:hAnsi="Times New Roman"/>
          <w:b/>
          <w:sz w:val="24"/>
          <w:u w:val="single"/>
        </w:rPr>
        <w:t xml:space="preserve"> </w:t>
      </w:r>
      <w:r w:rsidR="0016289B" w:rsidRPr="00C703F2">
        <w:rPr>
          <w:rFonts w:ascii="Times New Roman" w:hAnsi="Times New Roman"/>
          <w:b/>
          <w:sz w:val="24"/>
          <w:u w:val="single"/>
        </w:rPr>
        <w:t>2</w:t>
      </w:r>
      <w:r w:rsidR="005C6F4B" w:rsidRPr="00C703F2">
        <w:rPr>
          <w:rFonts w:ascii="Times New Roman" w:hAnsi="Times New Roman"/>
          <w:b/>
          <w:sz w:val="24"/>
          <w:u w:val="single"/>
        </w:rPr>
        <w:t>3</w:t>
      </w:r>
      <w:r w:rsidR="0016289B" w:rsidRPr="00C703F2">
        <w:rPr>
          <w:rFonts w:ascii="Times New Roman" w:hAnsi="Times New Roman"/>
          <w:b/>
          <w:sz w:val="24"/>
          <w:u w:val="single"/>
        </w:rPr>
        <w:t>.</w:t>
      </w:r>
      <w:r w:rsidRPr="00C703F2">
        <w:rPr>
          <w:rFonts w:ascii="Times New Roman" w:hAnsi="Times New Roman"/>
          <w:b/>
          <w:sz w:val="24"/>
          <w:u w:val="single"/>
        </w:rPr>
        <w:t>) határozata</w:t>
      </w:r>
    </w:p>
    <w:p w:rsidR="00A333C8" w:rsidRPr="00C703F2" w:rsidRDefault="00A333C8" w:rsidP="00DE06B0">
      <w:pPr>
        <w:ind w:left="142"/>
        <w:jc w:val="both"/>
        <w:rPr>
          <w:rFonts w:ascii="Times New Roman" w:hAnsi="Times New Roman"/>
          <w:bCs/>
          <w:iCs/>
          <w:sz w:val="24"/>
        </w:rPr>
      </w:pPr>
    </w:p>
    <w:p w:rsidR="00295606" w:rsidRPr="00C703F2" w:rsidRDefault="00295606" w:rsidP="00295606">
      <w:pPr>
        <w:ind w:left="142"/>
        <w:jc w:val="both"/>
        <w:rPr>
          <w:rFonts w:ascii="Times New Roman" w:hAnsi="Times New Roman"/>
          <w:bCs/>
          <w:iCs/>
          <w:sz w:val="24"/>
        </w:rPr>
      </w:pPr>
      <w:r w:rsidRPr="00C703F2">
        <w:rPr>
          <w:rFonts w:ascii="Times New Roman" w:hAnsi="Times New Roman"/>
          <w:bCs/>
          <w:iCs/>
          <w:sz w:val="24"/>
        </w:rPr>
        <w:t xml:space="preserve">A Bizottság  úgy dönt, hogy a mai ülés jegyzőkönyvének hitelesítésével </w:t>
      </w:r>
      <w:r w:rsidR="00B51C27" w:rsidRPr="00C703F2">
        <w:rPr>
          <w:rFonts w:ascii="Times New Roman" w:hAnsi="Times New Roman"/>
          <w:bCs/>
          <w:iCs/>
          <w:sz w:val="24"/>
        </w:rPr>
        <w:t>Riczkó Andreát</w:t>
      </w:r>
      <w:r w:rsidRPr="00C703F2">
        <w:rPr>
          <w:rFonts w:ascii="Times New Roman" w:hAnsi="Times New Roman"/>
          <w:bCs/>
          <w:iCs/>
          <w:sz w:val="24"/>
        </w:rPr>
        <w:t xml:space="preserve">  bízza meg.</w:t>
      </w:r>
    </w:p>
    <w:p w:rsidR="00A333C8" w:rsidRPr="00C703F2" w:rsidRDefault="00295606" w:rsidP="00DE06B0">
      <w:pPr>
        <w:ind w:left="142"/>
        <w:jc w:val="both"/>
        <w:rPr>
          <w:rFonts w:ascii="Times New Roman" w:hAnsi="Times New Roman"/>
          <w:bCs/>
          <w:iCs/>
          <w:sz w:val="24"/>
        </w:rPr>
      </w:pPr>
      <w:r w:rsidRPr="00C703F2">
        <w:rPr>
          <w:rFonts w:ascii="Times New Roman" w:hAnsi="Times New Roman"/>
          <w:bCs/>
          <w:iCs/>
          <w:sz w:val="24"/>
        </w:rPr>
        <w:t xml:space="preserve">(egyhangú, </w:t>
      </w:r>
      <w:r w:rsidR="00C20E9C">
        <w:rPr>
          <w:rFonts w:ascii="Times New Roman" w:hAnsi="Times New Roman"/>
          <w:bCs/>
          <w:iCs/>
          <w:sz w:val="24"/>
        </w:rPr>
        <w:t>5</w:t>
      </w:r>
      <w:r w:rsidR="005C6F4B" w:rsidRPr="00C703F2">
        <w:rPr>
          <w:rFonts w:ascii="Times New Roman" w:hAnsi="Times New Roman"/>
          <w:bCs/>
          <w:iCs/>
          <w:sz w:val="24"/>
        </w:rPr>
        <w:t xml:space="preserve"> </w:t>
      </w:r>
      <w:r w:rsidRPr="00C703F2">
        <w:rPr>
          <w:rFonts w:ascii="Times New Roman" w:hAnsi="Times New Roman"/>
          <w:bCs/>
          <w:iCs/>
          <w:sz w:val="24"/>
        </w:rPr>
        <w:t>igen)</w:t>
      </w:r>
    </w:p>
    <w:p w:rsidR="007D2D70" w:rsidRPr="00C703F2" w:rsidRDefault="007D2D70" w:rsidP="00DE06B0">
      <w:pPr>
        <w:ind w:left="142"/>
        <w:jc w:val="both"/>
        <w:rPr>
          <w:rFonts w:ascii="Times New Roman" w:hAnsi="Times New Roman"/>
          <w:bCs/>
          <w:iCs/>
          <w:sz w:val="24"/>
        </w:rPr>
      </w:pPr>
    </w:p>
    <w:p w:rsidR="00DE2C32" w:rsidRPr="00C703F2" w:rsidRDefault="00DE2C32" w:rsidP="00DE06B0">
      <w:pPr>
        <w:ind w:left="142"/>
        <w:jc w:val="both"/>
        <w:rPr>
          <w:rFonts w:ascii="Times New Roman" w:hAnsi="Times New Roman"/>
          <w:bCs/>
          <w:iCs/>
          <w:sz w:val="24"/>
        </w:rPr>
      </w:pPr>
    </w:p>
    <w:p w:rsidR="00DE2C32" w:rsidRPr="00C703F2" w:rsidRDefault="00DE2C32" w:rsidP="00DE06B0">
      <w:pPr>
        <w:ind w:left="142"/>
        <w:jc w:val="both"/>
        <w:rPr>
          <w:rFonts w:ascii="Times New Roman" w:hAnsi="Times New Roman"/>
          <w:bCs/>
          <w:iCs/>
          <w:sz w:val="24"/>
        </w:rPr>
      </w:pPr>
    </w:p>
    <w:p w:rsidR="00342674" w:rsidRPr="00C703F2" w:rsidRDefault="00342674" w:rsidP="00DE06B0">
      <w:pPr>
        <w:ind w:left="142"/>
        <w:jc w:val="both"/>
        <w:rPr>
          <w:rFonts w:ascii="Times New Roman" w:hAnsi="Times New Roman"/>
          <w:bCs/>
          <w:iCs/>
          <w:sz w:val="24"/>
        </w:rPr>
      </w:pPr>
    </w:p>
    <w:p w:rsidR="00F311DA" w:rsidRPr="00C703F2" w:rsidRDefault="00F311DA" w:rsidP="00DE06B0">
      <w:pPr>
        <w:ind w:left="142"/>
        <w:jc w:val="both"/>
        <w:rPr>
          <w:rFonts w:ascii="Times New Roman" w:hAnsi="Times New Roman"/>
          <w:bCs/>
          <w:iCs/>
          <w:sz w:val="24"/>
        </w:rPr>
      </w:pPr>
    </w:p>
    <w:p w:rsidR="00B93981" w:rsidRPr="00C703F2" w:rsidRDefault="00B93981" w:rsidP="00DE06B0">
      <w:pPr>
        <w:ind w:left="142"/>
        <w:jc w:val="both"/>
        <w:rPr>
          <w:rFonts w:ascii="Times New Roman" w:hAnsi="Times New Roman"/>
          <w:bCs/>
          <w:iCs/>
          <w:sz w:val="24"/>
        </w:rPr>
      </w:pPr>
    </w:p>
    <w:p w:rsidR="00ED3B66" w:rsidRPr="00C703F2" w:rsidRDefault="00ED3B66" w:rsidP="00DE06B0">
      <w:pPr>
        <w:ind w:left="142"/>
        <w:jc w:val="both"/>
        <w:rPr>
          <w:rFonts w:ascii="Times New Roman" w:hAnsi="Times New Roman"/>
          <w:bCs/>
          <w:iCs/>
          <w:sz w:val="24"/>
        </w:rPr>
      </w:pPr>
    </w:p>
    <w:p w:rsidR="00ED3B66" w:rsidRPr="00C703F2" w:rsidRDefault="00ED3B66" w:rsidP="00DE06B0">
      <w:pPr>
        <w:ind w:left="142"/>
        <w:jc w:val="both"/>
        <w:rPr>
          <w:rFonts w:ascii="Times New Roman" w:hAnsi="Times New Roman"/>
          <w:bCs/>
          <w:iCs/>
          <w:sz w:val="24"/>
        </w:rPr>
      </w:pPr>
    </w:p>
    <w:p w:rsidR="00342674" w:rsidRDefault="00342674" w:rsidP="00DE06B0">
      <w:pPr>
        <w:ind w:left="142"/>
        <w:jc w:val="both"/>
        <w:rPr>
          <w:rFonts w:ascii="Times New Roman" w:hAnsi="Times New Roman"/>
          <w:bCs/>
          <w:iCs/>
          <w:sz w:val="24"/>
        </w:rPr>
      </w:pPr>
    </w:p>
    <w:p w:rsidR="00C1513D" w:rsidRPr="00C703F2" w:rsidRDefault="00C1513D" w:rsidP="00DE06B0">
      <w:pPr>
        <w:ind w:left="142"/>
        <w:jc w:val="both"/>
        <w:rPr>
          <w:rFonts w:ascii="Times New Roman" w:hAnsi="Times New Roman"/>
          <w:bCs/>
          <w:iCs/>
          <w:sz w:val="24"/>
        </w:rPr>
      </w:pPr>
    </w:p>
    <w:p w:rsidR="005C6F4B" w:rsidRPr="00C703F2" w:rsidRDefault="005C6F4B" w:rsidP="005C6F4B">
      <w:pPr>
        <w:ind w:left="142"/>
        <w:jc w:val="center"/>
        <w:rPr>
          <w:rFonts w:ascii="Times New Roman" w:hAnsi="Times New Roman"/>
          <w:b/>
          <w:sz w:val="24"/>
          <w:u w:val="single"/>
        </w:rPr>
      </w:pPr>
      <w:r w:rsidRPr="00C703F2">
        <w:rPr>
          <w:rFonts w:ascii="Times New Roman" w:hAnsi="Times New Roman"/>
          <w:b/>
          <w:sz w:val="24"/>
          <w:u w:val="single"/>
        </w:rPr>
        <w:t>Budapest Főváros II. kerületi Önkormányzat Egészségügyi</w:t>
      </w:r>
    </w:p>
    <w:p w:rsidR="005C6F4B" w:rsidRPr="00C703F2" w:rsidRDefault="005C6F4B" w:rsidP="005C6F4B">
      <w:pPr>
        <w:ind w:left="142"/>
        <w:jc w:val="center"/>
        <w:rPr>
          <w:rFonts w:ascii="Times New Roman" w:hAnsi="Times New Roman"/>
          <w:b/>
          <w:sz w:val="24"/>
          <w:u w:val="single"/>
        </w:rPr>
      </w:pPr>
      <w:r w:rsidRPr="00C703F2">
        <w:rPr>
          <w:rFonts w:ascii="Times New Roman" w:hAnsi="Times New Roman"/>
          <w:b/>
          <w:sz w:val="24"/>
          <w:u w:val="single"/>
        </w:rPr>
        <w:t>Szociális és Lakásügyi Bizottság 34/2017.(III. 23.) határozata</w:t>
      </w:r>
    </w:p>
    <w:p w:rsidR="00A333C8" w:rsidRDefault="00A333C8" w:rsidP="00DE06B0">
      <w:pPr>
        <w:pStyle w:val="Szvegtrzs21"/>
        <w:overflowPunct/>
        <w:autoSpaceDE/>
        <w:adjustRightInd/>
        <w:ind w:left="142"/>
        <w:jc w:val="center"/>
        <w:rPr>
          <w:b/>
          <w:sz w:val="24"/>
          <w:szCs w:val="24"/>
          <w:u w:val="single"/>
        </w:rPr>
      </w:pPr>
    </w:p>
    <w:p w:rsidR="00C1513D" w:rsidRPr="00C703F2" w:rsidRDefault="00C1513D" w:rsidP="00DE06B0">
      <w:pPr>
        <w:pStyle w:val="Szvegtrzs21"/>
        <w:overflowPunct/>
        <w:autoSpaceDE/>
        <w:adjustRightInd/>
        <w:ind w:left="142"/>
        <w:jc w:val="center"/>
        <w:rPr>
          <w:b/>
          <w:sz w:val="24"/>
          <w:szCs w:val="24"/>
          <w:u w:val="single"/>
        </w:rPr>
      </w:pPr>
    </w:p>
    <w:p w:rsidR="00A333C8" w:rsidRPr="00C703F2" w:rsidRDefault="00A333C8" w:rsidP="00DE06B0">
      <w:pPr>
        <w:ind w:left="142"/>
        <w:jc w:val="center"/>
        <w:rPr>
          <w:rFonts w:ascii="Times New Roman" w:hAnsi="Times New Roman"/>
          <w:bCs/>
          <w:sz w:val="24"/>
        </w:rPr>
      </w:pPr>
      <w:r w:rsidRPr="00C703F2">
        <w:rPr>
          <w:rFonts w:ascii="Times New Roman" w:hAnsi="Times New Roman"/>
          <w:bCs/>
          <w:sz w:val="24"/>
        </w:rPr>
        <w:t>Az Egészségügyi, Szociális és Lakásügyi Bizottság</w:t>
      </w:r>
    </w:p>
    <w:p w:rsidR="00A333C8" w:rsidRPr="00C703F2" w:rsidRDefault="00A333C8" w:rsidP="00DE06B0">
      <w:pPr>
        <w:ind w:left="142"/>
        <w:jc w:val="center"/>
        <w:rPr>
          <w:rFonts w:ascii="Times New Roman" w:hAnsi="Times New Roman"/>
          <w:bCs/>
          <w:sz w:val="24"/>
        </w:rPr>
      </w:pPr>
      <w:r w:rsidRPr="00C703F2">
        <w:rPr>
          <w:rFonts w:ascii="Times New Roman" w:hAnsi="Times New Roman"/>
          <w:bCs/>
          <w:sz w:val="24"/>
        </w:rPr>
        <w:t>az ülés napirendjét az alábbiak szerint hagyja jóvá</w:t>
      </w:r>
    </w:p>
    <w:p w:rsidR="00806DD5" w:rsidRPr="00C703F2" w:rsidRDefault="00806DD5" w:rsidP="00DE06B0">
      <w:pPr>
        <w:ind w:left="142"/>
        <w:jc w:val="center"/>
        <w:rPr>
          <w:rFonts w:ascii="Times New Roman" w:hAnsi="Times New Roman"/>
          <w:bCs/>
          <w:sz w:val="24"/>
        </w:rPr>
      </w:pPr>
    </w:p>
    <w:p w:rsidR="007412E9" w:rsidRPr="00C703F2" w:rsidRDefault="007412E9" w:rsidP="007412E9">
      <w:pPr>
        <w:jc w:val="both"/>
        <w:rPr>
          <w:rFonts w:ascii="Times New Roman" w:hAnsi="Times New Roman"/>
          <w:sz w:val="24"/>
        </w:rPr>
      </w:pPr>
    </w:p>
    <w:p w:rsidR="005D29DF" w:rsidRPr="00C703F2" w:rsidRDefault="005D29DF" w:rsidP="005D29DF">
      <w:pPr>
        <w:rPr>
          <w:rFonts w:ascii="Times New Roman" w:hAnsi="Times New Roman"/>
          <w:sz w:val="24"/>
        </w:rPr>
      </w:pPr>
      <w:r w:rsidRPr="00C703F2">
        <w:rPr>
          <w:rFonts w:ascii="Times New Roman" w:hAnsi="Times New Roman"/>
          <w:sz w:val="24"/>
        </w:rPr>
        <w:t>1.Dr. Ujfalussy Erzsébet háziorvos praxis működtetési jogának elidegenítése</w:t>
      </w:r>
    </w:p>
    <w:p w:rsidR="005D29DF" w:rsidRPr="00C703F2" w:rsidRDefault="005D29DF" w:rsidP="005D29DF">
      <w:pPr>
        <w:jc w:val="both"/>
        <w:rPr>
          <w:rFonts w:ascii="Times New Roman" w:hAnsi="Times New Roman"/>
          <w:b/>
          <w:sz w:val="24"/>
        </w:rPr>
      </w:pPr>
    </w:p>
    <w:p w:rsidR="005D29DF" w:rsidRPr="00C703F2" w:rsidRDefault="005D29DF" w:rsidP="005D29DF">
      <w:pPr>
        <w:jc w:val="both"/>
        <w:rPr>
          <w:rFonts w:ascii="Times New Roman" w:hAnsi="Times New Roman"/>
          <w:b/>
          <w:i/>
          <w:sz w:val="24"/>
        </w:rPr>
      </w:pPr>
      <w:r w:rsidRPr="00C703F2">
        <w:rPr>
          <w:rFonts w:ascii="Times New Roman" w:hAnsi="Times New Roman"/>
          <w:sz w:val="24"/>
        </w:rPr>
        <w:t>2.Dr. Cesko Izabella házi gyermekorvos feladat-ellátási szerződés átruházása, praxisjog alapján végzett tevékenységre</w:t>
      </w:r>
    </w:p>
    <w:p w:rsidR="005D29DF" w:rsidRPr="00C703F2" w:rsidRDefault="005D29DF" w:rsidP="005D29DF">
      <w:pPr>
        <w:spacing w:line="264" w:lineRule="auto"/>
        <w:ind w:hanging="22"/>
        <w:jc w:val="both"/>
        <w:rPr>
          <w:rFonts w:ascii="Times New Roman" w:hAnsi="Times New Roman"/>
          <w:bCs/>
          <w:iCs/>
          <w:sz w:val="24"/>
        </w:rPr>
      </w:pPr>
    </w:p>
    <w:p w:rsidR="005D29DF" w:rsidRPr="00C703F2" w:rsidRDefault="005D29DF" w:rsidP="005D29DF">
      <w:pPr>
        <w:spacing w:line="264" w:lineRule="auto"/>
        <w:ind w:hanging="22"/>
        <w:jc w:val="both"/>
        <w:rPr>
          <w:rFonts w:ascii="Times New Roman" w:hAnsi="Times New Roman"/>
          <w:bCs/>
          <w:iCs/>
          <w:sz w:val="24"/>
        </w:rPr>
      </w:pPr>
      <w:r w:rsidRPr="00C703F2">
        <w:rPr>
          <w:rFonts w:ascii="Times New Roman" w:hAnsi="Times New Roman"/>
          <w:sz w:val="24"/>
        </w:rPr>
        <w:t xml:space="preserve">3.A Budapest Főváros II. Kerületi Önkormányzat </w:t>
      </w:r>
      <w:r w:rsidRPr="00C703F2">
        <w:rPr>
          <w:rFonts w:ascii="Times New Roman" w:hAnsi="Times New Roman"/>
          <w:b/>
          <w:sz w:val="24"/>
        </w:rPr>
        <w:t xml:space="preserve">2016. évi ÖNÁLLÓ tető és homlokzat felújítási </w:t>
      </w:r>
      <w:r w:rsidRPr="00C703F2">
        <w:rPr>
          <w:rFonts w:ascii="Times New Roman" w:hAnsi="Times New Roman"/>
          <w:sz w:val="24"/>
        </w:rPr>
        <w:t xml:space="preserve">pályázatok összesítése döntéshozatalra. </w:t>
      </w:r>
    </w:p>
    <w:p w:rsidR="005D29DF" w:rsidRPr="00C703F2" w:rsidRDefault="005D29DF" w:rsidP="005D29DF">
      <w:pPr>
        <w:spacing w:line="264" w:lineRule="auto"/>
        <w:ind w:hanging="22"/>
        <w:jc w:val="both"/>
        <w:rPr>
          <w:rFonts w:ascii="Times New Roman" w:hAnsi="Times New Roman"/>
          <w:bCs/>
          <w:iCs/>
          <w:sz w:val="24"/>
        </w:rPr>
      </w:pPr>
    </w:p>
    <w:p w:rsidR="005D29DF" w:rsidRPr="00C703F2" w:rsidRDefault="005D29DF" w:rsidP="005D29DF">
      <w:pPr>
        <w:rPr>
          <w:rFonts w:ascii="Times New Roman" w:hAnsi="Times New Roman"/>
          <w:sz w:val="24"/>
        </w:rPr>
      </w:pPr>
      <w:r w:rsidRPr="00C703F2">
        <w:rPr>
          <w:rFonts w:ascii="Times New Roman" w:hAnsi="Times New Roman"/>
          <w:sz w:val="24"/>
        </w:rPr>
        <w:t>4.A Budapest Főváros II. Kerületi Önkormányzat Család- és Gyermekjóléti Központ 2016. évről szóló beszámolója</w:t>
      </w:r>
    </w:p>
    <w:p w:rsidR="005D29DF" w:rsidRPr="00C703F2" w:rsidRDefault="005D29DF" w:rsidP="005D29DF">
      <w:pPr>
        <w:jc w:val="both"/>
        <w:rPr>
          <w:rFonts w:ascii="Times New Roman" w:hAnsi="Times New Roman"/>
          <w:sz w:val="24"/>
        </w:rPr>
      </w:pPr>
    </w:p>
    <w:p w:rsidR="005D29DF" w:rsidRPr="00C703F2" w:rsidRDefault="005D29DF" w:rsidP="005D29DF">
      <w:pPr>
        <w:jc w:val="both"/>
        <w:rPr>
          <w:rFonts w:ascii="Times New Roman" w:hAnsi="Times New Roman"/>
          <w:bCs/>
          <w:sz w:val="24"/>
        </w:rPr>
      </w:pPr>
      <w:r w:rsidRPr="00C703F2">
        <w:rPr>
          <w:rFonts w:ascii="Times New Roman" w:hAnsi="Times New Roman"/>
          <w:bCs/>
          <w:sz w:val="24"/>
        </w:rPr>
        <w:t>5.A Civitan Club Budapest-Help Egyesület 2016. évről szóló beszámolója</w:t>
      </w:r>
    </w:p>
    <w:p w:rsidR="005D29DF" w:rsidRPr="00C703F2" w:rsidRDefault="005D29DF" w:rsidP="005D29DF">
      <w:pPr>
        <w:jc w:val="both"/>
        <w:rPr>
          <w:rFonts w:ascii="Times New Roman" w:hAnsi="Times New Roman"/>
          <w:sz w:val="24"/>
        </w:rPr>
      </w:pPr>
    </w:p>
    <w:p w:rsidR="005D29DF" w:rsidRPr="00C703F2" w:rsidRDefault="005D29DF" w:rsidP="005D29DF">
      <w:pPr>
        <w:jc w:val="both"/>
        <w:rPr>
          <w:rFonts w:ascii="Times New Roman" w:hAnsi="Times New Roman"/>
          <w:bCs/>
          <w:sz w:val="24"/>
        </w:rPr>
      </w:pPr>
      <w:r w:rsidRPr="00C703F2">
        <w:rPr>
          <w:rFonts w:ascii="Times New Roman" w:hAnsi="Times New Roman"/>
          <w:bCs/>
          <w:sz w:val="24"/>
        </w:rPr>
        <w:t>6.Javaslat a Civitan Club Budapest-HELP Egyesület támogatására tervezett előirányzat felhasználására</w:t>
      </w:r>
    </w:p>
    <w:p w:rsidR="005D29DF" w:rsidRPr="00C703F2" w:rsidRDefault="005D29DF" w:rsidP="005D29DF">
      <w:pPr>
        <w:jc w:val="both"/>
        <w:rPr>
          <w:rFonts w:ascii="Times New Roman" w:hAnsi="Times New Roman"/>
          <w:sz w:val="24"/>
        </w:rPr>
      </w:pPr>
    </w:p>
    <w:p w:rsidR="005D29DF" w:rsidRPr="00C703F2" w:rsidRDefault="005D29DF" w:rsidP="005D29DF">
      <w:pPr>
        <w:pStyle w:val="Szvegtrzs2"/>
        <w:rPr>
          <w:b w:val="0"/>
          <w:bCs w:val="0"/>
          <w:sz w:val="24"/>
        </w:rPr>
      </w:pPr>
      <w:r w:rsidRPr="00C703F2">
        <w:rPr>
          <w:b w:val="0"/>
          <w:sz w:val="24"/>
        </w:rPr>
        <w:t>7.Javaslat a Budapest Főváros II. Kerületi Önkormányzat II. Sz. Gondozási Központ 2016. évről szóló beszámolójának elfogadására</w:t>
      </w:r>
    </w:p>
    <w:p w:rsidR="005D29DF" w:rsidRPr="00C703F2" w:rsidRDefault="005D29DF" w:rsidP="005D29DF">
      <w:pPr>
        <w:pStyle w:val="Szvegtrzsbehzssal"/>
        <w:ind w:left="0"/>
        <w:jc w:val="both"/>
        <w:rPr>
          <w:bCs/>
        </w:rPr>
      </w:pPr>
    </w:p>
    <w:p w:rsidR="005D29DF" w:rsidRPr="00C703F2" w:rsidRDefault="005D29DF" w:rsidP="005D29DF">
      <w:pPr>
        <w:pStyle w:val="Szvegtrzsbehzssal"/>
        <w:ind w:left="0"/>
        <w:jc w:val="both"/>
        <w:rPr>
          <w:bCs/>
        </w:rPr>
      </w:pPr>
      <w:r w:rsidRPr="00C703F2">
        <w:rPr>
          <w:bCs/>
        </w:rPr>
        <w:t>8.Budapest Főváros II. Kerületi Önkormányzat I., II., és III. Számú Gondozási Központ szakmai programjának mellékletét képező (házi segítségnyújtás megállapodás tervezetek) módosítása</w:t>
      </w:r>
    </w:p>
    <w:p w:rsidR="005D29DF" w:rsidRPr="00C703F2" w:rsidRDefault="005D29DF" w:rsidP="005D29DF">
      <w:pPr>
        <w:jc w:val="both"/>
        <w:rPr>
          <w:rFonts w:ascii="Times New Roman" w:hAnsi="Times New Roman"/>
          <w:bCs/>
          <w:sz w:val="24"/>
        </w:rPr>
      </w:pPr>
      <w:r w:rsidRPr="00C703F2">
        <w:rPr>
          <w:rFonts w:ascii="Times New Roman" w:hAnsi="Times New Roman"/>
          <w:bCs/>
          <w:sz w:val="24"/>
        </w:rPr>
        <w:t>9.Javaslat a 2016. évi Szociálpolitikai Keret pályázat elszámolásának elfogadására</w:t>
      </w:r>
    </w:p>
    <w:p w:rsidR="005D29DF" w:rsidRPr="00C703F2" w:rsidRDefault="005D29DF" w:rsidP="005D29DF">
      <w:pPr>
        <w:jc w:val="both"/>
        <w:rPr>
          <w:rFonts w:ascii="Times New Roman" w:hAnsi="Times New Roman"/>
          <w:sz w:val="24"/>
        </w:rPr>
      </w:pPr>
    </w:p>
    <w:p w:rsidR="005D29DF" w:rsidRPr="00C703F2" w:rsidRDefault="005D29DF" w:rsidP="005D29DF">
      <w:pPr>
        <w:jc w:val="both"/>
        <w:rPr>
          <w:rFonts w:ascii="Times New Roman" w:hAnsi="Times New Roman"/>
          <w:bCs/>
          <w:sz w:val="24"/>
        </w:rPr>
      </w:pPr>
      <w:r w:rsidRPr="00C703F2">
        <w:rPr>
          <w:rFonts w:ascii="Times New Roman" w:hAnsi="Times New Roman"/>
          <w:bCs/>
          <w:sz w:val="24"/>
        </w:rPr>
        <w:t>10.2017. évi Szociálpolitikai Keret pályázat kiírása</w:t>
      </w:r>
    </w:p>
    <w:p w:rsidR="005D29DF" w:rsidRPr="00C703F2" w:rsidRDefault="005D29DF" w:rsidP="005D29DF">
      <w:pPr>
        <w:jc w:val="both"/>
        <w:rPr>
          <w:rFonts w:ascii="Times New Roman" w:hAnsi="Times New Roman"/>
          <w:sz w:val="24"/>
        </w:rPr>
      </w:pPr>
    </w:p>
    <w:p w:rsidR="005D29DF" w:rsidRPr="00C703F2" w:rsidRDefault="005D29DF" w:rsidP="005D29DF">
      <w:pPr>
        <w:rPr>
          <w:rFonts w:ascii="Times New Roman" w:hAnsi="Times New Roman"/>
          <w:sz w:val="24"/>
        </w:rPr>
      </w:pPr>
      <w:r w:rsidRPr="00C703F2">
        <w:rPr>
          <w:rFonts w:ascii="Times New Roman" w:hAnsi="Times New Roman"/>
          <w:sz w:val="24"/>
        </w:rPr>
        <w:t>11.Helyi pénzbeli támogatás, valamint a fiatal házasok támogatásának pályázati kiírása 2017. évre</w:t>
      </w:r>
    </w:p>
    <w:p w:rsidR="005D29DF" w:rsidRPr="00C703F2" w:rsidRDefault="005D29DF" w:rsidP="005D29DF">
      <w:pPr>
        <w:jc w:val="both"/>
        <w:rPr>
          <w:rFonts w:ascii="Times New Roman" w:hAnsi="Times New Roman"/>
          <w:sz w:val="24"/>
        </w:rPr>
      </w:pPr>
    </w:p>
    <w:p w:rsidR="005D29DF" w:rsidRPr="00C703F2" w:rsidRDefault="005D29DF" w:rsidP="005D29DF">
      <w:pPr>
        <w:pStyle w:val="Szvegtrzsbehzssal"/>
        <w:ind w:left="0"/>
        <w:jc w:val="both"/>
      </w:pPr>
      <w:r w:rsidRPr="00C703F2">
        <w:t>12.Létfenntartási támogatás méltányosságból történő megállapítása (zárt ülés)</w:t>
      </w:r>
    </w:p>
    <w:p w:rsidR="005D29DF" w:rsidRPr="00C703F2" w:rsidRDefault="005D29DF" w:rsidP="005D29DF">
      <w:pPr>
        <w:rPr>
          <w:rFonts w:ascii="Times New Roman" w:hAnsi="Times New Roman"/>
          <w:bCs/>
          <w:iCs/>
          <w:sz w:val="24"/>
        </w:rPr>
      </w:pPr>
    </w:p>
    <w:p w:rsidR="005D29DF" w:rsidRPr="00C703F2" w:rsidRDefault="005D29DF" w:rsidP="005D29DF">
      <w:pPr>
        <w:rPr>
          <w:rFonts w:ascii="Times New Roman" w:hAnsi="Times New Roman"/>
          <w:bCs/>
          <w:iCs/>
          <w:sz w:val="24"/>
        </w:rPr>
      </w:pPr>
      <w:r w:rsidRPr="00C703F2">
        <w:rPr>
          <w:rFonts w:ascii="Times New Roman" w:hAnsi="Times New Roman"/>
          <w:bCs/>
          <w:iCs/>
          <w:sz w:val="24"/>
        </w:rPr>
        <w:t>Egyebek</w:t>
      </w:r>
    </w:p>
    <w:p w:rsidR="00C20E9C" w:rsidRPr="00C703F2" w:rsidRDefault="00C20E9C" w:rsidP="00C20E9C">
      <w:pPr>
        <w:ind w:left="142"/>
        <w:jc w:val="both"/>
        <w:rPr>
          <w:rFonts w:ascii="Times New Roman" w:hAnsi="Times New Roman"/>
          <w:bCs/>
          <w:iCs/>
          <w:sz w:val="24"/>
        </w:rPr>
      </w:pPr>
      <w:r w:rsidRPr="00C703F2">
        <w:rPr>
          <w:rFonts w:ascii="Times New Roman" w:hAnsi="Times New Roman"/>
          <w:bCs/>
          <w:iCs/>
          <w:sz w:val="24"/>
        </w:rPr>
        <w:t xml:space="preserve">(egyhangú, </w:t>
      </w:r>
      <w:r>
        <w:rPr>
          <w:rFonts w:ascii="Times New Roman" w:hAnsi="Times New Roman"/>
          <w:bCs/>
          <w:iCs/>
          <w:sz w:val="24"/>
        </w:rPr>
        <w:t>5</w:t>
      </w:r>
      <w:r w:rsidRPr="00C703F2">
        <w:rPr>
          <w:rFonts w:ascii="Times New Roman" w:hAnsi="Times New Roman"/>
          <w:bCs/>
          <w:iCs/>
          <w:sz w:val="24"/>
        </w:rPr>
        <w:t xml:space="preserve"> igen)</w:t>
      </w:r>
    </w:p>
    <w:p w:rsidR="007412E9" w:rsidRPr="00C703F2" w:rsidRDefault="007412E9" w:rsidP="00E8246A">
      <w:pPr>
        <w:ind w:left="-142"/>
        <w:jc w:val="both"/>
        <w:rPr>
          <w:rFonts w:ascii="Times New Roman" w:hAnsi="Times New Roman"/>
          <w:bCs/>
          <w:iCs/>
          <w:sz w:val="24"/>
        </w:rPr>
      </w:pPr>
    </w:p>
    <w:p w:rsidR="00CC6872" w:rsidRPr="00C703F2" w:rsidRDefault="00CC6872" w:rsidP="00E8246A">
      <w:pPr>
        <w:ind w:left="-142"/>
        <w:jc w:val="both"/>
        <w:rPr>
          <w:rFonts w:ascii="Times New Roman" w:hAnsi="Times New Roman"/>
          <w:bCs/>
          <w:iCs/>
          <w:sz w:val="24"/>
        </w:rPr>
      </w:pPr>
    </w:p>
    <w:p w:rsidR="00CC6872" w:rsidRPr="00C703F2" w:rsidRDefault="00CC6872" w:rsidP="00E8246A">
      <w:pPr>
        <w:ind w:left="-142"/>
        <w:jc w:val="both"/>
        <w:rPr>
          <w:rFonts w:ascii="Times New Roman" w:hAnsi="Times New Roman"/>
          <w:bCs/>
          <w:iCs/>
          <w:sz w:val="24"/>
        </w:rPr>
      </w:pPr>
    </w:p>
    <w:p w:rsidR="00CC6872" w:rsidRPr="00C703F2" w:rsidRDefault="00CC6872" w:rsidP="00E8246A">
      <w:pPr>
        <w:ind w:left="-142"/>
        <w:jc w:val="both"/>
        <w:rPr>
          <w:rFonts w:ascii="Times New Roman" w:hAnsi="Times New Roman"/>
          <w:bCs/>
          <w:iCs/>
          <w:sz w:val="24"/>
        </w:rPr>
      </w:pPr>
    </w:p>
    <w:p w:rsidR="00CC6872" w:rsidRPr="00C703F2" w:rsidRDefault="00CC6872" w:rsidP="00E8246A">
      <w:pPr>
        <w:ind w:left="-142"/>
        <w:jc w:val="both"/>
        <w:rPr>
          <w:rFonts w:ascii="Times New Roman" w:hAnsi="Times New Roman"/>
          <w:bCs/>
          <w:iCs/>
          <w:sz w:val="24"/>
        </w:rPr>
      </w:pPr>
    </w:p>
    <w:p w:rsidR="00CC6872" w:rsidRPr="00C703F2" w:rsidRDefault="00CC6872" w:rsidP="00E8246A">
      <w:pPr>
        <w:ind w:left="-142"/>
        <w:jc w:val="both"/>
        <w:rPr>
          <w:rFonts w:ascii="Times New Roman" w:hAnsi="Times New Roman"/>
          <w:bCs/>
          <w:iCs/>
          <w:sz w:val="24"/>
        </w:rPr>
      </w:pPr>
    </w:p>
    <w:p w:rsidR="00CC6872" w:rsidRPr="00C703F2" w:rsidRDefault="00CC6872" w:rsidP="00E8246A">
      <w:pPr>
        <w:ind w:left="-142"/>
        <w:jc w:val="both"/>
        <w:rPr>
          <w:rFonts w:ascii="Times New Roman" w:hAnsi="Times New Roman"/>
          <w:bCs/>
          <w:iCs/>
          <w:sz w:val="24"/>
        </w:rPr>
      </w:pPr>
    </w:p>
    <w:p w:rsidR="00CC6872" w:rsidRPr="00C703F2" w:rsidRDefault="00CC6872" w:rsidP="00E8246A">
      <w:pPr>
        <w:ind w:left="-142"/>
        <w:jc w:val="both"/>
        <w:rPr>
          <w:rFonts w:ascii="Times New Roman" w:hAnsi="Times New Roman"/>
          <w:bCs/>
          <w:iCs/>
          <w:sz w:val="24"/>
        </w:rPr>
      </w:pPr>
    </w:p>
    <w:p w:rsidR="00CC6872" w:rsidRPr="00C703F2" w:rsidRDefault="00CC6872" w:rsidP="00E8246A">
      <w:pPr>
        <w:ind w:left="-142"/>
        <w:jc w:val="both"/>
        <w:rPr>
          <w:rFonts w:ascii="Times New Roman" w:hAnsi="Times New Roman"/>
          <w:bCs/>
          <w:iCs/>
          <w:sz w:val="24"/>
        </w:rPr>
      </w:pPr>
    </w:p>
    <w:p w:rsidR="00CC6872" w:rsidRPr="00C703F2" w:rsidRDefault="00CC6872" w:rsidP="00E8246A">
      <w:pPr>
        <w:ind w:left="-142"/>
        <w:jc w:val="both"/>
        <w:rPr>
          <w:rFonts w:ascii="Times New Roman" w:hAnsi="Times New Roman"/>
          <w:bCs/>
          <w:iCs/>
          <w:sz w:val="24"/>
        </w:rPr>
      </w:pPr>
    </w:p>
    <w:p w:rsidR="00CC6872" w:rsidRPr="00C703F2" w:rsidRDefault="00CC6872" w:rsidP="00E8246A">
      <w:pPr>
        <w:ind w:left="-142"/>
        <w:jc w:val="both"/>
        <w:rPr>
          <w:rFonts w:ascii="Times New Roman" w:hAnsi="Times New Roman"/>
          <w:bCs/>
          <w:iCs/>
          <w:sz w:val="24"/>
        </w:rPr>
      </w:pPr>
    </w:p>
    <w:p w:rsidR="00CC6872" w:rsidRPr="00C703F2" w:rsidRDefault="00CC6872" w:rsidP="00CC6872">
      <w:pPr>
        <w:rPr>
          <w:rFonts w:ascii="Times New Roman" w:hAnsi="Times New Roman"/>
          <w:sz w:val="24"/>
        </w:rPr>
      </w:pPr>
      <w:r w:rsidRPr="00C703F2">
        <w:rPr>
          <w:rFonts w:ascii="Times New Roman" w:hAnsi="Times New Roman"/>
          <w:sz w:val="24"/>
        </w:rPr>
        <w:t>1.Napirend</w:t>
      </w:r>
    </w:p>
    <w:p w:rsidR="00CC6872" w:rsidRDefault="00CC6872" w:rsidP="00CC6872">
      <w:pPr>
        <w:rPr>
          <w:rFonts w:ascii="Times New Roman" w:hAnsi="Times New Roman"/>
          <w:sz w:val="24"/>
        </w:rPr>
      </w:pPr>
      <w:r w:rsidRPr="00C703F2">
        <w:rPr>
          <w:rFonts w:ascii="Times New Roman" w:hAnsi="Times New Roman"/>
          <w:sz w:val="24"/>
        </w:rPr>
        <w:t>Dr. Ujfalussy Erzsébet háziorvos praxis működtetési jogának elidegenítése</w:t>
      </w:r>
    </w:p>
    <w:p w:rsidR="00C20E9C" w:rsidRDefault="00C20E9C" w:rsidP="00CC6872">
      <w:pPr>
        <w:rPr>
          <w:rFonts w:ascii="Times New Roman" w:hAnsi="Times New Roman"/>
          <w:sz w:val="24"/>
        </w:rPr>
      </w:pPr>
    </w:p>
    <w:p w:rsidR="00C20E9C" w:rsidRDefault="00C20E9C" w:rsidP="00C20E9C">
      <w:pPr>
        <w:jc w:val="both"/>
        <w:rPr>
          <w:rFonts w:ascii="Times New Roman" w:hAnsi="Times New Roman"/>
          <w:sz w:val="24"/>
        </w:rPr>
      </w:pPr>
      <w:r>
        <w:rPr>
          <w:rFonts w:ascii="Times New Roman" w:hAnsi="Times New Roman"/>
          <w:sz w:val="24"/>
        </w:rPr>
        <w:t>A bizottság Dr. Herczeg Zsuzsanna belgyógyász szakorvos meghallgatása után az alábbi javaslatot teszi.</w:t>
      </w:r>
    </w:p>
    <w:p w:rsidR="00C20E9C" w:rsidRDefault="00C20E9C" w:rsidP="00CC6872">
      <w:pPr>
        <w:rPr>
          <w:rFonts w:ascii="Times New Roman" w:hAnsi="Times New Roman"/>
          <w:sz w:val="24"/>
        </w:rPr>
      </w:pPr>
    </w:p>
    <w:p w:rsidR="00C1513D" w:rsidRPr="00C703F2" w:rsidRDefault="00C1513D" w:rsidP="00CC6872">
      <w:pPr>
        <w:rPr>
          <w:rFonts w:ascii="Times New Roman" w:hAnsi="Times New Roman"/>
          <w:sz w:val="24"/>
        </w:rPr>
      </w:pPr>
    </w:p>
    <w:p w:rsidR="00B95175" w:rsidRPr="00C703F2" w:rsidRDefault="00B95175" w:rsidP="00B95175">
      <w:pPr>
        <w:jc w:val="both"/>
        <w:rPr>
          <w:rFonts w:ascii="Times New Roman" w:hAnsi="Times New Roman"/>
          <w:b/>
          <w:bCs/>
          <w:sz w:val="24"/>
        </w:rPr>
      </w:pPr>
      <w:r w:rsidRPr="00C703F2">
        <w:rPr>
          <w:rFonts w:ascii="Times New Roman" w:hAnsi="Times New Roman"/>
          <w:b/>
          <w:sz w:val="24"/>
        </w:rPr>
        <w:t>Határozati javaslat:</w:t>
      </w:r>
      <w:r w:rsidRPr="00C703F2">
        <w:rPr>
          <w:rFonts w:ascii="Times New Roman" w:hAnsi="Times New Roman"/>
          <w:sz w:val="24"/>
        </w:rPr>
        <w:t xml:space="preserve"> Az Egészségügyi, Szociális és Lakásügyi Bizottság a 2017. március 23-i</w:t>
      </w:r>
      <w:r w:rsidRPr="00C703F2">
        <w:rPr>
          <w:rFonts w:ascii="Times New Roman" w:hAnsi="Times New Roman"/>
          <w:b/>
          <w:sz w:val="24"/>
        </w:rPr>
        <w:t xml:space="preserve"> </w:t>
      </w:r>
      <w:r w:rsidRPr="00C703F2">
        <w:rPr>
          <w:rFonts w:ascii="Times New Roman" w:hAnsi="Times New Roman"/>
          <w:sz w:val="24"/>
        </w:rPr>
        <w:t xml:space="preserve">Képviselő-testületi ülésre történő </w:t>
      </w:r>
      <w:r w:rsidRPr="00C703F2">
        <w:rPr>
          <w:rFonts w:ascii="Times New Roman" w:hAnsi="Times New Roman"/>
          <w:b/>
          <w:sz w:val="24"/>
        </w:rPr>
        <w:t>„</w:t>
      </w:r>
      <w:r w:rsidRPr="00C703F2">
        <w:rPr>
          <w:rFonts w:ascii="Times New Roman" w:hAnsi="Times New Roman"/>
          <w:b/>
          <w:bCs/>
          <w:sz w:val="24"/>
        </w:rPr>
        <w:t xml:space="preserve">Dr. Ujfalussy Erzsébet háziorvos praxis működtetési jogának elidegenítése” </w:t>
      </w:r>
      <w:r w:rsidRPr="00C703F2">
        <w:rPr>
          <w:rFonts w:ascii="Times New Roman" w:hAnsi="Times New Roman"/>
          <w:sz w:val="24"/>
        </w:rPr>
        <w:t xml:space="preserve">tárgyú előterjesztést tárgyalásra alkalmasnak tartja és javasolja az előterjesztési határozati javaslat elfogadását. </w:t>
      </w:r>
    </w:p>
    <w:p w:rsidR="00B95175" w:rsidRPr="00C703F2" w:rsidRDefault="00B95175" w:rsidP="00CC6872">
      <w:pPr>
        <w:jc w:val="both"/>
        <w:rPr>
          <w:rFonts w:ascii="Times New Roman" w:hAnsi="Times New Roman"/>
          <w:b/>
          <w:sz w:val="24"/>
        </w:rPr>
      </w:pPr>
    </w:p>
    <w:p w:rsidR="00CC6872" w:rsidRPr="00C703F2" w:rsidRDefault="00CC6872" w:rsidP="00CC6872">
      <w:pPr>
        <w:ind w:left="142"/>
        <w:jc w:val="center"/>
        <w:rPr>
          <w:rFonts w:ascii="Times New Roman" w:hAnsi="Times New Roman"/>
          <w:b/>
          <w:sz w:val="24"/>
          <w:u w:val="single"/>
        </w:rPr>
      </w:pPr>
      <w:r w:rsidRPr="00C703F2">
        <w:rPr>
          <w:rFonts w:ascii="Times New Roman" w:hAnsi="Times New Roman"/>
          <w:b/>
          <w:sz w:val="24"/>
          <w:u w:val="single"/>
        </w:rPr>
        <w:t>Budapest Főváros II. kerületi Önkormányzat Egészségügyi</w:t>
      </w:r>
    </w:p>
    <w:p w:rsidR="00CC6872" w:rsidRPr="00C703F2" w:rsidRDefault="00CC6872" w:rsidP="00CC6872">
      <w:pPr>
        <w:ind w:left="142"/>
        <w:jc w:val="center"/>
        <w:rPr>
          <w:rFonts w:ascii="Times New Roman" w:hAnsi="Times New Roman"/>
          <w:b/>
          <w:sz w:val="24"/>
          <w:u w:val="single"/>
        </w:rPr>
      </w:pPr>
      <w:r w:rsidRPr="00C703F2">
        <w:rPr>
          <w:rFonts w:ascii="Times New Roman" w:hAnsi="Times New Roman"/>
          <w:b/>
          <w:sz w:val="24"/>
          <w:u w:val="single"/>
        </w:rPr>
        <w:t>Szociális és Lakásügyi Bizottság 35/2017.(III. 23.) határozata</w:t>
      </w:r>
    </w:p>
    <w:p w:rsidR="00CC6872" w:rsidRPr="00C703F2" w:rsidRDefault="00CC6872" w:rsidP="00CC6872">
      <w:pPr>
        <w:jc w:val="both"/>
        <w:rPr>
          <w:rFonts w:ascii="Times New Roman" w:hAnsi="Times New Roman"/>
          <w:b/>
          <w:sz w:val="24"/>
        </w:rPr>
      </w:pPr>
    </w:p>
    <w:p w:rsidR="00CC6872" w:rsidRPr="00C703F2" w:rsidRDefault="00CC6872" w:rsidP="00CC6872">
      <w:pPr>
        <w:jc w:val="both"/>
        <w:rPr>
          <w:rFonts w:ascii="Times New Roman" w:hAnsi="Times New Roman"/>
          <w:b/>
          <w:bCs/>
          <w:sz w:val="24"/>
        </w:rPr>
      </w:pPr>
      <w:r w:rsidRPr="00C703F2">
        <w:rPr>
          <w:rFonts w:ascii="Times New Roman" w:hAnsi="Times New Roman"/>
          <w:sz w:val="24"/>
        </w:rPr>
        <w:t>Az Egészségügyi, Szociális és Lakásügyi Bizottság a 2017. március 23-i</w:t>
      </w:r>
      <w:r w:rsidRPr="00C703F2">
        <w:rPr>
          <w:rFonts w:ascii="Times New Roman" w:hAnsi="Times New Roman"/>
          <w:b/>
          <w:sz w:val="24"/>
        </w:rPr>
        <w:t xml:space="preserve"> </w:t>
      </w:r>
      <w:r w:rsidRPr="00C703F2">
        <w:rPr>
          <w:rFonts w:ascii="Times New Roman" w:hAnsi="Times New Roman"/>
          <w:sz w:val="24"/>
        </w:rPr>
        <w:t xml:space="preserve">Képviselő-testületi ülésre történő </w:t>
      </w:r>
      <w:r w:rsidRPr="00C703F2">
        <w:rPr>
          <w:rFonts w:ascii="Times New Roman" w:hAnsi="Times New Roman"/>
          <w:b/>
          <w:sz w:val="24"/>
        </w:rPr>
        <w:t>„</w:t>
      </w:r>
      <w:r w:rsidRPr="00C703F2">
        <w:rPr>
          <w:rFonts w:ascii="Times New Roman" w:hAnsi="Times New Roman"/>
          <w:b/>
          <w:bCs/>
          <w:sz w:val="24"/>
        </w:rPr>
        <w:t xml:space="preserve">Dr. Ujfalussy Erzsébet háziorvos praxis működtetési jogának elidegenítése” </w:t>
      </w:r>
      <w:r w:rsidRPr="00C703F2">
        <w:rPr>
          <w:rFonts w:ascii="Times New Roman" w:hAnsi="Times New Roman"/>
          <w:sz w:val="24"/>
        </w:rPr>
        <w:t xml:space="preserve">tárgyú előterjesztést tárgyalásra alkalmasnak tartja és javasolja az előterjesztési határozati javaslat elfogadását. </w:t>
      </w:r>
    </w:p>
    <w:p w:rsidR="00CC6872" w:rsidRPr="00C703F2" w:rsidRDefault="00CC6872" w:rsidP="00CC6872">
      <w:pPr>
        <w:ind w:right="72"/>
        <w:jc w:val="both"/>
        <w:rPr>
          <w:rFonts w:ascii="Times New Roman" w:hAnsi="Times New Roman"/>
          <w:sz w:val="24"/>
        </w:rPr>
      </w:pPr>
    </w:p>
    <w:p w:rsidR="00CC6872" w:rsidRPr="00C703F2" w:rsidRDefault="00CC6872" w:rsidP="00CC6872">
      <w:pPr>
        <w:ind w:right="72"/>
        <w:jc w:val="both"/>
        <w:rPr>
          <w:rFonts w:ascii="Times New Roman" w:hAnsi="Times New Roman"/>
          <w:sz w:val="24"/>
        </w:rPr>
      </w:pPr>
      <w:r w:rsidRPr="00C703F2">
        <w:rPr>
          <w:rFonts w:ascii="Times New Roman" w:hAnsi="Times New Roman"/>
          <w:sz w:val="24"/>
        </w:rPr>
        <w:t>Felelős: Egészségügyi, Szociális és Lakásügyi Bizottság elnöke</w:t>
      </w:r>
    </w:p>
    <w:p w:rsidR="00CC6872" w:rsidRPr="00C703F2" w:rsidRDefault="00CC6872" w:rsidP="00CC6872">
      <w:pPr>
        <w:jc w:val="both"/>
        <w:rPr>
          <w:rFonts w:ascii="Times New Roman" w:hAnsi="Times New Roman"/>
          <w:sz w:val="24"/>
        </w:rPr>
      </w:pPr>
      <w:r w:rsidRPr="00C703F2">
        <w:rPr>
          <w:rFonts w:ascii="Times New Roman" w:hAnsi="Times New Roman"/>
          <w:sz w:val="24"/>
        </w:rPr>
        <w:t>Határidő: 2017. március havi testületi ülés</w:t>
      </w:r>
    </w:p>
    <w:p w:rsidR="00CC6872" w:rsidRPr="00C703F2" w:rsidRDefault="00CC6872" w:rsidP="00CC6872">
      <w:pPr>
        <w:ind w:left="142"/>
        <w:jc w:val="both"/>
        <w:rPr>
          <w:rFonts w:ascii="Times New Roman" w:hAnsi="Times New Roman"/>
          <w:bCs/>
          <w:iCs/>
          <w:sz w:val="24"/>
        </w:rPr>
      </w:pPr>
      <w:r w:rsidRPr="00C703F2">
        <w:rPr>
          <w:rFonts w:ascii="Times New Roman" w:hAnsi="Times New Roman"/>
          <w:bCs/>
          <w:iCs/>
          <w:sz w:val="24"/>
        </w:rPr>
        <w:t xml:space="preserve">(egyhangú, </w:t>
      </w:r>
      <w:r w:rsidR="00BD7A5F">
        <w:rPr>
          <w:rFonts w:ascii="Times New Roman" w:hAnsi="Times New Roman"/>
          <w:bCs/>
          <w:iCs/>
          <w:sz w:val="24"/>
        </w:rPr>
        <w:t>5</w:t>
      </w:r>
      <w:r w:rsidRPr="00C703F2">
        <w:rPr>
          <w:rFonts w:ascii="Times New Roman" w:hAnsi="Times New Roman"/>
          <w:bCs/>
          <w:iCs/>
          <w:sz w:val="24"/>
        </w:rPr>
        <w:t xml:space="preserve"> igen)</w:t>
      </w:r>
    </w:p>
    <w:p w:rsidR="00CC6872" w:rsidRDefault="00CC6872" w:rsidP="00CC6872">
      <w:pPr>
        <w:jc w:val="both"/>
        <w:rPr>
          <w:rFonts w:ascii="Times New Roman" w:hAnsi="Times New Roman"/>
          <w:b/>
          <w:sz w:val="24"/>
        </w:rPr>
      </w:pPr>
    </w:p>
    <w:p w:rsidR="004B075E" w:rsidRPr="00C703F2" w:rsidRDefault="004B075E" w:rsidP="00CC6872">
      <w:pPr>
        <w:jc w:val="both"/>
        <w:rPr>
          <w:rFonts w:ascii="Times New Roman" w:hAnsi="Times New Roman"/>
          <w:b/>
          <w:sz w:val="24"/>
        </w:rPr>
      </w:pPr>
    </w:p>
    <w:p w:rsidR="00CC6872" w:rsidRPr="00C703F2" w:rsidRDefault="00CC6872" w:rsidP="00CC6872">
      <w:pPr>
        <w:jc w:val="both"/>
        <w:rPr>
          <w:rFonts w:ascii="Times New Roman" w:hAnsi="Times New Roman"/>
          <w:sz w:val="24"/>
        </w:rPr>
      </w:pPr>
      <w:r w:rsidRPr="00C703F2">
        <w:rPr>
          <w:rFonts w:ascii="Times New Roman" w:hAnsi="Times New Roman"/>
          <w:sz w:val="24"/>
        </w:rPr>
        <w:t xml:space="preserve">2. Napirend </w:t>
      </w:r>
    </w:p>
    <w:p w:rsidR="00CC6872" w:rsidRPr="00C703F2" w:rsidRDefault="00CC6872" w:rsidP="00CC6872">
      <w:pPr>
        <w:jc w:val="both"/>
        <w:rPr>
          <w:rFonts w:ascii="Times New Roman" w:hAnsi="Times New Roman"/>
          <w:b/>
          <w:i/>
          <w:sz w:val="24"/>
        </w:rPr>
      </w:pPr>
      <w:r w:rsidRPr="00C703F2">
        <w:rPr>
          <w:rFonts w:ascii="Times New Roman" w:hAnsi="Times New Roman"/>
          <w:sz w:val="24"/>
        </w:rPr>
        <w:t>Dr. Cesko Izabella házi gyermekorvos feladat-ellátási szerződés átruházása, praxisjog alapján végzett tevékenységre</w:t>
      </w:r>
    </w:p>
    <w:p w:rsidR="00CC6872" w:rsidRPr="00C703F2" w:rsidRDefault="00CC6872" w:rsidP="00CC6872">
      <w:pPr>
        <w:spacing w:line="264" w:lineRule="auto"/>
        <w:ind w:hanging="22"/>
        <w:jc w:val="both"/>
        <w:rPr>
          <w:rFonts w:ascii="Times New Roman" w:hAnsi="Times New Roman"/>
          <w:bCs/>
          <w:iCs/>
          <w:sz w:val="24"/>
        </w:rPr>
      </w:pPr>
    </w:p>
    <w:p w:rsidR="00B95175" w:rsidRPr="00C703F2" w:rsidRDefault="00B95175" w:rsidP="00B95175">
      <w:pPr>
        <w:jc w:val="both"/>
        <w:rPr>
          <w:rFonts w:ascii="Times New Roman" w:hAnsi="Times New Roman"/>
          <w:b/>
          <w:bCs/>
          <w:sz w:val="24"/>
        </w:rPr>
      </w:pPr>
      <w:r w:rsidRPr="00C703F2">
        <w:rPr>
          <w:rFonts w:ascii="Times New Roman" w:hAnsi="Times New Roman"/>
          <w:b/>
          <w:sz w:val="24"/>
        </w:rPr>
        <w:t>Határozati javaslat:</w:t>
      </w:r>
      <w:r w:rsidRPr="00C703F2">
        <w:rPr>
          <w:rFonts w:ascii="Times New Roman" w:hAnsi="Times New Roman"/>
          <w:sz w:val="24"/>
        </w:rPr>
        <w:t xml:space="preserve"> Az Egészségügyi, Szociális és Lakásügyi Bizottság a 2017. március 23-i</w:t>
      </w:r>
      <w:r w:rsidRPr="00C703F2">
        <w:rPr>
          <w:rFonts w:ascii="Times New Roman" w:hAnsi="Times New Roman"/>
          <w:b/>
          <w:sz w:val="24"/>
        </w:rPr>
        <w:t xml:space="preserve"> </w:t>
      </w:r>
      <w:r w:rsidRPr="00C703F2">
        <w:rPr>
          <w:rFonts w:ascii="Times New Roman" w:hAnsi="Times New Roman"/>
          <w:sz w:val="24"/>
        </w:rPr>
        <w:t xml:space="preserve">Képviselő-testületi ülésre történő </w:t>
      </w:r>
      <w:r w:rsidRPr="00C703F2">
        <w:rPr>
          <w:rFonts w:ascii="Times New Roman" w:hAnsi="Times New Roman"/>
          <w:b/>
          <w:sz w:val="24"/>
        </w:rPr>
        <w:t>„</w:t>
      </w:r>
      <w:r w:rsidRPr="00C703F2">
        <w:rPr>
          <w:rFonts w:ascii="Times New Roman" w:hAnsi="Times New Roman"/>
          <w:b/>
          <w:bCs/>
          <w:sz w:val="24"/>
        </w:rPr>
        <w:t xml:space="preserve">Dr. Cesko Izabella házi gyermekorvos feladat-ellátási szerződés átruházása, praxisjog alapján végzett tevékenységre” </w:t>
      </w:r>
      <w:r w:rsidRPr="00C703F2">
        <w:rPr>
          <w:rFonts w:ascii="Times New Roman" w:hAnsi="Times New Roman"/>
          <w:sz w:val="24"/>
        </w:rPr>
        <w:t xml:space="preserve">tárgyú előterjesztést tárgyalásra alkalmasnak tartja és javasolja az előterjesztési határozati javaslat elfogadását. </w:t>
      </w:r>
    </w:p>
    <w:p w:rsidR="00B95175" w:rsidRPr="00C703F2" w:rsidRDefault="00B95175" w:rsidP="00CC6872">
      <w:pPr>
        <w:spacing w:line="264" w:lineRule="auto"/>
        <w:ind w:hanging="22"/>
        <w:jc w:val="both"/>
        <w:rPr>
          <w:rFonts w:ascii="Times New Roman" w:hAnsi="Times New Roman"/>
          <w:bCs/>
          <w:iCs/>
          <w:sz w:val="24"/>
        </w:rPr>
      </w:pPr>
    </w:p>
    <w:p w:rsidR="00CC6872" w:rsidRPr="00C703F2" w:rsidRDefault="00CC6872" w:rsidP="00CC6872">
      <w:pPr>
        <w:ind w:left="142"/>
        <w:jc w:val="center"/>
        <w:rPr>
          <w:rFonts w:ascii="Times New Roman" w:hAnsi="Times New Roman"/>
          <w:b/>
          <w:sz w:val="24"/>
          <w:u w:val="single"/>
        </w:rPr>
      </w:pPr>
      <w:r w:rsidRPr="00C703F2">
        <w:rPr>
          <w:rFonts w:ascii="Times New Roman" w:hAnsi="Times New Roman"/>
          <w:b/>
          <w:sz w:val="24"/>
          <w:u w:val="single"/>
        </w:rPr>
        <w:t>Budapest Főváros II. kerületi Önkormányzat Egészségügyi</w:t>
      </w:r>
    </w:p>
    <w:p w:rsidR="00CC6872" w:rsidRPr="00C703F2" w:rsidRDefault="00CC6872" w:rsidP="00CC6872">
      <w:pPr>
        <w:ind w:left="142"/>
        <w:jc w:val="center"/>
        <w:rPr>
          <w:rFonts w:ascii="Times New Roman" w:hAnsi="Times New Roman"/>
          <w:b/>
          <w:sz w:val="24"/>
          <w:u w:val="single"/>
        </w:rPr>
      </w:pPr>
      <w:r w:rsidRPr="00C703F2">
        <w:rPr>
          <w:rFonts w:ascii="Times New Roman" w:hAnsi="Times New Roman"/>
          <w:b/>
          <w:sz w:val="24"/>
          <w:u w:val="single"/>
        </w:rPr>
        <w:t>Szociális és Lakásügyi Bizottság 36/2017.(III. 23.) határozata</w:t>
      </w:r>
    </w:p>
    <w:p w:rsidR="00CC6872" w:rsidRPr="00C703F2" w:rsidRDefault="00CC6872" w:rsidP="00CC6872">
      <w:pPr>
        <w:spacing w:line="264" w:lineRule="auto"/>
        <w:ind w:hanging="22"/>
        <w:jc w:val="both"/>
        <w:rPr>
          <w:rFonts w:ascii="Times New Roman" w:hAnsi="Times New Roman"/>
          <w:bCs/>
          <w:iCs/>
          <w:sz w:val="24"/>
        </w:rPr>
      </w:pPr>
    </w:p>
    <w:p w:rsidR="00CC6872" w:rsidRPr="00C703F2" w:rsidRDefault="00CC6872" w:rsidP="00CC6872">
      <w:pPr>
        <w:jc w:val="both"/>
        <w:rPr>
          <w:rFonts w:ascii="Times New Roman" w:hAnsi="Times New Roman"/>
          <w:b/>
          <w:bCs/>
          <w:sz w:val="24"/>
        </w:rPr>
      </w:pPr>
      <w:r w:rsidRPr="00C703F2">
        <w:rPr>
          <w:rFonts w:ascii="Times New Roman" w:hAnsi="Times New Roman"/>
          <w:sz w:val="24"/>
        </w:rPr>
        <w:t>Az Egészségügyi, Szociális és Lakásügyi Bizottság a 2017. március 23-i</w:t>
      </w:r>
      <w:r w:rsidRPr="00C703F2">
        <w:rPr>
          <w:rFonts w:ascii="Times New Roman" w:hAnsi="Times New Roman"/>
          <w:b/>
          <w:sz w:val="24"/>
        </w:rPr>
        <w:t xml:space="preserve"> </w:t>
      </w:r>
      <w:r w:rsidRPr="00C703F2">
        <w:rPr>
          <w:rFonts w:ascii="Times New Roman" w:hAnsi="Times New Roman"/>
          <w:sz w:val="24"/>
        </w:rPr>
        <w:t xml:space="preserve">Képviselő-testületi ülésre történő </w:t>
      </w:r>
      <w:r w:rsidRPr="00C703F2">
        <w:rPr>
          <w:rFonts w:ascii="Times New Roman" w:hAnsi="Times New Roman"/>
          <w:b/>
          <w:sz w:val="24"/>
        </w:rPr>
        <w:t>„</w:t>
      </w:r>
      <w:r w:rsidRPr="00C703F2">
        <w:rPr>
          <w:rFonts w:ascii="Times New Roman" w:hAnsi="Times New Roman"/>
          <w:b/>
          <w:bCs/>
          <w:sz w:val="24"/>
        </w:rPr>
        <w:t xml:space="preserve">Dr. Cesko Izabella házi gyermekorvos feladat-ellátási szerződés átruházása, praxisjog alapján végzett tevékenységre” </w:t>
      </w:r>
      <w:r w:rsidRPr="00C703F2">
        <w:rPr>
          <w:rFonts w:ascii="Times New Roman" w:hAnsi="Times New Roman"/>
          <w:sz w:val="24"/>
        </w:rPr>
        <w:t xml:space="preserve">tárgyú előterjesztést tárgyalásra alkalmasnak tartja és javasolja az előterjesztési határozati javaslat elfogadását. </w:t>
      </w:r>
    </w:p>
    <w:p w:rsidR="00CC6872" w:rsidRPr="00C703F2" w:rsidRDefault="00CC6872" w:rsidP="00CC6872">
      <w:pPr>
        <w:ind w:right="72"/>
        <w:jc w:val="both"/>
        <w:rPr>
          <w:rFonts w:ascii="Times New Roman" w:hAnsi="Times New Roman"/>
          <w:sz w:val="24"/>
        </w:rPr>
      </w:pPr>
    </w:p>
    <w:p w:rsidR="00CC6872" w:rsidRPr="00C703F2" w:rsidRDefault="00CC6872" w:rsidP="00CC6872">
      <w:pPr>
        <w:ind w:right="72"/>
        <w:jc w:val="both"/>
        <w:rPr>
          <w:rFonts w:ascii="Times New Roman" w:hAnsi="Times New Roman"/>
          <w:sz w:val="24"/>
        </w:rPr>
      </w:pPr>
      <w:r w:rsidRPr="00C703F2">
        <w:rPr>
          <w:rFonts w:ascii="Times New Roman" w:hAnsi="Times New Roman"/>
          <w:sz w:val="24"/>
        </w:rPr>
        <w:t>Felelős: Egészségügyi, Szociális és Lakásügyi Bizottság elnöke</w:t>
      </w:r>
    </w:p>
    <w:p w:rsidR="00CC6872" w:rsidRPr="00C703F2" w:rsidRDefault="00CC6872" w:rsidP="00CC6872">
      <w:pPr>
        <w:jc w:val="both"/>
        <w:rPr>
          <w:rFonts w:ascii="Times New Roman" w:hAnsi="Times New Roman"/>
          <w:sz w:val="24"/>
        </w:rPr>
      </w:pPr>
      <w:r w:rsidRPr="00C703F2">
        <w:rPr>
          <w:rFonts w:ascii="Times New Roman" w:hAnsi="Times New Roman"/>
          <w:sz w:val="24"/>
        </w:rPr>
        <w:t>Határidő: 2017. március havi testületi ülés</w:t>
      </w:r>
    </w:p>
    <w:p w:rsidR="00CC6872" w:rsidRPr="00C703F2" w:rsidRDefault="00CC6872" w:rsidP="00CC6872">
      <w:pPr>
        <w:ind w:left="142"/>
        <w:jc w:val="both"/>
        <w:rPr>
          <w:rFonts w:ascii="Times New Roman" w:hAnsi="Times New Roman"/>
          <w:bCs/>
          <w:iCs/>
          <w:sz w:val="24"/>
        </w:rPr>
      </w:pPr>
      <w:r w:rsidRPr="00C703F2">
        <w:rPr>
          <w:rFonts w:ascii="Times New Roman" w:hAnsi="Times New Roman"/>
          <w:bCs/>
          <w:iCs/>
          <w:sz w:val="24"/>
        </w:rPr>
        <w:t xml:space="preserve">(egyhangú, </w:t>
      </w:r>
      <w:r w:rsidR="00BD7A5F">
        <w:rPr>
          <w:rFonts w:ascii="Times New Roman" w:hAnsi="Times New Roman"/>
          <w:bCs/>
          <w:iCs/>
          <w:sz w:val="24"/>
        </w:rPr>
        <w:t>5</w:t>
      </w:r>
      <w:r w:rsidRPr="00C703F2">
        <w:rPr>
          <w:rFonts w:ascii="Times New Roman" w:hAnsi="Times New Roman"/>
          <w:bCs/>
          <w:iCs/>
          <w:sz w:val="24"/>
        </w:rPr>
        <w:t xml:space="preserve"> igen)</w:t>
      </w:r>
    </w:p>
    <w:p w:rsidR="00CC6872" w:rsidRPr="00C703F2" w:rsidRDefault="00CC6872" w:rsidP="00CC6872">
      <w:pPr>
        <w:spacing w:line="264" w:lineRule="auto"/>
        <w:ind w:hanging="22"/>
        <w:jc w:val="both"/>
        <w:rPr>
          <w:rFonts w:ascii="Times New Roman" w:hAnsi="Times New Roman"/>
          <w:bCs/>
          <w:iCs/>
          <w:sz w:val="24"/>
        </w:rPr>
      </w:pPr>
    </w:p>
    <w:p w:rsidR="00CC6872" w:rsidRDefault="00CC6872" w:rsidP="00CC6872">
      <w:pPr>
        <w:spacing w:line="264" w:lineRule="auto"/>
        <w:ind w:hanging="22"/>
        <w:jc w:val="both"/>
        <w:rPr>
          <w:rFonts w:ascii="Times New Roman" w:hAnsi="Times New Roman"/>
          <w:bCs/>
          <w:iCs/>
          <w:sz w:val="24"/>
        </w:rPr>
      </w:pPr>
    </w:p>
    <w:p w:rsidR="00C20E9C" w:rsidRDefault="00C20E9C" w:rsidP="00CC6872">
      <w:pPr>
        <w:spacing w:line="264" w:lineRule="auto"/>
        <w:ind w:hanging="22"/>
        <w:jc w:val="both"/>
        <w:rPr>
          <w:rFonts w:ascii="Times New Roman" w:hAnsi="Times New Roman"/>
          <w:bCs/>
          <w:iCs/>
          <w:sz w:val="24"/>
        </w:rPr>
      </w:pPr>
    </w:p>
    <w:p w:rsidR="00C20E9C" w:rsidRDefault="00C20E9C" w:rsidP="00CC6872">
      <w:pPr>
        <w:spacing w:line="264" w:lineRule="auto"/>
        <w:ind w:hanging="22"/>
        <w:jc w:val="both"/>
        <w:rPr>
          <w:rFonts w:ascii="Times New Roman" w:hAnsi="Times New Roman"/>
          <w:bCs/>
          <w:iCs/>
          <w:sz w:val="24"/>
        </w:rPr>
      </w:pPr>
    </w:p>
    <w:p w:rsidR="00C20E9C" w:rsidRDefault="00C20E9C" w:rsidP="00CC6872">
      <w:pPr>
        <w:spacing w:line="264" w:lineRule="auto"/>
        <w:ind w:hanging="22"/>
        <w:jc w:val="both"/>
        <w:rPr>
          <w:rFonts w:ascii="Times New Roman" w:hAnsi="Times New Roman"/>
          <w:bCs/>
          <w:iCs/>
          <w:sz w:val="24"/>
        </w:rPr>
      </w:pPr>
    </w:p>
    <w:p w:rsidR="00C20E9C" w:rsidRDefault="00C20E9C" w:rsidP="00CC6872">
      <w:pPr>
        <w:spacing w:line="264" w:lineRule="auto"/>
        <w:ind w:hanging="22"/>
        <w:jc w:val="both"/>
        <w:rPr>
          <w:rFonts w:ascii="Times New Roman" w:hAnsi="Times New Roman"/>
          <w:bCs/>
          <w:iCs/>
          <w:sz w:val="24"/>
        </w:rPr>
      </w:pPr>
    </w:p>
    <w:p w:rsidR="00C20E9C" w:rsidRDefault="00C20E9C" w:rsidP="00CC6872">
      <w:pPr>
        <w:spacing w:line="264" w:lineRule="auto"/>
        <w:ind w:hanging="22"/>
        <w:jc w:val="both"/>
        <w:rPr>
          <w:rFonts w:ascii="Times New Roman" w:hAnsi="Times New Roman"/>
          <w:bCs/>
          <w:iCs/>
          <w:sz w:val="24"/>
        </w:rPr>
      </w:pPr>
    </w:p>
    <w:p w:rsidR="00C20E9C" w:rsidRPr="00C703F2" w:rsidRDefault="00C20E9C" w:rsidP="00CC6872">
      <w:pPr>
        <w:spacing w:line="264" w:lineRule="auto"/>
        <w:ind w:hanging="22"/>
        <w:jc w:val="both"/>
        <w:rPr>
          <w:rFonts w:ascii="Times New Roman" w:hAnsi="Times New Roman"/>
          <w:bCs/>
          <w:iCs/>
          <w:sz w:val="24"/>
        </w:rPr>
      </w:pPr>
    </w:p>
    <w:p w:rsidR="00CC6872" w:rsidRPr="00C703F2" w:rsidRDefault="00CC6872" w:rsidP="00CC6872">
      <w:pPr>
        <w:spacing w:line="264" w:lineRule="auto"/>
        <w:ind w:hanging="22"/>
        <w:jc w:val="both"/>
        <w:rPr>
          <w:rFonts w:ascii="Times New Roman" w:hAnsi="Times New Roman"/>
          <w:sz w:val="24"/>
        </w:rPr>
      </w:pPr>
      <w:r w:rsidRPr="00C703F2">
        <w:rPr>
          <w:rFonts w:ascii="Times New Roman" w:hAnsi="Times New Roman"/>
          <w:sz w:val="24"/>
        </w:rPr>
        <w:t xml:space="preserve">3. Napirend </w:t>
      </w:r>
    </w:p>
    <w:p w:rsidR="00CC6872" w:rsidRPr="00C703F2" w:rsidRDefault="00CC6872" w:rsidP="00CC6872">
      <w:pPr>
        <w:spacing w:line="264" w:lineRule="auto"/>
        <w:ind w:hanging="22"/>
        <w:jc w:val="both"/>
        <w:rPr>
          <w:rFonts w:ascii="Times New Roman" w:hAnsi="Times New Roman"/>
          <w:sz w:val="24"/>
        </w:rPr>
      </w:pPr>
      <w:r w:rsidRPr="00C703F2">
        <w:rPr>
          <w:rFonts w:ascii="Times New Roman" w:hAnsi="Times New Roman"/>
          <w:sz w:val="24"/>
        </w:rPr>
        <w:t xml:space="preserve">A Budapest Főváros II. Kerületi Önkormányzat </w:t>
      </w:r>
      <w:r w:rsidRPr="00C703F2">
        <w:rPr>
          <w:rFonts w:ascii="Times New Roman" w:hAnsi="Times New Roman"/>
          <w:b/>
          <w:sz w:val="24"/>
        </w:rPr>
        <w:t xml:space="preserve">2016. évi ÖNÁLLÓ tető és homlokzat felújítási </w:t>
      </w:r>
      <w:r w:rsidRPr="00C703F2">
        <w:rPr>
          <w:rFonts w:ascii="Times New Roman" w:hAnsi="Times New Roman"/>
          <w:sz w:val="24"/>
        </w:rPr>
        <w:t xml:space="preserve">pályázatok összesítése döntéshozatalra. </w:t>
      </w:r>
    </w:p>
    <w:p w:rsidR="00027FB0" w:rsidRPr="00C703F2" w:rsidRDefault="00027FB0" w:rsidP="00CC6872">
      <w:pPr>
        <w:spacing w:line="264" w:lineRule="auto"/>
        <w:ind w:hanging="22"/>
        <w:jc w:val="both"/>
        <w:rPr>
          <w:rFonts w:ascii="Times New Roman" w:hAnsi="Times New Roman"/>
          <w:bCs/>
          <w:iCs/>
          <w:sz w:val="24"/>
        </w:rPr>
      </w:pPr>
    </w:p>
    <w:p w:rsidR="00B95175" w:rsidRPr="00C703F2" w:rsidRDefault="00B95175" w:rsidP="00B95175">
      <w:pPr>
        <w:jc w:val="both"/>
        <w:rPr>
          <w:rFonts w:ascii="Times New Roman" w:hAnsi="Times New Roman"/>
          <w:sz w:val="24"/>
        </w:rPr>
      </w:pPr>
      <w:r w:rsidRPr="00C703F2">
        <w:rPr>
          <w:rFonts w:ascii="Times New Roman" w:hAnsi="Times New Roman"/>
          <w:b/>
          <w:sz w:val="24"/>
        </w:rPr>
        <w:t>Határozati javaslat:</w:t>
      </w:r>
      <w:r w:rsidRPr="00C703F2">
        <w:rPr>
          <w:rFonts w:ascii="Times New Roman" w:hAnsi="Times New Roman"/>
          <w:sz w:val="24"/>
        </w:rPr>
        <w:t xml:space="preserve"> Az </w:t>
      </w:r>
      <w:r w:rsidRPr="00C703F2">
        <w:rPr>
          <w:rFonts w:ascii="Times New Roman" w:hAnsi="Times New Roman"/>
          <w:bCs/>
          <w:sz w:val="24"/>
        </w:rPr>
        <w:t>Egészségügyi Szociális és Lakásügyi Bizottság</w:t>
      </w:r>
      <w:r w:rsidRPr="00C703F2">
        <w:rPr>
          <w:rFonts w:ascii="Times New Roman" w:hAnsi="Times New Roman"/>
          <w:sz w:val="24"/>
        </w:rPr>
        <w:t xml:space="preserve"> a Budapest Főváros II. Kerületi Önkormányzat Képviselő-testülete által kialakított, a bizottságok hatásköréről, a bizottságok és tanácsnokok feladatköréről szóló többször módosított 45/2001. (XII. 22.) önkormányzati rendelet 8. sz. melléklet 1.13. pontja, valamint a társasházak felújításának pénzügyi támogatásáról szóló többször módosított 20/1999. (IX.28.) rendelete alapján úgy dönt, hogy a Budapest Főváros II. Kerületi Önkormányzat által meghirdetett </w:t>
      </w:r>
      <w:r w:rsidRPr="00C703F2">
        <w:rPr>
          <w:rFonts w:ascii="Times New Roman" w:hAnsi="Times New Roman"/>
          <w:b/>
          <w:sz w:val="24"/>
        </w:rPr>
        <w:t>2016. évi Önálló homlokzat felújítási pályázat</w:t>
      </w:r>
      <w:r w:rsidRPr="00C703F2">
        <w:rPr>
          <w:rFonts w:ascii="Times New Roman" w:hAnsi="Times New Roman"/>
          <w:sz w:val="24"/>
        </w:rPr>
        <w:t xml:space="preserve"> során a társasházak részére </w:t>
      </w:r>
      <w:r w:rsidRPr="00C703F2">
        <w:rPr>
          <w:rFonts w:ascii="Times New Roman" w:hAnsi="Times New Roman"/>
          <w:b/>
          <w:sz w:val="24"/>
        </w:rPr>
        <w:t>kizárólag vissza nem térítendő támogatást nyújt.</w:t>
      </w:r>
    </w:p>
    <w:p w:rsidR="00B95175" w:rsidRPr="00C703F2" w:rsidRDefault="00B95175" w:rsidP="00CC6872">
      <w:pPr>
        <w:spacing w:line="264" w:lineRule="auto"/>
        <w:ind w:hanging="22"/>
        <w:jc w:val="both"/>
        <w:rPr>
          <w:rFonts w:ascii="Times New Roman" w:hAnsi="Times New Roman"/>
          <w:bCs/>
          <w:iCs/>
          <w:sz w:val="24"/>
        </w:rPr>
      </w:pPr>
    </w:p>
    <w:p w:rsidR="00CC6872" w:rsidRPr="00C703F2" w:rsidRDefault="00CC6872" w:rsidP="00CC6872">
      <w:pPr>
        <w:ind w:left="142"/>
        <w:jc w:val="center"/>
        <w:rPr>
          <w:rFonts w:ascii="Times New Roman" w:hAnsi="Times New Roman"/>
          <w:b/>
          <w:sz w:val="24"/>
          <w:u w:val="single"/>
        </w:rPr>
      </w:pPr>
      <w:r w:rsidRPr="00C703F2">
        <w:rPr>
          <w:rFonts w:ascii="Times New Roman" w:hAnsi="Times New Roman"/>
          <w:b/>
          <w:sz w:val="24"/>
          <w:u w:val="single"/>
        </w:rPr>
        <w:t>Budapest Főváros II. kerületi Önkormányzat Egészségügyi</w:t>
      </w:r>
    </w:p>
    <w:p w:rsidR="00CC6872" w:rsidRPr="00C703F2" w:rsidRDefault="00CC6872" w:rsidP="00CC6872">
      <w:pPr>
        <w:ind w:left="142"/>
        <w:jc w:val="center"/>
        <w:rPr>
          <w:rFonts w:ascii="Times New Roman" w:hAnsi="Times New Roman"/>
          <w:b/>
          <w:sz w:val="24"/>
          <w:u w:val="single"/>
        </w:rPr>
      </w:pPr>
      <w:r w:rsidRPr="00C703F2">
        <w:rPr>
          <w:rFonts w:ascii="Times New Roman" w:hAnsi="Times New Roman"/>
          <w:b/>
          <w:sz w:val="24"/>
          <w:u w:val="single"/>
        </w:rPr>
        <w:t>Szociális és Lakásügyi Bizottság 37/2017.(III. 23.) határozata</w:t>
      </w:r>
    </w:p>
    <w:p w:rsidR="00CC6872" w:rsidRPr="00C703F2" w:rsidRDefault="00CC6872" w:rsidP="00CC6872">
      <w:pPr>
        <w:spacing w:line="264" w:lineRule="auto"/>
        <w:ind w:hanging="22"/>
        <w:jc w:val="both"/>
        <w:rPr>
          <w:rFonts w:ascii="Times New Roman" w:hAnsi="Times New Roman"/>
          <w:bCs/>
          <w:iCs/>
          <w:sz w:val="24"/>
        </w:rPr>
      </w:pPr>
    </w:p>
    <w:p w:rsidR="00CC6872" w:rsidRPr="00C703F2" w:rsidRDefault="00CC6872" w:rsidP="00CC6872">
      <w:pPr>
        <w:jc w:val="both"/>
        <w:rPr>
          <w:rFonts w:ascii="Times New Roman" w:hAnsi="Times New Roman"/>
          <w:sz w:val="24"/>
        </w:rPr>
      </w:pPr>
      <w:r w:rsidRPr="00C703F2">
        <w:rPr>
          <w:rFonts w:ascii="Times New Roman" w:hAnsi="Times New Roman"/>
          <w:sz w:val="24"/>
        </w:rPr>
        <w:t xml:space="preserve">Az </w:t>
      </w:r>
      <w:r w:rsidRPr="00C703F2">
        <w:rPr>
          <w:rFonts w:ascii="Times New Roman" w:hAnsi="Times New Roman"/>
          <w:bCs/>
          <w:sz w:val="24"/>
        </w:rPr>
        <w:t>Egészségügyi Szociális és Lakásügyi Bizottság</w:t>
      </w:r>
      <w:r w:rsidRPr="00C703F2">
        <w:rPr>
          <w:rFonts w:ascii="Times New Roman" w:hAnsi="Times New Roman"/>
          <w:sz w:val="24"/>
        </w:rPr>
        <w:t xml:space="preserve"> a Budapest Főváros II. Kerületi Önkormányzat Képviselő-testülete által kialakított, a bizottságok hatásköréről, a bizottságok és tanácsnokok feladatköréről szóló többször módosított 45/2001. (XII. 22.) önkormányzati rendelet 8. sz. melléklet 1.13. pontja, valamint a társasházak felújításának pénzügyi támogatásáról szóló többször módosított 20/1999. (IX.28.) rendelete alapján úgy dönt, hogy a Budapest Főváros II. Kerületi Önkormányzat által meghirdetett </w:t>
      </w:r>
      <w:r w:rsidRPr="00C703F2">
        <w:rPr>
          <w:rFonts w:ascii="Times New Roman" w:hAnsi="Times New Roman"/>
          <w:b/>
          <w:sz w:val="24"/>
        </w:rPr>
        <w:t>2016. évi Önálló homlokzat felújítási pályázat</w:t>
      </w:r>
      <w:r w:rsidRPr="00C703F2">
        <w:rPr>
          <w:rFonts w:ascii="Times New Roman" w:hAnsi="Times New Roman"/>
          <w:sz w:val="24"/>
        </w:rPr>
        <w:t xml:space="preserve"> során a társasházak részére </w:t>
      </w:r>
      <w:r w:rsidRPr="00C703F2">
        <w:rPr>
          <w:rFonts w:ascii="Times New Roman" w:hAnsi="Times New Roman"/>
          <w:b/>
          <w:sz w:val="24"/>
        </w:rPr>
        <w:t>kizárólag vissza nem térítendő támogatást nyújt.</w:t>
      </w:r>
    </w:p>
    <w:p w:rsidR="00CC6872" w:rsidRPr="00C703F2" w:rsidRDefault="00CC6872" w:rsidP="00CC6872">
      <w:pPr>
        <w:jc w:val="both"/>
        <w:rPr>
          <w:rFonts w:ascii="Times New Roman" w:hAnsi="Times New Roman"/>
          <w:sz w:val="24"/>
        </w:rPr>
      </w:pPr>
    </w:p>
    <w:p w:rsidR="00CC6872" w:rsidRPr="00C703F2" w:rsidRDefault="00CC6872" w:rsidP="00CC6872">
      <w:pPr>
        <w:jc w:val="both"/>
        <w:rPr>
          <w:rFonts w:ascii="Times New Roman" w:hAnsi="Times New Roman"/>
          <w:sz w:val="24"/>
        </w:rPr>
      </w:pPr>
      <w:r w:rsidRPr="00C703F2">
        <w:rPr>
          <w:rFonts w:ascii="Times New Roman" w:hAnsi="Times New Roman"/>
          <w:b/>
          <w:sz w:val="24"/>
        </w:rPr>
        <w:t>Felelős</w:t>
      </w:r>
      <w:r w:rsidRPr="00C703F2">
        <w:rPr>
          <w:rFonts w:ascii="Times New Roman" w:hAnsi="Times New Roman"/>
          <w:sz w:val="24"/>
        </w:rPr>
        <w:t>:</w:t>
      </w:r>
      <w:r w:rsidRPr="00C703F2">
        <w:rPr>
          <w:rFonts w:ascii="Times New Roman" w:hAnsi="Times New Roman"/>
          <w:sz w:val="24"/>
        </w:rPr>
        <w:tab/>
        <w:t>polgármester</w:t>
      </w:r>
    </w:p>
    <w:p w:rsidR="00CC6872" w:rsidRPr="00C703F2" w:rsidRDefault="00CC6872" w:rsidP="00CC6872">
      <w:pPr>
        <w:jc w:val="both"/>
        <w:rPr>
          <w:rFonts w:ascii="Times New Roman" w:hAnsi="Times New Roman"/>
          <w:sz w:val="24"/>
        </w:rPr>
      </w:pPr>
      <w:r w:rsidRPr="00C703F2">
        <w:rPr>
          <w:rFonts w:ascii="Times New Roman" w:hAnsi="Times New Roman"/>
          <w:b/>
          <w:sz w:val="24"/>
        </w:rPr>
        <w:t>Határidő</w:t>
      </w:r>
      <w:r w:rsidRPr="00C703F2">
        <w:rPr>
          <w:rFonts w:ascii="Times New Roman" w:hAnsi="Times New Roman"/>
          <w:sz w:val="24"/>
        </w:rPr>
        <w:t>:</w:t>
      </w:r>
      <w:r w:rsidRPr="00C703F2">
        <w:rPr>
          <w:rFonts w:ascii="Times New Roman" w:hAnsi="Times New Roman"/>
          <w:sz w:val="24"/>
        </w:rPr>
        <w:tab/>
        <w:t xml:space="preserve">azonnal </w:t>
      </w:r>
    </w:p>
    <w:p w:rsidR="00B37D28" w:rsidRPr="00C703F2" w:rsidRDefault="00B37D28" w:rsidP="00B37D28">
      <w:pPr>
        <w:ind w:left="142"/>
        <w:jc w:val="both"/>
        <w:rPr>
          <w:rFonts w:ascii="Times New Roman" w:hAnsi="Times New Roman"/>
          <w:bCs/>
          <w:iCs/>
          <w:sz w:val="24"/>
        </w:rPr>
      </w:pPr>
      <w:r w:rsidRPr="00C703F2">
        <w:rPr>
          <w:rFonts w:ascii="Times New Roman" w:hAnsi="Times New Roman"/>
          <w:bCs/>
          <w:iCs/>
          <w:sz w:val="24"/>
        </w:rPr>
        <w:t xml:space="preserve">(egyhangú, </w:t>
      </w:r>
      <w:r>
        <w:rPr>
          <w:rFonts w:ascii="Times New Roman" w:hAnsi="Times New Roman"/>
          <w:bCs/>
          <w:iCs/>
          <w:sz w:val="24"/>
        </w:rPr>
        <w:t>5</w:t>
      </w:r>
      <w:r w:rsidRPr="00C703F2">
        <w:rPr>
          <w:rFonts w:ascii="Times New Roman" w:hAnsi="Times New Roman"/>
          <w:bCs/>
          <w:iCs/>
          <w:sz w:val="24"/>
        </w:rPr>
        <w:t xml:space="preserve"> igen)</w:t>
      </w:r>
    </w:p>
    <w:p w:rsidR="00CC6872" w:rsidRDefault="00CC6872" w:rsidP="00CC6872">
      <w:pPr>
        <w:jc w:val="both"/>
        <w:rPr>
          <w:rFonts w:ascii="Times New Roman" w:hAnsi="Times New Roman"/>
          <w:sz w:val="24"/>
        </w:rPr>
      </w:pPr>
    </w:p>
    <w:p w:rsidR="004B075E" w:rsidRPr="00C703F2" w:rsidRDefault="004B075E" w:rsidP="00CC6872">
      <w:pPr>
        <w:jc w:val="both"/>
        <w:rPr>
          <w:rFonts w:ascii="Times New Roman" w:hAnsi="Times New Roman"/>
          <w:sz w:val="24"/>
        </w:rPr>
      </w:pPr>
    </w:p>
    <w:p w:rsidR="00B95175" w:rsidRPr="00C703F2" w:rsidRDefault="00B95175" w:rsidP="00B95175">
      <w:pPr>
        <w:ind w:left="15"/>
        <w:jc w:val="both"/>
        <w:rPr>
          <w:rFonts w:ascii="Times New Roman" w:hAnsi="Times New Roman"/>
          <w:b/>
          <w:sz w:val="24"/>
        </w:rPr>
      </w:pPr>
      <w:r w:rsidRPr="00C703F2">
        <w:rPr>
          <w:rFonts w:ascii="Times New Roman" w:hAnsi="Times New Roman"/>
          <w:b/>
          <w:sz w:val="24"/>
        </w:rPr>
        <w:t>Határozati javaslat:</w:t>
      </w:r>
      <w:r w:rsidRPr="00C703F2">
        <w:rPr>
          <w:rFonts w:ascii="Times New Roman" w:hAnsi="Times New Roman"/>
          <w:sz w:val="24"/>
        </w:rPr>
        <w:t xml:space="preserve"> Az </w:t>
      </w:r>
      <w:r w:rsidRPr="00C703F2">
        <w:rPr>
          <w:rFonts w:ascii="Times New Roman" w:hAnsi="Times New Roman"/>
          <w:bCs/>
          <w:sz w:val="24"/>
        </w:rPr>
        <w:t>Egészségügyi Szociális és Lakásügyi Bizottság</w:t>
      </w:r>
      <w:r w:rsidRPr="00C703F2">
        <w:rPr>
          <w:rFonts w:ascii="Times New Roman" w:hAnsi="Times New Roman"/>
          <w:sz w:val="24"/>
        </w:rPr>
        <w:t xml:space="preserve"> a Budapest Főváros II. Kerületi Önkormányzat Képviselő-testülete által kialakított, a bizottságok hatásköréről, a bizottságok és tanácsnokok feladatköréről szóló többször módosított 45/2001. (XII. 22.) önkormányzati rendelet 8. sz. melléklet 1.13. pontja, valamint a társasházak felújításának pénzügyi támogatásáról szóló többször módosított 20/1999. (IX.28.) rendelete alapján úgy dönt, hogy a Budapest Főváros II. Kerületi Önkormányzat által meghirdetett </w:t>
      </w:r>
      <w:r w:rsidRPr="00C703F2">
        <w:rPr>
          <w:rFonts w:ascii="Times New Roman" w:hAnsi="Times New Roman"/>
          <w:b/>
          <w:sz w:val="24"/>
        </w:rPr>
        <w:t xml:space="preserve">2016. évi Önálló homlokzat felújítási pályázat </w:t>
      </w:r>
      <w:r w:rsidRPr="00C703F2">
        <w:rPr>
          <w:rFonts w:ascii="Times New Roman" w:hAnsi="Times New Roman"/>
          <w:sz w:val="24"/>
        </w:rPr>
        <w:t xml:space="preserve">során </w:t>
      </w:r>
      <w:r w:rsidRPr="00C703F2">
        <w:rPr>
          <w:rFonts w:ascii="Times New Roman" w:hAnsi="Times New Roman"/>
          <w:b/>
          <w:sz w:val="24"/>
        </w:rPr>
        <w:t xml:space="preserve">a társasházaknak hiánypótlásra lehetőséget nem biztosít, kivéve a feldolgozás ideje alatt az Alapító Okirat pótolható, ha az irat kiadási késedelmet a Földhivatal igazolta.  </w:t>
      </w:r>
    </w:p>
    <w:p w:rsidR="00B95175" w:rsidRDefault="00B95175" w:rsidP="00CC6872">
      <w:pPr>
        <w:jc w:val="both"/>
        <w:rPr>
          <w:rFonts w:ascii="Times New Roman" w:hAnsi="Times New Roman"/>
          <w:sz w:val="24"/>
        </w:rPr>
      </w:pPr>
    </w:p>
    <w:p w:rsidR="004B075E" w:rsidRDefault="004B075E" w:rsidP="00CC6872">
      <w:pPr>
        <w:jc w:val="both"/>
        <w:rPr>
          <w:rFonts w:ascii="Times New Roman" w:hAnsi="Times New Roman"/>
          <w:sz w:val="24"/>
        </w:rPr>
      </w:pPr>
    </w:p>
    <w:p w:rsidR="004B075E" w:rsidRDefault="004B075E" w:rsidP="00CC6872">
      <w:pPr>
        <w:jc w:val="both"/>
        <w:rPr>
          <w:rFonts w:ascii="Times New Roman" w:hAnsi="Times New Roman"/>
          <w:sz w:val="24"/>
        </w:rPr>
      </w:pPr>
    </w:p>
    <w:p w:rsidR="004B075E" w:rsidRDefault="004B075E" w:rsidP="00CC6872">
      <w:pPr>
        <w:jc w:val="both"/>
        <w:rPr>
          <w:rFonts w:ascii="Times New Roman" w:hAnsi="Times New Roman"/>
          <w:sz w:val="24"/>
        </w:rPr>
      </w:pPr>
    </w:p>
    <w:p w:rsidR="004B075E" w:rsidRDefault="004B075E" w:rsidP="00CC6872">
      <w:pPr>
        <w:jc w:val="both"/>
        <w:rPr>
          <w:rFonts w:ascii="Times New Roman" w:hAnsi="Times New Roman"/>
          <w:sz w:val="24"/>
        </w:rPr>
      </w:pPr>
    </w:p>
    <w:p w:rsidR="004B075E" w:rsidRDefault="004B075E" w:rsidP="00CC6872">
      <w:pPr>
        <w:jc w:val="both"/>
        <w:rPr>
          <w:rFonts w:ascii="Times New Roman" w:hAnsi="Times New Roman"/>
          <w:sz w:val="24"/>
        </w:rPr>
      </w:pPr>
    </w:p>
    <w:p w:rsidR="004B075E" w:rsidRDefault="004B075E" w:rsidP="00CC6872">
      <w:pPr>
        <w:jc w:val="both"/>
        <w:rPr>
          <w:rFonts w:ascii="Times New Roman" w:hAnsi="Times New Roman"/>
          <w:sz w:val="24"/>
        </w:rPr>
      </w:pPr>
    </w:p>
    <w:p w:rsidR="004B075E" w:rsidRDefault="004B075E" w:rsidP="00CC6872">
      <w:pPr>
        <w:jc w:val="both"/>
        <w:rPr>
          <w:rFonts w:ascii="Times New Roman" w:hAnsi="Times New Roman"/>
          <w:sz w:val="24"/>
        </w:rPr>
      </w:pPr>
    </w:p>
    <w:p w:rsidR="004B075E" w:rsidRDefault="004B075E" w:rsidP="00CC6872">
      <w:pPr>
        <w:jc w:val="both"/>
        <w:rPr>
          <w:rFonts w:ascii="Times New Roman" w:hAnsi="Times New Roman"/>
          <w:sz w:val="24"/>
        </w:rPr>
      </w:pPr>
    </w:p>
    <w:p w:rsidR="004B075E" w:rsidRPr="00C703F2" w:rsidRDefault="004B075E" w:rsidP="00CC6872">
      <w:pPr>
        <w:jc w:val="both"/>
        <w:rPr>
          <w:rFonts w:ascii="Times New Roman" w:hAnsi="Times New Roman"/>
          <w:sz w:val="24"/>
        </w:rPr>
      </w:pPr>
    </w:p>
    <w:p w:rsidR="00CC6872" w:rsidRPr="00C703F2" w:rsidRDefault="00CC6872" w:rsidP="00CC6872">
      <w:pPr>
        <w:ind w:left="142"/>
        <w:jc w:val="center"/>
        <w:rPr>
          <w:rFonts w:ascii="Times New Roman" w:hAnsi="Times New Roman"/>
          <w:b/>
          <w:sz w:val="24"/>
          <w:u w:val="single"/>
        </w:rPr>
      </w:pPr>
      <w:r w:rsidRPr="00C703F2">
        <w:rPr>
          <w:rFonts w:ascii="Times New Roman" w:hAnsi="Times New Roman"/>
          <w:b/>
          <w:sz w:val="24"/>
          <w:u w:val="single"/>
        </w:rPr>
        <w:t>Budapest Főváros II. kerületi Önkormányzat Egészségügyi</w:t>
      </w:r>
    </w:p>
    <w:p w:rsidR="00CC6872" w:rsidRPr="00C703F2" w:rsidRDefault="00CC6872" w:rsidP="00CC6872">
      <w:pPr>
        <w:ind w:left="142"/>
        <w:jc w:val="center"/>
        <w:rPr>
          <w:rFonts w:ascii="Times New Roman" w:hAnsi="Times New Roman"/>
          <w:b/>
          <w:sz w:val="24"/>
          <w:u w:val="single"/>
        </w:rPr>
      </w:pPr>
      <w:r w:rsidRPr="00C703F2">
        <w:rPr>
          <w:rFonts w:ascii="Times New Roman" w:hAnsi="Times New Roman"/>
          <w:b/>
          <w:sz w:val="24"/>
          <w:u w:val="single"/>
        </w:rPr>
        <w:t>Szociális és Lakásügyi Bizottság 38/2017.(III. 23.) határozata</w:t>
      </w:r>
    </w:p>
    <w:p w:rsidR="00B95175" w:rsidRPr="00C703F2" w:rsidRDefault="00B95175" w:rsidP="00CC6872">
      <w:pPr>
        <w:ind w:left="15"/>
        <w:jc w:val="both"/>
        <w:rPr>
          <w:rFonts w:ascii="Times New Roman" w:hAnsi="Times New Roman"/>
          <w:sz w:val="24"/>
        </w:rPr>
      </w:pPr>
    </w:p>
    <w:p w:rsidR="00CC6872" w:rsidRPr="00C703F2" w:rsidRDefault="00CC6872" w:rsidP="00CC6872">
      <w:pPr>
        <w:ind w:left="15"/>
        <w:jc w:val="both"/>
        <w:rPr>
          <w:rFonts w:ascii="Times New Roman" w:hAnsi="Times New Roman"/>
          <w:b/>
          <w:sz w:val="24"/>
        </w:rPr>
      </w:pPr>
      <w:r w:rsidRPr="00C703F2">
        <w:rPr>
          <w:rFonts w:ascii="Times New Roman" w:hAnsi="Times New Roman"/>
          <w:sz w:val="24"/>
        </w:rPr>
        <w:t xml:space="preserve">Az </w:t>
      </w:r>
      <w:r w:rsidRPr="00C703F2">
        <w:rPr>
          <w:rFonts w:ascii="Times New Roman" w:hAnsi="Times New Roman"/>
          <w:bCs/>
          <w:sz w:val="24"/>
        </w:rPr>
        <w:t>Egészségügyi Szociális és Lakásügyi Bizottság</w:t>
      </w:r>
      <w:r w:rsidRPr="00C703F2">
        <w:rPr>
          <w:rFonts w:ascii="Times New Roman" w:hAnsi="Times New Roman"/>
          <w:sz w:val="24"/>
        </w:rPr>
        <w:t xml:space="preserve"> a Budapest Főváros II. Kerületi Önkormányzat Képviselő-testülete által kialakított, a bizottságok hatásköréről, a bizottságok és tanácsnokok feladatköréről szóló többször módosított 45/2001. (XII. 22.) önkormányzati rendelet 8. sz. melléklet 1.13. pontja, valamint a társasházak felújításának pénzügyi támogatásáról szóló többször módosított 20/1999. (IX.28.) rendelete alapján úgy dönt, hogy a Budapest Főváros II. Kerületi Önkormányzat által meghirdetett </w:t>
      </w:r>
      <w:r w:rsidRPr="00C703F2">
        <w:rPr>
          <w:rFonts w:ascii="Times New Roman" w:hAnsi="Times New Roman"/>
          <w:b/>
          <w:sz w:val="24"/>
        </w:rPr>
        <w:t xml:space="preserve">2016. évi Önálló homlokzat felújítási pályázat </w:t>
      </w:r>
      <w:r w:rsidRPr="00C703F2">
        <w:rPr>
          <w:rFonts w:ascii="Times New Roman" w:hAnsi="Times New Roman"/>
          <w:sz w:val="24"/>
        </w:rPr>
        <w:t xml:space="preserve">során </w:t>
      </w:r>
      <w:r w:rsidRPr="00C703F2">
        <w:rPr>
          <w:rFonts w:ascii="Times New Roman" w:hAnsi="Times New Roman"/>
          <w:b/>
          <w:sz w:val="24"/>
        </w:rPr>
        <w:t xml:space="preserve">a társasházaknak hiánypótlásra lehetőséget nem biztosít, kivéve a feldolgozás ideje alatt az Alapító Okirat pótolható, ha az irat kiadási késedelmet a Földhivatal igazolta.  </w:t>
      </w:r>
    </w:p>
    <w:p w:rsidR="00B37D28" w:rsidRPr="00C703F2" w:rsidRDefault="00B37D28" w:rsidP="00CC6872">
      <w:pPr>
        <w:jc w:val="both"/>
        <w:rPr>
          <w:rFonts w:ascii="Times New Roman" w:hAnsi="Times New Roman"/>
          <w:b/>
          <w:sz w:val="24"/>
        </w:rPr>
      </w:pPr>
    </w:p>
    <w:p w:rsidR="00CC6872" w:rsidRPr="00C703F2" w:rsidRDefault="00CC6872" w:rsidP="00CC6872">
      <w:pPr>
        <w:jc w:val="both"/>
        <w:rPr>
          <w:rFonts w:ascii="Times New Roman" w:hAnsi="Times New Roman"/>
          <w:sz w:val="24"/>
        </w:rPr>
      </w:pPr>
      <w:r w:rsidRPr="00C703F2">
        <w:rPr>
          <w:rFonts w:ascii="Times New Roman" w:hAnsi="Times New Roman"/>
          <w:b/>
          <w:sz w:val="24"/>
        </w:rPr>
        <w:t>Felelős</w:t>
      </w:r>
      <w:r w:rsidRPr="00C703F2">
        <w:rPr>
          <w:rFonts w:ascii="Times New Roman" w:hAnsi="Times New Roman"/>
          <w:sz w:val="24"/>
        </w:rPr>
        <w:t>:</w:t>
      </w:r>
      <w:r w:rsidRPr="00C703F2">
        <w:rPr>
          <w:rFonts w:ascii="Times New Roman" w:hAnsi="Times New Roman"/>
          <w:sz w:val="24"/>
        </w:rPr>
        <w:tab/>
        <w:t>polgármester</w:t>
      </w:r>
    </w:p>
    <w:p w:rsidR="00CC6872" w:rsidRPr="00C703F2" w:rsidRDefault="00CC6872" w:rsidP="00CC6872">
      <w:pPr>
        <w:jc w:val="both"/>
        <w:rPr>
          <w:rFonts w:ascii="Times New Roman" w:hAnsi="Times New Roman"/>
          <w:sz w:val="24"/>
        </w:rPr>
      </w:pPr>
      <w:r w:rsidRPr="00C703F2">
        <w:rPr>
          <w:rFonts w:ascii="Times New Roman" w:hAnsi="Times New Roman"/>
          <w:b/>
          <w:sz w:val="24"/>
        </w:rPr>
        <w:t>Határidő</w:t>
      </w:r>
      <w:r w:rsidRPr="00C703F2">
        <w:rPr>
          <w:rFonts w:ascii="Times New Roman" w:hAnsi="Times New Roman"/>
          <w:sz w:val="24"/>
        </w:rPr>
        <w:t>:</w:t>
      </w:r>
      <w:r w:rsidRPr="00C703F2">
        <w:rPr>
          <w:rFonts w:ascii="Times New Roman" w:hAnsi="Times New Roman"/>
          <w:sz w:val="24"/>
        </w:rPr>
        <w:tab/>
        <w:t xml:space="preserve">azonnal </w:t>
      </w:r>
    </w:p>
    <w:p w:rsidR="00B37D28" w:rsidRPr="00C703F2" w:rsidRDefault="00B37D28" w:rsidP="00B37D28">
      <w:pPr>
        <w:ind w:left="142"/>
        <w:jc w:val="both"/>
        <w:rPr>
          <w:rFonts w:ascii="Times New Roman" w:hAnsi="Times New Roman"/>
          <w:bCs/>
          <w:iCs/>
          <w:sz w:val="24"/>
        </w:rPr>
      </w:pPr>
      <w:r w:rsidRPr="00C703F2">
        <w:rPr>
          <w:rFonts w:ascii="Times New Roman" w:hAnsi="Times New Roman"/>
          <w:bCs/>
          <w:iCs/>
          <w:sz w:val="24"/>
        </w:rPr>
        <w:t xml:space="preserve">(egyhangú, </w:t>
      </w:r>
      <w:r>
        <w:rPr>
          <w:rFonts w:ascii="Times New Roman" w:hAnsi="Times New Roman"/>
          <w:bCs/>
          <w:iCs/>
          <w:sz w:val="24"/>
        </w:rPr>
        <w:t>5</w:t>
      </w:r>
      <w:r w:rsidRPr="00C703F2">
        <w:rPr>
          <w:rFonts w:ascii="Times New Roman" w:hAnsi="Times New Roman"/>
          <w:bCs/>
          <w:iCs/>
          <w:sz w:val="24"/>
        </w:rPr>
        <w:t xml:space="preserve"> igen)</w:t>
      </w:r>
    </w:p>
    <w:p w:rsidR="00CC6872" w:rsidRDefault="00CC6872" w:rsidP="00CC6872">
      <w:pPr>
        <w:jc w:val="both"/>
        <w:rPr>
          <w:rFonts w:ascii="Times New Roman" w:hAnsi="Times New Roman"/>
          <w:sz w:val="24"/>
        </w:rPr>
      </w:pPr>
    </w:p>
    <w:p w:rsidR="004B075E" w:rsidRPr="00C703F2" w:rsidRDefault="004B075E" w:rsidP="00CC6872">
      <w:pPr>
        <w:jc w:val="both"/>
        <w:rPr>
          <w:rFonts w:ascii="Times New Roman" w:hAnsi="Times New Roman"/>
          <w:sz w:val="24"/>
        </w:rPr>
      </w:pPr>
    </w:p>
    <w:p w:rsidR="00B95175" w:rsidRPr="00C703F2" w:rsidRDefault="00B95175" w:rsidP="00B95175">
      <w:pPr>
        <w:ind w:left="15"/>
        <w:jc w:val="both"/>
        <w:rPr>
          <w:rFonts w:ascii="Times New Roman" w:hAnsi="Times New Roman"/>
          <w:b/>
          <w:sz w:val="24"/>
        </w:rPr>
      </w:pPr>
      <w:r w:rsidRPr="00C703F2">
        <w:rPr>
          <w:rFonts w:ascii="Times New Roman" w:hAnsi="Times New Roman"/>
          <w:b/>
          <w:sz w:val="24"/>
        </w:rPr>
        <w:t>Határozati javaslat:</w:t>
      </w:r>
      <w:r w:rsidRPr="00C703F2">
        <w:rPr>
          <w:rFonts w:ascii="Times New Roman" w:hAnsi="Times New Roman"/>
          <w:sz w:val="24"/>
        </w:rPr>
        <w:t xml:space="preserve"> Az </w:t>
      </w:r>
      <w:r w:rsidRPr="00C703F2">
        <w:rPr>
          <w:rFonts w:ascii="Times New Roman" w:hAnsi="Times New Roman"/>
          <w:bCs/>
          <w:sz w:val="24"/>
        </w:rPr>
        <w:t>Egészségügyi Szociális és Lakásügyi Bizottság</w:t>
      </w:r>
      <w:r w:rsidRPr="00C703F2">
        <w:rPr>
          <w:rFonts w:ascii="Times New Roman" w:hAnsi="Times New Roman"/>
          <w:sz w:val="24"/>
        </w:rPr>
        <w:t xml:space="preserve"> a Budapest Főváros II. Kerületi Önkormányzat Képviselő-testülete által kialakított, a bizottságok hatásköréről, a bizottságok és tanácsnokok feladatköréről szóló többször módosított 45/2001. (XII. 22.) önkormányzati rendelet 8. sz. melléklet 1.13. pontja, valamint a társasházak felújításának pénzügyi támogatásáról szóló többször módosított 20/1999. (IX.28.) rendelete alapján úgy dönt, hogy a Budapest Főváros II. Kerületi Önkormányzat által meghirdetett </w:t>
      </w:r>
      <w:r w:rsidRPr="00C703F2">
        <w:rPr>
          <w:rFonts w:ascii="Times New Roman" w:hAnsi="Times New Roman"/>
          <w:b/>
          <w:sz w:val="24"/>
        </w:rPr>
        <w:t>2016. évi Önálló homlokzat felújítási pályázat</w:t>
      </w:r>
      <w:r w:rsidRPr="00C703F2">
        <w:rPr>
          <w:rFonts w:ascii="Times New Roman" w:hAnsi="Times New Roman"/>
          <w:sz w:val="24"/>
        </w:rPr>
        <w:t xml:space="preserve"> során </w:t>
      </w:r>
      <w:r w:rsidRPr="00C703F2">
        <w:rPr>
          <w:rFonts w:ascii="Times New Roman" w:hAnsi="Times New Roman"/>
          <w:b/>
          <w:sz w:val="24"/>
        </w:rPr>
        <w:t xml:space="preserve">a 46 érvényes pályázatot benyújtó társasháznak 47 221 000 Ft vissza nem térítendő támogatást és önkormányzati lakásokra 1 086 592 Ft önkormányzati önrészt biztosít. </w:t>
      </w:r>
    </w:p>
    <w:p w:rsidR="00B95175" w:rsidRPr="00C703F2" w:rsidRDefault="00B95175" w:rsidP="00CC6872">
      <w:pPr>
        <w:jc w:val="both"/>
        <w:rPr>
          <w:rFonts w:ascii="Times New Roman" w:hAnsi="Times New Roman"/>
          <w:sz w:val="24"/>
        </w:rPr>
      </w:pPr>
    </w:p>
    <w:p w:rsidR="00CC6872" w:rsidRPr="00C703F2" w:rsidRDefault="00CC6872" w:rsidP="00CC6872">
      <w:pPr>
        <w:ind w:left="142"/>
        <w:jc w:val="center"/>
        <w:rPr>
          <w:rFonts w:ascii="Times New Roman" w:hAnsi="Times New Roman"/>
          <w:b/>
          <w:sz w:val="24"/>
          <w:u w:val="single"/>
        </w:rPr>
      </w:pPr>
      <w:r w:rsidRPr="00C703F2">
        <w:rPr>
          <w:rFonts w:ascii="Times New Roman" w:hAnsi="Times New Roman"/>
          <w:b/>
          <w:sz w:val="24"/>
          <w:u w:val="single"/>
        </w:rPr>
        <w:t>Budapest Főváros II. kerületi Önkormányzat Egészségügyi</w:t>
      </w:r>
    </w:p>
    <w:p w:rsidR="00CC6872" w:rsidRPr="00C703F2" w:rsidRDefault="00CC6872" w:rsidP="00CC6872">
      <w:pPr>
        <w:ind w:left="142"/>
        <w:jc w:val="center"/>
        <w:rPr>
          <w:rFonts w:ascii="Times New Roman" w:hAnsi="Times New Roman"/>
          <w:b/>
          <w:sz w:val="24"/>
          <w:u w:val="single"/>
        </w:rPr>
      </w:pPr>
      <w:r w:rsidRPr="00C703F2">
        <w:rPr>
          <w:rFonts w:ascii="Times New Roman" w:hAnsi="Times New Roman"/>
          <w:b/>
          <w:sz w:val="24"/>
          <w:u w:val="single"/>
        </w:rPr>
        <w:t>Szociális és Lakásügyi Bizottság 39/2017.(III. 23.) határozata</w:t>
      </w:r>
    </w:p>
    <w:p w:rsidR="00CC6872" w:rsidRPr="00C703F2" w:rsidRDefault="00CC6872" w:rsidP="00CC6872">
      <w:pPr>
        <w:jc w:val="both"/>
        <w:rPr>
          <w:rFonts w:ascii="Times New Roman" w:hAnsi="Times New Roman"/>
          <w:sz w:val="24"/>
        </w:rPr>
      </w:pPr>
    </w:p>
    <w:p w:rsidR="00CC6872" w:rsidRPr="00C703F2" w:rsidRDefault="00CC6872" w:rsidP="00CC6872">
      <w:pPr>
        <w:ind w:left="15"/>
        <w:jc w:val="both"/>
        <w:rPr>
          <w:rFonts w:ascii="Times New Roman" w:hAnsi="Times New Roman"/>
          <w:b/>
          <w:sz w:val="24"/>
        </w:rPr>
      </w:pPr>
      <w:r w:rsidRPr="00C703F2">
        <w:rPr>
          <w:rFonts w:ascii="Times New Roman" w:hAnsi="Times New Roman"/>
          <w:sz w:val="24"/>
        </w:rPr>
        <w:t xml:space="preserve">Az </w:t>
      </w:r>
      <w:r w:rsidRPr="00C703F2">
        <w:rPr>
          <w:rFonts w:ascii="Times New Roman" w:hAnsi="Times New Roman"/>
          <w:bCs/>
          <w:sz w:val="24"/>
        </w:rPr>
        <w:t>Egészségügyi Szociális és Lakásügyi Bizottság</w:t>
      </w:r>
      <w:r w:rsidRPr="00C703F2">
        <w:rPr>
          <w:rFonts w:ascii="Times New Roman" w:hAnsi="Times New Roman"/>
          <w:sz w:val="24"/>
        </w:rPr>
        <w:t xml:space="preserve"> a Budapest Főváros II. Kerületi Önkormányzat Képviselő-testülete által kialakított, a bizottságok hatásköréről, a bizottságok és tanácsnokok feladatköréről szóló többször módosított 45/2001. (XII. 22.) önkormányzati rendelet 8. sz. melléklet 1.13. pontja, valamint a társasházak felújításának pénzügyi támogatásáról szóló többször módosított 20/1999. (IX.28.) rendelete alapján úgy dönt, hogy a Budapest Főváros II. Kerületi Önkormányzat által meghirdetett </w:t>
      </w:r>
      <w:r w:rsidRPr="00C703F2">
        <w:rPr>
          <w:rFonts w:ascii="Times New Roman" w:hAnsi="Times New Roman"/>
          <w:b/>
          <w:sz w:val="24"/>
        </w:rPr>
        <w:t>2016. évi Önálló homlokzat felújítási pályázat</w:t>
      </w:r>
      <w:r w:rsidRPr="00C703F2">
        <w:rPr>
          <w:rFonts w:ascii="Times New Roman" w:hAnsi="Times New Roman"/>
          <w:sz w:val="24"/>
        </w:rPr>
        <w:t xml:space="preserve"> során </w:t>
      </w:r>
      <w:r w:rsidRPr="00C703F2">
        <w:rPr>
          <w:rFonts w:ascii="Times New Roman" w:hAnsi="Times New Roman"/>
          <w:b/>
          <w:sz w:val="24"/>
        </w:rPr>
        <w:t xml:space="preserve">a 46 érvényes pályázatot benyújtó társasháznak 47 221 000 Ft vissza nem térítendő támogatást és önkormányzati lakásokra 1 086 592 Ft önkormányzati önrészt biztosít. </w:t>
      </w:r>
    </w:p>
    <w:p w:rsidR="00CC6872" w:rsidRPr="00C703F2" w:rsidRDefault="00CC6872" w:rsidP="00CC6872">
      <w:pPr>
        <w:jc w:val="both"/>
        <w:rPr>
          <w:rFonts w:ascii="Times New Roman" w:hAnsi="Times New Roman"/>
          <w:b/>
          <w:sz w:val="24"/>
        </w:rPr>
      </w:pPr>
    </w:p>
    <w:p w:rsidR="00CC6872" w:rsidRPr="00C703F2" w:rsidRDefault="00CC6872" w:rsidP="00CC6872">
      <w:pPr>
        <w:jc w:val="both"/>
        <w:rPr>
          <w:rFonts w:ascii="Times New Roman" w:hAnsi="Times New Roman"/>
          <w:sz w:val="24"/>
        </w:rPr>
      </w:pPr>
      <w:r w:rsidRPr="00C703F2">
        <w:rPr>
          <w:rFonts w:ascii="Times New Roman" w:hAnsi="Times New Roman"/>
          <w:b/>
          <w:sz w:val="24"/>
        </w:rPr>
        <w:t>Felelős</w:t>
      </w:r>
      <w:r w:rsidRPr="00C703F2">
        <w:rPr>
          <w:rFonts w:ascii="Times New Roman" w:hAnsi="Times New Roman"/>
          <w:sz w:val="24"/>
        </w:rPr>
        <w:t>:</w:t>
      </w:r>
      <w:r w:rsidRPr="00C703F2">
        <w:rPr>
          <w:rFonts w:ascii="Times New Roman" w:hAnsi="Times New Roman"/>
          <w:sz w:val="24"/>
        </w:rPr>
        <w:tab/>
        <w:t>polgármester</w:t>
      </w:r>
    </w:p>
    <w:p w:rsidR="00CC6872" w:rsidRPr="00C703F2" w:rsidRDefault="00CC6872" w:rsidP="00CC6872">
      <w:pPr>
        <w:jc w:val="both"/>
        <w:rPr>
          <w:rFonts w:ascii="Times New Roman" w:hAnsi="Times New Roman"/>
          <w:sz w:val="24"/>
        </w:rPr>
      </w:pPr>
      <w:r w:rsidRPr="00C703F2">
        <w:rPr>
          <w:rFonts w:ascii="Times New Roman" w:hAnsi="Times New Roman"/>
          <w:b/>
          <w:sz w:val="24"/>
        </w:rPr>
        <w:t>Határidő</w:t>
      </w:r>
      <w:r w:rsidRPr="00C703F2">
        <w:rPr>
          <w:rFonts w:ascii="Times New Roman" w:hAnsi="Times New Roman"/>
          <w:sz w:val="24"/>
        </w:rPr>
        <w:t>:</w:t>
      </w:r>
      <w:r w:rsidRPr="00C703F2">
        <w:rPr>
          <w:rFonts w:ascii="Times New Roman" w:hAnsi="Times New Roman"/>
          <w:sz w:val="24"/>
        </w:rPr>
        <w:tab/>
        <w:t xml:space="preserve">azonnal </w:t>
      </w:r>
    </w:p>
    <w:p w:rsidR="00B37D28" w:rsidRPr="00C703F2" w:rsidRDefault="00B37D28" w:rsidP="00B37D28">
      <w:pPr>
        <w:ind w:left="142"/>
        <w:jc w:val="both"/>
        <w:rPr>
          <w:rFonts w:ascii="Times New Roman" w:hAnsi="Times New Roman"/>
          <w:bCs/>
          <w:iCs/>
          <w:sz w:val="24"/>
        </w:rPr>
      </w:pPr>
      <w:r w:rsidRPr="00C703F2">
        <w:rPr>
          <w:rFonts w:ascii="Times New Roman" w:hAnsi="Times New Roman"/>
          <w:bCs/>
          <w:iCs/>
          <w:sz w:val="24"/>
        </w:rPr>
        <w:t xml:space="preserve">(egyhangú, </w:t>
      </w:r>
      <w:r>
        <w:rPr>
          <w:rFonts w:ascii="Times New Roman" w:hAnsi="Times New Roman"/>
          <w:bCs/>
          <w:iCs/>
          <w:sz w:val="24"/>
        </w:rPr>
        <w:t>5</w:t>
      </w:r>
      <w:r w:rsidRPr="00C703F2">
        <w:rPr>
          <w:rFonts w:ascii="Times New Roman" w:hAnsi="Times New Roman"/>
          <w:bCs/>
          <w:iCs/>
          <w:sz w:val="24"/>
        </w:rPr>
        <w:t xml:space="preserve"> igen)</w:t>
      </w:r>
    </w:p>
    <w:p w:rsidR="00CC6872" w:rsidRDefault="00CC6872" w:rsidP="00CC6872">
      <w:pPr>
        <w:jc w:val="both"/>
        <w:rPr>
          <w:rFonts w:ascii="Times New Roman" w:hAnsi="Times New Roman"/>
          <w:sz w:val="24"/>
        </w:rPr>
      </w:pPr>
    </w:p>
    <w:p w:rsidR="004B075E" w:rsidRDefault="004B075E" w:rsidP="00CC6872">
      <w:pPr>
        <w:jc w:val="both"/>
        <w:rPr>
          <w:rFonts w:ascii="Times New Roman" w:hAnsi="Times New Roman"/>
          <w:sz w:val="24"/>
        </w:rPr>
      </w:pPr>
    </w:p>
    <w:p w:rsidR="004B075E" w:rsidRDefault="004B075E" w:rsidP="00CC6872">
      <w:pPr>
        <w:jc w:val="both"/>
        <w:rPr>
          <w:rFonts w:ascii="Times New Roman" w:hAnsi="Times New Roman"/>
          <w:sz w:val="24"/>
        </w:rPr>
      </w:pPr>
    </w:p>
    <w:p w:rsidR="004B075E" w:rsidRDefault="004B075E" w:rsidP="00CC6872">
      <w:pPr>
        <w:jc w:val="both"/>
        <w:rPr>
          <w:rFonts w:ascii="Times New Roman" w:hAnsi="Times New Roman"/>
          <w:sz w:val="24"/>
        </w:rPr>
      </w:pPr>
    </w:p>
    <w:p w:rsidR="004B075E" w:rsidRDefault="004B075E" w:rsidP="00CC6872">
      <w:pPr>
        <w:jc w:val="both"/>
        <w:rPr>
          <w:rFonts w:ascii="Times New Roman" w:hAnsi="Times New Roman"/>
          <w:sz w:val="24"/>
        </w:rPr>
      </w:pPr>
    </w:p>
    <w:p w:rsidR="004B075E" w:rsidRDefault="004B075E" w:rsidP="00CC6872">
      <w:pPr>
        <w:jc w:val="both"/>
        <w:rPr>
          <w:rFonts w:ascii="Times New Roman" w:hAnsi="Times New Roman"/>
          <w:sz w:val="24"/>
        </w:rPr>
      </w:pPr>
    </w:p>
    <w:p w:rsidR="004B075E" w:rsidRPr="00C703F2" w:rsidRDefault="004B075E" w:rsidP="00CC6872">
      <w:pPr>
        <w:jc w:val="both"/>
        <w:rPr>
          <w:rFonts w:ascii="Times New Roman" w:hAnsi="Times New Roman"/>
          <w:sz w:val="24"/>
        </w:rPr>
      </w:pPr>
    </w:p>
    <w:p w:rsidR="00B95175" w:rsidRPr="00C703F2" w:rsidRDefault="00B95175" w:rsidP="00B95175">
      <w:pPr>
        <w:ind w:left="15"/>
        <w:jc w:val="both"/>
        <w:rPr>
          <w:rFonts w:ascii="Times New Roman" w:hAnsi="Times New Roman"/>
          <w:sz w:val="24"/>
        </w:rPr>
      </w:pPr>
      <w:r w:rsidRPr="00C703F2">
        <w:rPr>
          <w:rFonts w:ascii="Times New Roman" w:hAnsi="Times New Roman"/>
          <w:b/>
          <w:sz w:val="24"/>
        </w:rPr>
        <w:t>Határozati javaslat:</w:t>
      </w:r>
      <w:r w:rsidRPr="00C703F2">
        <w:rPr>
          <w:rFonts w:ascii="Times New Roman" w:hAnsi="Times New Roman"/>
          <w:sz w:val="24"/>
        </w:rPr>
        <w:t xml:space="preserve"> Az </w:t>
      </w:r>
      <w:r w:rsidRPr="00C703F2">
        <w:rPr>
          <w:rFonts w:ascii="Times New Roman" w:hAnsi="Times New Roman"/>
          <w:bCs/>
          <w:sz w:val="24"/>
        </w:rPr>
        <w:t>Egészségügyi Szociális és Lakásügyi Bizottság</w:t>
      </w:r>
      <w:r w:rsidRPr="00C703F2">
        <w:rPr>
          <w:rFonts w:ascii="Times New Roman" w:hAnsi="Times New Roman"/>
          <w:sz w:val="24"/>
        </w:rPr>
        <w:t xml:space="preserve"> a Budapest Főváros II. Kerületi Önkormányzat Képviselő-testülete által kialakított, a bizottságok hatásköréről, a bizottságok és tanácsnokok feladatköréről szóló többször módosított 45/2001. (XII. 22.) önkormányzati rendelet 8. sz. melléklet 1.13. pontja, valamint a társasházak felújításának pénzügyi támogatásáról szóló többször módosított 20/1999. (IX.28.) rendelete alapján úgy dönt, hogy a Budapest Főváros II. Kerületi Önkormányzat által meghirdetett </w:t>
      </w:r>
      <w:r w:rsidRPr="00C703F2">
        <w:rPr>
          <w:rFonts w:ascii="Times New Roman" w:hAnsi="Times New Roman"/>
          <w:b/>
          <w:sz w:val="24"/>
        </w:rPr>
        <w:t>2016. évi Önálló homlokzat felújítási</w:t>
      </w:r>
      <w:r w:rsidRPr="00C703F2">
        <w:rPr>
          <w:rFonts w:ascii="Times New Roman" w:hAnsi="Times New Roman"/>
          <w:sz w:val="24"/>
        </w:rPr>
        <w:t xml:space="preserve"> </w:t>
      </w:r>
      <w:r w:rsidRPr="00C703F2">
        <w:rPr>
          <w:rFonts w:ascii="Times New Roman" w:hAnsi="Times New Roman"/>
          <w:b/>
          <w:sz w:val="24"/>
        </w:rPr>
        <w:t>pályázaton 16 társasház pályázatát érvénytelennek minősíti és nem támogatja, mivel azok a pályázati kiírásban foglaltaknak nem felelnek meg.</w:t>
      </w:r>
    </w:p>
    <w:p w:rsidR="00CC6872" w:rsidRPr="00C703F2" w:rsidRDefault="00CC6872" w:rsidP="00CC6872">
      <w:pPr>
        <w:jc w:val="both"/>
        <w:rPr>
          <w:rFonts w:ascii="Times New Roman" w:hAnsi="Times New Roman"/>
          <w:sz w:val="24"/>
        </w:rPr>
      </w:pPr>
    </w:p>
    <w:p w:rsidR="00CC6872" w:rsidRPr="00C703F2" w:rsidRDefault="00CC6872" w:rsidP="00CC6872">
      <w:pPr>
        <w:ind w:left="142"/>
        <w:jc w:val="center"/>
        <w:rPr>
          <w:rFonts w:ascii="Times New Roman" w:hAnsi="Times New Roman"/>
          <w:b/>
          <w:sz w:val="24"/>
          <w:u w:val="single"/>
        </w:rPr>
      </w:pPr>
      <w:r w:rsidRPr="00C703F2">
        <w:rPr>
          <w:rFonts w:ascii="Times New Roman" w:hAnsi="Times New Roman"/>
          <w:b/>
          <w:sz w:val="24"/>
          <w:u w:val="single"/>
        </w:rPr>
        <w:t>Budapest Főváros II. kerületi Önkormányzat Egészségügyi</w:t>
      </w:r>
    </w:p>
    <w:p w:rsidR="00CC6872" w:rsidRPr="00C703F2" w:rsidRDefault="00CC6872" w:rsidP="00CC6872">
      <w:pPr>
        <w:ind w:left="142"/>
        <w:jc w:val="center"/>
        <w:rPr>
          <w:rFonts w:ascii="Times New Roman" w:hAnsi="Times New Roman"/>
          <w:b/>
          <w:sz w:val="24"/>
          <w:u w:val="single"/>
        </w:rPr>
      </w:pPr>
      <w:r w:rsidRPr="00C703F2">
        <w:rPr>
          <w:rFonts w:ascii="Times New Roman" w:hAnsi="Times New Roman"/>
          <w:b/>
          <w:sz w:val="24"/>
          <w:u w:val="single"/>
        </w:rPr>
        <w:t>Szociális és Lakásügyi Bizottság 40/2017.(III. 23.) határozata</w:t>
      </w:r>
    </w:p>
    <w:p w:rsidR="00CC6872" w:rsidRPr="00C703F2" w:rsidRDefault="00CC6872" w:rsidP="00CC6872">
      <w:pPr>
        <w:spacing w:line="264" w:lineRule="auto"/>
        <w:ind w:hanging="22"/>
        <w:jc w:val="both"/>
        <w:rPr>
          <w:rFonts w:ascii="Times New Roman" w:hAnsi="Times New Roman"/>
          <w:bCs/>
          <w:iCs/>
          <w:sz w:val="24"/>
        </w:rPr>
      </w:pPr>
    </w:p>
    <w:p w:rsidR="00CC6872" w:rsidRPr="00C703F2" w:rsidRDefault="00CC6872" w:rsidP="00CC6872">
      <w:pPr>
        <w:ind w:left="15"/>
        <w:jc w:val="both"/>
        <w:rPr>
          <w:rFonts w:ascii="Times New Roman" w:hAnsi="Times New Roman"/>
          <w:b/>
          <w:sz w:val="24"/>
        </w:rPr>
      </w:pPr>
      <w:r w:rsidRPr="00C703F2">
        <w:rPr>
          <w:rFonts w:ascii="Times New Roman" w:hAnsi="Times New Roman"/>
          <w:sz w:val="24"/>
        </w:rPr>
        <w:t xml:space="preserve">Az </w:t>
      </w:r>
      <w:r w:rsidRPr="00C703F2">
        <w:rPr>
          <w:rFonts w:ascii="Times New Roman" w:hAnsi="Times New Roman"/>
          <w:bCs/>
          <w:sz w:val="24"/>
        </w:rPr>
        <w:t>Egészségügyi Szociális és Lakásügyi Bizottság</w:t>
      </w:r>
      <w:r w:rsidRPr="00C703F2">
        <w:rPr>
          <w:rFonts w:ascii="Times New Roman" w:hAnsi="Times New Roman"/>
          <w:sz w:val="24"/>
        </w:rPr>
        <w:t xml:space="preserve"> a Budapest Főváros II. Kerületi Önkormányzat Képviselő-testülete által kialakított, a bizottságok hatásköréről, a bizottságok és tanácsnokok feladatköréről szóló többször módosított 45/2001. (XII. 22.) önkormányzati rendelet 8. sz. melléklet 1.13. pontja, valamint a társasházak felújításának pénzügyi támogatásáról szóló többször módosított 20/1999. (IX.28.) rendelete alapján úgy dönt, hogy a Budapest Főváros II. Kerületi Önkormányzat által meghirdetett </w:t>
      </w:r>
      <w:r w:rsidRPr="00C703F2">
        <w:rPr>
          <w:rFonts w:ascii="Times New Roman" w:hAnsi="Times New Roman"/>
          <w:b/>
          <w:sz w:val="24"/>
        </w:rPr>
        <w:t>2016. évi Önálló homlokzat felújítási</w:t>
      </w:r>
      <w:r w:rsidRPr="00C703F2">
        <w:rPr>
          <w:rFonts w:ascii="Times New Roman" w:hAnsi="Times New Roman"/>
          <w:sz w:val="24"/>
        </w:rPr>
        <w:t xml:space="preserve"> </w:t>
      </w:r>
      <w:r w:rsidRPr="00C703F2">
        <w:rPr>
          <w:rFonts w:ascii="Times New Roman" w:hAnsi="Times New Roman"/>
          <w:b/>
          <w:sz w:val="24"/>
        </w:rPr>
        <w:t>pályázaton 16 társasház pályázatát érvénytelennek minősíti és nem támogatja, mivel azok a pályázati kiírásban foglaltaknak nem felelnek meg.</w:t>
      </w:r>
    </w:p>
    <w:p w:rsidR="00027FB0" w:rsidRPr="00C703F2" w:rsidRDefault="00027FB0" w:rsidP="00CC6872">
      <w:pPr>
        <w:ind w:left="15"/>
        <w:jc w:val="both"/>
        <w:rPr>
          <w:rFonts w:ascii="Times New Roman" w:hAnsi="Times New Roman"/>
          <w:b/>
          <w:sz w:val="24"/>
        </w:rPr>
      </w:pPr>
    </w:p>
    <w:p w:rsidR="00027FB0" w:rsidRPr="00C703F2" w:rsidRDefault="00027FB0" w:rsidP="00CC6872">
      <w:pPr>
        <w:ind w:left="15"/>
        <w:jc w:val="both"/>
        <w:rPr>
          <w:rFonts w:ascii="Times New Roman" w:hAnsi="Times New Roman"/>
          <w:b/>
          <w:sz w:val="24"/>
        </w:rPr>
      </w:pPr>
    </w:p>
    <w:p w:rsidR="00027FB0" w:rsidRPr="00C703F2" w:rsidRDefault="00027FB0" w:rsidP="00CC6872">
      <w:pPr>
        <w:ind w:left="15"/>
        <w:jc w:val="both"/>
        <w:rPr>
          <w:rFonts w:ascii="Times New Roman" w:hAnsi="Times New Roman"/>
          <w:sz w:val="24"/>
        </w:rPr>
      </w:pPr>
    </w:p>
    <w:p w:rsidR="00CC6872" w:rsidRPr="00C703F2" w:rsidRDefault="00CC6872" w:rsidP="00CC6872">
      <w:pPr>
        <w:ind w:left="15"/>
        <w:jc w:val="both"/>
        <w:rPr>
          <w:rFonts w:ascii="Times New Roman" w:hAnsi="Times New Roman"/>
          <w:b/>
          <w:sz w:val="24"/>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0"/>
        <w:gridCol w:w="1251"/>
        <w:gridCol w:w="1915"/>
        <w:gridCol w:w="1276"/>
        <w:gridCol w:w="1134"/>
        <w:gridCol w:w="2835"/>
      </w:tblGrid>
      <w:tr w:rsidR="00CC6872" w:rsidRPr="00C703F2" w:rsidTr="00B95175">
        <w:trPr>
          <w:trHeight w:val="925"/>
        </w:trPr>
        <w:tc>
          <w:tcPr>
            <w:tcW w:w="520" w:type="dxa"/>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db.</w:t>
            </w:r>
          </w:p>
        </w:tc>
        <w:tc>
          <w:tcPr>
            <w:tcW w:w="1251" w:type="dxa"/>
            <w:shd w:val="clear" w:color="auto" w:fill="auto"/>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Sorszám</w:t>
            </w:r>
          </w:p>
        </w:tc>
        <w:tc>
          <w:tcPr>
            <w:tcW w:w="1915" w:type="dxa"/>
            <w:shd w:val="clear" w:color="auto" w:fill="auto"/>
            <w:vAlign w:val="center"/>
            <w:hideMark/>
          </w:tcPr>
          <w:p w:rsidR="00CC6872" w:rsidRPr="00C703F2" w:rsidRDefault="00CC6872" w:rsidP="00B95175">
            <w:pPr>
              <w:rPr>
                <w:rFonts w:ascii="Times New Roman" w:hAnsi="Times New Roman"/>
                <w:b/>
                <w:bCs/>
                <w:sz w:val="24"/>
              </w:rPr>
            </w:pPr>
            <w:r w:rsidRPr="00C703F2">
              <w:rPr>
                <w:rFonts w:ascii="Times New Roman" w:hAnsi="Times New Roman"/>
                <w:b/>
                <w:bCs/>
                <w:sz w:val="24"/>
              </w:rPr>
              <w:t>Társasház címe:</w:t>
            </w:r>
            <w:r w:rsidRPr="00C703F2">
              <w:rPr>
                <w:rFonts w:ascii="Times New Roman" w:hAnsi="Times New Roman"/>
                <w:b/>
                <w:bCs/>
                <w:sz w:val="24"/>
              </w:rPr>
              <w:br/>
            </w:r>
          </w:p>
        </w:tc>
        <w:tc>
          <w:tcPr>
            <w:tcW w:w="1276" w:type="dxa"/>
            <w:shd w:val="clear" w:color="auto" w:fill="auto"/>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Max. adható támogatás  (Ft)</w:t>
            </w:r>
          </w:p>
        </w:tc>
        <w:tc>
          <w:tcPr>
            <w:tcW w:w="1134" w:type="dxa"/>
            <w:shd w:val="clear" w:color="auto" w:fill="auto"/>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 xml:space="preserve">Önk. tulajdonra  jutó  befizetés </w:t>
            </w:r>
          </w:p>
        </w:tc>
        <w:tc>
          <w:tcPr>
            <w:tcW w:w="2835" w:type="dxa"/>
            <w:shd w:val="clear" w:color="auto" w:fill="auto"/>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Megjegyzés</w:t>
            </w:r>
          </w:p>
        </w:tc>
      </w:tr>
      <w:tr w:rsidR="00CC6872" w:rsidRPr="00C703F2" w:rsidTr="00B95175">
        <w:trPr>
          <w:trHeight w:val="268"/>
        </w:trPr>
        <w:tc>
          <w:tcPr>
            <w:tcW w:w="520" w:type="dxa"/>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1.</w:t>
            </w:r>
          </w:p>
        </w:tc>
        <w:tc>
          <w:tcPr>
            <w:tcW w:w="1251" w:type="dxa"/>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13/4</w:t>
            </w:r>
          </w:p>
        </w:tc>
        <w:tc>
          <w:tcPr>
            <w:tcW w:w="1915" w:type="dxa"/>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Endrődi Sándor u.22.                                 </w:t>
            </w:r>
          </w:p>
        </w:tc>
        <w:tc>
          <w:tcPr>
            <w:tcW w:w="1276" w:type="dxa"/>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540 000</w:t>
            </w:r>
          </w:p>
        </w:tc>
        <w:tc>
          <w:tcPr>
            <w:tcW w:w="1134" w:type="dxa"/>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0</w:t>
            </w:r>
          </w:p>
        </w:tc>
        <w:tc>
          <w:tcPr>
            <w:tcW w:w="2835" w:type="dxa"/>
            <w:shd w:val="clear" w:color="auto" w:fill="auto"/>
            <w:vAlign w:val="center"/>
            <w:hideMark/>
          </w:tcPr>
          <w:p w:rsidR="00CC6872" w:rsidRPr="00C703F2" w:rsidRDefault="00CC6872" w:rsidP="00B95175">
            <w:pPr>
              <w:rPr>
                <w:rFonts w:ascii="Times New Roman" w:hAnsi="Times New Roman"/>
                <w:color w:val="FF0000"/>
                <w:sz w:val="24"/>
              </w:rPr>
            </w:pPr>
            <w:r w:rsidRPr="00C703F2">
              <w:rPr>
                <w:rFonts w:ascii="Times New Roman" w:hAnsi="Times New Roman"/>
                <w:color w:val="FF0000"/>
                <w:sz w:val="24"/>
              </w:rPr>
              <w:t>Alapító okirat nem hitelesített</w:t>
            </w:r>
          </w:p>
        </w:tc>
      </w:tr>
      <w:tr w:rsidR="00CC6872" w:rsidRPr="00C703F2" w:rsidTr="00B95175">
        <w:trPr>
          <w:trHeight w:val="272"/>
        </w:trPr>
        <w:tc>
          <w:tcPr>
            <w:tcW w:w="520" w:type="dxa"/>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2.</w:t>
            </w:r>
          </w:p>
        </w:tc>
        <w:tc>
          <w:tcPr>
            <w:tcW w:w="1251" w:type="dxa"/>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18/25</w:t>
            </w:r>
          </w:p>
        </w:tc>
        <w:tc>
          <w:tcPr>
            <w:tcW w:w="1915" w:type="dxa"/>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Fény u. 8.                                        </w:t>
            </w:r>
          </w:p>
        </w:tc>
        <w:tc>
          <w:tcPr>
            <w:tcW w:w="1276" w:type="dxa"/>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239 000</w:t>
            </w:r>
          </w:p>
        </w:tc>
        <w:tc>
          <w:tcPr>
            <w:tcW w:w="1134" w:type="dxa"/>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0</w:t>
            </w:r>
          </w:p>
        </w:tc>
        <w:tc>
          <w:tcPr>
            <w:tcW w:w="2835" w:type="dxa"/>
            <w:shd w:val="clear" w:color="auto" w:fill="auto"/>
            <w:vAlign w:val="center"/>
            <w:hideMark/>
          </w:tcPr>
          <w:p w:rsidR="00CC6872" w:rsidRPr="00C703F2" w:rsidRDefault="00CC6872" w:rsidP="00B95175">
            <w:pPr>
              <w:rPr>
                <w:rFonts w:ascii="Times New Roman" w:hAnsi="Times New Roman"/>
                <w:color w:val="FF0000"/>
                <w:sz w:val="24"/>
              </w:rPr>
            </w:pPr>
            <w:r w:rsidRPr="00C703F2">
              <w:rPr>
                <w:rFonts w:ascii="Times New Roman" w:hAnsi="Times New Roman"/>
                <w:color w:val="FF0000"/>
                <w:sz w:val="24"/>
              </w:rPr>
              <w:t>Alapító okirat nem hitelesített</w:t>
            </w:r>
          </w:p>
        </w:tc>
      </w:tr>
      <w:tr w:rsidR="00CC6872" w:rsidRPr="00C703F2" w:rsidTr="00B95175">
        <w:trPr>
          <w:trHeight w:val="262"/>
        </w:trPr>
        <w:tc>
          <w:tcPr>
            <w:tcW w:w="520" w:type="dxa"/>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3.</w:t>
            </w:r>
          </w:p>
        </w:tc>
        <w:tc>
          <w:tcPr>
            <w:tcW w:w="1251" w:type="dxa"/>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19/26</w:t>
            </w:r>
          </w:p>
        </w:tc>
        <w:tc>
          <w:tcPr>
            <w:tcW w:w="1915" w:type="dxa"/>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Fillér lépcső 2.                                               </w:t>
            </w:r>
          </w:p>
        </w:tc>
        <w:tc>
          <w:tcPr>
            <w:tcW w:w="1276" w:type="dxa"/>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540 000</w:t>
            </w:r>
          </w:p>
        </w:tc>
        <w:tc>
          <w:tcPr>
            <w:tcW w:w="1134" w:type="dxa"/>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0</w:t>
            </w:r>
          </w:p>
        </w:tc>
        <w:tc>
          <w:tcPr>
            <w:tcW w:w="2835" w:type="dxa"/>
            <w:shd w:val="clear" w:color="auto" w:fill="auto"/>
            <w:vAlign w:val="center"/>
            <w:hideMark/>
          </w:tcPr>
          <w:p w:rsidR="00CC6872" w:rsidRPr="00C703F2" w:rsidRDefault="00CC6872" w:rsidP="00B95175">
            <w:pPr>
              <w:rPr>
                <w:rFonts w:ascii="Times New Roman" w:hAnsi="Times New Roman"/>
                <w:color w:val="FF0000"/>
                <w:sz w:val="24"/>
              </w:rPr>
            </w:pPr>
            <w:r w:rsidRPr="00C703F2">
              <w:rPr>
                <w:rFonts w:ascii="Times New Roman" w:hAnsi="Times New Roman"/>
                <w:color w:val="FF0000"/>
                <w:sz w:val="24"/>
              </w:rPr>
              <w:t>Helyszínrajz nem hiteles</w:t>
            </w:r>
          </w:p>
        </w:tc>
      </w:tr>
      <w:tr w:rsidR="00CC6872" w:rsidRPr="00C703F2" w:rsidTr="00B95175">
        <w:trPr>
          <w:trHeight w:val="280"/>
        </w:trPr>
        <w:tc>
          <w:tcPr>
            <w:tcW w:w="520" w:type="dxa"/>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4.</w:t>
            </w:r>
          </w:p>
        </w:tc>
        <w:tc>
          <w:tcPr>
            <w:tcW w:w="1251" w:type="dxa"/>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26/51</w:t>
            </w:r>
          </w:p>
        </w:tc>
        <w:tc>
          <w:tcPr>
            <w:tcW w:w="1915" w:type="dxa"/>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Frankel Leó út 72.                                 </w:t>
            </w:r>
          </w:p>
        </w:tc>
        <w:tc>
          <w:tcPr>
            <w:tcW w:w="1276" w:type="dxa"/>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1 540 000</w:t>
            </w:r>
          </w:p>
        </w:tc>
        <w:tc>
          <w:tcPr>
            <w:tcW w:w="1134" w:type="dxa"/>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0</w:t>
            </w:r>
          </w:p>
        </w:tc>
        <w:tc>
          <w:tcPr>
            <w:tcW w:w="2835" w:type="dxa"/>
            <w:shd w:val="clear" w:color="auto" w:fill="auto"/>
            <w:vAlign w:val="center"/>
            <w:hideMark/>
          </w:tcPr>
          <w:p w:rsidR="00CC6872" w:rsidRPr="00C703F2" w:rsidRDefault="00CC6872" w:rsidP="00B95175">
            <w:pPr>
              <w:rPr>
                <w:rFonts w:ascii="Times New Roman" w:hAnsi="Times New Roman"/>
                <w:color w:val="FF0000"/>
                <w:sz w:val="24"/>
              </w:rPr>
            </w:pPr>
            <w:r w:rsidRPr="00C703F2">
              <w:rPr>
                <w:rFonts w:ascii="Times New Roman" w:hAnsi="Times New Roman"/>
                <w:color w:val="FF0000"/>
                <w:sz w:val="24"/>
              </w:rPr>
              <w:t>Alapító okirat nem hitelesített</w:t>
            </w:r>
          </w:p>
        </w:tc>
      </w:tr>
      <w:tr w:rsidR="00CC6872" w:rsidRPr="00C703F2" w:rsidTr="00B95175">
        <w:trPr>
          <w:trHeight w:val="411"/>
        </w:trPr>
        <w:tc>
          <w:tcPr>
            <w:tcW w:w="520" w:type="dxa"/>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5.</w:t>
            </w:r>
          </w:p>
        </w:tc>
        <w:tc>
          <w:tcPr>
            <w:tcW w:w="1251" w:type="dxa"/>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28/47</w:t>
            </w:r>
          </w:p>
        </w:tc>
        <w:tc>
          <w:tcPr>
            <w:tcW w:w="1915" w:type="dxa"/>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Horváth u. 19-23.                                    </w:t>
            </w:r>
          </w:p>
        </w:tc>
        <w:tc>
          <w:tcPr>
            <w:tcW w:w="1276" w:type="dxa"/>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1 793 000</w:t>
            </w:r>
          </w:p>
        </w:tc>
        <w:tc>
          <w:tcPr>
            <w:tcW w:w="1134" w:type="dxa"/>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0</w:t>
            </w:r>
          </w:p>
        </w:tc>
        <w:tc>
          <w:tcPr>
            <w:tcW w:w="2835" w:type="dxa"/>
            <w:shd w:val="clear" w:color="auto" w:fill="auto"/>
            <w:vAlign w:val="center"/>
            <w:hideMark/>
          </w:tcPr>
          <w:p w:rsidR="00CC6872" w:rsidRPr="00C703F2" w:rsidRDefault="00CC6872" w:rsidP="00B95175">
            <w:pPr>
              <w:rPr>
                <w:rFonts w:ascii="Times New Roman" w:hAnsi="Times New Roman"/>
                <w:color w:val="FF0000"/>
                <w:sz w:val="24"/>
              </w:rPr>
            </w:pPr>
            <w:r w:rsidRPr="00C703F2">
              <w:rPr>
                <w:rFonts w:ascii="Times New Roman" w:hAnsi="Times New Roman"/>
                <w:color w:val="FF0000"/>
                <w:sz w:val="24"/>
              </w:rPr>
              <w:t>Az alapító okirat nem hitelesített csak a módosítás</w:t>
            </w:r>
          </w:p>
        </w:tc>
      </w:tr>
      <w:tr w:rsidR="00CC6872" w:rsidRPr="00C703F2" w:rsidTr="00B95175">
        <w:trPr>
          <w:trHeight w:val="264"/>
        </w:trPr>
        <w:tc>
          <w:tcPr>
            <w:tcW w:w="520" w:type="dxa"/>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6.</w:t>
            </w:r>
          </w:p>
        </w:tc>
        <w:tc>
          <w:tcPr>
            <w:tcW w:w="1251" w:type="dxa"/>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34/46</w:t>
            </w:r>
          </w:p>
        </w:tc>
        <w:tc>
          <w:tcPr>
            <w:tcW w:w="1915" w:type="dxa"/>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Kelemen l. u. 2.                                              </w:t>
            </w:r>
          </w:p>
        </w:tc>
        <w:tc>
          <w:tcPr>
            <w:tcW w:w="1276" w:type="dxa"/>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2 922 000</w:t>
            </w:r>
          </w:p>
        </w:tc>
        <w:tc>
          <w:tcPr>
            <w:tcW w:w="1134" w:type="dxa"/>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0</w:t>
            </w:r>
          </w:p>
        </w:tc>
        <w:tc>
          <w:tcPr>
            <w:tcW w:w="2835" w:type="dxa"/>
            <w:shd w:val="clear" w:color="auto" w:fill="auto"/>
            <w:vAlign w:val="center"/>
            <w:hideMark/>
          </w:tcPr>
          <w:p w:rsidR="00CC6872" w:rsidRPr="00C703F2" w:rsidRDefault="00CC6872" w:rsidP="00B95175">
            <w:pPr>
              <w:rPr>
                <w:rFonts w:ascii="Times New Roman" w:hAnsi="Times New Roman"/>
                <w:color w:val="FF0000"/>
                <w:sz w:val="24"/>
              </w:rPr>
            </w:pPr>
            <w:r w:rsidRPr="00C703F2">
              <w:rPr>
                <w:rFonts w:ascii="Times New Roman" w:hAnsi="Times New Roman"/>
                <w:color w:val="FF0000"/>
                <w:sz w:val="24"/>
              </w:rPr>
              <w:t>2015-ben is erre pályáztak</w:t>
            </w:r>
          </w:p>
        </w:tc>
      </w:tr>
      <w:tr w:rsidR="00CC6872" w:rsidRPr="00C703F2" w:rsidTr="00B95175">
        <w:trPr>
          <w:trHeight w:val="929"/>
        </w:trPr>
        <w:tc>
          <w:tcPr>
            <w:tcW w:w="520" w:type="dxa"/>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7.</w:t>
            </w:r>
          </w:p>
        </w:tc>
        <w:tc>
          <w:tcPr>
            <w:tcW w:w="1251" w:type="dxa"/>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42/64</w:t>
            </w:r>
          </w:p>
        </w:tc>
        <w:tc>
          <w:tcPr>
            <w:tcW w:w="1915" w:type="dxa"/>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Margit krt. 31-33.                           </w:t>
            </w:r>
          </w:p>
        </w:tc>
        <w:tc>
          <w:tcPr>
            <w:tcW w:w="1276" w:type="dxa"/>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2 850 000</w:t>
            </w:r>
          </w:p>
        </w:tc>
        <w:tc>
          <w:tcPr>
            <w:tcW w:w="1134" w:type="dxa"/>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0</w:t>
            </w:r>
          </w:p>
        </w:tc>
        <w:tc>
          <w:tcPr>
            <w:tcW w:w="2835" w:type="dxa"/>
            <w:shd w:val="clear" w:color="auto" w:fill="auto"/>
            <w:vAlign w:val="center"/>
            <w:hideMark/>
          </w:tcPr>
          <w:p w:rsidR="00CC6872" w:rsidRPr="00C703F2" w:rsidRDefault="00CC6872" w:rsidP="00B95175">
            <w:pPr>
              <w:rPr>
                <w:rFonts w:ascii="Times New Roman" w:hAnsi="Times New Roman"/>
                <w:color w:val="FF0000"/>
                <w:sz w:val="24"/>
              </w:rPr>
            </w:pPr>
            <w:r w:rsidRPr="00C703F2">
              <w:rPr>
                <w:rFonts w:ascii="Times New Roman" w:hAnsi="Times New Roman"/>
                <w:color w:val="FF0000"/>
                <w:sz w:val="24"/>
              </w:rPr>
              <w:t>Az Adatlapon a nyilatkozatot aláíró nem azonosítható,  az  írásbeli összesítőt aláírónak nincs meghatalmazása az aláírásra</w:t>
            </w:r>
          </w:p>
        </w:tc>
      </w:tr>
      <w:tr w:rsidR="00CC6872" w:rsidRPr="00C703F2" w:rsidTr="00B95175">
        <w:trPr>
          <w:trHeight w:val="682"/>
        </w:trPr>
        <w:tc>
          <w:tcPr>
            <w:tcW w:w="520" w:type="dxa"/>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8.</w:t>
            </w:r>
          </w:p>
        </w:tc>
        <w:tc>
          <w:tcPr>
            <w:tcW w:w="1251" w:type="dxa"/>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44/54</w:t>
            </w:r>
          </w:p>
        </w:tc>
        <w:tc>
          <w:tcPr>
            <w:tcW w:w="1915" w:type="dxa"/>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Margit krt. 51-53.                        </w:t>
            </w:r>
          </w:p>
        </w:tc>
        <w:tc>
          <w:tcPr>
            <w:tcW w:w="1276" w:type="dxa"/>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2 150 000</w:t>
            </w:r>
          </w:p>
        </w:tc>
        <w:tc>
          <w:tcPr>
            <w:tcW w:w="1134" w:type="dxa"/>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0</w:t>
            </w:r>
          </w:p>
        </w:tc>
        <w:tc>
          <w:tcPr>
            <w:tcW w:w="2835" w:type="dxa"/>
            <w:shd w:val="clear" w:color="auto" w:fill="auto"/>
            <w:vAlign w:val="center"/>
            <w:hideMark/>
          </w:tcPr>
          <w:p w:rsidR="00CC6872" w:rsidRPr="00C703F2" w:rsidRDefault="00CC6872" w:rsidP="00B95175">
            <w:pPr>
              <w:rPr>
                <w:rFonts w:ascii="Times New Roman" w:hAnsi="Times New Roman"/>
                <w:color w:val="FF0000"/>
                <w:sz w:val="24"/>
              </w:rPr>
            </w:pPr>
            <w:r w:rsidRPr="00C703F2">
              <w:rPr>
                <w:rFonts w:ascii="Times New Roman" w:hAnsi="Times New Roman"/>
                <w:color w:val="FF0000"/>
                <w:sz w:val="24"/>
              </w:rPr>
              <w:t>az SZMSZ vége hiányzik, a költségvetésről, önrészről  nem döntöttek</w:t>
            </w:r>
          </w:p>
        </w:tc>
      </w:tr>
      <w:tr w:rsidR="00CC6872" w:rsidRPr="00C703F2" w:rsidTr="00B95175">
        <w:trPr>
          <w:trHeight w:val="535"/>
        </w:trPr>
        <w:tc>
          <w:tcPr>
            <w:tcW w:w="520" w:type="dxa"/>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9.</w:t>
            </w:r>
          </w:p>
        </w:tc>
        <w:tc>
          <w:tcPr>
            <w:tcW w:w="1251" w:type="dxa"/>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48/55</w:t>
            </w:r>
          </w:p>
        </w:tc>
        <w:tc>
          <w:tcPr>
            <w:tcW w:w="1915" w:type="dxa"/>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Margit krt. 67.                               </w:t>
            </w:r>
          </w:p>
        </w:tc>
        <w:tc>
          <w:tcPr>
            <w:tcW w:w="1276" w:type="dxa"/>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1 485 000</w:t>
            </w:r>
          </w:p>
        </w:tc>
        <w:tc>
          <w:tcPr>
            <w:tcW w:w="1134" w:type="dxa"/>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0</w:t>
            </w:r>
          </w:p>
        </w:tc>
        <w:tc>
          <w:tcPr>
            <w:tcW w:w="2835" w:type="dxa"/>
            <w:shd w:val="clear" w:color="auto" w:fill="auto"/>
            <w:vAlign w:val="center"/>
            <w:hideMark/>
          </w:tcPr>
          <w:p w:rsidR="00CC6872" w:rsidRPr="00C703F2" w:rsidRDefault="00CC6872" w:rsidP="00B95175">
            <w:pPr>
              <w:rPr>
                <w:rFonts w:ascii="Times New Roman" w:hAnsi="Times New Roman"/>
                <w:color w:val="FF0000"/>
                <w:sz w:val="24"/>
              </w:rPr>
            </w:pPr>
            <w:r w:rsidRPr="00C703F2">
              <w:rPr>
                <w:rFonts w:ascii="Times New Roman" w:hAnsi="Times New Roman"/>
                <w:color w:val="FF0000"/>
                <w:sz w:val="24"/>
              </w:rPr>
              <w:t>A költségvetésről , az önrész biztosításáról nem döntöttek</w:t>
            </w:r>
          </w:p>
        </w:tc>
      </w:tr>
      <w:tr w:rsidR="00CC6872" w:rsidRPr="00C703F2" w:rsidTr="00B95175">
        <w:trPr>
          <w:trHeight w:val="430"/>
        </w:trPr>
        <w:tc>
          <w:tcPr>
            <w:tcW w:w="520" w:type="dxa"/>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10.</w:t>
            </w:r>
          </w:p>
        </w:tc>
        <w:tc>
          <w:tcPr>
            <w:tcW w:w="1251" w:type="dxa"/>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50/14</w:t>
            </w:r>
          </w:p>
        </w:tc>
        <w:tc>
          <w:tcPr>
            <w:tcW w:w="1915" w:type="dxa"/>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Pasaréti út 21.                           </w:t>
            </w:r>
          </w:p>
        </w:tc>
        <w:tc>
          <w:tcPr>
            <w:tcW w:w="1276" w:type="dxa"/>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540 000</w:t>
            </w:r>
          </w:p>
        </w:tc>
        <w:tc>
          <w:tcPr>
            <w:tcW w:w="1134" w:type="dxa"/>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0</w:t>
            </w:r>
          </w:p>
        </w:tc>
        <w:tc>
          <w:tcPr>
            <w:tcW w:w="2835" w:type="dxa"/>
            <w:shd w:val="clear" w:color="auto" w:fill="auto"/>
            <w:vAlign w:val="center"/>
            <w:hideMark/>
          </w:tcPr>
          <w:p w:rsidR="00CC6872" w:rsidRPr="00C703F2" w:rsidRDefault="00CC6872" w:rsidP="00B95175">
            <w:pPr>
              <w:rPr>
                <w:rFonts w:ascii="Times New Roman" w:hAnsi="Times New Roman"/>
                <w:color w:val="FF0000"/>
                <w:sz w:val="24"/>
              </w:rPr>
            </w:pPr>
            <w:r w:rsidRPr="00C703F2">
              <w:rPr>
                <w:rFonts w:ascii="Times New Roman" w:hAnsi="Times New Roman"/>
                <w:color w:val="FF0000"/>
                <w:sz w:val="24"/>
              </w:rPr>
              <w:t>Alapító Okirat nem hiteles, nincs szavazat összesítő</w:t>
            </w:r>
          </w:p>
        </w:tc>
      </w:tr>
      <w:tr w:rsidR="00CC6872" w:rsidRPr="00C703F2" w:rsidTr="00B95175">
        <w:trPr>
          <w:trHeight w:val="933"/>
        </w:trPr>
        <w:tc>
          <w:tcPr>
            <w:tcW w:w="520" w:type="dxa"/>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11.</w:t>
            </w:r>
          </w:p>
        </w:tc>
        <w:tc>
          <w:tcPr>
            <w:tcW w:w="1251" w:type="dxa"/>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60/61</w:t>
            </w:r>
          </w:p>
        </w:tc>
        <w:tc>
          <w:tcPr>
            <w:tcW w:w="1915" w:type="dxa"/>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Széll Kálmán tér 5.          </w:t>
            </w:r>
          </w:p>
        </w:tc>
        <w:tc>
          <w:tcPr>
            <w:tcW w:w="1276" w:type="dxa"/>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540 000</w:t>
            </w:r>
          </w:p>
        </w:tc>
        <w:tc>
          <w:tcPr>
            <w:tcW w:w="1134" w:type="dxa"/>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215 322</w:t>
            </w:r>
          </w:p>
        </w:tc>
        <w:tc>
          <w:tcPr>
            <w:tcW w:w="2835" w:type="dxa"/>
            <w:shd w:val="clear" w:color="auto" w:fill="auto"/>
            <w:vAlign w:val="center"/>
            <w:hideMark/>
          </w:tcPr>
          <w:p w:rsidR="00CC6872" w:rsidRPr="00C703F2" w:rsidRDefault="00CC6872" w:rsidP="00B95175">
            <w:pPr>
              <w:rPr>
                <w:rFonts w:ascii="Times New Roman" w:hAnsi="Times New Roman"/>
                <w:color w:val="FF0000"/>
                <w:sz w:val="24"/>
              </w:rPr>
            </w:pPr>
            <w:r w:rsidRPr="00C703F2">
              <w:rPr>
                <w:rFonts w:ascii="Times New Roman" w:hAnsi="Times New Roman"/>
                <w:color w:val="FF0000"/>
                <w:sz w:val="24"/>
              </w:rPr>
              <w:t>a szavazó lapok nem tartalmazzák a meghatalmazást a képviseletre, az adó és vételár hátralék rendezésére</w:t>
            </w:r>
          </w:p>
        </w:tc>
      </w:tr>
      <w:tr w:rsidR="00CC6872" w:rsidRPr="00C703F2" w:rsidTr="00B95175">
        <w:trPr>
          <w:trHeight w:val="294"/>
        </w:trPr>
        <w:tc>
          <w:tcPr>
            <w:tcW w:w="520" w:type="dxa"/>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12.</w:t>
            </w:r>
          </w:p>
        </w:tc>
        <w:tc>
          <w:tcPr>
            <w:tcW w:w="1251" w:type="dxa"/>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61/69</w:t>
            </w:r>
          </w:p>
        </w:tc>
        <w:tc>
          <w:tcPr>
            <w:tcW w:w="1915" w:type="dxa"/>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Tárogató út 7.                                                          </w:t>
            </w:r>
          </w:p>
        </w:tc>
        <w:tc>
          <w:tcPr>
            <w:tcW w:w="1276" w:type="dxa"/>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287 000</w:t>
            </w:r>
          </w:p>
        </w:tc>
        <w:tc>
          <w:tcPr>
            <w:tcW w:w="1134" w:type="dxa"/>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0</w:t>
            </w:r>
          </w:p>
        </w:tc>
        <w:tc>
          <w:tcPr>
            <w:tcW w:w="2835" w:type="dxa"/>
            <w:shd w:val="clear" w:color="auto" w:fill="auto"/>
            <w:vAlign w:val="center"/>
            <w:hideMark/>
          </w:tcPr>
          <w:p w:rsidR="00CC6872" w:rsidRPr="00C703F2" w:rsidRDefault="00CC6872" w:rsidP="00B95175">
            <w:pPr>
              <w:rPr>
                <w:rFonts w:ascii="Times New Roman" w:hAnsi="Times New Roman"/>
                <w:color w:val="FF0000"/>
                <w:sz w:val="24"/>
              </w:rPr>
            </w:pPr>
            <w:r w:rsidRPr="00C703F2">
              <w:rPr>
                <w:rFonts w:ascii="Times New Roman" w:hAnsi="Times New Roman"/>
                <w:color w:val="FF0000"/>
                <w:sz w:val="24"/>
              </w:rPr>
              <w:t>költség igényt nem csatoltak</w:t>
            </w:r>
          </w:p>
        </w:tc>
      </w:tr>
      <w:tr w:rsidR="00CC6872" w:rsidRPr="00C703F2" w:rsidTr="00B95175">
        <w:trPr>
          <w:trHeight w:val="382"/>
        </w:trPr>
        <w:tc>
          <w:tcPr>
            <w:tcW w:w="520" w:type="dxa"/>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13.</w:t>
            </w:r>
          </w:p>
        </w:tc>
        <w:tc>
          <w:tcPr>
            <w:tcW w:w="1251" w:type="dxa"/>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63/72</w:t>
            </w:r>
          </w:p>
        </w:tc>
        <w:tc>
          <w:tcPr>
            <w:tcW w:w="1915" w:type="dxa"/>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Tárogató u. 16.                                     </w:t>
            </w:r>
          </w:p>
        </w:tc>
        <w:tc>
          <w:tcPr>
            <w:tcW w:w="1276" w:type="dxa"/>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534 000</w:t>
            </w:r>
          </w:p>
        </w:tc>
        <w:tc>
          <w:tcPr>
            <w:tcW w:w="1134" w:type="dxa"/>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0</w:t>
            </w:r>
          </w:p>
        </w:tc>
        <w:tc>
          <w:tcPr>
            <w:tcW w:w="2835" w:type="dxa"/>
            <w:shd w:val="clear" w:color="auto" w:fill="auto"/>
            <w:vAlign w:val="center"/>
            <w:hideMark/>
          </w:tcPr>
          <w:p w:rsidR="00CC6872" w:rsidRPr="00C703F2" w:rsidRDefault="00CC6872" w:rsidP="00B95175">
            <w:pPr>
              <w:rPr>
                <w:rFonts w:ascii="Times New Roman" w:hAnsi="Times New Roman"/>
                <w:color w:val="FF0000"/>
                <w:sz w:val="24"/>
              </w:rPr>
            </w:pPr>
            <w:r w:rsidRPr="00C703F2">
              <w:rPr>
                <w:rFonts w:ascii="Times New Roman" w:hAnsi="Times New Roman"/>
                <w:color w:val="FF0000"/>
                <w:sz w:val="24"/>
              </w:rPr>
              <w:t>Alapító Okiratot fénymásolatban csatolták</w:t>
            </w:r>
          </w:p>
        </w:tc>
      </w:tr>
      <w:tr w:rsidR="00CC6872" w:rsidRPr="00C703F2" w:rsidTr="00B95175">
        <w:trPr>
          <w:trHeight w:val="532"/>
        </w:trPr>
        <w:tc>
          <w:tcPr>
            <w:tcW w:w="520" w:type="dxa"/>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14.</w:t>
            </w:r>
          </w:p>
        </w:tc>
        <w:tc>
          <w:tcPr>
            <w:tcW w:w="1251" w:type="dxa"/>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64/16</w:t>
            </w:r>
          </w:p>
        </w:tc>
        <w:tc>
          <w:tcPr>
            <w:tcW w:w="1915" w:type="dxa"/>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Torockó u. 19.                              </w:t>
            </w:r>
          </w:p>
        </w:tc>
        <w:tc>
          <w:tcPr>
            <w:tcW w:w="1276" w:type="dxa"/>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720 000</w:t>
            </w:r>
          </w:p>
        </w:tc>
        <w:tc>
          <w:tcPr>
            <w:tcW w:w="1134" w:type="dxa"/>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0</w:t>
            </w:r>
          </w:p>
        </w:tc>
        <w:tc>
          <w:tcPr>
            <w:tcW w:w="2835" w:type="dxa"/>
            <w:shd w:val="clear" w:color="auto" w:fill="auto"/>
            <w:vAlign w:val="center"/>
            <w:hideMark/>
          </w:tcPr>
          <w:p w:rsidR="00CC6872" w:rsidRPr="00C703F2" w:rsidRDefault="00CC6872" w:rsidP="00B95175">
            <w:pPr>
              <w:rPr>
                <w:rFonts w:ascii="Times New Roman" w:hAnsi="Times New Roman"/>
                <w:color w:val="FF0000"/>
                <w:sz w:val="24"/>
              </w:rPr>
            </w:pPr>
            <w:r w:rsidRPr="00C703F2">
              <w:rPr>
                <w:rFonts w:ascii="Times New Roman" w:hAnsi="Times New Roman"/>
                <w:color w:val="FF0000"/>
                <w:sz w:val="24"/>
              </w:rPr>
              <w:t>térkép szemle nem hiteles, SZMSZ tervezetet nyújtottak be</w:t>
            </w:r>
          </w:p>
        </w:tc>
      </w:tr>
      <w:tr w:rsidR="00CC6872" w:rsidRPr="00C703F2" w:rsidTr="00B95175">
        <w:trPr>
          <w:trHeight w:val="839"/>
        </w:trPr>
        <w:tc>
          <w:tcPr>
            <w:tcW w:w="520" w:type="dxa"/>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15.</w:t>
            </w:r>
          </w:p>
        </w:tc>
        <w:tc>
          <w:tcPr>
            <w:tcW w:w="1251" w:type="dxa"/>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66/5</w:t>
            </w:r>
          </w:p>
        </w:tc>
        <w:tc>
          <w:tcPr>
            <w:tcW w:w="1915" w:type="dxa"/>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Törökvészi út  49-57.                                            </w:t>
            </w:r>
          </w:p>
        </w:tc>
        <w:tc>
          <w:tcPr>
            <w:tcW w:w="1276" w:type="dxa"/>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2 067 000</w:t>
            </w:r>
          </w:p>
        </w:tc>
        <w:tc>
          <w:tcPr>
            <w:tcW w:w="1134" w:type="dxa"/>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0</w:t>
            </w:r>
          </w:p>
        </w:tc>
        <w:tc>
          <w:tcPr>
            <w:tcW w:w="2835" w:type="dxa"/>
            <w:shd w:val="clear" w:color="auto" w:fill="auto"/>
            <w:vAlign w:val="center"/>
            <w:hideMark/>
          </w:tcPr>
          <w:p w:rsidR="00CC6872" w:rsidRPr="00C703F2" w:rsidRDefault="00CC6872" w:rsidP="00B95175">
            <w:pPr>
              <w:rPr>
                <w:rFonts w:ascii="Times New Roman" w:hAnsi="Times New Roman"/>
                <w:color w:val="FF0000"/>
                <w:sz w:val="24"/>
              </w:rPr>
            </w:pPr>
            <w:r w:rsidRPr="00C703F2">
              <w:rPr>
                <w:rFonts w:ascii="Times New Roman" w:hAnsi="Times New Roman"/>
                <w:color w:val="FF0000"/>
                <w:sz w:val="24"/>
              </w:rPr>
              <w:t>2015. évben 8 lépcsőházra pályázott, megkapta a költségvetéstől független maximális összeget</w:t>
            </w:r>
          </w:p>
        </w:tc>
      </w:tr>
      <w:tr w:rsidR="00CC6872" w:rsidRPr="00C703F2" w:rsidTr="00B95175">
        <w:trPr>
          <w:trHeight w:val="415"/>
        </w:trPr>
        <w:tc>
          <w:tcPr>
            <w:tcW w:w="520" w:type="dxa"/>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16.</w:t>
            </w:r>
          </w:p>
        </w:tc>
        <w:tc>
          <w:tcPr>
            <w:tcW w:w="1251" w:type="dxa"/>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73/67</w:t>
            </w:r>
          </w:p>
        </w:tc>
        <w:tc>
          <w:tcPr>
            <w:tcW w:w="1915" w:type="dxa"/>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Zöldlomb u. 36-38.                                    </w:t>
            </w:r>
          </w:p>
        </w:tc>
        <w:tc>
          <w:tcPr>
            <w:tcW w:w="1276" w:type="dxa"/>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844 000</w:t>
            </w:r>
          </w:p>
        </w:tc>
        <w:tc>
          <w:tcPr>
            <w:tcW w:w="1134" w:type="dxa"/>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0</w:t>
            </w:r>
          </w:p>
        </w:tc>
        <w:tc>
          <w:tcPr>
            <w:tcW w:w="2835" w:type="dxa"/>
            <w:shd w:val="clear" w:color="auto" w:fill="auto"/>
            <w:vAlign w:val="center"/>
            <w:hideMark/>
          </w:tcPr>
          <w:p w:rsidR="00CC6872" w:rsidRPr="00C703F2" w:rsidRDefault="00CC6872" w:rsidP="00B95175">
            <w:pPr>
              <w:rPr>
                <w:rFonts w:ascii="Times New Roman" w:hAnsi="Times New Roman"/>
                <w:color w:val="FF0000"/>
                <w:sz w:val="24"/>
              </w:rPr>
            </w:pPr>
            <w:r w:rsidRPr="00C703F2">
              <w:rPr>
                <w:rFonts w:ascii="Times New Roman" w:hAnsi="Times New Roman"/>
                <w:color w:val="FF0000"/>
                <w:sz w:val="24"/>
              </w:rPr>
              <w:t>Alapító Okirat és a térképszemle nem eredeti</w:t>
            </w:r>
          </w:p>
        </w:tc>
      </w:tr>
      <w:tr w:rsidR="00CC6872" w:rsidRPr="00C703F2" w:rsidTr="00B95175">
        <w:trPr>
          <w:trHeight w:val="255"/>
        </w:trPr>
        <w:tc>
          <w:tcPr>
            <w:tcW w:w="520" w:type="dxa"/>
            <w:shd w:val="clear" w:color="auto" w:fill="auto"/>
            <w:noWrap/>
            <w:vAlign w:val="bottom"/>
            <w:hideMark/>
          </w:tcPr>
          <w:p w:rsidR="00CC6872" w:rsidRPr="00C703F2" w:rsidRDefault="00CC6872" w:rsidP="00B95175">
            <w:pPr>
              <w:rPr>
                <w:rFonts w:ascii="Times New Roman" w:hAnsi="Times New Roman"/>
                <w:color w:val="FF0000"/>
                <w:sz w:val="24"/>
              </w:rPr>
            </w:pPr>
          </w:p>
        </w:tc>
        <w:tc>
          <w:tcPr>
            <w:tcW w:w="1251" w:type="dxa"/>
            <w:shd w:val="clear" w:color="auto" w:fill="auto"/>
            <w:noWrap/>
            <w:vAlign w:val="bottom"/>
            <w:hideMark/>
          </w:tcPr>
          <w:p w:rsidR="00CC6872" w:rsidRPr="00C703F2" w:rsidRDefault="00CC6872" w:rsidP="00B95175">
            <w:pPr>
              <w:rPr>
                <w:rFonts w:ascii="Times New Roman" w:hAnsi="Times New Roman"/>
                <w:sz w:val="24"/>
              </w:rPr>
            </w:pPr>
          </w:p>
        </w:tc>
        <w:tc>
          <w:tcPr>
            <w:tcW w:w="1915" w:type="dxa"/>
            <w:shd w:val="clear" w:color="auto" w:fill="auto"/>
            <w:noWrap/>
            <w:vAlign w:val="bottom"/>
            <w:hideMark/>
          </w:tcPr>
          <w:p w:rsidR="00CC6872" w:rsidRPr="00C703F2" w:rsidRDefault="00CC6872" w:rsidP="00B95175">
            <w:pPr>
              <w:rPr>
                <w:rFonts w:ascii="Times New Roman" w:hAnsi="Times New Roman"/>
                <w:sz w:val="24"/>
              </w:rPr>
            </w:pPr>
          </w:p>
        </w:tc>
        <w:tc>
          <w:tcPr>
            <w:tcW w:w="1276" w:type="dxa"/>
            <w:shd w:val="clear" w:color="auto" w:fill="auto"/>
            <w:noWrap/>
            <w:vAlign w:val="bottom"/>
            <w:hideMark/>
          </w:tcPr>
          <w:p w:rsidR="00CC6872" w:rsidRPr="00C703F2" w:rsidRDefault="00CC6872" w:rsidP="00B95175">
            <w:pPr>
              <w:jc w:val="right"/>
              <w:rPr>
                <w:rFonts w:ascii="Times New Roman" w:hAnsi="Times New Roman"/>
                <w:b/>
                <w:bCs/>
                <w:sz w:val="24"/>
              </w:rPr>
            </w:pPr>
            <w:r w:rsidRPr="00C703F2">
              <w:rPr>
                <w:rFonts w:ascii="Times New Roman" w:hAnsi="Times New Roman"/>
                <w:b/>
                <w:bCs/>
                <w:sz w:val="24"/>
              </w:rPr>
              <w:t>19 591 000</w:t>
            </w:r>
          </w:p>
        </w:tc>
        <w:tc>
          <w:tcPr>
            <w:tcW w:w="1134" w:type="dxa"/>
            <w:shd w:val="clear" w:color="auto" w:fill="auto"/>
            <w:noWrap/>
            <w:vAlign w:val="bottom"/>
            <w:hideMark/>
          </w:tcPr>
          <w:p w:rsidR="00CC6872" w:rsidRPr="00C703F2" w:rsidRDefault="00CC6872" w:rsidP="00B95175">
            <w:pPr>
              <w:jc w:val="right"/>
              <w:rPr>
                <w:rFonts w:ascii="Times New Roman" w:hAnsi="Times New Roman"/>
                <w:b/>
                <w:bCs/>
                <w:sz w:val="24"/>
              </w:rPr>
            </w:pPr>
            <w:r w:rsidRPr="00C703F2">
              <w:rPr>
                <w:rFonts w:ascii="Times New Roman" w:hAnsi="Times New Roman"/>
                <w:b/>
                <w:bCs/>
                <w:sz w:val="24"/>
              </w:rPr>
              <w:t>215 322</w:t>
            </w:r>
          </w:p>
        </w:tc>
        <w:tc>
          <w:tcPr>
            <w:tcW w:w="2835" w:type="dxa"/>
            <w:shd w:val="clear" w:color="auto" w:fill="auto"/>
            <w:noWrap/>
            <w:vAlign w:val="bottom"/>
            <w:hideMark/>
          </w:tcPr>
          <w:p w:rsidR="00CC6872" w:rsidRPr="00C703F2" w:rsidRDefault="00CC6872" w:rsidP="00B95175">
            <w:pPr>
              <w:rPr>
                <w:rFonts w:ascii="Times New Roman" w:hAnsi="Times New Roman"/>
                <w:sz w:val="24"/>
              </w:rPr>
            </w:pPr>
          </w:p>
        </w:tc>
      </w:tr>
    </w:tbl>
    <w:p w:rsidR="00CC6872" w:rsidRPr="00C703F2" w:rsidRDefault="00CC6872" w:rsidP="00CC6872">
      <w:pPr>
        <w:ind w:left="15"/>
        <w:jc w:val="both"/>
        <w:rPr>
          <w:rFonts w:ascii="Times New Roman" w:hAnsi="Times New Roman"/>
          <w:b/>
          <w:sz w:val="24"/>
        </w:rPr>
      </w:pPr>
    </w:p>
    <w:p w:rsidR="00CC6872" w:rsidRPr="00C703F2" w:rsidRDefault="00CC6872" w:rsidP="00CC6872">
      <w:pPr>
        <w:jc w:val="both"/>
        <w:rPr>
          <w:rFonts w:ascii="Times New Roman" w:hAnsi="Times New Roman"/>
          <w:sz w:val="24"/>
        </w:rPr>
      </w:pPr>
      <w:r w:rsidRPr="00C703F2">
        <w:rPr>
          <w:rFonts w:ascii="Times New Roman" w:hAnsi="Times New Roman"/>
          <w:b/>
          <w:sz w:val="24"/>
        </w:rPr>
        <w:t>Felelős</w:t>
      </w:r>
      <w:r w:rsidRPr="00C703F2">
        <w:rPr>
          <w:rFonts w:ascii="Times New Roman" w:hAnsi="Times New Roman"/>
          <w:sz w:val="24"/>
        </w:rPr>
        <w:t>:</w:t>
      </w:r>
      <w:r w:rsidRPr="00C703F2">
        <w:rPr>
          <w:rFonts w:ascii="Times New Roman" w:hAnsi="Times New Roman"/>
          <w:sz w:val="24"/>
        </w:rPr>
        <w:tab/>
        <w:t>polgármester</w:t>
      </w:r>
    </w:p>
    <w:p w:rsidR="00CC6872" w:rsidRPr="00C703F2" w:rsidRDefault="00CC6872" w:rsidP="00CC6872">
      <w:pPr>
        <w:jc w:val="both"/>
        <w:rPr>
          <w:rFonts w:ascii="Times New Roman" w:hAnsi="Times New Roman"/>
          <w:sz w:val="24"/>
        </w:rPr>
      </w:pPr>
      <w:r w:rsidRPr="00C703F2">
        <w:rPr>
          <w:rFonts w:ascii="Times New Roman" w:hAnsi="Times New Roman"/>
          <w:b/>
          <w:sz w:val="24"/>
        </w:rPr>
        <w:t>Határidő</w:t>
      </w:r>
      <w:r w:rsidRPr="00C703F2">
        <w:rPr>
          <w:rFonts w:ascii="Times New Roman" w:hAnsi="Times New Roman"/>
          <w:sz w:val="24"/>
        </w:rPr>
        <w:t>:</w:t>
      </w:r>
      <w:r w:rsidRPr="00C703F2">
        <w:rPr>
          <w:rFonts w:ascii="Times New Roman" w:hAnsi="Times New Roman"/>
          <w:sz w:val="24"/>
        </w:rPr>
        <w:tab/>
        <w:t xml:space="preserve">azonnal </w:t>
      </w:r>
    </w:p>
    <w:p w:rsidR="00B37D28" w:rsidRPr="00C703F2" w:rsidRDefault="00B37D28" w:rsidP="00B37D28">
      <w:pPr>
        <w:ind w:left="142"/>
        <w:jc w:val="both"/>
        <w:rPr>
          <w:rFonts w:ascii="Times New Roman" w:hAnsi="Times New Roman"/>
          <w:bCs/>
          <w:iCs/>
          <w:sz w:val="24"/>
        </w:rPr>
      </w:pPr>
      <w:r w:rsidRPr="00C703F2">
        <w:rPr>
          <w:rFonts w:ascii="Times New Roman" w:hAnsi="Times New Roman"/>
          <w:bCs/>
          <w:iCs/>
          <w:sz w:val="24"/>
        </w:rPr>
        <w:t xml:space="preserve">(egyhangú, </w:t>
      </w:r>
      <w:r>
        <w:rPr>
          <w:rFonts w:ascii="Times New Roman" w:hAnsi="Times New Roman"/>
          <w:bCs/>
          <w:iCs/>
          <w:sz w:val="24"/>
        </w:rPr>
        <w:t>5</w:t>
      </w:r>
      <w:r w:rsidRPr="00C703F2">
        <w:rPr>
          <w:rFonts w:ascii="Times New Roman" w:hAnsi="Times New Roman"/>
          <w:bCs/>
          <w:iCs/>
          <w:sz w:val="24"/>
        </w:rPr>
        <w:t xml:space="preserve"> igen)</w:t>
      </w:r>
    </w:p>
    <w:p w:rsidR="00CC6872" w:rsidRDefault="00CC6872" w:rsidP="00CC6872">
      <w:pPr>
        <w:jc w:val="both"/>
        <w:rPr>
          <w:rFonts w:ascii="Times New Roman" w:hAnsi="Times New Roman"/>
          <w:sz w:val="24"/>
        </w:rPr>
      </w:pPr>
    </w:p>
    <w:p w:rsidR="004B075E" w:rsidRPr="00C703F2" w:rsidRDefault="004B075E" w:rsidP="00CC6872">
      <w:pPr>
        <w:jc w:val="both"/>
        <w:rPr>
          <w:rFonts w:ascii="Times New Roman" w:hAnsi="Times New Roman"/>
          <w:sz w:val="24"/>
        </w:rPr>
      </w:pPr>
    </w:p>
    <w:p w:rsidR="00B95175" w:rsidRPr="00C703F2" w:rsidRDefault="00B95175" w:rsidP="00B95175">
      <w:pPr>
        <w:ind w:left="15"/>
        <w:jc w:val="both"/>
        <w:rPr>
          <w:rFonts w:ascii="Times New Roman" w:hAnsi="Times New Roman"/>
          <w:b/>
          <w:sz w:val="24"/>
        </w:rPr>
      </w:pPr>
      <w:r w:rsidRPr="00C703F2">
        <w:rPr>
          <w:rFonts w:ascii="Times New Roman" w:hAnsi="Times New Roman"/>
          <w:b/>
          <w:sz w:val="24"/>
        </w:rPr>
        <w:t>Határozati javaslat:</w:t>
      </w:r>
      <w:r w:rsidRPr="00C703F2">
        <w:rPr>
          <w:rFonts w:ascii="Times New Roman" w:hAnsi="Times New Roman"/>
          <w:sz w:val="24"/>
        </w:rPr>
        <w:t xml:space="preserve"> Az </w:t>
      </w:r>
      <w:r w:rsidRPr="00C703F2">
        <w:rPr>
          <w:rFonts w:ascii="Times New Roman" w:hAnsi="Times New Roman"/>
          <w:bCs/>
          <w:sz w:val="24"/>
        </w:rPr>
        <w:t>Egészségügyi Szociális és Lakásügyi Bizottság</w:t>
      </w:r>
      <w:r w:rsidRPr="00C703F2">
        <w:rPr>
          <w:rFonts w:ascii="Times New Roman" w:hAnsi="Times New Roman"/>
          <w:sz w:val="24"/>
        </w:rPr>
        <w:t xml:space="preserve"> a Budapest Főváros II. Kerületi Önkormányzat Képviselő-testülete által kialakított, a bizottságok hatásköréről, a bizottságok és tanácsnokok feladatköréről szóló többször módosított 45/2001. (XII. 22.) önkormányzati rendelet 8. sz. melléklet 1.13. pontja, valamint a társasházak felújításának pénzügyi támogatásáról szóló többször módosított 20/1999. (IX.28.) rendelete alapján úgy dönt, hogy a Budapest Főváros II. Kerületi Önkormányzat által meghirdetett </w:t>
      </w:r>
      <w:r w:rsidRPr="00C703F2">
        <w:rPr>
          <w:rFonts w:ascii="Times New Roman" w:hAnsi="Times New Roman"/>
          <w:b/>
          <w:sz w:val="24"/>
        </w:rPr>
        <w:t>2016. évi Önálló homlokzat felújítási pályázat</w:t>
      </w:r>
      <w:r w:rsidRPr="00C703F2">
        <w:rPr>
          <w:rFonts w:ascii="Times New Roman" w:hAnsi="Times New Roman"/>
          <w:sz w:val="24"/>
        </w:rPr>
        <w:t xml:space="preserve">ra beérkezett </w:t>
      </w:r>
      <w:r w:rsidRPr="00C703F2">
        <w:rPr>
          <w:rFonts w:ascii="Times New Roman" w:hAnsi="Times New Roman"/>
          <w:b/>
          <w:sz w:val="24"/>
        </w:rPr>
        <w:t>11 db pályázatot, amelyet hiányosan nyújtottak be nem támogatja.</w:t>
      </w:r>
    </w:p>
    <w:p w:rsidR="00B95175" w:rsidRPr="00C703F2" w:rsidRDefault="00B95175" w:rsidP="00CC6872">
      <w:pPr>
        <w:jc w:val="both"/>
        <w:rPr>
          <w:rFonts w:ascii="Times New Roman" w:hAnsi="Times New Roman"/>
          <w:sz w:val="24"/>
        </w:rPr>
      </w:pPr>
    </w:p>
    <w:p w:rsidR="00CC6872" w:rsidRPr="00C703F2" w:rsidRDefault="00CC6872" w:rsidP="00CC6872">
      <w:pPr>
        <w:ind w:left="142"/>
        <w:jc w:val="center"/>
        <w:rPr>
          <w:rFonts w:ascii="Times New Roman" w:hAnsi="Times New Roman"/>
          <w:b/>
          <w:sz w:val="24"/>
          <w:u w:val="single"/>
        </w:rPr>
      </w:pPr>
      <w:r w:rsidRPr="00C703F2">
        <w:rPr>
          <w:rFonts w:ascii="Times New Roman" w:hAnsi="Times New Roman"/>
          <w:b/>
          <w:sz w:val="24"/>
          <w:u w:val="single"/>
        </w:rPr>
        <w:t>Budapest Főváros II. kerületi Önkormányzat Egészségügyi</w:t>
      </w:r>
    </w:p>
    <w:p w:rsidR="00CC6872" w:rsidRPr="00C703F2" w:rsidRDefault="00CC6872" w:rsidP="00CC6872">
      <w:pPr>
        <w:ind w:left="142"/>
        <w:jc w:val="center"/>
        <w:rPr>
          <w:rFonts w:ascii="Times New Roman" w:hAnsi="Times New Roman"/>
          <w:b/>
          <w:sz w:val="24"/>
          <w:u w:val="single"/>
        </w:rPr>
      </w:pPr>
      <w:r w:rsidRPr="00C703F2">
        <w:rPr>
          <w:rFonts w:ascii="Times New Roman" w:hAnsi="Times New Roman"/>
          <w:b/>
          <w:sz w:val="24"/>
          <w:u w:val="single"/>
        </w:rPr>
        <w:t>Szociális és Lakásügyi Bizottság 41/2017.(III. 23.) határozata</w:t>
      </w:r>
    </w:p>
    <w:p w:rsidR="00CC6872" w:rsidRPr="00C703F2" w:rsidRDefault="00CC6872" w:rsidP="00CC6872">
      <w:pPr>
        <w:spacing w:line="264" w:lineRule="auto"/>
        <w:ind w:hanging="22"/>
        <w:jc w:val="both"/>
        <w:rPr>
          <w:rFonts w:ascii="Times New Roman" w:hAnsi="Times New Roman"/>
          <w:bCs/>
          <w:iCs/>
          <w:sz w:val="24"/>
        </w:rPr>
      </w:pPr>
    </w:p>
    <w:p w:rsidR="00CC6872" w:rsidRPr="00C703F2" w:rsidRDefault="00CC6872" w:rsidP="00CC6872">
      <w:pPr>
        <w:ind w:left="15"/>
        <w:jc w:val="both"/>
        <w:rPr>
          <w:rFonts w:ascii="Times New Roman" w:hAnsi="Times New Roman"/>
          <w:b/>
          <w:sz w:val="24"/>
        </w:rPr>
      </w:pPr>
      <w:r w:rsidRPr="00C703F2">
        <w:rPr>
          <w:rFonts w:ascii="Times New Roman" w:hAnsi="Times New Roman"/>
          <w:sz w:val="24"/>
        </w:rPr>
        <w:t xml:space="preserve">Az </w:t>
      </w:r>
      <w:r w:rsidRPr="00C703F2">
        <w:rPr>
          <w:rFonts w:ascii="Times New Roman" w:hAnsi="Times New Roman"/>
          <w:bCs/>
          <w:sz w:val="24"/>
        </w:rPr>
        <w:t>Egészségügyi Szociális és Lakásügyi Bizottság</w:t>
      </w:r>
      <w:r w:rsidRPr="00C703F2">
        <w:rPr>
          <w:rFonts w:ascii="Times New Roman" w:hAnsi="Times New Roman"/>
          <w:sz w:val="24"/>
        </w:rPr>
        <w:t xml:space="preserve"> a Budapest Főváros II. Kerületi Önkormányzat Képviselő-testülete által kialakított, a bizottságok hatásköréről, a bizottságok és tanácsnokok feladatköréről szóló többször módosított 45/2001. (XII. 22.) önkormányzati rendelet 8. sz. melléklet 1.13. pontja, valamint a társasházak felújításának pénzügyi támogatásáról szóló többször módosított 20/1999. (IX.28.) rendelete alapján úgy dönt, hogy a Budapest Főváros II. Kerületi Önkormányzat által meghirdetett </w:t>
      </w:r>
      <w:r w:rsidRPr="00C703F2">
        <w:rPr>
          <w:rFonts w:ascii="Times New Roman" w:hAnsi="Times New Roman"/>
          <w:b/>
          <w:sz w:val="24"/>
        </w:rPr>
        <w:t>2016. évi Önálló homlokzat felújítási pályázat</w:t>
      </w:r>
      <w:r w:rsidRPr="00C703F2">
        <w:rPr>
          <w:rFonts w:ascii="Times New Roman" w:hAnsi="Times New Roman"/>
          <w:sz w:val="24"/>
        </w:rPr>
        <w:t xml:space="preserve">ra beérkezett </w:t>
      </w:r>
      <w:r w:rsidRPr="00C703F2">
        <w:rPr>
          <w:rFonts w:ascii="Times New Roman" w:hAnsi="Times New Roman"/>
          <w:b/>
          <w:sz w:val="24"/>
        </w:rPr>
        <w:t>11 db pályázatot, amelyet hiányosan nyújtottak be nem támogatja.</w:t>
      </w:r>
    </w:p>
    <w:p w:rsidR="00CC6872" w:rsidRDefault="00CC6872" w:rsidP="00CC6872">
      <w:pPr>
        <w:ind w:left="15"/>
        <w:jc w:val="both"/>
        <w:rPr>
          <w:rFonts w:ascii="Times New Roman" w:hAnsi="Times New Roman"/>
          <w:b/>
          <w:sz w:val="24"/>
        </w:rPr>
      </w:pPr>
    </w:p>
    <w:p w:rsidR="004B075E" w:rsidRDefault="004B075E" w:rsidP="00CC6872">
      <w:pPr>
        <w:ind w:left="15"/>
        <w:jc w:val="both"/>
        <w:rPr>
          <w:rFonts w:ascii="Times New Roman" w:hAnsi="Times New Roman"/>
          <w:b/>
          <w:sz w:val="24"/>
        </w:rPr>
      </w:pPr>
    </w:p>
    <w:p w:rsidR="004B075E" w:rsidRDefault="004B075E" w:rsidP="00CC6872">
      <w:pPr>
        <w:ind w:left="15"/>
        <w:jc w:val="both"/>
        <w:rPr>
          <w:rFonts w:ascii="Times New Roman" w:hAnsi="Times New Roman"/>
          <w:b/>
          <w:sz w:val="24"/>
        </w:rPr>
      </w:pPr>
    </w:p>
    <w:p w:rsidR="004B075E" w:rsidRDefault="004B075E" w:rsidP="00CC6872">
      <w:pPr>
        <w:ind w:left="15"/>
        <w:jc w:val="both"/>
        <w:rPr>
          <w:rFonts w:ascii="Times New Roman" w:hAnsi="Times New Roman"/>
          <w:b/>
          <w:sz w:val="24"/>
        </w:rPr>
      </w:pPr>
    </w:p>
    <w:p w:rsidR="004B075E" w:rsidRDefault="004B075E" w:rsidP="00CC6872">
      <w:pPr>
        <w:ind w:left="15"/>
        <w:jc w:val="both"/>
        <w:rPr>
          <w:rFonts w:ascii="Times New Roman" w:hAnsi="Times New Roman"/>
          <w:b/>
          <w:sz w:val="24"/>
        </w:rPr>
      </w:pPr>
    </w:p>
    <w:p w:rsidR="004B075E" w:rsidRDefault="004B075E" w:rsidP="00CC6872">
      <w:pPr>
        <w:ind w:left="15"/>
        <w:jc w:val="both"/>
        <w:rPr>
          <w:rFonts w:ascii="Times New Roman" w:hAnsi="Times New Roman"/>
          <w:b/>
          <w:sz w:val="24"/>
        </w:rPr>
      </w:pPr>
    </w:p>
    <w:p w:rsidR="004B075E" w:rsidRDefault="004B075E" w:rsidP="00CC6872">
      <w:pPr>
        <w:ind w:left="15"/>
        <w:jc w:val="both"/>
        <w:rPr>
          <w:rFonts w:ascii="Times New Roman" w:hAnsi="Times New Roman"/>
          <w:b/>
          <w:sz w:val="24"/>
        </w:rPr>
      </w:pPr>
    </w:p>
    <w:p w:rsidR="004B075E" w:rsidRDefault="004B075E" w:rsidP="00CC6872">
      <w:pPr>
        <w:ind w:left="15"/>
        <w:jc w:val="both"/>
        <w:rPr>
          <w:rFonts w:ascii="Times New Roman" w:hAnsi="Times New Roman"/>
          <w:b/>
          <w:sz w:val="24"/>
        </w:rPr>
      </w:pPr>
    </w:p>
    <w:p w:rsidR="004B075E" w:rsidRPr="00C703F2" w:rsidRDefault="004B075E" w:rsidP="00CC6872">
      <w:pPr>
        <w:ind w:left="15"/>
        <w:jc w:val="both"/>
        <w:rPr>
          <w:rFonts w:ascii="Times New Roman" w:hAnsi="Times New Roman"/>
          <w:b/>
          <w:sz w:val="24"/>
        </w:rPr>
      </w:pPr>
    </w:p>
    <w:p w:rsidR="00CC6872" w:rsidRPr="00C703F2" w:rsidRDefault="00CC6872" w:rsidP="00CC6872">
      <w:pPr>
        <w:ind w:left="15"/>
        <w:jc w:val="both"/>
        <w:rPr>
          <w:rFonts w:ascii="Times New Roman" w:hAnsi="Times New Roman"/>
          <w:b/>
          <w:sz w:val="24"/>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0"/>
        <w:gridCol w:w="980"/>
        <w:gridCol w:w="2551"/>
        <w:gridCol w:w="1418"/>
        <w:gridCol w:w="1134"/>
        <w:gridCol w:w="2976"/>
      </w:tblGrid>
      <w:tr w:rsidR="00CC6872" w:rsidRPr="00C703F2" w:rsidTr="00B95175">
        <w:trPr>
          <w:trHeight w:val="1049"/>
        </w:trPr>
        <w:tc>
          <w:tcPr>
            <w:tcW w:w="580" w:type="dxa"/>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db</w:t>
            </w:r>
          </w:p>
        </w:tc>
        <w:tc>
          <w:tcPr>
            <w:tcW w:w="980" w:type="dxa"/>
            <w:shd w:val="clear" w:color="auto" w:fill="auto"/>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Sorszám</w:t>
            </w:r>
          </w:p>
        </w:tc>
        <w:tc>
          <w:tcPr>
            <w:tcW w:w="2551" w:type="dxa"/>
            <w:shd w:val="clear" w:color="auto" w:fill="auto"/>
            <w:vAlign w:val="center"/>
            <w:hideMark/>
          </w:tcPr>
          <w:p w:rsidR="00CC6872" w:rsidRPr="00C703F2" w:rsidRDefault="00CC6872" w:rsidP="00B95175">
            <w:pPr>
              <w:rPr>
                <w:rFonts w:ascii="Times New Roman" w:hAnsi="Times New Roman"/>
                <w:b/>
                <w:bCs/>
                <w:sz w:val="24"/>
              </w:rPr>
            </w:pPr>
            <w:r w:rsidRPr="00C703F2">
              <w:rPr>
                <w:rFonts w:ascii="Times New Roman" w:hAnsi="Times New Roman"/>
                <w:b/>
                <w:bCs/>
                <w:sz w:val="24"/>
              </w:rPr>
              <w:t>Társasház címe:</w:t>
            </w:r>
            <w:r w:rsidRPr="00C703F2">
              <w:rPr>
                <w:rFonts w:ascii="Times New Roman" w:hAnsi="Times New Roman"/>
                <w:b/>
                <w:bCs/>
                <w:sz w:val="24"/>
              </w:rPr>
              <w:br/>
            </w:r>
          </w:p>
        </w:tc>
        <w:tc>
          <w:tcPr>
            <w:tcW w:w="1418" w:type="dxa"/>
            <w:shd w:val="clear" w:color="auto" w:fill="auto"/>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Max. adható támogatás  (Ft)</w:t>
            </w:r>
          </w:p>
        </w:tc>
        <w:tc>
          <w:tcPr>
            <w:tcW w:w="1134" w:type="dxa"/>
            <w:shd w:val="clear" w:color="auto" w:fill="auto"/>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 xml:space="preserve">Önk. tulajdonra jutó  befizetés </w:t>
            </w:r>
          </w:p>
        </w:tc>
        <w:tc>
          <w:tcPr>
            <w:tcW w:w="2976" w:type="dxa"/>
            <w:shd w:val="clear" w:color="auto" w:fill="auto"/>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Megjegyzés</w:t>
            </w:r>
          </w:p>
        </w:tc>
      </w:tr>
      <w:tr w:rsidR="00CC6872" w:rsidRPr="00C703F2" w:rsidTr="00B95175">
        <w:trPr>
          <w:trHeight w:val="255"/>
        </w:trPr>
        <w:tc>
          <w:tcPr>
            <w:tcW w:w="580" w:type="dxa"/>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1.</w:t>
            </w:r>
          </w:p>
        </w:tc>
        <w:tc>
          <w:tcPr>
            <w:tcW w:w="980" w:type="dxa"/>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6/24</w:t>
            </w:r>
          </w:p>
        </w:tc>
        <w:tc>
          <w:tcPr>
            <w:tcW w:w="2551" w:type="dxa"/>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Bimbó út 22.                                     </w:t>
            </w:r>
          </w:p>
        </w:tc>
        <w:tc>
          <w:tcPr>
            <w:tcW w:w="1418" w:type="dxa"/>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600 000</w:t>
            </w:r>
          </w:p>
        </w:tc>
        <w:tc>
          <w:tcPr>
            <w:tcW w:w="1134" w:type="dxa"/>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0</w:t>
            </w:r>
          </w:p>
        </w:tc>
        <w:tc>
          <w:tcPr>
            <w:tcW w:w="2976" w:type="dxa"/>
            <w:shd w:val="clear" w:color="auto" w:fill="auto"/>
            <w:vAlign w:val="center"/>
            <w:hideMark/>
          </w:tcPr>
          <w:p w:rsidR="00CC6872" w:rsidRPr="00C703F2" w:rsidRDefault="00CC6872" w:rsidP="00B95175">
            <w:pPr>
              <w:rPr>
                <w:rFonts w:ascii="Times New Roman" w:hAnsi="Times New Roman"/>
                <w:color w:val="FF0000"/>
                <w:sz w:val="24"/>
              </w:rPr>
            </w:pPr>
            <w:r w:rsidRPr="00C703F2">
              <w:rPr>
                <w:rFonts w:ascii="Times New Roman" w:hAnsi="Times New Roman"/>
                <w:color w:val="FF0000"/>
                <w:sz w:val="24"/>
              </w:rPr>
              <w:t>Helyszínrajz hiányzik</w:t>
            </w:r>
          </w:p>
        </w:tc>
      </w:tr>
      <w:tr w:rsidR="00CC6872" w:rsidRPr="00C703F2" w:rsidTr="00B95175">
        <w:trPr>
          <w:trHeight w:val="255"/>
        </w:trPr>
        <w:tc>
          <w:tcPr>
            <w:tcW w:w="580" w:type="dxa"/>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2.</w:t>
            </w:r>
          </w:p>
        </w:tc>
        <w:tc>
          <w:tcPr>
            <w:tcW w:w="980" w:type="dxa"/>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7/9</w:t>
            </w:r>
          </w:p>
        </w:tc>
        <w:tc>
          <w:tcPr>
            <w:tcW w:w="2551" w:type="dxa"/>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Bimbó út 49.                                    </w:t>
            </w:r>
          </w:p>
        </w:tc>
        <w:tc>
          <w:tcPr>
            <w:tcW w:w="1418" w:type="dxa"/>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372 000</w:t>
            </w:r>
          </w:p>
        </w:tc>
        <w:tc>
          <w:tcPr>
            <w:tcW w:w="1134" w:type="dxa"/>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117 425</w:t>
            </w:r>
          </w:p>
        </w:tc>
        <w:tc>
          <w:tcPr>
            <w:tcW w:w="2976" w:type="dxa"/>
            <w:shd w:val="clear" w:color="auto" w:fill="auto"/>
            <w:vAlign w:val="center"/>
            <w:hideMark/>
          </w:tcPr>
          <w:p w:rsidR="00CC6872" w:rsidRPr="00C703F2" w:rsidRDefault="00CC6872" w:rsidP="00B95175">
            <w:pPr>
              <w:rPr>
                <w:rFonts w:ascii="Times New Roman" w:hAnsi="Times New Roman"/>
                <w:color w:val="FF0000"/>
                <w:sz w:val="24"/>
              </w:rPr>
            </w:pPr>
            <w:r w:rsidRPr="00C703F2">
              <w:rPr>
                <w:rFonts w:ascii="Times New Roman" w:hAnsi="Times New Roman"/>
                <w:color w:val="FF0000"/>
                <w:sz w:val="24"/>
              </w:rPr>
              <w:t>Banki igazolás hiányzik</w:t>
            </w:r>
          </w:p>
        </w:tc>
      </w:tr>
      <w:tr w:rsidR="00CC6872" w:rsidRPr="00C703F2" w:rsidTr="00B95175">
        <w:trPr>
          <w:trHeight w:val="1275"/>
        </w:trPr>
        <w:tc>
          <w:tcPr>
            <w:tcW w:w="580" w:type="dxa"/>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3.</w:t>
            </w:r>
          </w:p>
        </w:tc>
        <w:tc>
          <w:tcPr>
            <w:tcW w:w="980" w:type="dxa"/>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8/19</w:t>
            </w:r>
          </w:p>
        </w:tc>
        <w:tc>
          <w:tcPr>
            <w:tcW w:w="2551" w:type="dxa"/>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Budakeszi út 57/B.                               </w:t>
            </w:r>
          </w:p>
        </w:tc>
        <w:tc>
          <w:tcPr>
            <w:tcW w:w="1418" w:type="dxa"/>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2 200 000</w:t>
            </w:r>
          </w:p>
        </w:tc>
        <w:tc>
          <w:tcPr>
            <w:tcW w:w="1134" w:type="dxa"/>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0</w:t>
            </w:r>
          </w:p>
        </w:tc>
        <w:tc>
          <w:tcPr>
            <w:tcW w:w="2976" w:type="dxa"/>
            <w:shd w:val="clear" w:color="auto" w:fill="auto"/>
            <w:hideMark/>
          </w:tcPr>
          <w:p w:rsidR="00CC6872" w:rsidRPr="00C703F2" w:rsidRDefault="00CC6872" w:rsidP="00B95175">
            <w:pPr>
              <w:rPr>
                <w:rFonts w:ascii="Times New Roman" w:hAnsi="Times New Roman"/>
                <w:color w:val="FF0000"/>
                <w:sz w:val="24"/>
              </w:rPr>
            </w:pPr>
            <w:r w:rsidRPr="00C703F2">
              <w:rPr>
                <w:rFonts w:ascii="Times New Roman" w:hAnsi="Times New Roman"/>
                <w:color w:val="FF0000"/>
                <w:sz w:val="24"/>
              </w:rPr>
              <w:t>Közgyűlési meghívó hiányzik, a közgyűlés nem döntött a költségvetésről az önrész biztosításáról és az esetleges tartozások rendezéséről</w:t>
            </w:r>
          </w:p>
        </w:tc>
      </w:tr>
      <w:tr w:rsidR="00CC6872" w:rsidRPr="00C703F2" w:rsidTr="00B95175">
        <w:trPr>
          <w:trHeight w:val="255"/>
        </w:trPr>
        <w:tc>
          <w:tcPr>
            <w:tcW w:w="580" w:type="dxa"/>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4.</w:t>
            </w:r>
          </w:p>
        </w:tc>
        <w:tc>
          <w:tcPr>
            <w:tcW w:w="980" w:type="dxa"/>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9/73</w:t>
            </w:r>
          </w:p>
        </w:tc>
        <w:tc>
          <w:tcPr>
            <w:tcW w:w="2551" w:type="dxa"/>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Buday László u. 5/b.              </w:t>
            </w:r>
          </w:p>
        </w:tc>
        <w:tc>
          <w:tcPr>
            <w:tcW w:w="1418" w:type="dxa"/>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1 550 000</w:t>
            </w:r>
          </w:p>
        </w:tc>
        <w:tc>
          <w:tcPr>
            <w:tcW w:w="1134" w:type="dxa"/>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0</w:t>
            </w:r>
          </w:p>
        </w:tc>
        <w:tc>
          <w:tcPr>
            <w:tcW w:w="2976" w:type="dxa"/>
            <w:shd w:val="clear" w:color="auto" w:fill="auto"/>
            <w:vAlign w:val="center"/>
            <w:hideMark/>
          </w:tcPr>
          <w:p w:rsidR="00CC6872" w:rsidRPr="00C703F2" w:rsidRDefault="00CC6872" w:rsidP="00B95175">
            <w:pPr>
              <w:rPr>
                <w:rFonts w:ascii="Times New Roman" w:hAnsi="Times New Roman"/>
                <w:color w:val="FF0000"/>
                <w:sz w:val="24"/>
              </w:rPr>
            </w:pPr>
            <w:r w:rsidRPr="00C703F2">
              <w:rPr>
                <w:rFonts w:ascii="Times New Roman" w:hAnsi="Times New Roman"/>
                <w:color w:val="FF0000"/>
                <w:sz w:val="24"/>
              </w:rPr>
              <w:t>Költségigény hiányzik</w:t>
            </w:r>
          </w:p>
        </w:tc>
      </w:tr>
      <w:tr w:rsidR="00CC6872" w:rsidRPr="00C703F2" w:rsidTr="00B95175">
        <w:trPr>
          <w:trHeight w:val="1275"/>
        </w:trPr>
        <w:tc>
          <w:tcPr>
            <w:tcW w:w="580" w:type="dxa"/>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5.</w:t>
            </w:r>
          </w:p>
        </w:tc>
        <w:tc>
          <w:tcPr>
            <w:tcW w:w="980" w:type="dxa"/>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14/18</w:t>
            </w:r>
          </w:p>
        </w:tc>
        <w:tc>
          <w:tcPr>
            <w:tcW w:w="2551" w:type="dxa"/>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Érmelléki u. 9.                                        </w:t>
            </w:r>
          </w:p>
        </w:tc>
        <w:tc>
          <w:tcPr>
            <w:tcW w:w="1418" w:type="dxa"/>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770 000</w:t>
            </w:r>
          </w:p>
        </w:tc>
        <w:tc>
          <w:tcPr>
            <w:tcW w:w="1134" w:type="dxa"/>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0</w:t>
            </w:r>
          </w:p>
        </w:tc>
        <w:tc>
          <w:tcPr>
            <w:tcW w:w="2976" w:type="dxa"/>
            <w:shd w:val="clear" w:color="auto" w:fill="auto"/>
            <w:vAlign w:val="center"/>
            <w:hideMark/>
          </w:tcPr>
          <w:p w:rsidR="00CC6872" w:rsidRPr="00C703F2" w:rsidRDefault="00CC6872" w:rsidP="00B95175">
            <w:pPr>
              <w:rPr>
                <w:rFonts w:ascii="Times New Roman" w:hAnsi="Times New Roman"/>
                <w:color w:val="FF0000"/>
                <w:sz w:val="24"/>
              </w:rPr>
            </w:pPr>
            <w:r w:rsidRPr="00C703F2">
              <w:rPr>
                <w:rFonts w:ascii="Times New Roman" w:hAnsi="Times New Roman"/>
                <w:color w:val="FF0000"/>
                <w:sz w:val="24"/>
              </w:rPr>
              <w:t>Közgyűlési meghívó hiányzik, a közgyűlés nem döntött a költségvetésről az önrész biztosításáról és az esetleges tartozások rendezéséről</w:t>
            </w:r>
          </w:p>
        </w:tc>
      </w:tr>
      <w:tr w:rsidR="00CC6872" w:rsidRPr="00C703F2" w:rsidTr="00B95175">
        <w:trPr>
          <w:trHeight w:val="255"/>
        </w:trPr>
        <w:tc>
          <w:tcPr>
            <w:tcW w:w="580" w:type="dxa"/>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6.</w:t>
            </w:r>
          </w:p>
        </w:tc>
        <w:tc>
          <w:tcPr>
            <w:tcW w:w="980" w:type="dxa"/>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20/34</w:t>
            </w:r>
          </w:p>
        </w:tc>
        <w:tc>
          <w:tcPr>
            <w:tcW w:w="2551" w:type="dxa"/>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Fő u. 73.                                                 </w:t>
            </w:r>
          </w:p>
        </w:tc>
        <w:tc>
          <w:tcPr>
            <w:tcW w:w="1418" w:type="dxa"/>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2 212 000</w:t>
            </w:r>
          </w:p>
        </w:tc>
        <w:tc>
          <w:tcPr>
            <w:tcW w:w="1134" w:type="dxa"/>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0</w:t>
            </w:r>
          </w:p>
        </w:tc>
        <w:tc>
          <w:tcPr>
            <w:tcW w:w="2976" w:type="dxa"/>
            <w:shd w:val="clear" w:color="auto" w:fill="auto"/>
            <w:vAlign w:val="center"/>
            <w:hideMark/>
          </w:tcPr>
          <w:p w:rsidR="00CC6872" w:rsidRPr="00C703F2" w:rsidRDefault="00CC6872" w:rsidP="00B95175">
            <w:pPr>
              <w:rPr>
                <w:rFonts w:ascii="Times New Roman" w:hAnsi="Times New Roman"/>
                <w:color w:val="FF0000"/>
                <w:sz w:val="24"/>
              </w:rPr>
            </w:pPr>
            <w:r w:rsidRPr="00C703F2">
              <w:rPr>
                <w:rFonts w:ascii="Times New Roman" w:hAnsi="Times New Roman"/>
                <w:color w:val="FF0000"/>
                <w:sz w:val="24"/>
              </w:rPr>
              <w:t>Térképmásolat hiányzik</w:t>
            </w:r>
          </w:p>
        </w:tc>
      </w:tr>
      <w:tr w:rsidR="00CC6872" w:rsidRPr="00C703F2" w:rsidTr="00B95175">
        <w:trPr>
          <w:trHeight w:val="1020"/>
        </w:trPr>
        <w:tc>
          <w:tcPr>
            <w:tcW w:w="580" w:type="dxa"/>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7.</w:t>
            </w:r>
          </w:p>
        </w:tc>
        <w:tc>
          <w:tcPr>
            <w:tcW w:w="980" w:type="dxa"/>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24/52</w:t>
            </w:r>
          </w:p>
        </w:tc>
        <w:tc>
          <w:tcPr>
            <w:tcW w:w="2551" w:type="dxa"/>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Frankel Leó út 13.                          </w:t>
            </w:r>
          </w:p>
        </w:tc>
        <w:tc>
          <w:tcPr>
            <w:tcW w:w="1418" w:type="dxa"/>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1 100 000</w:t>
            </w:r>
          </w:p>
        </w:tc>
        <w:tc>
          <w:tcPr>
            <w:tcW w:w="1134" w:type="dxa"/>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0</w:t>
            </w:r>
          </w:p>
        </w:tc>
        <w:tc>
          <w:tcPr>
            <w:tcW w:w="2976" w:type="dxa"/>
            <w:shd w:val="clear" w:color="auto" w:fill="auto"/>
            <w:vAlign w:val="center"/>
            <w:hideMark/>
          </w:tcPr>
          <w:p w:rsidR="00CC6872" w:rsidRPr="00C703F2" w:rsidRDefault="00CC6872" w:rsidP="00B95175">
            <w:pPr>
              <w:rPr>
                <w:rFonts w:ascii="Times New Roman" w:hAnsi="Times New Roman"/>
                <w:color w:val="FF0000"/>
                <w:sz w:val="24"/>
              </w:rPr>
            </w:pPr>
            <w:r w:rsidRPr="00C703F2">
              <w:rPr>
                <w:rFonts w:ascii="Times New Roman" w:hAnsi="Times New Roman"/>
                <w:color w:val="FF0000"/>
                <w:sz w:val="24"/>
              </w:rPr>
              <w:t>Tul.törzslap, helyszínrajz,banki igazolás hiányzik. Alapító okirat nem hitelesített. A közgyűlés nem döntött a pályázatról.</w:t>
            </w:r>
          </w:p>
        </w:tc>
      </w:tr>
      <w:tr w:rsidR="00CC6872" w:rsidRPr="00C703F2" w:rsidTr="00B95175">
        <w:trPr>
          <w:trHeight w:val="1020"/>
        </w:trPr>
        <w:tc>
          <w:tcPr>
            <w:tcW w:w="580" w:type="dxa"/>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8.</w:t>
            </w:r>
          </w:p>
        </w:tc>
        <w:tc>
          <w:tcPr>
            <w:tcW w:w="980" w:type="dxa"/>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30/28</w:t>
            </w:r>
          </w:p>
        </w:tc>
        <w:tc>
          <w:tcPr>
            <w:tcW w:w="2551" w:type="dxa"/>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Jurányi u. 9.                          </w:t>
            </w:r>
          </w:p>
        </w:tc>
        <w:tc>
          <w:tcPr>
            <w:tcW w:w="1418" w:type="dxa"/>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1 210 000</w:t>
            </w:r>
          </w:p>
        </w:tc>
        <w:tc>
          <w:tcPr>
            <w:tcW w:w="1134" w:type="dxa"/>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0</w:t>
            </w:r>
          </w:p>
        </w:tc>
        <w:tc>
          <w:tcPr>
            <w:tcW w:w="2976" w:type="dxa"/>
            <w:shd w:val="clear" w:color="auto" w:fill="auto"/>
            <w:vAlign w:val="center"/>
            <w:hideMark/>
          </w:tcPr>
          <w:p w:rsidR="00CC6872" w:rsidRPr="00C703F2" w:rsidRDefault="00CC6872" w:rsidP="00B95175">
            <w:pPr>
              <w:rPr>
                <w:rFonts w:ascii="Times New Roman" w:hAnsi="Times New Roman"/>
                <w:color w:val="FF0000"/>
                <w:sz w:val="24"/>
              </w:rPr>
            </w:pPr>
            <w:r w:rsidRPr="00C703F2">
              <w:rPr>
                <w:rFonts w:ascii="Times New Roman" w:hAnsi="Times New Roman"/>
                <w:color w:val="FF0000"/>
                <w:sz w:val="24"/>
              </w:rPr>
              <w:t>Az Alapító Okiratot egséges szerkezetben nem csatolták, a módosítások nem tartalmazzák a szükséges adatokat.</w:t>
            </w:r>
          </w:p>
        </w:tc>
      </w:tr>
      <w:tr w:rsidR="00CC6872" w:rsidRPr="00C703F2" w:rsidTr="00B95175">
        <w:trPr>
          <w:trHeight w:val="765"/>
        </w:trPr>
        <w:tc>
          <w:tcPr>
            <w:tcW w:w="580" w:type="dxa"/>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9.</w:t>
            </w:r>
          </w:p>
        </w:tc>
        <w:tc>
          <w:tcPr>
            <w:tcW w:w="980" w:type="dxa"/>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33/11</w:t>
            </w:r>
          </w:p>
        </w:tc>
        <w:tc>
          <w:tcPr>
            <w:tcW w:w="2551" w:type="dxa"/>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Kavicsu. 2/A                          </w:t>
            </w:r>
          </w:p>
        </w:tc>
        <w:tc>
          <w:tcPr>
            <w:tcW w:w="1418" w:type="dxa"/>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660 000</w:t>
            </w:r>
          </w:p>
        </w:tc>
        <w:tc>
          <w:tcPr>
            <w:tcW w:w="1134" w:type="dxa"/>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0</w:t>
            </w:r>
          </w:p>
        </w:tc>
        <w:tc>
          <w:tcPr>
            <w:tcW w:w="2976" w:type="dxa"/>
            <w:shd w:val="clear" w:color="auto" w:fill="auto"/>
            <w:vAlign w:val="center"/>
            <w:hideMark/>
          </w:tcPr>
          <w:p w:rsidR="00CC6872" w:rsidRPr="00C703F2" w:rsidRDefault="00CC6872" w:rsidP="00B95175">
            <w:pPr>
              <w:rPr>
                <w:rFonts w:ascii="Times New Roman" w:hAnsi="Times New Roman"/>
                <w:color w:val="FF0000"/>
                <w:sz w:val="24"/>
              </w:rPr>
            </w:pPr>
            <w:r w:rsidRPr="00C703F2">
              <w:rPr>
                <w:rFonts w:ascii="Times New Roman" w:hAnsi="Times New Roman"/>
                <w:color w:val="FF0000"/>
                <w:sz w:val="24"/>
              </w:rPr>
              <w:t>Alapító Okirat fénymásolat, SZMSZ nincs, árajánlat nem alátámasztott, közgyűlési határozat érvénytelen</w:t>
            </w:r>
          </w:p>
        </w:tc>
      </w:tr>
      <w:tr w:rsidR="00CC6872" w:rsidRPr="00C703F2" w:rsidTr="00B95175">
        <w:trPr>
          <w:trHeight w:val="510"/>
        </w:trPr>
        <w:tc>
          <w:tcPr>
            <w:tcW w:w="580" w:type="dxa"/>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10.</w:t>
            </w:r>
          </w:p>
        </w:tc>
        <w:tc>
          <w:tcPr>
            <w:tcW w:w="980" w:type="dxa"/>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36/27</w:t>
            </w:r>
          </w:p>
        </w:tc>
        <w:tc>
          <w:tcPr>
            <w:tcW w:w="2551" w:type="dxa"/>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Keleti Károly u. 23.                              .                                                   </w:t>
            </w:r>
          </w:p>
        </w:tc>
        <w:tc>
          <w:tcPr>
            <w:tcW w:w="1418" w:type="dxa"/>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323 000</w:t>
            </w:r>
          </w:p>
        </w:tc>
        <w:tc>
          <w:tcPr>
            <w:tcW w:w="1134" w:type="dxa"/>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20 392</w:t>
            </w:r>
          </w:p>
        </w:tc>
        <w:tc>
          <w:tcPr>
            <w:tcW w:w="2976" w:type="dxa"/>
            <w:shd w:val="clear" w:color="auto" w:fill="auto"/>
            <w:vAlign w:val="center"/>
            <w:hideMark/>
          </w:tcPr>
          <w:p w:rsidR="00CC6872" w:rsidRPr="00C703F2" w:rsidRDefault="00CC6872" w:rsidP="00B95175">
            <w:pPr>
              <w:rPr>
                <w:rFonts w:ascii="Times New Roman" w:hAnsi="Times New Roman"/>
                <w:color w:val="FF0000"/>
                <w:sz w:val="24"/>
              </w:rPr>
            </w:pPr>
            <w:r w:rsidRPr="00C703F2">
              <w:rPr>
                <w:rFonts w:ascii="Times New Roman" w:hAnsi="Times New Roman"/>
                <w:color w:val="FF0000"/>
                <w:sz w:val="24"/>
              </w:rPr>
              <w:t>közgyűlés 2016. V. hó,  Alapító Ok.  módosítást csatolt</w:t>
            </w:r>
          </w:p>
        </w:tc>
      </w:tr>
      <w:tr w:rsidR="00CC6872" w:rsidRPr="00C703F2" w:rsidTr="00B95175">
        <w:trPr>
          <w:trHeight w:val="255"/>
        </w:trPr>
        <w:tc>
          <w:tcPr>
            <w:tcW w:w="580" w:type="dxa"/>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11.</w:t>
            </w:r>
          </w:p>
        </w:tc>
        <w:tc>
          <w:tcPr>
            <w:tcW w:w="980" w:type="dxa"/>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40/71</w:t>
            </w:r>
          </w:p>
        </w:tc>
        <w:tc>
          <w:tcPr>
            <w:tcW w:w="2551" w:type="dxa"/>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Lóczi  u. 4.                                       </w:t>
            </w:r>
          </w:p>
        </w:tc>
        <w:tc>
          <w:tcPr>
            <w:tcW w:w="1418" w:type="dxa"/>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720 000</w:t>
            </w:r>
          </w:p>
        </w:tc>
        <w:tc>
          <w:tcPr>
            <w:tcW w:w="1134" w:type="dxa"/>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0</w:t>
            </w:r>
          </w:p>
        </w:tc>
        <w:tc>
          <w:tcPr>
            <w:tcW w:w="2976" w:type="dxa"/>
            <w:shd w:val="clear" w:color="auto" w:fill="auto"/>
            <w:vAlign w:val="center"/>
            <w:hideMark/>
          </w:tcPr>
          <w:p w:rsidR="00CC6872" w:rsidRPr="00C703F2" w:rsidRDefault="00CC6872" w:rsidP="00B95175">
            <w:pPr>
              <w:rPr>
                <w:rFonts w:ascii="Times New Roman" w:hAnsi="Times New Roman"/>
                <w:color w:val="FF0000"/>
                <w:sz w:val="24"/>
              </w:rPr>
            </w:pPr>
            <w:r w:rsidRPr="00C703F2">
              <w:rPr>
                <w:rFonts w:ascii="Times New Roman" w:hAnsi="Times New Roman"/>
                <w:color w:val="FF0000"/>
                <w:sz w:val="24"/>
              </w:rPr>
              <w:t>2006-ban épült, adatlap nincs aláírva</w:t>
            </w:r>
          </w:p>
        </w:tc>
      </w:tr>
      <w:tr w:rsidR="00CC6872" w:rsidRPr="00C703F2" w:rsidTr="00B95175">
        <w:trPr>
          <w:trHeight w:val="255"/>
        </w:trPr>
        <w:tc>
          <w:tcPr>
            <w:tcW w:w="580" w:type="dxa"/>
            <w:shd w:val="clear" w:color="auto" w:fill="auto"/>
            <w:noWrap/>
            <w:vAlign w:val="bottom"/>
            <w:hideMark/>
          </w:tcPr>
          <w:p w:rsidR="00CC6872" w:rsidRPr="00C703F2" w:rsidRDefault="00CC6872" w:rsidP="00B95175">
            <w:pPr>
              <w:rPr>
                <w:rFonts w:ascii="Times New Roman" w:hAnsi="Times New Roman"/>
                <w:color w:val="FF0000"/>
                <w:sz w:val="24"/>
              </w:rPr>
            </w:pPr>
          </w:p>
        </w:tc>
        <w:tc>
          <w:tcPr>
            <w:tcW w:w="980" w:type="dxa"/>
            <w:shd w:val="clear" w:color="auto" w:fill="auto"/>
            <w:noWrap/>
            <w:vAlign w:val="bottom"/>
            <w:hideMark/>
          </w:tcPr>
          <w:p w:rsidR="00CC6872" w:rsidRPr="00C703F2" w:rsidRDefault="00CC6872" w:rsidP="00B95175">
            <w:pPr>
              <w:rPr>
                <w:rFonts w:ascii="Times New Roman" w:hAnsi="Times New Roman"/>
                <w:sz w:val="24"/>
              </w:rPr>
            </w:pPr>
          </w:p>
        </w:tc>
        <w:tc>
          <w:tcPr>
            <w:tcW w:w="2551" w:type="dxa"/>
            <w:shd w:val="clear" w:color="auto" w:fill="auto"/>
            <w:noWrap/>
            <w:vAlign w:val="bottom"/>
            <w:hideMark/>
          </w:tcPr>
          <w:p w:rsidR="00CC6872" w:rsidRPr="00C703F2" w:rsidRDefault="00CC6872" w:rsidP="00B95175">
            <w:pPr>
              <w:rPr>
                <w:rFonts w:ascii="Times New Roman" w:hAnsi="Times New Roman"/>
                <w:sz w:val="24"/>
              </w:rPr>
            </w:pPr>
          </w:p>
        </w:tc>
        <w:tc>
          <w:tcPr>
            <w:tcW w:w="1418" w:type="dxa"/>
            <w:shd w:val="clear" w:color="auto" w:fill="auto"/>
            <w:noWrap/>
            <w:vAlign w:val="bottom"/>
            <w:hideMark/>
          </w:tcPr>
          <w:p w:rsidR="00CC6872" w:rsidRPr="00C703F2" w:rsidRDefault="00CC6872" w:rsidP="00B95175">
            <w:pPr>
              <w:jc w:val="right"/>
              <w:rPr>
                <w:rFonts w:ascii="Times New Roman" w:hAnsi="Times New Roman"/>
                <w:b/>
                <w:bCs/>
                <w:sz w:val="24"/>
              </w:rPr>
            </w:pPr>
            <w:r w:rsidRPr="00C703F2">
              <w:rPr>
                <w:rFonts w:ascii="Times New Roman" w:hAnsi="Times New Roman"/>
                <w:b/>
                <w:bCs/>
                <w:sz w:val="24"/>
              </w:rPr>
              <w:t>11 717 000</w:t>
            </w:r>
          </w:p>
        </w:tc>
        <w:tc>
          <w:tcPr>
            <w:tcW w:w="1134" w:type="dxa"/>
            <w:shd w:val="clear" w:color="auto" w:fill="auto"/>
            <w:noWrap/>
            <w:vAlign w:val="bottom"/>
            <w:hideMark/>
          </w:tcPr>
          <w:p w:rsidR="00CC6872" w:rsidRPr="00C703F2" w:rsidRDefault="00CC6872" w:rsidP="00B95175">
            <w:pPr>
              <w:jc w:val="right"/>
              <w:rPr>
                <w:rFonts w:ascii="Times New Roman" w:hAnsi="Times New Roman"/>
                <w:b/>
                <w:bCs/>
                <w:sz w:val="24"/>
              </w:rPr>
            </w:pPr>
            <w:r w:rsidRPr="00C703F2">
              <w:rPr>
                <w:rFonts w:ascii="Times New Roman" w:hAnsi="Times New Roman"/>
                <w:b/>
                <w:bCs/>
                <w:sz w:val="24"/>
              </w:rPr>
              <w:t>137 817</w:t>
            </w:r>
          </w:p>
        </w:tc>
        <w:tc>
          <w:tcPr>
            <w:tcW w:w="2976" w:type="dxa"/>
            <w:shd w:val="clear" w:color="auto" w:fill="auto"/>
            <w:noWrap/>
            <w:vAlign w:val="bottom"/>
            <w:hideMark/>
          </w:tcPr>
          <w:p w:rsidR="00CC6872" w:rsidRPr="00C703F2" w:rsidRDefault="00CC6872" w:rsidP="00B95175">
            <w:pPr>
              <w:rPr>
                <w:rFonts w:ascii="Times New Roman" w:hAnsi="Times New Roman"/>
                <w:sz w:val="24"/>
              </w:rPr>
            </w:pPr>
          </w:p>
        </w:tc>
      </w:tr>
    </w:tbl>
    <w:p w:rsidR="00CC6872" w:rsidRPr="00C703F2" w:rsidRDefault="00CC6872" w:rsidP="00CC6872">
      <w:pPr>
        <w:jc w:val="both"/>
        <w:rPr>
          <w:rFonts w:ascii="Times New Roman" w:hAnsi="Times New Roman"/>
          <w:b/>
          <w:sz w:val="24"/>
        </w:rPr>
      </w:pPr>
    </w:p>
    <w:p w:rsidR="00CC6872" w:rsidRPr="00C703F2" w:rsidRDefault="00CC6872" w:rsidP="00CC6872">
      <w:pPr>
        <w:jc w:val="both"/>
        <w:rPr>
          <w:rFonts w:ascii="Times New Roman" w:hAnsi="Times New Roman"/>
          <w:sz w:val="24"/>
        </w:rPr>
      </w:pPr>
      <w:r w:rsidRPr="00C703F2">
        <w:rPr>
          <w:rFonts w:ascii="Times New Roman" w:hAnsi="Times New Roman"/>
          <w:b/>
          <w:sz w:val="24"/>
        </w:rPr>
        <w:t>Felelős</w:t>
      </w:r>
      <w:r w:rsidRPr="00C703F2">
        <w:rPr>
          <w:rFonts w:ascii="Times New Roman" w:hAnsi="Times New Roman"/>
          <w:sz w:val="24"/>
        </w:rPr>
        <w:t>:</w:t>
      </w:r>
      <w:r w:rsidRPr="00C703F2">
        <w:rPr>
          <w:rFonts w:ascii="Times New Roman" w:hAnsi="Times New Roman"/>
          <w:sz w:val="24"/>
        </w:rPr>
        <w:tab/>
        <w:t>polgármester</w:t>
      </w:r>
    </w:p>
    <w:p w:rsidR="00CC6872" w:rsidRPr="00C703F2" w:rsidRDefault="00CC6872" w:rsidP="00CC6872">
      <w:pPr>
        <w:jc w:val="both"/>
        <w:rPr>
          <w:rFonts w:ascii="Times New Roman" w:hAnsi="Times New Roman"/>
          <w:sz w:val="24"/>
        </w:rPr>
      </w:pPr>
      <w:r w:rsidRPr="00C703F2">
        <w:rPr>
          <w:rFonts w:ascii="Times New Roman" w:hAnsi="Times New Roman"/>
          <w:b/>
          <w:sz w:val="24"/>
        </w:rPr>
        <w:t>Határidő</w:t>
      </w:r>
      <w:r w:rsidRPr="00C703F2">
        <w:rPr>
          <w:rFonts w:ascii="Times New Roman" w:hAnsi="Times New Roman"/>
          <w:sz w:val="24"/>
        </w:rPr>
        <w:t>:</w:t>
      </w:r>
      <w:r w:rsidRPr="00C703F2">
        <w:rPr>
          <w:rFonts w:ascii="Times New Roman" w:hAnsi="Times New Roman"/>
          <w:sz w:val="24"/>
        </w:rPr>
        <w:tab/>
        <w:t xml:space="preserve">azonnal </w:t>
      </w:r>
    </w:p>
    <w:p w:rsidR="00B37D28" w:rsidRPr="00C703F2" w:rsidRDefault="00B37D28" w:rsidP="00B37D28">
      <w:pPr>
        <w:ind w:left="142"/>
        <w:jc w:val="both"/>
        <w:rPr>
          <w:rFonts w:ascii="Times New Roman" w:hAnsi="Times New Roman"/>
          <w:bCs/>
          <w:iCs/>
          <w:sz w:val="24"/>
        </w:rPr>
      </w:pPr>
      <w:r w:rsidRPr="00C703F2">
        <w:rPr>
          <w:rFonts w:ascii="Times New Roman" w:hAnsi="Times New Roman"/>
          <w:bCs/>
          <w:iCs/>
          <w:sz w:val="24"/>
        </w:rPr>
        <w:t xml:space="preserve">(egyhangú, </w:t>
      </w:r>
      <w:r>
        <w:rPr>
          <w:rFonts w:ascii="Times New Roman" w:hAnsi="Times New Roman"/>
          <w:bCs/>
          <w:iCs/>
          <w:sz w:val="24"/>
        </w:rPr>
        <w:t>5</w:t>
      </w:r>
      <w:r w:rsidRPr="00C703F2">
        <w:rPr>
          <w:rFonts w:ascii="Times New Roman" w:hAnsi="Times New Roman"/>
          <w:bCs/>
          <w:iCs/>
          <w:sz w:val="24"/>
        </w:rPr>
        <w:t xml:space="preserve"> igen)</w:t>
      </w:r>
    </w:p>
    <w:p w:rsidR="00CC6872" w:rsidRDefault="00CC6872" w:rsidP="00CC6872">
      <w:pPr>
        <w:jc w:val="both"/>
        <w:rPr>
          <w:rFonts w:ascii="Times New Roman" w:hAnsi="Times New Roman"/>
          <w:b/>
          <w:sz w:val="24"/>
        </w:rPr>
      </w:pPr>
    </w:p>
    <w:p w:rsidR="004B075E" w:rsidRDefault="004B075E" w:rsidP="00CC6872">
      <w:pPr>
        <w:jc w:val="both"/>
        <w:rPr>
          <w:rFonts w:ascii="Times New Roman" w:hAnsi="Times New Roman"/>
          <w:b/>
          <w:sz w:val="24"/>
        </w:rPr>
      </w:pPr>
    </w:p>
    <w:p w:rsidR="004B075E" w:rsidRDefault="004B075E" w:rsidP="00CC6872">
      <w:pPr>
        <w:jc w:val="both"/>
        <w:rPr>
          <w:rFonts w:ascii="Times New Roman" w:hAnsi="Times New Roman"/>
          <w:b/>
          <w:sz w:val="24"/>
        </w:rPr>
      </w:pPr>
    </w:p>
    <w:p w:rsidR="004B075E" w:rsidRDefault="004B075E" w:rsidP="00CC6872">
      <w:pPr>
        <w:jc w:val="both"/>
        <w:rPr>
          <w:rFonts w:ascii="Times New Roman" w:hAnsi="Times New Roman"/>
          <w:b/>
          <w:sz w:val="24"/>
        </w:rPr>
      </w:pPr>
    </w:p>
    <w:p w:rsidR="004B075E" w:rsidRDefault="004B075E" w:rsidP="00CC6872">
      <w:pPr>
        <w:jc w:val="both"/>
        <w:rPr>
          <w:rFonts w:ascii="Times New Roman" w:hAnsi="Times New Roman"/>
          <w:b/>
          <w:sz w:val="24"/>
        </w:rPr>
      </w:pPr>
    </w:p>
    <w:p w:rsidR="004B075E" w:rsidRDefault="004B075E" w:rsidP="00CC6872">
      <w:pPr>
        <w:jc w:val="both"/>
        <w:rPr>
          <w:rFonts w:ascii="Times New Roman" w:hAnsi="Times New Roman"/>
          <w:b/>
          <w:sz w:val="24"/>
        </w:rPr>
      </w:pPr>
    </w:p>
    <w:p w:rsidR="004B075E" w:rsidRDefault="004B075E" w:rsidP="00CC6872">
      <w:pPr>
        <w:jc w:val="both"/>
        <w:rPr>
          <w:rFonts w:ascii="Times New Roman" w:hAnsi="Times New Roman"/>
          <w:b/>
          <w:sz w:val="24"/>
        </w:rPr>
      </w:pPr>
    </w:p>
    <w:p w:rsidR="004B075E" w:rsidRDefault="004B075E" w:rsidP="00CC6872">
      <w:pPr>
        <w:jc w:val="both"/>
        <w:rPr>
          <w:rFonts w:ascii="Times New Roman" w:hAnsi="Times New Roman"/>
          <w:b/>
          <w:sz w:val="24"/>
        </w:rPr>
      </w:pPr>
    </w:p>
    <w:p w:rsidR="004B075E" w:rsidRPr="00C703F2" w:rsidRDefault="004B075E" w:rsidP="00CC6872">
      <w:pPr>
        <w:jc w:val="both"/>
        <w:rPr>
          <w:rFonts w:ascii="Times New Roman" w:hAnsi="Times New Roman"/>
          <w:b/>
          <w:sz w:val="24"/>
        </w:rPr>
      </w:pPr>
    </w:p>
    <w:p w:rsidR="00B95175" w:rsidRPr="00C703F2" w:rsidRDefault="00B95175" w:rsidP="00B95175">
      <w:pPr>
        <w:jc w:val="both"/>
        <w:rPr>
          <w:rFonts w:ascii="Times New Roman" w:hAnsi="Times New Roman"/>
          <w:b/>
          <w:sz w:val="24"/>
        </w:rPr>
      </w:pPr>
      <w:r w:rsidRPr="00C703F2">
        <w:rPr>
          <w:rFonts w:ascii="Times New Roman" w:hAnsi="Times New Roman"/>
          <w:b/>
          <w:sz w:val="24"/>
        </w:rPr>
        <w:t>Határozati javaslat:</w:t>
      </w:r>
      <w:r w:rsidRPr="00C703F2">
        <w:rPr>
          <w:rFonts w:ascii="Times New Roman" w:hAnsi="Times New Roman"/>
          <w:sz w:val="24"/>
        </w:rPr>
        <w:t xml:space="preserve"> Az </w:t>
      </w:r>
      <w:r w:rsidRPr="00C703F2">
        <w:rPr>
          <w:rFonts w:ascii="Times New Roman" w:hAnsi="Times New Roman"/>
          <w:bCs/>
          <w:sz w:val="24"/>
        </w:rPr>
        <w:t>Egészségügyi Szociális és Lakásügyi Bizottság</w:t>
      </w:r>
      <w:r w:rsidRPr="00C703F2">
        <w:rPr>
          <w:rFonts w:ascii="Times New Roman" w:hAnsi="Times New Roman"/>
          <w:sz w:val="24"/>
        </w:rPr>
        <w:t xml:space="preserve"> a Budapest Főváros II. Kerületi Önkormányzat Képviselő-testülete által kialakított, a bizottságok hatásköréről, a bizottságok és tanácsnokok feladatköréről szóló többször módosított 45/2001. (XII. 22.) önkormányzati rendelet 8. sz. melléklet 1.13. pontja, valamint a társasházak felújításának pénzügyi támogatásáról szóló többször módosított 20/1999. (IX.28.) rendelete alapján úgy dönt, hogy a Budapest Főváros II. Kerületi Önkormányzat által meghirdetett </w:t>
      </w:r>
      <w:r w:rsidRPr="00C703F2">
        <w:rPr>
          <w:rFonts w:ascii="Times New Roman" w:hAnsi="Times New Roman"/>
          <w:b/>
          <w:sz w:val="24"/>
        </w:rPr>
        <w:t>2016. évi Önálló homlokzat felújítási pályázat</w:t>
      </w:r>
      <w:r w:rsidRPr="00C703F2">
        <w:rPr>
          <w:rFonts w:ascii="Times New Roman" w:hAnsi="Times New Roman"/>
          <w:sz w:val="24"/>
        </w:rPr>
        <w:t xml:space="preserve">ra </w:t>
      </w:r>
      <w:r w:rsidRPr="00C703F2">
        <w:rPr>
          <w:rFonts w:ascii="Times New Roman" w:hAnsi="Times New Roman"/>
          <w:sz w:val="24"/>
        </w:rPr>
        <w:br/>
      </w:r>
      <w:r w:rsidRPr="00C703F2">
        <w:rPr>
          <w:rFonts w:ascii="Times New Roman" w:hAnsi="Times New Roman"/>
          <w:b/>
          <w:sz w:val="24"/>
        </w:rPr>
        <w:t>3 társasház hiánytalanul beérkezett pályázatát, amelyhez az Alapító Okiratot a feldolgozás ideje alatt csatolták a rendelet által meghatározott összeggel (3 800 000 Ft) és (300 950 Ft) önkormányzati önrésszel támogatja.</w:t>
      </w:r>
    </w:p>
    <w:p w:rsidR="00B95175" w:rsidRPr="00C703F2" w:rsidRDefault="00B95175" w:rsidP="00B95175">
      <w:pPr>
        <w:ind w:left="142"/>
        <w:jc w:val="both"/>
        <w:rPr>
          <w:rFonts w:ascii="Times New Roman" w:hAnsi="Times New Roman"/>
          <w:b/>
          <w:sz w:val="24"/>
          <w:u w:val="single"/>
        </w:rPr>
      </w:pPr>
    </w:p>
    <w:p w:rsidR="00CC6872" w:rsidRPr="00C703F2" w:rsidRDefault="00CC6872" w:rsidP="00CC6872">
      <w:pPr>
        <w:ind w:left="142"/>
        <w:jc w:val="center"/>
        <w:rPr>
          <w:rFonts w:ascii="Times New Roman" w:hAnsi="Times New Roman"/>
          <w:b/>
          <w:sz w:val="24"/>
          <w:u w:val="single"/>
        </w:rPr>
      </w:pPr>
      <w:r w:rsidRPr="00C703F2">
        <w:rPr>
          <w:rFonts w:ascii="Times New Roman" w:hAnsi="Times New Roman"/>
          <w:b/>
          <w:sz w:val="24"/>
          <w:u w:val="single"/>
        </w:rPr>
        <w:t>Budapest Főváros II. kerületi Önkormányzat Egészségügyi</w:t>
      </w:r>
    </w:p>
    <w:p w:rsidR="00CC6872" w:rsidRPr="00C703F2" w:rsidRDefault="00CC6872" w:rsidP="00CC6872">
      <w:pPr>
        <w:ind w:left="142"/>
        <w:jc w:val="center"/>
        <w:rPr>
          <w:rFonts w:ascii="Times New Roman" w:hAnsi="Times New Roman"/>
          <w:b/>
          <w:sz w:val="24"/>
          <w:u w:val="single"/>
        </w:rPr>
      </w:pPr>
      <w:r w:rsidRPr="00C703F2">
        <w:rPr>
          <w:rFonts w:ascii="Times New Roman" w:hAnsi="Times New Roman"/>
          <w:b/>
          <w:sz w:val="24"/>
          <w:u w:val="single"/>
        </w:rPr>
        <w:t>Szociális és Lakásügyi Bizottság 42/2017.(III. 23.) határozata</w:t>
      </w:r>
    </w:p>
    <w:p w:rsidR="00CC6872" w:rsidRPr="00C703F2" w:rsidRDefault="00CC6872" w:rsidP="00CC6872">
      <w:pPr>
        <w:spacing w:line="264" w:lineRule="auto"/>
        <w:ind w:hanging="22"/>
        <w:jc w:val="both"/>
        <w:rPr>
          <w:rFonts w:ascii="Times New Roman" w:hAnsi="Times New Roman"/>
          <w:bCs/>
          <w:iCs/>
          <w:sz w:val="24"/>
        </w:rPr>
      </w:pPr>
    </w:p>
    <w:p w:rsidR="00CC6872" w:rsidRPr="00C703F2" w:rsidRDefault="00CC6872" w:rsidP="00CC6872">
      <w:pPr>
        <w:jc w:val="both"/>
        <w:rPr>
          <w:rFonts w:ascii="Times New Roman" w:hAnsi="Times New Roman"/>
          <w:b/>
          <w:sz w:val="24"/>
        </w:rPr>
      </w:pPr>
      <w:r w:rsidRPr="00C703F2">
        <w:rPr>
          <w:rFonts w:ascii="Times New Roman" w:hAnsi="Times New Roman"/>
          <w:sz w:val="24"/>
        </w:rPr>
        <w:t xml:space="preserve">Az </w:t>
      </w:r>
      <w:r w:rsidRPr="00C703F2">
        <w:rPr>
          <w:rFonts w:ascii="Times New Roman" w:hAnsi="Times New Roman"/>
          <w:bCs/>
          <w:sz w:val="24"/>
        </w:rPr>
        <w:t>Egészségügyi Szociális és Lakásügyi Bizottság</w:t>
      </w:r>
      <w:r w:rsidRPr="00C703F2">
        <w:rPr>
          <w:rFonts w:ascii="Times New Roman" w:hAnsi="Times New Roman"/>
          <w:sz w:val="24"/>
        </w:rPr>
        <w:t xml:space="preserve"> a Budapest Főváros II. Kerületi Önkormányzat Képviselő-testülete által kialakított, a bizottságok hatásköréről, a bizottságok és tanácsnokok feladatköréről szóló többször módosított 45/2001. (XII. 22.) önkormányzati rendelet 8. sz. melléklet 1.13. pontja, valamint a társasházak felújításának pénzügyi támogatásáról szóló többször módosított 20/1999. (IX.28.) rendelete alapján úgy dönt, hogy a Budapest Főváros II. Kerületi Önkormányzat által meghirdetett </w:t>
      </w:r>
      <w:r w:rsidRPr="00C703F2">
        <w:rPr>
          <w:rFonts w:ascii="Times New Roman" w:hAnsi="Times New Roman"/>
          <w:b/>
          <w:sz w:val="24"/>
        </w:rPr>
        <w:t>2016. évi Önálló homlokzat felújítási pályázat</w:t>
      </w:r>
      <w:r w:rsidRPr="00C703F2">
        <w:rPr>
          <w:rFonts w:ascii="Times New Roman" w:hAnsi="Times New Roman"/>
          <w:sz w:val="24"/>
        </w:rPr>
        <w:t xml:space="preserve">ra </w:t>
      </w:r>
      <w:r w:rsidRPr="00C703F2">
        <w:rPr>
          <w:rFonts w:ascii="Times New Roman" w:hAnsi="Times New Roman"/>
          <w:sz w:val="24"/>
        </w:rPr>
        <w:br/>
      </w:r>
      <w:r w:rsidRPr="00C703F2">
        <w:rPr>
          <w:rFonts w:ascii="Times New Roman" w:hAnsi="Times New Roman"/>
          <w:b/>
          <w:sz w:val="24"/>
        </w:rPr>
        <w:t>3 társasház hiánytalanul beérkezett pályázatát, amelyhez az Alapító Okiratot a feldolgozás ideje alatt csatolták a rendelet által meghatározott összeggel (3 800 000 Ft) és (300 950 Ft) önkormányzati önrésszel támogatja.</w:t>
      </w:r>
    </w:p>
    <w:p w:rsidR="00CC6872" w:rsidRPr="00C703F2" w:rsidRDefault="00CC6872" w:rsidP="00CC6872">
      <w:pPr>
        <w:jc w:val="both"/>
        <w:rPr>
          <w:rFonts w:ascii="Times New Roman" w:hAnsi="Times New Roman"/>
          <w:b/>
          <w:sz w:val="24"/>
        </w:rPr>
      </w:pPr>
    </w:p>
    <w:p w:rsidR="00CC6872" w:rsidRPr="00C703F2" w:rsidRDefault="00CC6872" w:rsidP="00CC6872">
      <w:pPr>
        <w:jc w:val="both"/>
        <w:rPr>
          <w:rFonts w:ascii="Times New Roman" w:hAnsi="Times New Roman"/>
          <w:b/>
          <w:sz w:val="24"/>
        </w:rPr>
      </w:pPr>
    </w:p>
    <w:tbl>
      <w:tblPr>
        <w:tblW w:w="765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1"/>
        <w:gridCol w:w="1251"/>
        <w:gridCol w:w="1792"/>
        <w:gridCol w:w="1134"/>
        <w:gridCol w:w="1276"/>
        <w:gridCol w:w="1701"/>
      </w:tblGrid>
      <w:tr w:rsidR="00CC6872" w:rsidRPr="00C703F2" w:rsidTr="00B95175">
        <w:trPr>
          <w:trHeight w:val="787"/>
        </w:trPr>
        <w:tc>
          <w:tcPr>
            <w:tcW w:w="501" w:type="dxa"/>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db</w:t>
            </w:r>
          </w:p>
        </w:tc>
        <w:tc>
          <w:tcPr>
            <w:tcW w:w="1251" w:type="dxa"/>
            <w:shd w:val="clear" w:color="auto" w:fill="auto"/>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Sorszám</w:t>
            </w:r>
          </w:p>
        </w:tc>
        <w:tc>
          <w:tcPr>
            <w:tcW w:w="1792" w:type="dxa"/>
            <w:shd w:val="clear" w:color="auto" w:fill="auto"/>
            <w:vAlign w:val="center"/>
            <w:hideMark/>
          </w:tcPr>
          <w:p w:rsidR="00CC6872" w:rsidRPr="00C703F2" w:rsidRDefault="00CC6872" w:rsidP="00B95175">
            <w:pPr>
              <w:rPr>
                <w:rFonts w:ascii="Times New Roman" w:hAnsi="Times New Roman"/>
                <w:b/>
                <w:bCs/>
                <w:sz w:val="24"/>
              </w:rPr>
            </w:pPr>
            <w:r w:rsidRPr="00C703F2">
              <w:rPr>
                <w:rFonts w:ascii="Times New Roman" w:hAnsi="Times New Roman"/>
                <w:b/>
                <w:bCs/>
                <w:sz w:val="24"/>
              </w:rPr>
              <w:t>Társasház címe</w:t>
            </w:r>
            <w:r w:rsidRPr="00C703F2">
              <w:rPr>
                <w:rFonts w:ascii="Times New Roman" w:hAnsi="Times New Roman"/>
                <w:b/>
                <w:bCs/>
                <w:sz w:val="24"/>
              </w:rPr>
              <w:br/>
            </w:r>
          </w:p>
        </w:tc>
        <w:tc>
          <w:tcPr>
            <w:tcW w:w="1134" w:type="dxa"/>
            <w:shd w:val="clear" w:color="auto" w:fill="auto"/>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Max. adható támogatás ( Ft)</w:t>
            </w:r>
          </w:p>
        </w:tc>
        <w:tc>
          <w:tcPr>
            <w:tcW w:w="1276" w:type="dxa"/>
            <w:shd w:val="clear" w:color="auto" w:fill="auto"/>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Önk. tulajdonra  jutó  befizetés (Ft)</w:t>
            </w:r>
          </w:p>
        </w:tc>
        <w:tc>
          <w:tcPr>
            <w:tcW w:w="1701" w:type="dxa"/>
            <w:shd w:val="clear" w:color="auto" w:fill="auto"/>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Megjegyzés</w:t>
            </w:r>
          </w:p>
        </w:tc>
      </w:tr>
      <w:tr w:rsidR="00CC6872" w:rsidRPr="00C703F2" w:rsidTr="00B95175">
        <w:trPr>
          <w:trHeight w:val="984"/>
        </w:trPr>
        <w:tc>
          <w:tcPr>
            <w:tcW w:w="501" w:type="dxa"/>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1.</w:t>
            </w:r>
          </w:p>
        </w:tc>
        <w:tc>
          <w:tcPr>
            <w:tcW w:w="1251" w:type="dxa"/>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17/37</w:t>
            </w:r>
          </w:p>
        </w:tc>
        <w:tc>
          <w:tcPr>
            <w:tcW w:w="1792" w:type="dxa"/>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Fenyves lejtő 18/a,b.                                                    </w:t>
            </w:r>
          </w:p>
        </w:tc>
        <w:tc>
          <w:tcPr>
            <w:tcW w:w="1134" w:type="dxa"/>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990 000</w:t>
            </w:r>
          </w:p>
        </w:tc>
        <w:tc>
          <w:tcPr>
            <w:tcW w:w="1276" w:type="dxa"/>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0</w:t>
            </w:r>
          </w:p>
        </w:tc>
        <w:tc>
          <w:tcPr>
            <w:tcW w:w="1701" w:type="dxa"/>
            <w:shd w:val="clear" w:color="auto" w:fill="auto"/>
            <w:vAlign w:val="center"/>
            <w:hideMark/>
          </w:tcPr>
          <w:p w:rsidR="00CC6872" w:rsidRPr="00C703F2" w:rsidRDefault="00CC6872" w:rsidP="00B95175">
            <w:pPr>
              <w:rPr>
                <w:rFonts w:ascii="Times New Roman" w:hAnsi="Times New Roman"/>
                <w:color w:val="FF0000"/>
                <w:sz w:val="24"/>
              </w:rPr>
            </w:pPr>
            <w:r w:rsidRPr="00C703F2">
              <w:rPr>
                <w:rFonts w:ascii="Times New Roman" w:hAnsi="Times New Roman"/>
                <w:color w:val="FF0000"/>
                <w:sz w:val="24"/>
              </w:rPr>
              <w:t>Az Alapító okiratot a feldolgozás ideje alatt csatolták</w:t>
            </w:r>
          </w:p>
        </w:tc>
      </w:tr>
      <w:tr w:rsidR="00CC6872" w:rsidRPr="00C703F2" w:rsidTr="00B95175">
        <w:trPr>
          <w:trHeight w:val="984"/>
        </w:trPr>
        <w:tc>
          <w:tcPr>
            <w:tcW w:w="501" w:type="dxa"/>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2.</w:t>
            </w:r>
          </w:p>
        </w:tc>
        <w:tc>
          <w:tcPr>
            <w:tcW w:w="1251" w:type="dxa"/>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25/38</w:t>
            </w:r>
          </w:p>
        </w:tc>
        <w:tc>
          <w:tcPr>
            <w:tcW w:w="1792" w:type="dxa"/>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Frankel Leó út 49.                                         </w:t>
            </w:r>
          </w:p>
        </w:tc>
        <w:tc>
          <w:tcPr>
            <w:tcW w:w="1134" w:type="dxa"/>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2 450 000</w:t>
            </w:r>
          </w:p>
        </w:tc>
        <w:tc>
          <w:tcPr>
            <w:tcW w:w="1276" w:type="dxa"/>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300 950</w:t>
            </w:r>
          </w:p>
        </w:tc>
        <w:tc>
          <w:tcPr>
            <w:tcW w:w="1701" w:type="dxa"/>
            <w:shd w:val="clear" w:color="auto" w:fill="auto"/>
            <w:vAlign w:val="center"/>
            <w:hideMark/>
          </w:tcPr>
          <w:p w:rsidR="00CC6872" w:rsidRPr="00C703F2" w:rsidRDefault="00CC6872" w:rsidP="00B95175">
            <w:pPr>
              <w:rPr>
                <w:rFonts w:ascii="Times New Roman" w:hAnsi="Times New Roman"/>
                <w:color w:val="FF0000"/>
                <w:sz w:val="24"/>
              </w:rPr>
            </w:pPr>
            <w:r w:rsidRPr="00C703F2">
              <w:rPr>
                <w:rFonts w:ascii="Times New Roman" w:hAnsi="Times New Roman"/>
                <w:color w:val="FF0000"/>
                <w:sz w:val="24"/>
              </w:rPr>
              <w:t>Az Alapító Okiratot a feldolgozás ideje alatt csatolták</w:t>
            </w:r>
          </w:p>
        </w:tc>
      </w:tr>
      <w:tr w:rsidR="00CC6872" w:rsidRPr="00C703F2" w:rsidTr="00B95175">
        <w:trPr>
          <w:trHeight w:val="999"/>
        </w:trPr>
        <w:tc>
          <w:tcPr>
            <w:tcW w:w="501" w:type="dxa"/>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3.</w:t>
            </w:r>
          </w:p>
        </w:tc>
        <w:tc>
          <w:tcPr>
            <w:tcW w:w="1251" w:type="dxa"/>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31/23</w:t>
            </w:r>
          </w:p>
        </w:tc>
        <w:tc>
          <w:tcPr>
            <w:tcW w:w="1792" w:type="dxa"/>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Kapy u. 38/B                                </w:t>
            </w:r>
          </w:p>
        </w:tc>
        <w:tc>
          <w:tcPr>
            <w:tcW w:w="1134" w:type="dxa"/>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360 000</w:t>
            </w:r>
          </w:p>
        </w:tc>
        <w:tc>
          <w:tcPr>
            <w:tcW w:w="1276" w:type="dxa"/>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0</w:t>
            </w:r>
          </w:p>
        </w:tc>
        <w:tc>
          <w:tcPr>
            <w:tcW w:w="1701" w:type="dxa"/>
            <w:shd w:val="clear" w:color="auto" w:fill="auto"/>
            <w:vAlign w:val="center"/>
            <w:hideMark/>
          </w:tcPr>
          <w:p w:rsidR="00CC6872" w:rsidRPr="00C703F2" w:rsidRDefault="00CC6872" w:rsidP="00B95175">
            <w:pPr>
              <w:rPr>
                <w:rFonts w:ascii="Times New Roman" w:hAnsi="Times New Roman"/>
                <w:color w:val="FF0000"/>
                <w:sz w:val="24"/>
              </w:rPr>
            </w:pPr>
            <w:r w:rsidRPr="00C703F2">
              <w:rPr>
                <w:rFonts w:ascii="Times New Roman" w:hAnsi="Times New Roman"/>
                <w:color w:val="FF0000"/>
                <w:sz w:val="24"/>
              </w:rPr>
              <w:t>Az Alapító Okiratot a feldolgozás ideje alatt csatolták</w:t>
            </w:r>
          </w:p>
        </w:tc>
      </w:tr>
      <w:tr w:rsidR="00CC6872" w:rsidRPr="00C703F2" w:rsidTr="00B95175">
        <w:trPr>
          <w:trHeight w:val="255"/>
        </w:trPr>
        <w:tc>
          <w:tcPr>
            <w:tcW w:w="501" w:type="dxa"/>
            <w:shd w:val="clear" w:color="auto" w:fill="auto"/>
            <w:noWrap/>
            <w:vAlign w:val="bottom"/>
            <w:hideMark/>
          </w:tcPr>
          <w:p w:rsidR="00CC6872" w:rsidRPr="00C703F2" w:rsidRDefault="00CC6872" w:rsidP="00B95175">
            <w:pPr>
              <w:rPr>
                <w:rFonts w:ascii="Times New Roman" w:hAnsi="Times New Roman"/>
                <w:color w:val="FF0000"/>
                <w:sz w:val="24"/>
              </w:rPr>
            </w:pPr>
          </w:p>
        </w:tc>
        <w:tc>
          <w:tcPr>
            <w:tcW w:w="1251" w:type="dxa"/>
            <w:shd w:val="clear" w:color="auto" w:fill="auto"/>
            <w:noWrap/>
            <w:vAlign w:val="bottom"/>
            <w:hideMark/>
          </w:tcPr>
          <w:p w:rsidR="00CC6872" w:rsidRPr="00C703F2" w:rsidRDefault="00CC6872" w:rsidP="00B95175">
            <w:pPr>
              <w:rPr>
                <w:rFonts w:ascii="Times New Roman" w:hAnsi="Times New Roman"/>
                <w:sz w:val="24"/>
              </w:rPr>
            </w:pPr>
          </w:p>
        </w:tc>
        <w:tc>
          <w:tcPr>
            <w:tcW w:w="1792" w:type="dxa"/>
            <w:shd w:val="clear" w:color="auto" w:fill="auto"/>
            <w:noWrap/>
            <w:vAlign w:val="bottom"/>
            <w:hideMark/>
          </w:tcPr>
          <w:p w:rsidR="00CC6872" w:rsidRPr="00C703F2" w:rsidRDefault="00CC6872" w:rsidP="00B95175">
            <w:pPr>
              <w:rPr>
                <w:rFonts w:ascii="Times New Roman" w:hAnsi="Times New Roman"/>
                <w:sz w:val="24"/>
              </w:rPr>
            </w:pPr>
          </w:p>
        </w:tc>
        <w:tc>
          <w:tcPr>
            <w:tcW w:w="1134" w:type="dxa"/>
            <w:shd w:val="clear" w:color="auto" w:fill="auto"/>
            <w:noWrap/>
            <w:vAlign w:val="bottom"/>
            <w:hideMark/>
          </w:tcPr>
          <w:p w:rsidR="00CC6872" w:rsidRPr="00C703F2" w:rsidRDefault="00CC6872" w:rsidP="00B95175">
            <w:pPr>
              <w:jc w:val="right"/>
              <w:rPr>
                <w:rFonts w:ascii="Times New Roman" w:hAnsi="Times New Roman"/>
                <w:b/>
                <w:bCs/>
                <w:sz w:val="24"/>
              </w:rPr>
            </w:pPr>
            <w:r w:rsidRPr="00C703F2">
              <w:rPr>
                <w:rFonts w:ascii="Times New Roman" w:hAnsi="Times New Roman"/>
                <w:b/>
                <w:bCs/>
                <w:sz w:val="24"/>
              </w:rPr>
              <w:t>3 800 000</w:t>
            </w:r>
          </w:p>
        </w:tc>
        <w:tc>
          <w:tcPr>
            <w:tcW w:w="1276" w:type="dxa"/>
            <w:shd w:val="clear" w:color="auto" w:fill="auto"/>
            <w:noWrap/>
            <w:vAlign w:val="bottom"/>
            <w:hideMark/>
          </w:tcPr>
          <w:p w:rsidR="00CC6872" w:rsidRPr="00C703F2" w:rsidRDefault="00CC6872" w:rsidP="00B95175">
            <w:pPr>
              <w:jc w:val="right"/>
              <w:rPr>
                <w:rFonts w:ascii="Times New Roman" w:hAnsi="Times New Roman"/>
                <w:b/>
                <w:bCs/>
                <w:sz w:val="24"/>
              </w:rPr>
            </w:pPr>
            <w:r w:rsidRPr="00C703F2">
              <w:rPr>
                <w:rFonts w:ascii="Times New Roman" w:hAnsi="Times New Roman"/>
                <w:b/>
                <w:bCs/>
                <w:sz w:val="24"/>
              </w:rPr>
              <w:t>300 950</w:t>
            </w:r>
          </w:p>
        </w:tc>
        <w:tc>
          <w:tcPr>
            <w:tcW w:w="1701" w:type="dxa"/>
            <w:shd w:val="clear" w:color="auto" w:fill="auto"/>
            <w:noWrap/>
            <w:vAlign w:val="bottom"/>
            <w:hideMark/>
          </w:tcPr>
          <w:p w:rsidR="00CC6872" w:rsidRPr="00C703F2" w:rsidRDefault="00CC6872" w:rsidP="00B95175">
            <w:pPr>
              <w:rPr>
                <w:rFonts w:ascii="Times New Roman" w:hAnsi="Times New Roman"/>
                <w:sz w:val="24"/>
              </w:rPr>
            </w:pPr>
          </w:p>
        </w:tc>
      </w:tr>
    </w:tbl>
    <w:p w:rsidR="00CC6872" w:rsidRPr="00C703F2" w:rsidRDefault="00CC6872" w:rsidP="00CC6872">
      <w:pPr>
        <w:rPr>
          <w:rFonts w:ascii="Times New Roman" w:hAnsi="Times New Roman"/>
          <w:sz w:val="24"/>
        </w:rPr>
      </w:pPr>
    </w:p>
    <w:p w:rsidR="00CC6872" w:rsidRPr="00C703F2" w:rsidRDefault="00CC6872" w:rsidP="00CC6872">
      <w:pPr>
        <w:jc w:val="both"/>
        <w:rPr>
          <w:rFonts w:ascii="Times New Roman" w:hAnsi="Times New Roman"/>
          <w:sz w:val="24"/>
        </w:rPr>
      </w:pPr>
      <w:r w:rsidRPr="00C703F2">
        <w:rPr>
          <w:rFonts w:ascii="Times New Roman" w:hAnsi="Times New Roman"/>
          <w:b/>
          <w:sz w:val="24"/>
        </w:rPr>
        <w:t>Felelős</w:t>
      </w:r>
      <w:r w:rsidRPr="00C703F2">
        <w:rPr>
          <w:rFonts w:ascii="Times New Roman" w:hAnsi="Times New Roman"/>
          <w:sz w:val="24"/>
        </w:rPr>
        <w:t>:</w:t>
      </w:r>
      <w:r w:rsidRPr="00C703F2">
        <w:rPr>
          <w:rFonts w:ascii="Times New Roman" w:hAnsi="Times New Roman"/>
          <w:sz w:val="24"/>
        </w:rPr>
        <w:tab/>
        <w:t>polgármester</w:t>
      </w:r>
    </w:p>
    <w:p w:rsidR="00CC6872" w:rsidRPr="00C703F2" w:rsidRDefault="00CC6872" w:rsidP="00CC6872">
      <w:pPr>
        <w:jc w:val="both"/>
        <w:rPr>
          <w:rFonts w:ascii="Times New Roman" w:hAnsi="Times New Roman"/>
          <w:sz w:val="24"/>
        </w:rPr>
      </w:pPr>
      <w:r w:rsidRPr="00C703F2">
        <w:rPr>
          <w:rFonts w:ascii="Times New Roman" w:hAnsi="Times New Roman"/>
          <w:b/>
          <w:sz w:val="24"/>
        </w:rPr>
        <w:t>Határidő</w:t>
      </w:r>
      <w:r w:rsidRPr="00C703F2">
        <w:rPr>
          <w:rFonts w:ascii="Times New Roman" w:hAnsi="Times New Roman"/>
          <w:sz w:val="24"/>
        </w:rPr>
        <w:t>:</w:t>
      </w:r>
      <w:r w:rsidRPr="00C703F2">
        <w:rPr>
          <w:rFonts w:ascii="Times New Roman" w:hAnsi="Times New Roman"/>
          <w:sz w:val="24"/>
        </w:rPr>
        <w:tab/>
        <w:t xml:space="preserve">azonnal </w:t>
      </w:r>
    </w:p>
    <w:p w:rsidR="00B37D28" w:rsidRPr="00C703F2" w:rsidRDefault="00B37D28" w:rsidP="00B37D28">
      <w:pPr>
        <w:ind w:left="142"/>
        <w:jc w:val="both"/>
        <w:rPr>
          <w:rFonts w:ascii="Times New Roman" w:hAnsi="Times New Roman"/>
          <w:bCs/>
          <w:iCs/>
          <w:sz w:val="24"/>
        </w:rPr>
      </w:pPr>
      <w:r w:rsidRPr="00C703F2">
        <w:rPr>
          <w:rFonts w:ascii="Times New Roman" w:hAnsi="Times New Roman"/>
          <w:bCs/>
          <w:iCs/>
          <w:sz w:val="24"/>
        </w:rPr>
        <w:t xml:space="preserve">(egyhangú, </w:t>
      </w:r>
      <w:r>
        <w:rPr>
          <w:rFonts w:ascii="Times New Roman" w:hAnsi="Times New Roman"/>
          <w:bCs/>
          <w:iCs/>
          <w:sz w:val="24"/>
        </w:rPr>
        <w:t>5</w:t>
      </w:r>
      <w:r w:rsidRPr="00C703F2">
        <w:rPr>
          <w:rFonts w:ascii="Times New Roman" w:hAnsi="Times New Roman"/>
          <w:bCs/>
          <w:iCs/>
          <w:sz w:val="24"/>
        </w:rPr>
        <w:t xml:space="preserve"> igen)</w:t>
      </w:r>
    </w:p>
    <w:p w:rsidR="00CC6872" w:rsidRPr="00C703F2" w:rsidRDefault="00CC6872" w:rsidP="00CC6872">
      <w:pPr>
        <w:rPr>
          <w:rFonts w:ascii="Times New Roman" w:hAnsi="Times New Roman"/>
          <w:sz w:val="24"/>
        </w:rPr>
      </w:pPr>
    </w:p>
    <w:p w:rsidR="00B95175" w:rsidRPr="00C703F2" w:rsidRDefault="00B95175" w:rsidP="00B95175">
      <w:pPr>
        <w:jc w:val="both"/>
        <w:rPr>
          <w:rFonts w:ascii="Times New Roman" w:hAnsi="Times New Roman"/>
          <w:b/>
          <w:sz w:val="24"/>
        </w:rPr>
      </w:pPr>
      <w:r w:rsidRPr="00C703F2">
        <w:rPr>
          <w:rFonts w:ascii="Times New Roman" w:hAnsi="Times New Roman"/>
          <w:b/>
          <w:sz w:val="24"/>
        </w:rPr>
        <w:t>Határozati javaslat:</w:t>
      </w:r>
      <w:r w:rsidRPr="00C703F2">
        <w:rPr>
          <w:rFonts w:ascii="Times New Roman" w:hAnsi="Times New Roman"/>
          <w:sz w:val="24"/>
        </w:rPr>
        <w:t xml:space="preserve"> Az </w:t>
      </w:r>
      <w:r w:rsidRPr="00C703F2">
        <w:rPr>
          <w:rFonts w:ascii="Times New Roman" w:hAnsi="Times New Roman"/>
          <w:bCs/>
          <w:sz w:val="24"/>
        </w:rPr>
        <w:t>Egészségügyi Szociális és Lakásügyi Bizottság</w:t>
      </w:r>
      <w:r w:rsidRPr="00C703F2">
        <w:rPr>
          <w:rFonts w:ascii="Times New Roman" w:hAnsi="Times New Roman"/>
          <w:sz w:val="24"/>
        </w:rPr>
        <w:t xml:space="preserve"> a Budapest Főváros II. Kerületi Önkormányzat Képviselő-testülete által kialakított, a bizottságok hatásköréről, a bizottságok és tanácsnokok feladatköréről szóló többször módosított 45/2001. (XII. 22.) önkormányzati rendelet 8. sz. melléklet 1.13. pontja, valamint a társasházak felújításának pénzügyi támogatásáról szóló többször módosított 20/1999. (IX.28.) rendelete alapján úgy dönt, hogy a Budapest Főváros II. Kerületi Önkormányzat által meghirdetett </w:t>
      </w:r>
      <w:r w:rsidRPr="00C703F2">
        <w:rPr>
          <w:rFonts w:ascii="Times New Roman" w:hAnsi="Times New Roman"/>
          <w:b/>
          <w:sz w:val="24"/>
        </w:rPr>
        <w:t>2016. évi Önálló homlokzat felújítási pályázat</w:t>
      </w:r>
      <w:r w:rsidRPr="00C703F2">
        <w:rPr>
          <w:rFonts w:ascii="Times New Roman" w:hAnsi="Times New Roman"/>
          <w:sz w:val="24"/>
        </w:rPr>
        <w:t xml:space="preserve">ra </w:t>
      </w:r>
      <w:r w:rsidRPr="00C703F2">
        <w:rPr>
          <w:rFonts w:ascii="Times New Roman" w:hAnsi="Times New Roman"/>
          <w:sz w:val="24"/>
        </w:rPr>
        <w:br/>
      </w:r>
      <w:r w:rsidRPr="00C703F2">
        <w:rPr>
          <w:rFonts w:ascii="Times New Roman" w:hAnsi="Times New Roman"/>
          <w:b/>
          <w:sz w:val="24"/>
        </w:rPr>
        <w:t>43 társasház hiánytalanul beérkezett pályázatát a rendelet által meghatározott összeggel (43 420 000 Ft) és (785 642 Ft) önkormányzati lakásra jutó önrésszel támogatja.</w:t>
      </w:r>
    </w:p>
    <w:p w:rsidR="00B95175" w:rsidRPr="00C703F2" w:rsidRDefault="00B95175" w:rsidP="00B95175">
      <w:pPr>
        <w:jc w:val="both"/>
        <w:rPr>
          <w:rFonts w:ascii="Times New Roman" w:hAnsi="Times New Roman"/>
          <w:b/>
          <w:sz w:val="24"/>
        </w:rPr>
      </w:pPr>
    </w:p>
    <w:p w:rsidR="00CC6872" w:rsidRPr="00C703F2" w:rsidRDefault="00CC6872" w:rsidP="00CC6872">
      <w:pPr>
        <w:ind w:left="142"/>
        <w:jc w:val="center"/>
        <w:rPr>
          <w:rFonts w:ascii="Times New Roman" w:hAnsi="Times New Roman"/>
          <w:b/>
          <w:sz w:val="24"/>
          <w:u w:val="single"/>
        </w:rPr>
      </w:pPr>
      <w:r w:rsidRPr="00C703F2">
        <w:rPr>
          <w:rFonts w:ascii="Times New Roman" w:hAnsi="Times New Roman"/>
          <w:b/>
          <w:sz w:val="24"/>
          <w:u w:val="single"/>
        </w:rPr>
        <w:t>Budapest Főváros II. kerületi Önkormányzat Egészségügyi</w:t>
      </w:r>
    </w:p>
    <w:p w:rsidR="00CC6872" w:rsidRPr="00C703F2" w:rsidRDefault="00CC6872" w:rsidP="00CC6872">
      <w:pPr>
        <w:ind w:left="142"/>
        <w:jc w:val="center"/>
        <w:rPr>
          <w:rFonts w:ascii="Times New Roman" w:hAnsi="Times New Roman"/>
          <w:b/>
          <w:sz w:val="24"/>
          <w:u w:val="single"/>
        </w:rPr>
      </w:pPr>
      <w:r w:rsidRPr="00C703F2">
        <w:rPr>
          <w:rFonts w:ascii="Times New Roman" w:hAnsi="Times New Roman"/>
          <w:b/>
          <w:sz w:val="24"/>
          <w:u w:val="single"/>
        </w:rPr>
        <w:t>Szociális és Lakásügyi Bizottság 43/2017.(III. 23.) határozata</w:t>
      </w:r>
    </w:p>
    <w:p w:rsidR="00CC6872" w:rsidRPr="00C703F2" w:rsidRDefault="00CC6872" w:rsidP="00CC6872">
      <w:pPr>
        <w:spacing w:line="264" w:lineRule="auto"/>
        <w:ind w:hanging="22"/>
        <w:jc w:val="both"/>
        <w:rPr>
          <w:rFonts w:ascii="Times New Roman" w:hAnsi="Times New Roman"/>
          <w:bCs/>
          <w:iCs/>
          <w:sz w:val="24"/>
        </w:rPr>
      </w:pPr>
    </w:p>
    <w:p w:rsidR="00CC6872" w:rsidRPr="00C703F2" w:rsidRDefault="00CC6872" w:rsidP="00CC6872">
      <w:pPr>
        <w:jc w:val="both"/>
        <w:rPr>
          <w:rFonts w:ascii="Times New Roman" w:hAnsi="Times New Roman"/>
          <w:b/>
          <w:sz w:val="24"/>
        </w:rPr>
      </w:pPr>
      <w:r w:rsidRPr="00C703F2">
        <w:rPr>
          <w:rFonts w:ascii="Times New Roman" w:hAnsi="Times New Roman"/>
          <w:sz w:val="24"/>
        </w:rPr>
        <w:t xml:space="preserve">Az </w:t>
      </w:r>
      <w:r w:rsidRPr="00C703F2">
        <w:rPr>
          <w:rFonts w:ascii="Times New Roman" w:hAnsi="Times New Roman"/>
          <w:bCs/>
          <w:sz w:val="24"/>
        </w:rPr>
        <w:t>Egészségügyi Szociális és Lakásügyi Bizottság</w:t>
      </w:r>
      <w:r w:rsidRPr="00C703F2">
        <w:rPr>
          <w:rFonts w:ascii="Times New Roman" w:hAnsi="Times New Roman"/>
          <w:sz w:val="24"/>
        </w:rPr>
        <w:t xml:space="preserve"> a Budapest Főváros II. Kerületi Önkormányzat Képviselő-testülete által kialakított, a bizottságok hatásköréről, a bizottságok és tanácsnokok feladatköréről szóló többször módosított 45/2001. (XII. 22.) önkormányzati rendelet 8. sz. melléklet 1.13. pontja, valamint a társasházak felújításának pénzügyi támogatásáról szóló többször módosított 20/1999. (IX.28.) rendelete alapján úgy dönt, hogy a Budapest Főváros II. Kerületi Önkormányzat által meghirdetett </w:t>
      </w:r>
      <w:r w:rsidRPr="00C703F2">
        <w:rPr>
          <w:rFonts w:ascii="Times New Roman" w:hAnsi="Times New Roman"/>
          <w:b/>
          <w:sz w:val="24"/>
        </w:rPr>
        <w:t>2016. évi Önálló homlokzat felújítási pályázat</w:t>
      </w:r>
      <w:r w:rsidRPr="00C703F2">
        <w:rPr>
          <w:rFonts w:ascii="Times New Roman" w:hAnsi="Times New Roman"/>
          <w:sz w:val="24"/>
        </w:rPr>
        <w:t xml:space="preserve">ra </w:t>
      </w:r>
      <w:r w:rsidRPr="00C703F2">
        <w:rPr>
          <w:rFonts w:ascii="Times New Roman" w:hAnsi="Times New Roman"/>
          <w:sz w:val="24"/>
        </w:rPr>
        <w:br/>
      </w:r>
      <w:r w:rsidRPr="00C703F2">
        <w:rPr>
          <w:rFonts w:ascii="Times New Roman" w:hAnsi="Times New Roman"/>
          <w:b/>
          <w:sz w:val="24"/>
        </w:rPr>
        <w:t>43 társasház hiánytalanul beérkezett pályázatát a rendelet által meghatározott összeggel (43 420 000 Ft) és (785 642 Ft) önkormányzati lakásra jutó önrésszel támogatja.</w:t>
      </w:r>
    </w:p>
    <w:p w:rsidR="00CC6872" w:rsidRPr="00C703F2" w:rsidRDefault="00CC6872" w:rsidP="00CC6872">
      <w:pPr>
        <w:jc w:val="both"/>
        <w:rPr>
          <w:rFonts w:ascii="Times New Roman" w:hAnsi="Times New Roman"/>
          <w:b/>
          <w:sz w:val="24"/>
        </w:rPr>
      </w:pPr>
    </w:p>
    <w:p w:rsidR="00CC6872" w:rsidRPr="00C703F2" w:rsidRDefault="00CC6872" w:rsidP="00CC6872">
      <w:pPr>
        <w:jc w:val="both"/>
        <w:rPr>
          <w:rFonts w:ascii="Times New Roman" w:hAnsi="Times New Roman"/>
          <w:b/>
          <w:sz w:val="24"/>
        </w:rPr>
      </w:pPr>
    </w:p>
    <w:p w:rsidR="00CC6872" w:rsidRDefault="00CC6872" w:rsidP="00CC6872">
      <w:pPr>
        <w:jc w:val="both"/>
        <w:rPr>
          <w:rFonts w:ascii="Times New Roman" w:hAnsi="Times New Roman"/>
          <w:b/>
          <w:sz w:val="24"/>
        </w:rPr>
      </w:pPr>
    </w:p>
    <w:p w:rsidR="004B075E" w:rsidRDefault="004B075E" w:rsidP="00CC6872">
      <w:pPr>
        <w:jc w:val="both"/>
        <w:rPr>
          <w:rFonts w:ascii="Times New Roman" w:hAnsi="Times New Roman"/>
          <w:b/>
          <w:sz w:val="24"/>
        </w:rPr>
      </w:pPr>
    </w:p>
    <w:p w:rsidR="004B075E" w:rsidRPr="00C703F2" w:rsidRDefault="004B075E" w:rsidP="00CC6872">
      <w:pPr>
        <w:jc w:val="both"/>
        <w:rPr>
          <w:rFonts w:ascii="Times New Roman" w:hAnsi="Times New Roman"/>
          <w:b/>
          <w:sz w:val="24"/>
        </w:rPr>
      </w:pPr>
    </w:p>
    <w:tbl>
      <w:tblPr>
        <w:tblW w:w="8647" w:type="dxa"/>
        <w:tblInd w:w="70" w:type="dxa"/>
        <w:tblLayout w:type="fixed"/>
        <w:tblCellMar>
          <w:left w:w="70" w:type="dxa"/>
          <w:right w:w="70" w:type="dxa"/>
        </w:tblCellMar>
        <w:tblLook w:val="04A0" w:firstRow="1" w:lastRow="0" w:firstColumn="1" w:lastColumn="0" w:noHBand="0" w:noVBand="1"/>
      </w:tblPr>
      <w:tblGrid>
        <w:gridCol w:w="419"/>
        <w:gridCol w:w="1251"/>
        <w:gridCol w:w="3008"/>
        <w:gridCol w:w="2126"/>
        <w:gridCol w:w="1843"/>
      </w:tblGrid>
      <w:tr w:rsidR="00CC6872" w:rsidRPr="00C703F2" w:rsidTr="00B95175">
        <w:trPr>
          <w:trHeight w:val="698"/>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db</w:t>
            </w: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Sorszám</w:t>
            </w:r>
          </w:p>
        </w:tc>
        <w:tc>
          <w:tcPr>
            <w:tcW w:w="3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6872" w:rsidRPr="00C703F2" w:rsidRDefault="00CC6872" w:rsidP="00B95175">
            <w:pPr>
              <w:rPr>
                <w:rFonts w:ascii="Times New Roman" w:hAnsi="Times New Roman"/>
                <w:b/>
                <w:bCs/>
                <w:sz w:val="24"/>
              </w:rPr>
            </w:pPr>
            <w:r w:rsidRPr="00C703F2">
              <w:rPr>
                <w:rFonts w:ascii="Times New Roman" w:hAnsi="Times New Roman"/>
                <w:b/>
                <w:bCs/>
                <w:sz w:val="24"/>
              </w:rPr>
              <w:t>Támogatott társasházak címe: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Max. adható támogatás ( Ft)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Önk. tulajdoni hányadra jutó kp. befizetés (Ft)</w:t>
            </w:r>
          </w:p>
        </w:tc>
      </w:tr>
      <w:tr w:rsidR="00CC6872" w:rsidRPr="00C703F2" w:rsidTr="00B95175">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1.</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1/59</w:t>
            </w:r>
          </w:p>
        </w:tc>
        <w:tc>
          <w:tcPr>
            <w:tcW w:w="3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Alsó Törökvész u. 6.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480 000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0</w:t>
            </w:r>
          </w:p>
        </w:tc>
      </w:tr>
      <w:tr w:rsidR="00CC6872" w:rsidRPr="00C703F2" w:rsidTr="00B95175">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2.</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2/33</w:t>
            </w:r>
          </w:p>
        </w:tc>
        <w:tc>
          <w:tcPr>
            <w:tcW w:w="3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Baka u. 3.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770 000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0</w:t>
            </w:r>
          </w:p>
        </w:tc>
      </w:tr>
      <w:tr w:rsidR="00CC6872" w:rsidRPr="00C703F2" w:rsidTr="00B95175">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3.</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3/10</w:t>
            </w:r>
          </w:p>
        </w:tc>
        <w:tc>
          <w:tcPr>
            <w:tcW w:w="3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Bem József u. 22.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880 000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0</w:t>
            </w:r>
          </w:p>
        </w:tc>
      </w:tr>
      <w:tr w:rsidR="00CC6872" w:rsidRPr="00C703F2" w:rsidTr="00B95175">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4.</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4/21</w:t>
            </w:r>
          </w:p>
        </w:tc>
        <w:tc>
          <w:tcPr>
            <w:tcW w:w="3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Bem rakp. 50.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770 000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b/>
                <w:sz w:val="24"/>
              </w:rPr>
            </w:pPr>
            <w:r w:rsidRPr="00C703F2">
              <w:rPr>
                <w:rFonts w:ascii="Times New Roman" w:hAnsi="Times New Roman"/>
                <w:b/>
                <w:sz w:val="24"/>
              </w:rPr>
              <w:t>338 544</w:t>
            </w:r>
          </w:p>
        </w:tc>
      </w:tr>
      <w:tr w:rsidR="00CC6872" w:rsidRPr="00C703F2" w:rsidTr="00B95175">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5/30</w:t>
            </w:r>
          </w:p>
        </w:tc>
        <w:tc>
          <w:tcPr>
            <w:tcW w:w="3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Bem rkp. 53.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1 045 000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0</w:t>
            </w:r>
          </w:p>
        </w:tc>
      </w:tr>
      <w:tr w:rsidR="00CC6872" w:rsidRPr="00C703F2" w:rsidTr="00B95175">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6.</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10/7</w:t>
            </w:r>
          </w:p>
        </w:tc>
        <w:tc>
          <w:tcPr>
            <w:tcW w:w="3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Csejtei u. 12/A.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600 000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0</w:t>
            </w:r>
          </w:p>
        </w:tc>
      </w:tr>
      <w:tr w:rsidR="00CC6872" w:rsidRPr="00C703F2" w:rsidTr="00B95175">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7.</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11/39</w:t>
            </w:r>
          </w:p>
        </w:tc>
        <w:tc>
          <w:tcPr>
            <w:tcW w:w="3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Detrekő u. 10.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720 000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0</w:t>
            </w:r>
          </w:p>
        </w:tc>
      </w:tr>
      <w:tr w:rsidR="00CC6872" w:rsidRPr="00C703F2" w:rsidTr="00B95175">
        <w:trPr>
          <w:trHeight w:val="276"/>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8.</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12/35</w:t>
            </w:r>
          </w:p>
        </w:tc>
        <w:tc>
          <w:tcPr>
            <w:tcW w:w="3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Endrődi Sándor u. 14/A.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720 000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0</w:t>
            </w:r>
          </w:p>
        </w:tc>
      </w:tr>
      <w:tr w:rsidR="00CC6872" w:rsidRPr="00C703F2" w:rsidTr="00B95175">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9.</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15/58</w:t>
            </w:r>
          </w:p>
        </w:tc>
        <w:tc>
          <w:tcPr>
            <w:tcW w:w="3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Fazekas u. 10-18.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3 683 000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0</w:t>
            </w:r>
          </w:p>
        </w:tc>
      </w:tr>
      <w:tr w:rsidR="00CC6872" w:rsidRPr="00C703F2" w:rsidTr="00B95175">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10.</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16/3</w:t>
            </w:r>
          </w:p>
        </w:tc>
        <w:tc>
          <w:tcPr>
            <w:tcW w:w="3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Fekete István u. 4.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720 000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0</w:t>
            </w:r>
          </w:p>
        </w:tc>
      </w:tr>
      <w:tr w:rsidR="00CC6872" w:rsidRPr="00C703F2" w:rsidTr="00B95175">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11.</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21/31</w:t>
            </w:r>
          </w:p>
        </w:tc>
        <w:tc>
          <w:tcPr>
            <w:tcW w:w="3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Frankel Leó út. 7.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2 200 000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0</w:t>
            </w:r>
          </w:p>
        </w:tc>
      </w:tr>
      <w:tr w:rsidR="00CC6872" w:rsidRPr="00C703F2" w:rsidTr="00B95175">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12.</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22/65</w:t>
            </w:r>
          </w:p>
        </w:tc>
        <w:tc>
          <w:tcPr>
            <w:tcW w:w="3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Frankel Leó u. 9.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2 400 000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0</w:t>
            </w:r>
          </w:p>
        </w:tc>
      </w:tr>
      <w:tr w:rsidR="00CC6872" w:rsidRPr="00C703F2" w:rsidTr="00B95175">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13.</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23/29</w:t>
            </w:r>
          </w:p>
        </w:tc>
        <w:tc>
          <w:tcPr>
            <w:tcW w:w="3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Frankel Leó út. 12.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1 800 000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0</w:t>
            </w:r>
          </w:p>
        </w:tc>
      </w:tr>
      <w:tr w:rsidR="00CC6872" w:rsidRPr="00C703F2" w:rsidTr="00B95175">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14.</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27/70</w:t>
            </w:r>
          </w:p>
        </w:tc>
        <w:tc>
          <w:tcPr>
            <w:tcW w:w="3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Hankóczy Jenő u. 8/A.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109 000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0</w:t>
            </w:r>
          </w:p>
        </w:tc>
      </w:tr>
      <w:tr w:rsidR="00CC6872" w:rsidRPr="00C703F2" w:rsidTr="00B95175">
        <w:trPr>
          <w:trHeight w:val="31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15.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29/57</w:t>
            </w:r>
          </w:p>
        </w:tc>
        <w:tc>
          <w:tcPr>
            <w:tcW w:w="3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Hűvösvölgyi út 35.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600 000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0</w:t>
            </w:r>
          </w:p>
        </w:tc>
      </w:tr>
      <w:tr w:rsidR="00CC6872" w:rsidRPr="00C703F2" w:rsidTr="00B95175">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16.</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32/60</w:t>
            </w:r>
          </w:p>
        </w:tc>
        <w:tc>
          <w:tcPr>
            <w:tcW w:w="3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Kapy u.45.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990 000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0</w:t>
            </w:r>
          </w:p>
        </w:tc>
      </w:tr>
      <w:tr w:rsidR="00CC6872" w:rsidRPr="00C703F2" w:rsidTr="00B95175">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17.</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35/20</w:t>
            </w:r>
          </w:p>
        </w:tc>
        <w:tc>
          <w:tcPr>
            <w:tcW w:w="3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Keleti Károly u. 20/B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467 000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0</w:t>
            </w:r>
          </w:p>
        </w:tc>
      </w:tr>
      <w:tr w:rsidR="00CC6872" w:rsidRPr="00C703F2" w:rsidTr="00B95175">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18.</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37/68</w:t>
            </w:r>
          </w:p>
        </w:tc>
        <w:tc>
          <w:tcPr>
            <w:tcW w:w="3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Keleti Károly u. 33.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830 000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b/>
                <w:sz w:val="24"/>
              </w:rPr>
            </w:pPr>
            <w:r w:rsidRPr="00C703F2">
              <w:rPr>
                <w:rFonts w:ascii="Times New Roman" w:hAnsi="Times New Roman"/>
                <w:b/>
                <w:sz w:val="24"/>
              </w:rPr>
              <w:t>24 608</w:t>
            </w:r>
          </w:p>
        </w:tc>
      </w:tr>
      <w:tr w:rsidR="00CC6872" w:rsidRPr="00C703F2" w:rsidTr="00B95175">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19.</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38/45</w:t>
            </w:r>
          </w:p>
        </w:tc>
        <w:tc>
          <w:tcPr>
            <w:tcW w:w="3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Keleti Károly u. 36.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935 000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0</w:t>
            </w:r>
          </w:p>
        </w:tc>
      </w:tr>
      <w:tr w:rsidR="00CC6872" w:rsidRPr="00C703F2" w:rsidTr="00B95175">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20.</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39/2</w:t>
            </w:r>
          </w:p>
        </w:tc>
        <w:tc>
          <w:tcPr>
            <w:tcW w:w="3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Labanc u. 11.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720 000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0</w:t>
            </w:r>
          </w:p>
        </w:tc>
      </w:tr>
      <w:tr w:rsidR="00CC6872" w:rsidRPr="00C703F2" w:rsidTr="00B95175">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21.</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41/15</w:t>
            </w:r>
          </w:p>
        </w:tc>
        <w:tc>
          <w:tcPr>
            <w:tcW w:w="3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Lövőház u. 29.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880 000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b/>
                <w:sz w:val="24"/>
              </w:rPr>
            </w:pPr>
            <w:r w:rsidRPr="00C703F2">
              <w:rPr>
                <w:rFonts w:ascii="Times New Roman" w:hAnsi="Times New Roman"/>
                <w:b/>
                <w:sz w:val="24"/>
              </w:rPr>
              <w:t>144 610</w:t>
            </w:r>
          </w:p>
        </w:tc>
      </w:tr>
      <w:tr w:rsidR="00CC6872" w:rsidRPr="00C703F2" w:rsidTr="00B95175">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22.</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43/49</w:t>
            </w:r>
          </w:p>
        </w:tc>
        <w:tc>
          <w:tcPr>
            <w:tcW w:w="3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Margit krt. 41.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825 000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0</w:t>
            </w:r>
          </w:p>
        </w:tc>
      </w:tr>
      <w:tr w:rsidR="00CC6872" w:rsidRPr="00C703F2" w:rsidTr="00B95175">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23.</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45/41</w:t>
            </w:r>
          </w:p>
        </w:tc>
        <w:tc>
          <w:tcPr>
            <w:tcW w:w="3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Margit krt. 54.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2 150 000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b/>
                <w:sz w:val="24"/>
              </w:rPr>
            </w:pPr>
            <w:r w:rsidRPr="00C703F2">
              <w:rPr>
                <w:rFonts w:ascii="Times New Roman" w:hAnsi="Times New Roman"/>
                <w:b/>
                <w:sz w:val="24"/>
              </w:rPr>
              <w:t>145 200</w:t>
            </w:r>
          </w:p>
        </w:tc>
      </w:tr>
      <w:tr w:rsidR="00CC6872" w:rsidRPr="00C703F2" w:rsidTr="00B95175">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24.</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46/50</w:t>
            </w:r>
          </w:p>
        </w:tc>
        <w:tc>
          <w:tcPr>
            <w:tcW w:w="3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Margit krt. 55.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1 595 000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0</w:t>
            </w:r>
          </w:p>
        </w:tc>
      </w:tr>
      <w:tr w:rsidR="00CC6872" w:rsidRPr="00C703F2" w:rsidTr="00B95175">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25.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47/63</w:t>
            </w:r>
          </w:p>
        </w:tc>
        <w:tc>
          <w:tcPr>
            <w:tcW w:w="3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Margit krt.61-63.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1 441 000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0</w:t>
            </w:r>
          </w:p>
        </w:tc>
      </w:tr>
      <w:tr w:rsidR="00CC6872" w:rsidRPr="00C703F2" w:rsidTr="00B95175">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26.</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49/8</w:t>
            </w:r>
          </w:p>
        </w:tc>
        <w:tc>
          <w:tcPr>
            <w:tcW w:w="3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Nagybányai út 43.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1 320 000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0</w:t>
            </w:r>
          </w:p>
        </w:tc>
      </w:tr>
      <w:tr w:rsidR="00CC6872" w:rsidRPr="00C703F2" w:rsidTr="00B95175">
        <w:trPr>
          <w:trHeight w:val="348"/>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27.</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51/36</w:t>
            </w:r>
          </w:p>
        </w:tc>
        <w:tc>
          <w:tcPr>
            <w:tcW w:w="3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Pasaréti út 53-Gábor Á. u. 18.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770 000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0</w:t>
            </w:r>
          </w:p>
        </w:tc>
      </w:tr>
      <w:tr w:rsidR="00CC6872" w:rsidRPr="00C703F2" w:rsidTr="00B95175">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28.</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52/40</w:t>
            </w:r>
          </w:p>
        </w:tc>
        <w:tc>
          <w:tcPr>
            <w:tcW w:w="3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Pasaréti út 60.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660 000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0</w:t>
            </w:r>
          </w:p>
        </w:tc>
      </w:tr>
      <w:tr w:rsidR="00CC6872" w:rsidRPr="00C703F2" w:rsidTr="00B95175">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29.</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53/17</w:t>
            </w:r>
          </w:p>
        </w:tc>
        <w:tc>
          <w:tcPr>
            <w:tcW w:w="3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Pasaréti út 153.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540 000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0</w:t>
            </w:r>
          </w:p>
        </w:tc>
      </w:tr>
      <w:tr w:rsidR="00CC6872" w:rsidRPr="00C703F2" w:rsidTr="00B95175">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30.</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54/1</w:t>
            </w:r>
          </w:p>
        </w:tc>
        <w:tc>
          <w:tcPr>
            <w:tcW w:w="3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Pengő u. 5.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511 000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0</w:t>
            </w:r>
          </w:p>
        </w:tc>
      </w:tr>
      <w:tr w:rsidR="00CC6872" w:rsidRPr="00C703F2" w:rsidTr="00B95175">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31.</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55/32</w:t>
            </w:r>
          </w:p>
        </w:tc>
        <w:tc>
          <w:tcPr>
            <w:tcW w:w="3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Petrezselyem u. 5.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540 000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0</w:t>
            </w:r>
          </w:p>
        </w:tc>
      </w:tr>
      <w:tr w:rsidR="00CC6872" w:rsidRPr="00C703F2" w:rsidTr="00B95175">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32.</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56/42</w:t>
            </w:r>
          </w:p>
        </w:tc>
        <w:tc>
          <w:tcPr>
            <w:tcW w:w="3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Pusztaszeri út 18/A</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720 000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0</w:t>
            </w:r>
          </w:p>
        </w:tc>
      </w:tr>
      <w:tr w:rsidR="00CC6872" w:rsidRPr="00C703F2" w:rsidTr="00B95175">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33.</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57/13</w:t>
            </w:r>
          </w:p>
        </w:tc>
        <w:tc>
          <w:tcPr>
            <w:tcW w:w="3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Pusztaszeri út 18/B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720 000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0</w:t>
            </w:r>
          </w:p>
        </w:tc>
      </w:tr>
      <w:tr w:rsidR="00CC6872" w:rsidRPr="00C703F2" w:rsidTr="00B95175">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34.</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58/62</w:t>
            </w:r>
          </w:p>
        </w:tc>
        <w:tc>
          <w:tcPr>
            <w:tcW w:w="3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Ribáry u. 6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880 000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0</w:t>
            </w:r>
          </w:p>
        </w:tc>
      </w:tr>
      <w:tr w:rsidR="00CC6872" w:rsidRPr="00C703F2" w:rsidTr="00B95175">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35.</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59/48</w:t>
            </w:r>
          </w:p>
        </w:tc>
        <w:tc>
          <w:tcPr>
            <w:tcW w:w="3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Szerb Antal u. 9/A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1 600 000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0</w:t>
            </w:r>
          </w:p>
        </w:tc>
      </w:tr>
      <w:tr w:rsidR="00CC6872" w:rsidRPr="00C703F2" w:rsidTr="00B95175">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36.</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62/56</w:t>
            </w:r>
          </w:p>
        </w:tc>
        <w:tc>
          <w:tcPr>
            <w:tcW w:w="3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Tárogató út 14.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420 000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0</w:t>
            </w:r>
          </w:p>
        </w:tc>
      </w:tr>
      <w:tr w:rsidR="00CC6872" w:rsidRPr="00C703F2" w:rsidTr="00B95175">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37.</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65/12</w:t>
            </w:r>
          </w:p>
        </w:tc>
        <w:tc>
          <w:tcPr>
            <w:tcW w:w="3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Török u. 10.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1 800 000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b/>
                <w:sz w:val="24"/>
              </w:rPr>
            </w:pPr>
            <w:r w:rsidRPr="00C703F2">
              <w:rPr>
                <w:rFonts w:ascii="Times New Roman" w:hAnsi="Times New Roman"/>
                <w:b/>
                <w:sz w:val="24"/>
              </w:rPr>
              <w:t>132 680</w:t>
            </w:r>
          </w:p>
        </w:tc>
      </w:tr>
      <w:tr w:rsidR="00CC6872" w:rsidRPr="00C703F2" w:rsidTr="00B95175">
        <w:trPr>
          <w:trHeight w:val="23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38.</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67/66</w:t>
            </w:r>
          </w:p>
        </w:tc>
        <w:tc>
          <w:tcPr>
            <w:tcW w:w="3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Törökvész út 108/B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240 000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0</w:t>
            </w:r>
          </w:p>
        </w:tc>
      </w:tr>
      <w:tr w:rsidR="00CC6872" w:rsidRPr="00C703F2" w:rsidTr="00B95175">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39.</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68/53</w:t>
            </w:r>
          </w:p>
        </w:tc>
        <w:tc>
          <w:tcPr>
            <w:tcW w:w="3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Ürömi út 10.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291 000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0</w:t>
            </w:r>
          </w:p>
        </w:tc>
      </w:tr>
      <w:tr w:rsidR="00CC6872" w:rsidRPr="00C703F2" w:rsidTr="00B95175">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40.</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69/22</w:t>
            </w:r>
          </w:p>
        </w:tc>
        <w:tc>
          <w:tcPr>
            <w:tcW w:w="3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Vend u. 7.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720 000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0</w:t>
            </w:r>
          </w:p>
        </w:tc>
      </w:tr>
      <w:tr w:rsidR="00CC6872" w:rsidRPr="00C703F2" w:rsidTr="00B95175">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41.</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70/43</w:t>
            </w:r>
          </w:p>
        </w:tc>
        <w:tc>
          <w:tcPr>
            <w:tcW w:w="3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Verecke lépcső 15.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239 000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0</w:t>
            </w:r>
          </w:p>
        </w:tc>
      </w:tr>
      <w:tr w:rsidR="00CC6872" w:rsidRPr="00C703F2" w:rsidTr="00B95175">
        <w:trPr>
          <w:trHeight w:val="306"/>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42.</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71/44</w:t>
            </w:r>
          </w:p>
        </w:tc>
        <w:tc>
          <w:tcPr>
            <w:tcW w:w="3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Zöldkő u. 27-35/ Cseppkő u.60-66.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1 800 000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0</w:t>
            </w:r>
          </w:p>
        </w:tc>
      </w:tr>
      <w:tr w:rsidR="00CC6872" w:rsidRPr="00C703F2" w:rsidTr="00B95175">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872" w:rsidRPr="00C703F2" w:rsidRDefault="00CC6872" w:rsidP="00B95175">
            <w:pPr>
              <w:rPr>
                <w:rFonts w:ascii="Times New Roman" w:hAnsi="Times New Roman"/>
                <w:sz w:val="24"/>
              </w:rPr>
            </w:pPr>
            <w:r w:rsidRPr="00C703F2">
              <w:rPr>
                <w:rFonts w:ascii="Times New Roman" w:hAnsi="Times New Roman"/>
                <w:sz w:val="24"/>
              </w:rPr>
              <w:t>43.</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72/6</w:t>
            </w:r>
          </w:p>
        </w:tc>
        <w:tc>
          <w:tcPr>
            <w:tcW w:w="3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6872" w:rsidRPr="00C703F2" w:rsidRDefault="00CC6872" w:rsidP="00B95175">
            <w:pPr>
              <w:rPr>
                <w:rFonts w:ascii="Times New Roman" w:hAnsi="Times New Roman"/>
                <w:sz w:val="24"/>
              </w:rPr>
            </w:pPr>
            <w:r w:rsidRPr="00C703F2">
              <w:rPr>
                <w:rFonts w:ascii="Times New Roman" w:hAnsi="Times New Roman"/>
                <w:sz w:val="24"/>
              </w:rPr>
              <w:t xml:space="preserve">Zöldlomb u. 13 A-B-C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1 320 000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72" w:rsidRPr="00C703F2" w:rsidRDefault="00CC6872" w:rsidP="00B95175">
            <w:pPr>
              <w:jc w:val="center"/>
              <w:rPr>
                <w:rFonts w:ascii="Times New Roman" w:hAnsi="Times New Roman"/>
                <w:sz w:val="24"/>
              </w:rPr>
            </w:pPr>
            <w:r w:rsidRPr="00C703F2">
              <w:rPr>
                <w:rFonts w:ascii="Times New Roman" w:hAnsi="Times New Roman"/>
                <w:sz w:val="24"/>
              </w:rPr>
              <w:t>0</w:t>
            </w:r>
          </w:p>
        </w:tc>
      </w:tr>
      <w:tr w:rsidR="00CC6872" w:rsidRPr="00C703F2" w:rsidTr="00B95175">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872" w:rsidRPr="00C703F2" w:rsidRDefault="00CC6872" w:rsidP="00B95175">
            <w:pPr>
              <w:jc w:val="center"/>
              <w:rPr>
                <w:rFonts w:ascii="Times New Roman" w:hAnsi="Times New Roman"/>
                <w:color w:val="000000"/>
                <w:sz w:val="24"/>
              </w:rPr>
            </w:pP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872" w:rsidRPr="00C703F2" w:rsidRDefault="00CC6872" w:rsidP="00B95175">
            <w:pPr>
              <w:rPr>
                <w:rFonts w:ascii="Times New Roman" w:hAnsi="Times New Roman"/>
                <w:sz w:val="24"/>
              </w:rPr>
            </w:pPr>
          </w:p>
        </w:tc>
        <w:tc>
          <w:tcPr>
            <w:tcW w:w="3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872" w:rsidRPr="00C703F2" w:rsidRDefault="00CC6872" w:rsidP="00B95175">
            <w:pPr>
              <w:rPr>
                <w:rFonts w:ascii="Times New Roman" w:hAnsi="Times New Roman"/>
                <w:sz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43 421 000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872" w:rsidRPr="00C703F2" w:rsidRDefault="00CC6872" w:rsidP="00B95175">
            <w:pPr>
              <w:jc w:val="center"/>
              <w:rPr>
                <w:rFonts w:ascii="Times New Roman" w:hAnsi="Times New Roman"/>
                <w:b/>
                <w:bCs/>
                <w:sz w:val="24"/>
              </w:rPr>
            </w:pPr>
            <w:r w:rsidRPr="00C703F2">
              <w:rPr>
                <w:rFonts w:ascii="Times New Roman" w:hAnsi="Times New Roman"/>
                <w:b/>
                <w:bCs/>
                <w:sz w:val="24"/>
              </w:rPr>
              <w:t>785 642</w:t>
            </w:r>
          </w:p>
        </w:tc>
      </w:tr>
    </w:tbl>
    <w:p w:rsidR="004B075E" w:rsidRDefault="004B075E" w:rsidP="00CC6872">
      <w:pPr>
        <w:jc w:val="both"/>
        <w:rPr>
          <w:rFonts w:ascii="Times New Roman" w:hAnsi="Times New Roman"/>
          <w:b/>
          <w:sz w:val="24"/>
        </w:rPr>
      </w:pPr>
    </w:p>
    <w:p w:rsidR="00CC6872" w:rsidRPr="00C703F2" w:rsidRDefault="00CC6872" w:rsidP="00CC6872">
      <w:pPr>
        <w:jc w:val="both"/>
        <w:rPr>
          <w:rFonts w:ascii="Times New Roman" w:hAnsi="Times New Roman"/>
          <w:sz w:val="24"/>
        </w:rPr>
      </w:pPr>
      <w:r w:rsidRPr="00C703F2">
        <w:rPr>
          <w:rFonts w:ascii="Times New Roman" w:hAnsi="Times New Roman"/>
          <w:b/>
          <w:sz w:val="24"/>
        </w:rPr>
        <w:t>Felelős</w:t>
      </w:r>
      <w:r w:rsidRPr="00C703F2">
        <w:rPr>
          <w:rFonts w:ascii="Times New Roman" w:hAnsi="Times New Roman"/>
          <w:sz w:val="24"/>
        </w:rPr>
        <w:t>:</w:t>
      </w:r>
      <w:r w:rsidRPr="00C703F2">
        <w:rPr>
          <w:rFonts w:ascii="Times New Roman" w:hAnsi="Times New Roman"/>
          <w:sz w:val="24"/>
        </w:rPr>
        <w:tab/>
        <w:t>polgármester</w:t>
      </w:r>
    </w:p>
    <w:p w:rsidR="00CC6872" w:rsidRPr="00C703F2" w:rsidRDefault="00CC6872" w:rsidP="00CC6872">
      <w:pPr>
        <w:jc w:val="both"/>
        <w:rPr>
          <w:rFonts w:ascii="Times New Roman" w:hAnsi="Times New Roman"/>
          <w:sz w:val="24"/>
        </w:rPr>
      </w:pPr>
      <w:r w:rsidRPr="00C703F2">
        <w:rPr>
          <w:rFonts w:ascii="Times New Roman" w:hAnsi="Times New Roman"/>
          <w:b/>
          <w:sz w:val="24"/>
        </w:rPr>
        <w:t>Határidő</w:t>
      </w:r>
      <w:r w:rsidRPr="00C703F2">
        <w:rPr>
          <w:rFonts w:ascii="Times New Roman" w:hAnsi="Times New Roman"/>
          <w:sz w:val="24"/>
        </w:rPr>
        <w:t>:</w:t>
      </w:r>
      <w:r w:rsidRPr="00C703F2">
        <w:rPr>
          <w:rFonts w:ascii="Times New Roman" w:hAnsi="Times New Roman"/>
          <w:sz w:val="24"/>
        </w:rPr>
        <w:tab/>
        <w:t xml:space="preserve">azonnal </w:t>
      </w:r>
    </w:p>
    <w:p w:rsidR="00B37D28" w:rsidRPr="00C703F2" w:rsidRDefault="00B37D28" w:rsidP="00B37D28">
      <w:pPr>
        <w:ind w:left="142"/>
        <w:jc w:val="both"/>
        <w:rPr>
          <w:rFonts w:ascii="Times New Roman" w:hAnsi="Times New Roman"/>
          <w:bCs/>
          <w:iCs/>
          <w:sz w:val="24"/>
        </w:rPr>
      </w:pPr>
      <w:r w:rsidRPr="00C703F2">
        <w:rPr>
          <w:rFonts w:ascii="Times New Roman" w:hAnsi="Times New Roman"/>
          <w:bCs/>
          <w:iCs/>
          <w:sz w:val="24"/>
        </w:rPr>
        <w:t xml:space="preserve">(egyhangú, </w:t>
      </w:r>
      <w:r>
        <w:rPr>
          <w:rFonts w:ascii="Times New Roman" w:hAnsi="Times New Roman"/>
          <w:bCs/>
          <w:iCs/>
          <w:sz w:val="24"/>
        </w:rPr>
        <w:t>5</w:t>
      </w:r>
      <w:r w:rsidRPr="00C703F2">
        <w:rPr>
          <w:rFonts w:ascii="Times New Roman" w:hAnsi="Times New Roman"/>
          <w:bCs/>
          <w:iCs/>
          <w:sz w:val="24"/>
        </w:rPr>
        <w:t xml:space="preserve"> igen)</w:t>
      </w:r>
    </w:p>
    <w:p w:rsidR="00CC6872" w:rsidRPr="00C703F2" w:rsidRDefault="00CC6872" w:rsidP="00CC6872">
      <w:pPr>
        <w:rPr>
          <w:rFonts w:ascii="Times New Roman" w:hAnsi="Times New Roman"/>
          <w:sz w:val="24"/>
        </w:rPr>
      </w:pPr>
    </w:p>
    <w:p w:rsidR="00CC6872" w:rsidRPr="00C703F2" w:rsidRDefault="00CC6872" w:rsidP="00CC6872">
      <w:pPr>
        <w:rPr>
          <w:rFonts w:ascii="Times New Roman" w:hAnsi="Times New Roman"/>
          <w:sz w:val="24"/>
        </w:rPr>
      </w:pPr>
      <w:r w:rsidRPr="00C703F2">
        <w:rPr>
          <w:rFonts w:ascii="Times New Roman" w:hAnsi="Times New Roman"/>
          <w:sz w:val="24"/>
        </w:rPr>
        <w:t xml:space="preserve">4. Napirend </w:t>
      </w:r>
    </w:p>
    <w:p w:rsidR="00CC6872" w:rsidRPr="00C703F2" w:rsidRDefault="00CC6872" w:rsidP="00CC6872">
      <w:pPr>
        <w:rPr>
          <w:rFonts w:ascii="Times New Roman" w:hAnsi="Times New Roman"/>
          <w:sz w:val="24"/>
        </w:rPr>
      </w:pPr>
      <w:r w:rsidRPr="00C703F2">
        <w:rPr>
          <w:rFonts w:ascii="Times New Roman" w:hAnsi="Times New Roman"/>
          <w:sz w:val="24"/>
        </w:rPr>
        <w:t>A Budapest Főváros II. Kerületi Önkormányzat Család- és Gyermekjóléti Központ 2016. évről szóló beszámolója</w:t>
      </w:r>
    </w:p>
    <w:p w:rsidR="00CC6872" w:rsidRPr="00C703F2" w:rsidRDefault="00CC6872" w:rsidP="00CC6872">
      <w:pPr>
        <w:rPr>
          <w:rFonts w:ascii="Times New Roman" w:hAnsi="Times New Roman"/>
          <w:sz w:val="24"/>
        </w:rPr>
      </w:pPr>
    </w:p>
    <w:p w:rsidR="00B95175" w:rsidRPr="00C703F2" w:rsidRDefault="00B95175" w:rsidP="00B95175">
      <w:pPr>
        <w:jc w:val="both"/>
        <w:rPr>
          <w:rFonts w:ascii="Times New Roman" w:hAnsi="Times New Roman"/>
          <w:sz w:val="24"/>
        </w:rPr>
      </w:pPr>
      <w:r w:rsidRPr="00C703F2">
        <w:rPr>
          <w:rFonts w:ascii="Times New Roman" w:hAnsi="Times New Roman"/>
          <w:b/>
          <w:sz w:val="24"/>
        </w:rPr>
        <w:t>Határozati javaslat:</w:t>
      </w:r>
      <w:r w:rsidRPr="00C703F2">
        <w:rPr>
          <w:rFonts w:ascii="Times New Roman" w:hAnsi="Times New Roman"/>
          <w:sz w:val="24"/>
        </w:rPr>
        <w:t xml:space="preserve"> Budapest Főváros II. Kerületi Önkormányzat Képviselő-testületének Egészségügyi, Szociális és Lakásügyi Bizottsága a </w:t>
      </w:r>
      <w:r w:rsidRPr="00C703F2">
        <w:rPr>
          <w:rFonts w:ascii="Times New Roman" w:hAnsi="Times New Roman"/>
          <w:b/>
          <w:sz w:val="24"/>
        </w:rPr>
        <w:t xml:space="preserve">Budapest Főváros II. Kerületi Önkormányzat </w:t>
      </w:r>
      <w:r w:rsidRPr="00C703F2">
        <w:rPr>
          <w:rFonts w:ascii="Times New Roman" w:hAnsi="Times New Roman"/>
          <w:b/>
          <w:bCs/>
          <w:sz w:val="24"/>
        </w:rPr>
        <w:t xml:space="preserve">Család- és Gyermekjóléti Központnak </w:t>
      </w:r>
      <w:r w:rsidRPr="00C703F2">
        <w:rPr>
          <w:rFonts w:ascii="Times New Roman" w:hAnsi="Times New Roman"/>
          <w:bCs/>
          <w:sz w:val="24"/>
        </w:rPr>
        <w:t>(1027 Budapest, Horvát u. 2-12.)</w:t>
      </w:r>
      <w:r w:rsidRPr="00C703F2">
        <w:rPr>
          <w:rFonts w:ascii="Times New Roman" w:hAnsi="Times New Roman"/>
          <w:b/>
          <w:bCs/>
          <w:sz w:val="24"/>
        </w:rPr>
        <w:t xml:space="preserve"> </w:t>
      </w:r>
      <w:r w:rsidRPr="00C703F2">
        <w:rPr>
          <w:rFonts w:ascii="Times New Roman" w:hAnsi="Times New Roman"/>
          <w:bCs/>
          <w:sz w:val="24"/>
        </w:rPr>
        <w:t>a határozat mellékletét képező 2016. évre vonatkozó szakmai beszámolóját megtárgyalta, elfogadta és az intézmény szakmai munkáját eredményesnek értékeli.</w:t>
      </w:r>
    </w:p>
    <w:p w:rsidR="00B95175" w:rsidRPr="00C703F2" w:rsidRDefault="00B95175" w:rsidP="00CC6872">
      <w:pPr>
        <w:rPr>
          <w:rFonts w:ascii="Times New Roman" w:hAnsi="Times New Roman"/>
          <w:sz w:val="24"/>
        </w:rPr>
      </w:pPr>
    </w:p>
    <w:p w:rsidR="00CC6872" w:rsidRPr="00C703F2" w:rsidRDefault="00CC6872" w:rsidP="00CC6872">
      <w:pPr>
        <w:ind w:left="142"/>
        <w:jc w:val="center"/>
        <w:rPr>
          <w:rFonts w:ascii="Times New Roman" w:hAnsi="Times New Roman"/>
          <w:b/>
          <w:sz w:val="24"/>
          <w:u w:val="single"/>
        </w:rPr>
      </w:pPr>
      <w:r w:rsidRPr="00C703F2">
        <w:rPr>
          <w:rFonts w:ascii="Times New Roman" w:hAnsi="Times New Roman"/>
          <w:b/>
          <w:sz w:val="24"/>
          <w:u w:val="single"/>
        </w:rPr>
        <w:t>Budapest Főváros II. kerületi Önkormányzat Egészségügyi</w:t>
      </w:r>
    </w:p>
    <w:p w:rsidR="00CC6872" w:rsidRPr="00C703F2" w:rsidRDefault="00CC6872" w:rsidP="00CC6872">
      <w:pPr>
        <w:ind w:left="142"/>
        <w:jc w:val="center"/>
        <w:rPr>
          <w:rFonts w:ascii="Times New Roman" w:hAnsi="Times New Roman"/>
          <w:b/>
          <w:sz w:val="24"/>
          <w:u w:val="single"/>
        </w:rPr>
      </w:pPr>
      <w:r w:rsidRPr="00C703F2">
        <w:rPr>
          <w:rFonts w:ascii="Times New Roman" w:hAnsi="Times New Roman"/>
          <w:b/>
          <w:sz w:val="24"/>
          <w:u w:val="single"/>
        </w:rPr>
        <w:t>Szociális és Lakásügyi Bizottság 4</w:t>
      </w:r>
      <w:r w:rsidR="002B3085">
        <w:rPr>
          <w:rFonts w:ascii="Times New Roman" w:hAnsi="Times New Roman"/>
          <w:b/>
          <w:sz w:val="24"/>
          <w:u w:val="single"/>
        </w:rPr>
        <w:t>4</w:t>
      </w:r>
      <w:r w:rsidRPr="00C703F2">
        <w:rPr>
          <w:rFonts w:ascii="Times New Roman" w:hAnsi="Times New Roman"/>
          <w:b/>
          <w:sz w:val="24"/>
          <w:u w:val="single"/>
        </w:rPr>
        <w:t>/2017.(III. 23.) határozata</w:t>
      </w:r>
    </w:p>
    <w:p w:rsidR="00CC6872" w:rsidRPr="00C703F2" w:rsidRDefault="00CC6872" w:rsidP="00CC6872">
      <w:pPr>
        <w:jc w:val="both"/>
        <w:rPr>
          <w:rFonts w:ascii="Times New Roman" w:hAnsi="Times New Roman"/>
          <w:sz w:val="24"/>
        </w:rPr>
      </w:pPr>
    </w:p>
    <w:p w:rsidR="00723C4E" w:rsidRPr="00C703F2" w:rsidRDefault="00723C4E" w:rsidP="00723C4E">
      <w:pPr>
        <w:jc w:val="both"/>
        <w:rPr>
          <w:rFonts w:ascii="Times New Roman" w:hAnsi="Times New Roman"/>
          <w:sz w:val="24"/>
        </w:rPr>
      </w:pPr>
      <w:r w:rsidRPr="00C703F2">
        <w:rPr>
          <w:rFonts w:ascii="Times New Roman" w:hAnsi="Times New Roman"/>
          <w:sz w:val="24"/>
        </w:rPr>
        <w:t xml:space="preserve">Budapest Főváros II. Kerületi Önkormányzat Képviselő-testületének Egészségügyi, Szociális és Lakásügyi Bizottsága a </w:t>
      </w:r>
      <w:r w:rsidRPr="00C703F2">
        <w:rPr>
          <w:rFonts w:ascii="Times New Roman" w:hAnsi="Times New Roman"/>
          <w:b/>
          <w:sz w:val="24"/>
        </w:rPr>
        <w:t xml:space="preserve">Budapest Főváros II. Kerületi Önkormányzat </w:t>
      </w:r>
      <w:r w:rsidRPr="00C703F2">
        <w:rPr>
          <w:rFonts w:ascii="Times New Roman" w:hAnsi="Times New Roman"/>
          <w:b/>
          <w:bCs/>
          <w:sz w:val="24"/>
        </w:rPr>
        <w:t xml:space="preserve">Család- és Gyermekjóléti Központnak </w:t>
      </w:r>
      <w:r w:rsidRPr="00C703F2">
        <w:rPr>
          <w:rFonts w:ascii="Times New Roman" w:hAnsi="Times New Roman"/>
          <w:bCs/>
          <w:sz w:val="24"/>
        </w:rPr>
        <w:t>(1027 Budapest, Horvát u. 2-12.)</w:t>
      </w:r>
      <w:r w:rsidRPr="00C703F2">
        <w:rPr>
          <w:rFonts w:ascii="Times New Roman" w:hAnsi="Times New Roman"/>
          <w:b/>
          <w:bCs/>
          <w:sz w:val="24"/>
        </w:rPr>
        <w:t xml:space="preserve"> </w:t>
      </w:r>
      <w:r w:rsidRPr="00C703F2">
        <w:rPr>
          <w:rFonts w:ascii="Times New Roman" w:hAnsi="Times New Roman"/>
          <w:bCs/>
          <w:sz w:val="24"/>
        </w:rPr>
        <w:t>a határozat mellékletét képező 2016. évre vonatkozó szakmai beszámolóját megtárgyalta, elfogadta és az intézmény szakmai munkáját eredményesnek értékeli.</w:t>
      </w:r>
    </w:p>
    <w:p w:rsidR="00723C4E" w:rsidRPr="00C703F2" w:rsidRDefault="00723C4E" w:rsidP="00723C4E">
      <w:pPr>
        <w:jc w:val="both"/>
        <w:rPr>
          <w:rFonts w:ascii="Times New Roman" w:hAnsi="Times New Roman"/>
          <w:sz w:val="24"/>
        </w:rPr>
      </w:pPr>
    </w:p>
    <w:p w:rsidR="00723C4E" w:rsidRPr="00C703F2" w:rsidRDefault="00723C4E" w:rsidP="00723C4E">
      <w:pPr>
        <w:jc w:val="both"/>
        <w:rPr>
          <w:rFonts w:ascii="Times New Roman" w:hAnsi="Times New Roman"/>
          <w:sz w:val="24"/>
        </w:rPr>
      </w:pPr>
      <w:r w:rsidRPr="00C703F2">
        <w:rPr>
          <w:rFonts w:ascii="Times New Roman" w:hAnsi="Times New Roman"/>
          <w:sz w:val="24"/>
        </w:rPr>
        <w:t>Felelős: Polgármester</w:t>
      </w:r>
    </w:p>
    <w:p w:rsidR="00723C4E" w:rsidRPr="00C703F2" w:rsidRDefault="00723C4E" w:rsidP="00723C4E">
      <w:pPr>
        <w:jc w:val="both"/>
        <w:rPr>
          <w:rFonts w:ascii="Times New Roman" w:hAnsi="Times New Roman"/>
          <w:sz w:val="24"/>
        </w:rPr>
      </w:pPr>
      <w:r w:rsidRPr="00C703F2">
        <w:rPr>
          <w:rFonts w:ascii="Times New Roman" w:hAnsi="Times New Roman"/>
          <w:sz w:val="24"/>
        </w:rPr>
        <w:t>Határidő: azonnal</w:t>
      </w:r>
    </w:p>
    <w:p w:rsidR="002B3085" w:rsidRPr="00C703F2" w:rsidRDefault="002B3085" w:rsidP="002B3085">
      <w:pPr>
        <w:ind w:left="142"/>
        <w:jc w:val="both"/>
        <w:rPr>
          <w:rFonts w:ascii="Times New Roman" w:hAnsi="Times New Roman"/>
          <w:bCs/>
          <w:iCs/>
          <w:sz w:val="24"/>
        </w:rPr>
      </w:pPr>
      <w:r w:rsidRPr="00C703F2">
        <w:rPr>
          <w:rFonts w:ascii="Times New Roman" w:hAnsi="Times New Roman"/>
          <w:bCs/>
          <w:iCs/>
          <w:sz w:val="24"/>
        </w:rPr>
        <w:t xml:space="preserve">(egyhangú, </w:t>
      </w:r>
      <w:r>
        <w:rPr>
          <w:rFonts w:ascii="Times New Roman" w:hAnsi="Times New Roman"/>
          <w:bCs/>
          <w:iCs/>
          <w:sz w:val="24"/>
        </w:rPr>
        <w:t>5</w:t>
      </w:r>
      <w:r w:rsidRPr="00C703F2">
        <w:rPr>
          <w:rFonts w:ascii="Times New Roman" w:hAnsi="Times New Roman"/>
          <w:bCs/>
          <w:iCs/>
          <w:sz w:val="24"/>
        </w:rPr>
        <w:t xml:space="preserve"> igen)</w:t>
      </w:r>
    </w:p>
    <w:p w:rsidR="00CC6872" w:rsidRPr="00C703F2" w:rsidRDefault="00CC6872" w:rsidP="00CC6872">
      <w:pPr>
        <w:jc w:val="both"/>
        <w:rPr>
          <w:rFonts w:ascii="Times New Roman" w:hAnsi="Times New Roman"/>
          <w:sz w:val="24"/>
        </w:rPr>
      </w:pPr>
    </w:p>
    <w:p w:rsidR="00027FB0" w:rsidRPr="00C703F2" w:rsidRDefault="00027FB0" w:rsidP="00CC6872">
      <w:pPr>
        <w:jc w:val="both"/>
        <w:rPr>
          <w:rFonts w:ascii="Times New Roman" w:hAnsi="Times New Roman"/>
          <w:sz w:val="24"/>
        </w:rPr>
      </w:pPr>
    </w:p>
    <w:p w:rsidR="00027FB0" w:rsidRPr="00C703F2" w:rsidRDefault="00027FB0" w:rsidP="00CC6872">
      <w:pPr>
        <w:jc w:val="both"/>
        <w:rPr>
          <w:rFonts w:ascii="Times New Roman" w:hAnsi="Times New Roman"/>
          <w:sz w:val="24"/>
        </w:rPr>
      </w:pPr>
    </w:p>
    <w:p w:rsidR="00CC6872" w:rsidRPr="00C703F2" w:rsidRDefault="00CC6872" w:rsidP="00CC6872">
      <w:pPr>
        <w:jc w:val="both"/>
        <w:rPr>
          <w:rFonts w:ascii="Times New Roman" w:hAnsi="Times New Roman"/>
          <w:bCs/>
          <w:sz w:val="24"/>
        </w:rPr>
      </w:pPr>
      <w:r w:rsidRPr="00C703F2">
        <w:rPr>
          <w:rFonts w:ascii="Times New Roman" w:hAnsi="Times New Roman"/>
          <w:bCs/>
          <w:sz w:val="24"/>
        </w:rPr>
        <w:t>5.</w:t>
      </w:r>
      <w:r w:rsidRPr="00C703F2">
        <w:rPr>
          <w:rFonts w:ascii="Times New Roman" w:hAnsi="Times New Roman"/>
          <w:sz w:val="24"/>
        </w:rPr>
        <w:t xml:space="preserve"> Napirend</w:t>
      </w:r>
      <w:r w:rsidRPr="00C703F2">
        <w:rPr>
          <w:rFonts w:ascii="Times New Roman" w:hAnsi="Times New Roman"/>
          <w:bCs/>
          <w:sz w:val="24"/>
        </w:rPr>
        <w:t xml:space="preserve"> </w:t>
      </w:r>
    </w:p>
    <w:p w:rsidR="00CC6872" w:rsidRPr="00C703F2" w:rsidRDefault="00CC6872" w:rsidP="00CC6872">
      <w:pPr>
        <w:jc w:val="both"/>
        <w:rPr>
          <w:rFonts w:ascii="Times New Roman" w:hAnsi="Times New Roman"/>
          <w:bCs/>
          <w:sz w:val="24"/>
        </w:rPr>
      </w:pPr>
      <w:r w:rsidRPr="00C703F2">
        <w:rPr>
          <w:rFonts w:ascii="Times New Roman" w:hAnsi="Times New Roman"/>
          <w:bCs/>
          <w:sz w:val="24"/>
        </w:rPr>
        <w:t>A Civitan Club Budapest-Help Egyesület 2016. évről szóló beszámolója</w:t>
      </w:r>
    </w:p>
    <w:p w:rsidR="00CC6872" w:rsidRPr="00C703F2" w:rsidRDefault="00CC6872" w:rsidP="00CC6872">
      <w:pPr>
        <w:jc w:val="both"/>
        <w:rPr>
          <w:rFonts w:ascii="Times New Roman" w:hAnsi="Times New Roman"/>
          <w:sz w:val="24"/>
        </w:rPr>
      </w:pPr>
    </w:p>
    <w:p w:rsidR="00B95175" w:rsidRDefault="00B95175" w:rsidP="00B95175">
      <w:pPr>
        <w:jc w:val="both"/>
        <w:rPr>
          <w:rFonts w:ascii="Times New Roman" w:hAnsi="Times New Roman"/>
          <w:sz w:val="24"/>
        </w:rPr>
      </w:pPr>
      <w:r w:rsidRPr="00C703F2">
        <w:rPr>
          <w:rFonts w:ascii="Times New Roman" w:hAnsi="Times New Roman"/>
          <w:b/>
          <w:sz w:val="24"/>
        </w:rPr>
        <w:t>Határozati javaslat:</w:t>
      </w:r>
      <w:r w:rsidRPr="00C703F2">
        <w:rPr>
          <w:rFonts w:ascii="Times New Roman" w:hAnsi="Times New Roman"/>
          <w:sz w:val="24"/>
        </w:rPr>
        <w:t xml:space="preserve"> Budapest Főváros II. Kerületi Önkormányzat Képviselő-testületének Egészségügyi, Szociális és Lakásügyi Bizottsága a Képviselő-testület által kialakított bizottságok hatásköréről, a bizottságok és tanácsnokok feladatköréről szóló módosított 45/2001. (XII. 22.) sz. önkormányzati rendelet 8. sz. melléklet 1. 4) pontja alapján megtárgyalta és elfogadta – a határozat mellékletét képező - Civitan Club Budapest-Help Egyesület 2016. évre vonatkozó beszámolóját.</w:t>
      </w:r>
    </w:p>
    <w:p w:rsidR="004B075E" w:rsidRDefault="004B075E" w:rsidP="00B95175">
      <w:pPr>
        <w:jc w:val="both"/>
        <w:rPr>
          <w:rFonts w:ascii="Times New Roman" w:hAnsi="Times New Roman"/>
          <w:sz w:val="24"/>
        </w:rPr>
      </w:pPr>
    </w:p>
    <w:p w:rsidR="004B075E" w:rsidRDefault="004B075E" w:rsidP="00B95175">
      <w:pPr>
        <w:jc w:val="both"/>
        <w:rPr>
          <w:rFonts w:ascii="Times New Roman" w:hAnsi="Times New Roman"/>
          <w:sz w:val="24"/>
        </w:rPr>
      </w:pPr>
    </w:p>
    <w:p w:rsidR="004B075E" w:rsidRDefault="004B075E" w:rsidP="00B95175">
      <w:pPr>
        <w:jc w:val="both"/>
        <w:rPr>
          <w:rFonts w:ascii="Times New Roman" w:hAnsi="Times New Roman"/>
          <w:sz w:val="24"/>
        </w:rPr>
      </w:pPr>
    </w:p>
    <w:p w:rsidR="004B075E" w:rsidRDefault="004B075E" w:rsidP="00B95175">
      <w:pPr>
        <w:jc w:val="both"/>
        <w:rPr>
          <w:rFonts w:ascii="Times New Roman" w:hAnsi="Times New Roman"/>
          <w:sz w:val="24"/>
        </w:rPr>
      </w:pPr>
    </w:p>
    <w:p w:rsidR="004B075E" w:rsidRDefault="004B075E" w:rsidP="00B95175">
      <w:pPr>
        <w:jc w:val="both"/>
        <w:rPr>
          <w:rFonts w:ascii="Times New Roman" w:hAnsi="Times New Roman"/>
          <w:sz w:val="24"/>
        </w:rPr>
      </w:pPr>
    </w:p>
    <w:p w:rsidR="004B075E" w:rsidRDefault="004B075E" w:rsidP="00B95175">
      <w:pPr>
        <w:jc w:val="both"/>
        <w:rPr>
          <w:rFonts w:ascii="Times New Roman" w:hAnsi="Times New Roman"/>
          <w:sz w:val="24"/>
        </w:rPr>
      </w:pPr>
    </w:p>
    <w:p w:rsidR="004B075E" w:rsidRPr="00C703F2" w:rsidRDefault="004B075E" w:rsidP="00B95175">
      <w:pPr>
        <w:jc w:val="both"/>
        <w:rPr>
          <w:rFonts w:ascii="Times New Roman" w:hAnsi="Times New Roman"/>
          <w:sz w:val="24"/>
        </w:rPr>
      </w:pPr>
    </w:p>
    <w:p w:rsidR="00B95175" w:rsidRPr="00C703F2" w:rsidRDefault="00B95175" w:rsidP="00CC6872">
      <w:pPr>
        <w:jc w:val="both"/>
        <w:rPr>
          <w:rFonts w:ascii="Times New Roman" w:hAnsi="Times New Roman"/>
          <w:sz w:val="24"/>
        </w:rPr>
      </w:pPr>
    </w:p>
    <w:p w:rsidR="00AD03D8" w:rsidRPr="00C703F2" w:rsidRDefault="00AD03D8" w:rsidP="00AD03D8">
      <w:pPr>
        <w:ind w:left="142"/>
        <w:jc w:val="center"/>
        <w:rPr>
          <w:rFonts w:ascii="Times New Roman" w:hAnsi="Times New Roman"/>
          <w:b/>
          <w:sz w:val="24"/>
          <w:u w:val="single"/>
        </w:rPr>
      </w:pPr>
      <w:r w:rsidRPr="00C703F2">
        <w:rPr>
          <w:rFonts w:ascii="Times New Roman" w:hAnsi="Times New Roman"/>
          <w:b/>
          <w:sz w:val="24"/>
          <w:u w:val="single"/>
        </w:rPr>
        <w:t>Budapest Főváros II. kerületi Önkormányzat Egészségügyi</w:t>
      </w:r>
    </w:p>
    <w:p w:rsidR="00AD03D8" w:rsidRPr="00C703F2" w:rsidRDefault="00AD03D8" w:rsidP="00AD03D8">
      <w:pPr>
        <w:ind w:left="142"/>
        <w:jc w:val="center"/>
        <w:rPr>
          <w:rFonts w:ascii="Times New Roman" w:hAnsi="Times New Roman"/>
          <w:b/>
          <w:sz w:val="24"/>
          <w:u w:val="single"/>
        </w:rPr>
      </w:pPr>
      <w:r w:rsidRPr="00C703F2">
        <w:rPr>
          <w:rFonts w:ascii="Times New Roman" w:hAnsi="Times New Roman"/>
          <w:b/>
          <w:sz w:val="24"/>
          <w:u w:val="single"/>
        </w:rPr>
        <w:t>Szociális és Lakásügyi Bizottság 4</w:t>
      </w:r>
      <w:r w:rsidR="002B3085">
        <w:rPr>
          <w:rFonts w:ascii="Times New Roman" w:hAnsi="Times New Roman"/>
          <w:b/>
          <w:sz w:val="24"/>
          <w:u w:val="single"/>
        </w:rPr>
        <w:t>5</w:t>
      </w:r>
      <w:r w:rsidRPr="00C703F2">
        <w:rPr>
          <w:rFonts w:ascii="Times New Roman" w:hAnsi="Times New Roman"/>
          <w:b/>
          <w:sz w:val="24"/>
          <w:u w:val="single"/>
        </w:rPr>
        <w:t>/2017.(III. 23.) határozata</w:t>
      </w:r>
    </w:p>
    <w:p w:rsidR="00AD03D8" w:rsidRPr="00C703F2" w:rsidRDefault="00AD03D8" w:rsidP="00CC6872">
      <w:pPr>
        <w:jc w:val="both"/>
        <w:rPr>
          <w:rFonts w:ascii="Times New Roman" w:hAnsi="Times New Roman"/>
          <w:sz w:val="24"/>
        </w:rPr>
      </w:pPr>
    </w:p>
    <w:p w:rsidR="00AD03D8" w:rsidRPr="00C703F2" w:rsidRDefault="00AD03D8" w:rsidP="00AD03D8">
      <w:pPr>
        <w:jc w:val="both"/>
        <w:rPr>
          <w:rFonts w:ascii="Times New Roman" w:hAnsi="Times New Roman"/>
          <w:sz w:val="24"/>
        </w:rPr>
      </w:pPr>
      <w:r w:rsidRPr="00C703F2">
        <w:rPr>
          <w:rFonts w:ascii="Times New Roman" w:hAnsi="Times New Roman"/>
          <w:sz w:val="24"/>
        </w:rPr>
        <w:t>Budapest Főváros II. Kerületi Önkormányzat Képviselő-testületének Egészségügyi, Szociális és Lakásügyi Bizottsága a Képviselő-testület által kialakított bizottságok hatásköréről, a bizottságok és tanácsnokok feladatköréről szóló módosított 45/2001. (XII. 22.) sz. önkormányzati rendelet 8. sz. melléklet 1. 4) pontja alapján megtárgyalta és elfogadta – a határozat mellékletét képező - Civitan Club Budapest-Help Egyesület 2016. évre vonatkozó beszámolóját.</w:t>
      </w:r>
    </w:p>
    <w:p w:rsidR="00AD03D8" w:rsidRPr="00C703F2" w:rsidRDefault="00AD03D8" w:rsidP="00AD03D8">
      <w:pPr>
        <w:jc w:val="both"/>
        <w:rPr>
          <w:rFonts w:ascii="Times New Roman" w:hAnsi="Times New Roman"/>
          <w:sz w:val="24"/>
        </w:rPr>
      </w:pPr>
    </w:p>
    <w:p w:rsidR="00AD03D8" w:rsidRPr="00C703F2" w:rsidRDefault="00AD03D8" w:rsidP="00AD03D8">
      <w:pPr>
        <w:jc w:val="both"/>
        <w:rPr>
          <w:rFonts w:ascii="Times New Roman" w:hAnsi="Times New Roman"/>
          <w:sz w:val="24"/>
        </w:rPr>
      </w:pPr>
      <w:r w:rsidRPr="00C703F2">
        <w:rPr>
          <w:rFonts w:ascii="Times New Roman" w:hAnsi="Times New Roman"/>
          <w:sz w:val="24"/>
        </w:rPr>
        <w:t>Felkéri a Bizottság elnökét, hogy a döntésről a Civitan Club Budapest-Help Egyesület vezetőjét tájékoztassa.</w:t>
      </w:r>
    </w:p>
    <w:p w:rsidR="00AD03D8" w:rsidRPr="00C703F2" w:rsidRDefault="00AD03D8" w:rsidP="00AD03D8">
      <w:pPr>
        <w:jc w:val="both"/>
        <w:rPr>
          <w:rFonts w:ascii="Times New Roman" w:hAnsi="Times New Roman"/>
          <w:sz w:val="24"/>
        </w:rPr>
      </w:pPr>
    </w:p>
    <w:p w:rsidR="00AD03D8" w:rsidRPr="00C703F2" w:rsidRDefault="00AD03D8" w:rsidP="00AD03D8">
      <w:pPr>
        <w:jc w:val="both"/>
        <w:rPr>
          <w:rFonts w:ascii="Times New Roman" w:hAnsi="Times New Roman"/>
          <w:sz w:val="24"/>
        </w:rPr>
      </w:pPr>
      <w:r w:rsidRPr="00C703F2">
        <w:rPr>
          <w:rFonts w:ascii="Times New Roman" w:hAnsi="Times New Roman"/>
          <w:sz w:val="24"/>
        </w:rPr>
        <w:t>Felelős: Bizottság elnöke</w:t>
      </w:r>
    </w:p>
    <w:p w:rsidR="00AD03D8" w:rsidRPr="00C703F2" w:rsidRDefault="00AD03D8" w:rsidP="00AD03D8">
      <w:pPr>
        <w:jc w:val="both"/>
        <w:rPr>
          <w:rFonts w:ascii="Times New Roman" w:hAnsi="Times New Roman"/>
          <w:sz w:val="24"/>
        </w:rPr>
      </w:pPr>
      <w:r w:rsidRPr="00C703F2">
        <w:rPr>
          <w:rFonts w:ascii="Times New Roman" w:hAnsi="Times New Roman"/>
          <w:sz w:val="24"/>
        </w:rPr>
        <w:t>Határidő: 2017. április 30.</w:t>
      </w:r>
    </w:p>
    <w:p w:rsidR="002B3085" w:rsidRPr="00C703F2" w:rsidRDefault="002B3085" w:rsidP="002B3085">
      <w:pPr>
        <w:ind w:left="142"/>
        <w:jc w:val="both"/>
        <w:rPr>
          <w:rFonts w:ascii="Times New Roman" w:hAnsi="Times New Roman"/>
          <w:bCs/>
          <w:iCs/>
          <w:sz w:val="24"/>
        </w:rPr>
      </w:pPr>
      <w:r w:rsidRPr="00C703F2">
        <w:rPr>
          <w:rFonts w:ascii="Times New Roman" w:hAnsi="Times New Roman"/>
          <w:bCs/>
          <w:iCs/>
          <w:sz w:val="24"/>
        </w:rPr>
        <w:t xml:space="preserve">(egyhangú, </w:t>
      </w:r>
      <w:r>
        <w:rPr>
          <w:rFonts w:ascii="Times New Roman" w:hAnsi="Times New Roman"/>
          <w:bCs/>
          <w:iCs/>
          <w:sz w:val="24"/>
        </w:rPr>
        <w:t>5</w:t>
      </w:r>
      <w:r w:rsidRPr="00C703F2">
        <w:rPr>
          <w:rFonts w:ascii="Times New Roman" w:hAnsi="Times New Roman"/>
          <w:bCs/>
          <w:iCs/>
          <w:sz w:val="24"/>
        </w:rPr>
        <w:t xml:space="preserve"> igen)</w:t>
      </w:r>
    </w:p>
    <w:p w:rsidR="00AD03D8" w:rsidRPr="00C703F2" w:rsidRDefault="00AD03D8" w:rsidP="00CC6872">
      <w:pPr>
        <w:jc w:val="both"/>
        <w:rPr>
          <w:rFonts w:ascii="Times New Roman" w:hAnsi="Times New Roman"/>
          <w:sz w:val="24"/>
        </w:rPr>
      </w:pPr>
    </w:p>
    <w:p w:rsidR="00CC6872" w:rsidRPr="00C703F2" w:rsidRDefault="00CC6872" w:rsidP="00CC6872">
      <w:pPr>
        <w:jc w:val="both"/>
        <w:rPr>
          <w:rFonts w:ascii="Times New Roman" w:hAnsi="Times New Roman"/>
          <w:bCs/>
          <w:sz w:val="24"/>
        </w:rPr>
      </w:pPr>
      <w:r w:rsidRPr="00C703F2">
        <w:rPr>
          <w:rFonts w:ascii="Times New Roman" w:hAnsi="Times New Roman"/>
          <w:bCs/>
          <w:sz w:val="24"/>
        </w:rPr>
        <w:t>6.</w:t>
      </w:r>
      <w:r w:rsidRPr="00C703F2">
        <w:rPr>
          <w:rFonts w:ascii="Times New Roman" w:hAnsi="Times New Roman"/>
          <w:sz w:val="24"/>
        </w:rPr>
        <w:t xml:space="preserve"> Napirend</w:t>
      </w:r>
      <w:r w:rsidRPr="00C703F2">
        <w:rPr>
          <w:rFonts w:ascii="Times New Roman" w:hAnsi="Times New Roman"/>
          <w:bCs/>
          <w:sz w:val="24"/>
        </w:rPr>
        <w:t xml:space="preserve"> </w:t>
      </w:r>
    </w:p>
    <w:p w:rsidR="00CC6872" w:rsidRPr="00C703F2" w:rsidRDefault="00CC6872" w:rsidP="00CC6872">
      <w:pPr>
        <w:jc w:val="both"/>
        <w:rPr>
          <w:rFonts w:ascii="Times New Roman" w:hAnsi="Times New Roman"/>
          <w:bCs/>
          <w:sz w:val="24"/>
        </w:rPr>
      </w:pPr>
      <w:r w:rsidRPr="00C703F2">
        <w:rPr>
          <w:rFonts w:ascii="Times New Roman" w:hAnsi="Times New Roman"/>
          <w:bCs/>
          <w:sz w:val="24"/>
        </w:rPr>
        <w:t>Javaslat a Civitan Club Budapest-HELP Egyesület támogatására tervezett előirányzat felhasználására</w:t>
      </w:r>
    </w:p>
    <w:p w:rsidR="00AD03D8" w:rsidRPr="00C703F2" w:rsidRDefault="00AD03D8" w:rsidP="00CC6872">
      <w:pPr>
        <w:jc w:val="both"/>
        <w:rPr>
          <w:rFonts w:ascii="Times New Roman" w:hAnsi="Times New Roman"/>
          <w:bCs/>
          <w:sz w:val="24"/>
        </w:rPr>
      </w:pPr>
    </w:p>
    <w:p w:rsidR="00B95175" w:rsidRPr="00C703F2" w:rsidRDefault="00B95175" w:rsidP="00B95175">
      <w:pPr>
        <w:pStyle w:val="Szvegtrzs2"/>
        <w:rPr>
          <w:b w:val="0"/>
          <w:sz w:val="24"/>
        </w:rPr>
      </w:pPr>
      <w:r w:rsidRPr="00C703F2">
        <w:rPr>
          <w:sz w:val="24"/>
        </w:rPr>
        <w:t>Határozati javaslat:</w:t>
      </w:r>
      <w:r w:rsidRPr="00C703F2">
        <w:rPr>
          <w:b w:val="0"/>
          <w:sz w:val="24"/>
        </w:rPr>
        <w:t xml:space="preserve"> Budapest Főváros II. Kerületi Önkormányzat Képviselő-testületének Egészségügyi, Szociális és Lakásügyi Bizottsága a Budapest Főváros II. Kerületi Önkormányzat Képviselő-testületének 2017. évről szóló 3/2017. (II.24.) sz. rendelete alapján úgy dönt, hogy a Civitan Club Budapest-HELP Egyesület részére a 9. számú tábla II./a 12. sor 4. oszlop eredeti előirányzatként megjelölt 6 000 000 Ft működési támogatás a támogatási szerződésben foglaltak szerint kerüljön átutalásra.</w:t>
      </w:r>
    </w:p>
    <w:p w:rsidR="00B95175" w:rsidRPr="00C703F2" w:rsidRDefault="00B95175" w:rsidP="00CC6872">
      <w:pPr>
        <w:jc w:val="both"/>
        <w:rPr>
          <w:rFonts w:ascii="Times New Roman" w:hAnsi="Times New Roman"/>
          <w:bCs/>
          <w:sz w:val="24"/>
        </w:rPr>
      </w:pPr>
    </w:p>
    <w:p w:rsidR="00AD03D8" w:rsidRPr="00C703F2" w:rsidRDefault="00AD03D8" w:rsidP="00AD03D8">
      <w:pPr>
        <w:ind w:left="142"/>
        <w:jc w:val="center"/>
        <w:rPr>
          <w:rFonts w:ascii="Times New Roman" w:hAnsi="Times New Roman"/>
          <w:b/>
          <w:sz w:val="24"/>
          <w:u w:val="single"/>
        </w:rPr>
      </w:pPr>
      <w:r w:rsidRPr="00C703F2">
        <w:rPr>
          <w:rFonts w:ascii="Times New Roman" w:hAnsi="Times New Roman"/>
          <w:b/>
          <w:sz w:val="24"/>
          <w:u w:val="single"/>
        </w:rPr>
        <w:t>Budapest Főváros II. kerületi Önkormányzat Egészségügyi</w:t>
      </w:r>
    </w:p>
    <w:p w:rsidR="00AD03D8" w:rsidRPr="00C703F2" w:rsidRDefault="00AD03D8" w:rsidP="00AD03D8">
      <w:pPr>
        <w:ind w:left="142"/>
        <w:jc w:val="center"/>
        <w:rPr>
          <w:rFonts w:ascii="Times New Roman" w:hAnsi="Times New Roman"/>
          <w:b/>
          <w:sz w:val="24"/>
          <w:u w:val="single"/>
        </w:rPr>
      </w:pPr>
      <w:r w:rsidRPr="00C703F2">
        <w:rPr>
          <w:rFonts w:ascii="Times New Roman" w:hAnsi="Times New Roman"/>
          <w:b/>
          <w:sz w:val="24"/>
          <w:u w:val="single"/>
        </w:rPr>
        <w:t>Szociális és Lakásügyi Bizottság 4</w:t>
      </w:r>
      <w:r w:rsidR="002B3085">
        <w:rPr>
          <w:rFonts w:ascii="Times New Roman" w:hAnsi="Times New Roman"/>
          <w:b/>
          <w:sz w:val="24"/>
          <w:u w:val="single"/>
        </w:rPr>
        <w:t>6</w:t>
      </w:r>
      <w:r w:rsidRPr="00C703F2">
        <w:rPr>
          <w:rFonts w:ascii="Times New Roman" w:hAnsi="Times New Roman"/>
          <w:b/>
          <w:sz w:val="24"/>
          <w:u w:val="single"/>
        </w:rPr>
        <w:t>/2017.(III. 23.) határozata</w:t>
      </w:r>
    </w:p>
    <w:p w:rsidR="00AD03D8" w:rsidRPr="00C703F2" w:rsidRDefault="00AD03D8" w:rsidP="00CC6872">
      <w:pPr>
        <w:jc w:val="both"/>
        <w:rPr>
          <w:rFonts w:ascii="Times New Roman" w:hAnsi="Times New Roman"/>
          <w:bCs/>
          <w:sz w:val="24"/>
        </w:rPr>
      </w:pPr>
    </w:p>
    <w:p w:rsidR="00433589" w:rsidRPr="00C703F2" w:rsidRDefault="00433589" w:rsidP="00433589">
      <w:pPr>
        <w:pStyle w:val="Szvegtrzs2"/>
        <w:rPr>
          <w:b w:val="0"/>
          <w:sz w:val="24"/>
        </w:rPr>
      </w:pPr>
      <w:r w:rsidRPr="00C703F2">
        <w:rPr>
          <w:b w:val="0"/>
          <w:sz w:val="24"/>
        </w:rPr>
        <w:t>Budapest Főváros II. Kerületi Önkormányzat Képviselő-testületének Egészségügyi, Szociális és Lakásügyi Bizottsága a Budapest Főváros II. Kerületi Önkormányzat Képviselő-testületének 2017. évről szóló 3/2017. (II.24.) sz. rendelete alapján úgy dönt, hogy a Civitan Club Budapest-HELP Egyesület részére a 9. számú tábla II./a 12. sor 4. oszlop eredeti előirányzatként megjelölt 6 000 000 Ft működési támogatás a támogatási szerződésben foglaltak szerint kerüljön átutalásra.</w:t>
      </w:r>
    </w:p>
    <w:p w:rsidR="00433589" w:rsidRPr="00C703F2" w:rsidRDefault="00433589" w:rsidP="00433589">
      <w:pPr>
        <w:pStyle w:val="Szvegtrzs2"/>
        <w:rPr>
          <w:b w:val="0"/>
          <w:sz w:val="24"/>
        </w:rPr>
      </w:pPr>
    </w:p>
    <w:p w:rsidR="00433589" w:rsidRPr="00C703F2" w:rsidRDefault="00433589" w:rsidP="00433589">
      <w:pPr>
        <w:pStyle w:val="Szvegtrzs2"/>
        <w:rPr>
          <w:b w:val="0"/>
          <w:sz w:val="24"/>
        </w:rPr>
      </w:pPr>
      <w:r w:rsidRPr="00C703F2">
        <w:rPr>
          <w:b w:val="0"/>
          <w:sz w:val="24"/>
        </w:rPr>
        <w:t>Felkéri a polgármestert a határozati javaslat melléklete szerinti megállapodás aláírására.</w:t>
      </w:r>
    </w:p>
    <w:p w:rsidR="00433589" w:rsidRPr="00C703F2" w:rsidRDefault="00433589" w:rsidP="00433589">
      <w:pPr>
        <w:pStyle w:val="Szvegtrzs2"/>
        <w:rPr>
          <w:b w:val="0"/>
          <w:sz w:val="24"/>
        </w:rPr>
      </w:pPr>
    </w:p>
    <w:p w:rsidR="00433589" w:rsidRPr="00C703F2" w:rsidRDefault="00433589" w:rsidP="00433589">
      <w:pPr>
        <w:jc w:val="both"/>
        <w:rPr>
          <w:rFonts w:ascii="Times New Roman" w:hAnsi="Times New Roman"/>
          <w:sz w:val="24"/>
        </w:rPr>
      </w:pPr>
      <w:r w:rsidRPr="00C703F2">
        <w:rPr>
          <w:rFonts w:ascii="Times New Roman" w:hAnsi="Times New Roman"/>
          <w:sz w:val="24"/>
        </w:rPr>
        <w:t>Felelős: Polgármester</w:t>
      </w:r>
    </w:p>
    <w:p w:rsidR="00433589" w:rsidRPr="00C703F2" w:rsidRDefault="00433589" w:rsidP="00433589">
      <w:pPr>
        <w:pStyle w:val="Szvegtrzs2"/>
        <w:rPr>
          <w:b w:val="0"/>
          <w:sz w:val="24"/>
        </w:rPr>
      </w:pPr>
      <w:r w:rsidRPr="00C703F2">
        <w:rPr>
          <w:b w:val="0"/>
          <w:sz w:val="24"/>
        </w:rPr>
        <w:t>Határidő: 2017. április 15.</w:t>
      </w:r>
    </w:p>
    <w:p w:rsidR="002B3085" w:rsidRPr="00C703F2" w:rsidRDefault="002B3085" w:rsidP="002B3085">
      <w:pPr>
        <w:ind w:left="142"/>
        <w:jc w:val="both"/>
        <w:rPr>
          <w:rFonts w:ascii="Times New Roman" w:hAnsi="Times New Roman"/>
          <w:bCs/>
          <w:iCs/>
          <w:sz w:val="24"/>
        </w:rPr>
      </w:pPr>
      <w:r w:rsidRPr="00C703F2">
        <w:rPr>
          <w:rFonts w:ascii="Times New Roman" w:hAnsi="Times New Roman"/>
          <w:bCs/>
          <w:iCs/>
          <w:sz w:val="24"/>
        </w:rPr>
        <w:t xml:space="preserve">(egyhangú, </w:t>
      </w:r>
      <w:r>
        <w:rPr>
          <w:rFonts w:ascii="Times New Roman" w:hAnsi="Times New Roman"/>
          <w:bCs/>
          <w:iCs/>
          <w:sz w:val="24"/>
        </w:rPr>
        <w:t>5</w:t>
      </w:r>
      <w:r w:rsidRPr="00C703F2">
        <w:rPr>
          <w:rFonts w:ascii="Times New Roman" w:hAnsi="Times New Roman"/>
          <w:bCs/>
          <w:iCs/>
          <w:sz w:val="24"/>
        </w:rPr>
        <w:t xml:space="preserve"> igen)</w:t>
      </w:r>
    </w:p>
    <w:p w:rsidR="00AD03D8" w:rsidRPr="00C703F2" w:rsidRDefault="00AD03D8" w:rsidP="00CC6872">
      <w:pPr>
        <w:jc w:val="both"/>
        <w:rPr>
          <w:rFonts w:ascii="Times New Roman" w:hAnsi="Times New Roman"/>
          <w:bCs/>
          <w:sz w:val="24"/>
        </w:rPr>
      </w:pPr>
    </w:p>
    <w:p w:rsidR="00CC6872" w:rsidRDefault="00CC6872" w:rsidP="00CC6872">
      <w:pPr>
        <w:jc w:val="both"/>
        <w:rPr>
          <w:rFonts w:ascii="Times New Roman" w:hAnsi="Times New Roman"/>
          <w:sz w:val="24"/>
        </w:rPr>
      </w:pPr>
    </w:p>
    <w:p w:rsidR="004B075E" w:rsidRDefault="004B075E" w:rsidP="00CC6872">
      <w:pPr>
        <w:jc w:val="both"/>
        <w:rPr>
          <w:rFonts w:ascii="Times New Roman" w:hAnsi="Times New Roman"/>
          <w:sz w:val="24"/>
        </w:rPr>
      </w:pPr>
    </w:p>
    <w:p w:rsidR="004B075E" w:rsidRDefault="004B075E" w:rsidP="00CC6872">
      <w:pPr>
        <w:jc w:val="both"/>
        <w:rPr>
          <w:rFonts w:ascii="Times New Roman" w:hAnsi="Times New Roman"/>
          <w:sz w:val="24"/>
        </w:rPr>
      </w:pPr>
    </w:p>
    <w:p w:rsidR="004B075E" w:rsidRDefault="004B075E" w:rsidP="00CC6872">
      <w:pPr>
        <w:jc w:val="both"/>
        <w:rPr>
          <w:rFonts w:ascii="Times New Roman" w:hAnsi="Times New Roman"/>
          <w:sz w:val="24"/>
        </w:rPr>
      </w:pPr>
    </w:p>
    <w:p w:rsidR="004B075E" w:rsidRDefault="004B075E" w:rsidP="00CC6872">
      <w:pPr>
        <w:jc w:val="both"/>
        <w:rPr>
          <w:rFonts w:ascii="Times New Roman" w:hAnsi="Times New Roman"/>
          <w:sz w:val="24"/>
        </w:rPr>
      </w:pPr>
    </w:p>
    <w:p w:rsidR="004B075E" w:rsidRDefault="004B075E" w:rsidP="00CC6872">
      <w:pPr>
        <w:jc w:val="both"/>
        <w:rPr>
          <w:rFonts w:ascii="Times New Roman" w:hAnsi="Times New Roman"/>
          <w:sz w:val="24"/>
        </w:rPr>
      </w:pPr>
    </w:p>
    <w:p w:rsidR="004B075E" w:rsidRDefault="004B075E" w:rsidP="00CC6872">
      <w:pPr>
        <w:jc w:val="both"/>
        <w:rPr>
          <w:rFonts w:ascii="Times New Roman" w:hAnsi="Times New Roman"/>
          <w:sz w:val="24"/>
        </w:rPr>
      </w:pPr>
    </w:p>
    <w:p w:rsidR="004B075E" w:rsidRDefault="004B075E" w:rsidP="00CC6872">
      <w:pPr>
        <w:jc w:val="both"/>
        <w:rPr>
          <w:rFonts w:ascii="Times New Roman" w:hAnsi="Times New Roman"/>
          <w:sz w:val="24"/>
        </w:rPr>
      </w:pPr>
    </w:p>
    <w:p w:rsidR="004B075E" w:rsidRPr="00C703F2" w:rsidRDefault="004B075E" w:rsidP="00CC6872">
      <w:pPr>
        <w:jc w:val="both"/>
        <w:rPr>
          <w:rFonts w:ascii="Times New Roman" w:hAnsi="Times New Roman"/>
          <w:sz w:val="24"/>
        </w:rPr>
      </w:pPr>
    </w:p>
    <w:p w:rsidR="00CC6872" w:rsidRPr="00C703F2" w:rsidRDefault="00CC6872" w:rsidP="00CC6872">
      <w:pPr>
        <w:pStyle w:val="Szvegtrzs2"/>
        <w:rPr>
          <w:b w:val="0"/>
          <w:sz w:val="24"/>
        </w:rPr>
      </w:pPr>
      <w:r w:rsidRPr="00C703F2">
        <w:rPr>
          <w:b w:val="0"/>
          <w:sz w:val="24"/>
        </w:rPr>
        <w:t>7.</w:t>
      </w:r>
      <w:r w:rsidRPr="00C703F2">
        <w:rPr>
          <w:sz w:val="24"/>
        </w:rPr>
        <w:t xml:space="preserve"> </w:t>
      </w:r>
      <w:r w:rsidRPr="00C703F2">
        <w:rPr>
          <w:b w:val="0"/>
          <w:sz w:val="24"/>
        </w:rPr>
        <w:t xml:space="preserve">Napirend </w:t>
      </w:r>
    </w:p>
    <w:p w:rsidR="00CC6872" w:rsidRPr="00C703F2" w:rsidRDefault="00CC6872" w:rsidP="00CC6872">
      <w:pPr>
        <w:pStyle w:val="Szvegtrzs2"/>
        <w:rPr>
          <w:b w:val="0"/>
          <w:bCs w:val="0"/>
          <w:sz w:val="24"/>
        </w:rPr>
      </w:pPr>
      <w:r w:rsidRPr="00C703F2">
        <w:rPr>
          <w:b w:val="0"/>
          <w:sz w:val="24"/>
        </w:rPr>
        <w:t>Javaslat a Budapest Főváros II. Kerületi Önkormányzat II. Sz. Gondozási Központ 2016. évről szóló beszámolójának elfogadására</w:t>
      </w:r>
    </w:p>
    <w:p w:rsidR="00CC6872" w:rsidRPr="00C703F2" w:rsidRDefault="00CC6872" w:rsidP="00CC6872">
      <w:pPr>
        <w:pStyle w:val="Szvegtrzsbehzssal"/>
        <w:ind w:left="0"/>
        <w:jc w:val="both"/>
        <w:rPr>
          <w:bCs/>
        </w:rPr>
      </w:pPr>
    </w:p>
    <w:p w:rsidR="00B95175" w:rsidRPr="00C703F2" w:rsidRDefault="00B95175" w:rsidP="00B95175">
      <w:pPr>
        <w:jc w:val="both"/>
        <w:rPr>
          <w:rFonts w:ascii="Times New Roman" w:hAnsi="Times New Roman"/>
          <w:sz w:val="24"/>
        </w:rPr>
      </w:pPr>
      <w:r w:rsidRPr="00C703F2">
        <w:rPr>
          <w:rFonts w:ascii="Times New Roman" w:hAnsi="Times New Roman"/>
          <w:b/>
          <w:sz w:val="24"/>
        </w:rPr>
        <w:t>Határozati javaslat:</w:t>
      </w:r>
      <w:r w:rsidRPr="00C703F2">
        <w:rPr>
          <w:rFonts w:ascii="Times New Roman" w:hAnsi="Times New Roman"/>
          <w:sz w:val="24"/>
        </w:rPr>
        <w:t xml:space="preserve"> Budapest Főváros II. Kerületi Önkormányzat Képviselő-testületének Egészségügyi, Szociális és Lakásügyi Bizottsága a </w:t>
      </w:r>
      <w:r w:rsidRPr="00C703F2">
        <w:rPr>
          <w:rFonts w:ascii="Times New Roman" w:hAnsi="Times New Roman"/>
          <w:b/>
          <w:sz w:val="24"/>
        </w:rPr>
        <w:t xml:space="preserve">Budapest Főváros II. Kerületi Önkormányzat II. Sz. Gondozási </w:t>
      </w:r>
      <w:r w:rsidRPr="00C703F2">
        <w:rPr>
          <w:rFonts w:ascii="Times New Roman" w:hAnsi="Times New Roman"/>
          <w:b/>
          <w:bCs/>
          <w:sz w:val="24"/>
        </w:rPr>
        <w:t xml:space="preserve">Központnak </w:t>
      </w:r>
      <w:r w:rsidRPr="00C703F2">
        <w:rPr>
          <w:rFonts w:ascii="Times New Roman" w:hAnsi="Times New Roman"/>
          <w:bCs/>
          <w:sz w:val="24"/>
        </w:rPr>
        <w:t>(1022 Budapest, Fillér utca 50/b.)</w:t>
      </w:r>
      <w:r w:rsidRPr="00C703F2">
        <w:rPr>
          <w:rFonts w:ascii="Times New Roman" w:hAnsi="Times New Roman"/>
          <w:b/>
          <w:bCs/>
          <w:sz w:val="24"/>
        </w:rPr>
        <w:t xml:space="preserve"> </w:t>
      </w:r>
      <w:r w:rsidRPr="00C703F2">
        <w:rPr>
          <w:rFonts w:ascii="Times New Roman" w:hAnsi="Times New Roman"/>
          <w:bCs/>
          <w:sz w:val="24"/>
        </w:rPr>
        <w:t>a határozat mellékletét képező 2016. évre vonatkozó szakmai beszámolóját megtárgyalta, elfogadta és az intézmény szakmai munkáját eredményesnek értékeli.</w:t>
      </w:r>
    </w:p>
    <w:p w:rsidR="00B95175" w:rsidRPr="00C703F2" w:rsidRDefault="00B95175" w:rsidP="00CC6872">
      <w:pPr>
        <w:pStyle w:val="Szvegtrzsbehzssal"/>
        <w:ind w:left="0"/>
        <w:jc w:val="both"/>
        <w:rPr>
          <w:b/>
          <w:bCs/>
        </w:rPr>
      </w:pPr>
    </w:p>
    <w:p w:rsidR="00433589" w:rsidRPr="00C703F2" w:rsidRDefault="00433589" w:rsidP="00433589">
      <w:pPr>
        <w:ind w:left="142"/>
        <w:jc w:val="center"/>
        <w:rPr>
          <w:rFonts w:ascii="Times New Roman" w:hAnsi="Times New Roman"/>
          <w:b/>
          <w:sz w:val="24"/>
          <w:u w:val="single"/>
        </w:rPr>
      </w:pPr>
      <w:r w:rsidRPr="00C703F2">
        <w:rPr>
          <w:rFonts w:ascii="Times New Roman" w:hAnsi="Times New Roman"/>
          <w:b/>
          <w:sz w:val="24"/>
          <w:u w:val="single"/>
        </w:rPr>
        <w:t>Budapest Főváros II. kerületi Önkormányzat Egészségügyi</w:t>
      </w:r>
    </w:p>
    <w:p w:rsidR="00433589" w:rsidRPr="00C703F2" w:rsidRDefault="00433589" w:rsidP="00433589">
      <w:pPr>
        <w:ind w:left="142"/>
        <w:jc w:val="center"/>
        <w:rPr>
          <w:rFonts w:ascii="Times New Roman" w:hAnsi="Times New Roman"/>
          <w:b/>
          <w:sz w:val="24"/>
          <w:u w:val="single"/>
        </w:rPr>
      </w:pPr>
      <w:r w:rsidRPr="00C703F2">
        <w:rPr>
          <w:rFonts w:ascii="Times New Roman" w:hAnsi="Times New Roman"/>
          <w:b/>
          <w:sz w:val="24"/>
          <w:u w:val="single"/>
        </w:rPr>
        <w:t>Szociális és Lakásügyi Bizottság 4</w:t>
      </w:r>
      <w:r w:rsidR="002B3085">
        <w:rPr>
          <w:rFonts w:ascii="Times New Roman" w:hAnsi="Times New Roman"/>
          <w:b/>
          <w:sz w:val="24"/>
          <w:u w:val="single"/>
        </w:rPr>
        <w:t>7</w:t>
      </w:r>
      <w:r w:rsidRPr="00C703F2">
        <w:rPr>
          <w:rFonts w:ascii="Times New Roman" w:hAnsi="Times New Roman"/>
          <w:b/>
          <w:sz w:val="24"/>
          <w:u w:val="single"/>
        </w:rPr>
        <w:t>/2017.(III. 23.) határozata</w:t>
      </w:r>
    </w:p>
    <w:p w:rsidR="00433589" w:rsidRPr="00C703F2" w:rsidRDefault="00433589" w:rsidP="00CC6872">
      <w:pPr>
        <w:pStyle w:val="Szvegtrzsbehzssal"/>
        <w:ind w:left="0"/>
        <w:jc w:val="both"/>
        <w:rPr>
          <w:bCs/>
        </w:rPr>
      </w:pPr>
    </w:p>
    <w:p w:rsidR="00433589" w:rsidRPr="00C703F2" w:rsidRDefault="00433589" w:rsidP="00433589">
      <w:pPr>
        <w:jc w:val="both"/>
        <w:rPr>
          <w:rFonts w:ascii="Times New Roman" w:hAnsi="Times New Roman"/>
          <w:sz w:val="24"/>
        </w:rPr>
      </w:pPr>
      <w:r w:rsidRPr="00C703F2">
        <w:rPr>
          <w:rFonts w:ascii="Times New Roman" w:hAnsi="Times New Roman"/>
          <w:sz w:val="24"/>
        </w:rPr>
        <w:t xml:space="preserve">Budapest Főváros II. Kerületi Önkormányzat Képviselő-testületének Egészségügyi, Szociális és Lakásügyi Bizottsága a </w:t>
      </w:r>
      <w:r w:rsidRPr="00C703F2">
        <w:rPr>
          <w:rFonts w:ascii="Times New Roman" w:hAnsi="Times New Roman"/>
          <w:b/>
          <w:sz w:val="24"/>
        </w:rPr>
        <w:t xml:space="preserve">Budapest Főváros II. Kerületi Önkormányzat II. Sz. Gondozási </w:t>
      </w:r>
      <w:r w:rsidRPr="00C703F2">
        <w:rPr>
          <w:rFonts w:ascii="Times New Roman" w:hAnsi="Times New Roman"/>
          <w:b/>
          <w:bCs/>
          <w:sz w:val="24"/>
        </w:rPr>
        <w:t xml:space="preserve">Központnak </w:t>
      </w:r>
      <w:r w:rsidRPr="00C703F2">
        <w:rPr>
          <w:rFonts w:ascii="Times New Roman" w:hAnsi="Times New Roman"/>
          <w:bCs/>
          <w:sz w:val="24"/>
        </w:rPr>
        <w:t>(1022 Budapest, Fillér utca 50/b.)</w:t>
      </w:r>
      <w:r w:rsidRPr="00C703F2">
        <w:rPr>
          <w:rFonts w:ascii="Times New Roman" w:hAnsi="Times New Roman"/>
          <w:b/>
          <w:bCs/>
          <w:sz w:val="24"/>
        </w:rPr>
        <w:t xml:space="preserve"> </w:t>
      </w:r>
      <w:r w:rsidRPr="00C703F2">
        <w:rPr>
          <w:rFonts w:ascii="Times New Roman" w:hAnsi="Times New Roman"/>
          <w:bCs/>
          <w:sz w:val="24"/>
        </w:rPr>
        <w:t>a határozat mellékletét képező 2016. évre vonatkozó szakmai beszámolóját megtárgyalta, elfogadta és az intézmény szakmai munkáját eredményesnek értékeli.</w:t>
      </w:r>
    </w:p>
    <w:p w:rsidR="00433589" w:rsidRPr="00C703F2" w:rsidRDefault="00433589" w:rsidP="00433589">
      <w:pPr>
        <w:jc w:val="both"/>
        <w:rPr>
          <w:rFonts w:ascii="Times New Roman" w:hAnsi="Times New Roman"/>
          <w:sz w:val="24"/>
        </w:rPr>
      </w:pPr>
    </w:p>
    <w:p w:rsidR="00433589" w:rsidRPr="00C703F2" w:rsidRDefault="00433589" w:rsidP="00433589">
      <w:pPr>
        <w:jc w:val="both"/>
        <w:rPr>
          <w:rFonts w:ascii="Times New Roman" w:hAnsi="Times New Roman"/>
          <w:sz w:val="24"/>
        </w:rPr>
      </w:pPr>
      <w:r w:rsidRPr="00C703F2">
        <w:rPr>
          <w:rFonts w:ascii="Times New Roman" w:hAnsi="Times New Roman"/>
          <w:sz w:val="24"/>
        </w:rPr>
        <w:t>Felelős: Polgármester</w:t>
      </w:r>
    </w:p>
    <w:p w:rsidR="00433589" w:rsidRPr="00C703F2" w:rsidRDefault="00433589" w:rsidP="00433589">
      <w:pPr>
        <w:jc w:val="both"/>
        <w:rPr>
          <w:rFonts w:ascii="Times New Roman" w:hAnsi="Times New Roman"/>
          <w:sz w:val="24"/>
        </w:rPr>
      </w:pPr>
      <w:r w:rsidRPr="00C703F2">
        <w:rPr>
          <w:rFonts w:ascii="Times New Roman" w:hAnsi="Times New Roman"/>
          <w:sz w:val="24"/>
        </w:rPr>
        <w:t>Határidő: 2017. április 15.</w:t>
      </w:r>
    </w:p>
    <w:p w:rsidR="002B3085" w:rsidRPr="00C703F2" w:rsidRDefault="002B3085" w:rsidP="002B3085">
      <w:pPr>
        <w:ind w:left="142"/>
        <w:jc w:val="both"/>
        <w:rPr>
          <w:rFonts w:ascii="Times New Roman" w:hAnsi="Times New Roman"/>
          <w:bCs/>
          <w:iCs/>
          <w:sz w:val="24"/>
        </w:rPr>
      </w:pPr>
      <w:r w:rsidRPr="00C703F2">
        <w:rPr>
          <w:rFonts w:ascii="Times New Roman" w:hAnsi="Times New Roman"/>
          <w:bCs/>
          <w:iCs/>
          <w:sz w:val="24"/>
        </w:rPr>
        <w:t xml:space="preserve">(egyhangú, </w:t>
      </w:r>
      <w:r>
        <w:rPr>
          <w:rFonts w:ascii="Times New Roman" w:hAnsi="Times New Roman"/>
          <w:bCs/>
          <w:iCs/>
          <w:sz w:val="24"/>
        </w:rPr>
        <w:t>5</w:t>
      </w:r>
      <w:r w:rsidRPr="00C703F2">
        <w:rPr>
          <w:rFonts w:ascii="Times New Roman" w:hAnsi="Times New Roman"/>
          <w:bCs/>
          <w:iCs/>
          <w:sz w:val="24"/>
        </w:rPr>
        <w:t xml:space="preserve"> igen)</w:t>
      </w:r>
    </w:p>
    <w:p w:rsidR="00433589" w:rsidRPr="00C703F2" w:rsidRDefault="00433589" w:rsidP="00433589">
      <w:pPr>
        <w:jc w:val="both"/>
        <w:rPr>
          <w:rFonts w:ascii="Times New Roman" w:hAnsi="Times New Roman"/>
          <w:sz w:val="24"/>
        </w:rPr>
      </w:pPr>
    </w:p>
    <w:p w:rsidR="00CC6872" w:rsidRPr="00C703F2" w:rsidRDefault="00CC6872" w:rsidP="00CC6872">
      <w:pPr>
        <w:pStyle w:val="Szvegtrzsbehzssal"/>
        <w:ind w:left="0"/>
        <w:jc w:val="both"/>
        <w:rPr>
          <w:bCs/>
        </w:rPr>
      </w:pPr>
      <w:r w:rsidRPr="00C703F2">
        <w:rPr>
          <w:bCs/>
        </w:rPr>
        <w:t>8.</w:t>
      </w:r>
      <w:r w:rsidRPr="00C703F2">
        <w:t xml:space="preserve"> Napirend</w:t>
      </w:r>
      <w:r w:rsidRPr="00C703F2">
        <w:rPr>
          <w:bCs/>
        </w:rPr>
        <w:t xml:space="preserve"> </w:t>
      </w:r>
    </w:p>
    <w:p w:rsidR="00CC6872" w:rsidRPr="00C703F2" w:rsidRDefault="00CC6872" w:rsidP="00CC6872">
      <w:pPr>
        <w:pStyle w:val="Szvegtrzsbehzssal"/>
        <w:ind w:left="0"/>
        <w:jc w:val="both"/>
        <w:rPr>
          <w:bCs/>
        </w:rPr>
      </w:pPr>
      <w:r w:rsidRPr="00C703F2">
        <w:rPr>
          <w:bCs/>
        </w:rPr>
        <w:t>Budapest Főváros II. Kerületi Önkormányzat I., II., és III. Számú Gondozási Központ szakmai programjának mellékletét képező (házi segítségnyújtás megállapodás tervezetek) módosítása</w:t>
      </w:r>
    </w:p>
    <w:p w:rsidR="00B95175" w:rsidRPr="00C703F2" w:rsidRDefault="00B95175" w:rsidP="00B95175">
      <w:pPr>
        <w:overflowPunct w:val="0"/>
        <w:autoSpaceDE w:val="0"/>
        <w:autoSpaceDN w:val="0"/>
        <w:adjustRightInd w:val="0"/>
        <w:jc w:val="both"/>
        <w:textAlignment w:val="baseline"/>
        <w:rPr>
          <w:rFonts w:ascii="Times New Roman" w:hAnsi="Times New Roman"/>
          <w:sz w:val="24"/>
        </w:rPr>
      </w:pPr>
      <w:r w:rsidRPr="00C703F2">
        <w:rPr>
          <w:rFonts w:ascii="Times New Roman" w:hAnsi="Times New Roman"/>
          <w:b/>
          <w:sz w:val="24"/>
        </w:rPr>
        <w:t>Határozati javaslat:</w:t>
      </w:r>
      <w:r w:rsidRPr="00C703F2">
        <w:rPr>
          <w:rFonts w:ascii="Times New Roman" w:hAnsi="Times New Roman"/>
          <w:sz w:val="24"/>
        </w:rPr>
        <w:t xml:space="preserve"> Az Egészségügyi, Szociális és Lakásügyi a Bizottság 2016. április 25-én kelt 57/2016.(IV.25.) sz. határozattal elfogadott I. Számú Gondozási Központ (1022 Budapest, Bem tér 1.) szakmai programjának 3. mellékletének helyébe - a határozat mellékletét képező, 2017. március 24. napjától hatályba lépő - szakmai programjának 3. sz. melléklete lép.</w:t>
      </w:r>
    </w:p>
    <w:p w:rsidR="00B95175" w:rsidRPr="00C703F2" w:rsidRDefault="00B95175" w:rsidP="00433589">
      <w:pPr>
        <w:ind w:left="142"/>
        <w:jc w:val="center"/>
        <w:rPr>
          <w:rFonts w:ascii="Times New Roman" w:hAnsi="Times New Roman"/>
          <w:b/>
          <w:sz w:val="24"/>
          <w:u w:val="single"/>
        </w:rPr>
      </w:pPr>
    </w:p>
    <w:p w:rsidR="00433589" w:rsidRPr="00C703F2" w:rsidRDefault="00433589" w:rsidP="00433589">
      <w:pPr>
        <w:ind w:left="142"/>
        <w:jc w:val="center"/>
        <w:rPr>
          <w:rFonts w:ascii="Times New Roman" w:hAnsi="Times New Roman"/>
          <w:b/>
          <w:sz w:val="24"/>
          <w:u w:val="single"/>
        </w:rPr>
      </w:pPr>
      <w:r w:rsidRPr="00C703F2">
        <w:rPr>
          <w:rFonts w:ascii="Times New Roman" w:hAnsi="Times New Roman"/>
          <w:b/>
          <w:sz w:val="24"/>
          <w:u w:val="single"/>
        </w:rPr>
        <w:t>Budapest Főváros II. kerületi Önkormányzat Egészségügyi</w:t>
      </w:r>
    </w:p>
    <w:p w:rsidR="00433589" w:rsidRPr="00C703F2" w:rsidRDefault="00433589" w:rsidP="00433589">
      <w:pPr>
        <w:ind w:left="142"/>
        <w:jc w:val="center"/>
        <w:rPr>
          <w:rFonts w:ascii="Times New Roman" w:hAnsi="Times New Roman"/>
          <w:b/>
          <w:sz w:val="24"/>
          <w:u w:val="single"/>
        </w:rPr>
      </w:pPr>
      <w:r w:rsidRPr="00C703F2">
        <w:rPr>
          <w:rFonts w:ascii="Times New Roman" w:hAnsi="Times New Roman"/>
          <w:b/>
          <w:sz w:val="24"/>
          <w:u w:val="single"/>
        </w:rPr>
        <w:t>Szociális és Lakásügyi Bizottság 4</w:t>
      </w:r>
      <w:r w:rsidR="002B3085">
        <w:rPr>
          <w:rFonts w:ascii="Times New Roman" w:hAnsi="Times New Roman"/>
          <w:b/>
          <w:sz w:val="24"/>
          <w:u w:val="single"/>
        </w:rPr>
        <w:t>8</w:t>
      </w:r>
      <w:r w:rsidRPr="00C703F2">
        <w:rPr>
          <w:rFonts w:ascii="Times New Roman" w:hAnsi="Times New Roman"/>
          <w:b/>
          <w:sz w:val="24"/>
          <w:u w:val="single"/>
        </w:rPr>
        <w:t>/2017.(III. 23.) határozata</w:t>
      </w:r>
    </w:p>
    <w:p w:rsidR="00CC6872" w:rsidRPr="00C703F2" w:rsidRDefault="00CC6872" w:rsidP="00CC6872">
      <w:pPr>
        <w:jc w:val="both"/>
        <w:rPr>
          <w:rFonts w:ascii="Times New Roman" w:hAnsi="Times New Roman"/>
          <w:bCs/>
          <w:sz w:val="24"/>
        </w:rPr>
      </w:pPr>
    </w:p>
    <w:p w:rsidR="00433589" w:rsidRPr="00C703F2" w:rsidRDefault="00433589" w:rsidP="00433589">
      <w:pPr>
        <w:overflowPunct w:val="0"/>
        <w:autoSpaceDE w:val="0"/>
        <w:autoSpaceDN w:val="0"/>
        <w:adjustRightInd w:val="0"/>
        <w:ind w:left="284"/>
        <w:jc w:val="both"/>
        <w:textAlignment w:val="baseline"/>
        <w:rPr>
          <w:rFonts w:ascii="Times New Roman" w:hAnsi="Times New Roman"/>
          <w:sz w:val="24"/>
        </w:rPr>
      </w:pPr>
      <w:r w:rsidRPr="00C703F2">
        <w:rPr>
          <w:rFonts w:ascii="Times New Roman" w:hAnsi="Times New Roman"/>
          <w:sz w:val="24"/>
        </w:rPr>
        <w:t>Az Egészségügyi, Szociális és Lakásügyi a Bizottság 2016. április 25-én kelt 57/2016.(IV.25.) sz. határozattal elfogadott I. Számú Gondozási Központ (1022 Budapest, Bem tér 1.) szakmai programjának 3. mellékletének helyébe - a határozat mellékletét képező, 2017. március 24. napjától hatályba lépő - szakmai programjának 3. sz. melléklete lép.</w:t>
      </w:r>
    </w:p>
    <w:p w:rsidR="00433589" w:rsidRPr="00C703F2" w:rsidRDefault="00433589" w:rsidP="00433589">
      <w:pPr>
        <w:ind w:left="284"/>
        <w:jc w:val="both"/>
        <w:rPr>
          <w:rFonts w:ascii="Times New Roman" w:hAnsi="Times New Roman"/>
          <w:iCs/>
          <w:sz w:val="24"/>
        </w:rPr>
      </w:pPr>
      <w:r w:rsidRPr="00C703F2">
        <w:rPr>
          <w:rFonts w:ascii="Times New Roman" w:hAnsi="Times New Roman"/>
          <w:i/>
          <w:iCs/>
          <w:sz w:val="24"/>
        </w:rPr>
        <w:t xml:space="preserve"> </w:t>
      </w:r>
      <w:r w:rsidRPr="00C703F2">
        <w:rPr>
          <w:rFonts w:ascii="Times New Roman" w:hAnsi="Times New Roman"/>
          <w:iCs/>
          <w:sz w:val="24"/>
        </w:rPr>
        <w:t>A Bizottság elnöke felkéri a Szociális és Gyermekvédelmi Iroda vezetőjét a szükséges intézkedések megtételére.</w:t>
      </w:r>
    </w:p>
    <w:p w:rsidR="00433589" w:rsidRPr="00C703F2" w:rsidRDefault="00433589" w:rsidP="00433589">
      <w:pPr>
        <w:ind w:left="142"/>
        <w:jc w:val="both"/>
        <w:rPr>
          <w:rFonts w:ascii="Times New Roman" w:hAnsi="Times New Roman"/>
          <w:sz w:val="24"/>
        </w:rPr>
      </w:pPr>
      <w:r w:rsidRPr="00C703F2">
        <w:rPr>
          <w:rFonts w:ascii="Times New Roman" w:hAnsi="Times New Roman"/>
          <w:sz w:val="24"/>
        </w:rPr>
        <w:t xml:space="preserve">           Felelős: Polgármester</w:t>
      </w:r>
    </w:p>
    <w:p w:rsidR="00433589" w:rsidRPr="00C703F2" w:rsidRDefault="00433589" w:rsidP="00433589">
      <w:pPr>
        <w:ind w:left="142"/>
        <w:rPr>
          <w:rFonts w:ascii="Times New Roman" w:hAnsi="Times New Roman"/>
          <w:sz w:val="24"/>
        </w:rPr>
      </w:pPr>
      <w:r w:rsidRPr="00C703F2">
        <w:rPr>
          <w:rFonts w:ascii="Times New Roman" w:hAnsi="Times New Roman"/>
          <w:sz w:val="24"/>
        </w:rPr>
        <w:t xml:space="preserve">           Határidő: 2017. április 1.</w:t>
      </w:r>
    </w:p>
    <w:p w:rsidR="002B3085" w:rsidRPr="00C703F2" w:rsidRDefault="002B3085" w:rsidP="002B3085">
      <w:pPr>
        <w:ind w:left="142"/>
        <w:jc w:val="both"/>
        <w:rPr>
          <w:rFonts w:ascii="Times New Roman" w:hAnsi="Times New Roman"/>
          <w:bCs/>
          <w:iCs/>
          <w:sz w:val="24"/>
        </w:rPr>
      </w:pPr>
      <w:r w:rsidRPr="00C703F2">
        <w:rPr>
          <w:rFonts w:ascii="Times New Roman" w:hAnsi="Times New Roman"/>
          <w:bCs/>
          <w:iCs/>
          <w:sz w:val="24"/>
        </w:rPr>
        <w:t xml:space="preserve">(egyhangú, </w:t>
      </w:r>
      <w:r>
        <w:rPr>
          <w:rFonts w:ascii="Times New Roman" w:hAnsi="Times New Roman"/>
          <w:bCs/>
          <w:iCs/>
          <w:sz w:val="24"/>
        </w:rPr>
        <w:t>5</w:t>
      </w:r>
      <w:r w:rsidRPr="00C703F2">
        <w:rPr>
          <w:rFonts w:ascii="Times New Roman" w:hAnsi="Times New Roman"/>
          <w:bCs/>
          <w:iCs/>
          <w:sz w:val="24"/>
        </w:rPr>
        <w:t xml:space="preserve"> igen)</w:t>
      </w:r>
    </w:p>
    <w:p w:rsidR="00433589" w:rsidRPr="00C703F2" w:rsidRDefault="00433589" w:rsidP="00433589">
      <w:pPr>
        <w:ind w:left="284"/>
        <w:rPr>
          <w:rFonts w:ascii="Times New Roman" w:hAnsi="Times New Roman"/>
          <w:sz w:val="24"/>
        </w:rPr>
      </w:pPr>
    </w:p>
    <w:p w:rsidR="00B95175" w:rsidRDefault="00B95175" w:rsidP="00B95175">
      <w:pPr>
        <w:overflowPunct w:val="0"/>
        <w:autoSpaceDE w:val="0"/>
        <w:autoSpaceDN w:val="0"/>
        <w:adjustRightInd w:val="0"/>
        <w:ind w:left="284"/>
        <w:jc w:val="both"/>
        <w:textAlignment w:val="baseline"/>
        <w:rPr>
          <w:rFonts w:ascii="Times New Roman" w:hAnsi="Times New Roman"/>
          <w:sz w:val="24"/>
        </w:rPr>
      </w:pPr>
      <w:r w:rsidRPr="00C703F2">
        <w:rPr>
          <w:rFonts w:ascii="Times New Roman" w:hAnsi="Times New Roman"/>
          <w:b/>
          <w:sz w:val="24"/>
        </w:rPr>
        <w:t>Határozati javaslat:</w:t>
      </w:r>
      <w:r w:rsidRPr="00C703F2">
        <w:rPr>
          <w:rFonts w:ascii="Times New Roman" w:hAnsi="Times New Roman"/>
          <w:sz w:val="24"/>
        </w:rPr>
        <w:t xml:space="preserve"> Az Egészségügyi, Szociális és Lakásügyi Bizottság 2017. január 24-én kelt 10/2017.(I.25.) sz. határozattal elfogadott II. Számú Gondozási Központ (1022 Budapest, Fillér u. 50/b.) szakmai programjának 2. mellékletének helyébe - a határozat mellékletét képező, 2017. március 24. napjától hatályba lépő - szakmai programjának 2. sz. melléklete lép.</w:t>
      </w:r>
    </w:p>
    <w:p w:rsidR="004B075E" w:rsidRDefault="004B075E" w:rsidP="00B95175">
      <w:pPr>
        <w:overflowPunct w:val="0"/>
        <w:autoSpaceDE w:val="0"/>
        <w:autoSpaceDN w:val="0"/>
        <w:adjustRightInd w:val="0"/>
        <w:ind w:left="284"/>
        <w:jc w:val="both"/>
        <w:textAlignment w:val="baseline"/>
        <w:rPr>
          <w:rFonts w:ascii="Times New Roman" w:hAnsi="Times New Roman"/>
          <w:sz w:val="24"/>
        </w:rPr>
      </w:pPr>
    </w:p>
    <w:p w:rsidR="004B075E" w:rsidRDefault="004B075E" w:rsidP="00B95175">
      <w:pPr>
        <w:overflowPunct w:val="0"/>
        <w:autoSpaceDE w:val="0"/>
        <w:autoSpaceDN w:val="0"/>
        <w:adjustRightInd w:val="0"/>
        <w:ind w:left="284"/>
        <w:jc w:val="both"/>
        <w:textAlignment w:val="baseline"/>
        <w:rPr>
          <w:rFonts w:ascii="Times New Roman" w:hAnsi="Times New Roman"/>
          <w:sz w:val="24"/>
        </w:rPr>
      </w:pPr>
    </w:p>
    <w:p w:rsidR="004B075E" w:rsidRDefault="004B075E" w:rsidP="00B95175">
      <w:pPr>
        <w:overflowPunct w:val="0"/>
        <w:autoSpaceDE w:val="0"/>
        <w:autoSpaceDN w:val="0"/>
        <w:adjustRightInd w:val="0"/>
        <w:ind w:left="284"/>
        <w:jc w:val="both"/>
        <w:textAlignment w:val="baseline"/>
        <w:rPr>
          <w:rFonts w:ascii="Times New Roman" w:hAnsi="Times New Roman"/>
          <w:sz w:val="24"/>
        </w:rPr>
      </w:pPr>
    </w:p>
    <w:p w:rsidR="004B075E" w:rsidRPr="00C703F2" w:rsidRDefault="004B075E" w:rsidP="00B95175">
      <w:pPr>
        <w:overflowPunct w:val="0"/>
        <w:autoSpaceDE w:val="0"/>
        <w:autoSpaceDN w:val="0"/>
        <w:adjustRightInd w:val="0"/>
        <w:ind w:left="284"/>
        <w:jc w:val="both"/>
        <w:textAlignment w:val="baseline"/>
        <w:rPr>
          <w:rFonts w:ascii="Times New Roman" w:hAnsi="Times New Roman"/>
          <w:sz w:val="24"/>
        </w:rPr>
      </w:pPr>
    </w:p>
    <w:p w:rsidR="00433589" w:rsidRPr="00C703F2" w:rsidRDefault="00433589" w:rsidP="00433589">
      <w:pPr>
        <w:ind w:left="142"/>
        <w:jc w:val="center"/>
        <w:rPr>
          <w:rFonts w:ascii="Times New Roman" w:hAnsi="Times New Roman"/>
          <w:b/>
          <w:sz w:val="24"/>
          <w:u w:val="single"/>
        </w:rPr>
      </w:pPr>
      <w:r w:rsidRPr="00C703F2">
        <w:rPr>
          <w:rFonts w:ascii="Times New Roman" w:hAnsi="Times New Roman"/>
          <w:b/>
          <w:sz w:val="24"/>
          <w:u w:val="single"/>
        </w:rPr>
        <w:t>Budapest Főváros II. kerületi Önkormányzat Egészségügyi</w:t>
      </w:r>
    </w:p>
    <w:p w:rsidR="00433589" w:rsidRPr="00C703F2" w:rsidRDefault="00433589" w:rsidP="00433589">
      <w:pPr>
        <w:ind w:left="142"/>
        <w:jc w:val="center"/>
        <w:rPr>
          <w:rFonts w:ascii="Times New Roman" w:hAnsi="Times New Roman"/>
          <w:b/>
          <w:sz w:val="24"/>
          <w:u w:val="single"/>
        </w:rPr>
      </w:pPr>
      <w:r w:rsidRPr="00C703F2">
        <w:rPr>
          <w:rFonts w:ascii="Times New Roman" w:hAnsi="Times New Roman"/>
          <w:b/>
          <w:sz w:val="24"/>
          <w:u w:val="single"/>
        </w:rPr>
        <w:t xml:space="preserve">Szociális és Lakásügyi Bizottság </w:t>
      </w:r>
      <w:r w:rsidR="002B3085">
        <w:rPr>
          <w:rFonts w:ascii="Times New Roman" w:hAnsi="Times New Roman"/>
          <w:b/>
          <w:sz w:val="24"/>
          <w:u w:val="single"/>
        </w:rPr>
        <w:t>49</w:t>
      </w:r>
      <w:r w:rsidRPr="00C703F2">
        <w:rPr>
          <w:rFonts w:ascii="Times New Roman" w:hAnsi="Times New Roman"/>
          <w:b/>
          <w:sz w:val="24"/>
          <w:u w:val="single"/>
        </w:rPr>
        <w:t>/2017.(III. 23.) határozata</w:t>
      </w:r>
    </w:p>
    <w:p w:rsidR="00433589" w:rsidRPr="00C703F2" w:rsidRDefault="00433589" w:rsidP="00433589">
      <w:pPr>
        <w:ind w:left="284"/>
        <w:rPr>
          <w:rFonts w:ascii="Times New Roman" w:hAnsi="Times New Roman"/>
          <w:sz w:val="24"/>
        </w:rPr>
      </w:pPr>
    </w:p>
    <w:p w:rsidR="00433589" w:rsidRPr="00C703F2" w:rsidRDefault="00433589" w:rsidP="00433589">
      <w:pPr>
        <w:overflowPunct w:val="0"/>
        <w:autoSpaceDE w:val="0"/>
        <w:autoSpaceDN w:val="0"/>
        <w:adjustRightInd w:val="0"/>
        <w:ind w:left="284"/>
        <w:jc w:val="both"/>
        <w:textAlignment w:val="baseline"/>
        <w:rPr>
          <w:rFonts w:ascii="Times New Roman" w:hAnsi="Times New Roman"/>
          <w:sz w:val="24"/>
        </w:rPr>
      </w:pPr>
      <w:r w:rsidRPr="00C703F2">
        <w:rPr>
          <w:rFonts w:ascii="Times New Roman" w:hAnsi="Times New Roman"/>
          <w:sz w:val="24"/>
        </w:rPr>
        <w:t xml:space="preserve"> Az Egészségügyi, Szociális és Lakásügyi Bizottság 2017. január 24-én kelt 10/2017.(I.25.) sz. határozattal elfogadott II. Számú Gondozási Központ (1022 Budapest, Fillér u. 50/b.) szakmai programjának 2. mellékletének helyébe - a határozat mellékletét képező, 2017. március 24. napjától hatályba lépő - szakmai programjának 2. sz. melléklete lép.</w:t>
      </w:r>
    </w:p>
    <w:p w:rsidR="00433589" w:rsidRPr="00C703F2" w:rsidRDefault="00433589" w:rsidP="00433589">
      <w:pPr>
        <w:ind w:left="284"/>
        <w:jc w:val="both"/>
        <w:rPr>
          <w:rFonts w:ascii="Times New Roman" w:hAnsi="Times New Roman"/>
          <w:iCs/>
          <w:sz w:val="24"/>
        </w:rPr>
      </w:pPr>
      <w:r w:rsidRPr="00C703F2">
        <w:rPr>
          <w:rFonts w:ascii="Times New Roman" w:hAnsi="Times New Roman"/>
          <w:iCs/>
          <w:sz w:val="24"/>
        </w:rPr>
        <w:t>A Bizottság elnöke felkéri a Szociális és Gyermekvédelmi Iroda vezetőjét a szükséges intézkedések megtételére.</w:t>
      </w:r>
    </w:p>
    <w:p w:rsidR="00433589" w:rsidRPr="00C703F2" w:rsidRDefault="00433589" w:rsidP="00433589">
      <w:pPr>
        <w:pStyle w:val="Listaszerbekezds"/>
        <w:ind w:left="284"/>
      </w:pPr>
      <w:r w:rsidRPr="00C703F2">
        <w:t xml:space="preserve"> Felelős: Polgármester</w:t>
      </w:r>
    </w:p>
    <w:p w:rsidR="00433589" w:rsidRPr="00C703F2" w:rsidRDefault="00433589" w:rsidP="00433589">
      <w:pPr>
        <w:pStyle w:val="Listaszerbekezds"/>
        <w:ind w:left="284"/>
      </w:pPr>
      <w:r w:rsidRPr="00C703F2">
        <w:t xml:space="preserve"> Határidő: 2017. április 1.</w:t>
      </w:r>
    </w:p>
    <w:p w:rsidR="002B3085" w:rsidRPr="00C703F2" w:rsidRDefault="002B3085" w:rsidP="002B3085">
      <w:pPr>
        <w:ind w:left="142"/>
        <w:jc w:val="both"/>
        <w:rPr>
          <w:rFonts w:ascii="Times New Roman" w:hAnsi="Times New Roman"/>
          <w:bCs/>
          <w:iCs/>
          <w:sz w:val="24"/>
        </w:rPr>
      </w:pPr>
      <w:r w:rsidRPr="00C703F2">
        <w:rPr>
          <w:rFonts w:ascii="Times New Roman" w:hAnsi="Times New Roman"/>
          <w:bCs/>
          <w:iCs/>
          <w:sz w:val="24"/>
        </w:rPr>
        <w:t xml:space="preserve">(egyhangú, </w:t>
      </w:r>
      <w:r>
        <w:rPr>
          <w:rFonts w:ascii="Times New Roman" w:hAnsi="Times New Roman"/>
          <w:bCs/>
          <w:iCs/>
          <w:sz w:val="24"/>
        </w:rPr>
        <w:t>5</w:t>
      </w:r>
      <w:r w:rsidRPr="00C703F2">
        <w:rPr>
          <w:rFonts w:ascii="Times New Roman" w:hAnsi="Times New Roman"/>
          <w:bCs/>
          <w:iCs/>
          <w:sz w:val="24"/>
        </w:rPr>
        <w:t xml:space="preserve"> igen)</w:t>
      </w:r>
    </w:p>
    <w:p w:rsidR="00B95175" w:rsidRPr="00C703F2" w:rsidRDefault="00B95175" w:rsidP="00433589">
      <w:pPr>
        <w:ind w:left="284"/>
        <w:jc w:val="both"/>
        <w:rPr>
          <w:rFonts w:ascii="Times New Roman" w:hAnsi="Times New Roman"/>
          <w:iCs/>
          <w:sz w:val="24"/>
        </w:rPr>
      </w:pPr>
    </w:p>
    <w:p w:rsidR="00B95175" w:rsidRPr="00C703F2" w:rsidRDefault="00B95175" w:rsidP="00B95175">
      <w:pPr>
        <w:overflowPunct w:val="0"/>
        <w:autoSpaceDE w:val="0"/>
        <w:autoSpaceDN w:val="0"/>
        <w:adjustRightInd w:val="0"/>
        <w:ind w:left="284"/>
        <w:jc w:val="both"/>
        <w:textAlignment w:val="baseline"/>
        <w:rPr>
          <w:rFonts w:ascii="Times New Roman" w:hAnsi="Times New Roman"/>
          <w:sz w:val="24"/>
        </w:rPr>
      </w:pPr>
      <w:r w:rsidRPr="00C703F2">
        <w:rPr>
          <w:rFonts w:ascii="Times New Roman" w:hAnsi="Times New Roman"/>
          <w:b/>
          <w:sz w:val="24"/>
        </w:rPr>
        <w:t>Határozati javaslat:</w:t>
      </w:r>
      <w:r w:rsidRPr="00C703F2">
        <w:rPr>
          <w:rFonts w:ascii="Times New Roman" w:hAnsi="Times New Roman"/>
          <w:sz w:val="24"/>
        </w:rPr>
        <w:t xml:space="preserve"> Az Egészségügyi, Szociális és Lakásügyi Bizottság 2016. április 25-én kelt 59/2016.(IV.25.) sz. határozattal elfogadott III. Számú Gondozási Központ (1028 Budapest, Kazinczy u. 47.) szakmai programjának 3. melléklete helyébe- a határozat mellékletét képező, 2017. március 24. napjától hatályba lépő - szakmai programjának 3. sz. melléklete lép.</w:t>
      </w:r>
    </w:p>
    <w:p w:rsidR="00B95175" w:rsidRPr="00C703F2" w:rsidRDefault="00B95175" w:rsidP="00433589">
      <w:pPr>
        <w:ind w:left="284"/>
        <w:jc w:val="both"/>
        <w:rPr>
          <w:rFonts w:ascii="Times New Roman" w:hAnsi="Times New Roman"/>
          <w:iCs/>
          <w:sz w:val="24"/>
        </w:rPr>
      </w:pPr>
    </w:p>
    <w:p w:rsidR="00433589" w:rsidRPr="00C703F2" w:rsidRDefault="00433589" w:rsidP="00433589">
      <w:pPr>
        <w:ind w:left="142"/>
        <w:jc w:val="center"/>
        <w:rPr>
          <w:rFonts w:ascii="Times New Roman" w:hAnsi="Times New Roman"/>
          <w:b/>
          <w:sz w:val="24"/>
          <w:u w:val="single"/>
        </w:rPr>
      </w:pPr>
      <w:r w:rsidRPr="00C703F2">
        <w:rPr>
          <w:rFonts w:ascii="Times New Roman" w:hAnsi="Times New Roman"/>
          <w:b/>
          <w:sz w:val="24"/>
          <w:u w:val="single"/>
        </w:rPr>
        <w:t>Budapest Főváros II. kerületi Önkormányzat Egészségügyi</w:t>
      </w:r>
    </w:p>
    <w:p w:rsidR="00433589" w:rsidRPr="00C703F2" w:rsidRDefault="00433589" w:rsidP="00433589">
      <w:pPr>
        <w:ind w:left="142"/>
        <w:jc w:val="center"/>
        <w:rPr>
          <w:rFonts w:ascii="Times New Roman" w:hAnsi="Times New Roman"/>
          <w:b/>
          <w:sz w:val="24"/>
          <w:u w:val="single"/>
        </w:rPr>
      </w:pPr>
      <w:r w:rsidRPr="00C703F2">
        <w:rPr>
          <w:rFonts w:ascii="Times New Roman" w:hAnsi="Times New Roman"/>
          <w:b/>
          <w:sz w:val="24"/>
          <w:u w:val="single"/>
        </w:rPr>
        <w:t xml:space="preserve">Szociális és Lakásügyi Bizottság </w:t>
      </w:r>
      <w:r w:rsidR="002B3085">
        <w:rPr>
          <w:rFonts w:ascii="Times New Roman" w:hAnsi="Times New Roman"/>
          <w:b/>
          <w:sz w:val="24"/>
          <w:u w:val="single"/>
        </w:rPr>
        <w:t>50</w:t>
      </w:r>
      <w:r w:rsidRPr="00C703F2">
        <w:rPr>
          <w:rFonts w:ascii="Times New Roman" w:hAnsi="Times New Roman"/>
          <w:b/>
          <w:sz w:val="24"/>
          <w:u w:val="single"/>
        </w:rPr>
        <w:t>/2017.(III. 23.) határozata</w:t>
      </w:r>
    </w:p>
    <w:p w:rsidR="00433589" w:rsidRPr="00C703F2" w:rsidRDefault="00433589" w:rsidP="00433589">
      <w:pPr>
        <w:ind w:left="284"/>
        <w:jc w:val="both"/>
        <w:rPr>
          <w:rFonts w:ascii="Times New Roman" w:hAnsi="Times New Roman"/>
          <w:iCs/>
          <w:sz w:val="24"/>
        </w:rPr>
      </w:pPr>
    </w:p>
    <w:p w:rsidR="00433589" w:rsidRPr="00C703F2" w:rsidRDefault="00433589" w:rsidP="00433589">
      <w:pPr>
        <w:overflowPunct w:val="0"/>
        <w:autoSpaceDE w:val="0"/>
        <w:autoSpaceDN w:val="0"/>
        <w:adjustRightInd w:val="0"/>
        <w:ind w:left="284"/>
        <w:jc w:val="both"/>
        <w:textAlignment w:val="baseline"/>
        <w:rPr>
          <w:rFonts w:ascii="Times New Roman" w:hAnsi="Times New Roman"/>
          <w:sz w:val="24"/>
        </w:rPr>
      </w:pPr>
      <w:r w:rsidRPr="00C703F2">
        <w:rPr>
          <w:rFonts w:ascii="Times New Roman" w:hAnsi="Times New Roman"/>
          <w:sz w:val="24"/>
        </w:rPr>
        <w:t>Az Egészségügyi, Szociális és Lakásügyi Bizottság 2016. április 25-én kelt 59/2016.(IV.25.) sz. határozattal elfogadott III. Számú Gondozási Központ (1028 Budapest, Kazinczy u. 47.) szakmai programjának 3. melléklete helyébe- a határozat mellékletét képező, 2017. március 24. napjától hatályba lépő - szakmai programjának 3. sz. melléklete lép.</w:t>
      </w:r>
    </w:p>
    <w:p w:rsidR="00433589" w:rsidRPr="00C703F2" w:rsidRDefault="00433589" w:rsidP="00433589">
      <w:pPr>
        <w:pStyle w:val="Listaszerbekezds"/>
        <w:ind w:left="284"/>
        <w:jc w:val="both"/>
        <w:rPr>
          <w:iCs/>
        </w:rPr>
      </w:pPr>
      <w:r w:rsidRPr="00C703F2">
        <w:rPr>
          <w:iCs/>
        </w:rPr>
        <w:t>A Bizottság elnöke felkéri a Szociális és Gyermekvédelmi Iroda vezetőjét a szükséges intézkedések megtételére.</w:t>
      </w:r>
    </w:p>
    <w:p w:rsidR="00433589" w:rsidRPr="00C703F2" w:rsidRDefault="00433589" w:rsidP="00433589">
      <w:pPr>
        <w:pStyle w:val="Listaszerbekezds"/>
        <w:ind w:left="284"/>
      </w:pPr>
      <w:r w:rsidRPr="00C703F2">
        <w:t xml:space="preserve"> Felelős: Polgármester</w:t>
      </w:r>
    </w:p>
    <w:p w:rsidR="00433589" w:rsidRPr="00C703F2" w:rsidRDefault="00433589" w:rsidP="00433589">
      <w:pPr>
        <w:pStyle w:val="Listaszerbekezds"/>
        <w:ind w:left="284"/>
      </w:pPr>
      <w:r w:rsidRPr="00C703F2">
        <w:t xml:space="preserve"> Határidő: 2017. április 1.</w:t>
      </w:r>
    </w:p>
    <w:p w:rsidR="00433589" w:rsidRPr="00C703F2" w:rsidRDefault="00433589" w:rsidP="00433589">
      <w:pPr>
        <w:ind w:left="142"/>
        <w:jc w:val="both"/>
        <w:rPr>
          <w:rFonts w:ascii="Times New Roman" w:hAnsi="Times New Roman"/>
          <w:bCs/>
          <w:iCs/>
          <w:sz w:val="24"/>
        </w:rPr>
      </w:pPr>
      <w:r w:rsidRPr="00C703F2">
        <w:rPr>
          <w:rFonts w:ascii="Times New Roman" w:hAnsi="Times New Roman"/>
          <w:bCs/>
          <w:iCs/>
          <w:sz w:val="24"/>
        </w:rPr>
        <w:t xml:space="preserve">(egyhangú, </w:t>
      </w:r>
      <w:r w:rsidR="00BD7A5F">
        <w:rPr>
          <w:rFonts w:ascii="Times New Roman" w:hAnsi="Times New Roman"/>
          <w:bCs/>
          <w:iCs/>
          <w:sz w:val="24"/>
        </w:rPr>
        <w:t>5</w:t>
      </w:r>
      <w:r w:rsidRPr="00C703F2">
        <w:rPr>
          <w:rFonts w:ascii="Times New Roman" w:hAnsi="Times New Roman"/>
          <w:bCs/>
          <w:iCs/>
          <w:sz w:val="24"/>
        </w:rPr>
        <w:t xml:space="preserve"> igen)</w:t>
      </w:r>
    </w:p>
    <w:p w:rsidR="00433589" w:rsidRPr="00C703F2" w:rsidRDefault="00433589" w:rsidP="00CC6872">
      <w:pPr>
        <w:jc w:val="both"/>
        <w:rPr>
          <w:rFonts w:ascii="Times New Roman" w:hAnsi="Times New Roman"/>
          <w:bCs/>
          <w:sz w:val="24"/>
        </w:rPr>
      </w:pPr>
    </w:p>
    <w:p w:rsidR="00CC6872" w:rsidRPr="00C703F2" w:rsidRDefault="00CC6872" w:rsidP="00CC6872">
      <w:pPr>
        <w:jc w:val="both"/>
        <w:rPr>
          <w:rFonts w:ascii="Times New Roman" w:hAnsi="Times New Roman"/>
          <w:bCs/>
          <w:sz w:val="24"/>
        </w:rPr>
      </w:pPr>
      <w:r w:rsidRPr="00C703F2">
        <w:rPr>
          <w:rFonts w:ascii="Times New Roman" w:hAnsi="Times New Roman"/>
          <w:bCs/>
          <w:sz w:val="24"/>
        </w:rPr>
        <w:t>9.</w:t>
      </w:r>
      <w:r w:rsidRPr="00C703F2">
        <w:rPr>
          <w:rFonts w:ascii="Times New Roman" w:hAnsi="Times New Roman"/>
          <w:sz w:val="24"/>
        </w:rPr>
        <w:t xml:space="preserve"> Napirend</w:t>
      </w:r>
      <w:r w:rsidRPr="00C703F2">
        <w:rPr>
          <w:rFonts w:ascii="Times New Roman" w:hAnsi="Times New Roman"/>
          <w:bCs/>
          <w:sz w:val="24"/>
        </w:rPr>
        <w:t xml:space="preserve"> </w:t>
      </w:r>
    </w:p>
    <w:p w:rsidR="00CC6872" w:rsidRPr="00C703F2" w:rsidRDefault="00CC6872" w:rsidP="00CC6872">
      <w:pPr>
        <w:jc w:val="both"/>
        <w:rPr>
          <w:rFonts w:ascii="Times New Roman" w:hAnsi="Times New Roman"/>
          <w:bCs/>
          <w:sz w:val="24"/>
        </w:rPr>
      </w:pPr>
      <w:r w:rsidRPr="00C703F2">
        <w:rPr>
          <w:rFonts w:ascii="Times New Roman" w:hAnsi="Times New Roman"/>
          <w:bCs/>
          <w:sz w:val="24"/>
        </w:rPr>
        <w:t>Javaslat a 2016. évi Szociálpolitikai Keret pályázat elszámolásának elfogadására</w:t>
      </w:r>
    </w:p>
    <w:p w:rsidR="00B95175" w:rsidRPr="00C703F2" w:rsidRDefault="00B95175" w:rsidP="00CC6872">
      <w:pPr>
        <w:jc w:val="both"/>
        <w:rPr>
          <w:rFonts w:ascii="Times New Roman" w:hAnsi="Times New Roman"/>
          <w:bCs/>
          <w:sz w:val="24"/>
        </w:rPr>
      </w:pPr>
    </w:p>
    <w:p w:rsidR="00B95175" w:rsidRDefault="00B95175" w:rsidP="00B95175">
      <w:pPr>
        <w:jc w:val="both"/>
        <w:rPr>
          <w:rFonts w:ascii="Times New Roman" w:hAnsi="Times New Roman"/>
          <w:sz w:val="24"/>
        </w:rPr>
      </w:pPr>
      <w:r w:rsidRPr="00C703F2">
        <w:rPr>
          <w:rFonts w:ascii="Times New Roman" w:hAnsi="Times New Roman"/>
          <w:b/>
          <w:sz w:val="24"/>
        </w:rPr>
        <w:t>Határozati javaslat:</w:t>
      </w:r>
      <w:r w:rsidRPr="00C703F2">
        <w:rPr>
          <w:rFonts w:ascii="Times New Roman" w:hAnsi="Times New Roman"/>
          <w:sz w:val="24"/>
        </w:rPr>
        <w:t xml:space="preserve"> Budapest Főváros II. Kerületi Önkormányzat Képviselő-testületének Egészségügyi, Szociális és Lakásügyi Bizottsága a bizottságok hatásköréről, a bizottságok és tanácsnokok feladatköréről szóló 45/2001. (XII.22.) rendeletének 8. sz. melléklete 1.5) pontja alapján úgy dönt, hogy a – határozat mellékletét képező - Szociálpolitikai Keret pályázat</w:t>
      </w:r>
      <w:r w:rsidRPr="00C703F2">
        <w:rPr>
          <w:rFonts w:ascii="Times New Roman" w:hAnsi="Times New Roman"/>
          <w:i/>
          <w:sz w:val="24"/>
        </w:rPr>
        <w:t xml:space="preserve"> </w:t>
      </w:r>
      <w:r w:rsidRPr="00C703F2">
        <w:rPr>
          <w:rFonts w:ascii="Times New Roman" w:hAnsi="Times New Roman"/>
          <w:sz w:val="24"/>
        </w:rPr>
        <w:t>elszámolását elfogadja.</w:t>
      </w:r>
    </w:p>
    <w:p w:rsidR="004B075E" w:rsidRDefault="004B075E" w:rsidP="00B95175">
      <w:pPr>
        <w:jc w:val="both"/>
        <w:rPr>
          <w:rFonts w:ascii="Times New Roman" w:hAnsi="Times New Roman"/>
          <w:sz w:val="24"/>
        </w:rPr>
      </w:pPr>
    </w:p>
    <w:p w:rsidR="004B075E" w:rsidRDefault="004B075E" w:rsidP="00B95175">
      <w:pPr>
        <w:jc w:val="both"/>
        <w:rPr>
          <w:rFonts w:ascii="Times New Roman" w:hAnsi="Times New Roman"/>
          <w:sz w:val="24"/>
        </w:rPr>
      </w:pPr>
    </w:p>
    <w:p w:rsidR="004B075E" w:rsidRDefault="004B075E" w:rsidP="00B95175">
      <w:pPr>
        <w:jc w:val="both"/>
        <w:rPr>
          <w:rFonts w:ascii="Times New Roman" w:hAnsi="Times New Roman"/>
          <w:sz w:val="24"/>
        </w:rPr>
      </w:pPr>
    </w:p>
    <w:p w:rsidR="004B075E" w:rsidRDefault="004B075E" w:rsidP="00B95175">
      <w:pPr>
        <w:jc w:val="both"/>
        <w:rPr>
          <w:rFonts w:ascii="Times New Roman" w:hAnsi="Times New Roman"/>
          <w:sz w:val="24"/>
        </w:rPr>
      </w:pPr>
    </w:p>
    <w:p w:rsidR="004B075E" w:rsidRDefault="004B075E" w:rsidP="00B95175">
      <w:pPr>
        <w:jc w:val="both"/>
        <w:rPr>
          <w:rFonts w:ascii="Times New Roman" w:hAnsi="Times New Roman"/>
          <w:sz w:val="24"/>
        </w:rPr>
      </w:pPr>
    </w:p>
    <w:p w:rsidR="004B075E" w:rsidRDefault="004B075E" w:rsidP="00B95175">
      <w:pPr>
        <w:jc w:val="both"/>
        <w:rPr>
          <w:rFonts w:ascii="Times New Roman" w:hAnsi="Times New Roman"/>
          <w:sz w:val="24"/>
        </w:rPr>
      </w:pPr>
    </w:p>
    <w:p w:rsidR="004B075E" w:rsidRDefault="004B075E" w:rsidP="00B95175">
      <w:pPr>
        <w:jc w:val="both"/>
        <w:rPr>
          <w:rFonts w:ascii="Times New Roman" w:hAnsi="Times New Roman"/>
          <w:sz w:val="24"/>
        </w:rPr>
      </w:pPr>
    </w:p>
    <w:p w:rsidR="004B075E" w:rsidRDefault="004B075E" w:rsidP="00B95175">
      <w:pPr>
        <w:jc w:val="both"/>
        <w:rPr>
          <w:rFonts w:ascii="Times New Roman" w:hAnsi="Times New Roman"/>
          <w:sz w:val="24"/>
        </w:rPr>
      </w:pPr>
    </w:p>
    <w:p w:rsidR="004B075E" w:rsidRPr="00C703F2" w:rsidRDefault="004B075E" w:rsidP="00B95175">
      <w:pPr>
        <w:jc w:val="both"/>
        <w:rPr>
          <w:rFonts w:ascii="Times New Roman" w:hAnsi="Times New Roman"/>
          <w:sz w:val="24"/>
        </w:rPr>
      </w:pPr>
    </w:p>
    <w:p w:rsidR="00CC6872" w:rsidRPr="00C703F2" w:rsidRDefault="00CC6872" w:rsidP="00CC6872">
      <w:pPr>
        <w:jc w:val="both"/>
        <w:rPr>
          <w:rFonts w:ascii="Times New Roman" w:hAnsi="Times New Roman"/>
          <w:sz w:val="24"/>
        </w:rPr>
      </w:pPr>
    </w:p>
    <w:p w:rsidR="00433589" w:rsidRPr="00C703F2" w:rsidRDefault="00433589" w:rsidP="00433589">
      <w:pPr>
        <w:ind w:left="142"/>
        <w:jc w:val="center"/>
        <w:rPr>
          <w:rFonts w:ascii="Times New Roman" w:hAnsi="Times New Roman"/>
          <w:b/>
          <w:sz w:val="24"/>
          <w:u w:val="single"/>
        </w:rPr>
      </w:pPr>
      <w:r w:rsidRPr="00C703F2">
        <w:rPr>
          <w:rFonts w:ascii="Times New Roman" w:hAnsi="Times New Roman"/>
          <w:b/>
          <w:sz w:val="24"/>
          <w:u w:val="single"/>
        </w:rPr>
        <w:t>Budapest Főváros II. kerületi Önkormányzat Egészségügyi</w:t>
      </w:r>
    </w:p>
    <w:p w:rsidR="00433589" w:rsidRPr="00C703F2" w:rsidRDefault="00433589" w:rsidP="00433589">
      <w:pPr>
        <w:ind w:left="142"/>
        <w:jc w:val="center"/>
        <w:rPr>
          <w:rFonts w:ascii="Times New Roman" w:hAnsi="Times New Roman"/>
          <w:b/>
          <w:sz w:val="24"/>
          <w:u w:val="single"/>
        </w:rPr>
      </w:pPr>
      <w:r w:rsidRPr="00C703F2">
        <w:rPr>
          <w:rFonts w:ascii="Times New Roman" w:hAnsi="Times New Roman"/>
          <w:b/>
          <w:sz w:val="24"/>
          <w:u w:val="single"/>
        </w:rPr>
        <w:t>Szociális és Lakásügyi Bizottság 5</w:t>
      </w:r>
      <w:r w:rsidR="002B3085">
        <w:rPr>
          <w:rFonts w:ascii="Times New Roman" w:hAnsi="Times New Roman"/>
          <w:b/>
          <w:sz w:val="24"/>
          <w:u w:val="single"/>
        </w:rPr>
        <w:t>1</w:t>
      </w:r>
      <w:r w:rsidRPr="00C703F2">
        <w:rPr>
          <w:rFonts w:ascii="Times New Roman" w:hAnsi="Times New Roman"/>
          <w:b/>
          <w:sz w:val="24"/>
          <w:u w:val="single"/>
        </w:rPr>
        <w:t>/2017.(III. 23.) határozata</w:t>
      </w:r>
    </w:p>
    <w:p w:rsidR="00433589" w:rsidRPr="00C703F2" w:rsidRDefault="00433589" w:rsidP="00CC6872">
      <w:pPr>
        <w:jc w:val="both"/>
        <w:rPr>
          <w:rFonts w:ascii="Times New Roman" w:hAnsi="Times New Roman"/>
          <w:sz w:val="24"/>
        </w:rPr>
      </w:pPr>
    </w:p>
    <w:p w:rsidR="00433589" w:rsidRPr="00C703F2" w:rsidRDefault="00433589" w:rsidP="00433589">
      <w:pPr>
        <w:jc w:val="both"/>
        <w:rPr>
          <w:rFonts w:ascii="Times New Roman" w:hAnsi="Times New Roman"/>
          <w:sz w:val="24"/>
        </w:rPr>
      </w:pPr>
      <w:r w:rsidRPr="00C703F2">
        <w:rPr>
          <w:rFonts w:ascii="Times New Roman" w:hAnsi="Times New Roman"/>
          <w:sz w:val="24"/>
        </w:rPr>
        <w:t>Budapest Főváros II. Kerületi Önkormányzat Képviselő-testületének Egészségügyi, Szociális és Lakásügyi Bizottsága a bizottságok hatásköréről, a bizottságok és tanácsnokok feladatköréről szóló 45/2001. (XII.22.) rendeletének 8. sz. melléklete 1.5) pontja alapján úgy dönt, hogy a – határozat mellékletét képező - Szociálpolitikai Keret pályázat</w:t>
      </w:r>
      <w:r w:rsidRPr="00C703F2">
        <w:rPr>
          <w:rFonts w:ascii="Times New Roman" w:hAnsi="Times New Roman"/>
          <w:i/>
          <w:sz w:val="24"/>
        </w:rPr>
        <w:t xml:space="preserve"> </w:t>
      </w:r>
      <w:r w:rsidRPr="00C703F2">
        <w:rPr>
          <w:rFonts w:ascii="Times New Roman" w:hAnsi="Times New Roman"/>
          <w:sz w:val="24"/>
        </w:rPr>
        <w:t>elszámolását elfogadja.</w:t>
      </w:r>
    </w:p>
    <w:p w:rsidR="00433589" w:rsidRPr="00C703F2" w:rsidRDefault="00433589" w:rsidP="00433589">
      <w:pPr>
        <w:jc w:val="both"/>
        <w:rPr>
          <w:rFonts w:ascii="Times New Roman" w:hAnsi="Times New Roman"/>
          <w:b/>
          <w:sz w:val="24"/>
        </w:rPr>
      </w:pPr>
    </w:p>
    <w:p w:rsidR="00433589" w:rsidRPr="00C703F2" w:rsidRDefault="00433589" w:rsidP="00433589">
      <w:pPr>
        <w:tabs>
          <w:tab w:val="left" w:pos="-1980"/>
          <w:tab w:val="left" w:pos="-284"/>
          <w:tab w:val="left" w:pos="2355"/>
        </w:tabs>
        <w:jc w:val="both"/>
        <w:rPr>
          <w:rFonts w:ascii="Times New Roman" w:hAnsi="Times New Roman"/>
          <w:sz w:val="24"/>
        </w:rPr>
      </w:pPr>
      <w:r w:rsidRPr="00C703F2">
        <w:rPr>
          <w:rFonts w:ascii="Times New Roman" w:hAnsi="Times New Roman"/>
          <w:sz w:val="24"/>
        </w:rPr>
        <w:t>Felelős: Polgármester</w:t>
      </w:r>
    </w:p>
    <w:p w:rsidR="00433589" w:rsidRPr="00C703F2" w:rsidRDefault="00433589" w:rsidP="00433589">
      <w:pPr>
        <w:pStyle w:val="Szvegtrzs2"/>
        <w:rPr>
          <w:b w:val="0"/>
          <w:sz w:val="24"/>
        </w:rPr>
      </w:pPr>
      <w:r w:rsidRPr="00C703F2">
        <w:rPr>
          <w:b w:val="0"/>
          <w:sz w:val="24"/>
        </w:rPr>
        <w:t>Határidő: 2017. április 15.</w:t>
      </w:r>
    </w:p>
    <w:p w:rsidR="002B3085" w:rsidRPr="00C703F2" w:rsidRDefault="002B3085" w:rsidP="002B3085">
      <w:pPr>
        <w:ind w:left="142"/>
        <w:jc w:val="both"/>
        <w:rPr>
          <w:rFonts w:ascii="Times New Roman" w:hAnsi="Times New Roman"/>
          <w:bCs/>
          <w:iCs/>
          <w:sz w:val="24"/>
        </w:rPr>
      </w:pPr>
      <w:r w:rsidRPr="00C703F2">
        <w:rPr>
          <w:rFonts w:ascii="Times New Roman" w:hAnsi="Times New Roman"/>
          <w:bCs/>
          <w:iCs/>
          <w:sz w:val="24"/>
        </w:rPr>
        <w:t xml:space="preserve">(egyhangú, </w:t>
      </w:r>
      <w:r>
        <w:rPr>
          <w:rFonts w:ascii="Times New Roman" w:hAnsi="Times New Roman"/>
          <w:bCs/>
          <w:iCs/>
          <w:sz w:val="24"/>
        </w:rPr>
        <w:t>5</w:t>
      </w:r>
      <w:r w:rsidRPr="00C703F2">
        <w:rPr>
          <w:rFonts w:ascii="Times New Roman" w:hAnsi="Times New Roman"/>
          <w:bCs/>
          <w:iCs/>
          <w:sz w:val="24"/>
        </w:rPr>
        <w:t xml:space="preserve"> igen)</w:t>
      </w:r>
    </w:p>
    <w:p w:rsidR="00433589" w:rsidRPr="00C703F2" w:rsidRDefault="00433589" w:rsidP="00CC6872">
      <w:pPr>
        <w:jc w:val="both"/>
        <w:rPr>
          <w:rFonts w:ascii="Times New Roman" w:hAnsi="Times New Roman"/>
          <w:sz w:val="24"/>
        </w:rPr>
      </w:pPr>
    </w:p>
    <w:p w:rsidR="00433589" w:rsidRPr="00C703F2" w:rsidRDefault="00433589" w:rsidP="00CC6872">
      <w:pPr>
        <w:jc w:val="both"/>
        <w:rPr>
          <w:rFonts w:ascii="Times New Roman" w:hAnsi="Times New Roman"/>
          <w:sz w:val="24"/>
        </w:rPr>
      </w:pPr>
    </w:p>
    <w:p w:rsidR="00CC6872" w:rsidRPr="00C703F2" w:rsidRDefault="00CC6872" w:rsidP="00CC6872">
      <w:pPr>
        <w:jc w:val="both"/>
        <w:rPr>
          <w:rFonts w:ascii="Times New Roman" w:hAnsi="Times New Roman"/>
          <w:bCs/>
          <w:sz w:val="24"/>
        </w:rPr>
      </w:pPr>
      <w:r w:rsidRPr="00C703F2">
        <w:rPr>
          <w:rFonts w:ascii="Times New Roman" w:hAnsi="Times New Roman"/>
          <w:bCs/>
          <w:sz w:val="24"/>
        </w:rPr>
        <w:t>10.</w:t>
      </w:r>
      <w:r w:rsidRPr="00C703F2">
        <w:rPr>
          <w:rFonts w:ascii="Times New Roman" w:hAnsi="Times New Roman"/>
          <w:sz w:val="24"/>
        </w:rPr>
        <w:t xml:space="preserve"> Napirend</w:t>
      </w:r>
      <w:r w:rsidRPr="00C703F2">
        <w:rPr>
          <w:rFonts w:ascii="Times New Roman" w:hAnsi="Times New Roman"/>
          <w:bCs/>
          <w:sz w:val="24"/>
        </w:rPr>
        <w:t xml:space="preserve"> </w:t>
      </w:r>
    </w:p>
    <w:p w:rsidR="00CC6872" w:rsidRPr="00C703F2" w:rsidRDefault="00CC6872" w:rsidP="00CC6872">
      <w:pPr>
        <w:jc w:val="both"/>
        <w:rPr>
          <w:rFonts w:ascii="Times New Roman" w:hAnsi="Times New Roman"/>
          <w:bCs/>
          <w:sz w:val="24"/>
        </w:rPr>
      </w:pPr>
      <w:r w:rsidRPr="00C703F2">
        <w:rPr>
          <w:rFonts w:ascii="Times New Roman" w:hAnsi="Times New Roman"/>
          <w:bCs/>
          <w:sz w:val="24"/>
        </w:rPr>
        <w:t>2017. évi Szociálpolitikai Keret pályázat kiírása</w:t>
      </w:r>
    </w:p>
    <w:p w:rsidR="00B95175" w:rsidRPr="00C703F2" w:rsidRDefault="00B95175" w:rsidP="00CC6872">
      <w:pPr>
        <w:jc w:val="both"/>
        <w:rPr>
          <w:rFonts w:ascii="Times New Roman" w:hAnsi="Times New Roman"/>
          <w:bCs/>
          <w:sz w:val="24"/>
        </w:rPr>
      </w:pPr>
    </w:p>
    <w:p w:rsidR="00B95175" w:rsidRPr="00C703F2" w:rsidRDefault="00B95175" w:rsidP="00B95175">
      <w:pPr>
        <w:tabs>
          <w:tab w:val="left" w:pos="-1980"/>
          <w:tab w:val="left" w:pos="-284"/>
        </w:tabs>
        <w:jc w:val="both"/>
        <w:rPr>
          <w:rFonts w:ascii="Times New Roman" w:hAnsi="Times New Roman"/>
          <w:sz w:val="24"/>
        </w:rPr>
      </w:pPr>
      <w:r w:rsidRPr="00C703F2">
        <w:rPr>
          <w:rFonts w:ascii="Times New Roman" w:hAnsi="Times New Roman"/>
          <w:b/>
          <w:sz w:val="24"/>
        </w:rPr>
        <w:t>Határozati javaslat:</w:t>
      </w:r>
      <w:r w:rsidRPr="00C703F2">
        <w:rPr>
          <w:rFonts w:ascii="Times New Roman" w:hAnsi="Times New Roman"/>
          <w:sz w:val="24"/>
        </w:rPr>
        <w:t xml:space="preserve"> Budapest Főváros II. Kerületi Önkormányzat Képviselő-testületének Egészségügyi, Szociális és Lakásügyi Bizottsága a Budapest Főváros II. Kerületi Önkormányzat Képviselő-testületének 2017. évről szóló 3/2017. (II.24.) rendelete 11.§ (1) bekezdés c) pontja alapján biztosított jogkörben a 2017. évi Szociálpolitikai Keret 7 000 000 Ft támogatási összeg felhasználására – a határozat 1. melléletét képező – pályázati felhívást kiírja.</w:t>
      </w:r>
    </w:p>
    <w:p w:rsidR="00CC6872" w:rsidRPr="00C703F2" w:rsidRDefault="00CC6872" w:rsidP="00CC6872">
      <w:pPr>
        <w:jc w:val="both"/>
        <w:rPr>
          <w:rFonts w:ascii="Times New Roman" w:hAnsi="Times New Roman"/>
          <w:sz w:val="24"/>
        </w:rPr>
      </w:pPr>
    </w:p>
    <w:p w:rsidR="006D1624" w:rsidRPr="00C703F2" w:rsidRDefault="006D1624" w:rsidP="006D1624">
      <w:pPr>
        <w:ind w:left="142"/>
        <w:jc w:val="center"/>
        <w:rPr>
          <w:rFonts w:ascii="Times New Roman" w:hAnsi="Times New Roman"/>
          <w:b/>
          <w:sz w:val="24"/>
          <w:u w:val="single"/>
        </w:rPr>
      </w:pPr>
      <w:r w:rsidRPr="00C703F2">
        <w:rPr>
          <w:rFonts w:ascii="Times New Roman" w:hAnsi="Times New Roman"/>
          <w:b/>
          <w:sz w:val="24"/>
          <w:u w:val="single"/>
        </w:rPr>
        <w:t>Budapest Főváros II. kerületi Önkormányzat Egészségügyi</w:t>
      </w:r>
    </w:p>
    <w:p w:rsidR="006D1624" w:rsidRPr="00C703F2" w:rsidRDefault="006D1624" w:rsidP="006D1624">
      <w:pPr>
        <w:ind w:left="142"/>
        <w:jc w:val="center"/>
        <w:rPr>
          <w:rFonts w:ascii="Times New Roman" w:hAnsi="Times New Roman"/>
          <w:b/>
          <w:sz w:val="24"/>
          <w:u w:val="single"/>
        </w:rPr>
      </w:pPr>
      <w:r w:rsidRPr="00C703F2">
        <w:rPr>
          <w:rFonts w:ascii="Times New Roman" w:hAnsi="Times New Roman"/>
          <w:b/>
          <w:sz w:val="24"/>
          <w:u w:val="single"/>
        </w:rPr>
        <w:t>Szociális és Lakásügyi Bizottság 5</w:t>
      </w:r>
      <w:r w:rsidR="002B3085">
        <w:rPr>
          <w:rFonts w:ascii="Times New Roman" w:hAnsi="Times New Roman"/>
          <w:b/>
          <w:sz w:val="24"/>
          <w:u w:val="single"/>
        </w:rPr>
        <w:t>2</w:t>
      </w:r>
      <w:r w:rsidRPr="00C703F2">
        <w:rPr>
          <w:rFonts w:ascii="Times New Roman" w:hAnsi="Times New Roman"/>
          <w:b/>
          <w:sz w:val="24"/>
          <w:u w:val="single"/>
        </w:rPr>
        <w:t>/2017.(III. 23.) határozata</w:t>
      </w:r>
    </w:p>
    <w:p w:rsidR="006D1624" w:rsidRPr="00C703F2" w:rsidRDefault="006D1624" w:rsidP="006D1624">
      <w:pPr>
        <w:ind w:left="142"/>
        <w:jc w:val="center"/>
        <w:rPr>
          <w:rFonts w:ascii="Times New Roman" w:hAnsi="Times New Roman"/>
          <w:b/>
          <w:sz w:val="24"/>
          <w:u w:val="single"/>
        </w:rPr>
      </w:pPr>
    </w:p>
    <w:p w:rsidR="006D1624" w:rsidRPr="00C703F2" w:rsidRDefault="006D1624" w:rsidP="006D1624">
      <w:pPr>
        <w:tabs>
          <w:tab w:val="left" w:pos="-1980"/>
          <w:tab w:val="left" w:pos="-284"/>
        </w:tabs>
        <w:jc w:val="both"/>
        <w:rPr>
          <w:rFonts w:ascii="Times New Roman" w:hAnsi="Times New Roman"/>
          <w:sz w:val="24"/>
        </w:rPr>
      </w:pPr>
      <w:r w:rsidRPr="00C703F2">
        <w:rPr>
          <w:rFonts w:ascii="Times New Roman" w:hAnsi="Times New Roman"/>
          <w:sz w:val="24"/>
        </w:rPr>
        <w:t>Budapest Főváros II. Kerületi Önkormányzat Képviselő-testületének Egészségügyi, Szociális és Lakásügyi Bizottsága a Budapest Főváros II. Kerületi Önkormányzat Képviselő-testületének 2017. évről szóló 3/2017. (II.24.) rendelete 11.§ (1) bekezdés c) pontja alapján biztosított jogkörben a 2017. évi Szociálpolitikai Keret 7 000 000 Ft támogatási összeg felhasználására – a határozat 1. melléletét képező – pályázati felhívást kiírja.</w:t>
      </w:r>
    </w:p>
    <w:p w:rsidR="006D1624" w:rsidRPr="00C703F2" w:rsidRDefault="006D1624" w:rsidP="006D1624">
      <w:pPr>
        <w:pStyle w:val="Szvegtrzs2"/>
        <w:rPr>
          <w:sz w:val="24"/>
        </w:rPr>
      </w:pPr>
    </w:p>
    <w:p w:rsidR="006D1624" w:rsidRPr="00C703F2" w:rsidRDefault="006D1624" w:rsidP="006D1624">
      <w:pPr>
        <w:jc w:val="both"/>
        <w:rPr>
          <w:rFonts w:ascii="Times New Roman" w:hAnsi="Times New Roman"/>
          <w:sz w:val="24"/>
        </w:rPr>
      </w:pPr>
      <w:r w:rsidRPr="00C703F2">
        <w:rPr>
          <w:rFonts w:ascii="Times New Roman" w:hAnsi="Times New Roman"/>
          <w:sz w:val="24"/>
        </w:rPr>
        <w:t>Felelős: Polgármester</w:t>
      </w:r>
    </w:p>
    <w:p w:rsidR="006D1624" w:rsidRPr="00C703F2" w:rsidRDefault="006D1624" w:rsidP="006D1624">
      <w:pPr>
        <w:pStyle w:val="Szvegtrzs2"/>
        <w:rPr>
          <w:b w:val="0"/>
          <w:sz w:val="24"/>
        </w:rPr>
      </w:pPr>
      <w:r w:rsidRPr="00C703F2">
        <w:rPr>
          <w:b w:val="0"/>
          <w:sz w:val="24"/>
        </w:rPr>
        <w:t>Határidő: 2017. április 8.</w:t>
      </w:r>
    </w:p>
    <w:p w:rsidR="002B3085" w:rsidRPr="00C703F2" w:rsidRDefault="002B3085" w:rsidP="002B3085">
      <w:pPr>
        <w:ind w:left="142"/>
        <w:jc w:val="both"/>
        <w:rPr>
          <w:rFonts w:ascii="Times New Roman" w:hAnsi="Times New Roman"/>
          <w:bCs/>
          <w:iCs/>
          <w:sz w:val="24"/>
        </w:rPr>
      </w:pPr>
      <w:r w:rsidRPr="00C703F2">
        <w:rPr>
          <w:rFonts w:ascii="Times New Roman" w:hAnsi="Times New Roman"/>
          <w:bCs/>
          <w:iCs/>
          <w:sz w:val="24"/>
        </w:rPr>
        <w:t xml:space="preserve">(egyhangú, </w:t>
      </w:r>
      <w:r>
        <w:rPr>
          <w:rFonts w:ascii="Times New Roman" w:hAnsi="Times New Roman"/>
          <w:bCs/>
          <w:iCs/>
          <w:sz w:val="24"/>
        </w:rPr>
        <w:t>5</w:t>
      </w:r>
      <w:r w:rsidRPr="00C703F2">
        <w:rPr>
          <w:rFonts w:ascii="Times New Roman" w:hAnsi="Times New Roman"/>
          <w:bCs/>
          <w:iCs/>
          <w:sz w:val="24"/>
        </w:rPr>
        <w:t xml:space="preserve"> igen)</w:t>
      </w:r>
    </w:p>
    <w:p w:rsidR="006D1624" w:rsidRPr="00C703F2" w:rsidRDefault="006D1624" w:rsidP="00CC6872">
      <w:pPr>
        <w:jc w:val="both"/>
        <w:rPr>
          <w:rFonts w:ascii="Times New Roman" w:hAnsi="Times New Roman"/>
          <w:sz w:val="24"/>
        </w:rPr>
      </w:pPr>
    </w:p>
    <w:p w:rsidR="00CC6872" w:rsidRPr="00C703F2" w:rsidRDefault="00CC6872" w:rsidP="00CC6872">
      <w:pPr>
        <w:rPr>
          <w:rFonts w:ascii="Times New Roman" w:hAnsi="Times New Roman"/>
          <w:sz w:val="24"/>
        </w:rPr>
      </w:pPr>
      <w:r w:rsidRPr="00C703F2">
        <w:rPr>
          <w:rFonts w:ascii="Times New Roman" w:hAnsi="Times New Roman"/>
          <w:sz w:val="24"/>
        </w:rPr>
        <w:t xml:space="preserve">11. Napirend </w:t>
      </w:r>
    </w:p>
    <w:p w:rsidR="00CC6872" w:rsidRPr="00C703F2" w:rsidRDefault="00CC6872" w:rsidP="00CC6872">
      <w:pPr>
        <w:rPr>
          <w:rFonts w:ascii="Times New Roman" w:hAnsi="Times New Roman"/>
          <w:sz w:val="24"/>
        </w:rPr>
      </w:pPr>
      <w:r w:rsidRPr="00C703F2">
        <w:rPr>
          <w:rFonts w:ascii="Times New Roman" w:hAnsi="Times New Roman"/>
          <w:sz w:val="24"/>
        </w:rPr>
        <w:t>Helyi pénzbeli támogatás, valamint a fiatal házasok támogatásának pályázati kiírása 2017. évre</w:t>
      </w:r>
    </w:p>
    <w:p w:rsidR="002E34B4" w:rsidRPr="00C703F2" w:rsidRDefault="002E34B4" w:rsidP="00CC6872">
      <w:pPr>
        <w:rPr>
          <w:rFonts w:ascii="Times New Roman" w:hAnsi="Times New Roman"/>
          <w:sz w:val="24"/>
        </w:rPr>
      </w:pPr>
    </w:p>
    <w:p w:rsidR="002E34B4" w:rsidRPr="00C703F2" w:rsidRDefault="002E34B4" w:rsidP="002E34B4">
      <w:pPr>
        <w:pStyle w:val="Szvegtrzsbehzssal"/>
        <w:ind w:left="0"/>
        <w:jc w:val="both"/>
      </w:pPr>
      <w:r w:rsidRPr="00C703F2">
        <w:rPr>
          <w:b/>
        </w:rPr>
        <w:t xml:space="preserve">Határozati javaslat: </w:t>
      </w:r>
      <w:r w:rsidRPr="00C703F2">
        <w:t xml:space="preserve">A Budapest Főváros II. Kerületi Önkormányzat Képviselő-testületének Egészségügyi, Szociális és Lakásügyi Bizottsága a lakásépítéshez, lakásvásárláshoz és felújításhoz nyújtható helyi pénzbeli támogatásról, valamint a fiatal házaspárok első, saját tulajdonú lakáshoz jutásához nyújtható támogatásra irányuló pályázatot – 2017. április 12-től 2017. október 15-ig – a határozat melléklete szerint kiírja. </w:t>
      </w:r>
    </w:p>
    <w:p w:rsidR="00CC6872" w:rsidRDefault="00CC6872" w:rsidP="00CC6872">
      <w:pPr>
        <w:jc w:val="both"/>
        <w:rPr>
          <w:rFonts w:ascii="Times New Roman" w:hAnsi="Times New Roman"/>
          <w:sz w:val="24"/>
        </w:rPr>
      </w:pPr>
    </w:p>
    <w:p w:rsidR="004B075E" w:rsidRDefault="004B075E" w:rsidP="00CC6872">
      <w:pPr>
        <w:jc w:val="both"/>
        <w:rPr>
          <w:rFonts w:ascii="Times New Roman" w:hAnsi="Times New Roman"/>
          <w:sz w:val="24"/>
        </w:rPr>
      </w:pPr>
    </w:p>
    <w:p w:rsidR="004B075E" w:rsidRDefault="004B075E" w:rsidP="00CC6872">
      <w:pPr>
        <w:jc w:val="both"/>
        <w:rPr>
          <w:rFonts w:ascii="Times New Roman" w:hAnsi="Times New Roman"/>
          <w:sz w:val="24"/>
        </w:rPr>
      </w:pPr>
    </w:p>
    <w:p w:rsidR="004B075E" w:rsidRDefault="004B075E" w:rsidP="00CC6872">
      <w:pPr>
        <w:jc w:val="both"/>
        <w:rPr>
          <w:rFonts w:ascii="Times New Roman" w:hAnsi="Times New Roman"/>
          <w:sz w:val="24"/>
        </w:rPr>
      </w:pPr>
    </w:p>
    <w:p w:rsidR="004B075E" w:rsidRDefault="004B075E" w:rsidP="00CC6872">
      <w:pPr>
        <w:jc w:val="both"/>
        <w:rPr>
          <w:rFonts w:ascii="Times New Roman" w:hAnsi="Times New Roman"/>
          <w:sz w:val="24"/>
        </w:rPr>
      </w:pPr>
    </w:p>
    <w:p w:rsidR="004B075E" w:rsidRDefault="004B075E" w:rsidP="00CC6872">
      <w:pPr>
        <w:jc w:val="both"/>
        <w:rPr>
          <w:rFonts w:ascii="Times New Roman" w:hAnsi="Times New Roman"/>
          <w:sz w:val="24"/>
        </w:rPr>
      </w:pPr>
    </w:p>
    <w:p w:rsidR="004B075E" w:rsidRDefault="004B075E" w:rsidP="00CC6872">
      <w:pPr>
        <w:jc w:val="both"/>
        <w:rPr>
          <w:rFonts w:ascii="Times New Roman" w:hAnsi="Times New Roman"/>
          <w:sz w:val="24"/>
        </w:rPr>
      </w:pPr>
    </w:p>
    <w:p w:rsidR="004B075E" w:rsidRDefault="004B075E" w:rsidP="00CC6872">
      <w:pPr>
        <w:jc w:val="both"/>
        <w:rPr>
          <w:rFonts w:ascii="Times New Roman" w:hAnsi="Times New Roman"/>
          <w:sz w:val="24"/>
        </w:rPr>
      </w:pPr>
    </w:p>
    <w:p w:rsidR="004B075E" w:rsidRPr="00C703F2" w:rsidRDefault="004B075E" w:rsidP="00CC6872">
      <w:pPr>
        <w:jc w:val="both"/>
        <w:rPr>
          <w:rFonts w:ascii="Times New Roman" w:hAnsi="Times New Roman"/>
          <w:sz w:val="24"/>
        </w:rPr>
      </w:pPr>
    </w:p>
    <w:p w:rsidR="006D1624" w:rsidRPr="00C703F2" w:rsidRDefault="006D1624" w:rsidP="006D1624">
      <w:pPr>
        <w:ind w:left="142"/>
        <w:jc w:val="center"/>
        <w:rPr>
          <w:rFonts w:ascii="Times New Roman" w:hAnsi="Times New Roman"/>
          <w:b/>
          <w:sz w:val="24"/>
          <w:u w:val="single"/>
        </w:rPr>
      </w:pPr>
      <w:r w:rsidRPr="00C703F2">
        <w:rPr>
          <w:rFonts w:ascii="Times New Roman" w:hAnsi="Times New Roman"/>
          <w:b/>
          <w:sz w:val="24"/>
          <w:u w:val="single"/>
        </w:rPr>
        <w:t>Budapest Főváros II. kerületi Önkormányzat Egészségügyi</w:t>
      </w:r>
    </w:p>
    <w:p w:rsidR="006D1624" w:rsidRPr="00C703F2" w:rsidRDefault="006D1624" w:rsidP="006D1624">
      <w:pPr>
        <w:ind w:left="142"/>
        <w:jc w:val="center"/>
        <w:rPr>
          <w:rFonts w:ascii="Times New Roman" w:hAnsi="Times New Roman"/>
          <w:b/>
          <w:sz w:val="24"/>
          <w:u w:val="single"/>
        </w:rPr>
      </w:pPr>
      <w:r w:rsidRPr="00C703F2">
        <w:rPr>
          <w:rFonts w:ascii="Times New Roman" w:hAnsi="Times New Roman"/>
          <w:b/>
          <w:sz w:val="24"/>
          <w:u w:val="single"/>
        </w:rPr>
        <w:t>Szociális és Lakásügyi Bizottság 5</w:t>
      </w:r>
      <w:r w:rsidR="002B3085">
        <w:rPr>
          <w:rFonts w:ascii="Times New Roman" w:hAnsi="Times New Roman"/>
          <w:b/>
          <w:sz w:val="24"/>
          <w:u w:val="single"/>
        </w:rPr>
        <w:t>3</w:t>
      </w:r>
      <w:r w:rsidRPr="00C703F2">
        <w:rPr>
          <w:rFonts w:ascii="Times New Roman" w:hAnsi="Times New Roman"/>
          <w:b/>
          <w:sz w:val="24"/>
          <w:u w:val="single"/>
        </w:rPr>
        <w:t>/2017.(III. 23.) határozata</w:t>
      </w:r>
    </w:p>
    <w:p w:rsidR="006D1624" w:rsidRPr="00C703F2" w:rsidRDefault="006D1624" w:rsidP="00CC6872">
      <w:pPr>
        <w:jc w:val="both"/>
        <w:rPr>
          <w:rFonts w:ascii="Times New Roman" w:hAnsi="Times New Roman"/>
          <w:sz w:val="24"/>
        </w:rPr>
      </w:pPr>
    </w:p>
    <w:p w:rsidR="006D1624" w:rsidRPr="00C703F2" w:rsidRDefault="006D1624" w:rsidP="00395660">
      <w:pPr>
        <w:pStyle w:val="Szvegtrzsbehzssal"/>
        <w:ind w:left="0"/>
        <w:jc w:val="both"/>
      </w:pPr>
      <w:r w:rsidRPr="00C703F2">
        <w:t xml:space="preserve">A Budapest Főváros II. Kerületi Önkormányzat Képviselő-testületének Egészségügyi, Szociális és Lakásügyi Bizottsága a lakásépítéshez, lakásvásárláshoz és felújításhoz nyújtható helyi pénzbeli támogatásról, valamint a fiatal házaspárok első, saját tulajdonú lakáshoz jutásához nyújtható támogatásra irányuló pályázatot – 2017. április 12-től 2017. október 15-ig – a határozat melléklete szerint kiírja. </w:t>
      </w:r>
    </w:p>
    <w:p w:rsidR="006D1624" w:rsidRPr="00C703F2" w:rsidRDefault="006D1624" w:rsidP="006D1624">
      <w:pPr>
        <w:jc w:val="both"/>
        <w:rPr>
          <w:rFonts w:ascii="Times New Roman" w:hAnsi="Times New Roman"/>
          <w:sz w:val="24"/>
        </w:rPr>
      </w:pPr>
      <w:r w:rsidRPr="00C703F2">
        <w:rPr>
          <w:rFonts w:ascii="Times New Roman" w:hAnsi="Times New Roman"/>
          <w:sz w:val="24"/>
        </w:rPr>
        <w:t>Felelős: Polgármester</w:t>
      </w:r>
    </w:p>
    <w:p w:rsidR="006D1624" w:rsidRPr="00C703F2" w:rsidRDefault="006D1624" w:rsidP="006D1624">
      <w:pPr>
        <w:pStyle w:val="Szvegtrzs2"/>
        <w:rPr>
          <w:b w:val="0"/>
          <w:sz w:val="24"/>
        </w:rPr>
      </w:pPr>
      <w:r w:rsidRPr="00C703F2">
        <w:rPr>
          <w:b w:val="0"/>
          <w:sz w:val="24"/>
        </w:rPr>
        <w:t>Határidő: 2017. április 12.</w:t>
      </w:r>
    </w:p>
    <w:p w:rsidR="002B3085" w:rsidRPr="00C703F2" w:rsidRDefault="002B3085" w:rsidP="002B3085">
      <w:pPr>
        <w:ind w:left="142"/>
        <w:jc w:val="both"/>
        <w:rPr>
          <w:rFonts w:ascii="Times New Roman" w:hAnsi="Times New Roman"/>
          <w:bCs/>
          <w:iCs/>
          <w:sz w:val="24"/>
        </w:rPr>
      </w:pPr>
      <w:r w:rsidRPr="00C703F2">
        <w:rPr>
          <w:rFonts w:ascii="Times New Roman" w:hAnsi="Times New Roman"/>
          <w:bCs/>
          <w:iCs/>
          <w:sz w:val="24"/>
        </w:rPr>
        <w:t xml:space="preserve">(egyhangú, </w:t>
      </w:r>
      <w:r>
        <w:rPr>
          <w:rFonts w:ascii="Times New Roman" w:hAnsi="Times New Roman"/>
          <w:bCs/>
          <w:iCs/>
          <w:sz w:val="24"/>
        </w:rPr>
        <w:t>5</w:t>
      </w:r>
      <w:r w:rsidRPr="00C703F2">
        <w:rPr>
          <w:rFonts w:ascii="Times New Roman" w:hAnsi="Times New Roman"/>
          <w:bCs/>
          <w:iCs/>
          <w:sz w:val="24"/>
        </w:rPr>
        <w:t xml:space="preserve"> igen)</w:t>
      </w:r>
    </w:p>
    <w:p w:rsidR="006D1624" w:rsidRPr="00C703F2" w:rsidRDefault="006D1624" w:rsidP="00CC6872">
      <w:pPr>
        <w:jc w:val="both"/>
        <w:rPr>
          <w:rFonts w:ascii="Times New Roman" w:hAnsi="Times New Roman"/>
          <w:sz w:val="24"/>
        </w:rPr>
      </w:pPr>
    </w:p>
    <w:p w:rsidR="006D1624" w:rsidRPr="00C703F2" w:rsidRDefault="006D1624" w:rsidP="00CC6872">
      <w:pPr>
        <w:jc w:val="both"/>
        <w:rPr>
          <w:rFonts w:ascii="Times New Roman" w:hAnsi="Times New Roman"/>
          <w:sz w:val="24"/>
        </w:rPr>
      </w:pPr>
    </w:p>
    <w:p w:rsidR="00027FB0" w:rsidRPr="00C703F2" w:rsidRDefault="00027FB0" w:rsidP="00CC6872">
      <w:pPr>
        <w:jc w:val="both"/>
        <w:rPr>
          <w:rFonts w:ascii="Times New Roman" w:hAnsi="Times New Roman"/>
          <w:sz w:val="24"/>
        </w:rPr>
      </w:pPr>
    </w:p>
    <w:p w:rsidR="00027FB0" w:rsidRPr="00C703F2" w:rsidRDefault="00027FB0" w:rsidP="00CC6872">
      <w:pPr>
        <w:jc w:val="both"/>
        <w:rPr>
          <w:rFonts w:ascii="Times New Roman" w:hAnsi="Times New Roman"/>
          <w:sz w:val="24"/>
        </w:rPr>
      </w:pPr>
    </w:p>
    <w:p w:rsidR="006D1624" w:rsidRPr="00C703F2" w:rsidRDefault="006D1624" w:rsidP="00CC6872">
      <w:pPr>
        <w:jc w:val="both"/>
        <w:rPr>
          <w:rFonts w:ascii="Times New Roman" w:hAnsi="Times New Roman"/>
          <w:sz w:val="24"/>
        </w:rPr>
      </w:pPr>
    </w:p>
    <w:p w:rsidR="00CC6872" w:rsidRPr="00C703F2" w:rsidRDefault="00CC6872" w:rsidP="00CC6872">
      <w:pPr>
        <w:pStyle w:val="Szvegtrzsbehzssal"/>
        <w:ind w:left="0"/>
        <w:jc w:val="both"/>
      </w:pPr>
      <w:r w:rsidRPr="00C703F2">
        <w:t xml:space="preserve">12. Napirend </w:t>
      </w:r>
    </w:p>
    <w:p w:rsidR="00CC6872" w:rsidRPr="00C703F2" w:rsidRDefault="00CC6872" w:rsidP="00CC6872">
      <w:pPr>
        <w:pStyle w:val="Szvegtrzsbehzssal"/>
        <w:ind w:left="0"/>
        <w:jc w:val="both"/>
      </w:pPr>
      <w:r w:rsidRPr="00C703F2">
        <w:t>Létfenntartási támogatás méltányosságból történő megállapítása (zárt ülés)</w:t>
      </w:r>
    </w:p>
    <w:p w:rsidR="006D1624" w:rsidRPr="00C703F2" w:rsidRDefault="006D1624" w:rsidP="00CC6872">
      <w:pPr>
        <w:rPr>
          <w:rFonts w:ascii="Times New Roman" w:hAnsi="Times New Roman"/>
          <w:bCs/>
          <w:iCs/>
          <w:sz w:val="24"/>
        </w:rPr>
      </w:pPr>
    </w:p>
    <w:p w:rsidR="00682CFD" w:rsidRPr="00C703F2" w:rsidRDefault="00682CFD" w:rsidP="00682CFD">
      <w:pPr>
        <w:ind w:left="-142"/>
        <w:jc w:val="both"/>
        <w:rPr>
          <w:rFonts w:ascii="Times New Roman" w:hAnsi="Times New Roman"/>
          <w:bCs/>
          <w:iCs/>
          <w:sz w:val="24"/>
        </w:rPr>
      </w:pPr>
    </w:p>
    <w:p w:rsidR="00682CFD" w:rsidRPr="00C703F2" w:rsidRDefault="00682CFD" w:rsidP="00682CFD">
      <w:pPr>
        <w:ind w:left="-142"/>
        <w:jc w:val="both"/>
        <w:rPr>
          <w:rFonts w:ascii="Times New Roman" w:hAnsi="Times New Roman"/>
          <w:b/>
          <w:sz w:val="24"/>
        </w:rPr>
      </w:pPr>
      <w:r w:rsidRPr="00C703F2">
        <w:rPr>
          <w:rFonts w:ascii="Times New Roman" w:hAnsi="Times New Roman"/>
          <w:b/>
          <w:sz w:val="24"/>
        </w:rPr>
        <w:t xml:space="preserve"> (A </w:t>
      </w:r>
      <w:r w:rsidR="00080C91" w:rsidRPr="00C703F2">
        <w:rPr>
          <w:rFonts w:ascii="Times New Roman" w:hAnsi="Times New Roman"/>
          <w:b/>
          <w:sz w:val="24"/>
        </w:rPr>
        <w:t>12.</w:t>
      </w:r>
      <w:r w:rsidRPr="00C703F2">
        <w:rPr>
          <w:rFonts w:ascii="Times New Roman" w:hAnsi="Times New Roman"/>
          <w:b/>
          <w:sz w:val="24"/>
        </w:rPr>
        <w:t xml:space="preserve"> napirend tárgyalása előtt Kocsy Béla a zárt ülést  </w:t>
      </w:r>
      <w:r w:rsidR="00080C91" w:rsidRPr="00C703F2">
        <w:rPr>
          <w:rFonts w:ascii="Times New Roman" w:hAnsi="Times New Roman"/>
          <w:b/>
          <w:sz w:val="24"/>
        </w:rPr>
        <w:t>9.30</w:t>
      </w:r>
      <w:r w:rsidRPr="00C703F2">
        <w:rPr>
          <w:rFonts w:ascii="Times New Roman" w:hAnsi="Times New Roman"/>
          <w:b/>
          <w:sz w:val="24"/>
        </w:rPr>
        <w:t xml:space="preserve"> órakor elrendeli. A zárt ülésen elhangzottakat valamint a Budapest Főváros II. Kerületi Önkormányzat Egészségügyi, Szociális és Lakásügyi Bizottsága </w:t>
      </w:r>
      <w:r w:rsidR="00080C91" w:rsidRPr="00C703F2">
        <w:rPr>
          <w:rFonts w:ascii="Times New Roman" w:hAnsi="Times New Roman"/>
          <w:b/>
          <w:sz w:val="24"/>
        </w:rPr>
        <w:t>5</w:t>
      </w:r>
      <w:r w:rsidR="002B3085">
        <w:rPr>
          <w:rFonts w:ascii="Times New Roman" w:hAnsi="Times New Roman"/>
          <w:b/>
          <w:sz w:val="24"/>
        </w:rPr>
        <w:t>4</w:t>
      </w:r>
      <w:r w:rsidR="00080C91" w:rsidRPr="00C703F2">
        <w:rPr>
          <w:rFonts w:ascii="Times New Roman" w:hAnsi="Times New Roman"/>
          <w:b/>
          <w:sz w:val="24"/>
        </w:rPr>
        <w:t>-5</w:t>
      </w:r>
      <w:r w:rsidR="002B3085">
        <w:rPr>
          <w:rFonts w:ascii="Times New Roman" w:hAnsi="Times New Roman"/>
          <w:b/>
          <w:sz w:val="24"/>
        </w:rPr>
        <w:t>5</w:t>
      </w:r>
      <w:r w:rsidRPr="00C703F2">
        <w:rPr>
          <w:rFonts w:ascii="Times New Roman" w:hAnsi="Times New Roman"/>
          <w:b/>
          <w:sz w:val="24"/>
        </w:rPr>
        <w:t xml:space="preserve">/2017.(III. 23.) határozatát a zárt ülés jegyzőkönyve tartalmazza.)     </w:t>
      </w:r>
    </w:p>
    <w:p w:rsidR="006D1624" w:rsidRPr="00C703F2" w:rsidRDefault="006D1624" w:rsidP="00CC6872">
      <w:pPr>
        <w:rPr>
          <w:rFonts w:ascii="Times New Roman" w:hAnsi="Times New Roman"/>
          <w:bCs/>
          <w:iCs/>
          <w:sz w:val="24"/>
        </w:rPr>
      </w:pPr>
    </w:p>
    <w:p w:rsidR="00682CFD" w:rsidRPr="00C703F2" w:rsidRDefault="00682CFD" w:rsidP="00CC6872">
      <w:pPr>
        <w:rPr>
          <w:rFonts w:ascii="Times New Roman" w:hAnsi="Times New Roman"/>
          <w:bCs/>
          <w:iCs/>
          <w:sz w:val="24"/>
        </w:rPr>
      </w:pPr>
    </w:p>
    <w:p w:rsidR="00CC6872" w:rsidRPr="00C703F2" w:rsidRDefault="00CC6872" w:rsidP="00CC6872">
      <w:pPr>
        <w:rPr>
          <w:rFonts w:ascii="Times New Roman" w:hAnsi="Times New Roman"/>
          <w:bCs/>
          <w:iCs/>
          <w:sz w:val="24"/>
        </w:rPr>
      </w:pPr>
      <w:r w:rsidRPr="00C703F2">
        <w:rPr>
          <w:rFonts w:ascii="Times New Roman" w:hAnsi="Times New Roman"/>
          <w:bCs/>
          <w:iCs/>
          <w:sz w:val="24"/>
        </w:rPr>
        <w:t>13.</w:t>
      </w:r>
      <w:r w:rsidRPr="00C703F2">
        <w:rPr>
          <w:rFonts w:ascii="Times New Roman" w:hAnsi="Times New Roman"/>
          <w:sz w:val="24"/>
        </w:rPr>
        <w:t xml:space="preserve"> Napirend</w:t>
      </w:r>
      <w:r w:rsidRPr="00C703F2">
        <w:rPr>
          <w:rFonts w:ascii="Times New Roman" w:hAnsi="Times New Roman"/>
          <w:bCs/>
          <w:iCs/>
          <w:sz w:val="24"/>
        </w:rPr>
        <w:t xml:space="preserve"> </w:t>
      </w:r>
    </w:p>
    <w:p w:rsidR="00CC6872" w:rsidRPr="00C703F2" w:rsidRDefault="00CC6872" w:rsidP="00CC6872">
      <w:pPr>
        <w:rPr>
          <w:rFonts w:ascii="Times New Roman" w:hAnsi="Times New Roman"/>
          <w:bCs/>
          <w:iCs/>
          <w:sz w:val="24"/>
        </w:rPr>
      </w:pPr>
      <w:r w:rsidRPr="00C703F2">
        <w:rPr>
          <w:rFonts w:ascii="Times New Roman" w:hAnsi="Times New Roman"/>
          <w:bCs/>
          <w:iCs/>
          <w:sz w:val="24"/>
        </w:rPr>
        <w:t>Egyebek</w:t>
      </w:r>
    </w:p>
    <w:p w:rsidR="00CC6872" w:rsidRPr="00C703F2" w:rsidRDefault="00CC6872" w:rsidP="00E8246A">
      <w:pPr>
        <w:ind w:left="-142"/>
        <w:jc w:val="both"/>
        <w:rPr>
          <w:rFonts w:ascii="Times New Roman" w:hAnsi="Times New Roman"/>
          <w:bCs/>
          <w:iCs/>
          <w:sz w:val="24"/>
        </w:rPr>
      </w:pPr>
    </w:p>
    <w:p w:rsidR="00395660" w:rsidRPr="00C703F2" w:rsidRDefault="00395660" w:rsidP="00E8246A">
      <w:pPr>
        <w:ind w:left="-142"/>
        <w:jc w:val="both"/>
        <w:rPr>
          <w:rFonts w:ascii="Times New Roman" w:hAnsi="Times New Roman"/>
          <w:bCs/>
          <w:iCs/>
          <w:sz w:val="24"/>
        </w:rPr>
      </w:pPr>
      <w:r w:rsidRPr="00C703F2">
        <w:rPr>
          <w:rFonts w:ascii="Times New Roman" w:hAnsi="Times New Roman"/>
          <w:bCs/>
          <w:iCs/>
          <w:sz w:val="24"/>
        </w:rPr>
        <w:t>Nincs hozzászólás</w:t>
      </w:r>
    </w:p>
    <w:p w:rsidR="00CC6872" w:rsidRPr="00C703F2" w:rsidRDefault="00CC6872" w:rsidP="00E8246A">
      <w:pPr>
        <w:ind w:left="-142"/>
        <w:jc w:val="both"/>
        <w:rPr>
          <w:rFonts w:ascii="Times New Roman" w:hAnsi="Times New Roman"/>
          <w:bCs/>
          <w:iCs/>
          <w:sz w:val="24"/>
        </w:rPr>
      </w:pPr>
    </w:p>
    <w:p w:rsidR="00CC6872" w:rsidRPr="00C703F2" w:rsidRDefault="00CC6872" w:rsidP="00E8246A">
      <w:pPr>
        <w:ind w:left="-142"/>
        <w:jc w:val="both"/>
        <w:rPr>
          <w:rFonts w:ascii="Times New Roman" w:hAnsi="Times New Roman"/>
          <w:bCs/>
          <w:iCs/>
          <w:sz w:val="24"/>
        </w:rPr>
      </w:pPr>
    </w:p>
    <w:p w:rsidR="00CC6872" w:rsidRPr="00C703F2" w:rsidRDefault="00CC6872" w:rsidP="00E8246A">
      <w:pPr>
        <w:ind w:left="-142"/>
        <w:jc w:val="both"/>
        <w:rPr>
          <w:rFonts w:ascii="Times New Roman" w:hAnsi="Times New Roman"/>
          <w:bCs/>
          <w:iCs/>
          <w:sz w:val="24"/>
        </w:rPr>
      </w:pPr>
    </w:p>
    <w:p w:rsidR="00CC6872" w:rsidRPr="00C703F2" w:rsidRDefault="00CC6872" w:rsidP="00E8246A">
      <w:pPr>
        <w:ind w:left="-142"/>
        <w:jc w:val="both"/>
        <w:rPr>
          <w:rFonts w:ascii="Times New Roman" w:hAnsi="Times New Roman"/>
          <w:bCs/>
          <w:iCs/>
          <w:sz w:val="24"/>
        </w:rPr>
      </w:pPr>
    </w:p>
    <w:p w:rsidR="00CC6872" w:rsidRPr="00C703F2" w:rsidRDefault="00CC6872" w:rsidP="00E8246A">
      <w:pPr>
        <w:ind w:left="-142"/>
        <w:jc w:val="both"/>
        <w:rPr>
          <w:rFonts w:ascii="Times New Roman" w:hAnsi="Times New Roman"/>
          <w:bCs/>
          <w:iCs/>
          <w:sz w:val="24"/>
        </w:rPr>
      </w:pPr>
    </w:p>
    <w:p w:rsidR="00CC6872" w:rsidRPr="00C703F2" w:rsidRDefault="00CC6872" w:rsidP="00E8246A">
      <w:pPr>
        <w:ind w:left="-142"/>
        <w:jc w:val="both"/>
        <w:rPr>
          <w:rFonts w:ascii="Times New Roman" w:hAnsi="Times New Roman"/>
          <w:bCs/>
          <w:iCs/>
          <w:sz w:val="24"/>
        </w:rPr>
      </w:pPr>
    </w:p>
    <w:p w:rsidR="00027FB0" w:rsidRPr="00C703F2" w:rsidRDefault="00027FB0" w:rsidP="00E8246A">
      <w:pPr>
        <w:ind w:left="-142"/>
        <w:jc w:val="both"/>
        <w:rPr>
          <w:rFonts w:ascii="Times New Roman" w:hAnsi="Times New Roman"/>
          <w:bCs/>
          <w:iCs/>
          <w:sz w:val="24"/>
        </w:rPr>
      </w:pPr>
    </w:p>
    <w:p w:rsidR="00027FB0" w:rsidRPr="00C703F2" w:rsidRDefault="00027FB0" w:rsidP="00E8246A">
      <w:pPr>
        <w:ind w:left="-142"/>
        <w:jc w:val="both"/>
        <w:rPr>
          <w:rFonts w:ascii="Times New Roman" w:hAnsi="Times New Roman"/>
          <w:bCs/>
          <w:iCs/>
          <w:sz w:val="24"/>
        </w:rPr>
      </w:pPr>
    </w:p>
    <w:p w:rsidR="00027FB0" w:rsidRPr="00C703F2" w:rsidRDefault="00027FB0" w:rsidP="00E8246A">
      <w:pPr>
        <w:ind w:left="-142"/>
        <w:jc w:val="both"/>
        <w:rPr>
          <w:rFonts w:ascii="Times New Roman" w:hAnsi="Times New Roman"/>
          <w:bCs/>
          <w:iCs/>
          <w:sz w:val="24"/>
        </w:rPr>
      </w:pPr>
    </w:p>
    <w:p w:rsidR="00027FB0" w:rsidRPr="00C703F2" w:rsidRDefault="00027FB0" w:rsidP="00E8246A">
      <w:pPr>
        <w:ind w:left="-142"/>
        <w:jc w:val="both"/>
        <w:rPr>
          <w:rFonts w:ascii="Times New Roman" w:hAnsi="Times New Roman"/>
          <w:bCs/>
          <w:iCs/>
          <w:sz w:val="24"/>
        </w:rPr>
      </w:pPr>
    </w:p>
    <w:p w:rsidR="00027FB0" w:rsidRPr="00C703F2" w:rsidRDefault="00027FB0" w:rsidP="00E8246A">
      <w:pPr>
        <w:ind w:left="-142"/>
        <w:jc w:val="both"/>
        <w:rPr>
          <w:rFonts w:ascii="Times New Roman" w:hAnsi="Times New Roman"/>
          <w:bCs/>
          <w:iCs/>
          <w:sz w:val="24"/>
        </w:rPr>
      </w:pPr>
    </w:p>
    <w:p w:rsidR="00027FB0" w:rsidRPr="00C703F2" w:rsidRDefault="00027FB0" w:rsidP="00E8246A">
      <w:pPr>
        <w:ind w:left="-142"/>
        <w:jc w:val="both"/>
        <w:rPr>
          <w:rFonts w:ascii="Times New Roman" w:hAnsi="Times New Roman"/>
          <w:bCs/>
          <w:iCs/>
          <w:sz w:val="24"/>
        </w:rPr>
      </w:pPr>
    </w:p>
    <w:p w:rsidR="00027FB0" w:rsidRPr="00C703F2" w:rsidRDefault="00027FB0" w:rsidP="00E8246A">
      <w:pPr>
        <w:ind w:left="-142"/>
        <w:jc w:val="both"/>
        <w:rPr>
          <w:rFonts w:ascii="Times New Roman" w:hAnsi="Times New Roman"/>
          <w:bCs/>
          <w:iCs/>
          <w:sz w:val="24"/>
        </w:rPr>
      </w:pPr>
    </w:p>
    <w:p w:rsidR="00027FB0" w:rsidRPr="00C703F2" w:rsidRDefault="00027FB0" w:rsidP="00E8246A">
      <w:pPr>
        <w:ind w:left="-142"/>
        <w:jc w:val="both"/>
        <w:rPr>
          <w:rFonts w:ascii="Times New Roman" w:hAnsi="Times New Roman"/>
          <w:bCs/>
          <w:iCs/>
          <w:sz w:val="24"/>
        </w:rPr>
      </w:pPr>
    </w:p>
    <w:p w:rsidR="00027FB0" w:rsidRPr="00C703F2" w:rsidRDefault="00027FB0" w:rsidP="00E8246A">
      <w:pPr>
        <w:ind w:left="-142"/>
        <w:jc w:val="both"/>
        <w:rPr>
          <w:rFonts w:ascii="Times New Roman" w:hAnsi="Times New Roman"/>
          <w:bCs/>
          <w:iCs/>
          <w:sz w:val="24"/>
        </w:rPr>
      </w:pPr>
    </w:p>
    <w:p w:rsidR="00027FB0" w:rsidRPr="00C703F2" w:rsidRDefault="00027FB0" w:rsidP="00E8246A">
      <w:pPr>
        <w:ind w:left="-142"/>
        <w:jc w:val="both"/>
        <w:rPr>
          <w:rFonts w:ascii="Times New Roman" w:hAnsi="Times New Roman"/>
          <w:bCs/>
          <w:iCs/>
          <w:sz w:val="24"/>
        </w:rPr>
      </w:pPr>
    </w:p>
    <w:p w:rsidR="00027FB0" w:rsidRPr="00C703F2" w:rsidRDefault="00027FB0" w:rsidP="00E8246A">
      <w:pPr>
        <w:ind w:left="-142"/>
        <w:jc w:val="both"/>
        <w:rPr>
          <w:rFonts w:ascii="Times New Roman" w:hAnsi="Times New Roman"/>
          <w:bCs/>
          <w:iCs/>
          <w:sz w:val="24"/>
        </w:rPr>
      </w:pPr>
    </w:p>
    <w:p w:rsidR="00027FB0" w:rsidRPr="00C703F2" w:rsidRDefault="00027FB0" w:rsidP="00E8246A">
      <w:pPr>
        <w:ind w:left="-142"/>
        <w:jc w:val="both"/>
        <w:rPr>
          <w:rFonts w:ascii="Times New Roman" w:hAnsi="Times New Roman"/>
          <w:bCs/>
          <w:iCs/>
          <w:sz w:val="24"/>
        </w:rPr>
      </w:pPr>
    </w:p>
    <w:p w:rsidR="00027FB0" w:rsidRPr="00C703F2" w:rsidRDefault="00027FB0" w:rsidP="00E8246A">
      <w:pPr>
        <w:ind w:left="-142"/>
        <w:jc w:val="both"/>
        <w:rPr>
          <w:rFonts w:ascii="Times New Roman" w:hAnsi="Times New Roman"/>
          <w:bCs/>
          <w:iCs/>
          <w:sz w:val="24"/>
        </w:rPr>
      </w:pPr>
    </w:p>
    <w:p w:rsidR="00027FB0" w:rsidRPr="00C703F2" w:rsidRDefault="00027FB0" w:rsidP="00E8246A">
      <w:pPr>
        <w:ind w:left="-142"/>
        <w:jc w:val="both"/>
        <w:rPr>
          <w:rFonts w:ascii="Times New Roman" w:hAnsi="Times New Roman"/>
          <w:bCs/>
          <w:iCs/>
          <w:sz w:val="24"/>
        </w:rPr>
      </w:pPr>
    </w:p>
    <w:p w:rsidR="00027FB0" w:rsidRPr="00C703F2" w:rsidRDefault="00027FB0" w:rsidP="00E8246A">
      <w:pPr>
        <w:ind w:left="-142"/>
        <w:jc w:val="both"/>
        <w:rPr>
          <w:rFonts w:ascii="Times New Roman" w:hAnsi="Times New Roman"/>
          <w:bCs/>
          <w:iCs/>
          <w:sz w:val="24"/>
        </w:rPr>
      </w:pPr>
    </w:p>
    <w:p w:rsidR="00027FB0" w:rsidRPr="00C703F2" w:rsidRDefault="00027FB0" w:rsidP="00E8246A">
      <w:pPr>
        <w:ind w:left="-142"/>
        <w:jc w:val="both"/>
        <w:rPr>
          <w:rFonts w:ascii="Times New Roman" w:hAnsi="Times New Roman"/>
          <w:bCs/>
          <w:iCs/>
          <w:sz w:val="24"/>
        </w:rPr>
      </w:pPr>
    </w:p>
    <w:p w:rsidR="00027FB0" w:rsidRPr="00C703F2" w:rsidRDefault="00027FB0" w:rsidP="00E8246A">
      <w:pPr>
        <w:ind w:left="-142"/>
        <w:jc w:val="both"/>
        <w:rPr>
          <w:rFonts w:ascii="Times New Roman" w:hAnsi="Times New Roman"/>
          <w:bCs/>
          <w:iCs/>
          <w:sz w:val="24"/>
        </w:rPr>
      </w:pPr>
    </w:p>
    <w:p w:rsidR="00027FB0" w:rsidRPr="00C703F2" w:rsidRDefault="00027FB0" w:rsidP="00E8246A">
      <w:pPr>
        <w:ind w:left="-142"/>
        <w:jc w:val="both"/>
        <w:rPr>
          <w:rFonts w:ascii="Times New Roman" w:hAnsi="Times New Roman"/>
          <w:bCs/>
          <w:iCs/>
          <w:sz w:val="24"/>
        </w:rPr>
      </w:pPr>
    </w:p>
    <w:p w:rsidR="00027FB0" w:rsidRPr="00C703F2" w:rsidRDefault="00027FB0" w:rsidP="00E8246A">
      <w:pPr>
        <w:ind w:left="-142"/>
        <w:jc w:val="both"/>
        <w:rPr>
          <w:rFonts w:ascii="Times New Roman" w:hAnsi="Times New Roman"/>
          <w:bCs/>
          <w:iCs/>
          <w:sz w:val="24"/>
        </w:rPr>
      </w:pPr>
    </w:p>
    <w:p w:rsidR="00027FB0" w:rsidRPr="00C703F2" w:rsidRDefault="00027FB0" w:rsidP="00E8246A">
      <w:pPr>
        <w:ind w:left="-142"/>
        <w:jc w:val="both"/>
        <w:rPr>
          <w:rFonts w:ascii="Times New Roman" w:hAnsi="Times New Roman"/>
          <w:bCs/>
          <w:iCs/>
          <w:sz w:val="24"/>
        </w:rPr>
      </w:pPr>
    </w:p>
    <w:p w:rsidR="00027FB0" w:rsidRPr="00C703F2" w:rsidRDefault="00027FB0" w:rsidP="00E8246A">
      <w:pPr>
        <w:ind w:left="-142"/>
        <w:jc w:val="both"/>
        <w:rPr>
          <w:rFonts w:ascii="Times New Roman" w:hAnsi="Times New Roman"/>
          <w:bCs/>
          <w:iCs/>
          <w:sz w:val="24"/>
        </w:rPr>
      </w:pPr>
    </w:p>
    <w:p w:rsidR="00CC6872" w:rsidRPr="00C703F2" w:rsidRDefault="00CC6872" w:rsidP="00E8246A">
      <w:pPr>
        <w:ind w:left="-142"/>
        <w:jc w:val="both"/>
        <w:rPr>
          <w:rFonts w:ascii="Times New Roman" w:hAnsi="Times New Roman"/>
          <w:bCs/>
          <w:iCs/>
          <w:sz w:val="24"/>
        </w:rPr>
      </w:pPr>
    </w:p>
    <w:p w:rsidR="00CC6872" w:rsidRPr="00C703F2" w:rsidRDefault="00CC6872" w:rsidP="00E8246A">
      <w:pPr>
        <w:ind w:left="-142"/>
        <w:jc w:val="both"/>
        <w:rPr>
          <w:rFonts w:ascii="Times New Roman" w:hAnsi="Times New Roman"/>
          <w:bCs/>
          <w:iCs/>
          <w:sz w:val="24"/>
        </w:rPr>
      </w:pPr>
    </w:p>
    <w:p w:rsidR="00A333C8" w:rsidRPr="00C703F2" w:rsidRDefault="00A333C8" w:rsidP="00DE06B0">
      <w:pPr>
        <w:pStyle w:val="Szvegtrzs2"/>
        <w:ind w:left="142"/>
        <w:rPr>
          <w:b w:val="0"/>
          <w:sz w:val="24"/>
        </w:rPr>
      </w:pPr>
      <w:r w:rsidRPr="00C703F2">
        <w:rPr>
          <w:b w:val="0"/>
          <w:sz w:val="24"/>
        </w:rPr>
        <w:t>A Bizottság</w:t>
      </w:r>
      <w:r w:rsidR="00533BA1" w:rsidRPr="00C703F2">
        <w:rPr>
          <w:b w:val="0"/>
          <w:sz w:val="24"/>
        </w:rPr>
        <w:t xml:space="preserve"> </w:t>
      </w:r>
      <w:r w:rsidR="0075116C" w:rsidRPr="00C703F2">
        <w:rPr>
          <w:b w:val="0"/>
          <w:sz w:val="24"/>
        </w:rPr>
        <w:t>e</w:t>
      </w:r>
      <w:r w:rsidRPr="00C703F2">
        <w:rPr>
          <w:b w:val="0"/>
          <w:sz w:val="24"/>
        </w:rPr>
        <w:t>lnöke az</w:t>
      </w:r>
      <w:r w:rsidR="002502B7" w:rsidRPr="00C703F2">
        <w:rPr>
          <w:b w:val="0"/>
          <w:sz w:val="24"/>
        </w:rPr>
        <w:t xml:space="preserve"> </w:t>
      </w:r>
      <w:r w:rsidRPr="00C703F2">
        <w:rPr>
          <w:b w:val="0"/>
          <w:sz w:val="24"/>
        </w:rPr>
        <w:t xml:space="preserve">ülést  </w:t>
      </w:r>
      <w:r w:rsidR="00027FB0" w:rsidRPr="00C703F2">
        <w:rPr>
          <w:b w:val="0"/>
          <w:sz w:val="24"/>
        </w:rPr>
        <w:t>9</w:t>
      </w:r>
      <w:r w:rsidR="00533BA1" w:rsidRPr="00C703F2">
        <w:rPr>
          <w:b w:val="0"/>
          <w:sz w:val="24"/>
        </w:rPr>
        <w:t>.</w:t>
      </w:r>
      <w:r w:rsidR="00027FB0" w:rsidRPr="00C703F2">
        <w:rPr>
          <w:b w:val="0"/>
          <w:sz w:val="24"/>
        </w:rPr>
        <w:t>45</w:t>
      </w:r>
      <w:r w:rsidR="008223B3" w:rsidRPr="00C703F2">
        <w:rPr>
          <w:b w:val="0"/>
          <w:sz w:val="24"/>
        </w:rPr>
        <w:t xml:space="preserve"> </w:t>
      </w:r>
      <w:r w:rsidR="00BA52CF" w:rsidRPr="00C703F2">
        <w:rPr>
          <w:b w:val="0"/>
          <w:sz w:val="24"/>
        </w:rPr>
        <w:t xml:space="preserve"> </w:t>
      </w:r>
      <w:r w:rsidRPr="00C703F2">
        <w:rPr>
          <w:b w:val="0"/>
          <w:sz w:val="24"/>
        </w:rPr>
        <w:t>órakor bezárja.</w:t>
      </w:r>
    </w:p>
    <w:p w:rsidR="00A333C8" w:rsidRPr="00C703F2" w:rsidRDefault="00A333C8" w:rsidP="00DE06B0">
      <w:pPr>
        <w:pStyle w:val="Szvegtrzs2"/>
        <w:ind w:left="142"/>
        <w:rPr>
          <w:b w:val="0"/>
          <w:sz w:val="24"/>
        </w:rPr>
      </w:pPr>
    </w:p>
    <w:p w:rsidR="00350619" w:rsidRPr="00C703F2" w:rsidRDefault="00350619" w:rsidP="00DE06B0">
      <w:pPr>
        <w:pStyle w:val="Szvegtrzs2"/>
        <w:ind w:left="142"/>
        <w:rPr>
          <w:b w:val="0"/>
          <w:sz w:val="24"/>
        </w:rPr>
      </w:pPr>
    </w:p>
    <w:p w:rsidR="00065A11" w:rsidRPr="00C703F2" w:rsidRDefault="00065A11" w:rsidP="00DE06B0">
      <w:pPr>
        <w:pStyle w:val="Szvegtrzs2"/>
        <w:ind w:left="142"/>
        <w:rPr>
          <w:b w:val="0"/>
          <w:sz w:val="24"/>
        </w:rPr>
      </w:pPr>
    </w:p>
    <w:p w:rsidR="00065A11" w:rsidRPr="00C703F2" w:rsidRDefault="00065A11" w:rsidP="00DE06B0">
      <w:pPr>
        <w:pStyle w:val="Szvegtrzs2"/>
        <w:ind w:left="142"/>
        <w:rPr>
          <w:b w:val="0"/>
          <w:sz w:val="24"/>
        </w:rPr>
      </w:pPr>
    </w:p>
    <w:p w:rsidR="00065A11" w:rsidRPr="00C703F2" w:rsidRDefault="00065A11" w:rsidP="00DE06B0">
      <w:pPr>
        <w:pStyle w:val="Szvegtrzs2"/>
        <w:ind w:left="142"/>
        <w:rPr>
          <w:b w:val="0"/>
          <w:sz w:val="24"/>
        </w:rPr>
      </w:pPr>
    </w:p>
    <w:p w:rsidR="005D39F1" w:rsidRPr="00C703F2" w:rsidRDefault="005D39F1" w:rsidP="00DE06B0">
      <w:pPr>
        <w:pStyle w:val="Szvegtrzs2"/>
        <w:ind w:left="142"/>
        <w:rPr>
          <w:b w:val="0"/>
          <w:sz w:val="24"/>
        </w:rPr>
      </w:pPr>
    </w:p>
    <w:p w:rsidR="007541FA" w:rsidRPr="00C703F2" w:rsidRDefault="007541FA" w:rsidP="00DE06B0">
      <w:pPr>
        <w:pStyle w:val="Szvegtrzs2"/>
        <w:ind w:left="142"/>
        <w:rPr>
          <w:b w:val="0"/>
          <w:sz w:val="24"/>
        </w:rPr>
      </w:pPr>
    </w:p>
    <w:p w:rsidR="00024B0F" w:rsidRPr="00C703F2" w:rsidRDefault="00024B0F" w:rsidP="00DE06B0">
      <w:pPr>
        <w:pStyle w:val="Szvegtrzs2"/>
        <w:ind w:left="142"/>
        <w:rPr>
          <w:b w:val="0"/>
          <w:sz w:val="24"/>
        </w:rPr>
      </w:pPr>
    </w:p>
    <w:p w:rsidR="00A333C8" w:rsidRPr="00C703F2" w:rsidRDefault="00A333C8" w:rsidP="00DE06B0">
      <w:pPr>
        <w:pStyle w:val="lfej"/>
        <w:tabs>
          <w:tab w:val="clear" w:pos="4536"/>
          <w:tab w:val="clear" w:pos="9072"/>
        </w:tabs>
        <w:ind w:left="142" w:hanging="60"/>
        <w:jc w:val="both"/>
        <w:rPr>
          <w:bCs/>
          <w:sz w:val="24"/>
          <w:szCs w:val="24"/>
        </w:rPr>
      </w:pPr>
      <w:r w:rsidRPr="00C703F2">
        <w:rPr>
          <w:bCs/>
          <w:sz w:val="24"/>
          <w:szCs w:val="24"/>
        </w:rPr>
        <w:t xml:space="preserve">   </w:t>
      </w:r>
    </w:p>
    <w:p w:rsidR="00A333C8" w:rsidRPr="00C703F2" w:rsidRDefault="00A333C8" w:rsidP="00DE06B0">
      <w:pPr>
        <w:pStyle w:val="lfej"/>
        <w:tabs>
          <w:tab w:val="clear" w:pos="4536"/>
          <w:tab w:val="clear" w:pos="9072"/>
        </w:tabs>
        <w:ind w:left="142"/>
        <w:jc w:val="both"/>
        <w:rPr>
          <w:bCs/>
          <w:sz w:val="24"/>
          <w:szCs w:val="24"/>
        </w:rPr>
      </w:pPr>
    </w:p>
    <w:p w:rsidR="00A333C8" w:rsidRPr="00C703F2" w:rsidRDefault="00817F44" w:rsidP="00DE06B0">
      <w:pPr>
        <w:pStyle w:val="lfej"/>
        <w:tabs>
          <w:tab w:val="clear" w:pos="4536"/>
          <w:tab w:val="clear" w:pos="9072"/>
        </w:tabs>
        <w:ind w:left="142"/>
        <w:rPr>
          <w:bCs/>
          <w:sz w:val="24"/>
          <w:szCs w:val="24"/>
        </w:rPr>
      </w:pPr>
      <w:r w:rsidRPr="00C703F2">
        <w:rPr>
          <w:bCs/>
          <w:sz w:val="24"/>
          <w:szCs w:val="24"/>
        </w:rPr>
        <w:t xml:space="preserve">          </w:t>
      </w:r>
      <w:r w:rsidR="00027FB0" w:rsidRPr="00C703F2">
        <w:rPr>
          <w:bCs/>
          <w:sz w:val="24"/>
          <w:szCs w:val="24"/>
        </w:rPr>
        <w:t>Riczkó Andrea</w:t>
      </w:r>
      <w:r w:rsidR="00E936C7" w:rsidRPr="00C703F2">
        <w:rPr>
          <w:bCs/>
          <w:sz w:val="24"/>
          <w:szCs w:val="24"/>
        </w:rPr>
        <w:tab/>
      </w:r>
      <w:r w:rsidR="00A333C8" w:rsidRPr="00C703F2">
        <w:rPr>
          <w:bCs/>
          <w:sz w:val="24"/>
          <w:szCs w:val="24"/>
        </w:rPr>
        <w:tab/>
      </w:r>
      <w:r w:rsidR="00A333C8" w:rsidRPr="00C703F2">
        <w:rPr>
          <w:bCs/>
          <w:sz w:val="24"/>
          <w:szCs w:val="24"/>
        </w:rPr>
        <w:tab/>
      </w:r>
      <w:r w:rsidR="00A333C8" w:rsidRPr="00C703F2">
        <w:rPr>
          <w:bCs/>
          <w:sz w:val="24"/>
          <w:szCs w:val="24"/>
        </w:rPr>
        <w:tab/>
        <w:t xml:space="preserve">    </w:t>
      </w:r>
      <w:r w:rsidR="007A58AC" w:rsidRPr="00C703F2">
        <w:rPr>
          <w:bCs/>
          <w:sz w:val="24"/>
          <w:szCs w:val="24"/>
        </w:rPr>
        <w:t>Kocsy Béla</w:t>
      </w:r>
      <w:r w:rsidR="00533BA1" w:rsidRPr="00C703F2">
        <w:rPr>
          <w:bCs/>
          <w:sz w:val="24"/>
          <w:szCs w:val="24"/>
        </w:rPr>
        <w:t xml:space="preserve"> </w:t>
      </w:r>
    </w:p>
    <w:p w:rsidR="00A333C8" w:rsidRPr="00C703F2" w:rsidRDefault="00A333C8" w:rsidP="00DE06B0">
      <w:pPr>
        <w:pStyle w:val="Szvegtrzs21"/>
        <w:overflowPunct/>
        <w:autoSpaceDE/>
        <w:adjustRightInd/>
        <w:ind w:left="142"/>
        <w:rPr>
          <w:sz w:val="24"/>
          <w:szCs w:val="24"/>
        </w:rPr>
      </w:pPr>
      <w:r w:rsidRPr="00C703F2">
        <w:rPr>
          <w:sz w:val="24"/>
          <w:szCs w:val="24"/>
        </w:rPr>
        <w:t xml:space="preserve">      jegyzőkönyv hitelesítő</w:t>
      </w:r>
      <w:r w:rsidRPr="00C703F2">
        <w:rPr>
          <w:sz w:val="24"/>
          <w:szCs w:val="24"/>
        </w:rPr>
        <w:tab/>
      </w:r>
      <w:r w:rsidRPr="00C703F2">
        <w:rPr>
          <w:sz w:val="24"/>
          <w:szCs w:val="24"/>
        </w:rPr>
        <w:tab/>
      </w:r>
      <w:r w:rsidRPr="00C703F2">
        <w:rPr>
          <w:sz w:val="24"/>
          <w:szCs w:val="24"/>
        </w:rPr>
        <w:tab/>
      </w:r>
      <w:r w:rsidRPr="00C703F2">
        <w:rPr>
          <w:sz w:val="24"/>
          <w:szCs w:val="24"/>
        </w:rPr>
        <w:tab/>
        <w:t>a bizottság elnöke</w:t>
      </w:r>
    </w:p>
    <w:p w:rsidR="00A333C8" w:rsidRPr="00C703F2" w:rsidRDefault="00A333C8" w:rsidP="00DE06B0">
      <w:pPr>
        <w:pStyle w:val="Szvegtrzs2"/>
        <w:ind w:left="142"/>
        <w:rPr>
          <w:b w:val="0"/>
          <w:sz w:val="24"/>
        </w:rPr>
      </w:pPr>
    </w:p>
    <w:p w:rsidR="00A333C8" w:rsidRPr="00C703F2" w:rsidRDefault="00A333C8" w:rsidP="00DE06B0">
      <w:pPr>
        <w:pStyle w:val="Szvegtrzs2"/>
        <w:ind w:left="142"/>
        <w:rPr>
          <w:b w:val="0"/>
          <w:sz w:val="24"/>
        </w:rPr>
      </w:pPr>
    </w:p>
    <w:p w:rsidR="00065A11" w:rsidRPr="00C703F2" w:rsidRDefault="00065A11" w:rsidP="00DE06B0">
      <w:pPr>
        <w:pStyle w:val="Szvegtrzs2"/>
        <w:ind w:left="142"/>
        <w:rPr>
          <w:b w:val="0"/>
          <w:sz w:val="24"/>
        </w:rPr>
      </w:pPr>
    </w:p>
    <w:p w:rsidR="00065A11" w:rsidRPr="00C703F2" w:rsidRDefault="00065A11" w:rsidP="00DE06B0">
      <w:pPr>
        <w:pStyle w:val="Szvegtrzs2"/>
        <w:ind w:left="142"/>
        <w:rPr>
          <w:b w:val="0"/>
          <w:sz w:val="24"/>
        </w:rPr>
      </w:pPr>
    </w:p>
    <w:p w:rsidR="00065A11" w:rsidRPr="00C703F2" w:rsidRDefault="00065A11" w:rsidP="00DE06B0">
      <w:pPr>
        <w:pStyle w:val="Szvegtrzs2"/>
        <w:ind w:left="142"/>
        <w:rPr>
          <w:b w:val="0"/>
          <w:sz w:val="24"/>
        </w:rPr>
      </w:pPr>
    </w:p>
    <w:p w:rsidR="00A333C8" w:rsidRPr="00C703F2" w:rsidRDefault="00A333C8" w:rsidP="00DE06B0">
      <w:pPr>
        <w:pStyle w:val="Szvegtrzs2"/>
        <w:ind w:left="142"/>
        <w:rPr>
          <w:b w:val="0"/>
          <w:sz w:val="24"/>
        </w:rPr>
      </w:pPr>
    </w:p>
    <w:p w:rsidR="00A333C8" w:rsidRPr="00C703F2" w:rsidRDefault="00A333C8" w:rsidP="00DE06B0">
      <w:pPr>
        <w:pStyle w:val="Szvegtrzs2"/>
        <w:ind w:left="142"/>
        <w:rPr>
          <w:b w:val="0"/>
          <w:sz w:val="24"/>
        </w:rPr>
      </w:pPr>
      <w:r w:rsidRPr="00C703F2">
        <w:rPr>
          <w:b w:val="0"/>
          <w:sz w:val="24"/>
        </w:rPr>
        <w:t>Budapest, 201</w:t>
      </w:r>
      <w:r w:rsidR="00383778" w:rsidRPr="00C703F2">
        <w:rPr>
          <w:b w:val="0"/>
          <w:sz w:val="24"/>
        </w:rPr>
        <w:t>7</w:t>
      </w:r>
      <w:r w:rsidRPr="00C703F2">
        <w:rPr>
          <w:b w:val="0"/>
          <w:sz w:val="24"/>
        </w:rPr>
        <w:t xml:space="preserve">. </w:t>
      </w:r>
      <w:r w:rsidR="00027FB0" w:rsidRPr="00C703F2">
        <w:rPr>
          <w:b w:val="0"/>
          <w:sz w:val="24"/>
        </w:rPr>
        <w:t>március 23.</w:t>
      </w:r>
    </w:p>
    <w:p w:rsidR="005472BB" w:rsidRPr="00C703F2" w:rsidRDefault="005472BB" w:rsidP="00DE06B0">
      <w:pPr>
        <w:pStyle w:val="Szvegtrzs2"/>
        <w:ind w:left="142"/>
        <w:rPr>
          <w:b w:val="0"/>
          <w:sz w:val="24"/>
        </w:rPr>
      </w:pPr>
    </w:p>
    <w:p w:rsidR="00065A11" w:rsidRPr="00C703F2" w:rsidRDefault="00065A11" w:rsidP="00DE06B0">
      <w:pPr>
        <w:pStyle w:val="Szvegtrzs2"/>
        <w:ind w:left="142"/>
        <w:rPr>
          <w:b w:val="0"/>
          <w:sz w:val="24"/>
        </w:rPr>
      </w:pPr>
    </w:p>
    <w:p w:rsidR="00065A11" w:rsidRPr="00C703F2" w:rsidRDefault="00065A11" w:rsidP="00DE06B0">
      <w:pPr>
        <w:pStyle w:val="Szvegtrzs2"/>
        <w:ind w:left="142"/>
        <w:rPr>
          <w:b w:val="0"/>
          <w:sz w:val="24"/>
        </w:rPr>
      </w:pPr>
    </w:p>
    <w:p w:rsidR="00A333C8" w:rsidRPr="00C703F2" w:rsidRDefault="00A333C8" w:rsidP="00DE06B0">
      <w:pPr>
        <w:ind w:left="142" w:hanging="84"/>
        <w:jc w:val="center"/>
        <w:rPr>
          <w:rFonts w:ascii="Times New Roman" w:hAnsi="Times New Roman"/>
          <w:sz w:val="24"/>
        </w:rPr>
      </w:pPr>
      <w:r w:rsidRPr="00C703F2">
        <w:rPr>
          <w:rFonts w:ascii="Times New Roman" w:hAnsi="Times New Roman"/>
          <w:sz w:val="24"/>
        </w:rPr>
        <w:t>Kmf</w:t>
      </w:r>
    </w:p>
    <w:p w:rsidR="002126FB" w:rsidRPr="00C703F2" w:rsidRDefault="002126FB" w:rsidP="00DE06B0">
      <w:pPr>
        <w:ind w:left="142" w:hanging="84"/>
        <w:jc w:val="center"/>
        <w:rPr>
          <w:rFonts w:ascii="Times New Roman" w:hAnsi="Times New Roman"/>
          <w:sz w:val="24"/>
        </w:rPr>
      </w:pPr>
    </w:p>
    <w:p w:rsidR="00065A11" w:rsidRPr="00C703F2" w:rsidRDefault="00065A11" w:rsidP="00DE06B0">
      <w:pPr>
        <w:ind w:left="142" w:hanging="84"/>
        <w:jc w:val="center"/>
        <w:rPr>
          <w:rFonts w:ascii="Times New Roman" w:hAnsi="Times New Roman"/>
          <w:sz w:val="24"/>
        </w:rPr>
      </w:pPr>
    </w:p>
    <w:p w:rsidR="00065A11" w:rsidRPr="00C703F2" w:rsidRDefault="00065A11" w:rsidP="00DE06B0">
      <w:pPr>
        <w:ind w:left="142" w:hanging="84"/>
        <w:jc w:val="center"/>
        <w:rPr>
          <w:rFonts w:ascii="Times New Roman" w:hAnsi="Times New Roman"/>
          <w:sz w:val="24"/>
        </w:rPr>
      </w:pPr>
    </w:p>
    <w:p w:rsidR="00A333C8" w:rsidRPr="00C703F2" w:rsidRDefault="00A333C8" w:rsidP="00DE06B0">
      <w:pPr>
        <w:pStyle w:val="Szvegtrzs2"/>
        <w:ind w:left="142"/>
        <w:rPr>
          <w:sz w:val="24"/>
          <w:u w:val="single"/>
        </w:rPr>
      </w:pPr>
      <w:r w:rsidRPr="00C703F2">
        <w:rPr>
          <w:sz w:val="24"/>
          <w:u w:val="single"/>
        </w:rPr>
        <w:t>Kapják:</w:t>
      </w:r>
    </w:p>
    <w:p w:rsidR="002126FB" w:rsidRPr="00C703F2" w:rsidRDefault="002126FB" w:rsidP="00DE06B0">
      <w:pPr>
        <w:pStyle w:val="Szvegtrzs2"/>
        <w:ind w:left="142"/>
        <w:rPr>
          <w:sz w:val="24"/>
          <w:u w:val="single"/>
        </w:rPr>
      </w:pPr>
    </w:p>
    <w:p w:rsidR="00A333C8" w:rsidRPr="00C703F2" w:rsidRDefault="00A333C8" w:rsidP="00DE06B0">
      <w:pPr>
        <w:ind w:left="142"/>
        <w:jc w:val="both"/>
        <w:rPr>
          <w:rFonts w:ascii="Times New Roman" w:hAnsi="Times New Roman"/>
          <w:bCs/>
          <w:sz w:val="24"/>
        </w:rPr>
      </w:pPr>
      <w:r w:rsidRPr="00C703F2">
        <w:rPr>
          <w:rFonts w:ascii="Times New Roman" w:hAnsi="Times New Roman"/>
          <w:bCs/>
          <w:sz w:val="24"/>
        </w:rPr>
        <w:t xml:space="preserve">1. Polgármester </w:t>
      </w:r>
    </w:p>
    <w:p w:rsidR="00A333C8" w:rsidRPr="00C703F2" w:rsidRDefault="00A333C8" w:rsidP="00DE06B0">
      <w:pPr>
        <w:pStyle w:val="lfej"/>
        <w:tabs>
          <w:tab w:val="clear" w:pos="4536"/>
          <w:tab w:val="clear" w:pos="9072"/>
        </w:tabs>
        <w:overflowPunct/>
        <w:autoSpaceDE/>
        <w:autoSpaceDN/>
        <w:adjustRightInd/>
        <w:ind w:left="142"/>
        <w:jc w:val="both"/>
        <w:textAlignment w:val="auto"/>
        <w:rPr>
          <w:bCs/>
          <w:sz w:val="24"/>
          <w:szCs w:val="24"/>
        </w:rPr>
      </w:pPr>
      <w:r w:rsidRPr="00C703F2">
        <w:rPr>
          <w:bCs/>
          <w:sz w:val="24"/>
          <w:szCs w:val="24"/>
        </w:rPr>
        <w:t>2. Jegyző</w:t>
      </w:r>
    </w:p>
    <w:p w:rsidR="00B071E8" w:rsidRPr="00C703F2" w:rsidRDefault="00A333C8" w:rsidP="00DE06B0">
      <w:pPr>
        <w:pStyle w:val="Szvegtrzs2"/>
        <w:ind w:left="142"/>
        <w:rPr>
          <w:b w:val="0"/>
          <w:sz w:val="24"/>
        </w:rPr>
      </w:pPr>
      <w:r w:rsidRPr="00C703F2">
        <w:rPr>
          <w:b w:val="0"/>
          <w:sz w:val="24"/>
        </w:rPr>
        <w:t xml:space="preserve">3. Irattár </w:t>
      </w:r>
      <w:r w:rsidRPr="00C703F2">
        <w:rPr>
          <w:b w:val="0"/>
          <w:sz w:val="24"/>
        </w:rPr>
        <w:tab/>
      </w:r>
    </w:p>
    <w:p w:rsidR="00A01805" w:rsidRPr="00C703F2" w:rsidRDefault="00A01805" w:rsidP="00DE06B0">
      <w:pPr>
        <w:pStyle w:val="Szvegtrzs2"/>
        <w:ind w:left="142"/>
        <w:rPr>
          <w:b w:val="0"/>
          <w:sz w:val="24"/>
        </w:rPr>
      </w:pPr>
    </w:p>
    <w:p w:rsidR="00A01805" w:rsidRPr="00C703F2" w:rsidRDefault="00A01805" w:rsidP="00DE06B0">
      <w:pPr>
        <w:pStyle w:val="Szvegtrzs2"/>
        <w:ind w:left="142"/>
        <w:rPr>
          <w:b w:val="0"/>
          <w:sz w:val="24"/>
        </w:rPr>
      </w:pPr>
    </w:p>
    <w:p w:rsidR="00A01805" w:rsidRPr="00C703F2" w:rsidRDefault="00A01805" w:rsidP="00DE06B0">
      <w:pPr>
        <w:pStyle w:val="Szvegtrzs2"/>
        <w:ind w:left="142"/>
        <w:rPr>
          <w:b w:val="0"/>
          <w:sz w:val="24"/>
        </w:rPr>
      </w:pPr>
    </w:p>
    <w:p w:rsidR="00A01805" w:rsidRPr="00C703F2" w:rsidRDefault="00A01805" w:rsidP="00DE06B0">
      <w:pPr>
        <w:pStyle w:val="Szvegtrzs2"/>
        <w:ind w:left="142"/>
        <w:rPr>
          <w:b w:val="0"/>
          <w:sz w:val="24"/>
        </w:rPr>
      </w:pPr>
    </w:p>
    <w:p w:rsidR="00A01805" w:rsidRPr="00C703F2" w:rsidRDefault="00A01805" w:rsidP="00DE06B0">
      <w:pPr>
        <w:pStyle w:val="Szvegtrzs2"/>
        <w:ind w:left="142"/>
        <w:rPr>
          <w:b w:val="0"/>
          <w:sz w:val="24"/>
        </w:rPr>
      </w:pPr>
    </w:p>
    <w:p w:rsidR="00A01805" w:rsidRPr="00C703F2" w:rsidRDefault="00A01805" w:rsidP="00DE06B0">
      <w:pPr>
        <w:pStyle w:val="Szvegtrzs2"/>
        <w:ind w:left="142"/>
        <w:rPr>
          <w:b w:val="0"/>
          <w:sz w:val="24"/>
        </w:rPr>
      </w:pPr>
    </w:p>
    <w:p w:rsidR="00A01805" w:rsidRPr="00C703F2" w:rsidRDefault="00A01805" w:rsidP="00DE06B0">
      <w:pPr>
        <w:pStyle w:val="Szvegtrzs2"/>
        <w:ind w:left="142"/>
        <w:rPr>
          <w:b w:val="0"/>
          <w:sz w:val="24"/>
        </w:rPr>
      </w:pPr>
    </w:p>
    <w:p w:rsidR="00A01805" w:rsidRPr="00C703F2" w:rsidRDefault="00A01805" w:rsidP="00DE06B0">
      <w:pPr>
        <w:pStyle w:val="Szvegtrzs2"/>
        <w:ind w:left="142"/>
        <w:rPr>
          <w:b w:val="0"/>
          <w:sz w:val="24"/>
        </w:rPr>
      </w:pPr>
    </w:p>
    <w:p w:rsidR="00A01805" w:rsidRPr="00C703F2" w:rsidRDefault="00A01805" w:rsidP="00DE06B0">
      <w:pPr>
        <w:pStyle w:val="Szvegtrzs2"/>
        <w:ind w:left="142"/>
        <w:rPr>
          <w:b w:val="0"/>
          <w:sz w:val="24"/>
        </w:rPr>
      </w:pPr>
    </w:p>
    <w:p w:rsidR="00A01805" w:rsidRPr="00C703F2" w:rsidRDefault="00A01805" w:rsidP="00DE06B0">
      <w:pPr>
        <w:pStyle w:val="Szvegtrzs2"/>
        <w:ind w:left="142"/>
        <w:rPr>
          <w:b w:val="0"/>
          <w:sz w:val="24"/>
        </w:rPr>
      </w:pPr>
    </w:p>
    <w:p w:rsidR="00A01805" w:rsidRPr="00C703F2" w:rsidRDefault="00A01805" w:rsidP="00DE06B0">
      <w:pPr>
        <w:pStyle w:val="Szvegtrzs2"/>
        <w:ind w:left="142"/>
        <w:rPr>
          <w:b w:val="0"/>
          <w:sz w:val="24"/>
        </w:rPr>
      </w:pPr>
    </w:p>
    <w:p w:rsidR="00A01805" w:rsidRPr="00C703F2" w:rsidRDefault="00A01805" w:rsidP="00DE06B0">
      <w:pPr>
        <w:pStyle w:val="Szvegtrzs2"/>
        <w:ind w:left="142"/>
        <w:rPr>
          <w:b w:val="0"/>
          <w:sz w:val="24"/>
        </w:rPr>
      </w:pPr>
    </w:p>
    <w:p w:rsidR="00A01805" w:rsidRPr="00C703F2" w:rsidRDefault="00A01805" w:rsidP="00DE06B0">
      <w:pPr>
        <w:pStyle w:val="Szvegtrzs2"/>
        <w:ind w:left="142"/>
        <w:rPr>
          <w:b w:val="0"/>
          <w:sz w:val="24"/>
        </w:rPr>
      </w:pPr>
    </w:p>
    <w:p w:rsidR="00A01805" w:rsidRPr="00C703F2" w:rsidRDefault="00A01805" w:rsidP="00DE06B0">
      <w:pPr>
        <w:pStyle w:val="Szvegtrzs2"/>
        <w:ind w:left="142"/>
        <w:rPr>
          <w:b w:val="0"/>
          <w:sz w:val="24"/>
        </w:rPr>
      </w:pPr>
    </w:p>
    <w:p w:rsidR="00A01805" w:rsidRPr="00C703F2" w:rsidRDefault="00A01805" w:rsidP="00DE06B0">
      <w:pPr>
        <w:pStyle w:val="Szvegtrzs2"/>
        <w:ind w:left="142"/>
        <w:rPr>
          <w:b w:val="0"/>
          <w:sz w:val="24"/>
        </w:rPr>
      </w:pPr>
    </w:p>
    <w:p w:rsidR="00A01805" w:rsidRPr="00C703F2" w:rsidRDefault="00A01805" w:rsidP="00DE06B0">
      <w:pPr>
        <w:pStyle w:val="Szvegtrzs2"/>
        <w:ind w:left="142"/>
        <w:rPr>
          <w:b w:val="0"/>
          <w:sz w:val="24"/>
        </w:rPr>
      </w:pPr>
    </w:p>
    <w:p w:rsidR="00A01805" w:rsidRPr="00C703F2" w:rsidRDefault="00A01805" w:rsidP="00DE06B0">
      <w:pPr>
        <w:pStyle w:val="Szvegtrzs2"/>
        <w:ind w:left="142"/>
        <w:rPr>
          <w:b w:val="0"/>
          <w:sz w:val="24"/>
        </w:rPr>
      </w:pPr>
    </w:p>
    <w:p w:rsidR="00A01805" w:rsidRPr="00C703F2" w:rsidRDefault="00A01805" w:rsidP="00DE06B0">
      <w:pPr>
        <w:pStyle w:val="Szvegtrzs2"/>
        <w:ind w:left="142"/>
        <w:rPr>
          <w:b w:val="0"/>
          <w:sz w:val="24"/>
        </w:rPr>
      </w:pPr>
    </w:p>
    <w:p w:rsidR="00A01805" w:rsidRPr="00C703F2" w:rsidRDefault="00A01805" w:rsidP="00DE06B0">
      <w:pPr>
        <w:pStyle w:val="Szvegtrzs2"/>
        <w:ind w:left="142"/>
        <w:rPr>
          <w:b w:val="0"/>
          <w:sz w:val="24"/>
        </w:rPr>
      </w:pPr>
    </w:p>
    <w:p w:rsidR="00A01805" w:rsidRPr="00C703F2" w:rsidRDefault="00A01805" w:rsidP="00DE06B0">
      <w:pPr>
        <w:pStyle w:val="Szvegtrzs2"/>
        <w:ind w:left="142"/>
        <w:rPr>
          <w:b w:val="0"/>
          <w:sz w:val="24"/>
        </w:rPr>
      </w:pPr>
    </w:p>
    <w:p w:rsidR="00A01805" w:rsidRPr="00C703F2" w:rsidRDefault="00A01805" w:rsidP="00A01805">
      <w:pPr>
        <w:pStyle w:val="Szvegtrzs2"/>
        <w:ind w:left="142"/>
        <w:jc w:val="right"/>
        <w:rPr>
          <w:b w:val="0"/>
          <w:sz w:val="24"/>
        </w:rPr>
      </w:pPr>
      <w:r w:rsidRPr="00C703F2">
        <w:rPr>
          <w:b w:val="0"/>
          <w:sz w:val="24"/>
        </w:rPr>
        <w:t>4</w:t>
      </w:r>
      <w:r w:rsidR="00A60F6A">
        <w:rPr>
          <w:b w:val="0"/>
          <w:sz w:val="24"/>
        </w:rPr>
        <w:t>4</w:t>
      </w:r>
      <w:r w:rsidRPr="00C703F2">
        <w:rPr>
          <w:b w:val="0"/>
          <w:sz w:val="24"/>
        </w:rPr>
        <w:t>/2017.(III.23.) határozat melléklete</w:t>
      </w:r>
    </w:p>
    <w:p w:rsidR="006B0FBE" w:rsidRPr="00C703F2" w:rsidRDefault="006B0FBE" w:rsidP="00A01805">
      <w:pPr>
        <w:pStyle w:val="Szvegtrzs2"/>
        <w:ind w:left="142"/>
        <w:jc w:val="right"/>
        <w:rPr>
          <w:b w:val="0"/>
          <w:sz w:val="24"/>
        </w:rPr>
      </w:pPr>
    </w:p>
    <w:p w:rsidR="006B0FBE" w:rsidRPr="00C703F2" w:rsidRDefault="006B0FBE" w:rsidP="006B0FBE">
      <w:pPr>
        <w:pStyle w:val="Cmsor20"/>
        <w:keepLines w:val="0"/>
        <w:numPr>
          <w:ilvl w:val="1"/>
          <w:numId w:val="9"/>
        </w:numPr>
        <w:tabs>
          <w:tab w:val="clear" w:pos="900"/>
          <w:tab w:val="num" w:pos="0"/>
        </w:tabs>
        <w:suppressAutoHyphens/>
        <w:spacing w:before="0" w:line="276" w:lineRule="auto"/>
        <w:ind w:left="576" w:hanging="576"/>
        <w:jc w:val="center"/>
        <w:rPr>
          <w:rFonts w:ascii="Times New Roman" w:hAnsi="Times New Roman" w:cs="Times New Roman"/>
          <w:sz w:val="24"/>
          <w:szCs w:val="24"/>
        </w:rPr>
      </w:pPr>
      <w:r w:rsidRPr="00C703F2">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simplePos x="0" y="0"/>
                <wp:positionH relativeFrom="column">
                  <wp:posOffset>3461385</wp:posOffset>
                </wp:positionH>
                <wp:positionV relativeFrom="paragraph">
                  <wp:posOffset>-986790</wp:posOffset>
                </wp:positionV>
                <wp:extent cx="2572385" cy="335915"/>
                <wp:effectExtent l="0" t="0" r="0" b="0"/>
                <wp:wrapSquare wrapText="bothSides"/>
                <wp:docPr id="11" name="Szövegdoboz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2385"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7BF" w:rsidRPr="00A933F8" w:rsidRDefault="005E47BF" w:rsidP="006B0FBE">
                            <w:pPr>
                              <w:ind w:right="489" w:hanging="284"/>
                              <w:jc w:val="right"/>
                              <w:rPr>
                                <w:i/>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zövegdoboz 11" o:spid="_x0000_s1026" type="#_x0000_t202" style="position:absolute;left:0;text-align:left;margin-left:272.55pt;margin-top:-77.7pt;width:202.55pt;height:26.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" filled="f" stroked="f">
                <v:textbox>
                  <w:txbxContent>
                    <w:p w:rsidR="005E47BF" w:rsidRPr="00A933F8" w:rsidRDefault="005E47BF" w:rsidP="006B0FBE">
                      <w:pPr>
                        <w:ind w:right="489" w:hanging="284"/>
                        <w:jc w:val="right"/>
                        <w:rPr>
                          <w:i/>
                          <w:sz w:val="24"/>
                        </w:rPr>
                      </w:pPr>
                    </w:p>
                  </w:txbxContent>
                </v:textbox>
                <w10:wrap type="square"/>
              </v:shape>
            </w:pict>
          </mc:Fallback>
        </mc:AlternateContent>
      </w:r>
      <w:r w:rsidRPr="00C703F2">
        <w:rPr>
          <w:rFonts w:ascii="Times New Roman" w:hAnsi="Times New Roman" w:cs="Times New Roman"/>
          <w:sz w:val="24"/>
          <w:szCs w:val="24"/>
        </w:rPr>
        <w:t>CSALÁD- ÉS GYERMEKJÓLÉTI KÖZPONT</w:t>
      </w:r>
    </w:p>
    <w:p w:rsidR="006B0FBE" w:rsidRPr="00C703F2" w:rsidRDefault="006B0FBE" w:rsidP="006B0FBE">
      <w:pPr>
        <w:spacing w:line="276" w:lineRule="auto"/>
        <w:jc w:val="center"/>
        <w:rPr>
          <w:rFonts w:ascii="Times New Roman" w:hAnsi="Times New Roman"/>
          <w:sz w:val="24"/>
        </w:rPr>
      </w:pPr>
      <w:r w:rsidRPr="00C703F2">
        <w:rPr>
          <w:rFonts w:ascii="Times New Roman" w:hAnsi="Times New Roman"/>
          <w:sz w:val="24"/>
        </w:rPr>
        <w:t>1027 Budapest, Horvát utca 2-12.</w:t>
      </w:r>
    </w:p>
    <w:p w:rsidR="006B0FBE" w:rsidRPr="00C703F2" w:rsidRDefault="006B0FBE" w:rsidP="006B0FBE">
      <w:pPr>
        <w:spacing w:line="276" w:lineRule="auto"/>
        <w:jc w:val="center"/>
        <w:rPr>
          <w:rFonts w:ascii="Times New Roman" w:hAnsi="Times New Roman"/>
          <w:sz w:val="24"/>
        </w:rPr>
      </w:pPr>
      <w:r w:rsidRPr="00C703F2">
        <w:rPr>
          <w:rFonts w:ascii="Times New Roman" w:hAnsi="Times New Roman"/>
          <w:sz w:val="24"/>
        </w:rPr>
        <w:t>Telefon/fax: 225-7956</w:t>
      </w:r>
    </w:p>
    <w:p w:rsidR="006B0FBE" w:rsidRPr="00C703F2" w:rsidRDefault="006B0FBE" w:rsidP="006B0FBE">
      <w:pPr>
        <w:tabs>
          <w:tab w:val="left" w:pos="2716"/>
          <w:tab w:val="left" w:pos="9340"/>
        </w:tabs>
        <w:spacing w:line="276" w:lineRule="auto"/>
        <w:jc w:val="center"/>
        <w:rPr>
          <w:rFonts w:ascii="Times New Roman" w:hAnsi="Times New Roman"/>
          <w:sz w:val="24"/>
        </w:rPr>
      </w:pPr>
      <w:r w:rsidRPr="00C703F2">
        <w:rPr>
          <w:rFonts w:ascii="Times New Roman" w:hAnsi="Times New Roman"/>
          <w:sz w:val="24"/>
        </w:rPr>
        <w:t>E-mail: csgyk@csgyk02.hu</w:t>
      </w:r>
    </w:p>
    <w:p w:rsidR="006B0FBE" w:rsidRPr="00C703F2" w:rsidRDefault="006B0FBE" w:rsidP="006B0FBE">
      <w:pPr>
        <w:spacing w:line="276" w:lineRule="auto"/>
        <w:rPr>
          <w:rFonts w:ascii="Times New Roman" w:hAnsi="Times New Roman"/>
          <w:color w:val="C00000"/>
          <w:sz w:val="24"/>
        </w:rPr>
      </w:pPr>
      <w:r w:rsidRPr="00C703F2">
        <w:rPr>
          <w:rFonts w:ascii="Times New Roman" w:hAnsi="Times New Roman"/>
          <w:noProof/>
          <w:sz w:val="24"/>
        </w:rPr>
        <w:drawing>
          <wp:inline distT="0" distB="0" distL="0" distR="0">
            <wp:extent cx="2819400" cy="533400"/>
            <wp:effectExtent l="0" t="0" r="0" b="0"/>
            <wp:docPr id="10"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9400" cy="533400"/>
                    </a:xfrm>
                    <a:prstGeom prst="rect">
                      <a:avLst/>
                    </a:prstGeom>
                    <a:solidFill>
                      <a:srgbClr val="FFFFFF"/>
                    </a:solidFill>
                    <a:ln>
                      <a:noFill/>
                    </a:ln>
                  </pic:spPr>
                </pic:pic>
              </a:graphicData>
            </a:graphic>
          </wp:inline>
        </w:drawing>
      </w:r>
      <w:r w:rsidRPr="00C703F2">
        <w:rPr>
          <w:rFonts w:ascii="Times New Roman" w:hAnsi="Times New Roman"/>
          <w:noProof/>
          <w:sz w:val="24"/>
        </w:rPr>
        <w:drawing>
          <wp:inline distT="0" distB="0" distL="0" distR="0">
            <wp:extent cx="2819400" cy="533400"/>
            <wp:effectExtent l="0" t="0" r="0" b="0"/>
            <wp:docPr id="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9400" cy="533400"/>
                    </a:xfrm>
                    <a:prstGeom prst="rect">
                      <a:avLst/>
                    </a:prstGeom>
                    <a:solidFill>
                      <a:srgbClr val="FFFFFF"/>
                    </a:solidFill>
                    <a:ln>
                      <a:noFill/>
                    </a:ln>
                  </pic:spPr>
                </pic:pic>
              </a:graphicData>
            </a:graphic>
          </wp:inline>
        </w:drawing>
      </w:r>
    </w:p>
    <w:p w:rsidR="006B0FBE" w:rsidRPr="00C703F2" w:rsidRDefault="006B0FBE" w:rsidP="006B0FBE">
      <w:pPr>
        <w:spacing w:line="276" w:lineRule="auto"/>
        <w:rPr>
          <w:rFonts w:ascii="Times New Roman" w:hAnsi="Times New Roman"/>
          <w:color w:val="C00000"/>
          <w:sz w:val="24"/>
        </w:rPr>
      </w:pPr>
    </w:p>
    <w:p w:rsidR="006B0FBE" w:rsidRPr="00C703F2" w:rsidRDefault="006B0FBE" w:rsidP="006B0FBE">
      <w:pPr>
        <w:spacing w:line="276" w:lineRule="auto"/>
        <w:rPr>
          <w:rFonts w:ascii="Times New Roman" w:hAnsi="Times New Roman"/>
          <w:color w:val="943634"/>
          <w:sz w:val="24"/>
        </w:rPr>
      </w:pPr>
    </w:p>
    <w:p w:rsidR="006B0FBE" w:rsidRPr="00C703F2" w:rsidRDefault="006B0FBE" w:rsidP="006B0FBE">
      <w:pPr>
        <w:spacing w:line="276" w:lineRule="auto"/>
        <w:rPr>
          <w:rFonts w:ascii="Times New Roman" w:hAnsi="Times New Roman"/>
          <w:color w:val="943634"/>
          <w:sz w:val="24"/>
        </w:rPr>
      </w:pPr>
    </w:p>
    <w:p w:rsidR="006B0FBE" w:rsidRPr="00C703F2" w:rsidRDefault="006B0FBE" w:rsidP="006B0FBE">
      <w:pPr>
        <w:spacing w:line="276" w:lineRule="auto"/>
        <w:rPr>
          <w:rFonts w:ascii="Times New Roman" w:hAnsi="Times New Roman"/>
          <w:color w:val="C00000"/>
          <w:sz w:val="24"/>
        </w:rPr>
      </w:pPr>
    </w:p>
    <w:p w:rsidR="006B0FBE" w:rsidRPr="00C703F2" w:rsidRDefault="006B0FBE" w:rsidP="006B0FBE">
      <w:pPr>
        <w:spacing w:line="276" w:lineRule="auto"/>
        <w:jc w:val="center"/>
        <w:rPr>
          <w:rFonts w:ascii="Times New Roman" w:hAnsi="Times New Roman"/>
          <w:color w:val="C00000"/>
          <w:sz w:val="24"/>
        </w:rPr>
      </w:pPr>
      <w:r w:rsidRPr="00C703F2">
        <w:rPr>
          <w:rFonts w:ascii="Times New Roman" w:hAnsi="Times New Roman"/>
          <w:color w:val="C00000"/>
          <w:sz w:val="24"/>
        </w:rPr>
        <w:t>SZAKMAI BESZÁMOLÓ</w:t>
      </w:r>
    </w:p>
    <w:p w:rsidR="006B0FBE" w:rsidRPr="00C703F2" w:rsidRDefault="006B0FBE" w:rsidP="006B0FBE">
      <w:pPr>
        <w:spacing w:line="276" w:lineRule="auto"/>
        <w:jc w:val="center"/>
        <w:rPr>
          <w:rFonts w:ascii="Times New Roman" w:hAnsi="Times New Roman"/>
          <w:color w:val="C00000"/>
          <w:sz w:val="24"/>
        </w:rPr>
      </w:pPr>
      <w:r w:rsidRPr="00C703F2">
        <w:rPr>
          <w:rFonts w:ascii="Times New Roman" w:hAnsi="Times New Roman"/>
          <w:color w:val="C00000"/>
          <w:sz w:val="24"/>
        </w:rPr>
        <w:t>a</w:t>
      </w:r>
    </w:p>
    <w:p w:rsidR="006B0FBE" w:rsidRPr="00C703F2" w:rsidRDefault="006B0FBE" w:rsidP="006B0FBE">
      <w:pPr>
        <w:spacing w:line="276" w:lineRule="auto"/>
        <w:jc w:val="center"/>
        <w:rPr>
          <w:rFonts w:ascii="Times New Roman" w:hAnsi="Times New Roman"/>
          <w:color w:val="C00000"/>
          <w:sz w:val="24"/>
        </w:rPr>
      </w:pPr>
      <w:r w:rsidRPr="00C703F2">
        <w:rPr>
          <w:rFonts w:ascii="Times New Roman" w:hAnsi="Times New Roman"/>
          <w:color w:val="C00000"/>
          <w:sz w:val="24"/>
        </w:rPr>
        <w:t xml:space="preserve">Család- és Gyermekjóléti Központ </w:t>
      </w:r>
    </w:p>
    <w:p w:rsidR="006B0FBE" w:rsidRPr="00C703F2" w:rsidRDefault="006B0FBE" w:rsidP="006B0FBE">
      <w:pPr>
        <w:spacing w:line="276" w:lineRule="auto"/>
        <w:jc w:val="center"/>
        <w:rPr>
          <w:rFonts w:ascii="Times New Roman" w:hAnsi="Times New Roman"/>
          <w:color w:val="C00000"/>
          <w:sz w:val="24"/>
        </w:rPr>
      </w:pPr>
      <w:r w:rsidRPr="00C703F2">
        <w:rPr>
          <w:rFonts w:ascii="Times New Roman" w:hAnsi="Times New Roman"/>
          <w:color w:val="C00000"/>
          <w:sz w:val="24"/>
        </w:rPr>
        <w:t>2016. évi tevékenységéről</w:t>
      </w:r>
    </w:p>
    <w:p w:rsidR="006B0FBE" w:rsidRPr="00C703F2" w:rsidRDefault="006B0FBE" w:rsidP="006B0FBE">
      <w:pPr>
        <w:spacing w:line="276" w:lineRule="auto"/>
        <w:jc w:val="center"/>
        <w:rPr>
          <w:rFonts w:ascii="Times New Roman" w:hAnsi="Times New Roman"/>
          <w:color w:val="C00000"/>
          <w:sz w:val="24"/>
        </w:rPr>
      </w:pPr>
    </w:p>
    <w:p w:rsidR="006B0FBE" w:rsidRPr="00C703F2" w:rsidRDefault="006B0FBE" w:rsidP="006B0FBE">
      <w:pPr>
        <w:spacing w:line="276" w:lineRule="auto"/>
        <w:jc w:val="center"/>
        <w:rPr>
          <w:rFonts w:ascii="Times New Roman" w:hAnsi="Times New Roman"/>
          <w:color w:val="C00000"/>
          <w:sz w:val="24"/>
        </w:rPr>
      </w:pPr>
    </w:p>
    <w:p w:rsidR="006B0FBE" w:rsidRPr="00C703F2" w:rsidRDefault="006B0FBE" w:rsidP="006B0FBE">
      <w:pPr>
        <w:spacing w:line="276" w:lineRule="auto"/>
        <w:jc w:val="center"/>
        <w:rPr>
          <w:rFonts w:ascii="Times New Roman" w:hAnsi="Times New Roman"/>
          <w:color w:val="C00000"/>
          <w:sz w:val="24"/>
        </w:rPr>
      </w:pPr>
    </w:p>
    <w:p w:rsidR="006B0FBE" w:rsidRPr="00C703F2" w:rsidRDefault="006B0FBE" w:rsidP="006B0FBE">
      <w:pPr>
        <w:spacing w:line="276" w:lineRule="auto"/>
        <w:jc w:val="center"/>
        <w:rPr>
          <w:rFonts w:ascii="Times New Roman" w:hAnsi="Times New Roman"/>
          <w:color w:val="C00000"/>
          <w:sz w:val="24"/>
        </w:rPr>
      </w:pPr>
    </w:p>
    <w:p w:rsidR="006B0FBE" w:rsidRPr="00C703F2" w:rsidRDefault="006B0FBE" w:rsidP="006B0FBE">
      <w:pPr>
        <w:spacing w:line="276" w:lineRule="auto"/>
        <w:jc w:val="center"/>
        <w:rPr>
          <w:rFonts w:ascii="Times New Roman" w:hAnsi="Times New Roman"/>
          <w:color w:val="C00000"/>
          <w:sz w:val="24"/>
        </w:rPr>
      </w:pPr>
    </w:p>
    <w:p w:rsidR="006B0FBE" w:rsidRPr="00C703F2" w:rsidRDefault="006B0FBE" w:rsidP="006B0FBE">
      <w:pPr>
        <w:spacing w:line="276" w:lineRule="auto"/>
        <w:jc w:val="center"/>
        <w:rPr>
          <w:rFonts w:ascii="Times New Roman" w:hAnsi="Times New Roman"/>
          <w:color w:val="C00000"/>
          <w:sz w:val="24"/>
        </w:rPr>
      </w:pPr>
    </w:p>
    <w:p w:rsidR="006B0FBE" w:rsidRPr="00C703F2" w:rsidRDefault="006B0FBE" w:rsidP="006B0FBE">
      <w:pPr>
        <w:spacing w:line="276" w:lineRule="auto"/>
        <w:jc w:val="center"/>
        <w:rPr>
          <w:rFonts w:ascii="Times New Roman" w:hAnsi="Times New Roman"/>
          <w:color w:val="C00000"/>
          <w:sz w:val="24"/>
        </w:rPr>
      </w:pPr>
    </w:p>
    <w:p w:rsidR="006B0FBE" w:rsidRPr="00C703F2" w:rsidRDefault="006B0FBE" w:rsidP="006B0FBE">
      <w:pPr>
        <w:spacing w:line="276" w:lineRule="auto"/>
        <w:jc w:val="center"/>
        <w:rPr>
          <w:rFonts w:ascii="Times New Roman" w:hAnsi="Times New Roman"/>
          <w:color w:val="C00000"/>
          <w:sz w:val="24"/>
        </w:rPr>
      </w:pPr>
    </w:p>
    <w:p w:rsidR="006B0FBE" w:rsidRPr="00C703F2" w:rsidRDefault="006B0FBE" w:rsidP="006B0FBE">
      <w:pPr>
        <w:spacing w:line="276" w:lineRule="auto"/>
        <w:rPr>
          <w:rFonts w:ascii="Times New Roman" w:hAnsi="Times New Roman"/>
          <w:color w:val="C00000"/>
          <w:sz w:val="24"/>
        </w:rPr>
      </w:pPr>
    </w:p>
    <w:p w:rsidR="006B0FBE" w:rsidRPr="00C703F2" w:rsidRDefault="006B0FBE" w:rsidP="006B0FBE">
      <w:pPr>
        <w:spacing w:line="276" w:lineRule="auto"/>
        <w:jc w:val="center"/>
        <w:rPr>
          <w:rFonts w:ascii="Times New Roman" w:hAnsi="Times New Roman"/>
          <w:color w:val="C00000"/>
          <w:sz w:val="24"/>
        </w:rPr>
      </w:pPr>
    </w:p>
    <w:p w:rsidR="006B0FBE" w:rsidRPr="00C703F2" w:rsidRDefault="006B0FBE" w:rsidP="006B0FBE">
      <w:pPr>
        <w:spacing w:line="276" w:lineRule="auto"/>
        <w:rPr>
          <w:rFonts w:ascii="Times New Roman" w:hAnsi="Times New Roman"/>
          <w:sz w:val="24"/>
        </w:rPr>
      </w:pPr>
      <w:r w:rsidRPr="00C703F2">
        <w:rPr>
          <w:rFonts w:ascii="Times New Roman" w:hAnsi="Times New Roman"/>
          <w:sz w:val="24"/>
        </w:rPr>
        <w:t>Budapest, 2017. február</w:t>
      </w:r>
    </w:p>
    <w:p w:rsidR="006B0FBE" w:rsidRPr="00C703F2" w:rsidRDefault="006B0FBE" w:rsidP="006B0FBE">
      <w:pPr>
        <w:spacing w:line="276" w:lineRule="auto"/>
        <w:jc w:val="right"/>
        <w:rPr>
          <w:rFonts w:ascii="Times New Roman" w:hAnsi="Times New Roman"/>
          <w:sz w:val="24"/>
        </w:rPr>
      </w:pPr>
      <w:r w:rsidRPr="00C703F2">
        <w:rPr>
          <w:rFonts w:ascii="Times New Roman" w:hAnsi="Times New Roman"/>
          <w:sz w:val="24"/>
        </w:rPr>
        <w:t>összeállította:</w:t>
      </w:r>
    </w:p>
    <w:p w:rsidR="006B0FBE" w:rsidRPr="00C703F2" w:rsidRDefault="006B0FBE" w:rsidP="006B0FBE">
      <w:pPr>
        <w:spacing w:line="276" w:lineRule="auto"/>
        <w:jc w:val="right"/>
        <w:rPr>
          <w:rFonts w:ascii="Times New Roman" w:hAnsi="Times New Roman"/>
          <w:sz w:val="24"/>
        </w:rPr>
      </w:pPr>
      <w:r w:rsidRPr="00C703F2">
        <w:rPr>
          <w:rFonts w:ascii="Times New Roman" w:hAnsi="Times New Roman"/>
          <w:sz w:val="24"/>
        </w:rPr>
        <w:t>Papp Krisztina</w:t>
      </w:r>
    </w:p>
    <w:p w:rsidR="006B0FBE" w:rsidRPr="00C703F2" w:rsidRDefault="006B0FBE" w:rsidP="006B0FBE">
      <w:pPr>
        <w:spacing w:line="276" w:lineRule="auto"/>
        <w:jc w:val="right"/>
        <w:rPr>
          <w:rFonts w:ascii="Times New Roman" w:hAnsi="Times New Roman"/>
          <w:sz w:val="24"/>
        </w:rPr>
      </w:pPr>
      <w:r w:rsidRPr="00C703F2">
        <w:rPr>
          <w:rFonts w:ascii="Times New Roman" w:hAnsi="Times New Roman"/>
          <w:sz w:val="24"/>
        </w:rPr>
        <w:t>intézményvezető</w:t>
      </w:r>
    </w:p>
    <w:p w:rsidR="006B0FBE" w:rsidRPr="00C703F2" w:rsidRDefault="006B0FBE" w:rsidP="006B0FBE">
      <w:pPr>
        <w:spacing w:line="276" w:lineRule="auto"/>
        <w:jc w:val="both"/>
        <w:rPr>
          <w:rFonts w:ascii="Times New Roman" w:hAnsi="Times New Roman"/>
          <w:sz w:val="24"/>
        </w:rPr>
      </w:pPr>
    </w:p>
    <w:p w:rsidR="006B0FBE" w:rsidRDefault="006B0FBE" w:rsidP="006B0FBE">
      <w:pPr>
        <w:spacing w:line="276" w:lineRule="auto"/>
        <w:jc w:val="both"/>
        <w:rPr>
          <w:rFonts w:ascii="Times New Roman" w:hAnsi="Times New Roman"/>
          <w:sz w:val="24"/>
        </w:rPr>
      </w:pPr>
    </w:p>
    <w:p w:rsidR="000F16BC" w:rsidRDefault="000F16BC" w:rsidP="006B0FBE">
      <w:pPr>
        <w:spacing w:line="276" w:lineRule="auto"/>
        <w:jc w:val="both"/>
        <w:rPr>
          <w:rFonts w:ascii="Times New Roman" w:hAnsi="Times New Roman"/>
          <w:sz w:val="24"/>
        </w:rPr>
      </w:pPr>
    </w:p>
    <w:p w:rsidR="000F16BC" w:rsidRDefault="000F16BC" w:rsidP="006B0FBE">
      <w:pPr>
        <w:spacing w:line="276" w:lineRule="auto"/>
        <w:jc w:val="both"/>
        <w:rPr>
          <w:rFonts w:ascii="Times New Roman" w:hAnsi="Times New Roman"/>
          <w:sz w:val="24"/>
        </w:rPr>
      </w:pPr>
    </w:p>
    <w:p w:rsidR="000F16BC" w:rsidRDefault="000F16BC" w:rsidP="006B0FBE">
      <w:pPr>
        <w:spacing w:line="276" w:lineRule="auto"/>
        <w:jc w:val="both"/>
        <w:rPr>
          <w:rFonts w:ascii="Times New Roman" w:hAnsi="Times New Roman"/>
          <w:sz w:val="24"/>
        </w:rPr>
      </w:pPr>
    </w:p>
    <w:p w:rsidR="000F16BC" w:rsidRDefault="000F16BC" w:rsidP="006B0FBE">
      <w:pPr>
        <w:spacing w:line="276" w:lineRule="auto"/>
        <w:jc w:val="both"/>
        <w:rPr>
          <w:rFonts w:ascii="Times New Roman" w:hAnsi="Times New Roman"/>
          <w:sz w:val="24"/>
        </w:rPr>
      </w:pPr>
    </w:p>
    <w:p w:rsidR="000F16BC" w:rsidRDefault="000F16BC" w:rsidP="006B0FBE">
      <w:pPr>
        <w:spacing w:line="276" w:lineRule="auto"/>
        <w:jc w:val="both"/>
        <w:rPr>
          <w:rFonts w:ascii="Times New Roman" w:hAnsi="Times New Roman"/>
          <w:sz w:val="24"/>
        </w:rPr>
      </w:pPr>
    </w:p>
    <w:p w:rsidR="000F16BC" w:rsidRDefault="000F16BC" w:rsidP="006B0FBE">
      <w:pPr>
        <w:spacing w:line="276" w:lineRule="auto"/>
        <w:jc w:val="both"/>
        <w:rPr>
          <w:rFonts w:ascii="Times New Roman" w:hAnsi="Times New Roman"/>
          <w:sz w:val="24"/>
        </w:rPr>
      </w:pPr>
    </w:p>
    <w:p w:rsidR="000F16BC" w:rsidRDefault="000F16BC" w:rsidP="006B0FBE">
      <w:pPr>
        <w:spacing w:line="276" w:lineRule="auto"/>
        <w:jc w:val="both"/>
        <w:rPr>
          <w:rFonts w:ascii="Times New Roman" w:hAnsi="Times New Roman"/>
          <w:sz w:val="24"/>
        </w:rPr>
      </w:pPr>
    </w:p>
    <w:p w:rsidR="000F16BC" w:rsidRDefault="000F16BC" w:rsidP="006B0FBE">
      <w:pPr>
        <w:spacing w:line="276" w:lineRule="auto"/>
        <w:jc w:val="both"/>
        <w:rPr>
          <w:rFonts w:ascii="Times New Roman" w:hAnsi="Times New Roman"/>
          <w:sz w:val="24"/>
        </w:rPr>
      </w:pPr>
    </w:p>
    <w:p w:rsidR="000F16BC" w:rsidRDefault="000F16BC" w:rsidP="006B0FBE">
      <w:pPr>
        <w:spacing w:line="276" w:lineRule="auto"/>
        <w:jc w:val="both"/>
        <w:rPr>
          <w:rFonts w:ascii="Times New Roman" w:hAnsi="Times New Roman"/>
          <w:sz w:val="24"/>
        </w:rPr>
      </w:pPr>
    </w:p>
    <w:p w:rsidR="000F16BC" w:rsidRPr="00C703F2" w:rsidRDefault="000F16BC" w:rsidP="006B0FBE">
      <w:pPr>
        <w:spacing w:line="276" w:lineRule="auto"/>
        <w:jc w:val="both"/>
        <w:rPr>
          <w:rFonts w:ascii="Times New Roman" w:hAnsi="Times New Roman"/>
          <w:sz w:val="24"/>
        </w:rPr>
      </w:pPr>
    </w:p>
    <w:p w:rsidR="006B0FBE" w:rsidRPr="00C703F2" w:rsidRDefault="006B0FBE" w:rsidP="006B0FBE">
      <w:pPr>
        <w:spacing w:line="276" w:lineRule="auto"/>
        <w:jc w:val="both"/>
        <w:rPr>
          <w:rFonts w:ascii="Times New Roman" w:hAnsi="Times New Roman"/>
          <w:b/>
          <w:color w:val="C00000"/>
          <w:sz w:val="24"/>
        </w:rPr>
      </w:pPr>
      <w:r w:rsidRPr="00C703F2">
        <w:rPr>
          <w:rFonts w:ascii="Times New Roman" w:hAnsi="Times New Roman"/>
          <w:b/>
          <w:color w:val="C00000"/>
          <w:sz w:val="24"/>
        </w:rPr>
        <w:t>Az intézmény adatai, szervezeti egységei</w:t>
      </w: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Az intézmény a szolgáltatási körébe tartozó feladatait a Szociális igazgatásról és szociális ellátásokról szóló 1993. évi III. törvény (továbbiakban: Szt.) és a Gyermekek védelméről és a gyámügyi igazgatásról szóló 1997. évi XXXI. törvény (továbbiakban: Gyvt.), a végrehajtásukra kiadott kormányrendeletek és ágazati miniszteri rendeletek, valamint a Budapest Főváros II. Kerületi Önkormányzat Képviselő–testületének rendeletei határozzák meg.</w:t>
      </w:r>
    </w:p>
    <w:p w:rsidR="006B0FBE" w:rsidRPr="00C703F2" w:rsidRDefault="006B0FBE" w:rsidP="006B0FBE">
      <w:pPr>
        <w:spacing w:line="276" w:lineRule="auto"/>
        <w:ind w:right="-1"/>
        <w:jc w:val="both"/>
        <w:rPr>
          <w:rFonts w:ascii="Times New Roman" w:hAnsi="Times New Roman"/>
          <w:b/>
          <w:sz w:val="24"/>
        </w:rPr>
      </w:pPr>
    </w:p>
    <w:p w:rsidR="006B0FBE" w:rsidRPr="00C703F2" w:rsidRDefault="006B0FBE" w:rsidP="006B0FBE">
      <w:pPr>
        <w:spacing w:line="276" w:lineRule="auto"/>
        <w:ind w:right="-1"/>
        <w:jc w:val="both"/>
        <w:rPr>
          <w:rFonts w:ascii="Times New Roman" w:hAnsi="Times New Roman"/>
          <w:sz w:val="24"/>
        </w:rPr>
      </w:pPr>
    </w:p>
    <w:p w:rsidR="006B0FBE" w:rsidRPr="00C703F2" w:rsidRDefault="006B0FBE" w:rsidP="006B0FBE">
      <w:pPr>
        <w:spacing w:line="276" w:lineRule="auto"/>
        <w:ind w:right="-1"/>
        <w:jc w:val="both"/>
        <w:rPr>
          <w:rFonts w:ascii="Times New Roman" w:hAnsi="Times New Roman"/>
          <w:sz w:val="24"/>
        </w:rPr>
      </w:pPr>
      <w:r w:rsidRPr="00C703F2">
        <w:rPr>
          <w:rFonts w:ascii="Times New Roman" w:hAnsi="Times New Roman"/>
          <w:sz w:val="24"/>
        </w:rPr>
        <w:t xml:space="preserve">Az intézmény feladatait 2016-ban, az alábbi önálló szakmai szervezeti egységek útján látta el. </w:t>
      </w:r>
    </w:p>
    <w:p w:rsidR="006B0FBE" w:rsidRPr="00C703F2" w:rsidRDefault="006B0FBE" w:rsidP="006B0FBE">
      <w:pPr>
        <w:spacing w:line="276" w:lineRule="auto"/>
        <w:ind w:right="-1"/>
        <w:jc w:val="both"/>
        <w:rPr>
          <w:rFonts w:ascii="Times New Roman" w:hAnsi="Times New Roman"/>
          <w:b/>
          <w:sz w:val="24"/>
        </w:rPr>
      </w:pPr>
      <w:r w:rsidRPr="00C703F2">
        <w:rPr>
          <w:rFonts w:ascii="Times New Roman" w:hAnsi="Times New Roman"/>
          <w:b/>
          <w:sz w:val="24"/>
        </w:rPr>
        <w:t>Család-és Gyermekjóléti Szolgálat</w:t>
      </w:r>
      <w:r w:rsidRPr="00C703F2">
        <w:rPr>
          <w:rFonts w:ascii="Times New Roman" w:hAnsi="Times New Roman"/>
          <w:b/>
          <w:sz w:val="24"/>
        </w:rPr>
        <w:tab/>
      </w:r>
      <w:r w:rsidRPr="00C703F2">
        <w:rPr>
          <w:rFonts w:ascii="Times New Roman" w:hAnsi="Times New Roman"/>
          <w:b/>
          <w:sz w:val="24"/>
        </w:rPr>
        <w:tab/>
        <w:t>1027 Budapest, Horvát utca 2-12. (székhely)</w:t>
      </w:r>
    </w:p>
    <w:p w:rsidR="006B0FBE" w:rsidRPr="00C703F2" w:rsidRDefault="006B0FBE" w:rsidP="006B0FBE">
      <w:pPr>
        <w:spacing w:line="276" w:lineRule="auto"/>
        <w:ind w:right="-1"/>
        <w:jc w:val="both"/>
        <w:rPr>
          <w:rFonts w:ascii="Times New Roman" w:hAnsi="Times New Roman"/>
          <w:b/>
          <w:sz w:val="24"/>
        </w:rPr>
      </w:pPr>
      <w:r w:rsidRPr="00C703F2">
        <w:rPr>
          <w:rFonts w:ascii="Times New Roman" w:hAnsi="Times New Roman"/>
          <w:b/>
          <w:sz w:val="24"/>
        </w:rPr>
        <w:tab/>
      </w:r>
      <w:r w:rsidRPr="00C703F2">
        <w:rPr>
          <w:rFonts w:ascii="Times New Roman" w:hAnsi="Times New Roman"/>
          <w:b/>
          <w:sz w:val="24"/>
        </w:rPr>
        <w:tab/>
      </w:r>
      <w:r w:rsidRPr="00C703F2">
        <w:rPr>
          <w:rFonts w:ascii="Times New Roman" w:hAnsi="Times New Roman"/>
          <w:b/>
          <w:sz w:val="24"/>
        </w:rPr>
        <w:tab/>
      </w:r>
      <w:r w:rsidRPr="00C703F2">
        <w:rPr>
          <w:rFonts w:ascii="Times New Roman" w:hAnsi="Times New Roman"/>
          <w:b/>
          <w:sz w:val="24"/>
        </w:rPr>
        <w:tab/>
      </w:r>
      <w:r w:rsidRPr="00C703F2">
        <w:rPr>
          <w:rFonts w:ascii="Times New Roman" w:hAnsi="Times New Roman"/>
          <w:b/>
          <w:sz w:val="24"/>
        </w:rPr>
        <w:tab/>
        <w:t>1027 Budapest Szász Károly utca 2.</w:t>
      </w:r>
    </w:p>
    <w:p w:rsidR="006B0FBE" w:rsidRPr="00C703F2" w:rsidRDefault="006B0FBE" w:rsidP="006B0FBE">
      <w:pPr>
        <w:spacing w:line="276" w:lineRule="auto"/>
        <w:ind w:left="3545" w:right="-1" w:firstLine="709"/>
        <w:jc w:val="both"/>
        <w:rPr>
          <w:rFonts w:ascii="Times New Roman" w:hAnsi="Times New Roman"/>
          <w:b/>
          <w:sz w:val="24"/>
        </w:rPr>
      </w:pPr>
      <w:r w:rsidRPr="00C703F2">
        <w:rPr>
          <w:rFonts w:ascii="Times New Roman" w:hAnsi="Times New Roman"/>
          <w:b/>
          <w:sz w:val="24"/>
        </w:rPr>
        <w:t>(telephely)</w:t>
      </w:r>
    </w:p>
    <w:p w:rsidR="006B0FBE" w:rsidRPr="00C703F2" w:rsidRDefault="006B0FBE" w:rsidP="006B0FBE">
      <w:pPr>
        <w:spacing w:line="276" w:lineRule="auto"/>
        <w:ind w:right="-1"/>
        <w:jc w:val="both"/>
        <w:rPr>
          <w:rFonts w:ascii="Times New Roman" w:hAnsi="Times New Roman"/>
          <w:b/>
          <w:sz w:val="24"/>
        </w:rPr>
      </w:pPr>
      <w:r w:rsidRPr="00C703F2">
        <w:rPr>
          <w:rFonts w:ascii="Times New Roman" w:hAnsi="Times New Roman"/>
          <w:b/>
          <w:sz w:val="24"/>
        </w:rPr>
        <w:t>Család-és Gyermekjóléti Központ</w:t>
      </w:r>
      <w:r w:rsidRPr="00C703F2">
        <w:rPr>
          <w:rFonts w:ascii="Times New Roman" w:hAnsi="Times New Roman"/>
          <w:b/>
          <w:sz w:val="24"/>
        </w:rPr>
        <w:tab/>
      </w:r>
      <w:r w:rsidRPr="00C703F2">
        <w:rPr>
          <w:rFonts w:ascii="Times New Roman" w:hAnsi="Times New Roman"/>
          <w:b/>
          <w:sz w:val="24"/>
        </w:rPr>
        <w:tab/>
        <w:t>1027 Budapest, Horvát utca 2-12. (székhely)</w:t>
      </w:r>
    </w:p>
    <w:p w:rsidR="006B0FBE" w:rsidRPr="00C703F2" w:rsidRDefault="006B0FBE" w:rsidP="006B0FBE">
      <w:pPr>
        <w:spacing w:line="276" w:lineRule="auto"/>
        <w:ind w:left="3540" w:right="-1" w:hanging="3540"/>
        <w:jc w:val="both"/>
        <w:rPr>
          <w:rFonts w:ascii="Times New Roman" w:hAnsi="Times New Roman"/>
          <w:b/>
          <w:sz w:val="24"/>
        </w:rPr>
      </w:pPr>
      <w:r w:rsidRPr="00C703F2">
        <w:rPr>
          <w:rFonts w:ascii="Times New Roman" w:hAnsi="Times New Roman"/>
          <w:sz w:val="24"/>
        </w:rPr>
        <w:tab/>
      </w:r>
      <w:r w:rsidRPr="00C703F2">
        <w:rPr>
          <w:rFonts w:ascii="Times New Roman" w:hAnsi="Times New Roman"/>
          <w:b/>
          <w:sz w:val="24"/>
        </w:rPr>
        <w:t>1027 Budapest Szász Károly utca 2.</w:t>
      </w:r>
    </w:p>
    <w:p w:rsidR="006B0FBE" w:rsidRPr="00C703F2" w:rsidRDefault="006B0FBE" w:rsidP="006B0FBE">
      <w:pPr>
        <w:spacing w:line="276" w:lineRule="auto"/>
        <w:ind w:left="3545" w:right="-1" w:firstLine="709"/>
        <w:jc w:val="both"/>
        <w:rPr>
          <w:rFonts w:ascii="Times New Roman" w:hAnsi="Times New Roman"/>
          <w:b/>
          <w:sz w:val="24"/>
        </w:rPr>
      </w:pPr>
      <w:r w:rsidRPr="00C703F2">
        <w:rPr>
          <w:rFonts w:ascii="Times New Roman" w:hAnsi="Times New Roman"/>
          <w:b/>
          <w:sz w:val="24"/>
        </w:rPr>
        <w:t>(telephely)</w:t>
      </w:r>
    </w:p>
    <w:p w:rsidR="006B0FBE" w:rsidRPr="00C703F2" w:rsidRDefault="006B0FBE" w:rsidP="006B0FBE">
      <w:pPr>
        <w:spacing w:line="276" w:lineRule="auto"/>
        <w:ind w:left="3540" w:right="-1" w:hanging="3540"/>
        <w:jc w:val="both"/>
        <w:rPr>
          <w:rFonts w:ascii="Times New Roman" w:hAnsi="Times New Roman"/>
          <w:b/>
          <w:sz w:val="24"/>
        </w:rPr>
      </w:pPr>
      <w:r w:rsidRPr="00C703F2">
        <w:rPr>
          <w:rFonts w:ascii="Times New Roman" w:hAnsi="Times New Roman"/>
          <w:b/>
          <w:sz w:val="24"/>
        </w:rPr>
        <w:tab/>
      </w:r>
      <w:r w:rsidRPr="00C703F2">
        <w:rPr>
          <w:rFonts w:ascii="Times New Roman" w:hAnsi="Times New Roman"/>
          <w:b/>
          <w:sz w:val="24"/>
        </w:rPr>
        <w:tab/>
        <w:t>Bejárat az Erőd utca 11-ből.</w:t>
      </w:r>
    </w:p>
    <w:p w:rsidR="006B0FBE" w:rsidRPr="00C703F2" w:rsidRDefault="006B0FBE" w:rsidP="006B0FBE">
      <w:pPr>
        <w:spacing w:before="240" w:line="276" w:lineRule="auto"/>
        <w:jc w:val="both"/>
        <w:rPr>
          <w:rFonts w:ascii="Times New Roman" w:hAnsi="Times New Roman"/>
          <w:sz w:val="24"/>
        </w:rPr>
      </w:pPr>
    </w:p>
    <w:p w:rsidR="006B0FBE" w:rsidRPr="00C703F2" w:rsidRDefault="006B0FBE" w:rsidP="006B0FBE">
      <w:pPr>
        <w:pStyle w:val="Norml1"/>
        <w:spacing w:line="276" w:lineRule="auto"/>
        <w:rPr>
          <w:rFonts w:ascii="Times New Roman" w:hAnsi="Times New Roman"/>
          <w:b/>
          <w:bCs/>
          <w:color w:val="000000"/>
        </w:rPr>
      </w:pPr>
      <w:r w:rsidRPr="00C703F2">
        <w:rPr>
          <w:rFonts w:ascii="Times New Roman" w:hAnsi="Times New Roman"/>
          <w:b/>
          <w:bCs/>
          <w:color w:val="000000"/>
        </w:rPr>
        <w:t>A költségvetési szerv főtevékenységének államháztartási szakágazati besorolása a beszámolási időszakban:</w:t>
      </w:r>
    </w:p>
    <w:p w:rsidR="006B0FBE" w:rsidRPr="00C703F2" w:rsidRDefault="006B0FBE" w:rsidP="006B0FBE">
      <w:pPr>
        <w:pStyle w:val="Norml1"/>
        <w:spacing w:line="276" w:lineRule="auto"/>
        <w:rPr>
          <w:rFonts w:ascii="Times New Roman" w:hAnsi="Times New Roman"/>
          <w:color w:val="000000"/>
        </w:rPr>
      </w:pPr>
      <w:r w:rsidRPr="00C703F2">
        <w:rPr>
          <w:rFonts w:ascii="Times New Roman" w:hAnsi="Times New Roman"/>
          <w:bCs/>
          <w:color w:val="000000"/>
        </w:rPr>
        <w:t>889900 Máshová nem sorolható</w:t>
      </w:r>
      <w:r w:rsidRPr="00C703F2">
        <w:rPr>
          <w:rFonts w:ascii="Times New Roman" w:hAnsi="Times New Roman"/>
          <w:bCs/>
          <w:i/>
          <w:iCs/>
          <w:color w:val="000000"/>
        </w:rPr>
        <w:t xml:space="preserve"> </w:t>
      </w:r>
      <w:r w:rsidRPr="00C703F2">
        <w:rPr>
          <w:rFonts w:ascii="Times New Roman" w:hAnsi="Times New Roman"/>
          <w:bCs/>
          <w:color w:val="000000"/>
        </w:rPr>
        <w:t>egyéb szociális ellátás bentlakás nélkül</w:t>
      </w:r>
      <w:r w:rsidRPr="00C703F2">
        <w:rPr>
          <w:rFonts w:ascii="Times New Roman" w:hAnsi="Times New Roman"/>
          <w:color w:val="000000"/>
        </w:rPr>
        <w:t xml:space="preserve"> </w:t>
      </w:r>
    </w:p>
    <w:p w:rsidR="006B0FBE" w:rsidRPr="00C703F2" w:rsidRDefault="006B0FBE" w:rsidP="006B0FBE">
      <w:pPr>
        <w:pStyle w:val="Norml1"/>
        <w:spacing w:line="276" w:lineRule="auto"/>
        <w:rPr>
          <w:rFonts w:ascii="Times New Roman" w:hAnsi="Times New Roman"/>
          <w:color w:val="000000"/>
        </w:rPr>
      </w:pPr>
    </w:p>
    <w:p w:rsidR="006B0FBE" w:rsidRPr="00C703F2" w:rsidRDefault="006B0FBE" w:rsidP="006B0FBE">
      <w:pPr>
        <w:pStyle w:val="Norml1"/>
        <w:spacing w:line="276" w:lineRule="auto"/>
        <w:rPr>
          <w:rFonts w:ascii="Times New Roman" w:hAnsi="Times New Roman"/>
          <w:b/>
          <w:bCs/>
          <w:color w:val="000000"/>
        </w:rPr>
      </w:pPr>
      <w:r w:rsidRPr="00C703F2">
        <w:rPr>
          <w:rFonts w:ascii="Times New Roman" w:hAnsi="Times New Roman"/>
          <w:b/>
          <w:bCs/>
          <w:color w:val="000000"/>
        </w:rPr>
        <w:t>A költségvetési szerv alaptevékenységének kormányzati funkciók szerinti megjelölése a beszámolási időszakban:</w:t>
      </w:r>
    </w:p>
    <w:p w:rsidR="006B0FBE" w:rsidRPr="00C703F2" w:rsidRDefault="006B0FBE" w:rsidP="006B0FBE">
      <w:pPr>
        <w:pStyle w:val="Norml1"/>
        <w:spacing w:line="276" w:lineRule="auto"/>
        <w:rPr>
          <w:rFonts w:ascii="Times New Roman" w:hAnsi="Times New Roman"/>
          <w:color w:val="000000"/>
        </w:rPr>
      </w:pPr>
      <w:r w:rsidRPr="00C703F2">
        <w:rPr>
          <w:rFonts w:ascii="Times New Roman" w:hAnsi="Times New Roman"/>
          <w:color w:val="000000"/>
        </w:rPr>
        <w:t>104030 – Gyermekek napközbeni ellátása</w:t>
      </w:r>
    </w:p>
    <w:p w:rsidR="006B0FBE" w:rsidRPr="00C703F2" w:rsidRDefault="006B0FBE" w:rsidP="006B0FBE">
      <w:pPr>
        <w:pStyle w:val="Norml1"/>
        <w:spacing w:line="276" w:lineRule="auto"/>
        <w:rPr>
          <w:rFonts w:ascii="Times New Roman" w:hAnsi="Times New Roman"/>
          <w:color w:val="000000"/>
        </w:rPr>
      </w:pPr>
      <w:r w:rsidRPr="00C703F2">
        <w:rPr>
          <w:rFonts w:ascii="Times New Roman" w:hAnsi="Times New Roman"/>
          <w:color w:val="000000"/>
        </w:rPr>
        <w:t>104042 – Család-és gyermekjóléti szolgáltatások</w:t>
      </w:r>
    </w:p>
    <w:p w:rsidR="006B0FBE" w:rsidRPr="00C703F2" w:rsidRDefault="006B0FBE" w:rsidP="006B0FBE">
      <w:pPr>
        <w:pStyle w:val="Norml1"/>
        <w:spacing w:line="276" w:lineRule="auto"/>
        <w:rPr>
          <w:rFonts w:ascii="Times New Roman" w:hAnsi="Times New Roman"/>
          <w:color w:val="000000"/>
        </w:rPr>
      </w:pPr>
      <w:r w:rsidRPr="00C703F2">
        <w:rPr>
          <w:rFonts w:ascii="Times New Roman" w:hAnsi="Times New Roman"/>
          <w:color w:val="000000"/>
        </w:rPr>
        <w:t>104043 – Család-és gyermekjóléti központ</w:t>
      </w:r>
    </w:p>
    <w:p w:rsidR="006B0FBE" w:rsidRPr="00C703F2" w:rsidRDefault="006B0FBE" w:rsidP="006B0FBE">
      <w:pPr>
        <w:pStyle w:val="Norml1"/>
        <w:spacing w:line="276" w:lineRule="auto"/>
        <w:rPr>
          <w:rFonts w:ascii="Times New Roman" w:hAnsi="Times New Roman"/>
          <w:color w:val="000000"/>
        </w:rPr>
      </w:pPr>
    </w:p>
    <w:p w:rsidR="006B0FBE" w:rsidRPr="00C703F2" w:rsidRDefault="006B0FBE" w:rsidP="006B0FBE">
      <w:pPr>
        <w:spacing w:before="240" w:line="276" w:lineRule="auto"/>
        <w:jc w:val="both"/>
        <w:rPr>
          <w:rFonts w:ascii="Times New Roman" w:hAnsi="Times New Roman"/>
          <w:sz w:val="24"/>
        </w:rPr>
      </w:pPr>
      <w:r w:rsidRPr="00C703F2">
        <w:rPr>
          <w:rFonts w:ascii="Times New Roman" w:hAnsi="Times New Roman"/>
          <w:sz w:val="24"/>
        </w:rPr>
        <w:t xml:space="preserve">Az integrált intézményben az ellátást és szolgáltatást biztosító szakmai önálló szervezeti egységek szakfeladatait és az intézményi struktúrát részletesen a Szervezeti és Működési Szabályzat tartalmazza. </w:t>
      </w:r>
    </w:p>
    <w:p w:rsidR="006B0FBE" w:rsidRPr="00C703F2" w:rsidRDefault="006B0FBE" w:rsidP="006B0FB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40" w:line="276" w:lineRule="auto"/>
        <w:jc w:val="both"/>
        <w:rPr>
          <w:rFonts w:ascii="Times New Roman" w:hAnsi="Times New Roman"/>
          <w:sz w:val="24"/>
        </w:rPr>
      </w:pPr>
      <w:r w:rsidRPr="00C703F2">
        <w:rPr>
          <w:rFonts w:ascii="Times New Roman" w:hAnsi="Times New Roman"/>
          <w:sz w:val="24"/>
        </w:rPr>
        <w:t>Az intézmény szakmai, szervezeti egységei és hatásköreiben meghatározott feladatok közötti megosztásáról az intézmény vezetője gondoskodik, a szervezeti egységeket szakmai vezetők irányítják, akiket az intézményvezető bíz meg.</w:t>
      </w:r>
    </w:p>
    <w:p w:rsidR="006B0FBE" w:rsidRPr="00C703F2" w:rsidRDefault="006B0FBE" w:rsidP="006B0FB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40" w:line="276" w:lineRule="auto"/>
        <w:jc w:val="both"/>
        <w:rPr>
          <w:rFonts w:ascii="Times New Roman" w:hAnsi="Times New Roman"/>
          <w:sz w:val="24"/>
        </w:rPr>
      </w:pPr>
    </w:p>
    <w:p w:rsidR="006B0FBE" w:rsidRDefault="006B0FBE" w:rsidP="006B0FB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40" w:line="276" w:lineRule="auto"/>
        <w:jc w:val="both"/>
        <w:rPr>
          <w:rFonts w:ascii="Times New Roman" w:hAnsi="Times New Roman"/>
          <w:sz w:val="24"/>
        </w:rPr>
      </w:pPr>
    </w:p>
    <w:p w:rsidR="000F16BC" w:rsidRDefault="000F16BC" w:rsidP="006B0FB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40" w:line="276" w:lineRule="auto"/>
        <w:jc w:val="both"/>
        <w:rPr>
          <w:rFonts w:ascii="Times New Roman" w:hAnsi="Times New Roman"/>
          <w:sz w:val="24"/>
        </w:rPr>
      </w:pPr>
    </w:p>
    <w:p w:rsidR="000F16BC" w:rsidRPr="00C703F2" w:rsidRDefault="000F16BC" w:rsidP="006B0FB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40" w:line="276" w:lineRule="auto"/>
        <w:jc w:val="both"/>
        <w:rPr>
          <w:rFonts w:ascii="Times New Roman" w:hAnsi="Times New Roman"/>
          <w:sz w:val="24"/>
        </w:rPr>
      </w:pPr>
    </w:p>
    <w:p w:rsidR="006B0FBE" w:rsidRPr="00C703F2" w:rsidRDefault="006B0FBE" w:rsidP="006B0FB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40" w:line="276" w:lineRule="auto"/>
        <w:jc w:val="both"/>
        <w:rPr>
          <w:rFonts w:ascii="Times New Roman" w:hAnsi="Times New Roman"/>
          <w:sz w:val="24"/>
        </w:rPr>
      </w:pPr>
    </w:p>
    <w:p w:rsidR="006B0FBE" w:rsidRPr="00C703F2" w:rsidRDefault="006B0FBE" w:rsidP="006B0FB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40" w:line="276" w:lineRule="auto"/>
        <w:jc w:val="both"/>
        <w:rPr>
          <w:rFonts w:ascii="Times New Roman" w:hAnsi="Times New Roman"/>
          <w:sz w:val="24"/>
        </w:rPr>
      </w:pPr>
    </w:p>
    <w:p w:rsidR="006B0FBE" w:rsidRPr="00C703F2" w:rsidRDefault="006B0FBE" w:rsidP="006B0FBE">
      <w:pPr>
        <w:spacing w:line="276" w:lineRule="auto"/>
        <w:jc w:val="both"/>
        <w:rPr>
          <w:rFonts w:ascii="Times New Roman" w:hAnsi="Times New Roman"/>
          <w:b/>
          <w:color w:val="C00000"/>
          <w:sz w:val="24"/>
          <w:u w:val="single"/>
        </w:rPr>
      </w:pPr>
      <w:r w:rsidRPr="00C703F2">
        <w:rPr>
          <w:rFonts w:ascii="Times New Roman" w:hAnsi="Times New Roman"/>
          <w:b/>
          <w:color w:val="C00000"/>
          <w:sz w:val="24"/>
          <w:u w:val="single"/>
        </w:rPr>
        <w:t>I.  Az intézmény éves költségvetésének bevételi és kiadási előirányzatainak teljesülése</w:t>
      </w:r>
    </w:p>
    <w:p w:rsidR="006B0FBE" w:rsidRPr="00C703F2" w:rsidRDefault="006B0FBE" w:rsidP="006B0FBE">
      <w:pPr>
        <w:widowControl w:val="0"/>
        <w:spacing w:line="276" w:lineRule="auto"/>
        <w:jc w:val="center"/>
        <w:rPr>
          <w:rFonts w:ascii="Times New Roman" w:hAnsi="Times New Roman"/>
          <w:b/>
          <w:color w:val="C00000"/>
          <w:sz w:val="24"/>
        </w:rPr>
      </w:pPr>
      <w:r w:rsidRPr="00C703F2">
        <w:rPr>
          <w:rFonts w:ascii="Times New Roman" w:hAnsi="Times New Roman"/>
          <w:b/>
          <w:color w:val="C00000"/>
          <w:sz w:val="24"/>
        </w:rPr>
        <w:t>2016. évben</w:t>
      </w:r>
    </w:p>
    <w:p w:rsidR="006B0FBE" w:rsidRPr="00C703F2" w:rsidRDefault="006B0FBE" w:rsidP="006B0FBE">
      <w:pPr>
        <w:widowControl w:val="0"/>
        <w:spacing w:line="276" w:lineRule="auto"/>
        <w:rPr>
          <w:rFonts w:ascii="Times New Roman" w:hAnsi="Times New Roman"/>
          <w:b/>
          <w:snapToGrid w:val="0"/>
          <w:color w:val="000000"/>
          <w:sz w:val="24"/>
        </w:rPr>
      </w:pPr>
    </w:p>
    <w:p w:rsidR="006B0FBE" w:rsidRPr="00C703F2" w:rsidRDefault="006B0FBE" w:rsidP="006B0FBE">
      <w:pPr>
        <w:widowControl w:val="0"/>
        <w:jc w:val="both"/>
        <w:rPr>
          <w:rFonts w:ascii="Times New Roman" w:hAnsi="Times New Roman"/>
          <w:snapToGrid w:val="0"/>
          <w:color w:val="000000"/>
          <w:sz w:val="24"/>
        </w:rPr>
      </w:pPr>
    </w:p>
    <w:p w:rsidR="006B0FBE" w:rsidRPr="00C703F2" w:rsidRDefault="006B0FBE" w:rsidP="006B0FBE">
      <w:pPr>
        <w:widowControl w:val="0"/>
        <w:jc w:val="both"/>
        <w:rPr>
          <w:rFonts w:ascii="Times New Roman" w:hAnsi="Times New Roman"/>
          <w:snapToGrid w:val="0"/>
          <w:color w:val="000000"/>
          <w:sz w:val="24"/>
        </w:rPr>
      </w:pPr>
      <w:r w:rsidRPr="00C703F2">
        <w:rPr>
          <w:rFonts w:ascii="Times New Roman" w:hAnsi="Times New Roman"/>
          <w:snapToGrid w:val="0"/>
          <w:color w:val="000000"/>
          <w:sz w:val="24"/>
        </w:rPr>
        <w:t>2016. évben az előirányzat és annak felhasználása az alábbiak szerint alakult</w:t>
      </w:r>
    </w:p>
    <w:p w:rsidR="006B0FBE" w:rsidRPr="00C703F2" w:rsidRDefault="006B0FBE" w:rsidP="006B0FBE">
      <w:pPr>
        <w:widowControl w:val="0"/>
        <w:jc w:val="both"/>
        <w:rPr>
          <w:rFonts w:ascii="Times New Roman" w:hAnsi="Times New Roman"/>
          <w:snapToGrid w:val="0"/>
          <w:color w:val="000000"/>
          <w:sz w:val="24"/>
        </w:rPr>
      </w:pPr>
      <w:r w:rsidRPr="00C703F2">
        <w:rPr>
          <w:rFonts w:ascii="Times New Roman" w:hAnsi="Times New Roman"/>
          <w:snapToGrid w:val="0"/>
          <w:color w:val="000000"/>
          <w:sz w:val="24"/>
        </w:rPr>
        <w:t xml:space="preserve">                                                                                                          / Ft-ban megadva/:</w:t>
      </w:r>
    </w:p>
    <w:p w:rsidR="006B0FBE" w:rsidRPr="00C703F2" w:rsidRDefault="006B0FBE" w:rsidP="006B0FBE">
      <w:pPr>
        <w:widowControl w:val="0"/>
        <w:jc w:val="both"/>
        <w:rPr>
          <w:rFonts w:ascii="Times New Roman" w:hAnsi="Times New Roman"/>
          <w:snapToGrid w:val="0"/>
          <w:color w:val="000000"/>
          <w:sz w:val="24"/>
        </w:rPr>
      </w:pPr>
    </w:p>
    <w:p w:rsidR="006B0FBE" w:rsidRPr="00C703F2" w:rsidRDefault="006B0FBE" w:rsidP="006B0FBE">
      <w:pPr>
        <w:widowControl w:val="0"/>
        <w:ind w:left="-360"/>
        <w:jc w:val="both"/>
        <w:rPr>
          <w:rFonts w:ascii="Times New Roman" w:hAnsi="Times New Roman"/>
          <w:b/>
          <w:i/>
          <w:snapToGrid w:val="0"/>
          <w:color w:val="0070C0"/>
          <w:sz w:val="24"/>
        </w:rPr>
      </w:pPr>
      <w:r w:rsidRPr="00C703F2">
        <w:rPr>
          <w:rFonts w:ascii="Times New Roman" w:hAnsi="Times New Roman"/>
          <w:i/>
          <w:snapToGrid w:val="0"/>
          <w:color w:val="0070C0"/>
          <w:sz w:val="24"/>
        </w:rPr>
        <w:t xml:space="preserve">      </w:t>
      </w:r>
      <w:r w:rsidRPr="00C703F2">
        <w:rPr>
          <w:rFonts w:ascii="Times New Roman" w:hAnsi="Times New Roman"/>
          <w:b/>
          <w:i/>
          <w:snapToGrid w:val="0"/>
          <w:color w:val="0070C0"/>
          <w:sz w:val="24"/>
        </w:rPr>
        <w:t xml:space="preserve">Megnevezés        Eredeti előirányzat         Módosított előirányzat              Felhasználás          </w:t>
      </w:r>
    </w:p>
    <w:p w:rsidR="006B0FBE" w:rsidRPr="00C703F2" w:rsidRDefault="006B0FBE" w:rsidP="006B0FBE">
      <w:pPr>
        <w:widowControl w:val="0"/>
        <w:jc w:val="both"/>
        <w:rPr>
          <w:rFonts w:ascii="Times New Roman" w:hAnsi="Times New Roman"/>
          <w:snapToGrid w:val="0"/>
          <w:color w:val="0070C0"/>
          <w:sz w:val="24"/>
        </w:rPr>
      </w:pPr>
    </w:p>
    <w:p w:rsidR="006B0FBE" w:rsidRPr="00C703F2" w:rsidRDefault="006B0FBE" w:rsidP="006B0FBE">
      <w:pPr>
        <w:widowControl w:val="0"/>
        <w:jc w:val="both"/>
        <w:rPr>
          <w:rFonts w:ascii="Times New Roman" w:hAnsi="Times New Roman"/>
          <w:snapToGrid w:val="0"/>
          <w:color w:val="000000"/>
          <w:sz w:val="24"/>
        </w:rPr>
      </w:pPr>
    </w:p>
    <w:p w:rsidR="006B0FBE" w:rsidRPr="00C703F2" w:rsidRDefault="006B0FBE" w:rsidP="006B0FBE">
      <w:pPr>
        <w:widowControl w:val="0"/>
        <w:jc w:val="both"/>
        <w:rPr>
          <w:rFonts w:ascii="Times New Roman" w:hAnsi="Times New Roman"/>
          <w:snapToGrid w:val="0"/>
          <w:color w:val="000000"/>
          <w:sz w:val="24"/>
        </w:rPr>
      </w:pPr>
      <w:r w:rsidRPr="00C703F2">
        <w:rPr>
          <w:rFonts w:ascii="Times New Roman" w:hAnsi="Times New Roman"/>
          <w:b/>
          <w:snapToGrid w:val="0"/>
          <w:color w:val="000000"/>
          <w:sz w:val="24"/>
        </w:rPr>
        <w:t>Személyi jutt.</w:t>
      </w:r>
      <w:r w:rsidRPr="00C703F2">
        <w:rPr>
          <w:rFonts w:ascii="Times New Roman" w:hAnsi="Times New Roman"/>
          <w:b/>
          <w:snapToGrid w:val="0"/>
          <w:color w:val="000000"/>
          <w:sz w:val="24"/>
        </w:rPr>
        <w:tab/>
      </w:r>
      <w:r w:rsidRPr="00C703F2">
        <w:rPr>
          <w:rFonts w:ascii="Times New Roman" w:hAnsi="Times New Roman"/>
          <w:snapToGrid w:val="0"/>
          <w:color w:val="000000"/>
          <w:sz w:val="24"/>
        </w:rPr>
        <w:t xml:space="preserve">         88.224.000                   108.397.527                       101.498.304   93,6 %</w:t>
      </w:r>
    </w:p>
    <w:p w:rsidR="006B0FBE" w:rsidRPr="00C703F2" w:rsidRDefault="006B0FBE" w:rsidP="006B0FBE">
      <w:pPr>
        <w:widowControl w:val="0"/>
        <w:jc w:val="both"/>
        <w:rPr>
          <w:rFonts w:ascii="Times New Roman" w:hAnsi="Times New Roman"/>
          <w:b/>
          <w:snapToGrid w:val="0"/>
          <w:color w:val="000000"/>
          <w:sz w:val="24"/>
        </w:rPr>
      </w:pPr>
    </w:p>
    <w:p w:rsidR="006B0FBE" w:rsidRPr="00C703F2" w:rsidRDefault="006B0FBE" w:rsidP="006B0FBE">
      <w:pPr>
        <w:widowControl w:val="0"/>
        <w:jc w:val="both"/>
        <w:rPr>
          <w:rFonts w:ascii="Times New Roman" w:hAnsi="Times New Roman"/>
          <w:snapToGrid w:val="0"/>
          <w:color w:val="000000"/>
          <w:sz w:val="24"/>
        </w:rPr>
      </w:pPr>
      <w:r w:rsidRPr="00C703F2">
        <w:rPr>
          <w:rFonts w:ascii="Times New Roman" w:hAnsi="Times New Roman"/>
          <w:b/>
          <w:snapToGrid w:val="0"/>
          <w:color w:val="000000"/>
          <w:sz w:val="24"/>
        </w:rPr>
        <w:t>Járulékok</w:t>
      </w:r>
      <w:r w:rsidRPr="00C703F2">
        <w:rPr>
          <w:rFonts w:ascii="Times New Roman" w:hAnsi="Times New Roman"/>
          <w:snapToGrid w:val="0"/>
          <w:color w:val="000000"/>
          <w:sz w:val="24"/>
        </w:rPr>
        <w:tab/>
        <w:t xml:space="preserve">         25.803.000                     31.267.120</w:t>
      </w:r>
      <w:r w:rsidRPr="00C703F2">
        <w:rPr>
          <w:rFonts w:ascii="Times New Roman" w:hAnsi="Times New Roman"/>
          <w:snapToGrid w:val="0"/>
          <w:color w:val="000000"/>
          <w:sz w:val="24"/>
        </w:rPr>
        <w:tab/>
        <w:t xml:space="preserve">                    29.987.076   95,9 %</w:t>
      </w:r>
    </w:p>
    <w:p w:rsidR="006B0FBE" w:rsidRPr="00C703F2" w:rsidRDefault="006B0FBE" w:rsidP="006B0FBE">
      <w:pPr>
        <w:widowControl w:val="0"/>
        <w:jc w:val="both"/>
        <w:rPr>
          <w:rFonts w:ascii="Times New Roman" w:hAnsi="Times New Roman"/>
          <w:b/>
          <w:snapToGrid w:val="0"/>
          <w:color w:val="000000"/>
          <w:sz w:val="24"/>
        </w:rPr>
      </w:pPr>
    </w:p>
    <w:p w:rsidR="006B0FBE" w:rsidRPr="00C703F2" w:rsidRDefault="006B0FBE" w:rsidP="006B0FBE">
      <w:pPr>
        <w:widowControl w:val="0"/>
        <w:jc w:val="both"/>
        <w:rPr>
          <w:rFonts w:ascii="Times New Roman" w:hAnsi="Times New Roman"/>
          <w:b/>
          <w:snapToGrid w:val="0"/>
          <w:color w:val="000000"/>
          <w:sz w:val="24"/>
        </w:rPr>
      </w:pPr>
      <w:r w:rsidRPr="00C703F2">
        <w:rPr>
          <w:rFonts w:ascii="Times New Roman" w:hAnsi="Times New Roman"/>
          <w:b/>
          <w:snapToGrid w:val="0"/>
          <w:color w:val="000000"/>
          <w:sz w:val="24"/>
        </w:rPr>
        <w:t>Dologi:</w:t>
      </w:r>
    </w:p>
    <w:p w:rsidR="006B0FBE" w:rsidRPr="00C703F2" w:rsidRDefault="006B0FBE" w:rsidP="006B0FBE">
      <w:pPr>
        <w:widowControl w:val="0"/>
        <w:jc w:val="both"/>
        <w:rPr>
          <w:rFonts w:ascii="Times New Roman" w:hAnsi="Times New Roman"/>
          <w:snapToGrid w:val="0"/>
          <w:color w:val="000000"/>
          <w:sz w:val="24"/>
        </w:rPr>
      </w:pPr>
      <w:r w:rsidRPr="00C703F2">
        <w:rPr>
          <w:rFonts w:ascii="Times New Roman" w:hAnsi="Times New Roman"/>
          <w:snapToGrid w:val="0"/>
          <w:color w:val="000000"/>
          <w:sz w:val="24"/>
        </w:rPr>
        <w:t>053</w:t>
      </w:r>
      <w:r w:rsidRPr="00C703F2">
        <w:rPr>
          <w:rFonts w:ascii="Times New Roman" w:hAnsi="Times New Roman"/>
          <w:snapToGrid w:val="0"/>
          <w:color w:val="000000"/>
          <w:sz w:val="24"/>
        </w:rPr>
        <w:tab/>
        <w:t xml:space="preserve">                     27.779.000                     31.796.000                         30.696.603   96,5 %</w:t>
      </w:r>
    </w:p>
    <w:p w:rsidR="006B0FBE" w:rsidRPr="00C703F2" w:rsidRDefault="006B0FBE" w:rsidP="006B0FBE">
      <w:pPr>
        <w:widowControl w:val="0"/>
        <w:jc w:val="both"/>
        <w:rPr>
          <w:rFonts w:ascii="Times New Roman" w:hAnsi="Times New Roman"/>
          <w:snapToGrid w:val="0"/>
          <w:color w:val="000000"/>
          <w:sz w:val="24"/>
        </w:rPr>
      </w:pPr>
      <w:r w:rsidRPr="00C703F2">
        <w:rPr>
          <w:rFonts w:ascii="Times New Roman" w:hAnsi="Times New Roman"/>
          <w:snapToGrid w:val="0"/>
          <w:color w:val="000000"/>
          <w:sz w:val="24"/>
        </w:rPr>
        <w:t>056                             2.698.000                       4.698.000                           3.390.973   72,2 %</w:t>
      </w:r>
    </w:p>
    <w:p w:rsidR="006B0FBE" w:rsidRPr="00C703F2" w:rsidRDefault="006B0FBE" w:rsidP="006B0FBE">
      <w:pPr>
        <w:widowControl w:val="0"/>
        <w:jc w:val="both"/>
        <w:rPr>
          <w:rFonts w:ascii="Times New Roman" w:hAnsi="Times New Roman"/>
          <w:snapToGrid w:val="0"/>
          <w:color w:val="000000"/>
          <w:sz w:val="24"/>
          <w:u w:val="single"/>
        </w:rPr>
      </w:pPr>
      <w:r w:rsidRPr="00C703F2">
        <w:rPr>
          <w:rFonts w:ascii="Times New Roman" w:hAnsi="Times New Roman"/>
          <w:snapToGrid w:val="0"/>
          <w:color w:val="000000"/>
          <w:sz w:val="24"/>
          <w:u w:val="single"/>
        </w:rPr>
        <w:t>057                                                                    6.483.000                           6.227.326   96,1 %</w:t>
      </w:r>
    </w:p>
    <w:p w:rsidR="006B0FBE" w:rsidRPr="00C703F2" w:rsidRDefault="006B0FBE" w:rsidP="006B0FBE">
      <w:pPr>
        <w:widowControl w:val="0"/>
        <w:jc w:val="both"/>
        <w:rPr>
          <w:rFonts w:ascii="Times New Roman" w:hAnsi="Times New Roman"/>
          <w:b/>
          <w:snapToGrid w:val="0"/>
          <w:color w:val="000000"/>
          <w:sz w:val="24"/>
        </w:rPr>
      </w:pPr>
    </w:p>
    <w:p w:rsidR="006B0FBE" w:rsidRPr="00C703F2" w:rsidRDefault="006B0FBE" w:rsidP="006B0FBE">
      <w:pPr>
        <w:widowControl w:val="0"/>
        <w:jc w:val="both"/>
        <w:rPr>
          <w:rFonts w:ascii="Times New Roman" w:hAnsi="Times New Roman"/>
          <w:b/>
          <w:snapToGrid w:val="0"/>
          <w:color w:val="000000"/>
          <w:sz w:val="24"/>
        </w:rPr>
      </w:pPr>
      <w:r w:rsidRPr="00C703F2">
        <w:rPr>
          <w:rFonts w:ascii="Times New Roman" w:hAnsi="Times New Roman"/>
          <w:b/>
          <w:snapToGrid w:val="0"/>
          <w:color w:val="000000"/>
          <w:sz w:val="24"/>
        </w:rPr>
        <w:t>Összesen:</w:t>
      </w:r>
      <w:r w:rsidRPr="00C703F2">
        <w:rPr>
          <w:rFonts w:ascii="Times New Roman" w:hAnsi="Times New Roman"/>
          <w:b/>
          <w:snapToGrid w:val="0"/>
          <w:color w:val="000000"/>
          <w:sz w:val="24"/>
        </w:rPr>
        <w:tab/>
        <w:t xml:space="preserve">      144.504.000                     182.641.647                       171.800.282   94,1 %</w:t>
      </w:r>
    </w:p>
    <w:p w:rsidR="006B0FBE" w:rsidRPr="00C703F2" w:rsidRDefault="006B0FBE" w:rsidP="006B0FBE">
      <w:pPr>
        <w:widowControl w:val="0"/>
        <w:jc w:val="both"/>
        <w:rPr>
          <w:rFonts w:ascii="Times New Roman" w:hAnsi="Times New Roman"/>
          <w:b/>
          <w:snapToGrid w:val="0"/>
          <w:color w:val="000000"/>
          <w:sz w:val="24"/>
        </w:rPr>
      </w:pPr>
    </w:p>
    <w:p w:rsidR="006B0FBE" w:rsidRPr="00C703F2" w:rsidRDefault="006B0FBE" w:rsidP="006B0FBE">
      <w:pPr>
        <w:widowControl w:val="0"/>
        <w:jc w:val="both"/>
        <w:rPr>
          <w:rFonts w:ascii="Times New Roman" w:hAnsi="Times New Roman"/>
          <w:b/>
          <w:snapToGrid w:val="0"/>
          <w:color w:val="000000"/>
          <w:sz w:val="24"/>
        </w:rPr>
      </w:pPr>
    </w:p>
    <w:p w:rsidR="006B0FBE" w:rsidRPr="00C703F2" w:rsidRDefault="006B0FBE" w:rsidP="006B0FBE">
      <w:pPr>
        <w:widowControl w:val="0"/>
        <w:jc w:val="both"/>
        <w:rPr>
          <w:rFonts w:ascii="Times New Roman" w:hAnsi="Times New Roman"/>
          <w:b/>
          <w:i/>
          <w:snapToGrid w:val="0"/>
          <w:color w:val="0070C0"/>
          <w:sz w:val="24"/>
        </w:rPr>
      </w:pPr>
      <w:r w:rsidRPr="00C703F2">
        <w:rPr>
          <w:rFonts w:ascii="Times New Roman" w:hAnsi="Times New Roman"/>
          <w:b/>
          <w:i/>
          <w:snapToGrid w:val="0"/>
          <w:color w:val="0070C0"/>
          <w:sz w:val="24"/>
        </w:rPr>
        <w:t>Megnevezés                 Eredeti előirányzat    Módosított előirányzat             Teljesítés</w:t>
      </w:r>
    </w:p>
    <w:p w:rsidR="006B0FBE" w:rsidRPr="00C703F2" w:rsidRDefault="006B0FBE" w:rsidP="006B0FBE">
      <w:pPr>
        <w:widowControl w:val="0"/>
        <w:jc w:val="both"/>
        <w:rPr>
          <w:rFonts w:ascii="Times New Roman" w:hAnsi="Times New Roman"/>
          <w:snapToGrid w:val="0"/>
          <w:sz w:val="24"/>
        </w:rPr>
      </w:pPr>
    </w:p>
    <w:p w:rsidR="006B0FBE" w:rsidRPr="00C703F2" w:rsidRDefault="006B0FBE" w:rsidP="006B0FBE">
      <w:pPr>
        <w:widowControl w:val="0"/>
        <w:jc w:val="both"/>
        <w:rPr>
          <w:rFonts w:ascii="Times New Roman" w:hAnsi="Times New Roman"/>
          <w:b/>
          <w:snapToGrid w:val="0"/>
          <w:sz w:val="24"/>
        </w:rPr>
      </w:pPr>
      <w:r w:rsidRPr="00C703F2">
        <w:rPr>
          <w:rFonts w:ascii="Times New Roman" w:hAnsi="Times New Roman"/>
          <w:b/>
          <w:snapToGrid w:val="0"/>
          <w:sz w:val="24"/>
        </w:rPr>
        <w:t>Bevétel (gondozás)              900.000</w:t>
      </w:r>
      <w:r w:rsidRPr="00C703F2">
        <w:rPr>
          <w:rFonts w:ascii="Times New Roman" w:hAnsi="Times New Roman"/>
          <w:b/>
          <w:snapToGrid w:val="0"/>
          <w:sz w:val="24"/>
        </w:rPr>
        <w:tab/>
      </w:r>
      <w:r w:rsidRPr="00C703F2">
        <w:rPr>
          <w:rFonts w:ascii="Times New Roman" w:hAnsi="Times New Roman"/>
          <w:b/>
          <w:snapToGrid w:val="0"/>
          <w:sz w:val="24"/>
        </w:rPr>
        <w:tab/>
      </w:r>
      <w:r w:rsidRPr="00C703F2">
        <w:rPr>
          <w:rFonts w:ascii="Times New Roman" w:hAnsi="Times New Roman"/>
          <w:b/>
          <w:snapToGrid w:val="0"/>
          <w:sz w:val="24"/>
        </w:rPr>
        <w:tab/>
        <w:t>0</w:t>
      </w:r>
      <w:r w:rsidRPr="00C703F2">
        <w:rPr>
          <w:rFonts w:ascii="Times New Roman" w:hAnsi="Times New Roman"/>
          <w:b/>
          <w:snapToGrid w:val="0"/>
          <w:sz w:val="24"/>
        </w:rPr>
        <w:tab/>
      </w:r>
      <w:r w:rsidRPr="00C703F2">
        <w:rPr>
          <w:rFonts w:ascii="Times New Roman" w:hAnsi="Times New Roman"/>
          <w:b/>
          <w:snapToGrid w:val="0"/>
          <w:sz w:val="24"/>
        </w:rPr>
        <w:tab/>
        <w:t xml:space="preserve">        1.245.346     138,4 %</w:t>
      </w:r>
    </w:p>
    <w:p w:rsidR="006B0FBE" w:rsidRPr="00C703F2" w:rsidRDefault="006B0FBE" w:rsidP="006B0FBE">
      <w:pPr>
        <w:widowControl w:val="0"/>
        <w:jc w:val="both"/>
        <w:rPr>
          <w:rFonts w:ascii="Times New Roman" w:hAnsi="Times New Roman"/>
          <w:b/>
          <w:snapToGrid w:val="0"/>
          <w:color w:val="000000"/>
          <w:sz w:val="24"/>
        </w:rPr>
      </w:pPr>
    </w:p>
    <w:p w:rsidR="006B0FBE" w:rsidRPr="00C703F2" w:rsidRDefault="006B0FBE" w:rsidP="006B0FBE">
      <w:pPr>
        <w:widowControl w:val="0"/>
        <w:jc w:val="both"/>
        <w:rPr>
          <w:rFonts w:ascii="Times New Roman" w:hAnsi="Times New Roman"/>
          <w:snapToGrid w:val="0"/>
          <w:color w:val="000000"/>
          <w:sz w:val="24"/>
        </w:rPr>
      </w:pPr>
    </w:p>
    <w:p w:rsidR="006B0FBE" w:rsidRPr="00C703F2" w:rsidRDefault="006B0FBE" w:rsidP="006B0FBE">
      <w:pPr>
        <w:widowControl w:val="0"/>
        <w:spacing w:line="276" w:lineRule="auto"/>
        <w:jc w:val="both"/>
        <w:rPr>
          <w:rFonts w:ascii="Times New Roman" w:hAnsi="Times New Roman"/>
          <w:snapToGrid w:val="0"/>
          <w:color w:val="000000"/>
          <w:sz w:val="24"/>
        </w:rPr>
      </w:pP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Intézményünk részére biztosított 2016. évi költségvetés kiszámítható, jól tervezhető működést és szolgáltatást biztosított az igénybe vevők és a munkatársak számára egyaránt. A 2016. évre tervezett feladatainkat megvalósítottuk, az ellátások színvonala fejlődött, a foglalkozások anyag és eszközellátottsága nőtt.</w:t>
      </w:r>
    </w:p>
    <w:p w:rsidR="006B0FBE" w:rsidRPr="00C703F2" w:rsidRDefault="006B0FBE" w:rsidP="006B0FBE">
      <w:pPr>
        <w:widowControl w:val="0"/>
        <w:spacing w:line="276" w:lineRule="auto"/>
        <w:jc w:val="both"/>
        <w:rPr>
          <w:rFonts w:ascii="Times New Roman" w:hAnsi="Times New Roman"/>
          <w:snapToGrid w:val="0"/>
          <w:color w:val="000000"/>
          <w:sz w:val="24"/>
        </w:rPr>
      </w:pPr>
      <w:r w:rsidRPr="00C703F2">
        <w:rPr>
          <w:rFonts w:ascii="Times New Roman" w:hAnsi="Times New Roman"/>
          <w:snapToGrid w:val="0"/>
          <w:color w:val="000000"/>
          <w:sz w:val="24"/>
        </w:rPr>
        <w:t>A házi gyermekfelügyelet térítési díjaiból befolyt összegekből a bevétel: 138,40 % -on teljesült.</w:t>
      </w: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pStyle w:val="Szvegtrzs"/>
        <w:spacing w:line="276" w:lineRule="auto"/>
        <w:rPr>
          <w:rFonts w:ascii="Times New Roman" w:hAnsi="Times New Roman"/>
          <w:b/>
          <w:bCs/>
          <w:color w:val="C00000"/>
          <w:sz w:val="24"/>
          <w:u w:val="single"/>
        </w:rPr>
      </w:pPr>
      <w:r w:rsidRPr="00C703F2">
        <w:rPr>
          <w:rFonts w:ascii="Times New Roman" w:hAnsi="Times New Roman"/>
          <w:b/>
          <w:bCs/>
          <w:color w:val="C00000"/>
          <w:sz w:val="24"/>
        </w:rPr>
        <w:t xml:space="preserve">II. </w:t>
      </w:r>
      <w:r w:rsidRPr="00C703F2">
        <w:rPr>
          <w:rFonts w:ascii="Times New Roman" w:hAnsi="Times New Roman"/>
          <w:b/>
          <w:bCs/>
          <w:color w:val="C00000"/>
          <w:sz w:val="24"/>
          <w:u w:val="single"/>
        </w:rPr>
        <w:t>Az intézmény által nyújtott ellátások szakmai tartalmának bemutatása</w:t>
      </w:r>
    </w:p>
    <w:p w:rsidR="006B0FBE" w:rsidRPr="00C703F2" w:rsidRDefault="006B0FBE" w:rsidP="006B0FBE">
      <w:pPr>
        <w:pStyle w:val="Szvegtrzs"/>
        <w:numPr>
          <w:ilvl w:val="0"/>
          <w:numId w:val="11"/>
        </w:numPr>
        <w:suppressAutoHyphens/>
        <w:spacing w:after="0" w:line="276" w:lineRule="auto"/>
        <w:rPr>
          <w:rFonts w:ascii="Times New Roman" w:hAnsi="Times New Roman"/>
          <w:bCs/>
          <w:sz w:val="24"/>
        </w:rPr>
      </w:pPr>
      <w:r w:rsidRPr="00C703F2">
        <w:rPr>
          <w:rFonts w:ascii="Times New Roman" w:hAnsi="Times New Roman"/>
          <w:bCs/>
          <w:sz w:val="24"/>
        </w:rPr>
        <w:t>Család-és Gyermekjóléti Szolgálat</w:t>
      </w:r>
    </w:p>
    <w:p w:rsidR="006B0FBE" w:rsidRPr="00C703F2" w:rsidRDefault="006B0FBE" w:rsidP="006B0FBE">
      <w:pPr>
        <w:pStyle w:val="Szvegtrzs"/>
        <w:numPr>
          <w:ilvl w:val="0"/>
          <w:numId w:val="12"/>
        </w:numPr>
        <w:suppressAutoHyphens/>
        <w:spacing w:after="0" w:line="276" w:lineRule="auto"/>
        <w:rPr>
          <w:rFonts w:ascii="Times New Roman" w:hAnsi="Times New Roman"/>
          <w:bCs/>
          <w:sz w:val="24"/>
        </w:rPr>
      </w:pPr>
      <w:r w:rsidRPr="00C703F2">
        <w:rPr>
          <w:rFonts w:ascii="Times New Roman" w:hAnsi="Times New Roman"/>
          <w:bCs/>
          <w:sz w:val="24"/>
        </w:rPr>
        <w:t>Általános személyes segítő szolgáltatás</w:t>
      </w:r>
    </w:p>
    <w:p w:rsidR="006B0FBE" w:rsidRPr="00C703F2" w:rsidRDefault="006B0FBE" w:rsidP="006B0FBE">
      <w:pPr>
        <w:pStyle w:val="Szvegtrzs"/>
        <w:numPr>
          <w:ilvl w:val="0"/>
          <w:numId w:val="12"/>
        </w:numPr>
        <w:suppressAutoHyphens/>
        <w:spacing w:after="0" w:line="276" w:lineRule="auto"/>
        <w:rPr>
          <w:rFonts w:ascii="Times New Roman" w:hAnsi="Times New Roman"/>
          <w:bCs/>
          <w:sz w:val="24"/>
        </w:rPr>
      </w:pPr>
      <w:r w:rsidRPr="00C703F2">
        <w:rPr>
          <w:rFonts w:ascii="Times New Roman" w:hAnsi="Times New Roman"/>
          <w:bCs/>
          <w:sz w:val="24"/>
        </w:rPr>
        <w:t>Speciális szolgáltatások:</w:t>
      </w:r>
    </w:p>
    <w:p w:rsidR="006B0FBE" w:rsidRPr="00C703F2" w:rsidRDefault="006B0FBE" w:rsidP="006B0FBE">
      <w:pPr>
        <w:pStyle w:val="Szvegtrzs"/>
        <w:numPr>
          <w:ilvl w:val="1"/>
          <w:numId w:val="12"/>
        </w:numPr>
        <w:suppressAutoHyphens/>
        <w:spacing w:after="0" w:line="276" w:lineRule="auto"/>
        <w:rPr>
          <w:rFonts w:ascii="Times New Roman" w:hAnsi="Times New Roman"/>
          <w:bCs/>
          <w:i/>
          <w:sz w:val="24"/>
        </w:rPr>
      </w:pPr>
      <w:r w:rsidRPr="00C703F2">
        <w:rPr>
          <w:rFonts w:ascii="Times New Roman" w:hAnsi="Times New Roman"/>
          <w:bCs/>
          <w:i/>
          <w:sz w:val="24"/>
        </w:rPr>
        <w:t>hátralékkezelési tanácsadás</w:t>
      </w:r>
    </w:p>
    <w:p w:rsidR="006B0FBE" w:rsidRPr="00C703F2" w:rsidRDefault="006B0FBE" w:rsidP="006B0FBE">
      <w:pPr>
        <w:pStyle w:val="Szvegtrzs"/>
        <w:numPr>
          <w:ilvl w:val="1"/>
          <w:numId w:val="12"/>
        </w:numPr>
        <w:suppressAutoHyphens/>
        <w:spacing w:after="0" w:line="276" w:lineRule="auto"/>
        <w:rPr>
          <w:rFonts w:ascii="Times New Roman" w:hAnsi="Times New Roman"/>
          <w:bCs/>
          <w:i/>
          <w:sz w:val="24"/>
        </w:rPr>
      </w:pPr>
      <w:r w:rsidRPr="00C703F2">
        <w:rPr>
          <w:rFonts w:ascii="Times New Roman" w:hAnsi="Times New Roman"/>
          <w:bCs/>
          <w:i/>
          <w:sz w:val="24"/>
        </w:rPr>
        <w:t>munkavállalási tanácsadás</w:t>
      </w:r>
    </w:p>
    <w:p w:rsidR="006B0FBE" w:rsidRPr="00C703F2" w:rsidRDefault="006B0FBE" w:rsidP="006B0FBE">
      <w:pPr>
        <w:pStyle w:val="Szvegtrzs"/>
        <w:numPr>
          <w:ilvl w:val="0"/>
          <w:numId w:val="12"/>
        </w:numPr>
        <w:suppressAutoHyphens/>
        <w:spacing w:after="0" w:line="276" w:lineRule="auto"/>
        <w:rPr>
          <w:rFonts w:ascii="Times New Roman" w:hAnsi="Times New Roman"/>
          <w:bCs/>
          <w:sz w:val="24"/>
        </w:rPr>
      </w:pPr>
      <w:r w:rsidRPr="00C703F2">
        <w:rPr>
          <w:rFonts w:ascii="Times New Roman" w:hAnsi="Times New Roman"/>
          <w:bCs/>
          <w:sz w:val="24"/>
        </w:rPr>
        <w:t>Általános gyermekjóléti szolgáltatás</w:t>
      </w:r>
    </w:p>
    <w:p w:rsidR="006B0FBE" w:rsidRPr="00C703F2" w:rsidRDefault="006B0FBE" w:rsidP="006B0FBE">
      <w:pPr>
        <w:pStyle w:val="Szvegtrzs"/>
        <w:numPr>
          <w:ilvl w:val="0"/>
          <w:numId w:val="12"/>
        </w:numPr>
        <w:suppressAutoHyphens/>
        <w:spacing w:after="0" w:line="276" w:lineRule="auto"/>
        <w:rPr>
          <w:rFonts w:ascii="Times New Roman" w:hAnsi="Times New Roman"/>
          <w:bCs/>
          <w:sz w:val="24"/>
        </w:rPr>
      </w:pPr>
      <w:r w:rsidRPr="00C703F2">
        <w:rPr>
          <w:rFonts w:ascii="Times New Roman" w:hAnsi="Times New Roman"/>
          <w:bCs/>
          <w:sz w:val="24"/>
        </w:rPr>
        <w:t>Veszélyeztetettséget észlelő-és jelzőrendszer működtetése</w:t>
      </w:r>
    </w:p>
    <w:p w:rsidR="006B0FBE" w:rsidRPr="00C703F2" w:rsidRDefault="006B0FBE" w:rsidP="006B0FBE">
      <w:pPr>
        <w:pStyle w:val="Szvegtrzs"/>
        <w:numPr>
          <w:ilvl w:val="0"/>
          <w:numId w:val="11"/>
        </w:numPr>
        <w:suppressAutoHyphens/>
        <w:spacing w:after="0" w:line="276" w:lineRule="auto"/>
        <w:rPr>
          <w:rFonts w:ascii="Times New Roman" w:hAnsi="Times New Roman"/>
          <w:bCs/>
          <w:sz w:val="24"/>
        </w:rPr>
      </w:pPr>
      <w:r w:rsidRPr="00C703F2">
        <w:rPr>
          <w:rFonts w:ascii="Times New Roman" w:hAnsi="Times New Roman"/>
          <w:bCs/>
          <w:sz w:val="24"/>
        </w:rPr>
        <w:t>Család-és Gyermekjóléti Központ</w:t>
      </w:r>
    </w:p>
    <w:p w:rsidR="006B0FBE" w:rsidRPr="00C703F2" w:rsidRDefault="006B0FBE" w:rsidP="006B0FBE">
      <w:pPr>
        <w:pStyle w:val="Szvegtrzs"/>
        <w:numPr>
          <w:ilvl w:val="0"/>
          <w:numId w:val="12"/>
        </w:numPr>
        <w:suppressAutoHyphens/>
        <w:spacing w:after="0" w:line="276" w:lineRule="auto"/>
        <w:rPr>
          <w:rFonts w:ascii="Times New Roman" w:hAnsi="Times New Roman"/>
          <w:bCs/>
          <w:sz w:val="24"/>
        </w:rPr>
      </w:pPr>
      <w:r w:rsidRPr="00C703F2">
        <w:rPr>
          <w:rFonts w:ascii="Times New Roman" w:hAnsi="Times New Roman"/>
          <w:bCs/>
          <w:sz w:val="24"/>
        </w:rPr>
        <w:t>Hatósági intézkedésekhez kapcsolódó feladatok</w:t>
      </w:r>
    </w:p>
    <w:p w:rsidR="006B0FBE" w:rsidRPr="00C703F2" w:rsidRDefault="006B0FBE" w:rsidP="006B0FBE">
      <w:pPr>
        <w:pStyle w:val="Szvegtrzs"/>
        <w:numPr>
          <w:ilvl w:val="0"/>
          <w:numId w:val="12"/>
        </w:numPr>
        <w:suppressAutoHyphens/>
        <w:spacing w:after="0" w:line="276" w:lineRule="auto"/>
        <w:rPr>
          <w:rFonts w:ascii="Times New Roman" w:hAnsi="Times New Roman"/>
          <w:bCs/>
          <w:sz w:val="24"/>
        </w:rPr>
      </w:pPr>
      <w:r w:rsidRPr="00C703F2">
        <w:rPr>
          <w:rFonts w:ascii="Times New Roman" w:hAnsi="Times New Roman"/>
          <w:bCs/>
          <w:sz w:val="24"/>
        </w:rPr>
        <w:t>Tanácsadói tevékenységek</w:t>
      </w:r>
    </w:p>
    <w:p w:rsidR="006B0FBE" w:rsidRPr="00C703F2" w:rsidRDefault="006B0FBE" w:rsidP="006B0FBE">
      <w:pPr>
        <w:pStyle w:val="Szvegtrzs"/>
        <w:numPr>
          <w:ilvl w:val="0"/>
          <w:numId w:val="12"/>
        </w:numPr>
        <w:suppressAutoHyphens/>
        <w:spacing w:after="0" w:line="276" w:lineRule="auto"/>
        <w:rPr>
          <w:rFonts w:ascii="Times New Roman" w:hAnsi="Times New Roman"/>
          <w:bCs/>
          <w:sz w:val="24"/>
        </w:rPr>
      </w:pPr>
      <w:r w:rsidRPr="00C703F2">
        <w:rPr>
          <w:rFonts w:ascii="Times New Roman" w:hAnsi="Times New Roman"/>
          <w:bCs/>
          <w:sz w:val="24"/>
        </w:rPr>
        <w:t>Speciális szolgáltatások:</w:t>
      </w:r>
    </w:p>
    <w:p w:rsidR="006B0FBE" w:rsidRPr="00C703F2" w:rsidRDefault="006B0FBE" w:rsidP="006B0FBE">
      <w:pPr>
        <w:pStyle w:val="Szvegtrzs"/>
        <w:numPr>
          <w:ilvl w:val="0"/>
          <w:numId w:val="2"/>
        </w:numPr>
        <w:tabs>
          <w:tab w:val="clear" w:pos="900"/>
          <w:tab w:val="num" w:pos="0"/>
        </w:tabs>
        <w:suppressAutoHyphens/>
        <w:spacing w:after="0" w:line="276" w:lineRule="auto"/>
        <w:ind w:left="2552"/>
        <w:rPr>
          <w:rFonts w:ascii="Times New Roman" w:hAnsi="Times New Roman"/>
          <w:bCs/>
          <w:i/>
          <w:sz w:val="24"/>
        </w:rPr>
      </w:pPr>
      <w:r w:rsidRPr="00C703F2">
        <w:rPr>
          <w:rFonts w:ascii="Times New Roman" w:hAnsi="Times New Roman"/>
          <w:bCs/>
          <w:i/>
          <w:sz w:val="24"/>
        </w:rPr>
        <w:t>óvodai és iskolai szociális munka</w:t>
      </w:r>
    </w:p>
    <w:p w:rsidR="006B0FBE" w:rsidRPr="00C703F2" w:rsidRDefault="006B0FBE" w:rsidP="006B0FBE">
      <w:pPr>
        <w:pStyle w:val="Szvegtrzs"/>
        <w:numPr>
          <w:ilvl w:val="0"/>
          <w:numId w:val="2"/>
        </w:numPr>
        <w:tabs>
          <w:tab w:val="clear" w:pos="900"/>
          <w:tab w:val="num" w:pos="0"/>
        </w:tabs>
        <w:suppressAutoHyphens/>
        <w:spacing w:after="0" w:line="276" w:lineRule="auto"/>
        <w:ind w:left="2552"/>
        <w:rPr>
          <w:rFonts w:ascii="Times New Roman" w:hAnsi="Times New Roman"/>
          <w:bCs/>
          <w:i/>
          <w:sz w:val="24"/>
        </w:rPr>
      </w:pPr>
      <w:r w:rsidRPr="00C703F2">
        <w:rPr>
          <w:rFonts w:ascii="Times New Roman" w:hAnsi="Times New Roman"/>
          <w:bCs/>
          <w:i/>
          <w:sz w:val="24"/>
        </w:rPr>
        <w:t>kapcsolattartás biztosítása</w:t>
      </w:r>
    </w:p>
    <w:p w:rsidR="006B0FBE" w:rsidRPr="00C703F2" w:rsidRDefault="006B0FBE" w:rsidP="006B0FBE">
      <w:pPr>
        <w:pStyle w:val="Szvegtrzs"/>
        <w:numPr>
          <w:ilvl w:val="0"/>
          <w:numId w:val="2"/>
        </w:numPr>
        <w:tabs>
          <w:tab w:val="clear" w:pos="900"/>
          <w:tab w:val="num" w:pos="0"/>
        </w:tabs>
        <w:suppressAutoHyphens/>
        <w:spacing w:after="0" w:line="276" w:lineRule="auto"/>
        <w:ind w:left="2552"/>
        <w:rPr>
          <w:rFonts w:ascii="Times New Roman" w:hAnsi="Times New Roman"/>
          <w:bCs/>
          <w:i/>
          <w:sz w:val="24"/>
        </w:rPr>
      </w:pPr>
      <w:r w:rsidRPr="00C703F2">
        <w:rPr>
          <w:rFonts w:ascii="Times New Roman" w:hAnsi="Times New Roman"/>
          <w:bCs/>
          <w:i/>
          <w:sz w:val="24"/>
        </w:rPr>
        <w:t xml:space="preserve">kórházi-egészségügyi szociális munka </w:t>
      </w:r>
    </w:p>
    <w:p w:rsidR="006B0FBE" w:rsidRPr="00C703F2" w:rsidRDefault="006B0FBE" w:rsidP="006B0FBE">
      <w:pPr>
        <w:pStyle w:val="Szvegtrzs"/>
        <w:numPr>
          <w:ilvl w:val="0"/>
          <w:numId w:val="2"/>
        </w:numPr>
        <w:tabs>
          <w:tab w:val="clear" w:pos="900"/>
          <w:tab w:val="num" w:pos="0"/>
        </w:tabs>
        <w:suppressAutoHyphens/>
        <w:spacing w:after="0" w:line="276" w:lineRule="auto"/>
        <w:ind w:left="2552"/>
        <w:rPr>
          <w:rFonts w:ascii="Times New Roman" w:hAnsi="Times New Roman"/>
          <w:bCs/>
          <w:i/>
          <w:sz w:val="24"/>
        </w:rPr>
      </w:pPr>
      <w:r w:rsidRPr="00C703F2">
        <w:rPr>
          <w:rFonts w:ascii="Times New Roman" w:hAnsi="Times New Roman"/>
          <w:bCs/>
          <w:i/>
          <w:sz w:val="24"/>
        </w:rPr>
        <w:t>készenléti szolgáltatás</w:t>
      </w:r>
    </w:p>
    <w:p w:rsidR="006B0FBE" w:rsidRPr="00C703F2" w:rsidRDefault="006B0FBE" w:rsidP="006B0FBE">
      <w:pPr>
        <w:pStyle w:val="Szvegtrzs"/>
        <w:numPr>
          <w:ilvl w:val="0"/>
          <w:numId w:val="2"/>
        </w:numPr>
        <w:tabs>
          <w:tab w:val="clear" w:pos="900"/>
          <w:tab w:val="num" w:pos="0"/>
        </w:tabs>
        <w:suppressAutoHyphens/>
        <w:spacing w:after="0" w:line="276" w:lineRule="auto"/>
        <w:ind w:left="2552"/>
        <w:rPr>
          <w:rFonts w:ascii="Times New Roman" w:hAnsi="Times New Roman"/>
          <w:bCs/>
          <w:i/>
          <w:sz w:val="24"/>
        </w:rPr>
      </w:pPr>
      <w:r w:rsidRPr="00C703F2">
        <w:rPr>
          <w:rFonts w:ascii="Times New Roman" w:hAnsi="Times New Roman"/>
          <w:bCs/>
          <w:i/>
          <w:sz w:val="24"/>
        </w:rPr>
        <w:t>utcai szociális munka</w:t>
      </w:r>
    </w:p>
    <w:p w:rsidR="006B0FBE" w:rsidRPr="00C703F2" w:rsidRDefault="006B0FBE" w:rsidP="006B0FBE">
      <w:pPr>
        <w:pStyle w:val="Szvegtrzs"/>
        <w:numPr>
          <w:ilvl w:val="0"/>
          <w:numId w:val="11"/>
        </w:numPr>
        <w:suppressAutoHyphens/>
        <w:spacing w:after="0" w:line="276" w:lineRule="auto"/>
        <w:rPr>
          <w:rFonts w:ascii="Times New Roman" w:hAnsi="Times New Roman"/>
          <w:bCs/>
          <w:sz w:val="24"/>
        </w:rPr>
      </w:pPr>
      <w:r w:rsidRPr="00C703F2">
        <w:rPr>
          <w:rFonts w:ascii="Times New Roman" w:hAnsi="Times New Roman"/>
          <w:bCs/>
          <w:sz w:val="24"/>
        </w:rPr>
        <w:t>Házi gyermekfelügyelet (Gyermekek napközbeni ellátása)</w:t>
      </w:r>
    </w:p>
    <w:p w:rsidR="006B0FBE" w:rsidRPr="00C703F2" w:rsidRDefault="006B0FBE" w:rsidP="006B0FBE">
      <w:pPr>
        <w:pStyle w:val="Szvegtrzs"/>
        <w:spacing w:line="276" w:lineRule="auto"/>
        <w:rPr>
          <w:rFonts w:ascii="Times New Roman" w:hAnsi="Times New Roman"/>
          <w:b/>
          <w:bCs/>
          <w:color w:val="C00000"/>
          <w:sz w:val="24"/>
        </w:rPr>
      </w:pPr>
    </w:p>
    <w:p w:rsidR="006B0FBE" w:rsidRPr="00C703F2" w:rsidRDefault="006B0FBE" w:rsidP="006B0FBE">
      <w:pPr>
        <w:pStyle w:val="Szvegtrzs"/>
        <w:spacing w:line="276" w:lineRule="auto"/>
        <w:jc w:val="center"/>
        <w:rPr>
          <w:rFonts w:ascii="Times New Roman" w:hAnsi="Times New Roman"/>
          <w:b/>
          <w:bCs/>
          <w:i/>
          <w:color w:val="C00000"/>
          <w:sz w:val="24"/>
          <w:u w:val="single"/>
        </w:rPr>
      </w:pPr>
      <w:r w:rsidRPr="00C703F2">
        <w:rPr>
          <w:rFonts w:ascii="Times New Roman" w:hAnsi="Times New Roman"/>
          <w:b/>
          <w:bCs/>
          <w:i/>
          <w:color w:val="C00000"/>
          <w:sz w:val="24"/>
          <w:u w:val="single"/>
        </w:rPr>
        <w:t>2016. évre megfogalmazott terveink megvalósulása</w:t>
      </w: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A 2016-os év meghatározó feladata volt, hogy az Szt., valamint a Gyvt. jogszabályok változásaiból eredő szervezeti, strukturális és szakmai változtatások szerint átszervezzük az Intézményünk családsegítésre és gyermekjóléti szolgáltatásra vonatkozó tevékenységét. </w:t>
      </w: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A </w:t>
      </w:r>
      <w:r w:rsidRPr="00C703F2">
        <w:rPr>
          <w:rFonts w:ascii="Times New Roman" w:hAnsi="Times New Roman"/>
          <w:b/>
          <w:sz w:val="24"/>
        </w:rPr>
        <w:t>család-és gyermekjóléti szolgálat</w:t>
      </w:r>
      <w:r w:rsidRPr="00C703F2">
        <w:rPr>
          <w:rFonts w:ascii="Times New Roman" w:hAnsi="Times New Roman"/>
          <w:sz w:val="24"/>
        </w:rPr>
        <w:t xml:space="preserve"> feladatellátásába kerültek a korábbi családsegítői feladatok és a gyermekjóléti szolgáltatás veszélyeztetettséget megelőző és veszélyeztetettséget megszüntető személyes segítő szolgáltatásai.</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Ennek értelmében a szolgálat ellátja a Szt. 64.§-ban meghatározott családsegítést és a Gyvt. 39.§-ban leírt gyermekjóléti szolgáltatást, valamint a 40.§-ban szabályozott család-és gyermekjóléti szolgálat feladatait.  </w:t>
      </w: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Az Szt.-ben foglaltak szerint a családsegítés a szociális és mentálhigiénés problémák esetén az életvezetési nehézségek elhárítása és feloldása, továbbá a helyi szociális szükségletek feltárásának és megoldásának elősegítése. </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A családsegítő szolgáltatáson belül:</w:t>
      </w:r>
    </w:p>
    <w:p w:rsidR="006B0FBE" w:rsidRPr="00C703F2" w:rsidRDefault="006B0FBE" w:rsidP="006B0FBE">
      <w:pPr>
        <w:numPr>
          <w:ilvl w:val="0"/>
          <w:numId w:val="14"/>
        </w:numPr>
        <w:suppressAutoHyphens/>
        <w:spacing w:line="276" w:lineRule="auto"/>
        <w:jc w:val="both"/>
        <w:rPr>
          <w:rFonts w:ascii="Times New Roman" w:hAnsi="Times New Roman"/>
          <w:i/>
          <w:sz w:val="24"/>
        </w:rPr>
      </w:pPr>
      <w:r w:rsidRPr="00C703F2">
        <w:rPr>
          <w:rFonts w:ascii="Times New Roman" w:hAnsi="Times New Roman"/>
          <w:i/>
          <w:sz w:val="24"/>
        </w:rPr>
        <w:t xml:space="preserve">tanácsadást biztosít  </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 a szociális, életvezetési és mentálhigiénés problémákkal küzdők, </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 az anyagi nehézséggel küzdők, </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a tartós munkanélküliek, fiatal munkanélküliek,</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az adósságterhekkel küzdők,</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a lakhatási problémákkal és</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a fogyatékossággal, krónikus betegséggel, szenvedélybetegséggel, pszichiátriai betegséggel, kábítószer-problémákkal élők számára</w:t>
      </w:r>
    </w:p>
    <w:p w:rsidR="006B0FBE" w:rsidRPr="00C703F2" w:rsidRDefault="006B0FBE" w:rsidP="006B0FBE">
      <w:pPr>
        <w:numPr>
          <w:ilvl w:val="0"/>
          <w:numId w:val="14"/>
        </w:numPr>
        <w:suppressAutoHyphens/>
        <w:spacing w:line="276" w:lineRule="auto"/>
        <w:jc w:val="both"/>
        <w:rPr>
          <w:rFonts w:ascii="Times New Roman" w:hAnsi="Times New Roman"/>
          <w:i/>
          <w:sz w:val="24"/>
        </w:rPr>
      </w:pPr>
      <w:r w:rsidRPr="00C703F2">
        <w:rPr>
          <w:rFonts w:ascii="Times New Roman" w:hAnsi="Times New Roman"/>
          <w:i/>
          <w:sz w:val="24"/>
        </w:rPr>
        <w:t>szociális segítőmunkát végez</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a családban jelentkező működési zavarok, illetve konfliktusok megoldásának elősegítése céljából.</w:t>
      </w:r>
    </w:p>
    <w:p w:rsidR="006B0FBE" w:rsidRPr="00C703F2" w:rsidRDefault="006B0FBE" w:rsidP="006B0FBE">
      <w:pPr>
        <w:numPr>
          <w:ilvl w:val="0"/>
          <w:numId w:val="14"/>
        </w:numPr>
        <w:suppressAutoHyphens/>
        <w:spacing w:line="276" w:lineRule="auto"/>
        <w:jc w:val="both"/>
        <w:rPr>
          <w:rFonts w:ascii="Times New Roman" w:hAnsi="Times New Roman"/>
          <w:sz w:val="24"/>
        </w:rPr>
      </w:pPr>
      <w:r w:rsidRPr="00C703F2">
        <w:rPr>
          <w:rFonts w:ascii="Times New Roman" w:hAnsi="Times New Roman"/>
          <w:i/>
          <w:sz w:val="24"/>
        </w:rPr>
        <w:t>veszélyeztetettséget észlelő-és jelzőrendszer működtetését</w:t>
      </w:r>
      <w:r w:rsidRPr="00C703F2">
        <w:rPr>
          <w:rFonts w:ascii="Times New Roman" w:hAnsi="Times New Roman"/>
          <w:sz w:val="24"/>
        </w:rPr>
        <w:t xml:space="preserve"> látja el,</w:t>
      </w:r>
    </w:p>
    <w:p w:rsidR="006B0FBE" w:rsidRPr="00C703F2" w:rsidRDefault="006B0FBE" w:rsidP="006B0FBE">
      <w:pPr>
        <w:numPr>
          <w:ilvl w:val="0"/>
          <w:numId w:val="14"/>
        </w:numPr>
        <w:suppressAutoHyphens/>
        <w:spacing w:line="276" w:lineRule="auto"/>
        <w:jc w:val="both"/>
        <w:rPr>
          <w:rFonts w:ascii="Times New Roman" w:hAnsi="Times New Roman"/>
          <w:sz w:val="24"/>
        </w:rPr>
      </w:pPr>
      <w:r w:rsidRPr="00C703F2">
        <w:rPr>
          <w:rFonts w:ascii="Times New Roman" w:hAnsi="Times New Roman"/>
          <w:i/>
          <w:sz w:val="24"/>
        </w:rPr>
        <w:t>közösségfejlesztő programokat szervez</w:t>
      </w:r>
      <w:r w:rsidRPr="00C703F2">
        <w:rPr>
          <w:rFonts w:ascii="Times New Roman" w:hAnsi="Times New Roman"/>
          <w:sz w:val="24"/>
        </w:rPr>
        <w:t xml:space="preserve">, valamint </w:t>
      </w:r>
    </w:p>
    <w:p w:rsidR="006B0FBE" w:rsidRPr="00C703F2" w:rsidRDefault="006B0FBE" w:rsidP="006B0FBE">
      <w:pPr>
        <w:numPr>
          <w:ilvl w:val="0"/>
          <w:numId w:val="14"/>
        </w:numPr>
        <w:suppressAutoHyphens/>
        <w:spacing w:line="276" w:lineRule="auto"/>
        <w:jc w:val="both"/>
        <w:rPr>
          <w:rFonts w:ascii="Times New Roman" w:hAnsi="Times New Roman"/>
          <w:sz w:val="24"/>
        </w:rPr>
      </w:pPr>
      <w:r w:rsidRPr="00C703F2">
        <w:rPr>
          <w:rFonts w:ascii="Times New Roman" w:hAnsi="Times New Roman"/>
          <w:i/>
          <w:sz w:val="24"/>
        </w:rPr>
        <w:t>egyéni és csoportos készségfejlesztést biztosít</w:t>
      </w:r>
      <w:r w:rsidRPr="00C703F2">
        <w:rPr>
          <w:rFonts w:ascii="Times New Roman" w:hAnsi="Times New Roman"/>
          <w:sz w:val="24"/>
        </w:rPr>
        <w:t>.</w:t>
      </w: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A Gyvt.-ben foglaltak szerint gyermekjóléti szolgálatként biztosítja a gyermekek testi, lelki egészségének, családban történő nevelkedésének elősegítését.  A gyermekjóléti szolgáltatás a gyermek testi és lelki egészségének, családban történő nevelkedésének elősegítését, a gyermek veszélyeztetettségének megelőzését, a kialakult veszélyeztetettség megszüntetését szolgálja. Ennek érdekében </w:t>
      </w:r>
      <w:r w:rsidRPr="00C703F2">
        <w:rPr>
          <w:rFonts w:ascii="Times New Roman" w:hAnsi="Times New Roman"/>
          <w:i/>
          <w:sz w:val="24"/>
        </w:rPr>
        <w:t>szociális segítőmunkát végez</w:t>
      </w:r>
      <w:r w:rsidRPr="00C703F2">
        <w:rPr>
          <w:rFonts w:ascii="Times New Roman" w:hAnsi="Times New Roman"/>
          <w:sz w:val="24"/>
        </w:rPr>
        <w:t xml:space="preserve">. Feladata még a családon belüli erőszak gyermekáldozataival való kiemelt foglalkozás, gyermekpszichológiai tanácsadáshoz, fejlesztőpedagógiai tanácsadáshoz való hozzájutás szervezése.  </w:t>
      </w: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A </w:t>
      </w:r>
      <w:r w:rsidRPr="00C703F2">
        <w:rPr>
          <w:rFonts w:ascii="Times New Roman" w:hAnsi="Times New Roman"/>
          <w:b/>
          <w:sz w:val="24"/>
        </w:rPr>
        <w:t xml:space="preserve">család-és gyermekjóléti központ </w:t>
      </w:r>
      <w:r w:rsidRPr="00C703F2">
        <w:rPr>
          <w:rFonts w:ascii="Times New Roman" w:hAnsi="Times New Roman"/>
          <w:sz w:val="24"/>
        </w:rPr>
        <w:t>a továbbiakban ellátja a korábbi gyermekjóléti központ által végzett feladatok közül:</w:t>
      </w:r>
    </w:p>
    <w:p w:rsidR="006B0FBE" w:rsidRPr="00C703F2" w:rsidRDefault="006B0FBE" w:rsidP="006B0FBE">
      <w:pPr>
        <w:numPr>
          <w:ilvl w:val="0"/>
          <w:numId w:val="15"/>
        </w:numPr>
        <w:suppressAutoHyphens/>
        <w:spacing w:line="276" w:lineRule="auto"/>
        <w:jc w:val="both"/>
        <w:rPr>
          <w:rFonts w:ascii="Times New Roman" w:hAnsi="Times New Roman"/>
          <w:sz w:val="24"/>
        </w:rPr>
      </w:pPr>
      <w:r w:rsidRPr="00C703F2">
        <w:rPr>
          <w:rFonts w:ascii="Times New Roman" w:hAnsi="Times New Roman"/>
          <w:sz w:val="24"/>
        </w:rPr>
        <w:t xml:space="preserve">a gyermekvédelmi gondoskodás körébe tartozó hatósági intézkedésekhez kapcsolódó, a gyermekek védelmére irányuló tevékenység keretében, a kialakult veszélyeztetettség megszüntetése és a családjából kiemelt gyermek visszahelyezése érdekében végzendő </w:t>
      </w:r>
      <w:r w:rsidRPr="00C703F2">
        <w:rPr>
          <w:rFonts w:ascii="Times New Roman" w:hAnsi="Times New Roman"/>
          <w:i/>
          <w:sz w:val="24"/>
        </w:rPr>
        <w:t>esetmenedzseri feladatokat</w:t>
      </w:r>
      <w:r w:rsidRPr="00C703F2">
        <w:rPr>
          <w:rFonts w:ascii="Times New Roman" w:hAnsi="Times New Roman"/>
          <w:sz w:val="24"/>
        </w:rPr>
        <w:t>,</w:t>
      </w:r>
    </w:p>
    <w:p w:rsidR="006B0FBE" w:rsidRPr="00C703F2" w:rsidRDefault="006B0FBE" w:rsidP="006B0FBE">
      <w:pPr>
        <w:numPr>
          <w:ilvl w:val="0"/>
          <w:numId w:val="15"/>
        </w:numPr>
        <w:suppressAutoHyphens/>
        <w:spacing w:line="276" w:lineRule="auto"/>
        <w:jc w:val="both"/>
        <w:rPr>
          <w:rFonts w:ascii="Times New Roman" w:hAnsi="Times New Roman"/>
          <w:sz w:val="24"/>
        </w:rPr>
      </w:pPr>
      <w:r w:rsidRPr="00C703F2">
        <w:rPr>
          <w:rFonts w:ascii="Times New Roman" w:hAnsi="Times New Roman"/>
          <w:sz w:val="24"/>
        </w:rPr>
        <w:t xml:space="preserve">a gyermek családban nevelkedésének elősegítése, a gyermek veszélyeztetettségének megelőzése érdekében a gyermek igényeinek és szükségleteinek megfelelő önálló egyéni és csoportos </w:t>
      </w:r>
      <w:r w:rsidRPr="00C703F2">
        <w:rPr>
          <w:rFonts w:ascii="Times New Roman" w:hAnsi="Times New Roman"/>
          <w:i/>
          <w:sz w:val="24"/>
        </w:rPr>
        <w:t>speciális szolgáltatásokat</w:t>
      </w:r>
      <w:r w:rsidRPr="00C703F2">
        <w:rPr>
          <w:rFonts w:ascii="Times New Roman" w:hAnsi="Times New Roman"/>
          <w:sz w:val="24"/>
        </w:rPr>
        <w:t xml:space="preserve">, programokat, amelyek keretében az alábbi ellátásokat biztosítja: </w:t>
      </w:r>
    </w:p>
    <w:p w:rsidR="006B0FBE" w:rsidRPr="00C703F2" w:rsidRDefault="006B0FBE" w:rsidP="006B0FBE">
      <w:pPr>
        <w:numPr>
          <w:ilvl w:val="0"/>
          <w:numId w:val="12"/>
        </w:numPr>
        <w:suppressAutoHyphens/>
        <w:spacing w:line="276" w:lineRule="auto"/>
        <w:jc w:val="both"/>
        <w:rPr>
          <w:rFonts w:ascii="Times New Roman" w:hAnsi="Times New Roman"/>
          <w:sz w:val="24"/>
        </w:rPr>
      </w:pPr>
      <w:r w:rsidRPr="00C703F2">
        <w:rPr>
          <w:rFonts w:ascii="Times New Roman" w:hAnsi="Times New Roman"/>
          <w:sz w:val="24"/>
        </w:rPr>
        <w:t>utcai szociális munka,</w:t>
      </w:r>
    </w:p>
    <w:p w:rsidR="006B0FBE" w:rsidRPr="00C703F2" w:rsidRDefault="006B0FBE" w:rsidP="006B0FBE">
      <w:pPr>
        <w:numPr>
          <w:ilvl w:val="0"/>
          <w:numId w:val="12"/>
        </w:numPr>
        <w:suppressAutoHyphens/>
        <w:spacing w:line="276" w:lineRule="auto"/>
        <w:jc w:val="both"/>
        <w:rPr>
          <w:rFonts w:ascii="Times New Roman" w:hAnsi="Times New Roman"/>
          <w:sz w:val="24"/>
        </w:rPr>
      </w:pPr>
      <w:r w:rsidRPr="00C703F2">
        <w:rPr>
          <w:rFonts w:ascii="Times New Roman" w:hAnsi="Times New Roman"/>
          <w:sz w:val="24"/>
        </w:rPr>
        <w:t>készenléti telefon biztosítása,</w:t>
      </w:r>
    </w:p>
    <w:p w:rsidR="006B0FBE" w:rsidRPr="00C703F2" w:rsidRDefault="006B0FBE" w:rsidP="006B0FBE">
      <w:pPr>
        <w:numPr>
          <w:ilvl w:val="0"/>
          <w:numId w:val="12"/>
        </w:numPr>
        <w:suppressAutoHyphens/>
        <w:spacing w:line="276" w:lineRule="auto"/>
        <w:jc w:val="both"/>
        <w:rPr>
          <w:rFonts w:ascii="Times New Roman" w:hAnsi="Times New Roman"/>
          <w:sz w:val="24"/>
        </w:rPr>
      </w:pPr>
      <w:r w:rsidRPr="00C703F2">
        <w:rPr>
          <w:rFonts w:ascii="Times New Roman" w:hAnsi="Times New Roman"/>
          <w:sz w:val="24"/>
        </w:rPr>
        <w:t>kapcsolattartási ügyelet,</w:t>
      </w:r>
    </w:p>
    <w:p w:rsidR="006B0FBE" w:rsidRPr="00C703F2" w:rsidRDefault="006B0FBE" w:rsidP="006B0FBE">
      <w:pPr>
        <w:numPr>
          <w:ilvl w:val="0"/>
          <w:numId w:val="12"/>
        </w:numPr>
        <w:suppressAutoHyphens/>
        <w:spacing w:line="276" w:lineRule="auto"/>
        <w:jc w:val="both"/>
        <w:rPr>
          <w:rFonts w:ascii="Times New Roman" w:hAnsi="Times New Roman"/>
          <w:sz w:val="24"/>
        </w:rPr>
      </w:pPr>
      <w:r w:rsidRPr="00C703F2">
        <w:rPr>
          <w:rFonts w:ascii="Times New Roman" w:hAnsi="Times New Roman"/>
          <w:sz w:val="24"/>
        </w:rPr>
        <w:t xml:space="preserve">óvodai és iskolai szociális munka, </w:t>
      </w:r>
    </w:p>
    <w:p w:rsidR="006B0FBE" w:rsidRPr="00C703F2" w:rsidRDefault="006B0FBE" w:rsidP="006B0FBE">
      <w:pPr>
        <w:numPr>
          <w:ilvl w:val="0"/>
          <w:numId w:val="12"/>
        </w:numPr>
        <w:suppressAutoHyphens/>
        <w:spacing w:line="276" w:lineRule="auto"/>
        <w:jc w:val="both"/>
        <w:rPr>
          <w:rFonts w:ascii="Times New Roman" w:hAnsi="Times New Roman"/>
          <w:sz w:val="24"/>
        </w:rPr>
      </w:pPr>
      <w:r w:rsidRPr="00C703F2">
        <w:rPr>
          <w:rFonts w:ascii="Times New Roman" w:hAnsi="Times New Roman"/>
          <w:sz w:val="24"/>
        </w:rPr>
        <w:t>jogi tájékoztatás,</w:t>
      </w:r>
    </w:p>
    <w:p w:rsidR="006B0FBE" w:rsidRPr="00C703F2" w:rsidRDefault="006B0FBE" w:rsidP="006B0FBE">
      <w:pPr>
        <w:numPr>
          <w:ilvl w:val="0"/>
          <w:numId w:val="12"/>
        </w:numPr>
        <w:suppressAutoHyphens/>
        <w:spacing w:line="276" w:lineRule="auto"/>
        <w:jc w:val="both"/>
        <w:rPr>
          <w:rFonts w:ascii="Times New Roman" w:hAnsi="Times New Roman"/>
          <w:sz w:val="24"/>
        </w:rPr>
      </w:pPr>
      <w:r w:rsidRPr="00C703F2">
        <w:rPr>
          <w:rFonts w:ascii="Times New Roman" w:hAnsi="Times New Roman"/>
          <w:sz w:val="24"/>
        </w:rPr>
        <w:t>pszichológiai tanácsadás,</w:t>
      </w:r>
    </w:p>
    <w:p w:rsidR="006B0FBE" w:rsidRPr="00C703F2" w:rsidRDefault="006B0FBE" w:rsidP="006B0FBE">
      <w:pPr>
        <w:numPr>
          <w:ilvl w:val="0"/>
          <w:numId w:val="12"/>
        </w:numPr>
        <w:suppressAutoHyphens/>
        <w:spacing w:line="276" w:lineRule="auto"/>
        <w:jc w:val="both"/>
        <w:rPr>
          <w:rFonts w:ascii="Times New Roman" w:hAnsi="Times New Roman"/>
          <w:sz w:val="24"/>
        </w:rPr>
      </w:pPr>
      <w:r w:rsidRPr="00C703F2">
        <w:rPr>
          <w:rFonts w:ascii="Times New Roman" w:hAnsi="Times New Roman"/>
          <w:sz w:val="24"/>
        </w:rPr>
        <w:t>családkonzultáció,</w:t>
      </w:r>
    </w:p>
    <w:p w:rsidR="006B0FBE" w:rsidRPr="00C703F2" w:rsidRDefault="006B0FBE" w:rsidP="006B0FBE">
      <w:pPr>
        <w:numPr>
          <w:ilvl w:val="0"/>
          <w:numId w:val="12"/>
        </w:numPr>
        <w:suppressAutoHyphens/>
        <w:spacing w:line="276" w:lineRule="auto"/>
        <w:jc w:val="both"/>
        <w:rPr>
          <w:rFonts w:ascii="Times New Roman" w:hAnsi="Times New Roman"/>
          <w:sz w:val="24"/>
        </w:rPr>
      </w:pPr>
      <w:r w:rsidRPr="00C703F2">
        <w:rPr>
          <w:rFonts w:ascii="Times New Roman" w:hAnsi="Times New Roman"/>
          <w:sz w:val="24"/>
        </w:rPr>
        <w:t>családterápia,</w:t>
      </w:r>
    </w:p>
    <w:p w:rsidR="006B0FBE" w:rsidRPr="00C703F2" w:rsidRDefault="006B0FBE" w:rsidP="006B0FBE">
      <w:pPr>
        <w:numPr>
          <w:ilvl w:val="0"/>
          <w:numId w:val="12"/>
        </w:numPr>
        <w:suppressAutoHyphens/>
        <w:spacing w:line="276" w:lineRule="auto"/>
        <w:jc w:val="both"/>
        <w:rPr>
          <w:rFonts w:ascii="Times New Roman" w:hAnsi="Times New Roman"/>
          <w:sz w:val="24"/>
        </w:rPr>
      </w:pPr>
      <w:r w:rsidRPr="00C703F2">
        <w:rPr>
          <w:rFonts w:ascii="Times New Roman" w:hAnsi="Times New Roman"/>
          <w:sz w:val="24"/>
        </w:rPr>
        <w:t>fejlesztőpedagógiai szolgáltatás.</w:t>
      </w: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Az új szakmai egységek kialakításának következtében új - a korábbi feladatok összeigazítása folytán -, vegyes összetételű szakmai csoportok jöttek létre. A munkatársaknak számos újszerű feladatot kellett elsajátítaniuk, mert aki korábban családsegítői munkát végzett, meg kellett tanulnia a gyermekvédelmi szempontú szociális segítőmunkát, és aki korábban a gyermekjóléti csoportban dolgozott, számára a családsegítős esetek megismerése jelentett kihívást. Számos új feladatkör is kialakításra került, melyek esetében a tevékenység tartalmának megtanulása okozott nehézséget.</w:t>
      </w: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Az év első hónapjaiban az esetek átadása, a munkakörök kidolgozása volt az elsődleges feladat, ezt követően a szakmai tartalmak elsajátítása, az áprilistól megjelenő szakmai protokollok feldolgozása, bevezetése, a napi gyakorlatba való beültetése történt.</w:t>
      </w: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Mindemellett kellett a már elvárt színvonalú munkát nyújtani és az eltervezett programokat megvalósítani.</w:t>
      </w: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Teveink között szerepelt:</w:t>
      </w:r>
    </w:p>
    <w:p w:rsidR="006B0FBE" w:rsidRPr="00C703F2" w:rsidRDefault="006B0FBE" w:rsidP="006B0FBE">
      <w:pPr>
        <w:numPr>
          <w:ilvl w:val="0"/>
          <w:numId w:val="12"/>
        </w:numPr>
        <w:suppressAutoHyphens/>
        <w:spacing w:line="276" w:lineRule="auto"/>
        <w:jc w:val="both"/>
        <w:rPr>
          <w:rFonts w:ascii="Times New Roman" w:hAnsi="Times New Roman"/>
          <w:sz w:val="24"/>
        </w:rPr>
      </w:pPr>
      <w:r w:rsidRPr="00C703F2">
        <w:rPr>
          <w:rFonts w:ascii="Times New Roman" w:hAnsi="Times New Roman"/>
          <w:sz w:val="24"/>
        </w:rPr>
        <w:t xml:space="preserve">Az észlelő-és jelzőrendszer tagjaival való együttműködés új struktúrában, új feladatmegosztásban történő működtetésének elindítása azzal a szándékkal, hogy a hatékonyság tovább javuljon, a szakmai kapcsolattartás színterei bővüljenek. </w:t>
      </w:r>
    </w:p>
    <w:p w:rsidR="006B0FBE" w:rsidRPr="00C703F2" w:rsidRDefault="006B0FBE" w:rsidP="006B0FBE">
      <w:pPr>
        <w:numPr>
          <w:ilvl w:val="0"/>
          <w:numId w:val="12"/>
        </w:numPr>
        <w:suppressAutoHyphens/>
        <w:spacing w:line="276" w:lineRule="auto"/>
        <w:jc w:val="both"/>
        <w:rPr>
          <w:rFonts w:ascii="Times New Roman" w:hAnsi="Times New Roman"/>
          <w:sz w:val="24"/>
        </w:rPr>
      </w:pPr>
      <w:r w:rsidRPr="00C703F2">
        <w:rPr>
          <w:rFonts w:ascii="Times New Roman" w:hAnsi="Times New Roman"/>
          <w:sz w:val="24"/>
        </w:rPr>
        <w:t>Az új feladatkörök tartalmának meghatározásánál célunk volt, hogy az adott tevékenység eredményesebb ellátást jelentsen (iskolai szociális munka, mentálhigiénés csoport).</w:t>
      </w:r>
    </w:p>
    <w:p w:rsidR="006B0FBE" w:rsidRPr="00C703F2" w:rsidRDefault="006B0FBE" w:rsidP="006B0FBE">
      <w:pPr>
        <w:numPr>
          <w:ilvl w:val="0"/>
          <w:numId w:val="12"/>
        </w:numPr>
        <w:suppressAutoHyphens/>
        <w:spacing w:line="276" w:lineRule="auto"/>
        <w:jc w:val="both"/>
        <w:rPr>
          <w:rFonts w:ascii="Times New Roman" w:hAnsi="Times New Roman"/>
          <w:sz w:val="24"/>
        </w:rPr>
      </w:pPr>
      <w:r w:rsidRPr="00C703F2">
        <w:rPr>
          <w:rFonts w:ascii="Times New Roman" w:hAnsi="Times New Roman"/>
          <w:sz w:val="24"/>
        </w:rPr>
        <w:t>Kihívást jelentett a korábbi Gyermekvédelmi Tanácskozás település szintre bővített; Települési Tanácskozás formában történő megszervezése, tartalommal való megtöltése, az intézkedési terv megfogalmazása.</w:t>
      </w:r>
    </w:p>
    <w:p w:rsidR="006B0FBE" w:rsidRPr="00C703F2" w:rsidRDefault="006B0FBE" w:rsidP="006B0FBE">
      <w:pPr>
        <w:numPr>
          <w:ilvl w:val="0"/>
          <w:numId w:val="12"/>
        </w:numPr>
        <w:suppressAutoHyphens/>
        <w:spacing w:line="276" w:lineRule="auto"/>
        <w:jc w:val="both"/>
        <w:rPr>
          <w:rFonts w:ascii="Times New Roman" w:hAnsi="Times New Roman"/>
          <w:sz w:val="24"/>
        </w:rPr>
      </w:pPr>
      <w:r w:rsidRPr="00C703F2">
        <w:rPr>
          <w:rFonts w:ascii="Times New Roman" w:hAnsi="Times New Roman"/>
          <w:sz w:val="24"/>
        </w:rPr>
        <w:t xml:space="preserve">Hangsúlyt helyeztünk arra, hogy az egyéni segítő munka újragondolása mellett, maradjon kapacitásunk a már bevált, vagy új igényként felmerülő csoportok működtetésére és a közösségi programokra. </w:t>
      </w: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Feladatunk, hogy munkánkról, tevékenységünkről, szolgáltatásainkról a lakosságot széles körűen tájékoztassuk, ennek érdekében honlapunk folyamatos frissítése és a Budai Polgárban alkalomról – alkalomra történő megjelenése volt a célunk. </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A szakmai munka folyamatos fejlesztése, a szakmai tudás karbantartása és bővítése érdekében tervünk volt képzéseken, konferenciánkon történő aktív, rendszeres részvétel </w:t>
      </w:r>
      <w:r w:rsidRPr="00C703F2">
        <w:rPr>
          <w:rFonts w:ascii="Times New Roman" w:hAnsi="Times New Roman"/>
          <w:i/>
          <w:sz w:val="24"/>
        </w:rPr>
        <w:t xml:space="preserve">(elsősorban térítésmentesen elérhető lehetőségek), </w:t>
      </w:r>
      <w:r w:rsidRPr="00C703F2">
        <w:rPr>
          <w:rFonts w:ascii="Times New Roman" w:hAnsi="Times New Roman"/>
          <w:sz w:val="24"/>
        </w:rPr>
        <w:t>szakmai jellegű intézménylátogatások, tapasztalatcsere szervezése</w:t>
      </w:r>
      <w:r w:rsidRPr="00C703F2">
        <w:rPr>
          <w:rFonts w:ascii="Times New Roman" w:hAnsi="Times New Roman"/>
          <w:i/>
          <w:sz w:val="24"/>
        </w:rPr>
        <w:t>.</w:t>
      </w:r>
      <w:r w:rsidRPr="00C703F2">
        <w:rPr>
          <w:rFonts w:ascii="Times New Roman" w:hAnsi="Times New Roman"/>
          <w:b/>
          <w:sz w:val="24"/>
        </w:rPr>
        <w:t xml:space="preserve"> </w:t>
      </w:r>
    </w:p>
    <w:p w:rsidR="006B0FBE" w:rsidRPr="00C703F2" w:rsidRDefault="006B0FBE" w:rsidP="006B0FBE">
      <w:pPr>
        <w:spacing w:line="276" w:lineRule="auto"/>
        <w:jc w:val="both"/>
        <w:rPr>
          <w:rFonts w:ascii="Times New Roman" w:hAnsi="Times New Roman"/>
          <w:bCs/>
          <w:sz w:val="24"/>
        </w:rPr>
      </w:pPr>
    </w:p>
    <w:p w:rsidR="006B0FBE" w:rsidRPr="00C703F2" w:rsidRDefault="006B0FBE" w:rsidP="006B0FBE">
      <w:pPr>
        <w:spacing w:line="276" w:lineRule="auto"/>
        <w:ind w:firstLine="709"/>
        <w:jc w:val="both"/>
        <w:rPr>
          <w:rFonts w:ascii="Times New Roman" w:hAnsi="Times New Roman"/>
          <w:bCs/>
          <w:sz w:val="24"/>
        </w:rPr>
      </w:pPr>
      <w:r w:rsidRPr="00C703F2">
        <w:rPr>
          <w:rFonts w:ascii="Times New Roman" w:hAnsi="Times New Roman"/>
          <w:bCs/>
          <w:sz w:val="24"/>
        </w:rPr>
        <w:t>Amennyiben végig nézzük a fent leírtakat, elmondhatjuk, hogy terveinket megvalósítottuk és számos új programot is beépítettünk munkánkba.</w:t>
      </w:r>
    </w:p>
    <w:p w:rsidR="006B0FBE" w:rsidRPr="00C703F2" w:rsidRDefault="006B0FBE" w:rsidP="006B0FBE">
      <w:pPr>
        <w:spacing w:line="276" w:lineRule="auto"/>
        <w:jc w:val="both"/>
        <w:rPr>
          <w:rFonts w:ascii="Times New Roman" w:hAnsi="Times New Roman"/>
          <w:bCs/>
          <w:sz w:val="24"/>
        </w:rPr>
      </w:pPr>
    </w:p>
    <w:p w:rsidR="006B0FBE" w:rsidRPr="00C703F2" w:rsidRDefault="006B0FBE" w:rsidP="006B0FBE">
      <w:pPr>
        <w:spacing w:line="276" w:lineRule="auto"/>
        <w:jc w:val="both"/>
        <w:rPr>
          <w:rFonts w:ascii="Times New Roman" w:hAnsi="Times New Roman"/>
          <w:bCs/>
          <w:sz w:val="24"/>
        </w:rPr>
      </w:pPr>
      <w:r w:rsidRPr="00C703F2">
        <w:rPr>
          <w:rFonts w:ascii="Times New Roman" w:hAnsi="Times New Roman"/>
          <w:bCs/>
          <w:sz w:val="24"/>
        </w:rPr>
        <w:t>A megváltozott szakmai követelmények kihívásai eredményezték, hogy mind a szolgálat, mind a központ munkatársai közül többen nem csak intézményünket, de a pályát is elhagyták. A pályaelhagyás nem csak a mi intézményünket érintette, hanem az ország egész területén jellemző tendencia volt a szakterületünkön történt változások következtében. Tőlünk az év folyamán hét fő távozott és hét fő érkezett hozzánk. Az üres státuszaink betöltése azért volt eredményes, mert intézményünk hírneve pozitív, többen szeretnének nálunk dolgozni, csapatunk tagjává válni. Az új munkatársak tapasztalt, a szakterületen már gyakorlatot szerzett szakemberek, akik beilleszkedtek szakmai közösségünkbe és elsajátították elveinket, normáinkat.</w:t>
      </w:r>
    </w:p>
    <w:p w:rsidR="006B0FBE" w:rsidRPr="00C703F2" w:rsidRDefault="006B0FBE" w:rsidP="006B0FBE">
      <w:pPr>
        <w:spacing w:line="276" w:lineRule="auto"/>
        <w:jc w:val="both"/>
        <w:rPr>
          <w:rFonts w:ascii="Times New Roman" w:hAnsi="Times New Roman"/>
          <w:bCs/>
          <w:sz w:val="24"/>
        </w:rPr>
      </w:pPr>
    </w:p>
    <w:p w:rsidR="006B0FBE" w:rsidRPr="00C703F2" w:rsidRDefault="006B0FBE" w:rsidP="006B0FBE">
      <w:pPr>
        <w:spacing w:line="276" w:lineRule="auto"/>
        <w:ind w:firstLine="709"/>
        <w:jc w:val="both"/>
        <w:rPr>
          <w:rFonts w:ascii="Times New Roman" w:hAnsi="Times New Roman"/>
          <w:bCs/>
          <w:sz w:val="24"/>
        </w:rPr>
      </w:pPr>
      <w:r w:rsidRPr="00C703F2">
        <w:rPr>
          <w:rFonts w:ascii="Times New Roman" w:hAnsi="Times New Roman"/>
          <w:bCs/>
          <w:sz w:val="24"/>
        </w:rPr>
        <w:t>Az észlelő-és jelzőrendszeri felelős feladatkör kialakításával sikerült nagyobb hangsúlyt helyeznünk az észlelő- és jelzőrendszerrel való közös munkára, így jelentősen nőtt a szakmaközi megbeszélések száma, valamint elmondható, hogy az esetek vitele során az ügyben érintett jelzőrendszeri tagok együttműködőek.</w:t>
      </w:r>
    </w:p>
    <w:p w:rsidR="006B0FBE" w:rsidRPr="00C703F2" w:rsidRDefault="006B0FBE" w:rsidP="006B0FBE">
      <w:pPr>
        <w:spacing w:line="276" w:lineRule="auto"/>
        <w:ind w:firstLine="709"/>
        <w:jc w:val="both"/>
        <w:rPr>
          <w:rFonts w:ascii="Times New Roman" w:hAnsi="Times New Roman"/>
          <w:bCs/>
          <w:sz w:val="24"/>
        </w:rPr>
      </w:pPr>
      <w:r w:rsidRPr="00C703F2">
        <w:rPr>
          <w:rFonts w:ascii="Times New Roman" w:hAnsi="Times New Roman"/>
          <w:bCs/>
          <w:sz w:val="24"/>
        </w:rPr>
        <w:t>Új, önálló munkakör az iskolai szociális munkás feladatköre, aki a köznevelési intézmények és bölcsődék munkatársaival kezdeményez egy aktív, a gyermekek problémáira, szocializációs elakadásaira fókuszáló, a gyermekek veszélyeztetettségét megelőző szakmai együttműködést. Ehhez szükséges és elengedhetetlen az adott gyermekintézmények nyitottsága, fogadókészsége.</w:t>
      </w:r>
    </w:p>
    <w:p w:rsidR="006B0FBE" w:rsidRPr="00C703F2" w:rsidRDefault="006B0FBE" w:rsidP="006B0FBE">
      <w:pPr>
        <w:spacing w:line="276" w:lineRule="auto"/>
        <w:ind w:firstLine="709"/>
        <w:jc w:val="both"/>
        <w:rPr>
          <w:rFonts w:ascii="Times New Roman" w:hAnsi="Times New Roman"/>
          <w:bCs/>
          <w:sz w:val="24"/>
        </w:rPr>
      </w:pPr>
      <w:r w:rsidRPr="00C703F2">
        <w:rPr>
          <w:rFonts w:ascii="Times New Roman" w:hAnsi="Times New Roman"/>
          <w:bCs/>
          <w:sz w:val="24"/>
        </w:rPr>
        <w:t>A prevenciós tevékenységeknek és a szabadidős programoknak a szélesítésére, valamint a csoportokkal végzett szociális munkára nagy hangsúlyt fektettünk. Mindezekre saját pénzügyi erőforrásainkon túl, az Egészségügyi, Szociális és Lakásügyi Bizottság pályázati támogatása és az Önkormányzat 2016. évi költségvetéséből „Egyéb működési célú támogatások államháztartáson belülre” oszlopban jóváhagyott előirányzat terhére nyújtott támogatást az Erő(d)tér Kreatív Időtöltő Hely drog prevenciós – szabadidős programjainak megvalósításához.</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ab/>
      </w:r>
    </w:p>
    <w:p w:rsidR="006B0FBE" w:rsidRPr="00C703F2" w:rsidRDefault="006B0FBE" w:rsidP="006B0FBE">
      <w:pPr>
        <w:pStyle w:val="Szvegtrzs"/>
        <w:spacing w:line="276" w:lineRule="auto"/>
        <w:rPr>
          <w:rFonts w:ascii="Times New Roman" w:hAnsi="Times New Roman"/>
          <w:b/>
          <w:bCs/>
          <w:color w:val="C00000"/>
          <w:sz w:val="24"/>
        </w:rPr>
      </w:pPr>
      <w:r w:rsidRPr="00C703F2">
        <w:rPr>
          <w:rFonts w:ascii="Times New Roman" w:hAnsi="Times New Roman"/>
          <w:b/>
          <w:bCs/>
          <w:color w:val="C00000"/>
          <w:sz w:val="24"/>
        </w:rPr>
        <w:t>Tárgyi feltételeink bővülése</w:t>
      </w: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2016-ban tovább folytatódott a Szász Károly utcai telephelyünk bővítése, a korábbi használaton kívüli helyiségek felújítása. A munkálatok eredményeként, az új helyiségek bekapcsolásával, önálló bejárat kialakításával gazdagodtak az Erő(d)tér Közösségi Helyre járó gyermekek, fiatalok. A korábbi csoportszobából történő kiköltözésüket követően, kialakításra került az adományok gyűjtésére, tárolására és osztására alkalmas helyiség.</w:t>
      </w:r>
    </w:p>
    <w:p w:rsidR="006B0FBE" w:rsidRPr="00C703F2" w:rsidRDefault="006B0FBE" w:rsidP="006B0FBE">
      <w:pPr>
        <w:pStyle w:val="Szvegtrzs"/>
        <w:spacing w:line="276" w:lineRule="auto"/>
        <w:rPr>
          <w:rFonts w:ascii="Times New Roman" w:hAnsi="Times New Roman"/>
          <w:b/>
          <w:bCs/>
          <w:sz w:val="24"/>
        </w:rPr>
      </w:pPr>
    </w:p>
    <w:p w:rsidR="006B0FBE" w:rsidRPr="00C703F2" w:rsidRDefault="006B0FBE" w:rsidP="006B0FBE">
      <w:pPr>
        <w:pStyle w:val="Szvegtrzs"/>
        <w:spacing w:line="276" w:lineRule="auto"/>
        <w:rPr>
          <w:rFonts w:ascii="Times New Roman" w:hAnsi="Times New Roman"/>
          <w:b/>
          <w:bCs/>
          <w:color w:val="C00000"/>
          <w:sz w:val="24"/>
        </w:rPr>
      </w:pPr>
    </w:p>
    <w:p w:rsidR="006B0FBE" w:rsidRPr="00C703F2" w:rsidRDefault="006B0FBE" w:rsidP="006B0FBE">
      <w:pPr>
        <w:pStyle w:val="Szvegtrzs"/>
        <w:spacing w:line="276" w:lineRule="auto"/>
        <w:jc w:val="center"/>
        <w:rPr>
          <w:rFonts w:ascii="Times New Roman" w:hAnsi="Times New Roman"/>
          <w:b/>
          <w:bCs/>
          <w:i/>
          <w:color w:val="C00000"/>
          <w:sz w:val="24"/>
          <w:u w:val="single"/>
        </w:rPr>
      </w:pPr>
      <w:r w:rsidRPr="00C703F2">
        <w:rPr>
          <w:rFonts w:ascii="Times New Roman" w:hAnsi="Times New Roman"/>
          <w:b/>
          <w:bCs/>
          <w:i/>
          <w:color w:val="C00000"/>
          <w:sz w:val="24"/>
          <w:u w:val="single"/>
        </w:rPr>
        <w:t>Átfogó szakmai tevékenységek</w:t>
      </w:r>
    </w:p>
    <w:p w:rsidR="006B0FBE" w:rsidRPr="00C703F2" w:rsidRDefault="006B0FBE" w:rsidP="006B0FBE">
      <w:pPr>
        <w:pStyle w:val="Szvegtrzs"/>
        <w:spacing w:line="276" w:lineRule="auto"/>
        <w:jc w:val="center"/>
        <w:rPr>
          <w:rFonts w:ascii="Times New Roman" w:hAnsi="Times New Roman"/>
          <w:color w:val="C00000"/>
          <w:sz w:val="24"/>
        </w:rPr>
      </w:pPr>
    </w:p>
    <w:p w:rsidR="006B0FBE" w:rsidRPr="00C703F2" w:rsidRDefault="006B0FBE" w:rsidP="006B0FBE">
      <w:pPr>
        <w:numPr>
          <w:ilvl w:val="0"/>
          <w:numId w:val="20"/>
        </w:numPr>
        <w:suppressAutoHyphens/>
        <w:spacing w:line="276" w:lineRule="auto"/>
        <w:jc w:val="both"/>
        <w:rPr>
          <w:rFonts w:ascii="Times New Roman" w:hAnsi="Times New Roman"/>
          <w:b/>
          <w:color w:val="C00000"/>
          <w:sz w:val="24"/>
        </w:rPr>
      </w:pPr>
      <w:r w:rsidRPr="00C703F2">
        <w:rPr>
          <w:rFonts w:ascii="Times New Roman" w:hAnsi="Times New Roman"/>
          <w:b/>
          <w:color w:val="C00000"/>
          <w:sz w:val="24"/>
        </w:rPr>
        <w:t>Adományok gyűjtése és osztása</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2016 novemberében indítottuk el az adományok koordinálása körében az ADD TOVÁBB - VIDD MAGADDAL elnevezésű szolgáltatásunkat. Az adományok koordinálásával célunk, azon szükségletek kielégítése, mely egyrészt abból fakad, hogy a szociálisan rászorultak egy részének nincs lehetősége, forrása saját erőből beszerezni bizonyos termékeket (élelmiszer, évszaknak megfelelő ruházat, bútor, háztartási eszközök, stb.), másrészt vannak, akiknek lehetősége van és szándéka is mások segítése. Ezzel is megpróbáljuk e társadalmi problémára is felhívni a figyelmet és elősegíteni a szolidaritást, az állampolgári odafigyelést.</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A Szász Károly utcai telephelyen, tároló polcokkal rendeztük be az Erőd utca felőli csoportszobát, ahol minden hónap második szerdáján várjuk az adományokat és minden hónap harmadik szerdáján várjuk az adományokért érkezőket. </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Az új tevékenységünkről a Budai Polgár című kerületi újságban és szóróanyagokon keresztül tájékoztattuk a lakosságot.</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Jelentős mennyiségű ruhanemű, játék és könyv érkezett az adományozóktól, melyből számosan vittek is.</w:t>
      </w:r>
    </w:p>
    <w:p w:rsidR="006B0FBE" w:rsidRPr="00C703F2" w:rsidRDefault="006B0FBE" w:rsidP="006B0FBE">
      <w:pPr>
        <w:numPr>
          <w:ilvl w:val="0"/>
          <w:numId w:val="12"/>
        </w:numPr>
        <w:suppressAutoHyphens/>
        <w:spacing w:line="276" w:lineRule="auto"/>
        <w:jc w:val="both"/>
        <w:rPr>
          <w:rFonts w:ascii="Times New Roman" w:hAnsi="Times New Roman"/>
          <w:sz w:val="24"/>
        </w:rPr>
      </w:pPr>
      <w:r w:rsidRPr="00C703F2">
        <w:rPr>
          <w:rFonts w:ascii="Times New Roman" w:hAnsi="Times New Roman"/>
          <w:sz w:val="24"/>
        </w:rPr>
        <w:t xml:space="preserve">2016-ban is segítettük a Polgármesteri Kabinet munkatársait az általuk összeállított karácsonyi csomagok családokhoz történő eljuttatásában. </w:t>
      </w:r>
      <w:r w:rsidRPr="00C703F2">
        <w:rPr>
          <w:rFonts w:ascii="Times New Roman" w:hAnsi="Times New Roman"/>
          <w:b/>
          <w:sz w:val="24"/>
        </w:rPr>
        <w:t xml:space="preserve">150 </w:t>
      </w:r>
      <w:r w:rsidRPr="00C703F2">
        <w:rPr>
          <w:rFonts w:ascii="Times New Roman" w:hAnsi="Times New Roman"/>
          <w:sz w:val="24"/>
        </w:rPr>
        <w:t>csomagot sikerült átadnunk a rászorulók részére a Kabinet munkatársaival.</w:t>
      </w:r>
    </w:p>
    <w:p w:rsidR="006B0FBE" w:rsidRPr="00C703F2" w:rsidRDefault="006B0FBE" w:rsidP="006B0FBE">
      <w:pPr>
        <w:numPr>
          <w:ilvl w:val="0"/>
          <w:numId w:val="12"/>
        </w:numPr>
        <w:suppressAutoHyphens/>
        <w:spacing w:line="276" w:lineRule="auto"/>
        <w:jc w:val="both"/>
        <w:rPr>
          <w:rFonts w:ascii="Times New Roman" w:hAnsi="Times New Roman"/>
          <w:sz w:val="24"/>
        </w:rPr>
      </w:pPr>
      <w:r w:rsidRPr="00C703F2">
        <w:rPr>
          <w:rFonts w:ascii="Times New Roman" w:hAnsi="Times New Roman"/>
          <w:sz w:val="24"/>
        </w:rPr>
        <w:t xml:space="preserve">A Vöröskereszt </w:t>
      </w:r>
      <w:r w:rsidRPr="00C703F2">
        <w:rPr>
          <w:rFonts w:ascii="Times New Roman" w:hAnsi="Times New Roman"/>
          <w:b/>
          <w:sz w:val="24"/>
        </w:rPr>
        <w:t xml:space="preserve">70 </w:t>
      </w:r>
      <w:r w:rsidRPr="00C703F2">
        <w:rPr>
          <w:rFonts w:ascii="Times New Roman" w:hAnsi="Times New Roman"/>
          <w:sz w:val="24"/>
        </w:rPr>
        <w:t>élelmiszer- csomagot osztott ki az általunk delegált családoknak.</w:t>
      </w:r>
    </w:p>
    <w:p w:rsidR="006B0FBE" w:rsidRPr="00C703F2" w:rsidRDefault="006B0FBE" w:rsidP="006B0FBE">
      <w:pPr>
        <w:numPr>
          <w:ilvl w:val="0"/>
          <w:numId w:val="12"/>
        </w:numPr>
        <w:suppressAutoHyphens/>
        <w:spacing w:line="276" w:lineRule="auto"/>
        <w:jc w:val="both"/>
        <w:rPr>
          <w:rFonts w:ascii="Times New Roman" w:hAnsi="Times New Roman"/>
          <w:sz w:val="24"/>
        </w:rPr>
      </w:pPr>
      <w:r w:rsidRPr="00C703F2">
        <w:rPr>
          <w:rFonts w:ascii="Times New Roman" w:hAnsi="Times New Roman"/>
          <w:sz w:val="24"/>
        </w:rPr>
        <w:t xml:space="preserve">Magán adományozó </w:t>
      </w:r>
      <w:r w:rsidRPr="00C703F2">
        <w:rPr>
          <w:rFonts w:ascii="Times New Roman" w:hAnsi="Times New Roman"/>
          <w:b/>
          <w:sz w:val="24"/>
        </w:rPr>
        <w:t>10</w:t>
      </w:r>
      <w:r w:rsidRPr="00C703F2">
        <w:rPr>
          <w:rFonts w:ascii="Times New Roman" w:hAnsi="Times New Roman"/>
          <w:sz w:val="24"/>
        </w:rPr>
        <w:t xml:space="preserve"> család számára készített tartós élelmiszer csomagot rászoruló családok számára, melynek eljuttatásában nyújtottunk segítséget.</w:t>
      </w:r>
    </w:p>
    <w:p w:rsidR="006B0FBE" w:rsidRPr="00C703F2" w:rsidRDefault="006B0FBE" w:rsidP="006B0FBE">
      <w:pPr>
        <w:numPr>
          <w:ilvl w:val="0"/>
          <w:numId w:val="12"/>
        </w:numPr>
        <w:suppressAutoHyphens/>
        <w:spacing w:line="276" w:lineRule="auto"/>
        <w:jc w:val="both"/>
        <w:rPr>
          <w:rFonts w:ascii="Times New Roman" w:hAnsi="Times New Roman"/>
          <w:sz w:val="24"/>
        </w:rPr>
      </w:pPr>
      <w:r w:rsidRPr="00C703F2">
        <w:rPr>
          <w:rFonts w:ascii="Times New Roman" w:hAnsi="Times New Roman"/>
          <w:sz w:val="24"/>
        </w:rPr>
        <w:t xml:space="preserve">A NÉMÓ étterem ebéd felajánlására 4 alkalommal közvetítettünk ügyfeleket (15 fő/alkalom, összesen </w:t>
      </w:r>
      <w:r w:rsidRPr="00C703F2">
        <w:rPr>
          <w:rFonts w:ascii="Times New Roman" w:hAnsi="Times New Roman"/>
          <w:b/>
          <w:sz w:val="24"/>
        </w:rPr>
        <w:t>60 fő</w:t>
      </w:r>
      <w:r w:rsidRPr="00C703F2">
        <w:rPr>
          <w:rFonts w:ascii="Times New Roman" w:hAnsi="Times New Roman"/>
          <w:sz w:val="24"/>
        </w:rPr>
        <w:t>), a többi alkalommal pedig a Gondozási Központok számára koordináltuk a felajánlást.</w:t>
      </w:r>
    </w:p>
    <w:p w:rsidR="006B0FBE" w:rsidRPr="00C703F2" w:rsidRDefault="006B0FBE" w:rsidP="006B0FBE">
      <w:pPr>
        <w:spacing w:line="276" w:lineRule="auto"/>
        <w:jc w:val="both"/>
        <w:rPr>
          <w:rFonts w:ascii="Times New Roman" w:hAnsi="Times New Roman"/>
          <w:b/>
          <w:bCs/>
          <w:color w:val="C00000"/>
          <w:sz w:val="24"/>
        </w:rPr>
      </w:pPr>
    </w:p>
    <w:p w:rsidR="006B0FBE" w:rsidRPr="00C703F2" w:rsidRDefault="006B0FBE" w:rsidP="006B0FBE">
      <w:pPr>
        <w:numPr>
          <w:ilvl w:val="0"/>
          <w:numId w:val="19"/>
        </w:numPr>
        <w:suppressAutoHyphens/>
        <w:spacing w:line="276" w:lineRule="auto"/>
        <w:jc w:val="both"/>
        <w:rPr>
          <w:rFonts w:ascii="Times New Roman" w:hAnsi="Times New Roman"/>
          <w:b/>
          <w:color w:val="C00000"/>
          <w:sz w:val="24"/>
        </w:rPr>
      </w:pPr>
      <w:r w:rsidRPr="00C703F2">
        <w:rPr>
          <w:rFonts w:ascii="Times New Roman" w:hAnsi="Times New Roman"/>
          <w:b/>
          <w:color w:val="C00000"/>
          <w:sz w:val="24"/>
        </w:rPr>
        <w:t>Terephely biztosítása</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Középiskolai diákok számára lehetőséget biztosítunk az önkéntes közösségi szolgálat teljesítéséhez. 2016-ban 37 tanuló töltötte nálunk a közösségi szolgálatot.</w:t>
      </w:r>
    </w:p>
    <w:p w:rsidR="006B0FBE" w:rsidRPr="00C703F2" w:rsidRDefault="006B0FBE" w:rsidP="006B0FBE">
      <w:pPr>
        <w:spacing w:line="276" w:lineRule="auto"/>
        <w:jc w:val="both"/>
        <w:rPr>
          <w:rFonts w:ascii="Times New Roman" w:hAnsi="Times New Roman"/>
          <w:color w:val="FF0000"/>
          <w:sz w:val="24"/>
        </w:rPr>
      </w:pPr>
      <w:r w:rsidRPr="00C703F2">
        <w:rPr>
          <w:rFonts w:ascii="Times New Roman" w:hAnsi="Times New Roman"/>
          <w:sz w:val="24"/>
        </w:rPr>
        <w:t>Önkéntes munkát 16 fő vállalt intézményünkben: három fiatal képzőművész az Erő(d)tér újonnan átadott helyiségeinek falára festett fiatalos, vidám képeket, többen vállalták a gyermekek korrepetálását</w:t>
      </w:r>
      <w:r w:rsidRPr="00C703F2">
        <w:rPr>
          <w:rFonts w:ascii="Times New Roman" w:hAnsi="Times New Roman"/>
          <w:color w:val="FF0000"/>
          <w:sz w:val="24"/>
        </w:rPr>
        <w:t>.</w:t>
      </w:r>
    </w:p>
    <w:p w:rsidR="006B0FBE" w:rsidRPr="00C703F2" w:rsidRDefault="006B0FBE" w:rsidP="006B0FBE">
      <w:pPr>
        <w:spacing w:line="276" w:lineRule="auto"/>
        <w:jc w:val="both"/>
        <w:rPr>
          <w:rFonts w:ascii="Times New Roman" w:hAnsi="Times New Roman"/>
          <w:color w:val="FF0000"/>
          <w:sz w:val="24"/>
        </w:rPr>
      </w:pPr>
      <w:r w:rsidRPr="00C703F2">
        <w:rPr>
          <w:rFonts w:ascii="Times New Roman" w:hAnsi="Times New Roman"/>
          <w:sz w:val="24"/>
        </w:rPr>
        <w:t>A felsőoktatásban résztvevő szociális munka szakos hallgatók, valamint egyéb képzőhelyek továbbra is számítanak intézményünkre gyakorlati terephelyként Az elmúlt évben az átszervezés miatt, csupán1 hallgató kapott lehetőséget a 300 órás gyakorlatra.</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Az ELTE szak- pszichológus képzésén részt vevő hallgatók, évről-évre nálunk teljesítik gyermekvédelmi tárgyhoz kapcsolódó gyakorlati napjukat.</w:t>
      </w:r>
    </w:p>
    <w:p w:rsidR="006B0FBE" w:rsidRDefault="006B0FBE" w:rsidP="006B0FBE">
      <w:pPr>
        <w:spacing w:line="276" w:lineRule="auto"/>
        <w:jc w:val="both"/>
        <w:rPr>
          <w:rFonts w:ascii="Times New Roman" w:hAnsi="Times New Roman"/>
          <w:b/>
          <w:bCs/>
          <w:sz w:val="24"/>
        </w:rPr>
      </w:pPr>
      <w:r w:rsidRPr="00C703F2">
        <w:rPr>
          <w:rFonts w:ascii="Times New Roman" w:hAnsi="Times New Roman"/>
          <w:b/>
          <w:bCs/>
          <w:sz w:val="24"/>
        </w:rPr>
        <w:t xml:space="preserve"> </w:t>
      </w:r>
    </w:p>
    <w:p w:rsidR="000F16BC" w:rsidRPr="00C703F2" w:rsidRDefault="000F16BC" w:rsidP="006B0FBE">
      <w:pPr>
        <w:spacing w:line="276" w:lineRule="auto"/>
        <w:jc w:val="both"/>
        <w:rPr>
          <w:rFonts w:ascii="Times New Roman" w:hAnsi="Times New Roman"/>
          <w:color w:val="C00000"/>
          <w:sz w:val="24"/>
        </w:rPr>
      </w:pPr>
    </w:p>
    <w:p w:rsidR="006B0FBE" w:rsidRPr="00C703F2" w:rsidRDefault="006B0FBE" w:rsidP="006B0FBE">
      <w:pPr>
        <w:pStyle w:val="Listaszerbekezds"/>
        <w:numPr>
          <w:ilvl w:val="0"/>
          <w:numId w:val="19"/>
        </w:numPr>
        <w:suppressAutoHyphens/>
        <w:spacing w:line="276" w:lineRule="auto"/>
        <w:jc w:val="both"/>
        <w:rPr>
          <w:b/>
          <w:color w:val="C00000"/>
        </w:rPr>
      </w:pPr>
      <w:r w:rsidRPr="00C703F2">
        <w:rPr>
          <w:b/>
          <w:color w:val="C00000"/>
        </w:rPr>
        <w:t>Intézményen belül folyó szakmai együttműködés</w:t>
      </w:r>
    </w:p>
    <w:p w:rsidR="006B0FBE" w:rsidRPr="00C703F2" w:rsidRDefault="006B0FBE" w:rsidP="006B0FBE">
      <w:pPr>
        <w:pStyle w:val="Listaszerbekezds"/>
        <w:spacing w:line="276" w:lineRule="auto"/>
        <w:ind w:left="0"/>
        <w:jc w:val="both"/>
      </w:pPr>
      <w:r w:rsidRPr="00C703F2">
        <w:t>Bátran elmondhatjuk, hogy az elmúlt év egyik kiemelkedő eredménye, hogy az intézmény szervezeti átalakítását sikerült oly módon végrehajtanunk, hogy az újonnan felállt szakmai egységek között nem alakult ki rivalizálás, hierarchiakonfliktus. Meg tudtuk őrizni a munkatársak között a szakmai együttműködést, együtt gondolkozást, az egymást erősítő, támogató szemléletet!</w:t>
      </w:r>
    </w:p>
    <w:p w:rsidR="006B0FBE" w:rsidRPr="00C703F2" w:rsidRDefault="006B0FBE" w:rsidP="006B0FBE">
      <w:pPr>
        <w:pStyle w:val="Listaszerbekezds"/>
        <w:spacing w:line="276" w:lineRule="auto"/>
        <w:ind w:left="0"/>
        <w:jc w:val="both"/>
      </w:pPr>
      <w:r w:rsidRPr="00C703F2">
        <w:t>Vannak esetek, amikor egyértelmű, hogy mely szakmai egység a kompetens a feladat ellátásában, de a gyermekekről érkezett jelzések jelentős számában szükséges, hogy a szolgálat és a központ vezetői és munkatársai közösen gondolkozva határozzák meg, hogy milyen súlyú a veszélyeztetettség, melyik szakmai egység a kompetens, ki tud hatékony segítséget nyújtani a gyermeknek.</w:t>
      </w:r>
    </w:p>
    <w:p w:rsidR="006B0FBE" w:rsidRPr="00C703F2" w:rsidRDefault="006B0FBE" w:rsidP="006B0FBE">
      <w:pPr>
        <w:pStyle w:val="Listaszerbekezds"/>
        <w:spacing w:line="276" w:lineRule="auto"/>
        <w:ind w:left="0"/>
        <w:jc w:val="both"/>
      </w:pPr>
      <w:r w:rsidRPr="00C703F2">
        <w:t>Rendszeresnek volt mondható a személyes megbeszélés, egyeztetés a két szakmai csoport szakemberei között. Amennyiben a védelembe vétel, a hatósági intézkedés kezdeményezésének a lehetősége felmerül a szolgálat családsegítő munkatársában, az összehívott estekonferencián jelen van a központ esetmenedzsere is.</w:t>
      </w:r>
    </w:p>
    <w:p w:rsidR="006B0FBE" w:rsidRPr="00C703F2" w:rsidRDefault="006B0FBE" w:rsidP="006B0FBE">
      <w:pPr>
        <w:pStyle w:val="Listaszerbekezds"/>
        <w:spacing w:line="276" w:lineRule="auto"/>
        <w:ind w:left="0"/>
        <w:jc w:val="both"/>
        <w:rPr>
          <w:b/>
        </w:rPr>
      </w:pPr>
      <w:r w:rsidRPr="00C703F2">
        <w:t xml:space="preserve">Az esetmenedzserek, az iskolai szociális munkás, a mentálhigiénés csoport, az utcai szociális munkások szoros együttműködésben dolgoznak a szolgálat szakmai egységének kollégáival. Tehát hatékony együttműködés alakult ki a két szakmai egység között. </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Segítő tevékenységünket nagyban segíti a házi (napközbeni) gyermekfelügyelet igénybevételének lehetősége. Ezt a szolgáltatást több esetben is ajánlottuk ügyfeleinknek, akik igénybe is vették. A házi gyermekfelügyelet koordinátorával jó és hatékony a munkakapcsolata a szolgálat és a központ munkatársainak. A segített családok esetében rendszeres egyeztetés történik.</w:t>
      </w:r>
    </w:p>
    <w:p w:rsidR="006B0FBE" w:rsidRPr="00C703F2" w:rsidRDefault="006B0FBE" w:rsidP="006B0FBE">
      <w:pPr>
        <w:spacing w:line="276" w:lineRule="auto"/>
        <w:jc w:val="both"/>
        <w:rPr>
          <w:rFonts w:ascii="Times New Roman" w:hAnsi="Times New Roman"/>
          <w:color w:val="C00000"/>
          <w:sz w:val="24"/>
        </w:rPr>
      </w:pPr>
    </w:p>
    <w:p w:rsidR="006B0FBE" w:rsidRPr="00C703F2" w:rsidRDefault="006B0FBE" w:rsidP="006B0FBE">
      <w:pPr>
        <w:pStyle w:val="Listaszerbekezds"/>
        <w:numPr>
          <w:ilvl w:val="0"/>
          <w:numId w:val="19"/>
        </w:numPr>
        <w:suppressAutoHyphens/>
        <w:spacing w:line="276" w:lineRule="auto"/>
        <w:jc w:val="both"/>
        <w:rPr>
          <w:b/>
          <w:color w:val="C00000"/>
        </w:rPr>
      </w:pPr>
      <w:r w:rsidRPr="00C703F2">
        <w:rPr>
          <w:b/>
          <w:color w:val="C00000"/>
        </w:rPr>
        <w:t>Intézményen kívüli együttműködések</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A szolgálat szakmai egysége fenntartotta a korábbi jó együttműködést a Pedagógiai Szakszolgálattal; a kerület oktatási-, nevelési intézményeivel, a védőnői szolgálattal, a pártfogó felügyelővel, a II. kerületi rendőrkapitánysággal és a háziorvosokkal, gondozási központokkal. A II. kerület területén lévő gyermekotthonok szervezeti egységei a 2016-os év második felében átalakuláson mentek keresztül, így velük 2017-ben új alapokra kell helyeznünk az együttműködést.</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2016. június 9-én a Szociális és Gyermekvédelmi Iroda egyik munkatársa tartott tájékoztatót a kollégáink részére a kerületben igénybe vehető pénzbeli-, és természetbeni ellátások formáiról, feltételeiről. </w:t>
      </w:r>
    </w:p>
    <w:p w:rsidR="006B0FBE" w:rsidRPr="00C703F2" w:rsidRDefault="006B0FBE" w:rsidP="006B0FBE">
      <w:pPr>
        <w:spacing w:line="276" w:lineRule="auto"/>
        <w:jc w:val="both"/>
        <w:rPr>
          <w:rFonts w:ascii="Times New Roman" w:hAnsi="Times New Roman"/>
          <w:color w:val="FF0000"/>
          <w:sz w:val="24"/>
        </w:rPr>
      </w:pPr>
      <w:r w:rsidRPr="00C703F2">
        <w:rPr>
          <w:rFonts w:ascii="Times New Roman" w:hAnsi="Times New Roman"/>
          <w:sz w:val="24"/>
        </w:rPr>
        <w:t>2016.10.14-én került sor a Polgármesteri Hivatal szervezésében a „Felkészülés a téli krízisidőszak kerületi hajléktalan ellátására” értekezletre, ahol összefoglalásra került az elmúlt krízisidőszak tapasztalatai, valamint a hajléktalan ellátás kezelésében való együttműködés lehetősége.</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Jó szakmai együttműködést tudtunk kialakítani az átmeneti gondozást nyújtó intézményekkel, az ellátási szerződés útján gondozást nyújtókkal és más szervezetekkel (Tessedik Sámuel Családok Átmeneti Otthona – Gödöllő, Menedékház Alapítvány Családok Átmeneti Otthona).</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A központ szakmai egysége a hatósági intézkedésekkel érintett ügyekben (pl. védelembe vétel, nevelésbe vétel, családba fogadás, kapcsolattartás szabályozása, stb.) szoros, gyakorlatilag napi kapcsolatban működik együtt a gyámhatósággal. Továbbá az elmúlt évben két alkalommal szakmaközi megbeszélés történt a két intézmény között. Ezen felül a két intézmény vezetői (gyámhivatali osztályvezető, intézményvezető, szakmai csoportvezető) több alkalommal konzultáltak az aktuális esetekről, szakmai kérdésekről.</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A nevelésbe vett gyermekek ügyében az esetmenedzserek együttműködnek a gyermekvédelmi gyámokkal, a gyámi tanácsadókkal, illetve az adott gondozási hely szakemberével. </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Az átmeneti gondozást igénylő családok, gyermekek okán együttműködtünk a Jó Pásztor Anyaotthonnal, a Support Családok Átmeneti Otthonával és a Józsefvárosi Gyermekek Átmeneti Otthonával. Az esetmenedzserek együttműködnek azokkal az intézményekkel, szakemberekkel, akik gondozott/hatósági intézkedéssel érintett családokkal/gyermekekkel kapcsolatban állnak (pl. pedagógus, védőnő, házi gyermekorvos, megelőző pártfogó, stb.).</w:t>
      </w: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2016-ban </w:t>
      </w:r>
      <w:r w:rsidRPr="00C703F2">
        <w:rPr>
          <w:rFonts w:ascii="Times New Roman" w:hAnsi="Times New Roman"/>
          <w:b/>
          <w:sz w:val="24"/>
        </w:rPr>
        <w:t>16 alkalom</w:t>
      </w:r>
      <w:r w:rsidRPr="00C703F2">
        <w:rPr>
          <w:rFonts w:ascii="Times New Roman" w:hAnsi="Times New Roman"/>
          <w:sz w:val="24"/>
        </w:rPr>
        <w:t xml:space="preserve">mal szerveztünk a kerületben működő szociális és gyermekvédelmi feladatot ellátó észlelő-és jelzőrendszeri tagokkal </w:t>
      </w:r>
      <w:r w:rsidRPr="00C703F2">
        <w:rPr>
          <w:rFonts w:ascii="Times New Roman" w:hAnsi="Times New Roman"/>
          <w:b/>
          <w:sz w:val="24"/>
        </w:rPr>
        <w:t>jelzőrendszeri szakmaközi megbeszélés</w:t>
      </w:r>
      <w:r w:rsidRPr="00C703F2">
        <w:rPr>
          <w:rFonts w:ascii="Times New Roman" w:hAnsi="Times New Roman"/>
          <w:sz w:val="24"/>
        </w:rPr>
        <w:t>t.</w:t>
      </w:r>
    </w:p>
    <w:p w:rsidR="006B0FBE" w:rsidRPr="00C703F2" w:rsidRDefault="006B0FBE" w:rsidP="006B0FBE">
      <w:pPr>
        <w:pStyle w:val="lfej"/>
        <w:spacing w:line="276" w:lineRule="auto"/>
        <w:jc w:val="both"/>
        <w:rPr>
          <w:sz w:val="24"/>
          <w:szCs w:val="24"/>
        </w:rPr>
      </w:pPr>
    </w:p>
    <w:p w:rsidR="006B0FBE" w:rsidRPr="00C703F2" w:rsidRDefault="006B0FBE" w:rsidP="006B0FBE">
      <w:pPr>
        <w:spacing w:line="276" w:lineRule="auto"/>
        <w:jc w:val="both"/>
        <w:rPr>
          <w:rFonts w:ascii="Times New Roman" w:hAnsi="Times New Roman"/>
          <w:i/>
          <w:sz w:val="24"/>
        </w:rPr>
      </w:pPr>
      <w:r w:rsidRPr="00C703F2">
        <w:rPr>
          <w:rFonts w:ascii="Times New Roman" w:hAnsi="Times New Roman"/>
          <w:sz w:val="24"/>
        </w:rPr>
        <w:t xml:space="preserve">2016. 02. 16--án került megrendezésre az éves </w:t>
      </w:r>
      <w:r w:rsidRPr="00C703F2">
        <w:rPr>
          <w:rFonts w:ascii="Times New Roman" w:hAnsi="Times New Roman"/>
          <w:b/>
          <w:sz w:val="24"/>
        </w:rPr>
        <w:t>Települési Tanácskozás</w:t>
      </w:r>
      <w:r w:rsidRPr="00C703F2">
        <w:rPr>
          <w:rFonts w:ascii="Times New Roman" w:hAnsi="Times New Roman"/>
          <w:sz w:val="24"/>
        </w:rPr>
        <w:t>. Célja a kerület szociális és gyermekvédelmi helyzetének áttekintése és értékelése, valamint az önkormányzat felé ajánlás un. Intézkedési terv megfogalmazása volt.</w:t>
      </w:r>
      <w:r w:rsidRPr="00C703F2">
        <w:rPr>
          <w:rFonts w:ascii="Times New Roman" w:hAnsi="Times New Roman"/>
          <w:i/>
          <w:sz w:val="24"/>
        </w:rPr>
        <w:t xml:space="preserve"> </w:t>
      </w:r>
    </w:p>
    <w:p w:rsidR="006B0FBE" w:rsidRPr="00C703F2" w:rsidRDefault="006B0FBE" w:rsidP="006B0FBE">
      <w:pPr>
        <w:spacing w:line="276" w:lineRule="auto"/>
        <w:ind w:firstLine="360"/>
        <w:jc w:val="both"/>
        <w:rPr>
          <w:rFonts w:ascii="Times New Roman" w:hAnsi="Times New Roman"/>
          <w:sz w:val="24"/>
        </w:rPr>
      </w:pPr>
      <w:r w:rsidRPr="00C703F2">
        <w:rPr>
          <w:rFonts w:ascii="Times New Roman" w:hAnsi="Times New Roman"/>
          <w:sz w:val="24"/>
        </w:rPr>
        <w:t>A Tanácskozást Dankó Virág Alpolgármester Asszony nyitotta meg, aki elismeréssel szólt a szociális és gyermekvédelem területén dolgozók munkájáról és a II. kerületi ellátás magas, az átlagosat meghaladó szakmai színvonaláról.</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Papp Krisztina intézményvezető ismertette a résztvevőkkel az intézmény átszervezését követő feladatellátás módját, majd a jelzőrendszer tagjainak a beszámolóit összegezte. </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Ezt követően, az első Intézkedési Terv kidolgozásához a kerület Szolgáltatástervezési Koncepciójának mentén került áttekintésre a kerület szociális és gyermekvédelmi ellátórendszere és az abban megfogalmazott igények.</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A Tanácskozást követően, az összefoglaló az intézmény honlapjára felkerült és az Intézkedési Tervet megküldtük a résztvevőknek és a Fővárosi Kormányhivatal Szociális és Gyermekvédelmi Főosztályának.</w:t>
      </w: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Intézményünk állandó képviselettel rendelkezik a kerületi </w:t>
      </w:r>
      <w:r w:rsidRPr="00C703F2">
        <w:rPr>
          <w:rFonts w:ascii="Times New Roman" w:hAnsi="Times New Roman"/>
          <w:b/>
          <w:sz w:val="24"/>
        </w:rPr>
        <w:t>Idősügyi Tanács</w:t>
      </w:r>
      <w:r w:rsidRPr="00C703F2">
        <w:rPr>
          <w:rFonts w:ascii="Times New Roman" w:hAnsi="Times New Roman"/>
          <w:sz w:val="24"/>
        </w:rPr>
        <w:t xml:space="preserve"> és a </w:t>
      </w:r>
      <w:r w:rsidRPr="00C703F2">
        <w:rPr>
          <w:rFonts w:ascii="Times New Roman" w:hAnsi="Times New Roman"/>
          <w:b/>
          <w:sz w:val="24"/>
        </w:rPr>
        <w:t>Szociálpolitikai Kerekasztal</w:t>
      </w:r>
      <w:r w:rsidRPr="00C703F2">
        <w:rPr>
          <w:rFonts w:ascii="Times New Roman" w:hAnsi="Times New Roman"/>
          <w:sz w:val="24"/>
        </w:rPr>
        <w:t xml:space="preserve"> ülésein, programjain. Az idős korosztály számára ebben az évben az Idősügyi Tanács pályázati keretek között szervezett képzőművészeti kiállításának megrendezésében aktívan vettünk részt.</w:t>
      </w: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Folyamatos munkakapcsolatban voltunk az NRSZH Módszertani Főosztályával és az EMMI szakfőosztályával. Az intézmény vezetője közreműködött a család-és gyermekjóléti szolgálatok számára készült módszertani utasítások, protokollok megírásában.</w:t>
      </w: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Részt vettünk a fővárosi család-és gyermekjóléti szolgálatok havonta megrendezésre kerülő szakmai fórumain.</w:t>
      </w: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Intézményünk vezetője az átmeneti gondozást nyújtók országos szervezetének, az ATOSZ alelnökeként, napi munkakapcsolatot ápol ezen terület ellátást nyújtóival, valamint titkára a Módszertani Gyermekjóléti Szakemberek Országos Egyesületének, mely szervezet képviseletében az Emberi Erőforrások Minisztériumának szakmai egyeztető fórumain több alkalommal részt vett.</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ab/>
        <w:t xml:space="preserve"> </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Az immár hagyománnyá vált </w:t>
      </w:r>
      <w:r w:rsidRPr="00C703F2">
        <w:rPr>
          <w:rFonts w:ascii="Times New Roman" w:hAnsi="Times New Roman"/>
          <w:b/>
          <w:sz w:val="24"/>
        </w:rPr>
        <w:t>Családi nap</w:t>
      </w:r>
      <w:r w:rsidRPr="00C703F2">
        <w:rPr>
          <w:rFonts w:ascii="Times New Roman" w:hAnsi="Times New Roman"/>
          <w:sz w:val="24"/>
        </w:rPr>
        <w:t xml:space="preserve"> is megrendezésre került a II. Kerületi Rendőrkapitánysággal közös szerezésben a pesthidegkúti Klebelsberg Kultúrkúriában április 16-án. A Családi napon vetélkedők, játékok, színes programok, tombola - sok ajándékkal -  (kutyás bemutató, kutya simogató, ÁNTSZ és mentős pavilon) szórakoztatták az odalátogató családokat, gyerekeket.</w:t>
      </w:r>
    </w:p>
    <w:p w:rsidR="006B0FBE" w:rsidRPr="00C703F2" w:rsidRDefault="006B0FBE" w:rsidP="006B0FBE">
      <w:pPr>
        <w:spacing w:line="276" w:lineRule="auto"/>
        <w:jc w:val="both"/>
        <w:rPr>
          <w:rFonts w:ascii="Times New Roman" w:hAnsi="Times New Roman"/>
          <w:color w:val="C00000"/>
          <w:sz w:val="24"/>
        </w:rPr>
      </w:pPr>
    </w:p>
    <w:p w:rsidR="006B0FBE" w:rsidRPr="00C703F2" w:rsidRDefault="006B0FBE" w:rsidP="006B0FBE">
      <w:pPr>
        <w:pStyle w:val="Listaszerbekezds"/>
        <w:numPr>
          <w:ilvl w:val="0"/>
          <w:numId w:val="19"/>
        </w:numPr>
        <w:spacing w:line="276" w:lineRule="auto"/>
        <w:jc w:val="both"/>
        <w:rPr>
          <w:b/>
          <w:color w:val="C00000"/>
        </w:rPr>
      </w:pPr>
      <w:r w:rsidRPr="00C703F2">
        <w:rPr>
          <w:b/>
          <w:color w:val="C00000"/>
        </w:rPr>
        <w:t>A szolgáltatást nyújtók szakmai felkészültségének biztosítása</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Intézményünk lehetőséget biztosít a kollégák számára, hogy szakmai fejlődésük érdekében továbbképzéseken, szakmai konferenciákon, és szakmai találkozókon vegyenek részt. Továbbképzési tervvel rendelkezik az intézmény, ezt az egyik asszisztens kolléga figyelemmel kíséri, követve a szakmai továbbképzés esedékességét. </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A havonta megrendezésre kerülő összmunkatársi értekezletek alkalmat adtak az aktuális szakmai dilemmák, felmerülő kérdések megbeszélésére, s ha szükséges volt, akkor tematikus napot szerveztünk, hogy segítsük az elakadások megszüntetését és egységes szakmai véleményt alakíthassunk ki. </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A mentálhigiénés csoport munkatársai havi rendszerességgel házi továbbképzés keretében segítették a munkatársak szakmai munkáját. </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A szolgálat szakmai egységének kollégái strukturált esetmegbeszélő csoportokat tartottak a Bálint-módszer alkalmazásával.</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E mellett kéthetenkénti rendszerességgel szupervízión vesznek részt a kollégák, valamint hétfőnként közös és szervezeti szakmai teamen. </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Szakmai tapasztalatcsere keretében meglátogattuk Kecskeméten az SOS Gyermekfalut és annak Utógondozó Otthonát, valamint a Család-és Gyermekjóléti Központot és a Helpi Ifjúsági Házat. </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2016-ban minden alkalommal részt vettünk az EMMI megbízásából működtetett szakmai Hálózat regionális megbeszélésein (havi rendszerességgel), és a Fővárosi kerületek család-és gyermekjóléti központjainak szakmai műhelyén, valamint a Budapest Főváros Kormányhivatal Szociális és Gyámhivatala által szervezett értekezleteken, továbbá a szakterületet érintő szakmai rendezvényeken, konferenciákon.</w:t>
      </w:r>
    </w:p>
    <w:p w:rsidR="006B0FBE" w:rsidRPr="00C703F2" w:rsidRDefault="006B0FBE" w:rsidP="006B0FBE">
      <w:pPr>
        <w:pStyle w:val="Szvegtrzs"/>
        <w:spacing w:line="276" w:lineRule="auto"/>
        <w:rPr>
          <w:rFonts w:ascii="Times New Roman" w:hAnsi="Times New Roman"/>
          <w:b/>
          <w:bCs/>
          <w:color w:val="C00000"/>
          <w:sz w:val="24"/>
        </w:rPr>
      </w:pPr>
    </w:p>
    <w:p w:rsidR="006B0FBE" w:rsidRPr="00C703F2" w:rsidRDefault="006B0FBE" w:rsidP="006B0FBE">
      <w:pPr>
        <w:pStyle w:val="Szvegtrzs"/>
        <w:spacing w:line="276" w:lineRule="auto"/>
        <w:jc w:val="center"/>
        <w:rPr>
          <w:rFonts w:ascii="Times New Roman" w:hAnsi="Times New Roman"/>
          <w:b/>
          <w:bCs/>
          <w:i/>
          <w:color w:val="C00000"/>
          <w:sz w:val="24"/>
          <w:u w:val="single"/>
        </w:rPr>
      </w:pPr>
      <w:r w:rsidRPr="00C703F2">
        <w:rPr>
          <w:rFonts w:ascii="Times New Roman" w:hAnsi="Times New Roman"/>
          <w:b/>
          <w:bCs/>
          <w:i/>
          <w:color w:val="C00000"/>
          <w:sz w:val="24"/>
          <w:u w:val="single"/>
        </w:rPr>
        <w:t>Az ellátottak számának alakulása, összevetése az előző évi adatokkal</w:t>
      </w:r>
    </w:p>
    <w:p w:rsidR="006B0FBE" w:rsidRPr="00C703F2" w:rsidRDefault="006B0FBE" w:rsidP="006B0FBE">
      <w:pPr>
        <w:pStyle w:val="Szvegtrzs"/>
        <w:spacing w:line="276" w:lineRule="auto"/>
        <w:rPr>
          <w:rFonts w:ascii="Times New Roman" w:hAnsi="Times New Roman"/>
          <w:bCs/>
          <w:sz w:val="24"/>
        </w:rPr>
      </w:pPr>
      <w:r w:rsidRPr="00C703F2">
        <w:rPr>
          <w:rFonts w:ascii="Times New Roman" w:hAnsi="Times New Roman"/>
          <w:bCs/>
          <w:sz w:val="24"/>
        </w:rPr>
        <w:t xml:space="preserve">Az Intézmény szakmai tevékenységének adatait csak részben lehet összevetni az előző évek számsoraival, mivel az új rendszerben, a tevékenységek tekintetében, a korábbi családsegítés és a gyermekjóléti szolgáltatás alapellátásban végzett gondozási feladatai teszik ki a jelenlegi család-és gyermekjóléti szolgálat szociális segítőmunkáját. </w:t>
      </w:r>
    </w:p>
    <w:p w:rsidR="006B0FBE" w:rsidRPr="00C703F2" w:rsidRDefault="006B0FBE" w:rsidP="006B0FBE">
      <w:pPr>
        <w:pStyle w:val="Szvegtrzs"/>
        <w:spacing w:line="276" w:lineRule="auto"/>
        <w:rPr>
          <w:rFonts w:ascii="Times New Roman" w:hAnsi="Times New Roman"/>
          <w:bCs/>
          <w:sz w:val="24"/>
        </w:rPr>
      </w:pPr>
      <w:r w:rsidRPr="00C703F2">
        <w:rPr>
          <w:rFonts w:ascii="Times New Roman" w:hAnsi="Times New Roman"/>
          <w:bCs/>
          <w:sz w:val="24"/>
        </w:rPr>
        <w:t xml:space="preserve">Ugyanakkor a korábbi gondozás fogalma sem teljesen fedi az újként definiált szociális segítőmunkát: </w:t>
      </w:r>
    </w:p>
    <w:p w:rsidR="006B0FBE" w:rsidRPr="00C703F2" w:rsidRDefault="006B0FBE" w:rsidP="006B0FBE">
      <w:pPr>
        <w:pStyle w:val="Szvegtrzs"/>
        <w:spacing w:line="276" w:lineRule="auto"/>
        <w:ind w:firstLine="709"/>
        <w:rPr>
          <w:rFonts w:ascii="Times New Roman" w:hAnsi="Times New Roman"/>
          <w:bCs/>
          <w:sz w:val="24"/>
        </w:rPr>
      </w:pPr>
      <w:r w:rsidRPr="00C703F2">
        <w:rPr>
          <w:rFonts w:ascii="Times New Roman" w:hAnsi="Times New Roman"/>
          <w:bCs/>
          <w:sz w:val="24"/>
        </w:rPr>
        <w:t>Egyrészt az elmúlt évek során, gondozási tevékenységnek minősült minden olyan kapcsolat a klienssel, amikor cselekvési, vagy gondozási terv készült és mindaddig, míg a probléma meg nem oldódott, folyamatos esetként kellett nyilvántartani, függetlenül a találkozások gyakoriságától, számától, tehát a kapcsolat intenzitásától.</w:t>
      </w:r>
    </w:p>
    <w:p w:rsidR="006B0FBE" w:rsidRPr="00C703F2" w:rsidRDefault="006B0FBE" w:rsidP="006B0FBE">
      <w:pPr>
        <w:pStyle w:val="Szvegtrzs"/>
        <w:spacing w:line="276" w:lineRule="auto"/>
        <w:ind w:firstLine="709"/>
        <w:rPr>
          <w:rFonts w:ascii="Times New Roman" w:hAnsi="Times New Roman"/>
          <w:bCs/>
          <w:sz w:val="24"/>
        </w:rPr>
      </w:pPr>
      <w:r w:rsidRPr="00C703F2">
        <w:rPr>
          <w:rFonts w:ascii="Times New Roman" w:hAnsi="Times New Roman"/>
          <w:bCs/>
          <w:sz w:val="24"/>
        </w:rPr>
        <w:t>Másrészt az új szolgáltatási meghatározás a szakmai előírásokban, csak azokat a kapcsolatokat tekinti szociális segítőmunkának, ahol havonta legalább három személyes találkozás történik az igénybe vevő és a családsegítő között.</w:t>
      </w:r>
    </w:p>
    <w:p w:rsidR="006B0FBE" w:rsidRPr="00C703F2" w:rsidRDefault="006B0FBE" w:rsidP="006B0FBE">
      <w:pPr>
        <w:pStyle w:val="Szvegtrzs"/>
        <w:spacing w:line="276" w:lineRule="auto"/>
        <w:rPr>
          <w:rFonts w:ascii="Times New Roman" w:hAnsi="Times New Roman"/>
          <w:bCs/>
          <w:sz w:val="24"/>
        </w:rPr>
      </w:pPr>
      <w:r w:rsidRPr="00C703F2">
        <w:rPr>
          <w:rFonts w:ascii="Times New Roman" w:hAnsi="Times New Roman"/>
          <w:bCs/>
          <w:sz w:val="24"/>
        </w:rPr>
        <w:t xml:space="preserve">Az önként megjelenő felnőtt igénybe vevők körében gyakori, hogy a segítségnyújtás ilyen mértékét nem kívánják elfogadni – szakmailag sem minden esetben indokolt az erőteljes beavatkozás -, vagy éppen munkahelyi elfoglaltságaik miatt nem tudják vállalni. Így számos igénybe vevő a tanácsadott kategóriában szerepel a korábbi gondozotti esetek közül. A meghatározás szerint tanácsadott az, akinek az esetében többszöri segítségnyújtást adtunk, de együttműködési megállapodást nem kötöttek velünk. Új kategória az un.: egyszeri esetek – ahol az első interjú kapcsán tett intézkedéssel lezárható volt a tevékenység. </w:t>
      </w:r>
    </w:p>
    <w:p w:rsidR="006B0FBE" w:rsidRPr="00C703F2" w:rsidRDefault="006B0FBE" w:rsidP="006B0FBE">
      <w:pPr>
        <w:pStyle w:val="Szvegtrzs"/>
        <w:spacing w:line="276" w:lineRule="auto"/>
        <w:ind w:firstLine="708"/>
        <w:rPr>
          <w:rFonts w:ascii="Times New Roman" w:hAnsi="Times New Roman"/>
          <w:bCs/>
          <w:sz w:val="24"/>
        </w:rPr>
      </w:pPr>
    </w:p>
    <w:p w:rsidR="006B0FBE" w:rsidRPr="00C703F2" w:rsidRDefault="006B0FBE" w:rsidP="006B0FBE">
      <w:pPr>
        <w:pStyle w:val="Szvegtrzs"/>
        <w:spacing w:line="276" w:lineRule="auto"/>
        <w:ind w:firstLine="708"/>
        <w:rPr>
          <w:rFonts w:ascii="Times New Roman" w:hAnsi="Times New Roman"/>
          <w:bCs/>
          <w:sz w:val="24"/>
        </w:rPr>
      </w:pPr>
      <w:r w:rsidRPr="00C703F2">
        <w:rPr>
          <w:rFonts w:ascii="Times New Roman" w:hAnsi="Times New Roman"/>
          <w:bCs/>
          <w:sz w:val="24"/>
        </w:rPr>
        <w:t xml:space="preserve">2016-ban megállapodással, vagy határozattal megerősített segítő tevékenységet 448 személy, gyermek számára nyújtottunk, tanácsadásban 315 igénybe vevő részesült, egyszeri esetként 248 személyt regisztráltunk. </w:t>
      </w:r>
    </w:p>
    <w:p w:rsidR="006B0FBE" w:rsidRPr="00C703F2" w:rsidRDefault="006B0FBE" w:rsidP="006B0FBE">
      <w:pPr>
        <w:pStyle w:val="Szvegtrzs"/>
        <w:spacing w:line="276" w:lineRule="auto"/>
        <w:ind w:firstLine="708"/>
        <w:rPr>
          <w:rFonts w:ascii="Times New Roman" w:hAnsi="Times New Roman"/>
          <w:bCs/>
          <w:sz w:val="24"/>
        </w:rPr>
      </w:pPr>
      <w:r w:rsidRPr="00C703F2">
        <w:rPr>
          <w:rFonts w:ascii="Times New Roman" w:hAnsi="Times New Roman"/>
          <w:bCs/>
          <w:sz w:val="24"/>
        </w:rPr>
        <w:t xml:space="preserve">Tehát </w:t>
      </w:r>
      <w:r w:rsidRPr="00C703F2">
        <w:rPr>
          <w:rFonts w:ascii="Times New Roman" w:hAnsi="Times New Roman"/>
          <w:b/>
          <w:bCs/>
          <w:sz w:val="24"/>
        </w:rPr>
        <w:t>2016-ban 1011 igénybe vevő</w:t>
      </w:r>
      <w:r w:rsidRPr="00C703F2">
        <w:rPr>
          <w:rFonts w:ascii="Times New Roman" w:hAnsi="Times New Roman"/>
          <w:bCs/>
          <w:sz w:val="24"/>
        </w:rPr>
        <w:t xml:space="preserve"> számára nyújtottunk segítséget; információnyújtás, ügyintézésben való segítség, tanácsadás és szociális segítőmunka során. </w:t>
      </w:r>
      <w:r w:rsidRPr="00C703F2">
        <w:rPr>
          <w:rFonts w:ascii="Times New Roman" w:hAnsi="Times New Roman"/>
          <w:b/>
          <w:bCs/>
          <w:sz w:val="24"/>
        </w:rPr>
        <w:t>2015-ben</w:t>
      </w:r>
      <w:r w:rsidRPr="00C703F2">
        <w:rPr>
          <w:rFonts w:ascii="Times New Roman" w:hAnsi="Times New Roman"/>
          <w:bCs/>
          <w:sz w:val="24"/>
        </w:rPr>
        <w:t xml:space="preserve"> ez az „összesen szám”:</w:t>
      </w:r>
      <w:r w:rsidRPr="00C703F2">
        <w:rPr>
          <w:rFonts w:ascii="Times New Roman" w:hAnsi="Times New Roman"/>
          <w:b/>
          <w:bCs/>
          <w:sz w:val="24"/>
        </w:rPr>
        <w:t xml:space="preserve"> 947 fő</w:t>
      </w:r>
      <w:r w:rsidRPr="00C703F2">
        <w:rPr>
          <w:rFonts w:ascii="Times New Roman" w:hAnsi="Times New Roman"/>
          <w:bCs/>
          <w:sz w:val="24"/>
        </w:rPr>
        <w:t xml:space="preserve"> volt.</w:t>
      </w:r>
    </w:p>
    <w:p w:rsidR="006B0FBE" w:rsidRPr="00C703F2" w:rsidRDefault="006B0FBE" w:rsidP="006B0FBE">
      <w:pPr>
        <w:pStyle w:val="Szvegtrzs"/>
        <w:spacing w:line="276" w:lineRule="auto"/>
        <w:ind w:firstLine="708"/>
        <w:rPr>
          <w:rFonts w:ascii="Times New Roman" w:hAnsi="Times New Roman"/>
          <w:bCs/>
          <w:sz w:val="24"/>
        </w:rPr>
      </w:pPr>
      <w:r w:rsidRPr="00C703F2">
        <w:rPr>
          <w:rFonts w:ascii="Times New Roman" w:hAnsi="Times New Roman"/>
          <w:bCs/>
          <w:sz w:val="24"/>
        </w:rPr>
        <w:t xml:space="preserve">Ezen túlmenően jelentős a </w:t>
      </w:r>
      <w:r w:rsidRPr="00C703F2">
        <w:rPr>
          <w:rFonts w:ascii="Times New Roman" w:hAnsi="Times New Roman"/>
          <w:b/>
          <w:bCs/>
          <w:sz w:val="24"/>
        </w:rPr>
        <w:t>speciális szolgáltatásokat igénybe vevők</w:t>
      </w:r>
      <w:r w:rsidRPr="00C703F2">
        <w:rPr>
          <w:rFonts w:ascii="Times New Roman" w:hAnsi="Times New Roman"/>
          <w:bCs/>
          <w:sz w:val="24"/>
        </w:rPr>
        <w:t xml:space="preserve"> száma: 2015-ben </w:t>
      </w:r>
      <w:r w:rsidRPr="00C703F2">
        <w:rPr>
          <w:rFonts w:ascii="Times New Roman" w:hAnsi="Times New Roman"/>
          <w:b/>
          <w:bCs/>
          <w:sz w:val="24"/>
        </w:rPr>
        <w:t>468 fő</w:t>
      </w:r>
      <w:r w:rsidRPr="00C703F2">
        <w:rPr>
          <w:rFonts w:ascii="Times New Roman" w:hAnsi="Times New Roman"/>
          <w:bCs/>
          <w:sz w:val="24"/>
        </w:rPr>
        <w:t xml:space="preserve">, míg </w:t>
      </w:r>
      <w:r w:rsidRPr="00C703F2">
        <w:rPr>
          <w:rFonts w:ascii="Times New Roman" w:hAnsi="Times New Roman"/>
          <w:b/>
          <w:bCs/>
          <w:sz w:val="24"/>
        </w:rPr>
        <w:t>2016-ban 683 fő volt.</w:t>
      </w:r>
    </w:p>
    <w:p w:rsidR="006B0FBE" w:rsidRPr="00C703F2" w:rsidRDefault="006B0FBE" w:rsidP="006B0FBE">
      <w:pPr>
        <w:pStyle w:val="Szvegtrzs"/>
        <w:spacing w:line="276" w:lineRule="auto"/>
        <w:ind w:firstLine="708"/>
        <w:rPr>
          <w:rFonts w:ascii="Times New Roman" w:hAnsi="Times New Roman"/>
          <w:bCs/>
          <w:sz w:val="24"/>
        </w:rPr>
      </w:pPr>
      <w:r w:rsidRPr="00C703F2">
        <w:rPr>
          <w:rFonts w:ascii="Times New Roman" w:hAnsi="Times New Roman"/>
          <w:bCs/>
          <w:sz w:val="24"/>
        </w:rPr>
        <w:t xml:space="preserve">A </w:t>
      </w:r>
      <w:r w:rsidRPr="00C703F2">
        <w:rPr>
          <w:rFonts w:ascii="Times New Roman" w:hAnsi="Times New Roman"/>
          <w:b/>
          <w:bCs/>
          <w:sz w:val="24"/>
        </w:rPr>
        <w:t>forgalmi adatok</w:t>
      </w:r>
      <w:r w:rsidRPr="00C703F2">
        <w:rPr>
          <w:rFonts w:ascii="Times New Roman" w:hAnsi="Times New Roman"/>
          <w:bCs/>
          <w:sz w:val="24"/>
        </w:rPr>
        <w:t>, az ügyfelekkel való kapcsolatfelvételek számát, tehát a segítségnyújtás aktivitását mutatja.</w:t>
      </w:r>
    </w:p>
    <w:p w:rsidR="006B0FBE" w:rsidRPr="00C703F2" w:rsidRDefault="006B0FBE" w:rsidP="006B0FBE">
      <w:pPr>
        <w:pStyle w:val="Szvegtrzs"/>
        <w:spacing w:line="276" w:lineRule="auto"/>
        <w:ind w:firstLine="708"/>
        <w:rPr>
          <w:rFonts w:ascii="Times New Roman" w:hAnsi="Times New Roman"/>
          <w:bCs/>
          <w:sz w:val="24"/>
        </w:rPr>
      </w:pPr>
      <w:r w:rsidRPr="00C703F2">
        <w:rPr>
          <w:rFonts w:ascii="Times New Roman" w:hAnsi="Times New Roman"/>
          <w:b/>
          <w:bCs/>
          <w:sz w:val="24"/>
        </w:rPr>
        <w:t>2015-ben</w:t>
      </w:r>
      <w:r w:rsidRPr="00C703F2">
        <w:rPr>
          <w:rFonts w:ascii="Times New Roman" w:hAnsi="Times New Roman"/>
          <w:bCs/>
          <w:sz w:val="24"/>
        </w:rPr>
        <w:t xml:space="preserve"> a családsegítő és a gyermekjóléti központ összesített forgalma: </w:t>
      </w:r>
      <w:r w:rsidRPr="00C703F2">
        <w:rPr>
          <w:rFonts w:ascii="Times New Roman" w:hAnsi="Times New Roman"/>
          <w:b/>
          <w:bCs/>
          <w:sz w:val="24"/>
        </w:rPr>
        <w:t>10.021</w:t>
      </w:r>
      <w:r w:rsidRPr="00C703F2">
        <w:rPr>
          <w:rFonts w:ascii="Times New Roman" w:hAnsi="Times New Roman"/>
          <w:bCs/>
          <w:sz w:val="24"/>
        </w:rPr>
        <w:t xml:space="preserve"> alkalom volt.</w:t>
      </w:r>
    </w:p>
    <w:p w:rsidR="006B0FBE" w:rsidRPr="00C703F2" w:rsidRDefault="006B0FBE" w:rsidP="006B0FBE">
      <w:pPr>
        <w:pStyle w:val="Szvegtrzs"/>
        <w:spacing w:line="276" w:lineRule="auto"/>
        <w:ind w:firstLine="708"/>
        <w:rPr>
          <w:rFonts w:ascii="Times New Roman" w:hAnsi="Times New Roman"/>
          <w:bCs/>
          <w:sz w:val="24"/>
        </w:rPr>
      </w:pPr>
      <w:r w:rsidRPr="00C703F2">
        <w:rPr>
          <w:rFonts w:ascii="Times New Roman" w:hAnsi="Times New Roman"/>
          <w:b/>
          <w:bCs/>
          <w:sz w:val="24"/>
        </w:rPr>
        <w:t>2016-ban</w:t>
      </w:r>
      <w:r w:rsidRPr="00C703F2">
        <w:rPr>
          <w:rFonts w:ascii="Times New Roman" w:hAnsi="Times New Roman"/>
          <w:bCs/>
          <w:sz w:val="24"/>
        </w:rPr>
        <w:t xml:space="preserve"> ez az érték jelentős emelkedést mutat: a család-és gyermekjóléti szolgálatban a munkatársak 11.694 alkalommal vették fel a kapcsolatot az igénybe vevőkkel, a család-és gyermekjóléti központban 6.653 ez az adat, így az összesített érték: </w:t>
      </w:r>
      <w:r w:rsidRPr="00C703F2">
        <w:rPr>
          <w:rFonts w:ascii="Times New Roman" w:hAnsi="Times New Roman"/>
          <w:b/>
          <w:bCs/>
          <w:sz w:val="24"/>
        </w:rPr>
        <w:t>18.347.</w:t>
      </w:r>
    </w:p>
    <w:p w:rsidR="006B0FBE" w:rsidRPr="00C703F2" w:rsidRDefault="006B0FBE" w:rsidP="006B0FBE">
      <w:pPr>
        <w:pStyle w:val="Szvegtrzs"/>
        <w:spacing w:line="276" w:lineRule="auto"/>
        <w:rPr>
          <w:rFonts w:ascii="Times New Roman" w:hAnsi="Times New Roman"/>
          <w:bCs/>
          <w:sz w:val="24"/>
        </w:rPr>
      </w:pPr>
      <w:r w:rsidRPr="00C703F2">
        <w:rPr>
          <w:rFonts w:ascii="Times New Roman" w:hAnsi="Times New Roman"/>
          <w:bCs/>
          <w:sz w:val="24"/>
        </w:rPr>
        <w:t>A kapcsolatfelvétel, megkeresés számainak jelentős gyarapodása, kisebb részt az igénybe vevők számának az emelkedéséből, de nagyobb mértékben a szociális segítőmunka intenzitásának a növekedéséből ered. A havi háromszori személyes találkozás egy sokkal aktívabb együttműködést eredményez a segített és a segítő között.</w:t>
      </w:r>
    </w:p>
    <w:p w:rsidR="006B0FBE" w:rsidRPr="00C703F2" w:rsidRDefault="006B0FBE" w:rsidP="006B0FBE">
      <w:pPr>
        <w:pStyle w:val="Szvegtrzs"/>
        <w:spacing w:line="276" w:lineRule="auto"/>
        <w:rPr>
          <w:rFonts w:ascii="Times New Roman" w:hAnsi="Times New Roman"/>
          <w:bCs/>
          <w:sz w:val="24"/>
        </w:rPr>
      </w:pPr>
      <w:r w:rsidRPr="00C703F2">
        <w:rPr>
          <w:rFonts w:ascii="Times New Roman" w:hAnsi="Times New Roman"/>
          <w:bCs/>
          <w:sz w:val="24"/>
        </w:rPr>
        <w:t>Nagymértékben nőtt az igény a speciális szolgáltatások iránt, sokan keresik fel a pszichológus kollégákat, a jogászokat, családterapeutákat, fejlesztőpedagógust, valamint eredményesek a csoportfoglalkozások és a prevenciós programok.</w:t>
      </w:r>
    </w:p>
    <w:p w:rsidR="006B0FBE" w:rsidRPr="00C703F2" w:rsidRDefault="006B0FBE" w:rsidP="006B0FBE">
      <w:pPr>
        <w:pStyle w:val="Szvegtrzs"/>
        <w:spacing w:line="276" w:lineRule="auto"/>
        <w:rPr>
          <w:rFonts w:ascii="Times New Roman" w:hAnsi="Times New Roman"/>
          <w:bCs/>
          <w:sz w:val="24"/>
        </w:rPr>
      </w:pPr>
      <w:r w:rsidRPr="00C703F2">
        <w:rPr>
          <w:rFonts w:ascii="Times New Roman" w:hAnsi="Times New Roman"/>
          <w:bCs/>
          <w:sz w:val="24"/>
        </w:rPr>
        <w:tab/>
        <w:t xml:space="preserve">A </w:t>
      </w:r>
      <w:r w:rsidRPr="00C703F2">
        <w:rPr>
          <w:rFonts w:ascii="Times New Roman" w:hAnsi="Times New Roman"/>
          <w:b/>
          <w:bCs/>
          <w:sz w:val="24"/>
        </w:rPr>
        <w:t>tanácsadás</w:t>
      </w:r>
      <w:r w:rsidRPr="00C703F2">
        <w:rPr>
          <w:rFonts w:ascii="Times New Roman" w:hAnsi="Times New Roman"/>
          <w:bCs/>
          <w:sz w:val="24"/>
        </w:rPr>
        <w:t>ban érintettek adatai a következőképpen alakultak: pszichológiai tanácsadást 2015-ben 68 fő, 2016-ban 89 fő vett igénybe. Családterápiában 2015-ben 25 család, 2016-ban 58 család részesült. Mediációt 2015-ben 14 alkalommal nyújtottunk, 2016-ban 16 család vett részt ebben a szolgáltatásban. Jogi tanácsadást 2015-ben 95 fő, 2016-ban 94 fő vett igénybe. Családkonzultációt 2015-ben 15, 2016-ban már 35 család számára biztosítottuk. A növekedés oka, hogy a szolgáltatásokról a Budai Polgár című kerületi újság időről-időre olvashatnak a kerületi lakosok, illetve szóróanyagainkat megtalálják a különböző ellátást nyújtó intézményekben, szolgáltatóknál.</w:t>
      </w:r>
    </w:p>
    <w:p w:rsidR="006B0FBE" w:rsidRPr="00C703F2" w:rsidRDefault="006B0FBE" w:rsidP="006B0FBE">
      <w:pPr>
        <w:pStyle w:val="Szvegtrzs"/>
        <w:spacing w:line="276" w:lineRule="auto"/>
        <w:ind w:firstLine="709"/>
        <w:rPr>
          <w:rFonts w:ascii="Times New Roman" w:hAnsi="Times New Roman"/>
          <w:bCs/>
          <w:sz w:val="24"/>
        </w:rPr>
      </w:pPr>
      <w:r w:rsidRPr="00C703F2">
        <w:rPr>
          <w:rFonts w:ascii="Times New Roman" w:hAnsi="Times New Roman"/>
          <w:bCs/>
          <w:sz w:val="24"/>
        </w:rPr>
        <w:t xml:space="preserve"> A 11 </w:t>
      </w:r>
      <w:r w:rsidRPr="00C703F2">
        <w:rPr>
          <w:rFonts w:ascii="Times New Roman" w:hAnsi="Times New Roman"/>
          <w:b/>
          <w:bCs/>
          <w:sz w:val="24"/>
        </w:rPr>
        <w:t>csoport</w:t>
      </w:r>
      <w:r w:rsidRPr="00C703F2">
        <w:rPr>
          <w:rFonts w:ascii="Times New Roman" w:hAnsi="Times New Roman"/>
          <w:bCs/>
          <w:sz w:val="24"/>
        </w:rPr>
        <w:t>on, közel 70 fő vett részt 2015-ben, 2016-ban 13 csoportot tartottunk 170 fő számára.</w:t>
      </w:r>
    </w:p>
    <w:p w:rsidR="006B0FBE" w:rsidRPr="00C703F2" w:rsidRDefault="006B0FBE" w:rsidP="006B0FBE">
      <w:pPr>
        <w:pStyle w:val="Szvegtrzs"/>
        <w:spacing w:line="276" w:lineRule="auto"/>
        <w:rPr>
          <w:rFonts w:ascii="Times New Roman" w:hAnsi="Times New Roman"/>
          <w:bCs/>
          <w:sz w:val="24"/>
        </w:rPr>
      </w:pPr>
    </w:p>
    <w:p w:rsidR="006B0FBE" w:rsidRPr="00C703F2" w:rsidRDefault="006B0FBE" w:rsidP="006B0FBE">
      <w:pPr>
        <w:pStyle w:val="Szvegtrzs"/>
        <w:spacing w:line="276" w:lineRule="auto"/>
        <w:rPr>
          <w:rFonts w:ascii="Times New Roman" w:hAnsi="Times New Roman"/>
          <w:b/>
          <w:bCs/>
          <w:color w:val="C00000"/>
          <w:sz w:val="24"/>
        </w:rPr>
      </w:pPr>
    </w:p>
    <w:p w:rsidR="006B0FBE" w:rsidRPr="00C703F2" w:rsidRDefault="006B0FBE" w:rsidP="006B0FBE">
      <w:pPr>
        <w:pStyle w:val="Szvegtrzs"/>
        <w:spacing w:line="276" w:lineRule="auto"/>
        <w:rPr>
          <w:rFonts w:ascii="Times New Roman" w:hAnsi="Times New Roman"/>
          <w:b/>
          <w:bCs/>
          <w:i/>
          <w:color w:val="C00000"/>
          <w:sz w:val="24"/>
        </w:rPr>
      </w:pPr>
      <w:r w:rsidRPr="00C703F2">
        <w:rPr>
          <w:rFonts w:ascii="Times New Roman" w:hAnsi="Times New Roman"/>
          <w:b/>
          <w:bCs/>
          <w:i/>
          <w:color w:val="C00000"/>
          <w:sz w:val="24"/>
        </w:rPr>
        <w:t>II. 1. Család-és Gyermekjóléti Szolgálat</w:t>
      </w:r>
    </w:p>
    <w:p w:rsidR="006B0FBE" w:rsidRPr="00C703F2" w:rsidRDefault="006B0FBE" w:rsidP="006B0FBE">
      <w:pPr>
        <w:pStyle w:val="Szvegtrzs"/>
        <w:spacing w:line="276" w:lineRule="auto"/>
        <w:rPr>
          <w:rFonts w:ascii="Times New Roman" w:hAnsi="Times New Roman"/>
          <w:b/>
          <w:bCs/>
          <w:sz w:val="24"/>
        </w:rPr>
      </w:pPr>
    </w:p>
    <w:p w:rsidR="006B0FBE" w:rsidRPr="00C703F2" w:rsidRDefault="006B0FBE" w:rsidP="006B0FBE">
      <w:pPr>
        <w:spacing w:line="276" w:lineRule="auto"/>
        <w:jc w:val="both"/>
        <w:rPr>
          <w:rFonts w:ascii="Times New Roman" w:hAnsi="Times New Roman"/>
          <w:bCs/>
          <w:sz w:val="24"/>
        </w:rPr>
      </w:pPr>
      <w:r w:rsidRPr="00C703F2">
        <w:rPr>
          <w:rFonts w:ascii="Times New Roman" w:hAnsi="Times New Roman"/>
          <w:bCs/>
          <w:sz w:val="24"/>
        </w:rPr>
        <w:t>A szolgálat ellátja a Szt-ben megfogalmazott családsegítés feladatait és a Gyvt.-ben előírt gyermekjóléti szolgáltatást.</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bCs/>
          <w:sz w:val="24"/>
        </w:rPr>
        <w:t>A családsegítés keretében</w:t>
      </w:r>
      <w:r w:rsidRPr="00C703F2">
        <w:rPr>
          <w:rFonts w:ascii="Times New Roman" w:hAnsi="Times New Roman"/>
          <w:b/>
          <w:bCs/>
          <w:sz w:val="24"/>
        </w:rPr>
        <w:t xml:space="preserve"> </w:t>
      </w:r>
      <w:r w:rsidRPr="00C703F2">
        <w:rPr>
          <w:rFonts w:ascii="Times New Roman" w:hAnsi="Times New Roman"/>
          <w:sz w:val="24"/>
        </w:rPr>
        <w:t>a szociális vagy mentálhigiénés problémák illetve egyéb krízishelyzet miatt segítségre szoruló személyek, családok számára - az okok megelőzése, a krízishelyzet megszüntetése valamint az életvezetési képesség megőrzése céljából - nyújtunk szolgáltatást, mely keretében szakmai csoportunk egyéni tanácsadás, esetkezelés, munkavállalási-, hátralékkezelési-, pszichológiai-, jogi tanácsadás és különböző tematikus csoportok, klubok, valamint családterápia és konzultáció biztosításával áll az igénybe vevők rendelkezésére (Szt. 64.§).</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A gyermekjóléti szolgáltatás a gyermek érdekeit védő speciális személyes szociális szolgáltatás, amely a szociális munka módszereinek és eszközeinek felhasználásával szolgálja a gyermek testi és lelki egészségének, családban történő nevelkedésének elősegítését, a gyermek veszélyeztetettségének megelőzését, a kialakult veszélyeztetettség megszüntetését, illetve a családjából kiemelt gyermek visszahelyezését (Gyvt. 39.§).</w:t>
      </w:r>
    </w:p>
    <w:p w:rsidR="006B0FBE" w:rsidRPr="00C703F2" w:rsidRDefault="006B0FBE" w:rsidP="006B0FBE">
      <w:pPr>
        <w:pStyle w:val="Szvegtrzs"/>
        <w:spacing w:line="276" w:lineRule="auto"/>
        <w:rPr>
          <w:rFonts w:ascii="Times New Roman" w:hAnsi="Times New Roman"/>
          <w:b/>
          <w:bCs/>
          <w:color w:val="943634"/>
          <w:sz w:val="24"/>
        </w:rPr>
      </w:pPr>
    </w:p>
    <w:p w:rsidR="006B0FBE" w:rsidRPr="00C703F2" w:rsidRDefault="006B0FBE" w:rsidP="006B0FBE">
      <w:pPr>
        <w:spacing w:line="276" w:lineRule="auto"/>
        <w:rPr>
          <w:rFonts w:ascii="Times New Roman" w:hAnsi="Times New Roman"/>
          <w:color w:val="C00000"/>
          <w:sz w:val="24"/>
        </w:rPr>
      </w:pPr>
    </w:p>
    <w:p w:rsidR="006B0FBE" w:rsidRPr="00C703F2" w:rsidRDefault="006B0FBE" w:rsidP="006B0FBE">
      <w:pPr>
        <w:spacing w:line="276" w:lineRule="auto"/>
        <w:rPr>
          <w:rFonts w:ascii="Times New Roman" w:hAnsi="Times New Roman"/>
          <w:color w:val="C00000"/>
          <w:sz w:val="24"/>
        </w:rPr>
      </w:pPr>
    </w:p>
    <w:p w:rsidR="006B0FBE" w:rsidRPr="00C703F2" w:rsidRDefault="006B0FBE" w:rsidP="006B0FBE">
      <w:pPr>
        <w:spacing w:line="276" w:lineRule="auto"/>
        <w:rPr>
          <w:rFonts w:ascii="Times New Roman" w:hAnsi="Times New Roman"/>
          <w:color w:val="C00000"/>
          <w:sz w:val="24"/>
        </w:rPr>
      </w:pPr>
    </w:p>
    <w:p w:rsidR="006B0FBE" w:rsidRPr="00C703F2" w:rsidRDefault="006B0FBE" w:rsidP="006B0FBE">
      <w:pPr>
        <w:pStyle w:val="Cmsor4"/>
        <w:spacing w:line="276" w:lineRule="auto"/>
        <w:ind w:left="864" w:hanging="864"/>
        <w:rPr>
          <w:bCs w:val="0"/>
          <w:iCs/>
          <w:color w:val="C00000"/>
          <w:sz w:val="24"/>
          <w:szCs w:val="24"/>
          <w:u w:val="single"/>
        </w:rPr>
      </w:pPr>
      <w:r w:rsidRPr="00C703F2">
        <w:rPr>
          <w:bCs w:val="0"/>
          <w:iCs/>
          <w:color w:val="C00000"/>
          <w:sz w:val="24"/>
          <w:szCs w:val="24"/>
        </w:rPr>
        <w:t>Szervezési feladatok</w:t>
      </w:r>
    </w:p>
    <w:p w:rsidR="006B0FBE" w:rsidRPr="00C703F2" w:rsidRDefault="006B0FBE" w:rsidP="006B0FBE">
      <w:pPr>
        <w:spacing w:line="276" w:lineRule="auto"/>
        <w:jc w:val="both"/>
        <w:rPr>
          <w:rFonts w:ascii="Times New Roman" w:hAnsi="Times New Roman"/>
          <w:color w:val="C00000"/>
          <w:sz w:val="24"/>
          <w:u w:val="single"/>
        </w:rPr>
      </w:pPr>
    </w:p>
    <w:p w:rsidR="006B0FBE" w:rsidRPr="00C703F2" w:rsidRDefault="006B0FBE" w:rsidP="006B0FBE">
      <w:pPr>
        <w:pStyle w:val="Listaszerbekezds"/>
        <w:numPr>
          <w:ilvl w:val="0"/>
          <w:numId w:val="13"/>
        </w:numPr>
        <w:suppressAutoHyphens/>
        <w:spacing w:line="276" w:lineRule="auto"/>
        <w:jc w:val="both"/>
        <w:rPr>
          <w:b/>
          <w:color w:val="C00000"/>
        </w:rPr>
      </w:pPr>
      <w:r w:rsidRPr="00C703F2">
        <w:rPr>
          <w:b/>
          <w:color w:val="C00000"/>
        </w:rPr>
        <w:t xml:space="preserve">Észlelő- és jelzőrendszer működtetése, szakmai kapcsolatok </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Az észlelő- és jelzőrendszerrel történő együttműködés további erősítése is célunk volt 2016-ban. Az a jogalkotói szándék, hogy a jelzőrendszeri tagok közötti együttműködés legyen szorosabb, ellenőrizhetőbb - álláspontunk szerint teljes mértékben megvalósult a jogszabályi háttér szigorításával, a módszertani anyagokban megjelenő részletes folyamatelemek kidolgozásával. A beérkező jelzések száma, nagyságrendje azt mutatja, hogy a jelzőrendszer tagjai komolyan vették a feladatokat és az ebből fakadó felelősségüket is. A jelzőrendszeri felelős/tanácsadó munkakör bevezetése, a munkakörhöz kapcsolódó feladatok részletes megjelenítése, a megfelelő személy kiválasztása minőségileg magasabb szintre emelte a jelzőrendszeri tagokkal történő együttműködést. </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b/>
          <w:sz w:val="24"/>
        </w:rPr>
        <w:t>2016-ban 273 jelzés érkezett a szolgálathoz</w:t>
      </w:r>
      <w:r w:rsidRPr="00C703F2">
        <w:rPr>
          <w:rFonts w:ascii="Times New Roman" w:hAnsi="Times New Roman"/>
          <w:sz w:val="24"/>
        </w:rPr>
        <w:t>, melyből 221 esetben 1-17 éves gyermekkel kapcsolatban jeleztek problémát, gyermek veszélyeztetettségének gyanúját és 52 esetben felnőtt lakos számára kérték segítségünket. (2015-ben a jelzések száma 266 volt.)</w:t>
      </w: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Legnagyobb arányban a köznevelési intézmények (65), majd a rendőrség (50) és a gyámhivatal (52) éltek jelzési kötelezettségükkel és nagyon nagy mértékben emelkedett a lakossági bejelentések száma (30). Az Önkormányzat – Polgármesteri Hivatal osztályai felől 20, a személyes gondoskodást nyújtó intézmények részéről 19 esetben érkezett jelzés. Kis számban jeleztek a kisgyermekek napközbeni ellátását nyújtók, az ügyészség, bíróság, egyesület, áldozat és kárenyhítés feladatait ellátó, valamint az átmeneti gondozást nyújtók.</w:t>
      </w: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spacing w:line="276" w:lineRule="auto"/>
        <w:jc w:val="center"/>
        <w:rPr>
          <w:rFonts w:ascii="Times New Roman" w:hAnsi="Times New Roman"/>
          <w:sz w:val="24"/>
        </w:rPr>
      </w:pPr>
      <w:r w:rsidRPr="00C703F2">
        <w:rPr>
          <w:rFonts w:ascii="Times New Roman" w:hAnsi="Times New Roman"/>
          <w:noProof/>
          <w:sz w:val="24"/>
        </w:rPr>
        <w:drawing>
          <wp:inline distT="0" distB="0" distL="0" distR="0">
            <wp:extent cx="5501640" cy="3215640"/>
            <wp:effectExtent l="0" t="0" r="0" b="0"/>
            <wp:docPr id="8" name="Diagram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B0FBE" w:rsidRPr="00C703F2" w:rsidRDefault="006B0FBE" w:rsidP="006B0FBE">
      <w:pPr>
        <w:tabs>
          <w:tab w:val="center" w:pos="4536"/>
          <w:tab w:val="right" w:pos="9072"/>
        </w:tabs>
        <w:spacing w:line="276" w:lineRule="auto"/>
        <w:jc w:val="both"/>
        <w:rPr>
          <w:rFonts w:ascii="Times New Roman" w:hAnsi="Times New Roman"/>
          <w:sz w:val="24"/>
        </w:rPr>
      </w:pPr>
    </w:p>
    <w:p w:rsidR="006B0FBE" w:rsidRPr="00C703F2" w:rsidRDefault="006B0FBE" w:rsidP="006B0FBE">
      <w:pPr>
        <w:tabs>
          <w:tab w:val="center" w:pos="4536"/>
          <w:tab w:val="right" w:pos="9072"/>
        </w:tabs>
        <w:spacing w:line="276" w:lineRule="auto"/>
        <w:jc w:val="both"/>
        <w:rPr>
          <w:rFonts w:ascii="Times New Roman" w:hAnsi="Times New Roman"/>
          <w:sz w:val="24"/>
        </w:rPr>
      </w:pPr>
      <w:r w:rsidRPr="00C703F2">
        <w:rPr>
          <w:rFonts w:ascii="Times New Roman" w:hAnsi="Times New Roman"/>
          <w:sz w:val="24"/>
        </w:rPr>
        <w:t>Többségében levélben és egyéb írásos módon (e-mail), de nem jelzőlapon érkeztek a jelzések. Ritka volt a hiányos adatot tartalmazó jelzés, a védőnői jelzések minden esetben jelzőlapon jöttek. A legtöbb jelzés magatartás-teljesítményzavar és magántanulói kérelem volt a köznevelési intézmények részéről. Összességében elmondható, hogy a jelzések időben érkeztek, a problémák gyors kezelésével elkerülhetővé váltak a krízishelyzetek.</w:t>
      </w:r>
    </w:p>
    <w:p w:rsidR="006B0FBE" w:rsidRPr="00C703F2" w:rsidRDefault="006B0FBE" w:rsidP="006B0FBE">
      <w:pPr>
        <w:tabs>
          <w:tab w:val="center" w:pos="4536"/>
          <w:tab w:val="right" w:pos="9072"/>
        </w:tabs>
        <w:spacing w:line="276" w:lineRule="auto"/>
        <w:jc w:val="both"/>
        <w:rPr>
          <w:rFonts w:ascii="Times New Roman" w:hAnsi="Times New Roman"/>
          <w:sz w:val="24"/>
        </w:rPr>
      </w:pPr>
      <w:r w:rsidRPr="00C703F2">
        <w:rPr>
          <w:rFonts w:ascii="Times New Roman" w:hAnsi="Times New Roman"/>
          <w:sz w:val="24"/>
        </w:rPr>
        <w:t>Szervezeti átalakulásunk miatt az intézményekkel az óvodai-és iskolai szociális munkás, valamint az észlelő- és jelzőrendszeri felelős tart szorosabb kapcsolatot. A családsegítők egy- egy esetvezetés mentén hatékonyan tudnak együttműködni a jelzőrendszer tagjaival.</w:t>
      </w:r>
    </w:p>
    <w:p w:rsidR="006B0FBE" w:rsidRPr="00C703F2" w:rsidRDefault="006B0FBE" w:rsidP="006B0FBE">
      <w:pPr>
        <w:tabs>
          <w:tab w:val="center" w:pos="4536"/>
          <w:tab w:val="right" w:pos="9072"/>
        </w:tabs>
        <w:jc w:val="both"/>
        <w:rPr>
          <w:rFonts w:ascii="Times New Roman" w:hAnsi="Times New Roman"/>
          <w:sz w:val="24"/>
        </w:rPr>
      </w:pPr>
    </w:p>
    <w:p w:rsidR="006B0FBE" w:rsidRPr="00C703F2" w:rsidRDefault="006B0FBE" w:rsidP="006B0FBE">
      <w:pPr>
        <w:tabs>
          <w:tab w:val="center" w:pos="4536"/>
          <w:tab w:val="right" w:pos="9072"/>
        </w:tabs>
        <w:jc w:val="both"/>
        <w:rPr>
          <w:rFonts w:ascii="Times New Roman" w:hAnsi="Times New Roman"/>
          <w:sz w:val="24"/>
        </w:rPr>
      </w:pPr>
      <w:r w:rsidRPr="00C703F2">
        <w:rPr>
          <w:rFonts w:ascii="Times New Roman" w:hAnsi="Times New Roman"/>
          <w:sz w:val="24"/>
        </w:rPr>
        <w:t xml:space="preserve">A beszámolási időszakban az alábbi </w:t>
      </w:r>
      <w:r w:rsidRPr="00C703F2">
        <w:rPr>
          <w:rFonts w:ascii="Times New Roman" w:hAnsi="Times New Roman"/>
          <w:b/>
          <w:sz w:val="24"/>
        </w:rPr>
        <w:t>szakmaközi megbeszélések</w:t>
      </w:r>
      <w:r w:rsidRPr="00C703F2">
        <w:rPr>
          <w:rFonts w:ascii="Times New Roman" w:hAnsi="Times New Roman"/>
          <w:sz w:val="24"/>
        </w:rPr>
        <w:t xml:space="preserve"> kerültek megrendezésre:</w:t>
      </w:r>
    </w:p>
    <w:p w:rsidR="006B0FBE" w:rsidRPr="00C703F2" w:rsidRDefault="006B0FBE" w:rsidP="006B0FBE">
      <w:pPr>
        <w:pStyle w:val="lfej"/>
        <w:tabs>
          <w:tab w:val="clear" w:pos="4536"/>
          <w:tab w:val="clear" w:pos="9072"/>
        </w:tabs>
        <w:spacing w:line="276" w:lineRule="auto"/>
        <w:rPr>
          <w:sz w:val="24"/>
          <w:szCs w:val="24"/>
        </w:rPr>
      </w:pPr>
    </w:p>
    <w:p w:rsidR="006B0FBE" w:rsidRPr="00C703F2" w:rsidRDefault="006B0FBE" w:rsidP="006B0FBE">
      <w:pPr>
        <w:pStyle w:val="lfej"/>
        <w:numPr>
          <w:ilvl w:val="0"/>
          <w:numId w:val="18"/>
        </w:numPr>
        <w:tabs>
          <w:tab w:val="clear" w:pos="4536"/>
          <w:tab w:val="clear" w:pos="9072"/>
        </w:tabs>
        <w:overflowPunct/>
        <w:autoSpaceDE/>
        <w:autoSpaceDN/>
        <w:adjustRightInd/>
        <w:spacing w:line="276" w:lineRule="auto"/>
        <w:textAlignment w:val="auto"/>
        <w:rPr>
          <w:sz w:val="24"/>
          <w:szCs w:val="24"/>
        </w:rPr>
      </w:pPr>
      <w:r w:rsidRPr="00C703F2">
        <w:rPr>
          <w:i/>
          <w:sz w:val="24"/>
          <w:szCs w:val="24"/>
        </w:rPr>
        <w:t>Bölcsődevezetőkkel</w:t>
      </w:r>
      <w:r w:rsidRPr="00C703F2">
        <w:rPr>
          <w:sz w:val="24"/>
          <w:szCs w:val="24"/>
        </w:rPr>
        <w:t xml:space="preserve"> két alkalommal találkoztunk:</w:t>
      </w:r>
    </w:p>
    <w:p w:rsidR="006B0FBE" w:rsidRPr="00C703F2" w:rsidRDefault="006B0FBE" w:rsidP="006B0FBE">
      <w:pPr>
        <w:pStyle w:val="lfej"/>
        <w:tabs>
          <w:tab w:val="clear" w:pos="4536"/>
          <w:tab w:val="clear" w:pos="9072"/>
        </w:tabs>
        <w:spacing w:line="276" w:lineRule="auto"/>
        <w:jc w:val="both"/>
        <w:rPr>
          <w:sz w:val="24"/>
          <w:szCs w:val="24"/>
        </w:rPr>
      </w:pPr>
      <w:r w:rsidRPr="00C703F2">
        <w:rPr>
          <w:sz w:val="24"/>
          <w:szCs w:val="24"/>
        </w:rPr>
        <w:t xml:space="preserve">2016. március 10-ei megbeszélés témája volt a gyermekvédelmi rendszer átalakulása, a jogszabályi változások ismertetése, a jövőbeni tervek, javaslatok a további együttműködésre. </w:t>
      </w:r>
    </w:p>
    <w:p w:rsidR="006B0FBE" w:rsidRPr="00C703F2" w:rsidRDefault="006B0FBE" w:rsidP="006B0FBE">
      <w:pPr>
        <w:pStyle w:val="lfej"/>
        <w:tabs>
          <w:tab w:val="clear" w:pos="4536"/>
          <w:tab w:val="clear" w:pos="9072"/>
        </w:tabs>
        <w:spacing w:line="276" w:lineRule="auto"/>
        <w:jc w:val="both"/>
        <w:rPr>
          <w:sz w:val="24"/>
          <w:szCs w:val="24"/>
        </w:rPr>
      </w:pPr>
      <w:r w:rsidRPr="00C703F2">
        <w:rPr>
          <w:sz w:val="24"/>
          <w:szCs w:val="24"/>
        </w:rPr>
        <w:t>A megbeszélésen felmerült az igény az iskolai szociális munkás havonta történő megjelenésére az intézményekben, főleg altatási időben, hogy a fontosabb információkat mindenki hallja. Igény fogalmazódott meg a gyermeknevelők segítésére, melyet a mentálhigiénés csoport vállal az adott intézményben. A bölcsődevezetők kérték, hogy az intézménybe felvételre delegált gyermekekről és családjaikról kapjanak tájékoztatást.</w:t>
      </w:r>
    </w:p>
    <w:p w:rsidR="006B0FBE" w:rsidRPr="00C703F2" w:rsidRDefault="006B0FBE" w:rsidP="006B0FBE">
      <w:pPr>
        <w:pStyle w:val="lfej"/>
        <w:tabs>
          <w:tab w:val="clear" w:pos="4536"/>
          <w:tab w:val="clear" w:pos="9072"/>
        </w:tabs>
        <w:spacing w:line="276" w:lineRule="auto"/>
        <w:jc w:val="both"/>
        <w:rPr>
          <w:sz w:val="24"/>
          <w:szCs w:val="24"/>
        </w:rPr>
      </w:pPr>
      <w:r w:rsidRPr="00C703F2">
        <w:rPr>
          <w:sz w:val="24"/>
          <w:szCs w:val="24"/>
        </w:rPr>
        <w:t>2016. november 14-ei megbeszélés témája a gyermekbántalmazás, az abúzus következményei és kezelése, jogszabályi változások és a módszertani útmutató ismertetése és annak feldolgozása volt.</w:t>
      </w:r>
    </w:p>
    <w:p w:rsidR="006B0FBE" w:rsidRPr="00C703F2" w:rsidRDefault="006B0FBE" w:rsidP="006B0FBE">
      <w:pPr>
        <w:pStyle w:val="lfej"/>
        <w:tabs>
          <w:tab w:val="clear" w:pos="4536"/>
          <w:tab w:val="clear" w:pos="9072"/>
        </w:tabs>
        <w:spacing w:line="276" w:lineRule="auto"/>
        <w:jc w:val="both"/>
        <w:rPr>
          <w:sz w:val="24"/>
          <w:szCs w:val="24"/>
        </w:rPr>
      </w:pPr>
      <w:r w:rsidRPr="00C703F2">
        <w:rPr>
          <w:sz w:val="24"/>
          <w:szCs w:val="24"/>
        </w:rPr>
        <w:t>A mentálhigiénés csoport beszámolt a tapasztalatairól és meghallgattuk az intézményvezető beszámolóját is az együttműködésről. A vezetők jelezték, hogy igényük lenne a védőnőkkel és a gyermek háziorvosokkal közös szakmaközi megbeszélésre, melynek megszervezését vállaltuk.</w:t>
      </w:r>
    </w:p>
    <w:p w:rsidR="006B0FBE" w:rsidRPr="00C703F2" w:rsidRDefault="006B0FBE" w:rsidP="006B0FBE">
      <w:pPr>
        <w:pStyle w:val="lfej"/>
        <w:tabs>
          <w:tab w:val="clear" w:pos="4536"/>
          <w:tab w:val="clear" w:pos="9072"/>
        </w:tabs>
        <w:spacing w:line="276" w:lineRule="auto"/>
        <w:ind w:firstLine="709"/>
        <w:jc w:val="both"/>
        <w:rPr>
          <w:sz w:val="24"/>
          <w:szCs w:val="24"/>
        </w:rPr>
      </w:pPr>
    </w:p>
    <w:p w:rsidR="006B0FBE" w:rsidRPr="00C703F2" w:rsidRDefault="006B0FBE" w:rsidP="006B0FBE">
      <w:pPr>
        <w:pStyle w:val="lfej"/>
        <w:numPr>
          <w:ilvl w:val="0"/>
          <w:numId w:val="18"/>
        </w:numPr>
        <w:tabs>
          <w:tab w:val="clear" w:pos="4536"/>
          <w:tab w:val="clear" w:pos="9072"/>
        </w:tabs>
        <w:overflowPunct/>
        <w:autoSpaceDE/>
        <w:autoSpaceDN/>
        <w:adjustRightInd/>
        <w:spacing w:line="276" w:lineRule="auto"/>
        <w:jc w:val="both"/>
        <w:textAlignment w:val="auto"/>
        <w:rPr>
          <w:b/>
          <w:sz w:val="24"/>
          <w:szCs w:val="24"/>
        </w:rPr>
      </w:pPr>
      <w:r w:rsidRPr="00C703F2">
        <w:rPr>
          <w:sz w:val="24"/>
          <w:szCs w:val="24"/>
        </w:rPr>
        <w:t xml:space="preserve">Kerületi </w:t>
      </w:r>
      <w:r w:rsidRPr="00C703F2">
        <w:rPr>
          <w:i/>
          <w:sz w:val="24"/>
          <w:szCs w:val="24"/>
        </w:rPr>
        <w:t>óvodavezetőkkel</w:t>
      </w:r>
      <w:r w:rsidRPr="00C703F2">
        <w:rPr>
          <w:sz w:val="24"/>
          <w:szCs w:val="24"/>
        </w:rPr>
        <w:t xml:space="preserve"> két alkalommal szerveztünk megbeszélést:</w:t>
      </w:r>
    </w:p>
    <w:p w:rsidR="006B0FBE" w:rsidRPr="00C703F2" w:rsidRDefault="006B0FBE" w:rsidP="006B0FBE">
      <w:pPr>
        <w:pStyle w:val="lfej"/>
        <w:tabs>
          <w:tab w:val="clear" w:pos="4536"/>
          <w:tab w:val="clear" w:pos="9072"/>
        </w:tabs>
        <w:spacing w:line="276" w:lineRule="auto"/>
        <w:jc w:val="both"/>
        <w:rPr>
          <w:sz w:val="24"/>
          <w:szCs w:val="24"/>
        </w:rPr>
      </w:pPr>
      <w:r w:rsidRPr="00C703F2">
        <w:rPr>
          <w:sz w:val="24"/>
          <w:szCs w:val="24"/>
        </w:rPr>
        <w:t>2016. március 31-én a gyermekvédelmi rendszer átalakulása, jogszabályi változások, az együttműködés fokozásának a lehetőségei volt a téma.</w:t>
      </w:r>
    </w:p>
    <w:p w:rsidR="006B0FBE" w:rsidRPr="00C703F2" w:rsidRDefault="006B0FBE" w:rsidP="006B0FBE">
      <w:pPr>
        <w:pStyle w:val="lfej"/>
        <w:tabs>
          <w:tab w:val="clear" w:pos="4536"/>
          <w:tab w:val="clear" w:pos="9072"/>
        </w:tabs>
        <w:spacing w:line="276" w:lineRule="auto"/>
        <w:jc w:val="both"/>
        <w:rPr>
          <w:sz w:val="24"/>
          <w:szCs w:val="24"/>
        </w:rPr>
      </w:pPr>
      <w:r w:rsidRPr="00C703F2">
        <w:rPr>
          <w:sz w:val="24"/>
          <w:szCs w:val="24"/>
        </w:rPr>
        <w:t>Ismertettük az intézményben történt változásokat (szervezeti, személyi feladatok) és a kapcsolódó jogszabályi változásokat. A mentálhigiénés csoportunk tevékenységéről nyújtottak tájékoztatást a csoport kollégái. A találkozón résztvevők megbeszélték, hogy milyen esetekben érdemes jelzéssel élni intézményünkhöz és milyen szolgáltatásokat ajánlhatnak az igénybe vevők számára.</w:t>
      </w:r>
    </w:p>
    <w:p w:rsidR="006B0FBE" w:rsidRPr="00C703F2" w:rsidRDefault="006B0FBE" w:rsidP="006B0FBE">
      <w:pPr>
        <w:pStyle w:val="lfej"/>
        <w:tabs>
          <w:tab w:val="clear" w:pos="4536"/>
          <w:tab w:val="clear" w:pos="9072"/>
        </w:tabs>
        <w:spacing w:line="276" w:lineRule="auto"/>
        <w:jc w:val="both"/>
        <w:rPr>
          <w:sz w:val="24"/>
          <w:szCs w:val="24"/>
        </w:rPr>
      </w:pPr>
      <w:r w:rsidRPr="00C703F2">
        <w:rPr>
          <w:sz w:val="24"/>
          <w:szCs w:val="24"/>
        </w:rPr>
        <w:t>2016. november 17-én a gyermekbántalmazás és annak kezelése volt a megbeszélés témája.</w:t>
      </w:r>
    </w:p>
    <w:p w:rsidR="006B0FBE" w:rsidRPr="00C703F2" w:rsidRDefault="006B0FBE" w:rsidP="006B0FBE">
      <w:pPr>
        <w:pStyle w:val="lfej"/>
        <w:tabs>
          <w:tab w:val="clear" w:pos="4536"/>
          <w:tab w:val="clear" w:pos="9072"/>
        </w:tabs>
        <w:spacing w:line="276" w:lineRule="auto"/>
        <w:jc w:val="both"/>
        <w:rPr>
          <w:sz w:val="24"/>
          <w:szCs w:val="24"/>
        </w:rPr>
      </w:pPr>
      <w:r w:rsidRPr="00C703F2">
        <w:rPr>
          <w:sz w:val="24"/>
          <w:szCs w:val="24"/>
        </w:rPr>
        <w:t>A megbeszélés során tájékoztatást kaptak a résztvevők, hogy mely esetekben beszélünk bántalmazásról, a jelzési kötelezettség teljesítésének módjáról, a módszertani útmutató alapján. A megbeszélés végén olyan kérdésekkel foglakoztunk, hogy egy-egy „nehéz” szülőt hogyan lehet tájékoztatni a gyermekét érintő problémáról, hogy azt el tudja fogadni a szülő és ne ellenségként tekintsen az óvodapedagógusra.</w:t>
      </w:r>
    </w:p>
    <w:p w:rsidR="006B0FBE" w:rsidRPr="00C703F2" w:rsidRDefault="006B0FBE" w:rsidP="006B0FBE">
      <w:pPr>
        <w:pStyle w:val="lfej"/>
        <w:tabs>
          <w:tab w:val="clear" w:pos="4536"/>
          <w:tab w:val="clear" w:pos="9072"/>
        </w:tabs>
        <w:spacing w:line="276" w:lineRule="auto"/>
        <w:ind w:left="1068"/>
        <w:jc w:val="both"/>
        <w:rPr>
          <w:sz w:val="24"/>
          <w:szCs w:val="24"/>
        </w:rPr>
      </w:pPr>
    </w:p>
    <w:p w:rsidR="006B0FBE" w:rsidRPr="00C703F2" w:rsidRDefault="006B0FBE" w:rsidP="006B0FBE">
      <w:pPr>
        <w:pStyle w:val="lfej"/>
        <w:numPr>
          <w:ilvl w:val="0"/>
          <w:numId w:val="18"/>
        </w:numPr>
        <w:tabs>
          <w:tab w:val="clear" w:pos="4536"/>
          <w:tab w:val="clear" w:pos="9072"/>
        </w:tabs>
        <w:overflowPunct/>
        <w:autoSpaceDE/>
        <w:autoSpaceDN/>
        <w:adjustRightInd/>
        <w:spacing w:line="276" w:lineRule="auto"/>
        <w:jc w:val="both"/>
        <w:textAlignment w:val="auto"/>
        <w:rPr>
          <w:sz w:val="24"/>
          <w:szCs w:val="24"/>
        </w:rPr>
      </w:pPr>
      <w:r w:rsidRPr="00C703F2">
        <w:rPr>
          <w:i/>
          <w:sz w:val="24"/>
          <w:szCs w:val="24"/>
        </w:rPr>
        <w:t>Iskolai védőnőkkel</w:t>
      </w:r>
      <w:r w:rsidRPr="00C703F2">
        <w:rPr>
          <w:sz w:val="24"/>
          <w:szCs w:val="24"/>
        </w:rPr>
        <w:t xml:space="preserve"> két alkalommal találkoztunk:</w:t>
      </w:r>
    </w:p>
    <w:p w:rsidR="006B0FBE" w:rsidRPr="00C703F2" w:rsidRDefault="006B0FBE" w:rsidP="006B0FBE">
      <w:pPr>
        <w:pStyle w:val="lfej"/>
        <w:tabs>
          <w:tab w:val="clear" w:pos="4536"/>
          <w:tab w:val="clear" w:pos="9072"/>
        </w:tabs>
        <w:spacing w:line="276" w:lineRule="auto"/>
        <w:jc w:val="both"/>
        <w:rPr>
          <w:sz w:val="24"/>
          <w:szCs w:val="24"/>
        </w:rPr>
      </w:pPr>
      <w:r w:rsidRPr="00C703F2">
        <w:rPr>
          <w:sz w:val="24"/>
          <w:szCs w:val="24"/>
        </w:rPr>
        <w:t>2016. június 16-án témánk volt a: jogszabályi változások, a gyermekvédelmi rendszer átalakulása, az együttműködés fejlesztése, szolgáltatásaink ismertetése.</w:t>
      </w:r>
    </w:p>
    <w:p w:rsidR="006B0FBE" w:rsidRPr="00C703F2" w:rsidRDefault="006B0FBE" w:rsidP="006B0FBE">
      <w:pPr>
        <w:pStyle w:val="lfej"/>
        <w:tabs>
          <w:tab w:val="clear" w:pos="4536"/>
          <w:tab w:val="clear" w:pos="9072"/>
        </w:tabs>
        <w:spacing w:line="276" w:lineRule="auto"/>
        <w:jc w:val="both"/>
        <w:rPr>
          <w:sz w:val="24"/>
          <w:szCs w:val="24"/>
        </w:rPr>
      </w:pPr>
      <w:r w:rsidRPr="00C703F2">
        <w:rPr>
          <w:sz w:val="24"/>
          <w:szCs w:val="24"/>
        </w:rPr>
        <w:t xml:space="preserve">Az ellátásban történt változások és a jogszabályok módosulásának ismertetése után megfogalmazódott, hogy mekkora nehézséget jelent az iskolai gyermekvédelmi felelősök hiánya. Ritkán, de gondot jelent a védőoltás beadásának megtagadása is. A szolgáltatásaink bemutatásának köréből kiemelten mutattuk be az Erő(d)teret, ahová várjuk a gyermekeket. </w:t>
      </w:r>
    </w:p>
    <w:p w:rsidR="006B0FBE" w:rsidRPr="00C703F2" w:rsidRDefault="006B0FBE" w:rsidP="006B0FBE">
      <w:pPr>
        <w:pStyle w:val="lfej"/>
        <w:tabs>
          <w:tab w:val="clear" w:pos="4536"/>
          <w:tab w:val="clear" w:pos="9072"/>
        </w:tabs>
        <w:spacing w:line="276" w:lineRule="auto"/>
        <w:jc w:val="both"/>
        <w:rPr>
          <w:sz w:val="24"/>
          <w:szCs w:val="24"/>
        </w:rPr>
      </w:pPr>
      <w:r w:rsidRPr="00C703F2">
        <w:rPr>
          <w:sz w:val="24"/>
          <w:szCs w:val="24"/>
        </w:rPr>
        <w:t>2016. október 27-én a gyermekbántalmazás, az abúzus következményei és kezelése a módszertani útmutató alapján, valamint a jelzőrendszer hatékonyabb működése volt a téma.</w:t>
      </w:r>
    </w:p>
    <w:p w:rsidR="006B0FBE" w:rsidRPr="00C703F2" w:rsidRDefault="006B0FBE" w:rsidP="006B0FBE">
      <w:pPr>
        <w:pStyle w:val="lfej"/>
        <w:tabs>
          <w:tab w:val="clear" w:pos="4536"/>
          <w:tab w:val="clear" w:pos="9072"/>
        </w:tabs>
        <w:spacing w:line="276" w:lineRule="auto"/>
        <w:jc w:val="both"/>
        <w:rPr>
          <w:sz w:val="24"/>
          <w:szCs w:val="24"/>
        </w:rPr>
      </w:pPr>
      <w:r w:rsidRPr="00C703F2">
        <w:rPr>
          <w:sz w:val="24"/>
          <w:szCs w:val="24"/>
        </w:rPr>
        <w:t>A megbeszélésen elhangzott, hogy hogyan kell jelezni bántalmazás esetén, milyen szolgáltatásokkal tudjuk megkönnyíteni a konfliktusos helyzetek megoldását (szolgáltatásaink ismertetése és szórólapok biztosítása). A vezető védőnő jelezte, hogy kollégái túlterheltek, szakemberhiánnyal küzdenek. A hatékonyabb együttműködést plusz iskolai szociális munkás foglalkoztatásával is lehetne fejleszteni, melyre valószínűleg jövőre kerül sor.</w:t>
      </w:r>
    </w:p>
    <w:p w:rsidR="006B0FBE" w:rsidRPr="00C703F2" w:rsidRDefault="006B0FBE" w:rsidP="006B0FBE">
      <w:pPr>
        <w:pStyle w:val="lfej"/>
        <w:tabs>
          <w:tab w:val="clear" w:pos="4536"/>
          <w:tab w:val="clear" w:pos="9072"/>
        </w:tabs>
        <w:spacing w:line="276" w:lineRule="auto"/>
        <w:jc w:val="both"/>
        <w:rPr>
          <w:sz w:val="24"/>
          <w:szCs w:val="24"/>
        </w:rPr>
      </w:pPr>
    </w:p>
    <w:p w:rsidR="006B0FBE" w:rsidRPr="00C703F2" w:rsidRDefault="006B0FBE" w:rsidP="006B0FBE">
      <w:pPr>
        <w:pStyle w:val="lfej"/>
        <w:numPr>
          <w:ilvl w:val="0"/>
          <w:numId w:val="18"/>
        </w:numPr>
        <w:tabs>
          <w:tab w:val="clear" w:pos="4536"/>
          <w:tab w:val="clear" w:pos="9072"/>
        </w:tabs>
        <w:overflowPunct/>
        <w:autoSpaceDE/>
        <w:autoSpaceDN/>
        <w:adjustRightInd/>
        <w:spacing w:line="276" w:lineRule="auto"/>
        <w:jc w:val="both"/>
        <w:textAlignment w:val="auto"/>
        <w:rPr>
          <w:sz w:val="24"/>
          <w:szCs w:val="24"/>
        </w:rPr>
      </w:pPr>
      <w:r w:rsidRPr="00C703F2">
        <w:rPr>
          <w:i/>
          <w:sz w:val="24"/>
          <w:szCs w:val="24"/>
        </w:rPr>
        <w:t>Kerületi védőnők</w:t>
      </w:r>
      <w:r w:rsidRPr="00C703F2">
        <w:rPr>
          <w:sz w:val="24"/>
          <w:szCs w:val="24"/>
        </w:rPr>
        <w:t>kel két megbeszélést tartottunk.</w:t>
      </w:r>
    </w:p>
    <w:p w:rsidR="006B0FBE" w:rsidRPr="00C703F2" w:rsidRDefault="006B0FBE" w:rsidP="006B0FBE">
      <w:pPr>
        <w:pStyle w:val="lfej"/>
        <w:tabs>
          <w:tab w:val="clear" w:pos="4536"/>
          <w:tab w:val="clear" w:pos="9072"/>
        </w:tabs>
        <w:spacing w:line="276" w:lineRule="auto"/>
        <w:jc w:val="both"/>
        <w:rPr>
          <w:sz w:val="24"/>
          <w:szCs w:val="24"/>
        </w:rPr>
      </w:pPr>
      <w:r w:rsidRPr="00C703F2">
        <w:rPr>
          <w:sz w:val="24"/>
          <w:szCs w:val="24"/>
        </w:rPr>
        <w:t>2016. április 28-án a jogszabályi változások, a gyermekvédelmi rendszer átalakulása, az együttműködés fokozása, szolgáltatásaink bemutatása volt a témánk.</w:t>
      </w:r>
    </w:p>
    <w:p w:rsidR="006B0FBE" w:rsidRPr="00C703F2" w:rsidRDefault="006B0FBE" w:rsidP="006B0FBE">
      <w:pPr>
        <w:pStyle w:val="lfej"/>
        <w:tabs>
          <w:tab w:val="clear" w:pos="4536"/>
          <w:tab w:val="clear" w:pos="9072"/>
        </w:tabs>
        <w:spacing w:line="276" w:lineRule="auto"/>
        <w:jc w:val="both"/>
        <w:rPr>
          <w:sz w:val="24"/>
          <w:szCs w:val="24"/>
        </w:rPr>
      </w:pPr>
      <w:r w:rsidRPr="00C703F2">
        <w:rPr>
          <w:sz w:val="24"/>
          <w:szCs w:val="24"/>
        </w:rPr>
        <w:t>A résztvevők tájékoztatást kaptak a jogszabályi változásokról és az azokból fakadó gyermekvédelmi rendszer átalakulásáról. Megállapodás született arról, hogy a jövőben is sor kerül majd gyermekek bölcsődei felvételének támogatására indokolt esetben (elhanyagolás, anyagi nehézség). A zártan kezelt jelzés eseteit is megbeszélték a résztvevők, és azt, hogy mely esetekben hívunk össze esetkonferenciát.</w:t>
      </w:r>
    </w:p>
    <w:p w:rsidR="006B0FBE" w:rsidRPr="00C703F2" w:rsidRDefault="006B0FBE" w:rsidP="006B0FBE">
      <w:pPr>
        <w:pStyle w:val="lfej"/>
        <w:tabs>
          <w:tab w:val="clear" w:pos="4536"/>
          <w:tab w:val="clear" w:pos="9072"/>
        </w:tabs>
        <w:spacing w:line="276" w:lineRule="auto"/>
        <w:jc w:val="both"/>
        <w:rPr>
          <w:sz w:val="24"/>
          <w:szCs w:val="24"/>
        </w:rPr>
      </w:pPr>
      <w:r w:rsidRPr="00C703F2">
        <w:rPr>
          <w:sz w:val="24"/>
          <w:szCs w:val="24"/>
        </w:rPr>
        <w:t xml:space="preserve">Működő szolgáltatásainkat bemutattuk és szórólapokat biztosítottunk a résztvevők számára. </w:t>
      </w:r>
    </w:p>
    <w:p w:rsidR="006B0FBE" w:rsidRPr="00C703F2" w:rsidRDefault="006B0FBE" w:rsidP="006B0FBE">
      <w:pPr>
        <w:pStyle w:val="lfej"/>
        <w:tabs>
          <w:tab w:val="clear" w:pos="4536"/>
          <w:tab w:val="clear" w:pos="9072"/>
        </w:tabs>
        <w:spacing w:line="276" w:lineRule="auto"/>
        <w:jc w:val="both"/>
        <w:rPr>
          <w:sz w:val="24"/>
          <w:szCs w:val="24"/>
        </w:rPr>
      </w:pPr>
    </w:p>
    <w:p w:rsidR="006B0FBE" w:rsidRPr="00C703F2" w:rsidRDefault="006B0FBE" w:rsidP="006B0FBE">
      <w:pPr>
        <w:pStyle w:val="lfej"/>
        <w:tabs>
          <w:tab w:val="clear" w:pos="4536"/>
          <w:tab w:val="clear" w:pos="9072"/>
        </w:tabs>
        <w:spacing w:line="276" w:lineRule="auto"/>
        <w:jc w:val="both"/>
        <w:rPr>
          <w:sz w:val="24"/>
          <w:szCs w:val="24"/>
        </w:rPr>
      </w:pPr>
      <w:r w:rsidRPr="00C703F2">
        <w:rPr>
          <w:sz w:val="24"/>
          <w:szCs w:val="24"/>
        </w:rPr>
        <w:t>2016. október 11-én a módszertani útmutató feldolgozása történt, a gyermekbántalmazás, az abúzus következményei és kezelése témakörben.</w:t>
      </w:r>
    </w:p>
    <w:p w:rsidR="006B0FBE" w:rsidRPr="00C703F2" w:rsidRDefault="006B0FBE" w:rsidP="006B0FBE">
      <w:pPr>
        <w:pStyle w:val="lfej"/>
        <w:tabs>
          <w:tab w:val="clear" w:pos="4536"/>
          <w:tab w:val="clear" w:pos="9072"/>
        </w:tabs>
        <w:spacing w:line="276" w:lineRule="auto"/>
        <w:jc w:val="both"/>
        <w:rPr>
          <w:sz w:val="24"/>
          <w:szCs w:val="24"/>
        </w:rPr>
      </w:pPr>
      <w:r w:rsidRPr="00C703F2">
        <w:rPr>
          <w:sz w:val="24"/>
          <w:szCs w:val="24"/>
        </w:rPr>
        <w:t xml:space="preserve">Tisztáztuk a gyermekbántalmazás fogalmát, módjait, közösen összegyűjtöttük a kiváltó okokat és beszéltünk az időben megtett jelzés fontosságáról, valamint a zárt adatkezelésről. Az igénybe vehető szolgáltatásainkat bemutattuk. Az együttműködés érdekében közösen átgondoltuka következő találkozók lehetséges témáit. </w:t>
      </w:r>
    </w:p>
    <w:p w:rsidR="006B0FBE" w:rsidRPr="00C703F2" w:rsidRDefault="006B0FBE" w:rsidP="006B0FBE">
      <w:pPr>
        <w:pStyle w:val="lfej"/>
        <w:numPr>
          <w:ilvl w:val="0"/>
          <w:numId w:val="18"/>
        </w:numPr>
        <w:tabs>
          <w:tab w:val="clear" w:pos="4536"/>
          <w:tab w:val="clear" w:pos="9072"/>
        </w:tabs>
        <w:overflowPunct/>
        <w:autoSpaceDE/>
        <w:autoSpaceDN/>
        <w:adjustRightInd/>
        <w:spacing w:line="276" w:lineRule="auto"/>
        <w:jc w:val="both"/>
        <w:textAlignment w:val="auto"/>
        <w:rPr>
          <w:sz w:val="24"/>
          <w:szCs w:val="24"/>
        </w:rPr>
      </w:pPr>
      <w:r w:rsidRPr="00C703F2">
        <w:rPr>
          <w:sz w:val="24"/>
          <w:szCs w:val="24"/>
        </w:rPr>
        <w:t xml:space="preserve">A </w:t>
      </w:r>
      <w:r w:rsidRPr="00C703F2">
        <w:rPr>
          <w:i/>
          <w:sz w:val="24"/>
          <w:szCs w:val="24"/>
        </w:rPr>
        <w:t>pszichiátriai gondozó munkatársaival</w:t>
      </w:r>
      <w:r w:rsidRPr="00C703F2">
        <w:rPr>
          <w:sz w:val="24"/>
          <w:szCs w:val="24"/>
        </w:rPr>
        <w:t xml:space="preserve"> 2016. június 23-án ültünk le az együttműködés erősítése céljából </w:t>
      </w:r>
    </w:p>
    <w:p w:rsidR="006B0FBE" w:rsidRPr="00C703F2" w:rsidRDefault="006B0FBE" w:rsidP="006B0FBE">
      <w:pPr>
        <w:pStyle w:val="lfej"/>
        <w:tabs>
          <w:tab w:val="clear" w:pos="4536"/>
          <w:tab w:val="clear" w:pos="9072"/>
          <w:tab w:val="left" w:pos="142"/>
        </w:tabs>
        <w:spacing w:line="276" w:lineRule="auto"/>
        <w:jc w:val="both"/>
        <w:rPr>
          <w:sz w:val="24"/>
          <w:szCs w:val="24"/>
        </w:rPr>
      </w:pPr>
      <w:r w:rsidRPr="00C703F2">
        <w:rPr>
          <w:sz w:val="24"/>
          <w:szCs w:val="24"/>
        </w:rPr>
        <w:t>A megbeszélésen konkrét kérdések és válaszok hangzottak el mindkét szakmai csoporttól a szolgáltatások igénybevételének módjairól. A beszélgetés során bemutatásra kerültek intézményünk szolgáltatásai is.</w:t>
      </w:r>
    </w:p>
    <w:p w:rsidR="006B0FBE" w:rsidRPr="00C703F2" w:rsidRDefault="006B0FBE" w:rsidP="006B0FBE">
      <w:pPr>
        <w:pStyle w:val="lfej"/>
        <w:tabs>
          <w:tab w:val="clear" w:pos="4536"/>
          <w:tab w:val="clear" w:pos="9072"/>
          <w:tab w:val="left" w:pos="709"/>
        </w:tabs>
        <w:spacing w:line="276" w:lineRule="auto"/>
        <w:ind w:left="709" w:hanging="709"/>
        <w:jc w:val="both"/>
        <w:rPr>
          <w:sz w:val="24"/>
          <w:szCs w:val="24"/>
        </w:rPr>
      </w:pPr>
    </w:p>
    <w:p w:rsidR="006B0FBE" w:rsidRPr="00C703F2" w:rsidRDefault="006B0FBE" w:rsidP="006B0FBE">
      <w:pPr>
        <w:pStyle w:val="lfej"/>
        <w:numPr>
          <w:ilvl w:val="0"/>
          <w:numId w:val="18"/>
        </w:numPr>
        <w:tabs>
          <w:tab w:val="clear" w:pos="4536"/>
          <w:tab w:val="clear" w:pos="9072"/>
        </w:tabs>
        <w:overflowPunct/>
        <w:autoSpaceDE/>
        <w:autoSpaceDN/>
        <w:adjustRightInd/>
        <w:spacing w:line="276" w:lineRule="auto"/>
        <w:jc w:val="both"/>
        <w:textAlignment w:val="auto"/>
        <w:rPr>
          <w:sz w:val="24"/>
          <w:szCs w:val="24"/>
        </w:rPr>
      </w:pPr>
      <w:r w:rsidRPr="00C703F2">
        <w:rPr>
          <w:sz w:val="24"/>
          <w:szCs w:val="24"/>
        </w:rPr>
        <w:t xml:space="preserve">A </w:t>
      </w:r>
      <w:r w:rsidRPr="00C703F2">
        <w:rPr>
          <w:i/>
          <w:sz w:val="24"/>
          <w:szCs w:val="24"/>
        </w:rPr>
        <w:t>Béke Gyermekotthon</w:t>
      </w:r>
      <w:r w:rsidRPr="00C703F2">
        <w:rPr>
          <w:sz w:val="24"/>
          <w:szCs w:val="24"/>
        </w:rPr>
        <w:t xml:space="preserve"> munkatársaival 2016. szeptember 15-én gondoltuk át az együttműködés kereteit.</w:t>
      </w:r>
    </w:p>
    <w:p w:rsidR="006B0FBE" w:rsidRPr="00C703F2" w:rsidRDefault="006B0FBE" w:rsidP="006B0FBE">
      <w:pPr>
        <w:pStyle w:val="lfej"/>
        <w:tabs>
          <w:tab w:val="clear" w:pos="4536"/>
          <w:tab w:val="left" w:pos="142"/>
          <w:tab w:val="center" w:pos="851"/>
        </w:tabs>
        <w:spacing w:line="276" w:lineRule="auto"/>
        <w:jc w:val="both"/>
        <w:rPr>
          <w:sz w:val="24"/>
          <w:szCs w:val="24"/>
        </w:rPr>
      </w:pPr>
      <w:r w:rsidRPr="00C703F2">
        <w:rPr>
          <w:sz w:val="24"/>
          <w:szCs w:val="24"/>
        </w:rPr>
        <w:t>A megbeszélés fő témája az utógondozottaknál jelzett problémák megoldása volt, mivel intézményünk nem tud olyan személyeket, családokat segíteni, akik szakellátásban vannak. Ígéret kaptunk arra vonatkozóan, hogy az utógondozottakon kívül, szívességből nem fogadnak be a későbbiekben volt nevelteket.</w:t>
      </w:r>
    </w:p>
    <w:p w:rsidR="006B0FBE" w:rsidRPr="00C703F2" w:rsidRDefault="006B0FBE" w:rsidP="006B0FBE">
      <w:pPr>
        <w:pStyle w:val="lfej"/>
        <w:tabs>
          <w:tab w:val="clear" w:pos="4536"/>
          <w:tab w:val="left" w:pos="142"/>
          <w:tab w:val="center" w:pos="851"/>
        </w:tabs>
        <w:spacing w:line="276" w:lineRule="auto"/>
        <w:ind w:firstLine="720"/>
        <w:jc w:val="both"/>
        <w:rPr>
          <w:sz w:val="24"/>
          <w:szCs w:val="24"/>
        </w:rPr>
      </w:pPr>
    </w:p>
    <w:p w:rsidR="006B0FBE" w:rsidRPr="00C703F2" w:rsidRDefault="006B0FBE" w:rsidP="006B0FBE">
      <w:pPr>
        <w:pStyle w:val="lfej"/>
        <w:numPr>
          <w:ilvl w:val="0"/>
          <w:numId w:val="18"/>
        </w:numPr>
        <w:tabs>
          <w:tab w:val="clear" w:pos="4536"/>
          <w:tab w:val="left" w:pos="142"/>
          <w:tab w:val="center" w:pos="709"/>
        </w:tabs>
        <w:overflowPunct/>
        <w:autoSpaceDE/>
        <w:autoSpaceDN/>
        <w:adjustRightInd/>
        <w:spacing w:line="276" w:lineRule="auto"/>
        <w:jc w:val="both"/>
        <w:textAlignment w:val="auto"/>
        <w:rPr>
          <w:sz w:val="24"/>
          <w:szCs w:val="24"/>
        </w:rPr>
      </w:pPr>
      <w:r w:rsidRPr="00C703F2">
        <w:rPr>
          <w:sz w:val="24"/>
          <w:szCs w:val="24"/>
        </w:rPr>
        <w:t xml:space="preserve">Az </w:t>
      </w:r>
      <w:r w:rsidRPr="00C703F2">
        <w:rPr>
          <w:i/>
          <w:sz w:val="24"/>
          <w:szCs w:val="24"/>
        </w:rPr>
        <w:t>iskolák pszichológusai</w:t>
      </w:r>
      <w:r w:rsidRPr="00C703F2">
        <w:rPr>
          <w:sz w:val="24"/>
          <w:szCs w:val="24"/>
        </w:rPr>
        <w:t xml:space="preserve">val 2016. október 13-án beszéltük át a módszertani útmutató alapján, a gyermekbántalmazás, az abúzus következményeit és kezelését. </w:t>
      </w:r>
    </w:p>
    <w:p w:rsidR="006B0FBE" w:rsidRPr="00C703F2" w:rsidRDefault="006B0FBE" w:rsidP="006B0FBE">
      <w:pPr>
        <w:pStyle w:val="lfej"/>
        <w:tabs>
          <w:tab w:val="clear" w:pos="4536"/>
          <w:tab w:val="left" w:pos="142"/>
          <w:tab w:val="center" w:pos="709"/>
        </w:tabs>
        <w:spacing w:line="276" w:lineRule="auto"/>
        <w:ind w:left="-65"/>
        <w:jc w:val="both"/>
        <w:rPr>
          <w:sz w:val="24"/>
          <w:szCs w:val="24"/>
        </w:rPr>
      </w:pPr>
      <w:r w:rsidRPr="00C703F2">
        <w:rPr>
          <w:sz w:val="24"/>
          <w:szCs w:val="24"/>
        </w:rPr>
        <w:t>Tisztázásra kerültek a bántalmazás fogalmai és esetei, a jelzési kötelezettség, és a jelzés módjai. A problémakezelésben segít az esetkonferencia illetve esetmegbeszélés, valamint a konzultáció. A jelzőrendszer hatékonyságának növelését biztosítják a jogszabályi változások és a szakemberek közötti kommunikáció.</w:t>
      </w:r>
    </w:p>
    <w:p w:rsidR="006B0FBE" w:rsidRPr="00C703F2" w:rsidRDefault="006B0FBE" w:rsidP="006B0FBE">
      <w:pPr>
        <w:pStyle w:val="lfej"/>
        <w:tabs>
          <w:tab w:val="clear" w:pos="4536"/>
          <w:tab w:val="left" w:pos="142"/>
          <w:tab w:val="center" w:pos="709"/>
        </w:tabs>
        <w:spacing w:line="276" w:lineRule="auto"/>
        <w:ind w:left="-65"/>
        <w:jc w:val="both"/>
        <w:rPr>
          <w:sz w:val="24"/>
          <w:szCs w:val="24"/>
        </w:rPr>
      </w:pPr>
    </w:p>
    <w:p w:rsidR="006B0FBE" w:rsidRPr="00C703F2" w:rsidRDefault="006B0FBE" w:rsidP="006B0FBE">
      <w:pPr>
        <w:pStyle w:val="lfej"/>
        <w:numPr>
          <w:ilvl w:val="0"/>
          <w:numId w:val="18"/>
        </w:numPr>
        <w:tabs>
          <w:tab w:val="clear" w:pos="4536"/>
          <w:tab w:val="left" w:pos="142"/>
          <w:tab w:val="center" w:pos="709"/>
        </w:tabs>
        <w:overflowPunct/>
        <w:autoSpaceDE/>
        <w:autoSpaceDN/>
        <w:adjustRightInd/>
        <w:spacing w:line="276" w:lineRule="auto"/>
        <w:jc w:val="both"/>
        <w:textAlignment w:val="auto"/>
        <w:rPr>
          <w:sz w:val="24"/>
          <w:szCs w:val="24"/>
        </w:rPr>
      </w:pPr>
      <w:r w:rsidRPr="00C703F2">
        <w:rPr>
          <w:sz w:val="24"/>
          <w:szCs w:val="24"/>
        </w:rPr>
        <w:t xml:space="preserve">A II. kerületben működő </w:t>
      </w:r>
      <w:r w:rsidRPr="00C703F2">
        <w:rPr>
          <w:i/>
          <w:sz w:val="24"/>
          <w:szCs w:val="24"/>
        </w:rPr>
        <w:t>gyermekotthonok</w:t>
      </w:r>
      <w:r w:rsidRPr="00C703F2">
        <w:rPr>
          <w:sz w:val="24"/>
          <w:szCs w:val="24"/>
        </w:rPr>
        <w:t xml:space="preserve"> munkatársaival és vezetőivel 2016. november 29-én tartottunk megbeszélést, melynek célja, az együttműködésünk hatékonyságának fejlesztése volt.</w:t>
      </w:r>
    </w:p>
    <w:p w:rsidR="006B0FBE" w:rsidRPr="00C703F2" w:rsidRDefault="006B0FBE" w:rsidP="006B0FBE">
      <w:pPr>
        <w:pStyle w:val="lfej"/>
        <w:tabs>
          <w:tab w:val="clear" w:pos="4536"/>
          <w:tab w:val="left" w:pos="142"/>
          <w:tab w:val="center" w:pos="851"/>
        </w:tabs>
        <w:spacing w:line="276" w:lineRule="auto"/>
        <w:jc w:val="both"/>
        <w:rPr>
          <w:sz w:val="24"/>
          <w:szCs w:val="24"/>
        </w:rPr>
      </w:pPr>
      <w:r w:rsidRPr="00C703F2">
        <w:rPr>
          <w:sz w:val="24"/>
          <w:szCs w:val="24"/>
        </w:rPr>
        <w:t>A megbeszélésen szó volt a rendszerünk alakulásáról, a rendszerek közötti kapcsolódásokról, a nevelésbe vett várandós anyákról, a befogadottakról és gondozásukról.</w:t>
      </w:r>
    </w:p>
    <w:p w:rsidR="006B0FBE" w:rsidRPr="00C703F2" w:rsidRDefault="006B0FBE" w:rsidP="006B0FBE">
      <w:pPr>
        <w:pStyle w:val="lfej"/>
        <w:tabs>
          <w:tab w:val="clear" w:pos="4536"/>
          <w:tab w:val="clear" w:pos="9072"/>
          <w:tab w:val="center" w:pos="285"/>
        </w:tabs>
        <w:spacing w:line="276" w:lineRule="auto"/>
        <w:jc w:val="both"/>
        <w:rPr>
          <w:sz w:val="24"/>
          <w:szCs w:val="24"/>
        </w:rPr>
      </w:pPr>
    </w:p>
    <w:p w:rsidR="006B0FBE" w:rsidRPr="00C703F2" w:rsidRDefault="006B0FBE" w:rsidP="006B0FBE">
      <w:pPr>
        <w:pStyle w:val="lfej"/>
        <w:numPr>
          <w:ilvl w:val="0"/>
          <w:numId w:val="18"/>
        </w:numPr>
        <w:tabs>
          <w:tab w:val="clear" w:pos="4536"/>
          <w:tab w:val="clear" w:pos="9072"/>
          <w:tab w:val="center" w:pos="0"/>
        </w:tabs>
        <w:overflowPunct/>
        <w:autoSpaceDE/>
        <w:autoSpaceDN/>
        <w:adjustRightInd/>
        <w:spacing w:line="276" w:lineRule="auto"/>
        <w:jc w:val="both"/>
        <w:textAlignment w:val="auto"/>
        <w:rPr>
          <w:sz w:val="24"/>
          <w:szCs w:val="24"/>
        </w:rPr>
      </w:pPr>
      <w:r w:rsidRPr="00C703F2">
        <w:rPr>
          <w:sz w:val="24"/>
          <w:szCs w:val="24"/>
        </w:rPr>
        <w:t xml:space="preserve">A II. kerületben működő </w:t>
      </w:r>
      <w:r w:rsidRPr="00C703F2">
        <w:rPr>
          <w:i/>
          <w:sz w:val="24"/>
          <w:szCs w:val="24"/>
        </w:rPr>
        <w:t>magán, egyházi és alapítványi gyermekintézmények</w:t>
      </w:r>
      <w:r w:rsidRPr="00C703F2">
        <w:rPr>
          <w:sz w:val="24"/>
          <w:szCs w:val="24"/>
        </w:rPr>
        <w:t xml:space="preserve"> </w:t>
      </w:r>
    </w:p>
    <w:p w:rsidR="006B0FBE" w:rsidRPr="00C703F2" w:rsidRDefault="006B0FBE" w:rsidP="006B0FBE">
      <w:pPr>
        <w:pStyle w:val="lfej"/>
        <w:tabs>
          <w:tab w:val="clear" w:pos="4536"/>
          <w:tab w:val="clear" w:pos="9072"/>
          <w:tab w:val="center" w:pos="285"/>
        </w:tabs>
        <w:spacing w:line="276" w:lineRule="auto"/>
        <w:jc w:val="both"/>
        <w:rPr>
          <w:sz w:val="24"/>
          <w:szCs w:val="24"/>
        </w:rPr>
      </w:pPr>
      <w:r w:rsidRPr="00C703F2">
        <w:rPr>
          <w:sz w:val="24"/>
          <w:szCs w:val="24"/>
        </w:rPr>
        <w:t>munkatársaival a gyermekvédelmi rendszer átalakulása, együttműködési pontok kialakítása, szolgáltatásaink bemutatása témakörben zajlott a megbeszélés.</w:t>
      </w:r>
    </w:p>
    <w:p w:rsidR="006B0FBE" w:rsidRPr="00C703F2" w:rsidRDefault="006B0FBE" w:rsidP="006B0FBE">
      <w:pPr>
        <w:pStyle w:val="lfej"/>
        <w:spacing w:line="276" w:lineRule="auto"/>
        <w:jc w:val="both"/>
        <w:rPr>
          <w:sz w:val="24"/>
          <w:szCs w:val="24"/>
        </w:rPr>
      </w:pPr>
      <w:r w:rsidRPr="00C703F2">
        <w:rPr>
          <w:sz w:val="24"/>
          <w:szCs w:val="24"/>
        </w:rPr>
        <w:t>A találkozón bemutatásra került az átalakult gyermekvédelmi rendszer és az abból adódó feladatok és a szolgáltatásaink. Együttműködési lehetőségeink a kötelező jelzőrendszeri tagokkal. (jelzések módja, zárt adatkezelés).</w:t>
      </w:r>
    </w:p>
    <w:p w:rsidR="006B0FBE" w:rsidRPr="00C703F2" w:rsidRDefault="006B0FBE" w:rsidP="006B0FBE">
      <w:pPr>
        <w:pStyle w:val="lfej"/>
        <w:spacing w:line="276" w:lineRule="auto"/>
        <w:jc w:val="both"/>
        <w:rPr>
          <w:sz w:val="24"/>
          <w:szCs w:val="24"/>
        </w:rPr>
      </w:pPr>
    </w:p>
    <w:p w:rsidR="006B0FBE" w:rsidRPr="00C703F2" w:rsidRDefault="006B0FBE" w:rsidP="006B0FBE">
      <w:pPr>
        <w:numPr>
          <w:ilvl w:val="0"/>
          <w:numId w:val="18"/>
        </w:numPr>
        <w:suppressAutoHyphens/>
        <w:spacing w:line="276" w:lineRule="auto"/>
        <w:jc w:val="both"/>
        <w:rPr>
          <w:rFonts w:ascii="Times New Roman" w:hAnsi="Times New Roman"/>
          <w:sz w:val="24"/>
        </w:rPr>
      </w:pPr>
      <w:r w:rsidRPr="00C703F2">
        <w:rPr>
          <w:rFonts w:ascii="Times New Roman" w:hAnsi="Times New Roman"/>
          <w:sz w:val="24"/>
        </w:rPr>
        <w:t xml:space="preserve">2016. február 10-én a II. kerületi </w:t>
      </w:r>
      <w:r w:rsidRPr="00C703F2">
        <w:rPr>
          <w:rFonts w:ascii="Times New Roman" w:hAnsi="Times New Roman"/>
          <w:b/>
          <w:sz w:val="24"/>
        </w:rPr>
        <w:t>rendőrkapitányság</w:t>
      </w:r>
      <w:r w:rsidRPr="00C703F2">
        <w:rPr>
          <w:rFonts w:ascii="Times New Roman" w:hAnsi="Times New Roman"/>
          <w:sz w:val="24"/>
        </w:rPr>
        <w:t xml:space="preserve"> kollégáival tartottunk egy megbeszélést a kiskorú bűnelkövetők kapcsán. Elérhetőségeket kaptunk, hogy adott probléma esetén (eltűnt gyerekek, kiskorú bűnügyesek) személy szerint kihez tudunk fordulni. </w:t>
      </w:r>
    </w:p>
    <w:p w:rsidR="006B0FBE" w:rsidRPr="00C703F2" w:rsidRDefault="006B0FBE" w:rsidP="006B0FBE">
      <w:pPr>
        <w:spacing w:line="276" w:lineRule="auto"/>
        <w:ind w:left="720"/>
        <w:jc w:val="both"/>
        <w:rPr>
          <w:rFonts w:ascii="Times New Roman" w:hAnsi="Times New Roman"/>
          <w:sz w:val="24"/>
        </w:rPr>
      </w:pPr>
    </w:p>
    <w:p w:rsidR="006B0FBE" w:rsidRPr="00C703F2" w:rsidRDefault="006B0FBE" w:rsidP="006B0FBE">
      <w:pPr>
        <w:numPr>
          <w:ilvl w:val="0"/>
          <w:numId w:val="18"/>
        </w:numPr>
        <w:suppressAutoHyphens/>
        <w:spacing w:line="276" w:lineRule="auto"/>
        <w:jc w:val="both"/>
        <w:rPr>
          <w:rFonts w:ascii="Times New Roman" w:hAnsi="Times New Roman"/>
          <w:sz w:val="24"/>
        </w:rPr>
      </w:pPr>
      <w:r w:rsidRPr="00C703F2">
        <w:rPr>
          <w:rFonts w:ascii="Times New Roman" w:hAnsi="Times New Roman"/>
          <w:sz w:val="24"/>
        </w:rPr>
        <w:t xml:space="preserve">2016.február 11-én a </w:t>
      </w:r>
      <w:r w:rsidRPr="00C703F2">
        <w:rPr>
          <w:rFonts w:ascii="Times New Roman" w:hAnsi="Times New Roman"/>
          <w:b/>
          <w:sz w:val="24"/>
        </w:rPr>
        <w:t>Jó Pásztor Háza Anyaotthonának</w:t>
      </w:r>
      <w:r w:rsidRPr="00C703F2">
        <w:rPr>
          <w:rFonts w:ascii="Times New Roman" w:hAnsi="Times New Roman"/>
          <w:sz w:val="24"/>
        </w:rPr>
        <w:t xml:space="preserve"> új intézményvezetője kereste fel intézményünket bemutatkozás-, illetve a szakmai együttműködés keretei kapcsán. A megbeszélésen részt vett a Szociális és Gyermekvédelmi Iroda (fenntartó képviseletében) intézményi referense is.</w:t>
      </w:r>
    </w:p>
    <w:p w:rsidR="006B0FBE" w:rsidRPr="00C703F2" w:rsidRDefault="006B0FBE" w:rsidP="006B0FBE">
      <w:pPr>
        <w:spacing w:line="276" w:lineRule="auto"/>
        <w:ind w:left="720"/>
        <w:jc w:val="both"/>
        <w:rPr>
          <w:rFonts w:ascii="Times New Roman" w:hAnsi="Times New Roman"/>
          <w:sz w:val="24"/>
        </w:rPr>
      </w:pPr>
    </w:p>
    <w:p w:rsidR="006B0FBE" w:rsidRPr="00C703F2" w:rsidRDefault="006B0FBE" w:rsidP="006B0FBE">
      <w:pPr>
        <w:numPr>
          <w:ilvl w:val="0"/>
          <w:numId w:val="18"/>
        </w:numPr>
        <w:suppressAutoHyphens/>
        <w:spacing w:line="276" w:lineRule="auto"/>
        <w:jc w:val="both"/>
        <w:rPr>
          <w:rFonts w:ascii="Times New Roman" w:hAnsi="Times New Roman"/>
          <w:sz w:val="24"/>
        </w:rPr>
      </w:pPr>
      <w:r w:rsidRPr="00C703F2">
        <w:rPr>
          <w:rFonts w:ascii="Times New Roman" w:hAnsi="Times New Roman"/>
          <w:sz w:val="24"/>
        </w:rPr>
        <w:t xml:space="preserve">2016. november 15-én a Budapest Főváros Kormányhivatal II. kerületi Hivatal </w:t>
      </w:r>
      <w:r w:rsidRPr="00C703F2">
        <w:rPr>
          <w:rFonts w:ascii="Times New Roman" w:hAnsi="Times New Roman"/>
          <w:b/>
          <w:sz w:val="24"/>
        </w:rPr>
        <w:t>Gyámügyi Osztály</w:t>
      </w:r>
      <w:r w:rsidRPr="00C703F2">
        <w:rPr>
          <w:rFonts w:ascii="Times New Roman" w:hAnsi="Times New Roman"/>
          <w:sz w:val="24"/>
        </w:rPr>
        <w:t xml:space="preserve"> kollégáival egyeztettünk a folyamatban lévő problémásabb közös eseteinkről, mindkét intézmény részéről bemutatkoztak az új kollégák.</w:t>
      </w:r>
    </w:p>
    <w:p w:rsidR="006B0FBE" w:rsidRPr="00C703F2" w:rsidRDefault="006B0FBE" w:rsidP="006B0FBE">
      <w:pPr>
        <w:spacing w:line="276" w:lineRule="auto"/>
        <w:jc w:val="both"/>
        <w:rPr>
          <w:rFonts w:ascii="Times New Roman" w:hAnsi="Times New Roman"/>
          <w:b/>
          <w:color w:val="C00000"/>
          <w:sz w:val="24"/>
        </w:rPr>
      </w:pPr>
    </w:p>
    <w:p w:rsidR="006B0FBE" w:rsidRPr="00C703F2" w:rsidRDefault="006B0FBE" w:rsidP="006B0FBE">
      <w:pPr>
        <w:spacing w:line="276" w:lineRule="auto"/>
        <w:jc w:val="both"/>
        <w:rPr>
          <w:rFonts w:ascii="Times New Roman" w:hAnsi="Times New Roman"/>
          <w:b/>
          <w:color w:val="C00000"/>
          <w:sz w:val="24"/>
        </w:rPr>
      </w:pPr>
    </w:p>
    <w:p w:rsidR="006B0FBE" w:rsidRPr="00C703F2" w:rsidRDefault="006B0FBE" w:rsidP="006B0FBE">
      <w:pPr>
        <w:pStyle w:val="Listaszerbekezds"/>
        <w:numPr>
          <w:ilvl w:val="0"/>
          <w:numId w:val="13"/>
        </w:numPr>
        <w:suppressAutoHyphens/>
        <w:spacing w:line="276" w:lineRule="auto"/>
        <w:jc w:val="both"/>
        <w:rPr>
          <w:b/>
          <w:color w:val="C00000"/>
        </w:rPr>
      </w:pPr>
      <w:r w:rsidRPr="00C703F2">
        <w:rPr>
          <w:b/>
          <w:color w:val="C00000"/>
        </w:rPr>
        <w:t>Esetkonferencia - esetmegbeszélő</w:t>
      </w:r>
    </w:p>
    <w:p w:rsidR="006B0FBE" w:rsidRPr="00C703F2" w:rsidRDefault="006B0FBE" w:rsidP="006B0FBE">
      <w:pPr>
        <w:tabs>
          <w:tab w:val="center" w:pos="4536"/>
          <w:tab w:val="right" w:pos="9072"/>
        </w:tabs>
        <w:spacing w:line="276" w:lineRule="auto"/>
        <w:jc w:val="both"/>
        <w:rPr>
          <w:rFonts w:ascii="Times New Roman" w:hAnsi="Times New Roman"/>
          <w:sz w:val="24"/>
        </w:rPr>
      </w:pPr>
      <w:r w:rsidRPr="00C703F2">
        <w:rPr>
          <w:rFonts w:ascii="Times New Roman" w:hAnsi="Times New Roman"/>
          <w:sz w:val="24"/>
        </w:rPr>
        <w:t>2016-ban folytattuk az esetkonferenciák szervezését, kiemelt figyelmet fordítottunk arra, hogy a nehezebb esetekben teret biztosítsunk a közös gondolkozásra mind a szakemberekkel, mind az érintett család tagjaival, hogy a lehető leghatékonyabb segítséget tudjuk nyújtani számukra.</w:t>
      </w:r>
    </w:p>
    <w:p w:rsidR="006B0FBE" w:rsidRPr="00C703F2" w:rsidRDefault="006B0FBE" w:rsidP="006B0FBE">
      <w:pPr>
        <w:tabs>
          <w:tab w:val="center" w:pos="4536"/>
          <w:tab w:val="right" w:pos="9072"/>
        </w:tabs>
        <w:spacing w:line="276" w:lineRule="auto"/>
        <w:jc w:val="both"/>
        <w:rPr>
          <w:rFonts w:ascii="Times New Roman" w:hAnsi="Times New Roman"/>
          <w:sz w:val="24"/>
        </w:rPr>
      </w:pPr>
      <w:r w:rsidRPr="00C703F2">
        <w:rPr>
          <w:rFonts w:ascii="Times New Roman" w:hAnsi="Times New Roman"/>
          <w:sz w:val="24"/>
        </w:rPr>
        <w:t>21 esetkonferenciát szerveztünk, melyből 5 esetmegbeszélővé alakult az érintett család távolmaradása miatt. 19 alkalommal vettek részt esetmenedzserek is esetkonferencián, mely alkalmak során, védelembe vételi eljárás megindítása fogalmazódott meg szakembereinkben. Egyes esetekben az esetmegbeszélések az adott oktatási-, nevelési intézményekben valósultak meg.</w:t>
      </w:r>
    </w:p>
    <w:p w:rsidR="000F16BC" w:rsidRDefault="000F16BC" w:rsidP="006B0FBE">
      <w:pPr>
        <w:pStyle w:val="Szvegtrzs"/>
        <w:spacing w:line="276" w:lineRule="auto"/>
        <w:rPr>
          <w:rFonts w:ascii="Times New Roman" w:hAnsi="Times New Roman"/>
          <w:b/>
          <w:bCs/>
          <w:color w:val="C00000"/>
          <w:sz w:val="24"/>
        </w:rPr>
      </w:pPr>
    </w:p>
    <w:p w:rsidR="006B0FBE" w:rsidRPr="00C703F2" w:rsidRDefault="006B0FBE" w:rsidP="006B0FBE">
      <w:pPr>
        <w:pStyle w:val="Szvegtrzs"/>
        <w:spacing w:line="276" w:lineRule="auto"/>
        <w:rPr>
          <w:rFonts w:ascii="Times New Roman" w:hAnsi="Times New Roman"/>
          <w:b/>
          <w:bCs/>
          <w:color w:val="C00000"/>
          <w:sz w:val="24"/>
        </w:rPr>
      </w:pPr>
      <w:r w:rsidRPr="00C703F2">
        <w:rPr>
          <w:rFonts w:ascii="Times New Roman" w:hAnsi="Times New Roman"/>
          <w:b/>
          <w:bCs/>
          <w:color w:val="C00000"/>
          <w:sz w:val="24"/>
        </w:rPr>
        <w:t>Általános személyes segítő szolgáltatás, egyéni esetkezelés – szociális segítőmunka</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A családsegítő szolgáltatásban a szociális munka eszközeinek és módszereinek felhasználásával, a szociális és mentálhigiénés problémái vagy krízishelyzete miatt segítséget igénylő személlyel vagy családdal az okok megszüntetése, valamint az életvezetési képességek megőrzése céljából egy közös megállapodáson – cselekvési terven – alapuló segítő munkafolyamatban működünk együtt. </w:t>
      </w:r>
    </w:p>
    <w:p w:rsidR="006B0FBE" w:rsidRPr="00C703F2" w:rsidRDefault="006B0FBE" w:rsidP="006B0FBE">
      <w:pPr>
        <w:pStyle w:val="Szvegtrzs"/>
        <w:spacing w:line="276" w:lineRule="auto"/>
        <w:rPr>
          <w:rFonts w:ascii="Times New Roman" w:hAnsi="Times New Roman"/>
          <w:noProof/>
          <w:sz w:val="24"/>
        </w:rPr>
      </w:pPr>
      <w:r w:rsidRPr="00C703F2">
        <w:rPr>
          <w:rFonts w:ascii="Times New Roman" w:hAnsi="Times New Roman"/>
          <w:noProof/>
          <w:sz w:val="24"/>
        </w:rPr>
        <w:t>A gazdasági aktivitás mutatóit nem tudjuk összehasonlítani az előző évek adataival, mert az integrált szolgáltatás következtében, a gyermekek is bekerültek a táblába, így a korábbiaktól eltérőek az adathordozók.</w:t>
      </w:r>
    </w:p>
    <w:p w:rsidR="006B0FBE" w:rsidRPr="00C703F2" w:rsidRDefault="006B0FBE" w:rsidP="006B0FBE">
      <w:pPr>
        <w:pStyle w:val="Szvegtrzs"/>
        <w:spacing w:line="276" w:lineRule="auto"/>
        <w:rPr>
          <w:rFonts w:ascii="Times New Roman" w:hAnsi="Times New Roman"/>
          <w:bCs/>
          <w:sz w:val="24"/>
        </w:rPr>
      </w:pPr>
      <w:r w:rsidRPr="00C703F2">
        <w:rPr>
          <w:rFonts w:ascii="Times New Roman" w:hAnsi="Times New Roman"/>
          <w:bCs/>
          <w:sz w:val="24"/>
        </w:rPr>
        <w:t xml:space="preserve">A fenti okból a </w:t>
      </w:r>
      <w:r w:rsidRPr="00C703F2">
        <w:rPr>
          <w:rFonts w:ascii="Times New Roman" w:hAnsi="Times New Roman"/>
          <w:b/>
          <w:bCs/>
          <w:i/>
          <w:sz w:val="24"/>
        </w:rPr>
        <w:t>problématípusok</w:t>
      </w:r>
      <w:r w:rsidRPr="00C703F2">
        <w:rPr>
          <w:rFonts w:ascii="Times New Roman" w:hAnsi="Times New Roman"/>
          <w:bCs/>
          <w:sz w:val="24"/>
        </w:rPr>
        <w:t xml:space="preserve"> sem összevethetők az elmúlt évekkel.</w:t>
      </w:r>
    </w:p>
    <w:p w:rsidR="006B0FBE" w:rsidRPr="00C703F2" w:rsidRDefault="006B0FBE" w:rsidP="006B0FBE">
      <w:pPr>
        <w:pStyle w:val="Szvegtrzs"/>
        <w:spacing w:line="276" w:lineRule="auto"/>
        <w:rPr>
          <w:rFonts w:ascii="Times New Roman" w:hAnsi="Times New Roman"/>
          <w:bCs/>
          <w:sz w:val="24"/>
        </w:rPr>
      </w:pPr>
      <w:r w:rsidRPr="00C703F2">
        <w:rPr>
          <w:rFonts w:ascii="Times New Roman" w:hAnsi="Times New Roman"/>
          <w:bCs/>
          <w:sz w:val="24"/>
        </w:rPr>
        <w:t>Az igénybe vevő személyekről felvett adatok alapján elmondható, hogy az anyagi jellegű problémák megoldásában kérik legnagyobb számban segítségünket, ezt követi a foglalkoztatással kapcsolatos igénybevétel. Az alacsony jövedelem miatt jellemzően az alapvető szükségletek kielégítésének hiányáról van szó, továbbá a felhalmozott közüzemi tartozások megfizetését nem tudták megoldani segítség nélkül ügyfeleink. Akik a hátralékkezelési programba nem vonhatók be az előírtnál magasabb jövedelem, vagy nagyobb alapterületű lakás miatt, számukra egyéb ügyintézésben, támogató szolgáltatásban, ill. annak közvetítésében nyújtottunk segítséget. Magas számban fordul elő a családi-kapcsolati konfliktus a szociális segítőmunkában részesülő személyek, gyermekek családjában és közel azonos mértéket mutat a családon belüli bántalmazás.</w:t>
      </w:r>
    </w:p>
    <w:p w:rsidR="006B0FBE" w:rsidRPr="00C703F2" w:rsidRDefault="006B0FBE" w:rsidP="006B0FBE">
      <w:pPr>
        <w:pStyle w:val="Szvegtrzs"/>
        <w:spacing w:line="276" w:lineRule="auto"/>
        <w:rPr>
          <w:rFonts w:ascii="Times New Roman" w:hAnsi="Times New Roman"/>
          <w:bCs/>
          <w:sz w:val="24"/>
        </w:rPr>
      </w:pPr>
      <w:r w:rsidRPr="00C703F2">
        <w:rPr>
          <w:rFonts w:ascii="Times New Roman" w:hAnsi="Times New Roman"/>
          <w:bCs/>
          <w:sz w:val="24"/>
        </w:rPr>
        <w:t>Sok esetben fordul elő, hogy a kliens által megfogalmazott probléma feltárásakor derül ki, hogy más, gyakran több elakadás, nehézség van az ügyfél életében, mely megoldásra vár.</w:t>
      </w:r>
    </w:p>
    <w:p w:rsidR="006B0FBE" w:rsidRPr="00C703F2" w:rsidRDefault="006B0FBE" w:rsidP="006B0FBE">
      <w:pPr>
        <w:pStyle w:val="Szvegtrzs"/>
        <w:spacing w:line="276" w:lineRule="auto"/>
        <w:rPr>
          <w:rFonts w:ascii="Times New Roman" w:hAnsi="Times New Roman"/>
          <w:bCs/>
          <w:sz w:val="24"/>
        </w:rPr>
      </w:pPr>
      <w:r w:rsidRPr="00C703F2">
        <w:rPr>
          <w:rFonts w:ascii="Times New Roman" w:hAnsi="Times New Roman"/>
          <w:bCs/>
          <w:sz w:val="24"/>
        </w:rPr>
        <w:t xml:space="preserve">Mindez a KSH számára készítendő OSAP jelentés tábláján látható: </w:t>
      </w:r>
    </w:p>
    <w:tbl>
      <w:tblPr>
        <w:tblpPr w:leftFromText="141" w:rightFromText="141" w:vertAnchor="text" w:horzAnchor="margin" w:tblpXSpec="center"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7"/>
        <w:gridCol w:w="1094"/>
        <w:gridCol w:w="1094"/>
        <w:gridCol w:w="1147"/>
        <w:gridCol w:w="1276"/>
      </w:tblGrid>
      <w:tr w:rsidR="006B0FBE" w:rsidRPr="00C703F2" w:rsidTr="0049088A">
        <w:tc>
          <w:tcPr>
            <w:tcW w:w="8648" w:type="dxa"/>
            <w:gridSpan w:val="5"/>
          </w:tcPr>
          <w:p w:rsidR="006B0FBE" w:rsidRPr="00C703F2" w:rsidRDefault="006B0FBE" w:rsidP="0049088A">
            <w:pPr>
              <w:spacing w:line="276" w:lineRule="auto"/>
              <w:jc w:val="both"/>
              <w:rPr>
                <w:rFonts w:ascii="Times New Roman" w:hAnsi="Times New Roman"/>
                <w:sz w:val="24"/>
              </w:rPr>
            </w:pPr>
            <w:r w:rsidRPr="00C703F2">
              <w:rPr>
                <w:rFonts w:ascii="Times New Roman" w:hAnsi="Times New Roman"/>
                <w:b/>
                <w:sz w:val="24"/>
              </w:rPr>
              <w:t>1.7.</w:t>
            </w:r>
            <w:r w:rsidRPr="00C703F2">
              <w:rPr>
                <w:rFonts w:ascii="Times New Roman" w:hAnsi="Times New Roman"/>
                <w:sz w:val="24"/>
              </w:rPr>
              <w:t xml:space="preserve"> </w:t>
            </w:r>
            <w:r w:rsidRPr="00C703F2">
              <w:rPr>
                <w:rFonts w:ascii="Times New Roman" w:hAnsi="Times New Roman"/>
                <w:b/>
                <w:sz w:val="24"/>
              </w:rPr>
              <w:t>A szolgáltatást igénybe vevő személyek száma elsődleges probléma szerint és a problémák halmozott száma</w:t>
            </w:r>
          </w:p>
        </w:tc>
      </w:tr>
      <w:tr w:rsidR="006B0FBE" w:rsidRPr="00C703F2" w:rsidTr="0049088A">
        <w:trPr>
          <w:trHeight w:val="540"/>
        </w:trPr>
        <w:tc>
          <w:tcPr>
            <w:tcW w:w="4037" w:type="dxa"/>
            <w:vMerge w:val="restart"/>
            <w:noWrap/>
            <w:hideMark/>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A probléma típusa</w:t>
            </w:r>
          </w:p>
        </w:tc>
        <w:tc>
          <w:tcPr>
            <w:tcW w:w="2188" w:type="dxa"/>
            <w:gridSpan w:val="2"/>
            <w:hideMark/>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Személyek száma elsődleges probléma szerint (fő)</w:t>
            </w:r>
          </w:p>
        </w:tc>
        <w:tc>
          <w:tcPr>
            <w:tcW w:w="2423" w:type="dxa"/>
            <w:gridSpan w:val="2"/>
            <w:hideMark/>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 xml:space="preserve">Problémák halmozott száma (db) (elsődlegessel együtt) </w:t>
            </w:r>
          </w:p>
        </w:tc>
      </w:tr>
      <w:tr w:rsidR="006B0FBE" w:rsidRPr="00C703F2" w:rsidTr="0049088A">
        <w:trPr>
          <w:trHeight w:val="540"/>
        </w:trPr>
        <w:tc>
          <w:tcPr>
            <w:tcW w:w="4037" w:type="dxa"/>
            <w:vMerge/>
            <w:noWrap/>
            <w:hideMark/>
          </w:tcPr>
          <w:p w:rsidR="006B0FBE" w:rsidRPr="00C703F2" w:rsidRDefault="006B0FBE" w:rsidP="0049088A">
            <w:pPr>
              <w:spacing w:line="276" w:lineRule="auto"/>
              <w:jc w:val="center"/>
              <w:rPr>
                <w:rFonts w:ascii="Times New Roman" w:hAnsi="Times New Roman"/>
                <w:b/>
                <w:color w:val="000000"/>
                <w:sz w:val="24"/>
              </w:rPr>
            </w:pPr>
          </w:p>
        </w:tc>
        <w:tc>
          <w:tcPr>
            <w:tcW w:w="1094" w:type="dxa"/>
            <w:hideMark/>
          </w:tcPr>
          <w:p w:rsidR="006B0FBE" w:rsidRPr="00C703F2" w:rsidRDefault="006B0FBE" w:rsidP="0049088A">
            <w:pPr>
              <w:spacing w:line="276" w:lineRule="auto"/>
              <w:jc w:val="center"/>
              <w:rPr>
                <w:rFonts w:ascii="Times New Roman" w:hAnsi="Times New Roman"/>
                <w:sz w:val="24"/>
              </w:rPr>
            </w:pPr>
            <w:r w:rsidRPr="00C703F2">
              <w:rPr>
                <w:rFonts w:ascii="Times New Roman" w:hAnsi="Times New Roman"/>
                <w:sz w:val="24"/>
              </w:rPr>
              <w:t>0-17</w:t>
            </w:r>
          </w:p>
        </w:tc>
        <w:tc>
          <w:tcPr>
            <w:tcW w:w="1094" w:type="dxa"/>
          </w:tcPr>
          <w:p w:rsidR="006B0FBE" w:rsidRPr="00C703F2" w:rsidRDefault="006B0FBE" w:rsidP="0049088A">
            <w:pPr>
              <w:spacing w:line="276" w:lineRule="auto"/>
              <w:jc w:val="center"/>
              <w:rPr>
                <w:rFonts w:ascii="Times New Roman" w:hAnsi="Times New Roman"/>
                <w:sz w:val="24"/>
              </w:rPr>
            </w:pPr>
            <w:r w:rsidRPr="00C703F2">
              <w:rPr>
                <w:rFonts w:ascii="Times New Roman" w:hAnsi="Times New Roman"/>
                <w:sz w:val="24"/>
              </w:rPr>
              <w:t>18-</w:t>
            </w:r>
          </w:p>
        </w:tc>
        <w:tc>
          <w:tcPr>
            <w:tcW w:w="1147" w:type="dxa"/>
            <w:hideMark/>
          </w:tcPr>
          <w:p w:rsidR="006B0FBE" w:rsidRPr="00C703F2" w:rsidRDefault="006B0FBE" w:rsidP="0049088A">
            <w:pPr>
              <w:spacing w:line="276" w:lineRule="auto"/>
              <w:jc w:val="center"/>
              <w:rPr>
                <w:rFonts w:ascii="Times New Roman" w:hAnsi="Times New Roman"/>
                <w:sz w:val="24"/>
              </w:rPr>
            </w:pPr>
            <w:r w:rsidRPr="00C703F2">
              <w:rPr>
                <w:rFonts w:ascii="Times New Roman" w:hAnsi="Times New Roman"/>
                <w:sz w:val="24"/>
              </w:rPr>
              <w:t>0-17</w:t>
            </w:r>
          </w:p>
        </w:tc>
        <w:tc>
          <w:tcPr>
            <w:tcW w:w="1276" w:type="dxa"/>
          </w:tcPr>
          <w:p w:rsidR="006B0FBE" w:rsidRPr="00C703F2" w:rsidRDefault="006B0FBE" w:rsidP="0049088A">
            <w:pPr>
              <w:spacing w:line="276" w:lineRule="auto"/>
              <w:jc w:val="center"/>
              <w:rPr>
                <w:rFonts w:ascii="Times New Roman" w:hAnsi="Times New Roman"/>
                <w:sz w:val="24"/>
              </w:rPr>
            </w:pPr>
            <w:r w:rsidRPr="00C703F2">
              <w:rPr>
                <w:rFonts w:ascii="Times New Roman" w:hAnsi="Times New Roman"/>
                <w:sz w:val="24"/>
              </w:rPr>
              <w:t>18-</w:t>
            </w:r>
          </w:p>
        </w:tc>
      </w:tr>
      <w:tr w:rsidR="006B0FBE" w:rsidRPr="00C703F2" w:rsidTr="0049088A">
        <w:trPr>
          <w:trHeight w:val="300"/>
        </w:trPr>
        <w:tc>
          <w:tcPr>
            <w:tcW w:w="4037" w:type="dxa"/>
            <w:noWrap/>
            <w:hideMark/>
          </w:tcPr>
          <w:p w:rsidR="006B0FBE" w:rsidRPr="00C703F2" w:rsidRDefault="006B0FBE" w:rsidP="0049088A">
            <w:pPr>
              <w:spacing w:line="276" w:lineRule="auto"/>
              <w:rPr>
                <w:rFonts w:ascii="Times New Roman" w:hAnsi="Times New Roman"/>
                <w:color w:val="000000"/>
                <w:sz w:val="24"/>
              </w:rPr>
            </w:pPr>
            <w:r w:rsidRPr="00C703F2">
              <w:rPr>
                <w:rFonts w:ascii="Times New Roman" w:hAnsi="Times New Roman"/>
                <w:color w:val="000000"/>
                <w:sz w:val="24"/>
              </w:rPr>
              <w:t>Életviteli</w:t>
            </w:r>
          </w:p>
        </w:tc>
        <w:tc>
          <w:tcPr>
            <w:tcW w:w="1094" w:type="dxa"/>
            <w:noWrap/>
            <w:vAlign w:val="center"/>
            <w:hideMark/>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3</w:t>
            </w:r>
          </w:p>
        </w:tc>
        <w:tc>
          <w:tcPr>
            <w:tcW w:w="1094" w:type="dxa"/>
            <w:vAlign w:val="center"/>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17</w:t>
            </w:r>
          </w:p>
        </w:tc>
        <w:tc>
          <w:tcPr>
            <w:tcW w:w="1147" w:type="dxa"/>
            <w:noWrap/>
            <w:vAlign w:val="center"/>
            <w:hideMark/>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5</w:t>
            </w:r>
          </w:p>
        </w:tc>
        <w:tc>
          <w:tcPr>
            <w:tcW w:w="1276" w:type="dxa"/>
            <w:vAlign w:val="center"/>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77</w:t>
            </w:r>
          </w:p>
        </w:tc>
      </w:tr>
      <w:tr w:rsidR="006B0FBE" w:rsidRPr="00C703F2" w:rsidTr="0049088A">
        <w:trPr>
          <w:trHeight w:val="300"/>
        </w:trPr>
        <w:tc>
          <w:tcPr>
            <w:tcW w:w="4037" w:type="dxa"/>
            <w:noWrap/>
            <w:hideMark/>
          </w:tcPr>
          <w:p w:rsidR="006B0FBE" w:rsidRPr="00C703F2" w:rsidRDefault="006B0FBE" w:rsidP="0049088A">
            <w:pPr>
              <w:spacing w:line="276" w:lineRule="auto"/>
              <w:rPr>
                <w:rFonts w:ascii="Times New Roman" w:hAnsi="Times New Roman"/>
                <w:color w:val="000000"/>
                <w:sz w:val="24"/>
              </w:rPr>
            </w:pPr>
            <w:r w:rsidRPr="00C703F2">
              <w:rPr>
                <w:rFonts w:ascii="Times New Roman" w:hAnsi="Times New Roman"/>
                <w:color w:val="000000"/>
                <w:sz w:val="24"/>
              </w:rPr>
              <w:t xml:space="preserve">           Ebből: szenvedélybeteg</w:t>
            </w:r>
          </w:p>
        </w:tc>
        <w:tc>
          <w:tcPr>
            <w:tcW w:w="1094" w:type="dxa"/>
            <w:noWrap/>
            <w:vAlign w:val="center"/>
            <w:hideMark/>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3</w:t>
            </w:r>
          </w:p>
        </w:tc>
        <w:tc>
          <w:tcPr>
            <w:tcW w:w="1094" w:type="dxa"/>
            <w:vAlign w:val="center"/>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1</w:t>
            </w:r>
          </w:p>
        </w:tc>
        <w:tc>
          <w:tcPr>
            <w:tcW w:w="1147" w:type="dxa"/>
            <w:noWrap/>
            <w:vAlign w:val="center"/>
            <w:hideMark/>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3</w:t>
            </w:r>
          </w:p>
        </w:tc>
        <w:tc>
          <w:tcPr>
            <w:tcW w:w="1276" w:type="dxa"/>
            <w:vAlign w:val="center"/>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43</w:t>
            </w:r>
          </w:p>
        </w:tc>
      </w:tr>
      <w:tr w:rsidR="006B0FBE" w:rsidRPr="00C703F2" w:rsidTr="0049088A">
        <w:trPr>
          <w:trHeight w:val="300"/>
        </w:trPr>
        <w:tc>
          <w:tcPr>
            <w:tcW w:w="4037" w:type="dxa"/>
            <w:noWrap/>
          </w:tcPr>
          <w:p w:rsidR="006B0FBE" w:rsidRPr="00C703F2" w:rsidRDefault="006B0FBE" w:rsidP="0049088A">
            <w:pPr>
              <w:spacing w:line="276" w:lineRule="auto"/>
              <w:rPr>
                <w:rFonts w:ascii="Times New Roman" w:hAnsi="Times New Roman"/>
                <w:b/>
                <w:color w:val="000000"/>
                <w:sz w:val="24"/>
              </w:rPr>
            </w:pPr>
            <w:r w:rsidRPr="00C703F2">
              <w:rPr>
                <w:rFonts w:ascii="Times New Roman" w:hAnsi="Times New Roman"/>
                <w:b/>
                <w:color w:val="000000"/>
                <w:sz w:val="24"/>
              </w:rPr>
              <w:t>Családi-kapcsolati konfliktus</w:t>
            </w:r>
          </w:p>
        </w:tc>
        <w:tc>
          <w:tcPr>
            <w:tcW w:w="1094" w:type="dxa"/>
            <w:noWrap/>
            <w:vAlign w:val="center"/>
          </w:tcPr>
          <w:p w:rsidR="006B0FBE" w:rsidRPr="00C703F2" w:rsidRDefault="006B0FBE" w:rsidP="0049088A">
            <w:pPr>
              <w:spacing w:line="276" w:lineRule="auto"/>
              <w:jc w:val="center"/>
              <w:rPr>
                <w:rFonts w:ascii="Times New Roman" w:hAnsi="Times New Roman"/>
                <w:b/>
                <w:color w:val="000000"/>
                <w:sz w:val="24"/>
              </w:rPr>
            </w:pPr>
            <w:r w:rsidRPr="00C703F2">
              <w:rPr>
                <w:rFonts w:ascii="Times New Roman" w:hAnsi="Times New Roman"/>
                <w:b/>
                <w:color w:val="000000"/>
                <w:sz w:val="24"/>
              </w:rPr>
              <w:t>45</w:t>
            </w:r>
          </w:p>
        </w:tc>
        <w:tc>
          <w:tcPr>
            <w:tcW w:w="1094" w:type="dxa"/>
            <w:vAlign w:val="center"/>
          </w:tcPr>
          <w:p w:rsidR="006B0FBE" w:rsidRPr="00C703F2" w:rsidRDefault="006B0FBE" w:rsidP="0049088A">
            <w:pPr>
              <w:spacing w:line="276" w:lineRule="auto"/>
              <w:jc w:val="center"/>
              <w:rPr>
                <w:rFonts w:ascii="Times New Roman" w:hAnsi="Times New Roman"/>
                <w:b/>
                <w:color w:val="000000"/>
                <w:sz w:val="24"/>
              </w:rPr>
            </w:pPr>
            <w:r w:rsidRPr="00C703F2">
              <w:rPr>
                <w:rFonts w:ascii="Times New Roman" w:hAnsi="Times New Roman"/>
                <w:b/>
                <w:color w:val="000000"/>
                <w:sz w:val="24"/>
              </w:rPr>
              <w:t>2</w:t>
            </w:r>
          </w:p>
        </w:tc>
        <w:tc>
          <w:tcPr>
            <w:tcW w:w="1147" w:type="dxa"/>
            <w:noWrap/>
            <w:vAlign w:val="center"/>
          </w:tcPr>
          <w:p w:rsidR="006B0FBE" w:rsidRPr="00C703F2" w:rsidRDefault="006B0FBE" w:rsidP="0049088A">
            <w:pPr>
              <w:spacing w:line="276" w:lineRule="auto"/>
              <w:jc w:val="center"/>
              <w:rPr>
                <w:rFonts w:ascii="Times New Roman" w:hAnsi="Times New Roman"/>
                <w:b/>
                <w:color w:val="000000"/>
                <w:sz w:val="24"/>
              </w:rPr>
            </w:pPr>
            <w:r w:rsidRPr="00C703F2">
              <w:rPr>
                <w:rFonts w:ascii="Times New Roman" w:hAnsi="Times New Roman"/>
                <w:b/>
                <w:color w:val="000000"/>
                <w:sz w:val="24"/>
              </w:rPr>
              <w:t>62</w:t>
            </w:r>
          </w:p>
        </w:tc>
        <w:tc>
          <w:tcPr>
            <w:tcW w:w="1276" w:type="dxa"/>
            <w:vAlign w:val="center"/>
          </w:tcPr>
          <w:p w:rsidR="006B0FBE" w:rsidRPr="00C703F2" w:rsidRDefault="006B0FBE" w:rsidP="0049088A">
            <w:pPr>
              <w:spacing w:line="276" w:lineRule="auto"/>
              <w:jc w:val="center"/>
              <w:rPr>
                <w:rFonts w:ascii="Times New Roman" w:hAnsi="Times New Roman"/>
                <w:b/>
                <w:color w:val="000000"/>
                <w:sz w:val="24"/>
              </w:rPr>
            </w:pPr>
            <w:r w:rsidRPr="00C703F2">
              <w:rPr>
                <w:rFonts w:ascii="Times New Roman" w:hAnsi="Times New Roman"/>
                <w:b/>
                <w:color w:val="000000"/>
                <w:sz w:val="24"/>
              </w:rPr>
              <w:t>31</w:t>
            </w:r>
          </w:p>
        </w:tc>
      </w:tr>
      <w:tr w:rsidR="006B0FBE" w:rsidRPr="00C703F2" w:rsidTr="0049088A">
        <w:trPr>
          <w:trHeight w:val="300"/>
        </w:trPr>
        <w:tc>
          <w:tcPr>
            <w:tcW w:w="4037" w:type="dxa"/>
            <w:noWrap/>
          </w:tcPr>
          <w:p w:rsidR="006B0FBE" w:rsidRPr="00C703F2" w:rsidRDefault="006B0FBE" w:rsidP="0049088A">
            <w:pPr>
              <w:spacing w:line="276" w:lineRule="auto"/>
              <w:rPr>
                <w:rFonts w:ascii="Times New Roman" w:hAnsi="Times New Roman"/>
                <w:b/>
                <w:color w:val="000000"/>
                <w:sz w:val="24"/>
              </w:rPr>
            </w:pPr>
            <w:r w:rsidRPr="00C703F2">
              <w:rPr>
                <w:rFonts w:ascii="Times New Roman" w:hAnsi="Times New Roman"/>
                <w:b/>
                <w:color w:val="000000"/>
                <w:sz w:val="24"/>
              </w:rPr>
              <w:t>Családon belüli bántalmazás</w:t>
            </w:r>
          </w:p>
        </w:tc>
        <w:tc>
          <w:tcPr>
            <w:tcW w:w="1094" w:type="dxa"/>
            <w:noWrap/>
            <w:vAlign w:val="center"/>
          </w:tcPr>
          <w:p w:rsidR="006B0FBE" w:rsidRPr="00C703F2" w:rsidRDefault="006B0FBE" w:rsidP="0049088A">
            <w:pPr>
              <w:spacing w:line="276" w:lineRule="auto"/>
              <w:jc w:val="center"/>
              <w:rPr>
                <w:rFonts w:ascii="Times New Roman" w:hAnsi="Times New Roman"/>
                <w:b/>
                <w:color w:val="000000"/>
                <w:sz w:val="24"/>
              </w:rPr>
            </w:pPr>
            <w:r w:rsidRPr="00C703F2">
              <w:rPr>
                <w:rFonts w:ascii="Times New Roman" w:hAnsi="Times New Roman"/>
                <w:b/>
                <w:color w:val="000000"/>
                <w:sz w:val="24"/>
              </w:rPr>
              <w:t>34</w:t>
            </w:r>
          </w:p>
        </w:tc>
        <w:tc>
          <w:tcPr>
            <w:tcW w:w="1094" w:type="dxa"/>
            <w:vAlign w:val="center"/>
          </w:tcPr>
          <w:p w:rsidR="006B0FBE" w:rsidRPr="00C703F2" w:rsidRDefault="006B0FBE" w:rsidP="0049088A">
            <w:pPr>
              <w:spacing w:line="276" w:lineRule="auto"/>
              <w:jc w:val="center"/>
              <w:rPr>
                <w:rFonts w:ascii="Times New Roman" w:hAnsi="Times New Roman"/>
                <w:b/>
                <w:color w:val="000000"/>
                <w:sz w:val="24"/>
              </w:rPr>
            </w:pPr>
            <w:r w:rsidRPr="00C703F2">
              <w:rPr>
                <w:rFonts w:ascii="Times New Roman" w:hAnsi="Times New Roman"/>
                <w:b/>
                <w:color w:val="000000"/>
                <w:sz w:val="24"/>
              </w:rPr>
              <w:t>6</w:t>
            </w:r>
          </w:p>
        </w:tc>
        <w:tc>
          <w:tcPr>
            <w:tcW w:w="1147" w:type="dxa"/>
            <w:noWrap/>
            <w:vAlign w:val="center"/>
          </w:tcPr>
          <w:p w:rsidR="006B0FBE" w:rsidRPr="00C703F2" w:rsidRDefault="006B0FBE" w:rsidP="0049088A">
            <w:pPr>
              <w:spacing w:line="276" w:lineRule="auto"/>
              <w:jc w:val="center"/>
              <w:rPr>
                <w:rFonts w:ascii="Times New Roman" w:hAnsi="Times New Roman"/>
                <w:b/>
                <w:color w:val="000000"/>
                <w:sz w:val="24"/>
              </w:rPr>
            </w:pPr>
            <w:r w:rsidRPr="00C703F2">
              <w:rPr>
                <w:rFonts w:ascii="Times New Roman" w:hAnsi="Times New Roman"/>
                <w:b/>
                <w:color w:val="000000"/>
                <w:sz w:val="24"/>
              </w:rPr>
              <w:t>36</w:t>
            </w:r>
          </w:p>
        </w:tc>
        <w:tc>
          <w:tcPr>
            <w:tcW w:w="1276" w:type="dxa"/>
            <w:vAlign w:val="center"/>
          </w:tcPr>
          <w:p w:rsidR="006B0FBE" w:rsidRPr="00C703F2" w:rsidRDefault="006B0FBE" w:rsidP="0049088A">
            <w:pPr>
              <w:spacing w:line="276" w:lineRule="auto"/>
              <w:jc w:val="center"/>
              <w:rPr>
                <w:rFonts w:ascii="Times New Roman" w:hAnsi="Times New Roman"/>
                <w:b/>
                <w:color w:val="000000"/>
                <w:sz w:val="24"/>
              </w:rPr>
            </w:pPr>
            <w:r w:rsidRPr="00C703F2">
              <w:rPr>
                <w:rFonts w:ascii="Times New Roman" w:hAnsi="Times New Roman"/>
                <w:b/>
                <w:color w:val="000000"/>
                <w:sz w:val="24"/>
              </w:rPr>
              <w:t>6</w:t>
            </w:r>
          </w:p>
        </w:tc>
      </w:tr>
      <w:tr w:rsidR="006B0FBE" w:rsidRPr="00C703F2" w:rsidTr="0049088A">
        <w:trPr>
          <w:trHeight w:val="300"/>
        </w:trPr>
        <w:tc>
          <w:tcPr>
            <w:tcW w:w="4037" w:type="dxa"/>
            <w:noWrap/>
          </w:tcPr>
          <w:p w:rsidR="006B0FBE" w:rsidRPr="00C703F2" w:rsidRDefault="006B0FBE" w:rsidP="0049088A">
            <w:pPr>
              <w:spacing w:line="276" w:lineRule="auto"/>
              <w:rPr>
                <w:rFonts w:ascii="Times New Roman" w:hAnsi="Times New Roman"/>
                <w:color w:val="000000"/>
                <w:sz w:val="24"/>
              </w:rPr>
            </w:pPr>
            <w:r w:rsidRPr="00C703F2">
              <w:rPr>
                <w:rFonts w:ascii="Times New Roman" w:hAnsi="Times New Roman"/>
                <w:color w:val="000000"/>
                <w:sz w:val="24"/>
              </w:rPr>
              <w:t>Elhanyagolás</w:t>
            </w:r>
          </w:p>
        </w:tc>
        <w:tc>
          <w:tcPr>
            <w:tcW w:w="1094" w:type="dxa"/>
            <w:noWrap/>
            <w:vAlign w:val="center"/>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31</w:t>
            </w:r>
          </w:p>
        </w:tc>
        <w:tc>
          <w:tcPr>
            <w:tcW w:w="1094" w:type="dxa"/>
            <w:vAlign w:val="center"/>
          </w:tcPr>
          <w:p w:rsidR="006B0FBE" w:rsidRPr="00C703F2" w:rsidRDefault="006B0FBE" w:rsidP="0049088A">
            <w:pPr>
              <w:spacing w:line="276" w:lineRule="auto"/>
              <w:jc w:val="center"/>
              <w:rPr>
                <w:rFonts w:ascii="Times New Roman" w:hAnsi="Times New Roman"/>
                <w:color w:val="000000"/>
                <w:sz w:val="24"/>
                <w:highlight w:val="lightGray"/>
              </w:rPr>
            </w:pPr>
          </w:p>
        </w:tc>
        <w:tc>
          <w:tcPr>
            <w:tcW w:w="1147" w:type="dxa"/>
            <w:noWrap/>
            <w:vAlign w:val="center"/>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31</w:t>
            </w:r>
          </w:p>
        </w:tc>
        <w:tc>
          <w:tcPr>
            <w:tcW w:w="1276" w:type="dxa"/>
            <w:vAlign w:val="center"/>
          </w:tcPr>
          <w:p w:rsidR="006B0FBE" w:rsidRPr="00C703F2" w:rsidRDefault="006B0FBE" w:rsidP="0049088A">
            <w:pPr>
              <w:spacing w:line="276" w:lineRule="auto"/>
              <w:jc w:val="center"/>
              <w:rPr>
                <w:rFonts w:ascii="Times New Roman" w:hAnsi="Times New Roman"/>
                <w:color w:val="000000"/>
                <w:sz w:val="24"/>
              </w:rPr>
            </w:pPr>
          </w:p>
        </w:tc>
      </w:tr>
      <w:tr w:rsidR="006B0FBE" w:rsidRPr="00C703F2" w:rsidTr="0049088A">
        <w:trPr>
          <w:trHeight w:val="300"/>
        </w:trPr>
        <w:tc>
          <w:tcPr>
            <w:tcW w:w="4037" w:type="dxa"/>
            <w:noWrap/>
          </w:tcPr>
          <w:p w:rsidR="006B0FBE" w:rsidRPr="00C703F2" w:rsidRDefault="006B0FBE" w:rsidP="0049088A">
            <w:pPr>
              <w:spacing w:line="276" w:lineRule="auto"/>
              <w:rPr>
                <w:rFonts w:ascii="Times New Roman" w:hAnsi="Times New Roman"/>
                <w:color w:val="000000"/>
                <w:sz w:val="24"/>
              </w:rPr>
            </w:pPr>
            <w:r w:rsidRPr="00C703F2">
              <w:rPr>
                <w:rFonts w:ascii="Times New Roman" w:hAnsi="Times New Roman"/>
                <w:color w:val="000000"/>
                <w:sz w:val="24"/>
              </w:rPr>
              <w:t xml:space="preserve">        Ebből: oktatási, nevelési elhanyagolás</w:t>
            </w:r>
          </w:p>
        </w:tc>
        <w:tc>
          <w:tcPr>
            <w:tcW w:w="1094" w:type="dxa"/>
            <w:noWrap/>
            <w:vAlign w:val="center"/>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1</w:t>
            </w:r>
          </w:p>
        </w:tc>
        <w:tc>
          <w:tcPr>
            <w:tcW w:w="1094" w:type="dxa"/>
            <w:vAlign w:val="center"/>
          </w:tcPr>
          <w:p w:rsidR="006B0FBE" w:rsidRPr="00C703F2" w:rsidRDefault="006B0FBE" w:rsidP="0049088A">
            <w:pPr>
              <w:spacing w:line="276" w:lineRule="auto"/>
              <w:jc w:val="center"/>
              <w:rPr>
                <w:rFonts w:ascii="Times New Roman" w:hAnsi="Times New Roman"/>
                <w:color w:val="000000"/>
                <w:sz w:val="24"/>
                <w:highlight w:val="lightGray"/>
              </w:rPr>
            </w:pPr>
          </w:p>
        </w:tc>
        <w:tc>
          <w:tcPr>
            <w:tcW w:w="1147" w:type="dxa"/>
            <w:noWrap/>
            <w:vAlign w:val="center"/>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1</w:t>
            </w:r>
          </w:p>
        </w:tc>
        <w:tc>
          <w:tcPr>
            <w:tcW w:w="1276" w:type="dxa"/>
            <w:vAlign w:val="center"/>
          </w:tcPr>
          <w:p w:rsidR="006B0FBE" w:rsidRPr="00C703F2" w:rsidRDefault="006B0FBE" w:rsidP="0049088A">
            <w:pPr>
              <w:spacing w:line="276" w:lineRule="auto"/>
              <w:jc w:val="center"/>
              <w:rPr>
                <w:rFonts w:ascii="Times New Roman" w:hAnsi="Times New Roman"/>
                <w:color w:val="000000"/>
                <w:sz w:val="24"/>
              </w:rPr>
            </w:pPr>
          </w:p>
        </w:tc>
      </w:tr>
      <w:tr w:rsidR="006B0FBE" w:rsidRPr="00C703F2" w:rsidTr="0049088A">
        <w:trPr>
          <w:trHeight w:val="300"/>
        </w:trPr>
        <w:tc>
          <w:tcPr>
            <w:tcW w:w="4037" w:type="dxa"/>
            <w:noWrap/>
          </w:tcPr>
          <w:p w:rsidR="006B0FBE" w:rsidRPr="00C703F2" w:rsidRDefault="006B0FBE" w:rsidP="0049088A">
            <w:pPr>
              <w:spacing w:line="276" w:lineRule="auto"/>
              <w:rPr>
                <w:rFonts w:ascii="Times New Roman" w:hAnsi="Times New Roman"/>
                <w:color w:val="000000"/>
                <w:sz w:val="24"/>
              </w:rPr>
            </w:pPr>
            <w:r w:rsidRPr="00C703F2">
              <w:rPr>
                <w:rFonts w:ascii="Times New Roman" w:hAnsi="Times New Roman"/>
                <w:color w:val="000000"/>
                <w:sz w:val="24"/>
              </w:rPr>
              <w:t>Gyermeknevelési</w:t>
            </w:r>
          </w:p>
        </w:tc>
        <w:tc>
          <w:tcPr>
            <w:tcW w:w="1094" w:type="dxa"/>
            <w:noWrap/>
            <w:vAlign w:val="center"/>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18</w:t>
            </w:r>
          </w:p>
        </w:tc>
        <w:tc>
          <w:tcPr>
            <w:tcW w:w="1094" w:type="dxa"/>
            <w:vAlign w:val="center"/>
          </w:tcPr>
          <w:p w:rsidR="006B0FBE" w:rsidRPr="00C703F2" w:rsidRDefault="006B0FBE" w:rsidP="0049088A">
            <w:pPr>
              <w:spacing w:line="276" w:lineRule="auto"/>
              <w:jc w:val="center"/>
              <w:rPr>
                <w:rFonts w:ascii="Times New Roman" w:hAnsi="Times New Roman"/>
                <w:color w:val="000000"/>
                <w:sz w:val="24"/>
              </w:rPr>
            </w:pPr>
          </w:p>
        </w:tc>
        <w:tc>
          <w:tcPr>
            <w:tcW w:w="1147" w:type="dxa"/>
            <w:noWrap/>
            <w:vAlign w:val="center"/>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30</w:t>
            </w:r>
          </w:p>
        </w:tc>
        <w:tc>
          <w:tcPr>
            <w:tcW w:w="1276" w:type="dxa"/>
            <w:vAlign w:val="center"/>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16</w:t>
            </w:r>
          </w:p>
        </w:tc>
      </w:tr>
      <w:tr w:rsidR="006B0FBE" w:rsidRPr="00C703F2" w:rsidTr="0049088A">
        <w:trPr>
          <w:trHeight w:val="474"/>
        </w:trPr>
        <w:tc>
          <w:tcPr>
            <w:tcW w:w="4037" w:type="dxa"/>
            <w:noWrap/>
            <w:hideMark/>
          </w:tcPr>
          <w:p w:rsidR="006B0FBE" w:rsidRPr="00C703F2" w:rsidRDefault="006B0FBE" w:rsidP="0049088A">
            <w:pPr>
              <w:spacing w:line="276" w:lineRule="auto"/>
              <w:rPr>
                <w:rFonts w:ascii="Times New Roman" w:hAnsi="Times New Roman"/>
                <w:color w:val="000000"/>
                <w:sz w:val="24"/>
              </w:rPr>
            </w:pPr>
            <w:r w:rsidRPr="00C703F2">
              <w:rPr>
                <w:rFonts w:ascii="Times New Roman" w:hAnsi="Times New Roman"/>
                <w:color w:val="000000"/>
                <w:sz w:val="24"/>
              </w:rPr>
              <w:t>Gyermekintézménybe beilleszkedési nehézség</w:t>
            </w:r>
          </w:p>
        </w:tc>
        <w:tc>
          <w:tcPr>
            <w:tcW w:w="1094" w:type="dxa"/>
            <w:noWrap/>
            <w:vAlign w:val="center"/>
            <w:hideMark/>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18</w:t>
            </w:r>
          </w:p>
        </w:tc>
        <w:tc>
          <w:tcPr>
            <w:tcW w:w="1094" w:type="dxa"/>
            <w:vAlign w:val="center"/>
          </w:tcPr>
          <w:p w:rsidR="006B0FBE" w:rsidRPr="00C703F2" w:rsidRDefault="006B0FBE" w:rsidP="0049088A">
            <w:pPr>
              <w:spacing w:line="276" w:lineRule="auto"/>
              <w:jc w:val="center"/>
              <w:rPr>
                <w:rFonts w:ascii="Times New Roman" w:hAnsi="Times New Roman"/>
                <w:color w:val="000000"/>
                <w:sz w:val="24"/>
              </w:rPr>
            </w:pPr>
          </w:p>
        </w:tc>
        <w:tc>
          <w:tcPr>
            <w:tcW w:w="1147" w:type="dxa"/>
            <w:noWrap/>
            <w:vAlign w:val="center"/>
            <w:hideMark/>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37</w:t>
            </w:r>
          </w:p>
        </w:tc>
        <w:tc>
          <w:tcPr>
            <w:tcW w:w="1276" w:type="dxa"/>
            <w:vAlign w:val="center"/>
          </w:tcPr>
          <w:p w:rsidR="006B0FBE" w:rsidRPr="00C703F2" w:rsidRDefault="006B0FBE" w:rsidP="0049088A">
            <w:pPr>
              <w:spacing w:line="276" w:lineRule="auto"/>
              <w:jc w:val="center"/>
              <w:rPr>
                <w:rFonts w:ascii="Times New Roman" w:hAnsi="Times New Roman"/>
                <w:color w:val="000000"/>
                <w:sz w:val="24"/>
              </w:rPr>
            </w:pPr>
          </w:p>
        </w:tc>
      </w:tr>
      <w:tr w:rsidR="006B0FBE" w:rsidRPr="00C703F2" w:rsidTr="0049088A">
        <w:trPr>
          <w:trHeight w:val="300"/>
        </w:trPr>
        <w:tc>
          <w:tcPr>
            <w:tcW w:w="4037" w:type="dxa"/>
            <w:noWrap/>
            <w:hideMark/>
          </w:tcPr>
          <w:p w:rsidR="006B0FBE" w:rsidRPr="00C703F2" w:rsidRDefault="006B0FBE" w:rsidP="0049088A">
            <w:pPr>
              <w:spacing w:line="276" w:lineRule="auto"/>
              <w:rPr>
                <w:rFonts w:ascii="Times New Roman" w:hAnsi="Times New Roman"/>
                <w:color w:val="000000"/>
                <w:sz w:val="24"/>
              </w:rPr>
            </w:pPr>
            <w:r w:rsidRPr="00C703F2">
              <w:rPr>
                <w:rFonts w:ascii="Times New Roman" w:hAnsi="Times New Roman"/>
                <w:color w:val="000000"/>
                <w:sz w:val="24"/>
              </w:rPr>
              <w:t>Magatartászavar, teljesítményzavar</w:t>
            </w:r>
          </w:p>
        </w:tc>
        <w:tc>
          <w:tcPr>
            <w:tcW w:w="1094" w:type="dxa"/>
            <w:noWrap/>
            <w:vAlign w:val="center"/>
            <w:hideMark/>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17</w:t>
            </w:r>
          </w:p>
        </w:tc>
        <w:tc>
          <w:tcPr>
            <w:tcW w:w="1094" w:type="dxa"/>
            <w:vAlign w:val="center"/>
          </w:tcPr>
          <w:p w:rsidR="006B0FBE" w:rsidRPr="00C703F2" w:rsidRDefault="006B0FBE" w:rsidP="0049088A">
            <w:pPr>
              <w:spacing w:line="276" w:lineRule="auto"/>
              <w:jc w:val="center"/>
              <w:rPr>
                <w:rFonts w:ascii="Times New Roman" w:hAnsi="Times New Roman"/>
                <w:color w:val="000000"/>
                <w:sz w:val="24"/>
              </w:rPr>
            </w:pPr>
          </w:p>
        </w:tc>
        <w:tc>
          <w:tcPr>
            <w:tcW w:w="1147" w:type="dxa"/>
            <w:noWrap/>
            <w:vAlign w:val="center"/>
            <w:hideMark/>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21</w:t>
            </w:r>
          </w:p>
        </w:tc>
        <w:tc>
          <w:tcPr>
            <w:tcW w:w="1276" w:type="dxa"/>
            <w:vAlign w:val="center"/>
          </w:tcPr>
          <w:p w:rsidR="006B0FBE" w:rsidRPr="00C703F2" w:rsidRDefault="006B0FBE" w:rsidP="0049088A">
            <w:pPr>
              <w:spacing w:line="276" w:lineRule="auto"/>
              <w:jc w:val="center"/>
              <w:rPr>
                <w:rFonts w:ascii="Times New Roman" w:hAnsi="Times New Roman"/>
                <w:color w:val="000000"/>
                <w:sz w:val="24"/>
              </w:rPr>
            </w:pPr>
          </w:p>
        </w:tc>
      </w:tr>
      <w:tr w:rsidR="006B0FBE" w:rsidRPr="00C703F2" w:rsidTr="0049088A">
        <w:trPr>
          <w:trHeight w:val="300"/>
        </w:trPr>
        <w:tc>
          <w:tcPr>
            <w:tcW w:w="4037" w:type="dxa"/>
            <w:noWrap/>
            <w:hideMark/>
          </w:tcPr>
          <w:p w:rsidR="006B0FBE" w:rsidRPr="00C703F2" w:rsidRDefault="006B0FBE" w:rsidP="0049088A">
            <w:pPr>
              <w:spacing w:line="276" w:lineRule="auto"/>
              <w:rPr>
                <w:rFonts w:ascii="Times New Roman" w:hAnsi="Times New Roman"/>
                <w:color w:val="000000"/>
                <w:sz w:val="24"/>
              </w:rPr>
            </w:pPr>
            <w:r w:rsidRPr="00C703F2">
              <w:rPr>
                <w:rFonts w:ascii="Times New Roman" w:hAnsi="Times New Roman"/>
                <w:color w:val="000000"/>
                <w:sz w:val="24"/>
              </w:rPr>
              <w:t>Fogyatékosság</w:t>
            </w:r>
          </w:p>
        </w:tc>
        <w:tc>
          <w:tcPr>
            <w:tcW w:w="1094" w:type="dxa"/>
            <w:noWrap/>
            <w:vAlign w:val="center"/>
            <w:hideMark/>
          </w:tcPr>
          <w:p w:rsidR="006B0FBE" w:rsidRPr="00C703F2" w:rsidRDefault="006B0FBE" w:rsidP="0049088A">
            <w:pPr>
              <w:spacing w:line="276" w:lineRule="auto"/>
              <w:jc w:val="center"/>
              <w:rPr>
                <w:rFonts w:ascii="Times New Roman" w:hAnsi="Times New Roman"/>
                <w:color w:val="000000"/>
                <w:sz w:val="24"/>
              </w:rPr>
            </w:pPr>
          </w:p>
        </w:tc>
        <w:tc>
          <w:tcPr>
            <w:tcW w:w="1094" w:type="dxa"/>
            <w:vAlign w:val="center"/>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2</w:t>
            </w:r>
          </w:p>
        </w:tc>
        <w:tc>
          <w:tcPr>
            <w:tcW w:w="1147" w:type="dxa"/>
            <w:noWrap/>
            <w:vAlign w:val="center"/>
            <w:hideMark/>
          </w:tcPr>
          <w:p w:rsidR="006B0FBE" w:rsidRPr="00C703F2" w:rsidRDefault="006B0FBE" w:rsidP="0049088A">
            <w:pPr>
              <w:spacing w:line="276" w:lineRule="auto"/>
              <w:jc w:val="center"/>
              <w:rPr>
                <w:rFonts w:ascii="Times New Roman" w:hAnsi="Times New Roman"/>
                <w:color w:val="000000"/>
                <w:sz w:val="24"/>
              </w:rPr>
            </w:pPr>
          </w:p>
        </w:tc>
        <w:tc>
          <w:tcPr>
            <w:tcW w:w="1276" w:type="dxa"/>
            <w:vAlign w:val="center"/>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2</w:t>
            </w:r>
          </w:p>
        </w:tc>
      </w:tr>
      <w:tr w:rsidR="006B0FBE" w:rsidRPr="00C703F2" w:rsidTr="0049088A">
        <w:trPr>
          <w:trHeight w:val="322"/>
        </w:trPr>
        <w:tc>
          <w:tcPr>
            <w:tcW w:w="4037" w:type="dxa"/>
            <w:noWrap/>
            <w:hideMark/>
          </w:tcPr>
          <w:p w:rsidR="006B0FBE" w:rsidRPr="00C703F2" w:rsidRDefault="006B0FBE" w:rsidP="0049088A">
            <w:pPr>
              <w:spacing w:line="276" w:lineRule="auto"/>
              <w:rPr>
                <w:rFonts w:ascii="Times New Roman" w:hAnsi="Times New Roman"/>
                <w:color w:val="000000"/>
                <w:sz w:val="24"/>
              </w:rPr>
            </w:pPr>
            <w:r w:rsidRPr="00C703F2">
              <w:rPr>
                <w:rFonts w:ascii="Times New Roman" w:hAnsi="Times New Roman"/>
                <w:color w:val="000000"/>
                <w:sz w:val="24"/>
              </w:rPr>
              <w:t>Lelki-mentális</w:t>
            </w:r>
          </w:p>
        </w:tc>
        <w:tc>
          <w:tcPr>
            <w:tcW w:w="1094" w:type="dxa"/>
            <w:noWrap/>
            <w:vAlign w:val="center"/>
            <w:hideMark/>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8</w:t>
            </w:r>
          </w:p>
        </w:tc>
        <w:tc>
          <w:tcPr>
            <w:tcW w:w="1094" w:type="dxa"/>
            <w:vAlign w:val="center"/>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10</w:t>
            </w:r>
          </w:p>
        </w:tc>
        <w:tc>
          <w:tcPr>
            <w:tcW w:w="1147" w:type="dxa"/>
            <w:noWrap/>
            <w:vAlign w:val="center"/>
            <w:hideMark/>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44</w:t>
            </w:r>
          </w:p>
        </w:tc>
        <w:tc>
          <w:tcPr>
            <w:tcW w:w="1276" w:type="dxa"/>
            <w:vAlign w:val="center"/>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11</w:t>
            </w:r>
          </w:p>
        </w:tc>
      </w:tr>
      <w:tr w:rsidR="006B0FBE" w:rsidRPr="00C703F2" w:rsidTr="0049088A">
        <w:trPr>
          <w:trHeight w:val="300"/>
        </w:trPr>
        <w:tc>
          <w:tcPr>
            <w:tcW w:w="4037" w:type="dxa"/>
            <w:noWrap/>
            <w:hideMark/>
          </w:tcPr>
          <w:p w:rsidR="006B0FBE" w:rsidRPr="00C703F2" w:rsidRDefault="006B0FBE" w:rsidP="0049088A">
            <w:pPr>
              <w:spacing w:line="276" w:lineRule="auto"/>
              <w:rPr>
                <w:rFonts w:ascii="Times New Roman" w:hAnsi="Times New Roman"/>
                <w:color w:val="000000"/>
                <w:sz w:val="24"/>
              </w:rPr>
            </w:pPr>
            <w:r w:rsidRPr="00C703F2">
              <w:rPr>
                <w:rFonts w:ascii="Times New Roman" w:hAnsi="Times New Roman"/>
                <w:color w:val="000000"/>
                <w:sz w:val="24"/>
              </w:rPr>
              <w:t>Egyéb egészségügyi probléma</w:t>
            </w:r>
          </w:p>
        </w:tc>
        <w:tc>
          <w:tcPr>
            <w:tcW w:w="1094" w:type="dxa"/>
            <w:noWrap/>
            <w:vAlign w:val="center"/>
            <w:hideMark/>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7</w:t>
            </w:r>
          </w:p>
        </w:tc>
        <w:tc>
          <w:tcPr>
            <w:tcW w:w="1094" w:type="dxa"/>
            <w:vAlign w:val="center"/>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9</w:t>
            </w:r>
          </w:p>
        </w:tc>
        <w:tc>
          <w:tcPr>
            <w:tcW w:w="1147" w:type="dxa"/>
            <w:noWrap/>
            <w:vAlign w:val="center"/>
            <w:hideMark/>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12</w:t>
            </w:r>
          </w:p>
        </w:tc>
        <w:tc>
          <w:tcPr>
            <w:tcW w:w="1276" w:type="dxa"/>
            <w:vAlign w:val="center"/>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16</w:t>
            </w:r>
          </w:p>
        </w:tc>
      </w:tr>
      <w:tr w:rsidR="006B0FBE" w:rsidRPr="00C703F2" w:rsidTr="0049088A">
        <w:trPr>
          <w:trHeight w:val="300"/>
        </w:trPr>
        <w:tc>
          <w:tcPr>
            <w:tcW w:w="4037" w:type="dxa"/>
            <w:noWrap/>
            <w:hideMark/>
          </w:tcPr>
          <w:p w:rsidR="006B0FBE" w:rsidRPr="00C703F2" w:rsidRDefault="006B0FBE" w:rsidP="0049088A">
            <w:pPr>
              <w:spacing w:line="276" w:lineRule="auto"/>
              <w:rPr>
                <w:rFonts w:ascii="Times New Roman" w:hAnsi="Times New Roman"/>
                <w:b/>
                <w:color w:val="000000"/>
                <w:sz w:val="24"/>
              </w:rPr>
            </w:pPr>
            <w:r w:rsidRPr="00C703F2">
              <w:rPr>
                <w:rFonts w:ascii="Times New Roman" w:hAnsi="Times New Roman"/>
                <w:b/>
                <w:color w:val="000000"/>
                <w:sz w:val="24"/>
              </w:rPr>
              <w:t>Foglalkoztatással kapcsolatos</w:t>
            </w:r>
          </w:p>
        </w:tc>
        <w:tc>
          <w:tcPr>
            <w:tcW w:w="1094" w:type="dxa"/>
            <w:noWrap/>
            <w:vAlign w:val="center"/>
            <w:hideMark/>
          </w:tcPr>
          <w:p w:rsidR="006B0FBE" w:rsidRPr="00C703F2" w:rsidRDefault="006B0FBE" w:rsidP="0049088A">
            <w:pPr>
              <w:spacing w:line="276" w:lineRule="auto"/>
              <w:jc w:val="center"/>
              <w:rPr>
                <w:rFonts w:ascii="Times New Roman" w:hAnsi="Times New Roman"/>
                <w:b/>
                <w:color w:val="000000"/>
                <w:sz w:val="24"/>
              </w:rPr>
            </w:pPr>
          </w:p>
        </w:tc>
        <w:tc>
          <w:tcPr>
            <w:tcW w:w="1094" w:type="dxa"/>
            <w:vAlign w:val="center"/>
          </w:tcPr>
          <w:p w:rsidR="006B0FBE" w:rsidRPr="00C703F2" w:rsidRDefault="006B0FBE" w:rsidP="0049088A">
            <w:pPr>
              <w:spacing w:line="276" w:lineRule="auto"/>
              <w:jc w:val="center"/>
              <w:rPr>
                <w:rFonts w:ascii="Times New Roman" w:hAnsi="Times New Roman"/>
                <w:b/>
                <w:color w:val="000000"/>
                <w:sz w:val="24"/>
              </w:rPr>
            </w:pPr>
            <w:r w:rsidRPr="00C703F2">
              <w:rPr>
                <w:rFonts w:ascii="Times New Roman" w:hAnsi="Times New Roman"/>
                <w:b/>
                <w:color w:val="000000"/>
                <w:sz w:val="24"/>
              </w:rPr>
              <w:t>64</w:t>
            </w:r>
          </w:p>
        </w:tc>
        <w:tc>
          <w:tcPr>
            <w:tcW w:w="1147" w:type="dxa"/>
            <w:noWrap/>
            <w:vAlign w:val="center"/>
            <w:hideMark/>
          </w:tcPr>
          <w:p w:rsidR="006B0FBE" w:rsidRPr="00C703F2" w:rsidRDefault="006B0FBE" w:rsidP="0049088A">
            <w:pPr>
              <w:spacing w:line="276" w:lineRule="auto"/>
              <w:jc w:val="center"/>
              <w:rPr>
                <w:rFonts w:ascii="Times New Roman" w:hAnsi="Times New Roman"/>
                <w:b/>
                <w:color w:val="000000"/>
                <w:sz w:val="24"/>
              </w:rPr>
            </w:pPr>
          </w:p>
        </w:tc>
        <w:tc>
          <w:tcPr>
            <w:tcW w:w="1276" w:type="dxa"/>
            <w:vAlign w:val="center"/>
          </w:tcPr>
          <w:p w:rsidR="006B0FBE" w:rsidRPr="00C703F2" w:rsidRDefault="006B0FBE" w:rsidP="0049088A">
            <w:pPr>
              <w:spacing w:line="276" w:lineRule="auto"/>
              <w:jc w:val="center"/>
              <w:rPr>
                <w:rFonts w:ascii="Times New Roman" w:hAnsi="Times New Roman"/>
                <w:b/>
                <w:color w:val="000000"/>
                <w:sz w:val="24"/>
              </w:rPr>
            </w:pPr>
            <w:r w:rsidRPr="00C703F2">
              <w:rPr>
                <w:rFonts w:ascii="Times New Roman" w:hAnsi="Times New Roman"/>
                <w:b/>
                <w:color w:val="000000"/>
                <w:sz w:val="24"/>
              </w:rPr>
              <w:t>76</w:t>
            </w:r>
          </w:p>
        </w:tc>
      </w:tr>
      <w:tr w:rsidR="006B0FBE" w:rsidRPr="00C703F2" w:rsidTr="0049088A">
        <w:trPr>
          <w:trHeight w:val="300"/>
        </w:trPr>
        <w:tc>
          <w:tcPr>
            <w:tcW w:w="4037" w:type="dxa"/>
            <w:noWrap/>
            <w:hideMark/>
          </w:tcPr>
          <w:p w:rsidR="006B0FBE" w:rsidRPr="00C703F2" w:rsidRDefault="006B0FBE" w:rsidP="0049088A">
            <w:pPr>
              <w:spacing w:line="276" w:lineRule="auto"/>
              <w:rPr>
                <w:rFonts w:ascii="Times New Roman" w:hAnsi="Times New Roman"/>
                <w:b/>
                <w:color w:val="000000"/>
                <w:sz w:val="24"/>
              </w:rPr>
            </w:pPr>
            <w:r w:rsidRPr="00C703F2">
              <w:rPr>
                <w:rFonts w:ascii="Times New Roman" w:hAnsi="Times New Roman"/>
                <w:b/>
                <w:color w:val="000000"/>
                <w:sz w:val="24"/>
              </w:rPr>
              <w:t>Anyagi (megélhetési, lakhatással összefüggő)</w:t>
            </w:r>
          </w:p>
        </w:tc>
        <w:tc>
          <w:tcPr>
            <w:tcW w:w="1094" w:type="dxa"/>
            <w:noWrap/>
            <w:vAlign w:val="center"/>
            <w:hideMark/>
          </w:tcPr>
          <w:p w:rsidR="006B0FBE" w:rsidRPr="00C703F2" w:rsidRDefault="006B0FBE" w:rsidP="0049088A">
            <w:pPr>
              <w:spacing w:line="276" w:lineRule="auto"/>
              <w:jc w:val="center"/>
              <w:rPr>
                <w:rFonts w:ascii="Times New Roman" w:hAnsi="Times New Roman"/>
                <w:b/>
                <w:color w:val="000000"/>
                <w:sz w:val="24"/>
              </w:rPr>
            </w:pPr>
            <w:r w:rsidRPr="00C703F2">
              <w:rPr>
                <w:rFonts w:ascii="Times New Roman" w:hAnsi="Times New Roman"/>
                <w:b/>
                <w:color w:val="000000"/>
                <w:sz w:val="24"/>
              </w:rPr>
              <w:t>47</w:t>
            </w:r>
          </w:p>
        </w:tc>
        <w:tc>
          <w:tcPr>
            <w:tcW w:w="1094" w:type="dxa"/>
            <w:vAlign w:val="center"/>
          </w:tcPr>
          <w:p w:rsidR="006B0FBE" w:rsidRPr="00C703F2" w:rsidRDefault="006B0FBE" w:rsidP="0049088A">
            <w:pPr>
              <w:spacing w:line="276" w:lineRule="auto"/>
              <w:jc w:val="center"/>
              <w:rPr>
                <w:rFonts w:ascii="Times New Roman" w:hAnsi="Times New Roman"/>
                <w:b/>
                <w:color w:val="000000"/>
                <w:sz w:val="24"/>
              </w:rPr>
            </w:pPr>
            <w:r w:rsidRPr="00C703F2">
              <w:rPr>
                <w:rFonts w:ascii="Times New Roman" w:hAnsi="Times New Roman"/>
                <w:b/>
                <w:color w:val="000000"/>
                <w:sz w:val="24"/>
              </w:rPr>
              <w:t>49</w:t>
            </w:r>
          </w:p>
        </w:tc>
        <w:tc>
          <w:tcPr>
            <w:tcW w:w="1147" w:type="dxa"/>
            <w:noWrap/>
            <w:vAlign w:val="center"/>
            <w:hideMark/>
          </w:tcPr>
          <w:p w:rsidR="006B0FBE" w:rsidRPr="00C703F2" w:rsidRDefault="006B0FBE" w:rsidP="0049088A">
            <w:pPr>
              <w:spacing w:line="276" w:lineRule="auto"/>
              <w:jc w:val="center"/>
              <w:rPr>
                <w:rFonts w:ascii="Times New Roman" w:hAnsi="Times New Roman"/>
                <w:b/>
                <w:color w:val="000000"/>
                <w:sz w:val="24"/>
              </w:rPr>
            </w:pPr>
            <w:r w:rsidRPr="00C703F2">
              <w:rPr>
                <w:rFonts w:ascii="Times New Roman" w:hAnsi="Times New Roman"/>
                <w:b/>
                <w:color w:val="000000"/>
                <w:sz w:val="24"/>
              </w:rPr>
              <w:t>68</w:t>
            </w:r>
          </w:p>
        </w:tc>
        <w:tc>
          <w:tcPr>
            <w:tcW w:w="1276" w:type="dxa"/>
            <w:vAlign w:val="center"/>
          </w:tcPr>
          <w:p w:rsidR="006B0FBE" w:rsidRPr="00C703F2" w:rsidRDefault="006B0FBE" w:rsidP="0049088A">
            <w:pPr>
              <w:spacing w:line="276" w:lineRule="auto"/>
              <w:jc w:val="center"/>
              <w:rPr>
                <w:rFonts w:ascii="Times New Roman" w:hAnsi="Times New Roman"/>
                <w:b/>
                <w:color w:val="000000"/>
                <w:sz w:val="24"/>
              </w:rPr>
            </w:pPr>
            <w:r w:rsidRPr="00C703F2">
              <w:rPr>
                <w:rFonts w:ascii="Times New Roman" w:hAnsi="Times New Roman"/>
                <w:b/>
                <w:color w:val="000000"/>
                <w:sz w:val="24"/>
              </w:rPr>
              <w:t>105</w:t>
            </w:r>
          </w:p>
        </w:tc>
      </w:tr>
      <w:tr w:rsidR="006B0FBE" w:rsidRPr="00C703F2" w:rsidTr="0049088A">
        <w:trPr>
          <w:trHeight w:val="300"/>
        </w:trPr>
        <w:tc>
          <w:tcPr>
            <w:tcW w:w="4037" w:type="dxa"/>
            <w:noWrap/>
          </w:tcPr>
          <w:p w:rsidR="006B0FBE" w:rsidRPr="00C703F2" w:rsidRDefault="006B0FBE" w:rsidP="0049088A">
            <w:pPr>
              <w:spacing w:line="276" w:lineRule="auto"/>
              <w:rPr>
                <w:rFonts w:ascii="Times New Roman" w:hAnsi="Times New Roman"/>
                <w:color w:val="000000"/>
                <w:sz w:val="24"/>
              </w:rPr>
            </w:pPr>
            <w:r w:rsidRPr="00C703F2">
              <w:rPr>
                <w:rFonts w:ascii="Times New Roman" w:hAnsi="Times New Roman"/>
                <w:color w:val="000000"/>
                <w:sz w:val="24"/>
              </w:rPr>
              <w:t>Ügyintézéssel kapcsolatos</w:t>
            </w:r>
          </w:p>
        </w:tc>
        <w:tc>
          <w:tcPr>
            <w:tcW w:w="1094" w:type="dxa"/>
            <w:noWrap/>
            <w:vAlign w:val="center"/>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11</w:t>
            </w:r>
          </w:p>
        </w:tc>
        <w:tc>
          <w:tcPr>
            <w:tcW w:w="1094" w:type="dxa"/>
            <w:vAlign w:val="center"/>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10</w:t>
            </w:r>
          </w:p>
        </w:tc>
        <w:tc>
          <w:tcPr>
            <w:tcW w:w="1147" w:type="dxa"/>
            <w:noWrap/>
            <w:vAlign w:val="center"/>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14</w:t>
            </w:r>
          </w:p>
        </w:tc>
        <w:tc>
          <w:tcPr>
            <w:tcW w:w="1276" w:type="dxa"/>
            <w:vAlign w:val="center"/>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22</w:t>
            </w:r>
          </w:p>
        </w:tc>
      </w:tr>
      <w:tr w:rsidR="006B0FBE" w:rsidRPr="00C703F2" w:rsidTr="0049088A">
        <w:trPr>
          <w:trHeight w:val="300"/>
        </w:trPr>
        <w:tc>
          <w:tcPr>
            <w:tcW w:w="4037" w:type="dxa"/>
            <w:noWrap/>
            <w:hideMark/>
          </w:tcPr>
          <w:p w:rsidR="006B0FBE" w:rsidRPr="00C703F2" w:rsidRDefault="006B0FBE" w:rsidP="0049088A">
            <w:pPr>
              <w:spacing w:line="276" w:lineRule="auto"/>
              <w:rPr>
                <w:rFonts w:ascii="Times New Roman" w:hAnsi="Times New Roman"/>
                <w:color w:val="000000"/>
                <w:sz w:val="24"/>
              </w:rPr>
            </w:pPr>
            <w:r w:rsidRPr="00C703F2">
              <w:rPr>
                <w:rFonts w:ascii="Times New Roman" w:hAnsi="Times New Roman"/>
                <w:color w:val="000000"/>
                <w:sz w:val="24"/>
              </w:rPr>
              <w:t>Információkéréssel kapcsolatos</w:t>
            </w:r>
          </w:p>
        </w:tc>
        <w:tc>
          <w:tcPr>
            <w:tcW w:w="1094" w:type="dxa"/>
            <w:noWrap/>
            <w:vAlign w:val="center"/>
            <w:hideMark/>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4</w:t>
            </w:r>
          </w:p>
        </w:tc>
        <w:tc>
          <w:tcPr>
            <w:tcW w:w="1094" w:type="dxa"/>
            <w:vAlign w:val="center"/>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4</w:t>
            </w:r>
          </w:p>
        </w:tc>
        <w:tc>
          <w:tcPr>
            <w:tcW w:w="1147" w:type="dxa"/>
            <w:noWrap/>
            <w:vAlign w:val="center"/>
            <w:hideMark/>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6</w:t>
            </w:r>
          </w:p>
        </w:tc>
        <w:tc>
          <w:tcPr>
            <w:tcW w:w="1276" w:type="dxa"/>
            <w:vAlign w:val="center"/>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128</w:t>
            </w:r>
          </w:p>
        </w:tc>
      </w:tr>
      <w:tr w:rsidR="006B0FBE" w:rsidRPr="00C703F2" w:rsidTr="0049088A">
        <w:trPr>
          <w:trHeight w:val="70"/>
        </w:trPr>
        <w:tc>
          <w:tcPr>
            <w:tcW w:w="4037" w:type="dxa"/>
            <w:noWrap/>
            <w:hideMark/>
          </w:tcPr>
          <w:p w:rsidR="006B0FBE" w:rsidRPr="00C703F2" w:rsidRDefault="006B0FBE" w:rsidP="0049088A">
            <w:pPr>
              <w:spacing w:line="276" w:lineRule="auto"/>
              <w:rPr>
                <w:rFonts w:ascii="Times New Roman" w:hAnsi="Times New Roman"/>
                <w:b/>
                <w:color w:val="000000"/>
                <w:sz w:val="24"/>
              </w:rPr>
            </w:pPr>
            <w:r w:rsidRPr="00C703F2">
              <w:rPr>
                <w:rFonts w:ascii="Times New Roman" w:hAnsi="Times New Roman"/>
                <w:b/>
                <w:color w:val="000000"/>
                <w:sz w:val="24"/>
              </w:rPr>
              <w:t>Összesen</w:t>
            </w:r>
          </w:p>
        </w:tc>
        <w:tc>
          <w:tcPr>
            <w:tcW w:w="1094" w:type="dxa"/>
            <w:noWrap/>
            <w:vAlign w:val="center"/>
            <w:hideMark/>
          </w:tcPr>
          <w:p w:rsidR="006B0FBE" w:rsidRPr="00C703F2" w:rsidRDefault="006B0FBE" w:rsidP="0049088A">
            <w:pPr>
              <w:spacing w:line="276" w:lineRule="auto"/>
              <w:jc w:val="center"/>
              <w:rPr>
                <w:rFonts w:ascii="Times New Roman" w:hAnsi="Times New Roman"/>
                <w:b/>
                <w:color w:val="000000"/>
                <w:sz w:val="24"/>
              </w:rPr>
            </w:pPr>
            <w:r w:rsidRPr="00C703F2">
              <w:rPr>
                <w:rFonts w:ascii="Times New Roman" w:hAnsi="Times New Roman"/>
                <w:b/>
                <w:color w:val="000000"/>
                <w:sz w:val="24"/>
              </w:rPr>
              <w:t>243</w:t>
            </w:r>
          </w:p>
        </w:tc>
        <w:tc>
          <w:tcPr>
            <w:tcW w:w="1094" w:type="dxa"/>
            <w:vAlign w:val="center"/>
          </w:tcPr>
          <w:p w:rsidR="006B0FBE" w:rsidRPr="00C703F2" w:rsidRDefault="006B0FBE" w:rsidP="0049088A">
            <w:pPr>
              <w:spacing w:line="276" w:lineRule="auto"/>
              <w:jc w:val="center"/>
              <w:rPr>
                <w:rFonts w:ascii="Times New Roman" w:hAnsi="Times New Roman"/>
                <w:b/>
                <w:color w:val="000000"/>
                <w:sz w:val="24"/>
              </w:rPr>
            </w:pPr>
            <w:r w:rsidRPr="00C703F2">
              <w:rPr>
                <w:rFonts w:ascii="Times New Roman" w:hAnsi="Times New Roman"/>
                <w:b/>
                <w:color w:val="000000"/>
                <w:sz w:val="24"/>
              </w:rPr>
              <w:t>173</w:t>
            </w:r>
          </w:p>
        </w:tc>
        <w:tc>
          <w:tcPr>
            <w:tcW w:w="1147" w:type="dxa"/>
            <w:noWrap/>
            <w:vAlign w:val="center"/>
            <w:hideMark/>
          </w:tcPr>
          <w:p w:rsidR="006B0FBE" w:rsidRPr="00C703F2" w:rsidRDefault="006B0FBE" w:rsidP="0049088A">
            <w:pPr>
              <w:spacing w:line="276" w:lineRule="auto"/>
              <w:jc w:val="center"/>
              <w:rPr>
                <w:rFonts w:ascii="Times New Roman" w:hAnsi="Times New Roman"/>
                <w:b/>
                <w:color w:val="000000"/>
                <w:sz w:val="24"/>
              </w:rPr>
            </w:pPr>
            <w:r w:rsidRPr="00C703F2">
              <w:rPr>
                <w:rFonts w:ascii="Times New Roman" w:hAnsi="Times New Roman"/>
                <w:b/>
                <w:color w:val="000000"/>
                <w:sz w:val="24"/>
              </w:rPr>
              <w:t>366</w:t>
            </w:r>
          </w:p>
        </w:tc>
        <w:tc>
          <w:tcPr>
            <w:tcW w:w="1276" w:type="dxa"/>
            <w:vAlign w:val="center"/>
          </w:tcPr>
          <w:p w:rsidR="006B0FBE" w:rsidRPr="00C703F2" w:rsidRDefault="006B0FBE" w:rsidP="0049088A">
            <w:pPr>
              <w:spacing w:line="276" w:lineRule="auto"/>
              <w:jc w:val="center"/>
              <w:rPr>
                <w:rFonts w:ascii="Times New Roman" w:hAnsi="Times New Roman"/>
                <w:b/>
                <w:color w:val="000000"/>
                <w:sz w:val="24"/>
              </w:rPr>
            </w:pPr>
            <w:r w:rsidRPr="00C703F2">
              <w:rPr>
                <w:rFonts w:ascii="Times New Roman" w:hAnsi="Times New Roman"/>
                <w:b/>
                <w:color w:val="000000"/>
                <w:sz w:val="24"/>
              </w:rPr>
              <w:t>490</w:t>
            </w:r>
          </w:p>
        </w:tc>
      </w:tr>
    </w:tbl>
    <w:p w:rsidR="006B0FBE" w:rsidRPr="00C703F2" w:rsidRDefault="006B0FBE" w:rsidP="006B0FBE">
      <w:pPr>
        <w:pStyle w:val="Szvegtrzs"/>
        <w:spacing w:line="276" w:lineRule="auto"/>
        <w:ind w:firstLine="709"/>
        <w:rPr>
          <w:rFonts w:ascii="Times New Roman" w:hAnsi="Times New Roman"/>
          <w:b/>
          <w:bCs/>
          <w:color w:val="C00000"/>
          <w:sz w:val="24"/>
        </w:rPr>
      </w:pPr>
    </w:p>
    <w:p w:rsidR="006B0FBE" w:rsidRPr="00C703F2" w:rsidRDefault="006B0FBE" w:rsidP="006B0FBE">
      <w:pPr>
        <w:pStyle w:val="Szvegtrzs"/>
        <w:numPr>
          <w:ilvl w:val="0"/>
          <w:numId w:val="21"/>
        </w:numPr>
        <w:suppressAutoHyphens/>
        <w:spacing w:after="0" w:line="276" w:lineRule="auto"/>
        <w:rPr>
          <w:rFonts w:ascii="Times New Roman" w:hAnsi="Times New Roman"/>
          <w:b/>
          <w:bCs/>
          <w:color w:val="C00000"/>
          <w:sz w:val="24"/>
        </w:rPr>
      </w:pPr>
      <w:r w:rsidRPr="00C703F2">
        <w:rPr>
          <w:rFonts w:ascii="Times New Roman" w:hAnsi="Times New Roman"/>
          <w:b/>
          <w:bCs/>
          <w:color w:val="C00000"/>
          <w:sz w:val="24"/>
        </w:rPr>
        <w:t>Speciális szolgáltatások</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A szociális és gyermekjóléti alapszolgáltatás integrációja megkívánja a szolgálatok családsegítő munkatársaitól, hogy bármilyen típusú esettel magas szakmai hozzáértéssel tudjon foglalkozni. Ez azonban véleményünk szerint, egy hosszabb tanulási folyamat, ezért az ellátás színvonalának megőrzése érdekében, a Szt. 64.§. (4) bekezdés e) pontjában leírt tevékenységek nyújtásában megtartottuk munkatársaink specializálódását. Így a családsegítő kollégák között továbbra is van két-két fő, akik elsődlegesen a munkavállalási, ill. a hátralékkezelési tanácsadást végzik.</w:t>
      </w:r>
    </w:p>
    <w:p w:rsidR="006B0FBE" w:rsidRPr="00C703F2" w:rsidRDefault="006B0FBE" w:rsidP="006B0FBE">
      <w:pPr>
        <w:spacing w:line="276" w:lineRule="auto"/>
        <w:rPr>
          <w:rFonts w:ascii="Times New Roman" w:hAnsi="Times New Roman"/>
          <w:b/>
          <w:i/>
          <w:color w:val="C00000"/>
          <w:sz w:val="24"/>
        </w:rPr>
      </w:pPr>
    </w:p>
    <w:p w:rsidR="006B0FBE" w:rsidRPr="00C703F2" w:rsidRDefault="006B0FBE" w:rsidP="006B0FBE">
      <w:pPr>
        <w:spacing w:line="276" w:lineRule="auto"/>
        <w:rPr>
          <w:rFonts w:ascii="Times New Roman" w:hAnsi="Times New Roman"/>
          <w:b/>
          <w:color w:val="C00000"/>
          <w:sz w:val="24"/>
        </w:rPr>
      </w:pPr>
      <w:r w:rsidRPr="00C703F2">
        <w:rPr>
          <w:rFonts w:ascii="Times New Roman" w:hAnsi="Times New Roman"/>
          <w:b/>
          <w:color w:val="C00000"/>
          <w:sz w:val="24"/>
        </w:rPr>
        <w:t>Munkavállalási tanácsadás - elhelyezkedési esélyjavítás</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Jogszabályi változás következtében tavaly már nem volt „kötelezett” ügyfelünk, így mindannyian önkéntes alapon vették igénybe munkavállalási tanácsadó szolgáltatásunkat.</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b/>
          <w:sz w:val="24"/>
        </w:rPr>
        <w:t>2016-ban 76 fő álláskeresővel foglalkoztunk</w:t>
      </w:r>
      <w:r w:rsidRPr="00C703F2">
        <w:rPr>
          <w:rFonts w:ascii="Times New Roman" w:hAnsi="Times New Roman"/>
          <w:sz w:val="24"/>
        </w:rPr>
        <w:t>, közülük 41 fő foglalkoztatást helyettesítő támogatásban részesült, 32 fő önkéntesen jött,.</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3 fő részesült keresetpótló támogatásban, akik számára a helyi rendelet szerint kötelező az Intézménnyel való együttműködés</w:t>
      </w: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Az elmúlt évek tendenciája folytatódott, közel 30%-al csökkent az igénybe vevők száma. </w:t>
      </w:r>
    </w:p>
    <w:p w:rsidR="006B0FBE" w:rsidRPr="00C703F2" w:rsidRDefault="006B0FBE" w:rsidP="006B0FBE">
      <w:pPr>
        <w:spacing w:line="276" w:lineRule="auto"/>
        <w:jc w:val="both"/>
        <w:rPr>
          <w:rFonts w:ascii="Times New Roman" w:hAnsi="Times New Roman"/>
          <w:sz w:val="24"/>
        </w:rPr>
      </w:pPr>
    </w:p>
    <w:tbl>
      <w:tblPr>
        <w:tblW w:w="8876" w:type="dxa"/>
        <w:tblInd w:w="55" w:type="dxa"/>
        <w:tblCellMar>
          <w:left w:w="70" w:type="dxa"/>
          <w:right w:w="70" w:type="dxa"/>
        </w:tblCellMar>
        <w:tblLook w:val="04A0" w:firstRow="1" w:lastRow="0" w:firstColumn="1" w:lastColumn="0" w:noHBand="0" w:noVBand="1"/>
      </w:tblPr>
      <w:tblGrid>
        <w:gridCol w:w="1297"/>
        <w:gridCol w:w="1200"/>
        <w:gridCol w:w="1904"/>
        <w:gridCol w:w="1820"/>
        <w:gridCol w:w="1661"/>
        <w:gridCol w:w="994"/>
      </w:tblGrid>
      <w:tr w:rsidR="006B0FBE" w:rsidRPr="00C703F2" w:rsidTr="0049088A">
        <w:trPr>
          <w:trHeight w:val="304"/>
        </w:trPr>
        <w:tc>
          <w:tcPr>
            <w:tcW w:w="12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0FBE" w:rsidRPr="00C703F2" w:rsidRDefault="006B0FBE" w:rsidP="0049088A">
            <w:pPr>
              <w:spacing w:line="276" w:lineRule="auto"/>
              <w:jc w:val="center"/>
              <w:rPr>
                <w:rFonts w:ascii="Times New Roman" w:hAnsi="Times New Roman"/>
                <w:b/>
                <w:bCs/>
                <w:sz w:val="24"/>
              </w:rPr>
            </w:pPr>
            <w:r w:rsidRPr="00C703F2">
              <w:rPr>
                <w:rFonts w:ascii="Times New Roman" w:hAnsi="Times New Roman"/>
                <w:b/>
                <w:bCs/>
                <w:sz w:val="24"/>
              </w:rPr>
              <w:t>Nem, életkor</w:t>
            </w:r>
          </w:p>
        </w:tc>
        <w:tc>
          <w:tcPr>
            <w:tcW w:w="1200" w:type="dxa"/>
            <w:tcBorders>
              <w:top w:val="single" w:sz="4" w:space="0" w:color="auto"/>
              <w:left w:val="nil"/>
              <w:bottom w:val="single" w:sz="4" w:space="0" w:color="auto"/>
              <w:right w:val="single" w:sz="4" w:space="0" w:color="000000"/>
            </w:tcBorders>
            <w:shd w:val="clear" w:color="auto" w:fill="auto"/>
            <w:noWrap/>
            <w:vAlign w:val="bottom"/>
            <w:hideMark/>
          </w:tcPr>
          <w:p w:rsidR="006B0FBE" w:rsidRPr="00C703F2" w:rsidRDefault="006B0FBE" w:rsidP="0049088A">
            <w:pPr>
              <w:spacing w:line="276" w:lineRule="auto"/>
              <w:jc w:val="center"/>
              <w:rPr>
                <w:rFonts w:ascii="Times New Roman" w:hAnsi="Times New Roman"/>
                <w:b/>
                <w:bCs/>
                <w:sz w:val="24"/>
              </w:rPr>
            </w:pPr>
            <w:r w:rsidRPr="00C703F2">
              <w:rPr>
                <w:rFonts w:ascii="Times New Roman" w:hAnsi="Times New Roman"/>
                <w:b/>
                <w:bCs/>
                <w:sz w:val="24"/>
              </w:rPr>
              <w:t>18-34</w:t>
            </w:r>
          </w:p>
        </w:tc>
        <w:tc>
          <w:tcPr>
            <w:tcW w:w="1904" w:type="dxa"/>
            <w:tcBorders>
              <w:top w:val="single" w:sz="4" w:space="0" w:color="auto"/>
              <w:left w:val="nil"/>
              <w:bottom w:val="single" w:sz="4" w:space="0" w:color="auto"/>
              <w:right w:val="single" w:sz="4" w:space="0" w:color="000000"/>
            </w:tcBorders>
            <w:shd w:val="clear" w:color="auto" w:fill="auto"/>
            <w:noWrap/>
            <w:vAlign w:val="bottom"/>
            <w:hideMark/>
          </w:tcPr>
          <w:p w:rsidR="006B0FBE" w:rsidRPr="00C703F2" w:rsidRDefault="006B0FBE" w:rsidP="0049088A">
            <w:pPr>
              <w:spacing w:line="276" w:lineRule="auto"/>
              <w:jc w:val="center"/>
              <w:rPr>
                <w:rFonts w:ascii="Times New Roman" w:hAnsi="Times New Roman"/>
                <w:b/>
                <w:bCs/>
                <w:sz w:val="24"/>
              </w:rPr>
            </w:pPr>
            <w:r w:rsidRPr="00C703F2">
              <w:rPr>
                <w:rFonts w:ascii="Times New Roman" w:hAnsi="Times New Roman"/>
                <w:b/>
                <w:bCs/>
                <w:sz w:val="24"/>
              </w:rPr>
              <w:t>35-49</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rsidR="006B0FBE" w:rsidRPr="00C703F2" w:rsidRDefault="006B0FBE" w:rsidP="0049088A">
            <w:pPr>
              <w:spacing w:line="276" w:lineRule="auto"/>
              <w:jc w:val="center"/>
              <w:rPr>
                <w:rFonts w:ascii="Times New Roman" w:hAnsi="Times New Roman"/>
                <w:b/>
                <w:bCs/>
                <w:sz w:val="24"/>
              </w:rPr>
            </w:pPr>
            <w:r w:rsidRPr="00C703F2">
              <w:rPr>
                <w:rFonts w:ascii="Times New Roman" w:hAnsi="Times New Roman"/>
                <w:b/>
                <w:bCs/>
                <w:sz w:val="24"/>
              </w:rPr>
              <w:t>50-61</w:t>
            </w:r>
          </w:p>
        </w:tc>
        <w:tc>
          <w:tcPr>
            <w:tcW w:w="1661" w:type="dxa"/>
            <w:tcBorders>
              <w:top w:val="single" w:sz="4" w:space="0" w:color="auto"/>
              <w:left w:val="nil"/>
              <w:bottom w:val="single" w:sz="4" w:space="0" w:color="auto"/>
              <w:right w:val="single" w:sz="4" w:space="0" w:color="auto"/>
            </w:tcBorders>
            <w:shd w:val="clear" w:color="auto" w:fill="auto"/>
            <w:noWrap/>
            <w:vAlign w:val="bottom"/>
            <w:hideMark/>
          </w:tcPr>
          <w:p w:rsidR="006B0FBE" w:rsidRPr="00C703F2" w:rsidRDefault="006B0FBE" w:rsidP="0049088A">
            <w:pPr>
              <w:spacing w:line="276" w:lineRule="auto"/>
              <w:jc w:val="center"/>
              <w:rPr>
                <w:rFonts w:ascii="Times New Roman" w:hAnsi="Times New Roman"/>
                <w:b/>
                <w:bCs/>
                <w:sz w:val="24"/>
              </w:rPr>
            </w:pPr>
            <w:r w:rsidRPr="00C703F2">
              <w:rPr>
                <w:rFonts w:ascii="Times New Roman" w:hAnsi="Times New Roman"/>
                <w:b/>
                <w:bCs/>
                <w:sz w:val="24"/>
              </w:rPr>
              <w:t>62 éves és idősebb</w:t>
            </w:r>
          </w:p>
        </w:tc>
        <w:tc>
          <w:tcPr>
            <w:tcW w:w="994" w:type="dxa"/>
            <w:tcBorders>
              <w:top w:val="single" w:sz="4" w:space="0" w:color="auto"/>
              <w:left w:val="nil"/>
              <w:bottom w:val="single" w:sz="4" w:space="0" w:color="auto"/>
              <w:right w:val="single" w:sz="4" w:space="0" w:color="auto"/>
            </w:tcBorders>
            <w:shd w:val="clear" w:color="auto" w:fill="auto"/>
            <w:noWrap/>
            <w:vAlign w:val="bottom"/>
            <w:hideMark/>
          </w:tcPr>
          <w:p w:rsidR="006B0FBE" w:rsidRPr="00C703F2" w:rsidRDefault="006B0FBE" w:rsidP="0049088A">
            <w:pPr>
              <w:spacing w:line="276" w:lineRule="auto"/>
              <w:jc w:val="center"/>
              <w:rPr>
                <w:rFonts w:ascii="Times New Roman" w:hAnsi="Times New Roman"/>
                <w:b/>
                <w:bCs/>
                <w:sz w:val="24"/>
              </w:rPr>
            </w:pPr>
            <w:r w:rsidRPr="00C703F2">
              <w:rPr>
                <w:rFonts w:ascii="Times New Roman" w:hAnsi="Times New Roman"/>
                <w:b/>
                <w:bCs/>
                <w:sz w:val="24"/>
              </w:rPr>
              <w:t>összesen</w:t>
            </w:r>
          </w:p>
        </w:tc>
      </w:tr>
      <w:tr w:rsidR="006B0FBE" w:rsidRPr="00C703F2" w:rsidTr="0049088A">
        <w:trPr>
          <w:trHeight w:val="404"/>
        </w:trPr>
        <w:tc>
          <w:tcPr>
            <w:tcW w:w="12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B0FBE" w:rsidRPr="00C703F2" w:rsidRDefault="006B0FBE" w:rsidP="0049088A">
            <w:pPr>
              <w:spacing w:line="276" w:lineRule="auto"/>
              <w:jc w:val="center"/>
              <w:rPr>
                <w:rFonts w:ascii="Times New Roman" w:hAnsi="Times New Roman"/>
                <w:b/>
                <w:bCs/>
                <w:sz w:val="24"/>
              </w:rPr>
            </w:pPr>
            <w:r w:rsidRPr="00C703F2">
              <w:rPr>
                <w:rFonts w:ascii="Times New Roman" w:hAnsi="Times New Roman"/>
                <w:b/>
                <w:bCs/>
                <w:sz w:val="24"/>
              </w:rPr>
              <w:t>Férfi</w:t>
            </w:r>
          </w:p>
        </w:tc>
        <w:tc>
          <w:tcPr>
            <w:tcW w:w="1200" w:type="dxa"/>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6B0FBE" w:rsidRPr="00C703F2" w:rsidRDefault="006B0FBE" w:rsidP="0049088A">
            <w:pPr>
              <w:spacing w:line="276" w:lineRule="auto"/>
              <w:jc w:val="center"/>
              <w:rPr>
                <w:rFonts w:ascii="Times New Roman" w:hAnsi="Times New Roman"/>
                <w:sz w:val="24"/>
              </w:rPr>
            </w:pPr>
            <w:r w:rsidRPr="00C703F2">
              <w:rPr>
                <w:rFonts w:ascii="Times New Roman" w:hAnsi="Times New Roman"/>
                <w:sz w:val="24"/>
              </w:rPr>
              <w:t>7</w:t>
            </w:r>
          </w:p>
        </w:tc>
        <w:tc>
          <w:tcPr>
            <w:tcW w:w="1904" w:type="dxa"/>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6B0FBE" w:rsidRPr="00C703F2" w:rsidRDefault="006B0FBE" w:rsidP="0049088A">
            <w:pPr>
              <w:spacing w:line="276" w:lineRule="auto"/>
              <w:jc w:val="center"/>
              <w:rPr>
                <w:rFonts w:ascii="Times New Roman" w:hAnsi="Times New Roman"/>
                <w:sz w:val="24"/>
              </w:rPr>
            </w:pPr>
            <w:r w:rsidRPr="00C703F2">
              <w:rPr>
                <w:rFonts w:ascii="Times New Roman" w:hAnsi="Times New Roman"/>
                <w:sz w:val="24"/>
              </w:rPr>
              <w:t>9</w:t>
            </w:r>
          </w:p>
        </w:tc>
        <w:tc>
          <w:tcPr>
            <w:tcW w:w="18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6B0FBE" w:rsidRPr="00C703F2" w:rsidRDefault="006B0FBE" w:rsidP="0049088A">
            <w:pPr>
              <w:spacing w:line="276" w:lineRule="auto"/>
              <w:jc w:val="center"/>
              <w:rPr>
                <w:rFonts w:ascii="Times New Roman" w:hAnsi="Times New Roman"/>
                <w:sz w:val="24"/>
              </w:rPr>
            </w:pPr>
            <w:r w:rsidRPr="00C703F2">
              <w:rPr>
                <w:rFonts w:ascii="Times New Roman" w:hAnsi="Times New Roman"/>
                <w:sz w:val="24"/>
              </w:rPr>
              <w:t>14</w:t>
            </w:r>
          </w:p>
        </w:tc>
        <w:tc>
          <w:tcPr>
            <w:tcW w:w="1661"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6B0FBE" w:rsidRPr="00C703F2" w:rsidRDefault="006B0FBE" w:rsidP="0049088A">
            <w:pPr>
              <w:spacing w:line="276" w:lineRule="auto"/>
              <w:jc w:val="center"/>
              <w:rPr>
                <w:rFonts w:ascii="Times New Roman" w:hAnsi="Times New Roman"/>
                <w:sz w:val="24"/>
              </w:rPr>
            </w:pPr>
            <w:r w:rsidRPr="00C703F2">
              <w:rPr>
                <w:rFonts w:ascii="Times New Roman" w:hAnsi="Times New Roman"/>
                <w:sz w:val="24"/>
              </w:rPr>
              <w:t>3</w:t>
            </w:r>
          </w:p>
        </w:tc>
        <w:tc>
          <w:tcPr>
            <w:tcW w:w="99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6B0FBE" w:rsidRPr="00C703F2" w:rsidRDefault="006B0FBE" w:rsidP="0049088A">
            <w:pPr>
              <w:spacing w:line="276" w:lineRule="auto"/>
              <w:jc w:val="center"/>
              <w:rPr>
                <w:rFonts w:ascii="Times New Roman" w:hAnsi="Times New Roman"/>
                <w:sz w:val="24"/>
              </w:rPr>
            </w:pPr>
            <w:r w:rsidRPr="00C703F2">
              <w:rPr>
                <w:rFonts w:ascii="Times New Roman" w:hAnsi="Times New Roman"/>
                <w:sz w:val="24"/>
              </w:rPr>
              <w:t>33</w:t>
            </w:r>
          </w:p>
        </w:tc>
      </w:tr>
      <w:tr w:rsidR="006B0FBE" w:rsidRPr="00C703F2" w:rsidTr="0049088A">
        <w:trPr>
          <w:trHeight w:val="483"/>
        </w:trPr>
        <w:tc>
          <w:tcPr>
            <w:tcW w:w="1297" w:type="dxa"/>
            <w:vMerge/>
            <w:tcBorders>
              <w:top w:val="nil"/>
              <w:left w:val="single" w:sz="4" w:space="0" w:color="auto"/>
              <w:bottom w:val="single" w:sz="4" w:space="0" w:color="000000"/>
              <w:right w:val="single" w:sz="4" w:space="0" w:color="auto"/>
            </w:tcBorders>
            <w:vAlign w:val="center"/>
            <w:hideMark/>
          </w:tcPr>
          <w:p w:rsidR="006B0FBE" w:rsidRPr="00C703F2" w:rsidRDefault="006B0FBE" w:rsidP="0049088A">
            <w:pPr>
              <w:spacing w:line="276" w:lineRule="auto"/>
              <w:jc w:val="center"/>
              <w:rPr>
                <w:rFonts w:ascii="Times New Roman" w:hAnsi="Times New Roman"/>
                <w:b/>
                <w:bCs/>
                <w:sz w:val="24"/>
              </w:rPr>
            </w:pPr>
          </w:p>
        </w:tc>
        <w:tc>
          <w:tcPr>
            <w:tcW w:w="1200" w:type="dxa"/>
            <w:vMerge/>
            <w:tcBorders>
              <w:top w:val="single" w:sz="4" w:space="0" w:color="auto"/>
              <w:left w:val="single" w:sz="4" w:space="0" w:color="auto"/>
              <w:bottom w:val="single" w:sz="4" w:space="0" w:color="000000"/>
              <w:right w:val="single" w:sz="4" w:space="0" w:color="000000"/>
            </w:tcBorders>
            <w:vAlign w:val="center"/>
            <w:hideMark/>
          </w:tcPr>
          <w:p w:rsidR="006B0FBE" w:rsidRPr="00C703F2" w:rsidRDefault="006B0FBE" w:rsidP="0049088A">
            <w:pPr>
              <w:spacing w:line="276" w:lineRule="auto"/>
              <w:jc w:val="center"/>
              <w:rPr>
                <w:rFonts w:ascii="Times New Roman" w:hAnsi="Times New Roman"/>
                <w:sz w:val="24"/>
              </w:rPr>
            </w:pPr>
          </w:p>
        </w:tc>
        <w:tc>
          <w:tcPr>
            <w:tcW w:w="1904" w:type="dxa"/>
            <w:vMerge/>
            <w:tcBorders>
              <w:top w:val="single" w:sz="4" w:space="0" w:color="auto"/>
              <w:left w:val="single" w:sz="4" w:space="0" w:color="auto"/>
              <w:bottom w:val="single" w:sz="4" w:space="0" w:color="000000"/>
              <w:right w:val="single" w:sz="4" w:space="0" w:color="000000"/>
            </w:tcBorders>
            <w:vAlign w:val="center"/>
            <w:hideMark/>
          </w:tcPr>
          <w:p w:rsidR="006B0FBE" w:rsidRPr="00C703F2" w:rsidRDefault="006B0FBE" w:rsidP="0049088A">
            <w:pPr>
              <w:spacing w:line="276" w:lineRule="auto"/>
              <w:jc w:val="center"/>
              <w:rPr>
                <w:rFonts w:ascii="Times New Roman" w:hAnsi="Times New Roman"/>
                <w:sz w:val="24"/>
              </w:rPr>
            </w:pPr>
          </w:p>
        </w:tc>
        <w:tc>
          <w:tcPr>
            <w:tcW w:w="1820" w:type="dxa"/>
            <w:vMerge/>
            <w:tcBorders>
              <w:top w:val="single" w:sz="4" w:space="0" w:color="auto"/>
              <w:left w:val="single" w:sz="4" w:space="0" w:color="auto"/>
              <w:bottom w:val="single" w:sz="4" w:space="0" w:color="000000"/>
              <w:right w:val="single" w:sz="4" w:space="0" w:color="000000"/>
            </w:tcBorders>
            <w:vAlign w:val="center"/>
            <w:hideMark/>
          </w:tcPr>
          <w:p w:rsidR="006B0FBE" w:rsidRPr="00C703F2" w:rsidRDefault="006B0FBE" w:rsidP="0049088A">
            <w:pPr>
              <w:spacing w:line="276" w:lineRule="auto"/>
              <w:jc w:val="center"/>
              <w:rPr>
                <w:rFonts w:ascii="Times New Roman" w:hAnsi="Times New Roman"/>
                <w:sz w:val="24"/>
              </w:rPr>
            </w:pPr>
          </w:p>
        </w:tc>
        <w:tc>
          <w:tcPr>
            <w:tcW w:w="1661" w:type="dxa"/>
            <w:vMerge/>
            <w:tcBorders>
              <w:top w:val="nil"/>
              <w:left w:val="single" w:sz="4" w:space="0" w:color="auto"/>
              <w:bottom w:val="single" w:sz="4" w:space="0" w:color="000000"/>
              <w:right w:val="single" w:sz="4" w:space="0" w:color="auto"/>
            </w:tcBorders>
            <w:vAlign w:val="center"/>
            <w:hideMark/>
          </w:tcPr>
          <w:p w:rsidR="006B0FBE" w:rsidRPr="00C703F2" w:rsidRDefault="006B0FBE" w:rsidP="0049088A">
            <w:pPr>
              <w:spacing w:line="276" w:lineRule="auto"/>
              <w:jc w:val="center"/>
              <w:rPr>
                <w:rFonts w:ascii="Times New Roman" w:hAnsi="Times New Roman"/>
                <w:sz w:val="24"/>
              </w:rPr>
            </w:pPr>
          </w:p>
        </w:tc>
        <w:tc>
          <w:tcPr>
            <w:tcW w:w="994" w:type="dxa"/>
            <w:vMerge/>
            <w:tcBorders>
              <w:top w:val="nil"/>
              <w:left w:val="single" w:sz="4" w:space="0" w:color="auto"/>
              <w:bottom w:val="single" w:sz="4" w:space="0" w:color="000000"/>
              <w:right w:val="single" w:sz="4" w:space="0" w:color="auto"/>
            </w:tcBorders>
            <w:vAlign w:val="center"/>
            <w:hideMark/>
          </w:tcPr>
          <w:p w:rsidR="006B0FBE" w:rsidRPr="00C703F2" w:rsidRDefault="006B0FBE" w:rsidP="0049088A">
            <w:pPr>
              <w:spacing w:line="276" w:lineRule="auto"/>
              <w:jc w:val="center"/>
              <w:rPr>
                <w:rFonts w:ascii="Times New Roman" w:hAnsi="Times New Roman"/>
                <w:sz w:val="24"/>
              </w:rPr>
            </w:pPr>
          </w:p>
        </w:tc>
      </w:tr>
      <w:tr w:rsidR="006B0FBE" w:rsidRPr="00C703F2" w:rsidTr="0049088A">
        <w:trPr>
          <w:trHeight w:val="404"/>
        </w:trPr>
        <w:tc>
          <w:tcPr>
            <w:tcW w:w="12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B0FBE" w:rsidRPr="00C703F2" w:rsidRDefault="006B0FBE" w:rsidP="0049088A">
            <w:pPr>
              <w:spacing w:line="276" w:lineRule="auto"/>
              <w:jc w:val="center"/>
              <w:rPr>
                <w:rFonts w:ascii="Times New Roman" w:hAnsi="Times New Roman"/>
                <w:b/>
                <w:bCs/>
                <w:sz w:val="24"/>
              </w:rPr>
            </w:pPr>
            <w:r w:rsidRPr="00C703F2">
              <w:rPr>
                <w:rFonts w:ascii="Times New Roman" w:hAnsi="Times New Roman"/>
                <w:b/>
                <w:bCs/>
                <w:sz w:val="24"/>
              </w:rPr>
              <w:t>Nő</w:t>
            </w:r>
          </w:p>
        </w:tc>
        <w:tc>
          <w:tcPr>
            <w:tcW w:w="1200" w:type="dxa"/>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6B0FBE" w:rsidRPr="00C703F2" w:rsidRDefault="006B0FBE" w:rsidP="0049088A">
            <w:pPr>
              <w:spacing w:line="276" w:lineRule="auto"/>
              <w:jc w:val="center"/>
              <w:rPr>
                <w:rFonts w:ascii="Times New Roman" w:hAnsi="Times New Roman"/>
                <w:sz w:val="24"/>
              </w:rPr>
            </w:pPr>
            <w:r w:rsidRPr="00C703F2">
              <w:rPr>
                <w:rFonts w:ascii="Times New Roman" w:hAnsi="Times New Roman"/>
                <w:sz w:val="24"/>
              </w:rPr>
              <w:t>4</w:t>
            </w:r>
          </w:p>
        </w:tc>
        <w:tc>
          <w:tcPr>
            <w:tcW w:w="1904" w:type="dxa"/>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6B0FBE" w:rsidRPr="00C703F2" w:rsidRDefault="006B0FBE" w:rsidP="0049088A">
            <w:pPr>
              <w:spacing w:line="276" w:lineRule="auto"/>
              <w:jc w:val="center"/>
              <w:rPr>
                <w:rFonts w:ascii="Times New Roman" w:hAnsi="Times New Roman"/>
                <w:sz w:val="24"/>
              </w:rPr>
            </w:pPr>
            <w:r w:rsidRPr="00C703F2">
              <w:rPr>
                <w:rFonts w:ascii="Times New Roman" w:hAnsi="Times New Roman"/>
                <w:sz w:val="24"/>
              </w:rPr>
              <w:t>11</w:t>
            </w:r>
          </w:p>
        </w:tc>
        <w:tc>
          <w:tcPr>
            <w:tcW w:w="18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6B0FBE" w:rsidRPr="00C703F2" w:rsidRDefault="006B0FBE" w:rsidP="0049088A">
            <w:pPr>
              <w:spacing w:line="276" w:lineRule="auto"/>
              <w:jc w:val="center"/>
              <w:rPr>
                <w:rFonts w:ascii="Times New Roman" w:hAnsi="Times New Roman"/>
                <w:sz w:val="24"/>
              </w:rPr>
            </w:pPr>
            <w:r w:rsidRPr="00C703F2">
              <w:rPr>
                <w:rFonts w:ascii="Times New Roman" w:hAnsi="Times New Roman"/>
                <w:sz w:val="24"/>
              </w:rPr>
              <w:t>20</w:t>
            </w:r>
          </w:p>
        </w:tc>
        <w:tc>
          <w:tcPr>
            <w:tcW w:w="1661"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6B0FBE" w:rsidRPr="00C703F2" w:rsidRDefault="006B0FBE" w:rsidP="0049088A">
            <w:pPr>
              <w:spacing w:line="276" w:lineRule="auto"/>
              <w:jc w:val="center"/>
              <w:rPr>
                <w:rFonts w:ascii="Times New Roman" w:hAnsi="Times New Roman"/>
                <w:sz w:val="24"/>
              </w:rPr>
            </w:pPr>
            <w:r w:rsidRPr="00C703F2">
              <w:rPr>
                <w:rFonts w:ascii="Times New Roman" w:hAnsi="Times New Roman"/>
                <w:sz w:val="24"/>
              </w:rPr>
              <w:t>8</w:t>
            </w:r>
          </w:p>
        </w:tc>
        <w:tc>
          <w:tcPr>
            <w:tcW w:w="99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6B0FBE" w:rsidRPr="00C703F2" w:rsidRDefault="006B0FBE" w:rsidP="0049088A">
            <w:pPr>
              <w:spacing w:line="276" w:lineRule="auto"/>
              <w:jc w:val="center"/>
              <w:rPr>
                <w:rFonts w:ascii="Times New Roman" w:hAnsi="Times New Roman"/>
                <w:sz w:val="24"/>
              </w:rPr>
            </w:pPr>
            <w:r w:rsidRPr="00C703F2">
              <w:rPr>
                <w:rFonts w:ascii="Times New Roman" w:hAnsi="Times New Roman"/>
                <w:sz w:val="24"/>
              </w:rPr>
              <w:t>43</w:t>
            </w:r>
          </w:p>
        </w:tc>
      </w:tr>
      <w:tr w:rsidR="006B0FBE" w:rsidRPr="00C703F2" w:rsidTr="0049088A">
        <w:trPr>
          <w:trHeight w:val="483"/>
        </w:trPr>
        <w:tc>
          <w:tcPr>
            <w:tcW w:w="1297" w:type="dxa"/>
            <w:vMerge/>
            <w:tcBorders>
              <w:top w:val="nil"/>
              <w:left w:val="single" w:sz="4" w:space="0" w:color="auto"/>
              <w:bottom w:val="single" w:sz="4" w:space="0" w:color="000000"/>
              <w:right w:val="single" w:sz="4" w:space="0" w:color="auto"/>
            </w:tcBorders>
            <w:vAlign w:val="center"/>
            <w:hideMark/>
          </w:tcPr>
          <w:p w:rsidR="006B0FBE" w:rsidRPr="00C703F2" w:rsidRDefault="006B0FBE" w:rsidP="0049088A">
            <w:pPr>
              <w:spacing w:line="276" w:lineRule="auto"/>
              <w:jc w:val="center"/>
              <w:rPr>
                <w:rFonts w:ascii="Times New Roman" w:hAnsi="Times New Roman"/>
                <w:b/>
                <w:bCs/>
                <w:sz w:val="24"/>
              </w:rPr>
            </w:pPr>
          </w:p>
        </w:tc>
        <w:tc>
          <w:tcPr>
            <w:tcW w:w="1200" w:type="dxa"/>
            <w:vMerge/>
            <w:tcBorders>
              <w:top w:val="single" w:sz="4" w:space="0" w:color="auto"/>
              <w:left w:val="single" w:sz="4" w:space="0" w:color="auto"/>
              <w:bottom w:val="single" w:sz="4" w:space="0" w:color="000000"/>
              <w:right w:val="single" w:sz="4" w:space="0" w:color="000000"/>
            </w:tcBorders>
            <w:vAlign w:val="center"/>
            <w:hideMark/>
          </w:tcPr>
          <w:p w:rsidR="006B0FBE" w:rsidRPr="00C703F2" w:rsidRDefault="006B0FBE" w:rsidP="0049088A">
            <w:pPr>
              <w:spacing w:line="276" w:lineRule="auto"/>
              <w:jc w:val="center"/>
              <w:rPr>
                <w:rFonts w:ascii="Times New Roman" w:hAnsi="Times New Roman"/>
                <w:sz w:val="24"/>
              </w:rPr>
            </w:pPr>
          </w:p>
        </w:tc>
        <w:tc>
          <w:tcPr>
            <w:tcW w:w="1904" w:type="dxa"/>
            <w:vMerge/>
            <w:tcBorders>
              <w:top w:val="single" w:sz="4" w:space="0" w:color="auto"/>
              <w:left w:val="single" w:sz="4" w:space="0" w:color="auto"/>
              <w:bottom w:val="single" w:sz="4" w:space="0" w:color="000000"/>
              <w:right w:val="single" w:sz="4" w:space="0" w:color="000000"/>
            </w:tcBorders>
            <w:vAlign w:val="center"/>
            <w:hideMark/>
          </w:tcPr>
          <w:p w:rsidR="006B0FBE" w:rsidRPr="00C703F2" w:rsidRDefault="006B0FBE" w:rsidP="0049088A">
            <w:pPr>
              <w:spacing w:line="276" w:lineRule="auto"/>
              <w:jc w:val="center"/>
              <w:rPr>
                <w:rFonts w:ascii="Times New Roman" w:hAnsi="Times New Roman"/>
                <w:sz w:val="24"/>
              </w:rPr>
            </w:pPr>
          </w:p>
        </w:tc>
        <w:tc>
          <w:tcPr>
            <w:tcW w:w="1820" w:type="dxa"/>
            <w:vMerge/>
            <w:tcBorders>
              <w:top w:val="single" w:sz="4" w:space="0" w:color="auto"/>
              <w:left w:val="single" w:sz="4" w:space="0" w:color="auto"/>
              <w:bottom w:val="single" w:sz="4" w:space="0" w:color="000000"/>
              <w:right w:val="single" w:sz="4" w:space="0" w:color="000000"/>
            </w:tcBorders>
            <w:vAlign w:val="center"/>
            <w:hideMark/>
          </w:tcPr>
          <w:p w:rsidR="006B0FBE" w:rsidRPr="00C703F2" w:rsidRDefault="006B0FBE" w:rsidP="0049088A">
            <w:pPr>
              <w:spacing w:line="276" w:lineRule="auto"/>
              <w:jc w:val="center"/>
              <w:rPr>
                <w:rFonts w:ascii="Times New Roman" w:hAnsi="Times New Roman"/>
                <w:sz w:val="24"/>
              </w:rPr>
            </w:pPr>
          </w:p>
        </w:tc>
        <w:tc>
          <w:tcPr>
            <w:tcW w:w="1661" w:type="dxa"/>
            <w:vMerge/>
            <w:tcBorders>
              <w:top w:val="nil"/>
              <w:left w:val="single" w:sz="4" w:space="0" w:color="auto"/>
              <w:bottom w:val="single" w:sz="4" w:space="0" w:color="000000"/>
              <w:right w:val="single" w:sz="4" w:space="0" w:color="auto"/>
            </w:tcBorders>
            <w:vAlign w:val="center"/>
            <w:hideMark/>
          </w:tcPr>
          <w:p w:rsidR="006B0FBE" w:rsidRPr="00C703F2" w:rsidRDefault="006B0FBE" w:rsidP="0049088A">
            <w:pPr>
              <w:spacing w:line="276" w:lineRule="auto"/>
              <w:jc w:val="center"/>
              <w:rPr>
                <w:rFonts w:ascii="Times New Roman" w:hAnsi="Times New Roman"/>
                <w:sz w:val="24"/>
              </w:rPr>
            </w:pPr>
          </w:p>
        </w:tc>
        <w:tc>
          <w:tcPr>
            <w:tcW w:w="994" w:type="dxa"/>
            <w:vMerge/>
            <w:tcBorders>
              <w:top w:val="nil"/>
              <w:left w:val="single" w:sz="4" w:space="0" w:color="auto"/>
              <w:bottom w:val="single" w:sz="4" w:space="0" w:color="000000"/>
              <w:right w:val="single" w:sz="4" w:space="0" w:color="auto"/>
            </w:tcBorders>
            <w:vAlign w:val="center"/>
            <w:hideMark/>
          </w:tcPr>
          <w:p w:rsidR="006B0FBE" w:rsidRPr="00C703F2" w:rsidRDefault="006B0FBE" w:rsidP="0049088A">
            <w:pPr>
              <w:spacing w:line="276" w:lineRule="auto"/>
              <w:jc w:val="center"/>
              <w:rPr>
                <w:rFonts w:ascii="Times New Roman" w:hAnsi="Times New Roman"/>
                <w:sz w:val="24"/>
              </w:rPr>
            </w:pPr>
          </w:p>
        </w:tc>
      </w:tr>
      <w:tr w:rsidR="006B0FBE" w:rsidRPr="00C703F2" w:rsidTr="0049088A">
        <w:trPr>
          <w:trHeight w:val="304"/>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6B0FBE" w:rsidRPr="00C703F2" w:rsidRDefault="006B0FBE" w:rsidP="0049088A">
            <w:pPr>
              <w:spacing w:line="276" w:lineRule="auto"/>
              <w:jc w:val="center"/>
              <w:rPr>
                <w:rFonts w:ascii="Times New Roman" w:hAnsi="Times New Roman"/>
                <w:b/>
                <w:bCs/>
                <w:sz w:val="24"/>
              </w:rPr>
            </w:pPr>
            <w:r w:rsidRPr="00C703F2">
              <w:rPr>
                <w:rFonts w:ascii="Times New Roman" w:hAnsi="Times New Roman"/>
                <w:b/>
                <w:bCs/>
                <w:sz w:val="24"/>
              </w:rPr>
              <w:t>Összesen</w:t>
            </w:r>
          </w:p>
        </w:tc>
        <w:tc>
          <w:tcPr>
            <w:tcW w:w="1200" w:type="dxa"/>
            <w:tcBorders>
              <w:top w:val="single" w:sz="4" w:space="0" w:color="auto"/>
              <w:left w:val="nil"/>
              <w:bottom w:val="single" w:sz="4" w:space="0" w:color="auto"/>
              <w:right w:val="single" w:sz="4" w:space="0" w:color="000000"/>
            </w:tcBorders>
            <w:shd w:val="clear" w:color="auto" w:fill="auto"/>
            <w:noWrap/>
            <w:vAlign w:val="bottom"/>
            <w:hideMark/>
          </w:tcPr>
          <w:p w:rsidR="006B0FBE" w:rsidRPr="00C703F2" w:rsidRDefault="006B0FBE" w:rsidP="0049088A">
            <w:pPr>
              <w:spacing w:line="276" w:lineRule="auto"/>
              <w:jc w:val="center"/>
              <w:rPr>
                <w:rFonts w:ascii="Times New Roman" w:hAnsi="Times New Roman"/>
                <w:sz w:val="24"/>
              </w:rPr>
            </w:pPr>
            <w:r w:rsidRPr="00C703F2">
              <w:rPr>
                <w:rFonts w:ascii="Times New Roman" w:hAnsi="Times New Roman"/>
                <w:sz w:val="24"/>
              </w:rPr>
              <w:t>11</w:t>
            </w:r>
          </w:p>
        </w:tc>
        <w:tc>
          <w:tcPr>
            <w:tcW w:w="1904" w:type="dxa"/>
            <w:tcBorders>
              <w:top w:val="single" w:sz="4" w:space="0" w:color="auto"/>
              <w:left w:val="nil"/>
              <w:bottom w:val="single" w:sz="4" w:space="0" w:color="auto"/>
              <w:right w:val="single" w:sz="4" w:space="0" w:color="000000"/>
            </w:tcBorders>
            <w:shd w:val="clear" w:color="auto" w:fill="auto"/>
            <w:noWrap/>
            <w:vAlign w:val="bottom"/>
            <w:hideMark/>
          </w:tcPr>
          <w:p w:rsidR="006B0FBE" w:rsidRPr="00C703F2" w:rsidRDefault="006B0FBE" w:rsidP="0049088A">
            <w:pPr>
              <w:spacing w:line="276" w:lineRule="auto"/>
              <w:jc w:val="center"/>
              <w:rPr>
                <w:rFonts w:ascii="Times New Roman" w:hAnsi="Times New Roman"/>
                <w:sz w:val="24"/>
              </w:rPr>
            </w:pPr>
            <w:r w:rsidRPr="00C703F2">
              <w:rPr>
                <w:rFonts w:ascii="Times New Roman" w:hAnsi="Times New Roman"/>
                <w:sz w:val="24"/>
              </w:rPr>
              <w:t>20</w:t>
            </w:r>
          </w:p>
        </w:tc>
        <w:tc>
          <w:tcPr>
            <w:tcW w:w="1820" w:type="dxa"/>
            <w:tcBorders>
              <w:top w:val="single" w:sz="4" w:space="0" w:color="auto"/>
              <w:left w:val="nil"/>
              <w:bottom w:val="single" w:sz="4" w:space="0" w:color="auto"/>
              <w:right w:val="single" w:sz="4" w:space="0" w:color="000000"/>
            </w:tcBorders>
            <w:shd w:val="clear" w:color="auto" w:fill="auto"/>
            <w:noWrap/>
            <w:vAlign w:val="bottom"/>
            <w:hideMark/>
          </w:tcPr>
          <w:p w:rsidR="006B0FBE" w:rsidRPr="00C703F2" w:rsidRDefault="006B0FBE" w:rsidP="0049088A">
            <w:pPr>
              <w:spacing w:line="276" w:lineRule="auto"/>
              <w:jc w:val="center"/>
              <w:rPr>
                <w:rFonts w:ascii="Times New Roman" w:hAnsi="Times New Roman"/>
                <w:sz w:val="24"/>
              </w:rPr>
            </w:pPr>
            <w:r w:rsidRPr="00C703F2">
              <w:rPr>
                <w:rFonts w:ascii="Times New Roman" w:hAnsi="Times New Roman"/>
                <w:sz w:val="24"/>
              </w:rPr>
              <w:t>34</w:t>
            </w:r>
          </w:p>
        </w:tc>
        <w:tc>
          <w:tcPr>
            <w:tcW w:w="1661" w:type="dxa"/>
            <w:tcBorders>
              <w:top w:val="nil"/>
              <w:left w:val="nil"/>
              <w:bottom w:val="single" w:sz="4" w:space="0" w:color="auto"/>
              <w:right w:val="single" w:sz="4" w:space="0" w:color="auto"/>
            </w:tcBorders>
            <w:shd w:val="clear" w:color="auto" w:fill="auto"/>
            <w:noWrap/>
            <w:vAlign w:val="bottom"/>
            <w:hideMark/>
          </w:tcPr>
          <w:p w:rsidR="006B0FBE" w:rsidRPr="00C703F2" w:rsidRDefault="006B0FBE" w:rsidP="0049088A">
            <w:pPr>
              <w:spacing w:line="276" w:lineRule="auto"/>
              <w:jc w:val="center"/>
              <w:rPr>
                <w:rFonts w:ascii="Times New Roman" w:hAnsi="Times New Roman"/>
                <w:sz w:val="24"/>
              </w:rPr>
            </w:pPr>
            <w:r w:rsidRPr="00C703F2">
              <w:rPr>
                <w:rFonts w:ascii="Times New Roman" w:hAnsi="Times New Roman"/>
                <w:sz w:val="24"/>
              </w:rPr>
              <w:t>11</w:t>
            </w:r>
          </w:p>
        </w:tc>
        <w:tc>
          <w:tcPr>
            <w:tcW w:w="994" w:type="dxa"/>
            <w:tcBorders>
              <w:top w:val="nil"/>
              <w:left w:val="nil"/>
              <w:bottom w:val="single" w:sz="4" w:space="0" w:color="auto"/>
              <w:right w:val="single" w:sz="4" w:space="0" w:color="auto"/>
            </w:tcBorders>
            <w:shd w:val="clear" w:color="auto" w:fill="auto"/>
            <w:noWrap/>
            <w:vAlign w:val="bottom"/>
            <w:hideMark/>
          </w:tcPr>
          <w:p w:rsidR="006B0FBE" w:rsidRPr="00C703F2" w:rsidRDefault="006B0FBE" w:rsidP="0049088A">
            <w:pPr>
              <w:spacing w:line="276" w:lineRule="auto"/>
              <w:jc w:val="center"/>
              <w:rPr>
                <w:rFonts w:ascii="Times New Roman" w:hAnsi="Times New Roman"/>
                <w:sz w:val="24"/>
              </w:rPr>
            </w:pPr>
          </w:p>
          <w:p w:rsidR="006B0FBE" w:rsidRPr="00C703F2" w:rsidRDefault="006B0FBE" w:rsidP="0049088A">
            <w:pPr>
              <w:spacing w:line="276" w:lineRule="auto"/>
              <w:jc w:val="center"/>
              <w:rPr>
                <w:rFonts w:ascii="Times New Roman" w:hAnsi="Times New Roman"/>
                <w:sz w:val="24"/>
              </w:rPr>
            </w:pPr>
            <w:r w:rsidRPr="00C703F2">
              <w:rPr>
                <w:rFonts w:ascii="Times New Roman" w:hAnsi="Times New Roman"/>
                <w:sz w:val="24"/>
              </w:rPr>
              <w:t>76</w:t>
            </w:r>
          </w:p>
        </w:tc>
      </w:tr>
    </w:tbl>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Életkor szerint jellemzően az 50-61 év közöttiek jelentek meg intézményünkben, arányaiban nőtt a fiatalabb korosztály is.</w:t>
      </w: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spacing w:line="276" w:lineRule="auto"/>
        <w:jc w:val="both"/>
        <w:rPr>
          <w:rFonts w:ascii="Times New Roman" w:hAnsi="Times New Roman"/>
          <w:noProof/>
          <w:sz w:val="24"/>
        </w:rPr>
      </w:pPr>
      <w:r w:rsidRPr="00C703F2">
        <w:rPr>
          <w:rFonts w:ascii="Times New Roman" w:hAnsi="Times New Roman"/>
          <w:noProof/>
          <w:sz w:val="24"/>
        </w:rPr>
        <w:drawing>
          <wp:inline distT="0" distB="0" distL="0" distR="0">
            <wp:extent cx="4800600" cy="3048000"/>
            <wp:effectExtent l="0" t="0" r="0" b="0"/>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 1"/>
                    <pic:cNvPicPr>
                      <a:picLocks noChangeAspect="1" noChangeArrowheads="1"/>
                    </pic:cNvPicPr>
                  </pic:nvPicPr>
                  <pic:blipFill>
                    <a:blip r:embed="rId10">
                      <a:extLst>
                        <a:ext uri="{28A0092B-C50C-407E-A947-70E740481C1C}">
                          <a14:useLocalDpi xmlns:a14="http://schemas.microsoft.com/office/drawing/2010/main" val="0"/>
                        </a:ext>
                      </a:extLst>
                    </a:blip>
                    <a:srcRect b="-82"/>
                    <a:stretch>
                      <a:fillRect/>
                    </a:stretch>
                  </pic:blipFill>
                  <pic:spPr bwMode="auto">
                    <a:xfrm>
                      <a:off x="0" y="0"/>
                      <a:ext cx="4800600" cy="3048000"/>
                    </a:xfrm>
                    <a:prstGeom prst="rect">
                      <a:avLst/>
                    </a:prstGeom>
                    <a:noFill/>
                    <a:ln>
                      <a:noFill/>
                    </a:ln>
                  </pic:spPr>
                </pic:pic>
              </a:graphicData>
            </a:graphic>
          </wp:inline>
        </w:drawing>
      </w: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spacing w:line="276" w:lineRule="auto"/>
        <w:jc w:val="both"/>
        <w:rPr>
          <w:rFonts w:ascii="Times New Roman" w:hAnsi="Times New Roman"/>
          <w:b/>
          <w:sz w:val="24"/>
        </w:rPr>
      </w:pPr>
    </w:p>
    <w:p w:rsidR="006B0FBE" w:rsidRPr="00C703F2" w:rsidRDefault="006B0FBE" w:rsidP="006B0FBE">
      <w:pPr>
        <w:spacing w:line="276" w:lineRule="auto"/>
        <w:jc w:val="both"/>
        <w:rPr>
          <w:rFonts w:ascii="Times New Roman" w:hAnsi="Times New Roman"/>
          <w:b/>
          <w:sz w:val="24"/>
        </w:rPr>
      </w:pPr>
      <w:r w:rsidRPr="00C703F2">
        <w:rPr>
          <w:rFonts w:ascii="Times New Roman" w:hAnsi="Times New Roman"/>
          <w:b/>
          <w:sz w:val="24"/>
        </w:rPr>
        <w:t>Iskolai végzettség szerinti megoszlás:</w:t>
      </w:r>
    </w:p>
    <w:p w:rsidR="006B0FBE" w:rsidRPr="00C703F2" w:rsidRDefault="006B0FBE" w:rsidP="006B0FBE">
      <w:pPr>
        <w:numPr>
          <w:ilvl w:val="0"/>
          <w:numId w:val="23"/>
        </w:numPr>
        <w:spacing w:line="276" w:lineRule="auto"/>
        <w:jc w:val="both"/>
        <w:rPr>
          <w:rFonts w:ascii="Times New Roman" w:hAnsi="Times New Roman"/>
          <w:sz w:val="24"/>
        </w:rPr>
      </w:pPr>
      <w:r w:rsidRPr="00C703F2">
        <w:rPr>
          <w:rFonts w:ascii="Times New Roman" w:hAnsi="Times New Roman"/>
          <w:sz w:val="24"/>
        </w:rPr>
        <w:t>8 általános alatt</w:t>
      </w:r>
      <w:r w:rsidRPr="00C703F2">
        <w:rPr>
          <w:rFonts w:ascii="Times New Roman" w:hAnsi="Times New Roman"/>
          <w:sz w:val="24"/>
        </w:rPr>
        <w:tab/>
      </w:r>
      <w:r w:rsidRPr="00C703F2">
        <w:rPr>
          <w:rFonts w:ascii="Times New Roman" w:hAnsi="Times New Roman"/>
          <w:sz w:val="24"/>
        </w:rPr>
        <w:tab/>
        <w:t xml:space="preserve">   1 fő               1%           stagnál</w:t>
      </w:r>
    </w:p>
    <w:p w:rsidR="006B0FBE" w:rsidRPr="00C703F2" w:rsidRDefault="006B0FBE" w:rsidP="006B0FBE">
      <w:pPr>
        <w:numPr>
          <w:ilvl w:val="0"/>
          <w:numId w:val="23"/>
        </w:numPr>
        <w:spacing w:line="276" w:lineRule="auto"/>
        <w:jc w:val="both"/>
        <w:rPr>
          <w:rFonts w:ascii="Times New Roman" w:hAnsi="Times New Roman"/>
          <w:sz w:val="24"/>
        </w:rPr>
      </w:pPr>
      <w:r w:rsidRPr="00C703F2">
        <w:rPr>
          <w:rFonts w:ascii="Times New Roman" w:hAnsi="Times New Roman"/>
          <w:sz w:val="24"/>
        </w:rPr>
        <w:t>8 általánost végzett</w:t>
      </w:r>
      <w:r w:rsidRPr="00C703F2">
        <w:rPr>
          <w:rFonts w:ascii="Times New Roman" w:hAnsi="Times New Roman"/>
          <w:sz w:val="24"/>
        </w:rPr>
        <w:tab/>
      </w:r>
      <w:r w:rsidRPr="00C703F2">
        <w:rPr>
          <w:rFonts w:ascii="Times New Roman" w:hAnsi="Times New Roman"/>
          <w:sz w:val="24"/>
        </w:rPr>
        <w:tab/>
        <w:t xml:space="preserve"> 17 fő             23%           emelkedett</w:t>
      </w:r>
    </w:p>
    <w:p w:rsidR="006B0FBE" w:rsidRPr="00C703F2" w:rsidRDefault="006B0FBE" w:rsidP="006B0FBE">
      <w:pPr>
        <w:numPr>
          <w:ilvl w:val="0"/>
          <w:numId w:val="23"/>
        </w:numPr>
        <w:spacing w:line="276" w:lineRule="auto"/>
        <w:jc w:val="both"/>
        <w:rPr>
          <w:rFonts w:ascii="Times New Roman" w:hAnsi="Times New Roman"/>
          <w:sz w:val="24"/>
        </w:rPr>
      </w:pPr>
      <w:r w:rsidRPr="00C703F2">
        <w:rPr>
          <w:rFonts w:ascii="Times New Roman" w:hAnsi="Times New Roman"/>
          <w:sz w:val="24"/>
        </w:rPr>
        <w:t>szakmunkás</w:t>
      </w:r>
      <w:r w:rsidRPr="00C703F2">
        <w:rPr>
          <w:rFonts w:ascii="Times New Roman" w:hAnsi="Times New Roman"/>
          <w:sz w:val="24"/>
        </w:rPr>
        <w:tab/>
      </w:r>
      <w:r w:rsidRPr="00C703F2">
        <w:rPr>
          <w:rFonts w:ascii="Times New Roman" w:hAnsi="Times New Roman"/>
          <w:sz w:val="24"/>
        </w:rPr>
        <w:tab/>
      </w:r>
      <w:r w:rsidRPr="00C703F2">
        <w:rPr>
          <w:rFonts w:ascii="Times New Roman" w:hAnsi="Times New Roman"/>
          <w:sz w:val="24"/>
        </w:rPr>
        <w:tab/>
        <w:t xml:space="preserve"> 19 fő             25%           emelkedett</w:t>
      </w:r>
    </w:p>
    <w:p w:rsidR="006B0FBE" w:rsidRPr="00C703F2" w:rsidRDefault="006B0FBE" w:rsidP="006B0FBE">
      <w:pPr>
        <w:numPr>
          <w:ilvl w:val="0"/>
          <w:numId w:val="23"/>
        </w:numPr>
        <w:spacing w:line="276" w:lineRule="auto"/>
        <w:jc w:val="both"/>
        <w:rPr>
          <w:rFonts w:ascii="Times New Roman" w:hAnsi="Times New Roman"/>
          <w:sz w:val="24"/>
        </w:rPr>
      </w:pPr>
      <w:r w:rsidRPr="00C703F2">
        <w:rPr>
          <w:rFonts w:ascii="Times New Roman" w:hAnsi="Times New Roman"/>
          <w:sz w:val="24"/>
        </w:rPr>
        <w:t>érettségi (középf.)</w:t>
      </w:r>
      <w:r w:rsidRPr="00C703F2">
        <w:rPr>
          <w:rFonts w:ascii="Times New Roman" w:hAnsi="Times New Roman"/>
          <w:sz w:val="24"/>
        </w:rPr>
        <w:tab/>
      </w:r>
      <w:r w:rsidRPr="00C703F2">
        <w:rPr>
          <w:rFonts w:ascii="Times New Roman" w:hAnsi="Times New Roman"/>
          <w:sz w:val="24"/>
        </w:rPr>
        <w:tab/>
        <w:t xml:space="preserve"> 23 fő             30%           stagnál</w:t>
      </w:r>
    </w:p>
    <w:p w:rsidR="006B0FBE" w:rsidRPr="00C703F2" w:rsidRDefault="006B0FBE" w:rsidP="006B0FBE">
      <w:pPr>
        <w:numPr>
          <w:ilvl w:val="0"/>
          <w:numId w:val="23"/>
        </w:numPr>
        <w:spacing w:line="276" w:lineRule="auto"/>
        <w:jc w:val="both"/>
        <w:rPr>
          <w:rFonts w:ascii="Times New Roman" w:hAnsi="Times New Roman"/>
          <w:sz w:val="24"/>
        </w:rPr>
      </w:pPr>
      <w:r w:rsidRPr="00C703F2">
        <w:rPr>
          <w:rFonts w:ascii="Times New Roman" w:hAnsi="Times New Roman"/>
          <w:sz w:val="24"/>
        </w:rPr>
        <w:t>felsőfokú</w:t>
      </w:r>
      <w:r w:rsidRPr="00C703F2">
        <w:rPr>
          <w:rFonts w:ascii="Times New Roman" w:hAnsi="Times New Roman"/>
          <w:sz w:val="24"/>
        </w:rPr>
        <w:tab/>
      </w:r>
      <w:r w:rsidRPr="00C703F2">
        <w:rPr>
          <w:rFonts w:ascii="Times New Roman" w:hAnsi="Times New Roman"/>
          <w:sz w:val="24"/>
        </w:rPr>
        <w:tab/>
      </w:r>
      <w:r w:rsidRPr="00C703F2">
        <w:rPr>
          <w:rFonts w:ascii="Times New Roman" w:hAnsi="Times New Roman"/>
          <w:sz w:val="24"/>
        </w:rPr>
        <w:tab/>
        <w:t xml:space="preserve"> 16 fő             21%           csökken</w:t>
      </w: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noProof/>
          <w:sz w:val="24"/>
        </w:rPr>
        <w:drawing>
          <wp:inline distT="0" distB="0" distL="0" distR="0">
            <wp:extent cx="5356860" cy="2750820"/>
            <wp:effectExtent l="0" t="0" r="0" b="0"/>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56860" cy="2750820"/>
                    </a:xfrm>
                    <a:prstGeom prst="rect">
                      <a:avLst/>
                    </a:prstGeom>
                    <a:noFill/>
                    <a:ln>
                      <a:noFill/>
                    </a:ln>
                  </pic:spPr>
                </pic:pic>
              </a:graphicData>
            </a:graphic>
          </wp:inline>
        </w:drawing>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Tapasztalataink szerint a korszerű ismeretekkel (számítástechnika, idegen nyelvhasználat) nem rendelkező középkorosztály (35-60 év közöttiek) kérik segítségünket az elhelyezkedésben. Tovább csökkent a felsőfokú végzettségűek száma.</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A </w:t>
      </w:r>
      <w:r w:rsidRPr="00C703F2">
        <w:rPr>
          <w:rFonts w:ascii="Times New Roman" w:hAnsi="Times New Roman"/>
          <w:b/>
          <w:sz w:val="24"/>
        </w:rPr>
        <w:t>segítő munka időtartamát</w:t>
      </w:r>
      <w:r w:rsidRPr="00C703F2">
        <w:rPr>
          <w:rFonts w:ascii="Times New Roman" w:hAnsi="Times New Roman"/>
          <w:sz w:val="24"/>
        </w:rPr>
        <w:t xml:space="preserve"> tekintve továbbra is a hosszú távú gondozásban lévők aránya a jelentősebb. Jellemző, hogy egy vagy akár több éve álláskeresők. Sok esetben alulmotiváltak az álláskeresést illetően, valamint több hozott probléma is felmerül gondozásuk során (főként egészségügyi problémák). Így a szociális segítőmunka egy hosszabb távú periódust ölel fel.  </w:t>
      </w: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b/>
          <w:sz w:val="24"/>
        </w:rPr>
        <w:t>A hozott, jelzett, illetve a kezelt problémákat tekintve</w:t>
      </w:r>
      <w:r w:rsidRPr="00C703F2">
        <w:rPr>
          <w:rFonts w:ascii="Times New Roman" w:hAnsi="Times New Roman"/>
          <w:sz w:val="24"/>
        </w:rPr>
        <w:t xml:space="preserve"> - ügyfeleink elsősorban foglalkoztatással kapcsolatosan kérik a segítséget, azonban a szociális segítőmunka folyamán az esetek nagy részében feltárulnak azon elsődleges okok, melyek a munkanélküliséghez vezettek (egyéni elakadások, változások feldolgozatlansága, képzettségek/végzettségek elavultsága stb.). Sok ügyfél esetében a fizikai- illetve a mentális állapot volt az elsődleges akadályozó tényező. A foglalkozás egészségügyi vizsgálatok alapján munkavégzésre nem voltak alkalmasak, tehát közfoglalkoztatásba nem voltak bevonhatók. A továbbiakban ezek kerültek fókuszba, így az álláskeresés, mint hozott probléma másodlagossá vált. </w:t>
      </w:r>
    </w:p>
    <w:p w:rsidR="006B0FBE" w:rsidRPr="00C703F2" w:rsidRDefault="006B0FBE" w:rsidP="006B0FBE">
      <w:pPr>
        <w:spacing w:line="276" w:lineRule="auto"/>
        <w:jc w:val="both"/>
        <w:rPr>
          <w:rFonts w:ascii="Times New Roman" w:hAnsi="Times New Roman"/>
          <w:b/>
          <w:sz w:val="24"/>
        </w:rPr>
      </w:pP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b/>
          <w:sz w:val="24"/>
        </w:rPr>
        <w:t>Szükségletek szerint</w:t>
      </w:r>
      <w:r w:rsidRPr="00C703F2">
        <w:rPr>
          <w:rFonts w:ascii="Times New Roman" w:hAnsi="Times New Roman"/>
          <w:sz w:val="24"/>
        </w:rPr>
        <w:t xml:space="preserve"> - alapvetően két nagy csoportra lehet osztani a</w:t>
      </w:r>
      <w:r w:rsidRPr="00C703F2">
        <w:rPr>
          <w:rFonts w:ascii="Times New Roman" w:hAnsi="Times New Roman"/>
          <w:b/>
          <w:sz w:val="24"/>
        </w:rPr>
        <w:t xml:space="preserve"> </w:t>
      </w:r>
      <w:r w:rsidRPr="00C703F2">
        <w:rPr>
          <w:rFonts w:ascii="Times New Roman" w:hAnsi="Times New Roman"/>
          <w:sz w:val="24"/>
        </w:rPr>
        <w:t>szolgáltatásunkat igénybe vevő ügyfeleket.  Elsősorban a foglalkoztatással kapcsolatos problémáik miatt segítséget kérők (többségükben foglalkozást helyettesítő támogatásban részesülők). A gondozás során az esetek 80%-ban felmerülnek az anyagi problémák, illetve az egyéni elakadások, veszteségek, azok feldolgozásában való segítségnyújtás. Valamint a nyugdíjkorhatárhoz közeli ügyfelek álláskeresésben már nem kérnek segítséget, viszont nyugdíjazásukkal kapcsolatos ügyintézésben aktívan részt kell vállalnunk.</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Másik nagy csoport az </w:t>
      </w:r>
      <w:r w:rsidRPr="00C703F2">
        <w:rPr>
          <w:rFonts w:ascii="Times New Roman" w:hAnsi="Times New Roman"/>
          <w:b/>
          <w:sz w:val="24"/>
        </w:rPr>
        <w:t>egészségkárosodással küzdők</w:t>
      </w:r>
      <w:r w:rsidRPr="00C703F2">
        <w:rPr>
          <w:rFonts w:ascii="Times New Roman" w:hAnsi="Times New Roman"/>
          <w:sz w:val="24"/>
        </w:rPr>
        <w:t>, akik nem kapták/kapják meg az általuk igényelhető támogatásokat, ezen ismereteik hiányosak, egészségi állapotukból kifolyólag nem vagy csak részben alkalmasak a munkavállalásra. Változatlan tendencia, hogy a szolgáltatást igénybe vevők körében egyre több a különböző egészségkárosodással, mentális-pszichés problémákkal küzdők száma, akiknek nem volt belátásuk saját mentális állapotukra. Az ő esetükben az álláskeresés nem volt reális cél, a szociális segítségnyújtási folyamat részeként igyekeztünk őket a nekik megfelelő ellátásba delegálni, a társintézményekkel karöltve. Az ő helyzetük különösen nehéz a munkaerő-piacon.</w:t>
      </w: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Az elmúlt év során is segítséget nyújtottunk azon foglalkoztatást helyettesítő támogatásban részesülő ügyfeleink számára, akiknek igazolniuk kellett a 30 napos munkaviszonyukat/önkéntes szerződéses jogviszonyukat a Kormányhivatal felé. Önkénteseket fogadó szervezetekhez, intézményekhez való delegálásban kértek és kapták meg a segítségünket.</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bCs/>
          <w:sz w:val="24"/>
        </w:rPr>
        <w:t>Szoros együttműködés alakult ki az év során a hivatal munkatársaival</w:t>
      </w:r>
      <w:r w:rsidRPr="00C703F2">
        <w:rPr>
          <w:rFonts w:ascii="Times New Roman" w:hAnsi="Times New Roman"/>
          <w:sz w:val="24"/>
        </w:rPr>
        <w:t>, együttműködésünk aktív és eredményes. Elsősorban az összetett szociális-és mentális problémákkal küzdő ügyfeleket irányítják hozzánk. A sikeres esetkezelés érdekében folyamatosan tartjuk a kapcsolatot.</w:t>
      </w:r>
    </w:p>
    <w:p w:rsidR="006B0FBE" w:rsidRPr="00C703F2" w:rsidRDefault="006B0FBE" w:rsidP="006B0FBE">
      <w:pPr>
        <w:pStyle w:val="Csakszveg"/>
        <w:spacing w:line="276" w:lineRule="auto"/>
        <w:jc w:val="both"/>
        <w:rPr>
          <w:rFonts w:ascii="Times New Roman" w:hAnsi="Times New Roman"/>
          <w:sz w:val="24"/>
          <w:szCs w:val="24"/>
        </w:rPr>
      </w:pPr>
    </w:p>
    <w:p w:rsidR="006B0FBE" w:rsidRPr="00C703F2" w:rsidRDefault="006B0FBE" w:rsidP="006B0FBE">
      <w:pPr>
        <w:pStyle w:val="Csakszveg"/>
        <w:spacing w:line="276" w:lineRule="auto"/>
        <w:jc w:val="both"/>
        <w:rPr>
          <w:rFonts w:ascii="Times New Roman" w:hAnsi="Times New Roman"/>
          <w:sz w:val="24"/>
          <w:szCs w:val="24"/>
        </w:rPr>
      </w:pPr>
      <w:r w:rsidRPr="00C703F2">
        <w:rPr>
          <w:rFonts w:ascii="Times New Roman" w:hAnsi="Times New Roman"/>
          <w:sz w:val="24"/>
          <w:szCs w:val="24"/>
        </w:rPr>
        <w:t xml:space="preserve">2016-ban együttműködési megállapodást kötöttünk a Zuglói Család- és Gyermekjóléti Központ által működtetett </w:t>
      </w:r>
      <w:r w:rsidRPr="00C703F2">
        <w:rPr>
          <w:rFonts w:ascii="Times New Roman" w:hAnsi="Times New Roman"/>
          <w:b/>
          <w:sz w:val="24"/>
          <w:szCs w:val="24"/>
        </w:rPr>
        <w:t>"Állás-Les" Munkaközvetítő Irodá</w:t>
      </w:r>
      <w:r w:rsidRPr="00C703F2">
        <w:rPr>
          <w:rFonts w:ascii="Times New Roman" w:hAnsi="Times New Roman"/>
          <w:sz w:val="24"/>
          <w:szCs w:val="24"/>
        </w:rPr>
        <w:t xml:space="preserve">val. Ennek keretében álláskereső ügyfeleink elhelyezkedésében, kiközvetítésében közvetlenül segítenek, aktuális álláslistát küldenek kéthetente. Tapasztalatainkat, jól bevált módszereinket, a friss információkat szakmai műhelyek alkalmával megosztjuk egymással, illetve </w:t>
      </w:r>
      <w:r w:rsidRPr="00C703F2">
        <w:rPr>
          <w:rFonts w:ascii="Times New Roman" w:hAnsi="Times New Roman"/>
          <w:b/>
          <w:sz w:val="24"/>
          <w:szCs w:val="24"/>
        </w:rPr>
        <w:t>Foglalkoztatási Hálózati Hírlevél</w:t>
      </w:r>
      <w:r w:rsidRPr="00C703F2">
        <w:rPr>
          <w:rFonts w:ascii="Times New Roman" w:hAnsi="Times New Roman"/>
          <w:sz w:val="24"/>
          <w:szCs w:val="24"/>
        </w:rPr>
        <w:t xml:space="preserve"> formájában is megkapjuk a fontos tudnivalókat. Sikeres együttműködés alakult ki a résztvevő kerületek munkatársai és az Iroda között.</w:t>
      </w:r>
    </w:p>
    <w:p w:rsidR="006B0FBE" w:rsidRPr="00C703F2" w:rsidRDefault="006B0FBE" w:rsidP="006B0FBE">
      <w:pPr>
        <w:spacing w:line="276" w:lineRule="auto"/>
        <w:jc w:val="both"/>
        <w:rPr>
          <w:rFonts w:ascii="Times New Roman" w:hAnsi="Times New Roman"/>
          <w:b/>
          <w:color w:val="C00000"/>
          <w:sz w:val="24"/>
        </w:rPr>
      </w:pPr>
    </w:p>
    <w:p w:rsidR="006B0FBE" w:rsidRPr="00C703F2" w:rsidRDefault="006B0FBE" w:rsidP="006B0FBE">
      <w:pPr>
        <w:spacing w:line="276" w:lineRule="auto"/>
        <w:jc w:val="both"/>
        <w:rPr>
          <w:rFonts w:ascii="Times New Roman" w:hAnsi="Times New Roman"/>
          <w:b/>
          <w:color w:val="C00000"/>
          <w:sz w:val="24"/>
        </w:rPr>
      </w:pPr>
      <w:r w:rsidRPr="00C703F2">
        <w:rPr>
          <w:rFonts w:ascii="Times New Roman" w:hAnsi="Times New Roman"/>
          <w:b/>
          <w:color w:val="C00000"/>
          <w:sz w:val="24"/>
        </w:rPr>
        <w:t>Hátralékkezelési tanácsadás</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A 2015. évhez képest a szolgáltatást igénybe vevők száma csökkent annak ellenére, hogy a támogatáshoz jutás feltételei jelentős mértékben javultak. Az intézményünkkel kapcsolatban álló egyéb intézményeknél szórólapokat helyeztünk ki és a szakmaközi megbeszéléseken, konferenciákon is terjesztettük szórólapunkat, de ennek ellenére nem sikerült a szolgáltatást igénybe vevők számát növelnünk.</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2016-ban </w:t>
      </w:r>
      <w:r w:rsidRPr="00C703F2">
        <w:rPr>
          <w:rFonts w:ascii="Times New Roman" w:hAnsi="Times New Roman"/>
          <w:b/>
          <w:sz w:val="24"/>
        </w:rPr>
        <w:t>69 család</w:t>
      </w:r>
      <w:r w:rsidRPr="00C703F2">
        <w:rPr>
          <w:rFonts w:ascii="Times New Roman" w:hAnsi="Times New Roman"/>
          <w:sz w:val="24"/>
        </w:rPr>
        <w:t xml:space="preserve"> vette igénybe a szolgáltatást, 28-al kevesebben, mint 2015-ben. A 69 igénybe vevőből 51-nek tudtunk segíteni, részben önkormányzati támogatással, részben Hálózat Alapítványi támogatással, másrészt pedig saját önerőből sikerült törleszteniük a tartozásaikat. Forgalmunk 1319 volt, melyből tanácsadás 1175. Elutasított kérelmünk összesen 5 volt, mely összetétel szerint: önkormányzati 4 (kliens valótlan nyilatkozatai miatt), 1 Hálózat Alapítványi vagyoni helyzet miatt.</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2016. január 1-jével a megváltozott jogszabályi feltételek miatt változott munkánk, a hátralékkezelésen kívül egyéb családsegítési feladatokat is elláttunk (gyermekjóléti és egyéb, komplex családsegítés). </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Egy egyedül nevelő anya nyert támogatásunkkal szociális bérlakást a kerületi pályázaton, ahová be is költözött. Egy családnak került felmondásra a bérleti szerződésük anyagi és életviteli problémák miatt. Ennek a többgenerációs családnak sikerült találnunk olyan megoldást, hogy a nagymama a lányával és unokájával beköltözhetett volna anyaotthonba, melyet a család nem fogadott el. Még jelenleg is a lakásban élnek (végrehajtás van folyamatban). Jelenleg a fővárosban más kerületekben próbálnak pályázni lakhatásra. Két család vár kisebb lakásra, egyiknek már a festését készítik, a másik már megnézett egy ingatlant és nyilatkozott arról, hogy elfogadja, de nincs még döntés.</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 </w:t>
      </w:r>
    </w:p>
    <w:tbl>
      <w:tblPr>
        <w:tblW w:w="8070" w:type="dxa"/>
        <w:tblInd w:w="80" w:type="dxa"/>
        <w:tblCellMar>
          <w:left w:w="70" w:type="dxa"/>
          <w:right w:w="70" w:type="dxa"/>
        </w:tblCellMar>
        <w:tblLook w:val="04A0" w:firstRow="1" w:lastRow="0" w:firstColumn="1" w:lastColumn="0" w:noHBand="0" w:noVBand="1"/>
      </w:tblPr>
      <w:tblGrid>
        <w:gridCol w:w="5180"/>
        <w:gridCol w:w="1473"/>
        <w:gridCol w:w="1417"/>
      </w:tblGrid>
      <w:tr w:rsidR="006B0FBE" w:rsidRPr="00C703F2" w:rsidTr="0049088A">
        <w:trPr>
          <w:trHeight w:val="300"/>
        </w:trPr>
        <w:tc>
          <w:tcPr>
            <w:tcW w:w="5180" w:type="dxa"/>
            <w:tcBorders>
              <w:top w:val="single" w:sz="8" w:space="0" w:color="auto"/>
              <w:left w:val="single" w:sz="8" w:space="0" w:color="auto"/>
              <w:bottom w:val="nil"/>
              <w:right w:val="nil"/>
            </w:tcBorders>
            <w:shd w:val="clear" w:color="auto" w:fill="auto"/>
            <w:noWrap/>
            <w:vAlign w:val="bottom"/>
            <w:hideMark/>
          </w:tcPr>
          <w:p w:rsidR="006B0FBE" w:rsidRPr="00C703F2" w:rsidRDefault="006B0FBE" w:rsidP="0049088A">
            <w:pPr>
              <w:jc w:val="center"/>
              <w:rPr>
                <w:rFonts w:ascii="Times New Roman" w:hAnsi="Times New Roman"/>
                <w:b/>
                <w:bCs/>
                <w:i/>
                <w:iCs/>
                <w:color w:val="000000"/>
                <w:sz w:val="24"/>
              </w:rPr>
            </w:pPr>
            <w:r w:rsidRPr="00C703F2">
              <w:rPr>
                <w:rFonts w:ascii="Times New Roman" w:hAnsi="Times New Roman"/>
                <w:b/>
                <w:bCs/>
                <w:i/>
                <w:iCs/>
                <w:color w:val="000000"/>
                <w:sz w:val="24"/>
              </w:rPr>
              <w:t> </w:t>
            </w:r>
          </w:p>
        </w:tc>
        <w:tc>
          <w:tcPr>
            <w:tcW w:w="1473" w:type="dxa"/>
            <w:tcBorders>
              <w:top w:val="single" w:sz="8" w:space="0" w:color="auto"/>
              <w:left w:val="single" w:sz="8" w:space="0" w:color="auto"/>
              <w:bottom w:val="nil"/>
              <w:right w:val="single" w:sz="8" w:space="0" w:color="auto"/>
            </w:tcBorders>
            <w:shd w:val="clear" w:color="auto" w:fill="auto"/>
            <w:noWrap/>
            <w:vAlign w:val="bottom"/>
            <w:hideMark/>
          </w:tcPr>
          <w:p w:rsidR="006B0FBE" w:rsidRPr="00C703F2" w:rsidRDefault="006B0FBE" w:rsidP="0049088A">
            <w:pPr>
              <w:rPr>
                <w:rFonts w:ascii="Times New Roman" w:hAnsi="Times New Roman"/>
                <w:color w:val="000000"/>
                <w:sz w:val="24"/>
              </w:rPr>
            </w:pPr>
            <w:r w:rsidRPr="00C703F2">
              <w:rPr>
                <w:rFonts w:ascii="Times New Roman" w:hAnsi="Times New Roman"/>
                <w:color w:val="000000"/>
                <w:sz w:val="24"/>
              </w:rPr>
              <w:t> </w:t>
            </w:r>
          </w:p>
        </w:tc>
        <w:tc>
          <w:tcPr>
            <w:tcW w:w="1417" w:type="dxa"/>
            <w:tcBorders>
              <w:top w:val="single" w:sz="8" w:space="0" w:color="auto"/>
              <w:left w:val="nil"/>
              <w:bottom w:val="nil"/>
              <w:right w:val="single" w:sz="8" w:space="0" w:color="auto"/>
            </w:tcBorders>
            <w:shd w:val="clear" w:color="auto" w:fill="auto"/>
            <w:noWrap/>
            <w:vAlign w:val="bottom"/>
            <w:hideMark/>
          </w:tcPr>
          <w:p w:rsidR="006B0FBE" w:rsidRPr="00C703F2" w:rsidRDefault="006B0FBE" w:rsidP="0049088A">
            <w:pPr>
              <w:rPr>
                <w:rFonts w:ascii="Times New Roman" w:hAnsi="Times New Roman"/>
                <w:color w:val="000000"/>
                <w:sz w:val="24"/>
              </w:rPr>
            </w:pPr>
            <w:r w:rsidRPr="00C703F2">
              <w:rPr>
                <w:rFonts w:ascii="Times New Roman" w:hAnsi="Times New Roman"/>
                <w:color w:val="000000"/>
                <w:sz w:val="24"/>
              </w:rPr>
              <w:t> </w:t>
            </w:r>
          </w:p>
        </w:tc>
      </w:tr>
      <w:tr w:rsidR="006B0FBE" w:rsidRPr="00C703F2" w:rsidTr="0049088A">
        <w:trPr>
          <w:trHeight w:val="300"/>
        </w:trPr>
        <w:tc>
          <w:tcPr>
            <w:tcW w:w="5180" w:type="dxa"/>
            <w:tcBorders>
              <w:top w:val="nil"/>
              <w:left w:val="single" w:sz="8" w:space="0" w:color="auto"/>
              <w:bottom w:val="nil"/>
              <w:right w:val="nil"/>
            </w:tcBorders>
            <w:shd w:val="clear" w:color="auto" w:fill="auto"/>
            <w:noWrap/>
            <w:vAlign w:val="bottom"/>
            <w:hideMark/>
          </w:tcPr>
          <w:p w:rsidR="006B0FBE" w:rsidRPr="00C703F2" w:rsidRDefault="006B0FBE" w:rsidP="0049088A">
            <w:pPr>
              <w:jc w:val="center"/>
              <w:rPr>
                <w:rFonts w:ascii="Times New Roman" w:hAnsi="Times New Roman"/>
                <w:b/>
                <w:bCs/>
                <w:i/>
                <w:iCs/>
                <w:color w:val="000000"/>
                <w:sz w:val="24"/>
              </w:rPr>
            </w:pPr>
            <w:r w:rsidRPr="00C703F2">
              <w:rPr>
                <w:rFonts w:ascii="Times New Roman" w:hAnsi="Times New Roman"/>
                <w:b/>
                <w:bCs/>
                <w:i/>
                <w:iCs/>
                <w:color w:val="000000"/>
                <w:sz w:val="24"/>
              </w:rPr>
              <w:t xml:space="preserve">Hátralékcsökkentési támogatások és önrészek </w:t>
            </w:r>
          </w:p>
        </w:tc>
        <w:tc>
          <w:tcPr>
            <w:tcW w:w="1473" w:type="dxa"/>
            <w:tcBorders>
              <w:top w:val="nil"/>
              <w:left w:val="single" w:sz="8" w:space="0" w:color="auto"/>
              <w:bottom w:val="nil"/>
              <w:right w:val="single" w:sz="8" w:space="0" w:color="auto"/>
            </w:tcBorders>
            <w:shd w:val="clear" w:color="auto" w:fill="auto"/>
            <w:noWrap/>
            <w:vAlign w:val="bottom"/>
            <w:hideMark/>
          </w:tcPr>
          <w:p w:rsidR="006B0FBE" w:rsidRPr="00C703F2" w:rsidRDefault="006B0FBE" w:rsidP="0049088A">
            <w:pPr>
              <w:jc w:val="center"/>
              <w:rPr>
                <w:rFonts w:ascii="Times New Roman" w:hAnsi="Times New Roman"/>
                <w:color w:val="000000"/>
                <w:sz w:val="24"/>
              </w:rPr>
            </w:pPr>
            <w:r w:rsidRPr="00C703F2">
              <w:rPr>
                <w:rFonts w:ascii="Times New Roman" w:hAnsi="Times New Roman"/>
                <w:color w:val="000000"/>
                <w:sz w:val="24"/>
              </w:rPr>
              <w:t>2015</w:t>
            </w:r>
          </w:p>
        </w:tc>
        <w:tc>
          <w:tcPr>
            <w:tcW w:w="1417" w:type="dxa"/>
            <w:tcBorders>
              <w:top w:val="nil"/>
              <w:left w:val="nil"/>
              <w:bottom w:val="nil"/>
              <w:right w:val="single" w:sz="8" w:space="0" w:color="auto"/>
            </w:tcBorders>
            <w:shd w:val="clear" w:color="auto" w:fill="auto"/>
            <w:noWrap/>
            <w:vAlign w:val="bottom"/>
            <w:hideMark/>
          </w:tcPr>
          <w:p w:rsidR="006B0FBE" w:rsidRPr="00C703F2" w:rsidRDefault="006B0FBE" w:rsidP="0049088A">
            <w:pPr>
              <w:jc w:val="center"/>
              <w:rPr>
                <w:rFonts w:ascii="Times New Roman" w:hAnsi="Times New Roman"/>
                <w:color w:val="000000"/>
                <w:sz w:val="24"/>
              </w:rPr>
            </w:pPr>
            <w:r w:rsidRPr="00C703F2">
              <w:rPr>
                <w:rFonts w:ascii="Times New Roman" w:hAnsi="Times New Roman"/>
                <w:color w:val="000000"/>
                <w:sz w:val="24"/>
              </w:rPr>
              <w:t>2016</w:t>
            </w:r>
          </w:p>
        </w:tc>
      </w:tr>
      <w:tr w:rsidR="006B0FBE" w:rsidRPr="00C703F2" w:rsidTr="0049088A">
        <w:trPr>
          <w:trHeight w:val="315"/>
        </w:trPr>
        <w:tc>
          <w:tcPr>
            <w:tcW w:w="5180" w:type="dxa"/>
            <w:tcBorders>
              <w:top w:val="nil"/>
              <w:left w:val="single" w:sz="8" w:space="0" w:color="auto"/>
              <w:bottom w:val="single" w:sz="8" w:space="0" w:color="auto"/>
              <w:right w:val="nil"/>
            </w:tcBorders>
            <w:shd w:val="clear" w:color="auto" w:fill="auto"/>
            <w:noWrap/>
            <w:vAlign w:val="bottom"/>
            <w:hideMark/>
          </w:tcPr>
          <w:p w:rsidR="006B0FBE" w:rsidRPr="00C703F2" w:rsidRDefault="006B0FBE" w:rsidP="0049088A">
            <w:pPr>
              <w:rPr>
                <w:rFonts w:ascii="Times New Roman" w:hAnsi="Times New Roman"/>
                <w:color w:val="000000"/>
                <w:sz w:val="24"/>
              </w:rPr>
            </w:pPr>
            <w:r w:rsidRPr="00C703F2">
              <w:rPr>
                <w:rFonts w:ascii="Times New Roman" w:hAnsi="Times New Roman"/>
                <w:color w:val="000000"/>
                <w:sz w:val="24"/>
              </w:rPr>
              <w:t> </w:t>
            </w:r>
          </w:p>
        </w:tc>
        <w:tc>
          <w:tcPr>
            <w:tcW w:w="1473" w:type="dxa"/>
            <w:tcBorders>
              <w:top w:val="nil"/>
              <w:left w:val="single" w:sz="8" w:space="0" w:color="auto"/>
              <w:bottom w:val="single" w:sz="8" w:space="0" w:color="auto"/>
              <w:right w:val="single" w:sz="8" w:space="0" w:color="auto"/>
            </w:tcBorders>
            <w:shd w:val="clear" w:color="auto" w:fill="auto"/>
            <w:noWrap/>
            <w:vAlign w:val="bottom"/>
            <w:hideMark/>
          </w:tcPr>
          <w:p w:rsidR="006B0FBE" w:rsidRPr="00C703F2" w:rsidRDefault="006B0FBE" w:rsidP="0049088A">
            <w:pPr>
              <w:rPr>
                <w:rFonts w:ascii="Times New Roman" w:hAnsi="Times New Roman"/>
                <w:color w:val="000000"/>
                <w:sz w:val="24"/>
              </w:rPr>
            </w:pPr>
            <w:r w:rsidRPr="00C703F2">
              <w:rPr>
                <w:rFonts w:ascii="Times New Roman" w:hAnsi="Times New Roman"/>
                <w:color w:val="000000"/>
                <w:sz w:val="24"/>
              </w:rPr>
              <w:t> </w:t>
            </w:r>
          </w:p>
        </w:tc>
        <w:tc>
          <w:tcPr>
            <w:tcW w:w="1417" w:type="dxa"/>
            <w:tcBorders>
              <w:top w:val="nil"/>
              <w:left w:val="nil"/>
              <w:bottom w:val="single" w:sz="8" w:space="0" w:color="auto"/>
              <w:right w:val="single" w:sz="8" w:space="0" w:color="auto"/>
            </w:tcBorders>
            <w:shd w:val="clear" w:color="auto" w:fill="auto"/>
            <w:noWrap/>
            <w:vAlign w:val="bottom"/>
            <w:hideMark/>
          </w:tcPr>
          <w:p w:rsidR="006B0FBE" w:rsidRPr="00C703F2" w:rsidRDefault="006B0FBE" w:rsidP="0049088A">
            <w:pPr>
              <w:rPr>
                <w:rFonts w:ascii="Times New Roman" w:hAnsi="Times New Roman"/>
                <w:color w:val="000000"/>
                <w:sz w:val="24"/>
              </w:rPr>
            </w:pPr>
            <w:r w:rsidRPr="00C703F2">
              <w:rPr>
                <w:rFonts w:ascii="Times New Roman" w:hAnsi="Times New Roman"/>
                <w:color w:val="000000"/>
                <w:sz w:val="24"/>
              </w:rPr>
              <w:t> </w:t>
            </w:r>
          </w:p>
        </w:tc>
      </w:tr>
      <w:tr w:rsidR="006B0FBE" w:rsidRPr="00C703F2" w:rsidTr="0049088A">
        <w:trPr>
          <w:trHeight w:val="300"/>
        </w:trPr>
        <w:tc>
          <w:tcPr>
            <w:tcW w:w="5180" w:type="dxa"/>
            <w:tcBorders>
              <w:top w:val="nil"/>
              <w:left w:val="single" w:sz="8" w:space="0" w:color="auto"/>
              <w:bottom w:val="single" w:sz="4" w:space="0" w:color="auto"/>
              <w:right w:val="single" w:sz="8" w:space="0" w:color="auto"/>
            </w:tcBorders>
            <w:shd w:val="clear" w:color="auto" w:fill="auto"/>
            <w:noWrap/>
            <w:vAlign w:val="bottom"/>
            <w:hideMark/>
          </w:tcPr>
          <w:p w:rsidR="006B0FBE" w:rsidRPr="00C703F2" w:rsidRDefault="006B0FBE" w:rsidP="0049088A">
            <w:pPr>
              <w:rPr>
                <w:rFonts w:ascii="Times New Roman" w:hAnsi="Times New Roman"/>
                <w:color w:val="000000"/>
                <w:sz w:val="24"/>
              </w:rPr>
            </w:pPr>
            <w:r w:rsidRPr="00C703F2">
              <w:rPr>
                <w:rFonts w:ascii="Times New Roman" w:hAnsi="Times New Roman"/>
                <w:color w:val="000000"/>
                <w:sz w:val="24"/>
              </w:rPr>
              <w:t>Hálózat Alapítvány támogatása (</w:t>
            </w:r>
            <w:r w:rsidRPr="00C703F2">
              <w:rPr>
                <w:rFonts w:ascii="Times New Roman" w:hAnsi="Times New Roman"/>
                <w:sz w:val="24"/>
              </w:rPr>
              <w:t>12család)</w:t>
            </w:r>
          </w:p>
        </w:tc>
        <w:tc>
          <w:tcPr>
            <w:tcW w:w="1473" w:type="dxa"/>
            <w:tcBorders>
              <w:top w:val="nil"/>
              <w:left w:val="nil"/>
              <w:bottom w:val="single" w:sz="4" w:space="0" w:color="auto"/>
              <w:right w:val="single" w:sz="8" w:space="0" w:color="auto"/>
            </w:tcBorders>
            <w:shd w:val="clear" w:color="auto" w:fill="auto"/>
            <w:noWrap/>
            <w:vAlign w:val="bottom"/>
            <w:hideMark/>
          </w:tcPr>
          <w:p w:rsidR="006B0FBE" w:rsidRPr="00C703F2" w:rsidRDefault="006B0FBE" w:rsidP="0049088A">
            <w:pPr>
              <w:jc w:val="right"/>
              <w:rPr>
                <w:rFonts w:ascii="Times New Roman" w:hAnsi="Times New Roman"/>
                <w:color w:val="000000"/>
                <w:sz w:val="24"/>
              </w:rPr>
            </w:pPr>
            <w:r w:rsidRPr="00C703F2">
              <w:rPr>
                <w:rFonts w:ascii="Times New Roman" w:hAnsi="Times New Roman"/>
                <w:color w:val="000000"/>
                <w:sz w:val="24"/>
              </w:rPr>
              <w:t>1 352 719 Ft</w:t>
            </w:r>
          </w:p>
        </w:tc>
        <w:tc>
          <w:tcPr>
            <w:tcW w:w="1417" w:type="dxa"/>
            <w:tcBorders>
              <w:top w:val="nil"/>
              <w:left w:val="nil"/>
              <w:bottom w:val="single" w:sz="4" w:space="0" w:color="auto"/>
              <w:right w:val="single" w:sz="8" w:space="0" w:color="auto"/>
            </w:tcBorders>
            <w:shd w:val="clear" w:color="auto" w:fill="auto"/>
            <w:noWrap/>
            <w:vAlign w:val="bottom"/>
            <w:hideMark/>
          </w:tcPr>
          <w:p w:rsidR="006B0FBE" w:rsidRPr="00C703F2" w:rsidRDefault="006B0FBE" w:rsidP="0049088A">
            <w:pPr>
              <w:rPr>
                <w:rFonts w:ascii="Times New Roman" w:hAnsi="Times New Roman"/>
                <w:color w:val="000000"/>
                <w:sz w:val="24"/>
              </w:rPr>
            </w:pPr>
            <w:r w:rsidRPr="00C703F2">
              <w:rPr>
                <w:rFonts w:ascii="Times New Roman" w:hAnsi="Times New Roman"/>
                <w:color w:val="000000"/>
                <w:sz w:val="24"/>
              </w:rPr>
              <w:t> </w:t>
            </w:r>
          </w:p>
        </w:tc>
      </w:tr>
      <w:tr w:rsidR="006B0FBE" w:rsidRPr="00C703F2" w:rsidTr="0049088A">
        <w:trPr>
          <w:trHeight w:val="300"/>
        </w:trPr>
        <w:tc>
          <w:tcPr>
            <w:tcW w:w="5180" w:type="dxa"/>
            <w:tcBorders>
              <w:top w:val="nil"/>
              <w:left w:val="single" w:sz="8" w:space="0" w:color="auto"/>
              <w:bottom w:val="single" w:sz="4" w:space="0" w:color="auto"/>
              <w:right w:val="single" w:sz="8" w:space="0" w:color="auto"/>
            </w:tcBorders>
            <w:shd w:val="clear" w:color="auto" w:fill="auto"/>
            <w:noWrap/>
            <w:vAlign w:val="bottom"/>
            <w:hideMark/>
          </w:tcPr>
          <w:p w:rsidR="006B0FBE" w:rsidRPr="00C703F2" w:rsidRDefault="006B0FBE" w:rsidP="0049088A">
            <w:pPr>
              <w:rPr>
                <w:rFonts w:ascii="Times New Roman" w:hAnsi="Times New Roman"/>
                <w:color w:val="000000"/>
                <w:sz w:val="24"/>
              </w:rPr>
            </w:pPr>
            <w:r w:rsidRPr="00C703F2">
              <w:rPr>
                <w:rFonts w:ascii="Times New Roman" w:hAnsi="Times New Roman"/>
                <w:color w:val="000000"/>
                <w:sz w:val="24"/>
              </w:rPr>
              <w:t xml:space="preserve">Hálózat Alapítvány </w:t>
            </w:r>
            <w:r w:rsidRPr="00C703F2">
              <w:rPr>
                <w:rFonts w:ascii="Times New Roman" w:hAnsi="Times New Roman"/>
                <w:sz w:val="24"/>
              </w:rPr>
              <w:t>támogatása (13 család)</w:t>
            </w:r>
          </w:p>
        </w:tc>
        <w:tc>
          <w:tcPr>
            <w:tcW w:w="1473" w:type="dxa"/>
            <w:tcBorders>
              <w:top w:val="nil"/>
              <w:left w:val="nil"/>
              <w:bottom w:val="single" w:sz="4" w:space="0" w:color="auto"/>
              <w:right w:val="single" w:sz="8" w:space="0" w:color="auto"/>
            </w:tcBorders>
            <w:shd w:val="clear" w:color="auto" w:fill="auto"/>
            <w:noWrap/>
            <w:vAlign w:val="bottom"/>
            <w:hideMark/>
          </w:tcPr>
          <w:p w:rsidR="006B0FBE" w:rsidRPr="00C703F2" w:rsidRDefault="006B0FBE" w:rsidP="0049088A">
            <w:pPr>
              <w:rPr>
                <w:rFonts w:ascii="Times New Roman" w:hAnsi="Times New Roman"/>
                <w:color w:val="000000"/>
                <w:sz w:val="24"/>
              </w:rPr>
            </w:pPr>
            <w:r w:rsidRPr="00C703F2">
              <w:rPr>
                <w:rFonts w:ascii="Times New Roman" w:hAnsi="Times New Roman"/>
                <w:color w:val="000000"/>
                <w:sz w:val="24"/>
              </w:rPr>
              <w:t> </w:t>
            </w:r>
          </w:p>
        </w:tc>
        <w:tc>
          <w:tcPr>
            <w:tcW w:w="1417" w:type="dxa"/>
            <w:tcBorders>
              <w:top w:val="nil"/>
              <w:left w:val="nil"/>
              <w:bottom w:val="single" w:sz="4" w:space="0" w:color="auto"/>
              <w:right w:val="single" w:sz="8" w:space="0" w:color="auto"/>
            </w:tcBorders>
            <w:shd w:val="clear" w:color="auto" w:fill="auto"/>
            <w:noWrap/>
            <w:vAlign w:val="bottom"/>
            <w:hideMark/>
          </w:tcPr>
          <w:p w:rsidR="006B0FBE" w:rsidRPr="00C703F2" w:rsidRDefault="006B0FBE" w:rsidP="0049088A">
            <w:pPr>
              <w:jc w:val="right"/>
              <w:rPr>
                <w:rFonts w:ascii="Times New Roman" w:hAnsi="Times New Roman"/>
                <w:color w:val="000000"/>
                <w:sz w:val="24"/>
              </w:rPr>
            </w:pPr>
            <w:r w:rsidRPr="00C703F2">
              <w:rPr>
                <w:rFonts w:ascii="Times New Roman" w:hAnsi="Times New Roman"/>
                <w:color w:val="000000"/>
                <w:sz w:val="24"/>
              </w:rPr>
              <w:t>2 053 585 Ft</w:t>
            </w:r>
          </w:p>
        </w:tc>
      </w:tr>
      <w:tr w:rsidR="006B0FBE" w:rsidRPr="00C703F2" w:rsidTr="0049088A">
        <w:trPr>
          <w:trHeight w:val="300"/>
        </w:trPr>
        <w:tc>
          <w:tcPr>
            <w:tcW w:w="5180" w:type="dxa"/>
            <w:tcBorders>
              <w:top w:val="nil"/>
              <w:left w:val="single" w:sz="8" w:space="0" w:color="auto"/>
              <w:bottom w:val="single" w:sz="4" w:space="0" w:color="auto"/>
              <w:right w:val="single" w:sz="8" w:space="0" w:color="auto"/>
            </w:tcBorders>
            <w:shd w:val="clear" w:color="auto" w:fill="auto"/>
            <w:noWrap/>
            <w:vAlign w:val="bottom"/>
            <w:hideMark/>
          </w:tcPr>
          <w:p w:rsidR="006B0FBE" w:rsidRPr="00C703F2" w:rsidRDefault="006B0FBE" w:rsidP="0049088A">
            <w:pPr>
              <w:rPr>
                <w:rFonts w:ascii="Times New Roman" w:hAnsi="Times New Roman"/>
                <w:color w:val="000000"/>
                <w:sz w:val="24"/>
              </w:rPr>
            </w:pPr>
            <w:r w:rsidRPr="00C703F2">
              <w:rPr>
                <w:rFonts w:ascii="Times New Roman" w:hAnsi="Times New Roman"/>
                <w:color w:val="000000"/>
                <w:sz w:val="24"/>
              </w:rPr>
              <w:t xml:space="preserve">Hátralékcsökkentési támogatás -önkorm.i- </w:t>
            </w:r>
            <w:r w:rsidRPr="00C703F2">
              <w:rPr>
                <w:rFonts w:ascii="Times New Roman" w:hAnsi="Times New Roman"/>
                <w:sz w:val="24"/>
              </w:rPr>
              <w:t>(34 család</w:t>
            </w:r>
            <w:r w:rsidRPr="00C703F2">
              <w:rPr>
                <w:rFonts w:ascii="Times New Roman" w:hAnsi="Times New Roman"/>
                <w:color w:val="000000"/>
                <w:sz w:val="24"/>
              </w:rPr>
              <w:t xml:space="preserve">) </w:t>
            </w:r>
          </w:p>
        </w:tc>
        <w:tc>
          <w:tcPr>
            <w:tcW w:w="1473" w:type="dxa"/>
            <w:tcBorders>
              <w:top w:val="nil"/>
              <w:left w:val="nil"/>
              <w:bottom w:val="single" w:sz="4" w:space="0" w:color="auto"/>
              <w:right w:val="single" w:sz="8" w:space="0" w:color="auto"/>
            </w:tcBorders>
            <w:shd w:val="clear" w:color="auto" w:fill="auto"/>
            <w:noWrap/>
            <w:vAlign w:val="bottom"/>
            <w:hideMark/>
          </w:tcPr>
          <w:p w:rsidR="006B0FBE" w:rsidRPr="00C703F2" w:rsidRDefault="006B0FBE" w:rsidP="0049088A">
            <w:pPr>
              <w:jc w:val="right"/>
              <w:rPr>
                <w:rFonts w:ascii="Times New Roman" w:hAnsi="Times New Roman"/>
                <w:color w:val="000000"/>
                <w:sz w:val="24"/>
              </w:rPr>
            </w:pPr>
            <w:r w:rsidRPr="00C703F2">
              <w:rPr>
                <w:rFonts w:ascii="Times New Roman" w:hAnsi="Times New Roman"/>
                <w:color w:val="000000"/>
                <w:sz w:val="24"/>
              </w:rPr>
              <w:t>5 482 427 Ft</w:t>
            </w:r>
          </w:p>
        </w:tc>
        <w:tc>
          <w:tcPr>
            <w:tcW w:w="1417" w:type="dxa"/>
            <w:tcBorders>
              <w:top w:val="nil"/>
              <w:left w:val="nil"/>
              <w:bottom w:val="single" w:sz="4" w:space="0" w:color="auto"/>
              <w:right w:val="single" w:sz="8" w:space="0" w:color="auto"/>
            </w:tcBorders>
            <w:shd w:val="clear" w:color="auto" w:fill="auto"/>
            <w:noWrap/>
            <w:vAlign w:val="bottom"/>
            <w:hideMark/>
          </w:tcPr>
          <w:p w:rsidR="006B0FBE" w:rsidRPr="00C703F2" w:rsidRDefault="006B0FBE" w:rsidP="0049088A">
            <w:pPr>
              <w:rPr>
                <w:rFonts w:ascii="Times New Roman" w:hAnsi="Times New Roman"/>
                <w:color w:val="000000"/>
                <w:sz w:val="24"/>
              </w:rPr>
            </w:pPr>
            <w:r w:rsidRPr="00C703F2">
              <w:rPr>
                <w:rFonts w:ascii="Times New Roman" w:hAnsi="Times New Roman"/>
                <w:color w:val="000000"/>
                <w:sz w:val="24"/>
              </w:rPr>
              <w:t> </w:t>
            </w:r>
          </w:p>
        </w:tc>
      </w:tr>
      <w:tr w:rsidR="006B0FBE" w:rsidRPr="00C703F2" w:rsidTr="0049088A">
        <w:trPr>
          <w:trHeight w:val="300"/>
        </w:trPr>
        <w:tc>
          <w:tcPr>
            <w:tcW w:w="5180" w:type="dxa"/>
            <w:tcBorders>
              <w:top w:val="nil"/>
              <w:left w:val="single" w:sz="8" w:space="0" w:color="auto"/>
              <w:bottom w:val="single" w:sz="4" w:space="0" w:color="auto"/>
              <w:right w:val="single" w:sz="8" w:space="0" w:color="auto"/>
            </w:tcBorders>
            <w:shd w:val="clear" w:color="auto" w:fill="auto"/>
            <w:noWrap/>
            <w:vAlign w:val="bottom"/>
            <w:hideMark/>
          </w:tcPr>
          <w:p w:rsidR="006B0FBE" w:rsidRPr="00C703F2" w:rsidRDefault="006B0FBE" w:rsidP="0049088A">
            <w:pPr>
              <w:rPr>
                <w:rFonts w:ascii="Times New Roman" w:hAnsi="Times New Roman"/>
                <w:color w:val="000000"/>
                <w:sz w:val="24"/>
              </w:rPr>
            </w:pPr>
            <w:r w:rsidRPr="00C703F2">
              <w:rPr>
                <w:rFonts w:ascii="Times New Roman" w:hAnsi="Times New Roman"/>
                <w:color w:val="000000"/>
                <w:sz w:val="24"/>
              </w:rPr>
              <w:t>Hátralékcsökkentési támogatás -önkorm.i- (</w:t>
            </w:r>
            <w:r w:rsidRPr="00C703F2">
              <w:rPr>
                <w:rFonts w:ascii="Times New Roman" w:hAnsi="Times New Roman"/>
                <w:sz w:val="24"/>
              </w:rPr>
              <w:t xml:space="preserve"> 24 család</w:t>
            </w:r>
            <w:r w:rsidRPr="00C703F2">
              <w:rPr>
                <w:rFonts w:ascii="Times New Roman" w:hAnsi="Times New Roman"/>
                <w:color w:val="000000"/>
                <w:sz w:val="24"/>
              </w:rPr>
              <w:t xml:space="preserve">) </w:t>
            </w:r>
          </w:p>
        </w:tc>
        <w:tc>
          <w:tcPr>
            <w:tcW w:w="1473" w:type="dxa"/>
            <w:tcBorders>
              <w:top w:val="nil"/>
              <w:left w:val="nil"/>
              <w:bottom w:val="single" w:sz="4" w:space="0" w:color="auto"/>
              <w:right w:val="single" w:sz="8" w:space="0" w:color="auto"/>
            </w:tcBorders>
            <w:shd w:val="clear" w:color="auto" w:fill="auto"/>
            <w:noWrap/>
            <w:vAlign w:val="bottom"/>
            <w:hideMark/>
          </w:tcPr>
          <w:p w:rsidR="006B0FBE" w:rsidRPr="00C703F2" w:rsidRDefault="006B0FBE" w:rsidP="0049088A">
            <w:pPr>
              <w:rPr>
                <w:rFonts w:ascii="Times New Roman" w:hAnsi="Times New Roman"/>
                <w:color w:val="000000"/>
                <w:sz w:val="24"/>
              </w:rPr>
            </w:pPr>
            <w:r w:rsidRPr="00C703F2">
              <w:rPr>
                <w:rFonts w:ascii="Times New Roman" w:hAnsi="Times New Roman"/>
                <w:color w:val="000000"/>
                <w:sz w:val="24"/>
              </w:rPr>
              <w:t> </w:t>
            </w:r>
          </w:p>
        </w:tc>
        <w:tc>
          <w:tcPr>
            <w:tcW w:w="1417" w:type="dxa"/>
            <w:tcBorders>
              <w:top w:val="nil"/>
              <w:left w:val="nil"/>
              <w:bottom w:val="single" w:sz="4" w:space="0" w:color="auto"/>
              <w:right w:val="single" w:sz="8" w:space="0" w:color="auto"/>
            </w:tcBorders>
            <w:shd w:val="clear" w:color="auto" w:fill="auto"/>
            <w:noWrap/>
            <w:vAlign w:val="bottom"/>
            <w:hideMark/>
          </w:tcPr>
          <w:p w:rsidR="006B0FBE" w:rsidRPr="00C703F2" w:rsidRDefault="006B0FBE" w:rsidP="0049088A">
            <w:pPr>
              <w:jc w:val="right"/>
              <w:rPr>
                <w:rFonts w:ascii="Times New Roman" w:hAnsi="Times New Roman"/>
                <w:color w:val="000000"/>
                <w:sz w:val="24"/>
              </w:rPr>
            </w:pPr>
            <w:r w:rsidRPr="00C703F2">
              <w:rPr>
                <w:rFonts w:ascii="Times New Roman" w:hAnsi="Times New Roman"/>
                <w:color w:val="000000"/>
                <w:sz w:val="24"/>
              </w:rPr>
              <w:t>1 876 323 Ft</w:t>
            </w:r>
          </w:p>
        </w:tc>
      </w:tr>
      <w:tr w:rsidR="006B0FBE" w:rsidRPr="00C703F2" w:rsidTr="0049088A">
        <w:trPr>
          <w:trHeight w:val="300"/>
        </w:trPr>
        <w:tc>
          <w:tcPr>
            <w:tcW w:w="5180" w:type="dxa"/>
            <w:tcBorders>
              <w:top w:val="nil"/>
              <w:left w:val="single" w:sz="8" w:space="0" w:color="auto"/>
              <w:bottom w:val="single" w:sz="4" w:space="0" w:color="auto"/>
              <w:right w:val="single" w:sz="8" w:space="0" w:color="auto"/>
            </w:tcBorders>
            <w:shd w:val="clear" w:color="auto" w:fill="auto"/>
            <w:noWrap/>
            <w:vAlign w:val="bottom"/>
            <w:hideMark/>
          </w:tcPr>
          <w:p w:rsidR="006B0FBE" w:rsidRPr="00C703F2" w:rsidRDefault="006B0FBE" w:rsidP="0049088A">
            <w:pPr>
              <w:rPr>
                <w:rFonts w:ascii="Times New Roman" w:hAnsi="Times New Roman"/>
                <w:color w:val="000000"/>
                <w:sz w:val="24"/>
              </w:rPr>
            </w:pPr>
            <w:r w:rsidRPr="00C703F2">
              <w:rPr>
                <w:rFonts w:ascii="Times New Roman" w:hAnsi="Times New Roman"/>
                <w:color w:val="000000"/>
                <w:sz w:val="24"/>
              </w:rPr>
              <w:t>Önrész (12 család) Hálózat</w:t>
            </w:r>
          </w:p>
        </w:tc>
        <w:tc>
          <w:tcPr>
            <w:tcW w:w="1473" w:type="dxa"/>
            <w:tcBorders>
              <w:top w:val="nil"/>
              <w:left w:val="nil"/>
              <w:bottom w:val="single" w:sz="4" w:space="0" w:color="auto"/>
              <w:right w:val="single" w:sz="8" w:space="0" w:color="auto"/>
            </w:tcBorders>
            <w:shd w:val="clear" w:color="auto" w:fill="auto"/>
            <w:noWrap/>
            <w:vAlign w:val="bottom"/>
            <w:hideMark/>
          </w:tcPr>
          <w:p w:rsidR="006B0FBE" w:rsidRPr="00C703F2" w:rsidRDefault="006B0FBE" w:rsidP="0049088A">
            <w:pPr>
              <w:jc w:val="right"/>
              <w:rPr>
                <w:rFonts w:ascii="Times New Roman" w:hAnsi="Times New Roman"/>
                <w:color w:val="000000"/>
                <w:sz w:val="24"/>
              </w:rPr>
            </w:pPr>
            <w:r w:rsidRPr="00C703F2">
              <w:rPr>
                <w:rFonts w:ascii="Times New Roman" w:hAnsi="Times New Roman"/>
                <w:color w:val="000000"/>
                <w:sz w:val="24"/>
              </w:rPr>
              <w:t>538 651 Ft</w:t>
            </w:r>
          </w:p>
        </w:tc>
        <w:tc>
          <w:tcPr>
            <w:tcW w:w="1417" w:type="dxa"/>
            <w:tcBorders>
              <w:top w:val="nil"/>
              <w:left w:val="nil"/>
              <w:bottom w:val="single" w:sz="4" w:space="0" w:color="auto"/>
              <w:right w:val="single" w:sz="8" w:space="0" w:color="auto"/>
            </w:tcBorders>
            <w:shd w:val="clear" w:color="auto" w:fill="auto"/>
            <w:noWrap/>
            <w:vAlign w:val="bottom"/>
            <w:hideMark/>
          </w:tcPr>
          <w:p w:rsidR="006B0FBE" w:rsidRPr="00C703F2" w:rsidRDefault="006B0FBE" w:rsidP="0049088A">
            <w:pPr>
              <w:rPr>
                <w:rFonts w:ascii="Times New Roman" w:hAnsi="Times New Roman"/>
                <w:color w:val="000000"/>
                <w:sz w:val="24"/>
              </w:rPr>
            </w:pPr>
            <w:r w:rsidRPr="00C703F2">
              <w:rPr>
                <w:rFonts w:ascii="Times New Roman" w:hAnsi="Times New Roman"/>
                <w:color w:val="000000"/>
                <w:sz w:val="24"/>
              </w:rPr>
              <w:t> </w:t>
            </w:r>
          </w:p>
        </w:tc>
      </w:tr>
      <w:tr w:rsidR="006B0FBE" w:rsidRPr="00C703F2" w:rsidTr="0049088A">
        <w:trPr>
          <w:trHeight w:val="300"/>
        </w:trPr>
        <w:tc>
          <w:tcPr>
            <w:tcW w:w="5180" w:type="dxa"/>
            <w:tcBorders>
              <w:top w:val="nil"/>
              <w:left w:val="single" w:sz="8" w:space="0" w:color="auto"/>
              <w:bottom w:val="single" w:sz="4" w:space="0" w:color="auto"/>
              <w:right w:val="single" w:sz="8" w:space="0" w:color="auto"/>
            </w:tcBorders>
            <w:shd w:val="clear" w:color="auto" w:fill="auto"/>
            <w:noWrap/>
            <w:vAlign w:val="bottom"/>
            <w:hideMark/>
          </w:tcPr>
          <w:p w:rsidR="006B0FBE" w:rsidRPr="00C703F2" w:rsidRDefault="006B0FBE" w:rsidP="0049088A">
            <w:pPr>
              <w:rPr>
                <w:rFonts w:ascii="Times New Roman" w:hAnsi="Times New Roman"/>
                <w:color w:val="000000"/>
                <w:sz w:val="24"/>
              </w:rPr>
            </w:pPr>
            <w:r w:rsidRPr="00C703F2">
              <w:rPr>
                <w:rFonts w:ascii="Times New Roman" w:hAnsi="Times New Roman"/>
                <w:color w:val="000000"/>
                <w:sz w:val="24"/>
              </w:rPr>
              <w:t>Önrész (13 család) Hálózat</w:t>
            </w:r>
          </w:p>
        </w:tc>
        <w:tc>
          <w:tcPr>
            <w:tcW w:w="1473" w:type="dxa"/>
            <w:tcBorders>
              <w:top w:val="nil"/>
              <w:left w:val="nil"/>
              <w:bottom w:val="single" w:sz="4" w:space="0" w:color="auto"/>
              <w:right w:val="single" w:sz="8" w:space="0" w:color="auto"/>
            </w:tcBorders>
            <w:shd w:val="clear" w:color="auto" w:fill="auto"/>
            <w:noWrap/>
            <w:vAlign w:val="bottom"/>
            <w:hideMark/>
          </w:tcPr>
          <w:p w:rsidR="006B0FBE" w:rsidRPr="00C703F2" w:rsidRDefault="006B0FBE" w:rsidP="0049088A">
            <w:pPr>
              <w:rPr>
                <w:rFonts w:ascii="Times New Roman" w:hAnsi="Times New Roman"/>
                <w:color w:val="000000"/>
                <w:sz w:val="24"/>
              </w:rPr>
            </w:pPr>
            <w:r w:rsidRPr="00C703F2">
              <w:rPr>
                <w:rFonts w:ascii="Times New Roman" w:hAnsi="Times New Roman"/>
                <w:color w:val="000000"/>
                <w:sz w:val="24"/>
              </w:rPr>
              <w:t> </w:t>
            </w:r>
          </w:p>
        </w:tc>
        <w:tc>
          <w:tcPr>
            <w:tcW w:w="1417" w:type="dxa"/>
            <w:tcBorders>
              <w:top w:val="nil"/>
              <w:left w:val="nil"/>
              <w:bottom w:val="single" w:sz="4" w:space="0" w:color="auto"/>
              <w:right w:val="single" w:sz="8" w:space="0" w:color="auto"/>
            </w:tcBorders>
            <w:shd w:val="clear" w:color="auto" w:fill="auto"/>
            <w:noWrap/>
            <w:vAlign w:val="bottom"/>
            <w:hideMark/>
          </w:tcPr>
          <w:p w:rsidR="006B0FBE" w:rsidRPr="00C703F2" w:rsidRDefault="006B0FBE" w:rsidP="0049088A">
            <w:pPr>
              <w:jc w:val="right"/>
              <w:rPr>
                <w:rFonts w:ascii="Times New Roman" w:hAnsi="Times New Roman"/>
                <w:color w:val="000000"/>
                <w:sz w:val="24"/>
              </w:rPr>
            </w:pPr>
            <w:r w:rsidRPr="00C703F2">
              <w:rPr>
                <w:rFonts w:ascii="Times New Roman" w:hAnsi="Times New Roman"/>
                <w:color w:val="000000"/>
                <w:sz w:val="24"/>
              </w:rPr>
              <w:t>1 209 051 Ft</w:t>
            </w:r>
          </w:p>
        </w:tc>
      </w:tr>
      <w:tr w:rsidR="006B0FBE" w:rsidRPr="00C703F2" w:rsidTr="0049088A">
        <w:trPr>
          <w:trHeight w:val="300"/>
        </w:trPr>
        <w:tc>
          <w:tcPr>
            <w:tcW w:w="5180" w:type="dxa"/>
            <w:tcBorders>
              <w:top w:val="nil"/>
              <w:left w:val="single" w:sz="8" w:space="0" w:color="auto"/>
              <w:bottom w:val="single" w:sz="4" w:space="0" w:color="auto"/>
              <w:right w:val="single" w:sz="8" w:space="0" w:color="auto"/>
            </w:tcBorders>
            <w:shd w:val="clear" w:color="auto" w:fill="auto"/>
            <w:noWrap/>
            <w:vAlign w:val="bottom"/>
            <w:hideMark/>
          </w:tcPr>
          <w:p w:rsidR="006B0FBE" w:rsidRPr="00C703F2" w:rsidRDefault="006B0FBE" w:rsidP="0049088A">
            <w:pPr>
              <w:rPr>
                <w:rFonts w:ascii="Times New Roman" w:hAnsi="Times New Roman"/>
                <w:color w:val="000000"/>
                <w:sz w:val="24"/>
              </w:rPr>
            </w:pPr>
            <w:r w:rsidRPr="00C703F2">
              <w:rPr>
                <w:rFonts w:ascii="Times New Roman" w:hAnsi="Times New Roman"/>
                <w:color w:val="000000"/>
                <w:sz w:val="24"/>
              </w:rPr>
              <w:t>Önrész (34 család) Önkormányzat</w:t>
            </w:r>
          </w:p>
        </w:tc>
        <w:tc>
          <w:tcPr>
            <w:tcW w:w="1473" w:type="dxa"/>
            <w:tcBorders>
              <w:top w:val="nil"/>
              <w:left w:val="nil"/>
              <w:bottom w:val="single" w:sz="4" w:space="0" w:color="auto"/>
              <w:right w:val="single" w:sz="8" w:space="0" w:color="auto"/>
            </w:tcBorders>
            <w:shd w:val="clear" w:color="auto" w:fill="auto"/>
            <w:noWrap/>
            <w:vAlign w:val="bottom"/>
            <w:hideMark/>
          </w:tcPr>
          <w:p w:rsidR="006B0FBE" w:rsidRPr="00C703F2" w:rsidRDefault="006B0FBE" w:rsidP="0049088A">
            <w:pPr>
              <w:jc w:val="right"/>
              <w:rPr>
                <w:rFonts w:ascii="Times New Roman" w:hAnsi="Times New Roman"/>
                <w:color w:val="000000"/>
                <w:sz w:val="24"/>
              </w:rPr>
            </w:pPr>
            <w:r w:rsidRPr="00C703F2">
              <w:rPr>
                <w:rFonts w:ascii="Times New Roman" w:hAnsi="Times New Roman"/>
                <w:color w:val="000000"/>
                <w:sz w:val="24"/>
              </w:rPr>
              <w:t>1 606 861 Ft</w:t>
            </w:r>
          </w:p>
        </w:tc>
        <w:tc>
          <w:tcPr>
            <w:tcW w:w="1417" w:type="dxa"/>
            <w:tcBorders>
              <w:top w:val="nil"/>
              <w:left w:val="nil"/>
              <w:bottom w:val="single" w:sz="4" w:space="0" w:color="auto"/>
              <w:right w:val="single" w:sz="8" w:space="0" w:color="auto"/>
            </w:tcBorders>
            <w:shd w:val="clear" w:color="auto" w:fill="auto"/>
            <w:noWrap/>
            <w:vAlign w:val="bottom"/>
            <w:hideMark/>
          </w:tcPr>
          <w:p w:rsidR="006B0FBE" w:rsidRPr="00C703F2" w:rsidRDefault="006B0FBE" w:rsidP="0049088A">
            <w:pPr>
              <w:rPr>
                <w:rFonts w:ascii="Times New Roman" w:hAnsi="Times New Roman"/>
                <w:color w:val="000000"/>
                <w:sz w:val="24"/>
              </w:rPr>
            </w:pPr>
            <w:r w:rsidRPr="00C703F2">
              <w:rPr>
                <w:rFonts w:ascii="Times New Roman" w:hAnsi="Times New Roman"/>
                <w:color w:val="000000"/>
                <w:sz w:val="24"/>
              </w:rPr>
              <w:t> </w:t>
            </w:r>
          </w:p>
        </w:tc>
      </w:tr>
      <w:tr w:rsidR="006B0FBE" w:rsidRPr="00C703F2" w:rsidTr="0049088A">
        <w:trPr>
          <w:trHeight w:val="300"/>
        </w:trPr>
        <w:tc>
          <w:tcPr>
            <w:tcW w:w="5180" w:type="dxa"/>
            <w:tcBorders>
              <w:top w:val="nil"/>
              <w:left w:val="single" w:sz="8" w:space="0" w:color="auto"/>
              <w:bottom w:val="nil"/>
              <w:right w:val="single" w:sz="8" w:space="0" w:color="auto"/>
            </w:tcBorders>
            <w:shd w:val="clear" w:color="auto" w:fill="auto"/>
            <w:noWrap/>
            <w:vAlign w:val="bottom"/>
            <w:hideMark/>
          </w:tcPr>
          <w:p w:rsidR="006B0FBE" w:rsidRPr="00C703F2" w:rsidRDefault="006B0FBE" w:rsidP="0049088A">
            <w:pPr>
              <w:rPr>
                <w:rFonts w:ascii="Times New Roman" w:hAnsi="Times New Roman"/>
                <w:color w:val="000000"/>
                <w:sz w:val="24"/>
              </w:rPr>
            </w:pPr>
            <w:r w:rsidRPr="00C703F2">
              <w:rPr>
                <w:rFonts w:ascii="Times New Roman" w:hAnsi="Times New Roman"/>
                <w:color w:val="000000"/>
                <w:sz w:val="24"/>
              </w:rPr>
              <w:t>Önrész (24 család) Önkormányzat</w:t>
            </w:r>
          </w:p>
        </w:tc>
        <w:tc>
          <w:tcPr>
            <w:tcW w:w="1473" w:type="dxa"/>
            <w:tcBorders>
              <w:top w:val="nil"/>
              <w:left w:val="nil"/>
              <w:bottom w:val="nil"/>
              <w:right w:val="single" w:sz="8" w:space="0" w:color="auto"/>
            </w:tcBorders>
            <w:shd w:val="clear" w:color="auto" w:fill="auto"/>
            <w:noWrap/>
            <w:vAlign w:val="bottom"/>
            <w:hideMark/>
          </w:tcPr>
          <w:p w:rsidR="006B0FBE" w:rsidRPr="00C703F2" w:rsidRDefault="006B0FBE" w:rsidP="0049088A">
            <w:pPr>
              <w:rPr>
                <w:rFonts w:ascii="Times New Roman" w:hAnsi="Times New Roman"/>
                <w:color w:val="000000"/>
                <w:sz w:val="24"/>
              </w:rPr>
            </w:pPr>
            <w:r w:rsidRPr="00C703F2">
              <w:rPr>
                <w:rFonts w:ascii="Times New Roman" w:hAnsi="Times New Roman"/>
                <w:color w:val="000000"/>
                <w:sz w:val="24"/>
              </w:rPr>
              <w:t> </w:t>
            </w:r>
          </w:p>
        </w:tc>
        <w:tc>
          <w:tcPr>
            <w:tcW w:w="1417" w:type="dxa"/>
            <w:tcBorders>
              <w:top w:val="nil"/>
              <w:left w:val="nil"/>
              <w:bottom w:val="single" w:sz="4" w:space="0" w:color="auto"/>
              <w:right w:val="single" w:sz="8" w:space="0" w:color="auto"/>
            </w:tcBorders>
            <w:shd w:val="clear" w:color="auto" w:fill="auto"/>
            <w:noWrap/>
            <w:vAlign w:val="bottom"/>
            <w:hideMark/>
          </w:tcPr>
          <w:p w:rsidR="006B0FBE" w:rsidRPr="00C703F2" w:rsidRDefault="006B0FBE" w:rsidP="0049088A">
            <w:pPr>
              <w:jc w:val="right"/>
              <w:rPr>
                <w:rFonts w:ascii="Times New Roman" w:hAnsi="Times New Roman"/>
                <w:color w:val="000000"/>
                <w:sz w:val="24"/>
              </w:rPr>
            </w:pPr>
            <w:r w:rsidRPr="00C703F2">
              <w:rPr>
                <w:rFonts w:ascii="Times New Roman" w:hAnsi="Times New Roman"/>
                <w:color w:val="000000"/>
                <w:sz w:val="24"/>
              </w:rPr>
              <w:t>1 524 668 Ft</w:t>
            </w:r>
          </w:p>
        </w:tc>
      </w:tr>
      <w:tr w:rsidR="006B0FBE" w:rsidRPr="00C703F2" w:rsidTr="0049088A">
        <w:trPr>
          <w:trHeight w:val="300"/>
        </w:trPr>
        <w:tc>
          <w:tcPr>
            <w:tcW w:w="5180" w:type="dxa"/>
            <w:tcBorders>
              <w:top w:val="single" w:sz="4" w:space="0" w:color="auto"/>
              <w:left w:val="single" w:sz="8" w:space="0" w:color="auto"/>
              <w:bottom w:val="nil"/>
              <w:right w:val="single" w:sz="8" w:space="0" w:color="auto"/>
            </w:tcBorders>
            <w:shd w:val="clear" w:color="auto" w:fill="auto"/>
            <w:noWrap/>
            <w:vAlign w:val="bottom"/>
            <w:hideMark/>
          </w:tcPr>
          <w:p w:rsidR="006B0FBE" w:rsidRPr="00C703F2" w:rsidRDefault="006B0FBE" w:rsidP="0049088A">
            <w:pPr>
              <w:rPr>
                <w:rFonts w:ascii="Times New Roman" w:hAnsi="Times New Roman"/>
                <w:color w:val="000000"/>
                <w:sz w:val="24"/>
              </w:rPr>
            </w:pPr>
            <w:r w:rsidRPr="00C703F2">
              <w:rPr>
                <w:rFonts w:ascii="Times New Roman" w:hAnsi="Times New Roman"/>
                <w:color w:val="000000"/>
                <w:sz w:val="24"/>
              </w:rPr>
              <w:t>Támogatás nélküli önrész (10 család)</w:t>
            </w:r>
          </w:p>
        </w:tc>
        <w:tc>
          <w:tcPr>
            <w:tcW w:w="1473" w:type="dxa"/>
            <w:tcBorders>
              <w:top w:val="single" w:sz="4" w:space="0" w:color="auto"/>
              <w:left w:val="nil"/>
              <w:bottom w:val="single" w:sz="4" w:space="0" w:color="auto"/>
              <w:right w:val="single" w:sz="8" w:space="0" w:color="auto"/>
            </w:tcBorders>
            <w:shd w:val="clear" w:color="auto" w:fill="auto"/>
            <w:noWrap/>
            <w:vAlign w:val="bottom"/>
            <w:hideMark/>
          </w:tcPr>
          <w:p w:rsidR="006B0FBE" w:rsidRPr="00C703F2" w:rsidRDefault="006B0FBE" w:rsidP="0049088A">
            <w:pPr>
              <w:jc w:val="right"/>
              <w:rPr>
                <w:rFonts w:ascii="Times New Roman" w:hAnsi="Times New Roman"/>
                <w:color w:val="000000"/>
                <w:sz w:val="24"/>
              </w:rPr>
            </w:pPr>
            <w:r w:rsidRPr="00C703F2">
              <w:rPr>
                <w:rFonts w:ascii="Times New Roman" w:hAnsi="Times New Roman"/>
                <w:color w:val="000000"/>
                <w:sz w:val="24"/>
              </w:rPr>
              <w:t>1 066 831 Ft</w:t>
            </w:r>
          </w:p>
        </w:tc>
        <w:tc>
          <w:tcPr>
            <w:tcW w:w="1417" w:type="dxa"/>
            <w:tcBorders>
              <w:top w:val="nil"/>
              <w:left w:val="nil"/>
              <w:bottom w:val="nil"/>
              <w:right w:val="single" w:sz="8" w:space="0" w:color="auto"/>
            </w:tcBorders>
            <w:shd w:val="clear" w:color="auto" w:fill="auto"/>
            <w:noWrap/>
            <w:vAlign w:val="bottom"/>
            <w:hideMark/>
          </w:tcPr>
          <w:p w:rsidR="006B0FBE" w:rsidRPr="00C703F2" w:rsidRDefault="006B0FBE" w:rsidP="0049088A">
            <w:pPr>
              <w:rPr>
                <w:rFonts w:ascii="Times New Roman" w:hAnsi="Times New Roman"/>
                <w:color w:val="000000"/>
                <w:sz w:val="24"/>
              </w:rPr>
            </w:pPr>
            <w:r w:rsidRPr="00C703F2">
              <w:rPr>
                <w:rFonts w:ascii="Times New Roman" w:hAnsi="Times New Roman"/>
                <w:color w:val="000000"/>
                <w:sz w:val="24"/>
              </w:rPr>
              <w:t> </w:t>
            </w:r>
          </w:p>
        </w:tc>
      </w:tr>
      <w:tr w:rsidR="006B0FBE" w:rsidRPr="00C703F2" w:rsidTr="0049088A">
        <w:trPr>
          <w:trHeight w:val="315"/>
        </w:trPr>
        <w:tc>
          <w:tcPr>
            <w:tcW w:w="518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6B0FBE" w:rsidRPr="00C703F2" w:rsidRDefault="006B0FBE" w:rsidP="0049088A">
            <w:pPr>
              <w:rPr>
                <w:rFonts w:ascii="Times New Roman" w:hAnsi="Times New Roman"/>
                <w:color w:val="000000"/>
                <w:sz w:val="24"/>
              </w:rPr>
            </w:pPr>
            <w:r w:rsidRPr="00C703F2">
              <w:rPr>
                <w:rFonts w:ascii="Times New Roman" w:hAnsi="Times New Roman"/>
                <w:color w:val="000000"/>
                <w:sz w:val="24"/>
              </w:rPr>
              <w:t>Támogatás nélküli önrész (14 család)</w:t>
            </w:r>
          </w:p>
        </w:tc>
        <w:tc>
          <w:tcPr>
            <w:tcW w:w="1473" w:type="dxa"/>
            <w:tcBorders>
              <w:top w:val="nil"/>
              <w:left w:val="nil"/>
              <w:bottom w:val="single" w:sz="8" w:space="0" w:color="auto"/>
              <w:right w:val="single" w:sz="8" w:space="0" w:color="auto"/>
            </w:tcBorders>
            <w:shd w:val="clear" w:color="auto" w:fill="auto"/>
            <w:noWrap/>
            <w:vAlign w:val="bottom"/>
            <w:hideMark/>
          </w:tcPr>
          <w:p w:rsidR="006B0FBE" w:rsidRPr="00C703F2" w:rsidRDefault="006B0FBE" w:rsidP="0049088A">
            <w:pPr>
              <w:rPr>
                <w:rFonts w:ascii="Times New Roman" w:hAnsi="Times New Roman"/>
                <w:color w:val="000000"/>
                <w:sz w:val="24"/>
              </w:rPr>
            </w:pPr>
            <w:r w:rsidRPr="00C703F2">
              <w:rPr>
                <w:rFonts w:ascii="Times New Roman" w:hAnsi="Times New Roman"/>
                <w:color w:val="000000"/>
                <w:sz w:val="24"/>
              </w:rPr>
              <w:t> </w:t>
            </w:r>
          </w:p>
        </w:tc>
        <w:tc>
          <w:tcPr>
            <w:tcW w:w="1417" w:type="dxa"/>
            <w:tcBorders>
              <w:top w:val="single" w:sz="4" w:space="0" w:color="auto"/>
              <w:left w:val="nil"/>
              <w:bottom w:val="single" w:sz="8" w:space="0" w:color="auto"/>
              <w:right w:val="single" w:sz="8" w:space="0" w:color="auto"/>
            </w:tcBorders>
            <w:shd w:val="clear" w:color="auto" w:fill="auto"/>
            <w:noWrap/>
            <w:vAlign w:val="bottom"/>
            <w:hideMark/>
          </w:tcPr>
          <w:p w:rsidR="006B0FBE" w:rsidRPr="00C703F2" w:rsidRDefault="006B0FBE" w:rsidP="0049088A">
            <w:pPr>
              <w:jc w:val="right"/>
              <w:rPr>
                <w:rFonts w:ascii="Times New Roman" w:hAnsi="Times New Roman"/>
                <w:color w:val="000000"/>
                <w:sz w:val="24"/>
              </w:rPr>
            </w:pPr>
            <w:r w:rsidRPr="00C703F2">
              <w:rPr>
                <w:rFonts w:ascii="Times New Roman" w:hAnsi="Times New Roman"/>
                <w:color w:val="000000"/>
                <w:sz w:val="24"/>
              </w:rPr>
              <w:t>787 579 Ft</w:t>
            </w:r>
          </w:p>
        </w:tc>
      </w:tr>
      <w:tr w:rsidR="006B0FBE" w:rsidRPr="00C703F2" w:rsidTr="0049088A">
        <w:trPr>
          <w:trHeight w:val="315"/>
        </w:trPr>
        <w:tc>
          <w:tcPr>
            <w:tcW w:w="5180" w:type="dxa"/>
            <w:tcBorders>
              <w:top w:val="single" w:sz="4" w:space="0" w:color="auto"/>
              <w:left w:val="single" w:sz="8" w:space="0" w:color="auto"/>
              <w:bottom w:val="single" w:sz="8" w:space="0" w:color="auto"/>
              <w:right w:val="single" w:sz="8" w:space="0" w:color="auto"/>
            </w:tcBorders>
            <w:shd w:val="clear" w:color="auto" w:fill="auto"/>
            <w:noWrap/>
            <w:vAlign w:val="bottom"/>
          </w:tcPr>
          <w:p w:rsidR="006B0FBE" w:rsidRPr="00C703F2" w:rsidRDefault="006B0FBE" w:rsidP="0049088A">
            <w:pPr>
              <w:rPr>
                <w:rFonts w:ascii="Times New Roman" w:hAnsi="Times New Roman"/>
                <w:color w:val="000000"/>
                <w:sz w:val="24"/>
              </w:rPr>
            </w:pPr>
            <w:r w:rsidRPr="00C703F2">
              <w:rPr>
                <w:rFonts w:ascii="Times New Roman" w:hAnsi="Times New Roman"/>
                <w:color w:val="000000"/>
                <w:sz w:val="24"/>
              </w:rPr>
              <w:t>Létfenntartási támogatás</w:t>
            </w:r>
          </w:p>
        </w:tc>
        <w:tc>
          <w:tcPr>
            <w:tcW w:w="1473" w:type="dxa"/>
            <w:tcBorders>
              <w:top w:val="nil"/>
              <w:left w:val="nil"/>
              <w:bottom w:val="single" w:sz="8" w:space="0" w:color="auto"/>
              <w:right w:val="single" w:sz="8" w:space="0" w:color="auto"/>
            </w:tcBorders>
            <w:shd w:val="clear" w:color="auto" w:fill="auto"/>
            <w:noWrap/>
            <w:vAlign w:val="bottom"/>
          </w:tcPr>
          <w:p w:rsidR="006B0FBE" w:rsidRPr="00C703F2" w:rsidRDefault="006B0FBE" w:rsidP="0049088A">
            <w:pPr>
              <w:rPr>
                <w:rFonts w:ascii="Times New Roman" w:hAnsi="Times New Roman"/>
                <w:color w:val="000000"/>
                <w:sz w:val="24"/>
              </w:rPr>
            </w:pPr>
          </w:p>
        </w:tc>
        <w:tc>
          <w:tcPr>
            <w:tcW w:w="1417" w:type="dxa"/>
            <w:tcBorders>
              <w:top w:val="single" w:sz="4" w:space="0" w:color="auto"/>
              <w:left w:val="nil"/>
              <w:bottom w:val="single" w:sz="8" w:space="0" w:color="auto"/>
              <w:right w:val="single" w:sz="8" w:space="0" w:color="auto"/>
            </w:tcBorders>
            <w:shd w:val="clear" w:color="auto" w:fill="auto"/>
            <w:noWrap/>
            <w:vAlign w:val="bottom"/>
          </w:tcPr>
          <w:p w:rsidR="006B0FBE" w:rsidRPr="00C703F2" w:rsidRDefault="006B0FBE" w:rsidP="0049088A">
            <w:pPr>
              <w:jc w:val="right"/>
              <w:rPr>
                <w:rFonts w:ascii="Times New Roman" w:hAnsi="Times New Roman"/>
                <w:color w:val="000000"/>
                <w:sz w:val="24"/>
              </w:rPr>
            </w:pPr>
            <w:r w:rsidRPr="00C703F2">
              <w:rPr>
                <w:rFonts w:ascii="Times New Roman" w:hAnsi="Times New Roman"/>
                <w:color w:val="000000"/>
                <w:sz w:val="24"/>
              </w:rPr>
              <w:t xml:space="preserve">888 776 Ft </w:t>
            </w:r>
          </w:p>
        </w:tc>
      </w:tr>
      <w:tr w:rsidR="006B0FBE" w:rsidRPr="00C703F2" w:rsidTr="0049088A">
        <w:trPr>
          <w:trHeight w:val="315"/>
        </w:trPr>
        <w:tc>
          <w:tcPr>
            <w:tcW w:w="5180" w:type="dxa"/>
            <w:tcBorders>
              <w:top w:val="nil"/>
              <w:left w:val="single" w:sz="8" w:space="0" w:color="auto"/>
              <w:bottom w:val="single" w:sz="8" w:space="0" w:color="auto"/>
              <w:right w:val="single" w:sz="8" w:space="0" w:color="auto"/>
            </w:tcBorders>
            <w:shd w:val="clear" w:color="auto" w:fill="auto"/>
            <w:noWrap/>
            <w:vAlign w:val="bottom"/>
            <w:hideMark/>
          </w:tcPr>
          <w:p w:rsidR="006B0FBE" w:rsidRPr="00C703F2" w:rsidRDefault="006B0FBE" w:rsidP="0049088A">
            <w:pPr>
              <w:rPr>
                <w:rFonts w:ascii="Times New Roman" w:hAnsi="Times New Roman"/>
                <w:color w:val="000000"/>
                <w:sz w:val="24"/>
              </w:rPr>
            </w:pPr>
            <w:r w:rsidRPr="00C703F2">
              <w:rPr>
                <w:rFonts w:ascii="Times New Roman" w:hAnsi="Times New Roman"/>
                <w:color w:val="000000"/>
                <w:sz w:val="24"/>
              </w:rPr>
              <w:t>Összesen</w:t>
            </w:r>
          </w:p>
        </w:tc>
        <w:tc>
          <w:tcPr>
            <w:tcW w:w="1473" w:type="dxa"/>
            <w:tcBorders>
              <w:top w:val="nil"/>
              <w:left w:val="nil"/>
              <w:bottom w:val="single" w:sz="8" w:space="0" w:color="auto"/>
              <w:right w:val="single" w:sz="8" w:space="0" w:color="auto"/>
            </w:tcBorders>
            <w:shd w:val="clear" w:color="auto" w:fill="auto"/>
            <w:noWrap/>
            <w:vAlign w:val="bottom"/>
            <w:hideMark/>
          </w:tcPr>
          <w:p w:rsidR="006B0FBE" w:rsidRPr="00C703F2" w:rsidRDefault="006B0FBE" w:rsidP="0049088A">
            <w:pPr>
              <w:jc w:val="right"/>
              <w:rPr>
                <w:rFonts w:ascii="Times New Roman" w:hAnsi="Times New Roman"/>
                <w:b/>
                <w:bCs/>
                <w:color w:val="000000"/>
                <w:sz w:val="24"/>
              </w:rPr>
            </w:pPr>
            <w:r w:rsidRPr="00C703F2">
              <w:rPr>
                <w:rFonts w:ascii="Times New Roman" w:hAnsi="Times New Roman"/>
                <w:b/>
                <w:bCs/>
                <w:color w:val="000000"/>
                <w:sz w:val="24"/>
              </w:rPr>
              <w:t>9 163 084 Ft</w:t>
            </w:r>
          </w:p>
        </w:tc>
        <w:tc>
          <w:tcPr>
            <w:tcW w:w="1417" w:type="dxa"/>
            <w:tcBorders>
              <w:top w:val="nil"/>
              <w:left w:val="nil"/>
              <w:bottom w:val="single" w:sz="8" w:space="0" w:color="auto"/>
              <w:right w:val="single" w:sz="8" w:space="0" w:color="auto"/>
            </w:tcBorders>
            <w:shd w:val="clear" w:color="auto" w:fill="auto"/>
            <w:noWrap/>
            <w:vAlign w:val="bottom"/>
            <w:hideMark/>
          </w:tcPr>
          <w:p w:rsidR="006B0FBE" w:rsidRPr="00C703F2" w:rsidRDefault="006B0FBE" w:rsidP="0049088A">
            <w:pPr>
              <w:jc w:val="right"/>
              <w:rPr>
                <w:rFonts w:ascii="Times New Roman" w:hAnsi="Times New Roman"/>
                <w:b/>
                <w:bCs/>
                <w:color w:val="000000"/>
                <w:sz w:val="24"/>
              </w:rPr>
            </w:pPr>
            <w:r w:rsidRPr="00C703F2">
              <w:rPr>
                <w:rFonts w:ascii="Times New Roman" w:hAnsi="Times New Roman"/>
                <w:b/>
                <w:bCs/>
                <w:color w:val="000000"/>
                <w:sz w:val="24"/>
              </w:rPr>
              <w:t>8 339 982 Ft</w:t>
            </w:r>
          </w:p>
        </w:tc>
      </w:tr>
    </w:tbl>
    <w:p w:rsidR="006B0FBE" w:rsidRPr="00C703F2" w:rsidRDefault="006B0FBE" w:rsidP="006B0FBE">
      <w:pPr>
        <w:jc w:val="both"/>
        <w:rPr>
          <w:rFonts w:ascii="Times New Roman" w:hAnsi="Times New Roman"/>
          <w:sz w:val="24"/>
        </w:rPr>
      </w:pPr>
    </w:p>
    <w:p w:rsidR="006B0FBE" w:rsidRPr="00C703F2" w:rsidRDefault="006B0FBE" w:rsidP="006B0FBE">
      <w:pPr>
        <w:jc w:val="both"/>
        <w:rPr>
          <w:rFonts w:ascii="Times New Roman" w:hAnsi="Times New Roman"/>
          <w:sz w:val="24"/>
        </w:rPr>
      </w:pPr>
    </w:p>
    <w:p w:rsidR="006B0FBE" w:rsidRPr="00C703F2" w:rsidRDefault="006B0FBE" w:rsidP="006B0FBE">
      <w:pPr>
        <w:jc w:val="both"/>
        <w:rPr>
          <w:rFonts w:ascii="Times New Roman" w:hAnsi="Times New Roman"/>
          <w:sz w:val="24"/>
        </w:rPr>
      </w:pPr>
    </w:p>
    <w:tbl>
      <w:tblPr>
        <w:tblW w:w="12439" w:type="dxa"/>
        <w:tblInd w:w="80" w:type="dxa"/>
        <w:tblCellMar>
          <w:left w:w="70" w:type="dxa"/>
          <w:right w:w="70" w:type="dxa"/>
        </w:tblCellMar>
        <w:tblLook w:val="04A0" w:firstRow="1" w:lastRow="0" w:firstColumn="1" w:lastColumn="0" w:noHBand="0" w:noVBand="1"/>
      </w:tblPr>
      <w:tblGrid>
        <w:gridCol w:w="5519"/>
        <w:gridCol w:w="1909"/>
        <w:gridCol w:w="1634"/>
        <w:gridCol w:w="1909"/>
        <w:gridCol w:w="1468"/>
      </w:tblGrid>
      <w:tr w:rsidR="006B0FBE" w:rsidRPr="00C703F2" w:rsidTr="0049088A">
        <w:trPr>
          <w:gridAfter w:val="2"/>
          <w:wAfter w:w="3377" w:type="dxa"/>
          <w:trHeight w:val="300"/>
        </w:trPr>
        <w:tc>
          <w:tcPr>
            <w:tcW w:w="7428" w:type="dxa"/>
            <w:gridSpan w:val="2"/>
            <w:tcBorders>
              <w:top w:val="single" w:sz="8" w:space="0" w:color="auto"/>
              <w:left w:val="single" w:sz="8" w:space="0" w:color="auto"/>
              <w:bottom w:val="nil"/>
              <w:right w:val="single" w:sz="8" w:space="0" w:color="000000"/>
            </w:tcBorders>
            <w:shd w:val="clear" w:color="auto" w:fill="auto"/>
            <w:noWrap/>
            <w:vAlign w:val="bottom"/>
            <w:hideMark/>
          </w:tcPr>
          <w:p w:rsidR="006B0FBE" w:rsidRPr="00C703F2" w:rsidRDefault="006B0FBE" w:rsidP="0049088A">
            <w:pPr>
              <w:jc w:val="center"/>
              <w:rPr>
                <w:rFonts w:ascii="Times New Roman" w:hAnsi="Times New Roman"/>
                <w:b/>
                <w:bCs/>
                <w:i/>
                <w:iCs/>
                <w:sz w:val="24"/>
              </w:rPr>
            </w:pPr>
            <w:r w:rsidRPr="00C703F2">
              <w:rPr>
                <w:rFonts w:ascii="Times New Roman" w:hAnsi="Times New Roman"/>
                <w:b/>
                <w:bCs/>
                <w:i/>
                <w:iCs/>
                <w:sz w:val="24"/>
              </w:rPr>
              <w:t xml:space="preserve">Megmaradt adósságok szolgáltatók szerint   </w:t>
            </w:r>
            <w:r w:rsidRPr="00C703F2">
              <w:rPr>
                <w:rFonts w:ascii="Times New Roman" w:hAnsi="Times New Roman"/>
                <w:sz w:val="24"/>
              </w:rPr>
              <w:t xml:space="preserve">                            2015</w:t>
            </w:r>
          </w:p>
        </w:tc>
        <w:tc>
          <w:tcPr>
            <w:tcW w:w="1634" w:type="dxa"/>
            <w:tcBorders>
              <w:top w:val="single" w:sz="8" w:space="0" w:color="auto"/>
              <w:left w:val="nil"/>
              <w:bottom w:val="nil"/>
              <w:right w:val="single" w:sz="8" w:space="0" w:color="auto"/>
            </w:tcBorders>
            <w:shd w:val="clear" w:color="auto" w:fill="auto"/>
            <w:noWrap/>
            <w:vAlign w:val="bottom"/>
            <w:hideMark/>
          </w:tcPr>
          <w:p w:rsidR="006B0FBE" w:rsidRPr="00C703F2" w:rsidRDefault="006B0FBE" w:rsidP="0049088A">
            <w:pPr>
              <w:jc w:val="center"/>
              <w:rPr>
                <w:rFonts w:ascii="Times New Roman" w:hAnsi="Times New Roman"/>
                <w:sz w:val="24"/>
              </w:rPr>
            </w:pPr>
            <w:r w:rsidRPr="00C703F2">
              <w:rPr>
                <w:rFonts w:ascii="Times New Roman" w:hAnsi="Times New Roman"/>
                <w:sz w:val="24"/>
              </w:rPr>
              <w:t>2016</w:t>
            </w:r>
          </w:p>
        </w:tc>
      </w:tr>
      <w:tr w:rsidR="006B0FBE" w:rsidRPr="00C703F2" w:rsidTr="0049088A">
        <w:trPr>
          <w:gridAfter w:val="2"/>
          <w:wAfter w:w="3377" w:type="dxa"/>
          <w:trHeight w:val="315"/>
        </w:trPr>
        <w:tc>
          <w:tcPr>
            <w:tcW w:w="7428" w:type="dxa"/>
            <w:gridSpan w:val="2"/>
            <w:tcBorders>
              <w:top w:val="nil"/>
              <w:left w:val="single" w:sz="8" w:space="0" w:color="auto"/>
              <w:bottom w:val="single" w:sz="8" w:space="0" w:color="auto"/>
              <w:right w:val="single" w:sz="8" w:space="0" w:color="000000"/>
            </w:tcBorders>
            <w:shd w:val="clear" w:color="auto" w:fill="auto"/>
            <w:noWrap/>
            <w:vAlign w:val="bottom"/>
            <w:hideMark/>
          </w:tcPr>
          <w:p w:rsidR="006B0FBE" w:rsidRPr="00C703F2" w:rsidRDefault="006B0FBE" w:rsidP="0049088A">
            <w:pPr>
              <w:rPr>
                <w:rFonts w:ascii="Times New Roman" w:hAnsi="Times New Roman"/>
                <w:b/>
                <w:bCs/>
                <w:i/>
                <w:iCs/>
                <w:sz w:val="24"/>
              </w:rPr>
            </w:pPr>
            <w:r w:rsidRPr="00C703F2">
              <w:rPr>
                <w:rFonts w:ascii="Times New Roman" w:hAnsi="Times New Roman"/>
                <w:b/>
                <w:bCs/>
                <w:i/>
                <w:iCs/>
                <w:sz w:val="24"/>
              </w:rPr>
              <w:t> </w:t>
            </w:r>
          </w:p>
        </w:tc>
        <w:tc>
          <w:tcPr>
            <w:tcW w:w="1634" w:type="dxa"/>
            <w:tcBorders>
              <w:top w:val="nil"/>
              <w:left w:val="nil"/>
              <w:bottom w:val="nil"/>
              <w:right w:val="single" w:sz="8" w:space="0" w:color="auto"/>
            </w:tcBorders>
            <w:shd w:val="clear" w:color="auto" w:fill="auto"/>
            <w:noWrap/>
            <w:vAlign w:val="bottom"/>
            <w:hideMark/>
          </w:tcPr>
          <w:p w:rsidR="006B0FBE" w:rsidRPr="00C703F2" w:rsidRDefault="006B0FBE" w:rsidP="0049088A">
            <w:pPr>
              <w:rPr>
                <w:rFonts w:ascii="Times New Roman" w:hAnsi="Times New Roman"/>
                <w:sz w:val="24"/>
              </w:rPr>
            </w:pPr>
            <w:r w:rsidRPr="00C703F2">
              <w:rPr>
                <w:rFonts w:ascii="Times New Roman" w:hAnsi="Times New Roman"/>
                <w:sz w:val="24"/>
              </w:rPr>
              <w:t> </w:t>
            </w:r>
          </w:p>
        </w:tc>
      </w:tr>
      <w:tr w:rsidR="006B0FBE" w:rsidRPr="00C703F2" w:rsidTr="0049088A">
        <w:trPr>
          <w:gridAfter w:val="2"/>
          <w:wAfter w:w="3377" w:type="dxa"/>
          <w:trHeight w:val="300"/>
        </w:trPr>
        <w:tc>
          <w:tcPr>
            <w:tcW w:w="5519" w:type="dxa"/>
            <w:tcBorders>
              <w:top w:val="nil"/>
              <w:left w:val="single" w:sz="8" w:space="0" w:color="auto"/>
              <w:bottom w:val="single" w:sz="4" w:space="0" w:color="auto"/>
              <w:right w:val="single" w:sz="8" w:space="0" w:color="auto"/>
            </w:tcBorders>
            <w:shd w:val="clear" w:color="auto" w:fill="auto"/>
            <w:noWrap/>
            <w:vAlign w:val="bottom"/>
            <w:hideMark/>
          </w:tcPr>
          <w:p w:rsidR="006B0FBE" w:rsidRPr="00C703F2" w:rsidRDefault="006B0FBE" w:rsidP="0049088A">
            <w:pPr>
              <w:rPr>
                <w:rFonts w:ascii="Times New Roman" w:hAnsi="Times New Roman"/>
                <w:sz w:val="24"/>
              </w:rPr>
            </w:pPr>
            <w:r w:rsidRPr="00C703F2">
              <w:rPr>
                <w:rFonts w:ascii="Times New Roman" w:hAnsi="Times New Roman"/>
                <w:sz w:val="24"/>
              </w:rPr>
              <w:t>Közös költség</w:t>
            </w:r>
          </w:p>
        </w:tc>
        <w:tc>
          <w:tcPr>
            <w:tcW w:w="1909" w:type="dxa"/>
            <w:tcBorders>
              <w:top w:val="nil"/>
              <w:left w:val="nil"/>
              <w:bottom w:val="single" w:sz="4" w:space="0" w:color="auto"/>
              <w:right w:val="single" w:sz="8" w:space="0" w:color="auto"/>
            </w:tcBorders>
            <w:shd w:val="clear" w:color="auto" w:fill="auto"/>
            <w:noWrap/>
            <w:vAlign w:val="bottom"/>
            <w:hideMark/>
          </w:tcPr>
          <w:p w:rsidR="006B0FBE" w:rsidRPr="00C703F2" w:rsidRDefault="006B0FBE" w:rsidP="0049088A">
            <w:pPr>
              <w:jc w:val="right"/>
              <w:rPr>
                <w:rFonts w:ascii="Times New Roman" w:hAnsi="Times New Roman"/>
                <w:sz w:val="24"/>
              </w:rPr>
            </w:pPr>
            <w:r w:rsidRPr="00C703F2">
              <w:rPr>
                <w:rFonts w:ascii="Times New Roman" w:hAnsi="Times New Roman"/>
                <w:sz w:val="24"/>
              </w:rPr>
              <w:t>3 965 572 Ft</w:t>
            </w:r>
          </w:p>
        </w:tc>
        <w:tc>
          <w:tcPr>
            <w:tcW w:w="1634" w:type="dxa"/>
            <w:tcBorders>
              <w:top w:val="single" w:sz="8" w:space="0" w:color="auto"/>
              <w:left w:val="nil"/>
              <w:bottom w:val="single" w:sz="4" w:space="0" w:color="auto"/>
              <w:right w:val="single" w:sz="8" w:space="0" w:color="auto"/>
            </w:tcBorders>
            <w:shd w:val="clear" w:color="auto" w:fill="auto"/>
            <w:noWrap/>
            <w:vAlign w:val="bottom"/>
            <w:hideMark/>
          </w:tcPr>
          <w:p w:rsidR="006B0FBE" w:rsidRPr="00C703F2" w:rsidRDefault="006B0FBE" w:rsidP="0049088A">
            <w:pPr>
              <w:jc w:val="right"/>
              <w:rPr>
                <w:rFonts w:ascii="Times New Roman" w:hAnsi="Times New Roman"/>
                <w:sz w:val="24"/>
              </w:rPr>
            </w:pPr>
            <w:r w:rsidRPr="00C703F2">
              <w:rPr>
                <w:rFonts w:ascii="Times New Roman" w:hAnsi="Times New Roman"/>
                <w:sz w:val="24"/>
              </w:rPr>
              <w:t>2 617 812Ft</w:t>
            </w:r>
          </w:p>
        </w:tc>
      </w:tr>
      <w:tr w:rsidR="006B0FBE" w:rsidRPr="00C703F2" w:rsidTr="0049088A">
        <w:trPr>
          <w:gridAfter w:val="2"/>
          <w:wAfter w:w="3377" w:type="dxa"/>
          <w:trHeight w:val="300"/>
        </w:trPr>
        <w:tc>
          <w:tcPr>
            <w:tcW w:w="5519" w:type="dxa"/>
            <w:tcBorders>
              <w:top w:val="nil"/>
              <w:left w:val="single" w:sz="8" w:space="0" w:color="auto"/>
              <w:bottom w:val="single" w:sz="4" w:space="0" w:color="auto"/>
              <w:right w:val="single" w:sz="8" w:space="0" w:color="auto"/>
            </w:tcBorders>
            <w:shd w:val="clear" w:color="auto" w:fill="auto"/>
            <w:noWrap/>
            <w:vAlign w:val="bottom"/>
            <w:hideMark/>
          </w:tcPr>
          <w:p w:rsidR="006B0FBE" w:rsidRPr="00C703F2" w:rsidRDefault="006B0FBE" w:rsidP="0049088A">
            <w:pPr>
              <w:rPr>
                <w:rFonts w:ascii="Times New Roman" w:hAnsi="Times New Roman"/>
                <w:sz w:val="24"/>
              </w:rPr>
            </w:pPr>
            <w:r w:rsidRPr="00C703F2">
              <w:rPr>
                <w:rFonts w:ascii="Times New Roman" w:hAnsi="Times New Roman"/>
                <w:sz w:val="24"/>
              </w:rPr>
              <w:t>Fűtés</w:t>
            </w:r>
          </w:p>
        </w:tc>
        <w:tc>
          <w:tcPr>
            <w:tcW w:w="1909" w:type="dxa"/>
            <w:tcBorders>
              <w:top w:val="nil"/>
              <w:left w:val="nil"/>
              <w:bottom w:val="nil"/>
              <w:right w:val="single" w:sz="8" w:space="0" w:color="auto"/>
            </w:tcBorders>
            <w:shd w:val="clear" w:color="auto" w:fill="auto"/>
            <w:noWrap/>
            <w:vAlign w:val="bottom"/>
            <w:hideMark/>
          </w:tcPr>
          <w:p w:rsidR="006B0FBE" w:rsidRPr="00C703F2" w:rsidRDefault="006B0FBE" w:rsidP="0049088A">
            <w:pPr>
              <w:jc w:val="right"/>
              <w:rPr>
                <w:rFonts w:ascii="Times New Roman" w:hAnsi="Times New Roman"/>
                <w:sz w:val="24"/>
              </w:rPr>
            </w:pPr>
            <w:r w:rsidRPr="00C703F2">
              <w:rPr>
                <w:rFonts w:ascii="Times New Roman" w:hAnsi="Times New Roman"/>
                <w:sz w:val="24"/>
              </w:rPr>
              <w:t>303 260 Ft</w:t>
            </w:r>
          </w:p>
        </w:tc>
        <w:tc>
          <w:tcPr>
            <w:tcW w:w="1634" w:type="dxa"/>
            <w:tcBorders>
              <w:top w:val="nil"/>
              <w:left w:val="nil"/>
              <w:bottom w:val="nil"/>
              <w:right w:val="single" w:sz="8" w:space="0" w:color="auto"/>
            </w:tcBorders>
            <w:shd w:val="clear" w:color="auto" w:fill="auto"/>
            <w:noWrap/>
            <w:vAlign w:val="bottom"/>
            <w:hideMark/>
          </w:tcPr>
          <w:p w:rsidR="006B0FBE" w:rsidRPr="00C703F2" w:rsidRDefault="006B0FBE" w:rsidP="0049088A">
            <w:pPr>
              <w:jc w:val="right"/>
              <w:rPr>
                <w:rFonts w:ascii="Times New Roman" w:hAnsi="Times New Roman"/>
                <w:sz w:val="24"/>
              </w:rPr>
            </w:pPr>
            <w:r w:rsidRPr="00C703F2">
              <w:rPr>
                <w:rFonts w:ascii="Times New Roman" w:hAnsi="Times New Roman"/>
                <w:sz w:val="24"/>
              </w:rPr>
              <w:t>1 510 595 Ft</w:t>
            </w:r>
          </w:p>
        </w:tc>
      </w:tr>
      <w:tr w:rsidR="006B0FBE" w:rsidRPr="00C703F2" w:rsidTr="0049088A">
        <w:trPr>
          <w:gridAfter w:val="2"/>
          <w:wAfter w:w="3377" w:type="dxa"/>
          <w:trHeight w:val="300"/>
        </w:trPr>
        <w:tc>
          <w:tcPr>
            <w:tcW w:w="5519" w:type="dxa"/>
            <w:tcBorders>
              <w:top w:val="nil"/>
              <w:left w:val="single" w:sz="8" w:space="0" w:color="auto"/>
              <w:bottom w:val="single" w:sz="4" w:space="0" w:color="auto"/>
              <w:right w:val="single" w:sz="8" w:space="0" w:color="auto"/>
            </w:tcBorders>
            <w:shd w:val="clear" w:color="auto" w:fill="auto"/>
            <w:noWrap/>
            <w:vAlign w:val="bottom"/>
            <w:hideMark/>
          </w:tcPr>
          <w:p w:rsidR="006B0FBE" w:rsidRPr="00C703F2" w:rsidRDefault="006B0FBE" w:rsidP="0049088A">
            <w:pPr>
              <w:rPr>
                <w:rFonts w:ascii="Times New Roman" w:hAnsi="Times New Roman"/>
                <w:sz w:val="24"/>
              </w:rPr>
            </w:pPr>
            <w:r w:rsidRPr="00C703F2">
              <w:rPr>
                <w:rFonts w:ascii="Times New Roman" w:hAnsi="Times New Roman"/>
                <w:sz w:val="24"/>
              </w:rPr>
              <w:t>Villany</w:t>
            </w:r>
          </w:p>
        </w:tc>
        <w:tc>
          <w:tcPr>
            <w:tcW w:w="1909" w:type="dxa"/>
            <w:tcBorders>
              <w:top w:val="single" w:sz="4" w:space="0" w:color="auto"/>
              <w:left w:val="nil"/>
              <w:bottom w:val="single" w:sz="4" w:space="0" w:color="auto"/>
              <w:right w:val="single" w:sz="8" w:space="0" w:color="auto"/>
            </w:tcBorders>
            <w:shd w:val="clear" w:color="auto" w:fill="auto"/>
            <w:noWrap/>
            <w:vAlign w:val="bottom"/>
            <w:hideMark/>
          </w:tcPr>
          <w:p w:rsidR="006B0FBE" w:rsidRPr="00C703F2" w:rsidRDefault="006B0FBE" w:rsidP="0049088A">
            <w:pPr>
              <w:jc w:val="right"/>
              <w:rPr>
                <w:rFonts w:ascii="Times New Roman" w:hAnsi="Times New Roman"/>
                <w:sz w:val="24"/>
              </w:rPr>
            </w:pPr>
            <w:r w:rsidRPr="00C703F2">
              <w:rPr>
                <w:rFonts w:ascii="Times New Roman" w:hAnsi="Times New Roman"/>
                <w:sz w:val="24"/>
              </w:rPr>
              <w:t>972 403 Ft</w:t>
            </w:r>
          </w:p>
        </w:tc>
        <w:tc>
          <w:tcPr>
            <w:tcW w:w="1634" w:type="dxa"/>
            <w:tcBorders>
              <w:top w:val="single" w:sz="4" w:space="0" w:color="auto"/>
              <w:left w:val="nil"/>
              <w:bottom w:val="single" w:sz="4" w:space="0" w:color="auto"/>
              <w:right w:val="single" w:sz="8" w:space="0" w:color="auto"/>
            </w:tcBorders>
            <w:shd w:val="clear" w:color="auto" w:fill="auto"/>
            <w:noWrap/>
            <w:vAlign w:val="bottom"/>
            <w:hideMark/>
          </w:tcPr>
          <w:p w:rsidR="006B0FBE" w:rsidRPr="00C703F2" w:rsidRDefault="006B0FBE" w:rsidP="0049088A">
            <w:pPr>
              <w:jc w:val="right"/>
              <w:rPr>
                <w:rFonts w:ascii="Times New Roman" w:hAnsi="Times New Roman"/>
                <w:sz w:val="24"/>
              </w:rPr>
            </w:pPr>
            <w:r w:rsidRPr="00C703F2">
              <w:rPr>
                <w:rFonts w:ascii="Times New Roman" w:hAnsi="Times New Roman"/>
                <w:sz w:val="24"/>
              </w:rPr>
              <w:t>819 683 Ft</w:t>
            </w:r>
          </w:p>
        </w:tc>
      </w:tr>
      <w:tr w:rsidR="006B0FBE" w:rsidRPr="00C703F2" w:rsidTr="0049088A">
        <w:trPr>
          <w:gridAfter w:val="2"/>
          <w:wAfter w:w="3377" w:type="dxa"/>
          <w:trHeight w:val="300"/>
        </w:trPr>
        <w:tc>
          <w:tcPr>
            <w:tcW w:w="5519" w:type="dxa"/>
            <w:tcBorders>
              <w:top w:val="nil"/>
              <w:left w:val="single" w:sz="8" w:space="0" w:color="auto"/>
              <w:bottom w:val="single" w:sz="4" w:space="0" w:color="auto"/>
              <w:right w:val="single" w:sz="8" w:space="0" w:color="auto"/>
            </w:tcBorders>
            <w:shd w:val="clear" w:color="auto" w:fill="auto"/>
            <w:noWrap/>
            <w:vAlign w:val="bottom"/>
            <w:hideMark/>
          </w:tcPr>
          <w:p w:rsidR="006B0FBE" w:rsidRPr="00C703F2" w:rsidRDefault="006B0FBE" w:rsidP="0049088A">
            <w:pPr>
              <w:rPr>
                <w:rFonts w:ascii="Times New Roman" w:hAnsi="Times New Roman"/>
                <w:sz w:val="24"/>
              </w:rPr>
            </w:pPr>
            <w:r w:rsidRPr="00C703F2">
              <w:rPr>
                <w:rFonts w:ascii="Times New Roman" w:hAnsi="Times New Roman"/>
                <w:sz w:val="24"/>
              </w:rPr>
              <w:t>Gáz</w:t>
            </w:r>
          </w:p>
        </w:tc>
        <w:tc>
          <w:tcPr>
            <w:tcW w:w="1909" w:type="dxa"/>
            <w:tcBorders>
              <w:top w:val="nil"/>
              <w:left w:val="nil"/>
              <w:bottom w:val="nil"/>
              <w:right w:val="single" w:sz="8" w:space="0" w:color="auto"/>
            </w:tcBorders>
            <w:shd w:val="clear" w:color="auto" w:fill="auto"/>
            <w:noWrap/>
            <w:vAlign w:val="bottom"/>
            <w:hideMark/>
          </w:tcPr>
          <w:p w:rsidR="006B0FBE" w:rsidRPr="00C703F2" w:rsidRDefault="006B0FBE" w:rsidP="0049088A">
            <w:pPr>
              <w:jc w:val="right"/>
              <w:rPr>
                <w:rFonts w:ascii="Times New Roman" w:hAnsi="Times New Roman"/>
                <w:sz w:val="24"/>
              </w:rPr>
            </w:pPr>
            <w:r w:rsidRPr="00C703F2">
              <w:rPr>
                <w:rFonts w:ascii="Times New Roman" w:hAnsi="Times New Roman"/>
                <w:sz w:val="24"/>
              </w:rPr>
              <w:t>1 110 784 Ft</w:t>
            </w:r>
          </w:p>
        </w:tc>
        <w:tc>
          <w:tcPr>
            <w:tcW w:w="1634" w:type="dxa"/>
            <w:tcBorders>
              <w:top w:val="nil"/>
              <w:left w:val="nil"/>
              <w:bottom w:val="nil"/>
              <w:right w:val="single" w:sz="8" w:space="0" w:color="auto"/>
            </w:tcBorders>
            <w:shd w:val="clear" w:color="auto" w:fill="auto"/>
            <w:noWrap/>
            <w:vAlign w:val="bottom"/>
            <w:hideMark/>
          </w:tcPr>
          <w:p w:rsidR="006B0FBE" w:rsidRPr="00C703F2" w:rsidRDefault="006B0FBE" w:rsidP="0049088A">
            <w:pPr>
              <w:jc w:val="right"/>
              <w:rPr>
                <w:rFonts w:ascii="Times New Roman" w:hAnsi="Times New Roman"/>
                <w:sz w:val="24"/>
              </w:rPr>
            </w:pPr>
            <w:r w:rsidRPr="00C703F2">
              <w:rPr>
                <w:rFonts w:ascii="Times New Roman" w:hAnsi="Times New Roman"/>
                <w:sz w:val="24"/>
              </w:rPr>
              <w:t>1 275 818 Ft</w:t>
            </w:r>
          </w:p>
        </w:tc>
      </w:tr>
      <w:tr w:rsidR="006B0FBE" w:rsidRPr="00C703F2" w:rsidTr="0049088A">
        <w:trPr>
          <w:gridAfter w:val="2"/>
          <w:wAfter w:w="3377" w:type="dxa"/>
          <w:trHeight w:val="300"/>
        </w:trPr>
        <w:tc>
          <w:tcPr>
            <w:tcW w:w="5519" w:type="dxa"/>
            <w:tcBorders>
              <w:top w:val="nil"/>
              <w:left w:val="single" w:sz="8" w:space="0" w:color="auto"/>
              <w:bottom w:val="single" w:sz="4" w:space="0" w:color="auto"/>
              <w:right w:val="single" w:sz="8" w:space="0" w:color="auto"/>
            </w:tcBorders>
            <w:shd w:val="clear" w:color="auto" w:fill="auto"/>
            <w:noWrap/>
            <w:vAlign w:val="bottom"/>
            <w:hideMark/>
          </w:tcPr>
          <w:p w:rsidR="006B0FBE" w:rsidRPr="00C703F2" w:rsidRDefault="006B0FBE" w:rsidP="0049088A">
            <w:pPr>
              <w:rPr>
                <w:rFonts w:ascii="Times New Roman" w:hAnsi="Times New Roman"/>
                <w:sz w:val="24"/>
              </w:rPr>
            </w:pPr>
            <w:r w:rsidRPr="00C703F2">
              <w:rPr>
                <w:rFonts w:ascii="Times New Roman" w:hAnsi="Times New Roman"/>
                <w:sz w:val="24"/>
              </w:rPr>
              <w:t>Lakbér</w:t>
            </w:r>
          </w:p>
        </w:tc>
        <w:tc>
          <w:tcPr>
            <w:tcW w:w="1909" w:type="dxa"/>
            <w:tcBorders>
              <w:top w:val="single" w:sz="4" w:space="0" w:color="auto"/>
              <w:left w:val="nil"/>
              <w:bottom w:val="single" w:sz="4" w:space="0" w:color="auto"/>
              <w:right w:val="single" w:sz="8" w:space="0" w:color="auto"/>
            </w:tcBorders>
            <w:shd w:val="clear" w:color="auto" w:fill="auto"/>
            <w:noWrap/>
            <w:vAlign w:val="bottom"/>
            <w:hideMark/>
          </w:tcPr>
          <w:p w:rsidR="006B0FBE" w:rsidRPr="00C703F2" w:rsidRDefault="006B0FBE" w:rsidP="0049088A">
            <w:pPr>
              <w:jc w:val="right"/>
              <w:rPr>
                <w:rFonts w:ascii="Times New Roman" w:hAnsi="Times New Roman"/>
                <w:sz w:val="24"/>
              </w:rPr>
            </w:pPr>
            <w:r w:rsidRPr="00C703F2">
              <w:rPr>
                <w:rFonts w:ascii="Times New Roman" w:hAnsi="Times New Roman"/>
                <w:sz w:val="24"/>
              </w:rPr>
              <w:t>1 112 909 Ft</w:t>
            </w:r>
          </w:p>
        </w:tc>
        <w:tc>
          <w:tcPr>
            <w:tcW w:w="1634" w:type="dxa"/>
            <w:tcBorders>
              <w:top w:val="single" w:sz="4" w:space="0" w:color="auto"/>
              <w:left w:val="nil"/>
              <w:bottom w:val="single" w:sz="4" w:space="0" w:color="auto"/>
              <w:right w:val="single" w:sz="8" w:space="0" w:color="auto"/>
            </w:tcBorders>
            <w:shd w:val="clear" w:color="auto" w:fill="auto"/>
            <w:noWrap/>
            <w:vAlign w:val="bottom"/>
            <w:hideMark/>
          </w:tcPr>
          <w:p w:rsidR="006B0FBE" w:rsidRPr="00C703F2" w:rsidRDefault="006B0FBE" w:rsidP="0049088A">
            <w:pPr>
              <w:jc w:val="right"/>
              <w:rPr>
                <w:rFonts w:ascii="Times New Roman" w:hAnsi="Times New Roman"/>
                <w:sz w:val="24"/>
              </w:rPr>
            </w:pPr>
            <w:r w:rsidRPr="00C703F2">
              <w:rPr>
                <w:rFonts w:ascii="Times New Roman" w:hAnsi="Times New Roman"/>
                <w:sz w:val="24"/>
              </w:rPr>
              <w:t>2 197 119 Ft</w:t>
            </w:r>
          </w:p>
        </w:tc>
      </w:tr>
      <w:tr w:rsidR="006B0FBE" w:rsidRPr="00C703F2" w:rsidTr="0049088A">
        <w:trPr>
          <w:gridAfter w:val="2"/>
          <w:wAfter w:w="3377" w:type="dxa"/>
          <w:trHeight w:val="315"/>
        </w:trPr>
        <w:tc>
          <w:tcPr>
            <w:tcW w:w="5519" w:type="dxa"/>
            <w:tcBorders>
              <w:top w:val="nil"/>
              <w:left w:val="single" w:sz="8" w:space="0" w:color="auto"/>
              <w:bottom w:val="single" w:sz="8" w:space="0" w:color="auto"/>
              <w:right w:val="single" w:sz="8" w:space="0" w:color="auto"/>
            </w:tcBorders>
            <w:shd w:val="clear" w:color="auto" w:fill="auto"/>
            <w:noWrap/>
            <w:vAlign w:val="bottom"/>
            <w:hideMark/>
          </w:tcPr>
          <w:p w:rsidR="006B0FBE" w:rsidRPr="00C703F2" w:rsidRDefault="006B0FBE" w:rsidP="0049088A">
            <w:pPr>
              <w:rPr>
                <w:rFonts w:ascii="Times New Roman" w:hAnsi="Times New Roman"/>
                <w:sz w:val="24"/>
              </w:rPr>
            </w:pPr>
            <w:r w:rsidRPr="00C703F2">
              <w:rPr>
                <w:rFonts w:ascii="Times New Roman" w:hAnsi="Times New Roman"/>
                <w:sz w:val="24"/>
              </w:rPr>
              <w:t>Víz-csatorna, szemét</w:t>
            </w:r>
          </w:p>
        </w:tc>
        <w:tc>
          <w:tcPr>
            <w:tcW w:w="1909" w:type="dxa"/>
            <w:tcBorders>
              <w:top w:val="nil"/>
              <w:left w:val="nil"/>
              <w:bottom w:val="nil"/>
              <w:right w:val="single" w:sz="8" w:space="0" w:color="auto"/>
            </w:tcBorders>
            <w:shd w:val="clear" w:color="auto" w:fill="auto"/>
            <w:noWrap/>
            <w:vAlign w:val="bottom"/>
            <w:hideMark/>
          </w:tcPr>
          <w:p w:rsidR="006B0FBE" w:rsidRPr="00C703F2" w:rsidRDefault="006B0FBE" w:rsidP="0049088A">
            <w:pPr>
              <w:jc w:val="right"/>
              <w:rPr>
                <w:rFonts w:ascii="Times New Roman" w:hAnsi="Times New Roman"/>
                <w:sz w:val="24"/>
              </w:rPr>
            </w:pPr>
            <w:r w:rsidRPr="00C703F2">
              <w:rPr>
                <w:rFonts w:ascii="Times New Roman" w:hAnsi="Times New Roman"/>
                <w:sz w:val="24"/>
              </w:rPr>
              <w:t>7 103 975 Ft</w:t>
            </w:r>
          </w:p>
        </w:tc>
        <w:tc>
          <w:tcPr>
            <w:tcW w:w="1634" w:type="dxa"/>
            <w:tcBorders>
              <w:top w:val="nil"/>
              <w:left w:val="nil"/>
              <w:bottom w:val="nil"/>
              <w:right w:val="single" w:sz="8" w:space="0" w:color="auto"/>
            </w:tcBorders>
            <w:shd w:val="clear" w:color="auto" w:fill="auto"/>
            <w:noWrap/>
            <w:vAlign w:val="bottom"/>
            <w:hideMark/>
          </w:tcPr>
          <w:p w:rsidR="006B0FBE" w:rsidRPr="00C703F2" w:rsidRDefault="006B0FBE" w:rsidP="0049088A">
            <w:pPr>
              <w:jc w:val="right"/>
              <w:rPr>
                <w:rFonts w:ascii="Times New Roman" w:hAnsi="Times New Roman"/>
                <w:sz w:val="24"/>
              </w:rPr>
            </w:pPr>
            <w:r w:rsidRPr="00C703F2">
              <w:rPr>
                <w:rFonts w:ascii="Times New Roman" w:hAnsi="Times New Roman"/>
                <w:sz w:val="24"/>
              </w:rPr>
              <w:t>3 751 069 Ft</w:t>
            </w:r>
          </w:p>
        </w:tc>
      </w:tr>
      <w:tr w:rsidR="006B0FBE" w:rsidRPr="00C703F2" w:rsidTr="0049088A">
        <w:trPr>
          <w:gridAfter w:val="2"/>
          <w:wAfter w:w="3377" w:type="dxa"/>
          <w:trHeight w:val="315"/>
        </w:trPr>
        <w:tc>
          <w:tcPr>
            <w:tcW w:w="5519" w:type="dxa"/>
            <w:tcBorders>
              <w:top w:val="nil"/>
              <w:left w:val="single" w:sz="8" w:space="0" w:color="auto"/>
              <w:bottom w:val="single" w:sz="8" w:space="0" w:color="auto"/>
              <w:right w:val="nil"/>
            </w:tcBorders>
            <w:shd w:val="clear" w:color="auto" w:fill="auto"/>
            <w:noWrap/>
            <w:vAlign w:val="bottom"/>
            <w:hideMark/>
          </w:tcPr>
          <w:p w:rsidR="006B0FBE" w:rsidRPr="00C703F2" w:rsidRDefault="006B0FBE" w:rsidP="0049088A">
            <w:pPr>
              <w:rPr>
                <w:rFonts w:ascii="Times New Roman" w:hAnsi="Times New Roman"/>
                <w:b/>
                <w:bCs/>
                <w:i/>
                <w:iCs/>
                <w:sz w:val="24"/>
              </w:rPr>
            </w:pPr>
            <w:r w:rsidRPr="00C703F2">
              <w:rPr>
                <w:rFonts w:ascii="Times New Roman" w:hAnsi="Times New Roman"/>
                <w:b/>
                <w:bCs/>
                <w:i/>
                <w:iCs/>
                <w:sz w:val="24"/>
              </w:rPr>
              <w:t>összesen</w:t>
            </w:r>
          </w:p>
        </w:tc>
        <w:tc>
          <w:tcPr>
            <w:tcW w:w="190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B0FBE" w:rsidRPr="00C703F2" w:rsidRDefault="006B0FBE" w:rsidP="0049088A">
            <w:pPr>
              <w:jc w:val="right"/>
              <w:rPr>
                <w:rFonts w:ascii="Times New Roman" w:hAnsi="Times New Roman"/>
                <w:b/>
                <w:bCs/>
                <w:sz w:val="24"/>
              </w:rPr>
            </w:pPr>
            <w:r w:rsidRPr="00C703F2">
              <w:rPr>
                <w:rFonts w:ascii="Times New Roman" w:hAnsi="Times New Roman"/>
                <w:b/>
                <w:bCs/>
                <w:sz w:val="24"/>
              </w:rPr>
              <w:t>14 568 903 Ft</w:t>
            </w:r>
          </w:p>
        </w:tc>
        <w:tc>
          <w:tcPr>
            <w:tcW w:w="1634" w:type="dxa"/>
            <w:tcBorders>
              <w:top w:val="single" w:sz="8" w:space="0" w:color="auto"/>
              <w:left w:val="nil"/>
              <w:bottom w:val="single" w:sz="8" w:space="0" w:color="auto"/>
              <w:right w:val="single" w:sz="8" w:space="0" w:color="auto"/>
            </w:tcBorders>
            <w:shd w:val="clear" w:color="auto" w:fill="auto"/>
            <w:noWrap/>
            <w:vAlign w:val="bottom"/>
            <w:hideMark/>
          </w:tcPr>
          <w:p w:rsidR="006B0FBE" w:rsidRPr="00C703F2" w:rsidRDefault="006B0FBE" w:rsidP="0049088A">
            <w:pPr>
              <w:jc w:val="right"/>
              <w:rPr>
                <w:rFonts w:ascii="Times New Roman" w:hAnsi="Times New Roman"/>
                <w:b/>
                <w:bCs/>
                <w:sz w:val="24"/>
              </w:rPr>
            </w:pPr>
            <w:r w:rsidRPr="00C703F2">
              <w:rPr>
                <w:rFonts w:ascii="Times New Roman" w:hAnsi="Times New Roman"/>
                <w:b/>
                <w:bCs/>
                <w:sz w:val="24"/>
              </w:rPr>
              <w:t>12 172 096 Ft</w:t>
            </w:r>
          </w:p>
        </w:tc>
      </w:tr>
      <w:tr w:rsidR="006B0FBE" w:rsidRPr="00C703F2" w:rsidTr="0049088A">
        <w:trPr>
          <w:gridAfter w:val="2"/>
          <w:wAfter w:w="3377" w:type="dxa"/>
          <w:trHeight w:val="300"/>
        </w:trPr>
        <w:tc>
          <w:tcPr>
            <w:tcW w:w="5519" w:type="dxa"/>
            <w:tcBorders>
              <w:top w:val="nil"/>
              <w:left w:val="nil"/>
              <w:bottom w:val="nil"/>
              <w:right w:val="nil"/>
            </w:tcBorders>
            <w:shd w:val="clear" w:color="auto" w:fill="auto"/>
            <w:noWrap/>
            <w:vAlign w:val="bottom"/>
            <w:hideMark/>
          </w:tcPr>
          <w:p w:rsidR="006B0FBE" w:rsidRPr="00C703F2" w:rsidRDefault="006B0FBE" w:rsidP="0049088A">
            <w:pPr>
              <w:jc w:val="right"/>
              <w:rPr>
                <w:rFonts w:ascii="Times New Roman" w:hAnsi="Times New Roman"/>
                <w:b/>
                <w:bCs/>
                <w:sz w:val="24"/>
              </w:rPr>
            </w:pPr>
          </w:p>
        </w:tc>
        <w:tc>
          <w:tcPr>
            <w:tcW w:w="1909" w:type="dxa"/>
            <w:tcBorders>
              <w:top w:val="nil"/>
              <w:left w:val="nil"/>
              <w:bottom w:val="nil"/>
              <w:right w:val="nil"/>
            </w:tcBorders>
            <w:shd w:val="clear" w:color="auto" w:fill="auto"/>
            <w:noWrap/>
            <w:vAlign w:val="bottom"/>
            <w:hideMark/>
          </w:tcPr>
          <w:p w:rsidR="006B0FBE" w:rsidRPr="00C703F2" w:rsidRDefault="006B0FBE" w:rsidP="0049088A">
            <w:pPr>
              <w:rPr>
                <w:rFonts w:ascii="Times New Roman" w:hAnsi="Times New Roman"/>
                <w:sz w:val="24"/>
              </w:rPr>
            </w:pPr>
          </w:p>
        </w:tc>
        <w:tc>
          <w:tcPr>
            <w:tcW w:w="1634" w:type="dxa"/>
            <w:tcBorders>
              <w:top w:val="nil"/>
              <w:left w:val="nil"/>
              <w:bottom w:val="nil"/>
              <w:right w:val="nil"/>
            </w:tcBorders>
            <w:shd w:val="clear" w:color="auto" w:fill="auto"/>
            <w:noWrap/>
            <w:vAlign w:val="bottom"/>
            <w:hideMark/>
          </w:tcPr>
          <w:p w:rsidR="006B0FBE" w:rsidRPr="00C703F2" w:rsidRDefault="006B0FBE" w:rsidP="0049088A">
            <w:pPr>
              <w:rPr>
                <w:rFonts w:ascii="Times New Roman" w:hAnsi="Times New Roman"/>
                <w:sz w:val="24"/>
              </w:rPr>
            </w:pPr>
          </w:p>
        </w:tc>
      </w:tr>
      <w:tr w:rsidR="006B0FBE" w:rsidRPr="00C703F2" w:rsidTr="0049088A">
        <w:trPr>
          <w:gridAfter w:val="2"/>
          <w:wAfter w:w="3377" w:type="dxa"/>
          <w:trHeight w:val="300"/>
        </w:trPr>
        <w:tc>
          <w:tcPr>
            <w:tcW w:w="5519" w:type="dxa"/>
            <w:tcBorders>
              <w:top w:val="nil"/>
              <w:left w:val="nil"/>
              <w:bottom w:val="nil"/>
              <w:right w:val="nil"/>
            </w:tcBorders>
            <w:shd w:val="clear" w:color="auto" w:fill="auto"/>
            <w:noWrap/>
            <w:vAlign w:val="bottom"/>
            <w:hideMark/>
          </w:tcPr>
          <w:p w:rsidR="006B0FBE" w:rsidRPr="00C703F2" w:rsidRDefault="006B0FBE" w:rsidP="0049088A">
            <w:pPr>
              <w:rPr>
                <w:rFonts w:ascii="Times New Roman" w:hAnsi="Times New Roman"/>
                <w:sz w:val="24"/>
              </w:rPr>
            </w:pPr>
          </w:p>
        </w:tc>
        <w:tc>
          <w:tcPr>
            <w:tcW w:w="1909" w:type="dxa"/>
            <w:tcBorders>
              <w:top w:val="nil"/>
              <w:left w:val="nil"/>
              <w:bottom w:val="nil"/>
              <w:right w:val="nil"/>
            </w:tcBorders>
            <w:shd w:val="clear" w:color="auto" w:fill="auto"/>
            <w:noWrap/>
            <w:vAlign w:val="bottom"/>
            <w:hideMark/>
          </w:tcPr>
          <w:p w:rsidR="006B0FBE" w:rsidRPr="00C703F2" w:rsidRDefault="006B0FBE" w:rsidP="0049088A">
            <w:pPr>
              <w:rPr>
                <w:rFonts w:ascii="Times New Roman" w:hAnsi="Times New Roman"/>
                <w:sz w:val="24"/>
              </w:rPr>
            </w:pPr>
          </w:p>
        </w:tc>
        <w:tc>
          <w:tcPr>
            <w:tcW w:w="1634" w:type="dxa"/>
            <w:tcBorders>
              <w:top w:val="nil"/>
              <w:left w:val="nil"/>
              <w:bottom w:val="nil"/>
              <w:right w:val="nil"/>
            </w:tcBorders>
            <w:shd w:val="clear" w:color="auto" w:fill="auto"/>
            <w:noWrap/>
            <w:vAlign w:val="bottom"/>
            <w:hideMark/>
          </w:tcPr>
          <w:p w:rsidR="006B0FBE" w:rsidRPr="00C703F2" w:rsidRDefault="006B0FBE" w:rsidP="0049088A">
            <w:pPr>
              <w:rPr>
                <w:rFonts w:ascii="Times New Roman" w:hAnsi="Times New Roman"/>
                <w:sz w:val="24"/>
              </w:rPr>
            </w:pPr>
          </w:p>
        </w:tc>
      </w:tr>
      <w:tr w:rsidR="006B0FBE" w:rsidRPr="00C703F2" w:rsidTr="0049088A">
        <w:trPr>
          <w:gridAfter w:val="2"/>
          <w:wAfter w:w="3377" w:type="dxa"/>
          <w:trHeight w:val="315"/>
        </w:trPr>
        <w:tc>
          <w:tcPr>
            <w:tcW w:w="5519" w:type="dxa"/>
            <w:tcBorders>
              <w:top w:val="nil"/>
              <w:left w:val="nil"/>
              <w:bottom w:val="nil"/>
              <w:right w:val="nil"/>
            </w:tcBorders>
            <w:shd w:val="clear" w:color="auto" w:fill="auto"/>
            <w:noWrap/>
            <w:vAlign w:val="bottom"/>
            <w:hideMark/>
          </w:tcPr>
          <w:p w:rsidR="006B0FBE" w:rsidRPr="00C703F2" w:rsidRDefault="006B0FBE" w:rsidP="0049088A">
            <w:pPr>
              <w:rPr>
                <w:rFonts w:ascii="Times New Roman" w:hAnsi="Times New Roman"/>
                <w:sz w:val="24"/>
              </w:rPr>
            </w:pPr>
          </w:p>
        </w:tc>
        <w:tc>
          <w:tcPr>
            <w:tcW w:w="1909" w:type="dxa"/>
            <w:tcBorders>
              <w:top w:val="nil"/>
              <w:left w:val="nil"/>
              <w:bottom w:val="nil"/>
              <w:right w:val="nil"/>
            </w:tcBorders>
            <w:shd w:val="clear" w:color="auto" w:fill="auto"/>
            <w:noWrap/>
            <w:vAlign w:val="bottom"/>
            <w:hideMark/>
          </w:tcPr>
          <w:p w:rsidR="006B0FBE" w:rsidRPr="00C703F2" w:rsidRDefault="006B0FBE" w:rsidP="0049088A">
            <w:pPr>
              <w:rPr>
                <w:rFonts w:ascii="Times New Roman" w:hAnsi="Times New Roman"/>
                <w:sz w:val="24"/>
              </w:rPr>
            </w:pPr>
          </w:p>
        </w:tc>
        <w:tc>
          <w:tcPr>
            <w:tcW w:w="1634" w:type="dxa"/>
            <w:tcBorders>
              <w:top w:val="nil"/>
              <w:left w:val="nil"/>
              <w:bottom w:val="nil"/>
              <w:right w:val="nil"/>
            </w:tcBorders>
            <w:shd w:val="clear" w:color="auto" w:fill="auto"/>
            <w:noWrap/>
            <w:vAlign w:val="bottom"/>
            <w:hideMark/>
          </w:tcPr>
          <w:p w:rsidR="006B0FBE" w:rsidRPr="00C703F2" w:rsidRDefault="006B0FBE" w:rsidP="0049088A">
            <w:pPr>
              <w:rPr>
                <w:rFonts w:ascii="Times New Roman" w:hAnsi="Times New Roman"/>
                <w:sz w:val="24"/>
              </w:rPr>
            </w:pPr>
          </w:p>
        </w:tc>
      </w:tr>
      <w:tr w:rsidR="006B0FBE" w:rsidRPr="00C703F2" w:rsidTr="0049088A">
        <w:trPr>
          <w:gridAfter w:val="2"/>
          <w:wAfter w:w="3377" w:type="dxa"/>
          <w:trHeight w:val="315"/>
        </w:trPr>
        <w:tc>
          <w:tcPr>
            <w:tcW w:w="7428"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B0FBE" w:rsidRPr="00C703F2" w:rsidRDefault="006B0FBE" w:rsidP="0049088A">
            <w:pPr>
              <w:jc w:val="center"/>
              <w:rPr>
                <w:rFonts w:ascii="Times New Roman" w:hAnsi="Times New Roman"/>
                <w:b/>
                <w:bCs/>
                <w:i/>
                <w:iCs/>
                <w:color w:val="000000"/>
                <w:sz w:val="24"/>
              </w:rPr>
            </w:pPr>
            <w:r w:rsidRPr="00C703F2">
              <w:rPr>
                <w:rFonts w:ascii="Times New Roman" w:hAnsi="Times New Roman"/>
                <w:b/>
                <w:bCs/>
                <w:i/>
                <w:iCs/>
                <w:color w:val="000000"/>
                <w:sz w:val="24"/>
              </w:rPr>
              <w:t xml:space="preserve">     Hátralékrendezés eszközei és összege</w:t>
            </w:r>
            <w:r w:rsidRPr="00C703F2">
              <w:rPr>
                <w:rFonts w:ascii="Times New Roman" w:hAnsi="Times New Roman"/>
                <w:i/>
                <w:iCs/>
                <w:color w:val="000000"/>
                <w:sz w:val="24"/>
              </w:rPr>
              <w:t xml:space="preserve">                                </w:t>
            </w:r>
            <w:r w:rsidRPr="00C703F2">
              <w:rPr>
                <w:rFonts w:ascii="Times New Roman" w:hAnsi="Times New Roman"/>
                <w:color w:val="000000"/>
                <w:sz w:val="24"/>
              </w:rPr>
              <w:t>2015</w:t>
            </w:r>
          </w:p>
        </w:tc>
        <w:tc>
          <w:tcPr>
            <w:tcW w:w="1634" w:type="dxa"/>
            <w:tcBorders>
              <w:top w:val="single" w:sz="8" w:space="0" w:color="auto"/>
              <w:left w:val="nil"/>
              <w:bottom w:val="single" w:sz="8" w:space="0" w:color="auto"/>
              <w:right w:val="single" w:sz="8" w:space="0" w:color="auto"/>
            </w:tcBorders>
            <w:shd w:val="clear" w:color="auto" w:fill="auto"/>
            <w:noWrap/>
            <w:vAlign w:val="bottom"/>
            <w:hideMark/>
          </w:tcPr>
          <w:p w:rsidR="006B0FBE" w:rsidRPr="00C703F2" w:rsidRDefault="006B0FBE" w:rsidP="0049088A">
            <w:pPr>
              <w:jc w:val="center"/>
              <w:rPr>
                <w:rFonts w:ascii="Times New Roman" w:hAnsi="Times New Roman"/>
                <w:color w:val="000000"/>
                <w:sz w:val="24"/>
              </w:rPr>
            </w:pPr>
            <w:r w:rsidRPr="00C703F2">
              <w:rPr>
                <w:rFonts w:ascii="Times New Roman" w:hAnsi="Times New Roman"/>
                <w:color w:val="000000"/>
                <w:sz w:val="24"/>
              </w:rPr>
              <w:t>2016</w:t>
            </w:r>
          </w:p>
        </w:tc>
      </w:tr>
      <w:tr w:rsidR="006B0FBE" w:rsidRPr="00C703F2" w:rsidTr="0049088A">
        <w:trPr>
          <w:gridAfter w:val="2"/>
          <w:wAfter w:w="3377" w:type="dxa"/>
          <w:trHeight w:val="300"/>
        </w:trPr>
        <w:tc>
          <w:tcPr>
            <w:tcW w:w="5519" w:type="dxa"/>
            <w:tcBorders>
              <w:top w:val="nil"/>
              <w:left w:val="single" w:sz="4" w:space="0" w:color="auto"/>
              <w:bottom w:val="single" w:sz="4" w:space="0" w:color="auto"/>
              <w:right w:val="nil"/>
            </w:tcBorders>
            <w:shd w:val="clear" w:color="auto" w:fill="auto"/>
            <w:noWrap/>
            <w:vAlign w:val="bottom"/>
            <w:hideMark/>
          </w:tcPr>
          <w:p w:rsidR="006B0FBE" w:rsidRPr="00C703F2" w:rsidRDefault="006B0FBE" w:rsidP="0049088A">
            <w:pPr>
              <w:rPr>
                <w:rFonts w:ascii="Times New Roman" w:hAnsi="Times New Roman"/>
                <w:color w:val="000000"/>
                <w:sz w:val="24"/>
              </w:rPr>
            </w:pPr>
            <w:r w:rsidRPr="00C703F2">
              <w:rPr>
                <w:rFonts w:ascii="Times New Roman" w:hAnsi="Times New Roman"/>
                <w:color w:val="000000"/>
                <w:sz w:val="24"/>
              </w:rPr>
              <w:t>Hátralékcsökkentési támogatás</w:t>
            </w:r>
          </w:p>
        </w:tc>
        <w:tc>
          <w:tcPr>
            <w:tcW w:w="1909" w:type="dxa"/>
            <w:tcBorders>
              <w:top w:val="nil"/>
              <w:left w:val="single" w:sz="8" w:space="0" w:color="auto"/>
              <w:bottom w:val="single" w:sz="4" w:space="0" w:color="auto"/>
              <w:right w:val="single" w:sz="8" w:space="0" w:color="auto"/>
            </w:tcBorders>
            <w:shd w:val="clear" w:color="auto" w:fill="auto"/>
            <w:noWrap/>
            <w:vAlign w:val="bottom"/>
            <w:hideMark/>
          </w:tcPr>
          <w:p w:rsidR="006B0FBE" w:rsidRPr="00C703F2" w:rsidRDefault="006B0FBE" w:rsidP="0049088A">
            <w:pPr>
              <w:jc w:val="right"/>
              <w:rPr>
                <w:rFonts w:ascii="Times New Roman" w:hAnsi="Times New Roman"/>
                <w:color w:val="000000"/>
                <w:sz w:val="24"/>
              </w:rPr>
            </w:pPr>
            <w:r w:rsidRPr="00C703F2">
              <w:rPr>
                <w:rFonts w:ascii="Times New Roman" w:hAnsi="Times New Roman"/>
                <w:color w:val="000000"/>
                <w:sz w:val="24"/>
              </w:rPr>
              <w:t>5 482 427 Ft</w:t>
            </w:r>
          </w:p>
        </w:tc>
        <w:tc>
          <w:tcPr>
            <w:tcW w:w="1634" w:type="dxa"/>
            <w:tcBorders>
              <w:top w:val="nil"/>
              <w:left w:val="nil"/>
              <w:bottom w:val="single" w:sz="4" w:space="0" w:color="auto"/>
              <w:right w:val="single" w:sz="8" w:space="0" w:color="auto"/>
            </w:tcBorders>
            <w:shd w:val="clear" w:color="auto" w:fill="auto"/>
            <w:noWrap/>
            <w:vAlign w:val="bottom"/>
            <w:hideMark/>
          </w:tcPr>
          <w:p w:rsidR="006B0FBE" w:rsidRPr="00C703F2" w:rsidRDefault="006B0FBE" w:rsidP="0049088A">
            <w:pPr>
              <w:jc w:val="right"/>
              <w:rPr>
                <w:rFonts w:ascii="Times New Roman" w:hAnsi="Times New Roman"/>
                <w:color w:val="000000"/>
                <w:sz w:val="24"/>
              </w:rPr>
            </w:pPr>
            <w:r w:rsidRPr="00C703F2">
              <w:rPr>
                <w:rFonts w:ascii="Times New Roman" w:hAnsi="Times New Roman"/>
                <w:color w:val="000000"/>
                <w:sz w:val="24"/>
              </w:rPr>
              <w:t>1 876 323 Ft</w:t>
            </w:r>
          </w:p>
        </w:tc>
      </w:tr>
      <w:tr w:rsidR="006B0FBE" w:rsidRPr="00C703F2" w:rsidTr="0049088A">
        <w:trPr>
          <w:gridAfter w:val="2"/>
          <w:wAfter w:w="3377" w:type="dxa"/>
          <w:trHeight w:val="300"/>
        </w:trPr>
        <w:tc>
          <w:tcPr>
            <w:tcW w:w="5519" w:type="dxa"/>
            <w:tcBorders>
              <w:top w:val="nil"/>
              <w:left w:val="single" w:sz="4" w:space="0" w:color="auto"/>
              <w:bottom w:val="single" w:sz="4" w:space="0" w:color="auto"/>
              <w:right w:val="nil"/>
            </w:tcBorders>
            <w:shd w:val="clear" w:color="auto" w:fill="auto"/>
            <w:noWrap/>
            <w:vAlign w:val="bottom"/>
            <w:hideMark/>
          </w:tcPr>
          <w:p w:rsidR="006B0FBE" w:rsidRPr="00C703F2" w:rsidRDefault="006B0FBE" w:rsidP="0049088A">
            <w:pPr>
              <w:rPr>
                <w:rFonts w:ascii="Times New Roman" w:hAnsi="Times New Roman"/>
                <w:color w:val="000000"/>
                <w:sz w:val="24"/>
              </w:rPr>
            </w:pPr>
            <w:r w:rsidRPr="00C703F2">
              <w:rPr>
                <w:rFonts w:ascii="Times New Roman" w:hAnsi="Times New Roman"/>
                <w:color w:val="000000"/>
                <w:sz w:val="24"/>
              </w:rPr>
              <w:t>Önerő (önkormányzathoz és Hálózathoz összesen)</w:t>
            </w:r>
          </w:p>
        </w:tc>
        <w:tc>
          <w:tcPr>
            <w:tcW w:w="1909" w:type="dxa"/>
            <w:tcBorders>
              <w:top w:val="nil"/>
              <w:left w:val="single" w:sz="8" w:space="0" w:color="auto"/>
              <w:bottom w:val="single" w:sz="4" w:space="0" w:color="auto"/>
              <w:right w:val="single" w:sz="8" w:space="0" w:color="auto"/>
            </w:tcBorders>
            <w:shd w:val="clear" w:color="auto" w:fill="auto"/>
            <w:noWrap/>
            <w:vAlign w:val="bottom"/>
            <w:hideMark/>
          </w:tcPr>
          <w:p w:rsidR="006B0FBE" w:rsidRPr="00C703F2" w:rsidRDefault="006B0FBE" w:rsidP="0049088A">
            <w:pPr>
              <w:jc w:val="right"/>
              <w:rPr>
                <w:rFonts w:ascii="Times New Roman" w:hAnsi="Times New Roman"/>
                <w:color w:val="000000"/>
                <w:sz w:val="24"/>
              </w:rPr>
            </w:pPr>
            <w:r w:rsidRPr="00C703F2">
              <w:rPr>
                <w:rFonts w:ascii="Times New Roman" w:hAnsi="Times New Roman"/>
                <w:color w:val="000000"/>
                <w:sz w:val="24"/>
              </w:rPr>
              <w:t>3 923 238 Ft</w:t>
            </w:r>
          </w:p>
        </w:tc>
        <w:tc>
          <w:tcPr>
            <w:tcW w:w="1634" w:type="dxa"/>
            <w:tcBorders>
              <w:top w:val="nil"/>
              <w:left w:val="nil"/>
              <w:bottom w:val="single" w:sz="4" w:space="0" w:color="auto"/>
              <w:right w:val="single" w:sz="8" w:space="0" w:color="auto"/>
            </w:tcBorders>
            <w:shd w:val="clear" w:color="auto" w:fill="auto"/>
            <w:noWrap/>
            <w:vAlign w:val="bottom"/>
            <w:hideMark/>
          </w:tcPr>
          <w:p w:rsidR="006B0FBE" w:rsidRPr="00C703F2" w:rsidRDefault="006B0FBE" w:rsidP="0049088A">
            <w:pPr>
              <w:jc w:val="right"/>
              <w:rPr>
                <w:rFonts w:ascii="Times New Roman" w:hAnsi="Times New Roman"/>
                <w:color w:val="000000"/>
                <w:sz w:val="24"/>
              </w:rPr>
            </w:pPr>
            <w:r w:rsidRPr="00C703F2">
              <w:rPr>
                <w:rFonts w:ascii="Times New Roman" w:hAnsi="Times New Roman"/>
                <w:color w:val="000000"/>
                <w:sz w:val="24"/>
              </w:rPr>
              <w:t>2 733 719 Ft</w:t>
            </w:r>
          </w:p>
        </w:tc>
      </w:tr>
      <w:tr w:rsidR="006B0FBE" w:rsidRPr="00C703F2" w:rsidTr="0049088A">
        <w:trPr>
          <w:gridAfter w:val="2"/>
          <w:wAfter w:w="3377" w:type="dxa"/>
          <w:trHeight w:val="300"/>
        </w:trPr>
        <w:tc>
          <w:tcPr>
            <w:tcW w:w="5519" w:type="dxa"/>
            <w:tcBorders>
              <w:top w:val="nil"/>
              <w:left w:val="single" w:sz="4" w:space="0" w:color="auto"/>
              <w:bottom w:val="single" w:sz="4" w:space="0" w:color="auto"/>
              <w:right w:val="nil"/>
            </w:tcBorders>
            <w:shd w:val="clear" w:color="auto" w:fill="auto"/>
            <w:noWrap/>
            <w:vAlign w:val="bottom"/>
          </w:tcPr>
          <w:p w:rsidR="006B0FBE" w:rsidRPr="00C703F2" w:rsidRDefault="006B0FBE" w:rsidP="0049088A">
            <w:pPr>
              <w:rPr>
                <w:rFonts w:ascii="Times New Roman" w:hAnsi="Times New Roman"/>
                <w:color w:val="000000"/>
                <w:sz w:val="24"/>
              </w:rPr>
            </w:pPr>
            <w:r w:rsidRPr="00C703F2">
              <w:rPr>
                <w:rFonts w:ascii="Times New Roman" w:hAnsi="Times New Roman"/>
                <w:color w:val="000000"/>
                <w:sz w:val="24"/>
              </w:rPr>
              <w:t>Támogatás nélküli önerő</w:t>
            </w:r>
          </w:p>
        </w:tc>
        <w:tc>
          <w:tcPr>
            <w:tcW w:w="1909" w:type="dxa"/>
            <w:tcBorders>
              <w:top w:val="nil"/>
              <w:left w:val="single" w:sz="8" w:space="0" w:color="auto"/>
              <w:bottom w:val="single" w:sz="4" w:space="0" w:color="auto"/>
              <w:right w:val="single" w:sz="8" w:space="0" w:color="auto"/>
            </w:tcBorders>
            <w:shd w:val="clear" w:color="auto" w:fill="auto"/>
            <w:noWrap/>
            <w:vAlign w:val="bottom"/>
          </w:tcPr>
          <w:p w:rsidR="006B0FBE" w:rsidRPr="00C703F2" w:rsidRDefault="006B0FBE" w:rsidP="0049088A">
            <w:pPr>
              <w:jc w:val="right"/>
              <w:rPr>
                <w:rFonts w:ascii="Times New Roman" w:hAnsi="Times New Roman"/>
                <w:color w:val="000000"/>
                <w:sz w:val="24"/>
              </w:rPr>
            </w:pPr>
          </w:p>
        </w:tc>
        <w:tc>
          <w:tcPr>
            <w:tcW w:w="1634" w:type="dxa"/>
            <w:tcBorders>
              <w:top w:val="nil"/>
              <w:left w:val="nil"/>
              <w:bottom w:val="single" w:sz="4" w:space="0" w:color="auto"/>
              <w:right w:val="single" w:sz="8" w:space="0" w:color="auto"/>
            </w:tcBorders>
            <w:shd w:val="clear" w:color="auto" w:fill="auto"/>
            <w:noWrap/>
            <w:vAlign w:val="bottom"/>
          </w:tcPr>
          <w:p w:rsidR="006B0FBE" w:rsidRPr="00C703F2" w:rsidRDefault="006B0FBE" w:rsidP="0049088A">
            <w:pPr>
              <w:jc w:val="right"/>
              <w:rPr>
                <w:rFonts w:ascii="Times New Roman" w:hAnsi="Times New Roman"/>
                <w:color w:val="000000"/>
                <w:sz w:val="24"/>
              </w:rPr>
            </w:pPr>
            <w:r w:rsidRPr="00C703F2">
              <w:rPr>
                <w:rFonts w:ascii="Times New Roman" w:hAnsi="Times New Roman"/>
                <w:color w:val="000000"/>
                <w:sz w:val="24"/>
              </w:rPr>
              <w:t>787 579 Ft</w:t>
            </w:r>
          </w:p>
        </w:tc>
      </w:tr>
      <w:tr w:rsidR="006B0FBE" w:rsidRPr="00C703F2" w:rsidTr="0049088A">
        <w:trPr>
          <w:gridAfter w:val="2"/>
          <w:wAfter w:w="3377" w:type="dxa"/>
          <w:trHeight w:val="315"/>
        </w:trPr>
        <w:tc>
          <w:tcPr>
            <w:tcW w:w="5519" w:type="dxa"/>
            <w:tcBorders>
              <w:top w:val="single" w:sz="4" w:space="0" w:color="auto"/>
              <w:left w:val="single" w:sz="8" w:space="0" w:color="auto"/>
              <w:bottom w:val="single" w:sz="4" w:space="0" w:color="auto"/>
              <w:right w:val="nil"/>
            </w:tcBorders>
            <w:shd w:val="clear" w:color="auto" w:fill="auto"/>
            <w:noWrap/>
            <w:vAlign w:val="bottom"/>
            <w:hideMark/>
          </w:tcPr>
          <w:p w:rsidR="006B0FBE" w:rsidRPr="00C703F2" w:rsidRDefault="006B0FBE" w:rsidP="0049088A">
            <w:pPr>
              <w:rPr>
                <w:rFonts w:ascii="Times New Roman" w:hAnsi="Times New Roman"/>
                <w:color w:val="000000"/>
                <w:sz w:val="24"/>
              </w:rPr>
            </w:pPr>
            <w:r w:rsidRPr="00C703F2">
              <w:rPr>
                <w:rFonts w:ascii="Times New Roman" w:hAnsi="Times New Roman"/>
                <w:color w:val="000000"/>
                <w:sz w:val="24"/>
              </w:rPr>
              <w:t>HÁLÓZAT Alapítvány támogatása</w:t>
            </w:r>
          </w:p>
        </w:tc>
        <w:tc>
          <w:tcPr>
            <w:tcW w:w="1909" w:type="dxa"/>
            <w:tcBorders>
              <w:top w:val="nil"/>
              <w:left w:val="single" w:sz="8" w:space="0" w:color="auto"/>
              <w:bottom w:val="single" w:sz="8" w:space="0" w:color="auto"/>
              <w:right w:val="single" w:sz="8" w:space="0" w:color="auto"/>
            </w:tcBorders>
            <w:shd w:val="clear" w:color="auto" w:fill="auto"/>
            <w:noWrap/>
            <w:vAlign w:val="bottom"/>
            <w:hideMark/>
          </w:tcPr>
          <w:p w:rsidR="006B0FBE" w:rsidRPr="00C703F2" w:rsidRDefault="006B0FBE" w:rsidP="0049088A">
            <w:pPr>
              <w:jc w:val="right"/>
              <w:rPr>
                <w:rFonts w:ascii="Times New Roman" w:hAnsi="Times New Roman"/>
                <w:color w:val="000000"/>
                <w:sz w:val="24"/>
              </w:rPr>
            </w:pPr>
            <w:r w:rsidRPr="00C703F2">
              <w:rPr>
                <w:rFonts w:ascii="Times New Roman" w:hAnsi="Times New Roman"/>
                <w:color w:val="000000"/>
                <w:sz w:val="24"/>
              </w:rPr>
              <w:t>1 352 719 Ft</w:t>
            </w:r>
          </w:p>
        </w:tc>
        <w:tc>
          <w:tcPr>
            <w:tcW w:w="1634" w:type="dxa"/>
            <w:tcBorders>
              <w:top w:val="single" w:sz="4" w:space="0" w:color="auto"/>
              <w:left w:val="nil"/>
              <w:bottom w:val="single" w:sz="4" w:space="0" w:color="auto"/>
              <w:right w:val="single" w:sz="8" w:space="0" w:color="auto"/>
            </w:tcBorders>
            <w:shd w:val="clear" w:color="auto" w:fill="auto"/>
            <w:noWrap/>
            <w:vAlign w:val="bottom"/>
            <w:hideMark/>
          </w:tcPr>
          <w:p w:rsidR="006B0FBE" w:rsidRPr="00C703F2" w:rsidRDefault="006B0FBE" w:rsidP="0049088A">
            <w:pPr>
              <w:jc w:val="right"/>
              <w:rPr>
                <w:rFonts w:ascii="Times New Roman" w:hAnsi="Times New Roman"/>
                <w:color w:val="000000"/>
                <w:sz w:val="24"/>
              </w:rPr>
            </w:pPr>
            <w:r w:rsidRPr="00C703F2">
              <w:rPr>
                <w:rFonts w:ascii="Times New Roman" w:hAnsi="Times New Roman"/>
                <w:color w:val="000000"/>
                <w:sz w:val="24"/>
              </w:rPr>
              <w:t>2 053 585 Ft</w:t>
            </w:r>
          </w:p>
        </w:tc>
      </w:tr>
      <w:tr w:rsidR="006B0FBE" w:rsidRPr="00C703F2" w:rsidTr="0049088A">
        <w:trPr>
          <w:gridAfter w:val="2"/>
          <w:wAfter w:w="3377" w:type="dxa"/>
          <w:trHeight w:val="315"/>
        </w:trPr>
        <w:tc>
          <w:tcPr>
            <w:tcW w:w="5519" w:type="dxa"/>
            <w:tcBorders>
              <w:top w:val="single" w:sz="4" w:space="0" w:color="auto"/>
              <w:left w:val="single" w:sz="8" w:space="0" w:color="auto"/>
              <w:bottom w:val="single" w:sz="4" w:space="0" w:color="auto"/>
              <w:right w:val="nil"/>
            </w:tcBorders>
            <w:shd w:val="clear" w:color="auto" w:fill="auto"/>
            <w:noWrap/>
            <w:vAlign w:val="bottom"/>
            <w:hideMark/>
          </w:tcPr>
          <w:p w:rsidR="006B0FBE" w:rsidRPr="00C703F2" w:rsidRDefault="006B0FBE" w:rsidP="0049088A">
            <w:pPr>
              <w:rPr>
                <w:rFonts w:ascii="Times New Roman" w:hAnsi="Times New Roman"/>
                <w:color w:val="000000"/>
                <w:sz w:val="24"/>
              </w:rPr>
            </w:pPr>
            <w:r w:rsidRPr="00C703F2">
              <w:rPr>
                <w:rFonts w:ascii="Times New Roman" w:hAnsi="Times New Roman"/>
                <w:color w:val="000000"/>
                <w:sz w:val="24"/>
              </w:rPr>
              <w:t>Létfenntartási támogatás</w:t>
            </w:r>
          </w:p>
        </w:tc>
        <w:tc>
          <w:tcPr>
            <w:tcW w:w="1909" w:type="dxa"/>
            <w:tcBorders>
              <w:top w:val="nil"/>
              <w:left w:val="single" w:sz="8" w:space="0" w:color="auto"/>
              <w:bottom w:val="single" w:sz="8" w:space="0" w:color="auto"/>
              <w:right w:val="single" w:sz="8" w:space="0" w:color="auto"/>
            </w:tcBorders>
            <w:shd w:val="clear" w:color="auto" w:fill="auto"/>
            <w:noWrap/>
            <w:vAlign w:val="bottom"/>
            <w:hideMark/>
          </w:tcPr>
          <w:p w:rsidR="006B0FBE" w:rsidRPr="00C703F2" w:rsidRDefault="006B0FBE" w:rsidP="0049088A">
            <w:pPr>
              <w:jc w:val="right"/>
              <w:rPr>
                <w:rFonts w:ascii="Times New Roman" w:hAnsi="Times New Roman"/>
                <w:color w:val="000000"/>
                <w:sz w:val="24"/>
              </w:rPr>
            </w:pPr>
            <w:r w:rsidRPr="00C703F2">
              <w:rPr>
                <w:rFonts w:ascii="Times New Roman" w:hAnsi="Times New Roman"/>
                <w:color w:val="000000"/>
                <w:sz w:val="24"/>
              </w:rPr>
              <w:t>139 000</w:t>
            </w:r>
          </w:p>
        </w:tc>
        <w:tc>
          <w:tcPr>
            <w:tcW w:w="1634" w:type="dxa"/>
            <w:tcBorders>
              <w:top w:val="single" w:sz="4" w:space="0" w:color="auto"/>
              <w:left w:val="nil"/>
              <w:bottom w:val="nil"/>
              <w:right w:val="single" w:sz="8" w:space="0" w:color="auto"/>
            </w:tcBorders>
            <w:shd w:val="clear" w:color="auto" w:fill="auto"/>
            <w:noWrap/>
            <w:vAlign w:val="bottom"/>
            <w:hideMark/>
          </w:tcPr>
          <w:p w:rsidR="006B0FBE" w:rsidRPr="00C703F2" w:rsidRDefault="006B0FBE" w:rsidP="0049088A">
            <w:pPr>
              <w:jc w:val="right"/>
              <w:rPr>
                <w:rFonts w:ascii="Times New Roman" w:hAnsi="Times New Roman"/>
                <w:color w:val="000000"/>
                <w:sz w:val="24"/>
              </w:rPr>
            </w:pPr>
            <w:r w:rsidRPr="00C703F2">
              <w:rPr>
                <w:rFonts w:ascii="Times New Roman" w:hAnsi="Times New Roman"/>
                <w:color w:val="000000"/>
                <w:sz w:val="24"/>
              </w:rPr>
              <w:t>888 776 Ft</w:t>
            </w:r>
          </w:p>
        </w:tc>
      </w:tr>
      <w:tr w:rsidR="006B0FBE" w:rsidRPr="00C703F2" w:rsidTr="0049088A">
        <w:trPr>
          <w:gridAfter w:val="2"/>
          <w:wAfter w:w="3377" w:type="dxa"/>
          <w:trHeight w:val="315"/>
        </w:trPr>
        <w:tc>
          <w:tcPr>
            <w:tcW w:w="551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6B0FBE" w:rsidRPr="00C703F2" w:rsidRDefault="006B0FBE" w:rsidP="0049088A">
            <w:pPr>
              <w:rPr>
                <w:rFonts w:ascii="Times New Roman" w:hAnsi="Times New Roman"/>
                <w:b/>
                <w:bCs/>
                <w:i/>
                <w:iCs/>
                <w:color w:val="000000"/>
                <w:sz w:val="24"/>
              </w:rPr>
            </w:pPr>
            <w:r w:rsidRPr="00C703F2">
              <w:rPr>
                <w:rFonts w:ascii="Times New Roman" w:hAnsi="Times New Roman"/>
                <w:b/>
                <w:bCs/>
                <w:i/>
                <w:iCs/>
                <w:color w:val="000000"/>
                <w:sz w:val="24"/>
              </w:rPr>
              <w:t>összesen</w:t>
            </w:r>
          </w:p>
        </w:tc>
        <w:tc>
          <w:tcPr>
            <w:tcW w:w="1909" w:type="dxa"/>
            <w:tcBorders>
              <w:top w:val="nil"/>
              <w:left w:val="nil"/>
              <w:bottom w:val="single" w:sz="8" w:space="0" w:color="auto"/>
              <w:right w:val="single" w:sz="8" w:space="0" w:color="auto"/>
            </w:tcBorders>
            <w:shd w:val="clear" w:color="auto" w:fill="auto"/>
            <w:noWrap/>
            <w:vAlign w:val="bottom"/>
            <w:hideMark/>
          </w:tcPr>
          <w:p w:rsidR="006B0FBE" w:rsidRPr="00C703F2" w:rsidRDefault="006B0FBE" w:rsidP="0049088A">
            <w:pPr>
              <w:jc w:val="right"/>
              <w:rPr>
                <w:rFonts w:ascii="Times New Roman" w:hAnsi="Times New Roman"/>
                <w:b/>
                <w:bCs/>
                <w:color w:val="000000"/>
                <w:sz w:val="24"/>
              </w:rPr>
            </w:pPr>
            <w:r w:rsidRPr="00C703F2">
              <w:rPr>
                <w:rFonts w:ascii="Times New Roman" w:hAnsi="Times New Roman"/>
                <w:b/>
                <w:bCs/>
                <w:color w:val="000000"/>
                <w:sz w:val="24"/>
              </w:rPr>
              <w:t>10 897 384 Ft</w:t>
            </w:r>
          </w:p>
        </w:tc>
        <w:tc>
          <w:tcPr>
            <w:tcW w:w="1634" w:type="dxa"/>
            <w:tcBorders>
              <w:top w:val="single" w:sz="8" w:space="0" w:color="auto"/>
              <w:left w:val="nil"/>
              <w:bottom w:val="single" w:sz="8" w:space="0" w:color="auto"/>
              <w:right w:val="single" w:sz="8" w:space="0" w:color="auto"/>
            </w:tcBorders>
            <w:shd w:val="clear" w:color="auto" w:fill="auto"/>
            <w:noWrap/>
            <w:vAlign w:val="bottom"/>
            <w:hideMark/>
          </w:tcPr>
          <w:p w:rsidR="006B0FBE" w:rsidRPr="00C703F2" w:rsidRDefault="006B0FBE" w:rsidP="0049088A">
            <w:pPr>
              <w:jc w:val="right"/>
              <w:rPr>
                <w:rFonts w:ascii="Times New Roman" w:hAnsi="Times New Roman"/>
                <w:b/>
                <w:bCs/>
                <w:color w:val="000000"/>
                <w:sz w:val="24"/>
              </w:rPr>
            </w:pPr>
            <w:r w:rsidRPr="00C703F2">
              <w:rPr>
                <w:rFonts w:ascii="Times New Roman" w:hAnsi="Times New Roman"/>
                <w:b/>
                <w:bCs/>
                <w:color w:val="000000"/>
                <w:sz w:val="24"/>
              </w:rPr>
              <w:t>8 339 982 Ft</w:t>
            </w:r>
          </w:p>
        </w:tc>
      </w:tr>
      <w:tr w:rsidR="006B0FBE" w:rsidRPr="00C703F2" w:rsidTr="0049088A">
        <w:trPr>
          <w:gridAfter w:val="2"/>
          <w:wAfter w:w="3377" w:type="dxa"/>
          <w:trHeight w:val="300"/>
        </w:trPr>
        <w:tc>
          <w:tcPr>
            <w:tcW w:w="5519" w:type="dxa"/>
            <w:tcBorders>
              <w:top w:val="nil"/>
              <w:left w:val="nil"/>
              <w:bottom w:val="nil"/>
              <w:right w:val="nil"/>
            </w:tcBorders>
            <w:shd w:val="clear" w:color="auto" w:fill="auto"/>
            <w:noWrap/>
            <w:vAlign w:val="bottom"/>
            <w:hideMark/>
          </w:tcPr>
          <w:p w:rsidR="006B0FBE" w:rsidRPr="00C703F2" w:rsidRDefault="006B0FBE" w:rsidP="0049088A">
            <w:pPr>
              <w:jc w:val="right"/>
              <w:rPr>
                <w:rFonts w:ascii="Times New Roman" w:hAnsi="Times New Roman"/>
                <w:b/>
                <w:bCs/>
                <w:color w:val="000000"/>
                <w:sz w:val="24"/>
              </w:rPr>
            </w:pPr>
          </w:p>
        </w:tc>
        <w:tc>
          <w:tcPr>
            <w:tcW w:w="1909" w:type="dxa"/>
            <w:tcBorders>
              <w:top w:val="nil"/>
              <w:left w:val="nil"/>
              <w:bottom w:val="nil"/>
              <w:right w:val="nil"/>
            </w:tcBorders>
            <w:shd w:val="clear" w:color="auto" w:fill="auto"/>
            <w:noWrap/>
            <w:vAlign w:val="bottom"/>
            <w:hideMark/>
          </w:tcPr>
          <w:p w:rsidR="006B0FBE" w:rsidRPr="00C703F2" w:rsidRDefault="006B0FBE" w:rsidP="0049088A">
            <w:pPr>
              <w:rPr>
                <w:rFonts w:ascii="Times New Roman" w:hAnsi="Times New Roman"/>
                <w:sz w:val="24"/>
              </w:rPr>
            </w:pPr>
          </w:p>
        </w:tc>
        <w:tc>
          <w:tcPr>
            <w:tcW w:w="1634" w:type="dxa"/>
            <w:tcBorders>
              <w:top w:val="nil"/>
              <w:left w:val="nil"/>
              <w:bottom w:val="nil"/>
              <w:right w:val="nil"/>
            </w:tcBorders>
            <w:shd w:val="clear" w:color="auto" w:fill="auto"/>
            <w:noWrap/>
            <w:vAlign w:val="bottom"/>
            <w:hideMark/>
          </w:tcPr>
          <w:p w:rsidR="006B0FBE" w:rsidRPr="00C703F2" w:rsidRDefault="006B0FBE" w:rsidP="0049088A">
            <w:pPr>
              <w:rPr>
                <w:rFonts w:ascii="Times New Roman" w:hAnsi="Times New Roman"/>
                <w:sz w:val="24"/>
              </w:rPr>
            </w:pPr>
          </w:p>
        </w:tc>
      </w:tr>
      <w:tr w:rsidR="006B0FBE" w:rsidRPr="00C703F2" w:rsidTr="0049088A">
        <w:trPr>
          <w:trHeight w:val="300"/>
        </w:trPr>
        <w:tc>
          <w:tcPr>
            <w:tcW w:w="9062" w:type="dxa"/>
            <w:gridSpan w:val="3"/>
            <w:tcBorders>
              <w:top w:val="nil"/>
              <w:left w:val="nil"/>
              <w:bottom w:val="nil"/>
              <w:right w:val="nil"/>
            </w:tcBorders>
            <w:shd w:val="clear" w:color="auto" w:fill="auto"/>
            <w:noWrap/>
            <w:vAlign w:val="bottom"/>
            <w:hideMark/>
          </w:tcPr>
          <w:p w:rsidR="006B0FBE" w:rsidRPr="00C703F2" w:rsidRDefault="006B0FBE" w:rsidP="0049088A">
            <w:pPr>
              <w:spacing w:line="276" w:lineRule="auto"/>
              <w:ind w:right="-4440"/>
              <w:rPr>
                <w:rFonts w:ascii="Times New Roman" w:hAnsi="Times New Roman"/>
                <w:sz w:val="24"/>
              </w:rPr>
            </w:pPr>
          </w:p>
          <w:p w:rsidR="006B0FBE" w:rsidRPr="00C703F2" w:rsidRDefault="006B0FBE" w:rsidP="0049088A">
            <w:pPr>
              <w:spacing w:line="276" w:lineRule="auto"/>
              <w:ind w:right="-4440"/>
              <w:rPr>
                <w:rFonts w:ascii="Times New Roman" w:hAnsi="Times New Roman"/>
                <w:sz w:val="24"/>
              </w:rPr>
            </w:pPr>
            <w:r w:rsidRPr="00C703F2">
              <w:rPr>
                <w:rFonts w:ascii="Times New Roman" w:hAnsi="Times New Roman"/>
                <w:sz w:val="24"/>
              </w:rPr>
              <w:t xml:space="preserve">A fenti két táblázat alapján a teljes adósságállomány 2016 évben 20 512 078,- Ft volt </w:t>
            </w:r>
          </w:p>
          <w:p w:rsidR="006B0FBE" w:rsidRPr="00C703F2" w:rsidRDefault="006B0FBE" w:rsidP="0049088A">
            <w:pPr>
              <w:spacing w:line="276" w:lineRule="auto"/>
              <w:ind w:right="-4440"/>
              <w:rPr>
                <w:rFonts w:ascii="Times New Roman" w:hAnsi="Times New Roman"/>
                <w:sz w:val="24"/>
              </w:rPr>
            </w:pPr>
            <w:r w:rsidRPr="00C703F2">
              <w:rPr>
                <w:rFonts w:ascii="Times New Roman" w:hAnsi="Times New Roman"/>
                <w:sz w:val="24"/>
              </w:rPr>
              <w:t xml:space="preserve">(a hátralékkezelés eszközeivel 8.339.982,-Ft, valamint a megmaradt adósságállományból </w:t>
            </w:r>
          </w:p>
          <w:p w:rsidR="006B0FBE" w:rsidRPr="00C703F2" w:rsidRDefault="006B0FBE" w:rsidP="0049088A">
            <w:pPr>
              <w:spacing w:line="276" w:lineRule="auto"/>
              <w:ind w:right="-4440"/>
              <w:rPr>
                <w:rFonts w:ascii="Times New Roman" w:hAnsi="Times New Roman"/>
                <w:sz w:val="24"/>
              </w:rPr>
            </w:pPr>
            <w:r w:rsidRPr="00C703F2">
              <w:rPr>
                <w:rFonts w:ascii="Times New Roman" w:hAnsi="Times New Roman"/>
                <w:sz w:val="24"/>
              </w:rPr>
              <w:t xml:space="preserve">12.172.096,-Ft tevődik össze). </w:t>
            </w:r>
          </w:p>
          <w:p w:rsidR="006B0FBE" w:rsidRPr="00C703F2" w:rsidRDefault="006B0FBE" w:rsidP="0049088A">
            <w:pPr>
              <w:spacing w:line="276" w:lineRule="auto"/>
              <w:ind w:right="-4440"/>
              <w:rPr>
                <w:rFonts w:ascii="Times New Roman" w:hAnsi="Times New Roman"/>
                <w:sz w:val="24"/>
              </w:rPr>
            </w:pPr>
          </w:p>
          <w:p w:rsidR="006B0FBE" w:rsidRPr="00C703F2" w:rsidRDefault="006B0FBE" w:rsidP="0049088A">
            <w:pPr>
              <w:rPr>
                <w:rFonts w:ascii="Times New Roman" w:hAnsi="Times New Roman"/>
                <w:sz w:val="24"/>
              </w:rPr>
            </w:pPr>
          </w:p>
        </w:tc>
        <w:tc>
          <w:tcPr>
            <w:tcW w:w="1909" w:type="dxa"/>
            <w:tcBorders>
              <w:top w:val="nil"/>
              <w:left w:val="nil"/>
              <w:bottom w:val="nil"/>
              <w:right w:val="nil"/>
            </w:tcBorders>
            <w:shd w:val="clear" w:color="auto" w:fill="auto"/>
            <w:noWrap/>
            <w:vAlign w:val="bottom"/>
            <w:hideMark/>
          </w:tcPr>
          <w:p w:rsidR="006B0FBE" w:rsidRPr="00C703F2" w:rsidRDefault="006B0FBE" w:rsidP="0049088A">
            <w:pPr>
              <w:ind w:left="922" w:hanging="922"/>
              <w:rPr>
                <w:rFonts w:ascii="Times New Roman" w:hAnsi="Times New Roman"/>
                <w:sz w:val="24"/>
              </w:rPr>
            </w:pPr>
          </w:p>
        </w:tc>
        <w:tc>
          <w:tcPr>
            <w:tcW w:w="1468" w:type="dxa"/>
            <w:tcBorders>
              <w:top w:val="nil"/>
              <w:left w:val="nil"/>
              <w:bottom w:val="nil"/>
              <w:right w:val="nil"/>
            </w:tcBorders>
            <w:shd w:val="clear" w:color="auto" w:fill="auto"/>
            <w:noWrap/>
            <w:vAlign w:val="bottom"/>
            <w:hideMark/>
          </w:tcPr>
          <w:p w:rsidR="006B0FBE" w:rsidRPr="00C703F2" w:rsidRDefault="006B0FBE" w:rsidP="0049088A">
            <w:pPr>
              <w:rPr>
                <w:rFonts w:ascii="Times New Roman" w:hAnsi="Times New Roman"/>
                <w:sz w:val="24"/>
              </w:rPr>
            </w:pPr>
          </w:p>
        </w:tc>
      </w:tr>
      <w:tr w:rsidR="006B0FBE" w:rsidRPr="00C703F2" w:rsidTr="0049088A">
        <w:trPr>
          <w:gridAfter w:val="2"/>
          <w:wAfter w:w="3377" w:type="dxa"/>
          <w:trHeight w:val="315"/>
        </w:trPr>
        <w:tc>
          <w:tcPr>
            <w:tcW w:w="7428"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B0FBE" w:rsidRPr="00C703F2" w:rsidRDefault="006B0FBE" w:rsidP="0049088A">
            <w:pPr>
              <w:jc w:val="center"/>
              <w:rPr>
                <w:rFonts w:ascii="Times New Roman" w:hAnsi="Times New Roman"/>
                <w:b/>
                <w:bCs/>
                <w:i/>
                <w:iCs/>
                <w:color w:val="000000"/>
                <w:sz w:val="24"/>
              </w:rPr>
            </w:pPr>
            <w:r w:rsidRPr="00C703F2">
              <w:rPr>
                <w:rFonts w:ascii="Times New Roman" w:hAnsi="Times New Roman"/>
                <w:b/>
                <w:bCs/>
                <w:i/>
                <w:iCs/>
                <w:color w:val="000000"/>
                <w:sz w:val="24"/>
              </w:rPr>
              <w:t xml:space="preserve">Tartozások szolgáltatók szerint                </w:t>
            </w:r>
            <w:r w:rsidRPr="00C703F2">
              <w:rPr>
                <w:rFonts w:ascii="Times New Roman" w:hAnsi="Times New Roman"/>
                <w:color w:val="000000"/>
                <w:sz w:val="24"/>
              </w:rPr>
              <w:t xml:space="preserve">                                 2015 </w:t>
            </w:r>
          </w:p>
        </w:tc>
        <w:tc>
          <w:tcPr>
            <w:tcW w:w="1634" w:type="dxa"/>
            <w:tcBorders>
              <w:top w:val="single" w:sz="8" w:space="0" w:color="auto"/>
              <w:left w:val="nil"/>
              <w:bottom w:val="single" w:sz="8" w:space="0" w:color="auto"/>
              <w:right w:val="single" w:sz="8" w:space="0" w:color="auto"/>
            </w:tcBorders>
            <w:shd w:val="clear" w:color="auto" w:fill="auto"/>
            <w:noWrap/>
            <w:vAlign w:val="bottom"/>
            <w:hideMark/>
          </w:tcPr>
          <w:p w:rsidR="006B0FBE" w:rsidRPr="00C703F2" w:rsidRDefault="006B0FBE" w:rsidP="0049088A">
            <w:pPr>
              <w:jc w:val="center"/>
              <w:rPr>
                <w:rFonts w:ascii="Times New Roman" w:hAnsi="Times New Roman"/>
                <w:color w:val="000000"/>
                <w:sz w:val="24"/>
              </w:rPr>
            </w:pPr>
            <w:r w:rsidRPr="00C703F2">
              <w:rPr>
                <w:rFonts w:ascii="Times New Roman" w:hAnsi="Times New Roman"/>
                <w:color w:val="000000"/>
                <w:sz w:val="24"/>
              </w:rPr>
              <w:t>2016</w:t>
            </w:r>
          </w:p>
        </w:tc>
      </w:tr>
      <w:tr w:rsidR="006B0FBE" w:rsidRPr="00C703F2" w:rsidTr="0049088A">
        <w:trPr>
          <w:gridAfter w:val="2"/>
          <w:wAfter w:w="3377" w:type="dxa"/>
          <w:trHeight w:val="300"/>
        </w:trPr>
        <w:tc>
          <w:tcPr>
            <w:tcW w:w="5519" w:type="dxa"/>
            <w:tcBorders>
              <w:top w:val="nil"/>
              <w:left w:val="single" w:sz="8" w:space="0" w:color="auto"/>
              <w:bottom w:val="single" w:sz="4" w:space="0" w:color="auto"/>
              <w:right w:val="nil"/>
            </w:tcBorders>
            <w:shd w:val="clear" w:color="auto" w:fill="auto"/>
            <w:noWrap/>
            <w:vAlign w:val="bottom"/>
            <w:hideMark/>
          </w:tcPr>
          <w:p w:rsidR="006B0FBE" w:rsidRPr="00C703F2" w:rsidRDefault="006B0FBE" w:rsidP="0049088A">
            <w:pPr>
              <w:rPr>
                <w:rFonts w:ascii="Times New Roman" w:hAnsi="Times New Roman"/>
                <w:iCs/>
                <w:color w:val="000000"/>
                <w:sz w:val="24"/>
              </w:rPr>
            </w:pPr>
            <w:r w:rsidRPr="00C703F2">
              <w:rPr>
                <w:rFonts w:ascii="Times New Roman" w:hAnsi="Times New Roman"/>
                <w:iCs/>
                <w:color w:val="000000"/>
                <w:sz w:val="24"/>
              </w:rPr>
              <w:t>Elmű</w:t>
            </w:r>
          </w:p>
        </w:tc>
        <w:tc>
          <w:tcPr>
            <w:tcW w:w="1909" w:type="dxa"/>
            <w:tcBorders>
              <w:top w:val="nil"/>
              <w:left w:val="single" w:sz="4" w:space="0" w:color="auto"/>
              <w:bottom w:val="single" w:sz="4" w:space="0" w:color="auto"/>
              <w:right w:val="single" w:sz="8" w:space="0" w:color="auto"/>
            </w:tcBorders>
            <w:shd w:val="clear" w:color="auto" w:fill="auto"/>
            <w:noWrap/>
            <w:vAlign w:val="bottom"/>
            <w:hideMark/>
          </w:tcPr>
          <w:p w:rsidR="006B0FBE" w:rsidRPr="00C703F2" w:rsidRDefault="006B0FBE" w:rsidP="0049088A">
            <w:pPr>
              <w:jc w:val="right"/>
              <w:rPr>
                <w:rFonts w:ascii="Times New Roman" w:hAnsi="Times New Roman"/>
                <w:iCs/>
                <w:color w:val="000000"/>
                <w:sz w:val="24"/>
              </w:rPr>
            </w:pPr>
            <w:r w:rsidRPr="00C703F2">
              <w:rPr>
                <w:rFonts w:ascii="Times New Roman" w:hAnsi="Times New Roman"/>
                <w:iCs/>
                <w:color w:val="000000"/>
                <w:sz w:val="24"/>
              </w:rPr>
              <w:t>1 870 648 Ft</w:t>
            </w:r>
          </w:p>
        </w:tc>
        <w:tc>
          <w:tcPr>
            <w:tcW w:w="1634" w:type="dxa"/>
            <w:tcBorders>
              <w:top w:val="nil"/>
              <w:left w:val="single" w:sz="4" w:space="0" w:color="auto"/>
              <w:bottom w:val="single" w:sz="4" w:space="0" w:color="auto"/>
              <w:right w:val="single" w:sz="8" w:space="0" w:color="auto"/>
            </w:tcBorders>
            <w:shd w:val="clear" w:color="auto" w:fill="auto"/>
            <w:noWrap/>
            <w:vAlign w:val="bottom"/>
            <w:hideMark/>
          </w:tcPr>
          <w:p w:rsidR="006B0FBE" w:rsidRPr="00C703F2" w:rsidRDefault="006B0FBE" w:rsidP="0049088A">
            <w:pPr>
              <w:jc w:val="right"/>
              <w:rPr>
                <w:rFonts w:ascii="Times New Roman" w:hAnsi="Times New Roman"/>
                <w:iCs/>
                <w:color w:val="000000"/>
                <w:sz w:val="24"/>
              </w:rPr>
            </w:pPr>
            <w:r w:rsidRPr="00C703F2">
              <w:rPr>
                <w:rFonts w:ascii="Times New Roman" w:hAnsi="Times New Roman"/>
                <w:iCs/>
                <w:color w:val="000000"/>
                <w:sz w:val="24"/>
              </w:rPr>
              <w:t>1 421 763 Ft</w:t>
            </w:r>
          </w:p>
        </w:tc>
      </w:tr>
      <w:tr w:rsidR="006B0FBE" w:rsidRPr="00C703F2" w:rsidTr="0049088A">
        <w:trPr>
          <w:gridAfter w:val="2"/>
          <w:wAfter w:w="3377" w:type="dxa"/>
          <w:trHeight w:val="300"/>
        </w:trPr>
        <w:tc>
          <w:tcPr>
            <w:tcW w:w="5519" w:type="dxa"/>
            <w:tcBorders>
              <w:top w:val="nil"/>
              <w:left w:val="single" w:sz="8" w:space="0" w:color="auto"/>
              <w:bottom w:val="single" w:sz="4" w:space="0" w:color="auto"/>
              <w:right w:val="nil"/>
            </w:tcBorders>
            <w:shd w:val="clear" w:color="auto" w:fill="auto"/>
            <w:noWrap/>
            <w:vAlign w:val="bottom"/>
            <w:hideMark/>
          </w:tcPr>
          <w:p w:rsidR="006B0FBE" w:rsidRPr="00C703F2" w:rsidRDefault="006B0FBE" w:rsidP="0049088A">
            <w:pPr>
              <w:rPr>
                <w:rFonts w:ascii="Times New Roman" w:hAnsi="Times New Roman"/>
                <w:color w:val="000000"/>
                <w:sz w:val="24"/>
              </w:rPr>
            </w:pPr>
            <w:r w:rsidRPr="00C703F2">
              <w:rPr>
                <w:rFonts w:ascii="Times New Roman" w:hAnsi="Times New Roman"/>
                <w:color w:val="000000"/>
                <w:sz w:val="24"/>
              </w:rPr>
              <w:t>Lakbér</w:t>
            </w:r>
          </w:p>
        </w:tc>
        <w:tc>
          <w:tcPr>
            <w:tcW w:w="1909" w:type="dxa"/>
            <w:tcBorders>
              <w:top w:val="nil"/>
              <w:left w:val="single" w:sz="4" w:space="0" w:color="auto"/>
              <w:bottom w:val="single" w:sz="4" w:space="0" w:color="auto"/>
              <w:right w:val="single" w:sz="8" w:space="0" w:color="auto"/>
            </w:tcBorders>
            <w:shd w:val="clear" w:color="auto" w:fill="auto"/>
            <w:noWrap/>
            <w:vAlign w:val="bottom"/>
            <w:hideMark/>
          </w:tcPr>
          <w:p w:rsidR="006B0FBE" w:rsidRPr="00C703F2" w:rsidRDefault="006B0FBE" w:rsidP="0049088A">
            <w:pPr>
              <w:jc w:val="right"/>
              <w:rPr>
                <w:rFonts w:ascii="Times New Roman" w:hAnsi="Times New Roman"/>
                <w:color w:val="000000"/>
                <w:sz w:val="24"/>
              </w:rPr>
            </w:pPr>
            <w:r w:rsidRPr="00C703F2">
              <w:rPr>
                <w:rFonts w:ascii="Times New Roman" w:hAnsi="Times New Roman"/>
                <w:color w:val="000000"/>
                <w:sz w:val="24"/>
              </w:rPr>
              <w:t>2 312 773 Ft</w:t>
            </w:r>
          </w:p>
        </w:tc>
        <w:tc>
          <w:tcPr>
            <w:tcW w:w="1634" w:type="dxa"/>
            <w:tcBorders>
              <w:top w:val="nil"/>
              <w:left w:val="single" w:sz="4" w:space="0" w:color="auto"/>
              <w:bottom w:val="single" w:sz="4" w:space="0" w:color="auto"/>
              <w:right w:val="single" w:sz="8" w:space="0" w:color="auto"/>
            </w:tcBorders>
            <w:shd w:val="clear" w:color="auto" w:fill="auto"/>
            <w:noWrap/>
            <w:vAlign w:val="bottom"/>
            <w:hideMark/>
          </w:tcPr>
          <w:p w:rsidR="006B0FBE" w:rsidRPr="00C703F2" w:rsidRDefault="006B0FBE" w:rsidP="0049088A">
            <w:pPr>
              <w:jc w:val="right"/>
              <w:rPr>
                <w:rFonts w:ascii="Times New Roman" w:hAnsi="Times New Roman"/>
                <w:color w:val="000000"/>
                <w:sz w:val="24"/>
              </w:rPr>
            </w:pPr>
            <w:r w:rsidRPr="00C703F2">
              <w:rPr>
                <w:rFonts w:ascii="Times New Roman" w:hAnsi="Times New Roman"/>
                <w:color w:val="000000"/>
                <w:sz w:val="24"/>
              </w:rPr>
              <w:t>2 714 337 Ft</w:t>
            </w:r>
          </w:p>
        </w:tc>
      </w:tr>
      <w:tr w:rsidR="006B0FBE" w:rsidRPr="00C703F2" w:rsidTr="0049088A">
        <w:trPr>
          <w:gridAfter w:val="2"/>
          <w:wAfter w:w="3377" w:type="dxa"/>
          <w:trHeight w:val="300"/>
        </w:trPr>
        <w:tc>
          <w:tcPr>
            <w:tcW w:w="5519" w:type="dxa"/>
            <w:tcBorders>
              <w:top w:val="nil"/>
              <w:left w:val="single" w:sz="8" w:space="0" w:color="auto"/>
              <w:bottom w:val="single" w:sz="4" w:space="0" w:color="auto"/>
              <w:right w:val="nil"/>
            </w:tcBorders>
            <w:shd w:val="clear" w:color="auto" w:fill="auto"/>
            <w:noWrap/>
            <w:vAlign w:val="bottom"/>
            <w:hideMark/>
          </w:tcPr>
          <w:p w:rsidR="006B0FBE" w:rsidRPr="00C703F2" w:rsidRDefault="006B0FBE" w:rsidP="0049088A">
            <w:pPr>
              <w:rPr>
                <w:rFonts w:ascii="Times New Roman" w:hAnsi="Times New Roman"/>
                <w:color w:val="000000"/>
                <w:sz w:val="24"/>
              </w:rPr>
            </w:pPr>
            <w:r w:rsidRPr="00C703F2">
              <w:rPr>
                <w:rFonts w:ascii="Times New Roman" w:hAnsi="Times New Roman"/>
                <w:color w:val="000000"/>
                <w:sz w:val="24"/>
              </w:rPr>
              <w:t>Közös költség</w:t>
            </w:r>
          </w:p>
        </w:tc>
        <w:tc>
          <w:tcPr>
            <w:tcW w:w="1909" w:type="dxa"/>
            <w:tcBorders>
              <w:top w:val="nil"/>
              <w:left w:val="single" w:sz="4" w:space="0" w:color="auto"/>
              <w:bottom w:val="single" w:sz="4" w:space="0" w:color="auto"/>
              <w:right w:val="single" w:sz="8" w:space="0" w:color="auto"/>
            </w:tcBorders>
            <w:shd w:val="clear" w:color="auto" w:fill="auto"/>
            <w:noWrap/>
            <w:vAlign w:val="bottom"/>
            <w:hideMark/>
          </w:tcPr>
          <w:p w:rsidR="006B0FBE" w:rsidRPr="00C703F2" w:rsidRDefault="006B0FBE" w:rsidP="0049088A">
            <w:pPr>
              <w:jc w:val="right"/>
              <w:rPr>
                <w:rFonts w:ascii="Times New Roman" w:hAnsi="Times New Roman"/>
                <w:color w:val="000000"/>
                <w:sz w:val="24"/>
              </w:rPr>
            </w:pPr>
            <w:r w:rsidRPr="00C703F2">
              <w:rPr>
                <w:rFonts w:ascii="Times New Roman" w:hAnsi="Times New Roman"/>
                <w:color w:val="000000"/>
                <w:sz w:val="24"/>
              </w:rPr>
              <w:t>8 552 091 Ft</w:t>
            </w:r>
          </w:p>
        </w:tc>
        <w:tc>
          <w:tcPr>
            <w:tcW w:w="1634" w:type="dxa"/>
            <w:tcBorders>
              <w:top w:val="nil"/>
              <w:left w:val="single" w:sz="4" w:space="0" w:color="auto"/>
              <w:bottom w:val="single" w:sz="4" w:space="0" w:color="auto"/>
              <w:right w:val="single" w:sz="8" w:space="0" w:color="auto"/>
            </w:tcBorders>
            <w:shd w:val="clear" w:color="auto" w:fill="auto"/>
            <w:noWrap/>
            <w:vAlign w:val="bottom"/>
            <w:hideMark/>
          </w:tcPr>
          <w:p w:rsidR="006B0FBE" w:rsidRPr="00C703F2" w:rsidRDefault="006B0FBE" w:rsidP="0049088A">
            <w:pPr>
              <w:jc w:val="right"/>
              <w:rPr>
                <w:rFonts w:ascii="Times New Roman" w:hAnsi="Times New Roman"/>
                <w:color w:val="000000"/>
                <w:sz w:val="24"/>
              </w:rPr>
            </w:pPr>
            <w:r w:rsidRPr="00C703F2">
              <w:rPr>
                <w:rFonts w:ascii="Times New Roman" w:hAnsi="Times New Roman"/>
                <w:color w:val="000000"/>
                <w:sz w:val="24"/>
              </w:rPr>
              <w:t xml:space="preserve"> 6 325 795 Ft</w:t>
            </w:r>
          </w:p>
        </w:tc>
      </w:tr>
      <w:tr w:rsidR="006B0FBE" w:rsidRPr="00C703F2" w:rsidTr="0049088A">
        <w:trPr>
          <w:gridAfter w:val="2"/>
          <w:wAfter w:w="3377" w:type="dxa"/>
          <w:trHeight w:val="300"/>
        </w:trPr>
        <w:tc>
          <w:tcPr>
            <w:tcW w:w="5519" w:type="dxa"/>
            <w:tcBorders>
              <w:top w:val="nil"/>
              <w:left w:val="single" w:sz="8" w:space="0" w:color="auto"/>
              <w:bottom w:val="single" w:sz="4" w:space="0" w:color="auto"/>
              <w:right w:val="nil"/>
            </w:tcBorders>
            <w:shd w:val="clear" w:color="auto" w:fill="auto"/>
            <w:noWrap/>
            <w:vAlign w:val="bottom"/>
            <w:hideMark/>
          </w:tcPr>
          <w:p w:rsidR="006B0FBE" w:rsidRPr="00C703F2" w:rsidRDefault="006B0FBE" w:rsidP="0049088A">
            <w:pPr>
              <w:rPr>
                <w:rFonts w:ascii="Times New Roman" w:hAnsi="Times New Roman"/>
                <w:color w:val="000000"/>
                <w:sz w:val="24"/>
              </w:rPr>
            </w:pPr>
            <w:r w:rsidRPr="00C703F2">
              <w:rPr>
                <w:rFonts w:ascii="Times New Roman" w:hAnsi="Times New Roman"/>
                <w:color w:val="000000"/>
                <w:sz w:val="24"/>
              </w:rPr>
              <w:t>Gáz</w:t>
            </w:r>
          </w:p>
        </w:tc>
        <w:tc>
          <w:tcPr>
            <w:tcW w:w="1909" w:type="dxa"/>
            <w:tcBorders>
              <w:top w:val="nil"/>
              <w:left w:val="single" w:sz="4" w:space="0" w:color="auto"/>
              <w:bottom w:val="single" w:sz="4" w:space="0" w:color="auto"/>
              <w:right w:val="single" w:sz="8" w:space="0" w:color="auto"/>
            </w:tcBorders>
            <w:shd w:val="clear" w:color="auto" w:fill="auto"/>
            <w:noWrap/>
            <w:vAlign w:val="bottom"/>
            <w:hideMark/>
          </w:tcPr>
          <w:p w:rsidR="006B0FBE" w:rsidRPr="00C703F2" w:rsidRDefault="006B0FBE" w:rsidP="0049088A">
            <w:pPr>
              <w:jc w:val="right"/>
              <w:rPr>
                <w:rFonts w:ascii="Times New Roman" w:hAnsi="Times New Roman"/>
                <w:color w:val="000000"/>
                <w:sz w:val="24"/>
              </w:rPr>
            </w:pPr>
            <w:r w:rsidRPr="00C703F2">
              <w:rPr>
                <w:rFonts w:ascii="Times New Roman" w:hAnsi="Times New Roman"/>
                <w:color w:val="000000"/>
                <w:sz w:val="24"/>
              </w:rPr>
              <w:t>2 432 513 Ft</w:t>
            </w:r>
          </w:p>
        </w:tc>
        <w:tc>
          <w:tcPr>
            <w:tcW w:w="1634" w:type="dxa"/>
            <w:tcBorders>
              <w:top w:val="nil"/>
              <w:left w:val="single" w:sz="4" w:space="0" w:color="auto"/>
              <w:bottom w:val="single" w:sz="4" w:space="0" w:color="auto"/>
              <w:right w:val="single" w:sz="8" w:space="0" w:color="auto"/>
            </w:tcBorders>
            <w:shd w:val="clear" w:color="auto" w:fill="auto"/>
            <w:noWrap/>
            <w:vAlign w:val="bottom"/>
            <w:hideMark/>
          </w:tcPr>
          <w:p w:rsidR="006B0FBE" w:rsidRPr="00C703F2" w:rsidRDefault="006B0FBE" w:rsidP="0049088A">
            <w:pPr>
              <w:jc w:val="right"/>
              <w:rPr>
                <w:rFonts w:ascii="Times New Roman" w:hAnsi="Times New Roman"/>
                <w:color w:val="000000"/>
                <w:sz w:val="24"/>
              </w:rPr>
            </w:pPr>
            <w:r w:rsidRPr="00C703F2">
              <w:rPr>
                <w:rFonts w:ascii="Times New Roman" w:hAnsi="Times New Roman"/>
                <w:color w:val="000000"/>
                <w:sz w:val="24"/>
              </w:rPr>
              <w:t xml:space="preserve"> 1 712 236 Ft</w:t>
            </w:r>
          </w:p>
        </w:tc>
      </w:tr>
      <w:tr w:rsidR="006B0FBE" w:rsidRPr="00C703F2" w:rsidTr="0049088A">
        <w:trPr>
          <w:gridAfter w:val="2"/>
          <w:wAfter w:w="3377" w:type="dxa"/>
          <w:trHeight w:val="300"/>
        </w:trPr>
        <w:tc>
          <w:tcPr>
            <w:tcW w:w="5519" w:type="dxa"/>
            <w:tcBorders>
              <w:top w:val="nil"/>
              <w:left w:val="single" w:sz="8" w:space="0" w:color="auto"/>
              <w:bottom w:val="single" w:sz="4" w:space="0" w:color="auto"/>
              <w:right w:val="nil"/>
            </w:tcBorders>
            <w:shd w:val="clear" w:color="auto" w:fill="auto"/>
            <w:noWrap/>
            <w:vAlign w:val="bottom"/>
            <w:hideMark/>
          </w:tcPr>
          <w:p w:rsidR="006B0FBE" w:rsidRPr="00C703F2" w:rsidRDefault="006B0FBE" w:rsidP="0049088A">
            <w:pPr>
              <w:rPr>
                <w:rFonts w:ascii="Times New Roman" w:hAnsi="Times New Roman"/>
                <w:color w:val="000000"/>
                <w:sz w:val="24"/>
              </w:rPr>
            </w:pPr>
            <w:r w:rsidRPr="00C703F2">
              <w:rPr>
                <w:rFonts w:ascii="Times New Roman" w:hAnsi="Times New Roman"/>
                <w:color w:val="000000"/>
                <w:sz w:val="24"/>
              </w:rPr>
              <w:t>Fűtés</w:t>
            </w:r>
          </w:p>
        </w:tc>
        <w:tc>
          <w:tcPr>
            <w:tcW w:w="1909" w:type="dxa"/>
            <w:tcBorders>
              <w:top w:val="nil"/>
              <w:left w:val="single" w:sz="4" w:space="0" w:color="auto"/>
              <w:bottom w:val="single" w:sz="4" w:space="0" w:color="auto"/>
              <w:right w:val="single" w:sz="8" w:space="0" w:color="auto"/>
            </w:tcBorders>
            <w:shd w:val="clear" w:color="auto" w:fill="auto"/>
            <w:noWrap/>
            <w:vAlign w:val="bottom"/>
            <w:hideMark/>
          </w:tcPr>
          <w:p w:rsidR="006B0FBE" w:rsidRPr="00C703F2" w:rsidRDefault="006B0FBE" w:rsidP="0049088A">
            <w:pPr>
              <w:jc w:val="right"/>
              <w:rPr>
                <w:rFonts w:ascii="Times New Roman" w:hAnsi="Times New Roman"/>
                <w:color w:val="000000"/>
                <w:sz w:val="24"/>
              </w:rPr>
            </w:pPr>
            <w:r w:rsidRPr="00C703F2">
              <w:rPr>
                <w:rFonts w:ascii="Times New Roman" w:hAnsi="Times New Roman"/>
                <w:color w:val="000000"/>
                <w:sz w:val="24"/>
              </w:rPr>
              <w:t>745 982 Ft</w:t>
            </w:r>
          </w:p>
        </w:tc>
        <w:tc>
          <w:tcPr>
            <w:tcW w:w="1634" w:type="dxa"/>
            <w:tcBorders>
              <w:top w:val="nil"/>
              <w:left w:val="single" w:sz="4" w:space="0" w:color="auto"/>
              <w:bottom w:val="single" w:sz="4" w:space="0" w:color="auto"/>
              <w:right w:val="single" w:sz="8" w:space="0" w:color="auto"/>
            </w:tcBorders>
            <w:shd w:val="clear" w:color="auto" w:fill="auto"/>
            <w:noWrap/>
            <w:vAlign w:val="bottom"/>
            <w:hideMark/>
          </w:tcPr>
          <w:p w:rsidR="006B0FBE" w:rsidRPr="00C703F2" w:rsidRDefault="006B0FBE" w:rsidP="0049088A">
            <w:pPr>
              <w:jc w:val="right"/>
              <w:rPr>
                <w:rFonts w:ascii="Times New Roman" w:hAnsi="Times New Roman"/>
                <w:color w:val="000000"/>
                <w:sz w:val="24"/>
              </w:rPr>
            </w:pPr>
            <w:r w:rsidRPr="00C703F2">
              <w:rPr>
                <w:rFonts w:ascii="Times New Roman" w:hAnsi="Times New Roman"/>
                <w:color w:val="000000"/>
                <w:sz w:val="24"/>
              </w:rPr>
              <w:t>321 408 Ft</w:t>
            </w:r>
          </w:p>
        </w:tc>
      </w:tr>
      <w:tr w:rsidR="006B0FBE" w:rsidRPr="00C703F2" w:rsidTr="0049088A">
        <w:trPr>
          <w:gridAfter w:val="2"/>
          <w:wAfter w:w="3377" w:type="dxa"/>
          <w:trHeight w:val="315"/>
        </w:trPr>
        <w:tc>
          <w:tcPr>
            <w:tcW w:w="5519" w:type="dxa"/>
            <w:tcBorders>
              <w:top w:val="nil"/>
              <w:left w:val="single" w:sz="8" w:space="0" w:color="auto"/>
              <w:bottom w:val="nil"/>
              <w:right w:val="nil"/>
            </w:tcBorders>
            <w:shd w:val="clear" w:color="auto" w:fill="auto"/>
            <w:noWrap/>
            <w:vAlign w:val="bottom"/>
            <w:hideMark/>
          </w:tcPr>
          <w:p w:rsidR="006B0FBE" w:rsidRPr="00C703F2" w:rsidRDefault="006B0FBE" w:rsidP="0049088A">
            <w:pPr>
              <w:rPr>
                <w:rFonts w:ascii="Times New Roman" w:hAnsi="Times New Roman"/>
                <w:color w:val="000000"/>
                <w:sz w:val="24"/>
              </w:rPr>
            </w:pPr>
            <w:r w:rsidRPr="00C703F2">
              <w:rPr>
                <w:rFonts w:ascii="Times New Roman" w:hAnsi="Times New Roman"/>
                <w:color w:val="000000"/>
                <w:sz w:val="24"/>
              </w:rPr>
              <w:t>Víz-csatorna, szemét</w:t>
            </w:r>
          </w:p>
        </w:tc>
        <w:tc>
          <w:tcPr>
            <w:tcW w:w="1909" w:type="dxa"/>
            <w:tcBorders>
              <w:top w:val="nil"/>
              <w:left w:val="single" w:sz="4" w:space="0" w:color="auto"/>
              <w:bottom w:val="nil"/>
              <w:right w:val="single" w:sz="8" w:space="0" w:color="auto"/>
            </w:tcBorders>
            <w:shd w:val="clear" w:color="auto" w:fill="auto"/>
            <w:noWrap/>
            <w:vAlign w:val="bottom"/>
            <w:hideMark/>
          </w:tcPr>
          <w:p w:rsidR="006B0FBE" w:rsidRPr="00C703F2" w:rsidRDefault="006B0FBE" w:rsidP="0049088A">
            <w:pPr>
              <w:jc w:val="right"/>
              <w:rPr>
                <w:rFonts w:ascii="Times New Roman" w:hAnsi="Times New Roman"/>
                <w:color w:val="000000"/>
                <w:sz w:val="24"/>
              </w:rPr>
            </w:pPr>
            <w:r w:rsidRPr="00C703F2">
              <w:rPr>
                <w:rFonts w:ascii="Times New Roman" w:hAnsi="Times New Roman"/>
                <w:color w:val="000000"/>
                <w:sz w:val="24"/>
              </w:rPr>
              <w:t>9 552 280 Ft</w:t>
            </w:r>
          </w:p>
        </w:tc>
        <w:tc>
          <w:tcPr>
            <w:tcW w:w="1634" w:type="dxa"/>
            <w:tcBorders>
              <w:top w:val="nil"/>
              <w:left w:val="single" w:sz="4" w:space="0" w:color="auto"/>
              <w:bottom w:val="nil"/>
              <w:right w:val="single" w:sz="8" w:space="0" w:color="auto"/>
            </w:tcBorders>
            <w:shd w:val="clear" w:color="auto" w:fill="auto"/>
            <w:noWrap/>
            <w:vAlign w:val="bottom"/>
            <w:hideMark/>
          </w:tcPr>
          <w:p w:rsidR="006B0FBE" w:rsidRPr="00C703F2" w:rsidRDefault="006B0FBE" w:rsidP="0049088A">
            <w:pPr>
              <w:jc w:val="right"/>
              <w:rPr>
                <w:rFonts w:ascii="Times New Roman" w:hAnsi="Times New Roman"/>
                <w:color w:val="000000"/>
                <w:sz w:val="24"/>
              </w:rPr>
            </w:pPr>
            <w:r w:rsidRPr="00C703F2">
              <w:rPr>
                <w:rFonts w:ascii="Times New Roman" w:hAnsi="Times New Roman"/>
                <w:color w:val="000000"/>
                <w:sz w:val="24"/>
              </w:rPr>
              <w:t xml:space="preserve"> 8 016 539 Ft</w:t>
            </w:r>
          </w:p>
        </w:tc>
      </w:tr>
      <w:tr w:rsidR="006B0FBE" w:rsidRPr="00C703F2" w:rsidTr="0049088A">
        <w:trPr>
          <w:gridAfter w:val="2"/>
          <w:wAfter w:w="3377" w:type="dxa"/>
          <w:trHeight w:val="315"/>
        </w:trPr>
        <w:tc>
          <w:tcPr>
            <w:tcW w:w="551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B0FBE" w:rsidRPr="00C703F2" w:rsidRDefault="006B0FBE" w:rsidP="0049088A">
            <w:pPr>
              <w:rPr>
                <w:rFonts w:ascii="Times New Roman" w:hAnsi="Times New Roman"/>
                <w:b/>
                <w:bCs/>
                <w:i/>
                <w:iCs/>
                <w:color w:val="000000"/>
                <w:sz w:val="24"/>
              </w:rPr>
            </w:pPr>
            <w:r w:rsidRPr="00C703F2">
              <w:rPr>
                <w:rFonts w:ascii="Times New Roman" w:hAnsi="Times New Roman"/>
                <w:b/>
                <w:bCs/>
                <w:i/>
                <w:iCs/>
                <w:color w:val="000000"/>
                <w:sz w:val="24"/>
              </w:rPr>
              <w:t>összesen</w:t>
            </w:r>
          </w:p>
        </w:tc>
        <w:tc>
          <w:tcPr>
            <w:tcW w:w="1909" w:type="dxa"/>
            <w:tcBorders>
              <w:top w:val="single" w:sz="8" w:space="0" w:color="auto"/>
              <w:left w:val="nil"/>
              <w:bottom w:val="single" w:sz="8" w:space="0" w:color="auto"/>
              <w:right w:val="single" w:sz="8" w:space="0" w:color="auto"/>
            </w:tcBorders>
            <w:shd w:val="clear" w:color="auto" w:fill="auto"/>
            <w:noWrap/>
            <w:vAlign w:val="bottom"/>
            <w:hideMark/>
          </w:tcPr>
          <w:p w:rsidR="006B0FBE" w:rsidRPr="00C703F2" w:rsidRDefault="006B0FBE" w:rsidP="0049088A">
            <w:pPr>
              <w:jc w:val="right"/>
              <w:rPr>
                <w:rFonts w:ascii="Times New Roman" w:hAnsi="Times New Roman"/>
                <w:b/>
                <w:bCs/>
                <w:color w:val="000000"/>
                <w:sz w:val="24"/>
              </w:rPr>
            </w:pPr>
            <w:r w:rsidRPr="00C703F2">
              <w:rPr>
                <w:rFonts w:ascii="Times New Roman" w:hAnsi="Times New Roman"/>
                <w:b/>
                <w:bCs/>
                <w:color w:val="000000"/>
                <w:sz w:val="24"/>
              </w:rPr>
              <w:t>25 466 287 Ft</w:t>
            </w:r>
          </w:p>
        </w:tc>
        <w:tc>
          <w:tcPr>
            <w:tcW w:w="1634" w:type="dxa"/>
            <w:tcBorders>
              <w:top w:val="single" w:sz="8" w:space="0" w:color="auto"/>
              <w:left w:val="nil"/>
              <w:bottom w:val="single" w:sz="8" w:space="0" w:color="auto"/>
              <w:right w:val="single" w:sz="8" w:space="0" w:color="auto"/>
            </w:tcBorders>
            <w:shd w:val="clear" w:color="auto" w:fill="auto"/>
            <w:noWrap/>
            <w:vAlign w:val="bottom"/>
            <w:hideMark/>
          </w:tcPr>
          <w:p w:rsidR="006B0FBE" w:rsidRPr="00C703F2" w:rsidRDefault="006B0FBE" w:rsidP="0049088A">
            <w:pPr>
              <w:jc w:val="right"/>
              <w:rPr>
                <w:rFonts w:ascii="Times New Roman" w:hAnsi="Times New Roman"/>
                <w:b/>
                <w:bCs/>
                <w:color w:val="000000"/>
                <w:sz w:val="24"/>
              </w:rPr>
            </w:pPr>
            <w:r w:rsidRPr="00C703F2">
              <w:rPr>
                <w:rFonts w:ascii="Times New Roman" w:hAnsi="Times New Roman"/>
                <w:b/>
                <w:bCs/>
                <w:color w:val="000000"/>
                <w:sz w:val="24"/>
              </w:rPr>
              <w:t xml:space="preserve"> 20 512 078 Ft</w:t>
            </w:r>
          </w:p>
        </w:tc>
      </w:tr>
    </w:tbl>
    <w:p w:rsidR="006B0FBE" w:rsidRPr="00C703F2" w:rsidRDefault="006B0FBE" w:rsidP="006B0FBE">
      <w:pPr>
        <w:jc w:val="both"/>
        <w:rPr>
          <w:rFonts w:ascii="Times New Roman" w:hAnsi="Times New Roman"/>
          <w:sz w:val="24"/>
        </w:rPr>
      </w:pPr>
    </w:p>
    <w:p w:rsidR="006B0FBE" w:rsidRPr="00C703F2" w:rsidRDefault="006B0FBE" w:rsidP="006B0FBE">
      <w:pPr>
        <w:spacing w:line="276" w:lineRule="auto"/>
        <w:jc w:val="both"/>
        <w:rPr>
          <w:rFonts w:ascii="Times New Roman" w:hAnsi="Times New Roman"/>
          <w:b/>
          <w:color w:val="C00000"/>
          <w:sz w:val="24"/>
        </w:rPr>
      </w:pPr>
      <w:bookmarkStart w:id="0" w:name="_Toc356374437"/>
      <w:bookmarkStart w:id="1" w:name="_Toc356405149"/>
      <w:bookmarkStart w:id="2" w:name="_Toc356405187"/>
      <w:bookmarkStart w:id="3" w:name="_Toc387745124"/>
      <w:r w:rsidRPr="00C703F2">
        <w:rPr>
          <w:rFonts w:ascii="Times New Roman" w:hAnsi="Times New Roman"/>
          <w:b/>
          <w:color w:val="C00000"/>
          <w:sz w:val="24"/>
        </w:rPr>
        <w:t>Gyermekjóléti szolgáltatás</w:t>
      </w:r>
      <w:bookmarkEnd w:id="0"/>
      <w:bookmarkEnd w:id="1"/>
      <w:bookmarkEnd w:id="2"/>
      <w:bookmarkEnd w:id="3"/>
    </w:p>
    <w:p w:rsidR="006B0FBE" w:rsidRPr="00C703F2" w:rsidRDefault="006B0FBE" w:rsidP="006B0FBE">
      <w:pPr>
        <w:pStyle w:val="Cmsor4"/>
        <w:spacing w:line="276" w:lineRule="auto"/>
        <w:jc w:val="both"/>
        <w:rPr>
          <w:b w:val="0"/>
          <w:bCs w:val="0"/>
          <w:iCs/>
          <w:color w:val="943634"/>
          <w:sz w:val="24"/>
          <w:szCs w:val="24"/>
          <w:lang w:val="hu-HU"/>
        </w:rPr>
      </w:pPr>
      <w:r w:rsidRPr="00C703F2">
        <w:rPr>
          <w:b w:val="0"/>
          <w:sz w:val="24"/>
          <w:szCs w:val="24"/>
        </w:rPr>
        <w:t xml:space="preserve">A gyermekek </w:t>
      </w:r>
      <w:r w:rsidRPr="00C703F2">
        <w:rPr>
          <w:b w:val="0"/>
          <w:sz w:val="24"/>
          <w:szCs w:val="24"/>
          <w:lang w:val="hu-HU"/>
        </w:rPr>
        <w:t>problémái, a családban észlelt veszélyeztető tényezők</w:t>
      </w:r>
      <w:r w:rsidRPr="00C703F2">
        <w:rPr>
          <w:b w:val="0"/>
          <w:sz w:val="24"/>
          <w:szCs w:val="24"/>
        </w:rPr>
        <w:t xml:space="preserve"> legnagyobb számban, jelzések útján kerülnek a látókörünkbe (221 gyermek), kisebb számban fordult elő, hogy a szülő egyéb problémája miatt kért segítséget és a segítő folyamat során derült fény a gyermek veszélyeztetettségére. Tehát a gyermekek veszélyeztetettségének megszüntetése érdekében elsősorban önkéntes együttműködésben nyújtott alapellátást ajánlunk fel a családoknak.  Azokban az esetekben, amikor alapellátásban történő segítségtől eredmény nem várható, illetve a gyermekvédelmi probléma megsz</w:t>
      </w:r>
      <w:r w:rsidRPr="00C703F2">
        <w:rPr>
          <w:b w:val="0"/>
          <w:sz w:val="24"/>
          <w:szCs w:val="24"/>
          <w:lang w:val="hu-HU"/>
        </w:rPr>
        <w:t>ü</w:t>
      </w:r>
      <w:r w:rsidRPr="00C703F2">
        <w:rPr>
          <w:b w:val="0"/>
          <w:sz w:val="24"/>
          <w:szCs w:val="24"/>
        </w:rPr>
        <w:t>ntetésében a szülő nem partner, nem kíván együttműködni</w:t>
      </w:r>
      <w:r w:rsidRPr="00C703F2">
        <w:rPr>
          <w:b w:val="0"/>
          <w:sz w:val="24"/>
          <w:szCs w:val="24"/>
          <w:lang w:val="hu-HU"/>
        </w:rPr>
        <w:t>,</w:t>
      </w:r>
      <w:r w:rsidRPr="00C703F2">
        <w:rPr>
          <w:b w:val="0"/>
          <w:sz w:val="24"/>
          <w:szCs w:val="24"/>
        </w:rPr>
        <w:t xml:space="preserve"> gyermekvédelmi gondoskodást – védelembe vételt – </w:t>
      </w:r>
      <w:r w:rsidRPr="00C703F2">
        <w:rPr>
          <w:b w:val="0"/>
          <w:sz w:val="24"/>
          <w:szCs w:val="24"/>
          <w:lang w:val="hu-HU"/>
        </w:rPr>
        <w:t xml:space="preserve">11 család esetében </w:t>
      </w:r>
      <w:r w:rsidRPr="00C703F2">
        <w:rPr>
          <w:b w:val="0"/>
          <w:sz w:val="24"/>
          <w:szCs w:val="24"/>
        </w:rPr>
        <w:t>kezdeményezünk a központ felé.</w:t>
      </w: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spacing w:line="276" w:lineRule="auto"/>
        <w:jc w:val="both"/>
        <w:rPr>
          <w:rFonts w:ascii="Times New Roman" w:hAnsi="Times New Roman"/>
          <w:color w:val="FF0000"/>
          <w:sz w:val="24"/>
        </w:rPr>
      </w:pPr>
      <w:r w:rsidRPr="00C703F2">
        <w:rPr>
          <w:rFonts w:ascii="Times New Roman" w:hAnsi="Times New Roman"/>
          <w:sz w:val="24"/>
        </w:rPr>
        <w:t>A legtöbb esetben a családok életében több probléma egyszerre van jelen. Tapasztalataink szerint általánosnak mondható, hogy egyik probléma generál egy újabb nehézséget. A család problémáinak rendszerszemléletű megközelítése révén a megoldásban több szakember segítségét vesszük igénybe. Mindig az adott, konkrét probléma határozza meg, hogy a családsegítő segítségén kívül, még milyen ellátásra, szolgáltatásra van szükség. A családok rendelkezésére elsősorban központunk saját szolgáltatásai állnak (pl. családterápia, mediáció, fejlesztőpedagógiai ellátás, jogi segítségnyújtás), valamint a kerületben működő pedagógiai szakszolgálatot, egészségügyi ellátórendszer szolgáltatásait tudjuk ajánlani. Mindig célzott megoldási alternatívákat, segítséget választunk ki a család/gyermek részére attól függően, hogy anyagi-, gyermeknevelési-, gyermekintézménybe való beilleszkedési nehézség-, magatartás/teljesítményzavar-, családi konfliktus-, szülők vagy család életvitele-, megélhetési nehézség-, pszichés-, pszichiátriai problémák-, szülői elhanyagolás-, családon belüli bántalmazás-, fogyatékosság-, retardáció-, szenvedélybetegség-, valamilyen egészségügyi probléma áll fent.</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A segítő folyamat során végzett szociális segítő tevékenység elsősorban a gyermek problémáinak rendezésére és ehhez szorosan kapcsolódva, a családban jelentkező zavarok ellensúlyozására irányul. Ennek alapján egy időben több fajta szakmai tevékenység biztosítására is szükség van. Ezért a segítségnyújtás folyamatába minél több szakember bevonása indokolt. Ez elsősorban a gyermekkel már kapcsolatban álló szakembereket (észlelő-és jelzőrendszer tagjai) jelenti. Azokban az esetekben, amikor a probléma megoldásához más szolgáltatás igénybevétele is szükséges, további szakemberek megkeresése is megtörténik. Fontosnak tartjuk a természetes támaszrendszerek igénybevételét is, így, ha lehetséges bevonjuk és igénybe vesszük a szűkebb és tágabb család segítségét is. </w:t>
      </w:r>
    </w:p>
    <w:p w:rsidR="006B0FBE" w:rsidRPr="00C703F2" w:rsidRDefault="006B0FBE" w:rsidP="006B0FBE">
      <w:pPr>
        <w:spacing w:line="276" w:lineRule="auto"/>
        <w:jc w:val="both"/>
        <w:rPr>
          <w:rFonts w:ascii="Times New Roman" w:hAnsi="Times New Roman"/>
          <w:color w:val="FF0000"/>
          <w:sz w:val="24"/>
        </w:rPr>
      </w:pPr>
      <w:r w:rsidRPr="00C703F2">
        <w:rPr>
          <w:rFonts w:ascii="Times New Roman" w:hAnsi="Times New Roman"/>
          <w:sz w:val="24"/>
        </w:rPr>
        <w:t>Az esetkezelések időtartamában történt elmozdulás, mert az esetfeltárás folyamata lerövidült. Ennek oka, egyrészt a jogszabályi változásokból eredő határidők módosulása, másrészt, hogy a két szakmai egység közti kompetencia elválasztás okán, rövid időn belül el kell dönteni, hogy mely egységhez kerül az eset megoldásra. A szolgálatnál átlagosan fél és másfél év között mozog az esetvezetés időtartama, de előfordulnak olyan esetek is, melyeknél a segítségnyújtás folyamata akár több éven túl is tart. Ez utóbbi esetben sokproblémás, életvezetési</w:t>
      </w:r>
      <w:r w:rsidRPr="00C703F2">
        <w:rPr>
          <w:rFonts w:ascii="Times New Roman" w:hAnsi="Times New Roman"/>
          <w:color w:val="FF0000"/>
          <w:sz w:val="24"/>
        </w:rPr>
        <w:t xml:space="preserve"> </w:t>
      </w:r>
      <w:r w:rsidRPr="00C703F2">
        <w:rPr>
          <w:rFonts w:ascii="Times New Roman" w:hAnsi="Times New Roman"/>
          <w:sz w:val="24"/>
        </w:rPr>
        <w:t>problémákkal, szocializációs hátrányokkal küzdő, alacsony társadalmi státuszú családokról van szó.  Tapasztalataink szerint számukra gyakorlatilag folyamatos segítség szükséges, mert amikor az egyik probléma megoldódik, keletkezik helyette egy új.</w:t>
      </w:r>
      <w:r w:rsidRPr="00C703F2">
        <w:rPr>
          <w:rFonts w:ascii="Times New Roman" w:hAnsi="Times New Roman"/>
          <w:color w:val="FF0000"/>
          <w:sz w:val="24"/>
        </w:rPr>
        <w:t xml:space="preserve"> </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A családsegítők tapasztalata alapján jellemzően az általuk megállapított fő probléma nagy többségben megegyezik az észlelő-és jelzőrendszer tagjai által jelzett, ill. a kliensek által hozott problémával. Az esetek feltárásakor előfordul, hogy egyéb problémák is a felszínre kerülnek (pl.: a magatartási és tanulási problémák nem egy esetben együtt járnak nevelési, életvezetési nehézségekkel.</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A hatékony segítségnyújtás érdekében a családsegítők különböző szolgáltatásokhoz, ellátásokhoz delegálták az ügyfeleket. A probléma függvényében például pszichológushoz, nevelési tanácsadóba, gyermekpszichiátriára, pszichiátriára, elterelésre, fejlesztésre, jogászhoz, családterápiára, mediációra, házi gyermekfelügyeletet igénybe vételére, átmeneti gondozást biztosító intézménybe.</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Esetlezárásra többféle módon kerülhet sor: sikeres esetkezelés (a cselekvési tervben előírtak megvalósultak), illetékesség hiánya (család elköltözött a kerületünkből), esetátadással a központ felé (jogerőre emelkedett védelembe vételi határozat), az igénybe vevő halála esetén.</w:t>
      </w: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pStyle w:val="Szvegtrzs"/>
        <w:numPr>
          <w:ilvl w:val="0"/>
          <w:numId w:val="13"/>
        </w:numPr>
        <w:suppressAutoHyphens/>
        <w:spacing w:after="0" w:line="276" w:lineRule="auto"/>
        <w:rPr>
          <w:rFonts w:ascii="Times New Roman" w:hAnsi="Times New Roman"/>
          <w:b/>
          <w:bCs/>
          <w:color w:val="C00000"/>
          <w:sz w:val="24"/>
        </w:rPr>
      </w:pPr>
      <w:r w:rsidRPr="00C703F2">
        <w:rPr>
          <w:rFonts w:ascii="Times New Roman" w:hAnsi="Times New Roman"/>
          <w:b/>
          <w:bCs/>
          <w:color w:val="C00000"/>
          <w:sz w:val="24"/>
        </w:rPr>
        <w:t>Szociális munka csoportokkal</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b/>
          <w:sz w:val="24"/>
        </w:rPr>
        <w:t xml:space="preserve">Álláskereső klub – </w:t>
      </w:r>
      <w:r w:rsidRPr="00C703F2">
        <w:rPr>
          <w:rFonts w:ascii="Times New Roman" w:hAnsi="Times New Roman"/>
          <w:sz w:val="24"/>
        </w:rPr>
        <w:t>a klubot igénybe vehetik az önkéntesen munkát kereső kerületi lakosok, valamint az intézményünkkel együttműködő, vagy tanácsadásban részesülő kliensek. Hetente egy nap, szerdán 10-18 óráig biztosítjuk ezt a lehetőséget, de akadnak olyanok, akik akár a belátási, vagy szabálykövetési akadályoztatásuk, vagy egyéb elfoglaltságaik miatt, más időpontban jönnek be. Az önálló álláskereséshez az intézmény biztosítja az infrastrukturális hátteret (vonalas és mobil telefon, internet – 2 db. számítógép, fax, fénymásoló használata), valamint a munkaügyi szervezetek aktuális álláslistáját. Az ügyfelek, a tanácsadók segítségével készíthetnek fényképes önéletrajzot, küldhetnek e-mail-t, a klub résztvevői megoszthatják egymással tapasztalataikat, a megszerzett információkat. Alkalmanként 4-5 fő vette igénybe ezt a lehetőséget.</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b/>
          <w:sz w:val="24"/>
        </w:rPr>
        <w:t>Életmód klub</w:t>
      </w:r>
      <w:r w:rsidRPr="00C703F2">
        <w:rPr>
          <w:rFonts w:ascii="Times New Roman" w:hAnsi="Times New Roman"/>
          <w:sz w:val="24"/>
        </w:rPr>
        <w:t>foglalkozást 2016-ban 8 alkalommal tartottunk, átlagosan 9 fő részvételével. A klub keretében közösségi teret biztosítunk az 50 év feletti ügyfeleink számára. Célunk: értékek közvetítése, praktikus ismeretek cseréje a mindennapi élet megkönnyítésére, találkozási lehetőség a hasonló élethelyzetben lévők számára. A klubban tájékoztató előadásokat szervezünk (munkaerőpiaci-, szociális-egészségügyi, nyugdíj helyzetről aktualitások), melyeket szabadidős programokkal egészítünk ki (kirándulás, múzeum, kiállítás, ünnepek) a közösségi élmény és a kapcsolati háló bővítése céljából. </w:t>
      </w:r>
    </w:p>
    <w:p w:rsidR="006B0FBE" w:rsidRPr="00C703F2" w:rsidRDefault="006B0FBE" w:rsidP="006B0FBE">
      <w:pPr>
        <w:spacing w:line="276" w:lineRule="auto"/>
        <w:jc w:val="both"/>
        <w:rPr>
          <w:rFonts w:ascii="Times New Roman" w:hAnsi="Times New Roman"/>
          <w:b/>
          <w:bCs/>
          <w:sz w:val="24"/>
        </w:rPr>
      </w:pPr>
      <w:r w:rsidRPr="00C703F2">
        <w:rPr>
          <w:rFonts w:ascii="Times New Roman" w:hAnsi="Times New Roman"/>
          <w:b/>
          <w:bCs/>
          <w:sz w:val="24"/>
        </w:rPr>
        <w:t xml:space="preserve">Stressz-oldó jóga csoport </w:t>
      </w:r>
      <w:r w:rsidRPr="00C703F2">
        <w:rPr>
          <w:rFonts w:ascii="Times New Roman" w:hAnsi="Times New Roman"/>
          <w:bCs/>
          <w:sz w:val="24"/>
        </w:rPr>
        <w:t>prevenciós jelleggel indult 2015-ben, kerületi lakosok számára, melynek célja, hogy a jóga gyakorlásával fejlesszük a testi-lelki önismeretet, valamint a stressz oldására is alkalmas technikákat sajátítsanak el a résztvevők. A 44 csoportfoglalkozáson, alkalmanként 6-7 fő vett részt.</w:t>
      </w:r>
    </w:p>
    <w:p w:rsidR="006B0FBE" w:rsidRPr="00C703F2" w:rsidRDefault="006B0FBE" w:rsidP="006B0FBE">
      <w:pPr>
        <w:pStyle w:val="Szvegtrzs"/>
        <w:spacing w:line="276" w:lineRule="auto"/>
        <w:rPr>
          <w:rFonts w:ascii="Times New Roman" w:hAnsi="Times New Roman"/>
          <w:b/>
          <w:bCs/>
          <w:sz w:val="24"/>
        </w:rPr>
      </w:pPr>
    </w:p>
    <w:p w:rsidR="006B0FBE" w:rsidRPr="00C703F2" w:rsidRDefault="006B0FBE" w:rsidP="006B0FBE">
      <w:pPr>
        <w:numPr>
          <w:ilvl w:val="0"/>
          <w:numId w:val="13"/>
        </w:numPr>
        <w:suppressAutoHyphens/>
        <w:spacing w:line="276" w:lineRule="auto"/>
        <w:jc w:val="both"/>
        <w:rPr>
          <w:rFonts w:ascii="Times New Roman" w:hAnsi="Times New Roman"/>
          <w:b/>
          <w:color w:val="C00000"/>
          <w:sz w:val="24"/>
        </w:rPr>
      </w:pPr>
      <w:r w:rsidRPr="00C703F2">
        <w:rPr>
          <w:rFonts w:ascii="Times New Roman" w:hAnsi="Times New Roman"/>
          <w:b/>
          <w:color w:val="C00000"/>
          <w:sz w:val="24"/>
        </w:rPr>
        <w:t>Családi táboraink</w:t>
      </w:r>
    </w:p>
    <w:p w:rsidR="006B0FBE" w:rsidRPr="00C703F2" w:rsidRDefault="006B0FBE" w:rsidP="006B0FBE">
      <w:pPr>
        <w:spacing w:line="276" w:lineRule="auto"/>
        <w:jc w:val="both"/>
        <w:rPr>
          <w:rFonts w:ascii="Times New Roman" w:hAnsi="Times New Roman"/>
          <w:bCs/>
          <w:sz w:val="24"/>
        </w:rPr>
      </w:pPr>
      <w:r w:rsidRPr="00C703F2">
        <w:rPr>
          <w:rFonts w:ascii="Times New Roman" w:hAnsi="Times New Roman"/>
          <w:bCs/>
          <w:sz w:val="24"/>
        </w:rPr>
        <w:t>Intézményünk pályázatot nyújtott be a Budapest II. Kerületi Önkormányzat Képviselő – testületének, Egészségügyi, Szociális és Lakásügyi Bizottságának 2016. évre kiírt II. kerületben élő lakosok számára biztosított szociális, gyermekjóléti és gyermekvédelmi ellátásokhoz kapcsolódó programok támogatására. A pályázatban két családi tábort terveztünk, két családi csoport, közösség számára:</w:t>
      </w:r>
    </w:p>
    <w:p w:rsidR="006B0FBE" w:rsidRPr="00C703F2" w:rsidRDefault="006B0FBE" w:rsidP="006B0FBE">
      <w:pPr>
        <w:spacing w:line="276" w:lineRule="auto"/>
        <w:rPr>
          <w:rFonts w:ascii="Times New Roman" w:hAnsi="Times New Roman"/>
          <w:b/>
          <w:bCs/>
          <w:sz w:val="24"/>
        </w:rPr>
      </w:pPr>
    </w:p>
    <w:p w:rsidR="006B0FBE" w:rsidRPr="00C703F2" w:rsidRDefault="006B0FBE" w:rsidP="006B0FBE">
      <w:pPr>
        <w:spacing w:line="276" w:lineRule="auto"/>
        <w:jc w:val="both"/>
        <w:rPr>
          <w:rFonts w:ascii="Times New Roman" w:hAnsi="Times New Roman"/>
          <w:bCs/>
          <w:sz w:val="24"/>
        </w:rPr>
      </w:pPr>
      <w:r w:rsidRPr="00C703F2">
        <w:rPr>
          <w:rFonts w:ascii="Times New Roman" w:hAnsi="Times New Roman"/>
          <w:bCs/>
          <w:sz w:val="24"/>
        </w:rPr>
        <w:t xml:space="preserve">Az egyik családi tábor az Intézményünk Szülőklub babával - Mamakukk elnevezésű </w:t>
      </w:r>
      <w:r w:rsidRPr="00C703F2">
        <w:rPr>
          <w:rFonts w:ascii="Times New Roman" w:hAnsi="Times New Roman"/>
          <w:bCs/>
          <w:i/>
          <w:sz w:val="24"/>
        </w:rPr>
        <w:t>prevenciós szülő csoportjába járó GYES-en lévő anyáknak, családoknak</w:t>
      </w:r>
      <w:r w:rsidRPr="00C703F2">
        <w:rPr>
          <w:rFonts w:ascii="Times New Roman" w:hAnsi="Times New Roman"/>
          <w:bCs/>
          <w:sz w:val="24"/>
        </w:rPr>
        <w:t xml:space="preserve"> szervezett 4 napos családi nyaralás volt, 2016. 06. 29-től július 2-ig a II. kerületi Önkormányzat Velencei-tavi gyermeküdülőjébe. </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Olyan családokat vittünk, akiknek többsége még nem nyaralhatott családostól anyagi gondok miatt és gyesen vannak otthon gyermekükkel. </w:t>
      </w:r>
      <w:r w:rsidRPr="00C703F2">
        <w:rPr>
          <w:rFonts w:ascii="Times New Roman" w:hAnsi="Times New Roman"/>
          <w:b/>
          <w:sz w:val="24"/>
        </w:rPr>
        <w:t>Összesen 7 családdal</w:t>
      </w:r>
      <w:r w:rsidRPr="00C703F2">
        <w:rPr>
          <w:rFonts w:ascii="Times New Roman" w:hAnsi="Times New Roman"/>
          <w:sz w:val="24"/>
        </w:rPr>
        <w:t xml:space="preserve">, ebből 15 fő felnőttel és 15 fő gyermekkel (1 fő egy éven aluli térítésmentes), összesen </w:t>
      </w:r>
      <w:r w:rsidRPr="00C703F2">
        <w:rPr>
          <w:rFonts w:ascii="Times New Roman" w:hAnsi="Times New Roman"/>
          <w:b/>
          <w:sz w:val="24"/>
        </w:rPr>
        <w:t>30 résztvevővel</w:t>
      </w:r>
      <w:r w:rsidRPr="00C703F2">
        <w:rPr>
          <w:rFonts w:ascii="Times New Roman" w:hAnsi="Times New Roman"/>
          <w:sz w:val="24"/>
        </w:rPr>
        <w:t xml:space="preserve"> valósult meg a tábor. A tábor 2 fő programkoordinátor szervezésében zajlott, vagyis 32 fővel. Összesen 3 faházban kaptunk elhelyezést. </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Rábóczki Renáta és Retek Diána munkatársaink szakmai munkájukkal gazdagították a programjainkat. Így stresszoldó jógán és relaxációs autogén tréningen is részt vettek a szülők. A gyerekekkel kézműves foglakozást tartottunk, valamint életkoruknak megfelelő sporttevékenységet szerveztünk.</w:t>
      </w:r>
    </w:p>
    <w:p w:rsidR="006B0FBE" w:rsidRPr="00C703F2" w:rsidRDefault="006B0FBE" w:rsidP="006B0FBE">
      <w:pPr>
        <w:spacing w:line="276" w:lineRule="auto"/>
        <w:jc w:val="both"/>
        <w:rPr>
          <w:rFonts w:ascii="Times New Roman" w:hAnsi="Times New Roman"/>
          <w:bCs/>
          <w:sz w:val="24"/>
        </w:rPr>
      </w:pPr>
      <w:r w:rsidRPr="00C703F2">
        <w:rPr>
          <w:rFonts w:ascii="Times New Roman" w:hAnsi="Times New Roman"/>
          <w:bCs/>
          <w:sz w:val="24"/>
        </w:rPr>
        <w:t xml:space="preserve">A foglalkozások mellett a családoknak lehetőségük nyílt a gondtalan együttlétre, kikapcsolódásra, pihenésre. A szerencsés időnek köszönhetően mindennap lehetőség volt strandolásra, fürdőzésre is. </w:t>
      </w: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Másik táborunkban (már 5. alkalommal) a </w:t>
      </w:r>
      <w:r w:rsidRPr="00C703F2">
        <w:rPr>
          <w:rFonts w:ascii="Times New Roman" w:hAnsi="Times New Roman"/>
          <w:i/>
          <w:sz w:val="24"/>
        </w:rPr>
        <w:t>rászoruló, hátralékkezelésben részt vevő családokat</w:t>
      </w:r>
      <w:r w:rsidRPr="00C703F2">
        <w:rPr>
          <w:rFonts w:ascii="Times New Roman" w:hAnsi="Times New Roman"/>
          <w:sz w:val="24"/>
        </w:rPr>
        <w:t xml:space="preserve"> tudtuk táboroztatni, melynek költségeit részben önkormányzattól nyert pályázati támogatásból, részben intézményi költségvetésből és a résztvevők befizetéseiből biztosítottuk. A balatonfenyvesi tábort második alkalommal céloztuk meg, mivel nagyon jó természeti adottságai vannak és kitűnő az ellátás. A </w:t>
      </w:r>
      <w:r w:rsidRPr="00C703F2">
        <w:rPr>
          <w:rFonts w:ascii="Times New Roman" w:hAnsi="Times New Roman"/>
          <w:b/>
          <w:sz w:val="24"/>
        </w:rPr>
        <w:t>7 család 20 fővel volt jelen</w:t>
      </w:r>
      <w:r w:rsidRPr="00C703F2">
        <w:rPr>
          <w:rFonts w:ascii="Times New Roman" w:hAnsi="Times New Roman"/>
          <w:sz w:val="24"/>
        </w:rPr>
        <w:t>, a kitűzött céljainkat idén is elértük. A szabadidőben több beszélgetést kezdeményeztünk háztartásgazdálkodásról, takarékosságról, praktikákról és a mindennapokban felmerülő problémákról, és azok megoldásáról. A beszélgetések jó hangulatban zajlottak, a résztvevők élvezték az együtt töltött időt, sok ötlettel segítették egymást. Sikerült újabb programmal bővíteni az együtt töltött időt, melynek legnagyobb nyertesei a gyermekek voltak. A családok hangulatát legjobban jellemezte, hogy a búcsúzáskor megfogalmazódott bennük a „jövőre veled ugyanitt” gondolat.</w:t>
      </w:r>
    </w:p>
    <w:p w:rsidR="006B0FBE" w:rsidRPr="00C703F2" w:rsidRDefault="006B0FBE" w:rsidP="006B0FBE">
      <w:pPr>
        <w:jc w:val="both"/>
        <w:rPr>
          <w:rFonts w:ascii="Times New Roman" w:hAnsi="Times New Roman"/>
          <w:sz w:val="24"/>
        </w:rPr>
      </w:pPr>
    </w:p>
    <w:p w:rsidR="006B0FBE" w:rsidRPr="00C703F2" w:rsidRDefault="006B0FBE" w:rsidP="006B0FBE">
      <w:pPr>
        <w:pStyle w:val="Cmsor4"/>
        <w:spacing w:line="276" w:lineRule="auto"/>
        <w:ind w:left="864" w:hanging="864"/>
        <w:rPr>
          <w:bCs w:val="0"/>
          <w:i/>
          <w:iCs/>
          <w:color w:val="C00000"/>
          <w:sz w:val="24"/>
          <w:szCs w:val="24"/>
          <w:lang w:val="hu-HU"/>
        </w:rPr>
      </w:pPr>
      <w:r w:rsidRPr="00C703F2">
        <w:rPr>
          <w:bCs w:val="0"/>
          <w:i/>
          <w:iCs/>
          <w:color w:val="C00000"/>
          <w:sz w:val="24"/>
          <w:szCs w:val="24"/>
          <w:lang w:val="hu-HU"/>
        </w:rPr>
        <w:t>II.2. Család-és Gyermekjóléti Központ</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Szakmai egységünk a Gyvt.-t és a Szt.-t módosító, az egyes szociális és gyermekvédelmi tárgyú törvények módosításáról szóló 2015. évi CXXXIII. törvény a családsegítő szolgálatok és a gyermekjóléti szolgálatok 2016. január 1-től létrehozott integrációjának megfelelő feladatokat látja el. </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A szervezeti átalakulásnak köszönhetően jelentős változás, hogy a Család –és Gyermekjóléti Központok - központhoz tartozó szakmai egysége a gyermekvédelmi gondoskodás körébe tartozó hatósági intézkedéssel érintett családok/gyermekek eseteivel foglalkozik. Így intézményünkben elkülönül az önkéntes együttműködésen alapuló segítségnyújtás és a hatósági intézkedéssel, kötelezéssel történő együttműködés. </w:t>
      </w:r>
    </w:p>
    <w:p w:rsidR="006B0FBE" w:rsidRPr="00C703F2" w:rsidRDefault="006B0FBE" w:rsidP="006B0FBE">
      <w:pPr>
        <w:spacing w:line="276" w:lineRule="auto"/>
        <w:jc w:val="both"/>
        <w:rPr>
          <w:rFonts w:ascii="Times New Roman" w:hAnsi="Times New Roman"/>
          <w:b/>
          <w:sz w:val="24"/>
        </w:rPr>
      </w:pPr>
      <w:r w:rsidRPr="00C703F2">
        <w:rPr>
          <w:rFonts w:ascii="Times New Roman" w:hAnsi="Times New Roman"/>
          <w:sz w:val="24"/>
        </w:rPr>
        <w:t xml:space="preserve">Központunk szakmai egységében az esetmenedzserek szociális segítő munkát is végeznek. Azaz a védelembe vett gyermekek és családjuk gondozása, valamint a családjából kiemelt gyermekek családjába történő visszakerülésének segítése az esetmenedzserek részéről tervezett, komplex tevékenységként valósul meg.  </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A hatékony segítségnyújtás érdekében az esetmenedzserek különböző szolgáltatásokhoz, ellátásokhoz delegálják a családokat. A védelembe vételi javaslatban, ill. az ehhez kapcsolódó gondozási tervben - probléma függvényében, amennyiben szükséges - pszichológushoz, nevelési tanácsadóba, gyermekpszichiátriára, pszichiátriára, elterelésre, fejlesztésre, jogászhoz, családterápiára, mediációra, munkavállalási tanácsadásra, hátralékkezelésre, házi gyermekfelügyelet igénybe vételére, átmeneti gondozást biztosító intézménybe delegálják a klienseket.</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A legtöbb esetben a segítő folyamatba bevont személyek, a központunkban biztosított szolgáltatásokhoz köthetők. Így gyakran segítik a problémamegoldást a családterapeutáink, a mediátoraink, a pszichológusaink, jogászaink, fejlesztőpedagógusunk, a házi gyermekfelügyelet koordinátora, házi gyermekfelügyelők, családsegítő szakmai csoport kollégái, utcai szociális munkásaink. </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Természetesen nem csak intézményen belül vesszük igénybe szakemberek segítségét. Sok esetben fordulnak a nevelési tanácsadó kollégáihoz (pszichológusok, fejlesztők, terapeuták), óvodapedagógusokhoz, pedagógusokhoz, iskola pszichológusokhoz, védőnőkhöz, házi gyermekorvosokhoz, kórházi szociális munkásokhoz, pszichiáterekhez, szociális munkásokhoz (átmeneti gondozásban lévő), szakellátásban dolgozó szakemberekhez. </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A hatósági intézkedéssel érintett segítő munka során jó munkakapcsolat alakult ki a II. kerületi gyámhatósággal, továbbá a pártfogó felügyelővel, gyermekjogi képviselővel is. </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Összességében elmondható, hogy a bevont szakemberekkel (pl. gyermekvédelmi gyám, gyermekotthoni nevelő) eredményesen tudtak az esetmenedzserek együttműködni.</w:t>
      </w:r>
    </w:p>
    <w:p w:rsidR="006B0FBE" w:rsidRPr="00C703F2" w:rsidRDefault="006B0FBE" w:rsidP="006B0FBE">
      <w:pPr>
        <w:spacing w:line="276" w:lineRule="auto"/>
        <w:jc w:val="both"/>
        <w:rPr>
          <w:rFonts w:ascii="Times New Roman" w:hAnsi="Times New Roman"/>
          <w:color w:val="FF0000"/>
          <w:sz w:val="24"/>
        </w:rPr>
      </w:pPr>
      <w:r w:rsidRPr="00C703F2">
        <w:rPr>
          <w:rFonts w:ascii="Times New Roman" w:hAnsi="Times New Roman"/>
          <w:sz w:val="24"/>
        </w:rPr>
        <w:t xml:space="preserve">Az esetmenedzselés során felmerülő hiányzó ellátás/szolgáltatás továbbra is elsősorban a felnőtt és gyermek pszichiátriai ellátás, a fogyatékos, illetve a pszichés problémákkal küzdő gyermekek számára megfelelő oktatási–nevelési intézmények és ehhez kapcsolódóan a bentlakást biztosító intézmény lehetősége. </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Az esetmenedzser felkérésre javaslatot készít a gyermek megelőző pártfogásának mellőzésére, elrendelésére, fenntartására, megszüntetésére. A bűnismétlés megelőzése, és ezen keresztül a további bűnelkövetés megelőzése érdekében az esetmenedzser </w:t>
      </w:r>
      <w:r w:rsidRPr="00C703F2">
        <w:rPr>
          <w:rFonts w:ascii="Times New Roman" w:hAnsi="Times New Roman"/>
          <w:sz w:val="24"/>
          <w:shd w:val="clear" w:color="auto" w:fill="FFFFFF"/>
        </w:rPr>
        <w:t>együttműködik a pártfogó felügyelői szolgálattal és a megelőző pártfogó felügyelővel.</w:t>
      </w:r>
      <w:r w:rsidRPr="00C703F2">
        <w:rPr>
          <w:rFonts w:ascii="Times New Roman" w:hAnsi="Times New Roman"/>
          <w:sz w:val="24"/>
        </w:rPr>
        <w:t xml:space="preserve"> </w:t>
      </w:r>
    </w:p>
    <w:p w:rsidR="006B0FBE" w:rsidRPr="00C703F2" w:rsidRDefault="006B0FBE" w:rsidP="006B0FBE">
      <w:pPr>
        <w:spacing w:line="276" w:lineRule="auto"/>
        <w:jc w:val="both"/>
        <w:rPr>
          <w:rFonts w:ascii="Times New Roman" w:hAnsi="Times New Roman"/>
          <w:b/>
          <w:sz w:val="24"/>
        </w:rPr>
      </w:pPr>
      <w:r w:rsidRPr="00C703F2">
        <w:rPr>
          <w:rFonts w:ascii="Times New Roman" w:hAnsi="Times New Roman"/>
          <w:sz w:val="24"/>
        </w:rPr>
        <w:t>A központ szakmai egysége továbbra is ellátja a Gyvt. 40/A.§-ban foglalt feladatokat.</w:t>
      </w:r>
    </w:p>
    <w:p w:rsidR="006B0FBE" w:rsidRPr="00C703F2" w:rsidRDefault="006B0FBE" w:rsidP="006B0FBE">
      <w:pPr>
        <w:tabs>
          <w:tab w:val="left" w:pos="180"/>
        </w:tabs>
        <w:autoSpaceDE w:val="0"/>
        <w:spacing w:line="276" w:lineRule="auto"/>
        <w:jc w:val="both"/>
        <w:rPr>
          <w:rFonts w:ascii="Times New Roman" w:hAnsi="Times New Roman"/>
          <w:sz w:val="24"/>
        </w:rPr>
      </w:pPr>
      <w:r w:rsidRPr="00C703F2">
        <w:rPr>
          <w:rFonts w:ascii="Times New Roman" w:hAnsi="Times New Roman"/>
          <w:sz w:val="24"/>
        </w:rPr>
        <w:t xml:space="preserve">Így a speciális gyermekjóléti szolgáltatások és prevenciós programok keretében végzett tevékenységek közül központunk továbbra is biztosítja a kapcsolattartási ügyeletet, ill. annak koordinálását. Továbbá a gyermekvédelmi jelzőrendszeri készenléti szolgálatot (készenléti telefon), utcai szociális munkát, kórházi és az óvodai - iskolai szociális munkát, valamint a mediációt, családkonzultációt, különböző prevenciós programokat működtet. </w:t>
      </w:r>
    </w:p>
    <w:p w:rsidR="006B0FBE" w:rsidRPr="00C703F2" w:rsidRDefault="006B0FBE" w:rsidP="006B0FBE">
      <w:pPr>
        <w:tabs>
          <w:tab w:val="left" w:pos="851"/>
        </w:tabs>
        <w:spacing w:line="276" w:lineRule="auto"/>
        <w:jc w:val="both"/>
        <w:rPr>
          <w:rFonts w:ascii="Times New Roman" w:hAnsi="Times New Roman"/>
          <w:sz w:val="24"/>
        </w:rPr>
      </w:pPr>
      <w:r w:rsidRPr="00C703F2">
        <w:rPr>
          <w:rFonts w:ascii="Times New Roman" w:hAnsi="Times New Roman"/>
          <w:sz w:val="24"/>
        </w:rPr>
        <w:t>Az átszervezés keretében a központ szakmai egységében létrejött az un. mentálhigiénés csoport, melynek szakemberei a c</w:t>
      </w:r>
      <w:r w:rsidRPr="00C703F2">
        <w:rPr>
          <w:rFonts w:ascii="Times New Roman" w:hAnsi="Times New Roman"/>
          <w:sz w:val="24"/>
          <w:shd w:val="clear" w:color="auto" w:fill="FFFFFF"/>
        </w:rPr>
        <w:t xml:space="preserve">saládi konfliktusok megoldásának elősegítése, különösen a válás, gyermekelhelyezés, kapcsolattartási problémák esetében, illetve egyéb életvezetési, szociális nehézségek kezelése érdekében nyújtanak szolgáltatásokat, így </w:t>
      </w:r>
      <w:r w:rsidRPr="00C703F2">
        <w:rPr>
          <w:rFonts w:ascii="Times New Roman" w:hAnsi="Times New Roman"/>
          <w:sz w:val="24"/>
        </w:rPr>
        <w:t xml:space="preserve">pszichológusi tanácsadást, családterápiát, családkonzultációt, mediációt/közvetítő eljárást biztosítanak. </w:t>
      </w: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Az átszervezés lebonyolítását intézményünkben kisebb zökkenőkkel sikerült megvalósítani. Összességében, elmondható, hogy az esetátadások, és az új munkakörök kialakítása, ill. az ezzel járó feladatok ellátása megfelelő módon lezajlott. </w:t>
      </w: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spacing w:line="276" w:lineRule="auto"/>
        <w:jc w:val="both"/>
        <w:rPr>
          <w:rFonts w:ascii="Times New Roman" w:hAnsi="Times New Roman"/>
          <w:b/>
          <w:color w:val="C00000"/>
          <w:sz w:val="24"/>
        </w:rPr>
      </w:pPr>
      <w:r w:rsidRPr="00C703F2">
        <w:rPr>
          <w:rFonts w:ascii="Times New Roman" w:hAnsi="Times New Roman"/>
          <w:b/>
          <w:color w:val="C00000"/>
          <w:sz w:val="24"/>
        </w:rPr>
        <w:t xml:space="preserve">Gyermekvédelmi gondoskodáshoz tartozó esetmenedzseri feladatok </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A 2016-ban bekövetkezett jogszabályváltozások szerint a hatósági intézkedésekre, ill. a hatósági eljárások megindítására vonatkozó javaslatot – </w:t>
      </w:r>
      <w:r w:rsidRPr="00C703F2">
        <w:rPr>
          <w:rFonts w:ascii="Times New Roman" w:hAnsi="Times New Roman"/>
          <w:i/>
          <w:sz w:val="24"/>
        </w:rPr>
        <w:t xml:space="preserve">kivételt képezhet az, amikor a szolgálat súlyos veszélyeztetettséget észlelve közvetlenül tesz javaslatot hatósági intézkedésre a gyámhivatal felé </w:t>
      </w:r>
      <w:r w:rsidRPr="00C703F2">
        <w:rPr>
          <w:rFonts w:ascii="Times New Roman" w:hAnsi="Times New Roman"/>
          <w:sz w:val="24"/>
        </w:rPr>
        <w:t xml:space="preserve">- az esetmenedzser teszi meg. </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A hatósági intézkedésekkel érintett ügyekkel két esetmenedzser foglalkozik, akik az intézményi munkamegosztás szerint, a védelembe, nevelésbe vett gyermekek esetében szociális segítő munkát végeznek, szerveznek és koordinálnak. </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Az esetmenedzserek azokban az ügyekben, ahol a szolgálatnál merül fel a védelembe vétel szükségessége, minden esetben együttműködnek a családsegítő kollégákkal. Ez adott esetben az ügyfél közös meghallgatását, közös családlátogatást, esetmegbeszélésen, esetkonferencián való részvételt jelent. Amennyiben védelembe vételre kerül sor, a határozat jogerőre emelkedését </w:t>
      </w:r>
      <w:r w:rsidRPr="00C703F2">
        <w:rPr>
          <w:rFonts w:ascii="Times New Roman" w:hAnsi="Times New Roman"/>
          <w:strike/>
          <w:sz w:val="24"/>
        </w:rPr>
        <w:t>jogerőt</w:t>
      </w:r>
      <w:r w:rsidRPr="00C703F2">
        <w:rPr>
          <w:rFonts w:ascii="Times New Roman" w:hAnsi="Times New Roman"/>
          <w:sz w:val="24"/>
        </w:rPr>
        <w:t xml:space="preserve"> követően a kijelölt esetmenedzser végzi a szociális segítő munkát, a gondozási tervben leírtak teljesülésének segítését, ill. megvalósulását.</w:t>
      </w:r>
    </w:p>
    <w:p w:rsidR="006B0FBE" w:rsidRPr="00C703F2" w:rsidRDefault="006B0FBE" w:rsidP="006B0FBE">
      <w:pPr>
        <w:spacing w:line="276" w:lineRule="auto"/>
        <w:jc w:val="both"/>
        <w:rPr>
          <w:rFonts w:ascii="Times New Roman" w:hAnsi="Times New Roman"/>
          <w:b/>
          <w:sz w:val="24"/>
        </w:rPr>
      </w:pPr>
      <w:r w:rsidRPr="00C703F2">
        <w:rPr>
          <w:rFonts w:ascii="Times New Roman" w:hAnsi="Times New Roman"/>
          <w:sz w:val="24"/>
        </w:rPr>
        <w:t xml:space="preserve">Az előbbiek szerint az esetmenedzser javaslatot tesz a Gyvt. 40. § (2) bekezdés b) pontja és a 15/1998.(IV.) NM. rendelet 28. § alapján, a gyermek védelembe vételére, megelőző pártfogására, ideiglenes hatályú elhelyezésére, nevelésbe vételére, családba fogadására, stb. Intézményünkben történő munkamegosztás szerint a gyermek veszélyeztetettségének fennállását, ill. mértékének feltárását a szolgálat szakmai egysége végzi. A feltáró munka eredményétől függően kezdeményezi az adott gyermek(ek) védelembe vételét a központ szakmai egysége felé. </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A folyamat részét képezi az esetkonferencia összehívása, melyen részt vesz az esetmenedzser is. Az esetmenedzser a védelembe vétel kezdeményezését tartalmazó összegző alapján készíti el a védelembe vételi javaslatot, végig együttműködve a szolgálattal. Ugyanez a folyamat zajlik abban az esetben is, ha egy már folyamatban lévő családsegítés során merül fel a gyermek veszélyeztetettsége. Azokban az esetekben, mikor súlyos veszélyeztetettség okán keresi meg a hatóság intézményünket (ld. szabálysértés bűncselekmény, megelőző pártfogás – kockázat értékelés) rögtön a központ esetmenedzsere tárja fel a veszélyeztetettség fokát, a védelembe vétel, megelőző pártfogás szükségességét. A védelembe vételi határozat jogerőre emelkedését követően az esetmenedzseré lesz az eset, aki szociális segítő munkát végezve foglalkozik a családdal.</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Javaslatot nemcsak védelembe vétel esetén, hanem többek között ideiglenes hatályú elhelyezés, nevelésbe vétel, ill. annak felülvizsgálatakor, vagy családba fogadás és felülvizsgálatakor is tesz az esetmenedzser. </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Tehát 2016. január első hetében a jogszabályban előírtak szerint megtörténtek az esetátadások. Ennek értelmében a központ szakmai egységénél 2015. évből áthúzódva </w:t>
      </w:r>
      <w:r w:rsidRPr="00C703F2">
        <w:rPr>
          <w:rFonts w:ascii="Times New Roman" w:hAnsi="Times New Roman"/>
          <w:b/>
          <w:sz w:val="24"/>
        </w:rPr>
        <w:t xml:space="preserve">18 </w:t>
      </w:r>
      <w:r w:rsidRPr="00C703F2">
        <w:rPr>
          <w:rFonts w:ascii="Times New Roman" w:hAnsi="Times New Roman"/>
          <w:sz w:val="24"/>
        </w:rPr>
        <w:t xml:space="preserve">(11 család) </w:t>
      </w:r>
      <w:r w:rsidRPr="00C703F2">
        <w:rPr>
          <w:rFonts w:ascii="Times New Roman" w:hAnsi="Times New Roman"/>
          <w:b/>
          <w:sz w:val="24"/>
        </w:rPr>
        <w:t>védelembe vett</w:t>
      </w:r>
      <w:r w:rsidRPr="00C703F2">
        <w:rPr>
          <w:rFonts w:ascii="Times New Roman" w:hAnsi="Times New Roman"/>
          <w:sz w:val="24"/>
        </w:rPr>
        <w:t xml:space="preserve"> gyerekekkel, </w:t>
      </w:r>
      <w:r w:rsidRPr="00C703F2">
        <w:rPr>
          <w:rFonts w:ascii="Times New Roman" w:hAnsi="Times New Roman"/>
          <w:b/>
          <w:sz w:val="24"/>
        </w:rPr>
        <w:t>23 nevelésbe</w:t>
      </w:r>
      <w:r w:rsidRPr="00C703F2">
        <w:rPr>
          <w:rFonts w:ascii="Times New Roman" w:hAnsi="Times New Roman"/>
          <w:sz w:val="24"/>
        </w:rPr>
        <w:t xml:space="preserve"> vett gyermekkel (13 család), </w:t>
      </w:r>
      <w:r w:rsidRPr="00C703F2">
        <w:rPr>
          <w:rFonts w:ascii="Times New Roman" w:hAnsi="Times New Roman"/>
          <w:b/>
          <w:sz w:val="24"/>
        </w:rPr>
        <w:t>2 családba fogadott</w:t>
      </w:r>
      <w:r w:rsidRPr="00C703F2">
        <w:rPr>
          <w:rFonts w:ascii="Times New Roman" w:hAnsi="Times New Roman"/>
          <w:sz w:val="24"/>
        </w:rPr>
        <w:t xml:space="preserve"> gyermekkel (2 család), </w:t>
      </w:r>
      <w:r w:rsidRPr="00C703F2">
        <w:rPr>
          <w:rFonts w:ascii="Times New Roman" w:hAnsi="Times New Roman"/>
          <w:b/>
          <w:sz w:val="24"/>
        </w:rPr>
        <w:t xml:space="preserve">2 utógondozott </w:t>
      </w:r>
      <w:r w:rsidRPr="00C703F2">
        <w:rPr>
          <w:rFonts w:ascii="Times New Roman" w:hAnsi="Times New Roman"/>
          <w:sz w:val="24"/>
        </w:rPr>
        <w:t xml:space="preserve">gyermekkel (2 család) kezdte meg a munkát. Ehhez kapcsolódott még </w:t>
      </w:r>
      <w:r w:rsidRPr="00C703F2">
        <w:rPr>
          <w:rFonts w:ascii="Times New Roman" w:hAnsi="Times New Roman"/>
          <w:b/>
          <w:sz w:val="24"/>
        </w:rPr>
        <w:t>alapellátottkén</w:t>
      </w:r>
      <w:r w:rsidRPr="00C703F2">
        <w:rPr>
          <w:rFonts w:ascii="Times New Roman" w:hAnsi="Times New Roman"/>
          <w:sz w:val="24"/>
        </w:rPr>
        <w:t xml:space="preserve">t </w:t>
      </w:r>
      <w:r w:rsidRPr="00C703F2">
        <w:rPr>
          <w:rFonts w:ascii="Times New Roman" w:hAnsi="Times New Roman"/>
          <w:b/>
          <w:sz w:val="24"/>
        </w:rPr>
        <w:t xml:space="preserve">5 </w:t>
      </w:r>
      <w:r w:rsidRPr="00C703F2">
        <w:rPr>
          <w:rFonts w:ascii="Times New Roman" w:hAnsi="Times New Roman"/>
          <w:sz w:val="24"/>
        </w:rPr>
        <w:t>gyermek</w:t>
      </w:r>
      <w:r w:rsidRPr="00C703F2">
        <w:rPr>
          <w:rFonts w:ascii="Times New Roman" w:hAnsi="Times New Roman"/>
          <w:i/>
          <w:sz w:val="24"/>
        </w:rPr>
        <w:t xml:space="preserve"> </w:t>
      </w:r>
      <w:r w:rsidRPr="00C703F2">
        <w:rPr>
          <w:rFonts w:ascii="Times New Roman" w:hAnsi="Times New Roman"/>
          <w:sz w:val="24"/>
        </w:rPr>
        <w:t xml:space="preserve">(4 család) segítése, akik esetében szakmai szempontok miatt nem látszott célszerűnek az azonnali esetátadás. </w:t>
      </w:r>
      <w:r w:rsidRPr="00C703F2">
        <w:rPr>
          <w:rFonts w:ascii="Times New Roman" w:hAnsi="Times New Roman"/>
          <w:b/>
          <w:sz w:val="24"/>
        </w:rPr>
        <w:t>Egy gyermek</w:t>
      </w:r>
      <w:r w:rsidRPr="00C703F2">
        <w:rPr>
          <w:rFonts w:ascii="Times New Roman" w:hAnsi="Times New Roman"/>
          <w:sz w:val="24"/>
        </w:rPr>
        <w:t xml:space="preserve"> esetében pedig folyamatban volt a védelembe vételi eljárás, ezért szakmai indokok miatt itt sem történt meg az esetátadás.  </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Természetesen ezek az adatok az év folyamán változtak. Védelembe vétel szűnt meg, pl. a gyermek nagykorúvá válása miatt vagy eredményesség okán, illetve új gyermekek kerültek védelembe. </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A nevelésbe vett gyermekeket tekintve szintén nagykorúság, ill. illetékesség hiánya miatt történt esetlezárás, továbbá új esetek is keletkeztek. </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Az esetmenedzseri munka egy részét a javaslatok készítése (pl. védelembe vétel, ideiglenes hatályú elhelyezés, nevelésbe vétel, ill. ezekhez kapcsolódó felülvizsgálatok) teszik ki. 2016. december 31-ig az esetmenedzserek védelembe vételi eljárás során </w:t>
      </w:r>
      <w:r w:rsidRPr="00C703F2">
        <w:rPr>
          <w:rFonts w:ascii="Times New Roman" w:hAnsi="Times New Roman"/>
          <w:b/>
          <w:sz w:val="24"/>
        </w:rPr>
        <w:t>49</w:t>
      </w:r>
      <w:r w:rsidRPr="00C703F2">
        <w:rPr>
          <w:rFonts w:ascii="Times New Roman" w:hAnsi="Times New Roman"/>
          <w:sz w:val="24"/>
        </w:rPr>
        <w:t xml:space="preserve"> eljárásban közreműködtek. Ide tartoznak az induló védelembe vételi eljárás okán készített javaslatotok, illetve az elkészítésben való közreműködés, vagy a felülvizsgálati eljárás. </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Előfordult olyan eset is, hogy a védelembe vételi javaslat elkészült, azonban az eljárás folytatása illetékességünk megszűnése miatt nem történt meg, az eset lezárásra került.  A védelembe vételi javaslatok között tehát volt új eset, felülvizsgálat, illetve olyan lefolytatott eljárás, amikor az esetmenedzser nem javasolta a gyermek védelembe vételét. 2016-ban a védelembe vétel elrendelését, ill. annak fenntartását, azaz a </w:t>
      </w:r>
      <w:r w:rsidRPr="00C703F2">
        <w:rPr>
          <w:rFonts w:ascii="Times New Roman" w:hAnsi="Times New Roman"/>
          <w:b/>
          <w:sz w:val="24"/>
        </w:rPr>
        <w:t>védelembe vétel elrendelését</w:t>
      </w:r>
      <w:r w:rsidRPr="00C703F2">
        <w:rPr>
          <w:rFonts w:ascii="Times New Roman" w:hAnsi="Times New Roman"/>
          <w:sz w:val="24"/>
        </w:rPr>
        <w:t xml:space="preserve"> </w:t>
      </w:r>
      <w:r w:rsidRPr="00C703F2">
        <w:rPr>
          <w:rFonts w:ascii="Times New Roman" w:hAnsi="Times New Roman"/>
          <w:b/>
          <w:sz w:val="24"/>
        </w:rPr>
        <w:t xml:space="preserve">20 </w:t>
      </w:r>
      <w:r w:rsidRPr="00C703F2">
        <w:rPr>
          <w:rFonts w:ascii="Times New Roman" w:hAnsi="Times New Roman"/>
          <w:sz w:val="24"/>
        </w:rPr>
        <w:t xml:space="preserve">esetben javasoltuk, ebből </w:t>
      </w:r>
      <w:r w:rsidRPr="00C703F2">
        <w:rPr>
          <w:rFonts w:ascii="Times New Roman" w:hAnsi="Times New Roman"/>
          <w:b/>
          <w:sz w:val="24"/>
        </w:rPr>
        <w:t xml:space="preserve">16 </w:t>
      </w:r>
      <w:r w:rsidRPr="00C703F2">
        <w:rPr>
          <w:rFonts w:ascii="Times New Roman" w:hAnsi="Times New Roman"/>
          <w:sz w:val="24"/>
        </w:rPr>
        <w:t>(16 gyerek/12 család) volt új eljárás. A védelembe vétel felülvizsgálata okán további</w:t>
      </w:r>
      <w:r w:rsidRPr="00C703F2">
        <w:rPr>
          <w:rFonts w:ascii="Times New Roman" w:hAnsi="Times New Roman"/>
          <w:b/>
          <w:sz w:val="24"/>
        </w:rPr>
        <w:t xml:space="preserve"> 9</w:t>
      </w:r>
      <w:r w:rsidRPr="00C703F2">
        <w:rPr>
          <w:rFonts w:ascii="Times New Roman" w:hAnsi="Times New Roman"/>
          <w:color w:val="FF0000"/>
          <w:sz w:val="24"/>
        </w:rPr>
        <w:t xml:space="preserve"> </w:t>
      </w:r>
      <w:r w:rsidRPr="00C703F2">
        <w:rPr>
          <w:rFonts w:ascii="Times New Roman" w:hAnsi="Times New Roman"/>
          <w:sz w:val="24"/>
        </w:rPr>
        <w:t xml:space="preserve">esetben tettünk javaslatot, ebből </w:t>
      </w:r>
      <w:r w:rsidRPr="00C703F2">
        <w:rPr>
          <w:rFonts w:ascii="Times New Roman" w:hAnsi="Times New Roman"/>
          <w:b/>
          <w:sz w:val="24"/>
        </w:rPr>
        <w:t xml:space="preserve">négy esetben </w:t>
      </w:r>
      <w:r w:rsidRPr="00C703F2">
        <w:rPr>
          <w:rFonts w:ascii="Times New Roman" w:hAnsi="Times New Roman"/>
          <w:sz w:val="24"/>
        </w:rPr>
        <w:t xml:space="preserve">(4gyerek/4 család) javasoltuk </w:t>
      </w:r>
      <w:r w:rsidRPr="00C703F2">
        <w:rPr>
          <w:rFonts w:ascii="Times New Roman" w:hAnsi="Times New Roman"/>
          <w:b/>
          <w:sz w:val="24"/>
        </w:rPr>
        <w:t>a védelembe vétel fenntartását</w:t>
      </w:r>
      <w:r w:rsidRPr="00C703F2">
        <w:rPr>
          <w:rFonts w:ascii="Times New Roman" w:hAnsi="Times New Roman"/>
          <w:sz w:val="24"/>
        </w:rPr>
        <w:t xml:space="preserve">. Közülük </w:t>
      </w:r>
      <w:r w:rsidRPr="00C703F2">
        <w:rPr>
          <w:rFonts w:ascii="Times New Roman" w:hAnsi="Times New Roman"/>
          <w:b/>
          <w:sz w:val="24"/>
        </w:rPr>
        <w:t>három</w:t>
      </w:r>
      <w:r w:rsidRPr="00C703F2">
        <w:rPr>
          <w:rFonts w:ascii="Times New Roman" w:hAnsi="Times New Roman"/>
          <w:sz w:val="24"/>
        </w:rPr>
        <w:t xml:space="preserve"> gyermek (2 család) esetében már nem állt fent a védelembe vétel indoka, </w:t>
      </w:r>
      <w:r w:rsidRPr="00C703F2">
        <w:rPr>
          <w:rFonts w:ascii="Times New Roman" w:hAnsi="Times New Roman"/>
          <w:b/>
          <w:sz w:val="24"/>
        </w:rPr>
        <w:t>két</w:t>
      </w:r>
      <w:r w:rsidRPr="00C703F2">
        <w:rPr>
          <w:rFonts w:ascii="Times New Roman" w:hAnsi="Times New Roman"/>
          <w:sz w:val="24"/>
        </w:rPr>
        <w:t xml:space="preserve"> esetben (2 gyerek/2 család) nagykorúvá válás miatt nem javasoltuk a védelembe vétel fenntartását. </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A fenti adatokból következik, hogy a védelembe vételi eljárásban tett javaslatokban nem minden esetben a védelembe vétel elrendelését javasolták az esetmenedzserek, mivel a veszélyeztetettség nem állt fent, vagy annak mértéke nem tette indokolttá a védelembe vételt.</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Ezek egy részben, a szülő önkéntes együttműködése okán, a szolgálat szakmai egységénél orvosolhatónak bizonyultak. Továbbá elsősorban a megelőző pártfogás elrendelésének vizsgálatában, az ahhoz kapcsolódó esetekben nem volt szükség a védelembe vételre, illetve a megelőző pártfogásra. Általában ezek az esetek egyszeri „botlásból” adódtak, amikor a kamaszkorú, jó családi háttérrel rendelkező fiatalok követtek el meggondolatlan cselekedeteket. Az ilyen védelembe vételi eljárások során minden esetben a megelőző pártfogás szükségességét is vizsgáljuk és a javaslat része a kockázatértékelés is. </w:t>
      </w:r>
    </w:p>
    <w:p w:rsidR="006B0FBE" w:rsidRPr="00C703F2" w:rsidRDefault="006B0FBE" w:rsidP="006B0FBE">
      <w:pPr>
        <w:spacing w:line="276" w:lineRule="auto"/>
        <w:jc w:val="both"/>
        <w:rPr>
          <w:rFonts w:ascii="Times New Roman" w:hAnsi="Times New Roman"/>
          <w:b/>
          <w:color w:val="2F5496"/>
          <w:sz w:val="24"/>
        </w:rPr>
      </w:pPr>
    </w:p>
    <w:p w:rsidR="006B0FBE" w:rsidRPr="00C703F2" w:rsidRDefault="006B0FBE" w:rsidP="006B0FBE">
      <w:pPr>
        <w:spacing w:line="276" w:lineRule="auto"/>
        <w:jc w:val="center"/>
        <w:rPr>
          <w:rFonts w:ascii="Times New Roman" w:hAnsi="Times New Roman"/>
          <w:b/>
          <w:color w:val="2F5496"/>
          <w:sz w:val="24"/>
        </w:rPr>
      </w:pPr>
    </w:p>
    <w:p w:rsidR="006B0FBE" w:rsidRPr="00C703F2" w:rsidRDefault="006B0FBE" w:rsidP="006B0FBE">
      <w:pPr>
        <w:spacing w:line="276" w:lineRule="auto"/>
        <w:jc w:val="center"/>
        <w:rPr>
          <w:rFonts w:ascii="Times New Roman" w:hAnsi="Times New Roman"/>
          <w:b/>
          <w:color w:val="2F5496"/>
          <w:sz w:val="24"/>
        </w:rPr>
      </w:pPr>
      <w:r w:rsidRPr="00C703F2">
        <w:rPr>
          <w:rFonts w:ascii="Times New Roman" w:hAnsi="Times New Roman"/>
          <w:b/>
          <w:noProof/>
          <w:color w:val="2F5496"/>
          <w:sz w:val="24"/>
        </w:rPr>
        <w:drawing>
          <wp:inline distT="0" distB="0" distL="0" distR="0">
            <wp:extent cx="4987925" cy="4000500"/>
            <wp:effectExtent l="0" t="0" r="3175" b="0"/>
            <wp:docPr id="5" name="Diagram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B0FBE" w:rsidRPr="00C703F2" w:rsidRDefault="006B0FBE" w:rsidP="006B0FBE">
      <w:pPr>
        <w:spacing w:line="276" w:lineRule="auto"/>
        <w:jc w:val="center"/>
        <w:rPr>
          <w:rFonts w:ascii="Times New Roman" w:hAnsi="Times New Roman"/>
          <w:b/>
          <w:color w:val="2F5496"/>
          <w:sz w:val="24"/>
        </w:rPr>
      </w:pP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A 4. számú grafikon azoknak az ellátott kiskorúaknak a számát mutatja, ahol javasoltuk a hatósági intézkedést (IH, védelembe vétel, nevelésbe vétel) és ezáltal a hatósági intézkedéshez kapcsolódó tevékenységet láttunk el.  Ez a grafikon nem foglalja magába azokat a tevékenységeket, ahol bár folyt védelembe vételi eljárás, de a feltáró munkát követően nem javasoltuk a hatósági intézkedés megtételét (ld. előzőekben). </w:t>
      </w: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Mindent összevetve 2016-ban </w:t>
      </w:r>
      <w:r w:rsidRPr="00C703F2">
        <w:rPr>
          <w:rFonts w:ascii="Times New Roman" w:hAnsi="Times New Roman"/>
          <w:b/>
          <w:sz w:val="24"/>
        </w:rPr>
        <w:t>24 védelembe vett</w:t>
      </w:r>
      <w:r w:rsidRPr="00C703F2">
        <w:rPr>
          <w:rFonts w:ascii="Times New Roman" w:hAnsi="Times New Roman"/>
          <w:sz w:val="24"/>
        </w:rPr>
        <w:t xml:space="preserve"> gyermekkel és családjaikkal (16 család) végeztek szociális segítő tevékenységet az esetmenedzserek.</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A védelembe vétel okai között szerepelt az elhanyagoló szülői magatartás (fizikai, érzelmi), bántalmazás (fizika, lelki), szülők életvezetési problémái, 50 órát meghaladó igazolatlan hiányzás (4 gyermek/ négy család), kapcsolattartási problémák, szülők közötti konfliktus, válás, gyermek magatartási problémái. Továbbá indult még védelembe vételi eljárás szexuális abúzus, - bántalmazás, - bűncselekmény, - szabálysértés gyanúja miatt. Ezekben, illetve más esetekben is javasoltuk a gyámhatóságnak igazságügyi szakértő bevonását.  A vizsgált esetekben a szexuális abúzus gyanúja nem igazolódott be. </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Kockázatértékelés készítése során - megelőző pártfogással kapcsolatban - </w:t>
      </w:r>
      <w:r w:rsidRPr="00C703F2">
        <w:rPr>
          <w:rFonts w:ascii="Times New Roman" w:hAnsi="Times New Roman"/>
          <w:b/>
          <w:sz w:val="24"/>
        </w:rPr>
        <w:t>két esetben</w:t>
      </w:r>
      <w:r w:rsidRPr="00C703F2">
        <w:rPr>
          <w:rFonts w:ascii="Times New Roman" w:hAnsi="Times New Roman"/>
          <w:sz w:val="24"/>
        </w:rPr>
        <w:t xml:space="preserve"> (2 gyerek/2 család) javasoltuk a megelőző pártfogás elrendelését. </w:t>
      </w:r>
      <w:r w:rsidRPr="00C703F2">
        <w:rPr>
          <w:rFonts w:ascii="Times New Roman" w:hAnsi="Times New Roman"/>
          <w:b/>
          <w:sz w:val="24"/>
        </w:rPr>
        <w:t>Hét</w:t>
      </w:r>
      <w:r w:rsidRPr="00C703F2">
        <w:rPr>
          <w:rFonts w:ascii="Times New Roman" w:hAnsi="Times New Roman"/>
          <w:sz w:val="24"/>
        </w:rPr>
        <w:t xml:space="preserve"> fiatal (7 gyermek/7 család) esetében alacsony kockázatot állapítottunk meg. Ezek egyszeri hibák, kamaszkori meggondolatlanságok voltak.  Az érintettek minden esetben nagyon megbánták tetteiket, melyek kisebb szabálysértésekből adódtak. </w:t>
      </w: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2016-ban </w:t>
      </w:r>
      <w:r w:rsidRPr="00C703F2">
        <w:rPr>
          <w:rFonts w:ascii="Times New Roman" w:hAnsi="Times New Roman"/>
          <w:b/>
          <w:sz w:val="24"/>
        </w:rPr>
        <w:t>22 nevelésbe vett</w:t>
      </w:r>
      <w:r w:rsidRPr="00C703F2">
        <w:rPr>
          <w:rFonts w:ascii="Times New Roman" w:hAnsi="Times New Roman"/>
          <w:sz w:val="24"/>
        </w:rPr>
        <w:t xml:space="preserve"> gyermek (14 család) tartozott a központ szakmai egységéhez. Ezeknek az eseteknek is részét képezte a szociális segítő tevékenység, a felülvizsgálattal, kapcsolattartás módosításával összefüggő javaslatok készítése. </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2016-ban </w:t>
      </w:r>
      <w:r w:rsidRPr="00C703F2">
        <w:rPr>
          <w:rFonts w:ascii="Times New Roman" w:hAnsi="Times New Roman"/>
          <w:b/>
          <w:sz w:val="24"/>
        </w:rPr>
        <w:t>négy gyermek</w:t>
      </w:r>
      <w:r w:rsidRPr="00C703F2">
        <w:rPr>
          <w:rFonts w:ascii="Times New Roman" w:hAnsi="Times New Roman"/>
          <w:sz w:val="24"/>
        </w:rPr>
        <w:t xml:space="preserve"> (2 család) nevelésbe vételére tettünk javaslatot súlyos veszélyeztetettség miatt. Ebből két gyermek nevelésbe vétele megtörtént, két gyermek esetében nem rendelte el a hatóság a nevelésbe vételt.</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Azonnali kiemelést súlyos veszélyeztetettség miatt </w:t>
      </w:r>
      <w:r w:rsidRPr="00C703F2">
        <w:rPr>
          <w:rFonts w:ascii="Times New Roman" w:hAnsi="Times New Roman"/>
          <w:b/>
          <w:sz w:val="24"/>
        </w:rPr>
        <w:t>7 gyermek</w:t>
      </w:r>
      <w:r w:rsidRPr="00C703F2">
        <w:rPr>
          <w:rFonts w:ascii="Times New Roman" w:hAnsi="Times New Roman"/>
          <w:sz w:val="24"/>
        </w:rPr>
        <w:t xml:space="preserve"> (5 család) esetében kezdeményeztünk. Itt elsősorban a szülő súlyos pszichés problémája, helytelen életvezetése, szenvedélybetegség, bántalmazás adott okot az ideiglenes hatályú elhelyezésre.</w:t>
      </w: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A </w:t>
      </w:r>
      <w:r w:rsidRPr="00C703F2">
        <w:rPr>
          <w:rFonts w:ascii="Times New Roman" w:hAnsi="Times New Roman"/>
          <w:b/>
          <w:sz w:val="24"/>
        </w:rPr>
        <w:t>1. számú táblázat</w:t>
      </w:r>
      <w:r w:rsidRPr="00C703F2">
        <w:rPr>
          <w:rFonts w:ascii="Times New Roman" w:hAnsi="Times New Roman"/>
          <w:sz w:val="24"/>
        </w:rPr>
        <w:t xml:space="preserve"> és az </w:t>
      </w:r>
      <w:r w:rsidRPr="00C703F2">
        <w:rPr>
          <w:rFonts w:ascii="Times New Roman" w:hAnsi="Times New Roman"/>
          <w:b/>
          <w:sz w:val="24"/>
        </w:rPr>
        <w:t>1. számú grafikon</w:t>
      </w:r>
      <w:r w:rsidRPr="00C703F2">
        <w:rPr>
          <w:rFonts w:ascii="Times New Roman" w:hAnsi="Times New Roman"/>
          <w:sz w:val="24"/>
        </w:rPr>
        <w:t xml:space="preserve"> a 2016-ban hatósági intézkedés nyomán gondozott kiskorúak számát mutatja.</w:t>
      </w: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spacing w:line="276" w:lineRule="auto"/>
        <w:jc w:val="both"/>
        <w:rPr>
          <w:rFonts w:ascii="Times New Roman" w:hAnsi="Times New Roman"/>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992"/>
        <w:gridCol w:w="1418"/>
        <w:gridCol w:w="1134"/>
        <w:gridCol w:w="1417"/>
        <w:gridCol w:w="1276"/>
        <w:gridCol w:w="850"/>
      </w:tblGrid>
      <w:tr w:rsidR="006B0FBE" w:rsidRPr="00C703F2" w:rsidTr="0049088A">
        <w:tc>
          <w:tcPr>
            <w:tcW w:w="9072" w:type="dxa"/>
            <w:gridSpan w:val="7"/>
            <w:shd w:val="clear" w:color="auto" w:fill="auto"/>
          </w:tcPr>
          <w:p w:rsidR="006B0FBE" w:rsidRPr="00C703F2" w:rsidRDefault="006B0FBE" w:rsidP="0049088A">
            <w:pPr>
              <w:spacing w:line="276" w:lineRule="auto"/>
              <w:jc w:val="both"/>
              <w:rPr>
                <w:rFonts w:ascii="Times New Roman" w:hAnsi="Times New Roman"/>
                <w:sz w:val="24"/>
              </w:rPr>
            </w:pPr>
          </w:p>
          <w:p w:rsidR="006B0FBE" w:rsidRPr="00C703F2" w:rsidRDefault="006B0FBE" w:rsidP="0049088A">
            <w:pPr>
              <w:pStyle w:val="Listaszerbekezds"/>
              <w:spacing w:line="276" w:lineRule="auto"/>
              <w:rPr>
                <w:b/>
              </w:rPr>
            </w:pPr>
            <w:r w:rsidRPr="00C703F2">
              <w:rPr>
                <w:b/>
              </w:rPr>
              <w:t xml:space="preserve">1. sz. táblázat - Hatósági intézkedés nyomán gondozott kiskorúak száma korcsoport szerint (2016.) Nem halmozott adat! </w:t>
            </w:r>
          </w:p>
        </w:tc>
      </w:tr>
      <w:tr w:rsidR="006B0FBE" w:rsidRPr="00C703F2" w:rsidTr="0049088A">
        <w:tc>
          <w:tcPr>
            <w:tcW w:w="1985" w:type="dxa"/>
            <w:shd w:val="clear" w:color="auto" w:fill="auto"/>
            <w:vAlign w:val="center"/>
          </w:tcPr>
          <w:p w:rsidR="006B0FBE" w:rsidRPr="00C703F2" w:rsidRDefault="006B0FBE" w:rsidP="0049088A">
            <w:pPr>
              <w:spacing w:line="276" w:lineRule="auto"/>
              <w:jc w:val="center"/>
              <w:rPr>
                <w:rFonts w:ascii="Times New Roman" w:hAnsi="Times New Roman"/>
                <w:sz w:val="24"/>
              </w:rPr>
            </w:pPr>
          </w:p>
        </w:tc>
        <w:tc>
          <w:tcPr>
            <w:tcW w:w="992" w:type="dxa"/>
            <w:shd w:val="clear" w:color="auto" w:fill="auto"/>
            <w:vAlign w:val="center"/>
          </w:tcPr>
          <w:p w:rsidR="006B0FBE" w:rsidRPr="00C703F2" w:rsidRDefault="006B0FBE" w:rsidP="0049088A">
            <w:pPr>
              <w:spacing w:line="276" w:lineRule="auto"/>
              <w:jc w:val="center"/>
              <w:rPr>
                <w:rFonts w:ascii="Times New Roman" w:hAnsi="Times New Roman"/>
                <w:sz w:val="24"/>
              </w:rPr>
            </w:pPr>
            <w:r w:rsidRPr="00C703F2">
              <w:rPr>
                <w:rFonts w:ascii="Times New Roman" w:hAnsi="Times New Roman"/>
                <w:color w:val="000000"/>
                <w:sz w:val="24"/>
              </w:rPr>
              <w:t>Védelembe vett</w:t>
            </w:r>
          </w:p>
        </w:tc>
        <w:tc>
          <w:tcPr>
            <w:tcW w:w="1418" w:type="dxa"/>
            <w:shd w:val="clear" w:color="auto" w:fill="auto"/>
            <w:vAlign w:val="center"/>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Ideiglenes hatállyal elhelyezett</w:t>
            </w:r>
          </w:p>
          <w:p w:rsidR="006B0FBE" w:rsidRPr="00C703F2" w:rsidRDefault="006B0FBE" w:rsidP="0049088A">
            <w:pPr>
              <w:spacing w:line="276" w:lineRule="auto"/>
              <w:jc w:val="center"/>
              <w:rPr>
                <w:rFonts w:ascii="Times New Roman" w:hAnsi="Times New Roman"/>
                <w:sz w:val="24"/>
              </w:rPr>
            </w:pPr>
          </w:p>
        </w:tc>
        <w:tc>
          <w:tcPr>
            <w:tcW w:w="1134" w:type="dxa"/>
            <w:shd w:val="clear" w:color="auto" w:fill="auto"/>
            <w:vAlign w:val="center"/>
          </w:tcPr>
          <w:p w:rsidR="006B0FBE" w:rsidRPr="00C703F2" w:rsidRDefault="006B0FBE" w:rsidP="0049088A">
            <w:pPr>
              <w:spacing w:line="276" w:lineRule="auto"/>
              <w:jc w:val="center"/>
              <w:rPr>
                <w:rFonts w:ascii="Times New Roman" w:hAnsi="Times New Roman"/>
                <w:sz w:val="24"/>
              </w:rPr>
            </w:pPr>
            <w:r w:rsidRPr="00C703F2">
              <w:rPr>
                <w:rFonts w:ascii="Times New Roman" w:hAnsi="Times New Roman"/>
                <w:color w:val="000000"/>
                <w:sz w:val="24"/>
              </w:rPr>
              <w:t>Nevelésbe vett</w:t>
            </w:r>
          </w:p>
        </w:tc>
        <w:tc>
          <w:tcPr>
            <w:tcW w:w="1417" w:type="dxa"/>
            <w:shd w:val="clear" w:color="auto" w:fill="auto"/>
            <w:vAlign w:val="center"/>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Utógondozás,</w:t>
            </w:r>
          </w:p>
          <w:p w:rsidR="006B0FBE" w:rsidRPr="00C703F2" w:rsidRDefault="006B0FBE" w:rsidP="0049088A">
            <w:pPr>
              <w:spacing w:line="276" w:lineRule="auto"/>
              <w:jc w:val="center"/>
              <w:rPr>
                <w:rFonts w:ascii="Times New Roman" w:hAnsi="Times New Roman"/>
                <w:sz w:val="24"/>
              </w:rPr>
            </w:pPr>
            <w:r w:rsidRPr="00C703F2">
              <w:rPr>
                <w:rFonts w:ascii="Times New Roman" w:hAnsi="Times New Roman"/>
                <w:color w:val="000000"/>
                <w:sz w:val="24"/>
              </w:rPr>
              <w:t>szakellátásból kikerült</w:t>
            </w:r>
          </w:p>
        </w:tc>
        <w:tc>
          <w:tcPr>
            <w:tcW w:w="1276" w:type="dxa"/>
            <w:shd w:val="clear" w:color="auto" w:fill="auto"/>
            <w:vAlign w:val="center"/>
          </w:tcPr>
          <w:p w:rsidR="006B0FBE" w:rsidRPr="00C703F2" w:rsidRDefault="006B0FBE" w:rsidP="0049088A">
            <w:pPr>
              <w:spacing w:line="276" w:lineRule="auto"/>
              <w:jc w:val="center"/>
              <w:rPr>
                <w:rFonts w:ascii="Times New Roman" w:hAnsi="Times New Roman"/>
                <w:b/>
                <w:sz w:val="24"/>
              </w:rPr>
            </w:pPr>
            <w:r w:rsidRPr="00C703F2">
              <w:rPr>
                <w:rFonts w:ascii="Times New Roman" w:hAnsi="Times New Roman"/>
                <w:b/>
                <w:color w:val="000000"/>
                <w:sz w:val="24"/>
              </w:rPr>
              <w:t>Összesen (fő)</w:t>
            </w:r>
          </w:p>
        </w:tc>
        <w:tc>
          <w:tcPr>
            <w:tcW w:w="850" w:type="dxa"/>
            <w:shd w:val="clear" w:color="auto" w:fill="auto"/>
            <w:vAlign w:val="center"/>
          </w:tcPr>
          <w:p w:rsidR="006B0FBE" w:rsidRPr="00C703F2" w:rsidRDefault="006B0FBE" w:rsidP="0049088A">
            <w:pPr>
              <w:spacing w:line="276" w:lineRule="auto"/>
              <w:jc w:val="center"/>
              <w:rPr>
                <w:rFonts w:ascii="Times New Roman" w:hAnsi="Times New Roman"/>
                <w:sz w:val="24"/>
              </w:rPr>
            </w:pPr>
            <w:r w:rsidRPr="00C703F2">
              <w:rPr>
                <w:rFonts w:ascii="Times New Roman" w:hAnsi="Times New Roman"/>
                <w:color w:val="000000"/>
                <w:sz w:val="24"/>
              </w:rPr>
              <w:t>Ebből  lány</w:t>
            </w:r>
          </w:p>
        </w:tc>
      </w:tr>
      <w:tr w:rsidR="006B0FBE" w:rsidRPr="00C703F2" w:rsidTr="0049088A">
        <w:tc>
          <w:tcPr>
            <w:tcW w:w="1985" w:type="dxa"/>
            <w:shd w:val="clear" w:color="auto" w:fill="D9D9D9"/>
            <w:vAlign w:val="center"/>
          </w:tcPr>
          <w:p w:rsidR="006B0FBE" w:rsidRPr="00C703F2" w:rsidRDefault="006B0FBE" w:rsidP="0049088A">
            <w:pPr>
              <w:spacing w:line="276" w:lineRule="auto"/>
              <w:jc w:val="center"/>
              <w:rPr>
                <w:rFonts w:ascii="Times New Roman" w:hAnsi="Times New Roman"/>
                <w:b/>
                <w:sz w:val="24"/>
              </w:rPr>
            </w:pPr>
            <w:r w:rsidRPr="00C703F2">
              <w:rPr>
                <w:rFonts w:ascii="Times New Roman" w:hAnsi="Times New Roman"/>
                <w:b/>
                <w:sz w:val="24"/>
              </w:rPr>
              <w:t>Összes érintett száma (fő)</w:t>
            </w:r>
          </w:p>
        </w:tc>
        <w:tc>
          <w:tcPr>
            <w:tcW w:w="992" w:type="dxa"/>
            <w:shd w:val="clear" w:color="auto" w:fill="D9D9D9"/>
            <w:vAlign w:val="center"/>
          </w:tcPr>
          <w:p w:rsidR="006B0FBE" w:rsidRPr="00C703F2" w:rsidRDefault="006B0FBE" w:rsidP="0049088A">
            <w:pPr>
              <w:spacing w:line="276" w:lineRule="auto"/>
              <w:jc w:val="center"/>
              <w:rPr>
                <w:rFonts w:ascii="Times New Roman" w:hAnsi="Times New Roman"/>
                <w:b/>
                <w:sz w:val="24"/>
              </w:rPr>
            </w:pPr>
            <w:r w:rsidRPr="00C703F2">
              <w:rPr>
                <w:rFonts w:ascii="Times New Roman" w:hAnsi="Times New Roman"/>
                <w:b/>
                <w:sz w:val="24"/>
              </w:rPr>
              <w:t>24</w:t>
            </w:r>
          </w:p>
        </w:tc>
        <w:tc>
          <w:tcPr>
            <w:tcW w:w="1418" w:type="dxa"/>
            <w:shd w:val="clear" w:color="auto" w:fill="D9D9D9"/>
            <w:vAlign w:val="center"/>
          </w:tcPr>
          <w:p w:rsidR="006B0FBE" w:rsidRPr="00C703F2" w:rsidRDefault="006B0FBE" w:rsidP="0049088A">
            <w:pPr>
              <w:spacing w:line="276" w:lineRule="auto"/>
              <w:jc w:val="center"/>
              <w:rPr>
                <w:rFonts w:ascii="Times New Roman" w:hAnsi="Times New Roman"/>
                <w:b/>
                <w:sz w:val="24"/>
              </w:rPr>
            </w:pPr>
            <w:r w:rsidRPr="00C703F2">
              <w:rPr>
                <w:rFonts w:ascii="Times New Roman" w:hAnsi="Times New Roman"/>
                <w:b/>
                <w:sz w:val="24"/>
              </w:rPr>
              <w:t>11</w:t>
            </w:r>
          </w:p>
        </w:tc>
        <w:tc>
          <w:tcPr>
            <w:tcW w:w="1134" w:type="dxa"/>
            <w:shd w:val="clear" w:color="auto" w:fill="D9D9D9"/>
            <w:vAlign w:val="center"/>
          </w:tcPr>
          <w:p w:rsidR="006B0FBE" w:rsidRPr="00C703F2" w:rsidRDefault="006B0FBE" w:rsidP="0049088A">
            <w:pPr>
              <w:spacing w:line="276" w:lineRule="auto"/>
              <w:jc w:val="center"/>
              <w:rPr>
                <w:rFonts w:ascii="Times New Roman" w:hAnsi="Times New Roman"/>
                <w:b/>
                <w:sz w:val="24"/>
              </w:rPr>
            </w:pPr>
            <w:r w:rsidRPr="00C703F2">
              <w:rPr>
                <w:rFonts w:ascii="Times New Roman" w:hAnsi="Times New Roman"/>
                <w:b/>
                <w:sz w:val="24"/>
              </w:rPr>
              <w:t>22</w:t>
            </w:r>
          </w:p>
        </w:tc>
        <w:tc>
          <w:tcPr>
            <w:tcW w:w="1417" w:type="dxa"/>
            <w:shd w:val="clear" w:color="auto" w:fill="D9D9D9"/>
            <w:vAlign w:val="center"/>
          </w:tcPr>
          <w:p w:rsidR="006B0FBE" w:rsidRPr="00C703F2" w:rsidRDefault="006B0FBE" w:rsidP="0049088A">
            <w:pPr>
              <w:spacing w:line="276" w:lineRule="auto"/>
              <w:jc w:val="center"/>
              <w:rPr>
                <w:rFonts w:ascii="Times New Roman" w:hAnsi="Times New Roman"/>
                <w:b/>
                <w:sz w:val="24"/>
              </w:rPr>
            </w:pPr>
            <w:r w:rsidRPr="00C703F2">
              <w:rPr>
                <w:rFonts w:ascii="Times New Roman" w:hAnsi="Times New Roman"/>
                <w:b/>
                <w:sz w:val="24"/>
              </w:rPr>
              <w:t>2</w:t>
            </w:r>
          </w:p>
        </w:tc>
        <w:tc>
          <w:tcPr>
            <w:tcW w:w="1276" w:type="dxa"/>
            <w:shd w:val="clear" w:color="auto" w:fill="D9D9D9"/>
            <w:vAlign w:val="center"/>
          </w:tcPr>
          <w:p w:rsidR="006B0FBE" w:rsidRPr="00C703F2" w:rsidRDefault="006B0FBE" w:rsidP="0049088A">
            <w:pPr>
              <w:spacing w:line="276" w:lineRule="auto"/>
              <w:jc w:val="center"/>
              <w:rPr>
                <w:rFonts w:ascii="Times New Roman" w:hAnsi="Times New Roman"/>
                <w:b/>
                <w:sz w:val="24"/>
              </w:rPr>
            </w:pPr>
            <w:r w:rsidRPr="00C703F2">
              <w:rPr>
                <w:rFonts w:ascii="Times New Roman" w:hAnsi="Times New Roman"/>
                <w:b/>
                <w:sz w:val="24"/>
              </w:rPr>
              <w:t>60</w:t>
            </w:r>
          </w:p>
        </w:tc>
        <w:tc>
          <w:tcPr>
            <w:tcW w:w="850" w:type="dxa"/>
            <w:shd w:val="clear" w:color="auto" w:fill="D9D9D9"/>
            <w:vAlign w:val="center"/>
          </w:tcPr>
          <w:p w:rsidR="006B0FBE" w:rsidRPr="00C703F2" w:rsidRDefault="006B0FBE" w:rsidP="0049088A">
            <w:pPr>
              <w:spacing w:line="276" w:lineRule="auto"/>
              <w:jc w:val="center"/>
              <w:rPr>
                <w:rFonts w:ascii="Times New Roman" w:hAnsi="Times New Roman"/>
                <w:b/>
                <w:sz w:val="24"/>
              </w:rPr>
            </w:pPr>
            <w:r w:rsidRPr="00C703F2">
              <w:rPr>
                <w:rFonts w:ascii="Times New Roman" w:hAnsi="Times New Roman"/>
                <w:b/>
                <w:sz w:val="24"/>
              </w:rPr>
              <w:t>33</w:t>
            </w:r>
          </w:p>
        </w:tc>
      </w:tr>
      <w:tr w:rsidR="006B0FBE" w:rsidRPr="00C703F2" w:rsidTr="0049088A">
        <w:tc>
          <w:tcPr>
            <w:tcW w:w="1985" w:type="dxa"/>
            <w:shd w:val="clear" w:color="auto" w:fill="auto"/>
            <w:vAlign w:val="center"/>
          </w:tcPr>
          <w:p w:rsidR="006B0FBE" w:rsidRPr="00C703F2" w:rsidRDefault="006B0FBE" w:rsidP="0049088A">
            <w:pPr>
              <w:spacing w:line="276" w:lineRule="auto"/>
              <w:jc w:val="center"/>
              <w:rPr>
                <w:rFonts w:ascii="Times New Roman" w:hAnsi="Times New Roman"/>
                <w:sz w:val="24"/>
              </w:rPr>
            </w:pPr>
            <w:r w:rsidRPr="00C703F2">
              <w:rPr>
                <w:rFonts w:ascii="Times New Roman" w:hAnsi="Times New Roman"/>
                <w:sz w:val="24"/>
              </w:rPr>
              <w:t>0-2</w:t>
            </w:r>
          </w:p>
        </w:tc>
        <w:tc>
          <w:tcPr>
            <w:tcW w:w="992" w:type="dxa"/>
            <w:shd w:val="clear" w:color="auto" w:fill="auto"/>
            <w:vAlign w:val="center"/>
          </w:tcPr>
          <w:p w:rsidR="006B0FBE" w:rsidRPr="00C703F2" w:rsidRDefault="006B0FBE" w:rsidP="0049088A">
            <w:pPr>
              <w:spacing w:line="276" w:lineRule="auto"/>
              <w:jc w:val="center"/>
              <w:rPr>
                <w:rFonts w:ascii="Times New Roman" w:hAnsi="Times New Roman"/>
                <w:sz w:val="24"/>
              </w:rPr>
            </w:pPr>
            <w:r w:rsidRPr="00C703F2">
              <w:rPr>
                <w:rFonts w:ascii="Times New Roman" w:hAnsi="Times New Roman"/>
                <w:sz w:val="24"/>
              </w:rPr>
              <w:t>-</w:t>
            </w:r>
          </w:p>
        </w:tc>
        <w:tc>
          <w:tcPr>
            <w:tcW w:w="1418" w:type="dxa"/>
            <w:shd w:val="clear" w:color="auto" w:fill="auto"/>
            <w:vAlign w:val="center"/>
          </w:tcPr>
          <w:p w:rsidR="006B0FBE" w:rsidRPr="00C703F2" w:rsidRDefault="006B0FBE" w:rsidP="0049088A">
            <w:pPr>
              <w:spacing w:line="276" w:lineRule="auto"/>
              <w:jc w:val="center"/>
              <w:rPr>
                <w:rFonts w:ascii="Times New Roman" w:hAnsi="Times New Roman"/>
                <w:sz w:val="24"/>
              </w:rPr>
            </w:pPr>
            <w:r w:rsidRPr="00C703F2">
              <w:rPr>
                <w:rFonts w:ascii="Times New Roman" w:hAnsi="Times New Roman"/>
                <w:sz w:val="24"/>
              </w:rPr>
              <w:t>2</w:t>
            </w:r>
          </w:p>
        </w:tc>
        <w:tc>
          <w:tcPr>
            <w:tcW w:w="1134" w:type="dxa"/>
            <w:shd w:val="clear" w:color="auto" w:fill="auto"/>
            <w:vAlign w:val="center"/>
          </w:tcPr>
          <w:p w:rsidR="006B0FBE" w:rsidRPr="00C703F2" w:rsidRDefault="006B0FBE" w:rsidP="0049088A">
            <w:pPr>
              <w:spacing w:line="276" w:lineRule="auto"/>
              <w:jc w:val="center"/>
              <w:rPr>
                <w:rFonts w:ascii="Times New Roman" w:hAnsi="Times New Roman"/>
                <w:sz w:val="24"/>
              </w:rPr>
            </w:pPr>
            <w:r w:rsidRPr="00C703F2">
              <w:rPr>
                <w:rFonts w:ascii="Times New Roman" w:hAnsi="Times New Roman"/>
                <w:sz w:val="24"/>
              </w:rPr>
              <w:t>2</w:t>
            </w:r>
          </w:p>
        </w:tc>
        <w:tc>
          <w:tcPr>
            <w:tcW w:w="1417" w:type="dxa"/>
            <w:shd w:val="clear" w:color="auto" w:fill="auto"/>
            <w:vAlign w:val="center"/>
          </w:tcPr>
          <w:p w:rsidR="006B0FBE" w:rsidRPr="00C703F2" w:rsidRDefault="006B0FBE" w:rsidP="0049088A">
            <w:pPr>
              <w:spacing w:line="276" w:lineRule="auto"/>
              <w:jc w:val="center"/>
              <w:rPr>
                <w:rFonts w:ascii="Times New Roman" w:hAnsi="Times New Roman"/>
                <w:sz w:val="24"/>
              </w:rPr>
            </w:pPr>
            <w:r w:rsidRPr="00C703F2">
              <w:rPr>
                <w:rFonts w:ascii="Times New Roman" w:hAnsi="Times New Roman"/>
                <w:sz w:val="24"/>
              </w:rPr>
              <w:t>-</w:t>
            </w:r>
          </w:p>
        </w:tc>
        <w:tc>
          <w:tcPr>
            <w:tcW w:w="1276" w:type="dxa"/>
            <w:shd w:val="clear" w:color="auto" w:fill="auto"/>
            <w:vAlign w:val="center"/>
          </w:tcPr>
          <w:p w:rsidR="006B0FBE" w:rsidRPr="00C703F2" w:rsidRDefault="006B0FBE" w:rsidP="0049088A">
            <w:pPr>
              <w:spacing w:line="276" w:lineRule="auto"/>
              <w:jc w:val="center"/>
              <w:rPr>
                <w:rFonts w:ascii="Times New Roman" w:hAnsi="Times New Roman"/>
                <w:sz w:val="24"/>
              </w:rPr>
            </w:pPr>
            <w:r w:rsidRPr="00C703F2">
              <w:rPr>
                <w:rFonts w:ascii="Times New Roman" w:hAnsi="Times New Roman"/>
                <w:sz w:val="24"/>
              </w:rPr>
              <w:t>4</w:t>
            </w:r>
          </w:p>
        </w:tc>
        <w:tc>
          <w:tcPr>
            <w:tcW w:w="850" w:type="dxa"/>
            <w:shd w:val="clear" w:color="auto" w:fill="auto"/>
            <w:vAlign w:val="center"/>
          </w:tcPr>
          <w:p w:rsidR="006B0FBE" w:rsidRPr="00C703F2" w:rsidRDefault="006B0FBE" w:rsidP="0049088A">
            <w:pPr>
              <w:spacing w:line="276" w:lineRule="auto"/>
              <w:jc w:val="center"/>
              <w:rPr>
                <w:rFonts w:ascii="Times New Roman" w:hAnsi="Times New Roman"/>
                <w:sz w:val="24"/>
              </w:rPr>
            </w:pPr>
            <w:r w:rsidRPr="00C703F2">
              <w:rPr>
                <w:rFonts w:ascii="Times New Roman" w:hAnsi="Times New Roman"/>
                <w:sz w:val="24"/>
              </w:rPr>
              <w:t>1</w:t>
            </w:r>
          </w:p>
        </w:tc>
      </w:tr>
      <w:tr w:rsidR="006B0FBE" w:rsidRPr="00C703F2" w:rsidTr="0049088A">
        <w:tc>
          <w:tcPr>
            <w:tcW w:w="1985" w:type="dxa"/>
            <w:shd w:val="clear" w:color="auto" w:fill="auto"/>
            <w:vAlign w:val="center"/>
          </w:tcPr>
          <w:p w:rsidR="006B0FBE" w:rsidRPr="00C703F2" w:rsidRDefault="006B0FBE" w:rsidP="0049088A">
            <w:pPr>
              <w:spacing w:line="276" w:lineRule="auto"/>
              <w:jc w:val="center"/>
              <w:rPr>
                <w:rFonts w:ascii="Times New Roman" w:hAnsi="Times New Roman"/>
                <w:sz w:val="24"/>
              </w:rPr>
            </w:pPr>
            <w:r w:rsidRPr="00C703F2">
              <w:rPr>
                <w:rFonts w:ascii="Times New Roman" w:hAnsi="Times New Roman"/>
                <w:sz w:val="24"/>
              </w:rPr>
              <w:t>3- 5</w:t>
            </w:r>
          </w:p>
        </w:tc>
        <w:tc>
          <w:tcPr>
            <w:tcW w:w="992" w:type="dxa"/>
            <w:shd w:val="clear" w:color="auto" w:fill="auto"/>
            <w:vAlign w:val="center"/>
          </w:tcPr>
          <w:p w:rsidR="006B0FBE" w:rsidRPr="00C703F2" w:rsidRDefault="006B0FBE" w:rsidP="0049088A">
            <w:pPr>
              <w:spacing w:line="276" w:lineRule="auto"/>
              <w:jc w:val="center"/>
              <w:rPr>
                <w:rFonts w:ascii="Times New Roman" w:hAnsi="Times New Roman"/>
                <w:sz w:val="24"/>
              </w:rPr>
            </w:pPr>
            <w:r w:rsidRPr="00C703F2">
              <w:rPr>
                <w:rFonts w:ascii="Times New Roman" w:hAnsi="Times New Roman"/>
                <w:sz w:val="24"/>
              </w:rPr>
              <w:t>2</w:t>
            </w:r>
          </w:p>
        </w:tc>
        <w:tc>
          <w:tcPr>
            <w:tcW w:w="1418" w:type="dxa"/>
            <w:shd w:val="clear" w:color="auto" w:fill="auto"/>
            <w:vAlign w:val="center"/>
          </w:tcPr>
          <w:p w:rsidR="006B0FBE" w:rsidRPr="00C703F2" w:rsidRDefault="006B0FBE" w:rsidP="0049088A">
            <w:pPr>
              <w:spacing w:line="276" w:lineRule="auto"/>
              <w:jc w:val="center"/>
              <w:rPr>
                <w:rFonts w:ascii="Times New Roman" w:hAnsi="Times New Roman"/>
                <w:sz w:val="24"/>
              </w:rPr>
            </w:pPr>
            <w:r w:rsidRPr="00C703F2">
              <w:rPr>
                <w:rFonts w:ascii="Times New Roman" w:hAnsi="Times New Roman"/>
                <w:sz w:val="24"/>
              </w:rPr>
              <w:t>2</w:t>
            </w:r>
          </w:p>
        </w:tc>
        <w:tc>
          <w:tcPr>
            <w:tcW w:w="1134" w:type="dxa"/>
            <w:shd w:val="clear" w:color="auto" w:fill="auto"/>
            <w:vAlign w:val="center"/>
          </w:tcPr>
          <w:p w:rsidR="006B0FBE" w:rsidRPr="00C703F2" w:rsidRDefault="006B0FBE" w:rsidP="0049088A">
            <w:pPr>
              <w:spacing w:line="276" w:lineRule="auto"/>
              <w:jc w:val="center"/>
              <w:rPr>
                <w:rFonts w:ascii="Times New Roman" w:hAnsi="Times New Roman"/>
                <w:sz w:val="24"/>
              </w:rPr>
            </w:pPr>
            <w:r w:rsidRPr="00C703F2">
              <w:rPr>
                <w:rFonts w:ascii="Times New Roman" w:hAnsi="Times New Roman"/>
                <w:sz w:val="24"/>
              </w:rPr>
              <w:t>2</w:t>
            </w:r>
          </w:p>
        </w:tc>
        <w:tc>
          <w:tcPr>
            <w:tcW w:w="1417" w:type="dxa"/>
            <w:shd w:val="clear" w:color="auto" w:fill="auto"/>
            <w:vAlign w:val="center"/>
          </w:tcPr>
          <w:p w:rsidR="006B0FBE" w:rsidRPr="00C703F2" w:rsidRDefault="006B0FBE" w:rsidP="0049088A">
            <w:pPr>
              <w:spacing w:line="276" w:lineRule="auto"/>
              <w:jc w:val="center"/>
              <w:rPr>
                <w:rFonts w:ascii="Times New Roman" w:hAnsi="Times New Roman"/>
                <w:sz w:val="24"/>
              </w:rPr>
            </w:pPr>
            <w:r w:rsidRPr="00C703F2">
              <w:rPr>
                <w:rFonts w:ascii="Times New Roman" w:hAnsi="Times New Roman"/>
                <w:sz w:val="24"/>
              </w:rPr>
              <w:t>-</w:t>
            </w:r>
          </w:p>
        </w:tc>
        <w:tc>
          <w:tcPr>
            <w:tcW w:w="1276" w:type="dxa"/>
            <w:shd w:val="clear" w:color="auto" w:fill="auto"/>
            <w:vAlign w:val="center"/>
          </w:tcPr>
          <w:p w:rsidR="006B0FBE" w:rsidRPr="00C703F2" w:rsidRDefault="006B0FBE" w:rsidP="0049088A">
            <w:pPr>
              <w:spacing w:line="276" w:lineRule="auto"/>
              <w:jc w:val="center"/>
              <w:rPr>
                <w:rFonts w:ascii="Times New Roman" w:hAnsi="Times New Roman"/>
                <w:sz w:val="24"/>
              </w:rPr>
            </w:pPr>
            <w:r w:rsidRPr="00C703F2">
              <w:rPr>
                <w:rFonts w:ascii="Times New Roman" w:hAnsi="Times New Roman"/>
                <w:sz w:val="24"/>
              </w:rPr>
              <w:t>6</w:t>
            </w:r>
          </w:p>
        </w:tc>
        <w:tc>
          <w:tcPr>
            <w:tcW w:w="850" w:type="dxa"/>
            <w:shd w:val="clear" w:color="auto" w:fill="auto"/>
            <w:vAlign w:val="center"/>
          </w:tcPr>
          <w:p w:rsidR="006B0FBE" w:rsidRPr="00C703F2" w:rsidRDefault="006B0FBE" w:rsidP="0049088A">
            <w:pPr>
              <w:spacing w:line="276" w:lineRule="auto"/>
              <w:jc w:val="center"/>
              <w:rPr>
                <w:rFonts w:ascii="Times New Roman" w:hAnsi="Times New Roman"/>
                <w:sz w:val="24"/>
              </w:rPr>
            </w:pPr>
            <w:r w:rsidRPr="00C703F2">
              <w:rPr>
                <w:rFonts w:ascii="Times New Roman" w:hAnsi="Times New Roman"/>
                <w:sz w:val="24"/>
              </w:rPr>
              <w:t>5</w:t>
            </w:r>
          </w:p>
        </w:tc>
      </w:tr>
      <w:tr w:rsidR="006B0FBE" w:rsidRPr="00C703F2" w:rsidTr="0049088A">
        <w:trPr>
          <w:trHeight w:val="45"/>
        </w:trPr>
        <w:tc>
          <w:tcPr>
            <w:tcW w:w="1985" w:type="dxa"/>
            <w:shd w:val="clear" w:color="auto" w:fill="auto"/>
            <w:vAlign w:val="center"/>
          </w:tcPr>
          <w:p w:rsidR="006B0FBE" w:rsidRPr="00C703F2" w:rsidRDefault="006B0FBE" w:rsidP="0049088A">
            <w:pPr>
              <w:spacing w:line="276" w:lineRule="auto"/>
              <w:jc w:val="center"/>
              <w:rPr>
                <w:rFonts w:ascii="Times New Roman" w:hAnsi="Times New Roman"/>
                <w:sz w:val="24"/>
              </w:rPr>
            </w:pPr>
            <w:r w:rsidRPr="00C703F2">
              <w:rPr>
                <w:rFonts w:ascii="Times New Roman" w:hAnsi="Times New Roman"/>
                <w:sz w:val="24"/>
              </w:rPr>
              <w:t>6 -13</w:t>
            </w:r>
          </w:p>
        </w:tc>
        <w:tc>
          <w:tcPr>
            <w:tcW w:w="992" w:type="dxa"/>
            <w:shd w:val="clear" w:color="auto" w:fill="auto"/>
            <w:vAlign w:val="center"/>
          </w:tcPr>
          <w:p w:rsidR="006B0FBE" w:rsidRPr="00C703F2" w:rsidRDefault="006B0FBE" w:rsidP="0049088A">
            <w:pPr>
              <w:spacing w:line="276" w:lineRule="auto"/>
              <w:jc w:val="center"/>
              <w:rPr>
                <w:rFonts w:ascii="Times New Roman" w:hAnsi="Times New Roman"/>
                <w:sz w:val="24"/>
              </w:rPr>
            </w:pPr>
            <w:r w:rsidRPr="00C703F2">
              <w:rPr>
                <w:rFonts w:ascii="Times New Roman" w:hAnsi="Times New Roman"/>
                <w:sz w:val="24"/>
              </w:rPr>
              <w:t>16</w:t>
            </w:r>
          </w:p>
        </w:tc>
        <w:tc>
          <w:tcPr>
            <w:tcW w:w="1418" w:type="dxa"/>
            <w:shd w:val="clear" w:color="auto" w:fill="auto"/>
            <w:vAlign w:val="center"/>
          </w:tcPr>
          <w:p w:rsidR="006B0FBE" w:rsidRPr="00C703F2" w:rsidRDefault="006B0FBE" w:rsidP="0049088A">
            <w:pPr>
              <w:spacing w:line="276" w:lineRule="auto"/>
              <w:jc w:val="center"/>
              <w:rPr>
                <w:rFonts w:ascii="Times New Roman" w:hAnsi="Times New Roman"/>
                <w:sz w:val="24"/>
              </w:rPr>
            </w:pPr>
            <w:r w:rsidRPr="00C703F2">
              <w:rPr>
                <w:rFonts w:ascii="Times New Roman" w:hAnsi="Times New Roman"/>
                <w:sz w:val="24"/>
              </w:rPr>
              <w:t>8</w:t>
            </w:r>
          </w:p>
        </w:tc>
        <w:tc>
          <w:tcPr>
            <w:tcW w:w="1134" w:type="dxa"/>
            <w:shd w:val="clear" w:color="auto" w:fill="auto"/>
            <w:vAlign w:val="center"/>
          </w:tcPr>
          <w:p w:rsidR="006B0FBE" w:rsidRPr="00C703F2" w:rsidRDefault="006B0FBE" w:rsidP="0049088A">
            <w:pPr>
              <w:spacing w:line="276" w:lineRule="auto"/>
              <w:jc w:val="center"/>
              <w:rPr>
                <w:rFonts w:ascii="Times New Roman" w:hAnsi="Times New Roman"/>
                <w:sz w:val="24"/>
              </w:rPr>
            </w:pPr>
            <w:r w:rsidRPr="00C703F2">
              <w:rPr>
                <w:rFonts w:ascii="Times New Roman" w:hAnsi="Times New Roman"/>
                <w:sz w:val="24"/>
              </w:rPr>
              <w:t>11</w:t>
            </w:r>
          </w:p>
        </w:tc>
        <w:tc>
          <w:tcPr>
            <w:tcW w:w="1417" w:type="dxa"/>
            <w:shd w:val="clear" w:color="auto" w:fill="auto"/>
            <w:vAlign w:val="center"/>
          </w:tcPr>
          <w:p w:rsidR="006B0FBE" w:rsidRPr="00C703F2" w:rsidRDefault="006B0FBE" w:rsidP="0049088A">
            <w:pPr>
              <w:spacing w:line="276" w:lineRule="auto"/>
              <w:jc w:val="center"/>
              <w:rPr>
                <w:rFonts w:ascii="Times New Roman" w:hAnsi="Times New Roman"/>
                <w:sz w:val="24"/>
              </w:rPr>
            </w:pPr>
            <w:r w:rsidRPr="00C703F2">
              <w:rPr>
                <w:rFonts w:ascii="Times New Roman" w:hAnsi="Times New Roman"/>
                <w:sz w:val="24"/>
              </w:rPr>
              <w:t>-</w:t>
            </w:r>
          </w:p>
        </w:tc>
        <w:tc>
          <w:tcPr>
            <w:tcW w:w="1276" w:type="dxa"/>
            <w:shd w:val="clear" w:color="auto" w:fill="auto"/>
            <w:vAlign w:val="center"/>
          </w:tcPr>
          <w:p w:rsidR="006B0FBE" w:rsidRPr="00C703F2" w:rsidRDefault="006B0FBE" w:rsidP="0049088A">
            <w:pPr>
              <w:spacing w:line="276" w:lineRule="auto"/>
              <w:jc w:val="center"/>
              <w:rPr>
                <w:rFonts w:ascii="Times New Roman" w:hAnsi="Times New Roman"/>
                <w:sz w:val="24"/>
              </w:rPr>
            </w:pPr>
            <w:r w:rsidRPr="00C703F2">
              <w:rPr>
                <w:rFonts w:ascii="Times New Roman" w:hAnsi="Times New Roman"/>
                <w:sz w:val="24"/>
              </w:rPr>
              <w:t>35</w:t>
            </w:r>
          </w:p>
        </w:tc>
        <w:tc>
          <w:tcPr>
            <w:tcW w:w="850" w:type="dxa"/>
            <w:shd w:val="clear" w:color="auto" w:fill="auto"/>
            <w:vAlign w:val="center"/>
          </w:tcPr>
          <w:p w:rsidR="006B0FBE" w:rsidRPr="00C703F2" w:rsidRDefault="006B0FBE" w:rsidP="0049088A">
            <w:pPr>
              <w:spacing w:line="276" w:lineRule="auto"/>
              <w:jc w:val="center"/>
              <w:rPr>
                <w:rFonts w:ascii="Times New Roman" w:hAnsi="Times New Roman"/>
                <w:sz w:val="24"/>
              </w:rPr>
            </w:pPr>
            <w:r w:rsidRPr="00C703F2">
              <w:rPr>
                <w:rFonts w:ascii="Times New Roman" w:hAnsi="Times New Roman"/>
                <w:sz w:val="24"/>
              </w:rPr>
              <w:t>14</w:t>
            </w:r>
          </w:p>
        </w:tc>
      </w:tr>
      <w:tr w:rsidR="006B0FBE" w:rsidRPr="00C703F2" w:rsidTr="0049088A">
        <w:trPr>
          <w:trHeight w:val="45"/>
        </w:trPr>
        <w:tc>
          <w:tcPr>
            <w:tcW w:w="1985" w:type="dxa"/>
            <w:shd w:val="clear" w:color="auto" w:fill="auto"/>
            <w:vAlign w:val="center"/>
          </w:tcPr>
          <w:p w:rsidR="006B0FBE" w:rsidRPr="00C703F2" w:rsidRDefault="006B0FBE" w:rsidP="0049088A">
            <w:pPr>
              <w:spacing w:line="276" w:lineRule="auto"/>
              <w:jc w:val="center"/>
              <w:rPr>
                <w:rFonts w:ascii="Times New Roman" w:hAnsi="Times New Roman"/>
                <w:sz w:val="24"/>
              </w:rPr>
            </w:pPr>
            <w:r w:rsidRPr="00C703F2">
              <w:rPr>
                <w:rFonts w:ascii="Times New Roman" w:hAnsi="Times New Roman"/>
                <w:sz w:val="24"/>
              </w:rPr>
              <w:t>14 -17</w:t>
            </w:r>
          </w:p>
        </w:tc>
        <w:tc>
          <w:tcPr>
            <w:tcW w:w="992" w:type="dxa"/>
            <w:shd w:val="clear" w:color="auto" w:fill="auto"/>
            <w:vAlign w:val="center"/>
          </w:tcPr>
          <w:p w:rsidR="006B0FBE" w:rsidRPr="00C703F2" w:rsidRDefault="006B0FBE" w:rsidP="0049088A">
            <w:pPr>
              <w:spacing w:line="276" w:lineRule="auto"/>
              <w:jc w:val="center"/>
              <w:rPr>
                <w:rFonts w:ascii="Times New Roman" w:hAnsi="Times New Roman"/>
                <w:sz w:val="24"/>
              </w:rPr>
            </w:pPr>
            <w:r w:rsidRPr="00C703F2">
              <w:rPr>
                <w:rFonts w:ascii="Times New Roman" w:hAnsi="Times New Roman"/>
                <w:sz w:val="24"/>
              </w:rPr>
              <w:t>6</w:t>
            </w:r>
          </w:p>
        </w:tc>
        <w:tc>
          <w:tcPr>
            <w:tcW w:w="1418" w:type="dxa"/>
            <w:shd w:val="clear" w:color="auto" w:fill="auto"/>
            <w:vAlign w:val="center"/>
          </w:tcPr>
          <w:p w:rsidR="006B0FBE" w:rsidRPr="00C703F2" w:rsidRDefault="006B0FBE" w:rsidP="0049088A">
            <w:pPr>
              <w:spacing w:line="276" w:lineRule="auto"/>
              <w:jc w:val="center"/>
              <w:rPr>
                <w:rFonts w:ascii="Times New Roman" w:hAnsi="Times New Roman"/>
                <w:sz w:val="24"/>
              </w:rPr>
            </w:pPr>
            <w:r w:rsidRPr="00C703F2">
              <w:rPr>
                <w:rFonts w:ascii="Times New Roman" w:hAnsi="Times New Roman"/>
                <w:sz w:val="24"/>
              </w:rPr>
              <w:t>-</w:t>
            </w:r>
          </w:p>
        </w:tc>
        <w:tc>
          <w:tcPr>
            <w:tcW w:w="1134" w:type="dxa"/>
            <w:shd w:val="clear" w:color="auto" w:fill="auto"/>
            <w:vAlign w:val="center"/>
          </w:tcPr>
          <w:p w:rsidR="006B0FBE" w:rsidRPr="00C703F2" w:rsidRDefault="006B0FBE" w:rsidP="0049088A">
            <w:pPr>
              <w:spacing w:line="276" w:lineRule="auto"/>
              <w:jc w:val="center"/>
              <w:rPr>
                <w:rFonts w:ascii="Times New Roman" w:hAnsi="Times New Roman"/>
                <w:sz w:val="24"/>
              </w:rPr>
            </w:pPr>
            <w:r w:rsidRPr="00C703F2">
              <w:rPr>
                <w:rFonts w:ascii="Times New Roman" w:hAnsi="Times New Roman"/>
                <w:sz w:val="24"/>
              </w:rPr>
              <w:t>7</w:t>
            </w:r>
          </w:p>
        </w:tc>
        <w:tc>
          <w:tcPr>
            <w:tcW w:w="1417" w:type="dxa"/>
            <w:shd w:val="clear" w:color="auto" w:fill="auto"/>
            <w:vAlign w:val="center"/>
          </w:tcPr>
          <w:p w:rsidR="006B0FBE" w:rsidRPr="00C703F2" w:rsidRDefault="006B0FBE" w:rsidP="0049088A">
            <w:pPr>
              <w:spacing w:line="276" w:lineRule="auto"/>
              <w:jc w:val="center"/>
              <w:rPr>
                <w:rFonts w:ascii="Times New Roman" w:hAnsi="Times New Roman"/>
                <w:sz w:val="24"/>
              </w:rPr>
            </w:pPr>
            <w:r w:rsidRPr="00C703F2">
              <w:rPr>
                <w:rFonts w:ascii="Times New Roman" w:hAnsi="Times New Roman"/>
                <w:sz w:val="24"/>
              </w:rPr>
              <w:t>2</w:t>
            </w:r>
          </w:p>
        </w:tc>
        <w:tc>
          <w:tcPr>
            <w:tcW w:w="1276" w:type="dxa"/>
            <w:shd w:val="clear" w:color="auto" w:fill="auto"/>
            <w:vAlign w:val="center"/>
          </w:tcPr>
          <w:p w:rsidR="006B0FBE" w:rsidRPr="00C703F2" w:rsidRDefault="006B0FBE" w:rsidP="0049088A">
            <w:pPr>
              <w:spacing w:line="276" w:lineRule="auto"/>
              <w:jc w:val="center"/>
              <w:rPr>
                <w:rFonts w:ascii="Times New Roman" w:hAnsi="Times New Roman"/>
                <w:sz w:val="24"/>
              </w:rPr>
            </w:pPr>
            <w:r w:rsidRPr="00C703F2">
              <w:rPr>
                <w:rFonts w:ascii="Times New Roman" w:hAnsi="Times New Roman"/>
                <w:sz w:val="24"/>
              </w:rPr>
              <w:t>15</w:t>
            </w:r>
          </w:p>
        </w:tc>
        <w:tc>
          <w:tcPr>
            <w:tcW w:w="850" w:type="dxa"/>
            <w:shd w:val="clear" w:color="auto" w:fill="auto"/>
            <w:vAlign w:val="center"/>
          </w:tcPr>
          <w:p w:rsidR="006B0FBE" w:rsidRPr="00C703F2" w:rsidRDefault="006B0FBE" w:rsidP="0049088A">
            <w:pPr>
              <w:spacing w:line="276" w:lineRule="auto"/>
              <w:jc w:val="center"/>
              <w:rPr>
                <w:rFonts w:ascii="Times New Roman" w:hAnsi="Times New Roman"/>
                <w:sz w:val="24"/>
              </w:rPr>
            </w:pPr>
            <w:r w:rsidRPr="00C703F2">
              <w:rPr>
                <w:rFonts w:ascii="Times New Roman" w:hAnsi="Times New Roman"/>
                <w:sz w:val="24"/>
              </w:rPr>
              <w:t>13</w:t>
            </w:r>
          </w:p>
        </w:tc>
      </w:tr>
      <w:tr w:rsidR="006B0FBE" w:rsidRPr="00C703F2" w:rsidTr="0049088A">
        <w:trPr>
          <w:trHeight w:val="470"/>
        </w:trPr>
        <w:tc>
          <w:tcPr>
            <w:tcW w:w="1985" w:type="dxa"/>
            <w:shd w:val="clear" w:color="auto" w:fill="D9D9D9"/>
            <w:vAlign w:val="center"/>
          </w:tcPr>
          <w:p w:rsidR="006B0FBE" w:rsidRPr="00C703F2" w:rsidRDefault="006B0FBE" w:rsidP="0049088A">
            <w:pPr>
              <w:spacing w:line="276" w:lineRule="auto"/>
              <w:jc w:val="center"/>
              <w:rPr>
                <w:rFonts w:ascii="Times New Roman" w:hAnsi="Times New Roman"/>
                <w:b/>
                <w:sz w:val="24"/>
              </w:rPr>
            </w:pPr>
            <w:r w:rsidRPr="00C703F2">
              <w:rPr>
                <w:rFonts w:ascii="Times New Roman" w:hAnsi="Times New Roman"/>
                <w:b/>
                <w:sz w:val="24"/>
              </w:rPr>
              <w:t>Ebből lány (fő)</w:t>
            </w:r>
          </w:p>
        </w:tc>
        <w:tc>
          <w:tcPr>
            <w:tcW w:w="992" w:type="dxa"/>
            <w:shd w:val="clear" w:color="auto" w:fill="D9D9D9"/>
            <w:vAlign w:val="center"/>
          </w:tcPr>
          <w:p w:rsidR="006B0FBE" w:rsidRPr="00C703F2" w:rsidRDefault="006B0FBE" w:rsidP="0049088A">
            <w:pPr>
              <w:spacing w:line="276" w:lineRule="auto"/>
              <w:jc w:val="center"/>
              <w:rPr>
                <w:rFonts w:ascii="Times New Roman" w:hAnsi="Times New Roman"/>
                <w:b/>
                <w:sz w:val="24"/>
              </w:rPr>
            </w:pPr>
            <w:r w:rsidRPr="00C703F2">
              <w:rPr>
                <w:rFonts w:ascii="Times New Roman" w:hAnsi="Times New Roman"/>
                <w:b/>
                <w:sz w:val="24"/>
              </w:rPr>
              <w:t>14</w:t>
            </w:r>
          </w:p>
        </w:tc>
        <w:tc>
          <w:tcPr>
            <w:tcW w:w="1418" w:type="dxa"/>
            <w:shd w:val="clear" w:color="auto" w:fill="D9D9D9"/>
            <w:vAlign w:val="center"/>
          </w:tcPr>
          <w:p w:rsidR="006B0FBE" w:rsidRPr="00C703F2" w:rsidRDefault="006B0FBE" w:rsidP="0049088A">
            <w:pPr>
              <w:spacing w:line="276" w:lineRule="auto"/>
              <w:jc w:val="center"/>
              <w:rPr>
                <w:rFonts w:ascii="Times New Roman" w:hAnsi="Times New Roman"/>
                <w:b/>
                <w:sz w:val="24"/>
              </w:rPr>
            </w:pPr>
            <w:r w:rsidRPr="00C703F2">
              <w:rPr>
                <w:rFonts w:ascii="Times New Roman" w:hAnsi="Times New Roman"/>
                <w:b/>
                <w:sz w:val="24"/>
              </w:rPr>
              <w:t>4</w:t>
            </w:r>
          </w:p>
        </w:tc>
        <w:tc>
          <w:tcPr>
            <w:tcW w:w="1134" w:type="dxa"/>
            <w:shd w:val="clear" w:color="auto" w:fill="D9D9D9"/>
            <w:vAlign w:val="center"/>
          </w:tcPr>
          <w:p w:rsidR="006B0FBE" w:rsidRPr="00C703F2" w:rsidRDefault="006B0FBE" w:rsidP="0049088A">
            <w:pPr>
              <w:spacing w:line="276" w:lineRule="auto"/>
              <w:jc w:val="center"/>
              <w:rPr>
                <w:rFonts w:ascii="Times New Roman" w:hAnsi="Times New Roman"/>
                <w:b/>
                <w:sz w:val="24"/>
              </w:rPr>
            </w:pPr>
            <w:r w:rsidRPr="00C703F2">
              <w:rPr>
                <w:rFonts w:ascii="Times New Roman" w:hAnsi="Times New Roman"/>
                <w:b/>
                <w:sz w:val="24"/>
              </w:rPr>
              <w:t>13</w:t>
            </w:r>
          </w:p>
        </w:tc>
        <w:tc>
          <w:tcPr>
            <w:tcW w:w="1417" w:type="dxa"/>
            <w:shd w:val="clear" w:color="auto" w:fill="D9D9D9"/>
            <w:vAlign w:val="center"/>
          </w:tcPr>
          <w:p w:rsidR="006B0FBE" w:rsidRPr="00C703F2" w:rsidRDefault="006B0FBE" w:rsidP="0049088A">
            <w:pPr>
              <w:spacing w:line="276" w:lineRule="auto"/>
              <w:jc w:val="center"/>
              <w:rPr>
                <w:rFonts w:ascii="Times New Roman" w:hAnsi="Times New Roman"/>
                <w:b/>
                <w:sz w:val="24"/>
              </w:rPr>
            </w:pPr>
            <w:r w:rsidRPr="00C703F2">
              <w:rPr>
                <w:rFonts w:ascii="Times New Roman" w:hAnsi="Times New Roman"/>
                <w:b/>
                <w:sz w:val="24"/>
              </w:rPr>
              <w:t>2</w:t>
            </w:r>
          </w:p>
        </w:tc>
        <w:tc>
          <w:tcPr>
            <w:tcW w:w="1276" w:type="dxa"/>
            <w:shd w:val="clear" w:color="auto" w:fill="D9D9D9"/>
            <w:vAlign w:val="center"/>
          </w:tcPr>
          <w:p w:rsidR="006B0FBE" w:rsidRPr="00C703F2" w:rsidRDefault="006B0FBE" w:rsidP="0049088A">
            <w:pPr>
              <w:spacing w:line="276" w:lineRule="auto"/>
              <w:jc w:val="center"/>
              <w:rPr>
                <w:rFonts w:ascii="Times New Roman" w:hAnsi="Times New Roman"/>
                <w:b/>
                <w:sz w:val="24"/>
              </w:rPr>
            </w:pPr>
            <w:r w:rsidRPr="00C703F2">
              <w:rPr>
                <w:rFonts w:ascii="Times New Roman" w:hAnsi="Times New Roman"/>
                <w:b/>
                <w:sz w:val="24"/>
              </w:rPr>
              <w:t>33</w:t>
            </w:r>
          </w:p>
        </w:tc>
        <w:tc>
          <w:tcPr>
            <w:tcW w:w="850" w:type="dxa"/>
            <w:shd w:val="clear" w:color="auto" w:fill="D9D9D9"/>
            <w:vAlign w:val="center"/>
          </w:tcPr>
          <w:p w:rsidR="006B0FBE" w:rsidRPr="00C703F2" w:rsidRDefault="006B0FBE" w:rsidP="0049088A">
            <w:pPr>
              <w:spacing w:line="276" w:lineRule="auto"/>
              <w:jc w:val="center"/>
              <w:rPr>
                <w:rFonts w:ascii="Times New Roman" w:hAnsi="Times New Roman"/>
                <w:b/>
                <w:sz w:val="24"/>
              </w:rPr>
            </w:pPr>
            <w:r w:rsidRPr="00C703F2">
              <w:rPr>
                <w:rFonts w:ascii="Times New Roman" w:hAnsi="Times New Roman"/>
                <w:b/>
                <w:sz w:val="24"/>
              </w:rPr>
              <w:t>33</w:t>
            </w:r>
          </w:p>
        </w:tc>
      </w:tr>
    </w:tbl>
    <w:p w:rsidR="006B0FBE" w:rsidRPr="00C703F2" w:rsidRDefault="006B0FBE" w:rsidP="006B0FBE">
      <w:pPr>
        <w:spacing w:line="276" w:lineRule="auto"/>
        <w:jc w:val="center"/>
        <w:rPr>
          <w:rFonts w:ascii="Times New Roman" w:hAnsi="Times New Roman"/>
          <w:sz w:val="24"/>
        </w:rPr>
      </w:pP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spacing w:line="276" w:lineRule="auto"/>
        <w:jc w:val="center"/>
        <w:rPr>
          <w:rFonts w:ascii="Times New Roman" w:hAnsi="Times New Roman"/>
          <w:sz w:val="24"/>
        </w:rPr>
      </w:pPr>
      <w:r w:rsidRPr="00C703F2">
        <w:rPr>
          <w:rFonts w:ascii="Times New Roman" w:hAnsi="Times New Roman"/>
          <w:noProof/>
          <w:sz w:val="24"/>
        </w:rPr>
        <w:drawing>
          <wp:inline distT="0" distB="0" distL="0" distR="0">
            <wp:extent cx="5174615" cy="2753995"/>
            <wp:effectExtent l="0" t="0" r="6985" b="8255"/>
            <wp:docPr id="4" name="Diagram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A </w:t>
      </w:r>
      <w:r w:rsidRPr="00C703F2">
        <w:rPr>
          <w:rFonts w:ascii="Times New Roman" w:hAnsi="Times New Roman"/>
          <w:b/>
          <w:sz w:val="24"/>
        </w:rPr>
        <w:t>2. számú</w:t>
      </w:r>
      <w:r w:rsidRPr="00C703F2">
        <w:rPr>
          <w:rFonts w:ascii="Times New Roman" w:hAnsi="Times New Roman"/>
          <w:sz w:val="24"/>
        </w:rPr>
        <w:t xml:space="preserve"> grafikonon három év összehasonlító adatait mutatja. Jól látható, hogy a gondozási tevékenység során az esetszámokban nincs jelentős eltérés a három év viszonylatában.</w:t>
      </w: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spacing w:line="276" w:lineRule="auto"/>
        <w:jc w:val="center"/>
        <w:rPr>
          <w:rFonts w:ascii="Times New Roman" w:hAnsi="Times New Roman"/>
          <w:sz w:val="24"/>
        </w:rPr>
      </w:pPr>
      <w:r w:rsidRPr="00C703F2">
        <w:rPr>
          <w:rFonts w:ascii="Times New Roman" w:hAnsi="Times New Roman"/>
          <w:noProof/>
          <w:sz w:val="24"/>
        </w:rPr>
        <w:drawing>
          <wp:inline distT="0" distB="0" distL="0" distR="0">
            <wp:extent cx="4903470" cy="2973070"/>
            <wp:effectExtent l="0" t="0" r="11430" b="17780"/>
            <wp:docPr id="3" name="Diagram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B0FBE" w:rsidRPr="00C703F2" w:rsidRDefault="006B0FBE" w:rsidP="006B0FBE">
      <w:pPr>
        <w:spacing w:line="276" w:lineRule="auto"/>
        <w:jc w:val="center"/>
        <w:rPr>
          <w:rFonts w:ascii="Times New Roman" w:hAnsi="Times New Roman"/>
          <w:sz w:val="24"/>
        </w:rPr>
      </w:pPr>
    </w:p>
    <w:p w:rsidR="006B0FBE" w:rsidRPr="00C703F2" w:rsidRDefault="006B0FBE" w:rsidP="006B0FBE">
      <w:pPr>
        <w:spacing w:line="276" w:lineRule="auto"/>
        <w:jc w:val="center"/>
        <w:rPr>
          <w:rFonts w:ascii="Times New Roman" w:hAnsi="Times New Roman"/>
          <w:sz w:val="24"/>
        </w:rPr>
      </w:pPr>
    </w:p>
    <w:p w:rsidR="006B0FBE" w:rsidRPr="00C703F2" w:rsidRDefault="006B0FBE" w:rsidP="006B0FBE">
      <w:pPr>
        <w:pStyle w:val="Listaszerbekezds"/>
        <w:spacing w:line="276" w:lineRule="auto"/>
        <w:ind w:left="0"/>
        <w:jc w:val="both"/>
      </w:pPr>
      <w:r w:rsidRPr="00C703F2">
        <w:t xml:space="preserve">A központ szakmai egységéhez </w:t>
      </w:r>
      <w:r w:rsidRPr="00C703F2">
        <w:rPr>
          <w:b/>
        </w:rPr>
        <w:t>gyermekbántalmazással, elhanyagolással</w:t>
      </w:r>
      <w:r w:rsidRPr="00C703F2">
        <w:t xml:space="preserve"> kapcsolatos esetek is érkeztek (ld. 2. sz. táblázat). Tapasztalataink szerint vannak szülők, akik a gyermek testi fenyítését, mint nevelési módszert elfogadhatónak tartják. Szerencsére súlyos, azonnali kiemelést igénylő esettel nem találkoztunk. Továbbá a bántalmazásokkal kapcsolatos jelzések egy része nem igazolódott benne (ld. fizikai, szexuális).</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i/>
          <w:sz w:val="24"/>
        </w:rPr>
        <w:t>Elhanyagolás</w:t>
      </w:r>
      <w:r w:rsidRPr="00C703F2">
        <w:rPr>
          <w:rFonts w:ascii="Times New Roman" w:hAnsi="Times New Roman"/>
          <w:sz w:val="24"/>
        </w:rPr>
        <w:t xml:space="preserve">, amikor a szülő rendszeresen elmulasztja a gyermek alapvető szükségleteit (pl. egészség, oktatás, érzelmi fejlődés, táplálkozás, lakhatás és biztonságos körülmények), szintén előfordult. Szülői elhanyagolás megjelenési formái közül egyaránt találkoztunk érzelmi és fizikai elhanyagolással. A gyermekek magatartásában jelentkező tünetek sok esetben az érzelmi elhanyagolás következményei. A gyermekek részéről tapasztalt negatív viselkedési formák olyan tünetek, melyek mindig valamilyen diszfunkcionális működésre utalnak. Tapasztalataink szerint az ilyen esetekben a szülők és a gyermek közötti kapcsolat sérült, a szülő részéről érzelmi elhanyagolás történik. Fizikai elhanyagolással is találkoztunk, ezek a szülők mentális, életvezetési problémáiból adódtak. </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i/>
          <w:sz w:val="24"/>
        </w:rPr>
        <w:t>Bántalmazás</w:t>
      </w:r>
      <w:r w:rsidRPr="00C703F2">
        <w:rPr>
          <w:rFonts w:ascii="Times New Roman" w:hAnsi="Times New Roman"/>
          <w:sz w:val="24"/>
        </w:rPr>
        <w:t xml:space="preserve">sal kapcsolatos jelzések általában a szolgálat szakmai egységéhez érkeznek, ahol a feltáró munkát követően - amennyiben bebizonyosodott a súlyos veszélyeztetés -, védelembe vételi javaslat készült. </w:t>
      </w: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spacing w:line="276" w:lineRule="auto"/>
        <w:jc w:val="both"/>
        <w:rPr>
          <w:rFonts w:ascii="Times New Roman" w:hAnsi="Times New Roman"/>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1669"/>
        <w:gridCol w:w="830"/>
        <w:gridCol w:w="826"/>
        <w:gridCol w:w="1096"/>
        <w:gridCol w:w="847"/>
        <w:gridCol w:w="1746"/>
      </w:tblGrid>
      <w:tr w:rsidR="006B0FBE" w:rsidRPr="00C703F2" w:rsidTr="0049088A">
        <w:trPr>
          <w:trHeight w:val="1092"/>
        </w:trPr>
        <w:tc>
          <w:tcPr>
            <w:tcW w:w="3558" w:type="dxa"/>
            <w:gridSpan w:val="2"/>
            <w:shd w:val="clear" w:color="auto" w:fill="auto"/>
          </w:tcPr>
          <w:p w:rsidR="006B0FBE" w:rsidRPr="00C703F2" w:rsidRDefault="006B0FBE" w:rsidP="0049088A">
            <w:pPr>
              <w:spacing w:line="276" w:lineRule="auto"/>
              <w:ind w:left="360"/>
              <w:jc w:val="both"/>
              <w:rPr>
                <w:rFonts w:ascii="Times New Roman" w:hAnsi="Times New Roman"/>
                <w:b/>
                <w:sz w:val="24"/>
              </w:rPr>
            </w:pPr>
            <w:r w:rsidRPr="00C703F2">
              <w:rPr>
                <w:rFonts w:ascii="Times New Roman" w:hAnsi="Times New Roman"/>
                <w:b/>
                <w:sz w:val="24"/>
              </w:rPr>
              <w:t>2. sz.  táblázat -</w:t>
            </w:r>
            <w:r w:rsidRPr="00C703F2">
              <w:rPr>
                <w:rFonts w:ascii="Times New Roman" w:hAnsi="Times New Roman"/>
                <w:sz w:val="24"/>
              </w:rPr>
              <w:t xml:space="preserve"> A központnál</w:t>
            </w:r>
          </w:p>
          <w:p w:rsidR="006B0FBE" w:rsidRPr="00C703F2" w:rsidRDefault="006B0FBE" w:rsidP="0049088A">
            <w:pPr>
              <w:spacing w:line="276" w:lineRule="auto"/>
              <w:jc w:val="both"/>
              <w:rPr>
                <w:rFonts w:ascii="Times New Roman" w:hAnsi="Times New Roman"/>
                <w:sz w:val="24"/>
              </w:rPr>
            </w:pPr>
            <w:r w:rsidRPr="00C703F2">
              <w:rPr>
                <w:rFonts w:ascii="Times New Roman" w:hAnsi="Times New Roman"/>
                <w:sz w:val="24"/>
              </w:rPr>
              <w:t>ellátott bántalmazott és elhanyagolt gyermek adatai (2016.)</w:t>
            </w:r>
          </w:p>
        </w:tc>
        <w:tc>
          <w:tcPr>
            <w:tcW w:w="2657" w:type="dxa"/>
            <w:gridSpan w:val="3"/>
            <w:shd w:val="clear" w:color="auto" w:fill="auto"/>
          </w:tcPr>
          <w:p w:rsidR="006B0FBE" w:rsidRPr="00C703F2" w:rsidRDefault="006B0FBE" w:rsidP="0049088A">
            <w:pPr>
              <w:spacing w:line="276" w:lineRule="auto"/>
              <w:jc w:val="center"/>
              <w:rPr>
                <w:rFonts w:ascii="Times New Roman" w:hAnsi="Times New Roman"/>
                <w:sz w:val="24"/>
              </w:rPr>
            </w:pPr>
            <w:r w:rsidRPr="00C703F2">
              <w:rPr>
                <w:rFonts w:ascii="Times New Roman" w:hAnsi="Times New Roman"/>
                <w:sz w:val="24"/>
              </w:rPr>
              <w:t>A bántalmazott kiskorúak</w:t>
            </w:r>
          </w:p>
          <w:p w:rsidR="006B0FBE" w:rsidRPr="00C703F2" w:rsidRDefault="006B0FBE" w:rsidP="0049088A">
            <w:pPr>
              <w:spacing w:line="276" w:lineRule="auto"/>
              <w:jc w:val="center"/>
              <w:rPr>
                <w:rFonts w:ascii="Times New Roman" w:hAnsi="Times New Roman"/>
                <w:sz w:val="24"/>
              </w:rPr>
            </w:pPr>
            <w:r w:rsidRPr="00C703F2">
              <w:rPr>
                <w:rFonts w:ascii="Times New Roman" w:hAnsi="Times New Roman"/>
                <w:sz w:val="24"/>
              </w:rPr>
              <w:t xml:space="preserve"> száma (fő)</w:t>
            </w:r>
          </w:p>
        </w:tc>
        <w:tc>
          <w:tcPr>
            <w:tcW w:w="2715" w:type="dxa"/>
            <w:gridSpan w:val="2"/>
            <w:shd w:val="clear" w:color="auto" w:fill="auto"/>
          </w:tcPr>
          <w:p w:rsidR="006B0FBE" w:rsidRPr="00C703F2" w:rsidRDefault="006B0FBE" w:rsidP="0049088A">
            <w:pPr>
              <w:spacing w:line="276" w:lineRule="auto"/>
              <w:jc w:val="center"/>
              <w:rPr>
                <w:rFonts w:ascii="Times New Roman" w:hAnsi="Times New Roman"/>
                <w:sz w:val="24"/>
              </w:rPr>
            </w:pPr>
            <w:r w:rsidRPr="00C703F2">
              <w:rPr>
                <w:rFonts w:ascii="Times New Roman" w:hAnsi="Times New Roman"/>
                <w:sz w:val="24"/>
              </w:rPr>
              <w:t>Az elhanyagolt kiskorúak</w:t>
            </w:r>
          </w:p>
          <w:p w:rsidR="006B0FBE" w:rsidRPr="00C703F2" w:rsidRDefault="006B0FBE" w:rsidP="0049088A">
            <w:pPr>
              <w:spacing w:line="276" w:lineRule="auto"/>
              <w:jc w:val="center"/>
              <w:rPr>
                <w:rFonts w:ascii="Times New Roman" w:hAnsi="Times New Roman"/>
                <w:sz w:val="24"/>
              </w:rPr>
            </w:pPr>
            <w:r w:rsidRPr="00C703F2">
              <w:rPr>
                <w:rFonts w:ascii="Times New Roman" w:hAnsi="Times New Roman"/>
                <w:sz w:val="24"/>
              </w:rPr>
              <w:t xml:space="preserve"> száma (fő)</w:t>
            </w:r>
          </w:p>
        </w:tc>
      </w:tr>
      <w:tr w:rsidR="006B0FBE" w:rsidRPr="00C703F2" w:rsidTr="0049088A">
        <w:tc>
          <w:tcPr>
            <w:tcW w:w="1864" w:type="dxa"/>
            <w:vMerge w:val="restart"/>
            <w:shd w:val="clear" w:color="auto" w:fill="auto"/>
          </w:tcPr>
          <w:p w:rsidR="006B0FBE" w:rsidRPr="00C703F2" w:rsidRDefault="006B0FBE" w:rsidP="0049088A">
            <w:pPr>
              <w:spacing w:line="276" w:lineRule="auto"/>
              <w:jc w:val="both"/>
              <w:rPr>
                <w:rFonts w:ascii="Times New Roman" w:hAnsi="Times New Roman"/>
                <w:b/>
                <w:sz w:val="24"/>
              </w:rPr>
            </w:pPr>
            <w:r w:rsidRPr="00C703F2">
              <w:rPr>
                <w:rFonts w:ascii="Times New Roman" w:hAnsi="Times New Roman"/>
                <w:b/>
                <w:sz w:val="24"/>
              </w:rPr>
              <w:t>Családon belül</w:t>
            </w:r>
          </w:p>
        </w:tc>
        <w:tc>
          <w:tcPr>
            <w:tcW w:w="1694" w:type="dxa"/>
            <w:shd w:val="clear" w:color="auto" w:fill="auto"/>
          </w:tcPr>
          <w:p w:rsidR="006B0FBE" w:rsidRPr="00C703F2" w:rsidRDefault="006B0FBE" w:rsidP="0049088A">
            <w:pPr>
              <w:spacing w:line="276" w:lineRule="auto"/>
              <w:jc w:val="both"/>
              <w:rPr>
                <w:rFonts w:ascii="Times New Roman" w:hAnsi="Times New Roman"/>
                <w:sz w:val="24"/>
              </w:rPr>
            </w:pPr>
          </w:p>
        </w:tc>
        <w:tc>
          <w:tcPr>
            <w:tcW w:w="820" w:type="dxa"/>
            <w:shd w:val="clear" w:color="auto" w:fill="auto"/>
          </w:tcPr>
          <w:p w:rsidR="006B0FBE" w:rsidRPr="00C703F2" w:rsidRDefault="006B0FBE" w:rsidP="0049088A">
            <w:pPr>
              <w:spacing w:line="276" w:lineRule="auto"/>
              <w:jc w:val="both"/>
              <w:rPr>
                <w:rFonts w:ascii="Times New Roman" w:hAnsi="Times New Roman"/>
                <w:sz w:val="24"/>
              </w:rPr>
            </w:pPr>
            <w:r w:rsidRPr="00C703F2">
              <w:rPr>
                <w:rFonts w:ascii="Times New Roman" w:hAnsi="Times New Roman"/>
                <w:sz w:val="24"/>
              </w:rPr>
              <w:t>fizikai</w:t>
            </w:r>
          </w:p>
        </w:tc>
        <w:tc>
          <w:tcPr>
            <w:tcW w:w="846" w:type="dxa"/>
            <w:shd w:val="clear" w:color="auto" w:fill="auto"/>
          </w:tcPr>
          <w:p w:rsidR="006B0FBE" w:rsidRPr="00C703F2" w:rsidRDefault="006B0FBE" w:rsidP="0049088A">
            <w:pPr>
              <w:spacing w:line="276" w:lineRule="auto"/>
              <w:jc w:val="both"/>
              <w:rPr>
                <w:rFonts w:ascii="Times New Roman" w:hAnsi="Times New Roman"/>
                <w:sz w:val="24"/>
              </w:rPr>
            </w:pPr>
            <w:r w:rsidRPr="00C703F2">
              <w:rPr>
                <w:rFonts w:ascii="Times New Roman" w:hAnsi="Times New Roman"/>
                <w:sz w:val="24"/>
              </w:rPr>
              <w:t>lelki</w:t>
            </w:r>
          </w:p>
        </w:tc>
        <w:tc>
          <w:tcPr>
            <w:tcW w:w="991" w:type="dxa"/>
            <w:shd w:val="clear" w:color="auto" w:fill="auto"/>
          </w:tcPr>
          <w:p w:rsidR="006B0FBE" w:rsidRPr="00C703F2" w:rsidRDefault="006B0FBE" w:rsidP="0049088A">
            <w:pPr>
              <w:spacing w:line="276" w:lineRule="auto"/>
              <w:jc w:val="both"/>
              <w:rPr>
                <w:rFonts w:ascii="Times New Roman" w:hAnsi="Times New Roman"/>
                <w:sz w:val="24"/>
              </w:rPr>
            </w:pPr>
            <w:r w:rsidRPr="00C703F2">
              <w:rPr>
                <w:rFonts w:ascii="Times New Roman" w:hAnsi="Times New Roman"/>
                <w:sz w:val="24"/>
              </w:rPr>
              <w:t>szexuális</w:t>
            </w:r>
          </w:p>
        </w:tc>
        <w:tc>
          <w:tcPr>
            <w:tcW w:w="849" w:type="dxa"/>
            <w:shd w:val="clear" w:color="auto" w:fill="auto"/>
          </w:tcPr>
          <w:p w:rsidR="006B0FBE" w:rsidRPr="00C703F2" w:rsidRDefault="006B0FBE" w:rsidP="0049088A">
            <w:pPr>
              <w:spacing w:line="276" w:lineRule="auto"/>
              <w:jc w:val="both"/>
              <w:rPr>
                <w:rFonts w:ascii="Times New Roman" w:hAnsi="Times New Roman"/>
                <w:sz w:val="24"/>
              </w:rPr>
            </w:pPr>
            <w:r w:rsidRPr="00C703F2">
              <w:rPr>
                <w:rFonts w:ascii="Times New Roman" w:hAnsi="Times New Roman"/>
                <w:sz w:val="24"/>
              </w:rPr>
              <w:t>fizikai</w:t>
            </w:r>
          </w:p>
        </w:tc>
        <w:tc>
          <w:tcPr>
            <w:tcW w:w="1866" w:type="dxa"/>
            <w:shd w:val="clear" w:color="auto" w:fill="auto"/>
          </w:tcPr>
          <w:p w:rsidR="006B0FBE" w:rsidRPr="00C703F2" w:rsidRDefault="006B0FBE" w:rsidP="0049088A">
            <w:pPr>
              <w:spacing w:line="276" w:lineRule="auto"/>
              <w:jc w:val="both"/>
              <w:rPr>
                <w:rFonts w:ascii="Times New Roman" w:hAnsi="Times New Roman"/>
                <w:sz w:val="24"/>
              </w:rPr>
            </w:pPr>
            <w:r w:rsidRPr="00C703F2">
              <w:rPr>
                <w:rFonts w:ascii="Times New Roman" w:hAnsi="Times New Roman"/>
                <w:sz w:val="24"/>
              </w:rPr>
              <w:t>lelki</w:t>
            </w:r>
          </w:p>
        </w:tc>
      </w:tr>
      <w:tr w:rsidR="006B0FBE" w:rsidRPr="00C703F2" w:rsidTr="0049088A">
        <w:tc>
          <w:tcPr>
            <w:tcW w:w="1864" w:type="dxa"/>
            <w:vMerge/>
            <w:shd w:val="clear" w:color="auto" w:fill="auto"/>
          </w:tcPr>
          <w:p w:rsidR="006B0FBE" w:rsidRPr="00C703F2" w:rsidRDefault="006B0FBE" w:rsidP="0049088A">
            <w:pPr>
              <w:spacing w:line="276" w:lineRule="auto"/>
              <w:jc w:val="both"/>
              <w:rPr>
                <w:rFonts w:ascii="Times New Roman" w:hAnsi="Times New Roman"/>
                <w:sz w:val="24"/>
              </w:rPr>
            </w:pPr>
          </w:p>
        </w:tc>
        <w:tc>
          <w:tcPr>
            <w:tcW w:w="1694" w:type="dxa"/>
            <w:shd w:val="clear" w:color="auto" w:fill="auto"/>
          </w:tcPr>
          <w:p w:rsidR="006B0FBE" w:rsidRPr="00C703F2" w:rsidRDefault="006B0FBE" w:rsidP="0049088A">
            <w:pPr>
              <w:spacing w:line="276" w:lineRule="auto"/>
              <w:rPr>
                <w:rFonts w:ascii="Times New Roman" w:hAnsi="Times New Roman"/>
                <w:sz w:val="24"/>
              </w:rPr>
            </w:pPr>
            <w:r w:rsidRPr="00C703F2">
              <w:rPr>
                <w:rFonts w:ascii="Times New Roman" w:hAnsi="Times New Roman"/>
                <w:sz w:val="24"/>
              </w:rPr>
              <w:t>szülő által</w:t>
            </w:r>
          </w:p>
          <w:p w:rsidR="006B0FBE" w:rsidRPr="00C703F2" w:rsidRDefault="006B0FBE" w:rsidP="0049088A">
            <w:pPr>
              <w:spacing w:line="276" w:lineRule="auto"/>
              <w:jc w:val="both"/>
              <w:rPr>
                <w:rFonts w:ascii="Times New Roman" w:hAnsi="Times New Roman"/>
                <w:sz w:val="24"/>
              </w:rPr>
            </w:pPr>
          </w:p>
        </w:tc>
        <w:tc>
          <w:tcPr>
            <w:tcW w:w="820" w:type="dxa"/>
            <w:shd w:val="clear" w:color="auto" w:fill="auto"/>
          </w:tcPr>
          <w:p w:rsidR="006B0FBE" w:rsidRPr="00C703F2" w:rsidRDefault="006B0FBE" w:rsidP="0049088A">
            <w:pPr>
              <w:spacing w:line="276" w:lineRule="auto"/>
              <w:jc w:val="both"/>
              <w:rPr>
                <w:rFonts w:ascii="Times New Roman" w:hAnsi="Times New Roman"/>
                <w:sz w:val="24"/>
              </w:rPr>
            </w:pPr>
            <w:r w:rsidRPr="00C703F2">
              <w:rPr>
                <w:rFonts w:ascii="Times New Roman" w:hAnsi="Times New Roman"/>
                <w:sz w:val="24"/>
              </w:rPr>
              <w:t>10</w:t>
            </w:r>
          </w:p>
        </w:tc>
        <w:tc>
          <w:tcPr>
            <w:tcW w:w="846" w:type="dxa"/>
            <w:shd w:val="clear" w:color="auto" w:fill="auto"/>
          </w:tcPr>
          <w:p w:rsidR="006B0FBE" w:rsidRPr="00C703F2" w:rsidRDefault="006B0FBE" w:rsidP="0049088A">
            <w:pPr>
              <w:spacing w:line="276" w:lineRule="auto"/>
              <w:jc w:val="both"/>
              <w:rPr>
                <w:rFonts w:ascii="Times New Roman" w:hAnsi="Times New Roman"/>
                <w:sz w:val="24"/>
              </w:rPr>
            </w:pPr>
            <w:r w:rsidRPr="00C703F2">
              <w:rPr>
                <w:rFonts w:ascii="Times New Roman" w:hAnsi="Times New Roman"/>
                <w:sz w:val="24"/>
              </w:rPr>
              <w:t>12</w:t>
            </w:r>
          </w:p>
        </w:tc>
        <w:tc>
          <w:tcPr>
            <w:tcW w:w="991" w:type="dxa"/>
            <w:shd w:val="clear" w:color="auto" w:fill="auto"/>
          </w:tcPr>
          <w:p w:rsidR="006B0FBE" w:rsidRPr="00C703F2" w:rsidRDefault="006B0FBE" w:rsidP="0049088A">
            <w:pPr>
              <w:spacing w:line="276" w:lineRule="auto"/>
              <w:jc w:val="both"/>
              <w:rPr>
                <w:rFonts w:ascii="Times New Roman" w:hAnsi="Times New Roman"/>
                <w:sz w:val="24"/>
              </w:rPr>
            </w:pPr>
            <w:r w:rsidRPr="00C703F2">
              <w:rPr>
                <w:rFonts w:ascii="Times New Roman" w:hAnsi="Times New Roman"/>
                <w:sz w:val="24"/>
              </w:rPr>
              <w:t>3</w:t>
            </w:r>
          </w:p>
        </w:tc>
        <w:tc>
          <w:tcPr>
            <w:tcW w:w="849" w:type="dxa"/>
            <w:shd w:val="clear" w:color="auto" w:fill="auto"/>
          </w:tcPr>
          <w:p w:rsidR="006B0FBE" w:rsidRPr="00C703F2" w:rsidRDefault="006B0FBE" w:rsidP="0049088A">
            <w:pPr>
              <w:spacing w:line="276" w:lineRule="auto"/>
              <w:jc w:val="both"/>
              <w:rPr>
                <w:rFonts w:ascii="Times New Roman" w:hAnsi="Times New Roman"/>
                <w:sz w:val="24"/>
              </w:rPr>
            </w:pPr>
            <w:r w:rsidRPr="00C703F2">
              <w:rPr>
                <w:rFonts w:ascii="Times New Roman" w:hAnsi="Times New Roman"/>
                <w:sz w:val="24"/>
              </w:rPr>
              <w:t>11</w:t>
            </w:r>
          </w:p>
        </w:tc>
        <w:tc>
          <w:tcPr>
            <w:tcW w:w="1866" w:type="dxa"/>
            <w:shd w:val="clear" w:color="auto" w:fill="auto"/>
          </w:tcPr>
          <w:p w:rsidR="006B0FBE" w:rsidRPr="00C703F2" w:rsidRDefault="006B0FBE" w:rsidP="0049088A">
            <w:pPr>
              <w:spacing w:line="276" w:lineRule="auto"/>
              <w:jc w:val="both"/>
              <w:rPr>
                <w:rFonts w:ascii="Times New Roman" w:hAnsi="Times New Roman"/>
                <w:sz w:val="24"/>
              </w:rPr>
            </w:pPr>
            <w:r w:rsidRPr="00C703F2">
              <w:rPr>
                <w:rFonts w:ascii="Times New Roman" w:hAnsi="Times New Roman"/>
                <w:sz w:val="24"/>
              </w:rPr>
              <w:t>24</w:t>
            </w:r>
          </w:p>
        </w:tc>
      </w:tr>
      <w:tr w:rsidR="006B0FBE" w:rsidRPr="00C703F2" w:rsidTr="0049088A">
        <w:tc>
          <w:tcPr>
            <w:tcW w:w="1864" w:type="dxa"/>
            <w:vMerge/>
            <w:shd w:val="clear" w:color="auto" w:fill="auto"/>
          </w:tcPr>
          <w:p w:rsidR="006B0FBE" w:rsidRPr="00C703F2" w:rsidRDefault="006B0FBE" w:rsidP="0049088A">
            <w:pPr>
              <w:spacing w:line="276" w:lineRule="auto"/>
              <w:jc w:val="both"/>
              <w:rPr>
                <w:rFonts w:ascii="Times New Roman" w:hAnsi="Times New Roman"/>
                <w:sz w:val="24"/>
              </w:rPr>
            </w:pPr>
          </w:p>
        </w:tc>
        <w:tc>
          <w:tcPr>
            <w:tcW w:w="1694" w:type="dxa"/>
            <w:shd w:val="clear" w:color="auto" w:fill="auto"/>
          </w:tcPr>
          <w:p w:rsidR="006B0FBE" w:rsidRPr="00C703F2" w:rsidRDefault="006B0FBE" w:rsidP="0049088A">
            <w:pPr>
              <w:spacing w:line="276" w:lineRule="auto"/>
              <w:rPr>
                <w:rFonts w:ascii="Times New Roman" w:hAnsi="Times New Roman"/>
                <w:sz w:val="24"/>
              </w:rPr>
            </w:pPr>
            <w:r w:rsidRPr="00C703F2">
              <w:rPr>
                <w:rFonts w:ascii="Times New Roman" w:hAnsi="Times New Roman"/>
                <w:sz w:val="24"/>
              </w:rPr>
              <w:t>testvér által</w:t>
            </w:r>
          </w:p>
          <w:p w:rsidR="006B0FBE" w:rsidRPr="00C703F2" w:rsidRDefault="006B0FBE" w:rsidP="0049088A">
            <w:pPr>
              <w:spacing w:line="276" w:lineRule="auto"/>
              <w:jc w:val="both"/>
              <w:rPr>
                <w:rFonts w:ascii="Times New Roman" w:hAnsi="Times New Roman"/>
                <w:sz w:val="24"/>
              </w:rPr>
            </w:pPr>
            <w:r w:rsidRPr="00C703F2">
              <w:rPr>
                <w:rFonts w:ascii="Times New Roman" w:hAnsi="Times New Roman"/>
                <w:sz w:val="24"/>
              </w:rPr>
              <w:t> </w:t>
            </w:r>
          </w:p>
        </w:tc>
        <w:tc>
          <w:tcPr>
            <w:tcW w:w="820" w:type="dxa"/>
            <w:shd w:val="clear" w:color="auto" w:fill="auto"/>
          </w:tcPr>
          <w:p w:rsidR="006B0FBE" w:rsidRPr="00C703F2" w:rsidRDefault="006B0FBE" w:rsidP="0049088A">
            <w:pPr>
              <w:spacing w:line="276" w:lineRule="auto"/>
              <w:jc w:val="both"/>
              <w:rPr>
                <w:rFonts w:ascii="Times New Roman" w:hAnsi="Times New Roman"/>
                <w:sz w:val="24"/>
              </w:rPr>
            </w:pPr>
            <w:r w:rsidRPr="00C703F2">
              <w:rPr>
                <w:rFonts w:ascii="Times New Roman" w:hAnsi="Times New Roman"/>
                <w:sz w:val="24"/>
              </w:rPr>
              <w:t>-</w:t>
            </w:r>
          </w:p>
        </w:tc>
        <w:tc>
          <w:tcPr>
            <w:tcW w:w="846" w:type="dxa"/>
            <w:shd w:val="clear" w:color="auto" w:fill="auto"/>
          </w:tcPr>
          <w:p w:rsidR="006B0FBE" w:rsidRPr="00C703F2" w:rsidRDefault="006B0FBE" w:rsidP="0049088A">
            <w:pPr>
              <w:spacing w:line="276" w:lineRule="auto"/>
              <w:jc w:val="both"/>
              <w:rPr>
                <w:rFonts w:ascii="Times New Roman" w:hAnsi="Times New Roman"/>
                <w:sz w:val="24"/>
              </w:rPr>
            </w:pPr>
            <w:r w:rsidRPr="00C703F2">
              <w:rPr>
                <w:rFonts w:ascii="Times New Roman" w:hAnsi="Times New Roman"/>
                <w:sz w:val="24"/>
              </w:rPr>
              <w:t>-</w:t>
            </w:r>
          </w:p>
        </w:tc>
        <w:tc>
          <w:tcPr>
            <w:tcW w:w="991" w:type="dxa"/>
            <w:shd w:val="clear" w:color="auto" w:fill="auto"/>
          </w:tcPr>
          <w:p w:rsidR="006B0FBE" w:rsidRPr="00C703F2" w:rsidRDefault="006B0FBE" w:rsidP="0049088A">
            <w:pPr>
              <w:spacing w:line="276" w:lineRule="auto"/>
              <w:jc w:val="both"/>
              <w:rPr>
                <w:rFonts w:ascii="Times New Roman" w:hAnsi="Times New Roman"/>
                <w:sz w:val="24"/>
              </w:rPr>
            </w:pPr>
            <w:r w:rsidRPr="00C703F2">
              <w:rPr>
                <w:rFonts w:ascii="Times New Roman" w:hAnsi="Times New Roman"/>
                <w:sz w:val="24"/>
              </w:rPr>
              <w:t>-</w:t>
            </w:r>
          </w:p>
        </w:tc>
        <w:tc>
          <w:tcPr>
            <w:tcW w:w="849" w:type="dxa"/>
            <w:shd w:val="clear" w:color="auto" w:fill="auto"/>
          </w:tcPr>
          <w:p w:rsidR="006B0FBE" w:rsidRPr="00C703F2" w:rsidRDefault="006B0FBE" w:rsidP="0049088A">
            <w:pPr>
              <w:spacing w:line="276" w:lineRule="auto"/>
              <w:jc w:val="both"/>
              <w:rPr>
                <w:rFonts w:ascii="Times New Roman" w:hAnsi="Times New Roman"/>
                <w:sz w:val="24"/>
              </w:rPr>
            </w:pPr>
            <w:r w:rsidRPr="00C703F2">
              <w:rPr>
                <w:rFonts w:ascii="Times New Roman" w:hAnsi="Times New Roman"/>
                <w:sz w:val="24"/>
              </w:rPr>
              <w:t>-</w:t>
            </w:r>
          </w:p>
        </w:tc>
        <w:tc>
          <w:tcPr>
            <w:tcW w:w="1866" w:type="dxa"/>
            <w:shd w:val="clear" w:color="auto" w:fill="auto"/>
          </w:tcPr>
          <w:p w:rsidR="006B0FBE" w:rsidRPr="00C703F2" w:rsidRDefault="006B0FBE" w:rsidP="0049088A">
            <w:pPr>
              <w:spacing w:line="276" w:lineRule="auto"/>
              <w:jc w:val="both"/>
              <w:rPr>
                <w:rFonts w:ascii="Times New Roman" w:hAnsi="Times New Roman"/>
                <w:sz w:val="24"/>
              </w:rPr>
            </w:pPr>
            <w:r w:rsidRPr="00C703F2">
              <w:rPr>
                <w:rFonts w:ascii="Times New Roman" w:hAnsi="Times New Roman"/>
                <w:sz w:val="24"/>
              </w:rPr>
              <w:t>-</w:t>
            </w:r>
          </w:p>
        </w:tc>
      </w:tr>
      <w:tr w:rsidR="006B0FBE" w:rsidRPr="00C703F2" w:rsidTr="0049088A">
        <w:tc>
          <w:tcPr>
            <w:tcW w:w="1864" w:type="dxa"/>
            <w:vMerge/>
            <w:shd w:val="clear" w:color="auto" w:fill="auto"/>
          </w:tcPr>
          <w:p w:rsidR="006B0FBE" w:rsidRPr="00C703F2" w:rsidRDefault="006B0FBE" w:rsidP="0049088A">
            <w:pPr>
              <w:spacing w:line="276" w:lineRule="auto"/>
              <w:jc w:val="both"/>
              <w:rPr>
                <w:rFonts w:ascii="Times New Roman" w:hAnsi="Times New Roman"/>
                <w:sz w:val="24"/>
              </w:rPr>
            </w:pPr>
          </w:p>
        </w:tc>
        <w:tc>
          <w:tcPr>
            <w:tcW w:w="1694" w:type="dxa"/>
            <w:shd w:val="clear" w:color="auto" w:fill="auto"/>
          </w:tcPr>
          <w:p w:rsidR="006B0FBE" w:rsidRPr="00C703F2" w:rsidRDefault="006B0FBE" w:rsidP="0049088A">
            <w:pPr>
              <w:spacing w:line="276" w:lineRule="auto"/>
              <w:jc w:val="both"/>
              <w:rPr>
                <w:rFonts w:ascii="Times New Roman" w:hAnsi="Times New Roman"/>
                <w:sz w:val="24"/>
              </w:rPr>
            </w:pPr>
            <w:r w:rsidRPr="00C703F2">
              <w:rPr>
                <w:rFonts w:ascii="Times New Roman" w:hAnsi="Times New Roman"/>
                <w:sz w:val="24"/>
              </w:rPr>
              <w:t>egyéb rokon, hozzátartozó által</w:t>
            </w:r>
          </w:p>
        </w:tc>
        <w:tc>
          <w:tcPr>
            <w:tcW w:w="820" w:type="dxa"/>
            <w:shd w:val="clear" w:color="auto" w:fill="auto"/>
          </w:tcPr>
          <w:p w:rsidR="006B0FBE" w:rsidRPr="00C703F2" w:rsidRDefault="006B0FBE" w:rsidP="0049088A">
            <w:pPr>
              <w:spacing w:line="276" w:lineRule="auto"/>
              <w:jc w:val="both"/>
              <w:rPr>
                <w:rFonts w:ascii="Times New Roman" w:hAnsi="Times New Roman"/>
                <w:sz w:val="24"/>
              </w:rPr>
            </w:pPr>
            <w:r w:rsidRPr="00C703F2">
              <w:rPr>
                <w:rFonts w:ascii="Times New Roman" w:hAnsi="Times New Roman"/>
                <w:sz w:val="24"/>
              </w:rPr>
              <w:t>-</w:t>
            </w:r>
          </w:p>
        </w:tc>
        <w:tc>
          <w:tcPr>
            <w:tcW w:w="846" w:type="dxa"/>
            <w:shd w:val="clear" w:color="auto" w:fill="auto"/>
          </w:tcPr>
          <w:p w:rsidR="006B0FBE" w:rsidRPr="00C703F2" w:rsidRDefault="006B0FBE" w:rsidP="0049088A">
            <w:pPr>
              <w:spacing w:line="276" w:lineRule="auto"/>
              <w:jc w:val="both"/>
              <w:rPr>
                <w:rFonts w:ascii="Times New Roman" w:hAnsi="Times New Roman"/>
                <w:sz w:val="24"/>
              </w:rPr>
            </w:pPr>
            <w:r w:rsidRPr="00C703F2">
              <w:rPr>
                <w:rFonts w:ascii="Times New Roman" w:hAnsi="Times New Roman"/>
                <w:sz w:val="24"/>
              </w:rPr>
              <w:t>-</w:t>
            </w:r>
          </w:p>
        </w:tc>
        <w:tc>
          <w:tcPr>
            <w:tcW w:w="991" w:type="dxa"/>
            <w:shd w:val="clear" w:color="auto" w:fill="auto"/>
          </w:tcPr>
          <w:p w:rsidR="006B0FBE" w:rsidRPr="00C703F2" w:rsidRDefault="006B0FBE" w:rsidP="0049088A">
            <w:pPr>
              <w:spacing w:line="276" w:lineRule="auto"/>
              <w:jc w:val="both"/>
              <w:rPr>
                <w:rFonts w:ascii="Times New Roman" w:hAnsi="Times New Roman"/>
                <w:sz w:val="24"/>
              </w:rPr>
            </w:pPr>
            <w:r w:rsidRPr="00C703F2">
              <w:rPr>
                <w:rFonts w:ascii="Times New Roman" w:hAnsi="Times New Roman"/>
                <w:sz w:val="24"/>
              </w:rPr>
              <w:t>-</w:t>
            </w:r>
          </w:p>
        </w:tc>
        <w:tc>
          <w:tcPr>
            <w:tcW w:w="849" w:type="dxa"/>
            <w:shd w:val="clear" w:color="auto" w:fill="auto"/>
          </w:tcPr>
          <w:p w:rsidR="006B0FBE" w:rsidRPr="00C703F2" w:rsidRDefault="006B0FBE" w:rsidP="0049088A">
            <w:pPr>
              <w:spacing w:line="276" w:lineRule="auto"/>
              <w:jc w:val="both"/>
              <w:rPr>
                <w:rFonts w:ascii="Times New Roman" w:hAnsi="Times New Roman"/>
                <w:sz w:val="24"/>
              </w:rPr>
            </w:pPr>
            <w:r w:rsidRPr="00C703F2">
              <w:rPr>
                <w:rFonts w:ascii="Times New Roman" w:hAnsi="Times New Roman"/>
                <w:sz w:val="24"/>
              </w:rPr>
              <w:t>-</w:t>
            </w:r>
          </w:p>
        </w:tc>
        <w:tc>
          <w:tcPr>
            <w:tcW w:w="1866" w:type="dxa"/>
            <w:shd w:val="clear" w:color="auto" w:fill="auto"/>
          </w:tcPr>
          <w:p w:rsidR="006B0FBE" w:rsidRPr="00C703F2" w:rsidRDefault="006B0FBE" w:rsidP="0049088A">
            <w:pPr>
              <w:spacing w:line="276" w:lineRule="auto"/>
              <w:jc w:val="both"/>
              <w:rPr>
                <w:rFonts w:ascii="Times New Roman" w:hAnsi="Times New Roman"/>
                <w:sz w:val="24"/>
              </w:rPr>
            </w:pPr>
            <w:r w:rsidRPr="00C703F2">
              <w:rPr>
                <w:rFonts w:ascii="Times New Roman" w:hAnsi="Times New Roman"/>
                <w:sz w:val="24"/>
              </w:rPr>
              <w:t>-</w:t>
            </w:r>
          </w:p>
        </w:tc>
      </w:tr>
      <w:tr w:rsidR="006B0FBE" w:rsidRPr="00C703F2" w:rsidTr="0049088A">
        <w:tc>
          <w:tcPr>
            <w:tcW w:w="1864" w:type="dxa"/>
            <w:vMerge/>
            <w:shd w:val="clear" w:color="auto" w:fill="auto"/>
          </w:tcPr>
          <w:p w:rsidR="006B0FBE" w:rsidRPr="00C703F2" w:rsidRDefault="006B0FBE" w:rsidP="0049088A">
            <w:pPr>
              <w:spacing w:line="276" w:lineRule="auto"/>
              <w:jc w:val="both"/>
              <w:rPr>
                <w:rFonts w:ascii="Times New Roman" w:hAnsi="Times New Roman"/>
                <w:sz w:val="24"/>
              </w:rPr>
            </w:pPr>
          </w:p>
        </w:tc>
        <w:tc>
          <w:tcPr>
            <w:tcW w:w="1694" w:type="dxa"/>
            <w:shd w:val="clear" w:color="auto" w:fill="auto"/>
          </w:tcPr>
          <w:p w:rsidR="006B0FBE" w:rsidRPr="00C703F2" w:rsidRDefault="006B0FBE" w:rsidP="0049088A">
            <w:pPr>
              <w:spacing w:line="276" w:lineRule="auto"/>
              <w:jc w:val="both"/>
              <w:rPr>
                <w:rFonts w:ascii="Times New Roman" w:hAnsi="Times New Roman"/>
                <w:b/>
                <w:sz w:val="24"/>
              </w:rPr>
            </w:pPr>
            <w:r w:rsidRPr="00C703F2">
              <w:rPr>
                <w:rFonts w:ascii="Times New Roman" w:hAnsi="Times New Roman"/>
                <w:b/>
                <w:sz w:val="24"/>
              </w:rPr>
              <w:t>összesen (fő)</w:t>
            </w:r>
          </w:p>
        </w:tc>
        <w:tc>
          <w:tcPr>
            <w:tcW w:w="820" w:type="dxa"/>
            <w:shd w:val="clear" w:color="auto" w:fill="auto"/>
          </w:tcPr>
          <w:p w:rsidR="006B0FBE" w:rsidRPr="00C703F2" w:rsidRDefault="006B0FBE" w:rsidP="0049088A">
            <w:pPr>
              <w:spacing w:line="276" w:lineRule="auto"/>
              <w:jc w:val="both"/>
              <w:rPr>
                <w:rFonts w:ascii="Times New Roman" w:hAnsi="Times New Roman"/>
                <w:b/>
                <w:sz w:val="24"/>
              </w:rPr>
            </w:pPr>
            <w:r w:rsidRPr="00C703F2">
              <w:rPr>
                <w:rFonts w:ascii="Times New Roman" w:hAnsi="Times New Roman"/>
                <w:b/>
                <w:sz w:val="24"/>
              </w:rPr>
              <w:t>10</w:t>
            </w:r>
          </w:p>
        </w:tc>
        <w:tc>
          <w:tcPr>
            <w:tcW w:w="846" w:type="dxa"/>
            <w:shd w:val="clear" w:color="auto" w:fill="auto"/>
          </w:tcPr>
          <w:p w:rsidR="006B0FBE" w:rsidRPr="00C703F2" w:rsidRDefault="006B0FBE" w:rsidP="0049088A">
            <w:pPr>
              <w:spacing w:line="276" w:lineRule="auto"/>
              <w:jc w:val="both"/>
              <w:rPr>
                <w:rFonts w:ascii="Times New Roman" w:hAnsi="Times New Roman"/>
                <w:b/>
                <w:sz w:val="24"/>
              </w:rPr>
            </w:pPr>
            <w:r w:rsidRPr="00C703F2">
              <w:rPr>
                <w:rFonts w:ascii="Times New Roman" w:hAnsi="Times New Roman"/>
                <w:b/>
                <w:sz w:val="24"/>
              </w:rPr>
              <w:t>9</w:t>
            </w:r>
          </w:p>
        </w:tc>
        <w:tc>
          <w:tcPr>
            <w:tcW w:w="991" w:type="dxa"/>
            <w:shd w:val="clear" w:color="auto" w:fill="auto"/>
          </w:tcPr>
          <w:p w:rsidR="006B0FBE" w:rsidRPr="00C703F2" w:rsidRDefault="006B0FBE" w:rsidP="0049088A">
            <w:pPr>
              <w:spacing w:line="276" w:lineRule="auto"/>
              <w:jc w:val="both"/>
              <w:rPr>
                <w:rFonts w:ascii="Times New Roman" w:hAnsi="Times New Roman"/>
                <w:b/>
                <w:sz w:val="24"/>
              </w:rPr>
            </w:pPr>
            <w:r w:rsidRPr="00C703F2">
              <w:rPr>
                <w:rFonts w:ascii="Times New Roman" w:hAnsi="Times New Roman"/>
                <w:b/>
                <w:sz w:val="24"/>
              </w:rPr>
              <w:t>3</w:t>
            </w:r>
          </w:p>
        </w:tc>
        <w:tc>
          <w:tcPr>
            <w:tcW w:w="849" w:type="dxa"/>
            <w:shd w:val="clear" w:color="auto" w:fill="auto"/>
          </w:tcPr>
          <w:p w:rsidR="006B0FBE" w:rsidRPr="00C703F2" w:rsidRDefault="006B0FBE" w:rsidP="0049088A">
            <w:pPr>
              <w:spacing w:line="276" w:lineRule="auto"/>
              <w:jc w:val="both"/>
              <w:rPr>
                <w:rFonts w:ascii="Times New Roman" w:hAnsi="Times New Roman"/>
                <w:b/>
                <w:sz w:val="24"/>
              </w:rPr>
            </w:pPr>
            <w:r w:rsidRPr="00C703F2">
              <w:rPr>
                <w:rFonts w:ascii="Times New Roman" w:hAnsi="Times New Roman"/>
                <w:b/>
                <w:sz w:val="24"/>
              </w:rPr>
              <w:t>11</w:t>
            </w:r>
          </w:p>
        </w:tc>
        <w:tc>
          <w:tcPr>
            <w:tcW w:w="1866" w:type="dxa"/>
            <w:shd w:val="clear" w:color="auto" w:fill="auto"/>
          </w:tcPr>
          <w:p w:rsidR="006B0FBE" w:rsidRPr="00C703F2" w:rsidRDefault="006B0FBE" w:rsidP="0049088A">
            <w:pPr>
              <w:spacing w:line="276" w:lineRule="auto"/>
              <w:jc w:val="both"/>
              <w:rPr>
                <w:rFonts w:ascii="Times New Roman" w:hAnsi="Times New Roman"/>
                <w:b/>
                <w:sz w:val="24"/>
              </w:rPr>
            </w:pPr>
            <w:r w:rsidRPr="00C703F2">
              <w:rPr>
                <w:rFonts w:ascii="Times New Roman" w:hAnsi="Times New Roman"/>
                <w:b/>
                <w:sz w:val="24"/>
              </w:rPr>
              <w:t>24</w:t>
            </w:r>
          </w:p>
        </w:tc>
      </w:tr>
      <w:tr w:rsidR="006B0FBE" w:rsidRPr="00C703F2" w:rsidTr="0049088A">
        <w:tc>
          <w:tcPr>
            <w:tcW w:w="1864" w:type="dxa"/>
            <w:vMerge/>
            <w:shd w:val="clear" w:color="auto" w:fill="auto"/>
          </w:tcPr>
          <w:p w:rsidR="006B0FBE" w:rsidRPr="00C703F2" w:rsidRDefault="006B0FBE" w:rsidP="0049088A">
            <w:pPr>
              <w:spacing w:line="276" w:lineRule="auto"/>
              <w:jc w:val="both"/>
              <w:rPr>
                <w:rFonts w:ascii="Times New Roman" w:hAnsi="Times New Roman"/>
                <w:sz w:val="24"/>
              </w:rPr>
            </w:pPr>
          </w:p>
        </w:tc>
        <w:tc>
          <w:tcPr>
            <w:tcW w:w="1694" w:type="dxa"/>
            <w:shd w:val="clear" w:color="auto" w:fill="auto"/>
          </w:tcPr>
          <w:p w:rsidR="006B0FBE" w:rsidRPr="00C703F2" w:rsidRDefault="006B0FBE" w:rsidP="0049088A">
            <w:pPr>
              <w:spacing w:line="276" w:lineRule="auto"/>
              <w:jc w:val="both"/>
              <w:rPr>
                <w:rFonts w:ascii="Times New Roman" w:hAnsi="Times New Roman"/>
                <w:sz w:val="24"/>
              </w:rPr>
            </w:pPr>
            <w:r w:rsidRPr="00C703F2">
              <w:rPr>
                <w:rFonts w:ascii="Times New Roman" w:hAnsi="Times New Roman"/>
                <w:sz w:val="24"/>
              </w:rPr>
              <w:t>ebből lány (fő)</w:t>
            </w:r>
          </w:p>
        </w:tc>
        <w:tc>
          <w:tcPr>
            <w:tcW w:w="820" w:type="dxa"/>
            <w:shd w:val="clear" w:color="auto" w:fill="auto"/>
          </w:tcPr>
          <w:p w:rsidR="006B0FBE" w:rsidRPr="00C703F2" w:rsidRDefault="006B0FBE" w:rsidP="0049088A">
            <w:pPr>
              <w:spacing w:line="276" w:lineRule="auto"/>
              <w:jc w:val="both"/>
              <w:rPr>
                <w:rFonts w:ascii="Times New Roman" w:hAnsi="Times New Roman"/>
                <w:sz w:val="24"/>
              </w:rPr>
            </w:pPr>
            <w:r w:rsidRPr="00C703F2">
              <w:rPr>
                <w:rFonts w:ascii="Times New Roman" w:hAnsi="Times New Roman"/>
                <w:sz w:val="24"/>
              </w:rPr>
              <w:t>5</w:t>
            </w:r>
          </w:p>
        </w:tc>
        <w:tc>
          <w:tcPr>
            <w:tcW w:w="846" w:type="dxa"/>
            <w:shd w:val="clear" w:color="auto" w:fill="auto"/>
          </w:tcPr>
          <w:p w:rsidR="006B0FBE" w:rsidRPr="00C703F2" w:rsidRDefault="006B0FBE" w:rsidP="0049088A">
            <w:pPr>
              <w:spacing w:line="276" w:lineRule="auto"/>
              <w:jc w:val="both"/>
              <w:rPr>
                <w:rFonts w:ascii="Times New Roman" w:hAnsi="Times New Roman"/>
                <w:sz w:val="24"/>
              </w:rPr>
            </w:pPr>
            <w:r w:rsidRPr="00C703F2">
              <w:rPr>
                <w:rFonts w:ascii="Times New Roman" w:hAnsi="Times New Roman"/>
                <w:sz w:val="24"/>
              </w:rPr>
              <w:t>5</w:t>
            </w:r>
          </w:p>
        </w:tc>
        <w:tc>
          <w:tcPr>
            <w:tcW w:w="991" w:type="dxa"/>
            <w:shd w:val="clear" w:color="auto" w:fill="auto"/>
          </w:tcPr>
          <w:p w:rsidR="006B0FBE" w:rsidRPr="00C703F2" w:rsidRDefault="006B0FBE" w:rsidP="0049088A">
            <w:pPr>
              <w:spacing w:line="276" w:lineRule="auto"/>
              <w:jc w:val="both"/>
              <w:rPr>
                <w:rFonts w:ascii="Times New Roman" w:hAnsi="Times New Roman"/>
                <w:sz w:val="24"/>
              </w:rPr>
            </w:pPr>
            <w:r w:rsidRPr="00C703F2">
              <w:rPr>
                <w:rFonts w:ascii="Times New Roman" w:hAnsi="Times New Roman"/>
                <w:sz w:val="24"/>
              </w:rPr>
              <w:t>3</w:t>
            </w:r>
          </w:p>
        </w:tc>
        <w:tc>
          <w:tcPr>
            <w:tcW w:w="849" w:type="dxa"/>
            <w:shd w:val="clear" w:color="auto" w:fill="auto"/>
          </w:tcPr>
          <w:p w:rsidR="006B0FBE" w:rsidRPr="00C703F2" w:rsidRDefault="006B0FBE" w:rsidP="0049088A">
            <w:pPr>
              <w:spacing w:line="276" w:lineRule="auto"/>
              <w:jc w:val="both"/>
              <w:rPr>
                <w:rFonts w:ascii="Times New Roman" w:hAnsi="Times New Roman"/>
                <w:sz w:val="24"/>
              </w:rPr>
            </w:pPr>
            <w:r w:rsidRPr="00C703F2">
              <w:rPr>
                <w:rFonts w:ascii="Times New Roman" w:hAnsi="Times New Roman"/>
                <w:sz w:val="24"/>
              </w:rPr>
              <w:t>7</w:t>
            </w:r>
          </w:p>
        </w:tc>
        <w:tc>
          <w:tcPr>
            <w:tcW w:w="1866" w:type="dxa"/>
            <w:shd w:val="clear" w:color="auto" w:fill="auto"/>
          </w:tcPr>
          <w:p w:rsidR="006B0FBE" w:rsidRPr="00C703F2" w:rsidRDefault="006B0FBE" w:rsidP="0049088A">
            <w:pPr>
              <w:spacing w:line="276" w:lineRule="auto"/>
              <w:jc w:val="both"/>
              <w:rPr>
                <w:rFonts w:ascii="Times New Roman" w:hAnsi="Times New Roman"/>
                <w:sz w:val="24"/>
              </w:rPr>
            </w:pPr>
            <w:r w:rsidRPr="00C703F2">
              <w:rPr>
                <w:rFonts w:ascii="Times New Roman" w:hAnsi="Times New Roman"/>
                <w:sz w:val="24"/>
              </w:rPr>
              <w:t>11</w:t>
            </w:r>
          </w:p>
        </w:tc>
      </w:tr>
      <w:tr w:rsidR="006B0FBE" w:rsidRPr="00C703F2" w:rsidTr="0049088A">
        <w:tc>
          <w:tcPr>
            <w:tcW w:w="1864" w:type="dxa"/>
            <w:vMerge w:val="restart"/>
            <w:shd w:val="clear" w:color="auto" w:fill="auto"/>
          </w:tcPr>
          <w:p w:rsidR="006B0FBE" w:rsidRPr="00C703F2" w:rsidRDefault="006B0FBE" w:rsidP="0049088A">
            <w:pPr>
              <w:spacing w:line="276" w:lineRule="auto"/>
              <w:jc w:val="both"/>
              <w:rPr>
                <w:rFonts w:ascii="Times New Roman" w:hAnsi="Times New Roman"/>
                <w:b/>
                <w:sz w:val="24"/>
              </w:rPr>
            </w:pPr>
            <w:r w:rsidRPr="00C703F2">
              <w:rPr>
                <w:rFonts w:ascii="Times New Roman" w:hAnsi="Times New Roman"/>
                <w:b/>
                <w:sz w:val="24"/>
              </w:rPr>
              <w:t>Családon kívül</w:t>
            </w:r>
          </w:p>
        </w:tc>
        <w:tc>
          <w:tcPr>
            <w:tcW w:w="1694" w:type="dxa"/>
            <w:shd w:val="clear" w:color="auto" w:fill="auto"/>
          </w:tcPr>
          <w:p w:rsidR="006B0FBE" w:rsidRPr="00C703F2" w:rsidRDefault="006B0FBE" w:rsidP="0049088A">
            <w:pPr>
              <w:spacing w:line="276" w:lineRule="auto"/>
              <w:rPr>
                <w:rFonts w:ascii="Times New Roman" w:hAnsi="Times New Roman"/>
                <w:sz w:val="24"/>
              </w:rPr>
            </w:pPr>
            <w:r w:rsidRPr="00C703F2">
              <w:rPr>
                <w:rFonts w:ascii="Times New Roman" w:hAnsi="Times New Roman"/>
                <w:sz w:val="24"/>
              </w:rPr>
              <w:t>gyermek által</w:t>
            </w:r>
          </w:p>
          <w:p w:rsidR="006B0FBE" w:rsidRPr="00C703F2" w:rsidRDefault="006B0FBE" w:rsidP="0049088A">
            <w:pPr>
              <w:spacing w:line="276" w:lineRule="auto"/>
              <w:jc w:val="both"/>
              <w:rPr>
                <w:rFonts w:ascii="Times New Roman" w:hAnsi="Times New Roman"/>
                <w:sz w:val="24"/>
              </w:rPr>
            </w:pPr>
          </w:p>
        </w:tc>
        <w:tc>
          <w:tcPr>
            <w:tcW w:w="820" w:type="dxa"/>
            <w:shd w:val="clear" w:color="auto" w:fill="auto"/>
          </w:tcPr>
          <w:p w:rsidR="006B0FBE" w:rsidRPr="00C703F2" w:rsidRDefault="006B0FBE" w:rsidP="0049088A">
            <w:pPr>
              <w:spacing w:line="276" w:lineRule="auto"/>
              <w:jc w:val="both"/>
              <w:rPr>
                <w:rFonts w:ascii="Times New Roman" w:hAnsi="Times New Roman"/>
                <w:sz w:val="24"/>
              </w:rPr>
            </w:pPr>
            <w:r w:rsidRPr="00C703F2">
              <w:rPr>
                <w:rFonts w:ascii="Times New Roman" w:hAnsi="Times New Roman"/>
                <w:sz w:val="24"/>
              </w:rPr>
              <w:t>-</w:t>
            </w:r>
          </w:p>
        </w:tc>
        <w:tc>
          <w:tcPr>
            <w:tcW w:w="846" w:type="dxa"/>
            <w:shd w:val="clear" w:color="auto" w:fill="auto"/>
          </w:tcPr>
          <w:p w:rsidR="006B0FBE" w:rsidRPr="00C703F2" w:rsidRDefault="006B0FBE" w:rsidP="0049088A">
            <w:pPr>
              <w:spacing w:line="276" w:lineRule="auto"/>
              <w:jc w:val="both"/>
              <w:rPr>
                <w:rFonts w:ascii="Times New Roman" w:hAnsi="Times New Roman"/>
                <w:sz w:val="24"/>
              </w:rPr>
            </w:pPr>
            <w:r w:rsidRPr="00C703F2">
              <w:rPr>
                <w:rFonts w:ascii="Times New Roman" w:hAnsi="Times New Roman"/>
                <w:sz w:val="24"/>
              </w:rPr>
              <w:t>-</w:t>
            </w:r>
          </w:p>
        </w:tc>
        <w:tc>
          <w:tcPr>
            <w:tcW w:w="991" w:type="dxa"/>
            <w:shd w:val="clear" w:color="auto" w:fill="auto"/>
          </w:tcPr>
          <w:p w:rsidR="006B0FBE" w:rsidRPr="00C703F2" w:rsidRDefault="006B0FBE" w:rsidP="0049088A">
            <w:pPr>
              <w:spacing w:line="276" w:lineRule="auto"/>
              <w:jc w:val="both"/>
              <w:rPr>
                <w:rFonts w:ascii="Times New Roman" w:hAnsi="Times New Roman"/>
                <w:sz w:val="24"/>
              </w:rPr>
            </w:pPr>
            <w:r w:rsidRPr="00C703F2">
              <w:rPr>
                <w:rFonts w:ascii="Times New Roman" w:hAnsi="Times New Roman"/>
                <w:sz w:val="24"/>
              </w:rPr>
              <w:t>-</w:t>
            </w:r>
          </w:p>
        </w:tc>
        <w:tc>
          <w:tcPr>
            <w:tcW w:w="849" w:type="dxa"/>
            <w:shd w:val="clear" w:color="auto" w:fill="D9D9D9"/>
          </w:tcPr>
          <w:p w:rsidR="006B0FBE" w:rsidRPr="00C703F2" w:rsidRDefault="006B0FBE" w:rsidP="0049088A">
            <w:pPr>
              <w:spacing w:line="276" w:lineRule="auto"/>
              <w:jc w:val="both"/>
              <w:rPr>
                <w:rFonts w:ascii="Times New Roman" w:hAnsi="Times New Roman"/>
                <w:sz w:val="24"/>
              </w:rPr>
            </w:pPr>
          </w:p>
        </w:tc>
        <w:tc>
          <w:tcPr>
            <w:tcW w:w="1866" w:type="dxa"/>
            <w:shd w:val="clear" w:color="auto" w:fill="D9D9D9"/>
          </w:tcPr>
          <w:p w:rsidR="006B0FBE" w:rsidRPr="00C703F2" w:rsidRDefault="006B0FBE" w:rsidP="0049088A">
            <w:pPr>
              <w:spacing w:line="276" w:lineRule="auto"/>
              <w:jc w:val="both"/>
              <w:rPr>
                <w:rFonts w:ascii="Times New Roman" w:hAnsi="Times New Roman"/>
                <w:sz w:val="24"/>
              </w:rPr>
            </w:pPr>
          </w:p>
        </w:tc>
      </w:tr>
      <w:tr w:rsidR="006B0FBE" w:rsidRPr="00C703F2" w:rsidTr="0049088A">
        <w:trPr>
          <w:trHeight w:val="40"/>
        </w:trPr>
        <w:tc>
          <w:tcPr>
            <w:tcW w:w="1864" w:type="dxa"/>
            <w:vMerge/>
            <w:shd w:val="clear" w:color="auto" w:fill="auto"/>
          </w:tcPr>
          <w:p w:rsidR="006B0FBE" w:rsidRPr="00C703F2" w:rsidRDefault="006B0FBE" w:rsidP="0049088A">
            <w:pPr>
              <w:spacing w:line="276" w:lineRule="auto"/>
              <w:jc w:val="both"/>
              <w:rPr>
                <w:rFonts w:ascii="Times New Roman" w:hAnsi="Times New Roman"/>
                <w:sz w:val="24"/>
              </w:rPr>
            </w:pPr>
          </w:p>
        </w:tc>
        <w:tc>
          <w:tcPr>
            <w:tcW w:w="1694" w:type="dxa"/>
            <w:shd w:val="clear" w:color="auto" w:fill="auto"/>
          </w:tcPr>
          <w:p w:rsidR="006B0FBE" w:rsidRPr="00C703F2" w:rsidRDefault="006B0FBE" w:rsidP="0049088A">
            <w:pPr>
              <w:spacing w:line="276" w:lineRule="auto"/>
              <w:rPr>
                <w:rFonts w:ascii="Times New Roman" w:hAnsi="Times New Roman"/>
                <w:sz w:val="24"/>
              </w:rPr>
            </w:pPr>
            <w:r w:rsidRPr="00C703F2">
              <w:rPr>
                <w:rFonts w:ascii="Times New Roman" w:hAnsi="Times New Roman"/>
                <w:sz w:val="24"/>
              </w:rPr>
              <w:t>felnőtt által</w:t>
            </w:r>
          </w:p>
          <w:p w:rsidR="006B0FBE" w:rsidRPr="00C703F2" w:rsidRDefault="006B0FBE" w:rsidP="0049088A">
            <w:pPr>
              <w:spacing w:line="276" w:lineRule="auto"/>
              <w:jc w:val="both"/>
              <w:rPr>
                <w:rFonts w:ascii="Times New Roman" w:hAnsi="Times New Roman"/>
                <w:sz w:val="24"/>
              </w:rPr>
            </w:pPr>
          </w:p>
        </w:tc>
        <w:tc>
          <w:tcPr>
            <w:tcW w:w="820" w:type="dxa"/>
            <w:shd w:val="clear" w:color="auto" w:fill="auto"/>
          </w:tcPr>
          <w:p w:rsidR="006B0FBE" w:rsidRPr="00C703F2" w:rsidRDefault="006B0FBE" w:rsidP="0049088A">
            <w:pPr>
              <w:spacing w:line="276" w:lineRule="auto"/>
              <w:jc w:val="both"/>
              <w:rPr>
                <w:rFonts w:ascii="Times New Roman" w:hAnsi="Times New Roman"/>
                <w:sz w:val="24"/>
              </w:rPr>
            </w:pPr>
            <w:r w:rsidRPr="00C703F2">
              <w:rPr>
                <w:rFonts w:ascii="Times New Roman" w:hAnsi="Times New Roman"/>
                <w:sz w:val="24"/>
              </w:rPr>
              <w:t>-</w:t>
            </w:r>
          </w:p>
        </w:tc>
        <w:tc>
          <w:tcPr>
            <w:tcW w:w="846" w:type="dxa"/>
            <w:shd w:val="clear" w:color="auto" w:fill="auto"/>
          </w:tcPr>
          <w:p w:rsidR="006B0FBE" w:rsidRPr="00C703F2" w:rsidRDefault="006B0FBE" w:rsidP="0049088A">
            <w:pPr>
              <w:spacing w:line="276" w:lineRule="auto"/>
              <w:jc w:val="both"/>
              <w:rPr>
                <w:rFonts w:ascii="Times New Roman" w:hAnsi="Times New Roman"/>
                <w:sz w:val="24"/>
              </w:rPr>
            </w:pPr>
            <w:r w:rsidRPr="00C703F2">
              <w:rPr>
                <w:rFonts w:ascii="Times New Roman" w:hAnsi="Times New Roman"/>
                <w:sz w:val="24"/>
              </w:rPr>
              <w:t>-</w:t>
            </w:r>
          </w:p>
        </w:tc>
        <w:tc>
          <w:tcPr>
            <w:tcW w:w="991" w:type="dxa"/>
            <w:shd w:val="clear" w:color="auto" w:fill="auto"/>
          </w:tcPr>
          <w:p w:rsidR="006B0FBE" w:rsidRPr="00C703F2" w:rsidRDefault="006B0FBE" w:rsidP="0049088A">
            <w:pPr>
              <w:spacing w:line="276" w:lineRule="auto"/>
              <w:jc w:val="both"/>
              <w:rPr>
                <w:rFonts w:ascii="Times New Roman" w:hAnsi="Times New Roman"/>
                <w:sz w:val="24"/>
              </w:rPr>
            </w:pPr>
            <w:r w:rsidRPr="00C703F2">
              <w:rPr>
                <w:rFonts w:ascii="Times New Roman" w:hAnsi="Times New Roman"/>
                <w:sz w:val="24"/>
              </w:rPr>
              <w:t>2</w:t>
            </w:r>
          </w:p>
        </w:tc>
        <w:tc>
          <w:tcPr>
            <w:tcW w:w="849" w:type="dxa"/>
            <w:shd w:val="clear" w:color="auto" w:fill="D9D9D9"/>
          </w:tcPr>
          <w:p w:rsidR="006B0FBE" w:rsidRPr="00C703F2" w:rsidRDefault="006B0FBE" w:rsidP="0049088A">
            <w:pPr>
              <w:spacing w:line="276" w:lineRule="auto"/>
              <w:jc w:val="both"/>
              <w:rPr>
                <w:rFonts w:ascii="Times New Roman" w:hAnsi="Times New Roman"/>
                <w:sz w:val="24"/>
              </w:rPr>
            </w:pPr>
          </w:p>
        </w:tc>
        <w:tc>
          <w:tcPr>
            <w:tcW w:w="1866" w:type="dxa"/>
            <w:shd w:val="clear" w:color="auto" w:fill="D9D9D9"/>
          </w:tcPr>
          <w:p w:rsidR="006B0FBE" w:rsidRPr="00C703F2" w:rsidRDefault="006B0FBE" w:rsidP="0049088A">
            <w:pPr>
              <w:spacing w:line="276" w:lineRule="auto"/>
              <w:jc w:val="both"/>
              <w:rPr>
                <w:rFonts w:ascii="Times New Roman" w:hAnsi="Times New Roman"/>
                <w:sz w:val="24"/>
              </w:rPr>
            </w:pPr>
          </w:p>
        </w:tc>
      </w:tr>
      <w:tr w:rsidR="006B0FBE" w:rsidRPr="00C703F2" w:rsidTr="0049088A">
        <w:trPr>
          <w:trHeight w:val="37"/>
        </w:trPr>
        <w:tc>
          <w:tcPr>
            <w:tcW w:w="1864" w:type="dxa"/>
            <w:vMerge/>
            <w:shd w:val="clear" w:color="auto" w:fill="auto"/>
          </w:tcPr>
          <w:p w:rsidR="006B0FBE" w:rsidRPr="00C703F2" w:rsidRDefault="006B0FBE" w:rsidP="0049088A">
            <w:pPr>
              <w:spacing w:line="276" w:lineRule="auto"/>
              <w:jc w:val="both"/>
              <w:rPr>
                <w:rFonts w:ascii="Times New Roman" w:hAnsi="Times New Roman"/>
                <w:sz w:val="24"/>
              </w:rPr>
            </w:pPr>
          </w:p>
        </w:tc>
        <w:tc>
          <w:tcPr>
            <w:tcW w:w="1694" w:type="dxa"/>
            <w:shd w:val="clear" w:color="auto" w:fill="auto"/>
          </w:tcPr>
          <w:p w:rsidR="006B0FBE" w:rsidRPr="00C703F2" w:rsidRDefault="006B0FBE" w:rsidP="0049088A">
            <w:pPr>
              <w:spacing w:line="276" w:lineRule="auto"/>
              <w:jc w:val="both"/>
              <w:rPr>
                <w:rFonts w:ascii="Times New Roman" w:hAnsi="Times New Roman"/>
                <w:sz w:val="24"/>
              </w:rPr>
            </w:pPr>
            <w:r w:rsidRPr="00C703F2">
              <w:rPr>
                <w:rFonts w:ascii="Times New Roman" w:hAnsi="Times New Roman"/>
                <w:sz w:val="24"/>
              </w:rPr>
              <w:t>intézmény munkatársa által</w:t>
            </w:r>
          </w:p>
        </w:tc>
        <w:tc>
          <w:tcPr>
            <w:tcW w:w="820" w:type="dxa"/>
            <w:shd w:val="clear" w:color="auto" w:fill="auto"/>
          </w:tcPr>
          <w:p w:rsidR="006B0FBE" w:rsidRPr="00C703F2" w:rsidRDefault="006B0FBE" w:rsidP="0049088A">
            <w:pPr>
              <w:spacing w:line="276" w:lineRule="auto"/>
              <w:jc w:val="both"/>
              <w:rPr>
                <w:rFonts w:ascii="Times New Roman" w:hAnsi="Times New Roman"/>
                <w:sz w:val="24"/>
              </w:rPr>
            </w:pPr>
            <w:r w:rsidRPr="00C703F2">
              <w:rPr>
                <w:rFonts w:ascii="Times New Roman" w:hAnsi="Times New Roman"/>
                <w:sz w:val="24"/>
              </w:rPr>
              <w:t>-</w:t>
            </w:r>
          </w:p>
        </w:tc>
        <w:tc>
          <w:tcPr>
            <w:tcW w:w="846" w:type="dxa"/>
            <w:shd w:val="clear" w:color="auto" w:fill="auto"/>
          </w:tcPr>
          <w:p w:rsidR="006B0FBE" w:rsidRPr="00C703F2" w:rsidRDefault="006B0FBE" w:rsidP="0049088A">
            <w:pPr>
              <w:spacing w:line="276" w:lineRule="auto"/>
              <w:jc w:val="both"/>
              <w:rPr>
                <w:rFonts w:ascii="Times New Roman" w:hAnsi="Times New Roman"/>
                <w:sz w:val="24"/>
              </w:rPr>
            </w:pPr>
            <w:r w:rsidRPr="00C703F2">
              <w:rPr>
                <w:rFonts w:ascii="Times New Roman" w:hAnsi="Times New Roman"/>
                <w:sz w:val="24"/>
              </w:rPr>
              <w:t>-</w:t>
            </w:r>
          </w:p>
        </w:tc>
        <w:tc>
          <w:tcPr>
            <w:tcW w:w="991" w:type="dxa"/>
            <w:shd w:val="clear" w:color="auto" w:fill="auto"/>
          </w:tcPr>
          <w:p w:rsidR="006B0FBE" w:rsidRPr="00C703F2" w:rsidRDefault="006B0FBE" w:rsidP="0049088A">
            <w:pPr>
              <w:spacing w:line="276" w:lineRule="auto"/>
              <w:jc w:val="both"/>
              <w:rPr>
                <w:rFonts w:ascii="Times New Roman" w:hAnsi="Times New Roman"/>
                <w:sz w:val="24"/>
              </w:rPr>
            </w:pPr>
            <w:r w:rsidRPr="00C703F2">
              <w:rPr>
                <w:rFonts w:ascii="Times New Roman" w:hAnsi="Times New Roman"/>
                <w:sz w:val="24"/>
              </w:rPr>
              <w:t>-</w:t>
            </w:r>
          </w:p>
        </w:tc>
        <w:tc>
          <w:tcPr>
            <w:tcW w:w="849" w:type="dxa"/>
            <w:shd w:val="clear" w:color="auto" w:fill="D9D9D9"/>
          </w:tcPr>
          <w:p w:rsidR="006B0FBE" w:rsidRPr="00C703F2" w:rsidRDefault="006B0FBE" w:rsidP="0049088A">
            <w:pPr>
              <w:spacing w:line="276" w:lineRule="auto"/>
              <w:jc w:val="both"/>
              <w:rPr>
                <w:rFonts w:ascii="Times New Roman" w:hAnsi="Times New Roman"/>
                <w:sz w:val="24"/>
              </w:rPr>
            </w:pPr>
          </w:p>
        </w:tc>
        <w:tc>
          <w:tcPr>
            <w:tcW w:w="1866" w:type="dxa"/>
            <w:shd w:val="clear" w:color="auto" w:fill="D9D9D9"/>
          </w:tcPr>
          <w:p w:rsidR="006B0FBE" w:rsidRPr="00C703F2" w:rsidRDefault="006B0FBE" w:rsidP="0049088A">
            <w:pPr>
              <w:spacing w:line="276" w:lineRule="auto"/>
              <w:jc w:val="both"/>
              <w:rPr>
                <w:rFonts w:ascii="Times New Roman" w:hAnsi="Times New Roman"/>
                <w:sz w:val="24"/>
              </w:rPr>
            </w:pPr>
          </w:p>
        </w:tc>
      </w:tr>
      <w:tr w:rsidR="006B0FBE" w:rsidRPr="00C703F2" w:rsidTr="0049088A">
        <w:trPr>
          <w:trHeight w:val="37"/>
        </w:trPr>
        <w:tc>
          <w:tcPr>
            <w:tcW w:w="1864" w:type="dxa"/>
            <w:vMerge/>
            <w:shd w:val="clear" w:color="auto" w:fill="auto"/>
          </w:tcPr>
          <w:p w:rsidR="006B0FBE" w:rsidRPr="00C703F2" w:rsidRDefault="006B0FBE" w:rsidP="0049088A">
            <w:pPr>
              <w:spacing w:line="276" w:lineRule="auto"/>
              <w:jc w:val="both"/>
              <w:rPr>
                <w:rFonts w:ascii="Times New Roman" w:hAnsi="Times New Roman"/>
                <w:sz w:val="24"/>
              </w:rPr>
            </w:pPr>
          </w:p>
        </w:tc>
        <w:tc>
          <w:tcPr>
            <w:tcW w:w="1694" w:type="dxa"/>
            <w:shd w:val="clear" w:color="auto" w:fill="auto"/>
          </w:tcPr>
          <w:p w:rsidR="006B0FBE" w:rsidRPr="00C703F2" w:rsidRDefault="006B0FBE" w:rsidP="0049088A">
            <w:pPr>
              <w:spacing w:line="276" w:lineRule="auto"/>
              <w:jc w:val="both"/>
              <w:rPr>
                <w:rFonts w:ascii="Times New Roman" w:hAnsi="Times New Roman"/>
                <w:sz w:val="24"/>
              </w:rPr>
            </w:pPr>
            <w:r w:rsidRPr="00C703F2">
              <w:rPr>
                <w:rFonts w:ascii="Times New Roman" w:hAnsi="Times New Roman"/>
                <w:b/>
                <w:sz w:val="24"/>
              </w:rPr>
              <w:t>összesen (fő)</w:t>
            </w:r>
          </w:p>
        </w:tc>
        <w:tc>
          <w:tcPr>
            <w:tcW w:w="820" w:type="dxa"/>
            <w:shd w:val="clear" w:color="auto" w:fill="auto"/>
          </w:tcPr>
          <w:p w:rsidR="006B0FBE" w:rsidRPr="00C703F2" w:rsidRDefault="006B0FBE" w:rsidP="0049088A">
            <w:pPr>
              <w:spacing w:line="276" w:lineRule="auto"/>
              <w:jc w:val="both"/>
              <w:rPr>
                <w:rFonts w:ascii="Times New Roman" w:hAnsi="Times New Roman"/>
                <w:sz w:val="24"/>
              </w:rPr>
            </w:pPr>
            <w:r w:rsidRPr="00C703F2">
              <w:rPr>
                <w:rFonts w:ascii="Times New Roman" w:hAnsi="Times New Roman"/>
                <w:sz w:val="24"/>
              </w:rPr>
              <w:t>-</w:t>
            </w:r>
          </w:p>
        </w:tc>
        <w:tc>
          <w:tcPr>
            <w:tcW w:w="846" w:type="dxa"/>
            <w:shd w:val="clear" w:color="auto" w:fill="auto"/>
          </w:tcPr>
          <w:p w:rsidR="006B0FBE" w:rsidRPr="00C703F2" w:rsidRDefault="006B0FBE" w:rsidP="0049088A">
            <w:pPr>
              <w:spacing w:line="276" w:lineRule="auto"/>
              <w:jc w:val="both"/>
              <w:rPr>
                <w:rFonts w:ascii="Times New Roman" w:hAnsi="Times New Roman"/>
                <w:sz w:val="24"/>
              </w:rPr>
            </w:pPr>
            <w:r w:rsidRPr="00C703F2">
              <w:rPr>
                <w:rFonts w:ascii="Times New Roman" w:hAnsi="Times New Roman"/>
                <w:sz w:val="24"/>
              </w:rPr>
              <w:t>-</w:t>
            </w:r>
          </w:p>
        </w:tc>
        <w:tc>
          <w:tcPr>
            <w:tcW w:w="991" w:type="dxa"/>
            <w:shd w:val="clear" w:color="auto" w:fill="auto"/>
          </w:tcPr>
          <w:p w:rsidR="006B0FBE" w:rsidRPr="00C703F2" w:rsidRDefault="006B0FBE" w:rsidP="0049088A">
            <w:pPr>
              <w:spacing w:line="276" w:lineRule="auto"/>
              <w:jc w:val="both"/>
              <w:rPr>
                <w:rFonts w:ascii="Times New Roman" w:hAnsi="Times New Roman"/>
                <w:b/>
                <w:sz w:val="24"/>
              </w:rPr>
            </w:pPr>
            <w:r w:rsidRPr="00C703F2">
              <w:rPr>
                <w:rFonts w:ascii="Times New Roman" w:hAnsi="Times New Roman"/>
                <w:b/>
                <w:sz w:val="24"/>
              </w:rPr>
              <w:t>2</w:t>
            </w:r>
          </w:p>
        </w:tc>
        <w:tc>
          <w:tcPr>
            <w:tcW w:w="849" w:type="dxa"/>
            <w:shd w:val="clear" w:color="auto" w:fill="D9D9D9"/>
          </w:tcPr>
          <w:p w:rsidR="006B0FBE" w:rsidRPr="00C703F2" w:rsidRDefault="006B0FBE" w:rsidP="0049088A">
            <w:pPr>
              <w:spacing w:line="276" w:lineRule="auto"/>
              <w:jc w:val="both"/>
              <w:rPr>
                <w:rFonts w:ascii="Times New Roman" w:hAnsi="Times New Roman"/>
                <w:sz w:val="24"/>
              </w:rPr>
            </w:pPr>
          </w:p>
        </w:tc>
        <w:tc>
          <w:tcPr>
            <w:tcW w:w="1866" w:type="dxa"/>
            <w:shd w:val="clear" w:color="auto" w:fill="D9D9D9"/>
          </w:tcPr>
          <w:p w:rsidR="006B0FBE" w:rsidRPr="00C703F2" w:rsidRDefault="006B0FBE" w:rsidP="0049088A">
            <w:pPr>
              <w:spacing w:line="276" w:lineRule="auto"/>
              <w:jc w:val="both"/>
              <w:rPr>
                <w:rFonts w:ascii="Times New Roman" w:hAnsi="Times New Roman"/>
                <w:sz w:val="24"/>
              </w:rPr>
            </w:pPr>
          </w:p>
        </w:tc>
      </w:tr>
      <w:tr w:rsidR="006B0FBE" w:rsidRPr="00C703F2" w:rsidTr="0049088A">
        <w:trPr>
          <w:trHeight w:val="424"/>
        </w:trPr>
        <w:tc>
          <w:tcPr>
            <w:tcW w:w="1864" w:type="dxa"/>
            <w:vMerge/>
            <w:shd w:val="clear" w:color="auto" w:fill="auto"/>
          </w:tcPr>
          <w:p w:rsidR="006B0FBE" w:rsidRPr="00C703F2" w:rsidRDefault="006B0FBE" w:rsidP="0049088A">
            <w:pPr>
              <w:spacing w:line="276" w:lineRule="auto"/>
              <w:jc w:val="both"/>
              <w:rPr>
                <w:rFonts w:ascii="Times New Roman" w:hAnsi="Times New Roman"/>
                <w:sz w:val="24"/>
              </w:rPr>
            </w:pPr>
          </w:p>
        </w:tc>
        <w:tc>
          <w:tcPr>
            <w:tcW w:w="1694" w:type="dxa"/>
            <w:shd w:val="clear" w:color="auto" w:fill="auto"/>
          </w:tcPr>
          <w:p w:rsidR="006B0FBE" w:rsidRPr="00C703F2" w:rsidRDefault="006B0FBE" w:rsidP="0049088A">
            <w:pPr>
              <w:spacing w:line="276" w:lineRule="auto"/>
              <w:jc w:val="both"/>
              <w:rPr>
                <w:rFonts w:ascii="Times New Roman" w:hAnsi="Times New Roman"/>
                <w:sz w:val="24"/>
              </w:rPr>
            </w:pPr>
            <w:r w:rsidRPr="00C703F2">
              <w:rPr>
                <w:rFonts w:ascii="Times New Roman" w:hAnsi="Times New Roman"/>
                <w:sz w:val="24"/>
              </w:rPr>
              <w:t>ebből leány (fő)</w:t>
            </w:r>
          </w:p>
        </w:tc>
        <w:tc>
          <w:tcPr>
            <w:tcW w:w="820" w:type="dxa"/>
            <w:shd w:val="clear" w:color="auto" w:fill="auto"/>
          </w:tcPr>
          <w:p w:rsidR="006B0FBE" w:rsidRPr="00C703F2" w:rsidRDefault="006B0FBE" w:rsidP="0049088A">
            <w:pPr>
              <w:spacing w:line="276" w:lineRule="auto"/>
              <w:jc w:val="both"/>
              <w:rPr>
                <w:rFonts w:ascii="Times New Roman" w:hAnsi="Times New Roman"/>
                <w:sz w:val="24"/>
              </w:rPr>
            </w:pPr>
            <w:r w:rsidRPr="00C703F2">
              <w:rPr>
                <w:rFonts w:ascii="Times New Roman" w:hAnsi="Times New Roman"/>
                <w:sz w:val="24"/>
              </w:rPr>
              <w:t>-</w:t>
            </w:r>
          </w:p>
        </w:tc>
        <w:tc>
          <w:tcPr>
            <w:tcW w:w="846" w:type="dxa"/>
            <w:shd w:val="clear" w:color="auto" w:fill="auto"/>
          </w:tcPr>
          <w:p w:rsidR="006B0FBE" w:rsidRPr="00C703F2" w:rsidRDefault="006B0FBE" w:rsidP="0049088A">
            <w:pPr>
              <w:spacing w:line="276" w:lineRule="auto"/>
              <w:jc w:val="both"/>
              <w:rPr>
                <w:rFonts w:ascii="Times New Roman" w:hAnsi="Times New Roman"/>
                <w:sz w:val="24"/>
              </w:rPr>
            </w:pPr>
            <w:r w:rsidRPr="00C703F2">
              <w:rPr>
                <w:rFonts w:ascii="Times New Roman" w:hAnsi="Times New Roman"/>
                <w:sz w:val="24"/>
              </w:rPr>
              <w:t>-</w:t>
            </w:r>
          </w:p>
        </w:tc>
        <w:tc>
          <w:tcPr>
            <w:tcW w:w="991" w:type="dxa"/>
            <w:shd w:val="clear" w:color="auto" w:fill="auto"/>
          </w:tcPr>
          <w:p w:rsidR="006B0FBE" w:rsidRPr="00C703F2" w:rsidRDefault="006B0FBE" w:rsidP="0049088A">
            <w:pPr>
              <w:spacing w:line="276" w:lineRule="auto"/>
              <w:jc w:val="both"/>
              <w:rPr>
                <w:rFonts w:ascii="Times New Roman" w:hAnsi="Times New Roman"/>
                <w:sz w:val="24"/>
              </w:rPr>
            </w:pPr>
            <w:r w:rsidRPr="00C703F2">
              <w:rPr>
                <w:rFonts w:ascii="Times New Roman" w:hAnsi="Times New Roman"/>
                <w:sz w:val="24"/>
              </w:rPr>
              <w:t>-</w:t>
            </w:r>
          </w:p>
        </w:tc>
        <w:tc>
          <w:tcPr>
            <w:tcW w:w="849" w:type="dxa"/>
            <w:shd w:val="clear" w:color="auto" w:fill="D9D9D9"/>
          </w:tcPr>
          <w:p w:rsidR="006B0FBE" w:rsidRPr="00C703F2" w:rsidRDefault="006B0FBE" w:rsidP="0049088A">
            <w:pPr>
              <w:spacing w:line="276" w:lineRule="auto"/>
              <w:jc w:val="both"/>
              <w:rPr>
                <w:rFonts w:ascii="Times New Roman" w:hAnsi="Times New Roman"/>
                <w:sz w:val="24"/>
              </w:rPr>
            </w:pPr>
          </w:p>
        </w:tc>
        <w:tc>
          <w:tcPr>
            <w:tcW w:w="1866" w:type="dxa"/>
            <w:shd w:val="clear" w:color="auto" w:fill="D9D9D9"/>
          </w:tcPr>
          <w:p w:rsidR="006B0FBE" w:rsidRPr="00C703F2" w:rsidRDefault="006B0FBE" w:rsidP="0049088A">
            <w:pPr>
              <w:spacing w:line="276" w:lineRule="auto"/>
              <w:jc w:val="both"/>
              <w:rPr>
                <w:rFonts w:ascii="Times New Roman" w:hAnsi="Times New Roman"/>
                <w:sz w:val="24"/>
              </w:rPr>
            </w:pPr>
          </w:p>
        </w:tc>
      </w:tr>
      <w:tr w:rsidR="006B0FBE" w:rsidRPr="00C703F2" w:rsidTr="0049088A">
        <w:trPr>
          <w:trHeight w:val="37"/>
        </w:trPr>
        <w:tc>
          <w:tcPr>
            <w:tcW w:w="1864" w:type="dxa"/>
            <w:vMerge/>
            <w:shd w:val="clear" w:color="auto" w:fill="auto"/>
          </w:tcPr>
          <w:p w:rsidR="006B0FBE" w:rsidRPr="00C703F2" w:rsidRDefault="006B0FBE" w:rsidP="0049088A">
            <w:pPr>
              <w:spacing w:line="276" w:lineRule="auto"/>
              <w:jc w:val="both"/>
              <w:rPr>
                <w:rFonts w:ascii="Times New Roman" w:hAnsi="Times New Roman"/>
                <w:sz w:val="24"/>
              </w:rPr>
            </w:pPr>
          </w:p>
        </w:tc>
        <w:tc>
          <w:tcPr>
            <w:tcW w:w="1694" w:type="dxa"/>
            <w:shd w:val="clear" w:color="auto" w:fill="auto"/>
          </w:tcPr>
          <w:p w:rsidR="006B0FBE" w:rsidRPr="00C703F2" w:rsidRDefault="006B0FBE" w:rsidP="0049088A">
            <w:pPr>
              <w:spacing w:line="276" w:lineRule="auto"/>
              <w:jc w:val="both"/>
              <w:rPr>
                <w:rFonts w:ascii="Times New Roman" w:hAnsi="Times New Roman"/>
                <w:sz w:val="24"/>
              </w:rPr>
            </w:pPr>
            <w:r w:rsidRPr="00C703F2">
              <w:rPr>
                <w:rFonts w:ascii="Times New Roman" w:hAnsi="Times New Roman"/>
                <w:b/>
                <w:sz w:val="24"/>
              </w:rPr>
              <w:t>összesen (fő)</w:t>
            </w:r>
          </w:p>
        </w:tc>
        <w:tc>
          <w:tcPr>
            <w:tcW w:w="820" w:type="dxa"/>
            <w:shd w:val="clear" w:color="auto" w:fill="auto"/>
          </w:tcPr>
          <w:p w:rsidR="006B0FBE" w:rsidRPr="00C703F2" w:rsidRDefault="006B0FBE" w:rsidP="0049088A">
            <w:pPr>
              <w:spacing w:line="276" w:lineRule="auto"/>
              <w:jc w:val="both"/>
              <w:rPr>
                <w:rFonts w:ascii="Times New Roman" w:hAnsi="Times New Roman"/>
                <w:sz w:val="24"/>
              </w:rPr>
            </w:pPr>
            <w:r w:rsidRPr="00C703F2">
              <w:rPr>
                <w:rFonts w:ascii="Times New Roman" w:hAnsi="Times New Roman"/>
                <w:sz w:val="24"/>
              </w:rPr>
              <w:t>-</w:t>
            </w:r>
          </w:p>
        </w:tc>
        <w:tc>
          <w:tcPr>
            <w:tcW w:w="846" w:type="dxa"/>
            <w:shd w:val="clear" w:color="auto" w:fill="auto"/>
          </w:tcPr>
          <w:p w:rsidR="006B0FBE" w:rsidRPr="00C703F2" w:rsidRDefault="006B0FBE" w:rsidP="0049088A">
            <w:pPr>
              <w:spacing w:line="276" w:lineRule="auto"/>
              <w:jc w:val="both"/>
              <w:rPr>
                <w:rFonts w:ascii="Times New Roman" w:hAnsi="Times New Roman"/>
                <w:sz w:val="24"/>
              </w:rPr>
            </w:pPr>
            <w:r w:rsidRPr="00C703F2">
              <w:rPr>
                <w:rFonts w:ascii="Times New Roman" w:hAnsi="Times New Roman"/>
                <w:sz w:val="24"/>
              </w:rPr>
              <w:t>-</w:t>
            </w:r>
          </w:p>
        </w:tc>
        <w:tc>
          <w:tcPr>
            <w:tcW w:w="991" w:type="dxa"/>
            <w:shd w:val="clear" w:color="auto" w:fill="auto"/>
          </w:tcPr>
          <w:p w:rsidR="006B0FBE" w:rsidRPr="00C703F2" w:rsidRDefault="006B0FBE" w:rsidP="0049088A">
            <w:pPr>
              <w:spacing w:line="276" w:lineRule="auto"/>
              <w:jc w:val="both"/>
              <w:rPr>
                <w:rFonts w:ascii="Times New Roman" w:hAnsi="Times New Roman"/>
                <w:sz w:val="24"/>
              </w:rPr>
            </w:pPr>
            <w:r w:rsidRPr="00C703F2">
              <w:rPr>
                <w:rFonts w:ascii="Times New Roman" w:hAnsi="Times New Roman"/>
                <w:sz w:val="24"/>
              </w:rPr>
              <w:t>-</w:t>
            </w:r>
          </w:p>
        </w:tc>
        <w:tc>
          <w:tcPr>
            <w:tcW w:w="849" w:type="dxa"/>
            <w:shd w:val="clear" w:color="auto" w:fill="D9D9D9"/>
          </w:tcPr>
          <w:p w:rsidR="006B0FBE" w:rsidRPr="00C703F2" w:rsidRDefault="006B0FBE" w:rsidP="0049088A">
            <w:pPr>
              <w:spacing w:line="276" w:lineRule="auto"/>
              <w:jc w:val="both"/>
              <w:rPr>
                <w:rFonts w:ascii="Times New Roman" w:hAnsi="Times New Roman"/>
                <w:sz w:val="24"/>
              </w:rPr>
            </w:pPr>
          </w:p>
        </w:tc>
        <w:tc>
          <w:tcPr>
            <w:tcW w:w="1866" w:type="dxa"/>
            <w:shd w:val="clear" w:color="auto" w:fill="D9D9D9"/>
          </w:tcPr>
          <w:p w:rsidR="006B0FBE" w:rsidRPr="00C703F2" w:rsidRDefault="006B0FBE" w:rsidP="0049088A">
            <w:pPr>
              <w:spacing w:line="276" w:lineRule="auto"/>
              <w:jc w:val="both"/>
              <w:rPr>
                <w:rFonts w:ascii="Times New Roman" w:hAnsi="Times New Roman"/>
                <w:sz w:val="24"/>
              </w:rPr>
            </w:pPr>
          </w:p>
        </w:tc>
      </w:tr>
    </w:tbl>
    <w:p w:rsidR="006B0FBE" w:rsidRPr="00C703F2" w:rsidRDefault="006B0FBE" w:rsidP="006B0FBE">
      <w:pPr>
        <w:spacing w:line="276" w:lineRule="auto"/>
        <w:rPr>
          <w:rFonts w:ascii="Times New Roman" w:hAnsi="Times New Roman"/>
          <w:sz w:val="24"/>
        </w:rPr>
      </w:pPr>
    </w:p>
    <w:p w:rsidR="006B0FBE" w:rsidRPr="00C703F2" w:rsidRDefault="006B0FBE" w:rsidP="006B0FBE">
      <w:pPr>
        <w:spacing w:line="276" w:lineRule="auto"/>
        <w:rPr>
          <w:rFonts w:ascii="Times New Roman" w:hAnsi="Times New Roman"/>
          <w:sz w:val="24"/>
        </w:rPr>
      </w:pP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A </w:t>
      </w:r>
      <w:r w:rsidRPr="00C703F2">
        <w:rPr>
          <w:rFonts w:ascii="Times New Roman" w:hAnsi="Times New Roman"/>
          <w:b/>
          <w:sz w:val="24"/>
        </w:rPr>
        <w:t>3. számú grafikon</w:t>
      </w:r>
      <w:r w:rsidRPr="00C703F2">
        <w:rPr>
          <w:rFonts w:ascii="Times New Roman" w:hAnsi="Times New Roman"/>
          <w:sz w:val="24"/>
        </w:rPr>
        <w:t xml:space="preserve"> g</w:t>
      </w:r>
      <w:r w:rsidRPr="00C703F2">
        <w:rPr>
          <w:rFonts w:ascii="Times New Roman" w:hAnsi="Times New Roman"/>
          <w:i/>
          <w:sz w:val="24"/>
        </w:rPr>
        <w:t>yermekbántalmazás</w:t>
      </w:r>
      <w:r w:rsidRPr="00C703F2">
        <w:rPr>
          <w:rFonts w:ascii="Times New Roman" w:hAnsi="Times New Roman"/>
          <w:sz w:val="24"/>
        </w:rPr>
        <w:t>sal kapcsolatos esetszámot hasonlítja össze három év vonatkozásában. Látható - igaz csekély mértékben -, az emelkedő tendencia. Vélhetően a családon belüli erőszakhoz hasonlóan, itt is sok a látens eset, annak ellenére, hogy a jogszabályváltozás (2014.)  zárt adatkezelést biztosít a jelző számára.</w:t>
      </w:r>
    </w:p>
    <w:p w:rsidR="006B0FBE" w:rsidRPr="00C703F2" w:rsidRDefault="006B0FBE" w:rsidP="006B0FBE">
      <w:pPr>
        <w:spacing w:line="276" w:lineRule="auto"/>
        <w:jc w:val="both"/>
        <w:rPr>
          <w:rFonts w:ascii="Times New Roman" w:hAnsi="Times New Roman"/>
          <w:b/>
          <w:color w:val="2F5496"/>
          <w:sz w:val="24"/>
        </w:rPr>
      </w:pPr>
    </w:p>
    <w:p w:rsidR="006B0FBE" w:rsidRPr="00C703F2" w:rsidRDefault="006B0FBE" w:rsidP="006B0FBE">
      <w:pPr>
        <w:spacing w:line="276" w:lineRule="auto"/>
        <w:jc w:val="center"/>
        <w:rPr>
          <w:rFonts w:ascii="Times New Roman" w:hAnsi="Times New Roman"/>
          <w:b/>
          <w:color w:val="2F5496"/>
          <w:sz w:val="24"/>
        </w:rPr>
      </w:pPr>
      <w:r w:rsidRPr="00C703F2">
        <w:rPr>
          <w:rFonts w:ascii="Times New Roman" w:hAnsi="Times New Roman"/>
          <w:b/>
          <w:noProof/>
          <w:color w:val="2F5496"/>
          <w:sz w:val="24"/>
        </w:rPr>
        <w:drawing>
          <wp:inline distT="0" distB="0" distL="0" distR="0">
            <wp:extent cx="4943475" cy="2560320"/>
            <wp:effectExtent l="0" t="0" r="9525" b="11430"/>
            <wp:docPr id="2" name="Diagram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B0FBE" w:rsidRPr="00C703F2" w:rsidRDefault="006B0FBE" w:rsidP="006B0FBE">
      <w:pPr>
        <w:spacing w:line="276" w:lineRule="auto"/>
        <w:jc w:val="both"/>
        <w:rPr>
          <w:rFonts w:ascii="Times New Roman" w:hAnsi="Times New Roman"/>
          <w:b/>
          <w:color w:val="2F5496"/>
          <w:sz w:val="24"/>
        </w:rPr>
      </w:pPr>
    </w:p>
    <w:p w:rsidR="006B0FBE" w:rsidRPr="00C703F2" w:rsidRDefault="006B0FBE" w:rsidP="006B0FBE">
      <w:pPr>
        <w:spacing w:line="276" w:lineRule="auto"/>
        <w:jc w:val="both"/>
        <w:rPr>
          <w:rFonts w:ascii="Times New Roman" w:hAnsi="Times New Roman"/>
          <w:b/>
          <w:color w:val="2F5496"/>
          <w:sz w:val="24"/>
        </w:rPr>
      </w:pPr>
    </w:p>
    <w:p w:rsidR="006B0FBE" w:rsidRPr="00C703F2" w:rsidRDefault="006B0FBE" w:rsidP="006B0FBE">
      <w:pPr>
        <w:spacing w:line="276" w:lineRule="auto"/>
        <w:jc w:val="both"/>
        <w:rPr>
          <w:rFonts w:ascii="Times New Roman" w:hAnsi="Times New Roman"/>
          <w:b/>
          <w:color w:val="2F5496"/>
          <w:sz w:val="24"/>
        </w:rPr>
      </w:pPr>
      <w:r w:rsidRPr="00C703F2">
        <w:rPr>
          <w:rFonts w:ascii="Times New Roman" w:hAnsi="Times New Roman"/>
          <w:sz w:val="24"/>
        </w:rPr>
        <w:t xml:space="preserve">A </w:t>
      </w:r>
      <w:r w:rsidRPr="00C703F2">
        <w:rPr>
          <w:rFonts w:ascii="Times New Roman" w:hAnsi="Times New Roman"/>
          <w:i/>
          <w:sz w:val="24"/>
        </w:rPr>
        <w:t>családon belüli erőszakkal</w:t>
      </w:r>
      <w:r w:rsidRPr="00C703F2">
        <w:rPr>
          <w:rFonts w:ascii="Times New Roman" w:hAnsi="Times New Roman"/>
          <w:sz w:val="24"/>
        </w:rPr>
        <w:t>, elsősorban lelki bántalmazással kapcsolatban, bejelentés elsősorban magától az érintett féltől érkezik. Ezek az esetek válás, kapcsolattartás, gyermekelhelyezés kapcsán kerülnek jelzésre. A lelki bántalmazást nehéz megfogni különösen, amikor a felek között elfajult a konfliktus. Amennyiben az eset mediálható, akkor ebben a mediátoraink tudnak segíteni, illetve a mentálhigiénés csoport szolgáltatásait tudjuk felkínálni. Olyan esettel, amikor megelőző távoltartást rendeltek volna el, nem találkoztunk.</w:t>
      </w:r>
    </w:p>
    <w:p w:rsidR="006B0FBE" w:rsidRPr="00C703F2" w:rsidRDefault="006B0FBE" w:rsidP="006B0FBE">
      <w:pPr>
        <w:pStyle w:val="Cmsor4"/>
        <w:spacing w:line="276" w:lineRule="auto"/>
        <w:ind w:left="864" w:hanging="864"/>
        <w:rPr>
          <w:bCs w:val="0"/>
          <w:iCs/>
          <w:color w:val="C00000"/>
          <w:sz w:val="24"/>
          <w:szCs w:val="24"/>
        </w:rPr>
      </w:pPr>
      <w:r w:rsidRPr="00C703F2">
        <w:rPr>
          <w:bCs w:val="0"/>
          <w:iCs/>
          <w:color w:val="C00000"/>
          <w:sz w:val="24"/>
          <w:szCs w:val="24"/>
          <w:lang w:val="hu-HU"/>
        </w:rPr>
        <w:t xml:space="preserve">Család-és </w:t>
      </w:r>
      <w:r w:rsidRPr="00C703F2">
        <w:rPr>
          <w:bCs w:val="0"/>
          <w:iCs/>
          <w:color w:val="C00000"/>
          <w:sz w:val="24"/>
          <w:szCs w:val="24"/>
        </w:rPr>
        <w:t xml:space="preserve">Gyermekjóléti Központ speciális feladatai </w:t>
      </w:r>
    </w:p>
    <w:p w:rsidR="006B0FBE" w:rsidRPr="00C703F2" w:rsidRDefault="006B0FBE" w:rsidP="006B0FBE">
      <w:pPr>
        <w:spacing w:line="276" w:lineRule="auto"/>
        <w:jc w:val="center"/>
        <w:rPr>
          <w:rFonts w:ascii="Times New Roman" w:hAnsi="Times New Roman"/>
          <w:b/>
          <w:color w:val="2F5496"/>
          <w:sz w:val="24"/>
          <w:u w:val="single"/>
        </w:rPr>
      </w:pPr>
    </w:p>
    <w:p w:rsidR="006B0FBE" w:rsidRPr="00C703F2" w:rsidRDefault="006B0FBE" w:rsidP="006B0FBE">
      <w:pPr>
        <w:spacing w:line="276" w:lineRule="auto"/>
        <w:jc w:val="both"/>
        <w:rPr>
          <w:rFonts w:ascii="Times New Roman" w:hAnsi="Times New Roman"/>
          <w:b/>
          <w:color w:val="2F5496"/>
          <w:sz w:val="24"/>
          <w:u w:val="single"/>
        </w:rPr>
      </w:pPr>
      <w:r w:rsidRPr="00C703F2">
        <w:rPr>
          <w:rFonts w:ascii="Times New Roman" w:hAnsi="Times New Roman"/>
          <w:b/>
          <w:noProof/>
          <w:color w:val="2F5496"/>
          <w:sz w:val="24"/>
          <w:u w:val="single"/>
        </w:rPr>
        <w:drawing>
          <wp:inline distT="0" distB="0" distL="0" distR="0">
            <wp:extent cx="5789295" cy="3502660"/>
            <wp:effectExtent l="0" t="0" r="1905" b="2540"/>
            <wp:docPr id="1" name="Diagram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B0FBE" w:rsidRPr="00C703F2" w:rsidRDefault="006B0FBE" w:rsidP="006B0FBE">
      <w:pPr>
        <w:spacing w:line="276" w:lineRule="auto"/>
        <w:jc w:val="both"/>
        <w:rPr>
          <w:rFonts w:ascii="Times New Roman" w:hAnsi="Times New Roman"/>
          <w:b/>
          <w:color w:val="2F5496"/>
          <w:sz w:val="24"/>
          <w:u w:val="single"/>
        </w:rPr>
      </w:pPr>
    </w:p>
    <w:p w:rsidR="006B0FBE" w:rsidRPr="00C703F2" w:rsidRDefault="006B0FBE" w:rsidP="006B0FBE">
      <w:pPr>
        <w:spacing w:line="276" w:lineRule="auto"/>
        <w:jc w:val="both"/>
        <w:rPr>
          <w:rFonts w:ascii="Times New Roman" w:hAnsi="Times New Roman"/>
          <w:b/>
          <w:color w:val="2F5496"/>
          <w:sz w:val="24"/>
          <w:u w:val="single"/>
        </w:rPr>
      </w:pP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Az </w:t>
      </w:r>
      <w:r w:rsidRPr="00C703F2">
        <w:rPr>
          <w:rFonts w:ascii="Times New Roman" w:hAnsi="Times New Roman"/>
          <w:b/>
          <w:sz w:val="24"/>
        </w:rPr>
        <w:t>5. sz. grafikon</w:t>
      </w:r>
      <w:r w:rsidRPr="00C703F2">
        <w:rPr>
          <w:rFonts w:ascii="Times New Roman" w:hAnsi="Times New Roman"/>
          <w:sz w:val="24"/>
        </w:rPr>
        <w:t xml:space="preserve"> a központ speciális szolgáltatásait igénybe vevők számát mutatja 2016-ban.  A speciális szolgáltatások által biztosított segítő tevékenység az alábbiak szerint történt: </w:t>
      </w:r>
    </w:p>
    <w:p w:rsidR="006B0FBE" w:rsidRPr="00C703F2" w:rsidRDefault="006B0FBE" w:rsidP="006B0FBE">
      <w:pPr>
        <w:spacing w:line="276" w:lineRule="auto"/>
        <w:jc w:val="both"/>
        <w:rPr>
          <w:rFonts w:ascii="Times New Roman" w:hAnsi="Times New Roman"/>
          <w:b/>
          <w:color w:val="C00000"/>
          <w:sz w:val="24"/>
        </w:rPr>
      </w:pPr>
    </w:p>
    <w:p w:rsidR="006B0FBE" w:rsidRPr="00C703F2" w:rsidRDefault="006B0FBE" w:rsidP="006B0FBE">
      <w:pPr>
        <w:numPr>
          <w:ilvl w:val="0"/>
          <w:numId w:val="10"/>
        </w:numPr>
        <w:tabs>
          <w:tab w:val="clear" w:pos="1788"/>
          <w:tab w:val="num" w:pos="0"/>
        </w:tabs>
        <w:suppressAutoHyphens/>
        <w:spacing w:line="276" w:lineRule="auto"/>
        <w:ind w:left="432" w:firstLine="0"/>
        <w:jc w:val="both"/>
        <w:rPr>
          <w:rFonts w:ascii="Times New Roman" w:hAnsi="Times New Roman"/>
          <w:b/>
          <w:color w:val="C00000"/>
          <w:sz w:val="24"/>
        </w:rPr>
      </w:pPr>
      <w:r w:rsidRPr="00C703F2">
        <w:rPr>
          <w:rFonts w:ascii="Times New Roman" w:hAnsi="Times New Roman"/>
          <w:b/>
          <w:color w:val="C00000"/>
          <w:sz w:val="24"/>
        </w:rPr>
        <w:t>Kapcsolattartási Ügyelet</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Intézményünk a Kapcsolattartási Ügyeletet péntek délután 14.00. és 18.00 óra között, ill. szombaton 10.00. és 14.00 óra között biztosítja. A Kapcsolattartási Ügyelet biztosításakor központunkat az a szándék vezérli, hogy a végzésben/határozatban szereplő előírást betartva, a gyermek és a kapcsolattartásra jogosult szülője számára - felügyelet mellett – az együttlétüket a lehető legoptimálisabb feltételek mellett biztosítsuk. A Kapcsolattartási Ügyeletet a személyi, tárgyi feltételekhez igazodva, a határozatot hozó szervvel történő előzetes egyeztetés szerint biztosítjuk.</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A Kapcsolattartási Ügyeletet az esetek számához, valamint azok súlyosságához igazodva egy, ill. szükség esetén két kolléga koordinálja.  A kapcsolattartás hatékony és gördülékeny működése, valamint a jogszabályban foglaltak betartása, ill. a megfelelő szakmai színvonal biztosítása érdekében, a központunk által kidolgozott protokoll szerint járunk el. A Kapcsolattartási Ügyelet igénybevételének feltétele a Kapcsolattartás Házirendjének (protokoll) és a Kapcsolattartási Ügyelet Intézményi – Keret Megállapodásának elfogadása. Ezeket folyamatosan felülvizsgáljuk és a jelentkező problémák fényében javítunk rajtuk.</w:t>
      </w:r>
      <w:r w:rsidRPr="00C703F2">
        <w:rPr>
          <w:rFonts w:ascii="Times New Roman" w:hAnsi="Times New Roman"/>
          <w:b/>
          <w:color w:val="525252"/>
          <w:sz w:val="24"/>
        </w:rPr>
        <w:t xml:space="preserve"> </w:t>
      </w:r>
      <w:r w:rsidRPr="00C703F2">
        <w:rPr>
          <w:rFonts w:ascii="Times New Roman" w:hAnsi="Times New Roman"/>
          <w:sz w:val="24"/>
        </w:rPr>
        <w:t xml:space="preserve">A kapcsolattartások zökkenőmentes lebonyolítása érdekében a koordinátorok és az ügyelet biztosításában résztvevő kollégák tájékoztatással, segítő beszélgetéssel, tanácsadással segítik a gyermek és a kapcsolattartásra jogosult személy együttlétét. </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A jogszabálynak megfelelően tájékoztatást küldünk a végzést/határozatot hozó hatóságnak az elmaradt kapcsolattartásról, ill. szükség szerint javaslatot készítünk a kapcsolattartás módosításához.</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A kapcsolattartás zökkenőmentes lebonyolítását, szükség esetén mediáció alkalmazásával, esetkonferencia összehívásával, pszichológus, családterapeuta bevonásával is tudjuk segíteni.</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2016-ban </w:t>
      </w:r>
      <w:r w:rsidRPr="00C703F2">
        <w:rPr>
          <w:rFonts w:ascii="Times New Roman" w:hAnsi="Times New Roman"/>
          <w:b/>
          <w:sz w:val="24"/>
        </w:rPr>
        <w:t>12 gyermek</w:t>
      </w:r>
      <w:r w:rsidRPr="00C703F2">
        <w:rPr>
          <w:rFonts w:ascii="Times New Roman" w:hAnsi="Times New Roman"/>
          <w:color w:val="FF0000"/>
          <w:sz w:val="24"/>
        </w:rPr>
        <w:t xml:space="preserve"> </w:t>
      </w:r>
      <w:r w:rsidRPr="00C703F2">
        <w:rPr>
          <w:rFonts w:ascii="Times New Roman" w:hAnsi="Times New Roman"/>
          <w:sz w:val="24"/>
        </w:rPr>
        <w:t>(</w:t>
      </w:r>
      <w:r w:rsidRPr="00C703F2">
        <w:rPr>
          <w:rFonts w:ascii="Times New Roman" w:hAnsi="Times New Roman"/>
          <w:b/>
          <w:sz w:val="24"/>
        </w:rPr>
        <w:t>8 család</w:t>
      </w:r>
      <w:r w:rsidRPr="00C703F2">
        <w:rPr>
          <w:rFonts w:ascii="Times New Roman" w:hAnsi="Times New Roman"/>
          <w:sz w:val="24"/>
        </w:rPr>
        <w:t xml:space="preserve">) került központunkhoz a kapcsolattartás szabályozása okán. Ebből 4 gyermek (3 család) esetében nem került sor a tényleges kapcsolattartásra, mivel a jogosult fél, ill. a kötelezett szülő nem működött együtt annak megvalósításban (fellebbezések folyamatban vannak). Négy gyermek (3 család) önkéntes megkeresés alapján vette igénybe a szolgáltatást, ebből egy gyermek esetében átadás – átvétel lehetőségét biztosítottuk. A létrejött felügyelt kapcsolattartások három gyermeket (két család) érintettek. </w:t>
      </w:r>
    </w:p>
    <w:p w:rsidR="006B0FBE" w:rsidRPr="00C703F2" w:rsidRDefault="006B0FBE" w:rsidP="006B0FBE">
      <w:pPr>
        <w:spacing w:line="276" w:lineRule="auto"/>
        <w:jc w:val="both"/>
        <w:rPr>
          <w:rFonts w:ascii="Times New Roman" w:hAnsi="Times New Roman"/>
          <w:color w:val="C00000"/>
          <w:sz w:val="24"/>
        </w:rPr>
      </w:pPr>
    </w:p>
    <w:p w:rsidR="006B0FBE" w:rsidRPr="00C703F2" w:rsidRDefault="006B0FBE" w:rsidP="006B0FBE">
      <w:pPr>
        <w:numPr>
          <w:ilvl w:val="0"/>
          <w:numId w:val="10"/>
        </w:numPr>
        <w:tabs>
          <w:tab w:val="clear" w:pos="1788"/>
          <w:tab w:val="num" w:pos="0"/>
        </w:tabs>
        <w:suppressAutoHyphens/>
        <w:spacing w:line="276" w:lineRule="auto"/>
        <w:ind w:left="0" w:firstLine="0"/>
        <w:jc w:val="both"/>
        <w:rPr>
          <w:rFonts w:ascii="Times New Roman" w:hAnsi="Times New Roman"/>
          <w:b/>
          <w:color w:val="C00000"/>
          <w:sz w:val="24"/>
        </w:rPr>
      </w:pPr>
      <w:r w:rsidRPr="00C703F2">
        <w:rPr>
          <w:rFonts w:ascii="Times New Roman" w:hAnsi="Times New Roman"/>
          <w:b/>
          <w:color w:val="C00000"/>
          <w:sz w:val="24"/>
        </w:rPr>
        <w:t>Jelzőrendszeri készenléti szolgálat</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A készenléti telefon az intézmény nyitvatartási idején túl hívható és áll azok rendelkezésére, akik azonnali segítséget, tanácsot vagy tájékoztatást szeretnének kapni krízis helyzetet okozó problémájukra. A készenléti szolgálat megszervezésével állandó elérhetőséget, folyamatos jelenlétet biztosítunk a nyitvatartási időn túl felmerülő krízishelyzetekben. Készenléti szolgálatunk elsősorban telefonon történő segítségnyújtást jelent, de a kollégák felkészültek arra is, hogy krízishelyzetben a gyermek fellelhetőségének helyén nyújtsanak segítséget. 2016-ban ilyen eset nem fordult elő. </w:t>
      </w:r>
    </w:p>
    <w:p w:rsidR="006B0FBE" w:rsidRPr="00C703F2" w:rsidRDefault="006B0FBE" w:rsidP="006B0FBE">
      <w:pPr>
        <w:spacing w:line="276" w:lineRule="auto"/>
        <w:jc w:val="both"/>
        <w:rPr>
          <w:rFonts w:ascii="Times New Roman" w:hAnsi="Times New Roman"/>
          <w:b/>
          <w:sz w:val="24"/>
        </w:rPr>
      </w:pPr>
      <w:r w:rsidRPr="00C703F2">
        <w:rPr>
          <w:rFonts w:ascii="Times New Roman" w:hAnsi="Times New Roman"/>
          <w:sz w:val="24"/>
        </w:rPr>
        <w:t xml:space="preserve">A készenléti telefon hívható hétfőtől – péntekig este 18.00. órától péntek reggel 08.00 óráig. Hétvégén péntek 14.00. órától hétfő 08.00. óráig. Az ügyeletet biztosító kollégák heti váltásban látják el a készenléti ügyeletet, ez csütörtöki átadást – átvételt jelent. A készenléti szolgálat hívásairól, és az azon történtekről szóló feljegyzéseket az ezzel a feladattal megbízott asszisztens gyűjti össze, és dokumentálja. A kollégák minden hozzánk forduló ügyfélnek segítséget nyújtanak. Előfordul, hogy nem a mi illetékességi területünkről érkezik a segítségkérés, de természetesen ezekben az esetekben is meghallgatjuk az igénybevevő problémáját és tájékoztatást nyújtunk számára.  A készenléti telefon száma közismert, honlapunkon, szórólapokon szerepel, illetve a klienseink előtt is ismert.  Jellemzően kevés hívás érkezik a készenléti időben. Elsősorban válási kérdésekkel, családi konfliktussal, gyermek láthatási problémákkal kapcsolatban érkezik hívás. A csekélynek mondható hívás ellenére is rendkívül fontosnak tartjuk ezt a szolgáltatást. Hiszen bármikor adódhat olyan helyzet, amikor gyermek, család segítségre szoruló helyzetbe kerül. Számunkra is fontos, mert minden krízishelyzet kialakulásának lehetősége esetén megtudjuk adni klienseinknek a készenléti telefon számát, így ők probléma esetén akár az esti órákban, akár hétvégén is tudnak segítséget kérni. </w:t>
      </w:r>
      <w:r w:rsidRPr="00C703F2">
        <w:rPr>
          <w:rFonts w:ascii="Times New Roman" w:hAnsi="Times New Roman"/>
          <w:b/>
          <w:sz w:val="24"/>
        </w:rPr>
        <w:t>2016-ban 43 alkalommal</w:t>
      </w:r>
      <w:r w:rsidRPr="00C703F2">
        <w:rPr>
          <w:rFonts w:ascii="Times New Roman" w:hAnsi="Times New Roman"/>
          <w:sz w:val="24"/>
        </w:rPr>
        <w:t xml:space="preserve"> hívták a készenléti telefon számát és kértek segítséget, elsősorban valamilyen adott kérdésben információt.</w:t>
      </w:r>
    </w:p>
    <w:p w:rsidR="006B0FBE" w:rsidRPr="00C703F2" w:rsidRDefault="006B0FBE" w:rsidP="000F16BC">
      <w:pPr>
        <w:tabs>
          <w:tab w:val="left" w:pos="1725"/>
        </w:tabs>
        <w:spacing w:line="276" w:lineRule="auto"/>
        <w:ind w:left="360"/>
        <w:jc w:val="both"/>
        <w:rPr>
          <w:rFonts w:ascii="Times New Roman" w:hAnsi="Times New Roman"/>
          <w:color w:val="C00000"/>
          <w:sz w:val="24"/>
        </w:rPr>
      </w:pPr>
      <w:r w:rsidRPr="00C703F2">
        <w:rPr>
          <w:rFonts w:ascii="Times New Roman" w:hAnsi="Times New Roman"/>
          <w:color w:val="000000"/>
          <w:sz w:val="24"/>
        </w:rPr>
        <w:tab/>
      </w:r>
    </w:p>
    <w:p w:rsidR="006B0FBE" w:rsidRPr="00C703F2" w:rsidRDefault="006B0FBE" w:rsidP="006B0FBE">
      <w:pPr>
        <w:pStyle w:val="Listaszerbekezds"/>
        <w:numPr>
          <w:ilvl w:val="0"/>
          <w:numId w:val="13"/>
        </w:numPr>
        <w:suppressAutoHyphens/>
        <w:spacing w:line="276" w:lineRule="auto"/>
        <w:jc w:val="both"/>
        <w:rPr>
          <w:b/>
          <w:color w:val="C00000"/>
        </w:rPr>
      </w:pPr>
      <w:r w:rsidRPr="00C703F2">
        <w:rPr>
          <w:b/>
          <w:color w:val="C00000"/>
        </w:rPr>
        <w:t>Mentálhigiénés csoport</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2016-ban un. mentálhigiénés csoport alakult intézményünkben. A csoport munkájában három </w:t>
      </w:r>
      <w:r w:rsidRPr="00C703F2">
        <w:rPr>
          <w:rFonts w:ascii="Times New Roman" w:hAnsi="Times New Roman"/>
          <w:iCs/>
          <w:sz w:val="24"/>
        </w:rPr>
        <w:t>pszichológus</w:t>
      </w:r>
      <w:r w:rsidRPr="00C703F2">
        <w:rPr>
          <w:rFonts w:ascii="Times New Roman" w:hAnsi="Times New Roman"/>
          <w:sz w:val="24"/>
        </w:rPr>
        <w:t xml:space="preserve">, három </w:t>
      </w:r>
      <w:r w:rsidRPr="00C703F2">
        <w:rPr>
          <w:rFonts w:ascii="Times New Roman" w:hAnsi="Times New Roman"/>
          <w:iCs/>
          <w:sz w:val="24"/>
        </w:rPr>
        <w:t>családterapeuta</w:t>
      </w:r>
      <w:r w:rsidRPr="00C703F2">
        <w:rPr>
          <w:rFonts w:ascii="Times New Roman" w:hAnsi="Times New Roman"/>
          <w:sz w:val="24"/>
        </w:rPr>
        <w:t xml:space="preserve"> vesz részt. A pszichológus kollégák közül egy kolléga kizárólag a gyermekkorúakkal, egy csak felnőttekkel, és a harmadik minden korosztállyal dolgozik. A csoporton belül két családterapeuta pár tudott alakulni, akik családkonzultációt/családterápiát tartanak. Két pszichológus kolléga és két családterapeuta megbízásos jogviszonnyal, ill. vállalkozói szerződéssel látja el a feladatokat. Az egyik pszichológus és az egyik családterapeuta kolléga pedig fő állású munkaviszonyban dolgozik.</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A mentálhigiénés csoport célja a segítségre szoruló kliensek (felnőtt, gyermek) pszichológiai megsegítése, a</w:t>
      </w:r>
      <w:r w:rsidRPr="00C703F2">
        <w:rPr>
          <w:rFonts w:ascii="Times New Roman" w:hAnsi="Times New Roman"/>
          <w:b/>
          <w:sz w:val="24"/>
        </w:rPr>
        <w:t xml:space="preserve"> </w:t>
      </w:r>
      <w:r w:rsidRPr="00C703F2">
        <w:rPr>
          <w:rFonts w:ascii="Times New Roman" w:hAnsi="Times New Roman"/>
          <w:sz w:val="24"/>
        </w:rPr>
        <w:t>c</w:t>
      </w:r>
      <w:r w:rsidRPr="00C703F2">
        <w:rPr>
          <w:rFonts w:ascii="Times New Roman" w:hAnsi="Times New Roman"/>
          <w:sz w:val="24"/>
          <w:shd w:val="clear" w:color="auto" w:fill="FFFFFF"/>
        </w:rPr>
        <w:t xml:space="preserve">saládi konfliktusok megoldásának elősegítése, különösen a válás, gyermekelhelyezés, kapcsolattartási problémák esetében, illetve egyéb életvezetési, szociális nehézségek kezelése érdekében nyújtott szolgáltatások a </w:t>
      </w:r>
      <w:r w:rsidRPr="00C703F2">
        <w:rPr>
          <w:rFonts w:ascii="Times New Roman" w:hAnsi="Times New Roman"/>
          <w:sz w:val="24"/>
        </w:rPr>
        <w:t xml:space="preserve">pszichológusi tanácsadás, a családterápia/családi konzultáció, mediáció/közvetítő eljárás biztosítása. </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Az elmúlt év egyik fő feladata az volt, hogy az intézmény átalakulását követően megalakuló új mentálhigiénés csoport szolgáltatásai megszervezésre, hirdetésre, illetve népszerűsítésre kerüljenek a kerületi lakosok, a kerületi szakdolgozók és a saját intézményben dolgozó új kollégák számára. </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Ezért sor került családkonzultációs szórólap elkészítésére és terjesztésére, ugyanígy az </w:t>
      </w:r>
      <w:r w:rsidRPr="00C703F2">
        <w:rPr>
          <w:rFonts w:ascii="Times New Roman" w:hAnsi="Times New Roman"/>
          <w:b/>
          <w:sz w:val="24"/>
        </w:rPr>
        <w:t>autogén tréning</w:t>
      </w:r>
      <w:r w:rsidRPr="00C703F2">
        <w:rPr>
          <w:rFonts w:ascii="Times New Roman" w:hAnsi="Times New Roman"/>
          <w:sz w:val="24"/>
        </w:rPr>
        <w:t xml:space="preserve"> is meghirdetésre került. Továbbá szakmaközi megbeszéléseken is ismertetésre kerültek a mentálhigiénés csoport szolgáltatásai. Ennek eredményeként a bölcsődékben a kollégák több alkalommal tartottak tréninget, illetve a kliensek részéről is több önkéntes igénybevétel történt ezekben a szolgáltatásokban.</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A szakmaközi tájékoztatásokat követően, 2016-ban: a bölcsődei szakdolgozók számára </w:t>
      </w:r>
      <w:r w:rsidRPr="00C703F2">
        <w:rPr>
          <w:rFonts w:ascii="Times New Roman" w:hAnsi="Times New Roman"/>
          <w:b/>
          <w:sz w:val="24"/>
        </w:rPr>
        <w:t>kétalkalmas stressz-kezelő</w:t>
      </w:r>
      <w:r w:rsidRPr="00C703F2">
        <w:rPr>
          <w:rFonts w:ascii="Times New Roman" w:hAnsi="Times New Roman"/>
          <w:sz w:val="24"/>
        </w:rPr>
        <w:t xml:space="preserve"> tréninget tartottak munkatársaink (3 bölcsőde több csoportjának). Az iskolákban beinduló iskolai szociális munka hatására és az intézmények között javuló kapcsolattartás miatt, több iskola érdeklődött a közösségépítő foglalkozások iránt. Ezért alternatív segítségnyújtási formák is elindításra kerültek, ilyen például az iskolai közösségfejlesztés. A létrehozott csoport célja osztályközösségek kohéziójának javítása, a tolerancia, összetartás erősítése, egymás elfogadásának fejlesztése, melynek keretében a Fillér Utcai Általános Iskolában sikeresen lezajlott egy </w:t>
      </w:r>
      <w:r w:rsidRPr="00C703F2">
        <w:rPr>
          <w:rFonts w:ascii="Times New Roman" w:hAnsi="Times New Roman"/>
          <w:b/>
          <w:sz w:val="24"/>
        </w:rPr>
        <w:t>közösségépítő foglalkozás</w:t>
      </w:r>
      <w:r w:rsidRPr="00C703F2">
        <w:rPr>
          <w:rFonts w:ascii="Times New Roman" w:hAnsi="Times New Roman"/>
          <w:sz w:val="24"/>
        </w:rPr>
        <w:t xml:space="preserve"> (2x4 alkalomból állt). A siker láttán több iskola jelezte igényét a 2017-es évre.</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b/>
          <w:sz w:val="24"/>
        </w:rPr>
        <w:t>Belső szakmai műhely</w:t>
      </w:r>
      <w:r w:rsidRPr="00C703F2">
        <w:rPr>
          <w:rFonts w:ascii="Times New Roman" w:hAnsi="Times New Roman"/>
          <w:sz w:val="24"/>
        </w:rPr>
        <w:t xml:space="preserve"> megtartására is sor került. A kollégák számára egy alkalommal a családterápiát bemutató műhely, illetve egy alkalommal közösségfejlesztő művészetterápiás csoport bemutatása történt meg.  </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2016-ban több család igényelte önkéntesen a pár-és családkonzultációt, valamint a pszichológiai tanácsadást.</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A családterápiát/családkonzultációt igénylők között a jellemző problémák kapcsolati, kommunikációs-és konfliktuskezelési nehézségek, a rossz szülő-gyerek kapcsolat, a megbomlott családi egyensúly voltak. </w:t>
      </w:r>
      <w:r w:rsidRPr="00C703F2">
        <w:rPr>
          <w:rFonts w:ascii="Times New Roman" w:hAnsi="Times New Roman"/>
          <w:b/>
          <w:sz w:val="24"/>
        </w:rPr>
        <w:t>Családkonzultáció 15 család</w:t>
      </w:r>
      <w:r w:rsidRPr="00C703F2">
        <w:rPr>
          <w:rFonts w:ascii="Times New Roman" w:hAnsi="Times New Roman"/>
          <w:sz w:val="24"/>
        </w:rPr>
        <w:t xml:space="preserve"> (35 fő), </w:t>
      </w:r>
      <w:r w:rsidRPr="00C703F2">
        <w:rPr>
          <w:rFonts w:ascii="Times New Roman" w:hAnsi="Times New Roman"/>
          <w:b/>
          <w:sz w:val="24"/>
        </w:rPr>
        <w:t>családterápia 29 család</w:t>
      </w:r>
      <w:r w:rsidRPr="00C703F2">
        <w:rPr>
          <w:rFonts w:ascii="Times New Roman" w:hAnsi="Times New Roman"/>
          <w:sz w:val="24"/>
        </w:rPr>
        <w:t xml:space="preserve"> (58 fő) esetében történt. </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A </w:t>
      </w:r>
      <w:r w:rsidRPr="00C703F2">
        <w:rPr>
          <w:rFonts w:ascii="Times New Roman" w:hAnsi="Times New Roman"/>
          <w:b/>
          <w:sz w:val="24"/>
        </w:rPr>
        <w:t>pszichológiai tanácsadás</w:t>
      </w:r>
      <w:r w:rsidRPr="00C703F2">
        <w:rPr>
          <w:rFonts w:ascii="Times New Roman" w:hAnsi="Times New Roman"/>
          <w:sz w:val="24"/>
        </w:rPr>
        <w:t xml:space="preserve">t igénylők között elsősorban válási krízis, gyermeknevelési kérdések/problémák, trauma feldolgozás szükségessége, életvezetési problémák/elakadások, szülő/gyerekkonzultáció voltak jellemzők. </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Pszichológiai tanácsadást 2016-ban </w:t>
      </w:r>
      <w:r w:rsidRPr="00C703F2">
        <w:rPr>
          <w:rFonts w:ascii="Times New Roman" w:hAnsi="Times New Roman"/>
          <w:b/>
          <w:sz w:val="24"/>
        </w:rPr>
        <w:t>71 fő</w:t>
      </w:r>
      <w:r w:rsidRPr="00C703F2">
        <w:rPr>
          <w:rFonts w:ascii="Times New Roman" w:hAnsi="Times New Roman"/>
          <w:sz w:val="24"/>
        </w:rPr>
        <w:t xml:space="preserve"> vette igénybe. Közülük 49 fő olyan kerületi lakosok voltak, akik önként vették igénybe a szolgáltatást.  22 fő volt olyan, aki egyéb szociális segítő tevékenységben is részesült, azaz a családsegítők delegálták őket. </w:t>
      </w:r>
    </w:p>
    <w:p w:rsidR="006B0FBE" w:rsidRPr="00C703F2" w:rsidRDefault="006B0FBE" w:rsidP="006B0FBE">
      <w:pPr>
        <w:pStyle w:val="Listaszerbekezds"/>
        <w:spacing w:line="276" w:lineRule="auto"/>
        <w:ind w:left="0"/>
        <w:jc w:val="both"/>
      </w:pPr>
      <w:r w:rsidRPr="00C703F2">
        <w:t xml:space="preserve">Összességében elmondható, hogy a jelzőrendszeri tagokkal való szorosabb kapcsolat kialakításának eredményeképpen, önkéntesen sok kisgyermekes anya jelentkezett (általában a bölcsődében olvasták a szórólapokat), akik gyermeknevelési kérdésekben kértek segítséget. A szolgálat munkatársai által küldött kliensek elsősorban válási krízisben voltak és ezért kértek mentális támogatást (szorongásoldás, veszteség feldolgozás, gyereknevelési nehézségek, kapcsolattartási problémák). </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b/>
          <w:sz w:val="24"/>
        </w:rPr>
        <w:t>Új szolgáltatás</w:t>
      </w:r>
      <w:r w:rsidRPr="00C703F2">
        <w:rPr>
          <w:rFonts w:ascii="Times New Roman" w:hAnsi="Times New Roman"/>
          <w:sz w:val="24"/>
        </w:rPr>
        <w:t xml:space="preserve">ként indult Intézményünkben 2016 júniusától a </w:t>
      </w:r>
      <w:r w:rsidRPr="00C703F2">
        <w:rPr>
          <w:rFonts w:ascii="Times New Roman" w:hAnsi="Times New Roman"/>
          <w:b/>
          <w:sz w:val="24"/>
        </w:rPr>
        <w:t>gyermekpszichológusi tanácsadás</w:t>
      </w:r>
      <w:r w:rsidRPr="00C703F2">
        <w:rPr>
          <w:rFonts w:ascii="Times New Roman" w:hAnsi="Times New Roman"/>
          <w:sz w:val="24"/>
        </w:rPr>
        <w:t xml:space="preserve">, heti egy alkalommal 4 órában, és az </w:t>
      </w:r>
      <w:r w:rsidRPr="00C703F2">
        <w:rPr>
          <w:rFonts w:ascii="Times New Roman" w:hAnsi="Times New Roman"/>
          <w:b/>
          <w:sz w:val="24"/>
        </w:rPr>
        <w:t>autogén tréning</w:t>
      </w:r>
      <w:r w:rsidRPr="00C703F2">
        <w:rPr>
          <w:rFonts w:ascii="Times New Roman" w:hAnsi="Times New Roman"/>
          <w:sz w:val="24"/>
        </w:rPr>
        <w:t>.</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A </w:t>
      </w:r>
      <w:r w:rsidRPr="00C703F2">
        <w:rPr>
          <w:rFonts w:ascii="Times New Roman" w:hAnsi="Times New Roman"/>
          <w:i/>
          <w:sz w:val="24"/>
        </w:rPr>
        <w:t>gyermekpszichológiai szolgáltatást</w:t>
      </w:r>
      <w:r w:rsidRPr="00C703F2">
        <w:rPr>
          <w:rFonts w:ascii="Times New Roman" w:hAnsi="Times New Roman"/>
          <w:sz w:val="24"/>
        </w:rPr>
        <w:t xml:space="preserve"> igénybe vevők között jelentkező problémák a gyermek magatartási problémája, kortárs kapcsolatok nehézségei, agressziókezelési nehézségek. Ezek megoldásához kapnak nevelési tanácsadást, a szülő-gyerek kapcsolat megerősítéséhez támogatást. De volt olyan eset, ahol szükség volt szupport krízis intervencióra. A szolgáltatást </w:t>
      </w:r>
      <w:r w:rsidRPr="00C703F2">
        <w:rPr>
          <w:rFonts w:ascii="Times New Roman" w:hAnsi="Times New Roman"/>
          <w:b/>
          <w:sz w:val="24"/>
        </w:rPr>
        <w:t>18 fő</w:t>
      </w:r>
      <w:r w:rsidRPr="00C703F2">
        <w:rPr>
          <w:rFonts w:ascii="Times New Roman" w:hAnsi="Times New Roman"/>
          <w:sz w:val="24"/>
        </w:rPr>
        <w:t xml:space="preserve"> vette igénybe, </w:t>
      </w:r>
      <w:r w:rsidRPr="00C703F2">
        <w:rPr>
          <w:rFonts w:ascii="Times New Roman" w:hAnsi="Times New Roman"/>
          <w:b/>
          <w:sz w:val="24"/>
        </w:rPr>
        <w:t xml:space="preserve">7 </w:t>
      </w:r>
      <w:r w:rsidRPr="00C703F2">
        <w:rPr>
          <w:rFonts w:ascii="Times New Roman" w:hAnsi="Times New Roman"/>
          <w:sz w:val="24"/>
        </w:rPr>
        <w:t xml:space="preserve">önkéntes, 9 szolgálat által delegált eset volt, két klienst a jelzőrendszer delegált. Hét kliens esetében történt egyszeri szülő konzultáció. Folyamatos esetkezelés (gyermek támogatása, valamint szülő konzultáció) 6 családban történt, ez 11 főt érintett.   </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A gyermekpszichológiai szolgáltatást igénybe vevők többsége nehéz szociális körülmények között élő, sokproblémás család volt. A hatékony munka szempontjából nagy segítséget jelentett a pszichológus kollégának a szoros együttműködés, a szolgálat és központ szakemberei részéről. </w:t>
      </w:r>
    </w:p>
    <w:p w:rsidR="006B0FBE" w:rsidRPr="00C703F2" w:rsidRDefault="006B0FBE" w:rsidP="006B0FBE">
      <w:pPr>
        <w:spacing w:line="276" w:lineRule="auto"/>
        <w:jc w:val="both"/>
        <w:rPr>
          <w:rFonts w:ascii="Times New Roman" w:hAnsi="Times New Roman"/>
          <w:i/>
          <w:sz w:val="24"/>
        </w:rPr>
      </w:pPr>
      <w:r w:rsidRPr="00C703F2">
        <w:rPr>
          <w:rFonts w:ascii="Times New Roman" w:hAnsi="Times New Roman"/>
          <w:i/>
          <w:sz w:val="24"/>
        </w:rPr>
        <w:t xml:space="preserve">Az Autogén tréning </w:t>
      </w:r>
      <w:r w:rsidRPr="00C703F2">
        <w:rPr>
          <w:rFonts w:ascii="Times New Roman" w:hAnsi="Times New Roman"/>
          <w:sz w:val="24"/>
        </w:rPr>
        <w:t xml:space="preserve">egy 15 alkalmas ön relaxációs módszer elsajátításából áll. </w:t>
      </w:r>
      <w:r w:rsidRPr="00C703F2">
        <w:rPr>
          <w:rFonts w:ascii="Times New Roman" w:hAnsi="Times New Roman"/>
          <w:b/>
          <w:sz w:val="24"/>
        </w:rPr>
        <w:t>13 fő</w:t>
      </w:r>
      <w:r w:rsidRPr="00C703F2">
        <w:rPr>
          <w:rFonts w:ascii="Times New Roman" w:hAnsi="Times New Roman"/>
          <w:sz w:val="24"/>
        </w:rPr>
        <w:t xml:space="preserve"> vette igénybe ezt a szolgáltatást, egy fő nem fejezte be a folyamatot, 2 fő kérte, hogy a trénig után a mentális segítő kapcsolat folytatódjon. 4 fővel zárult le a tréning a múlt évben. 10 fő önként jelentkezett, 2 főt pszichológus delegált, 1 fő párkonzultáció után kérte a szolgáltatást. 4 fő volt, akivel az első beszélgetés után nem kezdődött meg a közös munka. Ebből egy nem vállalta a tréninggel járó feltételeket, 2 személy aktuálisan járt pszichoterápiába, 1 főt pszichológushoz delegált a tréner. </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A résztvevők kitűzött céljai között szerepelt: én erősítés, én hatékonyság növelése, szorongásos panaszok oldása, pánik tünetek enyhítése. </w:t>
      </w: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pStyle w:val="Listaszerbekezds"/>
        <w:spacing w:line="276" w:lineRule="auto"/>
        <w:ind w:left="0"/>
        <w:jc w:val="both"/>
        <w:rPr>
          <w:b/>
        </w:rPr>
      </w:pPr>
      <w:r w:rsidRPr="00C703F2">
        <w:t xml:space="preserve">A mentálhigiénés csoport munkájának egyik fókuszában a szolgáltatások népszerűsítése állt. Elmondható, hogy az év második felében növekedett azok száma, akik az elhelyezett szórólapokból, újsághirdetésből értesültek a szolgáltatásról és önként jelentkeztek. A jövőben is fontosnak érezzük új szolgáltatások meghirdetését. A 2016-os évben a jelzőrendszeri tagokkal való szorosabb kapcsolat kialakítása végett zajlottak tréningek, szakmaközi napok és a konferenciák. Ennek a munkának az eredményeképp az esetek típusában mutatkozott némi eltérés az előző évekhez képest. Eltolódott az igény, több kisgyermekes család jelentkezett gyermeknevelési problémák kapcsán, ez valószínűleg a bölcsődékkel és óvodákkal kiépített jobb kapcsolatnak is köszönhető, akik számos szülőpárt delegáltak az intézménybe. Munkánk során előtérbe került: a szülés utáni depresszió, a szülővé válás konfliktusa, illetve a pszichiátriai betegség a családban. </w:t>
      </w:r>
    </w:p>
    <w:p w:rsidR="006B0FBE" w:rsidRPr="00C703F2" w:rsidRDefault="006B0FBE" w:rsidP="006B0FBE">
      <w:pPr>
        <w:pStyle w:val="Listaszerbekezds"/>
        <w:spacing w:line="276" w:lineRule="auto"/>
        <w:ind w:left="0"/>
        <w:jc w:val="both"/>
      </w:pPr>
      <w:r w:rsidRPr="00C703F2">
        <w:t xml:space="preserve">A családsegítőkkel kialakított közös munka során, az elmúlt évben különösen nagy hangsúlyt kapott, hogy a küldött kliensek esetén közös, reális cél legyen meghatározva, hogy a jelzett és kezelt probléma között ne legyen elcsúszás, tehát a gondozási tervben előírtak szerint történjen a családkonzultáció menete is. A lezárt eseteknél, a sikeres esetkezelések mellett, más szolgáltatást javasoltunk azokban az esetekben, ahol a párkapcsolati problémát nem a közös „rosszul működés”, hanem az egyik fél elakadása okozta, itt inkább egyéni tanácsadást, autogén tréninget javasoltunk. </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2017-ben a megkezdett munka folytatása a cél, illetve új szolgáltatásként családi műhely sorozat elindítása. </w:t>
      </w: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pStyle w:val="Listaszerbekezds"/>
        <w:numPr>
          <w:ilvl w:val="0"/>
          <w:numId w:val="16"/>
        </w:numPr>
        <w:spacing w:line="276" w:lineRule="auto"/>
        <w:jc w:val="both"/>
        <w:rPr>
          <w:b/>
          <w:color w:val="C00000"/>
        </w:rPr>
      </w:pPr>
      <w:r w:rsidRPr="00C703F2">
        <w:rPr>
          <w:b/>
          <w:color w:val="C00000"/>
        </w:rPr>
        <w:t>Mediáció</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2016-ban mediációt elsősorban olyan családok vették igénybe, ahol nem tudtak megegyezni a kapcsolattartási kérdésekben. Az elmúlt évben </w:t>
      </w:r>
      <w:r w:rsidRPr="00C703F2">
        <w:rPr>
          <w:rFonts w:ascii="Times New Roman" w:hAnsi="Times New Roman"/>
          <w:b/>
          <w:sz w:val="24"/>
        </w:rPr>
        <w:t>11 család</w:t>
      </w:r>
      <w:r w:rsidRPr="00C703F2">
        <w:rPr>
          <w:rFonts w:ascii="Times New Roman" w:hAnsi="Times New Roman"/>
          <w:sz w:val="24"/>
        </w:rPr>
        <w:t xml:space="preserve"> kérte a szolgáltatást, 2 esetben csak telefonos tájékoztatás történt, az érdeklődők nem éltek a szolgáltatással. Végül </w:t>
      </w:r>
      <w:r w:rsidRPr="00C703F2">
        <w:rPr>
          <w:rFonts w:ascii="Times New Roman" w:hAnsi="Times New Roman"/>
          <w:b/>
          <w:sz w:val="24"/>
        </w:rPr>
        <w:t>7 esetben</w:t>
      </w:r>
      <w:r w:rsidRPr="00C703F2">
        <w:rPr>
          <w:rFonts w:ascii="Times New Roman" w:hAnsi="Times New Roman"/>
          <w:sz w:val="24"/>
        </w:rPr>
        <w:t xml:space="preserve"> (14 fő) történt mediáció, ebből </w:t>
      </w:r>
      <w:r w:rsidRPr="00C703F2">
        <w:rPr>
          <w:rFonts w:ascii="Times New Roman" w:hAnsi="Times New Roman"/>
          <w:b/>
          <w:sz w:val="24"/>
        </w:rPr>
        <w:t>4</w:t>
      </w:r>
      <w:r w:rsidRPr="00C703F2">
        <w:rPr>
          <w:rFonts w:ascii="Times New Roman" w:hAnsi="Times New Roman"/>
          <w:sz w:val="24"/>
        </w:rPr>
        <w:t xml:space="preserve"> mediáció zárult megállapodással.</w:t>
      </w:r>
    </w:p>
    <w:p w:rsidR="006B0FBE" w:rsidRPr="00C703F2" w:rsidRDefault="006B0FBE" w:rsidP="006B0FBE">
      <w:pPr>
        <w:spacing w:line="276" w:lineRule="auto"/>
        <w:jc w:val="both"/>
        <w:rPr>
          <w:rFonts w:ascii="Times New Roman" w:hAnsi="Times New Roman"/>
          <w:color w:val="943634"/>
          <w:sz w:val="24"/>
        </w:rPr>
      </w:pPr>
    </w:p>
    <w:p w:rsidR="006B0FBE" w:rsidRPr="00C703F2" w:rsidRDefault="006B0FBE" w:rsidP="006B0FBE">
      <w:pPr>
        <w:numPr>
          <w:ilvl w:val="0"/>
          <w:numId w:val="16"/>
        </w:numPr>
        <w:suppressAutoHyphens/>
        <w:spacing w:line="276" w:lineRule="auto"/>
        <w:jc w:val="both"/>
        <w:rPr>
          <w:rFonts w:ascii="Times New Roman" w:hAnsi="Times New Roman"/>
          <w:b/>
          <w:color w:val="C00000"/>
          <w:sz w:val="24"/>
        </w:rPr>
      </w:pPr>
      <w:r w:rsidRPr="00C703F2">
        <w:rPr>
          <w:rFonts w:ascii="Times New Roman" w:hAnsi="Times New Roman"/>
          <w:b/>
          <w:color w:val="C00000"/>
          <w:sz w:val="24"/>
        </w:rPr>
        <w:t>Utcai szociális munka</w:t>
      </w:r>
    </w:p>
    <w:p w:rsidR="006B0FBE" w:rsidRPr="00C703F2" w:rsidRDefault="006B0FBE" w:rsidP="006B0FBE">
      <w:pPr>
        <w:spacing w:line="276" w:lineRule="auto"/>
        <w:jc w:val="both"/>
        <w:rPr>
          <w:rFonts w:ascii="Times New Roman" w:hAnsi="Times New Roman"/>
          <w:b/>
          <w:color w:val="B84747"/>
          <w:sz w:val="24"/>
        </w:rPr>
      </w:pPr>
      <w:r w:rsidRPr="00C703F2">
        <w:rPr>
          <w:rFonts w:ascii="Times New Roman" w:hAnsi="Times New Roman"/>
          <w:sz w:val="24"/>
        </w:rPr>
        <w:t>2016-ban tovább folytatódott a Szász Károly utcai telephely, az Erő(d)tér felújítása, további bővítése önkormányzati forrásból. A bővítés elsődleges célja az adományok gyűjtésének, tárolásának és szétosztásának az elindítása volt, de az új helyiségek bekapcsolásával, a funkciók szétválasztása is lehetségessé vált. Így a szabadidős foglalkozásokra alkalmas helyiségek száma is nőtt, és egyéb programok megszervezésének feltételei is javultak (szakmaközi megbeszélés, esetkonferencia, stb.). Így még jobb feltételek mellett folytatódhatott a korábban már jól bevált preventív és egyéni segítő tevékenység. Az utcai szociális munkát két kolléga látja el.</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Az Erő(d)térben kialakult szabadidős tevékenység fókuszában a hatékony prevenciós munka áll. Ennek jegyében történik a szabadidős elfoglaltságok tervezése és lebonyolítása.</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Az Erő(d)tér programjait vonzóvá téve, minél több gyermeket kívánnak a kollégák elérni. Az Erő(d)térben lehetőségük van a gyerekeknek, fiataloknak, hogy preventív célú szabadidős programokon vegyenek részt. Az utcai szociális munkát végző kollégák közösségépítő tevékenysége révén állandó visszatérő gyerekcsoport alakult ki, akik napi szinten látogatják az Erő(d)teret és a nyári táborokban is szívesen vesznek részt. Az Erő(d)tér szolgáltatásait igénybe vevő gyermekek, fiatalok mára egy jól összeszokott közösséget alkotnak. Ezek a gyerekek egymást támogatják, az újonnan csatlakozókat befogadják. </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Az utcai szociális munkás kollégák figyelemmel kísérik az Erő(d)térbe járó gyerekek iskolai és otthoni helyzetét. A gyerekek mindennapi életéről folyamatosan kapnak információt maguktól az érintettektől. Feladatuknak tekintik a bizalmas légkör kialakítását és fenntartását, hogy probléma esetén szívesen forduljanak hozzájuk a gyermekek. A közös élmények, a támogató bizalmi légkör, a problémák megbeszélése segíti a személyiségfejlődésüket, ami a családi kapcsolataikra, iskola teljesítményükre is pozitívan hat. Ezeket a változásokat a tanárok, szülők egyaránt visszajelzik. Az utcai szociális munkásokhoz nem csak az odajáró gyermekek fordulhatnak a problémáikkal, esetenként a gyerekek szülei kérnek segítséget, tanácsot. Amennyiben szükséges, az utcai szociális munkás kollégák egy-egy gyermek esetében konzultálnak a szülővel és tanáccsal, tájékoztatással, segítő beszélgetéssel mozdítják elő az általuk észlelt nehézség megoldását, ill. jelzéssel élnek a családsegítők és az esetmenedzserek felé. Az Erő(d)térben működő mentálhigiénés csoport kollégáival, az utcai szociális munkások egy – egy gyermek ügyében, amennyiben szükséges rendszeresen konzultálnak.</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Az Erő(d)térben lehetőséget biztosítunk a közösségi szolgálat teljesítésére, ezzel 2016-ban </w:t>
      </w:r>
      <w:r w:rsidRPr="00C703F2">
        <w:rPr>
          <w:rFonts w:ascii="Times New Roman" w:hAnsi="Times New Roman"/>
          <w:b/>
          <w:sz w:val="24"/>
        </w:rPr>
        <w:t>38</w:t>
      </w:r>
      <w:r w:rsidRPr="00C703F2">
        <w:rPr>
          <w:rFonts w:ascii="Times New Roman" w:hAnsi="Times New Roman"/>
          <w:sz w:val="24"/>
        </w:rPr>
        <w:t xml:space="preserve"> tanuló élt. </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További segítőkre is számíthattunk, akik egy része önkéntes segítőkként, pl. Mentor program (12 fő), illetve főiskolai, egyetemi hallgatókként (6 fő) járultak hozzá a munkához. </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A közösségi szolgálatot teljesítők és a hallgatók a korrepetálásban, gyermekkísérésben, ifjúsági animátorként vettek részt. A kollégák 2016-ban heti rendszerességgel korrepetálást és egyéb tanulással kapcsolatos segítséget </w:t>
      </w:r>
      <w:r w:rsidRPr="00C703F2">
        <w:rPr>
          <w:rFonts w:ascii="Times New Roman" w:hAnsi="Times New Roman"/>
          <w:b/>
          <w:sz w:val="24"/>
        </w:rPr>
        <w:t>18</w:t>
      </w:r>
      <w:r w:rsidRPr="00C703F2">
        <w:rPr>
          <w:rFonts w:ascii="Times New Roman" w:hAnsi="Times New Roman"/>
          <w:sz w:val="24"/>
        </w:rPr>
        <w:t xml:space="preserve"> gyerek számára nyújtottak. Két gyereket készítettek fel és kísértek el a pótvizsgára. Ezek a gyerekek jelentősen javítottak a tanulmányi eredményükön. A pályaorientációban is igyekeztek a gyerekeknek segíteni. Ennek is köszönhető, hogy azok a gyerekek, akik az elmúlt tanévben 8. osztályosok voltak, mind sikeresen felvételiztek. Elmondható, hogy minden korrepetálásban résztvevő gyermek fejlődött. </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Amennyiben szükséges, az utcai szociális munkás kollégák kezdeményezik egy-egy gyermek esetében a konzultációt a szülővel és tanáccsal, tájékoztatással, segítő beszélgetéssel mozdítják elő az általuk észlelt nehézség megoldását. Elsősorban iskolai és tanulási problémák, nevelési módszerek, életvezetési tanácsok voltak a konzultációk témái. Ez </w:t>
      </w:r>
      <w:r w:rsidRPr="00C703F2">
        <w:rPr>
          <w:rFonts w:ascii="Times New Roman" w:hAnsi="Times New Roman"/>
          <w:b/>
          <w:sz w:val="24"/>
        </w:rPr>
        <w:t>21</w:t>
      </w:r>
      <w:r w:rsidRPr="00C703F2">
        <w:rPr>
          <w:rFonts w:ascii="Times New Roman" w:hAnsi="Times New Roman"/>
          <w:sz w:val="24"/>
        </w:rPr>
        <w:t xml:space="preserve"> szülővel, összesen </w:t>
      </w:r>
      <w:r w:rsidRPr="00C703F2">
        <w:rPr>
          <w:rFonts w:ascii="Times New Roman" w:hAnsi="Times New Roman"/>
          <w:b/>
          <w:sz w:val="24"/>
        </w:rPr>
        <w:t>245</w:t>
      </w:r>
      <w:r w:rsidRPr="00C703F2">
        <w:rPr>
          <w:rFonts w:ascii="Times New Roman" w:hAnsi="Times New Roman"/>
          <w:sz w:val="24"/>
        </w:rPr>
        <w:t xml:space="preserve"> alkalmat jelentett. Egy-egy gyermek ügyében az utcai szociális munkás tartott kapcsolatot az iskolával, kollégiummal (8 alkalommal).</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A külső szabadidős programok is színesítették az Erő(d)tér kínálatát. A mára hagyományosnak mondható táborok lebonyolítására is sor került, mely az Önkormányzat „egyéb vállalt feladatok” címen kezelt költségvetési keretéből történő támogatásával valósulhatott meg.</w:t>
      </w:r>
    </w:p>
    <w:p w:rsidR="006B0FBE" w:rsidRPr="00C703F2" w:rsidRDefault="006B0FBE" w:rsidP="006B0FBE">
      <w:pPr>
        <w:spacing w:line="276" w:lineRule="auto"/>
        <w:jc w:val="both"/>
        <w:rPr>
          <w:rFonts w:ascii="Times New Roman" w:eastAsia="Calibri" w:hAnsi="Times New Roman"/>
          <w:sz w:val="24"/>
          <w:lang w:eastAsia="en-US"/>
        </w:rPr>
      </w:pPr>
      <w:r w:rsidRPr="00C703F2">
        <w:rPr>
          <w:rFonts w:ascii="Times New Roman" w:eastAsia="Calibri" w:hAnsi="Times New Roman"/>
          <w:sz w:val="24"/>
          <w:lang w:eastAsia="en-US"/>
        </w:rPr>
        <w:t>2016. 06. 22-27-ig az un. Balaton kerülő biciklis tábor lebonyolítására került sor, 12 gyerek részvételével. Az első Velence táborra 2016.07.13-18. között került sor 14 gyerek részvételével. A</w:t>
      </w:r>
      <w:r w:rsidRPr="00C703F2">
        <w:rPr>
          <w:rFonts w:ascii="Times New Roman" w:hAnsi="Times New Roman"/>
          <w:sz w:val="24"/>
        </w:rPr>
        <w:t xml:space="preserve"> </w:t>
      </w:r>
      <w:r w:rsidRPr="00C703F2">
        <w:rPr>
          <w:rFonts w:ascii="Times New Roman" w:eastAsia="Calibri" w:hAnsi="Times New Roman"/>
          <w:sz w:val="24"/>
          <w:lang w:eastAsia="en-US"/>
        </w:rPr>
        <w:t>szigligeti tábor 2016.07.26-29. között, 18 gyermek részvételével került megszervezésre.</w:t>
      </w:r>
      <w:r w:rsidRPr="00C703F2">
        <w:rPr>
          <w:rFonts w:ascii="Times New Roman" w:hAnsi="Times New Roman"/>
          <w:sz w:val="24"/>
        </w:rPr>
        <w:t xml:space="preserve"> A második velencei tábor 2016.08. 10-15. között a jógázás jegyében zajlott, ebben 12 gyermek vett részt.</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Tanítási időben havonta 1 alkalommal, szombati napon az évszaknak megfelelő szabadidős programokat (korcsolya, görkorcsolya, kalandpark, kerékpár és gyalogtúrák, kiállítások stb.) szerveztek munkatársaink.</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A nyári szünetben szerdai napokon egész napos programokat szerveztek a kollégák. Ezeken a programokon általában 6-15 gyerek vett részt. Négy alkalommal a Római Strandfürdőben voltak, egy alkalommal a Görzenálban, egy alkalommal kerékpárral mentek el a Természettudományi Múzeumba és utána a Budai Várba. Több alkalommal kerékpároztak a gyerekekkel a Kopaszi gátra, vagy görkorcsolyáztak a Duna parton, fociztak a Pap kertben. Voltak bobozni Visegrádon és moziba is ellátogattak. </w:t>
      </w:r>
    </w:p>
    <w:p w:rsidR="006B0FBE" w:rsidRPr="00C703F2" w:rsidRDefault="006B0FBE" w:rsidP="006B0FBE">
      <w:pPr>
        <w:widowControl w:val="0"/>
        <w:overflowPunct w:val="0"/>
        <w:autoSpaceDE w:val="0"/>
        <w:spacing w:line="276" w:lineRule="auto"/>
        <w:jc w:val="both"/>
        <w:rPr>
          <w:rFonts w:ascii="Times New Roman" w:hAnsi="Times New Roman"/>
          <w:sz w:val="24"/>
        </w:rPr>
      </w:pPr>
      <w:r w:rsidRPr="00C703F2">
        <w:rPr>
          <w:rFonts w:ascii="Times New Roman" w:hAnsi="Times New Roman"/>
          <w:sz w:val="24"/>
        </w:rPr>
        <w:t xml:space="preserve">Természetesen az ünnepi alkalmakat is megtartották, így volt Mikulás ünnepség, Húsvéti-, Adventi-, Karácsonyi készülődés, Farsangi buli.  </w:t>
      </w:r>
    </w:p>
    <w:p w:rsidR="006B0FBE" w:rsidRPr="00C703F2" w:rsidRDefault="006B0FBE" w:rsidP="006B0FBE">
      <w:pPr>
        <w:widowControl w:val="0"/>
        <w:overflowPunct w:val="0"/>
        <w:autoSpaceDE w:val="0"/>
        <w:spacing w:line="276" w:lineRule="auto"/>
        <w:jc w:val="both"/>
        <w:rPr>
          <w:rFonts w:ascii="Times New Roman" w:hAnsi="Times New Roman"/>
          <w:sz w:val="24"/>
        </w:rPr>
      </w:pPr>
    </w:p>
    <w:p w:rsidR="006B0FBE" w:rsidRPr="00C703F2" w:rsidRDefault="006B0FBE" w:rsidP="006B0FBE">
      <w:pPr>
        <w:widowControl w:val="0"/>
        <w:overflowPunct w:val="0"/>
        <w:autoSpaceDE w:val="0"/>
        <w:spacing w:line="276" w:lineRule="auto"/>
        <w:jc w:val="both"/>
        <w:rPr>
          <w:rFonts w:ascii="Times New Roman" w:hAnsi="Times New Roman"/>
          <w:sz w:val="24"/>
        </w:rPr>
      </w:pPr>
      <w:r w:rsidRPr="00C703F2">
        <w:rPr>
          <w:rFonts w:ascii="Times New Roman" w:hAnsi="Times New Roman"/>
          <w:sz w:val="24"/>
        </w:rPr>
        <w:t xml:space="preserve">Az Erő(d)tér </w:t>
      </w:r>
      <w:r w:rsidRPr="00C703F2">
        <w:rPr>
          <w:rFonts w:ascii="Times New Roman" w:hAnsi="Times New Roman"/>
          <w:b/>
          <w:sz w:val="24"/>
        </w:rPr>
        <w:t>forgalma 2016-ban 2070 főt</w:t>
      </w:r>
      <w:r w:rsidRPr="00C703F2">
        <w:rPr>
          <w:rFonts w:ascii="Times New Roman" w:hAnsi="Times New Roman"/>
          <w:sz w:val="24"/>
        </w:rPr>
        <w:t xml:space="preserve"> jelentett. A programokon részt vevők száma 121 fő volt. Az Erő(d)tér szolgáltatásait 58 gyerek vette igénybe rendszeresen, a közösségi szolgálatot teljesítők 38-an voltak.</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Több éves tapasztalat támasztja alá, hogy azok a gyerekek, akik az Erő(d)tér szolgáltatásait igénybe vették, mind valamilyen szocializációs, iskolai vagy családi problémákkal küzdöttek. Nehézségeik miatt sok esetben az iskolában is marginalizálódott helyzetbe kerültek. Az Erő(d)térben egy megértő közegre és mára már jól működő közösségre találtak. A gyerekek elfogadóak egymás problémáival szemben. Az Erő(d)teret sajátjuknak tekintik, így szinte mindenben szívesen segítenek.</w:t>
      </w:r>
    </w:p>
    <w:p w:rsidR="006B0FBE" w:rsidRPr="00C703F2" w:rsidRDefault="006B0FBE" w:rsidP="006B0FBE">
      <w:pPr>
        <w:widowControl w:val="0"/>
        <w:overflowPunct w:val="0"/>
        <w:autoSpaceDE w:val="0"/>
        <w:spacing w:line="276" w:lineRule="auto"/>
        <w:jc w:val="both"/>
        <w:rPr>
          <w:rFonts w:ascii="Times New Roman" w:hAnsi="Times New Roman"/>
          <w:b/>
          <w:sz w:val="24"/>
        </w:rPr>
      </w:pPr>
      <w:r w:rsidRPr="00C703F2">
        <w:rPr>
          <w:rFonts w:ascii="Times New Roman" w:hAnsi="Times New Roman"/>
          <w:sz w:val="24"/>
        </w:rPr>
        <w:t>Az Erő(d)teret látogató gyerekek és családok problémáinak megoldásában az utcai szociális munkát végző kollégák szoros együttműködésben tevékenykedtek az iskolai szociális munkással, a pszichológusokkal, tanácsadókkal, családsegítő és esetmenedzser kollégákkal.</w:t>
      </w:r>
    </w:p>
    <w:p w:rsidR="006B0FBE" w:rsidRPr="00C703F2" w:rsidRDefault="006B0FBE" w:rsidP="006B0FBE">
      <w:pPr>
        <w:widowControl w:val="0"/>
        <w:overflowPunct w:val="0"/>
        <w:autoSpaceDE w:val="0"/>
        <w:spacing w:line="276" w:lineRule="auto"/>
        <w:jc w:val="both"/>
        <w:rPr>
          <w:rFonts w:ascii="Times New Roman" w:hAnsi="Times New Roman"/>
          <w:sz w:val="24"/>
        </w:rPr>
      </w:pPr>
      <w:r w:rsidRPr="00C703F2">
        <w:rPr>
          <w:rFonts w:ascii="Times New Roman" w:hAnsi="Times New Roman"/>
          <w:sz w:val="24"/>
        </w:rPr>
        <w:t xml:space="preserve">Az utcai szociális munkás kollégák jól működő együttműködést alakítottak ki a XII. kerületi TÉR NEKED Ifjúsági Klubbal és a Tisztás Közösségi Hellyel, a Színes Közösségi Tér Szociális Szövetkezettel és a H52 Ifjúsági Iroda és Közösségi Tér munkatársaival. </w:t>
      </w:r>
    </w:p>
    <w:p w:rsidR="006B0FBE" w:rsidRPr="00C703F2" w:rsidRDefault="006B0FBE" w:rsidP="006B0FBE">
      <w:pPr>
        <w:spacing w:line="276" w:lineRule="auto"/>
        <w:jc w:val="both"/>
        <w:rPr>
          <w:rFonts w:ascii="Times New Roman" w:hAnsi="Times New Roman"/>
          <w:b/>
          <w:color w:val="C00000"/>
          <w:sz w:val="24"/>
        </w:rPr>
      </w:pPr>
    </w:p>
    <w:p w:rsidR="006B0FBE" w:rsidRPr="00C703F2" w:rsidRDefault="006B0FBE" w:rsidP="006B0FBE">
      <w:pPr>
        <w:widowControl w:val="0"/>
        <w:numPr>
          <w:ilvl w:val="0"/>
          <w:numId w:val="16"/>
        </w:numPr>
        <w:suppressAutoHyphens/>
        <w:overflowPunct w:val="0"/>
        <w:autoSpaceDE w:val="0"/>
        <w:spacing w:line="276" w:lineRule="auto"/>
        <w:jc w:val="both"/>
        <w:rPr>
          <w:rFonts w:ascii="Times New Roman" w:hAnsi="Times New Roman"/>
          <w:b/>
          <w:color w:val="C00000"/>
          <w:sz w:val="24"/>
        </w:rPr>
      </w:pPr>
      <w:r w:rsidRPr="00C703F2">
        <w:rPr>
          <w:rFonts w:ascii="Times New Roman" w:hAnsi="Times New Roman"/>
          <w:b/>
          <w:color w:val="C00000"/>
          <w:sz w:val="24"/>
        </w:rPr>
        <w:t>Kórházi szociális munka</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Kórházi szociális munka koordinálását jelenleg az észlelő-és jelzőrendszeri felelős látja el. Az ellátási területünket ellátó, de nem a kerületben működő kórházakban kórházi szociális munkások dolgoznak, így nincs igény az állandó, rendszeres jelenlétünkre. Amennyiben az illetékességi körünkbe tartozó családnál/gyermeknél észlelnek gyermekvédelmi, vagy egyéb problémát, jelzést küldenek részünkre. A jelzést követően minden esetben megtörténik a kapcsolatfelvétel az érintett családdal, ill. visszajelzés a kórházi szociális munkásnak, vagy a védőnőnek. Továbbá, amennyiben szociális segítő tevékenységre van szükség, az eset átadásra kerül a szolgálat szakmai egységének. </w:t>
      </w:r>
    </w:p>
    <w:p w:rsidR="006B0FBE" w:rsidRPr="00C703F2" w:rsidRDefault="006B0FBE" w:rsidP="006B0FBE">
      <w:pPr>
        <w:pStyle w:val="Listaszerbekezds"/>
        <w:spacing w:line="276" w:lineRule="auto"/>
        <w:ind w:left="0"/>
        <w:jc w:val="both"/>
        <w:rPr>
          <w:color w:val="C00000"/>
        </w:rPr>
      </w:pPr>
    </w:p>
    <w:p w:rsidR="006B0FBE" w:rsidRPr="00C703F2" w:rsidRDefault="006B0FBE" w:rsidP="006B0FBE">
      <w:pPr>
        <w:pStyle w:val="Listaszerbekezds"/>
        <w:numPr>
          <w:ilvl w:val="0"/>
          <w:numId w:val="16"/>
        </w:numPr>
        <w:suppressAutoHyphens/>
        <w:spacing w:line="276" w:lineRule="auto"/>
        <w:jc w:val="both"/>
        <w:rPr>
          <w:b/>
          <w:color w:val="C00000"/>
        </w:rPr>
      </w:pPr>
      <w:r w:rsidRPr="00C703F2">
        <w:rPr>
          <w:b/>
          <w:color w:val="C00000"/>
        </w:rPr>
        <w:t>Iskolai szociális munka</w:t>
      </w:r>
    </w:p>
    <w:p w:rsidR="006B0FBE" w:rsidRPr="00C703F2" w:rsidRDefault="006B0FBE" w:rsidP="006B0FBE">
      <w:pPr>
        <w:pStyle w:val="Listaszerbekezds"/>
        <w:spacing w:line="276" w:lineRule="auto"/>
        <w:ind w:left="0"/>
        <w:jc w:val="both"/>
        <w:rPr>
          <w:color w:val="000000"/>
        </w:rPr>
      </w:pPr>
      <w:r w:rsidRPr="00C703F2">
        <w:rPr>
          <w:color w:val="000000"/>
        </w:rPr>
        <w:t xml:space="preserve">2016 januárjától új struktúrában a korábbi évektől eltérő módon folytattuk az iskolai szociális munkát. A változásig a családgondozók körzetenként látták el ezt a feladatot. Így </w:t>
      </w:r>
      <w:r w:rsidRPr="00C703F2">
        <w:t>sok helyen kiváló, rendszeres szakmai együttműködés alakult ki. Most ezt a feladatot egyelőre egy iskolai szociális munkás látja el. Az iskolai szociális munkás feladata volt a meglévő jó kapcsolatok megtartása, illetve új együttműködések kialakítása. A feladat nem volt egyszerű, hiszen a kerületben 34 intézménnyel</w:t>
      </w:r>
      <w:r w:rsidRPr="00C703F2">
        <w:rPr>
          <w:b/>
        </w:rPr>
        <w:t xml:space="preserve"> </w:t>
      </w:r>
      <w:r w:rsidRPr="00C703F2">
        <w:t>(bölcsőde, óvoda, általános és középiskola</w:t>
      </w:r>
      <w:r w:rsidRPr="00C703F2">
        <w:rPr>
          <w:b/>
        </w:rPr>
        <w:t>)</w:t>
      </w:r>
      <w:r w:rsidRPr="00C703F2">
        <w:t xml:space="preserve"> kellett kapcsolatot kialakítania és a rendszeres kapcsolattartást fenntartania. Ez nagyon nehezen kivitelezhető, ha folyamatos, magas színvonalat akarunk nyújtani. </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color w:val="000000"/>
          <w:sz w:val="24"/>
        </w:rPr>
        <w:t xml:space="preserve">Az elmúlt év tapasztalatai szerint a társszakmák képviselői </w:t>
      </w:r>
      <w:r w:rsidRPr="00C703F2">
        <w:rPr>
          <w:rFonts w:ascii="Times New Roman" w:hAnsi="Times New Roman"/>
          <w:sz w:val="24"/>
        </w:rPr>
        <w:t>(iskola pszichológusok, iskolai védőnők, fejlesztő pedagógusok) nyitottak, érdeklődők, kooperatívak. Azokban az intézményekben, ahol team-munka működött az iskolai szociális munkás is részt vett ezeken a megbeszéléseken. Néhány esetben sikerült tantestületi értekezleten is részt venni.</w:t>
      </w:r>
    </w:p>
    <w:p w:rsidR="006B0FBE" w:rsidRPr="00C703F2" w:rsidRDefault="006B0FBE" w:rsidP="006B0FBE">
      <w:pPr>
        <w:spacing w:line="276" w:lineRule="auto"/>
        <w:jc w:val="both"/>
        <w:rPr>
          <w:rFonts w:ascii="Times New Roman" w:hAnsi="Times New Roman"/>
          <w:color w:val="000000"/>
          <w:sz w:val="24"/>
        </w:rPr>
      </w:pPr>
      <w:r w:rsidRPr="00C703F2">
        <w:rPr>
          <w:rFonts w:ascii="Times New Roman" w:hAnsi="Times New Roman"/>
          <w:sz w:val="24"/>
        </w:rPr>
        <w:t>Jelentős szervezési, logisztikai feladatot jelentett egy találkozó, szakmaközi megbeszélés, esetmegbeszélés szervezése, lebonyolítása, illetve az, hogy az iskolai szociális munkás viszonylagos rendszerességgel minden intézménybe eljusson.</w:t>
      </w:r>
      <w:r w:rsidRPr="00C703F2">
        <w:rPr>
          <w:rFonts w:ascii="Times New Roman" w:hAnsi="Times New Roman"/>
          <w:color w:val="000000"/>
          <w:sz w:val="24"/>
        </w:rPr>
        <w:t xml:space="preserve"> Az intézményekben a következő kérdéskörökben nyújtott segítséget az iskolai szociális munkás: pályaválasztás, iskolaválasztás, iskolában, óvodában való konfliktuskezelés, mediáció, magatartási és beilleszkedési problémák, szülők közötti konfliktus, kapcsolattartás miatti tanácsadás, más szolgáltatásba való delegálás (jogász, mediáció, pszichológus). </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A 2016-os évben az intézmény szolgáltatásait, a gyermekvédelem jogszabályi, módszertani változásait, a jelzés küldésének módját, illetve a bántalmazás felismerésének és kezelésének a lehetőségeit tárgyalták meg a szakmaközi megbeszéléseken és az adott intézményben.</w:t>
      </w:r>
    </w:p>
    <w:p w:rsidR="006B0FBE" w:rsidRPr="00C703F2" w:rsidRDefault="006B0FBE" w:rsidP="006B0FBE">
      <w:pPr>
        <w:spacing w:line="276" w:lineRule="auto"/>
        <w:jc w:val="both"/>
        <w:rPr>
          <w:rFonts w:ascii="Times New Roman" w:hAnsi="Times New Roman"/>
          <w:color w:val="000000"/>
          <w:sz w:val="24"/>
        </w:rPr>
      </w:pPr>
      <w:r w:rsidRPr="00C703F2">
        <w:rPr>
          <w:rFonts w:ascii="Times New Roman" w:hAnsi="Times New Roman"/>
          <w:color w:val="000000"/>
          <w:sz w:val="24"/>
        </w:rPr>
        <w:t>Az iskolák többségével rendszeres kapcsolatot sikerült kialakítani. Az iskolai szociális munkás - az óvodák igényéhez igazodva - meghatározott időnkét látogatja ezeket az intézményeket.  A bölcsődékkel nyitottságuknak köszönhetően rendszeres, aktív kapcsolatot tartunk. A szakmaközi találkozókon minden jelzőrendszeri taggal sikerül találkozni, tájékoztatást nyújtani és egy – egy eset vagy szakmai kérdés kapcsán konzultációt folytatni.</w:t>
      </w:r>
    </w:p>
    <w:p w:rsidR="006B0FBE" w:rsidRPr="00C703F2" w:rsidRDefault="006B0FBE" w:rsidP="006B0FBE">
      <w:pPr>
        <w:pStyle w:val="Listaszerbekezds"/>
        <w:spacing w:line="276" w:lineRule="auto"/>
        <w:ind w:left="0"/>
        <w:jc w:val="both"/>
        <w:rPr>
          <w:color w:val="000000"/>
        </w:rPr>
      </w:pPr>
      <w:r w:rsidRPr="00C703F2">
        <w:rPr>
          <w:color w:val="000000"/>
        </w:rPr>
        <w:t xml:space="preserve">Összességében </w:t>
      </w:r>
      <w:r w:rsidRPr="00C703F2">
        <w:t xml:space="preserve">2016-ban </w:t>
      </w:r>
      <w:r w:rsidRPr="00C703F2">
        <w:rPr>
          <w:color w:val="000000"/>
        </w:rPr>
        <w:t xml:space="preserve">a kapacitásaink és a lehetőségeink kihasználásával </w:t>
      </w:r>
      <w:r w:rsidRPr="00C703F2">
        <w:rPr>
          <w:b/>
          <w:color w:val="000000"/>
        </w:rPr>
        <w:t>6</w:t>
      </w:r>
      <w:r w:rsidRPr="00C703F2">
        <w:rPr>
          <w:color w:val="000000"/>
        </w:rPr>
        <w:t xml:space="preserve"> </w:t>
      </w:r>
      <w:r w:rsidRPr="00C703F2">
        <w:t xml:space="preserve">bölcsődével, </w:t>
      </w:r>
      <w:r w:rsidRPr="00C703F2">
        <w:rPr>
          <w:b/>
        </w:rPr>
        <w:t xml:space="preserve">12 </w:t>
      </w:r>
      <w:r w:rsidRPr="00C703F2">
        <w:t xml:space="preserve">óvodával, </w:t>
      </w:r>
      <w:r w:rsidRPr="00C703F2">
        <w:rPr>
          <w:b/>
        </w:rPr>
        <w:t>16</w:t>
      </w:r>
      <w:r w:rsidRPr="00C703F2">
        <w:t xml:space="preserve"> iskolával sikerült az együttműködést kialakítani. Számokban kifejezve ez </w:t>
      </w:r>
      <w:r w:rsidRPr="00C703F2">
        <w:rPr>
          <w:b/>
        </w:rPr>
        <w:t>457</w:t>
      </w:r>
      <w:r w:rsidRPr="00C703F2">
        <w:t xml:space="preserve"> (halmozott adat) tevékenységet, kapcsolatfelvételt, találkozást jelentett, ami </w:t>
      </w:r>
      <w:r w:rsidRPr="00C703F2">
        <w:rPr>
          <w:b/>
        </w:rPr>
        <w:t>883</w:t>
      </w:r>
      <w:r w:rsidRPr="00C703F2">
        <w:t xml:space="preserve"> gyermeket (nem halmozott adat) érintett. </w:t>
      </w:r>
    </w:p>
    <w:p w:rsidR="006B0FBE" w:rsidRPr="00C703F2" w:rsidRDefault="006B0FBE" w:rsidP="006B0FBE">
      <w:pPr>
        <w:pStyle w:val="Listaszerbekezds"/>
        <w:spacing w:line="276" w:lineRule="auto"/>
        <w:ind w:left="0"/>
        <w:jc w:val="both"/>
        <w:rPr>
          <w:color w:val="000000"/>
        </w:rPr>
      </w:pPr>
    </w:p>
    <w:p w:rsidR="006B0FBE" w:rsidRPr="00C703F2" w:rsidRDefault="006B0FBE" w:rsidP="006B0FBE">
      <w:pPr>
        <w:pStyle w:val="Listaszerbekezds"/>
        <w:numPr>
          <w:ilvl w:val="0"/>
          <w:numId w:val="16"/>
        </w:numPr>
        <w:suppressAutoHyphens/>
        <w:spacing w:line="276" w:lineRule="auto"/>
        <w:jc w:val="both"/>
        <w:rPr>
          <w:b/>
          <w:color w:val="C00000"/>
        </w:rPr>
      </w:pPr>
      <w:r w:rsidRPr="00C703F2">
        <w:rPr>
          <w:b/>
          <w:color w:val="C00000"/>
        </w:rPr>
        <w:t xml:space="preserve">Jogi tanácsadás </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A jogi tanácsadást intézményünk minden kerületben élő lakos számára ingyenesen biztosítja. A szolgáltatást megbízásos jogviszonyban két ügyvéd látja el. A jogi tanácsadás heti négy – négy órában, előjegyzés útján érhető el. A szerdai tanácsadást elsősorban a munkajogi, gazdasági, tulajdoni ügyekben vehetik igénybe. A péntekenként elérhető jogi tanácsadást elsősorban családjogi kérdésekkel (válási, gyermek-elhelyezési és kapcsolattartási problémák), ügyekkel keresik meg a kliensek. 2016-ban</w:t>
      </w:r>
      <w:r w:rsidRPr="00C703F2">
        <w:rPr>
          <w:rFonts w:ascii="Times New Roman" w:hAnsi="Times New Roman"/>
          <w:b/>
          <w:sz w:val="24"/>
        </w:rPr>
        <w:t xml:space="preserve"> 94</w:t>
      </w:r>
      <w:r w:rsidRPr="00C703F2">
        <w:rPr>
          <w:rFonts w:ascii="Times New Roman" w:hAnsi="Times New Roman"/>
          <w:sz w:val="24"/>
        </w:rPr>
        <w:t xml:space="preserve"> igénybe vevő kért jogi tanácsadást.</w:t>
      </w:r>
    </w:p>
    <w:p w:rsidR="006B0FBE" w:rsidRPr="00C703F2" w:rsidRDefault="006B0FBE" w:rsidP="006B0FBE">
      <w:pPr>
        <w:spacing w:line="276" w:lineRule="auto"/>
        <w:jc w:val="both"/>
        <w:rPr>
          <w:rFonts w:ascii="Times New Roman" w:hAnsi="Times New Roman"/>
          <w:color w:val="C00000"/>
          <w:sz w:val="24"/>
        </w:rPr>
      </w:pPr>
    </w:p>
    <w:p w:rsidR="006B0FBE" w:rsidRPr="00C703F2" w:rsidRDefault="006B0FBE" w:rsidP="006B0FBE">
      <w:pPr>
        <w:pStyle w:val="Listaszerbekezds"/>
        <w:numPr>
          <w:ilvl w:val="0"/>
          <w:numId w:val="17"/>
        </w:numPr>
        <w:suppressAutoHyphens/>
        <w:spacing w:line="276" w:lineRule="auto"/>
        <w:jc w:val="both"/>
        <w:rPr>
          <w:b/>
          <w:iCs/>
          <w:color w:val="C00000"/>
        </w:rPr>
      </w:pPr>
      <w:r w:rsidRPr="00C703F2">
        <w:rPr>
          <w:b/>
          <w:iCs/>
          <w:color w:val="C00000"/>
        </w:rPr>
        <w:t>Korrepetálás – fejlesztőpedagógiai ellátás</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iCs/>
          <w:sz w:val="24"/>
        </w:rPr>
        <w:t>2016-ban tovább folytatódott</w:t>
      </w:r>
      <w:r w:rsidRPr="00C703F2">
        <w:rPr>
          <w:rFonts w:ascii="Times New Roman" w:hAnsi="Times New Roman"/>
          <w:b/>
          <w:iCs/>
          <w:color w:val="C45911"/>
          <w:sz w:val="24"/>
        </w:rPr>
        <w:t xml:space="preserve"> </w:t>
      </w:r>
      <w:r w:rsidRPr="00C703F2">
        <w:rPr>
          <w:rFonts w:ascii="Times New Roman" w:hAnsi="Times New Roman"/>
          <w:iCs/>
          <w:sz w:val="24"/>
        </w:rPr>
        <w:t>az</w:t>
      </w:r>
      <w:r w:rsidRPr="00C703F2">
        <w:rPr>
          <w:rFonts w:ascii="Times New Roman" w:hAnsi="Times New Roman"/>
          <w:b/>
          <w:iCs/>
          <w:color w:val="C45911"/>
          <w:sz w:val="24"/>
        </w:rPr>
        <w:t xml:space="preserve"> </w:t>
      </w:r>
      <w:r w:rsidRPr="00C703F2">
        <w:rPr>
          <w:rFonts w:ascii="Times New Roman" w:hAnsi="Times New Roman"/>
          <w:sz w:val="24"/>
        </w:rPr>
        <w:t xml:space="preserve">„OVI-SULI” elnevezésű programunk, melyet központunk fejlesztőpedagógusa indított el 2013-ban és továbbra is sikeresen működik. </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A foglalkozások a nagycsoportos gyerekeknek nyújt az iskolakezdéshez felkészülési lehetőséget.  A szolgáltatás népszerűvé vált az idők folyamán, így a szülők maguk jelentkeznek. Ennek oka a felkészítések sikerében kereshető. Az elmúlt évek tapasztalatai szerint a felkészítésben résztvevő gyerekek iskolakezdése könnyebb volt, sikeresen vették az akadályokat. A csoportba kerülő gyermekekre jellemző, hogy általában a figyelem megtartása, a csoportos szituációban való megnyilvánulás jelent problémát. Az „OVI-SULI” programban 3 gyermek alkot egy csoportot, így a fejlesztőpedagógus minden gyermek számára egyéni segítséget tud nyújtani, a gyermekeknek pedig keveset kell másra figyelniük, ill. várniuk, de a „tanóra” és a heti rendszeresség is már a „suli” jelleget erősíti. Az OVI – SULI foglakozásain a 2015/2016-es tanévben </w:t>
      </w:r>
      <w:r w:rsidRPr="00C703F2">
        <w:rPr>
          <w:rFonts w:ascii="Times New Roman" w:hAnsi="Times New Roman"/>
          <w:b/>
          <w:sz w:val="24"/>
        </w:rPr>
        <w:t>4</w:t>
      </w:r>
      <w:r w:rsidRPr="00C703F2">
        <w:rPr>
          <w:rFonts w:ascii="Times New Roman" w:hAnsi="Times New Roman"/>
          <w:sz w:val="24"/>
        </w:rPr>
        <w:t xml:space="preserve"> gyermek vett részt a teljes időszakot befejezve. A 2016/2017-os tanévben pedig </w:t>
      </w:r>
      <w:r w:rsidRPr="00C703F2">
        <w:rPr>
          <w:rFonts w:ascii="Times New Roman" w:hAnsi="Times New Roman"/>
          <w:b/>
          <w:sz w:val="24"/>
        </w:rPr>
        <w:t>3</w:t>
      </w:r>
      <w:r w:rsidRPr="00C703F2">
        <w:rPr>
          <w:rFonts w:ascii="Times New Roman" w:hAnsi="Times New Roman"/>
          <w:sz w:val="24"/>
        </w:rPr>
        <w:t xml:space="preserve"> gyermekkel kezdődött el a foglalkozás. </w:t>
      </w:r>
    </w:p>
    <w:p w:rsidR="006B0FBE" w:rsidRPr="00C703F2" w:rsidRDefault="006B0FBE" w:rsidP="006B0FBE">
      <w:pPr>
        <w:spacing w:line="276" w:lineRule="auto"/>
        <w:jc w:val="both"/>
        <w:rPr>
          <w:rFonts w:ascii="Times New Roman" w:hAnsi="Times New Roman"/>
          <w:color w:val="FF0000"/>
          <w:sz w:val="24"/>
        </w:rPr>
      </w:pPr>
      <w:r w:rsidRPr="00C703F2">
        <w:rPr>
          <w:rFonts w:ascii="Times New Roman" w:hAnsi="Times New Roman"/>
          <w:sz w:val="24"/>
        </w:rPr>
        <w:t xml:space="preserve">Ezen kívül korrepetálási – fejlesztési lehetőséget is biztosítottunk </w:t>
      </w:r>
      <w:r w:rsidRPr="00C703F2">
        <w:rPr>
          <w:rFonts w:ascii="Times New Roman" w:hAnsi="Times New Roman"/>
          <w:b/>
          <w:sz w:val="24"/>
        </w:rPr>
        <w:t>43</w:t>
      </w:r>
      <w:r w:rsidRPr="00C703F2">
        <w:rPr>
          <w:rFonts w:ascii="Times New Roman" w:hAnsi="Times New Roman"/>
          <w:sz w:val="24"/>
        </w:rPr>
        <w:t xml:space="preserve"> gyermek számára. Az Erő(d)térben </w:t>
      </w:r>
      <w:r w:rsidRPr="00C703F2">
        <w:rPr>
          <w:rFonts w:ascii="Times New Roman" w:hAnsi="Times New Roman"/>
          <w:b/>
          <w:sz w:val="24"/>
        </w:rPr>
        <w:t>18</w:t>
      </w:r>
      <w:r w:rsidRPr="00C703F2">
        <w:rPr>
          <w:rFonts w:ascii="Times New Roman" w:hAnsi="Times New Roman"/>
          <w:sz w:val="24"/>
        </w:rPr>
        <w:t xml:space="preserve"> gyermek korrepetálása történt meg. A fejlesztőpedagógus pedig </w:t>
      </w:r>
      <w:r w:rsidRPr="00C703F2">
        <w:rPr>
          <w:rFonts w:ascii="Times New Roman" w:hAnsi="Times New Roman"/>
          <w:b/>
          <w:sz w:val="24"/>
        </w:rPr>
        <w:t>21</w:t>
      </w:r>
      <w:r w:rsidRPr="00C703F2">
        <w:rPr>
          <w:rFonts w:ascii="Times New Roman" w:hAnsi="Times New Roman"/>
          <w:sz w:val="24"/>
        </w:rPr>
        <w:t xml:space="preserve"> gyermekkel foglalkozott, ebből </w:t>
      </w:r>
      <w:r w:rsidRPr="00C703F2">
        <w:rPr>
          <w:rFonts w:ascii="Times New Roman" w:hAnsi="Times New Roman"/>
          <w:b/>
          <w:sz w:val="24"/>
        </w:rPr>
        <w:t>8</w:t>
      </w:r>
      <w:r w:rsidRPr="00C703F2">
        <w:rPr>
          <w:rFonts w:ascii="Times New Roman" w:hAnsi="Times New Roman"/>
          <w:sz w:val="24"/>
        </w:rPr>
        <w:t xml:space="preserve"> gyermek felvételi előkészítésben, </w:t>
      </w:r>
      <w:r w:rsidRPr="00C703F2">
        <w:rPr>
          <w:rFonts w:ascii="Times New Roman" w:hAnsi="Times New Roman"/>
          <w:b/>
          <w:sz w:val="24"/>
        </w:rPr>
        <w:t>13</w:t>
      </w:r>
      <w:r w:rsidRPr="00C703F2">
        <w:rPr>
          <w:rFonts w:ascii="Times New Roman" w:hAnsi="Times New Roman"/>
          <w:sz w:val="24"/>
        </w:rPr>
        <w:t xml:space="preserve"> gyerek pedig felzárkóztató foglalkozásban/korrepetálásban részesült. </w:t>
      </w:r>
    </w:p>
    <w:p w:rsidR="006B0FBE" w:rsidRPr="00C703F2" w:rsidRDefault="006B0FBE" w:rsidP="006B0FBE">
      <w:pPr>
        <w:spacing w:line="276" w:lineRule="auto"/>
        <w:jc w:val="both"/>
        <w:rPr>
          <w:rFonts w:ascii="Times New Roman" w:hAnsi="Times New Roman"/>
          <w:b/>
          <w:iCs/>
          <w:color w:val="C00000"/>
          <w:sz w:val="24"/>
        </w:rPr>
      </w:pPr>
    </w:p>
    <w:p w:rsidR="006B0FBE" w:rsidRPr="00C703F2" w:rsidRDefault="006B0FBE" w:rsidP="006B0FBE">
      <w:pPr>
        <w:pStyle w:val="Cmsor4"/>
        <w:numPr>
          <w:ilvl w:val="0"/>
          <w:numId w:val="17"/>
        </w:numPr>
        <w:spacing w:before="0" w:after="0" w:line="276" w:lineRule="auto"/>
        <w:rPr>
          <w:bCs w:val="0"/>
          <w:iCs/>
          <w:color w:val="C00000"/>
          <w:sz w:val="24"/>
          <w:szCs w:val="24"/>
        </w:rPr>
      </w:pPr>
      <w:r w:rsidRPr="00C703F2">
        <w:rPr>
          <w:bCs w:val="0"/>
          <w:iCs/>
          <w:color w:val="C00000"/>
          <w:sz w:val="24"/>
          <w:szCs w:val="24"/>
        </w:rPr>
        <w:t xml:space="preserve">Csoportban végzett szociális munka - </w:t>
      </w:r>
      <w:r w:rsidRPr="00C703F2">
        <w:rPr>
          <w:color w:val="C00000"/>
          <w:sz w:val="24"/>
          <w:szCs w:val="24"/>
        </w:rPr>
        <w:t>Csoportok, klubok</w:t>
      </w:r>
    </w:p>
    <w:p w:rsidR="006B0FBE" w:rsidRPr="00C703F2" w:rsidRDefault="006B0FBE" w:rsidP="006B0FBE">
      <w:pPr>
        <w:widowControl w:val="0"/>
        <w:spacing w:line="276" w:lineRule="auto"/>
        <w:jc w:val="both"/>
        <w:textAlignment w:val="baseline"/>
        <w:rPr>
          <w:rFonts w:ascii="Times New Roman" w:hAnsi="Times New Roman"/>
          <w:sz w:val="24"/>
        </w:rPr>
      </w:pPr>
      <w:r w:rsidRPr="00C703F2">
        <w:rPr>
          <w:rFonts w:ascii="Times New Roman" w:hAnsi="Times New Roman"/>
          <w:sz w:val="24"/>
        </w:rPr>
        <w:t>A Szülő klub babákkal – Mamakukk - immár 3 éve, 2013 májusa óta működik sikeresen prevenciós jelleggel az Intézményünk szervezésében a Marczibányi Téri Művelődési Központban.</w:t>
      </w:r>
    </w:p>
    <w:p w:rsidR="006B0FBE" w:rsidRPr="00C703F2" w:rsidRDefault="006B0FBE" w:rsidP="006B0FBE">
      <w:pPr>
        <w:widowControl w:val="0"/>
        <w:spacing w:line="276" w:lineRule="auto"/>
        <w:jc w:val="both"/>
        <w:textAlignment w:val="baseline"/>
        <w:rPr>
          <w:rFonts w:ascii="Times New Roman" w:hAnsi="Times New Roman"/>
          <w:kern w:val="1"/>
          <w:sz w:val="24"/>
        </w:rPr>
      </w:pPr>
      <w:r w:rsidRPr="00C703F2">
        <w:rPr>
          <w:rFonts w:ascii="Times New Roman" w:hAnsi="Times New Roman"/>
          <w:kern w:val="1"/>
          <w:sz w:val="24"/>
        </w:rPr>
        <w:t>A klub azoknak a kisgyermekes szülőknek kínál beszélgetős programot, akik gyermekükkel otthon maradtak, kiszakadtak a munka világából és a mindennapokban kevésbé van lehetőségük felnőtt társas kapcsolatok kialakítására. Előfordul, hogy a szülő a gyermek nevelésével, gondozásával, saját érzéseivel kapcsolatban bizonytalanná válik, ilyenkor szükség lehet hasonló élethelyzetű emberekkel beszélgetni.</w:t>
      </w:r>
    </w:p>
    <w:p w:rsidR="006B0FBE" w:rsidRPr="00C703F2" w:rsidRDefault="006B0FBE" w:rsidP="006B0FBE">
      <w:pPr>
        <w:widowControl w:val="0"/>
        <w:spacing w:line="276" w:lineRule="auto"/>
        <w:jc w:val="both"/>
        <w:textAlignment w:val="baseline"/>
        <w:rPr>
          <w:rFonts w:ascii="Times New Roman" w:hAnsi="Times New Roman"/>
          <w:kern w:val="1"/>
          <w:sz w:val="24"/>
        </w:rPr>
      </w:pPr>
      <w:r w:rsidRPr="00C703F2">
        <w:rPr>
          <w:rFonts w:ascii="Times New Roman" w:hAnsi="Times New Roman"/>
          <w:kern w:val="1"/>
          <w:sz w:val="24"/>
        </w:rPr>
        <w:t>A csoportot két szociális munkás vezeti, munkájukat egy házi gyermekfelügyelő segíti. A klubban a csoportvezetők a szülőkre koncentrálnak, a szülők állnak a középpontban. Tapasztalatok szerint, ha a szülő jól érzi magát, akkor ez a gyermekekre is jótékony hatással van. A csoporttagok ötleteket adnak egymásnak, erősítik vagy megnyugtatják egymást.</w:t>
      </w:r>
      <w:r w:rsidRPr="00C703F2">
        <w:rPr>
          <w:rFonts w:ascii="Times New Roman" w:hAnsi="Times New Roman"/>
          <w:i/>
          <w:kern w:val="1"/>
          <w:sz w:val="24"/>
        </w:rPr>
        <w:t xml:space="preserve"> </w:t>
      </w:r>
      <w:r w:rsidRPr="00C703F2">
        <w:rPr>
          <w:rFonts w:ascii="Times New Roman" w:hAnsi="Times New Roman"/>
          <w:kern w:val="1"/>
          <w:sz w:val="24"/>
        </w:rPr>
        <w:t xml:space="preserve">A csoportvezetők a felmerülő kérdések megoldásához segítséget adnak, a rendelkezésünkre álló információkat megosztják, szükség esetén más szakembert ajánlanak. Olyan témákat vitatnak meg, ami a szülőket foglalkoztatja, érdekli. Minden második csoportfoglalkozásra az éppen aktuális témákban vendégelőadókat hívnak. </w:t>
      </w:r>
    </w:p>
    <w:p w:rsidR="006B0FBE" w:rsidRPr="00C703F2" w:rsidRDefault="006B0FBE" w:rsidP="006B0FBE">
      <w:pPr>
        <w:widowControl w:val="0"/>
        <w:spacing w:line="276" w:lineRule="auto"/>
        <w:jc w:val="both"/>
        <w:textAlignment w:val="baseline"/>
        <w:rPr>
          <w:rFonts w:ascii="Times New Roman" w:hAnsi="Times New Roman"/>
          <w:kern w:val="1"/>
          <w:sz w:val="24"/>
        </w:rPr>
      </w:pPr>
      <w:r w:rsidRPr="00C703F2">
        <w:rPr>
          <w:rFonts w:ascii="Times New Roman" w:hAnsi="Times New Roman"/>
          <w:kern w:val="1"/>
          <w:sz w:val="24"/>
        </w:rPr>
        <w:t xml:space="preserve">A csoportba a szülők gyermekeikkel járnak. Ezért egy házi gyermekfelügyelő áll rendelkezésre, aki tehermentesíti az édesanyákat. A csoportfoglalkozás alatt játszik a gyermekekkel, felügyeli őket. Az évek alatt a szülők között barátságok alakultak. </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2016-ben </w:t>
      </w:r>
      <w:r w:rsidRPr="00C703F2">
        <w:rPr>
          <w:rFonts w:ascii="Times New Roman" w:hAnsi="Times New Roman"/>
          <w:b/>
          <w:sz w:val="24"/>
        </w:rPr>
        <w:t>19</w:t>
      </w:r>
      <w:r w:rsidRPr="00C703F2">
        <w:rPr>
          <w:rFonts w:ascii="Times New Roman" w:hAnsi="Times New Roman"/>
          <w:sz w:val="24"/>
        </w:rPr>
        <w:t xml:space="preserve"> alkalommal tartottak csoportot a kollégák, két alkalommal volt külső program.  A csoport 2016-ban </w:t>
      </w:r>
      <w:r w:rsidRPr="00C703F2">
        <w:rPr>
          <w:rFonts w:ascii="Times New Roman" w:hAnsi="Times New Roman"/>
          <w:b/>
          <w:kern w:val="1"/>
          <w:sz w:val="24"/>
        </w:rPr>
        <w:t>22</w:t>
      </w:r>
      <w:r w:rsidRPr="00C703F2">
        <w:rPr>
          <w:rFonts w:ascii="Times New Roman" w:hAnsi="Times New Roman"/>
          <w:kern w:val="1"/>
          <w:sz w:val="24"/>
        </w:rPr>
        <w:t xml:space="preserve"> fő felnőttel és </w:t>
      </w:r>
      <w:r w:rsidRPr="00C703F2">
        <w:rPr>
          <w:rFonts w:ascii="Times New Roman" w:hAnsi="Times New Roman"/>
          <w:b/>
          <w:kern w:val="1"/>
          <w:sz w:val="24"/>
        </w:rPr>
        <w:t>28</w:t>
      </w:r>
      <w:r w:rsidRPr="00C703F2">
        <w:rPr>
          <w:rFonts w:ascii="Times New Roman" w:hAnsi="Times New Roman"/>
          <w:kern w:val="1"/>
          <w:sz w:val="24"/>
        </w:rPr>
        <w:t xml:space="preserve"> gyermekkel működött. </w:t>
      </w:r>
      <w:r w:rsidRPr="00C703F2">
        <w:rPr>
          <w:rFonts w:ascii="Times New Roman" w:hAnsi="Times New Roman"/>
          <w:sz w:val="24"/>
        </w:rPr>
        <w:t xml:space="preserve">Átlagosan </w:t>
      </w:r>
      <w:r w:rsidRPr="00C703F2">
        <w:rPr>
          <w:rFonts w:ascii="Times New Roman" w:hAnsi="Times New Roman"/>
          <w:b/>
          <w:sz w:val="24"/>
        </w:rPr>
        <w:t>8</w:t>
      </w:r>
      <w:r w:rsidRPr="00C703F2">
        <w:rPr>
          <w:rFonts w:ascii="Times New Roman" w:hAnsi="Times New Roman"/>
          <w:sz w:val="24"/>
        </w:rPr>
        <w:t xml:space="preserve"> édesanya</w:t>
      </w:r>
      <w:r w:rsidRPr="00C703F2">
        <w:rPr>
          <w:rFonts w:ascii="Times New Roman" w:hAnsi="Times New Roman"/>
          <w:strike/>
          <w:sz w:val="24"/>
        </w:rPr>
        <w:t>anyuka</w:t>
      </w:r>
      <w:r w:rsidRPr="00C703F2">
        <w:rPr>
          <w:rFonts w:ascii="Times New Roman" w:hAnsi="Times New Roman"/>
          <w:sz w:val="24"/>
        </w:rPr>
        <w:t xml:space="preserve"> </w:t>
      </w:r>
      <w:r w:rsidRPr="00C703F2">
        <w:rPr>
          <w:rFonts w:ascii="Times New Roman" w:hAnsi="Times New Roman"/>
          <w:b/>
          <w:sz w:val="24"/>
        </w:rPr>
        <w:t>10</w:t>
      </w:r>
      <w:r w:rsidRPr="00C703F2">
        <w:rPr>
          <w:rFonts w:ascii="Times New Roman" w:hAnsi="Times New Roman"/>
          <w:sz w:val="24"/>
        </w:rPr>
        <w:t xml:space="preserve"> gyerekkel vett részt egy - egy alkalmon.</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A Klub maga immár hagyományőrző, reményeink szerint a csoport első családi nyaralása pedig hagyományteremtő lesz. 2016. június 29-től július 2-ig a II. kerületi Önkormányzat szociális programokat támogató pályázati forrásából a klub tagjai 31fő (7 család - családtagok, szülők és gyerekek) vettek részt a II. kerületi Önkormányzat Velencei-tavi Gyermeküdülőjében</w:t>
      </w:r>
      <w:r w:rsidRPr="00C703F2">
        <w:rPr>
          <w:rFonts w:ascii="Times New Roman" w:hAnsi="Times New Roman"/>
          <w:i/>
          <w:sz w:val="24"/>
        </w:rPr>
        <w:t xml:space="preserve">. </w:t>
      </w:r>
      <w:r w:rsidRPr="00C703F2">
        <w:rPr>
          <w:rFonts w:ascii="Times New Roman" w:hAnsi="Times New Roman"/>
          <w:sz w:val="24"/>
        </w:rPr>
        <w:t>Elmondható, hogy sikeres és tartalmas 4 napot sikerült megvalósítani.</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A tavalyi év újdonsága, hogy a csoport az ismert közösségi oldalon is megjelent, ahol a csoportfoglalkozások közötti időben is tartják egymással a klubtagok a kapcsolatot, illetve információkat, programokat osztanak meg egymással.</w:t>
      </w: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spacing w:line="276" w:lineRule="auto"/>
        <w:jc w:val="center"/>
        <w:rPr>
          <w:rFonts w:ascii="Times New Roman" w:hAnsi="Times New Roman"/>
          <w:b/>
          <w:color w:val="C00000"/>
          <w:sz w:val="24"/>
          <w:u w:val="single"/>
        </w:rPr>
      </w:pPr>
      <w:r w:rsidRPr="00C703F2">
        <w:rPr>
          <w:rFonts w:ascii="Times New Roman" w:hAnsi="Times New Roman"/>
          <w:b/>
          <w:color w:val="C00000"/>
          <w:sz w:val="24"/>
          <w:u w:val="single"/>
        </w:rPr>
        <w:t>Összegzés</w:t>
      </w:r>
    </w:p>
    <w:p w:rsidR="006B0FBE" w:rsidRPr="00C703F2" w:rsidRDefault="006B0FBE" w:rsidP="006B0FBE">
      <w:pPr>
        <w:pStyle w:val="Listaszerbekezds"/>
        <w:spacing w:line="276" w:lineRule="auto"/>
        <w:ind w:left="0"/>
        <w:jc w:val="both"/>
      </w:pPr>
      <w:r w:rsidRPr="00C703F2">
        <w:t xml:space="preserve">2016 januárjától a jogszabályváltozásokhoz igazodva intézményünkben is megtörtént a szükséges átszervezés. A feladatok nem változtak, azonban a segítségnyújtás más struktúrában történik. </w:t>
      </w:r>
    </w:p>
    <w:p w:rsidR="006B0FBE" w:rsidRPr="00C703F2" w:rsidRDefault="006B0FBE" w:rsidP="006B0FBE">
      <w:pPr>
        <w:pStyle w:val="Listaszerbekezds"/>
        <w:spacing w:line="276" w:lineRule="auto"/>
        <w:ind w:left="0"/>
        <w:jc w:val="both"/>
      </w:pPr>
      <w:r w:rsidRPr="00C703F2">
        <w:t>Továbbra is két szakmai egységként látjuk el a feladatokat. A család-és gyermekjóléti szolgálat, mint önálló szakmai egység, az önkéntes segítségnyújtással kezelhető esetekben nyújtja szolgáltatásait a családok részére. A család-és gyermekjóléti központ szakmai egységben, a hatósági intézkedéssel érintett esetek kezelése történik és e mellett természetesen megmaradtak a központot érintő speciális feladatok is. Célunknak tartottuk/tartjuk, hogy az újjá alakult szakmai csoportok hatékonyan tudjanak együttműködni, egymás munkáját kiegészítve tudják az intézménnyel kapcsolatba kerülő klienseket, igénybe vevőket segíteni.</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A hatósági intézkedés nyomán végzett esetmenedzseri feladatok ellátását (szociális segítő munka, koordinálás, szervezés) nehezíti, hogy az együttműködésre kötelezett szülők az esetek nagy részében csak látszat együttműködésre hajlandók. A gyámhatóság határozatát (pl. védelembe vételi határozat) nem tekintik maguk részére kötelezőnek. Nehéz időpontot egyeztetni családlátogatásra, egyéni – gondozási nevelési terv megbeszélésére, jellemzően különböző indokokkal próbálják elkerülni a találkozásokat az esetmenedzserrel.</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További nehézséget okoz az esetmenedzseri munkában – a kerület lakossági összetételéből adódóan –, hogy több külföldi, nyelvet nehezen, vagy nem beszélő szülőkkel is együtt kell működni. Ezeknél a családoknál nem csak a nyelvi korlátok jelentenek problémát, hanem az eltérő kulturális, szocializációs szokások is.</w:t>
      </w: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pStyle w:val="Listaszerbekezds"/>
        <w:spacing w:line="276" w:lineRule="auto"/>
        <w:ind w:left="0"/>
        <w:jc w:val="center"/>
        <w:rPr>
          <w:b/>
          <w:i/>
          <w:color w:val="C00000"/>
          <w:u w:val="single"/>
        </w:rPr>
      </w:pPr>
      <w:r w:rsidRPr="00C703F2">
        <w:rPr>
          <w:b/>
          <w:i/>
          <w:color w:val="C00000"/>
          <w:u w:val="single"/>
        </w:rPr>
        <w:t>Átmeneti gondozás biztosítása</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A kerületben élő rászoruló családok/gyermekek átmeneti gondozást az önkormányzat által kötött ellátási szerződése alapján tudnak igénybe venni.  A II. kerületi Önkormányzat ellátási szerződést kötött a </w:t>
      </w:r>
      <w:r w:rsidRPr="00C703F2">
        <w:rPr>
          <w:rFonts w:ascii="Times New Roman" w:hAnsi="Times New Roman"/>
          <w:i/>
          <w:sz w:val="24"/>
        </w:rPr>
        <w:t xml:space="preserve">Support Alapítvány Családok Átmeneti Otthonával (Erdőkertes), a III. kerületben működő Jó Pásztor Háza Anyaotthonnal és a </w:t>
      </w:r>
      <w:r w:rsidRPr="00C703F2">
        <w:rPr>
          <w:rStyle w:val="Kiemels"/>
          <w:rFonts w:ascii="Times New Roman" w:hAnsi="Times New Roman"/>
          <w:sz w:val="24"/>
        </w:rPr>
        <w:t xml:space="preserve">Józsefvárosi Szociális Szolgáltató és Gyermekjóléti Központ Gyermekek Átmeneti Otthonával, a </w:t>
      </w:r>
      <w:r w:rsidRPr="00C703F2">
        <w:rPr>
          <w:rFonts w:ascii="Times New Roman" w:hAnsi="Times New Roman"/>
          <w:i/>
          <w:sz w:val="24"/>
        </w:rPr>
        <w:t>Fehér Kereszt Gyermekvédő Alapítvány helyettes szülői hálózatával</w:t>
      </w:r>
      <w:r w:rsidRPr="00C703F2">
        <w:rPr>
          <w:rFonts w:ascii="Times New Roman" w:hAnsi="Times New Roman"/>
          <w:sz w:val="24"/>
        </w:rPr>
        <w:t>. Ezekben az intézményekben tudjuk a kliensek részére az átmeneti gondozás lehetőségét biztosítani.</w:t>
      </w:r>
    </w:p>
    <w:p w:rsidR="006B0FBE" w:rsidRPr="00C703F2" w:rsidRDefault="006B0FBE" w:rsidP="006B0FBE">
      <w:pPr>
        <w:spacing w:line="276" w:lineRule="auto"/>
        <w:jc w:val="both"/>
        <w:rPr>
          <w:rStyle w:val="Kiemels"/>
          <w:rFonts w:ascii="Times New Roman" w:hAnsi="Times New Roman"/>
          <w:i w:val="0"/>
          <w:sz w:val="24"/>
        </w:rPr>
      </w:pPr>
      <w:r w:rsidRPr="00C703F2">
        <w:rPr>
          <w:rFonts w:ascii="Times New Roman" w:hAnsi="Times New Roman"/>
          <w:sz w:val="24"/>
        </w:rPr>
        <w:t>Az együttműködés az átmeneti ellátást nyújtó intézményekkel jónak mondható. Folyamatosan törekszünk az együttműködés hatékonyságának növelésére.</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A kerületben van kollégiumi elhelyezésre is lehetőség, így több esetben kiváltható az átmeneti gondozás a gyerekek kollégiumi elhelyezésével.</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A Fehér Kereszt Gyermekvédő Alapítvány helyettes szülői hálózat szolgáltatásának igénybevételére 2016-ban nem volt szükség.</w:t>
      </w:r>
    </w:p>
    <w:p w:rsidR="006B0FBE" w:rsidRPr="00C703F2" w:rsidRDefault="006B0FBE" w:rsidP="006B0FBE">
      <w:pPr>
        <w:spacing w:line="276" w:lineRule="auto"/>
        <w:jc w:val="both"/>
        <w:rPr>
          <w:rFonts w:ascii="Times New Roman" w:hAnsi="Times New Roman"/>
          <w:i/>
          <w:sz w:val="24"/>
        </w:rPr>
      </w:pPr>
      <w:r w:rsidRPr="00C703F2">
        <w:rPr>
          <w:rStyle w:val="Kiemels"/>
          <w:rFonts w:ascii="Times New Roman" w:hAnsi="Times New Roman"/>
          <w:i w:val="0"/>
          <w:sz w:val="24"/>
        </w:rPr>
        <w:t>A Jó Pásztor Háza Anyaotthon 2016-ban két család: anya két gyermekkel és egy várandós anya és gyermeke elhelyezésére került sor. A várandós édesanya súlyos krízis helyzet miatt került elhelyezésre. A másik édesanya és gyermekei még 2015-ben kerültek az anyaotthonba, ők 2016 májusában elhagyták az otthont.</w:t>
      </w:r>
    </w:p>
    <w:p w:rsidR="006B0FBE" w:rsidRPr="00C703F2" w:rsidRDefault="006B0FBE" w:rsidP="006B0FBE">
      <w:pPr>
        <w:spacing w:line="276" w:lineRule="auto"/>
        <w:jc w:val="both"/>
        <w:rPr>
          <w:rStyle w:val="Kiemels"/>
          <w:rFonts w:ascii="Times New Roman" w:hAnsi="Times New Roman"/>
          <w:i w:val="0"/>
          <w:sz w:val="24"/>
        </w:rPr>
      </w:pPr>
      <w:r w:rsidRPr="00C703F2">
        <w:rPr>
          <w:rStyle w:val="Kiemels"/>
          <w:rFonts w:ascii="Times New Roman" w:hAnsi="Times New Roman"/>
          <w:i w:val="0"/>
          <w:sz w:val="24"/>
        </w:rPr>
        <w:t xml:space="preserve">A Support Alapítvánnyal szintén jól működő munkakapcsolat alakult ki. Az otthonban elhelyezett családok ügyében rendszeresen tartott esetkonferenciák keretében sikerült a gondozási folyamatot és a feladatokat egyeztetni. 2016-ban a Support Alapítvány Családok Átmenti Otthonába két család került elhelyezésre (egy anya és gyermeke, illetve apa, anya, gyermekükkel). Mindkét esetben már megszűnt az ellátás. A bentlakó anya gyermekével kiköltözött, a család ellátása pedig a házirend többszöri megsértése miatt megszűnt. Ez utóbbi esetben a gyermek családból való kiemelésére is sor került. </w:t>
      </w:r>
    </w:p>
    <w:p w:rsidR="006B0FBE" w:rsidRPr="00C703F2" w:rsidRDefault="006B0FBE" w:rsidP="006B0FBE">
      <w:pPr>
        <w:spacing w:line="276" w:lineRule="auto"/>
        <w:jc w:val="both"/>
        <w:rPr>
          <w:rStyle w:val="Kiemels"/>
          <w:rFonts w:ascii="Times New Roman" w:hAnsi="Times New Roman"/>
          <w:i w:val="0"/>
          <w:sz w:val="24"/>
        </w:rPr>
      </w:pPr>
      <w:r w:rsidRPr="00C703F2">
        <w:rPr>
          <w:rStyle w:val="Kiemels"/>
          <w:rFonts w:ascii="Times New Roman" w:hAnsi="Times New Roman"/>
          <w:i w:val="0"/>
          <w:sz w:val="24"/>
        </w:rPr>
        <w:t>Józsefvárosi Szociális Szolgáltató és Gyermekjóléti Központ Gyermekek Átmeneti Otthonába 2016-ban három gyermek elhelyezésére volt szükség. Két testvér ellátása 2016 februárjában megszűnt, mivel a gyermekek ideiglenes elhelyezésére, illetve azóta nevelésbe vételükre került sor. Egy kamasz lány, aki védelembe vétel alatt áll, a kollégiumi ellátás szünete alatt került elhelyezésre az iskolai nyári szünetben.</w:t>
      </w:r>
    </w:p>
    <w:p w:rsidR="006B0FBE" w:rsidRPr="00C703F2" w:rsidRDefault="006B0FBE" w:rsidP="006B0FBE">
      <w:pPr>
        <w:jc w:val="both"/>
        <w:rPr>
          <w:rStyle w:val="Kiemels"/>
          <w:rFonts w:ascii="Times New Roman" w:hAnsi="Times New Roman"/>
          <w:i w:val="0"/>
          <w:color w:val="365F91"/>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3"/>
        <w:gridCol w:w="3024"/>
        <w:gridCol w:w="3016"/>
      </w:tblGrid>
      <w:tr w:rsidR="006B0FBE" w:rsidRPr="00C703F2" w:rsidTr="0049088A">
        <w:tc>
          <w:tcPr>
            <w:tcW w:w="2991" w:type="dxa"/>
            <w:tcBorders>
              <w:top w:val="single" w:sz="4" w:space="0" w:color="auto"/>
              <w:left w:val="single" w:sz="4" w:space="0" w:color="auto"/>
              <w:bottom w:val="single" w:sz="4" w:space="0" w:color="auto"/>
              <w:right w:val="single" w:sz="4" w:space="0" w:color="auto"/>
            </w:tcBorders>
            <w:hideMark/>
          </w:tcPr>
          <w:p w:rsidR="006B0FBE" w:rsidRPr="00C703F2" w:rsidRDefault="006B0FBE" w:rsidP="0049088A">
            <w:pPr>
              <w:spacing w:line="276" w:lineRule="auto"/>
              <w:rPr>
                <w:rFonts w:ascii="Times New Roman" w:hAnsi="Times New Roman"/>
                <w:sz w:val="24"/>
              </w:rPr>
            </w:pPr>
            <w:r w:rsidRPr="00C703F2">
              <w:rPr>
                <w:rFonts w:ascii="Times New Roman" w:hAnsi="Times New Roman"/>
                <w:sz w:val="24"/>
              </w:rPr>
              <w:t>Intézmény</w:t>
            </w:r>
          </w:p>
        </w:tc>
        <w:tc>
          <w:tcPr>
            <w:tcW w:w="3099" w:type="dxa"/>
            <w:tcBorders>
              <w:top w:val="single" w:sz="4" w:space="0" w:color="auto"/>
              <w:left w:val="single" w:sz="4" w:space="0" w:color="auto"/>
              <w:bottom w:val="single" w:sz="4" w:space="0" w:color="auto"/>
              <w:right w:val="single" w:sz="4" w:space="0" w:color="auto"/>
            </w:tcBorders>
            <w:hideMark/>
          </w:tcPr>
          <w:p w:rsidR="006B0FBE" w:rsidRPr="00C703F2" w:rsidRDefault="006B0FBE" w:rsidP="0049088A">
            <w:pPr>
              <w:spacing w:line="276" w:lineRule="auto"/>
              <w:rPr>
                <w:rFonts w:ascii="Times New Roman" w:hAnsi="Times New Roman"/>
                <w:sz w:val="24"/>
              </w:rPr>
            </w:pPr>
            <w:r w:rsidRPr="00C703F2">
              <w:rPr>
                <w:rFonts w:ascii="Times New Roman" w:hAnsi="Times New Roman"/>
                <w:sz w:val="24"/>
              </w:rPr>
              <w:t>Elhelyezett család/gyerek</w:t>
            </w:r>
          </w:p>
        </w:tc>
        <w:tc>
          <w:tcPr>
            <w:tcW w:w="3088" w:type="dxa"/>
            <w:tcBorders>
              <w:top w:val="single" w:sz="4" w:space="0" w:color="auto"/>
              <w:left w:val="single" w:sz="4" w:space="0" w:color="auto"/>
              <w:bottom w:val="single" w:sz="4" w:space="0" w:color="auto"/>
              <w:right w:val="single" w:sz="4" w:space="0" w:color="auto"/>
            </w:tcBorders>
            <w:hideMark/>
          </w:tcPr>
          <w:p w:rsidR="006B0FBE" w:rsidRPr="00C703F2" w:rsidRDefault="006B0FBE" w:rsidP="0049088A">
            <w:pPr>
              <w:spacing w:line="276" w:lineRule="auto"/>
              <w:rPr>
                <w:rFonts w:ascii="Times New Roman" w:hAnsi="Times New Roman"/>
                <w:sz w:val="24"/>
              </w:rPr>
            </w:pPr>
            <w:r w:rsidRPr="00C703F2">
              <w:rPr>
                <w:rFonts w:ascii="Times New Roman" w:hAnsi="Times New Roman"/>
                <w:sz w:val="24"/>
              </w:rPr>
              <w:t>Gondozás formája</w:t>
            </w:r>
          </w:p>
        </w:tc>
      </w:tr>
      <w:tr w:rsidR="006B0FBE" w:rsidRPr="00C703F2" w:rsidTr="0049088A">
        <w:tc>
          <w:tcPr>
            <w:tcW w:w="2991" w:type="dxa"/>
            <w:tcBorders>
              <w:top w:val="single" w:sz="4" w:space="0" w:color="auto"/>
              <w:left w:val="single" w:sz="4" w:space="0" w:color="auto"/>
              <w:bottom w:val="single" w:sz="4" w:space="0" w:color="auto"/>
              <w:right w:val="single" w:sz="4" w:space="0" w:color="auto"/>
            </w:tcBorders>
            <w:vAlign w:val="center"/>
            <w:hideMark/>
          </w:tcPr>
          <w:p w:rsidR="006B0FBE" w:rsidRPr="00C703F2" w:rsidRDefault="006B0FBE" w:rsidP="0049088A">
            <w:pPr>
              <w:spacing w:line="276" w:lineRule="auto"/>
              <w:rPr>
                <w:rFonts w:ascii="Times New Roman" w:hAnsi="Times New Roman"/>
                <w:sz w:val="24"/>
              </w:rPr>
            </w:pPr>
            <w:r w:rsidRPr="00C703F2">
              <w:rPr>
                <w:rFonts w:ascii="Times New Roman" w:hAnsi="Times New Roman"/>
                <w:sz w:val="24"/>
              </w:rPr>
              <w:t>GYÁO – Józsefváros</w:t>
            </w:r>
          </w:p>
        </w:tc>
        <w:tc>
          <w:tcPr>
            <w:tcW w:w="3099" w:type="dxa"/>
            <w:tcBorders>
              <w:top w:val="single" w:sz="4" w:space="0" w:color="auto"/>
              <w:left w:val="single" w:sz="4" w:space="0" w:color="auto"/>
              <w:bottom w:val="single" w:sz="4" w:space="0" w:color="auto"/>
              <w:right w:val="single" w:sz="4" w:space="0" w:color="auto"/>
            </w:tcBorders>
            <w:vAlign w:val="center"/>
            <w:hideMark/>
          </w:tcPr>
          <w:p w:rsidR="006B0FBE" w:rsidRPr="00C703F2" w:rsidRDefault="006B0FBE" w:rsidP="0049088A">
            <w:pPr>
              <w:spacing w:line="276" w:lineRule="auto"/>
              <w:rPr>
                <w:rFonts w:ascii="Times New Roman" w:hAnsi="Times New Roman"/>
                <w:sz w:val="24"/>
              </w:rPr>
            </w:pPr>
            <w:r w:rsidRPr="00C703F2">
              <w:rPr>
                <w:rFonts w:ascii="Times New Roman" w:hAnsi="Times New Roman"/>
                <w:sz w:val="24"/>
              </w:rPr>
              <w:t>három gyermek</w:t>
            </w:r>
          </w:p>
        </w:tc>
        <w:tc>
          <w:tcPr>
            <w:tcW w:w="3088" w:type="dxa"/>
            <w:tcBorders>
              <w:top w:val="single" w:sz="4" w:space="0" w:color="auto"/>
              <w:left w:val="single" w:sz="4" w:space="0" w:color="auto"/>
              <w:bottom w:val="single" w:sz="4" w:space="0" w:color="auto"/>
              <w:right w:val="single" w:sz="4" w:space="0" w:color="auto"/>
            </w:tcBorders>
            <w:vAlign w:val="center"/>
            <w:hideMark/>
          </w:tcPr>
          <w:p w:rsidR="006B0FBE" w:rsidRPr="00C703F2" w:rsidRDefault="006B0FBE" w:rsidP="0049088A">
            <w:pPr>
              <w:spacing w:line="276" w:lineRule="auto"/>
              <w:rPr>
                <w:rFonts w:ascii="Times New Roman" w:hAnsi="Times New Roman"/>
                <w:sz w:val="24"/>
              </w:rPr>
            </w:pPr>
            <w:r w:rsidRPr="00C703F2">
              <w:rPr>
                <w:rFonts w:ascii="Times New Roman" w:hAnsi="Times New Roman"/>
                <w:sz w:val="24"/>
              </w:rPr>
              <w:t>Ideiglenes hatályú elhelyezés, és nevelésbe vételre javaslat a testvérek esetében, egy gyermek védelembe vétel alatt</w:t>
            </w:r>
          </w:p>
        </w:tc>
      </w:tr>
      <w:tr w:rsidR="006B0FBE" w:rsidRPr="00C703F2" w:rsidTr="0049088A">
        <w:tc>
          <w:tcPr>
            <w:tcW w:w="2991" w:type="dxa"/>
            <w:tcBorders>
              <w:top w:val="single" w:sz="4" w:space="0" w:color="auto"/>
              <w:left w:val="single" w:sz="4" w:space="0" w:color="auto"/>
              <w:bottom w:val="single" w:sz="4" w:space="0" w:color="auto"/>
              <w:right w:val="single" w:sz="4" w:space="0" w:color="auto"/>
            </w:tcBorders>
            <w:vAlign w:val="center"/>
            <w:hideMark/>
          </w:tcPr>
          <w:p w:rsidR="006B0FBE" w:rsidRPr="00C703F2" w:rsidRDefault="006B0FBE" w:rsidP="0049088A">
            <w:pPr>
              <w:spacing w:line="276" w:lineRule="auto"/>
              <w:rPr>
                <w:rFonts w:ascii="Times New Roman" w:hAnsi="Times New Roman"/>
                <w:sz w:val="24"/>
              </w:rPr>
            </w:pPr>
            <w:r w:rsidRPr="00C703F2">
              <w:rPr>
                <w:rFonts w:ascii="Times New Roman" w:hAnsi="Times New Roman"/>
                <w:sz w:val="24"/>
              </w:rPr>
              <w:t>Jó pásztor Anyaotthon</w:t>
            </w:r>
          </w:p>
        </w:tc>
        <w:tc>
          <w:tcPr>
            <w:tcW w:w="3099" w:type="dxa"/>
            <w:tcBorders>
              <w:top w:val="single" w:sz="4" w:space="0" w:color="auto"/>
              <w:left w:val="single" w:sz="4" w:space="0" w:color="auto"/>
              <w:bottom w:val="single" w:sz="4" w:space="0" w:color="auto"/>
              <w:right w:val="single" w:sz="4" w:space="0" w:color="auto"/>
            </w:tcBorders>
            <w:vAlign w:val="center"/>
            <w:hideMark/>
          </w:tcPr>
          <w:p w:rsidR="006B0FBE" w:rsidRPr="00C703F2" w:rsidRDefault="006B0FBE" w:rsidP="0049088A">
            <w:pPr>
              <w:spacing w:line="276" w:lineRule="auto"/>
              <w:rPr>
                <w:rFonts w:ascii="Times New Roman" w:hAnsi="Times New Roman"/>
                <w:sz w:val="24"/>
              </w:rPr>
            </w:pPr>
            <w:r w:rsidRPr="00C703F2">
              <w:rPr>
                <w:rFonts w:ascii="Times New Roman" w:hAnsi="Times New Roman"/>
                <w:sz w:val="24"/>
              </w:rPr>
              <w:t>három gyermek /két anya</w:t>
            </w:r>
          </w:p>
        </w:tc>
        <w:tc>
          <w:tcPr>
            <w:tcW w:w="3088" w:type="dxa"/>
            <w:tcBorders>
              <w:top w:val="single" w:sz="4" w:space="0" w:color="auto"/>
              <w:left w:val="single" w:sz="4" w:space="0" w:color="auto"/>
              <w:bottom w:val="single" w:sz="4" w:space="0" w:color="auto"/>
              <w:right w:val="single" w:sz="4" w:space="0" w:color="auto"/>
            </w:tcBorders>
            <w:vAlign w:val="center"/>
            <w:hideMark/>
          </w:tcPr>
          <w:p w:rsidR="006B0FBE" w:rsidRPr="00C703F2" w:rsidRDefault="006B0FBE" w:rsidP="0049088A">
            <w:pPr>
              <w:spacing w:line="276" w:lineRule="auto"/>
              <w:rPr>
                <w:rFonts w:ascii="Times New Roman" w:hAnsi="Times New Roman"/>
                <w:sz w:val="24"/>
              </w:rPr>
            </w:pPr>
          </w:p>
        </w:tc>
      </w:tr>
      <w:tr w:rsidR="006B0FBE" w:rsidRPr="00C703F2" w:rsidTr="0049088A">
        <w:trPr>
          <w:trHeight w:val="1104"/>
        </w:trPr>
        <w:tc>
          <w:tcPr>
            <w:tcW w:w="2991" w:type="dxa"/>
            <w:tcBorders>
              <w:top w:val="single" w:sz="4" w:space="0" w:color="auto"/>
              <w:left w:val="single" w:sz="4" w:space="0" w:color="auto"/>
              <w:bottom w:val="single" w:sz="4" w:space="0" w:color="auto"/>
              <w:right w:val="single" w:sz="4" w:space="0" w:color="auto"/>
            </w:tcBorders>
            <w:vAlign w:val="center"/>
            <w:hideMark/>
          </w:tcPr>
          <w:p w:rsidR="006B0FBE" w:rsidRPr="00C703F2" w:rsidRDefault="006B0FBE" w:rsidP="0049088A">
            <w:pPr>
              <w:spacing w:line="276" w:lineRule="auto"/>
              <w:rPr>
                <w:rFonts w:ascii="Times New Roman" w:hAnsi="Times New Roman"/>
                <w:sz w:val="24"/>
              </w:rPr>
            </w:pPr>
            <w:r w:rsidRPr="00C703F2">
              <w:rPr>
                <w:rFonts w:ascii="Times New Roman" w:hAnsi="Times New Roman"/>
                <w:sz w:val="24"/>
              </w:rPr>
              <w:t>Support Erdőkertes</w:t>
            </w:r>
          </w:p>
        </w:tc>
        <w:tc>
          <w:tcPr>
            <w:tcW w:w="3099" w:type="dxa"/>
            <w:tcBorders>
              <w:top w:val="single" w:sz="4" w:space="0" w:color="auto"/>
              <w:left w:val="single" w:sz="4" w:space="0" w:color="auto"/>
              <w:bottom w:val="single" w:sz="4" w:space="0" w:color="auto"/>
              <w:right w:val="single" w:sz="4" w:space="0" w:color="auto"/>
            </w:tcBorders>
            <w:vAlign w:val="center"/>
            <w:hideMark/>
          </w:tcPr>
          <w:p w:rsidR="006B0FBE" w:rsidRPr="00C703F2" w:rsidRDefault="006B0FBE" w:rsidP="0049088A">
            <w:pPr>
              <w:spacing w:line="276" w:lineRule="auto"/>
              <w:rPr>
                <w:rFonts w:ascii="Times New Roman" w:hAnsi="Times New Roman"/>
                <w:sz w:val="24"/>
              </w:rPr>
            </w:pPr>
            <w:r w:rsidRPr="00C703F2">
              <w:rPr>
                <w:rFonts w:ascii="Times New Roman" w:hAnsi="Times New Roman"/>
                <w:sz w:val="24"/>
              </w:rPr>
              <w:t>egy gyermek /egy anya</w:t>
            </w:r>
          </w:p>
          <w:p w:rsidR="006B0FBE" w:rsidRPr="00C703F2" w:rsidRDefault="006B0FBE" w:rsidP="0049088A">
            <w:pPr>
              <w:spacing w:line="276" w:lineRule="auto"/>
              <w:rPr>
                <w:rFonts w:ascii="Times New Roman" w:hAnsi="Times New Roman"/>
                <w:sz w:val="24"/>
              </w:rPr>
            </w:pPr>
            <w:r w:rsidRPr="00C703F2">
              <w:rPr>
                <w:rFonts w:ascii="Times New Roman" w:hAnsi="Times New Roman"/>
                <w:sz w:val="24"/>
              </w:rPr>
              <w:t>apa, anya /gyermek</w:t>
            </w:r>
          </w:p>
        </w:tc>
        <w:tc>
          <w:tcPr>
            <w:tcW w:w="3088" w:type="dxa"/>
            <w:tcBorders>
              <w:top w:val="single" w:sz="4" w:space="0" w:color="auto"/>
              <w:left w:val="single" w:sz="4" w:space="0" w:color="auto"/>
              <w:bottom w:val="single" w:sz="4" w:space="0" w:color="auto"/>
              <w:right w:val="single" w:sz="4" w:space="0" w:color="auto"/>
            </w:tcBorders>
            <w:vAlign w:val="center"/>
            <w:hideMark/>
          </w:tcPr>
          <w:p w:rsidR="006B0FBE" w:rsidRPr="00C703F2" w:rsidRDefault="006B0FBE" w:rsidP="0049088A">
            <w:pPr>
              <w:spacing w:line="276" w:lineRule="auto"/>
              <w:rPr>
                <w:rFonts w:ascii="Times New Roman" w:hAnsi="Times New Roman"/>
                <w:sz w:val="24"/>
              </w:rPr>
            </w:pPr>
            <w:r w:rsidRPr="00C703F2">
              <w:rPr>
                <w:rFonts w:ascii="Times New Roman" w:hAnsi="Times New Roman"/>
                <w:sz w:val="24"/>
              </w:rPr>
              <w:t>alapellátásban történő szociális segítő munka, majd ideiglenes hatályú javaslat</w:t>
            </w:r>
          </w:p>
        </w:tc>
      </w:tr>
    </w:tbl>
    <w:p w:rsidR="006B0FBE" w:rsidRPr="00C703F2" w:rsidRDefault="006B0FBE" w:rsidP="006B0FBE">
      <w:pPr>
        <w:rPr>
          <w:rFonts w:ascii="Times New Roman" w:hAnsi="Times New Roman"/>
          <w:sz w:val="24"/>
        </w:rPr>
      </w:pP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spacing w:line="276" w:lineRule="auto"/>
        <w:jc w:val="both"/>
        <w:rPr>
          <w:rFonts w:ascii="Times New Roman" w:hAnsi="Times New Roman"/>
          <w:b/>
          <w:i/>
          <w:color w:val="C00000"/>
          <w:sz w:val="24"/>
        </w:rPr>
      </w:pPr>
      <w:r w:rsidRPr="00C703F2">
        <w:rPr>
          <w:rFonts w:ascii="Times New Roman" w:hAnsi="Times New Roman"/>
          <w:b/>
          <w:i/>
          <w:color w:val="C00000"/>
          <w:sz w:val="24"/>
        </w:rPr>
        <w:t xml:space="preserve">II.3. Házi gyermekfelügyelet </w:t>
      </w: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A házi gyermekfelügyeletet jelenleg </w:t>
      </w:r>
      <w:r w:rsidRPr="00C703F2">
        <w:rPr>
          <w:rFonts w:ascii="Times New Roman" w:hAnsi="Times New Roman"/>
          <w:b/>
          <w:sz w:val="24"/>
        </w:rPr>
        <w:t xml:space="preserve">9 fő </w:t>
      </w:r>
      <w:r w:rsidRPr="00C703F2">
        <w:rPr>
          <w:rFonts w:ascii="Times New Roman" w:hAnsi="Times New Roman"/>
          <w:sz w:val="24"/>
        </w:rPr>
        <w:t xml:space="preserve">házi gyermekfelügyelő megbízási szerződéssel végzi a koordinátor irányításával. </w:t>
      </w:r>
      <w:r w:rsidRPr="00C703F2">
        <w:rPr>
          <w:rFonts w:ascii="Times New Roman" w:hAnsi="Times New Roman"/>
          <w:b/>
          <w:sz w:val="24"/>
        </w:rPr>
        <w:t>2016.</w:t>
      </w:r>
      <w:r w:rsidRPr="00C703F2">
        <w:rPr>
          <w:rFonts w:ascii="Times New Roman" w:hAnsi="Times New Roman"/>
          <w:sz w:val="24"/>
        </w:rPr>
        <w:t xml:space="preserve"> december </w:t>
      </w:r>
      <w:r w:rsidRPr="00C703F2">
        <w:rPr>
          <w:rFonts w:ascii="Times New Roman" w:hAnsi="Times New Roman"/>
          <w:b/>
          <w:sz w:val="24"/>
        </w:rPr>
        <w:t>31</w:t>
      </w:r>
      <w:r w:rsidRPr="00C703F2">
        <w:rPr>
          <w:rFonts w:ascii="Times New Roman" w:hAnsi="Times New Roman"/>
          <w:sz w:val="24"/>
        </w:rPr>
        <w:t xml:space="preserve">-ig </w:t>
      </w:r>
      <w:r w:rsidRPr="00C703F2">
        <w:rPr>
          <w:rFonts w:ascii="Times New Roman" w:hAnsi="Times New Roman"/>
          <w:b/>
          <w:color w:val="000000"/>
          <w:sz w:val="24"/>
        </w:rPr>
        <w:t xml:space="preserve">45 </w:t>
      </w:r>
      <w:r w:rsidRPr="00C703F2">
        <w:rPr>
          <w:rFonts w:ascii="Times New Roman" w:hAnsi="Times New Roman"/>
          <w:sz w:val="24"/>
        </w:rPr>
        <w:t xml:space="preserve">családdal álltunk kapcsolatban. </w:t>
      </w:r>
      <w:r w:rsidRPr="00C703F2">
        <w:rPr>
          <w:rFonts w:ascii="Times New Roman" w:hAnsi="Times New Roman"/>
          <w:b/>
          <w:sz w:val="24"/>
        </w:rPr>
        <w:t>4</w:t>
      </w:r>
      <w:r w:rsidRPr="00C703F2">
        <w:rPr>
          <w:rFonts w:ascii="Times New Roman" w:hAnsi="Times New Roman"/>
          <w:sz w:val="24"/>
        </w:rPr>
        <w:t xml:space="preserve"> család kapacitás hiányában lett elutasítva, illetve </w:t>
      </w:r>
      <w:r w:rsidRPr="00C703F2">
        <w:rPr>
          <w:rFonts w:ascii="Times New Roman" w:hAnsi="Times New Roman"/>
          <w:b/>
          <w:sz w:val="24"/>
        </w:rPr>
        <w:t xml:space="preserve">11 gyerek </w:t>
      </w:r>
      <w:r w:rsidRPr="00C703F2">
        <w:rPr>
          <w:rFonts w:ascii="Times New Roman" w:hAnsi="Times New Roman"/>
          <w:sz w:val="24"/>
        </w:rPr>
        <w:t xml:space="preserve">várólistán van. Havi szinten </w:t>
      </w:r>
      <w:r w:rsidRPr="00C703F2">
        <w:rPr>
          <w:rFonts w:ascii="Times New Roman" w:hAnsi="Times New Roman"/>
          <w:b/>
          <w:color w:val="000000"/>
          <w:sz w:val="24"/>
        </w:rPr>
        <w:t>25- 30</w:t>
      </w:r>
      <w:r w:rsidRPr="00C703F2">
        <w:rPr>
          <w:rFonts w:ascii="Times New Roman" w:hAnsi="Times New Roman"/>
          <w:sz w:val="24"/>
        </w:rPr>
        <w:t xml:space="preserve"> család vette igénybe a házi gyermekfelügyeletet, ami </w:t>
      </w:r>
      <w:r w:rsidRPr="00C703F2">
        <w:rPr>
          <w:rFonts w:ascii="Times New Roman" w:hAnsi="Times New Roman"/>
          <w:b/>
          <w:sz w:val="24"/>
        </w:rPr>
        <w:t>23</w:t>
      </w:r>
      <w:r w:rsidRPr="00C703F2">
        <w:rPr>
          <w:rFonts w:ascii="Times New Roman" w:hAnsi="Times New Roman"/>
          <w:sz w:val="24"/>
        </w:rPr>
        <w:t xml:space="preserve"> és </w:t>
      </w:r>
      <w:r w:rsidRPr="00C703F2">
        <w:rPr>
          <w:rFonts w:ascii="Times New Roman" w:hAnsi="Times New Roman"/>
          <w:b/>
          <w:sz w:val="24"/>
        </w:rPr>
        <w:t>36</w:t>
      </w:r>
      <w:r w:rsidRPr="00C703F2">
        <w:rPr>
          <w:rFonts w:ascii="Times New Roman" w:hAnsi="Times New Roman"/>
          <w:sz w:val="24"/>
        </w:rPr>
        <w:t xml:space="preserve"> fő közötti gyermeket jelentett az adott hónapban. A nyári időszakban ezek a számok csökkennek, mivel a családok az éves szabadságukat töltötték gyerekeikkel, valamint sok esetben a köznevelési intézménybe való kisérés teszi ki a feladatot, mely ekkor szünetel.</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A családok a szolgáltatásról általában a védőnőtől, családsegítő kollégától, esetmenedzsertől, internetről, házi orvostól, bölcsődétől, óvodától, iskolától és az Otthon Segítünk Alapítványtól értesülnek.</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Megfigyelhető, hogy többnyire egyszülős családok veszik igénybe a szolgáltatást, akik nagyszülőkre, barátokra nem számíthatnak. Ők olyan édesanyák, akik a munkájuk megtartása miatt igénylik a szolgáltatásunkat.</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Gyakran előfordul, hogy a szülő vagy a gyermek betegsége miatt kérik a segítséget, de gyakori az ikerszülések esete is.</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A szolgáltatásunkban részesülő családoknál más problémák is felszínre kerülnek az igénybevétel során. Például: anyagi, mentális, párkapcsolati, nevelési vagy jogi probléma. </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Intézményünkben lehetőség van a problémák orvoslására.</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color w:val="000000"/>
          <w:sz w:val="24"/>
        </w:rPr>
        <w:t xml:space="preserve">Jelenleg </w:t>
      </w:r>
      <w:r w:rsidRPr="00C703F2">
        <w:rPr>
          <w:rFonts w:ascii="Times New Roman" w:hAnsi="Times New Roman"/>
          <w:b/>
          <w:color w:val="000000"/>
          <w:sz w:val="24"/>
        </w:rPr>
        <w:t xml:space="preserve">8 </w:t>
      </w:r>
      <w:r w:rsidRPr="00C703F2">
        <w:rPr>
          <w:rFonts w:ascii="Times New Roman" w:hAnsi="Times New Roman"/>
          <w:color w:val="000000"/>
          <w:sz w:val="24"/>
        </w:rPr>
        <w:t>család</w:t>
      </w:r>
      <w:r w:rsidRPr="00C703F2">
        <w:rPr>
          <w:rFonts w:ascii="Times New Roman" w:hAnsi="Times New Roman"/>
          <w:sz w:val="24"/>
        </w:rPr>
        <w:t xml:space="preserve"> fizet térítési díjat, a többi családnak nem haladja meg a </w:t>
      </w:r>
      <w:r w:rsidRPr="00C703F2">
        <w:rPr>
          <w:rFonts w:ascii="Times New Roman" w:hAnsi="Times New Roman"/>
          <w:b/>
          <w:sz w:val="24"/>
        </w:rPr>
        <w:t>42.750</w:t>
      </w:r>
      <w:r w:rsidRPr="00C703F2">
        <w:rPr>
          <w:rFonts w:ascii="Times New Roman" w:hAnsi="Times New Roman"/>
          <w:sz w:val="24"/>
        </w:rPr>
        <w:t xml:space="preserve"> Ft-ot az egy főre jutó jövedelme, ezért térítésmentesen veszik igénybe a szolgáltatást (3/2015.(II.27.) önkormányzati rendelet 2.5. melléklet.)</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A szolgáltatást a családok egy része, akár két-három évre is igénybe veszi. Vannak olyan családok, ahol csak pár hónapra kell a szolgáltatás, mert rövidebb ideig áll fenn a probléma. </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A tapasztalat azt mutatja, hogy nagyon súlyos családi problémákkal, nehéz élethelyzetekben történő segítségkéréssel keresik meg intézményünket a családok (pl.: rákos beteg édesanya három pici gyermekkel; özvegy édesanya három gyermekkel; elvált szülők; egyedülálló anyuka autista gyermekkel és egyre több a háromgyerekes egyedülálló szülő, akik válás miatt maradnak egyedül).</w:t>
      </w: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A családi állapot tekintetében, az igénybe vevő családok közül 16 házas és 14 egyedülálló szülő volt. 4 esetben a szülő betegsége, 5 esetben pedig a gyermek betegsége volt az igénybevétel elsődleges indoka. 5 ikerpár gondozására került sor.</w:t>
      </w:r>
    </w:p>
    <w:p w:rsidR="006B0FBE" w:rsidRPr="00C703F2" w:rsidRDefault="006B0FBE" w:rsidP="006B0FBE">
      <w:pPr>
        <w:spacing w:line="276" w:lineRule="auto"/>
        <w:rPr>
          <w:rFonts w:ascii="Times New Roman" w:hAnsi="Times New Roman"/>
          <w:sz w:val="24"/>
        </w:rPr>
      </w:pP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A házi gyermekfelügyelők száma csökkent 2016-ban, miközben a családok és a gyerekek száma növekedett. A házi gyermekfelügyelők megbízásának megszüntetésének oka, hogy köznevelési intézményekben helyezkedtek el, a magasabb jövedelem miatt.</w:t>
      </w:r>
    </w:p>
    <w:p w:rsidR="000F16BC" w:rsidRDefault="000F16BC" w:rsidP="006B0FBE">
      <w:pPr>
        <w:tabs>
          <w:tab w:val="center" w:pos="4535"/>
        </w:tabs>
        <w:spacing w:line="276" w:lineRule="auto"/>
        <w:rPr>
          <w:rFonts w:ascii="Times New Roman" w:hAnsi="Times New Roman"/>
          <w:color w:val="E36C0A"/>
          <w:sz w:val="24"/>
        </w:rPr>
      </w:pPr>
    </w:p>
    <w:p w:rsidR="006B0FBE" w:rsidRPr="00C703F2" w:rsidRDefault="006B0FBE" w:rsidP="006B0FBE">
      <w:pPr>
        <w:tabs>
          <w:tab w:val="center" w:pos="4535"/>
        </w:tabs>
        <w:spacing w:line="276" w:lineRule="auto"/>
        <w:rPr>
          <w:rFonts w:ascii="Times New Roman" w:hAnsi="Times New Roman"/>
          <w:b/>
          <w:sz w:val="24"/>
        </w:rPr>
      </w:pPr>
      <w:r w:rsidRPr="00C703F2">
        <w:rPr>
          <w:rFonts w:ascii="Times New Roman" w:hAnsi="Times New Roman"/>
          <w:color w:val="E36C0A"/>
          <w:sz w:val="24"/>
        </w:rPr>
        <w:t xml:space="preserve">                                                     </w:t>
      </w:r>
      <w:r w:rsidRPr="00C703F2">
        <w:rPr>
          <w:rFonts w:ascii="Times New Roman" w:hAnsi="Times New Roman"/>
          <w:sz w:val="24"/>
        </w:rPr>
        <w:t xml:space="preserve"> </w:t>
      </w:r>
      <w:r w:rsidRPr="00C703F2">
        <w:rPr>
          <w:rFonts w:ascii="Times New Roman" w:hAnsi="Times New Roman"/>
          <w:b/>
          <w:sz w:val="24"/>
        </w:rPr>
        <w:t>2015</w:t>
      </w:r>
      <w:r w:rsidRPr="00C703F2">
        <w:rPr>
          <w:rFonts w:ascii="Times New Roman" w:hAnsi="Times New Roman"/>
          <w:b/>
          <w:sz w:val="24"/>
        </w:rPr>
        <w:tab/>
        <w:t xml:space="preserve">                                           2016</w:t>
      </w:r>
    </w:p>
    <w:tbl>
      <w:tblPr>
        <w:tblW w:w="0" w:type="auto"/>
        <w:tblBorders>
          <w:top w:val="single" w:sz="8" w:space="0" w:color="8064A2"/>
          <w:bottom w:val="single" w:sz="8" w:space="0" w:color="8064A2"/>
        </w:tblBorders>
        <w:tblLook w:val="04A0" w:firstRow="1" w:lastRow="0" w:firstColumn="1" w:lastColumn="0" w:noHBand="0" w:noVBand="1"/>
      </w:tblPr>
      <w:tblGrid>
        <w:gridCol w:w="4553"/>
        <w:gridCol w:w="4518"/>
      </w:tblGrid>
      <w:tr w:rsidR="006B0FBE" w:rsidRPr="00C703F2" w:rsidTr="0049088A">
        <w:tc>
          <w:tcPr>
            <w:tcW w:w="4605" w:type="dxa"/>
            <w:tcBorders>
              <w:top w:val="single" w:sz="8" w:space="0" w:color="8064A2"/>
              <w:left w:val="nil"/>
              <w:bottom w:val="single" w:sz="8" w:space="0" w:color="8064A2"/>
              <w:right w:val="nil"/>
            </w:tcBorders>
          </w:tcPr>
          <w:p w:rsidR="006B0FBE" w:rsidRPr="00C703F2" w:rsidRDefault="006B0FBE" w:rsidP="0049088A">
            <w:pPr>
              <w:spacing w:line="276" w:lineRule="auto"/>
              <w:rPr>
                <w:rFonts w:ascii="Times New Roman" w:hAnsi="Times New Roman"/>
                <w:b/>
                <w:bCs/>
                <w:sz w:val="24"/>
              </w:rPr>
            </w:pPr>
            <w:r w:rsidRPr="00C703F2">
              <w:rPr>
                <w:rFonts w:ascii="Times New Roman" w:hAnsi="Times New Roman"/>
                <w:b/>
                <w:bCs/>
                <w:sz w:val="24"/>
              </w:rPr>
              <w:t xml:space="preserve">Házi gyermekfelügyelők száma             12 </w:t>
            </w:r>
          </w:p>
        </w:tc>
        <w:tc>
          <w:tcPr>
            <w:tcW w:w="4605" w:type="dxa"/>
            <w:tcBorders>
              <w:top w:val="single" w:sz="8" w:space="0" w:color="8064A2"/>
              <w:left w:val="nil"/>
              <w:bottom w:val="single" w:sz="8" w:space="0" w:color="8064A2"/>
              <w:right w:val="nil"/>
            </w:tcBorders>
          </w:tcPr>
          <w:p w:rsidR="006B0FBE" w:rsidRPr="00C703F2" w:rsidRDefault="006B0FBE" w:rsidP="0049088A">
            <w:pPr>
              <w:spacing w:line="276" w:lineRule="auto"/>
              <w:jc w:val="center"/>
              <w:rPr>
                <w:rFonts w:ascii="Times New Roman" w:hAnsi="Times New Roman"/>
                <w:b/>
                <w:bCs/>
                <w:sz w:val="24"/>
              </w:rPr>
            </w:pPr>
            <w:r w:rsidRPr="00C703F2">
              <w:rPr>
                <w:rFonts w:ascii="Times New Roman" w:hAnsi="Times New Roman"/>
                <w:b/>
                <w:bCs/>
                <w:sz w:val="24"/>
              </w:rPr>
              <w:t xml:space="preserve">      9 </w:t>
            </w:r>
          </w:p>
        </w:tc>
      </w:tr>
      <w:tr w:rsidR="006B0FBE" w:rsidRPr="00C703F2" w:rsidTr="0049088A">
        <w:tc>
          <w:tcPr>
            <w:tcW w:w="4605" w:type="dxa"/>
            <w:tcBorders>
              <w:left w:val="nil"/>
              <w:right w:val="nil"/>
            </w:tcBorders>
            <w:shd w:val="clear" w:color="auto" w:fill="DFD8E8"/>
          </w:tcPr>
          <w:p w:rsidR="006B0FBE" w:rsidRPr="00C703F2" w:rsidRDefault="006B0FBE" w:rsidP="0049088A">
            <w:pPr>
              <w:tabs>
                <w:tab w:val="left" w:pos="3300"/>
              </w:tabs>
              <w:spacing w:line="276" w:lineRule="auto"/>
              <w:rPr>
                <w:rFonts w:ascii="Times New Roman" w:hAnsi="Times New Roman"/>
                <w:b/>
                <w:bCs/>
                <w:sz w:val="24"/>
              </w:rPr>
            </w:pPr>
            <w:r w:rsidRPr="00C703F2">
              <w:rPr>
                <w:rFonts w:ascii="Times New Roman" w:hAnsi="Times New Roman"/>
                <w:b/>
                <w:bCs/>
                <w:sz w:val="24"/>
              </w:rPr>
              <w:t>Együttműködés</w:t>
            </w:r>
            <w:r w:rsidRPr="00C703F2">
              <w:rPr>
                <w:rFonts w:ascii="Times New Roman" w:hAnsi="Times New Roman"/>
                <w:b/>
                <w:bCs/>
                <w:sz w:val="24"/>
              </w:rPr>
              <w:tab/>
              <w:t xml:space="preserve">           40 </w:t>
            </w:r>
          </w:p>
        </w:tc>
        <w:tc>
          <w:tcPr>
            <w:tcW w:w="4605" w:type="dxa"/>
            <w:tcBorders>
              <w:left w:val="nil"/>
              <w:right w:val="nil"/>
            </w:tcBorders>
            <w:shd w:val="clear" w:color="auto" w:fill="DFD8E8"/>
          </w:tcPr>
          <w:p w:rsidR="006B0FBE" w:rsidRPr="00C703F2" w:rsidRDefault="006B0FBE" w:rsidP="0049088A">
            <w:pPr>
              <w:spacing w:line="276" w:lineRule="auto"/>
              <w:jc w:val="center"/>
              <w:rPr>
                <w:rFonts w:ascii="Times New Roman" w:hAnsi="Times New Roman"/>
                <w:sz w:val="24"/>
              </w:rPr>
            </w:pPr>
            <w:r w:rsidRPr="00C703F2">
              <w:rPr>
                <w:rFonts w:ascii="Times New Roman" w:hAnsi="Times New Roman"/>
                <w:b/>
                <w:sz w:val="24"/>
              </w:rPr>
              <w:t xml:space="preserve">     45 </w:t>
            </w:r>
          </w:p>
        </w:tc>
      </w:tr>
      <w:tr w:rsidR="006B0FBE" w:rsidRPr="00C703F2" w:rsidTr="0049088A">
        <w:tc>
          <w:tcPr>
            <w:tcW w:w="4605" w:type="dxa"/>
          </w:tcPr>
          <w:p w:rsidR="006B0FBE" w:rsidRPr="00C703F2" w:rsidRDefault="006B0FBE" w:rsidP="0049088A">
            <w:pPr>
              <w:spacing w:line="276" w:lineRule="auto"/>
              <w:rPr>
                <w:rFonts w:ascii="Times New Roman" w:hAnsi="Times New Roman"/>
                <w:b/>
                <w:bCs/>
                <w:color w:val="5F497A"/>
                <w:sz w:val="24"/>
              </w:rPr>
            </w:pPr>
            <w:r w:rsidRPr="00C703F2">
              <w:rPr>
                <w:rFonts w:ascii="Times New Roman" w:hAnsi="Times New Roman"/>
                <w:b/>
                <w:bCs/>
                <w:color w:val="5F497A"/>
                <w:sz w:val="24"/>
              </w:rPr>
              <w:t xml:space="preserve">Havi szinten                                       20-22 </w:t>
            </w:r>
          </w:p>
        </w:tc>
        <w:tc>
          <w:tcPr>
            <w:tcW w:w="4605" w:type="dxa"/>
          </w:tcPr>
          <w:p w:rsidR="006B0FBE" w:rsidRPr="00C703F2" w:rsidRDefault="006B0FBE" w:rsidP="0049088A">
            <w:pPr>
              <w:spacing w:line="276" w:lineRule="auto"/>
              <w:jc w:val="center"/>
              <w:rPr>
                <w:rFonts w:ascii="Times New Roman" w:hAnsi="Times New Roman"/>
                <w:b/>
                <w:color w:val="5F497A"/>
                <w:sz w:val="24"/>
              </w:rPr>
            </w:pPr>
            <w:r w:rsidRPr="00C703F2">
              <w:rPr>
                <w:rFonts w:ascii="Times New Roman" w:hAnsi="Times New Roman"/>
                <w:b/>
                <w:color w:val="5F497A"/>
                <w:sz w:val="24"/>
              </w:rPr>
              <w:t>25-30</w:t>
            </w:r>
          </w:p>
        </w:tc>
      </w:tr>
      <w:tr w:rsidR="006B0FBE" w:rsidRPr="00C703F2" w:rsidTr="0049088A">
        <w:tc>
          <w:tcPr>
            <w:tcW w:w="4605" w:type="dxa"/>
            <w:tcBorders>
              <w:left w:val="nil"/>
              <w:right w:val="nil"/>
            </w:tcBorders>
            <w:shd w:val="clear" w:color="auto" w:fill="DFD8E8"/>
          </w:tcPr>
          <w:p w:rsidR="006B0FBE" w:rsidRPr="00C703F2" w:rsidRDefault="006B0FBE" w:rsidP="0049088A">
            <w:pPr>
              <w:tabs>
                <w:tab w:val="left" w:pos="3690"/>
              </w:tabs>
              <w:spacing w:line="276" w:lineRule="auto"/>
              <w:rPr>
                <w:rFonts w:ascii="Times New Roman" w:hAnsi="Times New Roman"/>
                <w:b/>
                <w:bCs/>
                <w:color w:val="5F497A"/>
                <w:sz w:val="24"/>
              </w:rPr>
            </w:pPr>
            <w:r w:rsidRPr="00C703F2">
              <w:rPr>
                <w:rFonts w:ascii="Times New Roman" w:hAnsi="Times New Roman"/>
                <w:b/>
                <w:bCs/>
                <w:color w:val="5F497A"/>
                <w:sz w:val="24"/>
              </w:rPr>
              <w:t>Havi szinten gyerekek száma           22-31</w:t>
            </w:r>
          </w:p>
        </w:tc>
        <w:tc>
          <w:tcPr>
            <w:tcW w:w="4605" w:type="dxa"/>
            <w:tcBorders>
              <w:left w:val="nil"/>
              <w:right w:val="nil"/>
            </w:tcBorders>
            <w:shd w:val="clear" w:color="auto" w:fill="DFD8E8"/>
          </w:tcPr>
          <w:p w:rsidR="006B0FBE" w:rsidRPr="00C703F2" w:rsidRDefault="006B0FBE" w:rsidP="0049088A">
            <w:pPr>
              <w:spacing w:line="276" w:lineRule="auto"/>
              <w:jc w:val="center"/>
              <w:rPr>
                <w:rFonts w:ascii="Times New Roman" w:hAnsi="Times New Roman"/>
                <w:b/>
                <w:color w:val="5F497A"/>
                <w:sz w:val="24"/>
              </w:rPr>
            </w:pPr>
            <w:r w:rsidRPr="00C703F2">
              <w:rPr>
                <w:rFonts w:ascii="Times New Roman" w:hAnsi="Times New Roman"/>
                <w:b/>
                <w:color w:val="5F497A"/>
                <w:sz w:val="24"/>
              </w:rPr>
              <w:t>23-36</w:t>
            </w:r>
          </w:p>
        </w:tc>
      </w:tr>
      <w:tr w:rsidR="006B0FBE" w:rsidRPr="00C703F2" w:rsidTr="0049088A">
        <w:tc>
          <w:tcPr>
            <w:tcW w:w="4605" w:type="dxa"/>
          </w:tcPr>
          <w:p w:rsidR="006B0FBE" w:rsidRPr="00C703F2" w:rsidRDefault="006B0FBE" w:rsidP="0049088A">
            <w:pPr>
              <w:spacing w:line="276" w:lineRule="auto"/>
              <w:rPr>
                <w:rFonts w:ascii="Times New Roman" w:hAnsi="Times New Roman"/>
                <w:b/>
                <w:bCs/>
                <w:color w:val="5F497A"/>
                <w:sz w:val="24"/>
              </w:rPr>
            </w:pPr>
          </w:p>
        </w:tc>
        <w:tc>
          <w:tcPr>
            <w:tcW w:w="4605" w:type="dxa"/>
          </w:tcPr>
          <w:p w:rsidR="006B0FBE" w:rsidRPr="00C703F2" w:rsidRDefault="006B0FBE" w:rsidP="0049088A">
            <w:pPr>
              <w:spacing w:line="276" w:lineRule="auto"/>
              <w:rPr>
                <w:rFonts w:ascii="Times New Roman" w:hAnsi="Times New Roman"/>
                <w:color w:val="5F497A"/>
                <w:sz w:val="24"/>
              </w:rPr>
            </w:pPr>
          </w:p>
        </w:tc>
      </w:tr>
    </w:tbl>
    <w:p w:rsidR="006B0FBE" w:rsidRPr="00C703F2" w:rsidRDefault="006B0FBE" w:rsidP="006B0FBE">
      <w:pPr>
        <w:spacing w:line="276" w:lineRule="auto"/>
        <w:rPr>
          <w:rFonts w:ascii="Times New Roman" w:hAnsi="Times New Roman"/>
          <w:color w:val="943634"/>
          <w:sz w:val="24"/>
        </w:rPr>
      </w:pPr>
    </w:p>
    <w:p w:rsidR="006B0FBE" w:rsidRPr="00C703F2" w:rsidRDefault="006B0FBE" w:rsidP="006B0FBE">
      <w:pPr>
        <w:spacing w:line="276" w:lineRule="auto"/>
        <w:rPr>
          <w:rFonts w:ascii="Times New Roman" w:hAnsi="Times New Roman"/>
          <w:sz w:val="24"/>
        </w:rPr>
      </w:pPr>
    </w:p>
    <w:tbl>
      <w:tblPr>
        <w:tblW w:w="9340" w:type="dxa"/>
        <w:tblBorders>
          <w:top w:val="single" w:sz="8" w:space="0" w:color="4BACC6"/>
          <w:bottom w:val="single" w:sz="8" w:space="0" w:color="4BACC6"/>
        </w:tblBorders>
        <w:tblLook w:val="04A0" w:firstRow="1" w:lastRow="0" w:firstColumn="1" w:lastColumn="0" w:noHBand="0" w:noVBand="1"/>
      </w:tblPr>
      <w:tblGrid>
        <w:gridCol w:w="2420"/>
        <w:gridCol w:w="1340"/>
        <w:gridCol w:w="1780"/>
        <w:gridCol w:w="1960"/>
        <w:gridCol w:w="1840"/>
      </w:tblGrid>
      <w:tr w:rsidR="006B0FBE" w:rsidRPr="00C703F2" w:rsidTr="0049088A">
        <w:trPr>
          <w:trHeight w:val="315"/>
        </w:trPr>
        <w:tc>
          <w:tcPr>
            <w:tcW w:w="2420" w:type="dxa"/>
            <w:tcBorders>
              <w:top w:val="single" w:sz="8" w:space="0" w:color="4BACC6"/>
              <w:left w:val="nil"/>
              <w:bottom w:val="single" w:sz="8" w:space="0" w:color="4BACC6"/>
              <w:right w:val="nil"/>
            </w:tcBorders>
            <w:noWrap/>
            <w:hideMark/>
          </w:tcPr>
          <w:p w:rsidR="006B0FBE" w:rsidRPr="00C703F2" w:rsidRDefault="006B0FBE" w:rsidP="0049088A">
            <w:pPr>
              <w:spacing w:line="276" w:lineRule="auto"/>
              <w:jc w:val="both"/>
              <w:rPr>
                <w:rFonts w:ascii="Times New Roman" w:hAnsi="Times New Roman"/>
                <w:b/>
                <w:bCs/>
                <w:color w:val="000000"/>
                <w:sz w:val="24"/>
              </w:rPr>
            </w:pPr>
            <w:r w:rsidRPr="00C703F2">
              <w:rPr>
                <w:rFonts w:ascii="Times New Roman" w:hAnsi="Times New Roman"/>
                <w:b/>
                <w:bCs/>
                <w:color w:val="000000"/>
                <w:sz w:val="24"/>
              </w:rPr>
              <w:t>2015 Forgalmi adatok</w:t>
            </w:r>
          </w:p>
        </w:tc>
        <w:tc>
          <w:tcPr>
            <w:tcW w:w="1340" w:type="dxa"/>
            <w:tcBorders>
              <w:top w:val="single" w:sz="8" w:space="0" w:color="4BACC6"/>
              <w:left w:val="nil"/>
              <w:bottom w:val="single" w:sz="8" w:space="0" w:color="4BACC6"/>
              <w:right w:val="nil"/>
            </w:tcBorders>
            <w:noWrap/>
            <w:hideMark/>
          </w:tcPr>
          <w:p w:rsidR="006B0FBE" w:rsidRPr="00C703F2" w:rsidRDefault="006B0FBE" w:rsidP="0049088A">
            <w:pPr>
              <w:spacing w:line="276" w:lineRule="auto"/>
              <w:jc w:val="both"/>
              <w:rPr>
                <w:rFonts w:ascii="Times New Roman" w:hAnsi="Times New Roman"/>
                <w:b/>
                <w:bCs/>
                <w:color w:val="000000"/>
                <w:sz w:val="24"/>
              </w:rPr>
            </w:pPr>
          </w:p>
        </w:tc>
        <w:tc>
          <w:tcPr>
            <w:tcW w:w="1780" w:type="dxa"/>
            <w:tcBorders>
              <w:top w:val="single" w:sz="8" w:space="0" w:color="4BACC6"/>
              <w:left w:val="nil"/>
              <w:bottom w:val="single" w:sz="8" w:space="0" w:color="4BACC6"/>
              <w:right w:val="nil"/>
            </w:tcBorders>
            <w:noWrap/>
            <w:hideMark/>
          </w:tcPr>
          <w:p w:rsidR="006B0FBE" w:rsidRPr="00C703F2" w:rsidRDefault="006B0FBE" w:rsidP="0049088A">
            <w:pPr>
              <w:spacing w:line="276" w:lineRule="auto"/>
              <w:jc w:val="both"/>
              <w:rPr>
                <w:rFonts w:ascii="Times New Roman" w:hAnsi="Times New Roman"/>
                <w:b/>
                <w:bCs/>
                <w:color w:val="000000"/>
                <w:sz w:val="24"/>
              </w:rPr>
            </w:pPr>
          </w:p>
        </w:tc>
        <w:tc>
          <w:tcPr>
            <w:tcW w:w="1960" w:type="dxa"/>
            <w:tcBorders>
              <w:top w:val="single" w:sz="8" w:space="0" w:color="4BACC6"/>
              <w:left w:val="nil"/>
              <w:bottom w:val="single" w:sz="8" w:space="0" w:color="4BACC6"/>
              <w:right w:val="nil"/>
            </w:tcBorders>
            <w:noWrap/>
            <w:hideMark/>
          </w:tcPr>
          <w:p w:rsidR="006B0FBE" w:rsidRPr="00C703F2" w:rsidRDefault="006B0FBE" w:rsidP="0049088A">
            <w:pPr>
              <w:spacing w:line="276" w:lineRule="auto"/>
              <w:jc w:val="both"/>
              <w:rPr>
                <w:rFonts w:ascii="Times New Roman" w:hAnsi="Times New Roman"/>
                <w:b/>
                <w:bCs/>
                <w:color w:val="000000"/>
                <w:sz w:val="24"/>
              </w:rPr>
            </w:pPr>
          </w:p>
        </w:tc>
        <w:tc>
          <w:tcPr>
            <w:tcW w:w="1840" w:type="dxa"/>
            <w:tcBorders>
              <w:top w:val="single" w:sz="8" w:space="0" w:color="4BACC6"/>
              <w:left w:val="nil"/>
              <w:bottom w:val="single" w:sz="8" w:space="0" w:color="4BACC6"/>
              <w:right w:val="nil"/>
            </w:tcBorders>
            <w:noWrap/>
            <w:hideMark/>
          </w:tcPr>
          <w:p w:rsidR="006B0FBE" w:rsidRPr="00C703F2" w:rsidRDefault="006B0FBE" w:rsidP="0049088A">
            <w:pPr>
              <w:spacing w:line="276" w:lineRule="auto"/>
              <w:jc w:val="both"/>
              <w:rPr>
                <w:rFonts w:ascii="Times New Roman" w:hAnsi="Times New Roman"/>
                <w:b/>
                <w:bCs/>
                <w:color w:val="000000"/>
                <w:sz w:val="24"/>
              </w:rPr>
            </w:pPr>
          </w:p>
        </w:tc>
      </w:tr>
      <w:tr w:rsidR="006B0FBE" w:rsidRPr="00C703F2" w:rsidTr="0049088A">
        <w:trPr>
          <w:trHeight w:val="630"/>
        </w:trPr>
        <w:tc>
          <w:tcPr>
            <w:tcW w:w="2420" w:type="dxa"/>
            <w:tcBorders>
              <w:left w:val="nil"/>
              <w:right w:val="nil"/>
            </w:tcBorders>
            <w:shd w:val="clear" w:color="auto" w:fill="D2EAF1"/>
            <w:noWrap/>
            <w:hideMark/>
          </w:tcPr>
          <w:p w:rsidR="006B0FBE" w:rsidRPr="00C703F2" w:rsidRDefault="006B0FBE" w:rsidP="0049088A">
            <w:pPr>
              <w:spacing w:line="276" w:lineRule="auto"/>
              <w:jc w:val="both"/>
              <w:rPr>
                <w:rFonts w:ascii="Times New Roman" w:hAnsi="Times New Roman"/>
                <w:b/>
                <w:bCs/>
                <w:color w:val="000000"/>
                <w:sz w:val="24"/>
              </w:rPr>
            </w:pPr>
            <w:r w:rsidRPr="00C703F2">
              <w:rPr>
                <w:rFonts w:ascii="Times New Roman" w:hAnsi="Times New Roman"/>
                <w:b/>
                <w:bCs/>
                <w:color w:val="000000"/>
                <w:sz w:val="24"/>
              </w:rPr>
              <w:t>Hó</w:t>
            </w:r>
          </w:p>
        </w:tc>
        <w:tc>
          <w:tcPr>
            <w:tcW w:w="1340" w:type="dxa"/>
            <w:tcBorders>
              <w:left w:val="nil"/>
              <w:right w:val="nil"/>
            </w:tcBorders>
            <w:shd w:val="clear" w:color="auto" w:fill="D2EAF1"/>
            <w:noWrap/>
            <w:hideMark/>
          </w:tcPr>
          <w:p w:rsidR="006B0FBE" w:rsidRPr="00C703F2" w:rsidRDefault="006B0FBE" w:rsidP="0049088A">
            <w:pPr>
              <w:spacing w:line="276" w:lineRule="auto"/>
              <w:jc w:val="both"/>
              <w:rPr>
                <w:rFonts w:ascii="Times New Roman" w:hAnsi="Times New Roman"/>
                <w:b/>
                <w:bCs/>
                <w:color w:val="000000"/>
                <w:sz w:val="24"/>
              </w:rPr>
            </w:pPr>
            <w:r w:rsidRPr="00C703F2">
              <w:rPr>
                <w:rFonts w:ascii="Times New Roman" w:hAnsi="Times New Roman"/>
                <w:b/>
                <w:bCs/>
                <w:color w:val="000000"/>
                <w:sz w:val="24"/>
              </w:rPr>
              <w:t>Havi óraszám</w:t>
            </w:r>
          </w:p>
        </w:tc>
        <w:tc>
          <w:tcPr>
            <w:tcW w:w="1780" w:type="dxa"/>
            <w:tcBorders>
              <w:left w:val="nil"/>
              <w:right w:val="nil"/>
            </w:tcBorders>
            <w:shd w:val="clear" w:color="auto" w:fill="D2EAF1"/>
            <w:hideMark/>
          </w:tcPr>
          <w:p w:rsidR="006B0FBE" w:rsidRPr="00C703F2" w:rsidRDefault="006B0FBE" w:rsidP="0049088A">
            <w:pPr>
              <w:spacing w:line="276" w:lineRule="auto"/>
              <w:jc w:val="both"/>
              <w:rPr>
                <w:rFonts w:ascii="Times New Roman" w:hAnsi="Times New Roman"/>
                <w:b/>
                <w:bCs/>
                <w:color w:val="000000"/>
                <w:sz w:val="24"/>
              </w:rPr>
            </w:pPr>
            <w:r w:rsidRPr="00C703F2">
              <w:rPr>
                <w:rFonts w:ascii="Times New Roman" w:hAnsi="Times New Roman"/>
                <w:b/>
                <w:bCs/>
                <w:color w:val="000000"/>
                <w:sz w:val="24"/>
              </w:rPr>
              <w:t>Ellátott gyermekek száma</w:t>
            </w:r>
          </w:p>
        </w:tc>
        <w:tc>
          <w:tcPr>
            <w:tcW w:w="1960" w:type="dxa"/>
            <w:tcBorders>
              <w:left w:val="nil"/>
              <w:right w:val="nil"/>
            </w:tcBorders>
            <w:shd w:val="clear" w:color="auto" w:fill="D2EAF1"/>
            <w:noWrap/>
            <w:hideMark/>
          </w:tcPr>
          <w:p w:rsidR="006B0FBE" w:rsidRPr="00C703F2" w:rsidRDefault="006B0FBE" w:rsidP="0049088A">
            <w:pPr>
              <w:spacing w:line="276" w:lineRule="auto"/>
              <w:jc w:val="both"/>
              <w:rPr>
                <w:rFonts w:ascii="Times New Roman" w:hAnsi="Times New Roman"/>
                <w:b/>
                <w:bCs/>
                <w:color w:val="000000"/>
                <w:sz w:val="24"/>
              </w:rPr>
            </w:pPr>
            <w:r w:rsidRPr="00C703F2">
              <w:rPr>
                <w:rFonts w:ascii="Times New Roman" w:hAnsi="Times New Roman"/>
                <w:b/>
                <w:bCs/>
                <w:color w:val="000000"/>
                <w:sz w:val="24"/>
              </w:rPr>
              <w:t>Családban élő gy. sz.</w:t>
            </w:r>
          </w:p>
        </w:tc>
        <w:tc>
          <w:tcPr>
            <w:tcW w:w="1840" w:type="dxa"/>
            <w:tcBorders>
              <w:left w:val="nil"/>
              <w:right w:val="nil"/>
            </w:tcBorders>
            <w:shd w:val="clear" w:color="auto" w:fill="D2EAF1"/>
            <w:noWrap/>
            <w:hideMark/>
          </w:tcPr>
          <w:p w:rsidR="006B0FBE" w:rsidRPr="00C703F2" w:rsidRDefault="006B0FBE" w:rsidP="0049088A">
            <w:pPr>
              <w:spacing w:line="276" w:lineRule="auto"/>
              <w:jc w:val="both"/>
              <w:rPr>
                <w:rFonts w:ascii="Times New Roman" w:hAnsi="Times New Roman"/>
                <w:b/>
                <w:bCs/>
                <w:color w:val="000000"/>
                <w:sz w:val="24"/>
              </w:rPr>
            </w:pPr>
            <w:r w:rsidRPr="00C703F2">
              <w:rPr>
                <w:rFonts w:ascii="Times New Roman" w:hAnsi="Times New Roman"/>
                <w:b/>
                <w:bCs/>
                <w:color w:val="000000"/>
                <w:sz w:val="24"/>
              </w:rPr>
              <w:t>Ellátott családok sz.</w:t>
            </w:r>
          </w:p>
        </w:tc>
      </w:tr>
      <w:tr w:rsidR="006B0FBE" w:rsidRPr="00C703F2" w:rsidTr="0049088A">
        <w:trPr>
          <w:trHeight w:val="300"/>
        </w:trPr>
        <w:tc>
          <w:tcPr>
            <w:tcW w:w="2420" w:type="dxa"/>
            <w:noWrap/>
            <w:hideMark/>
          </w:tcPr>
          <w:p w:rsidR="006B0FBE" w:rsidRPr="00C703F2" w:rsidRDefault="006B0FBE" w:rsidP="0049088A">
            <w:pPr>
              <w:spacing w:line="276" w:lineRule="auto"/>
              <w:jc w:val="both"/>
              <w:rPr>
                <w:rFonts w:ascii="Times New Roman" w:hAnsi="Times New Roman"/>
                <w:b/>
                <w:bCs/>
                <w:color w:val="000000"/>
                <w:sz w:val="24"/>
              </w:rPr>
            </w:pPr>
            <w:r w:rsidRPr="00C703F2">
              <w:rPr>
                <w:rFonts w:ascii="Times New Roman" w:hAnsi="Times New Roman"/>
                <w:b/>
                <w:bCs/>
                <w:color w:val="000000"/>
                <w:sz w:val="24"/>
              </w:rPr>
              <w:t>Január</w:t>
            </w:r>
          </w:p>
        </w:tc>
        <w:tc>
          <w:tcPr>
            <w:tcW w:w="1340" w:type="dxa"/>
            <w:noWrap/>
            <w:hideMark/>
          </w:tcPr>
          <w:p w:rsidR="006B0FBE" w:rsidRPr="00C703F2" w:rsidRDefault="006B0FBE" w:rsidP="0049088A">
            <w:pPr>
              <w:spacing w:line="276" w:lineRule="auto"/>
              <w:jc w:val="both"/>
              <w:rPr>
                <w:rFonts w:ascii="Times New Roman" w:hAnsi="Times New Roman"/>
                <w:color w:val="000000"/>
                <w:sz w:val="24"/>
              </w:rPr>
            </w:pPr>
            <w:r w:rsidRPr="00C703F2">
              <w:rPr>
                <w:rFonts w:ascii="Times New Roman" w:hAnsi="Times New Roman"/>
                <w:color w:val="000000"/>
                <w:sz w:val="24"/>
              </w:rPr>
              <w:t>533 óra</w:t>
            </w:r>
          </w:p>
        </w:tc>
        <w:tc>
          <w:tcPr>
            <w:tcW w:w="1780" w:type="dxa"/>
            <w:noWrap/>
            <w:hideMark/>
          </w:tcPr>
          <w:p w:rsidR="006B0FBE" w:rsidRPr="00C703F2" w:rsidRDefault="006B0FBE" w:rsidP="0049088A">
            <w:pPr>
              <w:spacing w:line="276" w:lineRule="auto"/>
              <w:jc w:val="both"/>
              <w:rPr>
                <w:rFonts w:ascii="Times New Roman" w:hAnsi="Times New Roman"/>
                <w:color w:val="000000"/>
                <w:sz w:val="24"/>
              </w:rPr>
            </w:pPr>
            <w:r w:rsidRPr="00C703F2">
              <w:rPr>
                <w:rFonts w:ascii="Times New Roman" w:hAnsi="Times New Roman"/>
                <w:color w:val="000000"/>
                <w:sz w:val="24"/>
              </w:rPr>
              <w:t>28</w:t>
            </w:r>
          </w:p>
        </w:tc>
        <w:tc>
          <w:tcPr>
            <w:tcW w:w="1960" w:type="dxa"/>
            <w:noWrap/>
            <w:hideMark/>
          </w:tcPr>
          <w:p w:rsidR="006B0FBE" w:rsidRPr="00C703F2" w:rsidRDefault="006B0FBE" w:rsidP="0049088A">
            <w:pPr>
              <w:spacing w:line="276" w:lineRule="auto"/>
              <w:jc w:val="both"/>
              <w:rPr>
                <w:rFonts w:ascii="Times New Roman" w:hAnsi="Times New Roman"/>
                <w:color w:val="000000"/>
                <w:sz w:val="24"/>
              </w:rPr>
            </w:pPr>
            <w:r w:rsidRPr="00C703F2">
              <w:rPr>
                <w:rFonts w:ascii="Times New Roman" w:hAnsi="Times New Roman"/>
                <w:color w:val="000000"/>
                <w:sz w:val="24"/>
              </w:rPr>
              <w:t>40</w:t>
            </w:r>
          </w:p>
        </w:tc>
        <w:tc>
          <w:tcPr>
            <w:tcW w:w="1840" w:type="dxa"/>
            <w:noWrap/>
            <w:hideMark/>
          </w:tcPr>
          <w:p w:rsidR="006B0FBE" w:rsidRPr="00C703F2" w:rsidRDefault="006B0FBE" w:rsidP="0049088A">
            <w:pPr>
              <w:spacing w:line="276" w:lineRule="auto"/>
              <w:jc w:val="both"/>
              <w:rPr>
                <w:rFonts w:ascii="Times New Roman" w:hAnsi="Times New Roman"/>
                <w:color w:val="000000"/>
                <w:sz w:val="24"/>
              </w:rPr>
            </w:pPr>
            <w:r w:rsidRPr="00C703F2">
              <w:rPr>
                <w:rFonts w:ascii="Times New Roman" w:hAnsi="Times New Roman"/>
                <w:color w:val="000000"/>
                <w:sz w:val="24"/>
              </w:rPr>
              <w:t>19</w:t>
            </w:r>
          </w:p>
        </w:tc>
      </w:tr>
      <w:tr w:rsidR="006B0FBE" w:rsidRPr="00C703F2" w:rsidTr="0049088A">
        <w:trPr>
          <w:trHeight w:val="300"/>
        </w:trPr>
        <w:tc>
          <w:tcPr>
            <w:tcW w:w="2420" w:type="dxa"/>
            <w:tcBorders>
              <w:left w:val="nil"/>
              <w:right w:val="nil"/>
            </w:tcBorders>
            <w:shd w:val="clear" w:color="auto" w:fill="D2EAF1"/>
            <w:noWrap/>
            <w:hideMark/>
          </w:tcPr>
          <w:p w:rsidR="006B0FBE" w:rsidRPr="00C703F2" w:rsidRDefault="006B0FBE" w:rsidP="0049088A">
            <w:pPr>
              <w:spacing w:line="276" w:lineRule="auto"/>
              <w:jc w:val="both"/>
              <w:rPr>
                <w:rFonts w:ascii="Times New Roman" w:hAnsi="Times New Roman"/>
                <w:b/>
                <w:bCs/>
                <w:color w:val="000000"/>
                <w:sz w:val="24"/>
              </w:rPr>
            </w:pPr>
            <w:r w:rsidRPr="00C703F2">
              <w:rPr>
                <w:rFonts w:ascii="Times New Roman" w:hAnsi="Times New Roman"/>
                <w:b/>
                <w:bCs/>
                <w:color w:val="000000"/>
                <w:sz w:val="24"/>
              </w:rPr>
              <w:t>Február</w:t>
            </w:r>
          </w:p>
        </w:tc>
        <w:tc>
          <w:tcPr>
            <w:tcW w:w="1340" w:type="dxa"/>
            <w:tcBorders>
              <w:left w:val="nil"/>
              <w:right w:val="nil"/>
            </w:tcBorders>
            <w:shd w:val="clear" w:color="auto" w:fill="D2EAF1"/>
            <w:noWrap/>
            <w:hideMark/>
          </w:tcPr>
          <w:p w:rsidR="006B0FBE" w:rsidRPr="00C703F2" w:rsidRDefault="006B0FBE" w:rsidP="0049088A">
            <w:pPr>
              <w:spacing w:line="276" w:lineRule="auto"/>
              <w:jc w:val="both"/>
              <w:rPr>
                <w:rFonts w:ascii="Times New Roman" w:hAnsi="Times New Roman"/>
                <w:color w:val="000000"/>
                <w:sz w:val="24"/>
              </w:rPr>
            </w:pPr>
            <w:r w:rsidRPr="00C703F2">
              <w:rPr>
                <w:rFonts w:ascii="Times New Roman" w:hAnsi="Times New Roman"/>
                <w:color w:val="000000"/>
                <w:sz w:val="24"/>
              </w:rPr>
              <w:t>496 óra</w:t>
            </w:r>
          </w:p>
        </w:tc>
        <w:tc>
          <w:tcPr>
            <w:tcW w:w="1780" w:type="dxa"/>
            <w:tcBorders>
              <w:left w:val="nil"/>
              <w:right w:val="nil"/>
            </w:tcBorders>
            <w:shd w:val="clear" w:color="auto" w:fill="D2EAF1"/>
            <w:noWrap/>
            <w:hideMark/>
          </w:tcPr>
          <w:p w:rsidR="006B0FBE" w:rsidRPr="00C703F2" w:rsidRDefault="006B0FBE" w:rsidP="0049088A">
            <w:pPr>
              <w:spacing w:line="276" w:lineRule="auto"/>
              <w:jc w:val="both"/>
              <w:rPr>
                <w:rFonts w:ascii="Times New Roman" w:hAnsi="Times New Roman"/>
                <w:color w:val="000000"/>
                <w:sz w:val="24"/>
              </w:rPr>
            </w:pPr>
            <w:r w:rsidRPr="00C703F2">
              <w:rPr>
                <w:rFonts w:ascii="Times New Roman" w:hAnsi="Times New Roman"/>
                <w:color w:val="000000"/>
                <w:sz w:val="24"/>
              </w:rPr>
              <w:t>29</w:t>
            </w:r>
          </w:p>
        </w:tc>
        <w:tc>
          <w:tcPr>
            <w:tcW w:w="1960" w:type="dxa"/>
            <w:tcBorders>
              <w:left w:val="nil"/>
              <w:right w:val="nil"/>
            </w:tcBorders>
            <w:shd w:val="clear" w:color="auto" w:fill="D2EAF1"/>
            <w:noWrap/>
            <w:hideMark/>
          </w:tcPr>
          <w:p w:rsidR="006B0FBE" w:rsidRPr="00C703F2" w:rsidRDefault="006B0FBE" w:rsidP="0049088A">
            <w:pPr>
              <w:spacing w:line="276" w:lineRule="auto"/>
              <w:jc w:val="both"/>
              <w:rPr>
                <w:rFonts w:ascii="Times New Roman" w:hAnsi="Times New Roman"/>
                <w:color w:val="000000"/>
                <w:sz w:val="24"/>
              </w:rPr>
            </w:pPr>
            <w:r w:rsidRPr="00C703F2">
              <w:rPr>
                <w:rFonts w:ascii="Times New Roman" w:hAnsi="Times New Roman"/>
                <w:color w:val="000000"/>
                <w:sz w:val="24"/>
              </w:rPr>
              <w:t>37</w:t>
            </w:r>
          </w:p>
        </w:tc>
        <w:tc>
          <w:tcPr>
            <w:tcW w:w="1840" w:type="dxa"/>
            <w:tcBorders>
              <w:left w:val="nil"/>
              <w:right w:val="nil"/>
            </w:tcBorders>
            <w:shd w:val="clear" w:color="auto" w:fill="D2EAF1"/>
            <w:noWrap/>
            <w:hideMark/>
          </w:tcPr>
          <w:p w:rsidR="006B0FBE" w:rsidRPr="00C703F2" w:rsidRDefault="006B0FBE" w:rsidP="0049088A">
            <w:pPr>
              <w:spacing w:line="276" w:lineRule="auto"/>
              <w:jc w:val="both"/>
              <w:rPr>
                <w:rFonts w:ascii="Times New Roman" w:hAnsi="Times New Roman"/>
                <w:color w:val="000000"/>
                <w:sz w:val="24"/>
              </w:rPr>
            </w:pPr>
            <w:r w:rsidRPr="00C703F2">
              <w:rPr>
                <w:rFonts w:ascii="Times New Roman" w:hAnsi="Times New Roman"/>
                <w:color w:val="000000"/>
                <w:sz w:val="24"/>
              </w:rPr>
              <w:t>21</w:t>
            </w:r>
          </w:p>
        </w:tc>
      </w:tr>
      <w:tr w:rsidR="006B0FBE" w:rsidRPr="00C703F2" w:rsidTr="0049088A">
        <w:trPr>
          <w:trHeight w:val="300"/>
        </w:trPr>
        <w:tc>
          <w:tcPr>
            <w:tcW w:w="2420" w:type="dxa"/>
            <w:noWrap/>
            <w:hideMark/>
          </w:tcPr>
          <w:p w:rsidR="006B0FBE" w:rsidRPr="00C703F2" w:rsidRDefault="006B0FBE" w:rsidP="0049088A">
            <w:pPr>
              <w:spacing w:line="276" w:lineRule="auto"/>
              <w:jc w:val="both"/>
              <w:rPr>
                <w:rFonts w:ascii="Times New Roman" w:hAnsi="Times New Roman"/>
                <w:b/>
                <w:bCs/>
                <w:color w:val="000000"/>
                <w:sz w:val="24"/>
              </w:rPr>
            </w:pPr>
            <w:r w:rsidRPr="00C703F2">
              <w:rPr>
                <w:rFonts w:ascii="Times New Roman" w:hAnsi="Times New Roman"/>
                <w:b/>
                <w:bCs/>
                <w:color w:val="000000"/>
                <w:sz w:val="24"/>
              </w:rPr>
              <w:t>Március</w:t>
            </w:r>
          </w:p>
        </w:tc>
        <w:tc>
          <w:tcPr>
            <w:tcW w:w="1340" w:type="dxa"/>
            <w:noWrap/>
            <w:hideMark/>
          </w:tcPr>
          <w:p w:rsidR="006B0FBE" w:rsidRPr="00C703F2" w:rsidRDefault="006B0FBE" w:rsidP="0049088A">
            <w:pPr>
              <w:spacing w:line="276" w:lineRule="auto"/>
              <w:jc w:val="both"/>
              <w:rPr>
                <w:rFonts w:ascii="Times New Roman" w:hAnsi="Times New Roman"/>
                <w:color w:val="000000"/>
                <w:sz w:val="24"/>
              </w:rPr>
            </w:pPr>
            <w:r w:rsidRPr="00C703F2">
              <w:rPr>
                <w:rFonts w:ascii="Times New Roman" w:hAnsi="Times New Roman"/>
                <w:color w:val="000000"/>
                <w:sz w:val="24"/>
              </w:rPr>
              <w:t>614 óra</w:t>
            </w:r>
          </w:p>
        </w:tc>
        <w:tc>
          <w:tcPr>
            <w:tcW w:w="1780" w:type="dxa"/>
            <w:noWrap/>
            <w:hideMark/>
          </w:tcPr>
          <w:p w:rsidR="006B0FBE" w:rsidRPr="00C703F2" w:rsidRDefault="006B0FBE" w:rsidP="0049088A">
            <w:pPr>
              <w:spacing w:line="276" w:lineRule="auto"/>
              <w:jc w:val="both"/>
              <w:rPr>
                <w:rFonts w:ascii="Times New Roman" w:hAnsi="Times New Roman"/>
                <w:color w:val="000000"/>
                <w:sz w:val="24"/>
              </w:rPr>
            </w:pPr>
            <w:r w:rsidRPr="00C703F2">
              <w:rPr>
                <w:rFonts w:ascii="Times New Roman" w:hAnsi="Times New Roman"/>
                <w:color w:val="000000"/>
                <w:sz w:val="24"/>
              </w:rPr>
              <w:t>31</w:t>
            </w:r>
          </w:p>
        </w:tc>
        <w:tc>
          <w:tcPr>
            <w:tcW w:w="1960" w:type="dxa"/>
            <w:noWrap/>
            <w:hideMark/>
          </w:tcPr>
          <w:p w:rsidR="006B0FBE" w:rsidRPr="00C703F2" w:rsidRDefault="006B0FBE" w:rsidP="0049088A">
            <w:pPr>
              <w:spacing w:line="276" w:lineRule="auto"/>
              <w:jc w:val="both"/>
              <w:rPr>
                <w:rFonts w:ascii="Times New Roman" w:hAnsi="Times New Roman"/>
                <w:color w:val="000000"/>
                <w:sz w:val="24"/>
              </w:rPr>
            </w:pPr>
            <w:r w:rsidRPr="00C703F2">
              <w:rPr>
                <w:rFonts w:ascii="Times New Roman" w:hAnsi="Times New Roman"/>
                <w:color w:val="000000"/>
                <w:sz w:val="24"/>
              </w:rPr>
              <w:t>43</w:t>
            </w:r>
          </w:p>
        </w:tc>
        <w:tc>
          <w:tcPr>
            <w:tcW w:w="1840" w:type="dxa"/>
            <w:noWrap/>
            <w:hideMark/>
          </w:tcPr>
          <w:p w:rsidR="006B0FBE" w:rsidRPr="00C703F2" w:rsidRDefault="006B0FBE" w:rsidP="0049088A">
            <w:pPr>
              <w:spacing w:line="276" w:lineRule="auto"/>
              <w:jc w:val="both"/>
              <w:rPr>
                <w:rFonts w:ascii="Times New Roman" w:hAnsi="Times New Roman"/>
                <w:color w:val="000000"/>
                <w:sz w:val="24"/>
              </w:rPr>
            </w:pPr>
            <w:r w:rsidRPr="00C703F2">
              <w:rPr>
                <w:rFonts w:ascii="Times New Roman" w:hAnsi="Times New Roman"/>
                <w:color w:val="000000"/>
                <w:sz w:val="24"/>
              </w:rPr>
              <w:t>22</w:t>
            </w:r>
          </w:p>
        </w:tc>
      </w:tr>
      <w:tr w:rsidR="006B0FBE" w:rsidRPr="00C703F2" w:rsidTr="0049088A">
        <w:trPr>
          <w:trHeight w:val="300"/>
        </w:trPr>
        <w:tc>
          <w:tcPr>
            <w:tcW w:w="2420" w:type="dxa"/>
            <w:tcBorders>
              <w:left w:val="nil"/>
              <w:right w:val="nil"/>
            </w:tcBorders>
            <w:shd w:val="clear" w:color="auto" w:fill="D2EAF1"/>
            <w:noWrap/>
            <w:hideMark/>
          </w:tcPr>
          <w:p w:rsidR="006B0FBE" w:rsidRPr="00C703F2" w:rsidRDefault="006B0FBE" w:rsidP="0049088A">
            <w:pPr>
              <w:spacing w:line="276" w:lineRule="auto"/>
              <w:jc w:val="both"/>
              <w:rPr>
                <w:rFonts w:ascii="Times New Roman" w:hAnsi="Times New Roman"/>
                <w:b/>
                <w:bCs/>
                <w:color w:val="000000"/>
                <w:sz w:val="24"/>
              </w:rPr>
            </w:pPr>
            <w:r w:rsidRPr="00C703F2">
              <w:rPr>
                <w:rFonts w:ascii="Times New Roman" w:hAnsi="Times New Roman"/>
                <w:b/>
                <w:bCs/>
                <w:color w:val="000000"/>
                <w:sz w:val="24"/>
              </w:rPr>
              <w:t>Április</w:t>
            </w:r>
          </w:p>
        </w:tc>
        <w:tc>
          <w:tcPr>
            <w:tcW w:w="1340" w:type="dxa"/>
            <w:tcBorders>
              <w:left w:val="nil"/>
              <w:right w:val="nil"/>
            </w:tcBorders>
            <w:shd w:val="clear" w:color="auto" w:fill="D2EAF1"/>
            <w:noWrap/>
            <w:hideMark/>
          </w:tcPr>
          <w:p w:rsidR="006B0FBE" w:rsidRPr="00C703F2" w:rsidRDefault="006B0FBE" w:rsidP="0049088A">
            <w:pPr>
              <w:spacing w:line="276" w:lineRule="auto"/>
              <w:jc w:val="both"/>
              <w:rPr>
                <w:rFonts w:ascii="Times New Roman" w:hAnsi="Times New Roman"/>
                <w:color w:val="000000"/>
                <w:sz w:val="24"/>
              </w:rPr>
            </w:pPr>
            <w:r w:rsidRPr="00C703F2">
              <w:rPr>
                <w:rFonts w:ascii="Times New Roman" w:hAnsi="Times New Roman"/>
                <w:color w:val="000000"/>
                <w:sz w:val="24"/>
              </w:rPr>
              <w:t>520 óra</w:t>
            </w:r>
          </w:p>
        </w:tc>
        <w:tc>
          <w:tcPr>
            <w:tcW w:w="1780" w:type="dxa"/>
            <w:tcBorders>
              <w:left w:val="nil"/>
              <w:right w:val="nil"/>
            </w:tcBorders>
            <w:shd w:val="clear" w:color="auto" w:fill="D2EAF1"/>
            <w:noWrap/>
            <w:hideMark/>
          </w:tcPr>
          <w:p w:rsidR="006B0FBE" w:rsidRPr="00C703F2" w:rsidRDefault="006B0FBE" w:rsidP="0049088A">
            <w:pPr>
              <w:spacing w:line="276" w:lineRule="auto"/>
              <w:jc w:val="both"/>
              <w:rPr>
                <w:rFonts w:ascii="Times New Roman" w:hAnsi="Times New Roman"/>
                <w:color w:val="000000"/>
                <w:sz w:val="24"/>
              </w:rPr>
            </w:pPr>
            <w:r w:rsidRPr="00C703F2">
              <w:rPr>
                <w:rFonts w:ascii="Times New Roman" w:hAnsi="Times New Roman"/>
                <w:color w:val="000000"/>
                <w:sz w:val="24"/>
              </w:rPr>
              <w:t>26</w:t>
            </w:r>
          </w:p>
        </w:tc>
        <w:tc>
          <w:tcPr>
            <w:tcW w:w="1960" w:type="dxa"/>
            <w:tcBorders>
              <w:left w:val="nil"/>
              <w:right w:val="nil"/>
            </w:tcBorders>
            <w:shd w:val="clear" w:color="auto" w:fill="D2EAF1"/>
            <w:noWrap/>
            <w:hideMark/>
          </w:tcPr>
          <w:p w:rsidR="006B0FBE" w:rsidRPr="00C703F2" w:rsidRDefault="006B0FBE" w:rsidP="0049088A">
            <w:pPr>
              <w:spacing w:line="276" w:lineRule="auto"/>
              <w:jc w:val="both"/>
              <w:rPr>
                <w:rFonts w:ascii="Times New Roman" w:hAnsi="Times New Roman"/>
                <w:color w:val="000000"/>
                <w:sz w:val="24"/>
              </w:rPr>
            </w:pPr>
            <w:r w:rsidRPr="00C703F2">
              <w:rPr>
                <w:rFonts w:ascii="Times New Roman" w:hAnsi="Times New Roman"/>
                <w:color w:val="000000"/>
                <w:sz w:val="24"/>
              </w:rPr>
              <w:t>35</w:t>
            </w:r>
          </w:p>
        </w:tc>
        <w:tc>
          <w:tcPr>
            <w:tcW w:w="1840" w:type="dxa"/>
            <w:tcBorders>
              <w:left w:val="nil"/>
              <w:right w:val="nil"/>
            </w:tcBorders>
            <w:shd w:val="clear" w:color="auto" w:fill="D2EAF1"/>
            <w:noWrap/>
            <w:hideMark/>
          </w:tcPr>
          <w:p w:rsidR="006B0FBE" w:rsidRPr="00C703F2" w:rsidRDefault="006B0FBE" w:rsidP="0049088A">
            <w:pPr>
              <w:spacing w:line="276" w:lineRule="auto"/>
              <w:jc w:val="both"/>
              <w:rPr>
                <w:rFonts w:ascii="Times New Roman" w:hAnsi="Times New Roman"/>
                <w:color w:val="000000"/>
                <w:sz w:val="24"/>
              </w:rPr>
            </w:pPr>
            <w:r w:rsidRPr="00C703F2">
              <w:rPr>
                <w:rFonts w:ascii="Times New Roman" w:hAnsi="Times New Roman"/>
                <w:color w:val="000000"/>
                <w:sz w:val="24"/>
              </w:rPr>
              <w:t>19</w:t>
            </w:r>
          </w:p>
        </w:tc>
      </w:tr>
      <w:tr w:rsidR="006B0FBE" w:rsidRPr="00C703F2" w:rsidTr="0049088A">
        <w:trPr>
          <w:trHeight w:val="300"/>
        </w:trPr>
        <w:tc>
          <w:tcPr>
            <w:tcW w:w="2420" w:type="dxa"/>
            <w:noWrap/>
            <w:hideMark/>
          </w:tcPr>
          <w:p w:rsidR="006B0FBE" w:rsidRPr="00C703F2" w:rsidRDefault="006B0FBE" w:rsidP="0049088A">
            <w:pPr>
              <w:spacing w:line="276" w:lineRule="auto"/>
              <w:jc w:val="both"/>
              <w:rPr>
                <w:rFonts w:ascii="Times New Roman" w:hAnsi="Times New Roman"/>
                <w:b/>
                <w:bCs/>
                <w:color w:val="000000"/>
                <w:sz w:val="24"/>
              </w:rPr>
            </w:pPr>
            <w:r w:rsidRPr="00C703F2">
              <w:rPr>
                <w:rFonts w:ascii="Times New Roman" w:hAnsi="Times New Roman"/>
                <w:b/>
                <w:bCs/>
                <w:color w:val="000000"/>
                <w:sz w:val="24"/>
              </w:rPr>
              <w:t>Május</w:t>
            </w:r>
          </w:p>
        </w:tc>
        <w:tc>
          <w:tcPr>
            <w:tcW w:w="1340" w:type="dxa"/>
            <w:noWrap/>
            <w:hideMark/>
          </w:tcPr>
          <w:p w:rsidR="006B0FBE" w:rsidRPr="00C703F2" w:rsidRDefault="006B0FBE" w:rsidP="0049088A">
            <w:pPr>
              <w:spacing w:line="276" w:lineRule="auto"/>
              <w:jc w:val="both"/>
              <w:rPr>
                <w:rFonts w:ascii="Times New Roman" w:hAnsi="Times New Roman"/>
                <w:color w:val="000000"/>
                <w:sz w:val="24"/>
              </w:rPr>
            </w:pPr>
            <w:r w:rsidRPr="00C703F2">
              <w:rPr>
                <w:rFonts w:ascii="Times New Roman" w:hAnsi="Times New Roman"/>
                <w:color w:val="000000"/>
                <w:sz w:val="24"/>
              </w:rPr>
              <w:t>487 óra</w:t>
            </w:r>
          </w:p>
        </w:tc>
        <w:tc>
          <w:tcPr>
            <w:tcW w:w="1780" w:type="dxa"/>
            <w:noWrap/>
            <w:hideMark/>
          </w:tcPr>
          <w:p w:rsidR="006B0FBE" w:rsidRPr="00C703F2" w:rsidRDefault="006B0FBE" w:rsidP="0049088A">
            <w:pPr>
              <w:spacing w:line="276" w:lineRule="auto"/>
              <w:jc w:val="both"/>
              <w:rPr>
                <w:rFonts w:ascii="Times New Roman" w:hAnsi="Times New Roman"/>
                <w:color w:val="000000"/>
                <w:sz w:val="24"/>
              </w:rPr>
            </w:pPr>
            <w:r w:rsidRPr="00C703F2">
              <w:rPr>
                <w:rFonts w:ascii="Times New Roman" w:hAnsi="Times New Roman"/>
                <w:color w:val="000000"/>
                <w:sz w:val="24"/>
              </w:rPr>
              <w:t>31</w:t>
            </w:r>
          </w:p>
        </w:tc>
        <w:tc>
          <w:tcPr>
            <w:tcW w:w="1960" w:type="dxa"/>
            <w:noWrap/>
            <w:hideMark/>
          </w:tcPr>
          <w:p w:rsidR="006B0FBE" w:rsidRPr="00C703F2" w:rsidRDefault="006B0FBE" w:rsidP="0049088A">
            <w:pPr>
              <w:spacing w:line="276" w:lineRule="auto"/>
              <w:jc w:val="both"/>
              <w:rPr>
                <w:rFonts w:ascii="Times New Roman" w:hAnsi="Times New Roman"/>
                <w:color w:val="000000"/>
                <w:sz w:val="24"/>
              </w:rPr>
            </w:pPr>
            <w:r w:rsidRPr="00C703F2">
              <w:rPr>
                <w:rFonts w:ascii="Times New Roman" w:hAnsi="Times New Roman"/>
                <w:color w:val="000000"/>
                <w:sz w:val="24"/>
              </w:rPr>
              <w:t>43</w:t>
            </w:r>
          </w:p>
        </w:tc>
        <w:tc>
          <w:tcPr>
            <w:tcW w:w="1840" w:type="dxa"/>
            <w:noWrap/>
            <w:hideMark/>
          </w:tcPr>
          <w:p w:rsidR="006B0FBE" w:rsidRPr="00C703F2" w:rsidRDefault="006B0FBE" w:rsidP="0049088A">
            <w:pPr>
              <w:spacing w:line="276" w:lineRule="auto"/>
              <w:jc w:val="both"/>
              <w:rPr>
                <w:rFonts w:ascii="Times New Roman" w:hAnsi="Times New Roman"/>
                <w:color w:val="000000"/>
                <w:sz w:val="24"/>
              </w:rPr>
            </w:pPr>
            <w:r w:rsidRPr="00C703F2">
              <w:rPr>
                <w:rFonts w:ascii="Times New Roman" w:hAnsi="Times New Roman"/>
                <w:color w:val="000000"/>
                <w:sz w:val="24"/>
              </w:rPr>
              <w:t>22</w:t>
            </w:r>
          </w:p>
        </w:tc>
      </w:tr>
      <w:tr w:rsidR="006B0FBE" w:rsidRPr="00C703F2" w:rsidTr="0049088A">
        <w:trPr>
          <w:trHeight w:val="300"/>
        </w:trPr>
        <w:tc>
          <w:tcPr>
            <w:tcW w:w="2420" w:type="dxa"/>
            <w:tcBorders>
              <w:left w:val="nil"/>
              <w:right w:val="nil"/>
            </w:tcBorders>
            <w:shd w:val="clear" w:color="auto" w:fill="D2EAF1"/>
            <w:noWrap/>
            <w:hideMark/>
          </w:tcPr>
          <w:p w:rsidR="006B0FBE" w:rsidRPr="00C703F2" w:rsidRDefault="006B0FBE" w:rsidP="0049088A">
            <w:pPr>
              <w:spacing w:line="276" w:lineRule="auto"/>
              <w:jc w:val="both"/>
              <w:rPr>
                <w:rFonts w:ascii="Times New Roman" w:hAnsi="Times New Roman"/>
                <w:b/>
                <w:bCs/>
                <w:color w:val="000000"/>
                <w:sz w:val="24"/>
              </w:rPr>
            </w:pPr>
            <w:r w:rsidRPr="00C703F2">
              <w:rPr>
                <w:rFonts w:ascii="Times New Roman" w:hAnsi="Times New Roman"/>
                <w:b/>
                <w:bCs/>
                <w:color w:val="000000"/>
                <w:sz w:val="24"/>
              </w:rPr>
              <w:t>Június</w:t>
            </w:r>
          </w:p>
        </w:tc>
        <w:tc>
          <w:tcPr>
            <w:tcW w:w="1340" w:type="dxa"/>
            <w:tcBorders>
              <w:left w:val="nil"/>
              <w:right w:val="nil"/>
            </w:tcBorders>
            <w:shd w:val="clear" w:color="auto" w:fill="D2EAF1"/>
            <w:noWrap/>
            <w:hideMark/>
          </w:tcPr>
          <w:p w:rsidR="006B0FBE" w:rsidRPr="00C703F2" w:rsidRDefault="006B0FBE" w:rsidP="0049088A">
            <w:pPr>
              <w:spacing w:line="276" w:lineRule="auto"/>
              <w:jc w:val="both"/>
              <w:rPr>
                <w:rFonts w:ascii="Times New Roman" w:hAnsi="Times New Roman"/>
                <w:color w:val="000000"/>
                <w:sz w:val="24"/>
              </w:rPr>
            </w:pPr>
            <w:r w:rsidRPr="00C703F2">
              <w:rPr>
                <w:rFonts w:ascii="Times New Roman" w:hAnsi="Times New Roman"/>
                <w:color w:val="000000"/>
                <w:sz w:val="24"/>
              </w:rPr>
              <w:t>326 óra</w:t>
            </w:r>
          </w:p>
        </w:tc>
        <w:tc>
          <w:tcPr>
            <w:tcW w:w="1780" w:type="dxa"/>
            <w:tcBorders>
              <w:left w:val="nil"/>
              <w:right w:val="nil"/>
            </w:tcBorders>
            <w:shd w:val="clear" w:color="auto" w:fill="D2EAF1"/>
            <w:noWrap/>
            <w:hideMark/>
          </w:tcPr>
          <w:p w:rsidR="006B0FBE" w:rsidRPr="00C703F2" w:rsidRDefault="006B0FBE" w:rsidP="0049088A">
            <w:pPr>
              <w:spacing w:line="276" w:lineRule="auto"/>
              <w:jc w:val="both"/>
              <w:rPr>
                <w:rFonts w:ascii="Times New Roman" w:hAnsi="Times New Roman"/>
                <w:color w:val="000000"/>
                <w:sz w:val="24"/>
              </w:rPr>
            </w:pPr>
            <w:r w:rsidRPr="00C703F2">
              <w:rPr>
                <w:rFonts w:ascii="Times New Roman" w:hAnsi="Times New Roman"/>
                <w:color w:val="000000"/>
                <w:sz w:val="24"/>
              </w:rPr>
              <w:t>22</w:t>
            </w:r>
          </w:p>
        </w:tc>
        <w:tc>
          <w:tcPr>
            <w:tcW w:w="1960" w:type="dxa"/>
            <w:tcBorders>
              <w:left w:val="nil"/>
              <w:right w:val="nil"/>
            </w:tcBorders>
            <w:shd w:val="clear" w:color="auto" w:fill="D2EAF1"/>
            <w:noWrap/>
            <w:hideMark/>
          </w:tcPr>
          <w:p w:rsidR="006B0FBE" w:rsidRPr="00C703F2" w:rsidRDefault="006B0FBE" w:rsidP="0049088A">
            <w:pPr>
              <w:spacing w:line="276" w:lineRule="auto"/>
              <w:jc w:val="both"/>
              <w:rPr>
                <w:rFonts w:ascii="Times New Roman" w:hAnsi="Times New Roman"/>
                <w:color w:val="000000"/>
                <w:sz w:val="24"/>
              </w:rPr>
            </w:pPr>
            <w:r w:rsidRPr="00C703F2">
              <w:rPr>
                <w:rFonts w:ascii="Times New Roman" w:hAnsi="Times New Roman"/>
                <w:color w:val="000000"/>
                <w:sz w:val="24"/>
              </w:rPr>
              <w:t>27</w:t>
            </w:r>
          </w:p>
        </w:tc>
        <w:tc>
          <w:tcPr>
            <w:tcW w:w="1840" w:type="dxa"/>
            <w:tcBorders>
              <w:left w:val="nil"/>
              <w:right w:val="nil"/>
            </w:tcBorders>
            <w:shd w:val="clear" w:color="auto" w:fill="D2EAF1"/>
            <w:noWrap/>
            <w:hideMark/>
          </w:tcPr>
          <w:p w:rsidR="006B0FBE" w:rsidRPr="00C703F2" w:rsidRDefault="006B0FBE" w:rsidP="0049088A">
            <w:pPr>
              <w:spacing w:line="276" w:lineRule="auto"/>
              <w:jc w:val="both"/>
              <w:rPr>
                <w:rFonts w:ascii="Times New Roman" w:hAnsi="Times New Roman"/>
                <w:color w:val="000000"/>
                <w:sz w:val="24"/>
              </w:rPr>
            </w:pPr>
            <w:r w:rsidRPr="00C703F2">
              <w:rPr>
                <w:rFonts w:ascii="Times New Roman" w:hAnsi="Times New Roman"/>
                <w:color w:val="000000"/>
                <w:sz w:val="24"/>
              </w:rPr>
              <w:t>17</w:t>
            </w:r>
          </w:p>
        </w:tc>
      </w:tr>
      <w:tr w:rsidR="006B0FBE" w:rsidRPr="00C703F2" w:rsidTr="0049088A">
        <w:trPr>
          <w:trHeight w:val="300"/>
        </w:trPr>
        <w:tc>
          <w:tcPr>
            <w:tcW w:w="2420" w:type="dxa"/>
            <w:noWrap/>
            <w:hideMark/>
          </w:tcPr>
          <w:p w:rsidR="006B0FBE" w:rsidRPr="00C703F2" w:rsidRDefault="006B0FBE" w:rsidP="0049088A">
            <w:pPr>
              <w:spacing w:line="276" w:lineRule="auto"/>
              <w:jc w:val="both"/>
              <w:rPr>
                <w:rFonts w:ascii="Times New Roman" w:hAnsi="Times New Roman"/>
                <w:b/>
                <w:bCs/>
                <w:color w:val="000000"/>
                <w:sz w:val="24"/>
              </w:rPr>
            </w:pPr>
            <w:r w:rsidRPr="00C703F2">
              <w:rPr>
                <w:rFonts w:ascii="Times New Roman" w:hAnsi="Times New Roman"/>
                <w:b/>
                <w:bCs/>
                <w:color w:val="000000"/>
                <w:sz w:val="24"/>
              </w:rPr>
              <w:t>Július</w:t>
            </w:r>
          </w:p>
        </w:tc>
        <w:tc>
          <w:tcPr>
            <w:tcW w:w="1340" w:type="dxa"/>
            <w:noWrap/>
            <w:hideMark/>
          </w:tcPr>
          <w:p w:rsidR="006B0FBE" w:rsidRPr="00C703F2" w:rsidRDefault="006B0FBE" w:rsidP="0049088A">
            <w:pPr>
              <w:spacing w:line="276" w:lineRule="auto"/>
              <w:jc w:val="both"/>
              <w:rPr>
                <w:rFonts w:ascii="Times New Roman" w:hAnsi="Times New Roman"/>
                <w:color w:val="000000"/>
                <w:sz w:val="24"/>
              </w:rPr>
            </w:pPr>
            <w:r w:rsidRPr="00C703F2">
              <w:rPr>
                <w:rFonts w:ascii="Times New Roman" w:hAnsi="Times New Roman"/>
                <w:color w:val="000000"/>
                <w:sz w:val="24"/>
              </w:rPr>
              <w:t>328 óra</w:t>
            </w:r>
          </w:p>
        </w:tc>
        <w:tc>
          <w:tcPr>
            <w:tcW w:w="1780" w:type="dxa"/>
            <w:noWrap/>
            <w:hideMark/>
          </w:tcPr>
          <w:p w:rsidR="006B0FBE" w:rsidRPr="00C703F2" w:rsidRDefault="006B0FBE" w:rsidP="0049088A">
            <w:pPr>
              <w:spacing w:line="276" w:lineRule="auto"/>
              <w:jc w:val="both"/>
              <w:rPr>
                <w:rFonts w:ascii="Times New Roman" w:hAnsi="Times New Roman"/>
                <w:color w:val="000000"/>
                <w:sz w:val="24"/>
              </w:rPr>
            </w:pPr>
            <w:r w:rsidRPr="00C703F2">
              <w:rPr>
                <w:rFonts w:ascii="Times New Roman" w:hAnsi="Times New Roman"/>
                <w:color w:val="000000"/>
                <w:sz w:val="24"/>
              </w:rPr>
              <w:t>15</w:t>
            </w:r>
          </w:p>
        </w:tc>
        <w:tc>
          <w:tcPr>
            <w:tcW w:w="1960" w:type="dxa"/>
            <w:noWrap/>
            <w:hideMark/>
          </w:tcPr>
          <w:p w:rsidR="006B0FBE" w:rsidRPr="00C703F2" w:rsidRDefault="006B0FBE" w:rsidP="0049088A">
            <w:pPr>
              <w:spacing w:line="276" w:lineRule="auto"/>
              <w:jc w:val="both"/>
              <w:rPr>
                <w:rFonts w:ascii="Times New Roman" w:hAnsi="Times New Roman"/>
                <w:color w:val="000000"/>
                <w:sz w:val="24"/>
              </w:rPr>
            </w:pPr>
            <w:r w:rsidRPr="00C703F2">
              <w:rPr>
                <w:rFonts w:ascii="Times New Roman" w:hAnsi="Times New Roman"/>
                <w:color w:val="000000"/>
                <w:sz w:val="24"/>
              </w:rPr>
              <w:t>22</w:t>
            </w:r>
          </w:p>
        </w:tc>
        <w:tc>
          <w:tcPr>
            <w:tcW w:w="1840" w:type="dxa"/>
            <w:noWrap/>
            <w:hideMark/>
          </w:tcPr>
          <w:p w:rsidR="006B0FBE" w:rsidRPr="00C703F2" w:rsidRDefault="006B0FBE" w:rsidP="0049088A">
            <w:pPr>
              <w:spacing w:line="276" w:lineRule="auto"/>
              <w:jc w:val="both"/>
              <w:rPr>
                <w:rFonts w:ascii="Times New Roman" w:hAnsi="Times New Roman"/>
                <w:color w:val="000000"/>
                <w:sz w:val="24"/>
              </w:rPr>
            </w:pPr>
            <w:r w:rsidRPr="00C703F2">
              <w:rPr>
                <w:rFonts w:ascii="Times New Roman" w:hAnsi="Times New Roman"/>
                <w:color w:val="000000"/>
                <w:sz w:val="24"/>
              </w:rPr>
              <w:t>12</w:t>
            </w:r>
          </w:p>
        </w:tc>
      </w:tr>
      <w:tr w:rsidR="006B0FBE" w:rsidRPr="00C703F2" w:rsidTr="0049088A">
        <w:trPr>
          <w:trHeight w:val="300"/>
        </w:trPr>
        <w:tc>
          <w:tcPr>
            <w:tcW w:w="2420" w:type="dxa"/>
            <w:tcBorders>
              <w:left w:val="nil"/>
              <w:right w:val="nil"/>
            </w:tcBorders>
            <w:shd w:val="clear" w:color="auto" w:fill="D2EAF1"/>
            <w:noWrap/>
            <w:hideMark/>
          </w:tcPr>
          <w:p w:rsidR="006B0FBE" w:rsidRPr="00C703F2" w:rsidRDefault="006B0FBE" w:rsidP="0049088A">
            <w:pPr>
              <w:spacing w:line="276" w:lineRule="auto"/>
              <w:jc w:val="both"/>
              <w:rPr>
                <w:rFonts w:ascii="Times New Roman" w:hAnsi="Times New Roman"/>
                <w:b/>
                <w:bCs/>
                <w:color w:val="000000"/>
                <w:sz w:val="24"/>
              </w:rPr>
            </w:pPr>
            <w:r w:rsidRPr="00C703F2">
              <w:rPr>
                <w:rFonts w:ascii="Times New Roman" w:hAnsi="Times New Roman"/>
                <w:b/>
                <w:bCs/>
                <w:color w:val="000000"/>
                <w:sz w:val="24"/>
              </w:rPr>
              <w:t>Augusztus</w:t>
            </w:r>
          </w:p>
        </w:tc>
        <w:tc>
          <w:tcPr>
            <w:tcW w:w="1340" w:type="dxa"/>
            <w:tcBorders>
              <w:left w:val="nil"/>
              <w:right w:val="nil"/>
            </w:tcBorders>
            <w:shd w:val="clear" w:color="auto" w:fill="D2EAF1"/>
            <w:noWrap/>
            <w:hideMark/>
          </w:tcPr>
          <w:p w:rsidR="006B0FBE" w:rsidRPr="00C703F2" w:rsidRDefault="006B0FBE" w:rsidP="0049088A">
            <w:pPr>
              <w:spacing w:line="276" w:lineRule="auto"/>
              <w:jc w:val="both"/>
              <w:rPr>
                <w:rFonts w:ascii="Times New Roman" w:hAnsi="Times New Roman"/>
                <w:color w:val="000000"/>
                <w:sz w:val="24"/>
              </w:rPr>
            </w:pPr>
            <w:r w:rsidRPr="00C703F2">
              <w:rPr>
                <w:rFonts w:ascii="Times New Roman" w:hAnsi="Times New Roman"/>
                <w:color w:val="000000"/>
                <w:sz w:val="24"/>
              </w:rPr>
              <w:t>225 óra</w:t>
            </w:r>
          </w:p>
        </w:tc>
        <w:tc>
          <w:tcPr>
            <w:tcW w:w="1780" w:type="dxa"/>
            <w:tcBorders>
              <w:left w:val="nil"/>
              <w:right w:val="nil"/>
            </w:tcBorders>
            <w:shd w:val="clear" w:color="auto" w:fill="D2EAF1"/>
            <w:noWrap/>
            <w:hideMark/>
          </w:tcPr>
          <w:p w:rsidR="006B0FBE" w:rsidRPr="00C703F2" w:rsidRDefault="006B0FBE" w:rsidP="0049088A">
            <w:pPr>
              <w:spacing w:line="276" w:lineRule="auto"/>
              <w:jc w:val="both"/>
              <w:rPr>
                <w:rFonts w:ascii="Times New Roman" w:hAnsi="Times New Roman"/>
                <w:color w:val="000000"/>
                <w:sz w:val="24"/>
              </w:rPr>
            </w:pPr>
            <w:r w:rsidRPr="00C703F2">
              <w:rPr>
                <w:rFonts w:ascii="Times New Roman" w:hAnsi="Times New Roman"/>
                <w:color w:val="000000"/>
                <w:sz w:val="24"/>
              </w:rPr>
              <w:t>12</w:t>
            </w:r>
          </w:p>
        </w:tc>
        <w:tc>
          <w:tcPr>
            <w:tcW w:w="1960" w:type="dxa"/>
            <w:tcBorders>
              <w:left w:val="nil"/>
              <w:right w:val="nil"/>
            </w:tcBorders>
            <w:shd w:val="clear" w:color="auto" w:fill="D2EAF1"/>
            <w:noWrap/>
            <w:hideMark/>
          </w:tcPr>
          <w:p w:rsidR="006B0FBE" w:rsidRPr="00C703F2" w:rsidRDefault="006B0FBE" w:rsidP="0049088A">
            <w:pPr>
              <w:spacing w:line="276" w:lineRule="auto"/>
              <w:jc w:val="both"/>
              <w:rPr>
                <w:rFonts w:ascii="Times New Roman" w:hAnsi="Times New Roman"/>
                <w:color w:val="000000"/>
                <w:sz w:val="24"/>
              </w:rPr>
            </w:pPr>
            <w:r w:rsidRPr="00C703F2">
              <w:rPr>
                <w:rFonts w:ascii="Times New Roman" w:hAnsi="Times New Roman"/>
                <w:color w:val="000000"/>
                <w:sz w:val="24"/>
              </w:rPr>
              <w:t>18</w:t>
            </w:r>
          </w:p>
        </w:tc>
        <w:tc>
          <w:tcPr>
            <w:tcW w:w="1840" w:type="dxa"/>
            <w:tcBorders>
              <w:left w:val="nil"/>
              <w:right w:val="nil"/>
            </w:tcBorders>
            <w:shd w:val="clear" w:color="auto" w:fill="D2EAF1"/>
            <w:noWrap/>
            <w:hideMark/>
          </w:tcPr>
          <w:p w:rsidR="006B0FBE" w:rsidRPr="00C703F2" w:rsidRDefault="006B0FBE" w:rsidP="0049088A">
            <w:pPr>
              <w:spacing w:line="276" w:lineRule="auto"/>
              <w:jc w:val="both"/>
              <w:rPr>
                <w:rFonts w:ascii="Times New Roman" w:hAnsi="Times New Roman"/>
                <w:color w:val="000000"/>
                <w:sz w:val="24"/>
              </w:rPr>
            </w:pPr>
            <w:r w:rsidRPr="00C703F2">
              <w:rPr>
                <w:rFonts w:ascii="Times New Roman" w:hAnsi="Times New Roman"/>
                <w:color w:val="000000"/>
                <w:sz w:val="24"/>
              </w:rPr>
              <w:t>8</w:t>
            </w:r>
          </w:p>
        </w:tc>
      </w:tr>
      <w:tr w:rsidR="006B0FBE" w:rsidRPr="00C703F2" w:rsidTr="0049088A">
        <w:trPr>
          <w:trHeight w:val="300"/>
        </w:trPr>
        <w:tc>
          <w:tcPr>
            <w:tcW w:w="2420" w:type="dxa"/>
            <w:noWrap/>
            <w:hideMark/>
          </w:tcPr>
          <w:p w:rsidR="006B0FBE" w:rsidRPr="00C703F2" w:rsidRDefault="006B0FBE" w:rsidP="0049088A">
            <w:pPr>
              <w:spacing w:line="276" w:lineRule="auto"/>
              <w:jc w:val="both"/>
              <w:rPr>
                <w:rFonts w:ascii="Times New Roman" w:hAnsi="Times New Roman"/>
                <w:b/>
                <w:bCs/>
                <w:color w:val="000000"/>
                <w:sz w:val="24"/>
              </w:rPr>
            </w:pPr>
            <w:r w:rsidRPr="00C703F2">
              <w:rPr>
                <w:rFonts w:ascii="Times New Roman" w:hAnsi="Times New Roman"/>
                <w:b/>
                <w:bCs/>
                <w:color w:val="000000"/>
                <w:sz w:val="24"/>
              </w:rPr>
              <w:t>Szeptember</w:t>
            </w:r>
          </w:p>
        </w:tc>
        <w:tc>
          <w:tcPr>
            <w:tcW w:w="1340" w:type="dxa"/>
            <w:noWrap/>
            <w:hideMark/>
          </w:tcPr>
          <w:p w:rsidR="006B0FBE" w:rsidRPr="00C703F2" w:rsidRDefault="006B0FBE" w:rsidP="0049088A">
            <w:pPr>
              <w:spacing w:line="276" w:lineRule="auto"/>
              <w:jc w:val="both"/>
              <w:rPr>
                <w:rFonts w:ascii="Times New Roman" w:hAnsi="Times New Roman"/>
                <w:color w:val="000000"/>
                <w:sz w:val="24"/>
              </w:rPr>
            </w:pPr>
            <w:r w:rsidRPr="00C703F2">
              <w:rPr>
                <w:rFonts w:ascii="Times New Roman" w:hAnsi="Times New Roman"/>
                <w:color w:val="000000"/>
                <w:sz w:val="24"/>
              </w:rPr>
              <w:t>332 óra</w:t>
            </w:r>
          </w:p>
        </w:tc>
        <w:tc>
          <w:tcPr>
            <w:tcW w:w="1780" w:type="dxa"/>
            <w:noWrap/>
            <w:hideMark/>
          </w:tcPr>
          <w:p w:rsidR="006B0FBE" w:rsidRPr="00C703F2" w:rsidRDefault="006B0FBE" w:rsidP="0049088A">
            <w:pPr>
              <w:spacing w:line="276" w:lineRule="auto"/>
              <w:jc w:val="both"/>
              <w:rPr>
                <w:rFonts w:ascii="Times New Roman" w:hAnsi="Times New Roman"/>
                <w:color w:val="000000"/>
                <w:sz w:val="24"/>
              </w:rPr>
            </w:pPr>
            <w:r w:rsidRPr="00C703F2">
              <w:rPr>
                <w:rFonts w:ascii="Times New Roman" w:hAnsi="Times New Roman"/>
                <w:color w:val="000000"/>
                <w:sz w:val="24"/>
              </w:rPr>
              <w:t>17</w:t>
            </w:r>
          </w:p>
        </w:tc>
        <w:tc>
          <w:tcPr>
            <w:tcW w:w="1960" w:type="dxa"/>
            <w:noWrap/>
            <w:hideMark/>
          </w:tcPr>
          <w:p w:rsidR="006B0FBE" w:rsidRPr="00C703F2" w:rsidRDefault="006B0FBE" w:rsidP="0049088A">
            <w:pPr>
              <w:spacing w:line="276" w:lineRule="auto"/>
              <w:jc w:val="both"/>
              <w:rPr>
                <w:rFonts w:ascii="Times New Roman" w:hAnsi="Times New Roman"/>
                <w:color w:val="000000"/>
                <w:sz w:val="24"/>
              </w:rPr>
            </w:pPr>
            <w:r w:rsidRPr="00C703F2">
              <w:rPr>
                <w:rFonts w:ascii="Times New Roman" w:hAnsi="Times New Roman"/>
                <w:color w:val="000000"/>
                <w:sz w:val="24"/>
              </w:rPr>
              <w:t>23</w:t>
            </w:r>
          </w:p>
        </w:tc>
        <w:tc>
          <w:tcPr>
            <w:tcW w:w="1840" w:type="dxa"/>
            <w:noWrap/>
            <w:hideMark/>
          </w:tcPr>
          <w:p w:rsidR="006B0FBE" w:rsidRPr="00C703F2" w:rsidRDefault="006B0FBE" w:rsidP="0049088A">
            <w:pPr>
              <w:spacing w:line="276" w:lineRule="auto"/>
              <w:jc w:val="both"/>
              <w:rPr>
                <w:rFonts w:ascii="Times New Roman" w:hAnsi="Times New Roman"/>
                <w:color w:val="000000"/>
                <w:sz w:val="24"/>
              </w:rPr>
            </w:pPr>
            <w:r w:rsidRPr="00C703F2">
              <w:rPr>
                <w:rFonts w:ascii="Times New Roman" w:hAnsi="Times New Roman"/>
                <w:color w:val="000000"/>
                <w:sz w:val="24"/>
              </w:rPr>
              <w:t>14</w:t>
            </w:r>
          </w:p>
        </w:tc>
      </w:tr>
      <w:tr w:rsidR="006B0FBE" w:rsidRPr="00C703F2" w:rsidTr="0049088A">
        <w:trPr>
          <w:trHeight w:val="300"/>
        </w:trPr>
        <w:tc>
          <w:tcPr>
            <w:tcW w:w="2420" w:type="dxa"/>
            <w:tcBorders>
              <w:left w:val="nil"/>
              <w:right w:val="nil"/>
            </w:tcBorders>
            <w:shd w:val="clear" w:color="auto" w:fill="D2EAF1"/>
            <w:noWrap/>
            <w:hideMark/>
          </w:tcPr>
          <w:p w:rsidR="006B0FBE" w:rsidRPr="00C703F2" w:rsidRDefault="006B0FBE" w:rsidP="0049088A">
            <w:pPr>
              <w:spacing w:line="276" w:lineRule="auto"/>
              <w:jc w:val="both"/>
              <w:rPr>
                <w:rFonts w:ascii="Times New Roman" w:hAnsi="Times New Roman"/>
                <w:b/>
                <w:bCs/>
                <w:color w:val="000000"/>
                <w:sz w:val="24"/>
              </w:rPr>
            </w:pPr>
            <w:r w:rsidRPr="00C703F2">
              <w:rPr>
                <w:rFonts w:ascii="Times New Roman" w:hAnsi="Times New Roman"/>
                <w:b/>
                <w:bCs/>
                <w:color w:val="000000"/>
                <w:sz w:val="24"/>
              </w:rPr>
              <w:t>Október</w:t>
            </w:r>
          </w:p>
        </w:tc>
        <w:tc>
          <w:tcPr>
            <w:tcW w:w="1340" w:type="dxa"/>
            <w:tcBorders>
              <w:left w:val="nil"/>
              <w:right w:val="nil"/>
            </w:tcBorders>
            <w:shd w:val="clear" w:color="auto" w:fill="D2EAF1"/>
            <w:noWrap/>
            <w:hideMark/>
          </w:tcPr>
          <w:p w:rsidR="006B0FBE" w:rsidRPr="00C703F2" w:rsidRDefault="006B0FBE" w:rsidP="0049088A">
            <w:pPr>
              <w:spacing w:line="276" w:lineRule="auto"/>
              <w:jc w:val="both"/>
              <w:rPr>
                <w:rFonts w:ascii="Times New Roman" w:hAnsi="Times New Roman"/>
                <w:color w:val="000000"/>
                <w:sz w:val="24"/>
              </w:rPr>
            </w:pPr>
            <w:r w:rsidRPr="00C703F2">
              <w:rPr>
                <w:rFonts w:ascii="Times New Roman" w:hAnsi="Times New Roman"/>
                <w:color w:val="000000"/>
                <w:sz w:val="24"/>
              </w:rPr>
              <w:t>484óra</w:t>
            </w:r>
          </w:p>
        </w:tc>
        <w:tc>
          <w:tcPr>
            <w:tcW w:w="1780" w:type="dxa"/>
            <w:tcBorders>
              <w:left w:val="nil"/>
              <w:right w:val="nil"/>
            </w:tcBorders>
            <w:shd w:val="clear" w:color="auto" w:fill="D2EAF1"/>
            <w:noWrap/>
            <w:hideMark/>
          </w:tcPr>
          <w:p w:rsidR="006B0FBE" w:rsidRPr="00C703F2" w:rsidRDefault="006B0FBE" w:rsidP="0049088A">
            <w:pPr>
              <w:spacing w:line="276" w:lineRule="auto"/>
              <w:jc w:val="both"/>
              <w:rPr>
                <w:rFonts w:ascii="Times New Roman" w:hAnsi="Times New Roman"/>
                <w:color w:val="000000"/>
                <w:sz w:val="24"/>
              </w:rPr>
            </w:pPr>
            <w:r w:rsidRPr="00C703F2">
              <w:rPr>
                <w:rFonts w:ascii="Times New Roman" w:hAnsi="Times New Roman"/>
                <w:color w:val="000000"/>
                <w:sz w:val="24"/>
              </w:rPr>
              <w:t>18</w:t>
            </w:r>
          </w:p>
        </w:tc>
        <w:tc>
          <w:tcPr>
            <w:tcW w:w="1960" w:type="dxa"/>
            <w:tcBorders>
              <w:left w:val="nil"/>
              <w:right w:val="nil"/>
            </w:tcBorders>
            <w:shd w:val="clear" w:color="auto" w:fill="D2EAF1"/>
            <w:noWrap/>
            <w:hideMark/>
          </w:tcPr>
          <w:p w:rsidR="006B0FBE" w:rsidRPr="00C703F2" w:rsidRDefault="006B0FBE" w:rsidP="0049088A">
            <w:pPr>
              <w:spacing w:line="276" w:lineRule="auto"/>
              <w:jc w:val="both"/>
              <w:rPr>
                <w:rFonts w:ascii="Times New Roman" w:hAnsi="Times New Roman"/>
                <w:color w:val="000000"/>
                <w:sz w:val="24"/>
              </w:rPr>
            </w:pPr>
            <w:r w:rsidRPr="00C703F2">
              <w:rPr>
                <w:rFonts w:ascii="Times New Roman" w:hAnsi="Times New Roman"/>
                <w:color w:val="000000"/>
                <w:sz w:val="24"/>
              </w:rPr>
              <w:t>23</w:t>
            </w:r>
          </w:p>
        </w:tc>
        <w:tc>
          <w:tcPr>
            <w:tcW w:w="1840" w:type="dxa"/>
            <w:tcBorders>
              <w:left w:val="nil"/>
              <w:right w:val="nil"/>
            </w:tcBorders>
            <w:shd w:val="clear" w:color="auto" w:fill="D2EAF1"/>
            <w:noWrap/>
            <w:hideMark/>
          </w:tcPr>
          <w:p w:rsidR="006B0FBE" w:rsidRPr="00C703F2" w:rsidRDefault="006B0FBE" w:rsidP="0049088A">
            <w:pPr>
              <w:spacing w:line="276" w:lineRule="auto"/>
              <w:jc w:val="both"/>
              <w:rPr>
                <w:rFonts w:ascii="Times New Roman" w:hAnsi="Times New Roman"/>
                <w:color w:val="000000"/>
                <w:sz w:val="24"/>
              </w:rPr>
            </w:pPr>
            <w:r w:rsidRPr="00C703F2">
              <w:rPr>
                <w:rFonts w:ascii="Times New Roman" w:hAnsi="Times New Roman"/>
                <w:color w:val="000000"/>
                <w:sz w:val="24"/>
              </w:rPr>
              <w:t>14</w:t>
            </w:r>
          </w:p>
        </w:tc>
      </w:tr>
      <w:tr w:rsidR="006B0FBE" w:rsidRPr="00C703F2" w:rsidTr="0049088A">
        <w:trPr>
          <w:trHeight w:val="300"/>
        </w:trPr>
        <w:tc>
          <w:tcPr>
            <w:tcW w:w="2420" w:type="dxa"/>
            <w:noWrap/>
            <w:hideMark/>
          </w:tcPr>
          <w:p w:rsidR="006B0FBE" w:rsidRPr="00C703F2" w:rsidRDefault="006B0FBE" w:rsidP="0049088A">
            <w:pPr>
              <w:spacing w:line="276" w:lineRule="auto"/>
              <w:jc w:val="both"/>
              <w:rPr>
                <w:rFonts w:ascii="Times New Roman" w:hAnsi="Times New Roman"/>
                <w:b/>
                <w:bCs/>
                <w:color w:val="000000"/>
                <w:sz w:val="24"/>
              </w:rPr>
            </w:pPr>
            <w:r w:rsidRPr="00C703F2">
              <w:rPr>
                <w:rFonts w:ascii="Times New Roman" w:hAnsi="Times New Roman"/>
                <w:b/>
                <w:bCs/>
                <w:color w:val="000000"/>
                <w:sz w:val="24"/>
              </w:rPr>
              <w:t>November</w:t>
            </w:r>
          </w:p>
        </w:tc>
        <w:tc>
          <w:tcPr>
            <w:tcW w:w="1340" w:type="dxa"/>
            <w:noWrap/>
            <w:hideMark/>
          </w:tcPr>
          <w:p w:rsidR="006B0FBE" w:rsidRPr="00C703F2" w:rsidRDefault="006B0FBE" w:rsidP="0049088A">
            <w:pPr>
              <w:spacing w:line="276" w:lineRule="auto"/>
              <w:jc w:val="both"/>
              <w:rPr>
                <w:rFonts w:ascii="Times New Roman" w:hAnsi="Times New Roman"/>
                <w:color w:val="000000"/>
                <w:sz w:val="24"/>
              </w:rPr>
            </w:pPr>
            <w:r w:rsidRPr="00C703F2">
              <w:rPr>
                <w:rFonts w:ascii="Times New Roman" w:hAnsi="Times New Roman"/>
                <w:color w:val="000000"/>
                <w:sz w:val="24"/>
              </w:rPr>
              <w:t>604,5 óra</w:t>
            </w:r>
          </w:p>
        </w:tc>
        <w:tc>
          <w:tcPr>
            <w:tcW w:w="1780" w:type="dxa"/>
            <w:noWrap/>
            <w:hideMark/>
          </w:tcPr>
          <w:p w:rsidR="006B0FBE" w:rsidRPr="00C703F2" w:rsidRDefault="006B0FBE" w:rsidP="0049088A">
            <w:pPr>
              <w:spacing w:line="276" w:lineRule="auto"/>
              <w:jc w:val="both"/>
              <w:rPr>
                <w:rFonts w:ascii="Times New Roman" w:hAnsi="Times New Roman"/>
                <w:color w:val="000000"/>
                <w:sz w:val="24"/>
              </w:rPr>
            </w:pPr>
            <w:r w:rsidRPr="00C703F2">
              <w:rPr>
                <w:rFonts w:ascii="Times New Roman" w:hAnsi="Times New Roman"/>
                <w:color w:val="000000"/>
                <w:sz w:val="24"/>
              </w:rPr>
              <w:t>22</w:t>
            </w:r>
          </w:p>
        </w:tc>
        <w:tc>
          <w:tcPr>
            <w:tcW w:w="1960" w:type="dxa"/>
            <w:noWrap/>
            <w:hideMark/>
          </w:tcPr>
          <w:p w:rsidR="006B0FBE" w:rsidRPr="00C703F2" w:rsidRDefault="006B0FBE" w:rsidP="0049088A">
            <w:pPr>
              <w:spacing w:line="276" w:lineRule="auto"/>
              <w:jc w:val="both"/>
              <w:rPr>
                <w:rFonts w:ascii="Times New Roman" w:hAnsi="Times New Roman"/>
                <w:color w:val="000000"/>
                <w:sz w:val="24"/>
              </w:rPr>
            </w:pPr>
            <w:r w:rsidRPr="00C703F2">
              <w:rPr>
                <w:rFonts w:ascii="Times New Roman" w:hAnsi="Times New Roman"/>
                <w:color w:val="000000"/>
                <w:sz w:val="24"/>
              </w:rPr>
              <w:t>31</w:t>
            </w:r>
          </w:p>
        </w:tc>
        <w:tc>
          <w:tcPr>
            <w:tcW w:w="1840" w:type="dxa"/>
            <w:noWrap/>
            <w:hideMark/>
          </w:tcPr>
          <w:p w:rsidR="006B0FBE" w:rsidRPr="00C703F2" w:rsidRDefault="006B0FBE" w:rsidP="0049088A">
            <w:pPr>
              <w:spacing w:line="276" w:lineRule="auto"/>
              <w:jc w:val="both"/>
              <w:rPr>
                <w:rFonts w:ascii="Times New Roman" w:hAnsi="Times New Roman"/>
                <w:color w:val="000000"/>
                <w:sz w:val="24"/>
              </w:rPr>
            </w:pPr>
            <w:r w:rsidRPr="00C703F2">
              <w:rPr>
                <w:rFonts w:ascii="Times New Roman" w:hAnsi="Times New Roman"/>
                <w:color w:val="000000"/>
                <w:sz w:val="24"/>
              </w:rPr>
              <w:t>18</w:t>
            </w:r>
          </w:p>
        </w:tc>
      </w:tr>
      <w:tr w:rsidR="006B0FBE" w:rsidRPr="00C703F2" w:rsidTr="0049088A">
        <w:trPr>
          <w:trHeight w:val="300"/>
        </w:trPr>
        <w:tc>
          <w:tcPr>
            <w:tcW w:w="2420" w:type="dxa"/>
            <w:tcBorders>
              <w:left w:val="nil"/>
              <w:right w:val="nil"/>
            </w:tcBorders>
            <w:shd w:val="clear" w:color="auto" w:fill="D2EAF1"/>
            <w:noWrap/>
            <w:hideMark/>
          </w:tcPr>
          <w:p w:rsidR="006B0FBE" w:rsidRPr="00C703F2" w:rsidRDefault="006B0FBE" w:rsidP="0049088A">
            <w:pPr>
              <w:spacing w:line="276" w:lineRule="auto"/>
              <w:jc w:val="both"/>
              <w:rPr>
                <w:rFonts w:ascii="Times New Roman" w:hAnsi="Times New Roman"/>
                <w:b/>
                <w:bCs/>
                <w:color w:val="000000"/>
                <w:sz w:val="24"/>
              </w:rPr>
            </w:pPr>
            <w:r w:rsidRPr="00C703F2">
              <w:rPr>
                <w:rFonts w:ascii="Times New Roman" w:hAnsi="Times New Roman"/>
                <w:b/>
                <w:bCs/>
                <w:color w:val="000000"/>
                <w:sz w:val="24"/>
              </w:rPr>
              <w:t>December</w:t>
            </w:r>
          </w:p>
        </w:tc>
        <w:tc>
          <w:tcPr>
            <w:tcW w:w="1340" w:type="dxa"/>
            <w:tcBorders>
              <w:left w:val="nil"/>
              <w:right w:val="nil"/>
            </w:tcBorders>
            <w:shd w:val="clear" w:color="auto" w:fill="D2EAF1"/>
            <w:noWrap/>
            <w:hideMark/>
          </w:tcPr>
          <w:p w:rsidR="006B0FBE" w:rsidRPr="00C703F2" w:rsidRDefault="006B0FBE" w:rsidP="0049088A">
            <w:pPr>
              <w:spacing w:line="276" w:lineRule="auto"/>
              <w:jc w:val="both"/>
              <w:rPr>
                <w:rFonts w:ascii="Times New Roman" w:hAnsi="Times New Roman"/>
                <w:color w:val="000000"/>
                <w:sz w:val="24"/>
              </w:rPr>
            </w:pPr>
            <w:r w:rsidRPr="00C703F2">
              <w:rPr>
                <w:rFonts w:ascii="Times New Roman" w:hAnsi="Times New Roman"/>
                <w:color w:val="000000"/>
                <w:sz w:val="24"/>
              </w:rPr>
              <w:t>469,5 óra</w:t>
            </w:r>
          </w:p>
        </w:tc>
        <w:tc>
          <w:tcPr>
            <w:tcW w:w="1780" w:type="dxa"/>
            <w:tcBorders>
              <w:left w:val="nil"/>
              <w:right w:val="nil"/>
            </w:tcBorders>
            <w:shd w:val="clear" w:color="auto" w:fill="D2EAF1"/>
            <w:noWrap/>
            <w:hideMark/>
          </w:tcPr>
          <w:p w:rsidR="006B0FBE" w:rsidRPr="00C703F2" w:rsidRDefault="006B0FBE" w:rsidP="0049088A">
            <w:pPr>
              <w:spacing w:line="276" w:lineRule="auto"/>
              <w:jc w:val="both"/>
              <w:rPr>
                <w:rFonts w:ascii="Times New Roman" w:hAnsi="Times New Roman"/>
                <w:color w:val="000000"/>
                <w:sz w:val="24"/>
              </w:rPr>
            </w:pPr>
            <w:r w:rsidRPr="00C703F2">
              <w:rPr>
                <w:rFonts w:ascii="Times New Roman" w:hAnsi="Times New Roman"/>
                <w:color w:val="000000"/>
                <w:sz w:val="24"/>
              </w:rPr>
              <w:t>18</w:t>
            </w:r>
          </w:p>
        </w:tc>
        <w:tc>
          <w:tcPr>
            <w:tcW w:w="1960" w:type="dxa"/>
            <w:tcBorders>
              <w:left w:val="nil"/>
              <w:right w:val="nil"/>
            </w:tcBorders>
            <w:shd w:val="clear" w:color="auto" w:fill="D2EAF1"/>
            <w:noWrap/>
            <w:hideMark/>
          </w:tcPr>
          <w:p w:rsidR="006B0FBE" w:rsidRPr="00C703F2" w:rsidRDefault="006B0FBE" w:rsidP="0049088A">
            <w:pPr>
              <w:spacing w:line="276" w:lineRule="auto"/>
              <w:jc w:val="both"/>
              <w:rPr>
                <w:rFonts w:ascii="Times New Roman" w:hAnsi="Times New Roman"/>
                <w:color w:val="000000"/>
                <w:sz w:val="24"/>
              </w:rPr>
            </w:pPr>
            <w:r w:rsidRPr="00C703F2">
              <w:rPr>
                <w:rFonts w:ascii="Times New Roman" w:hAnsi="Times New Roman"/>
                <w:color w:val="000000"/>
                <w:sz w:val="24"/>
              </w:rPr>
              <w:t>33</w:t>
            </w:r>
          </w:p>
        </w:tc>
        <w:tc>
          <w:tcPr>
            <w:tcW w:w="1840" w:type="dxa"/>
            <w:tcBorders>
              <w:left w:val="nil"/>
              <w:right w:val="nil"/>
            </w:tcBorders>
            <w:shd w:val="clear" w:color="auto" w:fill="D2EAF1"/>
            <w:noWrap/>
            <w:hideMark/>
          </w:tcPr>
          <w:p w:rsidR="006B0FBE" w:rsidRPr="00C703F2" w:rsidRDefault="006B0FBE" w:rsidP="0049088A">
            <w:pPr>
              <w:spacing w:line="276" w:lineRule="auto"/>
              <w:jc w:val="both"/>
              <w:rPr>
                <w:rFonts w:ascii="Times New Roman" w:hAnsi="Times New Roman"/>
                <w:color w:val="000000"/>
                <w:sz w:val="24"/>
              </w:rPr>
            </w:pPr>
            <w:r w:rsidRPr="00C703F2">
              <w:rPr>
                <w:rFonts w:ascii="Times New Roman" w:hAnsi="Times New Roman"/>
                <w:color w:val="000000"/>
                <w:sz w:val="24"/>
              </w:rPr>
              <w:t>16</w:t>
            </w:r>
          </w:p>
        </w:tc>
      </w:tr>
      <w:tr w:rsidR="006B0FBE" w:rsidRPr="00C703F2" w:rsidTr="0049088A">
        <w:trPr>
          <w:trHeight w:val="300"/>
        </w:trPr>
        <w:tc>
          <w:tcPr>
            <w:tcW w:w="2420" w:type="dxa"/>
            <w:noWrap/>
            <w:hideMark/>
          </w:tcPr>
          <w:p w:rsidR="006B0FBE" w:rsidRPr="00C703F2" w:rsidRDefault="006B0FBE" w:rsidP="0049088A">
            <w:pPr>
              <w:spacing w:line="276" w:lineRule="auto"/>
              <w:jc w:val="both"/>
              <w:rPr>
                <w:rFonts w:ascii="Times New Roman" w:hAnsi="Times New Roman"/>
                <w:b/>
                <w:bCs/>
                <w:color w:val="000000"/>
                <w:sz w:val="24"/>
              </w:rPr>
            </w:pPr>
            <w:r w:rsidRPr="00C703F2">
              <w:rPr>
                <w:rFonts w:ascii="Times New Roman" w:hAnsi="Times New Roman"/>
                <w:b/>
                <w:bCs/>
                <w:color w:val="000000"/>
                <w:sz w:val="24"/>
              </w:rPr>
              <w:t>Összesen</w:t>
            </w:r>
          </w:p>
        </w:tc>
        <w:tc>
          <w:tcPr>
            <w:tcW w:w="1340" w:type="dxa"/>
            <w:noWrap/>
            <w:hideMark/>
          </w:tcPr>
          <w:p w:rsidR="006B0FBE" w:rsidRPr="00C703F2" w:rsidRDefault="006B0FBE" w:rsidP="0049088A">
            <w:pPr>
              <w:spacing w:line="276" w:lineRule="auto"/>
              <w:jc w:val="both"/>
              <w:rPr>
                <w:rFonts w:ascii="Times New Roman" w:hAnsi="Times New Roman"/>
                <w:color w:val="000000"/>
                <w:sz w:val="24"/>
              </w:rPr>
            </w:pPr>
            <w:r w:rsidRPr="00C703F2">
              <w:rPr>
                <w:rFonts w:ascii="Times New Roman" w:hAnsi="Times New Roman"/>
                <w:color w:val="000000"/>
                <w:sz w:val="24"/>
              </w:rPr>
              <w:t>5419 óra</w:t>
            </w:r>
          </w:p>
        </w:tc>
        <w:tc>
          <w:tcPr>
            <w:tcW w:w="1780" w:type="dxa"/>
            <w:noWrap/>
            <w:hideMark/>
          </w:tcPr>
          <w:p w:rsidR="006B0FBE" w:rsidRPr="00C703F2" w:rsidRDefault="006B0FBE" w:rsidP="0049088A">
            <w:pPr>
              <w:spacing w:line="276" w:lineRule="auto"/>
              <w:jc w:val="both"/>
              <w:rPr>
                <w:rFonts w:ascii="Times New Roman" w:hAnsi="Times New Roman"/>
                <w:color w:val="000000"/>
                <w:sz w:val="24"/>
              </w:rPr>
            </w:pPr>
          </w:p>
        </w:tc>
        <w:tc>
          <w:tcPr>
            <w:tcW w:w="1960" w:type="dxa"/>
            <w:noWrap/>
            <w:hideMark/>
          </w:tcPr>
          <w:p w:rsidR="006B0FBE" w:rsidRPr="00C703F2" w:rsidRDefault="006B0FBE" w:rsidP="0049088A">
            <w:pPr>
              <w:spacing w:line="276" w:lineRule="auto"/>
              <w:jc w:val="both"/>
              <w:rPr>
                <w:rFonts w:ascii="Times New Roman" w:hAnsi="Times New Roman"/>
                <w:color w:val="000000"/>
                <w:sz w:val="24"/>
              </w:rPr>
            </w:pPr>
          </w:p>
        </w:tc>
        <w:tc>
          <w:tcPr>
            <w:tcW w:w="1840" w:type="dxa"/>
            <w:noWrap/>
            <w:hideMark/>
          </w:tcPr>
          <w:p w:rsidR="006B0FBE" w:rsidRPr="00C703F2" w:rsidRDefault="006B0FBE" w:rsidP="0049088A">
            <w:pPr>
              <w:spacing w:line="276" w:lineRule="auto"/>
              <w:jc w:val="both"/>
              <w:rPr>
                <w:rFonts w:ascii="Times New Roman" w:hAnsi="Times New Roman"/>
                <w:color w:val="000000"/>
                <w:sz w:val="24"/>
              </w:rPr>
            </w:pPr>
          </w:p>
        </w:tc>
      </w:tr>
    </w:tbl>
    <w:p w:rsidR="006B0FBE" w:rsidRPr="00C703F2" w:rsidRDefault="006B0FBE" w:rsidP="006B0FBE">
      <w:pPr>
        <w:spacing w:line="276" w:lineRule="auto"/>
        <w:rPr>
          <w:rFonts w:ascii="Times New Roman" w:hAnsi="Times New Roman"/>
          <w:sz w:val="24"/>
        </w:rPr>
      </w:pPr>
    </w:p>
    <w:p w:rsidR="006B0FBE" w:rsidRPr="00C703F2" w:rsidRDefault="006B0FBE" w:rsidP="006B0FBE">
      <w:pPr>
        <w:spacing w:line="276" w:lineRule="auto"/>
        <w:rPr>
          <w:rFonts w:ascii="Times New Roman" w:hAnsi="Times New Roman"/>
          <w:sz w:val="24"/>
        </w:rPr>
      </w:pPr>
      <w:r w:rsidRPr="00C703F2">
        <w:rPr>
          <w:rFonts w:ascii="Times New Roman" w:hAnsi="Times New Roman"/>
          <w:sz w:val="24"/>
        </w:rPr>
        <w:t>Éves szinten átlagosan havonta 16 család és 22 gyermek vette igénybe a szolgáltatást.</w:t>
      </w:r>
    </w:p>
    <w:p w:rsidR="006B0FBE" w:rsidRPr="00C703F2" w:rsidRDefault="006B0FBE" w:rsidP="006B0FBE">
      <w:pPr>
        <w:spacing w:line="276" w:lineRule="auto"/>
        <w:rPr>
          <w:rFonts w:ascii="Times New Roman" w:hAnsi="Times New Roman"/>
          <w:sz w:val="24"/>
        </w:rPr>
      </w:pPr>
    </w:p>
    <w:tbl>
      <w:tblPr>
        <w:tblW w:w="19733" w:type="dxa"/>
        <w:tblInd w:w="55" w:type="dxa"/>
        <w:tblCellMar>
          <w:left w:w="70" w:type="dxa"/>
          <w:right w:w="70" w:type="dxa"/>
        </w:tblCellMar>
        <w:tblLook w:val="04A0" w:firstRow="1" w:lastRow="0" w:firstColumn="1" w:lastColumn="0" w:noHBand="0" w:noVBand="1"/>
      </w:tblPr>
      <w:tblGrid>
        <w:gridCol w:w="9480"/>
        <w:gridCol w:w="174"/>
        <w:gridCol w:w="3370"/>
        <w:gridCol w:w="2410"/>
        <w:gridCol w:w="4299"/>
      </w:tblGrid>
      <w:tr w:rsidR="006B0FBE" w:rsidRPr="00C703F2" w:rsidTr="0049088A">
        <w:trPr>
          <w:trHeight w:val="315"/>
        </w:trPr>
        <w:tc>
          <w:tcPr>
            <w:tcW w:w="9480" w:type="dxa"/>
            <w:tcBorders>
              <w:top w:val="nil"/>
              <w:left w:val="nil"/>
              <w:bottom w:val="nil"/>
              <w:right w:val="nil"/>
            </w:tcBorders>
            <w:shd w:val="clear" w:color="auto" w:fill="auto"/>
            <w:noWrap/>
            <w:vAlign w:val="bottom"/>
            <w:hideMark/>
          </w:tcPr>
          <w:tbl>
            <w:tblPr>
              <w:tblW w:w="9340" w:type="dxa"/>
              <w:tblBorders>
                <w:top w:val="single" w:sz="8" w:space="0" w:color="4BACC6"/>
                <w:bottom w:val="single" w:sz="8" w:space="0" w:color="4BACC6"/>
              </w:tblBorders>
              <w:tblLook w:val="04A0" w:firstRow="1" w:lastRow="0" w:firstColumn="1" w:lastColumn="0" w:noHBand="0" w:noVBand="1"/>
            </w:tblPr>
            <w:tblGrid>
              <w:gridCol w:w="2420"/>
              <w:gridCol w:w="1340"/>
              <w:gridCol w:w="1780"/>
              <w:gridCol w:w="1960"/>
              <w:gridCol w:w="1840"/>
            </w:tblGrid>
            <w:tr w:rsidR="006B0FBE" w:rsidRPr="00C703F2" w:rsidTr="0049088A">
              <w:trPr>
                <w:trHeight w:val="315"/>
              </w:trPr>
              <w:tc>
                <w:tcPr>
                  <w:tcW w:w="2420" w:type="dxa"/>
                  <w:tcBorders>
                    <w:top w:val="single" w:sz="8" w:space="0" w:color="4BACC6"/>
                    <w:left w:val="nil"/>
                    <w:bottom w:val="single" w:sz="8" w:space="0" w:color="4BACC6"/>
                    <w:right w:val="nil"/>
                  </w:tcBorders>
                  <w:noWrap/>
                  <w:hideMark/>
                </w:tcPr>
                <w:p w:rsidR="006B0FBE" w:rsidRPr="00C703F2" w:rsidRDefault="006B0FBE" w:rsidP="0049088A">
                  <w:pPr>
                    <w:spacing w:line="276" w:lineRule="auto"/>
                    <w:rPr>
                      <w:rFonts w:ascii="Times New Roman" w:hAnsi="Times New Roman"/>
                      <w:b/>
                      <w:bCs/>
                      <w:color w:val="000000"/>
                      <w:sz w:val="24"/>
                    </w:rPr>
                  </w:pPr>
                  <w:r w:rsidRPr="00C703F2">
                    <w:rPr>
                      <w:rFonts w:ascii="Times New Roman" w:hAnsi="Times New Roman"/>
                      <w:b/>
                      <w:bCs/>
                      <w:color w:val="000000"/>
                      <w:sz w:val="24"/>
                    </w:rPr>
                    <w:t>2016 Forgalmi adatok</w:t>
                  </w:r>
                </w:p>
              </w:tc>
              <w:tc>
                <w:tcPr>
                  <w:tcW w:w="1340" w:type="dxa"/>
                  <w:tcBorders>
                    <w:top w:val="single" w:sz="8" w:space="0" w:color="4BACC6"/>
                    <w:left w:val="nil"/>
                    <w:bottom w:val="single" w:sz="8" w:space="0" w:color="4BACC6"/>
                    <w:right w:val="nil"/>
                  </w:tcBorders>
                  <w:noWrap/>
                  <w:hideMark/>
                </w:tcPr>
                <w:p w:rsidR="006B0FBE" w:rsidRPr="00C703F2" w:rsidRDefault="006B0FBE" w:rsidP="0049088A">
                  <w:pPr>
                    <w:spacing w:line="276" w:lineRule="auto"/>
                    <w:rPr>
                      <w:rFonts w:ascii="Times New Roman" w:hAnsi="Times New Roman"/>
                      <w:b/>
                      <w:bCs/>
                      <w:color w:val="000000"/>
                      <w:sz w:val="24"/>
                    </w:rPr>
                  </w:pPr>
                </w:p>
                <w:p w:rsidR="006B0FBE" w:rsidRPr="00C703F2" w:rsidRDefault="006B0FBE" w:rsidP="0049088A">
                  <w:pPr>
                    <w:spacing w:line="276" w:lineRule="auto"/>
                    <w:rPr>
                      <w:rFonts w:ascii="Times New Roman" w:hAnsi="Times New Roman"/>
                      <w:b/>
                      <w:bCs/>
                      <w:color w:val="000000"/>
                      <w:sz w:val="24"/>
                    </w:rPr>
                  </w:pPr>
                </w:p>
                <w:p w:rsidR="006B0FBE" w:rsidRPr="00C703F2" w:rsidRDefault="006B0FBE" w:rsidP="0049088A">
                  <w:pPr>
                    <w:spacing w:line="276" w:lineRule="auto"/>
                    <w:rPr>
                      <w:rFonts w:ascii="Times New Roman" w:hAnsi="Times New Roman"/>
                      <w:b/>
                      <w:bCs/>
                      <w:color w:val="000000"/>
                      <w:sz w:val="24"/>
                    </w:rPr>
                  </w:pPr>
                </w:p>
                <w:p w:rsidR="006B0FBE" w:rsidRPr="00C703F2" w:rsidRDefault="006B0FBE" w:rsidP="0049088A">
                  <w:pPr>
                    <w:spacing w:line="276" w:lineRule="auto"/>
                    <w:rPr>
                      <w:rFonts w:ascii="Times New Roman" w:hAnsi="Times New Roman"/>
                      <w:b/>
                      <w:bCs/>
                      <w:color w:val="000000"/>
                      <w:sz w:val="24"/>
                    </w:rPr>
                  </w:pPr>
                </w:p>
              </w:tc>
              <w:tc>
                <w:tcPr>
                  <w:tcW w:w="1780" w:type="dxa"/>
                  <w:tcBorders>
                    <w:top w:val="single" w:sz="8" w:space="0" w:color="4BACC6"/>
                    <w:left w:val="nil"/>
                    <w:bottom w:val="single" w:sz="8" w:space="0" w:color="4BACC6"/>
                    <w:right w:val="nil"/>
                  </w:tcBorders>
                  <w:noWrap/>
                  <w:hideMark/>
                </w:tcPr>
                <w:p w:rsidR="006B0FBE" w:rsidRPr="00C703F2" w:rsidRDefault="006B0FBE" w:rsidP="0049088A">
                  <w:pPr>
                    <w:spacing w:line="276" w:lineRule="auto"/>
                    <w:rPr>
                      <w:rFonts w:ascii="Times New Roman" w:hAnsi="Times New Roman"/>
                      <w:b/>
                      <w:bCs/>
                      <w:color w:val="000000"/>
                      <w:sz w:val="24"/>
                    </w:rPr>
                  </w:pPr>
                </w:p>
              </w:tc>
              <w:tc>
                <w:tcPr>
                  <w:tcW w:w="1960" w:type="dxa"/>
                  <w:tcBorders>
                    <w:top w:val="single" w:sz="8" w:space="0" w:color="4BACC6"/>
                    <w:left w:val="nil"/>
                    <w:bottom w:val="single" w:sz="8" w:space="0" w:color="4BACC6"/>
                    <w:right w:val="nil"/>
                  </w:tcBorders>
                  <w:noWrap/>
                  <w:hideMark/>
                </w:tcPr>
                <w:p w:rsidR="006B0FBE" w:rsidRPr="00C703F2" w:rsidRDefault="006B0FBE" w:rsidP="0049088A">
                  <w:pPr>
                    <w:spacing w:line="276" w:lineRule="auto"/>
                    <w:rPr>
                      <w:rFonts w:ascii="Times New Roman" w:hAnsi="Times New Roman"/>
                      <w:b/>
                      <w:bCs/>
                      <w:color w:val="000000"/>
                      <w:sz w:val="24"/>
                    </w:rPr>
                  </w:pPr>
                </w:p>
              </w:tc>
              <w:tc>
                <w:tcPr>
                  <w:tcW w:w="1840" w:type="dxa"/>
                  <w:tcBorders>
                    <w:top w:val="single" w:sz="8" w:space="0" w:color="4BACC6"/>
                    <w:left w:val="nil"/>
                    <w:bottom w:val="single" w:sz="8" w:space="0" w:color="4BACC6"/>
                    <w:right w:val="nil"/>
                  </w:tcBorders>
                  <w:noWrap/>
                  <w:hideMark/>
                </w:tcPr>
                <w:p w:rsidR="006B0FBE" w:rsidRPr="00C703F2" w:rsidRDefault="006B0FBE" w:rsidP="0049088A">
                  <w:pPr>
                    <w:spacing w:line="276" w:lineRule="auto"/>
                    <w:rPr>
                      <w:rFonts w:ascii="Times New Roman" w:hAnsi="Times New Roman"/>
                      <w:b/>
                      <w:bCs/>
                      <w:color w:val="000000"/>
                      <w:sz w:val="24"/>
                    </w:rPr>
                  </w:pPr>
                </w:p>
              </w:tc>
            </w:tr>
            <w:tr w:rsidR="006B0FBE" w:rsidRPr="00C703F2" w:rsidTr="0049088A">
              <w:trPr>
                <w:trHeight w:val="630"/>
              </w:trPr>
              <w:tc>
                <w:tcPr>
                  <w:tcW w:w="2420" w:type="dxa"/>
                  <w:tcBorders>
                    <w:left w:val="nil"/>
                    <w:right w:val="nil"/>
                  </w:tcBorders>
                  <w:shd w:val="clear" w:color="auto" w:fill="D2EAF1"/>
                  <w:noWrap/>
                  <w:hideMark/>
                </w:tcPr>
                <w:p w:rsidR="006B0FBE" w:rsidRPr="00C703F2" w:rsidRDefault="006B0FBE" w:rsidP="0049088A">
                  <w:pPr>
                    <w:spacing w:line="276" w:lineRule="auto"/>
                    <w:rPr>
                      <w:rFonts w:ascii="Times New Roman" w:hAnsi="Times New Roman"/>
                      <w:b/>
                      <w:bCs/>
                      <w:color w:val="000000"/>
                      <w:sz w:val="24"/>
                    </w:rPr>
                  </w:pPr>
                  <w:r w:rsidRPr="00C703F2">
                    <w:rPr>
                      <w:rFonts w:ascii="Times New Roman" w:hAnsi="Times New Roman"/>
                      <w:b/>
                      <w:bCs/>
                      <w:color w:val="000000"/>
                      <w:sz w:val="24"/>
                    </w:rPr>
                    <w:t>Hó</w:t>
                  </w:r>
                </w:p>
              </w:tc>
              <w:tc>
                <w:tcPr>
                  <w:tcW w:w="1340" w:type="dxa"/>
                  <w:tcBorders>
                    <w:left w:val="nil"/>
                    <w:right w:val="nil"/>
                  </w:tcBorders>
                  <w:shd w:val="clear" w:color="auto" w:fill="D2EAF1"/>
                  <w:noWrap/>
                  <w:hideMark/>
                </w:tcPr>
                <w:p w:rsidR="006B0FBE" w:rsidRPr="00C703F2" w:rsidRDefault="006B0FBE" w:rsidP="0049088A">
                  <w:pPr>
                    <w:spacing w:line="276" w:lineRule="auto"/>
                    <w:rPr>
                      <w:rFonts w:ascii="Times New Roman" w:hAnsi="Times New Roman"/>
                      <w:b/>
                      <w:bCs/>
                      <w:color w:val="000000"/>
                      <w:sz w:val="24"/>
                    </w:rPr>
                  </w:pPr>
                  <w:r w:rsidRPr="00C703F2">
                    <w:rPr>
                      <w:rFonts w:ascii="Times New Roman" w:hAnsi="Times New Roman"/>
                      <w:b/>
                      <w:bCs/>
                      <w:color w:val="000000"/>
                      <w:sz w:val="24"/>
                    </w:rPr>
                    <w:t>Havi óraszám</w:t>
                  </w:r>
                </w:p>
              </w:tc>
              <w:tc>
                <w:tcPr>
                  <w:tcW w:w="1780" w:type="dxa"/>
                  <w:tcBorders>
                    <w:left w:val="nil"/>
                    <w:right w:val="nil"/>
                  </w:tcBorders>
                  <w:shd w:val="clear" w:color="auto" w:fill="D2EAF1"/>
                  <w:hideMark/>
                </w:tcPr>
                <w:p w:rsidR="006B0FBE" w:rsidRPr="00C703F2" w:rsidRDefault="006B0FBE" w:rsidP="0049088A">
                  <w:pPr>
                    <w:spacing w:line="276" w:lineRule="auto"/>
                    <w:rPr>
                      <w:rFonts w:ascii="Times New Roman" w:hAnsi="Times New Roman"/>
                      <w:b/>
                      <w:bCs/>
                      <w:color w:val="000000"/>
                      <w:sz w:val="24"/>
                    </w:rPr>
                  </w:pPr>
                  <w:r w:rsidRPr="00C703F2">
                    <w:rPr>
                      <w:rFonts w:ascii="Times New Roman" w:hAnsi="Times New Roman"/>
                      <w:b/>
                      <w:bCs/>
                      <w:color w:val="000000"/>
                      <w:sz w:val="24"/>
                    </w:rPr>
                    <w:t>Ellátott gyermekek száma</w:t>
                  </w:r>
                </w:p>
              </w:tc>
              <w:tc>
                <w:tcPr>
                  <w:tcW w:w="1960" w:type="dxa"/>
                  <w:tcBorders>
                    <w:left w:val="nil"/>
                    <w:right w:val="nil"/>
                  </w:tcBorders>
                  <w:shd w:val="clear" w:color="auto" w:fill="D2EAF1"/>
                  <w:noWrap/>
                  <w:hideMark/>
                </w:tcPr>
                <w:p w:rsidR="006B0FBE" w:rsidRPr="00C703F2" w:rsidRDefault="006B0FBE" w:rsidP="0049088A">
                  <w:pPr>
                    <w:spacing w:line="276" w:lineRule="auto"/>
                    <w:rPr>
                      <w:rFonts w:ascii="Times New Roman" w:hAnsi="Times New Roman"/>
                      <w:b/>
                      <w:bCs/>
                      <w:color w:val="000000"/>
                      <w:sz w:val="24"/>
                    </w:rPr>
                  </w:pPr>
                  <w:r w:rsidRPr="00C703F2">
                    <w:rPr>
                      <w:rFonts w:ascii="Times New Roman" w:hAnsi="Times New Roman"/>
                      <w:b/>
                      <w:bCs/>
                      <w:color w:val="000000"/>
                      <w:sz w:val="24"/>
                    </w:rPr>
                    <w:t>Családban élő gy. sz.</w:t>
                  </w:r>
                </w:p>
              </w:tc>
              <w:tc>
                <w:tcPr>
                  <w:tcW w:w="1840" w:type="dxa"/>
                  <w:tcBorders>
                    <w:left w:val="nil"/>
                    <w:right w:val="nil"/>
                  </w:tcBorders>
                  <w:shd w:val="clear" w:color="auto" w:fill="D2EAF1"/>
                  <w:noWrap/>
                  <w:hideMark/>
                </w:tcPr>
                <w:p w:rsidR="006B0FBE" w:rsidRPr="00C703F2" w:rsidRDefault="006B0FBE" w:rsidP="0049088A">
                  <w:pPr>
                    <w:spacing w:line="276" w:lineRule="auto"/>
                    <w:rPr>
                      <w:rFonts w:ascii="Times New Roman" w:hAnsi="Times New Roman"/>
                      <w:b/>
                      <w:bCs/>
                      <w:color w:val="000000"/>
                      <w:sz w:val="24"/>
                    </w:rPr>
                  </w:pPr>
                  <w:r w:rsidRPr="00C703F2">
                    <w:rPr>
                      <w:rFonts w:ascii="Times New Roman" w:hAnsi="Times New Roman"/>
                      <w:b/>
                      <w:bCs/>
                      <w:color w:val="000000"/>
                      <w:sz w:val="24"/>
                    </w:rPr>
                    <w:t>Ellátott családok sz.</w:t>
                  </w:r>
                </w:p>
              </w:tc>
            </w:tr>
            <w:tr w:rsidR="006B0FBE" w:rsidRPr="00C703F2" w:rsidTr="0049088A">
              <w:trPr>
                <w:trHeight w:val="300"/>
              </w:trPr>
              <w:tc>
                <w:tcPr>
                  <w:tcW w:w="2420" w:type="dxa"/>
                  <w:noWrap/>
                  <w:hideMark/>
                </w:tcPr>
                <w:p w:rsidR="006B0FBE" w:rsidRPr="00C703F2" w:rsidRDefault="006B0FBE" w:rsidP="0049088A">
                  <w:pPr>
                    <w:spacing w:line="276" w:lineRule="auto"/>
                    <w:rPr>
                      <w:rFonts w:ascii="Times New Roman" w:hAnsi="Times New Roman"/>
                      <w:b/>
                      <w:bCs/>
                      <w:color w:val="000000"/>
                      <w:sz w:val="24"/>
                    </w:rPr>
                  </w:pPr>
                  <w:r w:rsidRPr="00C703F2">
                    <w:rPr>
                      <w:rFonts w:ascii="Times New Roman" w:hAnsi="Times New Roman"/>
                      <w:b/>
                      <w:bCs/>
                      <w:color w:val="000000"/>
                      <w:sz w:val="24"/>
                    </w:rPr>
                    <w:t>Január</w:t>
                  </w:r>
                </w:p>
              </w:tc>
              <w:tc>
                <w:tcPr>
                  <w:tcW w:w="1340" w:type="dxa"/>
                  <w:noWrap/>
                  <w:hideMark/>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586 óra</w:t>
                  </w:r>
                </w:p>
              </w:tc>
              <w:tc>
                <w:tcPr>
                  <w:tcW w:w="1780" w:type="dxa"/>
                  <w:noWrap/>
                  <w:hideMark/>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23</w:t>
                  </w:r>
                </w:p>
              </w:tc>
              <w:tc>
                <w:tcPr>
                  <w:tcW w:w="1960" w:type="dxa"/>
                  <w:noWrap/>
                  <w:hideMark/>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35</w:t>
                  </w:r>
                </w:p>
              </w:tc>
              <w:tc>
                <w:tcPr>
                  <w:tcW w:w="1840" w:type="dxa"/>
                  <w:noWrap/>
                  <w:hideMark/>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18</w:t>
                  </w:r>
                </w:p>
              </w:tc>
            </w:tr>
            <w:tr w:rsidR="006B0FBE" w:rsidRPr="00C703F2" w:rsidTr="0049088A">
              <w:trPr>
                <w:trHeight w:val="300"/>
              </w:trPr>
              <w:tc>
                <w:tcPr>
                  <w:tcW w:w="2420" w:type="dxa"/>
                  <w:tcBorders>
                    <w:left w:val="nil"/>
                    <w:right w:val="nil"/>
                  </w:tcBorders>
                  <w:shd w:val="clear" w:color="auto" w:fill="D2EAF1"/>
                  <w:noWrap/>
                  <w:hideMark/>
                </w:tcPr>
                <w:p w:rsidR="006B0FBE" w:rsidRPr="00C703F2" w:rsidRDefault="006B0FBE" w:rsidP="0049088A">
                  <w:pPr>
                    <w:spacing w:line="276" w:lineRule="auto"/>
                    <w:rPr>
                      <w:rFonts w:ascii="Times New Roman" w:hAnsi="Times New Roman"/>
                      <w:b/>
                      <w:bCs/>
                      <w:color w:val="000000"/>
                      <w:sz w:val="24"/>
                    </w:rPr>
                  </w:pPr>
                  <w:r w:rsidRPr="00C703F2">
                    <w:rPr>
                      <w:rFonts w:ascii="Times New Roman" w:hAnsi="Times New Roman"/>
                      <w:b/>
                      <w:bCs/>
                      <w:color w:val="000000"/>
                      <w:sz w:val="24"/>
                    </w:rPr>
                    <w:t>Február</w:t>
                  </w:r>
                </w:p>
              </w:tc>
              <w:tc>
                <w:tcPr>
                  <w:tcW w:w="1340" w:type="dxa"/>
                  <w:tcBorders>
                    <w:left w:val="nil"/>
                    <w:right w:val="nil"/>
                  </w:tcBorders>
                  <w:shd w:val="clear" w:color="auto" w:fill="D2EAF1"/>
                  <w:noWrap/>
                  <w:hideMark/>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583,5 óra</w:t>
                  </w:r>
                </w:p>
              </w:tc>
              <w:tc>
                <w:tcPr>
                  <w:tcW w:w="1780" w:type="dxa"/>
                  <w:tcBorders>
                    <w:left w:val="nil"/>
                    <w:right w:val="nil"/>
                  </w:tcBorders>
                  <w:shd w:val="clear" w:color="auto" w:fill="D2EAF1"/>
                  <w:noWrap/>
                  <w:hideMark/>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30</w:t>
                  </w:r>
                </w:p>
              </w:tc>
              <w:tc>
                <w:tcPr>
                  <w:tcW w:w="1960" w:type="dxa"/>
                  <w:tcBorders>
                    <w:left w:val="nil"/>
                    <w:right w:val="nil"/>
                  </w:tcBorders>
                  <w:shd w:val="clear" w:color="auto" w:fill="D2EAF1"/>
                  <w:noWrap/>
                  <w:hideMark/>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48</w:t>
                  </w:r>
                </w:p>
              </w:tc>
              <w:tc>
                <w:tcPr>
                  <w:tcW w:w="1840" w:type="dxa"/>
                  <w:tcBorders>
                    <w:left w:val="nil"/>
                    <w:right w:val="nil"/>
                  </w:tcBorders>
                  <w:shd w:val="clear" w:color="auto" w:fill="D2EAF1"/>
                  <w:noWrap/>
                  <w:hideMark/>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25</w:t>
                  </w:r>
                </w:p>
              </w:tc>
            </w:tr>
            <w:tr w:rsidR="006B0FBE" w:rsidRPr="00C703F2" w:rsidTr="0049088A">
              <w:trPr>
                <w:trHeight w:val="300"/>
              </w:trPr>
              <w:tc>
                <w:tcPr>
                  <w:tcW w:w="2420" w:type="dxa"/>
                  <w:noWrap/>
                  <w:hideMark/>
                </w:tcPr>
                <w:p w:rsidR="006B0FBE" w:rsidRPr="00C703F2" w:rsidRDefault="006B0FBE" w:rsidP="0049088A">
                  <w:pPr>
                    <w:spacing w:line="276" w:lineRule="auto"/>
                    <w:rPr>
                      <w:rFonts w:ascii="Times New Roman" w:hAnsi="Times New Roman"/>
                      <w:b/>
                      <w:bCs/>
                      <w:color w:val="000000"/>
                      <w:sz w:val="24"/>
                    </w:rPr>
                  </w:pPr>
                  <w:r w:rsidRPr="00C703F2">
                    <w:rPr>
                      <w:rFonts w:ascii="Times New Roman" w:hAnsi="Times New Roman"/>
                      <w:b/>
                      <w:bCs/>
                      <w:color w:val="000000"/>
                      <w:sz w:val="24"/>
                    </w:rPr>
                    <w:t>Március</w:t>
                  </w:r>
                </w:p>
              </w:tc>
              <w:tc>
                <w:tcPr>
                  <w:tcW w:w="1340" w:type="dxa"/>
                  <w:noWrap/>
                  <w:hideMark/>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567,5 óra</w:t>
                  </w:r>
                </w:p>
              </w:tc>
              <w:tc>
                <w:tcPr>
                  <w:tcW w:w="1780" w:type="dxa"/>
                  <w:noWrap/>
                  <w:hideMark/>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29</w:t>
                  </w:r>
                </w:p>
              </w:tc>
              <w:tc>
                <w:tcPr>
                  <w:tcW w:w="1960" w:type="dxa"/>
                  <w:noWrap/>
                  <w:hideMark/>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39</w:t>
                  </w:r>
                </w:p>
              </w:tc>
              <w:tc>
                <w:tcPr>
                  <w:tcW w:w="1840" w:type="dxa"/>
                  <w:noWrap/>
                  <w:hideMark/>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22</w:t>
                  </w:r>
                </w:p>
              </w:tc>
            </w:tr>
            <w:tr w:rsidR="006B0FBE" w:rsidRPr="00C703F2" w:rsidTr="0049088A">
              <w:trPr>
                <w:trHeight w:val="300"/>
              </w:trPr>
              <w:tc>
                <w:tcPr>
                  <w:tcW w:w="2420" w:type="dxa"/>
                  <w:tcBorders>
                    <w:left w:val="nil"/>
                    <w:right w:val="nil"/>
                  </w:tcBorders>
                  <w:shd w:val="clear" w:color="auto" w:fill="D2EAF1"/>
                  <w:noWrap/>
                  <w:hideMark/>
                </w:tcPr>
                <w:p w:rsidR="006B0FBE" w:rsidRPr="00C703F2" w:rsidRDefault="006B0FBE" w:rsidP="0049088A">
                  <w:pPr>
                    <w:spacing w:line="276" w:lineRule="auto"/>
                    <w:rPr>
                      <w:rFonts w:ascii="Times New Roman" w:hAnsi="Times New Roman"/>
                      <w:b/>
                      <w:bCs/>
                      <w:color w:val="000000"/>
                      <w:sz w:val="24"/>
                    </w:rPr>
                  </w:pPr>
                  <w:r w:rsidRPr="00C703F2">
                    <w:rPr>
                      <w:rFonts w:ascii="Times New Roman" w:hAnsi="Times New Roman"/>
                      <w:b/>
                      <w:bCs/>
                      <w:color w:val="000000"/>
                      <w:sz w:val="24"/>
                    </w:rPr>
                    <w:t>Április</w:t>
                  </w:r>
                </w:p>
              </w:tc>
              <w:tc>
                <w:tcPr>
                  <w:tcW w:w="1340" w:type="dxa"/>
                  <w:tcBorders>
                    <w:left w:val="nil"/>
                    <w:right w:val="nil"/>
                  </w:tcBorders>
                  <w:shd w:val="clear" w:color="auto" w:fill="D2EAF1"/>
                  <w:noWrap/>
                  <w:hideMark/>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553,85 óra</w:t>
                  </w:r>
                </w:p>
              </w:tc>
              <w:tc>
                <w:tcPr>
                  <w:tcW w:w="1780" w:type="dxa"/>
                  <w:tcBorders>
                    <w:left w:val="nil"/>
                    <w:right w:val="nil"/>
                  </w:tcBorders>
                  <w:shd w:val="clear" w:color="auto" w:fill="D2EAF1"/>
                  <w:noWrap/>
                  <w:hideMark/>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36</w:t>
                  </w:r>
                </w:p>
              </w:tc>
              <w:tc>
                <w:tcPr>
                  <w:tcW w:w="1960" w:type="dxa"/>
                  <w:tcBorders>
                    <w:left w:val="nil"/>
                    <w:right w:val="nil"/>
                  </w:tcBorders>
                  <w:shd w:val="clear" w:color="auto" w:fill="D2EAF1"/>
                  <w:noWrap/>
                  <w:hideMark/>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50</w:t>
                  </w:r>
                </w:p>
              </w:tc>
              <w:tc>
                <w:tcPr>
                  <w:tcW w:w="1840" w:type="dxa"/>
                  <w:tcBorders>
                    <w:left w:val="nil"/>
                    <w:right w:val="nil"/>
                  </w:tcBorders>
                  <w:shd w:val="clear" w:color="auto" w:fill="D2EAF1"/>
                  <w:noWrap/>
                  <w:hideMark/>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26</w:t>
                  </w:r>
                </w:p>
              </w:tc>
            </w:tr>
            <w:tr w:rsidR="006B0FBE" w:rsidRPr="00C703F2" w:rsidTr="0049088A">
              <w:trPr>
                <w:trHeight w:val="300"/>
              </w:trPr>
              <w:tc>
                <w:tcPr>
                  <w:tcW w:w="2420" w:type="dxa"/>
                  <w:noWrap/>
                  <w:hideMark/>
                </w:tcPr>
                <w:p w:rsidR="006B0FBE" w:rsidRPr="00C703F2" w:rsidRDefault="006B0FBE" w:rsidP="0049088A">
                  <w:pPr>
                    <w:spacing w:line="276" w:lineRule="auto"/>
                    <w:rPr>
                      <w:rFonts w:ascii="Times New Roman" w:hAnsi="Times New Roman"/>
                      <w:b/>
                      <w:bCs/>
                      <w:color w:val="000000"/>
                      <w:sz w:val="24"/>
                    </w:rPr>
                  </w:pPr>
                  <w:r w:rsidRPr="00C703F2">
                    <w:rPr>
                      <w:rFonts w:ascii="Times New Roman" w:hAnsi="Times New Roman"/>
                      <w:b/>
                      <w:bCs/>
                      <w:color w:val="000000"/>
                      <w:sz w:val="24"/>
                    </w:rPr>
                    <w:t>Május</w:t>
                  </w:r>
                </w:p>
              </w:tc>
              <w:tc>
                <w:tcPr>
                  <w:tcW w:w="1340" w:type="dxa"/>
                  <w:noWrap/>
                  <w:hideMark/>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509,7 óra</w:t>
                  </w:r>
                </w:p>
              </w:tc>
              <w:tc>
                <w:tcPr>
                  <w:tcW w:w="1780" w:type="dxa"/>
                  <w:noWrap/>
                  <w:hideMark/>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32</w:t>
                  </w:r>
                </w:p>
              </w:tc>
              <w:tc>
                <w:tcPr>
                  <w:tcW w:w="1960" w:type="dxa"/>
                  <w:noWrap/>
                  <w:hideMark/>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47</w:t>
                  </w:r>
                </w:p>
              </w:tc>
              <w:tc>
                <w:tcPr>
                  <w:tcW w:w="1840" w:type="dxa"/>
                  <w:noWrap/>
                  <w:hideMark/>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24</w:t>
                  </w:r>
                </w:p>
              </w:tc>
            </w:tr>
            <w:tr w:rsidR="006B0FBE" w:rsidRPr="00C703F2" w:rsidTr="0049088A">
              <w:trPr>
                <w:trHeight w:val="300"/>
              </w:trPr>
              <w:tc>
                <w:tcPr>
                  <w:tcW w:w="2420" w:type="dxa"/>
                  <w:tcBorders>
                    <w:left w:val="nil"/>
                    <w:right w:val="nil"/>
                  </w:tcBorders>
                  <w:shd w:val="clear" w:color="auto" w:fill="D2EAF1"/>
                  <w:noWrap/>
                  <w:hideMark/>
                </w:tcPr>
                <w:p w:rsidR="006B0FBE" w:rsidRPr="00C703F2" w:rsidRDefault="006B0FBE" w:rsidP="0049088A">
                  <w:pPr>
                    <w:spacing w:line="276" w:lineRule="auto"/>
                    <w:rPr>
                      <w:rFonts w:ascii="Times New Roman" w:hAnsi="Times New Roman"/>
                      <w:b/>
                      <w:bCs/>
                      <w:color w:val="000000"/>
                      <w:sz w:val="24"/>
                    </w:rPr>
                  </w:pPr>
                  <w:r w:rsidRPr="00C703F2">
                    <w:rPr>
                      <w:rFonts w:ascii="Times New Roman" w:hAnsi="Times New Roman"/>
                      <w:b/>
                      <w:bCs/>
                      <w:color w:val="000000"/>
                      <w:sz w:val="24"/>
                    </w:rPr>
                    <w:t>Június</w:t>
                  </w:r>
                </w:p>
              </w:tc>
              <w:tc>
                <w:tcPr>
                  <w:tcW w:w="1340" w:type="dxa"/>
                  <w:tcBorders>
                    <w:left w:val="nil"/>
                    <w:right w:val="nil"/>
                  </w:tcBorders>
                  <w:shd w:val="clear" w:color="auto" w:fill="D2EAF1"/>
                  <w:noWrap/>
                  <w:hideMark/>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624 óra</w:t>
                  </w:r>
                </w:p>
              </w:tc>
              <w:tc>
                <w:tcPr>
                  <w:tcW w:w="1780" w:type="dxa"/>
                  <w:tcBorders>
                    <w:left w:val="nil"/>
                    <w:right w:val="nil"/>
                  </w:tcBorders>
                  <w:shd w:val="clear" w:color="auto" w:fill="D2EAF1"/>
                  <w:noWrap/>
                  <w:hideMark/>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28</w:t>
                  </w:r>
                </w:p>
              </w:tc>
              <w:tc>
                <w:tcPr>
                  <w:tcW w:w="1960" w:type="dxa"/>
                  <w:tcBorders>
                    <w:left w:val="nil"/>
                    <w:right w:val="nil"/>
                  </w:tcBorders>
                  <w:shd w:val="clear" w:color="auto" w:fill="D2EAF1"/>
                  <w:noWrap/>
                  <w:hideMark/>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48</w:t>
                  </w:r>
                </w:p>
              </w:tc>
              <w:tc>
                <w:tcPr>
                  <w:tcW w:w="1840" w:type="dxa"/>
                  <w:tcBorders>
                    <w:left w:val="nil"/>
                    <w:right w:val="nil"/>
                  </w:tcBorders>
                  <w:shd w:val="clear" w:color="auto" w:fill="D2EAF1"/>
                  <w:noWrap/>
                  <w:hideMark/>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19</w:t>
                  </w:r>
                </w:p>
              </w:tc>
            </w:tr>
            <w:tr w:rsidR="006B0FBE" w:rsidRPr="00C703F2" w:rsidTr="0049088A">
              <w:trPr>
                <w:trHeight w:val="300"/>
              </w:trPr>
              <w:tc>
                <w:tcPr>
                  <w:tcW w:w="2420" w:type="dxa"/>
                  <w:noWrap/>
                  <w:hideMark/>
                </w:tcPr>
                <w:p w:rsidR="006B0FBE" w:rsidRPr="00C703F2" w:rsidRDefault="006B0FBE" w:rsidP="0049088A">
                  <w:pPr>
                    <w:spacing w:line="276" w:lineRule="auto"/>
                    <w:rPr>
                      <w:rFonts w:ascii="Times New Roman" w:hAnsi="Times New Roman"/>
                      <w:b/>
                      <w:bCs/>
                      <w:color w:val="000000"/>
                      <w:sz w:val="24"/>
                    </w:rPr>
                  </w:pPr>
                  <w:r w:rsidRPr="00C703F2">
                    <w:rPr>
                      <w:rFonts w:ascii="Times New Roman" w:hAnsi="Times New Roman"/>
                      <w:b/>
                      <w:bCs/>
                      <w:color w:val="000000"/>
                      <w:sz w:val="24"/>
                    </w:rPr>
                    <w:t>Július</w:t>
                  </w:r>
                </w:p>
              </w:tc>
              <w:tc>
                <w:tcPr>
                  <w:tcW w:w="1340" w:type="dxa"/>
                  <w:noWrap/>
                  <w:hideMark/>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406,5 óra</w:t>
                  </w:r>
                </w:p>
              </w:tc>
              <w:tc>
                <w:tcPr>
                  <w:tcW w:w="1780" w:type="dxa"/>
                  <w:noWrap/>
                  <w:hideMark/>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17</w:t>
                  </w:r>
                </w:p>
              </w:tc>
              <w:tc>
                <w:tcPr>
                  <w:tcW w:w="1960" w:type="dxa"/>
                  <w:noWrap/>
                  <w:hideMark/>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29</w:t>
                  </w:r>
                </w:p>
              </w:tc>
              <w:tc>
                <w:tcPr>
                  <w:tcW w:w="1840" w:type="dxa"/>
                  <w:noWrap/>
                  <w:hideMark/>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12</w:t>
                  </w:r>
                </w:p>
              </w:tc>
            </w:tr>
            <w:tr w:rsidR="006B0FBE" w:rsidRPr="00C703F2" w:rsidTr="0049088A">
              <w:trPr>
                <w:trHeight w:val="300"/>
              </w:trPr>
              <w:tc>
                <w:tcPr>
                  <w:tcW w:w="2420" w:type="dxa"/>
                  <w:tcBorders>
                    <w:left w:val="nil"/>
                    <w:right w:val="nil"/>
                  </w:tcBorders>
                  <w:shd w:val="clear" w:color="auto" w:fill="D2EAF1"/>
                  <w:noWrap/>
                  <w:hideMark/>
                </w:tcPr>
                <w:p w:rsidR="006B0FBE" w:rsidRPr="00C703F2" w:rsidRDefault="006B0FBE" w:rsidP="0049088A">
                  <w:pPr>
                    <w:spacing w:line="276" w:lineRule="auto"/>
                    <w:rPr>
                      <w:rFonts w:ascii="Times New Roman" w:hAnsi="Times New Roman"/>
                      <w:b/>
                      <w:bCs/>
                      <w:color w:val="000000"/>
                      <w:sz w:val="24"/>
                    </w:rPr>
                  </w:pPr>
                  <w:r w:rsidRPr="00C703F2">
                    <w:rPr>
                      <w:rFonts w:ascii="Times New Roman" w:hAnsi="Times New Roman"/>
                      <w:b/>
                      <w:bCs/>
                      <w:color w:val="000000"/>
                      <w:sz w:val="24"/>
                    </w:rPr>
                    <w:t>Augusztus</w:t>
                  </w:r>
                </w:p>
              </w:tc>
              <w:tc>
                <w:tcPr>
                  <w:tcW w:w="1340" w:type="dxa"/>
                  <w:tcBorders>
                    <w:left w:val="nil"/>
                    <w:right w:val="nil"/>
                  </w:tcBorders>
                  <w:shd w:val="clear" w:color="auto" w:fill="D2EAF1"/>
                  <w:noWrap/>
                  <w:hideMark/>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353,9 óra</w:t>
                  </w:r>
                </w:p>
              </w:tc>
              <w:tc>
                <w:tcPr>
                  <w:tcW w:w="1780" w:type="dxa"/>
                  <w:tcBorders>
                    <w:left w:val="nil"/>
                    <w:right w:val="nil"/>
                  </w:tcBorders>
                  <w:shd w:val="clear" w:color="auto" w:fill="D2EAF1"/>
                  <w:noWrap/>
                  <w:hideMark/>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15</w:t>
                  </w:r>
                </w:p>
              </w:tc>
              <w:tc>
                <w:tcPr>
                  <w:tcW w:w="1960" w:type="dxa"/>
                  <w:tcBorders>
                    <w:left w:val="nil"/>
                    <w:right w:val="nil"/>
                  </w:tcBorders>
                  <w:shd w:val="clear" w:color="auto" w:fill="D2EAF1"/>
                  <w:noWrap/>
                  <w:hideMark/>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23</w:t>
                  </w:r>
                </w:p>
              </w:tc>
              <w:tc>
                <w:tcPr>
                  <w:tcW w:w="1840" w:type="dxa"/>
                  <w:tcBorders>
                    <w:left w:val="nil"/>
                    <w:right w:val="nil"/>
                  </w:tcBorders>
                  <w:shd w:val="clear" w:color="auto" w:fill="D2EAF1"/>
                  <w:noWrap/>
                  <w:hideMark/>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10</w:t>
                  </w:r>
                </w:p>
              </w:tc>
            </w:tr>
            <w:tr w:rsidR="006B0FBE" w:rsidRPr="00C703F2" w:rsidTr="0049088A">
              <w:trPr>
                <w:trHeight w:val="300"/>
              </w:trPr>
              <w:tc>
                <w:tcPr>
                  <w:tcW w:w="2420" w:type="dxa"/>
                  <w:noWrap/>
                  <w:hideMark/>
                </w:tcPr>
                <w:p w:rsidR="006B0FBE" w:rsidRPr="00C703F2" w:rsidRDefault="006B0FBE" w:rsidP="0049088A">
                  <w:pPr>
                    <w:spacing w:line="276" w:lineRule="auto"/>
                    <w:rPr>
                      <w:rFonts w:ascii="Times New Roman" w:hAnsi="Times New Roman"/>
                      <w:b/>
                      <w:bCs/>
                      <w:color w:val="000000"/>
                      <w:sz w:val="24"/>
                    </w:rPr>
                  </w:pPr>
                  <w:r w:rsidRPr="00C703F2">
                    <w:rPr>
                      <w:rFonts w:ascii="Times New Roman" w:hAnsi="Times New Roman"/>
                      <w:b/>
                      <w:bCs/>
                      <w:color w:val="000000"/>
                      <w:sz w:val="24"/>
                    </w:rPr>
                    <w:t>Szeptember</w:t>
                  </w:r>
                </w:p>
              </w:tc>
              <w:tc>
                <w:tcPr>
                  <w:tcW w:w="1340" w:type="dxa"/>
                  <w:noWrap/>
                  <w:hideMark/>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618,5 óra</w:t>
                  </w:r>
                </w:p>
              </w:tc>
              <w:tc>
                <w:tcPr>
                  <w:tcW w:w="1780" w:type="dxa"/>
                  <w:noWrap/>
                  <w:hideMark/>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23</w:t>
                  </w:r>
                </w:p>
              </w:tc>
              <w:tc>
                <w:tcPr>
                  <w:tcW w:w="1960" w:type="dxa"/>
                  <w:noWrap/>
                  <w:hideMark/>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41</w:t>
                  </w:r>
                </w:p>
              </w:tc>
              <w:tc>
                <w:tcPr>
                  <w:tcW w:w="1840" w:type="dxa"/>
                  <w:noWrap/>
                  <w:hideMark/>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17</w:t>
                  </w:r>
                </w:p>
              </w:tc>
            </w:tr>
            <w:tr w:rsidR="006B0FBE" w:rsidRPr="00C703F2" w:rsidTr="0049088A">
              <w:trPr>
                <w:trHeight w:val="300"/>
              </w:trPr>
              <w:tc>
                <w:tcPr>
                  <w:tcW w:w="2420" w:type="dxa"/>
                  <w:tcBorders>
                    <w:left w:val="nil"/>
                    <w:right w:val="nil"/>
                  </w:tcBorders>
                  <w:shd w:val="clear" w:color="auto" w:fill="D2EAF1"/>
                  <w:noWrap/>
                  <w:hideMark/>
                </w:tcPr>
                <w:p w:rsidR="006B0FBE" w:rsidRPr="00C703F2" w:rsidRDefault="006B0FBE" w:rsidP="0049088A">
                  <w:pPr>
                    <w:spacing w:line="276" w:lineRule="auto"/>
                    <w:rPr>
                      <w:rFonts w:ascii="Times New Roman" w:hAnsi="Times New Roman"/>
                      <w:b/>
                      <w:bCs/>
                      <w:color w:val="000000"/>
                      <w:sz w:val="24"/>
                    </w:rPr>
                  </w:pPr>
                  <w:r w:rsidRPr="00C703F2">
                    <w:rPr>
                      <w:rFonts w:ascii="Times New Roman" w:hAnsi="Times New Roman"/>
                      <w:b/>
                      <w:bCs/>
                      <w:color w:val="000000"/>
                      <w:sz w:val="24"/>
                    </w:rPr>
                    <w:t>Október</w:t>
                  </w:r>
                </w:p>
              </w:tc>
              <w:tc>
                <w:tcPr>
                  <w:tcW w:w="1340" w:type="dxa"/>
                  <w:tcBorders>
                    <w:left w:val="nil"/>
                    <w:right w:val="nil"/>
                  </w:tcBorders>
                  <w:shd w:val="clear" w:color="auto" w:fill="D2EAF1"/>
                  <w:noWrap/>
                  <w:hideMark/>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733,95óra</w:t>
                  </w:r>
                </w:p>
              </w:tc>
              <w:tc>
                <w:tcPr>
                  <w:tcW w:w="1780" w:type="dxa"/>
                  <w:tcBorders>
                    <w:left w:val="nil"/>
                    <w:right w:val="nil"/>
                  </w:tcBorders>
                  <w:shd w:val="clear" w:color="auto" w:fill="D2EAF1"/>
                  <w:noWrap/>
                  <w:hideMark/>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32</w:t>
                  </w:r>
                </w:p>
              </w:tc>
              <w:tc>
                <w:tcPr>
                  <w:tcW w:w="1960" w:type="dxa"/>
                  <w:tcBorders>
                    <w:left w:val="nil"/>
                    <w:right w:val="nil"/>
                  </w:tcBorders>
                  <w:shd w:val="clear" w:color="auto" w:fill="D2EAF1"/>
                  <w:noWrap/>
                  <w:hideMark/>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44</w:t>
                  </w:r>
                </w:p>
              </w:tc>
              <w:tc>
                <w:tcPr>
                  <w:tcW w:w="1840" w:type="dxa"/>
                  <w:tcBorders>
                    <w:left w:val="nil"/>
                    <w:right w:val="nil"/>
                  </w:tcBorders>
                  <w:shd w:val="clear" w:color="auto" w:fill="D2EAF1"/>
                  <w:noWrap/>
                  <w:hideMark/>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23</w:t>
                  </w:r>
                </w:p>
              </w:tc>
            </w:tr>
            <w:tr w:rsidR="006B0FBE" w:rsidRPr="00C703F2" w:rsidTr="0049088A">
              <w:trPr>
                <w:trHeight w:val="300"/>
              </w:trPr>
              <w:tc>
                <w:tcPr>
                  <w:tcW w:w="2420" w:type="dxa"/>
                  <w:noWrap/>
                  <w:hideMark/>
                </w:tcPr>
                <w:p w:rsidR="006B0FBE" w:rsidRPr="00C703F2" w:rsidRDefault="006B0FBE" w:rsidP="0049088A">
                  <w:pPr>
                    <w:spacing w:line="276" w:lineRule="auto"/>
                    <w:rPr>
                      <w:rFonts w:ascii="Times New Roman" w:hAnsi="Times New Roman"/>
                      <w:b/>
                      <w:bCs/>
                      <w:color w:val="000000"/>
                      <w:sz w:val="24"/>
                    </w:rPr>
                  </w:pPr>
                  <w:r w:rsidRPr="00C703F2">
                    <w:rPr>
                      <w:rFonts w:ascii="Times New Roman" w:hAnsi="Times New Roman"/>
                      <w:b/>
                      <w:bCs/>
                      <w:color w:val="000000"/>
                      <w:sz w:val="24"/>
                    </w:rPr>
                    <w:t>November</w:t>
                  </w:r>
                </w:p>
              </w:tc>
              <w:tc>
                <w:tcPr>
                  <w:tcW w:w="1340" w:type="dxa"/>
                  <w:noWrap/>
                  <w:hideMark/>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687,6 óra</w:t>
                  </w:r>
                </w:p>
              </w:tc>
              <w:tc>
                <w:tcPr>
                  <w:tcW w:w="1780" w:type="dxa"/>
                  <w:noWrap/>
                  <w:hideMark/>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32</w:t>
                  </w:r>
                </w:p>
              </w:tc>
              <w:tc>
                <w:tcPr>
                  <w:tcW w:w="1960" w:type="dxa"/>
                  <w:noWrap/>
                  <w:hideMark/>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38</w:t>
                  </w:r>
                </w:p>
              </w:tc>
              <w:tc>
                <w:tcPr>
                  <w:tcW w:w="1840" w:type="dxa"/>
                  <w:noWrap/>
                  <w:hideMark/>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21</w:t>
                  </w:r>
                </w:p>
              </w:tc>
            </w:tr>
            <w:tr w:rsidR="006B0FBE" w:rsidRPr="00C703F2" w:rsidTr="0049088A">
              <w:trPr>
                <w:trHeight w:val="300"/>
              </w:trPr>
              <w:tc>
                <w:tcPr>
                  <w:tcW w:w="2420" w:type="dxa"/>
                  <w:tcBorders>
                    <w:left w:val="nil"/>
                    <w:right w:val="nil"/>
                  </w:tcBorders>
                  <w:shd w:val="clear" w:color="auto" w:fill="D2EAF1"/>
                  <w:noWrap/>
                  <w:hideMark/>
                </w:tcPr>
                <w:p w:rsidR="006B0FBE" w:rsidRPr="00C703F2" w:rsidRDefault="006B0FBE" w:rsidP="0049088A">
                  <w:pPr>
                    <w:spacing w:line="276" w:lineRule="auto"/>
                    <w:rPr>
                      <w:rFonts w:ascii="Times New Roman" w:hAnsi="Times New Roman"/>
                      <w:b/>
                      <w:bCs/>
                      <w:color w:val="000000"/>
                      <w:sz w:val="24"/>
                    </w:rPr>
                  </w:pPr>
                  <w:r w:rsidRPr="00C703F2">
                    <w:rPr>
                      <w:rFonts w:ascii="Times New Roman" w:hAnsi="Times New Roman"/>
                      <w:b/>
                      <w:bCs/>
                      <w:color w:val="000000"/>
                      <w:sz w:val="24"/>
                    </w:rPr>
                    <w:t>December</w:t>
                  </w:r>
                </w:p>
              </w:tc>
              <w:tc>
                <w:tcPr>
                  <w:tcW w:w="1340" w:type="dxa"/>
                  <w:tcBorders>
                    <w:left w:val="nil"/>
                    <w:right w:val="nil"/>
                  </w:tcBorders>
                  <w:shd w:val="clear" w:color="auto" w:fill="D2EAF1"/>
                  <w:noWrap/>
                  <w:hideMark/>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 xml:space="preserve"> 471,15 óra</w:t>
                  </w:r>
                </w:p>
              </w:tc>
              <w:tc>
                <w:tcPr>
                  <w:tcW w:w="1780" w:type="dxa"/>
                  <w:tcBorders>
                    <w:left w:val="nil"/>
                    <w:right w:val="nil"/>
                  </w:tcBorders>
                  <w:shd w:val="clear" w:color="auto" w:fill="D2EAF1"/>
                  <w:noWrap/>
                  <w:hideMark/>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28</w:t>
                  </w:r>
                </w:p>
              </w:tc>
              <w:tc>
                <w:tcPr>
                  <w:tcW w:w="1960" w:type="dxa"/>
                  <w:tcBorders>
                    <w:left w:val="nil"/>
                    <w:right w:val="nil"/>
                  </w:tcBorders>
                  <w:shd w:val="clear" w:color="auto" w:fill="D2EAF1"/>
                  <w:noWrap/>
                  <w:hideMark/>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35</w:t>
                  </w:r>
                </w:p>
              </w:tc>
              <w:tc>
                <w:tcPr>
                  <w:tcW w:w="1840" w:type="dxa"/>
                  <w:tcBorders>
                    <w:left w:val="nil"/>
                    <w:right w:val="nil"/>
                  </w:tcBorders>
                  <w:shd w:val="clear" w:color="auto" w:fill="D2EAF1"/>
                  <w:noWrap/>
                  <w:hideMark/>
                </w:tcPr>
                <w:p w:rsidR="006B0FBE" w:rsidRPr="00C703F2" w:rsidRDefault="006B0FBE" w:rsidP="0049088A">
                  <w:pPr>
                    <w:spacing w:line="276" w:lineRule="auto"/>
                    <w:jc w:val="center"/>
                    <w:rPr>
                      <w:rFonts w:ascii="Times New Roman" w:hAnsi="Times New Roman"/>
                      <w:color w:val="000000"/>
                      <w:sz w:val="24"/>
                    </w:rPr>
                  </w:pPr>
                  <w:r w:rsidRPr="00C703F2">
                    <w:rPr>
                      <w:rFonts w:ascii="Times New Roman" w:hAnsi="Times New Roman"/>
                      <w:color w:val="000000"/>
                      <w:sz w:val="24"/>
                    </w:rPr>
                    <w:t>19</w:t>
                  </w:r>
                </w:p>
              </w:tc>
            </w:tr>
            <w:tr w:rsidR="006B0FBE" w:rsidRPr="00C703F2" w:rsidTr="0049088A">
              <w:trPr>
                <w:trHeight w:val="300"/>
              </w:trPr>
              <w:tc>
                <w:tcPr>
                  <w:tcW w:w="2420" w:type="dxa"/>
                  <w:noWrap/>
                  <w:hideMark/>
                </w:tcPr>
                <w:p w:rsidR="006B0FBE" w:rsidRPr="00C703F2" w:rsidRDefault="006B0FBE" w:rsidP="0049088A">
                  <w:pPr>
                    <w:spacing w:line="276" w:lineRule="auto"/>
                    <w:rPr>
                      <w:rFonts w:ascii="Times New Roman" w:hAnsi="Times New Roman"/>
                      <w:b/>
                      <w:bCs/>
                      <w:color w:val="000000"/>
                      <w:sz w:val="24"/>
                    </w:rPr>
                  </w:pPr>
                  <w:r w:rsidRPr="00C703F2">
                    <w:rPr>
                      <w:rFonts w:ascii="Times New Roman" w:hAnsi="Times New Roman"/>
                      <w:b/>
                      <w:bCs/>
                      <w:color w:val="000000"/>
                      <w:sz w:val="24"/>
                    </w:rPr>
                    <w:t>Összesen</w:t>
                  </w:r>
                </w:p>
              </w:tc>
              <w:tc>
                <w:tcPr>
                  <w:tcW w:w="1340" w:type="dxa"/>
                  <w:noWrap/>
                  <w:hideMark/>
                </w:tcPr>
                <w:p w:rsidR="006B0FBE" w:rsidRPr="00C703F2" w:rsidRDefault="006B0FBE" w:rsidP="0049088A">
                  <w:pPr>
                    <w:spacing w:line="276" w:lineRule="auto"/>
                    <w:jc w:val="center"/>
                    <w:rPr>
                      <w:rFonts w:ascii="Times New Roman" w:hAnsi="Times New Roman"/>
                      <w:b/>
                      <w:color w:val="000000"/>
                      <w:sz w:val="24"/>
                    </w:rPr>
                  </w:pPr>
                  <w:r w:rsidRPr="00C703F2">
                    <w:rPr>
                      <w:rFonts w:ascii="Times New Roman" w:hAnsi="Times New Roman"/>
                      <w:b/>
                      <w:color w:val="000000"/>
                      <w:sz w:val="24"/>
                    </w:rPr>
                    <w:t xml:space="preserve"> 6696.15 óra</w:t>
                  </w:r>
                </w:p>
              </w:tc>
              <w:tc>
                <w:tcPr>
                  <w:tcW w:w="1780" w:type="dxa"/>
                  <w:noWrap/>
                  <w:hideMark/>
                </w:tcPr>
                <w:p w:rsidR="006B0FBE" w:rsidRPr="00C703F2" w:rsidRDefault="006B0FBE" w:rsidP="0049088A">
                  <w:pPr>
                    <w:spacing w:line="276" w:lineRule="auto"/>
                    <w:jc w:val="center"/>
                    <w:rPr>
                      <w:rFonts w:ascii="Times New Roman" w:hAnsi="Times New Roman"/>
                      <w:color w:val="000000"/>
                      <w:sz w:val="24"/>
                    </w:rPr>
                  </w:pPr>
                </w:p>
              </w:tc>
              <w:tc>
                <w:tcPr>
                  <w:tcW w:w="1960" w:type="dxa"/>
                  <w:noWrap/>
                  <w:hideMark/>
                </w:tcPr>
                <w:p w:rsidR="006B0FBE" w:rsidRPr="00C703F2" w:rsidRDefault="006B0FBE" w:rsidP="0049088A">
                  <w:pPr>
                    <w:spacing w:line="276" w:lineRule="auto"/>
                    <w:jc w:val="center"/>
                    <w:rPr>
                      <w:rFonts w:ascii="Times New Roman" w:hAnsi="Times New Roman"/>
                      <w:color w:val="000000"/>
                      <w:sz w:val="24"/>
                    </w:rPr>
                  </w:pPr>
                </w:p>
              </w:tc>
              <w:tc>
                <w:tcPr>
                  <w:tcW w:w="1840" w:type="dxa"/>
                  <w:noWrap/>
                  <w:hideMark/>
                </w:tcPr>
                <w:p w:rsidR="006B0FBE" w:rsidRPr="00C703F2" w:rsidRDefault="006B0FBE" w:rsidP="0049088A">
                  <w:pPr>
                    <w:spacing w:line="276" w:lineRule="auto"/>
                    <w:jc w:val="center"/>
                    <w:rPr>
                      <w:rFonts w:ascii="Times New Roman" w:hAnsi="Times New Roman"/>
                      <w:color w:val="000000"/>
                      <w:sz w:val="24"/>
                    </w:rPr>
                  </w:pPr>
                </w:p>
              </w:tc>
            </w:tr>
          </w:tbl>
          <w:p w:rsidR="006B0FBE" w:rsidRPr="00C703F2" w:rsidRDefault="006B0FBE" w:rsidP="0049088A">
            <w:pPr>
              <w:spacing w:line="276" w:lineRule="auto"/>
              <w:rPr>
                <w:rFonts w:ascii="Times New Roman" w:hAnsi="Times New Roman"/>
                <w:b/>
                <w:bCs/>
                <w:color w:val="000000"/>
                <w:sz w:val="24"/>
              </w:rPr>
            </w:pPr>
          </w:p>
        </w:tc>
        <w:tc>
          <w:tcPr>
            <w:tcW w:w="174" w:type="dxa"/>
            <w:tcBorders>
              <w:top w:val="nil"/>
              <w:left w:val="nil"/>
              <w:bottom w:val="nil"/>
              <w:right w:val="nil"/>
            </w:tcBorders>
            <w:shd w:val="clear" w:color="auto" w:fill="auto"/>
            <w:noWrap/>
            <w:vAlign w:val="bottom"/>
            <w:hideMark/>
          </w:tcPr>
          <w:p w:rsidR="006B0FBE" w:rsidRPr="00C703F2" w:rsidRDefault="006B0FBE" w:rsidP="0049088A">
            <w:pPr>
              <w:spacing w:line="276" w:lineRule="auto"/>
              <w:rPr>
                <w:rFonts w:ascii="Times New Roman" w:hAnsi="Times New Roman"/>
                <w:color w:val="000000"/>
                <w:sz w:val="24"/>
              </w:rPr>
            </w:pPr>
          </w:p>
          <w:p w:rsidR="006B0FBE" w:rsidRPr="00C703F2" w:rsidRDefault="006B0FBE" w:rsidP="0049088A">
            <w:pPr>
              <w:spacing w:line="276" w:lineRule="auto"/>
              <w:rPr>
                <w:rFonts w:ascii="Times New Roman" w:hAnsi="Times New Roman"/>
                <w:color w:val="000000"/>
                <w:sz w:val="24"/>
              </w:rPr>
            </w:pPr>
          </w:p>
          <w:p w:rsidR="006B0FBE" w:rsidRPr="00C703F2" w:rsidRDefault="006B0FBE" w:rsidP="0049088A">
            <w:pPr>
              <w:spacing w:line="276" w:lineRule="auto"/>
              <w:rPr>
                <w:rFonts w:ascii="Times New Roman" w:hAnsi="Times New Roman"/>
                <w:color w:val="000000"/>
                <w:sz w:val="24"/>
              </w:rPr>
            </w:pPr>
          </w:p>
          <w:p w:rsidR="006B0FBE" w:rsidRPr="00C703F2" w:rsidRDefault="006B0FBE" w:rsidP="0049088A">
            <w:pPr>
              <w:spacing w:line="276" w:lineRule="auto"/>
              <w:rPr>
                <w:rFonts w:ascii="Times New Roman" w:hAnsi="Times New Roman"/>
                <w:color w:val="000000"/>
                <w:sz w:val="24"/>
              </w:rPr>
            </w:pPr>
          </w:p>
          <w:p w:rsidR="006B0FBE" w:rsidRPr="00C703F2" w:rsidRDefault="006B0FBE" w:rsidP="0049088A">
            <w:pPr>
              <w:spacing w:line="276" w:lineRule="auto"/>
              <w:rPr>
                <w:rFonts w:ascii="Times New Roman" w:hAnsi="Times New Roman"/>
                <w:color w:val="000000"/>
                <w:sz w:val="24"/>
              </w:rPr>
            </w:pPr>
          </w:p>
        </w:tc>
        <w:tc>
          <w:tcPr>
            <w:tcW w:w="3370" w:type="dxa"/>
            <w:tcBorders>
              <w:top w:val="nil"/>
              <w:left w:val="nil"/>
              <w:bottom w:val="nil"/>
              <w:right w:val="nil"/>
            </w:tcBorders>
            <w:shd w:val="clear" w:color="auto" w:fill="auto"/>
            <w:noWrap/>
            <w:vAlign w:val="bottom"/>
            <w:hideMark/>
          </w:tcPr>
          <w:p w:rsidR="006B0FBE" w:rsidRPr="00C703F2" w:rsidRDefault="006B0FBE" w:rsidP="0049088A">
            <w:pPr>
              <w:spacing w:line="276" w:lineRule="auto"/>
              <w:rPr>
                <w:rFonts w:ascii="Times New Roman" w:hAnsi="Times New Roman"/>
                <w:color w:val="000000"/>
                <w:sz w:val="24"/>
              </w:rPr>
            </w:pPr>
          </w:p>
        </w:tc>
        <w:tc>
          <w:tcPr>
            <w:tcW w:w="2410" w:type="dxa"/>
            <w:tcBorders>
              <w:top w:val="nil"/>
              <w:left w:val="nil"/>
              <w:bottom w:val="nil"/>
              <w:right w:val="nil"/>
            </w:tcBorders>
            <w:shd w:val="clear" w:color="auto" w:fill="auto"/>
            <w:noWrap/>
            <w:vAlign w:val="bottom"/>
            <w:hideMark/>
          </w:tcPr>
          <w:p w:rsidR="006B0FBE" w:rsidRPr="00C703F2" w:rsidRDefault="006B0FBE" w:rsidP="0049088A">
            <w:pPr>
              <w:spacing w:line="276" w:lineRule="auto"/>
              <w:rPr>
                <w:rFonts w:ascii="Times New Roman" w:hAnsi="Times New Roman"/>
                <w:color w:val="000000"/>
                <w:sz w:val="24"/>
              </w:rPr>
            </w:pPr>
          </w:p>
        </w:tc>
        <w:tc>
          <w:tcPr>
            <w:tcW w:w="4299" w:type="dxa"/>
            <w:tcBorders>
              <w:top w:val="nil"/>
              <w:left w:val="nil"/>
              <w:bottom w:val="nil"/>
              <w:right w:val="nil"/>
            </w:tcBorders>
            <w:shd w:val="clear" w:color="auto" w:fill="auto"/>
            <w:noWrap/>
            <w:vAlign w:val="bottom"/>
            <w:hideMark/>
          </w:tcPr>
          <w:p w:rsidR="006B0FBE" w:rsidRPr="00C703F2" w:rsidRDefault="006B0FBE" w:rsidP="0049088A">
            <w:pPr>
              <w:spacing w:line="276" w:lineRule="auto"/>
              <w:rPr>
                <w:rFonts w:ascii="Times New Roman" w:hAnsi="Times New Roman"/>
                <w:color w:val="000000"/>
                <w:sz w:val="24"/>
              </w:rPr>
            </w:pPr>
          </w:p>
        </w:tc>
      </w:tr>
    </w:tbl>
    <w:p w:rsidR="006B0FBE" w:rsidRPr="00C703F2" w:rsidRDefault="006B0FBE" w:rsidP="006B0FBE">
      <w:pPr>
        <w:tabs>
          <w:tab w:val="left" w:pos="3300"/>
        </w:tabs>
        <w:spacing w:line="276" w:lineRule="auto"/>
        <w:rPr>
          <w:rFonts w:ascii="Times New Roman" w:hAnsi="Times New Roman"/>
          <w:b/>
          <w:bCs/>
          <w:color w:val="000000"/>
          <w:sz w:val="24"/>
        </w:rPr>
      </w:pPr>
    </w:p>
    <w:p w:rsidR="006B0FBE" w:rsidRPr="00C703F2" w:rsidRDefault="006B0FBE" w:rsidP="006B0FBE">
      <w:pPr>
        <w:tabs>
          <w:tab w:val="left" w:pos="3300"/>
        </w:tabs>
        <w:spacing w:line="276" w:lineRule="auto"/>
        <w:rPr>
          <w:rFonts w:ascii="Times New Roman" w:hAnsi="Times New Roman"/>
          <w:sz w:val="24"/>
        </w:rPr>
      </w:pPr>
      <w:r w:rsidRPr="00C703F2">
        <w:rPr>
          <w:rFonts w:ascii="Times New Roman" w:hAnsi="Times New Roman"/>
          <w:sz w:val="24"/>
        </w:rPr>
        <w:t>Éves szinten átlagosan havonta 20 család és 27 gyermek veszi igénybe a szolgáltatást.</w:t>
      </w:r>
    </w:p>
    <w:p w:rsidR="006B0FBE" w:rsidRPr="00C703F2" w:rsidRDefault="006B0FBE" w:rsidP="006B0FBE">
      <w:pPr>
        <w:tabs>
          <w:tab w:val="left" w:pos="3300"/>
        </w:tabs>
        <w:spacing w:line="276" w:lineRule="auto"/>
        <w:rPr>
          <w:rFonts w:ascii="Times New Roman" w:hAnsi="Times New Roman"/>
          <w:sz w:val="24"/>
        </w:rPr>
      </w:pP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2016. december 31-</w:t>
      </w:r>
      <w:r w:rsidRPr="00C703F2">
        <w:rPr>
          <w:rFonts w:ascii="Times New Roman" w:hAnsi="Times New Roman"/>
          <w:color w:val="000000"/>
          <w:sz w:val="24"/>
        </w:rPr>
        <w:t xml:space="preserve">ig </w:t>
      </w:r>
      <w:r w:rsidRPr="00C703F2">
        <w:rPr>
          <w:rFonts w:ascii="Times New Roman" w:hAnsi="Times New Roman"/>
          <w:b/>
          <w:color w:val="000000"/>
          <w:sz w:val="24"/>
        </w:rPr>
        <w:t>11</w:t>
      </w:r>
      <w:r w:rsidRPr="00C703F2">
        <w:rPr>
          <w:rFonts w:ascii="Times New Roman" w:hAnsi="Times New Roman"/>
          <w:color w:val="000000"/>
          <w:sz w:val="24"/>
        </w:rPr>
        <w:t xml:space="preserve"> család aktája</w:t>
      </w:r>
      <w:r w:rsidRPr="00C703F2">
        <w:rPr>
          <w:rFonts w:ascii="Times New Roman" w:hAnsi="Times New Roman"/>
          <w:sz w:val="24"/>
        </w:rPr>
        <w:t xml:space="preserve"> lezárásra került. A lezárás okai, hogy a család már nem tart igényt a szolgáltatásunkra, mert meg tudja oldani a gyermeke felügyeletét.</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Jelenleg </w:t>
      </w:r>
      <w:r w:rsidRPr="00C703F2">
        <w:rPr>
          <w:rFonts w:ascii="Times New Roman" w:hAnsi="Times New Roman"/>
          <w:b/>
          <w:color w:val="000000"/>
          <w:sz w:val="24"/>
        </w:rPr>
        <w:t>26</w:t>
      </w:r>
      <w:r w:rsidRPr="00C703F2">
        <w:rPr>
          <w:rFonts w:ascii="Times New Roman" w:hAnsi="Times New Roman"/>
          <w:color w:val="000000"/>
          <w:sz w:val="24"/>
        </w:rPr>
        <w:t xml:space="preserve"> család veszi</w:t>
      </w:r>
      <w:r w:rsidRPr="00C703F2">
        <w:rPr>
          <w:rFonts w:ascii="Times New Roman" w:hAnsi="Times New Roman"/>
          <w:sz w:val="24"/>
        </w:rPr>
        <w:t xml:space="preserve"> igénybe a szolgáltatásunkat, </w:t>
      </w:r>
      <w:r w:rsidRPr="00C703F2">
        <w:rPr>
          <w:rFonts w:ascii="Times New Roman" w:hAnsi="Times New Roman"/>
          <w:b/>
          <w:color w:val="000000"/>
          <w:sz w:val="24"/>
        </w:rPr>
        <w:t xml:space="preserve">11 </w:t>
      </w:r>
      <w:r w:rsidRPr="00C703F2">
        <w:rPr>
          <w:rFonts w:ascii="Times New Roman" w:hAnsi="Times New Roman"/>
          <w:color w:val="000000"/>
          <w:sz w:val="24"/>
        </w:rPr>
        <w:t>család</w:t>
      </w:r>
      <w:r w:rsidRPr="00C703F2">
        <w:rPr>
          <w:rFonts w:ascii="Times New Roman" w:hAnsi="Times New Roman"/>
          <w:sz w:val="24"/>
        </w:rPr>
        <w:t xml:space="preserve"> pedig várja a szolgáltatás kezdetét. </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Az éves bevételünk meghaladta az </w:t>
      </w:r>
      <w:r w:rsidRPr="00C703F2">
        <w:rPr>
          <w:rFonts w:ascii="Times New Roman" w:hAnsi="Times New Roman"/>
          <w:b/>
          <w:sz w:val="24"/>
        </w:rPr>
        <w:t>1.000.000</w:t>
      </w:r>
      <w:r w:rsidRPr="00C703F2">
        <w:rPr>
          <w:rFonts w:ascii="Times New Roman" w:hAnsi="Times New Roman"/>
          <w:sz w:val="24"/>
        </w:rPr>
        <w:t>. Ft -ot. Ez az összeg a családok térítési díj fizetéséből tevődik össze.</w:t>
      </w:r>
    </w:p>
    <w:p w:rsidR="006B0FBE" w:rsidRPr="00C703F2" w:rsidRDefault="006B0FBE" w:rsidP="006B0FBE">
      <w:pPr>
        <w:spacing w:line="276" w:lineRule="auto"/>
        <w:rPr>
          <w:rFonts w:ascii="Times New Roman" w:hAnsi="Times New Roman"/>
          <w:color w:val="000000"/>
          <w:sz w:val="24"/>
        </w:rPr>
      </w:pP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A házi gyermekfelügyelők részére havi egy alkalommal esetmegbeszélő teamet tartunk, ahol megbeszélhetik a problémákat, a családban tapasztaltakat, esetleges változásokat és a családokkal való kapcsolatukat. Tavasszal 2-3 napos házi továbbképzéssel segítjük az egységes szakmai munka színvonalának emelését.</w:t>
      </w:r>
    </w:p>
    <w:p w:rsidR="006B0FBE" w:rsidRPr="00C703F2" w:rsidRDefault="006B0FBE" w:rsidP="006B0FBE">
      <w:pPr>
        <w:spacing w:line="276" w:lineRule="auto"/>
        <w:jc w:val="both"/>
        <w:rPr>
          <w:rFonts w:ascii="Times New Roman" w:hAnsi="Times New Roman"/>
          <w:i/>
          <w:color w:val="943634"/>
          <w:sz w:val="24"/>
        </w:rPr>
      </w:pPr>
    </w:p>
    <w:p w:rsidR="006B0FBE" w:rsidRPr="00C703F2" w:rsidRDefault="006B0FBE" w:rsidP="006B0FBE">
      <w:pPr>
        <w:pStyle w:val="Listaszerbekezds"/>
        <w:numPr>
          <w:ilvl w:val="0"/>
          <w:numId w:val="22"/>
        </w:numPr>
        <w:suppressAutoHyphens/>
        <w:spacing w:line="276" w:lineRule="auto"/>
        <w:jc w:val="both"/>
        <w:rPr>
          <w:b/>
          <w:i/>
          <w:color w:val="C00000"/>
          <w:u w:val="single"/>
        </w:rPr>
      </w:pPr>
      <w:r w:rsidRPr="00C703F2">
        <w:rPr>
          <w:b/>
          <w:i/>
          <w:color w:val="C00000"/>
          <w:u w:val="single"/>
        </w:rPr>
        <w:t xml:space="preserve">Tájékoztatás az intézmény működéséről, elérhetőségéről, az ellátásokról, az igénybevétel feltételeiről </w:t>
      </w: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A tájékoztatás elsősorban honlapunkon, ill. szóróanyagok terjesztésével, valamint szakmaközi megbeszéléseken, ill. az észlelő-és jelzőrendszer tagjain keresztül, személyes konzultáció útján történik. A honlapunk tartalmát igyekszünk folyamatosan karbantartani. A kerület intézményeiben (ld. általános és középiskolák, óvodák, bölcsődék, védőnői szolgálat) ki van függesztve az intézmény elérhetősége, címe, telefonszáma, nyitva tartása, szórólapjainkat is rendszeresen eljuttatjuk a különböző ellátást, szolgáltatást nyújtókhoz.</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Rendezvényeinkről, új típusú szolgáltatásainkról a Budai Polgár című helyi újság időről-időre hírt ad.</w:t>
      </w:r>
    </w:p>
    <w:p w:rsidR="006B0FBE" w:rsidRDefault="006B0FBE" w:rsidP="006B0FBE">
      <w:pPr>
        <w:spacing w:line="276" w:lineRule="auto"/>
        <w:jc w:val="both"/>
        <w:rPr>
          <w:rFonts w:ascii="Times New Roman" w:hAnsi="Times New Roman"/>
          <w:sz w:val="24"/>
        </w:rPr>
      </w:pPr>
      <w:r w:rsidRPr="00C703F2">
        <w:rPr>
          <w:rFonts w:ascii="Times New Roman" w:hAnsi="Times New Roman"/>
          <w:sz w:val="24"/>
        </w:rPr>
        <w:t xml:space="preserve">A kerületi önkormányzat honlapján, a kerület kiadványaiban megtalálható az intézmény címe és elérhetősége. </w:t>
      </w:r>
    </w:p>
    <w:p w:rsidR="000F16BC" w:rsidRPr="00C703F2" w:rsidRDefault="000F16BC" w:rsidP="006B0FBE">
      <w:pPr>
        <w:spacing w:line="276" w:lineRule="auto"/>
        <w:jc w:val="both"/>
        <w:rPr>
          <w:rFonts w:ascii="Times New Roman" w:hAnsi="Times New Roman"/>
          <w:sz w:val="24"/>
        </w:rPr>
      </w:pPr>
    </w:p>
    <w:p w:rsidR="006B0FBE" w:rsidRPr="00C703F2" w:rsidRDefault="006B0FBE" w:rsidP="006B0FBE">
      <w:pPr>
        <w:pStyle w:val="Szvegtrzs"/>
        <w:numPr>
          <w:ilvl w:val="0"/>
          <w:numId w:val="22"/>
        </w:numPr>
        <w:suppressAutoHyphens/>
        <w:spacing w:after="0" w:line="276" w:lineRule="auto"/>
        <w:jc w:val="both"/>
        <w:rPr>
          <w:rFonts w:ascii="Times New Roman" w:hAnsi="Times New Roman"/>
          <w:b/>
          <w:i/>
          <w:color w:val="C00000"/>
          <w:sz w:val="24"/>
          <w:u w:val="single"/>
        </w:rPr>
      </w:pPr>
      <w:r w:rsidRPr="00C703F2">
        <w:rPr>
          <w:rFonts w:ascii="Times New Roman" w:hAnsi="Times New Roman"/>
          <w:b/>
          <w:i/>
          <w:color w:val="C00000"/>
          <w:sz w:val="24"/>
          <w:u w:val="single"/>
        </w:rPr>
        <w:t>Az intézmény személyi és tárgyi feltételei</w:t>
      </w: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spacing w:line="276" w:lineRule="auto"/>
        <w:jc w:val="both"/>
        <w:rPr>
          <w:rFonts w:ascii="Times New Roman" w:hAnsi="Times New Roman"/>
          <w:b/>
          <w:sz w:val="24"/>
        </w:rPr>
      </w:pPr>
      <w:r w:rsidRPr="00C703F2">
        <w:rPr>
          <w:rFonts w:ascii="Times New Roman" w:hAnsi="Times New Roman"/>
          <w:b/>
          <w:sz w:val="24"/>
        </w:rPr>
        <w:t>Az intézmény munkatársai a vizsgált időszakban</w:t>
      </w:r>
    </w:p>
    <w:p w:rsidR="006B0FBE" w:rsidRPr="00C703F2" w:rsidRDefault="006B0FBE" w:rsidP="006B0FBE">
      <w:pPr>
        <w:spacing w:line="276" w:lineRule="auto"/>
        <w:jc w:val="both"/>
        <w:rPr>
          <w:rFonts w:ascii="Times New Roman" w:hAnsi="Times New Roman"/>
          <w:color w:val="000000"/>
          <w:sz w:val="24"/>
        </w:rPr>
      </w:pPr>
      <w:r w:rsidRPr="00C703F2">
        <w:rPr>
          <w:rFonts w:ascii="Times New Roman" w:hAnsi="Times New Roman"/>
          <w:color w:val="000000"/>
          <w:sz w:val="24"/>
        </w:rPr>
        <w:tab/>
      </w:r>
      <w:r w:rsidRPr="00C703F2">
        <w:rPr>
          <w:rFonts w:ascii="Times New Roman" w:hAnsi="Times New Roman"/>
          <w:color w:val="000000"/>
          <w:sz w:val="24"/>
        </w:rPr>
        <w:tab/>
      </w:r>
      <w:r w:rsidRPr="00C703F2">
        <w:rPr>
          <w:rFonts w:ascii="Times New Roman" w:hAnsi="Times New Roman"/>
          <w:color w:val="000000"/>
          <w:sz w:val="24"/>
        </w:rPr>
        <w:tab/>
      </w:r>
      <w:r w:rsidRPr="00C703F2">
        <w:rPr>
          <w:rFonts w:ascii="Times New Roman" w:hAnsi="Times New Roman"/>
          <w:color w:val="000000"/>
          <w:sz w:val="24"/>
        </w:rPr>
        <w:tab/>
        <w:t xml:space="preserve">1 fő intézményvezető </w:t>
      </w:r>
    </w:p>
    <w:p w:rsidR="006B0FBE" w:rsidRPr="00C703F2" w:rsidRDefault="006B0FBE" w:rsidP="006B0FBE">
      <w:pPr>
        <w:spacing w:line="276" w:lineRule="auto"/>
        <w:jc w:val="both"/>
        <w:rPr>
          <w:rFonts w:ascii="Times New Roman" w:hAnsi="Times New Roman"/>
          <w:color w:val="000000"/>
          <w:sz w:val="24"/>
        </w:rPr>
      </w:pPr>
      <w:r w:rsidRPr="00C703F2">
        <w:rPr>
          <w:rFonts w:ascii="Times New Roman" w:hAnsi="Times New Roman"/>
          <w:color w:val="000000"/>
          <w:sz w:val="24"/>
        </w:rPr>
        <w:tab/>
      </w:r>
      <w:r w:rsidRPr="00C703F2">
        <w:rPr>
          <w:rFonts w:ascii="Times New Roman" w:hAnsi="Times New Roman"/>
          <w:color w:val="000000"/>
          <w:sz w:val="24"/>
        </w:rPr>
        <w:tab/>
      </w:r>
      <w:r w:rsidRPr="00C703F2">
        <w:rPr>
          <w:rFonts w:ascii="Times New Roman" w:hAnsi="Times New Roman"/>
          <w:color w:val="000000"/>
          <w:sz w:val="24"/>
        </w:rPr>
        <w:tab/>
      </w:r>
      <w:r w:rsidRPr="00C703F2">
        <w:rPr>
          <w:rFonts w:ascii="Times New Roman" w:hAnsi="Times New Roman"/>
          <w:color w:val="000000"/>
          <w:sz w:val="24"/>
        </w:rPr>
        <w:tab/>
        <w:t>1 fő gazdasági – munkaügyi ügyintéző</w:t>
      </w:r>
    </w:p>
    <w:p w:rsidR="006B0FBE" w:rsidRPr="00C703F2" w:rsidRDefault="006B0FBE" w:rsidP="006B0FBE">
      <w:pPr>
        <w:spacing w:line="276" w:lineRule="auto"/>
        <w:jc w:val="both"/>
        <w:rPr>
          <w:rFonts w:ascii="Times New Roman" w:hAnsi="Times New Roman"/>
          <w:color w:val="000000"/>
          <w:sz w:val="24"/>
        </w:rPr>
      </w:pPr>
      <w:r w:rsidRPr="00C703F2">
        <w:rPr>
          <w:rFonts w:ascii="Times New Roman" w:hAnsi="Times New Roman"/>
          <w:color w:val="000000"/>
          <w:sz w:val="24"/>
        </w:rPr>
        <w:tab/>
      </w:r>
      <w:r w:rsidRPr="00C703F2">
        <w:rPr>
          <w:rFonts w:ascii="Times New Roman" w:hAnsi="Times New Roman"/>
          <w:color w:val="000000"/>
          <w:sz w:val="24"/>
        </w:rPr>
        <w:tab/>
      </w:r>
      <w:r w:rsidRPr="00C703F2">
        <w:rPr>
          <w:rFonts w:ascii="Times New Roman" w:hAnsi="Times New Roman"/>
          <w:color w:val="000000"/>
          <w:sz w:val="24"/>
        </w:rPr>
        <w:tab/>
      </w:r>
      <w:r w:rsidRPr="00C703F2">
        <w:rPr>
          <w:rFonts w:ascii="Times New Roman" w:hAnsi="Times New Roman"/>
          <w:color w:val="000000"/>
          <w:sz w:val="24"/>
        </w:rPr>
        <w:tab/>
        <w:t>1 fő kézbesítő</w:t>
      </w:r>
    </w:p>
    <w:p w:rsidR="006B0FBE" w:rsidRPr="00C703F2" w:rsidRDefault="006B0FBE" w:rsidP="006B0FBE">
      <w:pPr>
        <w:spacing w:line="276" w:lineRule="auto"/>
        <w:jc w:val="both"/>
        <w:rPr>
          <w:rFonts w:ascii="Times New Roman" w:hAnsi="Times New Roman"/>
          <w:color w:val="000000"/>
          <w:sz w:val="24"/>
        </w:rPr>
      </w:pPr>
    </w:p>
    <w:p w:rsidR="006B0FBE" w:rsidRPr="00C703F2" w:rsidRDefault="006B0FBE" w:rsidP="006B0FBE">
      <w:pPr>
        <w:spacing w:line="276" w:lineRule="auto"/>
        <w:jc w:val="both"/>
        <w:rPr>
          <w:rFonts w:ascii="Times New Roman" w:hAnsi="Times New Roman"/>
          <w:color w:val="000000"/>
          <w:sz w:val="24"/>
        </w:rPr>
      </w:pPr>
      <w:r w:rsidRPr="00C703F2">
        <w:rPr>
          <w:rFonts w:ascii="Times New Roman" w:hAnsi="Times New Roman"/>
          <w:color w:val="000000"/>
          <w:sz w:val="24"/>
        </w:rPr>
        <w:t>Család-és gyermekjóléti szolgálat:</w:t>
      </w:r>
    </w:p>
    <w:p w:rsidR="006B0FBE" w:rsidRPr="00C703F2" w:rsidRDefault="006B0FBE" w:rsidP="006B0FBE">
      <w:pPr>
        <w:spacing w:line="276" w:lineRule="auto"/>
        <w:ind w:left="2123" w:firstLine="709"/>
        <w:jc w:val="both"/>
        <w:rPr>
          <w:rFonts w:ascii="Times New Roman" w:hAnsi="Times New Roman"/>
          <w:color w:val="000000"/>
          <w:sz w:val="24"/>
        </w:rPr>
      </w:pPr>
      <w:r w:rsidRPr="00C703F2">
        <w:rPr>
          <w:rFonts w:ascii="Times New Roman" w:hAnsi="Times New Roman"/>
          <w:color w:val="000000"/>
          <w:sz w:val="24"/>
        </w:rPr>
        <w:t xml:space="preserve">  1 fő szakmai vezető</w:t>
      </w:r>
    </w:p>
    <w:p w:rsidR="006B0FBE" w:rsidRPr="00C703F2" w:rsidRDefault="006B0FBE" w:rsidP="006B0FBE">
      <w:pPr>
        <w:spacing w:line="276" w:lineRule="auto"/>
        <w:ind w:left="2124" w:firstLine="708"/>
        <w:jc w:val="both"/>
        <w:rPr>
          <w:rFonts w:ascii="Times New Roman" w:hAnsi="Times New Roman"/>
          <w:color w:val="000000"/>
          <w:sz w:val="24"/>
        </w:rPr>
      </w:pPr>
      <w:r w:rsidRPr="00C703F2">
        <w:rPr>
          <w:rFonts w:ascii="Times New Roman" w:hAnsi="Times New Roman"/>
          <w:color w:val="000000"/>
          <w:sz w:val="24"/>
        </w:rPr>
        <w:t>12 fő családsegítő</w:t>
      </w:r>
    </w:p>
    <w:p w:rsidR="006B0FBE" w:rsidRPr="00C703F2" w:rsidRDefault="006B0FBE" w:rsidP="006B0FBE">
      <w:pPr>
        <w:spacing w:line="276" w:lineRule="auto"/>
        <w:jc w:val="both"/>
        <w:rPr>
          <w:rFonts w:ascii="Times New Roman" w:hAnsi="Times New Roman"/>
          <w:color w:val="000000"/>
          <w:sz w:val="24"/>
        </w:rPr>
      </w:pPr>
      <w:r w:rsidRPr="00C703F2">
        <w:rPr>
          <w:rFonts w:ascii="Times New Roman" w:hAnsi="Times New Roman"/>
          <w:color w:val="000000"/>
          <w:sz w:val="24"/>
        </w:rPr>
        <w:tab/>
      </w:r>
      <w:r w:rsidRPr="00C703F2">
        <w:rPr>
          <w:rFonts w:ascii="Times New Roman" w:hAnsi="Times New Roman"/>
          <w:color w:val="000000"/>
          <w:sz w:val="24"/>
        </w:rPr>
        <w:tab/>
      </w:r>
      <w:r w:rsidRPr="00C703F2">
        <w:rPr>
          <w:rFonts w:ascii="Times New Roman" w:hAnsi="Times New Roman"/>
          <w:color w:val="000000"/>
          <w:sz w:val="24"/>
        </w:rPr>
        <w:tab/>
      </w:r>
      <w:r w:rsidRPr="00C703F2">
        <w:rPr>
          <w:rFonts w:ascii="Times New Roman" w:hAnsi="Times New Roman"/>
          <w:color w:val="000000"/>
          <w:sz w:val="24"/>
        </w:rPr>
        <w:tab/>
        <w:t xml:space="preserve">  1 fő észlelő-és jelzőrendszeri felelős</w:t>
      </w:r>
    </w:p>
    <w:p w:rsidR="006B0FBE" w:rsidRPr="00C703F2" w:rsidRDefault="006B0FBE" w:rsidP="006B0FBE">
      <w:pPr>
        <w:spacing w:line="276" w:lineRule="auto"/>
        <w:jc w:val="both"/>
        <w:rPr>
          <w:rFonts w:ascii="Times New Roman" w:hAnsi="Times New Roman"/>
          <w:color w:val="000000"/>
          <w:sz w:val="24"/>
        </w:rPr>
      </w:pPr>
    </w:p>
    <w:p w:rsidR="006B0FBE" w:rsidRPr="00C703F2" w:rsidRDefault="006B0FBE" w:rsidP="006B0FBE">
      <w:pPr>
        <w:spacing w:line="276" w:lineRule="auto"/>
        <w:jc w:val="both"/>
        <w:rPr>
          <w:rFonts w:ascii="Times New Roman" w:hAnsi="Times New Roman"/>
          <w:color w:val="000000"/>
          <w:sz w:val="24"/>
        </w:rPr>
      </w:pPr>
      <w:r w:rsidRPr="00C703F2">
        <w:rPr>
          <w:rFonts w:ascii="Times New Roman" w:hAnsi="Times New Roman"/>
          <w:color w:val="000000"/>
          <w:sz w:val="24"/>
        </w:rPr>
        <w:t>Család-és gyermekjóléti központ:</w:t>
      </w:r>
    </w:p>
    <w:p w:rsidR="006B0FBE" w:rsidRPr="00C703F2" w:rsidRDefault="006B0FBE" w:rsidP="006B0FBE">
      <w:pPr>
        <w:spacing w:line="276" w:lineRule="auto"/>
        <w:ind w:left="2123" w:firstLine="709"/>
        <w:jc w:val="both"/>
        <w:rPr>
          <w:rFonts w:ascii="Times New Roman" w:hAnsi="Times New Roman"/>
          <w:color w:val="000000"/>
          <w:sz w:val="24"/>
        </w:rPr>
      </w:pPr>
      <w:r w:rsidRPr="00C703F2">
        <w:rPr>
          <w:rFonts w:ascii="Times New Roman" w:hAnsi="Times New Roman"/>
          <w:color w:val="000000"/>
          <w:sz w:val="24"/>
        </w:rPr>
        <w:t xml:space="preserve">  1 fő szakmai vezető</w:t>
      </w:r>
    </w:p>
    <w:p w:rsidR="006B0FBE" w:rsidRPr="00C703F2" w:rsidRDefault="006B0FBE" w:rsidP="006B0FBE">
      <w:pPr>
        <w:spacing w:line="276" w:lineRule="auto"/>
        <w:ind w:left="2832"/>
        <w:jc w:val="both"/>
        <w:rPr>
          <w:rFonts w:ascii="Times New Roman" w:hAnsi="Times New Roman"/>
          <w:color w:val="000000"/>
          <w:sz w:val="24"/>
        </w:rPr>
      </w:pPr>
      <w:r w:rsidRPr="00C703F2">
        <w:rPr>
          <w:rFonts w:ascii="Times New Roman" w:hAnsi="Times New Roman"/>
          <w:color w:val="000000"/>
          <w:sz w:val="24"/>
        </w:rPr>
        <w:t xml:space="preserve">  2 fő esetmenedzser</w:t>
      </w:r>
    </w:p>
    <w:p w:rsidR="006B0FBE" w:rsidRPr="00C703F2" w:rsidRDefault="006B0FBE" w:rsidP="006B0FBE">
      <w:pPr>
        <w:spacing w:line="276" w:lineRule="auto"/>
        <w:ind w:left="2832"/>
        <w:jc w:val="both"/>
        <w:rPr>
          <w:rFonts w:ascii="Times New Roman" w:hAnsi="Times New Roman"/>
          <w:color w:val="000000"/>
          <w:sz w:val="24"/>
        </w:rPr>
      </w:pPr>
      <w:r w:rsidRPr="00C703F2">
        <w:rPr>
          <w:rFonts w:ascii="Times New Roman" w:hAnsi="Times New Roman"/>
          <w:color w:val="000000"/>
          <w:sz w:val="24"/>
        </w:rPr>
        <w:t xml:space="preserve">  1 fő óvodai és iskolai szociális munkás</w:t>
      </w:r>
    </w:p>
    <w:p w:rsidR="006B0FBE" w:rsidRPr="00C703F2" w:rsidRDefault="006B0FBE" w:rsidP="006B0FBE">
      <w:pPr>
        <w:spacing w:line="276" w:lineRule="auto"/>
        <w:ind w:left="2832"/>
        <w:jc w:val="both"/>
        <w:rPr>
          <w:rFonts w:ascii="Times New Roman" w:hAnsi="Times New Roman"/>
          <w:color w:val="000000"/>
          <w:sz w:val="24"/>
        </w:rPr>
      </w:pPr>
      <w:r w:rsidRPr="00C703F2">
        <w:rPr>
          <w:rFonts w:ascii="Times New Roman" w:hAnsi="Times New Roman"/>
          <w:color w:val="000000"/>
          <w:sz w:val="24"/>
        </w:rPr>
        <w:t xml:space="preserve">  2 fő utcai szociális munkás</w:t>
      </w:r>
    </w:p>
    <w:p w:rsidR="006B0FBE" w:rsidRPr="00C703F2" w:rsidRDefault="006B0FBE" w:rsidP="006B0FBE">
      <w:pPr>
        <w:spacing w:line="276" w:lineRule="auto"/>
        <w:ind w:left="2832"/>
        <w:jc w:val="both"/>
        <w:rPr>
          <w:rFonts w:ascii="Times New Roman" w:hAnsi="Times New Roman"/>
          <w:color w:val="000000"/>
          <w:sz w:val="24"/>
        </w:rPr>
      </w:pPr>
      <w:r w:rsidRPr="00C703F2">
        <w:rPr>
          <w:rFonts w:ascii="Times New Roman" w:hAnsi="Times New Roman"/>
          <w:color w:val="000000"/>
          <w:sz w:val="24"/>
        </w:rPr>
        <w:t xml:space="preserve">  1 fő mentálhigiénés koordinátor</w:t>
      </w:r>
    </w:p>
    <w:p w:rsidR="006B0FBE" w:rsidRPr="00C703F2" w:rsidRDefault="006B0FBE" w:rsidP="006B0FBE">
      <w:pPr>
        <w:spacing w:line="276" w:lineRule="auto"/>
        <w:ind w:left="2832"/>
        <w:jc w:val="both"/>
        <w:rPr>
          <w:rFonts w:ascii="Times New Roman" w:hAnsi="Times New Roman"/>
          <w:color w:val="000000"/>
          <w:sz w:val="24"/>
        </w:rPr>
      </w:pPr>
      <w:r w:rsidRPr="00C703F2">
        <w:rPr>
          <w:rFonts w:ascii="Times New Roman" w:hAnsi="Times New Roman"/>
          <w:color w:val="000000"/>
          <w:sz w:val="24"/>
        </w:rPr>
        <w:t xml:space="preserve">  1 fő pszichológus</w:t>
      </w:r>
    </w:p>
    <w:p w:rsidR="006B0FBE" w:rsidRPr="00C703F2" w:rsidRDefault="006B0FBE" w:rsidP="006B0FBE">
      <w:pPr>
        <w:spacing w:line="276" w:lineRule="auto"/>
        <w:ind w:left="2124" w:firstLine="708"/>
        <w:jc w:val="both"/>
        <w:rPr>
          <w:rFonts w:ascii="Times New Roman" w:hAnsi="Times New Roman"/>
          <w:color w:val="000000"/>
          <w:sz w:val="24"/>
        </w:rPr>
      </w:pPr>
      <w:r w:rsidRPr="00C703F2">
        <w:rPr>
          <w:rFonts w:ascii="Times New Roman" w:hAnsi="Times New Roman"/>
          <w:color w:val="000000"/>
          <w:sz w:val="24"/>
        </w:rPr>
        <w:t xml:space="preserve">  6 fő asszisztens</w:t>
      </w:r>
    </w:p>
    <w:p w:rsidR="006B0FBE" w:rsidRPr="00C703F2" w:rsidRDefault="006B0FBE" w:rsidP="006B0FBE">
      <w:pPr>
        <w:spacing w:line="276" w:lineRule="auto"/>
        <w:jc w:val="both"/>
        <w:rPr>
          <w:rFonts w:ascii="Times New Roman" w:hAnsi="Times New Roman"/>
          <w:color w:val="000000"/>
          <w:sz w:val="24"/>
        </w:rPr>
      </w:pPr>
    </w:p>
    <w:p w:rsidR="006B0FBE" w:rsidRPr="00C703F2" w:rsidRDefault="006B0FBE" w:rsidP="006B0FBE">
      <w:pPr>
        <w:spacing w:line="276" w:lineRule="auto"/>
        <w:jc w:val="both"/>
        <w:rPr>
          <w:rFonts w:ascii="Times New Roman" w:hAnsi="Times New Roman"/>
          <w:color w:val="000000"/>
          <w:sz w:val="24"/>
        </w:rPr>
      </w:pPr>
      <w:r w:rsidRPr="00C703F2">
        <w:rPr>
          <w:rFonts w:ascii="Times New Roman" w:hAnsi="Times New Roman"/>
          <w:color w:val="000000"/>
          <w:sz w:val="24"/>
        </w:rPr>
        <w:t xml:space="preserve">A központ által ellátandó speciális szolgáltatások biztosítását további megbízásos jogviszonyban alkalmazott munkatársak segítik: </w:t>
      </w:r>
    </w:p>
    <w:p w:rsidR="006B0FBE" w:rsidRPr="00C703F2" w:rsidRDefault="006B0FBE" w:rsidP="006B0FBE">
      <w:pPr>
        <w:spacing w:line="276" w:lineRule="auto"/>
        <w:ind w:left="708" w:firstLine="708"/>
        <w:jc w:val="both"/>
        <w:rPr>
          <w:rFonts w:ascii="Times New Roman" w:hAnsi="Times New Roman"/>
          <w:color w:val="000000"/>
          <w:sz w:val="24"/>
        </w:rPr>
      </w:pPr>
      <w:r w:rsidRPr="00C703F2">
        <w:rPr>
          <w:rFonts w:ascii="Times New Roman" w:hAnsi="Times New Roman"/>
          <w:color w:val="000000"/>
          <w:sz w:val="24"/>
        </w:rPr>
        <w:t>1 fejlesztőpedagógus-gyógypedagógus</w:t>
      </w:r>
    </w:p>
    <w:p w:rsidR="006B0FBE" w:rsidRPr="00C703F2" w:rsidRDefault="006B0FBE" w:rsidP="006B0FBE">
      <w:pPr>
        <w:spacing w:line="276" w:lineRule="auto"/>
        <w:ind w:left="708" w:firstLine="708"/>
        <w:jc w:val="both"/>
        <w:rPr>
          <w:rFonts w:ascii="Times New Roman" w:hAnsi="Times New Roman"/>
          <w:color w:val="000000"/>
          <w:sz w:val="24"/>
        </w:rPr>
      </w:pPr>
      <w:r w:rsidRPr="00C703F2">
        <w:rPr>
          <w:rFonts w:ascii="Times New Roman" w:hAnsi="Times New Roman"/>
          <w:color w:val="000000"/>
          <w:sz w:val="24"/>
        </w:rPr>
        <w:t>2 jogász</w:t>
      </w:r>
    </w:p>
    <w:p w:rsidR="006B0FBE" w:rsidRPr="00C703F2" w:rsidRDefault="006B0FBE" w:rsidP="006B0FBE">
      <w:pPr>
        <w:spacing w:line="276" w:lineRule="auto"/>
        <w:ind w:left="708" w:firstLine="708"/>
        <w:jc w:val="both"/>
        <w:rPr>
          <w:rFonts w:ascii="Times New Roman" w:hAnsi="Times New Roman"/>
          <w:color w:val="000000"/>
          <w:sz w:val="24"/>
        </w:rPr>
      </w:pPr>
      <w:r w:rsidRPr="00C703F2">
        <w:rPr>
          <w:rFonts w:ascii="Times New Roman" w:hAnsi="Times New Roman"/>
          <w:color w:val="000000"/>
          <w:sz w:val="24"/>
        </w:rPr>
        <w:t>2 szupervízor</w:t>
      </w:r>
    </w:p>
    <w:p w:rsidR="006B0FBE" w:rsidRPr="00C703F2" w:rsidRDefault="006B0FBE" w:rsidP="006B0FBE">
      <w:pPr>
        <w:spacing w:line="276" w:lineRule="auto"/>
        <w:ind w:left="708" w:firstLine="708"/>
        <w:jc w:val="both"/>
        <w:rPr>
          <w:rFonts w:ascii="Times New Roman" w:hAnsi="Times New Roman"/>
          <w:color w:val="000000"/>
          <w:sz w:val="24"/>
        </w:rPr>
      </w:pPr>
      <w:r w:rsidRPr="00C703F2">
        <w:rPr>
          <w:rFonts w:ascii="Times New Roman" w:hAnsi="Times New Roman"/>
          <w:color w:val="000000"/>
          <w:sz w:val="24"/>
        </w:rPr>
        <w:t>2 pszichológus</w:t>
      </w:r>
    </w:p>
    <w:p w:rsidR="006B0FBE" w:rsidRPr="00C703F2" w:rsidRDefault="006B0FBE" w:rsidP="006B0FBE">
      <w:pPr>
        <w:spacing w:line="276" w:lineRule="auto"/>
        <w:ind w:left="708" w:firstLine="708"/>
        <w:jc w:val="both"/>
        <w:rPr>
          <w:rFonts w:ascii="Times New Roman" w:hAnsi="Times New Roman"/>
          <w:color w:val="000000"/>
          <w:sz w:val="24"/>
        </w:rPr>
      </w:pPr>
      <w:r w:rsidRPr="00C703F2">
        <w:rPr>
          <w:rFonts w:ascii="Times New Roman" w:hAnsi="Times New Roman"/>
          <w:color w:val="000000"/>
          <w:sz w:val="24"/>
        </w:rPr>
        <w:t>2 családterapeuta</w:t>
      </w:r>
    </w:p>
    <w:p w:rsidR="006B0FBE" w:rsidRPr="00C703F2" w:rsidRDefault="006B0FBE" w:rsidP="006B0FBE">
      <w:pPr>
        <w:spacing w:line="276" w:lineRule="auto"/>
        <w:jc w:val="both"/>
        <w:rPr>
          <w:rFonts w:ascii="Times New Roman" w:hAnsi="Times New Roman"/>
          <w:color w:val="000000"/>
          <w:sz w:val="24"/>
        </w:rPr>
      </w:pPr>
    </w:p>
    <w:p w:rsidR="006B0FBE" w:rsidRPr="00C703F2" w:rsidRDefault="006B0FBE" w:rsidP="006B0FBE">
      <w:pPr>
        <w:spacing w:line="276" w:lineRule="auto"/>
        <w:jc w:val="both"/>
        <w:rPr>
          <w:rFonts w:ascii="Times New Roman" w:hAnsi="Times New Roman"/>
          <w:color w:val="000000"/>
          <w:sz w:val="24"/>
        </w:rPr>
      </w:pPr>
      <w:r w:rsidRPr="00C703F2">
        <w:rPr>
          <w:rFonts w:ascii="Times New Roman" w:hAnsi="Times New Roman"/>
          <w:color w:val="000000"/>
          <w:sz w:val="24"/>
        </w:rPr>
        <w:t>Házi gyermekfelügyelet:</w:t>
      </w:r>
      <w:r w:rsidRPr="00C703F2">
        <w:rPr>
          <w:rFonts w:ascii="Times New Roman" w:hAnsi="Times New Roman"/>
          <w:color w:val="000000"/>
          <w:sz w:val="24"/>
        </w:rPr>
        <w:tab/>
        <w:t>1 fő koordinátor</w:t>
      </w:r>
    </w:p>
    <w:p w:rsidR="006B0FBE" w:rsidRPr="00C703F2" w:rsidRDefault="006B0FBE" w:rsidP="006B0FBE">
      <w:pPr>
        <w:spacing w:line="276" w:lineRule="auto"/>
        <w:ind w:left="2128" w:firstLine="708"/>
        <w:jc w:val="both"/>
        <w:rPr>
          <w:rFonts w:ascii="Times New Roman" w:hAnsi="Times New Roman"/>
          <w:color w:val="000000"/>
          <w:sz w:val="24"/>
        </w:rPr>
      </w:pPr>
      <w:r w:rsidRPr="00C703F2">
        <w:rPr>
          <w:rFonts w:ascii="Times New Roman" w:hAnsi="Times New Roman"/>
          <w:color w:val="000000"/>
          <w:sz w:val="24"/>
        </w:rPr>
        <w:t xml:space="preserve">9 fő megbízási díjas házi gyermekfelügyelő </w:t>
      </w:r>
    </w:p>
    <w:p w:rsidR="006B0FBE" w:rsidRPr="00C703F2" w:rsidRDefault="006B0FBE" w:rsidP="006B0FBE">
      <w:pPr>
        <w:spacing w:line="276" w:lineRule="auto"/>
        <w:jc w:val="both"/>
        <w:rPr>
          <w:rFonts w:ascii="Times New Roman" w:hAnsi="Times New Roman"/>
          <w:color w:val="000000"/>
          <w:sz w:val="24"/>
        </w:rPr>
      </w:pPr>
    </w:p>
    <w:p w:rsidR="006B0FBE" w:rsidRPr="00C703F2" w:rsidRDefault="006B0FBE" w:rsidP="006B0FBE">
      <w:pPr>
        <w:spacing w:line="276" w:lineRule="auto"/>
        <w:jc w:val="both"/>
        <w:rPr>
          <w:rFonts w:ascii="Times New Roman" w:hAnsi="Times New Roman"/>
          <w:color w:val="000000"/>
          <w:sz w:val="24"/>
        </w:rPr>
      </w:pPr>
    </w:p>
    <w:p w:rsidR="006B0FBE" w:rsidRPr="00C703F2" w:rsidRDefault="006B0FBE" w:rsidP="006B0FBE">
      <w:pPr>
        <w:spacing w:line="276" w:lineRule="auto"/>
        <w:rPr>
          <w:rFonts w:ascii="Times New Roman" w:hAnsi="Times New Roman"/>
          <w:b/>
          <w:sz w:val="24"/>
        </w:rPr>
      </w:pPr>
      <w:r w:rsidRPr="00C703F2">
        <w:rPr>
          <w:rFonts w:ascii="Times New Roman" w:hAnsi="Times New Roman"/>
          <w:b/>
          <w:sz w:val="24"/>
        </w:rPr>
        <w:t>Az intézmény tárgyi feltételeinek megjelenítése</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Az intézmény székhelye: 1027 Budapest, Horvát utca 2-12.</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és ellátottak számára nyitva álló helyiség: Szász Károly u. 2.</w:t>
      </w:r>
    </w:p>
    <w:p w:rsidR="006B0FBE" w:rsidRPr="00C703F2" w:rsidRDefault="006B0FBE" w:rsidP="006B0FBE">
      <w:pPr>
        <w:spacing w:line="276" w:lineRule="auto"/>
        <w:jc w:val="both"/>
        <w:rPr>
          <w:rFonts w:ascii="Times New Roman" w:hAnsi="Times New Roman"/>
          <w:b/>
          <w:sz w:val="24"/>
        </w:rPr>
      </w:pP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b/>
          <w:sz w:val="24"/>
        </w:rPr>
        <w:t>Horvát utca 2-12.</w:t>
      </w:r>
      <w:r w:rsidRPr="00C703F2">
        <w:rPr>
          <w:rFonts w:ascii="Times New Roman" w:hAnsi="Times New Roman"/>
          <w:b/>
          <w:sz w:val="24"/>
        </w:rPr>
        <w:tab/>
      </w:r>
      <w:r w:rsidRPr="00C703F2">
        <w:rPr>
          <w:rFonts w:ascii="Times New Roman" w:hAnsi="Times New Roman"/>
          <w:b/>
          <w:sz w:val="24"/>
        </w:rPr>
        <w:tab/>
      </w:r>
      <w:r w:rsidRPr="00C703F2">
        <w:rPr>
          <w:rFonts w:ascii="Times New Roman" w:hAnsi="Times New Roman"/>
          <w:sz w:val="24"/>
        </w:rPr>
        <w:t>8 db dolgozói munkaszoba</w:t>
      </w:r>
    </w:p>
    <w:p w:rsidR="006B0FBE" w:rsidRPr="00C703F2" w:rsidRDefault="006B0FBE" w:rsidP="006B0FBE">
      <w:pPr>
        <w:tabs>
          <w:tab w:val="left" w:pos="2835"/>
        </w:tabs>
        <w:spacing w:line="276" w:lineRule="auto"/>
        <w:jc w:val="both"/>
        <w:rPr>
          <w:rFonts w:ascii="Times New Roman" w:hAnsi="Times New Roman"/>
          <w:sz w:val="24"/>
        </w:rPr>
      </w:pPr>
      <w:r w:rsidRPr="00C703F2">
        <w:rPr>
          <w:rFonts w:ascii="Times New Roman" w:hAnsi="Times New Roman"/>
          <w:b/>
          <w:sz w:val="24"/>
        </w:rPr>
        <w:tab/>
      </w:r>
      <w:r w:rsidRPr="00C703F2">
        <w:rPr>
          <w:rFonts w:ascii="Times New Roman" w:hAnsi="Times New Roman"/>
          <w:sz w:val="24"/>
        </w:rPr>
        <w:t>3 db tanácsadó szoba</w:t>
      </w:r>
    </w:p>
    <w:p w:rsidR="006B0FBE" w:rsidRPr="00C703F2" w:rsidRDefault="006B0FBE" w:rsidP="006B0FBE">
      <w:pPr>
        <w:tabs>
          <w:tab w:val="left" w:pos="2835"/>
        </w:tabs>
        <w:spacing w:line="276" w:lineRule="auto"/>
        <w:jc w:val="both"/>
        <w:rPr>
          <w:rFonts w:ascii="Times New Roman" w:hAnsi="Times New Roman"/>
          <w:sz w:val="24"/>
        </w:rPr>
      </w:pPr>
      <w:r w:rsidRPr="00C703F2">
        <w:rPr>
          <w:rFonts w:ascii="Times New Roman" w:hAnsi="Times New Roman"/>
          <w:b/>
          <w:sz w:val="24"/>
        </w:rPr>
        <w:tab/>
      </w:r>
      <w:r w:rsidRPr="00C703F2">
        <w:rPr>
          <w:rFonts w:ascii="Times New Roman" w:hAnsi="Times New Roman"/>
          <w:sz w:val="24"/>
        </w:rPr>
        <w:t>1 db csoportszoba</w:t>
      </w:r>
    </w:p>
    <w:p w:rsidR="006B0FBE" w:rsidRPr="00C703F2" w:rsidRDefault="006B0FBE" w:rsidP="006B0FBE">
      <w:pPr>
        <w:tabs>
          <w:tab w:val="left" w:pos="2835"/>
        </w:tabs>
        <w:spacing w:line="276" w:lineRule="auto"/>
        <w:jc w:val="both"/>
        <w:rPr>
          <w:rFonts w:ascii="Times New Roman" w:hAnsi="Times New Roman"/>
          <w:sz w:val="24"/>
        </w:rPr>
      </w:pPr>
      <w:r w:rsidRPr="00C703F2">
        <w:rPr>
          <w:rFonts w:ascii="Times New Roman" w:hAnsi="Times New Roman"/>
          <w:b/>
          <w:sz w:val="24"/>
        </w:rPr>
        <w:tab/>
      </w:r>
      <w:r w:rsidRPr="00C703F2">
        <w:rPr>
          <w:rFonts w:ascii="Times New Roman" w:hAnsi="Times New Roman"/>
          <w:sz w:val="24"/>
        </w:rPr>
        <w:t>Kiszolgáló és szociális helyiségek</w:t>
      </w:r>
    </w:p>
    <w:p w:rsidR="006B0FBE" w:rsidRPr="00C703F2" w:rsidRDefault="006B0FBE" w:rsidP="006B0FBE">
      <w:pPr>
        <w:tabs>
          <w:tab w:val="left" w:pos="2835"/>
        </w:tabs>
        <w:spacing w:line="276" w:lineRule="auto"/>
        <w:jc w:val="both"/>
        <w:rPr>
          <w:rFonts w:ascii="Times New Roman" w:hAnsi="Times New Roman"/>
          <w:b/>
          <w:sz w:val="24"/>
        </w:rPr>
      </w:pPr>
    </w:p>
    <w:p w:rsidR="006B0FBE" w:rsidRPr="00C703F2" w:rsidRDefault="006B0FBE" w:rsidP="006B0FBE">
      <w:pPr>
        <w:tabs>
          <w:tab w:val="left" w:pos="2835"/>
        </w:tabs>
        <w:spacing w:line="276" w:lineRule="auto"/>
        <w:jc w:val="both"/>
        <w:rPr>
          <w:rFonts w:ascii="Times New Roman" w:hAnsi="Times New Roman"/>
          <w:b/>
          <w:sz w:val="24"/>
        </w:rPr>
      </w:pPr>
    </w:p>
    <w:p w:rsidR="006B0FBE" w:rsidRPr="00C703F2" w:rsidRDefault="006B0FBE" w:rsidP="006B0FBE">
      <w:pPr>
        <w:tabs>
          <w:tab w:val="left" w:pos="2835"/>
        </w:tabs>
        <w:spacing w:line="276" w:lineRule="auto"/>
        <w:jc w:val="both"/>
        <w:rPr>
          <w:rFonts w:ascii="Times New Roman" w:hAnsi="Times New Roman"/>
          <w:sz w:val="24"/>
          <w:vertAlign w:val="superscript"/>
        </w:rPr>
      </w:pPr>
      <w:r w:rsidRPr="00C703F2">
        <w:rPr>
          <w:rFonts w:ascii="Times New Roman" w:hAnsi="Times New Roman"/>
          <w:b/>
          <w:sz w:val="24"/>
        </w:rPr>
        <w:tab/>
      </w:r>
      <w:r w:rsidRPr="00C703F2">
        <w:rPr>
          <w:rFonts w:ascii="Times New Roman" w:hAnsi="Times New Roman"/>
          <w:sz w:val="24"/>
        </w:rPr>
        <w:t>Összesen: 320 m</w:t>
      </w:r>
      <w:r w:rsidRPr="00C703F2">
        <w:rPr>
          <w:rFonts w:ascii="Times New Roman" w:hAnsi="Times New Roman"/>
          <w:sz w:val="24"/>
          <w:vertAlign w:val="superscript"/>
        </w:rPr>
        <w:t>2</w:t>
      </w: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Tárgyi eszközök:</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szerver szobából irányítva 26 db számítógép áll a munkatársak részére, melyeken az internet-hozzáférés biztosított</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- 2 gépet ügyfeleink használnak, melyből 1elavult, de szövegszerkesztésre alkalmas</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- 3 fénymásoló, melyből 1 fax is, 2 pedig az iktatáshoz szükséges szkennelésre is alkalmas</w:t>
      </w:r>
    </w:p>
    <w:p w:rsidR="006B0FBE" w:rsidRPr="00C703F2" w:rsidRDefault="006B0FBE" w:rsidP="006B0FBE">
      <w:pPr>
        <w:spacing w:line="276" w:lineRule="auto"/>
        <w:jc w:val="both"/>
        <w:rPr>
          <w:rFonts w:ascii="Times New Roman" w:hAnsi="Times New Roman"/>
          <w:b/>
          <w:sz w:val="24"/>
        </w:rPr>
      </w:pP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b/>
          <w:sz w:val="24"/>
        </w:rPr>
        <w:t xml:space="preserve">Szász Károly u. 2. </w:t>
      </w:r>
      <w:r w:rsidRPr="00C703F2">
        <w:rPr>
          <w:rFonts w:ascii="Times New Roman" w:hAnsi="Times New Roman"/>
          <w:b/>
          <w:sz w:val="24"/>
        </w:rPr>
        <w:tab/>
      </w:r>
      <w:r w:rsidRPr="00C703F2">
        <w:rPr>
          <w:rFonts w:ascii="Times New Roman" w:hAnsi="Times New Roman"/>
          <w:b/>
          <w:sz w:val="24"/>
        </w:rPr>
        <w:tab/>
      </w:r>
      <w:r w:rsidRPr="00C703F2">
        <w:rPr>
          <w:rFonts w:ascii="Times New Roman" w:hAnsi="Times New Roman"/>
          <w:sz w:val="24"/>
        </w:rPr>
        <w:t>3 db dolgozói munkaszoba</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ab/>
      </w:r>
      <w:r w:rsidRPr="00C703F2">
        <w:rPr>
          <w:rFonts w:ascii="Times New Roman" w:hAnsi="Times New Roman"/>
          <w:sz w:val="24"/>
        </w:rPr>
        <w:tab/>
      </w:r>
      <w:r w:rsidRPr="00C703F2">
        <w:rPr>
          <w:rFonts w:ascii="Times New Roman" w:hAnsi="Times New Roman"/>
          <w:sz w:val="24"/>
        </w:rPr>
        <w:tab/>
      </w:r>
      <w:r w:rsidRPr="00C703F2">
        <w:rPr>
          <w:rFonts w:ascii="Times New Roman" w:hAnsi="Times New Roman"/>
          <w:sz w:val="24"/>
        </w:rPr>
        <w:tab/>
        <w:t>1 db tanácsadó szoba</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ab/>
      </w:r>
      <w:r w:rsidRPr="00C703F2">
        <w:rPr>
          <w:rFonts w:ascii="Times New Roman" w:hAnsi="Times New Roman"/>
          <w:sz w:val="24"/>
        </w:rPr>
        <w:tab/>
      </w:r>
      <w:r w:rsidRPr="00C703F2">
        <w:rPr>
          <w:rFonts w:ascii="Times New Roman" w:hAnsi="Times New Roman"/>
          <w:sz w:val="24"/>
        </w:rPr>
        <w:tab/>
      </w:r>
      <w:r w:rsidRPr="00C703F2">
        <w:rPr>
          <w:rFonts w:ascii="Times New Roman" w:hAnsi="Times New Roman"/>
          <w:sz w:val="24"/>
        </w:rPr>
        <w:tab/>
        <w:t>3 db csoportszoba</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ab/>
      </w:r>
      <w:r w:rsidRPr="00C703F2">
        <w:rPr>
          <w:rFonts w:ascii="Times New Roman" w:hAnsi="Times New Roman"/>
          <w:sz w:val="24"/>
        </w:rPr>
        <w:tab/>
      </w:r>
      <w:r w:rsidRPr="00C703F2">
        <w:rPr>
          <w:rFonts w:ascii="Times New Roman" w:hAnsi="Times New Roman"/>
          <w:sz w:val="24"/>
        </w:rPr>
        <w:tab/>
      </w:r>
      <w:r w:rsidRPr="00C703F2">
        <w:rPr>
          <w:rFonts w:ascii="Times New Roman" w:hAnsi="Times New Roman"/>
          <w:sz w:val="24"/>
        </w:rPr>
        <w:tab/>
        <w:t>1 tanuló helyiség</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ab/>
      </w:r>
      <w:r w:rsidRPr="00C703F2">
        <w:rPr>
          <w:rFonts w:ascii="Times New Roman" w:hAnsi="Times New Roman"/>
          <w:sz w:val="24"/>
        </w:rPr>
        <w:tab/>
      </w:r>
      <w:r w:rsidRPr="00C703F2">
        <w:rPr>
          <w:rFonts w:ascii="Times New Roman" w:hAnsi="Times New Roman"/>
          <w:sz w:val="24"/>
        </w:rPr>
        <w:tab/>
      </w:r>
      <w:r w:rsidRPr="00C703F2">
        <w:rPr>
          <w:rFonts w:ascii="Times New Roman" w:hAnsi="Times New Roman"/>
          <w:sz w:val="24"/>
        </w:rPr>
        <w:tab/>
        <w:t>Kiszolgáló és szociális helyiségek</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ab/>
      </w:r>
      <w:r w:rsidRPr="00C703F2">
        <w:rPr>
          <w:rFonts w:ascii="Times New Roman" w:hAnsi="Times New Roman"/>
          <w:sz w:val="24"/>
        </w:rPr>
        <w:tab/>
      </w:r>
      <w:r w:rsidRPr="00C703F2">
        <w:rPr>
          <w:rFonts w:ascii="Times New Roman" w:hAnsi="Times New Roman"/>
          <w:sz w:val="24"/>
        </w:rPr>
        <w:tab/>
      </w:r>
      <w:r w:rsidRPr="00C703F2">
        <w:rPr>
          <w:rFonts w:ascii="Times New Roman" w:hAnsi="Times New Roman"/>
          <w:sz w:val="24"/>
        </w:rPr>
        <w:tab/>
        <w:t>Összesen: 220 m2</w:t>
      </w:r>
    </w:p>
    <w:p w:rsidR="006B0FBE" w:rsidRPr="00C703F2" w:rsidRDefault="006B0FBE" w:rsidP="006B0FBE">
      <w:pPr>
        <w:tabs>
          <w:tab w:val="left" w:pos="2835"/>
        </w:tabs>
        <w:spacing w:line="276" w:lineRule="auto"/>
        <w:ind w:left="-360" w:firstLine="360"/>
        <w:jc w:val="both"/>
        <w:rPr>
          <w:rFonts w:ascii="Times New Roman" w:hAnsi="Times New Roman"/>
          <w:b/>
          <w:sz w:val="24"/>
        </w:rPr>
      </w:pPr>
    </w:p>
    <w:p w:rsidR="006B0FBE" w:rsidRPr="00C703F2" w:rsidRDefault="006B0FBE" w:rsidP="006B0FBE">
      <w:pPr>
        <w:tabs>
          <w:tab w:val="left" w:pos="2835"/>
        </w:tabs>
        <w:spacing w:line="276" w:lineRule="auto"/>
        <w:ind w:left="-360" w:firstLine="360"/>
        <w:jc w:val="both"/>
        <w:rPr>
          <w:rFonts w:ascii="Times New Roman" w:hAnsi="Times New Roman"/>
          <w:sz w:val="24"/>
        </w:rPr>
      </w:pPr>
      <w:r w:rsidRPr="00C703F2">
        <w:rPr>
          <w:rFonts w:ascii="Times New Roman" w:hAnsi="Times New Roman"/>
          <w:sz w:val="24"/>
        </w:rPr>
        <w:t>Tárgyi eszközök:</w:t>
      </w:r>
    </w:p>
    <w:p w:rsidR="006B0FBE" w:rsidRPr="00C703F2" w:rsidRDefault="006B0FBE" w:rsidP="006B0FBE">
      <w:pPr>
        <w:tabs>
          <w:tab w:val="left" w:pos="2835"/>
        </w:tabs>
        <w:spacing w:line="276" w:lineRule="auto"/>
        <w:jc w:val="both"/>
        <w:rPr>
          <w:rFonts w:ascii="Times New Roman" w:hAnsi="Times New Roman"/>
          <w:sz w:val="24"/>
        </w:rPr>
      </w:pPr>
      <w:r w:rsidRPr="00C703F2">
        <w:rPr>
          <w:rFonts w:ascii="Times New Roman" w:hAnsi="Times New Roman"/>
          <w:sz w:val="24"/>
        </w:rPr>
        <w:t>- 8 db számítógép a munkatársak napi adminisztrációs feladatainak ellátásához,</w:t>
      </w:r>
    </w:p>
    <w:p w:rsidR="006B0FBE" w:rsidRPr="00C703F2" w:rsidRDefault="006B0FBE" w:rsidP="006B0FBE">
      <w:pPr>
        <w:tabs>
          <w:tab w:val="left" w:pos="2835"/>
        </w:tabs>
        <w:spacing w:line="276" w:lineRule="auto"/>
        <w:jc w:val="both"/>
        <w:rPr>
          <w:rFonts w:ascii="Times New Roman" w:hAnsi="Times New Roman"/>
          <w:sz w:val="24"/>
        </w:rPr>
      </w:pPr>
      <w:r w:rsidRPr="00C703F2">
        <w:rPr>
          <w:rFonts w:ascii="Times New Roman" w:hAnsi="Times New Roman"/>
          <w:sz w:val="24"/>
        </w:rPr>
        <w:t>- 3 db a gyermekek számára nyújt internetezési és játék lehetőséget,</w:t>
      </w:r>
    </w:p>
    <w:p w:rsidR="006B0FBE" w:rsidRPr="00C703F2" w:rsidRDefault="006B0FBE" w:rsidP="006B0FBE">
      <w:pPr>
        <w:tabs>
          <w:tab w:val="left" w:pos="2835"/>
        </w:tabs>
        <w:spacing w:line="276" w:lineRule="auto"/>
        <w:jc w:val="both"/>
        <w:rPr>
          <w:rFonts w:ascii="Times New Roman" w:hAnsi="Times New Roman"/>
          <w:sz w:val="24"/>
        </w:rPr>
      </w:pPr>
      <w:r w:rsidRPr="00C703F2">
        <w:rPr>
          <w:rFonts w:ascii="Times New Roman" w:hAnsi="Times New Roman"/>
          <w:sz w:val="24"/>
        </w:rPr>
        <w:t>-1 db multifunkciós készülék, amely alkalmas fénymásolásra, szkennelésre, telefonálásra és faxolásra és nyomtatásra</w:t>
      </w:r>
    </w:p>
    <w:p w:rsidR="006B0FBE" w:rsidRPr="00C703F2" w:rsidRDefault="006B0FBE" w:rsidP="006B0FBE">
      <w:pPr>
        <w:tabs>
          <w:tab w:val="left" w:pos="2835"/>
        </w:tabs>
        <w:spacing w:line="276" w:lineRule="auto"/>
        <w:ind w:left="-360" w:firstLine="360"/>
        <w:jc w:val="both"/>
        <w:rPr>
          <w:rFonts w:ascii="Times New Roman" w:hAnsi="Times New Roman"/>
          <w:sz w:val="24"/>
        </w:rPr>
      </w:pPr>
      <w:r w:rsidRPr="00C703F2">
        <w:rPr>
          <w:rFonts w:ascii="Times New Roman" w:hAnsi="Times New Roman"/>
          <w:sz w:val="24"/>
        </w:rPr>
        <w:t>- 1 db hálózati nyomtató</w:t>
      </w:r>
    </w:p>
    <w:p w:rsidR="006B0FBE" w:rsidRPr="00C703F2" w:rsidRDefault="006B0FBE" w:rsidP="006B0FBE">
      <w:pPr>
        <w:tabs>
          <w:tab w:val="left" w:pos="2835"/>
        </w:tabs>
        <w:spacing w:line="276" w:lineRule="auto"/>
        <w:ind w:left="-360" w:firstLine="360"/>
        <w:jc w:val="both"/>
        <w:rPr>
          <w:rFonts w:ascii="Times New Roman" w:hAnsi="Times New Roman"/>
          <w:sz w:val="24"/>
        </w:rPr>
      </w:pPr>
      <w:r w:rsidRPr="00C703F2">
        <w:rPr>
          <w:rFonts w:ascii="Times New Roman" w:hAnsi="Times New Roman"/>
          <w:sz w:val="24"/>
        </w:rPr>
        <w:t>- 1 ping-pong asztal</w:t>
      </w:r>
    </w:p>
    <w:p w:rsidR="006B0FBE" w:rsidRPr="00C703F2" w:rsidRDefault="006B0FBE" w:rsidP="006B0FBE">
      <w:pPr>
        <w:tabs>
          <w:tab w:val="left" w:pos="2835"/>
        </w:tabs>
        <w:spacing w:line="276" w:lineRule="auto"/>
        <w:ind w:left="-360" w:firstLine="360"/>
        <w:jc w:val="both"/>
        <w:rPr>
          <w:rFonts w:ascii="Times New Roman" w:hAnsi="Times New Roman"/>
          <w:sz w:val="24"/>
        </w:rPr>
      </w:pPr>
      <w:r w:rsidRPr="00C703F2">
        <w:rPr>
          <w:rFonts w:ascii="Times New Roman" w:hAnsi="Times New Roman"/>
          <w:sz w:val="24"/>
        </w:rPr>
        <w:t>- 1 biliárd asztal</w:t>
      </w:r>
    </w:p>
    <w:p w:rsidR="006B0FBE" w:rsidRPr="00C703F2" w:rsidRDefault="006B0FBE" w:rsidP="006B0FBE">
      <w:pPr>
        <w:tabs>
          <w:tab w:val="left" w:pos="2835"/>
        </w:tabs>
        <w:spacing w:line="276" w:lineRule="auto"/>
        <w:ind w:left="-360" w:firstLine="360"/>
        <w:jc w:val="both"/>
        <w:rPr>
          <w:rFonts w:ascii="Times New Roman" w:hAnsi="Times New Roman"/>
          <w:sz w:val="24"/>
        </w:rPr>
      </w:pPr>
      <w:r w:rsidRPr="00C703F2">
        <w:rPr>
          <w:rFonts w:ascii="Times New Roman" w:hAnsi="Times New Roman"/>
          <w:sz w:val="24"/>
        </w:rPr>
        <w:t>- 1 csocsó asztal</w:t>
      </w:r>
    </w:p>
    <w:p w:rsidR="006B0FBE" w:rsidRPr="00C703F2" w:rsidRDefault="006B0FBE" w:rsidP="006B0FBE">
      <w:pPr>
        <w:tabs>
          <w:tab w:val="left" w:pos="2835"/>
        </w:tabs>
        <w:spacing w:line="276" w:lineRule="auto"/>
        <w:ind w:left="-360" w:firstLine="360"/>
        <w:jc w:val="both"/>
        <w:rPr>
          <w:rFonts w:ascii="Times New Roman" w:hAnsi="Times New Roman"/>
          <w:sz w:val="24"/>
        </w:rPr>
      </w:pPr>
      <w:r w:rsidRPr="00C703F2">
        <w:rPr>
          <w:rFonts w:ascii="Times New Roman" w:hAnsi="Times New Roman"/>
          <w:sz w:val="24"/>
        </w:rPr>
        <w:t>- 8 kerékpár</w:t>
      </w: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Minden munkatárs számára biztosított a telefonkészülék és a mobil telefon használata és az</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útiköltség térítés (BKV bérlet).</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Az intézmény akadálymentesített, mozgáskorlátozottak számára külön mosdó biztosított.</w:t>
      </w:r>
    </w:p>
    <w:p w:rsidR="006B0FBE" w:rsidRPr="00C703F2" w:rsidRDefault="006B0FBE" w:rsidP="006B0FBE">
      <w:pPr>
        <w:spacing w:line="276" w:lineRule="auto"/>
        <w:jc w:val="both"/>
        <w:rPr>
          <w:rFonts w:ascii="Times New Roman" w:hAnsi="Times New Roman"/>
          <w:color w:val="C00000"/>
          <w:sz w:val="24"/>
        </w:rPr>
      </w:pPr>
    </w:p>
    <w:p w:rsidR="006B0FBE" w:rsidRPr="00C703F2" w:rsidRDefault="006B0FBE" w:rsidP="006B0FBE">
      <w:pPr>
        <w:numPr>
          <w:ilvl w:val="0"/>
          <w:numId w:val="22"/>
        </w:numPr>
        <w:suppressAutoHyphens/>
        <w:spacing w:line="276" w:lineRule="auto"/>
        <w:jc w:val="both"/>
        <w:rPr>
          <w:rFonts w:ascii="Times New Roman" w:hAnsi="Times New Roman"/>
          <w:b/>
          <w:i/>
          <w:color w:val="C00000"/>
          <w:sz w:val="24"/>
          <w:u w:val="single"/>
        </w:rPr>
      </w:pPr>
      <w:r w:rsidRPr="00C703F2">
        <w:rPr>
          <w:rFonts w:ascii="Times New Roman" w:hAnsi="Times New Roman"/>
          <w:b/>
          <w:i/>
          <w:color w:val="C00000"/>
          <w:sz w:val="24"/>
          <w:u w:val="single"/>
        </w:rPr>
        <w:t xml:space="preserve"> Az intézmény helye és szerepe a helyi szociális ellátórendszerben</w:t>
      </w:r>
    </w:p>
    <w:p w:rsidR="006B0FBE" w:rsidRPr="00C703F2" w:rsidRDefault="006B0FBE" w:rsidP="006B0FBE">
      <w:pPr>
        <w:spacing w:line="276" w:lineRule="auto"/>
        <w:jc w:val="both"/>
        <w:rPr>
          <w:rFonts w:ascii="Times New Roman" w:hAnsi="Times New Roman"/>
          <w:color w:val="C00000"/>
          <w:sz w:val="24"/>
        </w:rPr>
      </w:pP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Szolgáltatási feladatainkat a Szt. és a Gyvt. szabályozása szerint, mint alapellátást biztosító, személyes gondoskodást nyújtó intézmény látjuk el.</w:t>
      </w: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Célunk, hogy a működési területünkön élő, szociálisan hátrányos helyzetű, egészségügyi, mentálhigiénés állapotuk miatt rászorult emberek az intézményi szolgáltatásaink keretében magas szintű ellátásban részesüljenek. Célunk továbbá a gyermekek törvényben foglalt jogainak érvényesítéséhez, a szülői kötelességek teljesítéséhez, a gyermekek veszélyeztetettségének megelőzéséhez és megszüntetéséhez nyújtott széleskörű, szükség esetén alternatív eszközöket is alkalmazó szociális munka. Az Alapító Okiratban is rögzített szolgáltatások nyújtásával a szociális és gyermekvédelmi feladataink végzése során tiszteletben tartjuk a családok életmódját, életstratégiáját, szokásrendszerét és tradícióit, támogatást nyújtunk a gyermekek ellátása, gondozása, testi, szellemi fejlődése, szocializációjára vonatkozó szülői, gondozói tevékenység ellátásához. </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Hangsúlyos feladatunk, hogy szervezzük és összehangoljuk az intézményi ellátásban részesülők szociális biztonságának megőrzése érdekében nyújtott szolgáltatásokat, információt nyújtsunk és megismertessük e tevékenységek és egyéb szociális szolgáltatások tartalmát és eljárási rendjét, támogassuk az azokhoz való hozzáférést. </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Feladataink eredményes teljesítése érdekében együttműködünk a szociális és gyermekjóléti ellátó tevékenységhez kapcsolódó más szervezetekkel és intézményekkel, figyelemmel kísérjük a szociális és gyermekjóléti ellátások jogszabályi környezetének változását, más szolgáltatók eredményeit.</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A szakterületet érintően részt veszünk pályázatokon, új innovatív programok kidolgozásában.</w:t>
      </w: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autoSpaceDE w:val="0"/>
        <w:spacing w:line="276" w:lineRule="auto"/>
        <w:jc w:val="both"/>
        <w:rPr>
          <w:rFonts w:ascii="Times New Roman" w:hAnsi="Times New Roman"/>
          <w:color w:val="000000"/>
          <w:sz w:val="24"/>
        </w:rPr>
      </w:pPr>
      <w:r w:rsidRPr="00C703F2">
        <w:rPr>
          <w:rFonts w:ascii="Times New Roman" w:hAnsi="Times New Roman"/>
          <w:color w:val="000000"/>
          <w:sz w:val="24"/>
        </w:rPr>
        <w:t xml:space="preserve">A megfogalmazott célhoz kapcsolódóan intézményünk a preventív és korrektív rendszerszemléletű szociális munka keretében komplex segítséget nyújt az intézmény szolgáltatásait igénybe vevők önálló életvitelének és készségeinek erősítéséhez, </w:t>
      </w:r>
      <w:r w:rsidRPr="00C703F2">
        <w:rPr>
          <w:rFonts w:ascii="Times New Roman" w:hAnsi="Times New Roman"/>
          <w:sz w:val="24"/>
        </w:rPr>
        <w:t>önkéntesek és segítő közösségek bevonásával</w:t>
      </w:r>
      <w:r w:rsidRPr="00C703F2">
        <w:rPr>
          <w:rFonts w:ascii="Times New Roman" w:hAnsi="Times New Roman"/>
          <w:color w:val="000000"/>
          <w:sz w:val="24"/>
        </w:rPr>
        <w:t xml:space="preserve">. A munkánk során kulcsfontosságú a szociális munka módszereinek és eszközeinek felhasználásával igénybe vevőink érdekének, a gyermekek védelmének szem előtt tartása. </w:t>
      </w: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Intézményünk tevékenysége a társ-intézmények részéről elfogadott és ismert, melyet a szakmai tevékenységben bemutatott jelzések és a gyakori szakmaközi megbeszélések és esetkonferenciák száma is tükröz. </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A lakosság körében való tájékoztatás folyamatossága szükséges, hisz amíg nem érintett valaki egy probléma okán, nem szükségszerű, hogy felfigyeljen működésünkre.</w:t>
      </w: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spacing w:line="276" w:lineRule="auto"/>
        <w:ind w:firstLine="709"/>
        <w:jc w:val="both"/>
        <w:rPr>
          <w:rFonts w:ascii="Times New Roman" w:hAnsi="Times New Roman"/>
          <w:sz w:val="24"/>
        </w:rPr>
      </w:pPr>
      <w:r w:rsidRPr="00C703F2">
        <w:rPr>
          <w:rFonts w:ascii="Times New Roman" w:hAnsi="Times New Roman"/>
          <w:sz w:val="24"/>
        </w:rPr>
        <w:t xml:space="preserve">Budapest Főváros Kormányhivatala Gyámügyi és Igazgatási Főosztálya 2016. június 6-án </w:t>
      </w:r>
      <w:r w:rsidRPr="00C703F2">
        <w:rPr>
          <w:rFonts w:ascii="Times New Roman" w:hAnsi="Times New Roman"/>
          <w:i/>
          <w:sz w:val="24"/>
          <w:u w:val="single"/>
        </w:rPr>
        <w:t>hatósági ellenőrzést</w:t>
      </w:r>
      <w:r w:rsidRPr="00C703F2">
        <w:rPr>
          <w:rFonts w:ascii="Times New Roman" w:hAnsi="Times New Roman"/>
          <w:sz w:val="24"/>
        </w:rPr>
        <w:t xml:space="preserve"> végzett intézményünk szervezeti átalakításának megvalósításának módjáról, a személyi feltételek jogszabályi megfelelésének helyzetéről.</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Az ellenőrzés alkalmával megállapítást nyert, hogy a központ vonatkozásában 3 fővel, a szolgálat tekintetében pedig 9 fővel volt kevesebb a munkatársi létszám. Ugyanakkor a jegyzőkönyv az alábbi megfogalmazást tartalmazza:</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„A vezetőnő megerősítette a családsegítők munkáját a segítő szakemberekkel, így az intézményben a szakmai munka egyenletes magas színvonalon folyik, az esetszámok nagyrészt megfelelnek a jogszabályi előírásoknak.</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A lakosságszámot véve alapul, a 35 státusz helyett csak 22 státuszt biztosít a Fenntartó. Az előzőek alapján, megvizsgálva az esetszámokat és a feladatokat, az ellátás folyamatos biztosítása, valamint az előírt munkakörök betöltése érdekében, 2016. december 31-ig minimum még 2 fő alkalmazására lenne szükség.</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Erősíteni kell a prevenciós területet, a központban a tanácsadók számát....”</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 xml:space="preserve">2016. október 3-án, Budapest II. kerületi Önkormányzat Polgármesteri Hivatala Szociális és Gyermekvédelmi Iroda munkatársai fenntartói </w:t>
      </w:r>
      <w:r w:rsidRPr="00C703F2">
        <w:rPr>
          <w:rFonts w:ascii="Times New Roman" w:hAnsi="Times New Roman"/>
          <w:i/>
          <w:sz w:val="24"/>
          <w:u w:val="single"/>
        </w:rPr>
        <w:t>ellenőrző vizsgálat</w:t>
      </w:r>
      <w:r w:rsidRPr="00C703F2">
        <w:rPr>
          <w:rFonts w:ascii="Times New Roman" w:hAnsi="Times New Roman"/>
          <w:sz w:val="24"/>
        </w:rPr>
        <w:t>ot végeztek intézményünk szakmai működésére való tekintettel.</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Az ellenőrző vizsgálati jegyzőkönyv nem tartalmaz korrekciós javaslatokat, megállapították, hogy: „a szolgáltató működése tekintetében hiányosság nem tapasztalható, magas szintű szakmai munka folyik. A 2016. január 1-től érvényes jogszabályoknak megfelelően lezajlott a feladatellátás átszervezése, a kötelező nyilvántartások naprakészek és rendelkezésre állnak.”</w:t>
      </w: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spacing w:line="276" w:lineRule="auto"/>
        <w:ind w:firstLine="709"/>
        <w:jc w:val="both"/>
        <w:rPr>
          <w:rFonts w:ascii="Times New Roman" w:hAnsi="Times New Roman"/>
          <w:b/>
          <w:sz w:val="24"/>
          <w:u w:val="single"/>
        </w:rPr>
      </w:pPr>
      <w:r w:rsidRPr="00C703F2">
        <w:rPr>
          <w:rFonts w:ascii="Times New Roman" w:hAnsi="Times New Roman"/>
          <w:sz w:val="24"/>
        </w:rPr>
        <w:t xml:space="preserve">Az elmúlt évekhez hasonlóan elmondható, hogy az intézmény működésével, a munkatársak szakmai munkájának minőségével kapcsolatban egyes igénybe vevő részéről </w:t>
      </w:r>
      <w:r w:rsidRPr="00C703F2">
        <w:rPr>
          <w:rFonts w:ascii="Times New Roman" w:hAnsi="Times New Roman"/>
          <w:i/>
          <w:sz w:val="24"/>
        </w:rPr>
        <w:t>dicsérő, köszönő</w:t>
      </w:r>
      <w:r w:rsidRPr="00C703F2">
        <w:rPr>
          <w:rFonts w:ascii="Times New Roman" w:hAnsi="Times New Roman"/>
          <w:sz w:val="24"/>
        </w:rPr>
        <w:t xml:space="preserve"> levelek érkeznek. 2016-os évben </w:t>
      </w:r>
      <w:r w:rsidRPr="00C703F2">
        <w:rPr>
          <w:rFonts w:ascii="Times New Roman" w:hAnsi="Times New Roman"/>
          <w:i/>
          <w:sz w:val="24"/>
        </w:rPr>
        <w:t>panasszal</w:t>
      </w:r>
      <w:r w:rsidRPr="00C703F2">
        <w:rPr>
          <w:rFonts w:ascii="Times New Roman" w:hAnsi="Times New Roman"/>
          <w:sz w:val="24"/>
        </w:rPr>
        <w:t xml:space="preserve"> nem élt egy személy, család sem, csupán egy-egy eljárás során tisztázó kérdéssel fordultak az intézményvezető felé személyesen, vagy levél útján. </w:t>
      </w:r>
    </w:p>
    <w:p w:rsidR="006B0FBE" w:rsidRPr="00C703F2" w:rsidRDefault="006B0FBE" w:rsidP="006B0FBE">
      <w:pPr>
        <w:spacing w:line="276" w:lineRule="auto"/>
        <w:jc w:val="both"/>
        <w:rPr>
          <w:rFonts w:ascii="Times New Roman" w:hAnsi="Times New Roman"/>
          <w:b/>
          <w:sz w:val="24"/>
          <w:u w:val="single"/>
        </w:rPr>
      </w:pPr>
    </w:p>
    <w:p w:rsidR="006B0FBE" w:rsidRPr="00C703F2" w:rsidRDefault="006B0FBE" w:rsidP="006B0FBE">
      <w:pPr>
        <w:spacing w:line="276" w:lineRule="auto"/>
        <w:jc w:val="center"/>
        <w:rPr>
          <w:rFonts w:ascii="Times New Roman" w:hAnsi="Times New Roman"/>
          <w:b/>
          <w:color w:val="C00000"/>
          <w:sz w:val="24"/>
          <w:u w:val="single"/>
        </w:rPr>
      </w:pPr>
      <w:r w:rsidRPr="00C703F2">
        <w:rPr>
          <w:rFonts w:ascii="Times New Roman" w:hAnsi="Times New Roman"/>
          <w:b/>
          <w:color w:val="C00000"/>
          <w:sz w:val="24"/>
          <w:u w:val="single"/>
        </w:rPr>
        <w:t>Terveink</w:t>
      </w:r>
    </w:p>
    <w:p w:rsidR="006B0FBE" w:rsidRPr="00C703F2" w:rsidRDefault="006B0FBE" w:rsidP="006B0FBE">
      <w:pPr>
        <w:spacing w:line="276" w:lineRule="auto"/>
        <w:jc w:val="both"/>
        <w:rPr>
          <w:rFonts w:ascii="Times New Roman" w:hAnsi="Times New Roman"/>
          <w:b/>
          <w:sz w:val="24"/>
        </w:rPr>
      </w:pPr>
      <w:r w:rsidRPr="00C703F2">
        <w:rPr>
          <w:rFonts w:ascii="Times New Roman" w:hAnsi="Times New Roman"/>
          <w:sz w:val="24"/>
        </w:rPr>
        <w:t>Intézményünk tervei között szerepel az új kihívásoknak történő megfelelés. Konkrétan a prevenciós szolgáltatások bővítése, az iskolai szociális munka megújításának folytatása, a szolgáltatás elérhetővé tételének kiszélesítése. Így terveink között szerepel pályaorientációs tanácsadás kidolgozása és bevezetése. Ehhez mindenképpen szükséges lenne a státusz bővítése.</w:t>
      </w:r>
      <w:r w:rsidRPr="00C703F2">
        <w:rPr>
          <w:rFonts w:ascii="Times New Roman" w:hAnsi="Times New Roman"/>
          <w:b/>
          <w:sz w:val="24"/>
        </w:rPr>
        <w:t xml:space="preserve"> </w:t>
      </w:r>
    </w:p>
    <w:p w:rsidR="006B0FBE" w:rsidRPr="00C703F2" w:rsidRDefault="006B0FBE" w:rsidP="006B0FBE">
      <w:pPr>
        <w:pStyle w:val="Listaszerbekezds"/>
        <w:spacing w:line="276" w:lineRule="auto"/>
        <w:ind w:left="0"/>
        <w:jc w:val="both"/>
      </w:pPr>
      <w:r w:rsidRPr="00C703F2">
        <w:t xml:space="preserve">Továbbra is feladatunknak tekintjük a jelzőrendszer hatékony működtetésében való közreműködést. Célunk, hogy minél több szakmai napon és konferencián vehessenek részt a kollégáink. </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Fontosnak tartjuk a mentálhigiénés csoport keretein belül tematikus csoportok működtetését, ezért egy Családi Műhely sorozat hirdetésére került sor a Budai Polgárban. A műhely minden hónapban más témát ölelne fel, melyek elsősorban illeszkednek azokhoz a témákhoz, amit a szülők visszajeleztek (pl. Nőnek lenni anyaként, Jó anya – gyereknevelési kérdések, stb.).</w:t>
      </w:r>
    </w:p>
    <w:p w:rsidR="006B0FBE" w:rsidRPr="00C703F2" w:rsidRDefault="006B0FBE" w:rsidP="006B0FBE">
      <w:pPr>
        <w:pStyle w:val="Listaszerbekezds"/>
        <w:spacing w:line="276" w:lineRule="auto"/>
        <w:ind w:left="0"/>
        <w:jc w:val="both"/>
      </w:pPr>
      <w:r w:rsidRPr="00C703F2">
        <w:t xml:space="preserve">Továbbra is szeretnénk az utcai szociális munka (Erő(d)tér) magas színvonalát megtartani. Így terveink között szerepel a különböző szabadidős programok és táborok szervezése és megtartása. Meg kívánjuk őrizni a tanítási időben havonta (1-2 alkalom szombatonként) egész napos programok szervezését, a nyári szünetben heti 1 alkalommal nyújtott egész napos programokat, valamint a családi és gyermek táborok megtartását. Ezen kívül fontosnak tartjuk a mára már hagyományossá vált Családi Nap megrendezését. </w:t>
      </w:r>
    </w:p>
    <w:p w:rsidR="006B0FBE" w:rsidRPr="00C703F2" w:rsidRDefault="006B0FBE" w:rsidP="006B0FBE">
      <w:pPr>
        <w:spacing w:line="276" w:lineRule="auto"/>
        <w:jc w:val="both"/>
        <w:rPr>
          <w:rFonts w:ascii="Times New Roman" w:hAnsi="Times New Roman"/>
          <w:b/>
          <w:sz w:val="24"/>
        </w:rPr>
      </w:pPr>
      <w:r w:rsidRPr="00C703F2">
        <w:rPr>
          <w:rFonts w:ascii="Times New Roman" w:hAnsi="Times New Roman"/>
          <w:sz w:val="24"/>
        </w:rPr>
        <w:t xml:space="preserve">Az intézmény munkatársai beszámolóikban megfogalmazták, hogy szakmai fejlődésük érdekében szeretnének továbbképzéseken, konferenciákon részt venni. </w:t>
      </w: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Budapest, 2017. február 23.</w:t>
      </w: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spacing w:line="276" w:lineRule="auto"/>
        <w:jc w:val="both"/>
        <w:rPr>
          <w:rFonts w:ascii="Times New Roman" w:hAnsi="Times New Roman"/>
          <w:sz w:val="24"/>
        </w:rPr>
      </w:pP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ab/>
      </w:r>
      <w:r w:rsidRPr="00C703F2">
        <w:rPr>
          <w:rFonts w:ascii="Times New Roman" w:hAnsi="Times New Roman"/>
          <w:sz w:val="24"/>
        </w:rPr>
        <w:tab/>
      </w:r>
      <w:r w:rsidRPr="00C703F2">
        <w:rPr>
          <w:rFonts w:ascii="Times New Roman" w:hAnsi="Times New Roman"/>
          <w:sz w:val="24"/>
        </w:rPr>
        <w:tab/>
      </w:r>
      <w:r w:rsidRPr="00C703F2">
        <w:rPr>
          <w:rFonts w:ascii="Times New Roman" w:hAnsi="Times New Roman"/>
          <w:sz w:val="24"/>
        </w:rPr>
        <w:tab/>
      </w:r>
      <w:r w:rsidRPr="00C703F2">
        <w:rPr>
          <w:rFonts w:ascii="Times New Roman" w:hAnsi="Times New Roman"/>
          <w:sz w:val="24"/>
        </w:rPr>
        <w:tab/>
      </w:r>
      <w:r w:rsidRPr="00C703F2">
        <w:rPr>
          <w:rFonts w:ascii="Times New Roman" w:hAnsi="Times New Roman"/>
          <w:sz w:val="24"/>
        </w:rPr>
        <w:tab/>
      </w:r>
      <w:r w:rsidRPr="00C703F2">
        <w:rPr>
          <w:rFonts w:ascii="Times New Roman" w:hAnsi="Times New Roman"/>
          <w:sz w:val="24"/>
        </w:rPr>
        <w:tab/>
        <w:t>Papp Krisztina</w:t>
      </w:r>
    </w:p>
    <w:p w:rsidR="006B0FBE" w:rsidRPr="00C703F2" w:rsidRDefault="006B0FBE" w:rsidP="006B0FBE">
      <w:pPr>
        <w:spacing w:line="276" w:lineRule="auto"/>
        <w:jc w:val="both"/>
        <w:rPr>
          <w:rFonts w:ascii="Times New Roman" w:hAnsi="Times New Roman"/>
          <w:sz w:val="24"/>
        </w:rPr>
      </w:pPr>
      <w:r w:rsidRPr="00C703F2">
        <w:rPr>
          <w:rFonts w:ascii="Times New Roman" w:hAnsi="Times New Roman"/>
          <w:sz w:val="24"/>
        </w:rPr>
        <w:tab/>
      </w:r>
      <w:r w:rsidRPr="00C703F2">
        <w:rPr>
          <w:rFonts w:ascii="Times New Roman" w:hAnsi="Times New Roman"/>
          <w:sz w:val="24"/>
        </w:rPr>
        <w:tab/>
      </w:r>
      <w:r w:rsidRPr="00C703F2">
        <w:rPr>
          <w:rFonts w:ascii="Times New Roman" w:hAnsi="Times New Roman"/>
          <w:sz w:val="24"/>
        </w:rPr>
        <w:tab/>
      </w:r>
      <w:r w:rsidRPr="00C703F2">
        <w:rPr>
          <w:rFonts w:ascii="Times New Roman" w:hAnsi="Times New Roman"/>
          <w:sz w:val="24"/>
        </w:rPr>
        <w:tab/>
      </w:r>
      <w:r w:rsidRPr="00C703F2">
        <w:rPr>
          <w:rFonts w:ascii="Times New Roman" w:hAnsi="Times New Roman"/>
          <w:sz w:val="24"/>
        </w:rPr>
        <w:tab/>
      </w:r>
      <w:r w:rsidRPr="00C703F2">
        <w:rPr>
          <w:rFonts w:ascii="Times New Roman" w:hAnsi="Times New Roman"/>
          <w:sz w:val="24"/>
        </w:rPr>
        <w:tab/>
      </w:r>
      <w:r w:rsidRPr="00C703F2">
        <w:rPr>
          <w:rFonts w:ascii="Times New Roman" w:hAnsi="Times New Roman"/>
          <w:sz w:val="24"/>
        </w:rPr>
        <w:tab/>
        <w:t>intézményvezető</w:t>
      </w:r>
    </w:p>
    <w:p w:rsidR="006B0FBE" w:rsidRPr="00C703F2" w:rsidRDefault="006B0FBE" w:rsidP="006B0FBE">
      <w:pPr>
        <w:pStyle w:val="Szvegtrzs2"/>
        <w:ind w:left="142"/>
        <w:rPr>
          <w:b w:val="0"/>
          <w:sz w:val="24"/>
        </w:rPr>
      </w:pPr>
    </w:p>
    <w:p w:rsidR="00085F1C" w:rsidRPr="00C703F2" w:rsidRDefault="00085F1C" w:rsidP="006B0FBE">
      <w:pPr>
        <w:pStyle w:val="Szvegtrzs2"/>
        <w:ind w:left="142"/>
        <w:rPr>
          <w:b w:val="0"/>
          <w:sz w:val="24"/>
        </w:rPr>
      </w:pPr>
    </w:p>
    <w:p w:rsidR="00085F1C" w:rsidRPr="00C703F2" w:rsidRDefault="00085F1C" w:rsidP="00085F1C">
      <w:pPr>
        <w:pStyle w:val="Szvegtrzs2"/>
        <w:ind w:left="142"/>
        <w:jc w:val="right"/>
        <w:rPr>
          <w:b w:val="0"/>
          <w:sz w:val="24"/>
        </w:rPr>
      </w:pPr>
      <w:r w:rsidRPr="00C703F2">
        <w:rPr>
          <w:b w:val="0"/>
          <w:sz w:val="24"/>
        </w:rPr>
        <w:t>4</w:t>
      </w:r>
      <w:r w:rsidR="00A60F6A">
        <w:rPr>
          <w:b w:val="0"/>
          <w:sz w:val="24"/>
        </w:rPr>
        <w:t>5</w:t>
      </w:r>
      <w:r w:rsidRPr="00C703F2">
        <w:rPr>
          <w:b w:val="0"/>
          <w:sz w:val="24"/>
        </w:rPr>
        <w:t>/2017.(III.23.) határozat melléklete</w:t>
      </w:r>
    </w:p>
    <w:p w:rsidR="0049088A" w:rsidRPr="00C703F2" w:rsidRDefault="0049088A" w:rsidP="0049088A">
      <w:pPr>
        <w:jc w:val="both"/>
        <w:rPr>
          <w:rFonts w:ascii="Times New Roman" w:hAnsi="Times New Roman"/>
          <w:i/>
          <w:sz w:val="24"/>
        </w:rPr>
      </w:pPr>
    </w:p>
    <w:p w:rsidR="0049088A" w:rsidRPr="00C703F2" w:rsidRDefault="0049088A" w:rsidP="0049088A">
      <w:pPr>
        <w:jc w:val="both"/>
        <w:outlineLvl w:val="0"/>
        <w:rPr>
          <w:rFonts w:ascii="Times New Roman" w:hAnsi="Times New Roman"/>
          <w:b/>
          <w:sz w:val="24"/>
          <w:lang w:eastAsia="en-US"/>
        </w:rPr>
      </w:pPr>
      <w:r w:rsidRPr="00C703F2">
        <w:rPr>
          <w:rFonts w:ascii="Times New Roman" w:hAnsi="Times New Roman"/>
          <w:b/>
          <w:sz w:val="24"/>
          <w:lang w:eastAsia="en-US"/>
        </w:rPr>
        <w:t>Budapest Főváros II. Kerületi Önkormányzat</w:t>
      </w:r>
    </w:p>
    <w:p w:rsidR="0049088A" w:rsidRPr="00C703F2" w:rsidRDefault="0049088A" w:rsidP="0049088A">
      <w:pPr>
        <w:jc w:val="both"/>
        <w:outlineLvl w:val="0"/>
        <w:rPr>
          <w:rFonts w:ascii="Times New Roman" w:hAnsi="Times New Roman"/>
          <w:b/>
          <w:sz w:val="24"/>
          <w:lang w:eastAsia="en-US"/>
        </w:rPr>
      </w:pPr>
      <w:r w:rsidRPr="00C703F2">
        <w:rPr>
          <w:rFonts w:ascii="Times New Roman" w:hAnsi="Times New Roman"/>
          <w:b/>
          <w:sz w:val="24"/>
          <w:lang w:eastAsia="en-US"/>
        </w:rPr>
        <w:t>Polgármesteri Hivatala</w:t>
      </w:r>
    </w:p>
    <w:p w:rsidR="0049088A" w:rsidRPr="00C703F2" w:rsidRDefault="0049088A" w:rsidP="0049088A">
      <w:pPr>
        <w:rPr>
          <w:rFonts w:ascii="Times New Roman" w:hAnsi="Times New Roman"/>
          <w:sz w:val="24"/>
          <w:lang w:eastAsia="en-US"/>
        </w:rPr>
      </w:pPr>
    </w:p>
    <w:p w:rsidR="0049088A" w:rsidRPr="00C703F2" w:rsidRDefault="0049088A" w:rsidP="0049088A">
      <w:pPr>
        <w:spacing w:line="360" w:lineRule="auto"/>
        <w:jc w:val="both"/>
        <w:outlineLvl w:val="0"/>
        <w:rPr>
          <w:rFonts w:ascii="Times New Roman" w:hAnsi="Times New Roman"/>
          <w:sz w:val="24"/>
          <w:lang w:eastAsia="en-US"/>
        </w:rPr>
      </w:pPr>
      <w:r w:rsidRPr="00C703F2">
        <w:rPr>
          <w:rFonts w:ascii="Times New Roman" w:hAnsi="Times New Roman"/>
          <w:sz w:val="24"/>
          <w:lang w:eastAsia="en-US"/>
        </w:rPr>
        <w:t xml:space="preserve">Tárgy: OK- 1215/2016 sz. szerződés éves pénzügyi és szöveges beszámolója </w:t>
      </w:r>
    </w:p>
    <w:p w:rsidR="0049088A" w:rsidRPr="00C703F2" w:rsidRDefault="0049088A" w:rsidP="0049088A">
      <w:pPr>
        <w:jc w:val="both"/>
        <w:rPr>
          <w:rFonts w:ascii="Times New Roman" w:hAnsi="Times New Roman"/>
          <w:sz w:val="24"/>
          <w:lang w:eastAsia="en-US"/>
        </w:rPr>
      </w:pPr>
      <w:r w:rsidRPr="00C703F2">
        <w:rPr>
          <w:rFonts w:ascii="Times New Roman" w:hAnsi="Times New Roman"/>
          <w:sz w:val="24"/>
          <w:lang w:eastAsia="en-US"/>
        </w:rPr>
        <w:t xml:space="preserve">A Civitan Club Budapest-Help Egyesület (továbbiakban: Egyesület) két intézményt működtet, a Civitan Kertészetet és a Civitan Lakóotthont. A kerületi nappali ellátás jelentős részét az Egyesületünk végezi, fővárosi szinten ez az arány 5% fölött van. </w:t>
      </w:r>
    </w:p>
    <w:p w:rsidR="0049088A" w:rsidRPr="00C703F2" w:rsidRDefault="0049088A" w:rsidP="0049088A">
      <w:pPr>
        <w:jc w:val="both"/>
        <w:rPr>
          <w:rFonts w:ascii="Times New Roman" w:hAnsi="Times New Roman"/>
          <w:sz w:val="24"/>
          <w:lang w:eastAsia="en-US"/>
        </w:rPr>
      </w:pPr>
      <w:r w:rsidRPr="00C703F2">
        <w:rPr>
          <w:rFonts w:ascii="Times New Roman" w:hAnsi="Times New Roman"/>
          <w:sz w:val="24"/>
          <w:lang w:eastAsia="en-US"/>
        </w:rPr>
        <w:t xml:space="preserve">Az intézményeinkben ellátott 25 fő közül 15 fő II. kerületi lakos. </w:t>
      </w:r>
    </w:p>
    <w:p w:rsidR="0049088A" w:rsidRPr="00C703F2" w:rsidRDefault="0049088A" w:rsidP="0049088A">
      <w:pPr>
        <w:jc w:val="both"/>
        <w:rPr>
          <w:rFonts w:ascii="Times New Roman" w:hAnsi="Times New Roman"/>
          <w:sz w:val="24"/>
          <w:lang w:eastAsia="en-US"/>
        </w:rPr>
      </w:pPr>
    </w:p>
    <w:p w:rsidR="0049088A" w:rsidRPr="00C703F2" w:rsidRDefault="0049088A" w:rsidP="0049088A">
      <w:pPr>
        <w:jc w:val="both"/>
        <w:rPr>
          <w:rFonts w:ascii="Times New Roman" w:hAnsi="Times New Roman"/>
          <w:sz w:val="24"/>
          <w:lang w:eastAsia="en-US"/>
        </w:rPr>
      </w:pPr>
      <w:r w:rsidRPr="00C703F2">
        <w:rPr>
          <w:rFonts w:ascii="Times New Roman" w:hAnsi="Times New Roman"/>
          <w:sz w:val="24"/>
          <w:lang w:eastAsia="en-US"/>
        </w:rPr>
        <w:t xml:space="preserve">A Fogyatékosok Nappali Intézményének legfontosabb feladata, hogy elősegítse az értelmi fogyatékos fiatalok társadalmi esélyegyenlőségének és elfogadottságának javítását. Alapvető célunk, hogy ezeknek a társadalmilag fokozottan hátrányos helyzetű fiataloknak lehetőséget teremtsünk teljes értékű emberi léthez. Ennek érdekében a szolgáltatást igénybe vevők mentálhigiénés ellátását, egyéni fejlesztését és foglalkoztatását, önállóságuk és önrendelkezésük kibontakoztatását, különböző társadalmi szerepek elsajátítását biztosítjuk. E feladatok sikeres ellátásának egyik legeredményesebb módja, hogy számukra egész napos hasznos elfoglaltságot - </w:t>
      </w:r>
      <w:r w:rsidRPr="00C703F2">
        <w:rPr>
          <w:rFonts w:ascii="Times New Roman" w:hAnsi="Times New Roman"/>
          <w:b/>
          <w:sz w:val="24"/>
          <w:lang w:eastAsia="en-US"/>
        </w:rPr>
        <w:t>kertészeti tevékenység</w:t>
      </w:r>
      <w:r w:rsidRPr="00C703F2">
        <w:rPr>
          <w:rFonts w:ascii="Times New Roman" w:hAnsi="Times New Roman"/>
          <w:sz w:val="24"/>
          <w:lang w:eastAsia="en-US"/>
        </w:rPr>
        <w:t xml:space="preserve"> - és felügyeletet biztosítunk. </w:t>
      </w:r>
    </w:p>
    <w:p w:rsidR="0049088A" w:rsidRPr="00C703F2" w:rsidRDefault="0049088A" w:rsidP="0049088A">
      <w:pPr>
        <w:jc w:val="both"/>
        <w:rPr>
          <w:rFonts w:ascii="Times New Roman" w:hAnsi="Times New Roman"/>
          <w:sz w:val="24"/>
          <w:lang w:eastAsia="en-US"/>
        </w:rPr>
      </w:pPr>
      <w:r w:rsidRPr="00C703F2">
        <w:rPr>
          <w:rFonts w:ascii="Times New Roman" w:hAnsi="Times New Roman"/>
          <w:sz w:val="24"/>
          <w:lang w:eastAsia="en-US"/>
        </w:rPr>
        <w:t xml:space="preserve">Munkánkat közfoglalkoztatottak segítik (4 fő), a Budapest Főváros Kormányhivatala Foglalkoztatási Osztályával közfoglalkoztatási szerződést tudtunk kötni. </w:t>
      </w:r>
    </w:p>
    <w:p w:rsidR="0049088A" w:rsidRPr="00C703F2" w:rsidRDefault="0049088A" w:rsidP="0049088A">
      <w:pPr>
        <w:jc w:val="both"/>
        <w:rPr>
          <w:rFonts w:ascii="Times New Roman" w:hAnsi="Times New Roman"/>
          <w:sz w:val="24"/>
          <w:lang w:eastAsia="en-US"/>
        </w:rPr>
      </w:pPr>
    </w:p>
    <w:p w:rsidR="0049088A" w:rsidRPr="00C703F2" w:rsidRDefault="0049088A" w:rsidP="0049088A">
      <w:pPr>
        <w:jc w:val="both"/>
        <w:rPr>
          <w:rFonts w:ascii="Times New Roman" w:hAnsi="Times New Roman"/>
          <w:sz w:val="24"/>
          <w:lang w:eastAsia="en-US"/>
        </w:rPr>
      </w:pPr>
      <w:r w:rsidRPr="00C703F2">
        <w:rPr>
          <w:rFonts w:ascii="Times New Roman" w:hAnsi="Times New Roman"/>
          <w:sz w:val="24"/>
          <w:lang w:eastAsia="en-US"/>
        </w:rPr>
        <w:t xml:space="preserve">A kertészetben végzett munka fiataljaink számára nagyon fontos tartalmat hordoznak, nevezetesen azt, hogy képesek – bizonyos irányítás mellett – önállóan dolgozni, munkájuk eredményét megtapasztalják és ezáltal önértékelésük, önbizalmuk nagymértékben nő. Tevékenységünk hozzájárul ahhoz, hogy foglalkoztatottjaink ne érezzék magukat kirekesztve. A kertészet környéken lakók egyre jobban elfogadják a „másságot” és egyre több helyen (iskolák, önkormányzatok, társasházak) tudunk szolgáltatásinkkal megjelenni. </w:t>
      </w:r>
    </w:p>
    <w:p w:rsidR="0049088A" w:rsidRPr="00C703F2" w:rsidRDefault="0049088A" w:rsidP="0049088A">
      <w:pPr>
        <w:jc w:val="both"/>
        <w:rPr>
          <w:rFonts w:ascii="Times New Roman" w:hAnsi="Times New Roman"/>
          <w:sz w:val="24"/>
          <w:lang w:eastAsia="en-US"/>
        </w:rPr>
      </w:pPr>
      <w:r w:rsidRPr="00C703F2">
        <w:rPr>
          <w:rFonts w:ascii="Times New Roman" w:hAnsi="Times New Roman"/>
          <w:sz w:val="24"/>
          <w:lang w:eastAsia="en-US"/>
        </w:rPr>
        <w:t xml:space="preserve">Kizárólag non-profit alapon működünk, bevételeinket visszaforgatjuk, ezzel is fiataljaink életminőségét javítjuk, munka- és kereseti lehetőséget biztosítunk számukra. </w:t>
      </w:r>
    </w:p>
    <w:p w:rsidR="0049088A" w:rsidRPr="00C703F2" w:rsidRDefault="0049088A" w:rsidP="0049088A">
      <w:pPr>
        <w:jc w:val="both"/>
        <w:rPr>
          <w:rFonts w:ascii="Times New Roman" w:hAnsi="Times New Roman"/>
          <w:sz w:val="24"/>
          <w:lang w:eastAsia="en-US"/>
        </w:rPr>
      </w:pPr>
      <w:r w:rsidRPr="00C703F2">
        <w:rPr>
          <w:rFonts w:ascii="Times New Roman" w:hAnsi="Times New Roman"/>
          <w:sz w:val="24"/>
          <w:lang w:eastAsia="en-US"/>
        </w:rPr>
        <w:t xml:space="preserve">Egyesületünk a védett munkahely biztosításával hathatós segítséget nyújt gondozottjaink családjának is. Ha ezek a fiatalok nem találnának értelmes elfoglaltságot, bizonyítottan visszafejlődnek mind szellemileg, mind mentálisan. A kertészet ideális munkahely a fiataloknak, mert egy napra sem szakadnak el családjuktól, megszokott környezetükben laknak és naponta be tudnak járni dolgozni. A családi környezet és az értelmes munkavégzés olyan változást jelent életvitelükben, ami elősegíti a társadalomba való beilleszkedésüket. </w:t>
      </w:r>
    </w:p>
    <w:p w:rsidR="0049088A" w:rsidRPr="00C703F2" w:rsidRDefault="0049088A" w:rsidP="0049088A">
      <w:pPr>
        <w:jc w:val="both"/>
        <w:rPr>
          <w:rFonts w:ascii="Times New Roman" w:hAnsi="Times New Roman"/>
          <w:sz w:val="24"/>
          <w:lang w:eastAsia="en-US"/>
        </w:rPr>
      </w:pPr>
      <w:r w:rsidRPr="00C703F2">
        <w:rPr>
          <w:rFonts w:ascii="Times New Roman" w:hAnsi="Times New Roman"/>
          <w:sz w:val="24"/>
          <w:lang w:eastAsia="en-US"/>
        </w:rPr>
        <w:t>A nappali ellátás keretében nyújtott foglalkozások hozzájárulnak mentális, manuális és verbális képességeik javításához. Meglepően sok ismeretet sajátítanak el, több ellátottunk is fellép különböző rendezvényeken.</w:t>
      </w:r>
    </w:p>
    <w:p w:rsidR="0049088A" w:rsidRPr="00C703F2" w:rsidRDefault="0049088A" w:rsidP="0049088A">
      <w:pPr>
        <w:jc w:val="both"/>
        <w:rPr>
          <w:rFonts w:ascii="Times New Roman" w:hAnsi="Times New Roman"/>
          <w:sz w:val="24"/>
          <w:lang w:eastAsia="en-US"/>
        </w:rPr>
      </w:pPr>
      <w:r w:rsidRPr="00C703F2">
        <w:rPr>
          <w:rFonts w:ascii="Times New Roman" w:hAnsi="Times New Roman"/>
          <w:sz w:val="24"/>
          <w:lang w:eastAsia="en-US"/>
        </w:rPr>
        <w:t xml:space="preserve">A lakóotthonban arra ösztönözzük őket, hogy törekedjenek minél önállóbban ellátni magukat és ezzel elősegítjük beilleszkedésüket a mindennapi életbe. Két lakóotthoni ellátottunk munkabére preventív funkciót lát el a hajléktalanná válás megelőzésében is.  </w:t>
      </w:r>
    </w:p>
    <w:p w:rsidR="0049088A" w:rsidRPr="00C703F2" w:rsidRDefault="0049088A" w:rsidP="0049088A">
      <w:pPr>
        <w:jc w:val="both"/>
        <w:rPr>
          <w:rFonts w:ascii="Times New Roman" w:hAnsi="Times New Roman"/>
          <w:sz w:val="24"/>
          <w:lang w:eastAsia="en-US"/>
        </w:rPr>
      </w:pPr>
      <w:r w:rsidRPr="00C703F2">
        <w:rPr>
          <w:rFonts w:ascii="Times New Roman" w:hAnsi="Times New Roman"/>
          <w:sz w:val="24"/>
          <w:lang w:eastAsia="en-US"/>
        </w:rPr>
        <w:t>Több éves munka eredményeként jelenleg biztos infrastrukturális háttér birtokában komplex módon tudjuk a fiatalok ellátását, értelmi és pszichés képességeik szinten tartását és fejlesztését is biztosítani.</w:t>
      </w:r>
    </w:p>
    <w:p w:rsidR="0049088A" w:rsidRPr="00C703F2" w:rsidRDefault="0049088A" w:rsidP="0049088A">
      <w:pPr>
        <w:jc w:val="both"/>
        <w:rPr>
          <w:rFonts w:ascii="Times New Roman" w:hAnsi="Times New Roman"/>
          <w:sz w:val="24"/>
          <w:lang w:eastAsia="en-US"/>
        </w:rPr>
      </w:pPr>
      <w:r w:rsidRPr="00C703F2">
        <w:rPr>
          <w:rFonts w:ascii="Times New Roman" w:hAnsi="Times New Roman"/>
          <w:sz w:val="24"/>
          <w:lang w:eastAsia="en-US"/>
        </w:rPr>
        <w:t xml:space="preserve">A hét minden napján tartunk művészet terápiát és zeneterápiát egy alkalommal kézműves foglalkozást, egy alkalommal pedig főzőtanfolyamot. Hetente egyszer asztalitenisz sportfoglalkozást biztosítunk számukra. Az ellátottakat beilleszkedési problémáikban pszichiáter segítette. A nyári tábor Szabadszálláson a Kiskunsági Nemzeti Park területén volt. </w:t>
      </w:r>
    </w:p>
    <w:p w:rsidR="0049088A" w:rsidRPr="00C703F2" w:rsidRDefault="0049088A" w:rsidP="0049088A">
      <w:pPr>
        <w:jc w:val="both"/>
        <w:rPr>
          <w:rFonts w:ascii="Times New Roman" w:hAnsi="Times New Roman"/>
          <w:sz w:val="24"/>
          <w:lang w:eastAsia="en-US"/>
        </w:rPr>
      </w:pPr>
    </w:p>
    <w:p w:rsidR="0049088A" w:rsidRPr="00C703F2" w:rsidRDefault="0049088A" w:rsidP="0049088A">
      <w:pPr>
        <w:jc w:val="both"/>
        <w:rPr>
          <w:rFonts w:ascii="Times New Roman" w:hAnsi="Times New Roman"/>
          <w:sz w:val="24"/>
          <w:lang w:eastAsia="en-US"/>
        </w:rPr>
      </w:pPr>
      <w:r w:rsidRPr="00C703F2">
        <w:rPr>
          <w:rFonts w:ascii="Times New Roman" w:hAnsi="Times New Roman"/>
          <w:sz w:val="24"/>
          <w:lang w:eastAsia="en-US"/>
        </w:rPr>
        <w:t xml:space="preserve">2000-ben az Egyesület létrehozta a Civitan Lakóotthont, amely Budapest, II. kerület Gazda u. 86. sz. alatt működik és ahol jelenleg 7 fő értelmi sérült lakik. A Budapest Főváros II. Kerületi Önkormányzat Szolgáltatástervezési Koncepciójában foglaltak alapján az Egyesület az egyedüli szolgáltató, amely ilyen intézményt működtet. Mindent megteszünk annak érdekében, hogy ellátottjainknak és azok családjának a mindennapi életét megkönnyítsük, például az Egyesület buszával szállítjuk azokat, akik egészségi állapotuk miatt erre nem képesek. Nagy segítségünkre vannak az önkéntesek, akik a napi működést segítik, pl.: bevásárlásban, felügyeletben, különböző foglalkozások megtartásában. </w:t>
      </w:r>
    </w:p>
    <w:p w:rsidR="0049088A" w:rsidRPr="00C703F2" w:rsidRDefault="0049088A" w:rsidP="0049088A">
      <w:pPr>
        <w:jc w:val="both"/>
        <w:rPr>
          <w:rFonts w:ascii="Times New Roman" w:hAnsi="Times New Roman"/>
          <w:sz w:val="24"/>
          <w:lang w:eastAsia="en-US"/>
        </w:rPr>
      </w:pPr>
    </w:p>
    <w:p w:rsidR="0049088A" w:rsidRPr="00C703F2" w:rsidRDefault="0049088A" w:rsidP="0049088A">
      <w:pPr>
        <w:jc w:val="both"/>
        <w:rPr>
          <w:rFonts w:ascii="Times New Roman" w:hAnsi="Times New Roman"/>
          <w:sz w:val="24"/>
          <w:lang w:eastAsia="en-US"/>
        </w:rPr>
      </w:pPr>
      <w:r w:rsidRPr="00C703F2">
        <w:rPr>
          <w:rFonts w:ascii="Times New Roman" w:hAnsi="Times New Roman"/>
          <w:sz w:val="24"/>
          <w:lang w:eastAsia="en-US"/>
        </w:rPr>
        <w:t xml:space="preserve">Úgy érzékeljük, hogy fokozottan hátrányos helyzetű ellátottjainkra és közvetve azok családjaira intézményeink jó hatással vannak. Ez a tény fokozott felelősséget ró ránk, ezért alapvető feladatunknak tartjuk, hogy érdekeiket a lehető leghatékonyabban képviseljük és minél magasabb színvonalú szolgáltatást nyújtsunk számukra. A lakóotthonban biztosítjuk számukra a rendszeres étkezést, életvitelük napi rutinjának betartását, a mindennapi együttélés szabályainak elsajátítását, az önálló, vagy részben önálló életvitelre való felkészítést. Kiemelnénk lakóotthonunk preventív szerepét. Egy ellátottunk, akinek lakását hiteltartozás miatt a bank elárverezte- családi és anyagi háttér nélkül maradt, így lakóotthonunk ellátása nélkül átkerült volna már a hajléktalan ellátásba. </w:t>
      </w:r>
    </w:p>
    <w:p w:rsidR="0049088A" w:rsidRPr="00C703F2" w:rsidRDefault="0049088A" w:rsidP="0049088A">
      <w:pPr>
        <w:jc w:val="both"/>
        <w:rPr>
          <w:rFonts w:ascii="Times New Roman" w:hAnsi="Times New Roman"/>
          <w:sz w:val="24"/>
          <w:lang w:eastAsia="en-US"/>
        </w:rPr>
      </w:pPr>
    </w:p>
    <w:p w:rsidR="0049088A" w:rsidRPr="00C703F2" w:rsidRDefault="0049088A" w:rsidP="0049088A">
      <w:pPr>
        <w:jc w:val="both"/>
        <w:rPr>
          <w:rFonts w:ascii="Times New Roman" w:hAnsi="Times New Roman"/>
          <w:sz w:val="24"/>
          <w:lang w:eastAsia="en-US"/>
        </w:rPr>
      </w:pPr>
      <w:r w:rsidRPr="00C703F2">
        <w:rPr>
          <w:rFonts w:ascii="Times New Roman" w:hAnsi="Times New Roman"/>
          <w:sz w:val="24"/>
          <w:lang w:eastAsia="en-US"/>
        </w:rPr>
        <w:t>Nagyon fontos, hogy a jelenlegi szakmai stábot, elkötelezett munkatársainkat meg tudjuk tartani, így lehet garantálni ellátásaink magas színvonalát. Ezt a feladatot a II. kerületi Önkormányzat hathatós segítségével tudtuk megoldani. Állandó munkatársaink nagyobb hatékonysággal végezhették munkájukat, mert a közcélú munkavállalók sokat segítettek a foglalkozások lebonyolításában.  Hétköznapjaink így zökkenő mentesebben zajlottak, hiszen a különböző fogyatékkal (pl. epilepszia, Down-szindróma, autizmus) élő ellátottjaink nagyobb figyelmet, törődést kaptak.</w:t>
      </w:r>
    </w:p>
    <w:p w:rsidR="0049088A" w:rsidRPr="00C703F2" w:rsidRDefault="0049088A" w:rsidP="0049088A">
      <w:pPr>
        <w:jc w:val="both"/>
        <w:rPr>
          <w:rFonts w:ascii="Times New Roman" w:hAnsi="Times New Roman"/>
          <w:sz w:val="24"/>
          <w:lang w:eastAsia="en-US"/>
        </w:rPr>
      </w:pPr>
      <w:r w:rsidRPr="00C703F2">
        <w:rPr>
          <w:rFonts w:ascii="Times New Roman" w:hAnsi="Times New Roman"/>
          <w:sz w:val="24"/>
          <w:lang w:eastAsia="en-US"/>
        </w:rPr>
        <w:t>2016. évben a II. kerületi Önkormányzat pénzügyi segítségével tudtuk megvásárolni a balkonládák magoncait.</w:t>
      </w:r>
    </w:p>
    <w:p w:rsidR="0049088A" w:rsidRPr="00C703F2" w:rsidRDefault="0049088A" w:rsidP="0049088A">
      <w:pPr>
        <w:jc w:val="both"/>
        <w:rPr>
          <w:rFonts w:ascii="Times New Roman" w:hAnsi="Times New Roman"/>
          <w:sz w:val="24"/>
          <w:lang w:eastAsia="en-US"/>
        </w:rPr>
      </w:pPr>
    </w:p>
    <w:p w:rsidR="0049088A" w:rsidRPr="00C703F2" w:rsidRDefault="0049088A" w:rsidP="0049088A">
      <w:pPr>
        <w:jc w:val="both"/>
        <w:rPr>
          <w:rFonts w:ascii="Times New Roman" w:hAnsi="Times New Roman"/>
          <w:sz w:val="24"/>
          <w:lang w:eastAsia="en-US"/>
        </w:rPr>
      </w:pPr>
      <w:r w:rsidRPr="00C703F2">
        <w:rPr>
          <w:rFonts w:ascii="Times New Roman" w:hAnsi="Times New Roman"/>
          <w:sz w:val="24"/>
          <w:lang w:eastAsia="en-US"/>
        </w:rPr>
        <w:t xml:space="preserve">Az Önkormányzat támogatása nélkül nem tudtuk volna intézményeinket működtetni. Ez a támogatás közvetve az értelmi sérülteket nevelő- sok esetben fokozottan hátrányos helyzetben lévő családokat- is segítette és nem kellett igénybe venniük önkormányzati vagy egyéb állami intézményeket, támogatásokat. </w:t>
      </w:r>
    </w:p>
    <w:p w:rsidR="0049088A" w:rsidRPr="00C703F2" w:rsidRDefault="0049088A" w:rsidP="0049088A">
      <w:pPr>
        <w:jc w:val="both"/>
        <w:rPr>
          <w:rFonts w:ascii="Times New Roman" w:hAnsi="Times New Roman"/>
          <w:sz w:val="24"/>
          <w:lang w:eastAsia="en-US"/>
        </w:rPr>
      </w:pPr>
      <w:r w:rsidRPr="00C703F2">
        <w:rPr>
          <w:rFonts w:ascii="Times New Roman" w:hAnsi="Times New Roman"/>
          <w:sz w:val="24"/>
          <w:lang w:eastAsia="en-US"/>
        </w:rPr>
        <w:t xml:space="preserve"> </w:t>
      </w:r>
    </w:p>
    <w:p w:rsidR="0049088A" w:rsidRPr="00C703F2" w:rsidRDefault="0049088A" w:rsidP="0049088A">
      <w:pPr>
        <w:jc w:val="both"/>
        <w:rPr>
          <w:rFonts w:ascii="Times New Roman" w:hAnsi="Times New Roman"/>
          <w:sz w:val="24"/>
          <w:lang w:eastAsia="en-US"/>
        </w:rPr>
      </w:pPr>
      <w:r w:rsidRPr="00C703F2">
        <w:rPr>
          <w:rFonts w:ascii="Times New Roman" w:hAnsi="Times New Roman"/>
          <w:sz w:val="24"/>
          <w:lang w:eastAsia="en-US"/>
        </w:rPr>
        <w:t xml:space="preserve">A mellékelt számlamásolatok, illetve számlaösszesítő alapján kérjük a támogatás elszámolását és pénzügyi beszámolónk elfogadását. </w:t>
      </w:r>
    </w:p>
    <w:p w:rsidR="0049088A" w:rsidRPr="00C703F2" w:rsidRDefault="0049088A" w:rsidP="0049088A">
      <w:pPr>
        <w:jc w:val="both"/>
        <w:rPr>
          <w:rFonts w:ascii="Times New Roman" w:hAnsi="Times New Roman"/>
          <w:sz w:val="24"/>
          <w:lang w:eastAsia="en-US"/>
        </w:rPr>
      </w:pPr>
      <w:r w:rsidRPr="00C703F2">
        <w:rPr>
          <w:rFonts w:ascii="Times New Roman" w:hAnsi="Times New Roman"/>
          <w:sz w:val="24"/>
          <w:lang w:eastAsia="en-US"/>
        </w:rPr>
        <w:t>Budapest, 2016-12-31</w:t>
      </w:r>
    </w:p>
    <w:p w:rsidR="0049088A" w:rsidRPr="00C703F2" w:rsidRDefault="0049088A" w:rsidP="0049088A">
      <w:pPr>
        <w:jc w:val="both"/>
        <w:rPr>
          <w:rFonts w:ascii="Times New Roman" w:hAnsi="Times New Roman"/>
          <w:sz w:val="24"/>
          <w:lang w:eastAsia="en-US"/>
        </w:rPr>
      </w:pPr>
      <w:r w:rsidRPr="00C703F2">
        <w:rPr>
          <w:rFonts w:ascii="Times New Roman" w:hAnsi="Times New Roman"/>
          <w:sz w:val="24"/>
          <w:lang w:eastAsia="en-US"/>
        </w:rPr>
        <w:t xml:space="preserve">                                                       Tisztelettel:</w:t>
      </w:r>
    </w:p>
    <w:p w:rsidR="0049088A" w:rsidRPr="00C703F2" w:rsidRDefault="0049088A" w:rsidP="0049088A">
      <w:pPr>
        <w:jc w:val="both"/>
        <w:rPr>
          <w:rFonts w:ascii="Times New Roman" w:hAnsi="Times New Roman"/>
          <w:sz w:val="24"/>
          <w:lang w:eastAsia="en-US"/>
        </w:rPr>
      </w:pPr>
      <w:r w:rsidRPr="00C703F2">
        <w:rPr>
          <w:rFonts w:ascii="Times New Roman" w:hAnsi="Times New Roman"/>
          <w:sz w:val="24"/>
          <w:lang w:eastAsia="en-US"/>
        </w:rPr>
        <w:t xml:space="preserve">                                                                                          Nagy Tiborné                                                                                    </w:t>
      </w:r>
    </w:p>
    <w:p w:rsidR="0049088A" w:rsidRPr="00C703F2" w:rsidRDefault="0049088A" w:rsidP="0049088A">
      <w:pPr>
        <w:jc w:val="both"/>
        <w:rPr>
          <w:rFonts w:ascii="Times New Roman" w:hAnsi="Times New Roman"/>
          <w:sz w:val="24"/>
          <w:lang w:eastAsia="en-US"/>
        </w:rPr>
      </w:pPr>
      <w:r w:rsidRPr="00C703F2">
        <w:rPr>
          <w:rFonts w:ascii="Times New Roman" w:hAnsi="Times New Roman"/>
          <w:sz w:val="24"/>
          <w:lang w:eastAsia="en-US"/>
        </w:rPr>
        <w:t xml:space="preserve">                                                                                                 elnök</w:t>
      </w:r>
    </w:p>
    <w:p w:rsidR="0049088A" w:rsidRPr="00C703F2" w:rsidRDefault="0049088A" w:rsidP="0049088A">
      <w:pPr>
        <w:jc w:val="both"/>
        <w:rPr>
          <w:rFonts w:ascii="Times New Roman" w:hAnsi="Times New Roman"/>
          <w:i/>
          <w:sz w:val="24"/>
        </w:rPr>
      </w:pPr>
      <w:r w:rsidRPr="00C703F2">
        <w:rPr>
          <w:rFonts w:ascii="Times New Roman" w:hAnsi="Times New Roman"/>
          <w:sz w:val="24"/>
          <w:lang w:eastAsia="en-US"/>
        </w:rPr>
        <w:tab/>
      </w:r>
      <w:r w:rsidRPr="00C703F2">
        <w:rPr>
          <w:rFonts w:ascii="Times New Roman" w:hAnsi="Times New Roman"/>
          <w:sz w:val="24"/>
          <w:lang w:eastAsia="en-US"/>
        </w:rPr>
        <w:tab/>
      </w:r>
      <w:r w:rsidRPr="00C703F2">
        <w:rPr>
          <w:rFonts w:ascii="Times New Roman" w:hAnsi="Times New Roman"/>
          <w:sz w:val="24"/>
          <w:lang w:eastAsia="en-US"/>
        </w:rPr>
        <w:tab/>
      </w:r>
      <w:r w:rsidRPr="00C703F2">
        <w:rPr>
          <w:rFonts w:ascii="Times New Roman" w:hAnsi="Times New Roman"/>
          <w:noProof/>
          <w:sz w:val="24"/>
        </w:rPr>
        <w:drawing>
          <wp:inline distT="0" distB="0" distL="0" distR="0">
            <wp:extent cx="7551420" cy="10675620"/>
            <wp:effectExtent l="0" t="0" r="0" b="0"/>
            <wp:docPr id="13" name="Kép 13" descr="0722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0722_00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551420" cy="10675620"/>
                    </a:xfrm>
                    <a:prstGeom prst="rect">
                      <a:avLst/>
                    </a:prstGeom>
                    <a:noFill/>
                    <a:ln>
                      <a:noFill/>
                    </a:ln>
                  </pic:spPr>
                </pic:pic>
              </a:graphicData>
            </a:graphic>
          </wp:inline>
        </w:drawing>
      </w:r>
      <w:r w:rsidRPr="00C703F2">
        <w:rPr>
          <w:rFonts w:ascii="Times New Roman" w:hAnsi="Times New Roman"/>
          <w:noProof/>
          <w:sz w:val="24"/>
        </w:rPr>
        <w:drawing>
          <wp:inline distT="0" distB="0" distL="0" distR="0">
            <wp:extent cx="6858000" cy="10675620"/>
            <wp:effectExtent l="0" t="0" r="0" b="0"/>
            <wp:docPr id="12" name="Kép 12" descr="0722_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0722_00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58000" cy="10675620"/>
                    </a:xfrm>
                    <a:prstGeom prst="rect">
                      <a:avLst/>
                    </a:prstGeom>
                    <a:noFill/>
                    <a:ln>
                      <a:noFill/>
                    </a:ln>
                  </pic:spPr>
                </pic:pic>
              </a:graphicData>
            </a:graphic>
          </wp:inline>
        </w:drawing>
      </w:r>
    </w:p>
    <w:p w:rsidR="00085F1C" w:rsidRPr="00C703F2" w:rsidRDefault="00085F1C" w:rsidP="006B0FBE">
      <w:pPr>
        <w:pStyle w:val="Szvegtrzs2"/>
        <w:ind w:left="142"/>
        <w:rPr>
          <w:b w:val="0"/>
          <w:sz w:val="24"/>
        </w:rPr>
      </w:pPr>
    </w:p>
    <w:p w:rsidR="0049088A" w:rsidRPr="00C703F2" w:rsidRDefault="0049088A" w:rsidP="0049088A">
      <w:pPr>
        <w:pStyle w:val="Szvegtrzs2"/>
        <w:ind w:left="142"/>
        <w:jc w:val="right"/>
        <w:rPr>
          <w:b w:val="0"/>
          <w:sz w:val="24"/>
        </w:rPr>
      </w:pPr>
      <w:r w:rsidRPr="00C703F2">
        <w:rPr>
          <w:b w:val="0"/>
          <w:sz w:val="24"/>
        </w:rPr>
        <w:t>4</w:t>
      </w:r>
      <w:r w:rsidR="00B57283">
        <w:rPr>
          <w:b w:val="0"/>
          <w:sz w:val="24"/>
        </w:rPr>
        <w:t>7</w:t>
      </w:r>
      <w:r w:rsidRPr="00C703F2">
        <w:rPr>
          <w:b w:val="0"/>
          <w:sz w:val="24"/>
        </w:rPr>
        <w:t>/2017.(III.23.) határozat melléklete</w:t>
      </w:r>
    </w:p>
    <w:p w:rsidR="003562B4" w:rsidRPr="00C703F2" w:rsidRDefault="003562B4" w:rsidP="003562B4">
      <w:pPr>
        <w:jc w:val="both"/>
        <w:rPr>
          <w:rFonts w:ascii="Times New Roman" w:hAnsi="Times New Roman"/>
          <w:i/>
          <w:sz w:val="24"/>
        </w:rPr>
      </w:pPr>
      <w:r w:rsidRPr="00C703F2">
        <w:rPr>
          <w:rFonts w:ascii="Times New Roman" w:hAnsi="Times New Roman"/>
          <w:i/>
          <w:sz w:val="24"/>
        </w:rPr>
        <w:t xml:space="preserve">                                                  </w:t>
      </w:r>
    </w:p>
    <w:p w:rsidR="003562B4" w:rsidRPr="00C703F2" w:rsidRDefault="003562B4" w:rsidP="003562B4">
      <w:pPr>
        <w:jc w:val="both"/>
        <w:rPr>
          <w:rFonts w:ascii="Times New Roman" w:hAnsi="Times New Roman"/>
          <w:i/>
          <w:sz w:val="24"/>
        </w:rPr>
      </w:pPr>
      <w:r w:rsidRPr="00C703F2">
        <w:rPr>
          <w:rFonts w:ascii="Times New Roman" w:hAnsi="Times New Roman"/>
          <w:i/>
          <w:sz w:val="24"/>
        </w:rPr>
        <w:t xml:space="preserve">                                                                                                                     </w:t>
      </w:r>
    </w:p>
    <w:p w:rsidR="003562B4" w:rsidRPr="00C703F2" w:rsidRDefault="003562B4" w:rsidP="003562B4">
      <w:pPr>
        <w:rPr>
          <w:rFonts w:ascii="Times New Roman" w:hAnsi="Times New Roman"/>
          <w:sz w:val="24"/>
        </w:rPr>
      </w:pPr>
      <w:r w:rsidRPr="00C703F2">
        <w:rPr>
          <w:rFonts w:ascii="Times New Roman" w:hAnsi="Times New Roman"/>
          <w:sz w:val="24"/>
        </w:rPr>
        <w:t xml:space="preserve">II. számú Gondozási Központ </w:t>
      </w:r>
    </w:p>
    <w:p w:rsidR="003562B4" w:rsidRPr="00C703F2" w:rsidRDefault="003562B4" w:rsidP="003562B4">
      <w:pPr>
        <w:rPr>
          <w:rFonts w:ascii="Times New Roman" w:hAnsi="Times New Roman"/>
          <w:sz w:val="24"/>
        </w:rPr>
      </w:pPr>
      <w:r w:rsidRPr="00C703F2">
        <w:rPr>
          <w:rFonts w:ascii="Times New Roman" w:hAnsi="Times New Roman"/>
          <w:sz w:val="24"/>
        </w:rPr>
        <w:t>1022 Budapest Fillér u. 50/b</w:t>
      </w:r>
    </w:p>
    <w:p w:rsidR="003562B4" w:rsidRPr="00C703F2" w:rsidRDefault="003562B4" w:rsidP="003562B4">
      <w:pPr>
        <w:rPr>
          <w:rFonts w:ascii="Times New Roman" w:hAnsi="Times New Roman"/>
          <w:sz w:val="24"/>
        </w:rPr>
      </w:pPr>
    </w:p>
    <w:p w:rsidR="003562B4" w:rsidRPr="00C703F2" w:rsidRDefault="003562B4" w:rsidP="003562B4">
      <w:pPr>
        <w:rPr>
          <w:rFonts w:ascii="Times New Roman" w:hAnsi="Times New Roman"/>
          <w:sz w:val="24"/>
        </w:rPr>
      </w:pPr>
    </w:p>
    <w:p w:rsidR="003562B4" w:rsidRPr="00C703F2" w:rsidRDefault="003562B4" w:rsidP="003562B4">
      <w:pPr>
        <w:rPr>
          <w:rFonts w:ascii="Times New Roman" w:hAnsi="Times New Roman"/>
          <w:sz w:val="24"/>
        </w:rPr>
      </w:pPr>
    </w:p>
    <w:p w:rsidR="003562B4" w:rsidRPr="00C703F2" w:rsidRDefault="003562B4" w:rsidP="003562B4">
      <w:pPr>
        <w:jc w:val="center"/>
        <w:rPr>
          <w:rFonts w:ascii="Times New Roman" w:hAnsi="Times New Roman"/>
          <w:sz w:val="24"/>
        </w:rPr>
      </w:pPr>
      <w:r w:rsidRPr="00C703F2">
        <w:rPr>
          <w:rFonts w:ascii="Times New Roman" w:hAnsi="Times New Roman"/>
          <w:sz w:val="24"/>
        </w:rPr>
        <w:t>BESZÁMOLÓ 2016</w:t>
      </w:r>
    </w:p>
    <w:p w:rsidR="003562B4" w:rsidRPr="00C703F2" w:rsidRDefault="003562B4" w:rsidP="003562B4">
      <w:pPr>
        <w:rPr>
          <w:rFonts w:ascii="Times New Roman" w:hAnsi="Times New Roman"/>
          <w:sz w:val="24"/>
        </w:rPr>
      </w:pPr>
    </w:p>
    <w:p w:rsidR="003562B4" w:rsidRPr="00C703F2" w:rsidRDefault="003562B4" w:rsidP="003562B4">
      <w:pPr>
        <w:rPr>
          <w:rFonts w:ascii="Times New Roman" w:hAnsi="Times New Roman"/>
          <w:sz w:val="24"/>
        </w:rPr>
      </w:pPr>
    </w:p>
    <w:p w:rsidR="003562B4" w:rsidRPr="00C703F2" w:rsidRDefault="003562B4" w:rsidP="003562B4">
      <w:pPr>
        <w:rPr>
          <w:rFonts w:ascii="Times New Roman" w:hAnsi="Times New Roman"/>
          <w:sz w:val="24"/>
        </w:rPr>
      </w:pPr>
    </w:p>
    <w:p w:rsidR="003562B4" w:rsidRPr="00C703F2" w:rsidRDefault="003562B4" w:rsidP="003562B4">
      <w:pPr>
        <w:rPr>
          <w:rFonts w:ascii="Times New Roman" w:hAnsi="Times New Roman"/>
          <w:sz w:val="24"/>
        </w:rPr>
      </w:pPr>
      <w:r w:rsidRPr="00C703F2">
        <w:rPr>
          <w:rFonts w:ascii="Times New Roman" w:hAnsi="Times New Roman"/>
          <w:sz w:val="24"/>
        </w:rPr>
        <w:t xml:space="preserve">                                                                                          Készítette: Kajcsáné Geszner Barbara</w:t>
      </w:r>
    </w:p>
    <w:p w:rsidR="003562B4" w:rsidRPr="00C703F2" w:rsidRDefault="003562B4" w:rsidP="003562B4">
      <w:pPr>
        <w:rPr>
          <w:rFonts w:ascii="Times New Roman" w:hAnsi="Times New Roman"/>
          <w:sz w:val="24"/>
        </w:rPr>
      </w:pPr>
      <w:r w:rsidRPr="00C703F2">
        <w:rPr>
          <w:rFonts w:ascii="Times New Roman" w:hAnsi="Times New Roman"/>
          <w:sz w:val="24"/>
        </w:rPr>
        <w:t xml:space="preserve">                                                                                                             Intézményvezető</w:t>
      </w:r>
    </w:p>
    <w:p w:rsidR="003562B4" w:rsidRPr="00C703F2" w:rsidRDefault="003562B4" w:rsidP="003562B4">
      <w:pPr>
        <w:rPr>
          <w:rFonts w:ascii="Times New Roman" w:hAnsi="Times New Roman"/>
          <w:sz w:val="24"/>
        </w:rPr>
      </w:pPr>
    </w:p>
    <w:p w:rsidR="003562B4" w:rsidRPr="00C703F2" w:rsidRDefault="003562B4" w:rsidP="003562B4">
      <w:pPr>
        <w:rPr>
          <w:rFonts w:ascii="Times New Roman" w:hAnsi="Times New Roman"/>
          <w:sz w:val="24"/>
        </w:rPr>
      </w:pPr>
    </w:p>
    <w:p w:rsidR="003562B4" w:rsidRPr="00C703F2" w:rsidRDefault="003562B4" w:rsidP="003562B4">
      <w:pPr>
        <w:rPr>
          <w:rFonts w:ascii="Times New Roman" w:hAnsi="Times New Roman"/>
          <w:sz w:val="24"/>
        </w:rPr>
      </w:pPr>
    </w:p>
    <w:p w:rsidR="003562B4" w:rsidRPr="00C703F2" w:rsidRDefault="003562B4" w:rsidP="003562B4">
      <w:pPr>
        <w:rPr>
          <w:rFonts w:ascii="Times New Roman" w:hAnsi="Times New Roman"/>
          <w:sz w:val="24"/>
        </w:rPr>
      </w:pPr>
    </w:p>
    <w:p w:rsidR="003562B4" w:rsidRPr="00C703F2" w:rsidRDefault="003562B4" w:rsidP="003562B4">
      <w:pPr>
        <w:numPr>
          <w:ilvl w:val="0"/>
          <w:numId w:val="24"/>
        </w:numPr>
        <w:tabs>
          <w:tab w:val="clear" w:pos="720"/>
          <w:tab w:val="num" w:pos="360"/>
        </w:tabs>
        <w:rPr>
          <w:rFonts w:ascii="Times New Roman" w:hAnsi="Times New Roman"/>
          <w:b/>
          <w:sz w:val="24"/>
          <w:u w:val="single"/>
        </w:rPr>
      </w:pPr>
      <w:r w:rsidRPr="00C703F2">
        <w:rPr>
          <w:rFonts w:ascii="Times New Roman" w:hAnsi="Times New Roman"/>
          <w:b/>
          <w:sz w:val="24"/>
          <w:u w:val="single"/>
        </w:rPr>
        <w:t>Az intézmény éves költségvetésének bevételi és kiadási előirányzatainak teljesülése</w:t>
      </w:r>
    </w:p>
    <w:p w:rsidR="003562B4" w:rsidRPr="00C703F2" w:rsidRDefault="003562B4" w:rsidP="003562B4">
      <w:pPr>
        <w:rPr>
          <w:rFonts w:ascii="Times New Roman" w:hAnsi="Times New Roman"/>
          <w:b/>
          <w:sz w:val="24"/>
          <w:u w:val="single"/>
        </w:rPr>
      </w:pPr>
    </w:p>
    <w:p w:rsidR="003562B4" w:rsidRPr="00C703F2" w:rsidRDefault="003562B4" w:rsidP="003562B4">
      <w:pPr>
        <w:pStyle w:val="Szvegtrzs"/>
        <w:rPr>
          <w:rFonts w:ascii="Times New Roman" w:hAnsi="Times New Roman"/>
          <w:sz w:val="24"/>
        </w:rPr>
      </w:pPr>
      <w:r w:rsidRPr="00C703F2">
        <w:rPr>
          <w:rFonts w:ascii="Times New Roman" w:hAnsi="Times New Roman"/>
          <w:sz w:val="24"/>
        </w:rPr>
        <w:t xml:space="preserve">        Jóváhagyott költségvetési előirányzat összege:</w:t>
      </w:r>
      <w:r w:rsidRPr="00C703F2">
        <w:rPr>
          <w:rFonts w:ascii="Times New Roman" w:hAnsi="Times New Roman"/>
          <w:sz w:val="24"/>
        </w:rPr>
        <w:tab/>
      </w:r>
      <w:r w:rsidRPr="00C703F2">
        <w:rPr>
          <w:rFonts w:ascii="Times New Roman" w:hAnsi="Times New Roman"/>
          <w:sz w:val="24"/>
        </w:rPr>
        <w:tab/>
        <w:t xml:space="preserve">                          117.235 e Ft</w:t>
      </w:r>
    </w:p>
    <w:p w:rsidR="003562B4" w:rsidRPr="00C703F2" w:rsidRDefault="003562B4" w:rsidP="003562B4">
      <w:pPr>
        <w:pStyle w:val="Szvegtrzs"/>
        <w:rPr>
          <w:rFonts w:ascii="Times New Roman" w:hAnsi="Times New Roman"/>
          <w:sz w:val="24"/>
        </w:rPr>
      </w:pPr>
      <w:r w:rsidRPr="00C703F2">
        <w:rPr>
          <w:rFonts w:ascii="Times New Roman" w:hAnsi="Times New Roman"/>
          <w:sz w:val="24"/>
        </w:rPr>
        <w:t xml:space="preserve">        Módosított költségvetési előirányzat összege:</w:t>
      </w:r>
      <w:r w:rsidRPr="00C703F2">
        <w:rPr>
          <w:rFonts w:ascii="Times New Roman" w:hAnsi="Times New Roman"/>
          <w:sz w:val="24"/>
        </w:rPr>
        <w:tab/>
      </w:r>
      <w:r w:rsidRPr="00C703F2">
        <w:rPr>
          <w:rFonts w:ascii="Times New Roman" w:hAnsi="Times New Roman"/>
          <w:sz w:val="24"/>
        </w:rPr>
        <w:tab/>
        <w:t xml:space="preserve">                          134.956 e Ft</w:t>
      </w:r>
    </w:p>
    <w:p w:rsidR="003562B4" w:rsidRPr="00C703F2" w:rsidRDefault="003562B4" w:rsidP="003562B4">
      <w:pPr>
        <w:pStyle w:val="Szvegtrzs"/>
        <w:rPr>
          <w:rFonts w:ascii="Times New Roman" w:hAnsi="Times New Roman"/>
          <w:sz w:val="24"/>
        </w:rPr>
      </w:pPr>
      <w:r w:rsidRPr="00C703F2">
        <w:rPr>
          <w:rFonts w:ascii="Times New Roman" w:hAnsi="Times New Roman"/>
          <w:sz w:val="24"/>
        </w:rPr>
        <w:t xml:space="preserve">        Éves teljesítés összege:</w:t>
      </w:r>
      <w:r w:rsidRPr="00C703F2">
        <w:rPr>
          <w:rFonts w:ascii="Times New Roman" w:hAnsi="Times New Roman"/>
          <w:sz w:val="24"/>
        </w:rPr>
        <w:tab/>
      </w:r>
      <w:r w:rsidRPr="00C703F2">
        <w:rPr>
          <w:rFonts w:ascii="Times New Roman" w:hAnsi="Times New Roman"/>
          <w:sz w:val="24"/>
        </w:rPr>
        <w:tab/>
      </w:r>
      <w:r w:rsidRPr="00C703F2">
        <w:rPr>
          <w:rFonts w:ascii="Times New Roman" w:hAnsi="Times New Roman"/>
          <w:sz w:val="24"/>
        </w:rPr>
        <w:tab/>
      </w:r>
      <w:r w:rsidRPr="00C703F2">
        <w:rPr>
          <w:rFonts w:ascii="Times New Roman" w:hAnsi="Times New Roman"/>
          <w:sz w:val="24"/>
        </w:rPr>
        <w:tab/>
        <w:t xml:space="preserve">                                      116.956 e Ft</w:t>
      </w:r>
    </w:p>
    <w:p w:rsidR="003562B4" w:rsidRPr="00C703F2" w:rsidRDefault="003562B4" w:rsidP="003562B4">
      <w:pPr>
        <w:pStyle w:val="Szvegtrzs"/>
        <w:rPr>
          <w:rFonts w:ascii="Times New Roman" w:hAnsi="Times New Roman"/>
          <w:sz w:val="24"/>
        </w:rPr>
      </w:pPr>
      <w:r w:rsidRPr="00C703F2">
        <w:rPr>
          <w:rFonts w:ascii="Times New Roman" w:hAnsi="Times New Roman"/>
          <w:sz w:val="24"/>
        </w:rPr>
        <w:t xml:space="preserve">        Teljesítés %-ban :                                                                                             87 % </w:t>
      </w:r>
    </w:p>
    <w:p w:rsidR="003562B4" w:rsidRPr="00C703F2" w:rsidRDefault="003562B4" w:rsidP="003562B4">
      <w:pPr>
        <w:rPr>
          <w:rFonts w:ascii="Times New Roman" w:hAnsi="Times New Roman"/>
          <w:sz w:val="24"/>
        </w:rPr>
      </w:pPr>
      <w:r w:rsidRPr="00C703F2">
        <w:rPr>
          <w:rFonts w:ascii="Times New Roman" w:hAnsi="Times New Roman"/>
          <w:b/>
          <w:sz w:val="24"/>
          <w:u w:val="single"/>
        </w:rPr>
        <w:t xml:space="preserve">                 </w:t>
      </w:r>
    </w:p>
    <w:p w:rsidR="003562B4" w:rsidRPr="00C703F2" w:rsidRDefault="003562B4" w:rsidP="003562B4">
      <w:pPr>
        <w:pStyle w:val="Szvegtrzs"/>
        <w:rPr>
          <w:rFonts w:ascii="Times New Roman" w:hAnsi="Times New Roman"/>
          <w:sz w:val="24"/>
        </w:rPr>
      </w:pPr>
      <w:r w:rsidRPr="00C703F2">
        <w:rPr>
          <w:rFonts w:ascii="Times New Roman" w:hAnsi="Times New Roman"/>
          <w:sz w:val="24"/>
        </w:rPr>
        <w:t xml:space="preserve">        Jóváhagyott bevételi előirányzat összege (gondozás):                                 6.800 e Ft</w:t>
      </w:r>
    </w:p>
    <w:p w:rsidR="003562B4" w:rsidRPr="00C703F2" w:rsidRDefault="003562B4" w:rsidP="003562B4">
      <w:pPr>
        <w:pStyle w:val="Szvegtrzs"/>
        <w:rPr>
          <w:rFonts w:ascii="Times New Roman" w:hAnsi="Times New Roman"/>
          <w:sz w:val="24"/>
        </w:rPr>
      </w:pPr>
      <w:r w:rsidRPr="00C703F2">
        <w:rPr>
          <w:rFonts w:ascii="Times New Roman" w:hAnsi="Times New Roman"/>
          <w:sz w:val="24"/>
        </w:rPr>
        <w:t xml:space="preserve">        Módosított bevételi előirányzat összege (gondozás):                                   6.800 e Ft</w:t>
      </w:r>
    </w:p>
    <w:p w:rsidR="003562B4" w:rsidRPr="00C703F2" w:rsidRDefault="003562B4" w:rsidP="003562B4">
      <w:pPr>
        <w:pStyle w:val="Szvegtrzs"/>
        <w:rPr>
          <w:rFonts w:ascii="Times New Roman" w:hAnsi="Times New Roman"/>
          <w:sz w:val="24"/>
        </w:rPr>
      </w:pPr>
      <w:r w:rsidRPr="00C703F2">
        <w:rPr>
          <w:rFonts w:ascii="Times New Roman" w:hAnsi="Times New Roman"/>
          <w:sz w:val="24"/>
        </w:rPr>
        <w:t xml:space="preserve">        Éves teljesítés összege (gondozás):</w:t>
      </w:r>
      <w:r w:rsidRPr="00C703F2">
        <w:rPr>
          <w:rFonts w:ascii="Times New Roman" w:hAnsi="Times New Roman"/>
          <w:sz w:val="24"/>
        </w:rPr>
        <w:tab/>
        <w:t xml:space="preserve">       </w:t>
      </w:r>
      <w:r w:rsidRPr="00C703F2">
        <w:rPr>
          <w:rFonts w:ascii="Times New Roman" w:hAnsi="Times New Roman"/>
          <w:sz w:val="24"/>
        </w:rPr>
        <w:tab/>
      </w:r>
      <w:r w:rsidRPr="00C703F2">
        <w:rPr>
          <w:rFonts w:ascii="Times New Roman" w:hAnsi="Times New Roman"/>
          <w:sz w:val="24"/>
        </w:rPr>
        <w:tab/>
      </w:r>
      <w:r w:rsidRPr="00C703F2">
        <w:rPr>
          <w:rFonts w:ascii="Times New Roman" w:hAnsi="Times New Roman"/>
          <w:sz w:val="24"/>
        </w:rPr>
        <w:tab/>
        <w:t xml:space="preserve">                     8.266 e Ft</w:t>
      </w:r>
    </w:p>
    <w:p w:rsidR="003562B4" w:rsidRPr="00C703F2" w:rsidRDefault="003562B4" w:rsidP="003562B4">
      <w:pPr>
        <w:pStyle w:val="Szvegtrzs"/>
        <w:rPr>
          <w:rFonts w:ascii="Times New Roman" w:hAnsi="Times New Roman"/>
          <w:sz w:val="24"/>
        </w:rPr>
      </w:pPr>
      <w:r w:rsidRPr="00C703F2">
        <w:rPr>
          <w:rFonts w:ascii="Times New Roman" w:hAnsi="Times New Roman"/>
          <w:sz w:val="24"/>
        </w:rPr>
        <w:t xml:space="preserve">        Teljesítés %-ban :                                                                                              122 % </w:t>
      </w:r>
    </w:p>
    <w:p w:rsidR="003562B4" w:rsidRPr="00C703F2" w:rsidRDefault="003562B4" w:rsidP="003562B4">
      <w:pPr>
        <w:pStyle w:val="Szvegtrzs"/>
        <w:rPr>
          <w:rFonts w:ascii="Times New Roman" w:hAnsi="Times New Roman"/>
          <w:sz w:val="24"/>
        </w:rPr>
      </w:pPr>
      <w:r w:rsidRPr="00C703F2">
        <w:rPr>
          <w:rFonts w:ascii="Times New Roman" w:hAnsi="Times New Roman"/>
          <w:sz w:val="24"/>
        </w:rPr>
        <w:t xml:space="preserve">        Jóváhagyott bevételi előirányzat összege (étkezés):                                      8.500 e Ft</w:t>
      </w:r>
    </w:p>
    <w:p w:rsidR="003562B4" w:rsidRPr="00C703F2" w:rsidRDefault="003562B4" w:rsidP="003562B4">
      <w:pPr>
        <w:pStyle w:val="Szvegtrzs"/>
        <w:rPr>
          <w:rFonts w:ascii="Times New Roman" w:hAnsi="Times New Roman"/>
          <w:sz w:val="24"/>
        </w:rPr>
      </w:pPr>
      <w:r w:rsidRPr="00C703F2">
        <w:rPr>
          <w:rFonts w:ascii="Times New Roman" w:hAnsi="Times New Roman"/>
          <w:sz w:val="24"/>
        </w:rPr>
        <w:t xml:space="preserve">        Módosított bevételi előirányzat összege (étkezés):                                        8.500 e Ft</w:t>
      </w:r>
    </w:p>
    <w:p w:rsidR="003562B4" w:rsidRPr="00C703F2" w:rsidRDefault="003562B4" w:rsidP="003562B4">
      <w:pPr>
        <w:pStyle w:val="Szvegtrzs"/>
        <w:rPr>
          <w:rFonts w:ascii="Times New Roman" w:hAnsi="Times New Roman"/>
          <w:sz w:val="24"/>
        </w:rPr>
      </w:pPr>
      <w:r w:rsidRPr="00C703F2">
        <w:rPr>
          <w:rFonts w:ascii="Times New Roman" w:hAnsi="Times New Roman"/>
          <w:sz w:val="24"/>
        </w:rPr>
        <w:t xml:space="preserve">        Éves teljesítés összege (étkezés):</w:t>
      </w:r>
      <w:r w:rsidRPr="00C703F2">
        <w:rPr>
          <w:rFonts w:ascii="Times New Roman" w:hAnsi="Times New Roman"/>
          <w:sz w:val="24"/>
        </w:rPr>
        <w:tab/>
        <w:t xml:space="preserve">       </w:t>
      </w:r>
      <w:r w:rsidRPr="00C703F2">
        <w:rPr>
          <w:rFonts w:ascii="Times New Roman" w:hAnsi="Times New Roman"/>
          <w:sz w:val="24"/>
        </w:rPr>
        <w:tab/>
      </w:r>
      <w:r w:rsidRPr="00C703F2">
        <w:rPr>
          <w:rFonts w:ascii="Times New Roman" w:hAnsi="Times New Roman"/>
          <w:sz w:val="24"/>
        </w:rPr>
        <w:tab/>
      </w:r>
      <w:r w:rsidRPr="00C703F2">
        <w:rPr>
          <w:rFonts w:ascii="Times New Roman" w:hAnsi="Times New Roman"/>
          <w:sz w:val="24"/>
        </w:rPr>
        <w:tab/>
      </w:r>
      <w:r w:rsidRPr="00C703F2">
        <w:rPr>
          <w:rFonts w:ascii="Times New Roman" w:hAnsi="Times New Roman"/>
          <w:sz w:val="24"/>
        </w:rPr>
        <w:tab/>
        <w:t xml:space="preserve">          9.308 e Ft</w:t>
      </w:r>
    </w:p>
    <w:p w:rsidR="003562B4" w:rsidRPr="00C703F2" w:rsidRDefault="003562B4" w:rsidP="003562B4">
      <w:pPr>
        <w:pStyle w:val="Szvegtrzs"/>
        <w:rPr>
          <w:rFonts w:ascii="Times New Roman" w:hAnsi="Times New Roman"/>
          <w:sz w:val="24"/>
        </w:rPr>
      </w:pPr>
      <w:r w:rsidRPr="00C703F2">
        <w:rPr>
          <w:rFonts w:ascii="Times New Roman" w:hAnsi="Times New Roman"/>
          <w:sz w:val="24"/>
        </w:rPr>
        <w:t xml:space="preserve">        Teljesítés %-ban :                                                                                               110 %</w:t>
      </w:r>
    </w:p>
    <w:p w:rsidR="003562B4" w:rsidRPr="00C703F2" w:rsidRDefault="003562B4" w:rsidP="003562B4">
      <w:pPr>
        <w:pStyle w:val="Szvegtrzs"/>
        <w:rPr>
          <w:rFonts w:ascii="Times New Roman" w:hAnsi="Times New Roman"/>
          <w:sz w:val="24"/>
        </w:rPr>
      </w:pPr>
      <w:r w:rsidRPr="00C703F2">
        <w:rPr>
          <w:rFonts w:ascii="Times New Roman" w:hAnsi="Times New Roman"/>
          <w:sz w:val="24"/>
        </w:rPr>
        <w:t xml:space="preserve">                                                                                        </w:t>
      </w:r>
    </w:p>
    <w:p w:rsidR="003562B4" w:rsidRPr="00C703F2" w:rsidRDefault="003562B4" w:rsidP="003562B4">
      <w:pPr>
        <w:numPr>
          <w:ilvl w:val="0"/>
          <w:numId w:val="24"/>
        </w:numPr>
        <w:rPr>
          <w:rFonts w:ascii="Times New Roman" w:hAnsi="Times New Roman"/>
          <w:b/>
          <w:sz w:val="24"/>
          <w:u w:val="single"/>
        </w:rPr>
      </w:pPr>
      <w:r w:rsidRPr="00C703F2">
        <w:rPr>
          <w:rFonts w:ascii="Times New Roman" w:hAnsi="Times New Roman"/>
          <w:b/>
          <w:sz w:val="24"/>
          <w:u w:val="single"/>
        </w:rPr>
        <w:t>Az ellátások bemutatása, az ellátotti célcsoportok jellemzői</w:t>
      </w:r>
    </w:p>
    <w:p w:rsidR="003562B4" w:rsidRPr="00C703F2" w:rsidRDefault="003562B4" w:rsidP="003562B4">
      <w:pPr>
        <w:rPr>
          <w:rFonts w:ascii="Times New Roman" w:hAnsi="Times New Roman"/>
          <w:b/>
          <w:sz w:val="24"/>
          <w:u w:val="single"/>
        </w:rPr>
      </w:pPr>
    </w:p>
    <w:p w:rsidR="003562B4" w:rsidRPr="00C703F2" w:rsidRDefault="003562B4" w:rsidP="003562B4">
      <w:pPr>
        <w:rPr>
          <w:rFonts w:ascii="Times New Roman" w:hAnsi="Times New Roman"/>
          <w:sz w:val="24"/>
        </w:rPr>
      </w:pPr>
      <w:r w:rsidRPr="00C703F2">
        <w:rPr>
          <w:rFonts w:ascii="Times New Roman" w:hAnsi="Times New Roman"/>
          <w:sz w:val="24"/>
        </w:rPr>
        <w:t xml:space="preserve">     2.2. Az ellátottak számának alakulása, összevetve az előző évi adatokkal (dec. 31. adat)</w:t>
      </w:r>
    </w:p>
    <w:p w:rsidR="003562B4" w:rsidRPr="00C703F2" w:rsidRDefault="003562B4" w:rsidP="003562B4">
      <w:pPr>
        <w:rPr>
          <w:rFonts w:ascii="Times New Roman" w:hAnsi="Times New Roman"/>
          <w:b/>
          <w:sz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0"/>
        <w:gridCol w:w="1361"/>
        <w:gridCol w:w="1683"/>
        <w:gridCol w:w="1365"/>
        <w:gridCol w:w="1475"/>
        <w:gridCol w:w="1897"/>
      </w:tblGrid>
      <w:tr w:rsidR="003562B4" w:rsidRPr="00C703F2" w:rsidTr="007F1236">
        <w:tc>
          <w:tcPr>
            <w:tcW w:w="1368"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Év</w:t>
            </w:r>
          </w:p>
        </w:tc>
        <w:tc>
          <w:tcPr>
            <w:tcW w:w="1421"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Étkezés</w:t>
            </w:r>
          </w:p>
        </w:tc>
        <w:tc>
          <w:tcPr>
            <w:tcW w:w="1683"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Házi segítségnyújtás</w:t>
            </w:r>
          </w:p>
        </w:tc>
        <w:tc>
          <w:tcPr>
            <w:tcW w:w="1423"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Nappali ellátás</w:t>
            </w:r>
          </w:p>
        </w:tc>
        <w:tc>
          <w:tcPr>
            <w:tcW w:w="1496"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Közösségi szolgáltatás</w:t>
            </w:r>
          </w:p>
        </w:tc>
        <w:tc>
          <w:tcPr>
            <w:tcW w:w="1897" w:type="dxa"/>
          </w:tcPr>
          <w:p w:rsidR="003562B4" w:rsidRPr="00C703F2" w:rsidRDefault="003562B4" w:rsidP="007F1236">
            <w:pPr>
              <w:jc w:val="center"/>
              <w:rPr>
                <w:rFonts w:ascii="Times New Roman" w:hAnsi="Times New Roman"/>
                <w:b/>
                <w:sz w:val="24"/>
              </w:rPr>
            </w:pPr>
            <w:r w:rsidRPr="00C703F2">
              <w:rPr>
                <w:rFonts w:ascii="Times New Roman" w:hAnsi="Times New Roman"/>
                <w:b/>
                <w:sz w:val="24"/>
              </w:rPr>
              <w:t>Megállapodások összesen</w:t>
            </w:r>
          </w:p>
        </w:tc>
      </w:tr>
      <w:tr w:rsidR="003562B4" w:rsidRPr="00C703F2" w:rsidTr="007F1236">
        <w:tc>
          <w:tcPr>
            <w:tcW w:w="1368" w:type="dxa"/>
          </w:tcPr>
          <w:p w:rsidR="003562B4" w:rsidRPr="00C703F2" w:rsidRDefault="003562B4" w:rsidP="007F1236">
            <w:pPr>
              <w:rPr>
                <w:rFonts w:ascii="Times New Roman" w:hAnsi="Times New Roman"/>
                <w:sz w:val="24"/>
              </w:rPr>
            </w:pPr>
            <w:r w:rsidRPr="00C703F2">
              <w:rPr>
                <w:rFonts w:ascii="Times New Roman" w:hAnsi="Times New Roman"/>
                <w:sz w:val="24"/>
              </w:rPr>
              <w:t>2015</w:t>
            </w:r>
          </w:p>
        </w:tc>
        <w:tc>
          <w:tcPr>
            <w:tcW w:w="1421"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127</w:t>
            </w:r>
          </w:p>
        </w:tc>
        <w:tc>
          <w:tcPr>
            <w:tcW w:w="1683"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110</w:t>
            </w:r>
          </w:p>
        </w:tc>
        <w:tc>
          <w:tcPr>
            <w:tcW w:w="1423"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55</w:t>
            </w:r>
          </w:p>
        </w:tc>
        <w:tc>
          <w:tcPr>
            <w:tcW w:w="1496"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43</w:t>
            </w:r>
          </w:p>
        </w:tc>
        <w:tc>
          <w:tcPr>
            <w:tcW w:w="1897" w:type="dxa"/>
          </w:tcPr>
          <w:p w:rsidR="003562B4" w:rsidRPr="00C703F2" w:rsidRDefault="003562B4" w:rsidP="007F1236">
            <w:pPr>
              <w:jc w:val="center"/>
              <w:rPr>
                <w:rFonts w:ascii="Times New Roman" w:hAnsi="Times New Roman"/>
                <w:b/>
                <w:sz w:val="24"/>
              </w:rPr>
            </w:pPr>
            <w:r w:rsidRPr="00C703F2">
              <w:rPr>
                <w:rFonts w:ascii="Times New Roman" w:hAnsi="Times New Roman"/>
                <w:b/>
                <w:sz w:val="24"/>
              </w:rPr>
              <w:t>335</w:t>
            </w:r>
          </w:p>
        </w:tc>
      </w:tr>
      <w:tr w:rsidR="003562B4" w:rsidRPr="00C703F2" w:rsidTr="007F1236">
        <w:tc>
          <w:tcPr>
            <w:tcW w:w="1368" w:type="dxa"/>
          </w:tcPr>
          <w:p w:rsidR="003562B4" w:rsidRPr="00C703F2" w:rsidRDefault="003562B4" w:rsidP="007F1236">
            <w:pPr>
              <w:rPr>
                <w:rFonts w:ascii="Times New Roman" w:hAnsi="Times New Roman"/>
                <w:sz w:val="24"/>
              </w:rPr>
            </w:pPr>
            <w:r w:rsidRPr="00C703F2">
              <w:rPr>
                <w:rFonts w:ascii="Times New Roman" w:hAnsi="Times New Roman"/>
                <w:sz w:val="24"/>
              </w:rPr>
              <w:t>2016</w:t>
            </w:r>
          </w:p>
        </w:tc>
        <w:tc>
          <w:tcPr>
            <w:tcW w:w="1421"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112</w:t>
            </w:r>
          </w:p>
        </w:tc>
        <w:tc>
          <w:tcPr>
            <w:tcW w:w="1683"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125</w:t>
            </w:r>
          </w:p>
        </w:tc>
        <w:tc>
          <w:tcPr>
            <w:tcW w:w="1423"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55</w:t>
            </w:r>
          </w:p>
        </w:tc>
        <w:tc>
          <w:tcPr>
            <w:tcW w:w="1496"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44</w:t>
            </w:r>
          </w:p>
        </w:tc>
        <w:tc>
          <w:tcPr>
            <w:tcW w:w="1897" w:type="dxa"/>
          </w:tcPr>
          <w:p w:rsidR="003562B4" w:rsidRPr="00C703F2" w:rsidRDefault="003562B4" w:rsidP="007F1236">
            <w:pPr>
              <w:jc w:val="center"/>
              <w:rPr>
                <w:rFonts w:ascii="Times New Roman" w:hAnsi="Times New Roman"/>
                <w:b/>
                <w:sz w:val="24"/>
              </w:rPr>
            </w:pPr>
            <w:r w:rsidRPr="00C703F2">
              <w:rPr>
                <w:rFonts w:ascii="Times New Roman" w:hAnsi="Times New Roman"/>
                <w:b/>
                <w:sz w:val="24"/>
              </w:rPr>
              <w:t>336</w:t>
            </w:r>
          </w:p>
        </w:tc>
      </w:tr>
    </w:tbl>
    <w:p w:rsidR="003562B4" w:rsidRPr="00C703F2" w:rsidRDefault="003562B4" w:rsidP="003562B4">
      <w:pPr>
        <w:rPr>
          <w:rFonts w:ascii="Times New Roman" w:hAnsi="Times New Roman"/>
          <w:sz w:val="24"/>
        </w:rPr>
      </w:pPr>
    </w:p>
    <w:p w:rsidR="003562B4" w:rsidRPr="00C703F2" w:rsidRDefault="003562B4" w:rsidP="003562B4">
      <w:pPr>
        <w:pStyle w:val="Listaszerbekezds"/>
        <w:numPr>
          <w:ilvl w:val="1"/>
          <w:numId w:val="24"/>
        </w:numPr>
      </w:pPr>
      <w:r w:rsidRPr="00C703F2">
        <w:t>Az ellátottak életkor szerinti bemutatása (dec. 31. adat)</w:t>
      </w:r>
    </w:p>
    <w:p w:rsidR="003562B4" w:rsidRPr="00C703F2" w:rsidRDefault="003562B4" w:rsidP="003562B4">
      <w:pP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2"/>
        <w:gridCol w:w="1317"/>
        <w:gridCol w:w="1683"/>
        <w:gridCol w:w="1322"/>
        <w:gridCol w:w="1460"/>
        <w:gridCol w:w="1897"/>
      </w:tblGrid>
      <w:tr w:rsidR="003562B4" w:rsidRPr="00C703F2" w:rsidTr="007F1236">
        <w:tc>
          <w:tcPr>
            <w:tcW w:w="1435" w:type="dxa"/>
          </w:tcPr>
          <w:p w:rsidR="003562B4" w:rsidRPr="00C703F2" w:rsidRDefault="003562B4" w:rsidP="007F1236">
            <w:pPr>
              <w:rPr>
                <w:rFonts w:ascii="Times New Roman" w:hAnsi="Times New Roman"/>
                <w:sz w:val="24"/>
              </w:rPr>
            </w:pPr>
          </w:p>
        </w:tc>
        <w:tc>
          <w:tcPr>
            <w:tcW w:w="1392"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Étkezés</w:t>
            </w:r>
          </w:p>
        </w:tc>
        <w:tc>
          <w:tcPr>
            <w:tcW w:w="1683"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Házi segítségnyújtás</w:t>
            </w:r>
          </w:p>
        </w:tc>
        <w:tc>
          <w:tcPr>
            <w:tcW w:w="1395"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Nappali ellátás</w:t>
            </w:r>
          </w:p>
        </w:tc>
        <w:tc>
          <w:tcPr>
            <w:tcW w:w="1486"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Közösségi szolgáltatás</w:t>
            </w:r>
          </w:p>
        </w:tc>
        <w:tc>
          <w:tcPr>
            <w:tcW w:w="1897" w:type="dxa"/>
          </w:tcPr>
          <w:p w:rsidR="003562B4" w:rsidRPr="00C703F2" w:rsidRDefault="003562B4" w:rsidP="007F1236">
            <w:pPr>
              <w:jc w:val="center"/>
              <w:rPr>
                <w:rFonts w:ascii="Times New Roman" w:hAnsi="Times New Roman"/>
                <w:b/>
                <w:sz w:val="24"/>
              </w:rPr>
            </w:pPr>
            <w:r w:rsidRPr="00C703F2">
              <w:rPr>
                <w:rFonts w:ascii="Times New Roman" w:hAnsi="Times New Roman"/>
                <w:b/>
                <w:sz w:val="24"/>
              </w:rPr>
              <w:t>Megállapodások összesen</w:t>
            </w:r>
          </w:p>
        </w:tc>
      </w:tr>
      <w:tr w:rsidR="003562B4" w:rsidRPr="00C703F2" w:rsidTr="007F1236">
        <w:tc>
          <w:tcPr>
            <w:tcW w:w="1435" w:type="dxa"/>
          </w:tcPr>
          <w:p w:rsidR="003562B4" w:rsidRPr="00C703F2" w:rsidRDefault="003562B4" w:rsidP="007F1236">
            <w:pPr>
              <w:rPr>
                <w:rFonts w:ascii="Times New Roman" w:hAnsi="Times New Roman"/>
                <w:sz w:val="24"/>
              </w:rPr>
            </w:pPr>
            <w:r w:rsidRPr="00C703F2">
              <w:rPr>
                <w:rFonts w:ascii="Times New Roman" w:hAnsi="Times New Roman"/>
                <w:sz w:val="24"/>
              </w:rPr>
              <w:t>40 év alatt</w:t>
            </w:r>
          </w:p>
        </w:tc>
        <w:tc>
          <w:tcPr>
            <w:tcW w:w="1392"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8</w:t>
            </w:r>
          </w:p>
        </w:tc>
        <w:tc>
          <w:tcPr>
            <w:tcW w:w="1683"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0</w:t>
            </w:r>
          </w:p>
        </w:tc>
        <w:tc>
          <w:tcPr>
            <w:tcW w:w="1395"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0</w:t>
            </w:r>
          </w:p>
        </w:tc>
        <w:tc>
          <w:tcPr>
            <w:tcW w:w="1486"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12</w:t>
            </w:r>
          </w:p>
        </w:tc>
        <w:tc>
          <w:tcPr>
            <w:tcW w:w="1897" w:type="dxa"/>
          </w:tcPr>
          <w:p w:rsidR="003562B4" w:rsidRPr="00C703F2" w:rsidRDefault="003562B4" w:rsidP="007F1236">
            <w:pPr>
              <w:jc w:val="center"/>
              <w:rPr>
                <w:rFonts w:ascii="Times New Roman" w:hAnsi="Times New Roman"/>
                <w:b/>
                <w:bCs/>
                <w:sz w:val="24"/>
              </w:rPr>
            </w:pPr>
            <w:r w:rsidRPr="00C703F2">
              <w:rPr>
                <w:rFonts w:ascii="Times New Roman" w:hAnsi="Times New Roman"/>
                <w:b/>
                <w:bCs/>
                <w:sz w:val="24"/>
              </w:rPr>
              <w:t>20</w:t>
            </w:r>
          </w:p>
        </w:tc>
      </w:tr>
      <w:tr w:rsidR="003562B4" w:rsidRPr="00C703F2" w:rsidTr="007F1236">
        <w:tc>
          <w:tcPr>
            <w:tcW w:w="1435" w:type="dxa"/>
          </w:tcPr>
          <w:p w:rsidR="003562B4" w:rsidRPr="00C703F2" w:rsidRDefault="003562B4" w:rsidP="007F1236">
            <w:pPr>
              <w:rPr>
                <w:rFonts w:ascii="Times New Roman" w:hAnsi="Times New Roman"/>
                <w:sz w:val="24"/>
              </w:rPr>
            </w:pPr>
            <w:r w:rsidRPr="00C703F2">
              <w:rPr>
                <w:rFonts w:ascii="Times New Roman" w:hAnsi="Times New Roman"/>
                <w:sz w:val="24"/>
              </w:rPr>
              <w:t>40-59 év</w:t>
            </w:r>
          </w:p>
        </w:tc>
        <w:tc>
          <w:tcPr>
            <w:tcW w:w="1392"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14</w:t>
            </w:r>
          </w:p>
        </w:tc>
        <w:tc>
          <w:tcPr>
            <w:tcW w:w="1683"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3</w:t>
            </w:r>
          </w:p>
        </w:tc>
        <w:tc>
          <w:tcPr>
            <w:tcW w:w="1395"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2</w:t>
            </w:r>
          </w:p>
        </w:tc>
        <w:tc>
          <w:tcPr>
            <w:tcW w:w="1486"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26</w:t>
            </w:r>
          </w:p>
        </w:tc>
        <w:tc>
          <w:tcPr>
            <w:tcW w:w="1897" w:type="dxa"/>
          </w:tcPr>
          <w:p w:rsidR="003562B4" w:rsidRPr="00C703F2" w:rsidRDefault="003562B4" w:rsidP="007F1236">
            <w:pPr>
              <w:jc w:val="center"/>
              <w:rPr>
                <w:rFonts w:ascii="Times New Roman" w:hAnsi="Times New Roman"/>
                <w:b/>
                <w:bCs/>
                <w:sz w:val="24"/>
              </w:rPr>
            </w:pPr>
            <w:r w:rsidRPr="00C703F2">
              <w:rPr>
                <w:rFonts w:ascii="Times New Roman" w:hAnsi="Times New Roman"/>
                <w:b/>
                <w:bCs/>
                <w:sz w:val="24"/>
              </w:rPr>
              <w:t>45</w:t>
            </w:r>
          </w:p>
        </w:tc>
      </w:tr>
      <w:tr w:rsidR="003562B4" w:rsidRPr="00C703F2" w:rsidTr="007F1236">
        <w:tc>
          <w:tcPr>
            <w:tcW w:w="1435" w:type="dxa"/>
          </w:tcPr>
          <w:p w:rsidR="003562B4" w:rsidRPr="00C703F2" w:rsidRDefault="003562B4" w:rsidP="007F1236">
            <w:pPr>
              <w:rPr>
                <w:rFonts w:ascii="Times New Roman" w:hAnsi="Times New Roman"/>
                <w:sz w:val="24"/>
              </w:rPr>
            </w:pPr>
            <w:r w:rsidRPr="00C703F2">
              <w:rPr>
                <w:rFonts w:ascii="Times New Roman" w:hAnsi="Times New Roman"/>
                <w:sz w:val="24"/>
              </w:rPr>
              <w:t>60-64 év</w:t>
            </w:r>
          </w:p>
        </w:tc>
        <w:tc>
          <w:tcPr>
            <w:tcW w:w="1392"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6</w:t>
            </w:r>
          </w:p>
        </w:tc>
        <w:tc>
          <w:tcPr>
            <w:tcW w:w="1683"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2</w:t>
            </w:r>
          </w:p>
        </w:tc>
        <w:tc>
          <w:tcPr>
            <w:tcW w:w="1395"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1</w:t>
            </w:r>
          </w:p>
        </w:tc>
        <w:tc>
          <w:tcPr>
            <w:tcW w:w="1486"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3</w:t>
            </w:r>
          </w:p>
        </w:tc>
        <w:tc>
          <w:tcPr>
            <w:tcW w:w="1897" w:type="dxa"/>
          </w:tcPr>
          <w:p w:rsidR="003562B4" w:rsidRPr="00C703F2" w:rsidRDefault="003562B4" w:rsidP="007F1236">
            <w:pPr>
              <w:jc w:val="center"/>
              <w:rPr>
                <w:rFonts w:ascii="Times New Roman" w:hAnsi="Times New Roman"/>
                <w:b/>
                <w:bCs/>
                <w:sz w:val="24"/>
              </w:rPr>
            </w:pPr>
            <w:r w:rsidRPr="00C703F2">
              <w:rPr>
                <w:rFonts w:ascii="Times New Roman" w:hAnsi="Times New Roman"/>
                <w:b/>
                <w:bCs/>
                <w:sz w:val="24"/>
              </w:rPr>
              <w:t>12</w:t>
            </w:r>
          </w:p>
        </w:tc>
      </w:tr>
      <w:tr w:rsidR="003562B4" w:rsidRPr="00C703F2" w:rsidTr="007F1236">
        <w:tc>
          <w:tcPr>
            <w:tcW w:w="1435" w:type="dxa"/>
          </w:tcPr>
          <w:p w:rsidR="003562B4" w:rsidRPr="00C703F2" w:rsidRDefault="003562B4" w:rsidP="007F1236">
            <w:pPr>
              <w:rPr>
                <w:rFonts w:ascii="Times New Roman" w:hAnsi="Times New Roman"/>
                <w:sz w:val="24"/>
              </w:rPr>
            </w:pPr>
            <w:r w:rsidRPr="00C703F2">
              <w:rPr>
                <w:rFonts w:ascii="Times New Roman" w:hAnsi="Times New Roman"/>
                <w:sz w:val="24"/>
              </w:rPr>
              <w:t>65-69 év</w:t>
            </w:r>
          </w:p>
        </w:tc>
        <w:tc>
          <w:tcPr>
            <w:tcW w:w="1392"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9</w:t>
            </w:r>
          </w:p>
        </w:tc>
        <w:tc>
          <w:tcPr>
            <w:tcW w:w="1683"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1</w:t>
            </w:r>
          </w:p>
        </w:tc>
        <w:tc>
          <w:tcPr>
            <w:tcW w:w="1395"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6</w:t>
            </w:r>
          </w:p>
        </w:tc>
        <w:tc>
          <w:tcPr>
            <w:tcW w:w="1486"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1</w:t>
            </w:r>
          </w:p>
        </w:tc>
        <w:tc>
          <w:tcPr>
            <w:tcW w:w="1897" w:type="dxa"/>
          </w:tcPr>
          <w:p w:rsidR="003562B4" w:rsidRPr="00C703F2" w:rsidRDefault="003562B4" w:rsidP="007F1236">
            <w:pPr>
              <w:jc w:val="center"/>
              <w:rPr>
                <w:rFonts w:ascii="Times New Roman" w:hAnsi="Times New Roman"/>
                <w:b/>
                <w:bCs/>
                <w:sz w:val="24"/>
              </w:rPr>
            </w:pPr>
            <w:r w:rsidRPr="00C703F2">
              <w:rPr>
                <w:rFonts w:ascii="Times New Roman" w:hAnsi="Times New Roman"/>
                <w:b/>
                <w:bCs/>
                <w:sz w:val="24"/>
              </w:rPr>
              <w:t>17</w:t>
            </w:r>
          </w:p>
        </w:tc>
      </w:tr>
      <w:tr w:rsidR="003562B4" w:rsidRPr="00C703F2" w:rsidTr="007F1236">
        <w:tc>
          <w:tcPr>
            <w:tcW w:w="1435" w:type="dxa"/>
          </w:tcPr>
          <w:p w:rsidR="003562B4" w:rsidRPr="00C703F2" w:rsidRDefault="003562B4" w:rsidP="007F1236">
            <w:pPr>
              <w:rPr>
                <w:rFonts w:ascii="Times New Roman" w:hAnsi="Times New Roman"/>
                <w:sz w:val="24"/>
              </w:rPr>
            </w:pPr>
            <w:r w:rsidRPr="00C703F2">
              <w:rPr>
                <w:rFonts w:ascii="Times New Roman" w:hAnsi="Times New Roman"/>
                <w:sz w:val="24"/>
              </w:rPr>
              <w:t>70-74 év</w:t>
            </w:r>
          </w:p>
        </w:tc>
        <w:tc>
          <w:tcPr>
            <w:tcW w:w="1392"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11</w:t>
            </w:r>
          </w:p>
        </w:tc>
        <w:tc>
          <w:tcPr>
            <w:tcW w:w="1683"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10</w:t>
            </w:r>
          </w:p>
        </w:tc>
        <w:tc>
          <w:tcPr>
            <w:tcW w:w="1395"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15</w:t>
            </w:r>
          </w:p>
        </w:tc>
        <w:tc>
          <w:tcPr>
            <w:tcW w:w="1486"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1</w:t>
            </w:r>
          </w:p>
        </w:tc>
        <w:tc>
          <w:tcPr>
            <w:tcW w:w="1897" w:type="dxa"/>
          </w:tcPr>
          <w:p w:rsidR="003562B4" w:rsidRPr="00C703F2" w:rsidRDefault="003562B4" w:rsidP="007F1236">
            <w:pPr>
              <w:jc w:val="center"/>
              <w:rPr>
                <w:rFonts w:ascii="Times New Roman" w:hAnsi="Times New Roman"/>
                <w:b/>
                <w:bCs/>
                <w:sz w:val="24"/>
              </w:rPr>
            </w:pPr>
            <w:r w:rsidRPr="00C703F2">
              <w:rPr>
                <w:rFonts w:ascii="Times New Roman" w:hAnsi="Times New Roman"/>
                <w:b/>
                <w:bCs/>
                <w:sz w:val="24"/>
              </w:rPr>
              <w:t>37</w:t>
            </w:r>
          </w:p>
        </w:tc>
      </w:tr>
      <w:tr w:rsidR="003562B4" w:rsidRPr="00C703F2" w:rsidTr="007F1236">
        <w:tc>
          <w:tcPr>
            <w:tcW w:w="1435" w:type="dxa"/>
          </w:tcPr>
          <w:p w:rsidR="003562B4" w:rsidRPr="00C703F2" w:rsidRDefault="003562B4" w:rsidP="007F1236">
            <w:pPr>
              <w:rPr>
                <w:rFonts w:ascii="Times New Roman" w:hAnsi="Times New Roman"/>
                <w:sz w:val="24"/>
              </w:rPr>
            </w:pPr>
            <w:r w:rsidRPr="00C703F2">
              <w:rPr>
                <w:rFonts w:ascii="Times New Roman" w:hAnsi="Times New Roman"/>
                <w:sz w:val="24"/>
              </w:rPr>
              <w:t>75-79 év</w:t>
            </w:r>
          </w:p>
        </w:tc>
        <w:tc>
          <w:tcPr>
            <w:tcW w:w="1392"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14</w:t>
            </w:r>
          </w:p>
        </w:tc>
        <w:tc>
          <w:tcPr>
            <w:tcW w:w="1683"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12</w:t>
            </w:r>
          </w:p>
        </w:tc>
        <w:tc>
          <w:tcPr>
            <w:tcW w:w="1395"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18</w:t>
            </w:r>
          </w:p>
        </w:tc>
        <w:tc>
          <w:tcPr>
            <w:tcW w:w="1486"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1</w:t>
            </w:r>
          </w:p>
        </w:tc>
        <w:tc>
          <w:tcPr>
            <w:tcW w:w="1897" w:type="dxa"/>
          </w:tcPr>
          <w:p w:rsidR="003562B4" w:rsidRPr="00C703F2" w:rsidRDefault="003562B4" w:rsidP="007F1236">
            <w:pPr>
              <w:jc w:val="center"/>
              <w:rPr>
                <w:rFonts w:ascii="Times New Roman" w:hAnsi="Times New Roman"/>
                <w:b/>
                <w:bCs/>
                <w:sz w:val="24"/>
              </w:rPr>
            </w:pPr>
            <w:r w:rsidRPr="00C703F2">
              <w:rPr>
                <w:rFonts w:ascii="Times New Roman" w:hAnsi="Times New Roman"/>
                <w:b/>
                <w:bCs/>
                <w:sz w:val="24"/>
              </w:rPr>
              <w:t>45</w:t>
            </w:r>
          </w:p>
        </w:tc>
      </w:tr>
      <w:tr w:rsidR="003562B4" w:rsidRPr="00C703F2" w:rsidTr="007F1236">
        <w:tc>
          <w:tcPr>
            <w:tcW w:w="1435" w:type="dxa"/>
          </w:tcPr>
          <w:p w:rsidR="003562B4" w:rsidRPr="00C703F2" w:rsidRDefault="003562B4" w:rsidP="007F1236">
            <w:pPr>
              <w:rPr>
                <w:rFonts w:ascii="Times New Roman" w:hAnsi="Times New Roman"/>
                <w:sz w:val="24"/>
              </w:rPr>
            </w:pPr>
            <w:r w:rsidRPr="00C703F2">
              <w:rPr>
                <w:rFonts w:ascii="Times New Roman" w:hAnsi="Times New Roman"/>
                <w:sz w:val="24"/>
              </w:rPr>
              <w:t>80-89 év</w:t>
            </w:r>
          </w:p>
        </w:tc>
        <w:tc>
          <w:tcPr>
            <w:tcW w:w="1392"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29</w:t>
            </w:r>
          </w:p>
        </w:tc>
        <w:tc>
          <w:tcPr>
            <w:tcW w:w="1683"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66</w:t>
            </w:r>
          </w:p>
        </w:tc>
        <w:tc>
          <w:tcPr>
            <w:tcW w:w="1395"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12</w:t>
            </w:r>
          </w:p>
        </w:tc>
        <w:tc>
          <w:tcPr>
            <w:tcW w:w="1486"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w:t>
            </w:r>
          </w:p>
        </w:tc>
        <w:tc>
          <w:tcPr>
            <w:tcW w:w="1897" w:type="dxa"/>
          </w:tcPr>
          <w:p w:rsidR="003562B4" w:rsidRPr="00C703F2" w:rsidRDefault="003562B4" w:rsidP="007F1236">
            <w:pPr>
              <w:jc w:val="center"/>
              <w:rPr>
                <w:rFonts w:ascii="Times New Roman" w:hAnsi="Times New Roman"/>
                <w:b/>
                <w:bCs/>
                <w:sz w:val="24"/>
              </w:rPr>
            </w:pPr>
            <w:r w:rsidRPr="00C703F2">
              <w:rPr>
                <w:rFonts w:ascii="Times New Roman" w:hAnsi="Times New Roman"/>
                <w:b/>
                <w:bCs/>
                <w:sz w:val="24"/>
              </w:rPr>
              <w:t>107</w:t>
            </w:r>
          </w:p>
        </w:tc>
      </w:tr>
      <w:tr w:rsidR="003562B4" w:rsidRPr="00C703F2" w:rsidTr="007F1236">
        <w:tc>
          <w:tcPr>
            <w:tcW w:w="1435" w:type="dxa"/>
          </w:tcPr>
          <w:p w:rsidR="003562B4" w:rsidRPr="00C703F2" w:rsidRDefault="003562B4" w:rsidP="007F1236">
            <w:pPr>
              <w:rPr>
                <w:rFonts w:ascii="Times New Roman" w:hAnsi="Times New Roman"/>
                <w:sz w:val="24"/>
              </w:rPr>
            </w:pPr>
            <w:r w:rsidRPr="00C703F2">
              <w:rPr>
                <w:rFonts w:ascii="Times New Roman" w:hAnsi="Times New Roman"/>
                <w:sz w:val="24"/>
              </w:rPr>
              <w:t>90 év felett</w:t>
            </w:r>
          </w:p>
        </w:tc>
        <w:tc>
          <w:tcPr>
            <w:tcW w:w="1392"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21</w:t>
            </w:r>
          </w:p>
        </w:tc>
        <w:tc>
          <w:tcPr>
            <w:tcW w:w="1683"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31</w:t>
            </w:r>
          </w:p>
        </w:tc>
        <w:tc>
          <w:tcPr>
            <w:tcW w:w="1395"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1</w:t>
            </w:r>
          </w:p>
        </w:tc>
        <w:tc>
          <w:tcPr>
            <w:tcW w:w="1486"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w:t>
            </w:r>
          </w:p>
        </w:tc>
        <w:tc>
          <w:tcPr>
            <w:tcW w:w="1897" w:type="dxa"/>
          </w:tcPr>
          <w:p w:rsidR="003562B4" w:rsidRPr="00C703F2" w:rsidRDefault="003562B4" w:rsidP="007F1236">
            <w:pPr>
              <w:jc w:val="center"/>
              <w:rPr>
                <w:rFonts w:ascii="Times New Roman" w:hAnsi="Times New Roman"/>
                <w:b/>
                <w:bCs/>
                <w:sz w:val="24"/>
              </w:rPr>
            </w:pPr>
            <w:r w:rsidRPr="00C703F2">
              <w:rPr>
                <w:rFonts w:ascii="Times New Roman" w:hAnsi="Times New Roman"/>
                <w:b/>
                <w:bCs/>
                <w:sz w:val="24"/>
              </w:rPr>
              <w:t>53</w:t>
            </w:r>
          </w:p>
        </w:tc>
      </w:tr>
      <w:tr w:rsidR="003562B4" w:rsidRPr="00C703F2" w:rsidTr="007F1236">
        <w:tc>
          <w:tcPr>
            <w:tcW w:w="1435" w:type="dxa"/>
          </w:tcPr>
          <w:p w:rsidR="003562B4" w:rsidRPr="00C703F2" w:rsidRDefault="003562B4" w:rsidP="007F1236">
            <w:pPr>
              <w:rPr>
                <w:rFonts w:ascii="Times New Roman" w:hAnsi="Times New Roman"/>
                <w:b/>
                <w:sz w:val="24"/>
              </w:rPr>
            </w:pPr>
            <w:r w:rsidRPr="00C703F2">
              <w:rPr>
                <w:rFonts w:ascii="Times New Roman" w:hAnsi="Times New Roman"/>
                <w:b/>
                <w:sz w:val="24"/>
              </w:rPr>
              <w:t>Összesen</w:t>
            </w:r>
          </w:p>
        </w:tc>
        <w:tc>
          <w:tcPr>
            <w:tcW w:w="1392" w:type="dxa"/>
          </w:tcPr>
          <w:p w:rsidR="003562B4" w:rsidRPr="00C703F2" w:rsidRDefault="003562B4" w:rsidP="007F1236">
            <w:pPr>
              <w:jc w:val="center"/>
              <w:rPr>
                <w:rFonts w:ascii="Times New Roman" w:hAnsi="Times New Roman"/>
                <w:b/>
                <w:bCs/>
                <w:sz w:val="24"/>
              </w:rPr>
            </w:pPr>
            <w:r w:rsidRPr="00C703F2">
              <w:rPr>
                <w:rFonts w:ascii="Times New Roman" w:hAnsi="Times New Roman"/>
                <w:b/>
                <w:bCs/>
                <w:sz w:val="24"/>
              </w:rPr>
              <w:t>112</w:t>
            </w:r>
          </w:p>
        </w:tc>
        <w:tc>
          <w:tcPr>
            <w:tcW w:w="1683" w:type="dxa"/>
          </w:tcPr>
          <w:p w:rsidR="003562B4" w:rsidRPr="00C703F2" w:rsidRDefault="003562B4" w:rsidP="007F1236">
            <w:pPr>
              <w:jc w:val="center"/>
              <w:rPr>
                <w:rFonts w:ascii="Times New Roman" w:hAnsi="Times New Roman"/>
                <w:b/>
                <w:bCs/>
                <w:sz w:val="24"/>
              </w:rPr>
            </w:pPr>
            <w:r w:rsidRPr="00C703F2">
              <w:rPr>
                <w:rFonts w:ascii="Times New Roman" w:hAnsi="Times New Roman"/>
                <w:b/>
                <w:bCs/>
                <w:sz w:val="24"/>
              </w:rPr>
              <w:t>125</w:t>
            </w:r>
          </w:p>
        </w:tc>
        <w:tc>
          <w:tcPr>
            <w:tcW w:w="1395" w:type="dxa"/>
          </w:tcPr>
          <w:p w:rsidR="003562B4" w:rsidRPr="00C703F2" w:rsidRDefault="003562B4" w:rsidP="007F1236">
            <w:pPr>
              <w:jc w:val="center"/>
              <w:rPr>
                <w:rFonts w:ascii="Times New Roman" w:hAnsi="Times New Roman"/>
                <w:b/>
                <w:bCs/>
                <w:sz w:val="24"/>
              </w:rPr>
            </w:pPr>
            <w:r w:rsidRPr="00C703F2">
              <w:rPr>
                <w:rFonts w:ascii="Times New Roman" w:hAnsi="Times New Roman"/>
                <w:b/>
                <w:bCs/>
                <w:sz w:val="24"/>
              </w:rPr>
              <w:t>55</w:t>
            </w:r>
          </w:p>
        </w:tc>
        <w:tc>
          <w:tcPr>
            <w:tcW w:w="1486" w:type="dxa"/>
          </w:tcPr>
          <w:p w:rsidR="003562B4" w:rsidRPr="00C703F2" w:rsidRDefault="003562B4" w:rsidP="007F1236">
            <w:pPr>
              <w:jc w:val="center"/>
              <w:rPr>
                <w:rFonts w:ascii="Times New Roman" w:hAnsi="Times New Roman"/>
                <w:b/>
                <w:bCs/>
                <w:sz w:val="24"/>
              </w:rPr>
            </w:pPr>
            <w:r w:rsidRPr="00C703F2">
              <w:rPr>
                <w:rFonts w:ascii="Times New Roman" w:hAnsi="Times New Roman"/>
                <w:b/>
                <w:bCs/>
                <w:sz w:val="24"/>
              </w:rPr>
              <w:t>44</w:t>
            </w:r>
          </w:p>
        </w:tc>
        <w:tc>
          <w:tcPr>
            <w:tcW w:w="1897" w:type="dxa"/>
          </w:tcPr>
          <w:p w:rsidR="003562B4" w:rsidRPr="00C703F2" w:rsidRDefault="003562B4" w:rsidP="007F1236">
            <w:pPr>
              <w:jc w:val="center"/>
              <w:rPr>
                <w:rFonts w:ascii="Times New Roman" w:hAnsi="Times New Roman"/>
                <w:b/>
                <w:bCs/>
                <w:sz w:val="24"/>
              </w:rPr>
            </w:pPr>
            <w:r w:rsidRPr="00C703F2">
              <w:rPr>
                <w:rFonts w:ascii="Times New Roman" w:hAnsi="Times New Roman"/>
                <w:b/>
                <w:bCs/>
                <w:sz w:val="24"/>
              </w:rPr>
              <w:t>336</w:t>
            </w:r>
          </w:p>
        </w:tc>
      </w:tr>
    </w:tbl>
    <w:p w:rsidR="003562B4" w:rsidRPr="00C703F2" w:rsidRDefault="003562B4" w:rsidP="003562B4">
      <w:pPr>
        <w:rPr>
          <w:rFonts w:ascii="Times New Roman" w:hAnsi="Times New Roman"/>
          <w:sz w:val="24"/>
        </w:rPr>
      </w:pPr>
    </w:p>
    <w:p w:rsidR="003562B4" w:rsidRPr="00C703F2" w:rsidRDefault="003562B4" w:rsidP="003562B4">
      <w:pPr>
        <w:rPr>
          <w:rFonts w:ascii="Times New Roman" w:hAnsi="Times New Roman"/>
          <w:sz w:val="24"/>
        </w:rPr>
      </w:pPr>
    </w:p>
    <w:p w:rsidR="003562B4" w:rsidRPr="00C703F2" w:rsidRDefault="003562B4" w:rsidP="003562B4">
      <w:pPr>
        <w:numPr>
          <w:ilvl w:val="1"/>
          <w:numId w:val="24"/>
        </w:numPr>
        <w:rPr>
          <w:rFonts w:ascii="Times New Roman" w:hAnsi="Times New Roman"/>
          <w:sz w:val="24"/>
        </w:rPr>
      </w:pPr>
      <w:r w:rsidRPr="00C703F2">
        <w:rPr>
          <w:rFonts w:ascii="Times New Roman" w:hAnsi="Times New Roman"/>
          <w:sz w:val="24"/>
        </w:rPr>
        <w:t>Az ellátottak jövedelmi kategóriák szerinti bemutatása (dec.31. adat)</w:t>
      </w:r>
    </w:p>
    <w:p w:rsidR="003562B4" w:rsidRPr="00C703F2" w:rsidRDefault="003562B4" w:rsidP="003562B4">
      <w:pPr>
        <w:rPr>
          <w:rFonts w:ascii="Times New Roman" w:hAnsi="Times New Roman"/>
          <w:sz w:val="24"/>
        </w:rPr>
      </w:pPr>
    </w:p>
    <w:tbl>
      <w:tblPr>
        <w:tblpPr w:leftFromText="141" w:rightFromText="141" w:vertAnchor="text" w:horzAnchor="margin"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128"/>
        <w:gridCol w:w="1683"/>
        <w:gridCol w:w="1897"/>
      </w:tblGrid>
      <w:tr w:rsidR="003562B4" w:rsidRPr="00C703F2" w:rsidTr="007F1236">
        <w:tc>
          <w:tcPr>
            <w:tcW w:w="1908" w:type="dxa"/>
          </w:tcPr>
          <w:p w:rsidR="003562B4" w:rsidRPr="00C703F2" w:rsidRDefault="003562B4" w:rsidP="007F1236">
            <w:pPr>
              <w:rPr>
                <w:rFonts w:ascii="Times New Roman" w:hAnsi="Times New Roman"/>
                <w:sz w:val="24"/>
              </w:rPr>
            </w:pPr>
            <w:r w:rsidRPr="00C703F2">
              <w:rPr>
                <w:rFonts w:ascii="Times New Roman" w:hAnsi="Times New Roman"/>
                <w:sz w:val="24"/>
              </w:rPr>
              <w:t>Jövedelmek</w:t>
            </w:r>
          </w:p>
        </w:tc>
        <w:tc>
          <w:tcPr>
            <w:tcW w:w="1128" w:type="dxa"/>
          </w:tcPr>
          <w:p w:rsidR="003562B4" w:rsidRPr="00C703F2" w:rsidRDefault="003562B4" w:rsidP="007F1236">
            <w:pPr>
              <w:rPr>
                <w:rFonts w:ascii="Times New Roman" w:hAnsi="Times New Roman"/>
                <w:sz w:val="24"/>
              </w:rPr>
            </w:pPr>
            <w:r w:rsidRPr="00C703F2">
              <w:rPr>
                <w:rFonts w:ascii="Times New Roman" w:hAnsi="Times New Roman"/>
                <w:sz w:val="24"/>
              </w:rPr>
              <w:t>Étkezés</w:t>
            </w:r>
          </w:p>
        </w:tc>
        <w:tc>
          <w:tcPr>
            <w:tcW w:w="1683" w:type="dxa"/>
          </w:tcPr>
          <w:p w:rsidR="003562B4" w:rsidRPr="00C703F2" w:rsidRDefault="003562B4" w:rsidP="007F1236">
            <w:pPr>
              <w:rPr>
                <w:rFonts w:ascii="Times New Roman" w:hAnsi="Times New Roman"/>
                <w:sz w:val="24"/>
              </w:rPr>
            </w:pPr>
            <w:r w:rsidRPr="00C703F2">
              <w:rPr>
                <w:rFonts w:ascii="Times New Roman" w:hAnsi="Times New Roman"/>
                <w:sz w:val="24"/>
              </w:rPr>
              <w:t>Házi segítségnyújtás</w:t>
            </w:r>
          </w:p>
        </w:tc>
        <w:tc>
          <w:tcPr>
            <w:tcW w:w="1897" w:type="dxa"/>
          </w:tcPr>
          <w:p w:rsidR="003562B4" w:rsidRPr="00C703F2" w:rsidRDefault="003562B4" w:rsidP="007F1236">
            <w:pPr>
              <w:jc w:val="center"/>
              <w:rPr>
                <w:rFonts w:ascii="Times New Roman" w:hAnsi="Times New Roman"/>
                <w:b/>
                <w:sz w:val="24"/>
              </w:rPr>
            </w:pPr>
            <w:r w:rsidRPr="00C703F2">
              <w:rPr>
                <w:rFonts w:ascii="Times New Roman" w:hAnsi="Times New Roman"/>
                <w:b/>
                <w:sz w:val="24"/>
              </w:rPr>
              <w:t>Megállapodások összesen</w:t>
            </w:r>
          </w:p>
        </w:tc>
      </w:tr>
      <w:tr w:rsidR="003562B4" w:rsidRPr="00C703F2" w:rsidTr="007F1236">
        <w:tc>
          <w:tcPr>
            <w:tcW w:w="1908" w:type="dxa"/>
          </w:tcPr>
          <w:p w:rsidR="003562B4" w:rsidRPr="00C703F2" w:rsidRDefault="003562B4" w:rsidP="007F1236">
            <w:pPr>
              <w:rPr>
                <w:rFonts w:ascii="Times New Roman" w:hAnsi="Times New Roman"/>
                <w:sz w:val="24"/>
              </w:rPr>
            </w:pPr>
            <w:r w:rsidRPr="00C703F2">
              <w:rPr>
                <w:rFonts w:ascii="Times New Roman" w:hAnsi="Times New Roman"/>
                <w:sz w:val="24"/>
              </w:rPr>
              <w:t>0-28 500</w:t>
            </w:r>
          </w:p>
        </w:tc>
        <w:tc>
          <w:tcPr>
            <w:tcW w:w="1128"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8</w:t>
            </w:r>
          </w:p>
        </w:tc>
        <w:tc>
          <w:tcPr>
            <w:tcW w:w="1683"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0</w:t>
            </w:r>
          </w:p>
        </w:tc>
        <w:tc>
          <w:tcPr>
            <w:tcW w:w="1897" w:type="dxa"/>
          </w:tcPr>
          <w:p w:rsidR="003562B4" w:rsidRPr="00C703F2" w:rsidRDefault="003562B4" w:rsidP="007F1236">
            <w:pPr>
              <w:jc w:val="center"/>
              <w:rPr>
                <w:rFonts w:ascii="Times New Roman" w:hAnsi="Times New Roman"/>
                <w:b/>
                <w:bCs/>
                <w:sz w:val="24"/>
              </w:rPr>
            </w:pPr>
            <w:r w:rsidRPr="00C703F2">
              <w:rPr>
                <w:rFonts w:ascii="Times New Roman" w:hAnsi="Times New Roman"/>
                <w:b/>
                <w:bCs/>
                <w:sz w:val="24"/>
              </w:rPr>
              <w:t>8</w:t>
            </w:r>
          </w:p>
        </w:tc>
      </w:tr>
      <w:tr w:rsidR="003562B4" w:rsidRPr="00C703F2" w:rsidTr="007F1236">
        <w:tc>
          <w:tcPr>
            <w:tcW w:w="1908" w:type="dxa"/>
          </w:tcPr>
          <w:p w:rsidR="003562B4" w:rsidRPr="00C703F2" w:rsidRDefault="003562B4" w:rsidP="007F1236">
            <w:pPr>
              <w:rPr>
                <w:rFonts w:ascii="Times New Roman" w:hAnsi="Times New Roman"/>
                <w:sz w:val="24"/>
              </w:rPr>
            </w:pPr>
            <w:r w:rsidRPr="00C703F2">
              <w:rPr>
                <w:rFonts w:ascii="Times New Roman" w:hAnsi="Times New Roman"/>
                <w:sz w:val="24"/>
              </w:rPr>
              <w:t>28 501-57 000</w:t>
            </w:r>
          </w:p>
        </w:tc>
        <w:tc>
          <w:tcPr>
            <w:tcW w:w="1128"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14</w:t>
            </w:r>
          </w:p>
        </w:tc>
        <w:tc>
          <w:tcPr>
            <w:tcW w:w="1683"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2</w:t>
            </w:r>
          </w:p>
        </w:tc>
        <w:tc>
          <w:tcPr>
            <w:tcW w:w="1897" w:type="dxa"/>
          </w:tcPr>
          <w:p w:rsidR="003562B4" w:rsidRPr="00C703F2" w:rsidRDefault="003562B4" w:rsidP="007F1236">
            <w:pPr>
              <w:jc w:val="center"/>
              <w:rPr>
                <w:rFonts w:ascii="Times New Roman" w:hAnsi="Times New Roman"/>
                <w:b/>
                <w:bCs/>
                <w:sz w:val="24"/>
              </w:rPr>
            </w:pPr>
            <w:r w:rsidRPr="00C703F2">
              <w:rPr>
                <w:rFonts w:ascii="Times New Roman" w:hAnsi="Times New Roman"/>
                <w:b/>
                <w:bCs/>
                <w:sz w:val="24"/>
              </w:rPr>
              <w:t>16</w:t>
            </w:r>
          </w:p>
        </w:tc>
      </w:tr>
      <w:tr w:rsidR="003562B4" w:rsidRPr="00C703F2" w:rsidTr="007F1236">
        <w:tc>
          <w:tcPr>
            <w:tcW w:w="1908" w:type="dxa"/>
          </w:tcPr>
          <w:p w:rsidR="003562B4" w:rsidRPr="00C703F2" w:rsidRDefault="003562B4" w:rsidP="007F1236">
            <w:pPr>
              <w:rPr>
                <w:rFonts w:ascii="Times New Roman" w:hAnsi="Times New Roman"/>
                <w:sz w:val="24"/>
              </w:rPr>
            </w:pPr>
            <w:r w:rsidRPr="00C703F2">
              <w:rPr>
                <w:rFonts w:ascii="Times New Roman" w:hAnsi="Times New Roman"/>
                <w:sz w:val="24"/>
              </w:rPr>
              <w:t>57 001-85 500</w:t>
            </w:r>
          </w:p>
        </w:tc>
        <w:tc>
          <w:tcPr>
            <w:tcW w:w="1128"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18</w:t>
            </w:r>
          </w:p>
        </w:tc>
        <w:tc>
          <w:tcPr>
            <w:tcW w:w="1683"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6</w:t>
            </w:r>
          </w:p>
        </w:tc>
        <w:tc>
          <w:tcPr>
            <w:tcW w:w="1897" w:type="dxa"/>
          </w:tcPr>
          <w:p w:rsidR="003562B4" w:rsidRPr="00C703F2" w:rsidRDefault="003562B4" w:rsidP="007F1236">
            <w:pPr>
              <w:jc w:val="center"/>
              <w:rPr>
                <w:rFonts w:ascii="Times New Roman" w:hAnsi="Times New Roman"/>
                <w:b/>
                <w:bCs/>
                <w:sz w:val="24"/>
              </w:rPr>
            </w:pPr>
            <w:r w:rsidRPr="00C703F2">
              <w:rPr>
                <w:rFonts w:ascii="Times New Roman" w:hAnsi="Times New Roman"/>
                <w:b/>
                <w:bCs/>
                <w:sz w:val="24"/>
              </w:rPr>
              <w:t>24</w:t>
            </w:r>
          </w:p>
        </w:tc>
      </w:tr>
      <w:tr w:rsidR="003562B4" w:rsidRPr="00C703F2" w:rsidTr="007F1236">
        <w:tc>
          <w:tcPr>
            <w:tcW w:w="1908" w:type="dxa"/>
          </w:tcPr>
          <w:p w:rsidR="003562B4" w:rsidRPr="00C703F2" w:rsidRDefault="003562B4" w:rsidP="007F1236">
            <w:pPr>
              <w:rPr>
                <w:rFonts w:ascii="Times New Roman" w:hAnsi="Times New Roman"/>
                <w:sz w:val="24"/>
              </w:rPr>
            </w:pPr>
            <w:r w:rsidRPr="00C703F2">
              <w:rPr>
                <w:rFonts w:ascii="Times New Roman" w:hAnsi="Times New Roman"/>
                <w:sz w:val="24"/>
              </w:rPr>
              <w:t>85 501-114 000</w:t>
            </w:r>
          </w:p>
        </w:tc>
        <w:tc>
          <w:tcPr>
            <w:tcW w:w="1128"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29</w:t>
            </w:r>
          </w:p>
        </w:tc>
        <w:tc>
          <w:tcPr>
            <w:tcW w:w="1683"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21</w:t>
            </w:r>
          </w:p>
        </w:tc>
        <w:tc>
          <w:tcPr>
            <w:tcW w:w="1897" w:type="dxa"/>
          </w:tcPr>
          <w:p w:rsidR="003562B4" w:rsidRPr="00C703F2" w:rsidRDefault="003562B4" w:rsidP="007F1236">
            <w:pPr>
              <w:jc w:val="center"/>
              <w:rPr>
                <w:rFonts w:ascii="Times New Roman" w:hAnsi="Times New Roman"/>
                <w:b/>
                <w:bCs/>
                <w:sz w:val="24"/>
              </w:rPr>
            </w:pPr>
            <w:r w:rsidRPr="00C703F2">
              <w:rPr>
                <w:rFonts w:ascii="Times New Roman" w:hAnsi="Times New Roman"/>
                <w:b/>
                <w:bCs/>
                <w:sz w:val="24"/>
              </w:rPr>
              <w:t>50</w:t>
            </w:r>
          </w:p>
        </w:tc>
      </w:tr>
      <w:tr w:rsidR="003562B4" w:rsidRPr="00C703F2" w:rsidTr="007F1236">
        <w:tc>
          <w:tcPr>
            <w:tcW w:w="1908" w:type="dxa"/>
          </w:tcPr>
          <w:p w:rsidR="003562B4" w:rsidRPr="00C703F2" w:rsidRDefault="003562B4" w:rsidP="007F1236">
            <w:pPr>
              <w:rPr>
                <w:rFonts w:ascii="Times New Roman" w:hAnsi="Times New Roman"/>
                <w:sz w:val="24"/>
              </w:rPr>
            </w:pPr>
            <w:r w:rsidRPr="00C703F2">
              <w:rPr>
                <w:rFonts w:ascii="Times New Roman" w:hAnsi="Times New Roman"/>
                <w:sz w:val="24"/>
              </w:rPr>
              <w:t>114 001-142 500</w:t>
            </w:r>
          </w:p>
        </w:tc>
        <w:tc>
          <w:tcPr>
            <w:tcW w:w="1128"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14</w:t>
            </w:r>
          </w:p>
        </w:tc>
        <w:tc>
          <w:tcPr>
            <w:tcW w:w="1683"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32</w:t>
            </w:r>
          </w:p>
        </w:tc>
        <w:tc>
          <w:tcPr>
            <w:tcW w:w="1897" w:type="dxa"/>
          </w:tcPr>
          <w:p w:rsidR="003562B4" w:rsidRPr="00C703F2" w:rsidRDefault="003562B4" w:rsidP="007F1236">
            <w:pPr>
              <w:jc w:val="center"/>
              <w:rPr>
                <w:rFonts w:ascii="Times New Roman" w:hAnsi="Times New Roman"/>
                <w:b/>
                <w:bCs/>
                <w:sz w:val="24"/>
              </w:rPr>
            </w:pPr>
            <w:r w:rsidRPr="00C703F2">
              <w:rPr>
                <w:rFonts w:ascii="Times New Roman" w:hAnsi="Times New Roman"/>
                <w:b/>
                <w:bCs/>
                <w:sz w:val="24"/>
              </w:rPr>
              <w:t>46</w:t>
            </w:r>
          </w:p>
        </w:tc>
      </w:tr>
      <w:tr w:rsidR="003562B4" w:rsidRPr="00C703F2" w:rsidTr="007F1236">
        <w:tc>
          <w:tcPr>
            <w:tcW w:w="1908" w:type="dxa"/>
          </w:tcPr>
          <w:p w:rsidR="003562B4" w:rsidRPr="00C703F2" w:rsidRDefault="003562B4" w:rsidP="007F1236">
            <w:pPr>
              <w:rPr>
                <w:rFonts w:ascii="Times New Roman" w:hAnsi="Times New Roman"/>
                <w:sz w:val="24"/>
              </w:rPr>
            </w:pPr>
            <w:r w:rsidRPr="00C703F2">
              <w:rPr>
                <w:rFonts w:ascii="Times New Roman" w:hAnsi="Times New Roman"/>
                <w:sz w:val="24"/>
              </w:rPr>
              <w:t>142 501-</w:t>
            </w:r>
          </w:p>
        </w:tc>
        <w:tc>
          <w:tcPr>
            <w:tcW w:w="1128"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29</w:t>
            </w:r>
          </w:p>
        </w:tc>
        <w:tc>
          <w:tcPr>
            <w:tcW w:w="1683"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64</w:t>
            </w:r>
          </w:p>
        </w:tc>
        <w:tc>
          <w:tcPr>
            <w:tcW w:w="1897" w:type="dxa"/>
          </w:tcPr>
          <w:p w:rsidR="003562B4" w:rsidRPr="00C703F2" w:rsidRDefault="003562B4" w:rsidP="007F1236">
            <w:pPr>
              <w:jc w:val="center"/>
              <w:rPr>
                <w:rFonts w:ascii="Times New Roman" w:hAnsi="Times New Roman"/>
                <w:b/>
                <w:bCs/>
                <w:sz w:val="24"/>
              </w:rPr>
            </w:pPr>
            <w:r w:rsidRPr="00C703F2">
              <w:rPr>
                <w:rFonts w:ascii="Times New Roman" w:hAnsi="Times New Roman"/>
                <w:b/>
                <w:bCs/>
                <w:sz w:val="24"/>
              </w:rPr>
              <w:t>93</w:t>
            </w:r>
          </w:p>
        </w:tc>
      </w:tr>
      <w:tr w:rsidR="003562B4" w:rsidRPr="00C703F2" w:rsidTr="007F1236">
        <w:tc>
          <w:tcPr>
            <w:tcW w:w="1908" w:type="dxa"/>
          </w:tcPr>
          <w:p w:rsidR="003562B4" w:rsidRPr="00C703F2" w:rsidRDefault="003562B4" w:rsidP="007F1236">
            <w:pPr>
              <w:rPr>
                <w:rFonts w:ascii="Times New Roman" w:hAnsi="Times New Roman"/>
                <w:b/>
                <w:sz w:val="24"/>
              </w:rPr>
            </w:pPr>
            <w:r w:rsidRPr="00C703F2">
              <w:rPr>
                <w:rFonts w:ascii="Times New Roman" w:hAnsi="Times New Roman"/>
                <w:b/>
                <w:sz w:val="24"/>
              </w:rPr>
              <w:t>Összesen</w:t>
            </w:r>
          </w:p>
        </w:tc>
        <w:tc>
          <w:tcPr>
            <w:tcW w:w="1128" w:type="dxa"/>
          </w:tcPr>
          <w:p w:rsidR="003562B4" w:rsidRPr="00C703F2" w:rsidRDefault="003562B4" w:rsidP="007F1236">
            <w:pPr>
              <w:jc w:val="center"/>
              <w:rPr>
                <w:rFonts w:ascii="Times New Roman" w:hAnsi="Times New Roman"/>
                <w:b/>
                <w:bCs/>
                <w:sz w:val="24"/>
              </w:rPr>
            </w:pPr>
            <w:r w:rsidRPr="00C703F2">
              <w:rPr>
                <w:rFonts w:ascii="Times New Roman" w:hAnsi="Times New Roman"/>
                <w:b/>
                <w:bCs/>
                <w:sz w:val="24"/>
              </w:rPr>
              <w:t>112</w:t>
            </w:r>
          </w:p>
        </w:tc>
        <w:tc>
          <w:tcPr>
            <w:tcW w:w="1683" w:type="dxa"/>
          </w:tcPr>
          <w:p w:rsidR="003562B4" w:rsidRPr="00C703F2" w:rsidRDefault="003562B4" w:rsidP="007F1236">
            <w:pPr>
              <w:jc w:val="center"/>
              <w:rPr>
                <w:rFonts w:ascii="Times New Roman" w:hAnsi="Times New Roman"/>
                <w:b/>
                <w:bCs/>
                <w:sz w:val="24"/>
              </w:rPr>
            </w:pPr>
            <w:r w:rsidRPr="00C703F2">
              <w:rPr>
                <w:rFonts w:ascii="Times New Roman" w:hAnsi="Times New Roman"/>
                <w:b/>
                <w:bCs/>
                <w:sz w:val="24"/>
              </w:rPr>
              <w:t>125</w:t>
            </w:r>
          </w:p>
        </w:tc>
        <w:tc>
          <w:tcPr>
            <w:tcW w:w="1897" w:type="dxa"/>
          </w:tcPr>
          <w:p w:rsidR="003562B4" w:rsidRPr="00C703F2" w:rsidRDefault="003562B4" w:rsidP="007F1236">
            <w:pPr>
              <w:jc w:val="center"/>
              <w:rPr>
                <w:rFonts w:ascii="Times New Roman" w:hAnsi="Times New Roman"/>
                <w:b/>
                <w:bCs/>
                <w:sz w:val="24"/>
              </w:rPr>
            </w:pPr>
            <w:r w:rsidRPr="00C703F2">
              <w:rPr>
                <w:rFonts w:ascii="Times New Roman" w:hAnsi="Times New Roman"/>
                <w:b/>
                <w:bCs/>
                <w:sz w:val="24"/>
              </w:rPr>
              <w:t>237</w:t>
            </w:r>
          </w:p>
        </w:tc>
      </w:tr>
    </w:tbl>
    <w:p w:rsidR="003562B4" w:rsidRPr="00C703F2" w:rsidRDefault="003562B4" w:rsidP="003562B4">
      <w:pPr>
        <w:rPr>
          <w:rFonts w:ascii="Times New Roman" w:hAnsi="Times New Roman"/>
          <w:sz w:val="24"/>
        </w:rPr>
      </w:pPr>
    </w:p>
    <w:p w:rsidR="003562B4" w:rsidRPr="00C703F2" w:rsidRDefault="003562B4" w:rsidP="003562B4">
      <w:pPr>
        <w:rPr>
          <w:rFonts w:ascii="Times New Roman" w:hAnsi="Times New Roman"/>
          <w:sz w:val="24"/>
        </w:rPr>
      </w:pPr>
    </w:p>
    <w:p w:rsidR="003562B4" w:rsidRPr="00C703F2" w:rsidRDefault="003562B4" w:rsidP="003562B4">
      <w:pPr>
        <w:rPr>
          <w:rFonts w:ascii="Times New Roman" w:hAnsi="Times New Roman"/>
          <w:sz w:val="24"/>
        </w:rPr>
      </w:pPr>
    </w:p>
    <w:p w:rsidR="003562B4" w:rsidRPr="00C703F2" w:rsidRDefault="003562B4" w:rsidP="003562B4">
      <w:pPr>
        <w:rPr>
          <w:rFonts w:ascii="Times New Roman" w:hAnsi="Times New Roman"/>
          <w:sz w:val="24"/>
        </w:rPr>
      </w:pPr>
    </w:p>
    <w:p w:rsidR="003562B4" w:rsidRPr="00C703F2" w:rsidRDefault="003562B4" w:rsidP="003562B4">
      <w:pPr>
        <w:rPr>
          <w:rFonts w:ascii="Times New Roman" w:hAnsi="Times New Roman"/>
          <w:sz w:val="24"/>
        </w:rPr>
      </w:pPr>
    </w:p>
    <w:p w:rsidR="003562B4" w:rsidRPr="00C703F2" w:rsidRDefault="003562B4" w:rsidP="003562B4">
      <w:pPr>
        <w:rPr>
          <w:rFonts w:ascii="Times New Roman" w:hAnsi="Times New Roman"/>
          <w:sz w:val="24"/>
        </w:rPr>
      </w:pPr>
      <w:r w:rsidRPr="00C703F2">
        <w:rPr>
          <w:rFonts w:ascii="Times New Roman" w:hAnsi="Times New Roman"/>
          <w:sz w:val="24"/>
        </w:rPr>
        <w:t xml:space="preserve">Nappali ellátás és közösségi ellátás tekintetében nem áll rendelkezésre adat. </w:t>
      </w:r>
    </w:p>
    <w:p w:rsidR="003562B4" w:rsidRPr="00C703F2" w:rsidRDefault="003562B4" w:rsidP="003562B4">
      <w:pPr>
        <w:rPr>
          <w:rFonts w:ascii="Times New Roman" w:hAnsi="Times New Roman"/>
          <w:sz w:val="24"/>
        </w:rPr>
      </w:pPr>
    </w:p>
    <w:p w:rsidR="003562B4" w:rsidRPr="00C703F2" w:rsidRDefault="003562B4" w:rsidP="003562B4">
      <w:pPr>
        <w:rPr>
          <w:rFonts w:ascii="Times New Roman" w:hAnsi="Times New Roman"/>
          <w:sz w:val="24"/>
        </w:rPr>
      </w:pPr>
    </w:p>
    <w:p w:rsidR="003562B4" w:rsidRPr="00C703F2" w:rsidRDefault="003562B4" w:rsidP="003562B4">
      <w:pPr>
        <w:rPr>
          <w:rFonts w:ascii="Times New Roman" w:hAnsi="Times New Roman"/>
          <w:sz w:val="24"/>
        </w:rPr>
      </w:pPr>
      <w:r w:rsidRPr="00C703F2">
        <w:rPr>
          <w:rFonts w:ascii="Times New Roman" w:hAnsi="Times New Roman"/>
          <w:sz w:val="24"/>
        </w:rPr>
        <w:t xml:space="preserve">   2.5. Az adott évben az ellátásba bekerülők és kikerülők száma, a kikerülés okai</w:t>
      </w:r>
    </w:p>
    <w:p w:rsidR="003562B4" w:rsidRPr="00C703F2" w:rsidRDefault="003562B4" w:rsidP="003562B4">
      <w:pPr>
        <w:rPr>
          <w:rFonts w:ascii="Times New Roman" w:hAnsi="Times New Roman"/>
          <w:b/>
          <w:sz w:val="24"/>
          <w:u w:val="single"/>
        </w:rPr>
      </w:pPr>
    </w:p>
    <w:tbl>
      <w:tblPr>
        <w:tblpPr w:leftFromText="141" w:rightFromText="141" w:vertAnchor="page" w:horzAnchor="margin" w:tblpY="67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1"/>
        <w:gridCol w:w="650"/>
        <w:gridCol w:w="735"/>
        <w:gridCol w:w="1465"/>
        <w:gridCol w:w="802"/>
        <w:gridCol w:w="1155"/>
        <w:gridCol w:w="2103"/>
      </w:tblGrid>
      <w:tr w:rsidR="003562B4" w:rsidRPr="00C703F2" w:rsidTr="007F1236">
        <w:trPr>
          <w:trHeight w:val="454"/>
        </w:trPr>
        <w:tc>
          <w:tcPr>
            <w:tcW w:w="1751" w:type="dxa"/>
            <w:tcBorders>
              <w:right w:val="single" w:sz="4" w:space="0" w:color="auto"/>
            </w:tcBorders>
          </w:tcPr>
          <w:p w:rsidR="003562B4" w:rsidRPr="00C703F2" w:rsidRDefault="003562B4" w:rsidP="007F1236">
            <w:pPr>
              <w:rPr>
                <w:rFonts w:ascii="Times New Roman" w:hAnsi="Times New Roman"/>
                <w:sz w:val="24"/>
              </w:rPr>
            </w:pPr>
          </w:p>
        </w:tc>
        <w:tc>
          <w:tcPr>
            <w:tcW w:w="4807" w:type="dxa"/>
            <w:gridSpan w:val="5"/>
            <w:tcBorders>
              <w:top w:val="single" w:sz="4" w:space="0" w:color="auto"/>
              <w:left w:val="single" w:sz="4" w:space="0" w:color="auto"/>
              <w:right w:val="single" w:sz="4" w:space="0" w:color="auto"/>
            </w:tcBorders>
          </w:tcPr>
          <w:p w:rsidR="003562B4" w:rsidRPr="00C703F2" w:rsidRDefault="003562B4" w:rsidP="007F1236">
            <w:pPr>
              <w:jc w:val="center"/>
              <w:rPr>
                <w:rFonts w:ascii="Times New Roman" w:hAnsi="Times New Roman"/>
                <w:sz w:val="24"/>
              </w:rPr>
            </w:pPr>
            <w:r w:rsidRPr="00C703F2">
              <w:rPr>
                <w:rFonts w:ascii="Times New Roman" w:hAnsi="Times New Roman"/>
                <w:sz w:val="24"/>
              </w:rPr>
              <w:t>KIKERÜLÉS (fő)</w:t>
            </w:r>
          </w:p>
        </w:tc>
        <w:tc>
          <w:tcPr>
            <w:tcW w:w="2103" w:type="dxa"/>
            <w:tcBorders>
              <w:left w:val="single" w:sz="4" w:space="0" w:color="auto"/>
            </w:tcBorders>
            <w:shd w:val="clear" w:color="auto" w:fill="auto"/>
          </w:tcPr>
          <w:p w:rsidR="003562B4" w:rsidRPr="00C703F2" w:rsidRDefault="003562B4" w:rsidP="007F1236">
            <w:pPr>
              <w:jc w:val="center"/>
              <w:rPr>
                <w:rFonts w:ascii="Times New Roman" w:hAnsi="Times New Roman"/>
                <w:sz w:val="24"/>
              </w:rPr>
            </w:pPr>
            <w:r w:rsidRPr="00C703F2">
              <w:rPr>
                <w:rFonts w:ascii="Times New Roman" w:hAnsi="Times New Roman"/>
                <w:sz w:val="24"/>
              </w:rPr>
              <w:t>BEKERÜLÉS (fő)</w:t>
            </w:r>
          </w:p>
        </w:tc>
      </w:tr>
      <w:tr w:rsidR="003562B4" w:rsidRPr="00C703F2" w:rsidTr="007F1236">
        <w:trPr>
          <w:trHeight w:val="771"/>
        </w:trPr>
        <w:tc>
          <w:tcPr>
            <w:tcW w:w="1751" w:type="dxa"/>
            <w:tcBorders>
              <w:right w:val="single" w:sz="4" w:space="0" w:color="auto"/>
            </w:tcBorders>
          </w:tcPr>
          <w:p w:rsidR="003562B4" w:rsidRPr="00C703F2" w:rsidRDefault="003562B4" w:rsidP="007F1236">
            <w:pPr>
              <w:rPr>
                <w:rFonts w:ascii="Times New Roman" w:hAnsi="Times New Roman"/>
                <w:sz w:val="24"/>
              </w:rPr>
            </w:pPr>
          </w:p>
        </w:tc>
        <w:tc>
          <w:tcPr>
            <w:tcW w:w="650" w:type="dxa"/>
            <w:tcBorders>
              <w:top w:val="single" w:sz="4" w:space="0" w:color="auto"/>
              <w:left w:val="single" w:sz="4" w:space="0" w:color="auto"/>
              <w:right w:val="single" w:sz="4" w:space="0" w:color="auto"/>
            </w:tcBorders>
            <w:shd w:val="clear" w:color="auto" w:fill="auto"/>
          </w:tcPr>
          <w:p w:rsidR="003562B4" w:rsidRPr="00C703F2" w:rsidRDefault="003562B4" w:rsidP="007F1236">
            <w:pPr>
              <w:rPr>
                <w:rFonts w:ascii="Times New Roman" w:hAnsi="Times New Roman"/>
                <w:sz w:val="24"/>
              </w:rPr>
            </w:pPr>
            <w:r w:rsidRPr="00C703F2">
              <w:rPr>
                <w:rFonts w:ascii="Times New Roman" w:hAnsi="Times New Roman"/>
                <w:sz w:val="24"/>
              </w:rPr>
              <w:t>Exit</w:t>
            </w:r>
          </w:p>
        </w:tc>
        <w:tc>
          <w:tcPr>
            <w:tcW w:w="735" w:type="dxa"/>
            <w:tcBorders>
              <w:top w:val="single" w:sz="4" w:space="0" w:color="auto"/>
              <w:left w:val="single" w:sz="4" w:space="0" w:color="auto"/>
              <w:right w:val="single" w:sz="4" w:space="0" w:color="auto"/>
            </w:tcBorders>
            <w:shd w:val="clear" w:color="auto" w:fill="auto"/>
          </w:tcPr>
          <w:p w:rsidR="003562B4" w:rsidRPr="00C703F2" w:rsidRDefault="003562B4" w:rsidP="007F1236">
            <w:pPr>
              <w:rPr>
                <w:rFonts w:ascii="Times New Roman" w:hAnsi="Times New Roman"/>
                <w:sz w:val="24"/>
              </w:rPr>
            </w:pPr>
            <w:r w:rsidRPr="00C703F2">
              <w:rPr>
                <w:rFonts w:ascii="Times New Roman" w:hAnsi="Times New Roman"/>
                <w:sz w:val="24"/>
              </w:rPr>
              <w:t>Saját kérés</w:t>
            </w:r>
          </w:p>
        </w:tc>
        <w:tc>
          <w:tcPr>
            <w:tcW w:w="1465" w:type="dxa"/>
            <w:tcBorders>
              <w:top w:val="single" w:sz="4" w:space="0" w:color="auto"/>
              <w:left w:val="single" w:sz="4" w:space="0" w:color="auto"/>
              <w:right w:val="single" w:sz="4" w:space="0" w:color="auto"/>
            </w:tcBorders>
            <w:shd w:val="clear" w:color="auto" w:fill="auto"/>
          </w:tcPr>
          <w:p w:rsidR="003562B4" w:rsidRPr="00C703F2" w:rsidRDefault="003562B4" w:rsidP="007F1236">
            <w:pPr>
              <w:rPr>
                <w:rFonts w:ascii="Times New Roman" w:hAnsi="Times New Roman"/>
                <w:sz w:val="24"/>
              </w:rPr>
            </w:pPr>
            <w:r w:rsidRPr="00C703F2">
              <w:rPr>
                <w:rFonts w:ascii="Times New Roman" w:hAnsi="Times New Roman"/>
                <w:sz w:val="24"/>
              </w:rPr>
              <w:t>Bentlakásos intézménybe kerülés</w:t>
            </w:r>
          </w:p>
        </w:tc>
        <w:tc>
          <w:tcPr>
            <w:tcW w:w="802" w:type="dxa"/>
            <w:tcBorders>
              <w:top w:val="single" w:sz="4" w:space="0" w:color="auto"/>
              <w:left w:val="single" w:sz="4" w:space="0" w:color="auto"/>
              <w:right w:val="single" w:sz="4" w:space="0" w:color="auto"/>
            </w:tcBorders>
            <w:shd w:val="clear" w:color="auto" w:fill="auto"/>
          </w:tcPr>
          <w:p w:rsidR="003562B4" w:rsidRPr="00C703F2" w:rsidRDefault="003562B4" w:rsidP="007F1236">
            <w:pPr>
              <w:rPr>
                <w:rFonts w:ascii="Times New Roman" w:hAnsi="Times New Roman"/>
                <w:sz w:val="24"/>
              </w:rPr>
            </w:pPr>
            <w:r w:rsidRPr="00C703F2">
              <w:rPr>
                <w:rFonts w:ascii="Times New Roman" w:hAnsi="Times New Roman"/>
                <w:sz w:val="24"/>
              </w:rPr>
              <w:t>egyéb</w:t>
            </w:r>
          </w:p>
        </w:tc>
        <w:tc>
          <w:tcPr>
            <w:tcW w:w="1153" w:type="dxa"/>
            <w:tcBorders>
              <w:top w:val="single" w:sz="4" w:space="0" w:color="auto"/>
              <w:left w:val="single" w:sz="4" w:space="0" w:color="auto"/>
              <w:right w:val="single" w:sz="4" w:space="0" w:color="auto"/>
            </w:tcBorders>
            <w:shd w:val="clear" w:color="auto" w:fill="auto"/>
          </w:tcPr>
          <w:p w:rsidR="003562B4" w:rsidRPr="00C703F2" w:rsidRDefault="003562B4" w:rsidP="007F1236">
            <w:pPr>
              <w:rPr>
                <w:rFonts w:ascii="Times New Roman" w:hAnsi="Times New Roman"/>
                <w:b/>
                <w:sz w:val="24"/>
              </w:rPr>
            </w:pPr>
            <w:r w:rsidRPr="00C703F2">
              <w:rPr>
                <w:rFonts w:ascii="Times New Roman" w:hAnsi="Times New Roman"/>
                <w:b/>
                <w:sz w:val="24"/>
              </w:rPr>
              <w:t>Összesen</w:t>
            </w:r>
          </w:p>
        </w:tc>
        <w:tc>
          <w:tcPr>
            <w:tcW w:w="2103" w:type="dxa"/>
            <w:tcBorders>
              <w:left w:val="single" w:sz="4" w:space="0" w:color="auto"/>
            </w:tcBorders>
            <w:shd w:val="clear" w:color="auto" w:fill="auto"/>
          </w:tcPr>
          <w:p w:rsidR="003562B4" w:rsidRPr="00C703F2" w:rsidRDefault="003562B4" w:rsidP="007F1236">
            <w:pPr>
              <w:rPr>
                <w:rFonts w:ascii="Times New Roman" w:hAnsi="Times New Roman"/>
                <w:b/>
                <w:sz w:val="24"/>
              </w:rPr>
            </w:pPr>
            <w:r w:rsidRPr="00C703F2">
              <w:rPr>
                <w:rFonts w:ascii="Times New Roman" w:hAnsi="Times New Roman"/>
                <w:b/>
                <w:sz w:val="24"/>
              </w:rPr>
              <w:t>Összesen</w:t>
            </w:r>
          </w:p>
        </w:tc>
      </w:tr>
      <w:tr w:rsidR="003562B4" w:rsidRPr="00C703F2" w:rsidTr="007F1236">
        <w:trPr>
          <w:trHeight w:val="471"/>
        </w:trPr>
        <w:tc>
          <w:tcPr>
            <w:tcW w:w="1751" w:type="dxa"/>
            <w:tcBorders>
              <w:right w:val="single" w:sz="4" w:space="0" w:color="auto"/>
            </w:tcBorders>
          </w:tcPr>
          <w:p w:rsidR="003562B4" w:rsidRPr="00C703F2" w:rsidRDefault="003562B4" w:rsidP="007F1236">
            <w:pPr>
              <w:rPr>
                <w:rFonts w:ascii="Times New Roman" w:hAnsi="Times New Roman"/>
                <w:sz w:val="24"/>
              </w:rPr>
            </w:pPr>
            <w:r w:rsidRPr="00C703F2">
              <w:rPr>
                <w:rFonts w:ascii="Times New Roman" w:hAnsi="Times New Roman"/>
                <w:sz w:val="24"/>
              </w:rPr>
              <w:t>Házi segítségnyújtás</w:t>
            </w:r>
          </w:p>
        </w:tc>
        <w:tc>
          <w:tcPr>
            <w:tcW w:w="650" w:type="dxa"/>
            <w:tcBorders>
              <w:left w:val="single" w:sz="4" w:space="0" w:color="auto"/>
              <w:right w:val="single" w:sz="4" w:space="0" w:color="auto"/>
            </w:tcBorders>
            <w:shd w:val="clear" w:color="auto" w:fill="auto"/>
          </w:tcPr>
          <w:p w:rsidR="003562B4" w:rsidRPr="00C703F2" w:rsidRDefault="003562B4" w:rsidP="007F1236">
            <w:pPr>
              <w:jc w:val="center"/>
              <w:rPr>
                <w:rFonts w:ascii="Times New Roman" w:hAnsi="Times New Roman"/>
                <w:sz w:val="24"/>
              </w:rPr>
            </w:pPr>
            <w:r w:rsidRPr="00C703F2">
              <w:rPr>
                <w:rFonts w:ascii="Times New Roman" w:hAnsi="Times New Roman"/>
                <w:sz w:val="24"/>
              </w:rPr>
              <w:t>30</w:t>
            </w:r>
          </w:p>
        </w:tc>
        <w:tc>
          <w:tcPr>
            <w:tcW w:w="735" w:type="dxa"/>
            <w:tcBorders>
              <w:left w:val="single" w:sz="4" w:space="0" w:color="auto"/>
              <w:right w:val="single" w:sz="4" w:space="0" w:color="auto"/>
            </w:tcBorders>
            <w:shd w:val="clear" w:color="auto" w:fill="auto"/>
          </w:tcPr>
          <w:p w:rsidR="003562B4" w:rsidRPr="00C703F2" w:rsidRDefault="003562B4" w:rsidP="007F1236">
            <w:pPr>
              <w:jc w:val="center"/>
              <w:rPr>
                <w:rFonts w:ascii="Times New Roman" w:hAnsi="Times New Roman"/>
                <w:sz w:val="24"/>
              </w:rPr>
            </w:pPr>
            <w:r w:rsidRPr="00C703F2">
              <w:rPr>
                <w:rFonts w:ascii="Times New Roman" w:hAnsi="Times New Roman"/>
                <w:sz w:val="24"/>
              </w:rPr>
              <w:t>17</w:t>
            </w:r>
          </w:p>
        </w:tc>
        <w:tc>
          <w:tcPr>
            <w:tcW w:w="1465" w:type="dxa"/>
            <w:tcBorders>
              <w:left w:val="single" w:sz="4" w:space="0" w:color="auto"/>
              <w:right w:val="single" w:sz="4" w:space="0" w:color="auto"/>
            </w:tcBorders>
            <w:shd w:val="clear" w:color="auto" w:fill="auto"/>
          </w:tcPr>
          <w:p w:rsidR="003562B4" w:rsidRPr="00C703F2" w:rsidRDefault="003562B4" w:rsidP="007F1236">
            <w:pPr>
              <w:jc w:val="center"/>
              <w:rPr>
                <w:rFonts w:ascii="Times New Roman" w:hAnsi="Times New Roman"/>
                <w:sz w:val="24"/>
              </w:rPr>
            </w:pPr>
            <w:r w:rsidRPr="00C703F2">
              <w:rPr>
                <w:rFonts w:ascii="Times New Roman" w:hAnsi="Times New Roman"/>
                <w:sz w:val="24"/>
              </w:rPr>
              <w:t>8</w:t>
            </w:r>
          </w:p>
        </w:tc>
        <w:tc>
          <w:tcPr>
            <w:tcW w:w="802" w:type="dxa"/>
            <w:tcBorders>
              <w:left w:val="single" w:sz="4" w:space="0" w:color="auto"/>
              <w:right w:val="single" w:sz="4" w:space="0" w:color="auto"/>
            </w:tcBorders>
            <w:shd w:val="clear" w:color="auto" w:fill="auto"/>
          </w:tcPr>
          <w:p w:rsidR="003562B4" w:rsidRPr="00C703F2" w:rsidRDefault="003562B4" w:rsidP="007F1236">
            <w:pPr>
              <w:jc w:val="center"/>
              <w:rPr>
                <w:rFonts w:ascii="Times New Roman" w:hAnsi="Times New Roman"/>
                <w:sz w:val="24"/>
              </w:rPr>
            </w:pPr>
            <w:r w:rsidRPr="00C703F2">
              <w:rPr>
                <w:rFonts w:ascii="Times New Roman" w:hAnsi="Times New Roman"/>
                <w:sz w:val="24"/>
              </w:rPr>
              <w:t>10</w:t>
            </w:r>
          </w:p>
        </w:tc>
        <w:tc>
          <w:tcPr>
            <w:tcW w:w="1153" w:type="dxa"/>
            <w:tcBorders>
              <w:left w:val="single" w:sz="4" w:space="0" w:color="auto"/>
              <w:right w:val="single" w:sz="4" w:space="0" w:color="auto"/>
            </w:tcBorders>
            <w:shd w:val="clear" w:color="auto" w:fill="auto"/>
          </w:tcPr>
          <w:p w:rsidR="003562B4" w:rsidRPr="00C703F2" w:rsidRDefault="003562B4" w:rsidP="007F1236">
            <w:pPr>
              <w:jc w:val="center"/>
              <w:rPr>
                <w:rFonts w:ascii="Times New Roman" w:hAnsi="Times New Roman"/>
                <w:b/>
                <w:sz w:val="24"/>
              </w:rPr>
            </w:pPr>
            <w:r w:rsidRPr="00C703F2">
              <w:rPr>
                <w:rFonts w:ascii="Times New Roman" w:hAnsi="Times New Roman"/>
                <w:b/>
                <w:sz w:val="24"/>
              </w:rPr>
              <w:t>65</w:t>
            </w:r>
          </w:p>
        </w:tc>
        <w:tc>
          <w:tcPr>
            <w:tcW w:w="2103" w:type="dxa"/>
            <w:tcBorders>
              <w:left w:val="single" w:sz="4" w:space="0" w:color="auto"/>
            </w:tcBorders>
            <w:shd w:val="clear" w:color="auto" w:fill="auto"/>
          </w:tcPr>
          <w:p w:rsidR="003562B4" w:rsidRPr="00C703F2" w:rsidRDefault="003562B4" w:rsidP="007F1236">
            <w:pPr>
              <w:jc w:val="center"/>
              <w:rPr>
                <w:rFonts w:ascii="Times New Roman" w:hAnsi="Times New Roman"/>
                <w:b/>
                <w:sz w:val="24"/>
              </w:rPr>
            </w:pPr>
            <w:r w:rsidRPr="00C703F2">
              <w:rPr>
                <w:rFonts w:ascii="Times New Roman" w:hAnsi="Times New Roman"/>
                <w:b/>
                <w:sz w:val="24"/>
              </w:rPr>
              <w:t>80</w:t>
            </w:r>
          </w:p>
        </w:tc>
      </w:tr>
      <w:tr w:rsidR="003562B4" w:rsidRPr="00C703F2" w:rsidTr="007F1236">
        <w:trPr>
          <w:trHeight w:val="243"/>
        </w:trPr>
        <w:tc>
          <w:tcPr>
            <w:tcW w:w="1751" w:type="dxa"/>
            <w:tcBorders>
              <w:right w:val="single" w:sz="4" w:space="0" w:color="auto"/>
            </w:tcBorders>
          </w:tcPr>
          <w:p w:rsidR="003562B4" w:rsidRPr="00C703F2" w:rsidRDefault="003562B4" w:rsidP="007F1236">
            <w:pPr>
              <w:rPr>
                <w:rFonts w:ascii="Times New Roman" w:hAnsi="Times New Roman"/>
                <w:sz w:val="24"/>
              </w:rPr>
            </w:pPr>
            <w:r w:rsidRPr="00C703F2">
              <w:rPr>
                <w:rFonts w:ascii="Times New Roman" w:hAnsi="Times New Roman"/>
                <w:sz w:val="24"/>
              </w:rPr>
              <w:t>Étkeztetés</w:t>
            </w:r>
          </w:p>
        </w:tc>
        <w:tc>
          <w:tcPr>
            <w:tcW w:w="650" w:type="dxa"/>
            <w:tcBorders>
              <w:left w:val="single" w:sz="4" w:space="0" w:color="auto"/>
              <w:right w:val="single" w:sz="4" w:space="0" w:color="auto"/>
            </w:tcBorders>
            <w:shd w:val="clear" w:color="auto" w:fill="auto"/>
          </w:tcPr>
          <w:p w:rsidR="003562B4" w:rsidRPr="00C703F2" w:rsidRDefault="003562B4" w:rsidP="007F1236">
            <w:pPr>
              <w:jc w:val="center"/>
              <w:rPr>
                <w:rFonts w:ascii="Times New Roman" w:hAnsi="Times New Roman"/>
                <w:sz w:val="24"/>
              </w:rPr>
            </w:pPr>
            <w:r w:rsidRPr="00C703F2">
              <w:rPr>
                <w:rFonts w:ascii="Times New Roman" w:hAnsi="Times New Roman"/>
                <w:sz w:val="24"/>
              </w:rPr>
              <w:t>9</w:t>
            </w:r>
          </w:p>
        </w:tc>
        <w:tc>
          <w:tcPr>
            <w:tcW w:w="735" w:type="dxa"/>
            <w:tcBorders>
              <w:left w:val="single" w:sz="4" w:space="0" w:color="auto"/>
              <w:right w:val="single" w:sz="4" w:space="0" w:color="auto"/>
            </w:tcBorders>
            <w:shd w:val="clear" w:color="auto" w:fill="auto"/>
          </w:tcPr>
          <w:p w:rsidR="003562B4" w:rsidRPr="00C703F2" w:rsidRDefault="003562B4" w:rsidP="007F1236">
            <w:pPr>
              <w:jc w:val="center"/>
              <w:rPr>
                <w:rFonts w:ascii="Times New Roman" w:hAnsi="Times New Roman"/>
                <w:sz w:val="24"/>
              </w:rPr>
            </w:pPr>
            <w:r w:rsidRPr="00C703F2">
              <w:rPr>
                <w:rFonts w:ascii="Times New Roman" w:hAnsi="Times New Roman"/>
                <w:sz w:val="24"/>
              </w:rPr>
              <w:t>18</w:t>
            </w:r>
          </w:p>
        </w:tc>
        <w:tc>
          <w:tcPr>
            <w:tcW w:w="1465" w:type="dxa"/>
            <w:tcBorders>
              <w:left w:val="single" w:sz="4" w:space="0" w:color="auto"/>
              <w:right w:val="single" w:sz="4" w:space="0" w:color="auto"/>
            </w:tcBorders>
            <w:shd w:val="clear" w:color="auto" w:fill="auto"/>
          </w:tcPr>
          <w:p w:rsidR="003562B4" w:rsidRPr="00C703F2" w:rsidRDefault="003562B4" w:rsidP="007F1236">
            <w:pPr>
              <w:jc w:val="center"/>
              <w:rPr>
                <w:rFonts w:ascii="Times New Roman" w:hAnsi="Times New Roman"/>
                <w:sz w:val="24"/>
              </w:rPr>
            </w:pPr>
            <w:r w:rsidRPr="00C703F2">
              <w:rPr>
                <w:rFonts w:ascii="Times New Roman" w:hAnsi="Times New Roman"/>
                <w:sz w:val="24"/>
              </w:rPr>
              <w:t>3</w:t>
            </w:r>
          </w:p>
        </w:tc>
        <w:tc>
          <w:tcPr>
            <w:tcW w:w="802" w:type="dxa"/>
            <w:tcBorders>
              <w:left w:val="single" w:sz="4" w:space="0" w:color="auto"/>
              <w:right w:val="single" w:sz="4" w:space="0" w:color="auto"/>
            </w:tcBorders>
            <w:shd w:val="clear" w:color="auto" w:fill="auto"/>
          </w:tcPr>
          <w:p w:rsidR="003562B4" w:rsidRPr="00C703F2" w:rsidRDefault="003562B4" w:rsidP="007F1236">
            <w:pPr>
              <w:jc w:val="center"/>
              <w:rPr>
                <w:rFonts w:ascii="Times New Roman" w:hAnsi="Times New Roman"/>
                <w:sz w:val="24"/>
              </w:rPr>
            </w:pPr>
            <w:r w:rsidRPr="00C703F2">
              <w:rPr>
                <w:rFonts w:ascii="Times New Roman" w:hAnsi="Times New Roman"/>
                <w:sz w:val="24"/>
              </w:rPr>
              <w:t>8</w:t>
            </w:r>
          </w:p>
        </w:tc>
        <w:tc>
          <w:tcPr>
            <w:tcW w:w="1153" w:type="dxa"/>
            <w:tcBorders>
              <w:left w:val="single" w:sz="4" w:space="0" w:color="auto"/>
              <w:right w:val="single" w:sz="4" w:space="0" w:color="auto"/>
            </w:tcBorders>
            <w:shd w:val="clear" w:color="auto" w:fill="auto"/>
          </w:tcPr>
          <w:p w:rsidR="003562B4" w:rsidRPr="00C703F2" w:rsidRDefault="003562B4" w:rsidP="007F1236">
            <w:pPr>
              <w:jc w:val="center"/>
              <w:rPr>
                <w:rFonts w:ascii="Times New Roman" w:hAnsi="Times New Roman"/>
                <w:b/>
                <w:sz w:val="24"/>
              </w:rPr>
            </w:pPr>
            <w:r w:rsidRPr="00C703F2">
              <w:rPr>
                <w:rFonts w:ascii="Times New Roman" w:hAnsi="Times New Roman"/>
                <w:b/>
                <w:sz w:val="24"/>
              </w:rPr>
              <w:t>38</w:t>
            </w:r>
          </w:p>
        </w:tc>
        <w:tc>
          <w:tcPr>
            <w:tcW w:w="2103" w:type="dxa"/>
            <w:tcBorders>
              <w:left w:val="single" w:sz="4" w:space="0" w:color="auto"/>
            </w:tcBorders>
            <w:shd w:val="clear" w:color="auto" w:fill="auto"/>
          </w:tcPr>
          <w:p w:rsidR="003562B4" w:rsidRPr="00C703F2" w:rsidRDefault="003562B4" w:rsidP="007F1236">
            <w:pPr>
              <w:jc w:val="center"/>
              <w:rPr>
                <w:rFonts w:ascii="Times New Roman" w:hAnsi="Times New Roman"/>
                <w:b/>
                <w:sz w:val="24"/>
              </w:rPr>
            </w:pPr>
            <w:r w:rsidRPr="00C703F2">
              <w:rPr>
                <w:rFonts w:ascii="Times New Roman" w:hAnsi="Times New Roman"/>
                <w:b/>
                <w:sz w:val="24"/>
              </w:rPr>
              <w:t>23</w:t>
            </w:r>
          </w:p>
        </w:tc>
      </w:tr>
      <w:tr w:rsidR="003562B4" w:rsidRPr="00C703F2" w:rsidTr="007F1236">
        <w:trPr>
          <w:trHeight w:val="236"/>
        </w:trPr>
        <w:tc>
          <w:tcPr>
            <w:tcW w:w="1751" w:type="dxa"/>
            <w:tcBorders>
              <w:right w:val="single" w:sz="4" w:space="0" w:color="auto"/>
            </w:tcBorders>
          </w:tcPr>
          <w:p w:rsidR="003562B4" w:rsidRPr="00C703F2" w:rsidRDefault="003562B4" w:rsidP="007F1236">
            <w:pPr>
              <w:rPr>
                <w:rFonts w:ascii="Times New Roman" w:hAnsi="Times New Roman"/>
                <w:sz w:val="24"/>
              </w:rPr>
            </w:pPr>
            <w:r w:rsidRPr="00C703F2">
              <w:rPr>
                <w:rFonts w:ascii="Times New Roman" w:hAnsi="Times New Roman"/>
                <w:sz w:val="24"/>
              </w:rPr>
              <w:t>Nappali ellátás</w:t>
            </w:r>
          </w:p>
        </w:tc>
        <w:tc>
          <w:tcPr>
            <w:tcW w:w="650" w:type="dxa"/>
            <w:tcBorders>
              <w:left w:val="single" w:sz="4" w:space="0" w:color="auto"/>
              <w:right w:val="single" w:sz="4" w:space="0" w:color="auto"/>
            </w:tcBorders>
            <w:shd w:val="clear" w:color="auto" w:fill="auto"/>
          </w:tcPr>
          <w:p w:rsidR="003562B4" w:rsidRPr="00C703F2" w:rsidRDefault="003562B4" w:rsidP="007F1236">
            <w:pPr>
              <w:jc w:val="center"/>
              <w:rPr>
                <w:rFonts w:ascii="Times New Roman" w:hAnsi="Times New Roman"/>
                <w:sz w:val="24"/>
              </w:rPr>
            </w:pPr>
            <w:r w:rsidRPr="00C703F2">
              <w:rPr>
                <w:rFonts w:ascii="Times New Roman" w:hAnsi="Times New Roman"/>
                <w:sz w:val="24"/>
              </w:rPr>
              <w:t>2</w:t>
            </w:r>
          </w:p>
        </w:tc>
        <w:tc>
          <w:tcPr>
            <w:tcW w:w="735" w:type="dxa"/>
            <w:tcBorders>
              <w:left w:val="single" w:sz="4" w:space="0" w:color="auto"/>
              <w:right w:val="single" w:sz="4" w:space="0" w:color="auto"/>
            </w:tcBorders>
            <w:shd w:val="clear" w:color="auto" w:fill="auto"/>
          </w:tcPr>
          <w:p w:rsidR="003562B4" w:rsidRPr="00C703F2" w:rsidRDefault="003562B4" w:rsidP="007F1236">
            <w:pPr>
              <w:jc w:val="center"/>
              <w:rPr>
                <w:rFonts w:ascii="Times New Roman" w:hAnsi="Times New Roman"/>
                <w:sz w:val="24"/>
              </w:rPr>
            </w:pPr>
            <w:r w:rsidRPr="00C703F2">
              <w:rPr>
                <w:rFonts w:ascii="Times New Roman" w:hAnsi="Times New Roman"/>
                <w:sz w:val="24"/>
              </w:rPr>
              <w:t>3</w:t>
            </w:r>
          </w:p>
        </w:tc>
        <w:tc>
          <w:tcPr>
            <w:tcW w:w="1465" w:type="dxa"/>
            <w:tcBorders>
              <w:left w:val="single" w:sz="4" w:space="0" w:color="auto"/>
              <w:right w:val="single" w:sz="4" w:space="0" w:color="auto"/>
            </w:tcBorders>
            <w:shd w:val="clear" w:color="auto" w:fill="auto"/>
          </w:tcPr>
          <w:p w:rsidR="003562B4" w:rsidRPr="00C703F2" w:rsidRDefault="003562B4" w:rsidP="007F1236">
            <w:pPr>
              <w:jc w:val="center"/>
              <w:rPr>
                <w:rFonts w:ascii="Times New Roman" w:hAnsi="Times New Roman"/>
                <w:sz w:val="24"/>
              </w:rPr>
            </w:pPr>
          </w:p>
        </w:tc>
        <w:tc>
          <w:tcPr>
            <w:tcW w:w="802" w:type="dxa"/>
            <w:tcBorders>
              <w:left w:val="single" w:sz="4" w:space="0" w:color="auto"/>
              <w:right w:val="single" w:sz="4" w:space="0" w:color="auto"/>
            </w:tcBorders>
            <w:shd w:val="clear" w:color="auto" w:fill="auto"/>
          </w:tcPr>
          <w:p w:rsidR="003562B4" w:rsidRPr="00C703F2" w:rsidRDefault="003562B4" w:rsidP="007F1236">
            <w:pPr>
              <w:jc w:val="center"/>
              <w:rPr>
                <w:rFonts w:ascii="Times New Roman" w:hAnsi="Times New Roman"/>
                <w:sz w:val="24"/>
              </w:rPr>
            </w:pPr>
            <w:r w:rsidRPr="00C703F2">
              <w:rPr>
                <w:rFonts w:ascii="Times New Roman" w:hAnsi="Times New Roman"/>
                <w:sz w:val="24"/>
              </w:rPr>
              <w:t>2</w:t>
            </w:r>
          </w:p>
        </w:tc>
        <w:tc>
          <w:tcPr>
            <w:tcW w:w="1153" w:type="dxa"/>
            <w:tcBorders>
              <w:left w:val="single" w:sz="4" w:space="0" w:color="auto"/>
              <w:right w:val="single" w:sz="4" w:space="0" w:color="auto"/>
            </w:tcBorders>
            <w:shd w:val="clear" w:color="auto" w:fill="auto"/>
          </w:tcPr>
          <w:p w:rsidR="003562B4" w:rsidRPr="00C703F2" w:rsidRDefault="003562B4" w:rsidP="007F1236">
            <w:pPr>
              <w:jc w:val="center"/>
              <w:rPr>
                <w:rFonts w:ascii="Times New Roman" w:hAnsi="Times New Roman"/>
                <w:b/>
                <w:sz w:val="24"/>
              </w:rPr>
            </w:pPr>
            <w:r w:rsidRPr="00C703F2">
              <w:rPr>
                <w:rFonts w:ascii="Times New Roman" w:hAnsi="Times New Roman"/>
                <w:b/>
                <w:sz w:val="24"/>
              </w:rPr>
              <w:t>7</w:t>
            </w:r>
          </w:p>
        </w:tc>
        <w:tc>
          <w:tcPr>
            <w:tcW w:w="2103" w:type="dxa"/>
            <w:tcBorders>
              <w:left w:val="single" w:sz="4" w:space="0" w:color="auto"/>
            </w:tcBorders>
            <w:shd w:val="clear" w:color="auto" w:fill="auto"/>
          </w:tcPr>
          <w:p w:rsidR="003562B4" w:rsidRPr="00C703F2" w:rsidRDefault="003562B4" w:rsidP="007F1236">
            <w:pPr>
              <w:jc w:val="center"/>
              <w:rPr>
                <w:rFonts w:ascii="Times New Roman" w:hAnsi="Times New Roman"/>
                <w:b/>
                <w:sz w:val="24"/>
              </w:rPr>
            </w:pPr>
            <w:r w:rsidRPr="00C703F2">
              <w:rPr>
                <w:rFonts w:ascii="Times New Roman" w:hAnsi="Times New Roman"/>
                <w:b/>
                <w:sz w:val="24"/>
              </w:rPr>
              <w:t>7</w:t>
            </w:r>
          </w:p>
        </w:tc>
      </w:tr>
      <w:tr w:rsidR="003562B4" w:rsidRPr="00C703F2" w:rsidTr="007F1236">
        <w:trPr>
          <w:trHeight w:val="479"/>
        </w:trPr>
        <w:tc>
          <w:tcPr>
            <w:tcW w:w="1751" w:type="dxa"/>
            <w:tcBorders>
              <w:right w:val="single" w:sz="4" w:space="0" w:color="auto"/>
            </w:tcBorders>
          </w:tcPr>
          <w:p w:rsidR="003562B4" w:rsidRPr="00C703F2" w:rsidRDefault="003562B4" w:rsidP="007F1236">
            <w:pPr>
              <w:rPr>
                <w:rFonts w:ascii="Times New Roman" w:hAnsi="Times New Roman"/>
                <w:sz w:val="24"/>
              </w:rPr>
            </w:pPr>
            <w:r w:rsidRPr="00C703F2">
              <w:rPr>
                <w:rFonts w:ascii="Times New Roman" w:hAnsi="Times New Roman"/>
                <w:sz w:val="24"/>
              </w:rPr>
              <w:t>Közösségi szolgáltatás</w:t>
            </w:r>
          </w:p>
        </w:tc>
        <w:tc>
          <w:tcPr>
            <w:tcW w:w="650" w:type="dxa"/>
            <w:tcBorders>
              <w:left w:val="single" w:sz="4" w:space="0" w:color="auto"/>
              <w:right w:val="single" w:sz="4" w:space="0" w:color="auto"/>
            </w:tcBorders>
            <w:shd w:val="clear" w:color="auto" w:fill="auto"/>
          </w:tcPr>
          <w:p w:rsidR="003562B4" w:rsidRPr="00C703F2" w:rsidRDefault="003562B4" w:rsidP="007F1236">
            <w:pPr>
              <w:jc w:val="center"/>
              <w:rPr>
                <w:rFonts w:ascii="Times New Roman" w:hAnsi="Times New Roman"/>
                <w:sz w:val="24"/>
              </w:rPr>
            </w:pPr>
          </w:p>
        </w:tc>
        <w:tc>
          <w:tcPr>
            <w:tcW w:w="735" w:type="dxa"/>
            <w:tcBorders>
              <w:left w:val="single" w:sz="4" w:space="0" w:color="auto"/>
              <w:right w:val="single" w:sz="4" w:space="0" w:color="auto"/>
            </w:tcBorders>
            <w:shd w:val="clear" w:color="auto" w:fill="FFFFFF"/>
          </w:tcPr>
          <w:p w:rsidR="003562B4" w:rsidRPr="00C703F2" w:rsidRDefault="003562B4" w:rsidP="007F1236">
            <w:pPr>
              <w:jc w:val="center"/>
              <w:rPr>
                <w:rFonts w:ascii="Times New Roman" w:hAnsi="Times New Roman"/>
                <w:sz w:val="24"/>
              </w:rPr>
            </w:pPr>
            <w:r w:rsidRPr="00C703F2">
              <w:rPr>
                <w:rFonts w:ascii="Times New Roman" w:hAnsi="Times New Roman"/>
                <w:sz w:val="24"/>
              </w:rPr>
              <w:t>1</w:t>
            </w:r>
          </w:p>
        </w:tc>
        <w:tc>
          <w:tcPr>
            <w:tcW w:w="1465" w:type="dxa"/>
            <w:tcBorders>
              <w:left w:val="single" w:sz="4" w:space="0" w:color="auto"/>
              <w:right w:val="single" w:sz="4" w:space="0" w:color="auto"/>
            </w:tcBorders>
            <w:shd w:val="clear" w:color="auto" w:fill="FFFFFF"/>
          </w:tcPr>
          <w:p w:rsidR="003562B4" w:rsidRPr="00C703F2" w:rsidRDefault="003562B4" w:rsidP="007F1236">
            <w:pPr>
              <w:jc w:val="center"/>
              <w:rPr>
                <w:rFonts w:ascii="Times New Roman" w:hAnsi="Times New Roman"/>
                <w:sz w:val="24"/>
              </w:rPr>
            </w:pPr>
          </w:p>
        </w:tc>
        <w:tc>
          <w:tcPr>
            <w:tcW w:w="802" w:type="dxa"/>
            <w:tcBorders>
              <w:left w:val="single" w:sz="4" w:space="0" w:color="auto"/>
              <w:right w:val="single" w:sz="4" w:space="0" w:color="auto"/>
            </w:tcBorders>
            <w:shd w:val="clear" w:color="auto" w:fill="FFFFFF"/>
          </w:tcPr>
          <w:p w:rsidR="003562B4" w:rsidRPr="00C703F2" w:rsidRDefault="003562B4" w:rsidP="007F1236">
            <w:pPr>
              <w:jc w:val="center"/>
              <w:rPr>
                <w:rFonts w:ascii="Times New Roman" w:hAnsi="Times New Roman"/>
                <w:sz w:val="24"/>
              </w:rPr>
            </w:pPr>
          </w:p>
        </w:tc>
        <w:tc>
          <w:tcPr>
            <w:tcW w:w="1153" w:type="dxa"/>
            <w:tcBorders>
              <w:left w:val="single" w:sz="4" w:space="0" w:color="auto"/>
              <w:right w:val="single" w:sz="4" w:space="0" w:color="auto"/>
            </w:tcBorders>
            <w:shd w:val="clear" w:color="auto" w:fill="auto"/>
          </w:tcPr>
          <w:p w:rsidR="003562B4" w:rsidRPr="00C703F2" w:rsidRDefault="003562B4" w:rsidP="007F1236">
            <w:pPr>
              <w:jc w:val="center"/>
              <w:rPr>
                <w:rFonts w:ascii="Times New Roman" w:hAnsi="Times New Roman"/>
                <w:b/>
                <w:sz w:val="24"/>
              </w:rPr>
            </w:pPr>
            <w:r w:rsidRPr="00C703F2">
              <w:rPr>
                <w:rFonts w:ascii="Times New Roman" w:hAnsi="Times New Roman"/>
                <w:b/>
                <w:sz w:val="24"/>
              </w:rPr>
              <w:t>1</w:t>
            </w:r>
          </w:p>
        </w:tc>
        <w:tc>
          <w:tcPr>
            <w:tcW w:w="2103" w:type="dxa"/>
            <w:tcBorders>
              <w:left w:val="single" w:sz="4" w:space="0" w:color="auto"/>
            </w:tcBorders>
            <w:shd w:val="clear" w:color="auto" w:fill="auto"/>
          </w:tcPr>
          <w:p w:rsidR="003562B4" w:rsidRPr="00C703F2" w:rsidRDefault="003562B4" w:rsidP="007F1236">
            <w:pPr>
              <w:jc w:val="center"/>
              <w:rPr>
                <w:rFonts w:ascii="Times New Roman" w:hAnsi="Times New Roman"/>
                <w:b/>
                <w:sz w:val="24"/>
              </w:rPr>
            </w:pPr>
            <w:r w:rsidRPr="00C703F2">
              <w:rPr>
                <w:rFonts w:ascii="Times New Roman" w:hAnsi="Times New Roman"/>
                <w:b/>
                <w:sz w:val="24"/>
              </w:rPr>
              <w:t>2</w:t>
            </w:r>
          </w:p>
        </w:tc>
      </w:tr>
      <w:tr w:rsidR="003562B4" w:rsidRPr="00C703F2" w:rsidTr="007F1236">
        <w:trPr>
          <w:trHeight w:val="236"/>
        </w:trPr>
        <w:tc>
          <w:tcPr>
            <w:tcW w:w="1751" w:type="dxa"/>
            <w:tcBorders>
              <w:right w:val="single" w:sz="4" w:space="0" w:color="auto"/>
            </w:tcBorders>
          </w:tcPr>
          <w:p w:rsidR="003562B4" w:rsidRPr="00C703F2" w:rsidRDefault="003562B4" w:rsidP="007F1236">
            <w:pPr>
              <w:rPr>
                <w:rFonts w:ascii="Times New Roman" w:hAnsi="Times New Roman"/>
                <w:b/>
                <w:sz w:val="24"/>
              </w:rPr>
            </w:pPr>
            <w:r w:rsidRPr="00C703F2">
              <w:rPr>
                <w:rFonts w:ascii="Times New Roman" w:hAnsi="Times New Roman"/>
                <w:b/>
                <w:sz w:val="24"/>
              </w:rPr>
              <w:t>Összesen</w:t>
            </w:r>
          </w:p>
        </w:tc>
        <w:tc>
          <w:tcPr>
            <w:tcW w:w="650" w:type="dxa"/>
            <w:tcBorders>
              <w:left w:val="single" w:sz="4" w:space="0" w:color="auto"/>
              <w:bottom w:val="single" w:sz="4" w:space="0" w:color="auto"/>
              <w:right w:val="single" w:sz="4" w:space="0" w:color="auto"/>
            </w:tcBorders>
            <w:shd w:val="clear" w:color="auto" w:fill="auto"/>
          </w:tcPr>
          <w:p w:rsidR="003562B4" w:rsidRPr="00C703F2" w:rsidRDefault="003562B4" w:rsidP="007F1236">
            <w:pPr>
              <w:jc w:val="center"/>
              <w:rPr>
                <w:rFonts w:ascii="Times New Roman" w:hAnsi="Times New Roman"/>
                <w:b/>
                <w:sz w:val="24"/>
              </w:rPr>
            </w:pPr>
            <w:r w:rsidRPr="00C703F2">
              <w:rPr>
                <w:rFonts w:ascii="Times New Roman" w:hAnsi="Times New Roman"/>
                <w:b/>
                <w:sz w:val="24"/>
              </w:rPr>
              <w:t>41</w:t>
            </w:r>
          </w:p>
        </w:tc>
        <w:tc>
          <w:tcPr>
            <w:tcW w:w="735" w:type="dxa"/>
            <w:tcBorders>
              <w:left w:val="single" w:sz="4" w:space="0" w:color="auto"/>
              <w:bottom w:val="single" w:sz="4" w:space="0" w:color="auto"/>
              <w:right w:val="single" w:sz="4" w:space="0" w:color="auto"/>
            </w:tcBorders>
            <w:shd w:val="clear" w:color="auto" w:fill="FFFFFF"/>
          </w:tcPr>
          <w:p w:rsidR="003562B4" w:rsidRPr="00C703F2" w:rsidRDefault="003562B4" w:rsidP="007F1236">
            <w:pPr>
              <w:jc w:val="center"/>
              <w:rPr>
                <w:rFonts w:ascii="Times New Roman" w:hAnsi="Times New Roman"/>
                <w:b/>
                <w:sz w:val="24"/>
              </w:rPr>
            </w:pPr>
            <w:r w:rsidRPr="00C703F2">
              <w:rPr>
                <w:rFonts w:ascii="Times New Roman" w:hAnsi="Times New Roman"/>
                <w:b/>
                <w:sz w:val="24"/>
              </w:rPr>
              <w:t>39</w:t>
            </w:r>
          </w:p>
        </w:tc>
        <w:tc>
          <w:tcPr>
            <w:tcW w:w="1465" w:type="dxa"/>
            <w:tcBorders>
              <w:left w:val="single" w:sz="4" w:space="0" w:color="auto"/>
              <w:bottom w:val="single" w:sz="4" w:space="0" w:color="auto"/>
              <w:right w:val="single" w:sz="4" w:space="0" w:color="auto"/>
            </w:tcBorders>
            <w:shd w:val="clear" w:color="auto" w:fill="FFFFFF"/>
          </w:tcPr>
          <w:p w:rsidR="003562B4" w:rsidRPr="00C703F2" w:rsidRDefault="003562B4" w:rsidP="007F1236">
            <w:pPr>
              <w:jc w:val="center"/>
              <w:rPr>
                <w:rFonts w:ascii="Times New Roman" w:hAnsi="Times New Roman"/>
                <w:b/>
                <w:sz w:val="24"/>
              </w:rPr>
            </w:pPr>
            <w:r w:rsidRPr="00C703F2">
              <w:rPr>
                <w:rFonts w:ascii="Times New Roman" w:hAnsi="Times New Roman"/>
                <w:b/>
                <w:sz w:val="24"/>
              </w:rPr>
              <w:t>11</w:t>
            </w:r>
          </w:p>
        </w:tc>
        <w:tc>
          <w:tcPr>
            <w:tcW w:w="802" w:type="dxa"/>
            <w:tcBorders>
              <w:left w:val="single" w:sz="4" w:space="0" w:color="auto"/>
              <w:bottom w:val="single" w:sz="4" w:space="0" w:color="auto"/>
              <w:right w:val="single" w:sz="4" w:space="0" w:color="auto"/>
            </w:tcBorders>
            <w:shd w:val="clear" w:color="auto" w:fill="FFFFFF"/>
          </w:tcPr>
          <w:p w:rsidR="003562B4" w:rsidRPr="00C703F2" w:rsidRDefault="003562B4" w:rsidP="007F1236">
            <w:pPr>
              <w:jc w:val="center"/>
              <w:rPr>
                <w:rFonts w:ascii="Times New Roman" w:hAnsi="Times New Roman"/>
                <w:b/>
                <w:sz w:val="24"/>
              </w:rPr>
            </w:pPr>
            <w:r w:rsidRPr="00C703F2">
              <w:rPr>
                <w:rFonts w:ascii="Times New Roman" w:hAnsi="Times New Roman"/>
                <w:b/>
                <w:sz w:val="24"/>
              </w:rPr>
              <w:t>20</w:t>
            </w:r>
          </w:p>
        </w:tc>
        <w:tc>
          <w:tcPr>
            <w:tcW w:w="1153" w:type="dxa"/>
            <w:tcBorders>
              <w:left w:val="single" w:sz="4" w:space="0" w:color="auto"/>
              <w:bottom w:val="single" w:sz="4" w:space="0" w:color="auto"/>
              <w:right w:val="single" w:sz="4" w:space="0" w:color="auto"/>
            </w:tcBorders>
            <w:shd w:val="clear" w:color="auto" w:fill="auto"/>
          </w:tcPr>
          <w:p w:rsidR="003562B4" w:rsidRPr="00C703F2" w:rsidRDefault="003562B4" w:rsidP="007F1236">
            <w:pPr>
              <w:jc w:val="center"/>
              <w:rPr>
                <w:rFonts w:ascii="Times New Roman" w:hAnsi="Times New Roman"/>
                <w:b/>
                <w:sz w:val="24"/>
              </w:rPr>
            </w:pPr>
            <w:r w:rsidRPr="00C703F2">
              <w:rPr>
                <w:rFonts w:ascii="Times New Roman" w:hAnsi="Times New Roman"/>
                <w:b/>
                <w:sz w:val="24"/>
              </w:rPr>
              <w:t>111</w:t>
            </w:r>
          </w:p>
        </w:tc>
        <w:tc>
          <w:tcPr>
            <w:tcW w:w="2103" w:type="dxa"/>
            <w:tcBorders>
              <w:left w:val="single" w:sz="4" w:space="0" w:color="auto"/>
            </w:tcBorders>
            <w:shd w:val="clear" w:color="auto" w:fill="auto"/>
          </w:tcPr>
          <w:p w:rsidR="003562B4" w:rsidRPr="00C703F2" w:rsidRDefault="003562B4" w:rsidP="007F1236">
            <w:pPr>
              <w:jc w:val="center"/>
              <w:rPr>
                <w:rFonts w:ascii="Times New Roman" w:hAnsi="Times New Roman"/>
                <w:b/>
                <w:sz w:val="24"/>
              </w:rPr>
            </w:pPr>
            <w:r w:rsidRPr="00C703F2">
              <w:rPr>
                <w:rFonts w:ascii="Times New Roman" w:hAnsi="Times New Roman"/>
                <w:b/>
                <w:sz w:val="24"/>
              </w:rPr>
              <w:t>112</w:t>
            </w:r>
          </w:p>
        </w:tc>
      </w:tr>
    </w:tbl>
    <w:p w:rsidR="003562B4" w:rsidRPr="00C703F2" w:rsidRDefault="003562B4" w:rsidP="003562B4">
      <w:pPr>
        <w:ind w:left="720"/>
        <w:rPr>
          <w:rFonts w:ascii="Times New Roman" w:hAnsi="Times New Roman"/>
          <w:b/>
          <w:sz w:val="24"/>
          <w:u w:val="single"/>
        </w:rPr>
      </w:pPr>
    </w:p>
    <w:p w:rsidR="003562B4" w:rsidRPr="00C703F2" w:rsidRDefault="003562B4" w:rsidP="003562B4">
      <w:pPr>
        <w:numPr>
          <w:ilvl w:val="0"/>
          <w:numId w:val="24"/>
        </w:numPr>
        <w:rPr>
          <w:rFonts w:ascii="Times New Roman" w:hAnsi="Times New Roman"/>
          <w:b/>
          <w:sz w:val="24"/>
          <w:u w:val="single"/>
        </w:rPr>
      </w:pPr>
      <w:r w:rsidRPr="00C703F2">
        <w:rPr>
          <w:rFonts w:ascii="Times New Roman" w:hAnsi="Times New Roman"/>
          <w:b/>
          <w:sz w:val="24"/>
          <w:u w:val="single"/>
        </w:rPr>
        <w:t>Az intézmény feladatainak ellátására vonatkozó szakmai program megvalósulása</w:t>
      </w:r>
    </w:p>
    <w:p w:rsidR="003562B4" w:rsidRPr="00C703F2" w:rsidRDefault="003562B4" w:rsidP="003562B4">
      <w:pPr>
        <w:rPr>
          <w:rFonts w:ascii="Times New Roman" w:hAnsi="Times New Roman"/>
          <w:b/>
          <w:sz w:val="24"/>
          <w:u w:val="single"/>
        </w:rPr>
      </w:pPr>
    </w:p>
    <w:p w:rsidR="003562B4" w:rsidRPr="00C703F2" w:rsidRDefault="003562B4" w:rsidP="003562B4">
      <w:pPr>
        <w:ind w:left="-180"/>
        <w:rPr>
          <w:rFonts w:ascii="Times New Roman" w:hAnsi="Times New Roman"/>
          <w:sz w:val="24"/>
        </w:rPr>
      </w:pPr>
      <w:r w:rsidRPr="00C703F2">
        <w:rPr>
          <w:rFonts w:ascii="Times New Roman" w:hAnsi="Times New Roman"/>
          <w:sz w:val="24"/>
        </w:rPr>
        <w:t>3.1. A feladatellátás szakmai tartalma, módja, a biztosított szolgáltatások formái, köre, rendszeressége</w:t>
      </w:r>
    </w:p>
    <w:p w:rsidR="003562B4" w:rsidRPr="00C703F2" w:rsidRDefault="003562B4" w:rsidP="003562B4">
      <w:pPr>
        <w:rPr>
          <w:rFonts w:ascii="Times New Roman" w:hAnsi="Times New Roman"/>
          <w:b/>
          <w:sz w:val="24"/>
          <w:u w:val="single"/>
        </w:rPr>
      </w:pPr>
    </w:p>
    <w:p w:rsidR="003562B4" w:rsidRPr="00C703F2" w:rsidRDefault="003562B4" w:rsidP="003562B4">
      <w:pPr>
        <w:rPr>
          <w:rFonts w:ascii="Times New Roman" w:hAnsi="Times New Roman"/>
          <w:b/>
          <w:sz w:val="24"/>
        </w:rPr>
      </w:pPr>
      <w:r w:rsidRPr="00C703F2">
        <w:rPr>
          <w:rFonts w:ascii="Times New Roman" w:hAnsi="Times New Roman"/>
          <w:b/>
          <w:sz w:val="24"/>
        </w:rPr>
        <w:t>Házi segítségnyújtás</w:t>
      </w:r>
    </w:p>
    <w:p w:rsidR="003562B4" w:rsidRPr="00C703F2" w:rsidRDefault="003562B4" w:rsidP="003562B4">
      <w:pPr>
        <w:rPr>
          <w:rFonts w:ascii="Times New Roman" w:hAnsi="Times New Roman"/>
          <w:b/>
          <w:sz w:val="24"/>
          <w:u w:val="single"/>
        </w:rPr>
      </w:pPr>
    </w:p>
    <w:p w:rsidR="003562B4" w:rsidRPr="00C703F2" w:rsidRDefault="003562B4" w:rsidP="003562B4">
      <w:pPr>
        <w:pStyle w:val="Szvegtrzs"/>
        <w:rPr>
          <w:rFonts w:ascii="Times New Roman" w:hAnsi="Times New Roman"/>
          <w:b/>
          <w:i/>
          <w:sz w:val="24"/>
        </w:rPr>
      </w:pPr>
      <w:r w:rsidRPr="00C703F2">
        <w:rPr>
          <w:rFonts w:ascii="Times New Roman" w:hAnsi="Times New Roman"/>
          <w:b/>
          <w:i/>
          <w:sz w:val="24"/>
        </w:rPr>
        <w:t xml:space="preserve"> Célja:</w:t>
      </w:r>
    </w:p>
    <w:p w:rsidR="003562B4" w:rsidRPr="00C703F2" w:rsidRDefault="003562B4" w:rsidP="003562B4">
      <w:pPr>
        <w:pStyle w:val="Szvegtrzsbehzssal"/>
        <w:ind w:left="360"/>
      </w:pPr>
      <w:r w:rsidRPr="00C703F2">
        <w:t>Gondoskodni</w:t>
      </w:r>
    </w:p>
    <w:p w:rsidR="003562B4" w:rsidRPr="00C703F2" w:rsidRDefault="003562B4" w:rsidP="003562B4">
      <w:pPr>
        <w:pStyle w:val="Szvegtrzsbehzssal"/>
      </w:pPr>
      <w:r w:rsidRPr="00C703F2">
        <w:t>- azokról az időskorú személyekről, akik otthonukban önmaguk ellátására saját erőből nem képesek és róluk nem gondoskodnak,</w:t>
      </w:r>
    </w:p>
    <w:p w:rsidR="003562B4" w:rsidRPr="00C703F2" w:rsidRDefault="003562B4" w:rsidP="003562B4">
      <w:pPr>
        <w:pStyle w:val="Szvegtrzsbehzssal"/>
      </w:pPr>
      <w:r w:rsidRPr="00C703F2">
        <w:t>- azokról a pszichiátriai betegekről, fogyatékos személyekről, valamint szenvedélybetegekről, akik állapotukból adódóan az önálló életvitellel kapcsolatos feladataik ellátásában segítséget igényelnek, de egyébként önmaguk ellátására képesek,</w:t>
      </w:r>
    </w:p>
    <w:p w:rsidR="003562B4" w:rsidRPr="00C703F2" w:rsidRDefault="003562B4" w:rsidP="003562B4">
      <w:pPr>
        <w:pStyle w:val="Szvegtrzsbehzssal"/>
      </w:pPr>
      <w:r w:rsidRPr="00C703F2">
        <w:t>- azokról az egészségi állapotuk miatt rászoruló személyekről, akik ezt az ellátási formát igénylik,</w:t>
      </w:r>
    </w:p>
    <w:p w:rsidR="003562B4" w:rsidRPr="00C703F2" w:rsidRDefault="003562B4" w:rsidP="003562B4">
      <w:pPr>
        <w:pStyle w:val="Szvegtrzsbehzssal"/>
      </w:pPr>
      <w:r w:rsidRPr="00C703F2">
        <w:t>- azokról a személyekről, akik a rehabilitációt követően a saját lakókörnyezetükbe történő visszailleszkedés céljából támogatást igényelnek önálló életvitelük fenntartásához.</w:t>
      </w:r>
    </w:p>
    <w:p w:rsidR="003562B4" w:rsidRPr="00C703F2" w:rsidRDefault="003562B4" w:rsidP="003562B4">
      <w:pPr>
        <w:pStyle w:val="Szvegtrzsbehzssal"/>
        <w:ind w:left="360"/>
      </w:pPr>
      <w:r w:rsidRPr="00C703F2">
        <w:t>Segítséget nyújtani ahhoz, hogy az ellátást igénybe vevő fizikai, mentális, szociális szükséglete</w:t>
      </w:r>
    </w:p>
    <w:p w:rsidR="003562B4" w:rsidRPr="00C703F2" w:rsidRDefault="003562B4" w:rsidP="003562B4">
      <w:pPr>
        <w:pStyle w:val="Szvegtrzsbehzssal"/>
        <w:ind w:left="0"/>
      </w:pPr>
      <w:r w:rsidRPr="00C703F2">
        <w:tab/>
        <w:t>- saját környezetében,</w:t>
      </w:r>
    </w:p>
    <w:p w:rsidR="003562B4" w:rsidRPr="00C703F2" w:rsidRDefault="003562B4" w:rsidP="003562B4">
      <w:pPr>
        <w:pStyle w:val="Szvegtrzsbehzssal"/>
        <w:ind w:left="0"/>
      </w:pPr>
      <w:r w:rsidRPr="00C703F2">
        <w:tab/>
        <w:t>- életkorának, élethelyzetének és egészségi állapotának megfelelően,</w:t>
      </w:r>
    </w:p>
    <w:p w:rsidR="003562B4" w:rsidRPr="00C703F2" w:rsidRDefault="003562B4" w:rsidP="003562B4">
      <w:pPr>
        <w:pStyle w:val="Szvegtrzsbehzssal"/>
        <w:ind w:left="0"/>
      </w:pPr>
      <w:r w:rsidRPr="00C703F2">
        <w:tab/>
        <w:t>- meglévő képességeinek fenntartásával, felhasználásával, fejlesztésével</w:t>
      </w:r>
    </w:p>
    <w:p w:rsidR="003562B4" w:rsidRPr="00C703F2" w:rsidRDefault="003562B4" w:rsidP="003562B4">
      <w:pPr>
        <w:pStyle w:val="Szvegtrzsbehzssal"/>
        <w:ind w:left="0" w:firstLine="708"/>
      </w:pPr>
      <w:r w:rsidRPr="00C703F2">
        <w:t xml:space="preserve">   biztosított legyen.</w:t>
      </w:r>
    </w:p>
    <w:p w:rsidR="003562B4" w:rsidRPr="00C703F2" w:rsidRDefault="003562B4" w:rsidP="003562B4">
      <w:pPr>
        <w:rPr>
          <w:rFonts w:ascii="Times New Roman" w:hAnsi="Times New Roman"/>
          <w:b/>
          <w:sz w:val="24"/>
          <w:u w:val="single"/>
        </w:rPr>
      </w:pPr>
    </w:p>
    <w:p w:rsidR="003562B4" w:rsidRPr="00C703F2" w:rsidRDefault="003562B4" w:rsidP="003562B4">
      <w:pPr>
        <w:jc w:val="both"/>
        <w:rPr>
          <w:rFonts w:ascii="Times New Roman" w:hAnsi="Times New Roman"/>
          <w:sz w:val="24"/>
        </w:rPr>
      </w:pPr>
      <w:r w:rsidRPr="00C703F2">
        <w:rPr>
          <w:rFonts w:ascii="Times New Roman" w:hAnsi="Times New Roman"/>
          <w:sz w:val="24"/>
        </w:rPr>
        <w:t xml:space="preserve">A házi segítségnyújtás szakfeladatán, év végére sikerült betöltenünk az üres álláshelyeket, így 13 gondozó látja el a hozzánk forduló időseket. A szakképzettségi arány 100%-os. Ez 5 fő felsőfokú, 8 fő középfokú végzettséggel rendelkező munkatársat jelent.  </w:t>
      </w:r>
    </w:p>
    <w:p w:rsidR="003562B4" w:rsidRPr="00C703F2" w:rsidRDefault="003562B4" w:rsidP="003562B4">
      <w:pPr>
        <w:jc w:val="both"/>
        <w:rPr>
          <w:rFonts w:ascii="Times New Roman" w:hAnsi="Times New Roman"/>
          <w:sz w:val="24"/>
        </w:rPr>
      </w:pPr>
      <w:r w:rsidRPr="00C703F2">
        <w:rPr>
          <w:rFonts w:ascii="Times New Roman" w:hAnsi="Times New Roman"/>
          <w:sz w:val="24"/>
        </w:rPr>
        <w:t>Egy fő gondozó átlagosan 9,6 fő gondozottat látott el.</w:t>
      </w:r>
      <w:r w:rsidRPr="00C703F2">
        <w:rPr>
          <w:rFonts w:ascii="Times New Roman" w:hAnsi="Times New Roman"/>
          <w:color w:val="FF0000"/>
          <w:sz w:val="24"/>
        </w:rPr>
        <w:t xml:space="preserve">  </w:t>
      </w:r>
      <w:r w:rsidRPr="00C703F2">
        <w:rPr>
          <w:rFonts w:ascii="Times New Roman" w:hAnsi="Times New Roman"/>
          <w:sz w:val="24"/>
        </w:rPr>
        <w:t xml:space="preserve">Az, hogy milyen rendszerességgel és mennyi időt szükséges eltölteni egy adott ellátottnál, az rendkívül változatos képet mutat. </w:t>
      </w:r>
    </w:p>
    <w:p w:rsidR="003562B4" w:rsidRPr="00C703F2" w:rsidRDefault="003562B4" w:rsidP="003562B4">
      <w:pPr>
        <w:jc w:val="both"/>
        <w:rPr>
          <w:rFonts w:ascii="Times New Roman" w:hAnsi="Times New Roman"/>
          <w:sz w:val="24"/>
        </w:rPr>
      </w:pPr>
    </w:p>
    <w:p w:rsidR="003562B4" w:rsidRPr="00C703F2" w:rsidRDefault="003562B4" w:rsidP="003562B4">
      <w:pPr>
        <w:rPr>
          <w:rFonts w:ascii="Times New Roman" w:hAnsi="Times New Roman"/>
          <w:sz w:val="24"/>
        </w:rPr>
      </w:pPr>
      <w:r w:rsidRPr="00C703F2">
        <w:rPr>
          <w:rFonts w:ascii="Times New Roman" w:hAnsi="Times New Roman"/>
          <w:sz w:val="24"/>
        </w:rPr>
        <w:t>Az alábbi táblázat részletesen kimutatja az ellátottak igényének rendszerességét:</w:t>
      </w:r>
    </w:p>
    <w:p w:rsidR="003562B4" w:rsidRPr="00C703F2" w:rsidRDefault="003562B4" w:rsidP="003562B4">
      <w:pPr>
        <w:rPr>
          <w:rFonts w:ascii="Times New Roman" w:hAnsi="Times New Roman"/>
          <w:sz w:val="24"/>
        </w:rPr>
      </w:pPr>
    </w:p>
    <w:tbl>
      <w:tblPr>
        <w:tblW w:w="0" w:type="auto"/>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1881"/>
      </w:tblGrid>
      <w:tr w:rsidR="003562B4" w:rsidRPr="00C703F2" w:rsidTr="007F1236">
        <w:tc>
          <w:tcPr>
            <w:tcW w:w="1804"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gyakoriság</w:t>
            </w:r>
          </w:p>
        </w:tc>
        <w:tc>
          <w:tcPr>
            <w:tcW w:w="1881"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igénybevétel/fő</w:t>
            </w:r>
          </w:p>
        </w:tc>
      </w:tr>
      <w:tr w:rsidR="003562B4" w:rsidRPr="00C703F2" w:rsidTr="007F1236">
        <w:tc>
          <w:tcPr>
            <w:tcW w:w="1804" w:type="dxa"/>
          </w:tcPr>
          <w:p w:rsidR="003562B4" w:rsidRPr="00C703F2" w:rsidRDefault="003562B4" w:rsidP="007F1236">
            <w:pPr>
              <w:rPr>
                <w:rFonts w:ascii="Times New Roman" w:hAnsi="Times New Roman"/>
                <w:sz w:val="24"/>
              </w:rPr>
            </w:pPr>
            <w:r w:rsidRPr="00C703F2">
              <w:rPr>
                <w:rFonts w:ascii="Times New Roman" w:hAnsi="Times New Roman"/>
                <w:sz w:val="24"/>
              </w:rPr>
              <w:t>hetente 1x</w:t>
            </w:r>
          </w:p>
        </w:tc>
        <w:tc>
          <w:tcPr>
            <w:tcW w:w="1881"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30</w:t>
            </w:r>
          </w:p>
        </w:tc>
      </w:tr>
      <w:tr w:rsidR="003562B4" w:rsidRPr="00C703F2" w:rsidTr="007F1236">
        <w:tc>
          <w:tcPr>
            <w:tcW w:w="1804" w:type="dxa"/>
          </w:tcPr>
          <w:p w:rsidR="003562B4" w:rsidRPr="00C703F2" w:rsidRDefault="003562B4" w:rsidP="007F1236">
            <w:pPr>
              <w:rPr>
                <w:rFonts w:ascii="Times New Roman" w:hAnsi="Times New Roman"/>
                <w:sz w:val="24"/>
              </w:rPr>
            </w:pPr>
            <w:r w:rsidRPr="00C703F2">
              <w:rPr>
                <w:rFonts w:ascii="Times New Roman" w:hAnsi="Times New Roman"/>
                <w:sz w:val="24"/>
              </w:rPr>
              <w:t>hetente 2x</w:t>
            </w:r>
          </w:p>
        </w:tc>
        <w:tc>
          <w:tcPr>
            <w:tcW w:w="1881"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36</w:t>
            </w:r>
          </w:p>
        </w:tc>
      </w:tr>
      <w:tr w:rsidR="003562B4" w:rsidRPr="00C703F2" w:rsidTr="007F1236">
        <w:tc>
          <w:tcPr>
            <w:tcW w:w="1804" w:type="dxa"/>
          </w:tcPr>
          <w:p w:rsidR="003562B4" w:rsidRPr="00C703F2" w:rsidRDefault="003562B4" w:rsidP="007F1236">
            <w:pPr>
              <w:rPr>
                <w:rFonts w:ascii="Times New Roman" w:hAnsi="Times New Roman"/>
                <w:sz w:val="24"/>
              </w:rPr>
            </w:pPr>
            <w:r w:rsidRPr="00C703F2">
              <w:rPr>
                <w:rFonts w:ascii="Times New Roman" w:hAnsi="Times New Roman"/>
                <w:sz w:val="24"/>
              </w:rPr>
              <w:t>hetente 3x</w:t>
            </w:r>
          </w:p>
        </w:tc>
        <w:tc>
          <w:tcPr>
            <w:tcW w:w="1881"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22</w:t>
            </w:r>
          </w:p>
        </w:tc>
      </w:tr>
      <w:tr w:rsidR="003562B4" w:rsidRPr="00C703F2" w:rsidTr="007F1236">
        <w:tc>
          <w:tcPr>
            <w:tcW w:w="1804" w:type="dxa"/>
          </w:tcPr>
          <w:p w:rsidR="003562B4" w:rsidRPr="00C703F2" w:rsidRDefault="003562B4" w:rsidP="007F1236">
            <w:pPr>
              <w:rPr>
                <w:rFonts w:ascii="Times New Roman" w:hAnsi="Times New Roman"/>
                <w:sz w:val="24"/>
              </w:rPr>
            </w:pPr>
            <w:r w:rsidRPr="00C703F2">
              <w:rPr>
                <w:rFonts w:ascii="Times New Roman" w:hAnsi="Times New Roman"/>
                <w:sz w:val="24"/>
              </w:rPr>
              <w:t>hetente 3x 2 alk.</w:t>
            </w:r>
          </w:p>
        </w:tc>
        <w:tc>
          <w:tcPr>
            <w:tcW w:w="1881"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7</w:t>
            </w:r>
          </w:p>
        </w:tc>
      </w:tr>
      <w:tr w:rsidR="003562B4" w:rsidRPr="00C703F2" w:rsidTr="007F1236">
        <w:tc>
          <w:tcPr>
            <w:tcW w:w="1804" w:type="dxa"/>
          </w:tcPr>
          <w:p w:rsidR="003562B4" w:rsidRPr="00C703F2" w:rsidRDefault="003562B4" w:rsidP="007F1236">
            <w:pPr>
              <w:rPr>
                <w:rFonts w:ascii="Times New Roman" w:hAnsi="Times New Roman"/>
                <w:sz w:val="24"/>
              </w:rPr>
            </w:pPr>
            <w:r w:rsidRPr="00C703F2">
              <w:rPr>
                <w:rFonts w:ascii="Times New Roman" w:hAnsi="Times New Roman"/>
                <w:sz w:val="24"/>
              </w:rPr>
              <w:t>naponta 1x</w:t>
            </w:r>
          </w:p>
        </w:tc>
        <w:tc>
          <w:tcPr>
            <w:tcW w:w="1881"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26</w:t>
            </w:r>
          </w:p>
        </w:tc>
      </w:tr>
      <w:tr w:rsidR="003562B4" w:rsidRPr="00C703F2" w:rsidTr="007F1236">
        <w:tc>
          <w:tcPr>
            <w:tcW w:w="1804" w:type="dxa"/>
          </w:tcPr>
          <w:p w:rsidR="003562B4" w:rsidRPr="00C703F2" w:rsidRDefault="003562B4" w:rsidP="007F1236">
            <w:pPr>
              <w:rPr>
                <w:rFonts w:ascii="Times New Roman" w:hAnsi="Times New Roman"/>
                <w:sz w:val="24"/>
              </w:rPr>
            </w:pPr>
            <w:r w:rsidRPr="00C703F2">
              <w:rPr>
                <w:rFonts w:ascii="Times New Roman" w:hAnsi="Times New Roman"/>
                <w:sz w:val="24"/>
              </w:rPr>
              <w:t>naponta 2x</w:t>
            </w:r>
          </w:p>
        </w:tc>
        <w:tc>
          <w:tcPr>
            <w:tcW w:w="1881"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4</w:t>
            </w:r>
          </w:p>
        </w:tc>
      </w:tr>
      <w:tr w:rsidR="003562B4" w:rsidRPr="00C703F2" w:rsidTr="007F1236">
        <w:tc>
          <w:tcPr>
            <w:tcW w:w="1804" w:type="dxa"/>
          </w:tcPr>
          <w:p w:rsidR="003562B4" w:rsidRPr="00C703F2" w:rsidRDefault="003562B4" w:rsidP="007F1236">
            <w:pPr>
              <w:rPr>
                <w:rFonts w:ascii="Times New Roman" w:hAnsi="Times New Roman"/>
                <w:b/>
                <w:sz w:val="24"/>
              </w:rPr>
            </w:pPr>
            <w:r w:rsidRPr="00C703F2">
              <w:rPr>
                <w:rFonts w:ascii="Times New Roman" w:hAnsi="Times New Roman"/>
                <w:b/>
                <w:sz w:val="24"/>
              </w:rPr>
              <w:t>összesen:</w:t>
            </w:r>
          </w:p>
        </w:tc>
        <w:tc>
          <w:tcPr>
            <w:tcW w:w="1881" w:type="dxa"/>
          </w:tcPr>
          <w:p w:rsidR="003562B4" w:rsidRPr="00C703F2" w:rsidRDefault="003562B4" w:rsidP="007F1236">
            <w:pPr>
              <w:jc w:val="center"/>
              <w:rPr>
                <w:rFonts w:ascii="Times New Roman" w:hAnsi="Times New Roman"/>
                <w:b/>
                <w:sz w:val="24"/>
              </w:rPr>
            </w:pPr>
            <w:r w:rsidRPr="00C703F2">
              <w:rPr>
                <w:rFonts w:ascii="Times New Roman" w:hAnsi="Times New Roman"/>
                <w:b/>
                <w:sz w:val="24"/>
              </w:rPr>
              <w:t>125</w:t>
            </w:r>
          </w:p>
        </w:tc>
      </w:tr>
    </w:tbl>
    <w:p w:rsidR="003562B4" w:rsidRPr="00C703F2" w:rsidRDefault="003562B4" w:rsidP="003562B4">
      <w:pPr>
        <w:rPr>
          <w:rFonts w:ascii="Times New Roman" w:hAnsi="Times New Roman"/>
          <w:sz w:val="24"/>
        </w:rPr>
      </w:pPr>
    </w:p>
    <w:p w:rsidR="003562B4" w:rsidRPr="00C703F2" w:rsidRDefault="003562B4" w:rsidP="003562B4">
      <w:pPr>
        <w:jc w:val="both"/>
        <w:rPr>
          <w:rFonts w:ascii="Times New Roman" w:hAnsi="Times New Roman"/>
          <w:sz w:val="24"/>
        </w:rPr>
      </w:pPr>
    </w:p>
    <w:p w:rsidR="003562B4" w:rsidRPr="00C703F2" w:rsidRDefault="003562B4" w:rsidP="003562B4">
      <w:pPr>
        <w:jc w:val="both"/>
        <w:rPr>
          <w:rFonts w:ascii="Times New Roman" w:hAnsi="Times New Roman"/>
          <w:sz w:val="24"/>
        </w:rPr>
      </w:pPr>
      <w:r w:rsidRPr="00C703F2">
        <w:rPr>
          <w:rFonts w:ascii="Times New Roman" w:hAnsi="Times New Roman"/>
          <w:sz w:val="24"/>
        </w:rPr>
        <w:t xml:space="preserve">Mindig előre megbeszélt időpontban keressük fel az időseket. Ez fontos, hiszen a kerületben egyre több visszaélésről hallunk, amikor az önkormányzatra, vagy a gondozási központra hivatkozva szeretnének illetéktelenek bejutni az idős emberek lakásába.  A látogatásunk során kerül meghatározásra, hogy milyen gondozási szükséglete van az igénylőnek, hogy milyen napi óraszámra jogosult az állapotából eredően.  Az egy napon adható gondozási órák száma úgy növekszik, ahogy az idős ember önellátási képessége csökken.  </w:t>
      </w:r>
    </w:p>
    <w:p w:rsidR="003562B4" w:rsidRPr="00C703F2" w:rsidRDefault="003562B4" w:rsidP="003562B4">
      <w:pPr>
        <w:jc w:val="both"/>
        <w:rPr>
          <w:rFonts w:ascii="Times New Roman" w:hAnsi="Times New Roman"/>
          <w:sz w:val="24"/>
        </w:rPr>
      </w:pPr>
    </w:p>
    <w:p w:rsidR="003562B4" w:rsidRPr="00C703F2" w:rsidRDefault="003562B4" w:rsidP="003562B4">
      <w:pPr>
        <w:jc w:val="both"/>
        <w:rPr>
          <w:rFonts w:ascii="Times New Roman" w:hAnsi="Times New Roman"/>
          <w:sz w:val="24"/>
        </w:rPr>
      </w:pPr>
      <w:r w:rsidRPr="00C703F2">
        <w:rPr>
          <w:rFonts w:ascii="Times New Roman" w:hAnsi="Times New Roman"/>
          <w:sz w:val="24"/>
        </w:rPr>
        <w:t>Ellátottaink szükséglet szerinti napi gondozási igénye az alábbiak szerint oszlik meg:</w:t>
      </w:r>
    </w:p>
    <w:p w:rsidR="003562B4" w:rsidRPr="00C703F2" w:rsidRDefault="003562B4" w:rsidP="003562B4">
      <w:pPr>
        <w:jc w:val="both"/>
        <w:rPr>
          <w:rFonts w:ascii="Times New Roman" w:hAnsi="Times New Roman"/>
          <w:sz w:val="24"/>
        </w:rPr>
      </w:pPr>
    </w:p>
    <w:p w:rsidR="003562B4" w:rsidRPr="00C703F2" w:rsidRDefault="003562B4" w:rsidP="003562B4">
      <w:pPr>
        <w:rPr>
          <w:rFonts w:ascii="Times New Roman" w:hAnsi="Times New Roman"/>
          <w:sz w:val="24"/>
        </w:rPr>
      </w:pPr>
      <w:r w:rsidRPr="00C703F2">
        <w:rPr>
          <w:rFonts w:ascii="Times New Roman" w:hAnsi="Times New Roman"/>
          <w:noProof/>
          <w:sz w:val="24"/>
        </w:rPr>
        <w:drawing>
          <wp:inline distT="0" distB="0" distL="0" distR="0" wp14:anchorId="4E2085AB" wp14:editId="50B4D9CC">
            <wp:extent cx="2743200" cy="1828800"/>
            <wp:effectExtent l="0" t="0" r="0" b="0"/>
            <wp:docPr id="14" name="Diagram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562B4" w:rsidRPr="00C703F2" w:rsidRDefault="003562B4" w:rsidP="003562B4">
      <w:pPr>
        <w:rPr>
          <w:rFonts w:ascii="Times New Roman" w:hAnsi="Times New Roman"/>
          <w:sz w:val="24"/>
        </w:rPr>
      </w:pPr>
      <w:r w:rsidRPr="00C703F2">
        <w:rPr>
          <w:rFonts w:ascii="Times New Roman" w:hAnsi="Times New Roman"/>
          <w:sz w:val="24"/>
        </w:rPr>
        <w:t>Gondozási szükségletek összehasonlítása az előző évek adataival:</w:t>
      </w:r>
    </w:p>
    <w:p w:rsidR="003562B4" w:rsidRPr="00C703F2" w:rsidRDefault="003562B4" w:rsidP="003562B4">
      <w:pPr>
        <w:rPr>
          <w:rFonts w:ascii="Times New Roman" w:hAnsi="Times New Roman"/>
          <w:sz w:val="24"/>
        </w:rPr>
      </w:pPr>
    </w:p>
    <w:p w:rsidR="003562B4" w:rsidRPr="00C703F2" w:rsidRDefault="003562B4" w:rsidP="003562B4">
      <w:pP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992"/>
        <w:gridCol w:w="1134"/>
        <w:gridCol w:w="992"/>
        <w:gridCol w:w="1134"/>
      </w:tblGrid>
      <w:tr w:rsidR="003562B4" w:rsidRPr="00C703F2" w:rsidTr="007F1236">
        <w:tc>
          <w:tcPr>
            <w:tcW w:w="1101" w:type="dxa"/>
          </w:tcPr>
          <w:p w:rsidR="003562B4" w:rsidRPr="00C703F2" w:rsidRDefault="003562B4" w:rsidP="007F1236">
            <w:pPr>
              <w:rPr>
                <w:rFonts w:ascii="Times New Roman" w:hAnsi="Times New Roman"/>
                <w:sz w:val="24"/>
              </w:rPr>
            </w:pPr>
          </w:p>
        </w:tc>
        <w:tc>
          <w:tcPr>
            <w:tcW w:w="992" w:type="dxa"/>
          </w:tcPr>
          <w:p w:rsidR="003562B4" w:rsidRPr="00C703F2" w:rsidRDefault="003562B4" w:rsidP="007F1236">
            <w:pPr>
              <w:jc w:val="center"/>
              <w:rPr>
                <w:rFonts w:ascii="Times New Roman" w:hAnsi="Times New Roman"/>
                <w:i/>
                <w:sz w:val="24"/>
              </w:rPr>
            </w:pPr>
            <w:r w:rsidRPr="00C703F2">
              <w:rPr>
                <w:rFonts w:ascii="Times New Roman" w:hAnsi="Times New Roman"/>
                <w:i/>
                <w:sz w:val="24"/>
              </w:rPr>
              <w:t>1 óra</w:t>
            </w:r>
          </w:p>
        </w:tc>
        <w:tc>
          <w:tcPr>
            <w:tcW w:w="1134" w:type="dxa"/>
          </w:tcPr>
          <w:p w:rsidR="003562B4" w:rsidRPr="00C703F2" w:rsidRDefault="003562B4" w:rsidP="007F1236">
            <w:pPr>
              <w:jc w:val="center"/>
              <w:rPr>
                <w:rFonts w:ascii="Times New Roman" w:hAnsi="Times New Roman"/>
                <w:i/>
                <w:sz w:val="24"/>
              </w:rPr>
            </w:pPr>
            <w:r w:rsidRPr="00C703F2">
              <w:rPr>
                <w:rFonts w:ascii="Times New Roman" w:hAnsi="Times New Roman"/>
                <w:i/>
                <w:sz w:val="24"/>
              </w:rPr>
              <w:t>2 óra</w:t>
            </w:r>
          </w:p>
        </w:tc>
        <w:tc>
          <w:tcPr>
            <w:tcW w:w="992" w:type="dxa"/>
          </w:tcPr>
          <w:p w:rsidR="003562B4" w:rsidRPr="00C703F2" w:rsidRDefault="003562B4" w:rsidP="007F1236">
            <w:pPr>
              <w:jc w:val="center"/>
              <w:rPr>
                <w:rFonts w:ascii="Times New Roman" w:hAnsi="Times New Roman"/>
                <w:i/>
                <w:sz w:val="24"/>
              </w:rPr>
            </w:pPr>
            <w:r w:rsidRPr="00C703F2">
              <w:rPr>
                <w:rFonts w:ascii="Times New Roman" w:hAnsi="Times New Roman"/>
                <w:i/>
                <w:sz w:val="24"/>
              </w:rPr>
              <w:t>3 óra</w:t>
            </w:r>
          </w:p>
        </w:tc>
        <w:tc>
          <w:tcPr>
            <w:tcW w:w="1134" w:type="dxa"/>
          </w:tcPr>
          <w:p w:rsidR="003562B4" w:rsidRPr="00C703F2" w:rsidRDefault="003562B4" w:rsidP="007F1236">
            <w:pPr>
              <w:jc w:val="center"/>
              <w:rPr>
                <w:rFonts w:ascii="Times New Roman" w:hAnsi="Times New Roman"/>
                <w:i/>
                <w:sz w:val="24"/>
              </w:rPr>
            </w:pPr>
            <w:r w:rsidRPr="00C703F2">
              <w:rPr>
                <w:rFonts w:ascii="Times New Roman" w:hAnsi="Times New Roman"/>
                <w:i/>
                <w:sz w:val="24"/>
              </w:rPr>
              <w:t>4 óra</w:t>
            </w:r>
          </w:p>
        </w:tc>
      </w:tr>
      <w:tr w:rsidR="003562B4" w:rsidRPr="00C703F2" w:rsidTr="007F1236">
        <w:tc>
          <w:tcPr>
            <w:tcW w:w="1101" w:type="dxa"/>
          </w:tcPr>
          <w:p w:rsidR="003562B4" w:rsidRPr="00C703F2" w:rsidRDefault="003562B4" w:rsidP="007F1236">
            <w:pPr>
              <w:rPr>
                <w:rFonts w:ascii="Times New Roman" w:hAnsi="Times New Roman"/>
                <w:i/>
                <w:sz w:val="24"/>
              </w:rPr>
            </w:pPr>
            <w:r w:rsidRPr="00C703F2">
              <w:rPr>
                <w:rFonts w:ascii="Times New Roman" w:hAnsi="Times New Roman"/>
                <w:i/>
                <w:sz w:val="24"/>
              </w:rPr>
              <w:t>2015</w:t>
            </w:r>
          </w:p>
        </w:tc>
        <w:tc>
          <w:tcPr>
            <w:tcW w:w="992"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69</w:t>
            </w:r>
          </w:p>
        </w:tc>
        <w:tc>
          <w:tcPr>
            <w:tcW w:w="1134"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31</w:t>
            </w:r>
          </w:p>
        </w:tc>
        <w:tc>
          <w:tcPr>
            <w:tcW w:w="992"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4</w:t>
            </w:r>
          </w:p>
        </w:tc>
        <w:tc>
          <w:tcPr>
            <w:tcW w:w="1134" w:type="dxa"/>
          </w:tcPr>
          <w:p w:rsidR="003562B4" w:rsidRPr="00C703F2" w:rsidRDefault="003562B4" w:rsidP="007F1236">
            <w:pPr>
              <w:jc w:val="center"/>
              <w:rPr>
                <w:rFonts w:ascii="Times New Roman" w:hAnsi="Times New Roman"/>
                <w:sz w:val="24"/>
              </w:rPr>
            </w:pPr>
            <w:r w:rsidRPr="00C703F2">
              <w:rPr>
                <w:rFonts w:ascii="Times New Roman" w:hAnsi="Times New Roman"/>
                <w:sz w:val="24"/>
              </w:rPr>
              <w:t>6</w:t>
            </w:r>
          </w:p>
        </w:tc>
      </w:tr>
      <w:tr w:rsidR="003562B4" w:rsidRPr="00C703F2" w:rsidTr="007F1236">
        <w:tc>
          <w:tcPr>
            <w:tcW w:w="1101" w:type="dxa"/>
          </w:tcPr>
          <w:p w:rsidR="003562B4" w:rsidRPr="00C703F2" w:rsidRDefault="003562B4" w:rsidP="007F1236">
            <w:pPr>
              <w:rPr>
                <w:rFonts w:ascii="Times New Roman" w:hAnsi="Times New Roman"/>
                <w:i/>
                <w:sz w:val="24"/>
              </w:rPr>
            </w:pPr>
            <w:r w:rsidRPr="00C703F2">
              <w:rPr>
                <w:rFonts w:ascii="Times New Roman" w:hAnsi="Times New Roman"/>
                <w:i/>
                <w:sz w:val="24"/>
              </w:rPr>
              <w:t>2016</w:t>
            </w:r>
          </w:p>
        </w:tc>
        <w:tc>
          <w:tcPr>
            <w:tcW w:w="992" w:type="dxa"/>
            <w:shd w:val="clear" w:color="auto" w:fill="FFFFFF"/>
          </w:tcPr>
          <w:p w:rsidR="003562B4" w:rsidRPr="00C703F2" w:rsidRDefault="003562B4" w:rsidP="007F1236">
            <w:pPr>
              <w:jc w:val="center"/>
              <w:rPr>
                <w:rFonts w:ascii="Times New Roman" w:hAnsi="Times New Roman"/>
                <w:sz w:val="24"/>
              </w:rPr>
            </w:pPr>
            <w:r w:rsidRPr="00C703F2">
              <w:rPr>
                <w:rFonts w:ascii="Times New Roman" w:hAnsi="Times New Roman"/>
                <w:sz w:val="24"/>
              </w:rPr>
              <w:t>69</w:t>
            </w:r>
          </w:p>
        </w:tc>
        <w:tc>
          <w:tcPr>
            <w:tcW w:w="1134" w:type="dxa"/>
            <w:shd w:val="clear" w:color="auto" w:fill="FFFFFF"/>
          </w:tcPr>
          <w:p w:rsidR="003562B4" w:rsidRPr="00C703F2" w:rsidRDefault="003562B4" w:rsidP="007F1236">
            <w:pPr>
              <w:jc w:val="center"/>
              <w:rPr>
                <w:rFonts w:ascii="Times New Roman" w:hAnsi="Times New Roman"/>
                <w:sz w:val="24"/>
              </w:rPr>
            </w:pPr>
            <w:r w:rsidRPr="00C703F2">
              <w:rPr>
                <w:rFonts w:ascii="Times New Roman" w:hAnsi="Times New Roman"/>
                <w:sz w:val="24"/>
              </w:rPr>
              <w:t>35</w:t>
            </w:r>
          </w:p>
        </w:tc>
        <w:tc>
          <w:tcPr>
            <w:tcW w:w="992" w:type="dxa"/>
            <w:shd w:val="clear" w:color="auto" w:fill="FFFFFF"/>
          </w:tcPr>
          <w:p w:rsidR="003562B4" w:rsidRPr="00C703F2" w:rsidRDefault="003562B4" w:rsidP="007F1236">
            <w:pPr>
              <w:jc w:val="center"/>
              <w:rPr>
                <w:rFonts w:ascii="Times New Roman" w:hAnsi="Times New Roman"/>
                <w:sz w:val="24"/>
              </w:rPr>
            </w:pPr>
            <w:r w:rsidRPr="00C703F2">
              <w:rPr>
                <w:rFonts w:ascii="Times New Roman" w:hAnsi="Times New Roman"/>
                <w:sz w:val="24"/>
              </w:rPr>
              <w:t>6</w:t>
            </w:r>
          </w:p>
        </w:tc>
        <w:tc>
          <w:tcPr>
            <w:tcW w:w="1134" w:type="dxa"/>
            <w:shd w:val="clear" w:color="auto" w:fill="FFFFFF"/>
          </w:tcPr>
          <w:p w:rsidR="003562B4" w:rsidRPr="00C703F2" w:rsidRDefault="003562B4" w:rsidP="007F1236">
            <w:pPr>
              <w:jc w:val="center"/>
              <w:rPr>
                <w:rFonts w:ascii="Times New Roman" w:hAnsi="Times New Roman"/>
                <w:sz w:val="24"/>
              </w:rPr>
            </w:pPr>
            <w:r w:rsidRPr="00C703F2">
              <w:rPr>
                <w:rFonts w:ascii="Times New Roman" w:hAnsi="Times New Roman"/>
                <w:sz w:val="24"/>
              </w:rPr>
              <w:t>15</w:t>
            </w:r>
          </w:p>
        </w:tc>
      </w:tr>
    </w:tbl>
    <w:p w:rsidR="003562B4" w:rsidRPr="00C703F2" w:rsidRDefault="003562B4" w:rsidP="003562B4">
      <w:pPr>
        <w:jc w:val="both"/>
        <w:rPr>
          <w:rFonts w:ascii="Times New Roman" w:hAnsi="Times New Roman"/>
          <w:sz w:val="24"/>
        </w:rPr>
      </w:pPr>
    </w:p>
    <w:p w:rsidR="003562B4" w:rsidRPr="00C703F2" w:rsidRDefault="003562B4" w:rsidP="003562B4">
      <w:pPr>
        <w:jc w:val="both"/>
        <w:rPr>
          <w:rFonts w:ascii="Times New Roman" w:hAnsi="Times New Roman"/>
          <w:sz w:val="24"/>
        </w:rPr>
      </w:pPr>
    </w:p>
    <w:p w:rsidR="003562B4" w:rsidRPr="00C703F2" w:rsidRDefault="003562B4" w:rsidP="003562B4">
      <w:pPr>
        <w:jc w:val="both"/>
        <w:rPr>
          <w:rFonts w:ascii="Times New Roman" w:hAnsi="Times New Roman"/>
          <w:sz w:val="24"/>
        </w:rPr>
      </w:pPr>
      <w:r w:rsidRPr="00C703F2">
        <w:rPr>
          <w:rFonts w:ascii="Times New Roman" w:hAnsi="Times New Roman"/>
          <w:sz w:val="24"/>
        </w:rPr>
        <w:t xml:space="preserve">Látható a táblázat adataiból, hogy a megállapított óraszámok aránya viszonylag állandó, kivéve a napi legalább 4 órás gondozási szükséglettel rendelkezők arányát, ami jelentős emelkedést mutat. </w:t>
      </w:r>
    </w:p>
    <w:p w:rsidR="003562B4" w:rsidRPr="00C703F2" w:rsidRDefault="003562B4" w:rsidP="003562B4">
      <w:pPr>
        <w:jc w:val="both"/>
        <w:rPr>
          <w:rFonts w:ascii="Times New Roman" w:hAnsi="Times New Roman"/>
          <w:sz w:val="24"/>
        </w:rPr>
      </w:pPr>
      <w:r w:rsidRPr="00C703F2">
        <w:rPr>
          <w:rFonts w:ascii="Times New Roman" w:hAnsi="Times New Roman"/>
          <w:sz w:val="24"/>
        </w:rPr>
        <w:t xml:space="preserve">Az időigényes ellátások sokszor fizikailag és/vagy mentálisan nehéz gondozási esetek, olyan ágyhoz kötött betegek, akik erejük hiányában vagy fogyatékosságuk okán minimálisan sem tudnak segíteni a gondozás menetében. Időigényes és roppant megterhelő pszichésen a gondozóknak a demens, valamint a pszichiátriailag érintettek ellátása is. </w:t>
      </w:r>
    </w:p>
    <w:p w:rsidR="003562B4" w:rsidRPr="00C703F2" w:rsidRDefault="003562B4" w:rsidP="003562B4">
      <w:pPr>
        <w:jc w:val="both"/>
        <w:rPr>
          <w:rFonts w:ascii="Times New Roman" w:hAnsi="Times New Roman"/>
          <w:sz w:val="24"/>
        </w:rPr>
      </w:pPr>
      <w:r w:rsidRPr="00C703F2">
        <w:rPr>
          <w:rFonts w:ascii="Times New Roman" w:hAnsi="Times New Roman"/>
          <w:sz w:val="24"/>
        </w:rPr>
        <w:t>Az ellátottak számának alakulása az előző évekhez képest a vártnál nagyobb arányban emelkedett meg. Az év közben megszűnt ellátásokat is figyelembe véve, összesen 190 fő rászorult idős emberről gondoskodott az intézmény a házi segítségnyújtás keretein belül.</w:t>
      </w:r>
    </w:p>
    <w:p w:rsidR="003562B4" w:rsidRPr="00C703F2" w:rsidRDefault="003562B4" w:rsidP="003562B4">
      <w:pPr>
        <w:jc w:val="both"/>
        <w:rPr>
          <w:rFonts w:ascii="Times New Roman" w:hAnsi="Times New Roman"/>
          <w:sz w:val="24"/>
        </w:rPr>
      </w:pPr>
    </w:p>
    <w:p w:rsidR="003562B4" w:rsidRPr="00C703F2" w:rsidRDefault="003562B4" w:rsidP="003562B4">
      <w:pPr>
        <w:jc w:val="both"/>
        <w:rPr>
          <w:rFonts w:ascii="Times New Roman" w:hAnsi="Times New Roman"/>
          <w:sz w:val="24"/>
        </w:rPr>
      </w:pPr>
      <w:r w:rsidRPr="00C703F2">
        <w:rPr>
          <w:rFonts w:ascii="Times New Roman" w:hAnsi="Times New Roman"/>
          <w:sz w:val="24"/>
        </w:rPr>
        <w:t xml:space="preserve">Gyakori, hogy naponta kétszer is látogatást kell tenni az idős személynél, mert nincs senki, aki segíteni tudná az alapvető szükségleteiben. </w:t>
      </w:r>
    </w:p>
    <w:p w:rsidR="003562B4" w:rsidRPr="00C703F2" w:rsidRDefault="003562B4" w:rsidP="003562B4">
      <w:pPr>
        <w:jc w:val="both"/>
        <w:rPr>
          <w:rFonts w:ascii="Times New Roman" w:hAnsi="Times New Roman"/>
          <w:sz w:val="24"/>
        </w:rPr>
      </w:pPr>
      <w:r w:rsidRPr="00C703F2">
        <w:rPr>
          <w:rFonts w:ascii="Times New Roman" w:hAnsi="Times New Roman"/>
          <w:sz w:val="24"/>
        </w:rPr>
        <w:t xml:space="preserve">Nem csökken a száma a súlyosabb egészségi állapotban lévő gondozottaknak (ágyban fekvő, demensek). Folyamatos az igény a felügyeletre.  Naponta több órát is igénybe vettek a hozzátartozók, hogy saját ügyeiket intézhessék, illetve saját egészségüket is karban tarthassák. A házi orvosi jelzőrendszer kiemelkedően jól működik, gyakran ajánlanak bennünket és telefonon is kérik betegeik részére a segítséget. A kórházi ellátás alatt lévő, egyedülálló gondozottakat több esetben tiszta ruhával és egyéb szükséges dolgokkal láttuk el. </w:t>
      </w:r>
    </w:p>
    <w:p w:rsidR="003562B4" w:rsidRPr="00C703F2" w:rsidRDefault="003562B4" w:rsidP="003562B4">
      <w:pPr>
        <w:jc w:val="both"/>
        <w:rPr>
          <w:rFonts w:ascii="Times New Roman" w:hAnsi="Times New Roman"/>
          <w:sz w:val="24"/>
        </w:rPr>
      </w:pPr>
      <w:r w:rsidRPr="00C703F2">
        <w:rPr>
          <w:rFonts w:ascii="Times New Roman" w:hAnsi="Times New Roman"/>
          <w:sz w:val="24"/>
        </w:rPr>
        <w:t xml:space="preserve">Idősek szociális otthonba való elhelyezésével kapcsolatos ügyintézéssel, vagy csak a tájékoztatás kérésével is többen megkerestek bennünket. </w:t>
      </w:r>
    </w:p>
    <w:p w:rsidR="003562B4" w:rsidRPr="00C703F2" w:rsidRDefault="003562B4" w:rsidP="003562B4">
      <w:pPr>
        <w:jc w:val="both"/>
        <w:rPr>
          <w:rFonts w:ascii="Times New Roman" w:hAnsi="Times New Roman"/>
          <w:sz w:val="24"/>
        </w:rPr>
      </w:pPr>
      <w:r w:rsidRPr="00C703F2">
        <w:rPr>
          <w:rFonts w:ascii="Times New Roman" w:hAnsi="Times New Roman"/>
          <w:sz w:val="24"/>
        </w:rPr>
        <w:t>A megnövekedett esetszámok és a szakmai munka felelősségteljes tartalma miatt különösen nagy kihívást jelent az intézmény életében, ha nincs betöltve az összes gondozói státusz.</w:t>
      </w:r>
    </w:p>
    <w:p w:rsidR="003562B4" w:rsidRPr="00C703F2" w:rsidRDefault="003562B4" w:rsidP="003562B4">
      <w:pPr>
        <w:jc w:val="both"/>
        <w:rPr>
          <w:rFonts w:ascii="Times New Roman" w:hAnsi="Times New Roman"/>
          <w:sz w:val="24"/>
        </w:rPr>
      </w:pPr>
      <w:r w:rsidRPr="00C703F2">
        <w:rPr>
          <w:rFonts w:ascii="Times New Roman" w:hAnsi="Times New Roman"/>
          <w:sz w:val="24"/>
        </w:rPr>
        <w:t xml:space="preserve">Az ágazatra jellemző szakemberek elvándorlása, illetve az üres helyek betöltésének nehézsége a kerületben is problémát okoz. </w:t>
      </w:r>
    </w:p>
    <w:p w:rsidR="003562B4" w:rsidRPr="00C703F2" w:rsidRDefault="003562B4" w:rsidP="003562B4">
      <w:pPr>
        <w:jc w:val="both"/>
        <w:rPr>
          <w:rFonts w:ascii="Times New Roman" w:hAnsi="Times New Roman"/>
          <w:color w:val="FF0000"/>
          <w:sz w:val="24"/>
        </w:rPr>
      </w:pPr>
    </w:p>
    <w:p w:rsidR="003562B4" w:rsidRPr="00C703F2" w:rsidRDefault="003562B4" w:rsidP="003562B4">
      <w:pPr>
        <w:jc w:val="both"/>
        <w:rPr>
          <w:rFonts w:ascii="Times New Roman" w:hAnsi="Times New Roman"/>
          <w:sz w:val="24"/>
        </w:rPr>
      </w:pPr>
      <w:r w:rsidRPr="00C703F2">
        <w:rPr>
          <w:rFonts w:ascii="Times New Roman" w:hAnsi="Times New Roman"/>
          <w:sz w:val="24"/>
        </w:rPr>
        <w:t>A kiégés megelőzése érdekében független szupervízor támogatja a gondozókat, negyedéves rendszerességgel. Rendkívül fontos a munkatársak lelki egészsége, hiszen a saját napi terheik mellett gondozottaik számára biztos támasztékot kell, hogy jelentsenek.</w:t>
      </w:r>
    </w:p>
    <w:p w:rsidR="003562B4" w:rsidRPr="00C703F2" w:rsidRDefault="003562B4" w:rsidP="003562B4">
      <w:pPr>
        <w:jc w:val="both"/>
        <w:rPr>
          <w:rFonts w:ascii="Times New Roman" w:hAnsi="Times New Roman"/>
          <w:color w:val="FF0000"/>
          <w:sz w:val="24"/>
        </w:rPr>
      </w:pPr>
      <w:r w:rsidRPr="00C703F2">
        <w:rPr>
          <w:rFonts w:ascii="Times New Roman" w:hAnsi="Times New Roman"/>
          <w:color w:val="FF0000"/>
          <w:sz w:val="24"/>
        </w:rPr>
        <w:t xml:space="preserve"> </w:t>
      </w:r>
    </w:p>
    <w:p w:rsidR="003562B4" w:rsidRDefault="003562B4" w:rsidP="003562B4">
      <w:pPr>
        <w:rPr>
          <w:rFonts w:ascii="Times New Roman" w:hAnsi="Times New Roman"/>
          <w:b/>
          <w:sz w:val="24"/>
          <w:u w:val="single"/>
        </w:rPr>
      </w:pPr>
    </w:p>
    <w:p w:rsidR="000F16BC" w:rsidRDefault="000F16BC" w:rsidP="003562B4">
      <w:pPr>
        <w:rPr>
          <w:rFonts w:ascii="Times New Roman" w:hAnsi="Times New Roman"/>
          <w:b/>
          <w:sz w:val="24"/>
          <w:u w:val="single"/>
        </w:rPr>
      </w:pPr>
    </w:p>
    <w:p w:rsidR="000F16BC" w:rsidRDefault="000F16BC" w:rsidP="003562B4">
      <w:pPr>
        <w:rPr>
          <w:rFonts w:ascii="Times New Roman" w:hAnsi="Times New Roman"/>
          <w:b/>
          <w:sz w:val="24"/>
          <w:u w:val="single"/>
        </w:rPr>
      </w:pPr>
    </w:p>
    <w:p w:rsidR="000F16BC" w:rsidRDefault="000F16BC" w:rsidP="003562B4">
      <w:pPr>
        <w:rPr>
          <w:rFonts w:ascii="Times New Roman" w:hAnsi="Times New Roman"/>
          <w:b/>
          <w:sz w:val="24"/>
          <w:u w:val="single"/>
        </w:rPr>
      </w:pPr>
    </w:p>
    <w:p w:rsidR="000F16BC" w:rsidRPr="00C703F2" w:rsidRDefault="000F16BC" w:rsidP="003562B4">
      <w:pPr>
        <w:rPr>
          <w:rFonts w:ascii="Times New Roman" w:hAnsi="Times New Roman"/>
          <w:b/>
          <w:sz w:val="24"/>
          <w:u w:val="single"/>
        </w:rPr>
      </w:pPr>
    </w:p>
    <w:p w:rsidR="003562B4" w:rsidRPr="00C703F2" w:rsidRDefault="003562B4" w:rsidP="003562B4">
      <w:pPr>
        <w:rPr>
          <w:rFonts w:ascii="Times New Roman" w:hAnsi="Times New Roman"/>
          <w:b/>
          <w:sz w:val="24"/>
          <w:u w:val="single"/>
        </w:rPr>
      </w:pPr>
      <w:r w:rsidRPr="00C703F2">
        <w:rPr>
          <w:rFonts w:ascii="Times New Roman" w:hAnsi="Times New Roman"/>
          <w:b/>
          <w:sz w:val="24"/>
          <w:u w:val="single"/>
        </w:rPr>
        <w:t>Étkeztetés</w:t>
      </w:r>
    </w:p>
    <w:p w:rsidR="003562B4" w:rsidRPr="00C703F2" w:rsidRDefault="003562B4" w:rsidP="003562B4">
      <w:pPr>
        <w:rPr>
          <w:rFonts w:ascii="Times New Roman" w:hAnsi="Times New Roman"/>
          <w:b/>
          <w:sz w:val="24"/>
          <w:u w:val="single"/>
        </w:rPr>
      </w:pPr>
    </w:p>
    <w:p w:rsidR="003562B4" w:rsidRPr="00C703F2" w:rsidRDefault="003562B4" w:rsidP="003562B4">
      <w:pPr>
        <w:pStyle w:val="Szvegtrzs"/>
        <w:rPr>
          <w:rFonts w:ascii="Times New Roman" w:hAnsi="Times New Roman"/>
          <w:sz w:val="24"/>
        </w:rPr>
      </w:pPr>
      <w:r w:rsidRPr="00C703F2">
        <w:rPr>
          <w:rFonts w:ascii="Times New Roman" w:hAnsi="Times New Roman"/>
          <w:b/>
          <w:i/>
          <w:sz w:val="24"/>
        </w:rPr>
        <w:t xml:space="preserve"> Célja</w:t>
      </w:r>
      <w:r w:rsidRPr="00C703F2">
        <w:rPr>
          <w:rFonts w:ascii="Times New Roman" w:hAnsi="Times New Roman"/>
          <w:sz w:val="24"/>
        </w:rPr>
        <w:t>:</w:t>
      </w:r>
    </w:p>
    <w:p w:rsidR="003562B4" w:rsidRPr="00C703F2" w:rsidRDefault="003562B4" w:rsidP="003562B4">
      <w:pPr>
        <w:pStyle w:val="Szvegtrzs"/>
        <w:rPr>
          <w:rFonts w:ascii="Times New Roman" w:hAnsi="Times New Roman"/>
          <w:sz w:val="24"/>
        </w:rPr>
      </w:pPr>
      <w:r w:rsidRPr="00C703F2">
        <w:rPr>
          <w:rFonts w:ascii="Times New Roman" w:hAnsi="Times New Roman"/>
          <w:sz w:val="24"/>
        </w:rPr>
        <w:t xml:space="preserve">Étkeztetés keretében azoknak a szociálisan rászorultaknak a napi egyszeri meleg étkezéséről gondoskodunk, </w:t>
      </w:r>
    </w:p>
    <w:p w:rsidR="003562B4" w:rsidRPr="00C703F2" w:rsidRDefault="003562B4" w:rsidP="003562B4">
      <w:pPr>
        <w:pStyle w:val="Szvegtrzs"/>
        <w:numPr>
          <w:ilvl w:val="0"/>
          <w:numId w:val="26"/>
        </w:numPr>
        <w:spacing w:after="0"/>
        <w:jc w:val="both"/>
        <w:rPr>
          <w:rFonts w:ascii="Times New Roman" w:hAnsi="Times New Roman"/>
          <w:sz w:val="24"/>
        </w:rPr>
      </w:pPr>
      <w:r w:rsidRPr="00C703F2">
        <w:rPr>
          <w:rFonts w:ascii="Times New Roman" w:hAnsi="Times New Roman"/>
          <w:sz w:val="24"/>
        </w:rPr>
        <w:t>akik önmaguknak, illetve önmaguknak és eltartottjaik részére tartósan vagy átmeneti jelleggel nem képesek biztosítani, valamint,</w:t>
      </w:r>
    </w:p>
    <w:p w:rsidR="003562B4" w:rsidRPr="00C703F2" w:rsidRDefault="003562B4" w:rsidP="003562B4">
      <w:pPr>
        <w:pStyle w:val="Szvegtrzs"/>
        <w:numPr>
          <w:ilvl w:val="0"/>
          <w:numId w:val="27"/>
        </w:numPr>
        <w:spacing w:after="0"/>
        <w:jc w:val="both"/>
        <w:rPr>
          <w:rFonts w:ascii="Times New Roman" w:hAnsi="Times New Roman"/>
          <w:sz w:val="24"/>
        </w:rPr>
      </w:pPr>
      <w:r w:rsidRPr="00C703F2">
        <w:rPr>
          <w:rFonts w:ascii="Times New Roman" w:hAnsi="Times New Roman"/>
          <w:sz w:val="24"/>
        </w:rPr>
        <w:t xml:space="preserve">akik koruk vagy egészségi állapotuk miatt nem képesek étkezéséről más módon gondoskodni. </w:t>
      </w:r>
    </w:p>
    <w:p w:rsidR="000F16BC" w:rsidRDefault="000F16BC" w:rsidP="003562B4">
      <w:pPr>
        <w:pStyle w:val="Szvegtrzs"/>
        <w:rPr>
          <w:rFonts w:ascii="Times New Roman" w:hAnsi="Times New Roman"/>
          <w:b/>
          <w:i/>
          <w:sz w:val="24"/>
        </w:rPr>
      </w:pPr>
    </w:p>
    <w:p w:rsidR="003562B4" w:rsidRPr="00C703F2" w:rsidRDefault="003562B4" w:rsidP="003562B4">
      <w:pPr>
        <w:pStyle w:val="Szvegtrzs"/>
        <w:rPr>
          <w:rFonts w:ascii="Times New Roman" w:hAnsi="Times New Roman"/>
          <w:b/>
          <w:i/>
          <w:sz w:val="24"/>
        </w:rPr>
      </w:pPr>
      <w:r w:rsidRPr="00C703F2">
        <w:rPr>
          <w:rFonts w:ascii="Times New Roman" w:hAnsi="Times New Roman"/>
          <w:b/>
          <w:i/>
          <w:sz w:val="24"/>
        </w:rPr>
        <w:t xml:space="preserve"> Feladata:</w:t>
      </w:r>
    </w:p>
    <w:p w:rsidR="003562B4" w:rsidRPr="00C703F2" w:rsidRDefault="003562B4" w:rsidP="003562B4">
      <w:pPr>
        <w:jc w:val="both"/>
        <w:rPr>
          <w:rFonts w:ascii="Times New Roman" w:hAnsi="Times New Roman"/>
          <w:sz w:val="24"/>
        </w:rPr>
      </w:pPr>
      <w:r w:rsidRPr="00C703F2">
        <w:rPr>
          <w:rFonts w:ascii="Times New Roman" w:hAnsi="Times New Roman"/>
          <w:sz w:val="24"/>
        </w:rPr>
        <w:t>Kérelemre napi egyszeri meleg étel biztosítása a szolgáltatást igénylőknek. Az életkori sajátosságoknak és az egészséges táplálkozás követelményeinek megfelelő élelem biztosítása.</w:t>
      </w:r>
    </w:p>
    <w:p w:rsidR="003562B4" w:rsidRPr="00C703F2" w:rsidRDefault="003562B4" w:rsidP="003562B4">
      <w:pPr>
        <w:jc w:val="both"/>
        <w:rPr>
          <w:rFonts w:ascii="Times New Roman" w:hAnsi="Times New Roman"/>
          <w:sz w:val="24"/>
        </w:rPr>
      </w:pPr>
      <w:r w:rsidRPr="00C703F2">
        <w:rPr>
          <w:rFonts w:ascii="Times New Roman" w:hAnsi="Times New Roman"/>
          <w:sz w:val="24"/>
        </w:rPr>
        <w:t>Lehetőség nyílt hétvégi étkeztetést is igénybe venni, mellyel több rászoruló is élt.</w:t>
      </w:r>
    </w:p>
    <w:p w:rsidR="003562B4" w:rsidRPr="00C703F2" w:rsidRDefault="003562B4" w:rsidP="003562B4">
      <w:pPr>
        <w:jc w:val="both"/>
        <w:rPr>
          <w:rFonts w:ascii="Times New Roman" w:hAnsi="Times New Roman"/>
          <w:sz w:val="24"/>
        </w:rPr>
      </w:pPr>
    </w:p>
    <w:p w:rsidR="003562B4" w:rsidRPr="00C703F2" w:rsidRDefault="003562B4" w:rsidP="003562B4">
      <w:pPr>
        <w:pStyle w:val="Szvegtrzs"/>
        <w:rPr>
          <w:rFonts w:ascii="Times New Roman" w:hAnsi="Times New Roman"/>
          <w:b/>
          <w:i/>
          <w:sz w:val="24"/>
        </w:rPr>
      </w:pPr>
      <w:r w:rsidRPr="00C703F2">
        <w:rPr>
          <w:rFonts w:ascii="Times New Roman" w:hAnsi="Times New Roman"/>
          <w:b/>
          <w:i/>
          <w:sz w:val="24"/>
        </w:rPr>
        <w:t>Az étkezés igénybe vétele:</w:t>
      </w:r>
    </w:p>
    <w:p w:rsidR="003562B4" w:rsidRPr="00C703F2" w:rsidRDefault="003562B4" w:rsidP="003562B4">
      <w:pPr>
        <w:pStyle w:val="Szvegtrzs"/>
        <w:tabs>
          <w:tab w:val="num" w:pos="1211"/>
        </w:tabs>
        <w:ind w:left="142"/>
        <w:rPr>
          <w:rFonts w:ascii="Times New Roman" w:hAnsi="Times New Roman"/>
          <w:sz w:val="24"/>
        </w:rPr>
      </w:pPr>
      <w:r w:rsidRPr="00C703F2">
        <w:rPr>
          <w:rFonts w:ascii="Times New Roman" w:hAnsi="Times New Roman"/>
          <w:sz w:val="24"/>
        </w:rPr>
        <w:t>- A főzőkonyhán történik az ételek egyedi kiszerelésű csomagolása, majd a gondozási központból az ellátottak lakására az intézménnyel megbízási szerződésben álló vállalkozók szállítják az ételt.</w:t>
      </w:r>
    </w:p>
    <w:p w:rsidR="003562B4" w:rsidRPr="00C703F2" w:rsidRDefault="003562B4" w:rsidP="003562B4">
      <w:pPr>
        <w:pStyle w:val="Szvegtrzs"/>
        <w:tabs>
          <w:tab w:val="num" w:pos="1211"/>
        </w:tabs>
        <w:ind w:left="142"/>
        <w:rPr>
          <w:rFonts w:ascii="Times New Roman" w:hAnsi="Times New Roman"/>
          <w:sz w:val="24"/>
        </w:rPr>
      </w:pPr>
      <w:r w:rsidRPr="00C703F2">
        <w:rPr>
          <w:rFonts w:ascii="Times New Roman" w:hAnsi="Times New Roman"/>
          <w:sz w:val="24"/>
        </w:rPr>
        <w:t xml:space="preserve">-  Idősek klubja melegítőkonyhájáról saját részre hazaszállítva. </w:t>
      </w:r>
    </w:p>
    <w:p w:rsidR="003562B4" w:rsidRPr="00C703F2" w:rsidRDefault="003562B4" w:rsidP="003562B4">
      <w:pPr>
        <w:pStyle w:val="Szvegtrzs"/>
        <w:rPr>
          <w:rFonts w:ascii="Times New Roman" w:hAnsi="Times New Roman"/>
          <w:sz w:val="24"/>
        </w:rPr>
      </w:pPr>
      <w:r w:rsidRPr="00C703F2">
        <w:rPr>
          <w:rFonts w:ascii="Times New Roman" w:hAnsi="Times New Roman"/>
          <w:sz w:val="24"/>
        </w:rPr>
        <w:t xml:space="preserve">   -  Idősek klubjában, helyben elfogyasztva.</w:t>
      </w:r>
    </w:p>
    <w:p w:rsidR="003562B4" w:rsidRPr="00C703F2" w:rsidRDefault="003562B4" w:rsidP="003562B4">
      <w:pPr>
        <w:pStyle w:val="Szvegtrzs"/>
        <w:rPr>
          <w:rFonts w:ascii="Times New Roman" w:hAnsi="Times New Roman"/>
          <w:sz w:val="24"/>
        </w:rPr>
      </w:pPr>
      <w:r w:rsidRPr="00C703F2">
        <w:rPr>
          <w:rFonts w:ascii="Times New Roman" w:hAnsi="Times New Roman"/>
          <w:sz w:val="24"/>
        </w:rPr>
        <w:t xml:space="preserve"> Ha az étkeztetésben részesülő személy egészségi állapota indokolja diétás étkeztetést (hozzáadott cukor nélküli, kímélő) biztosítunk Az étkeztetés munkanapokon történik.</w:t>
      </w:r>
    </w:p>
    <w:p w:rsidR="003562B4" w:rsidRPr="00C703F2" w:rsidRDefault="003562B4" w:rsidP="003562B4">
      <w:pPr>
        <w:jc w:val="both"/>
        <w:rPr>
          <w:rFonts w:ascii="Times New Roman" w:hAnsi="Times New Roman"/>
          <w:sz w:val="24"/>
        </w:rPr>
      </w:pPr>
      <w:r w:rsidRPr="00C703F2">
        <w:rPr>
          <w:rFonts w:ascii="Times New Roman" w:hAnsi="Times New Roman"/>
          <w:sz w:val="24"/>
        </w:rPr>
        <w:t xml:space="preserve">Az étkezést igénylők száma sajnos minden évben folyamatos csökkenést mutat. </w:t>
      </w:r>
    </w:p>
    <w:p w:rsidR="003562B4" w:rsidRPr="00C703F2" w:rsidRDefault="003562B4" w:rsidP="003562B4">
      <w:pPr>
        <w:jc w:val="both"/>
        <w:rPr>
          <w:rFonts w:ascii="Times New Roman" w:hAnsi="Times New Roman"/>
          <w:sz w:val="24"/>
        </w:rPr>
      </w:pPr>
      <w:r w:rsidRPr="00C703F2">
        <w:rPr>
          <w:rFonts w:ascii="Times New Roman" w:hAnsi="Times New Roman"/>
          <w:sz w:val="24"/>
        </w:rPr>
        <w:t>Az ételek megfelelő minősége és mennyisége érdekében rendszeresen megbeszéléseken veszünk részt, melyet a Szociális és Gyermekvédelmi Iroda szervez. Az értekezleteken lehetőséget kapunk, hogy az általunk és a gondozottaink által megfogalmazott véleményeket tolmácsoljuk, illetve közösen keressünk megoldást a felmerült problémákra.</w:t>
      </w:r>
      <w:r w:rsidRPr="00C703F2">
        <w:rPr>
          <w:rFonts w:ascii="Times New Roman" w:hAnsi="Times New Roman"/>
          <w:color w:val="FF0000"/>
          <w:sz w:val="24"/>
        </w:rPr>
        <w:t xml:space="preserve"> </w:t>
      </w:r>
      <w:r w:rsidRPr="00C703F2">
        <w:rPr>
          <w:rFonts w:ascii="Times New Roman" w:hAnsi="Times New Roman"/>
          <w:sz w:val="24"/>
        </w:rPr>
        <w:t xml:space="preserve">Tekintettel a visszatérő problémákra, a Junior Zrt. vezetősége, az intézmények egyetértésével a badellában szállított ebédek főzését egy másik konyhájára bízta. </w:t>
      </w:r>
    </w:p>
    <w:p w:rsidR="003562B4" w:rsidRPr="00C703F2" w:rsidRDefault="003562B4" w:rsidP="003562B4">
      <w:pPr>
        <w:jc w:val="both"/>
        <w:rPr>
          <w:rFonts w:ascii="Times New Roman" w:hAnsi="Times New Roman"/>
          <w:sz w:val="24"/>
        </w:rPr>
      </w:pPr>
      <w:r w:rsidRPr="00C703F2">
        <w:rPr>
          <w:rFonts w:ascii="Times New Roman" w:hAnsi="Times New Roman"/>
          <w:sz w:val="24"/>
        </w:rPr>
        <w:t xml:space="preserve">A szolgáltatás igénybe vételének csökkenésének oka, nem kizárólag a szállított ebédek minőségében és mennyiségében keresendő. Egyre több ebéd házhozszállítással foglalkozó cég jelenik meg a piacon, és hasonló árfekvésben kínál menüválasztékot, mint a térítési díjunk felső fizetési kategóriái. </w:t>
      </w:r>
    </w:p>
    <w:p w:rsidR="003562B4" w:rsidRPr="00C703F2" w:rsidRDefault="003562B4" w:rsidP="003562B4">
      <w:pPr>
        <w:jc w:val="both"/>
        <w:rPr>
          <w:rFonts w:ascii="Times New Roman" w:hAnsi="Times New Roman"/>
          <w:sz w:val="24"/>
        </w:rPr>
      </w:pPr>
      <w:r w:rsidRPr="00C703F2">
        <w:rPr>
          <w:rFonts w:ascii="Times New Roman" w:hAnsi="Times New Roman"/>
          <w:sz w:val="24"/>
        </w:rPr>
        <w:t>Az ebédek házhozszállítását két fő vállalkozóval végeztetjük az adagszámok folyamatos csökkenése miatt elegendő a két szállító.</w:t>
      </w:r>
    </w:p>
    <w:p w:rsidR="003562B4" w:rsidRPr="00C703F2" w:rsidRDefault="003562B4" w:rsidP="003562B4">
      <w:pPr>
        <w:jc w:val="both"/>
        <w:rPr>
          <w:rFonts w:ascii="Times New Roman" w:hAnsi="Times New Roman"/>
          <w:sz w:val="24"/>
        </w:rPr>
      </w:pPr>
    </w:p>
    <w:p w:rsidR="003562B4" w:rsidRPr="00C703F2" w:rsidRDefault="003562B4" w:rsidP="003562B4">
      <w:pPr>
        <w:pStyle w:val="Szvegtrzs"/>
        <w:rPr>
          <w:rFonts w:ascii="Times New Roman" w:hAnsi="Times New Roman"/>
          <w:b/>
          <w:sz w:val="24"/>
        </w:rPr>
      </w:pPr>
      <w:r w:rsidRPr="00C703F2">
        <w:rPr>
          <w:rFonts w:ascii="Times New Roman" w:hAnsi="Times New Roman"/>
          <w:b/>
          <w:sz w:val="24"/>
        </w:rPr>
        <w:t>Nappali ellátás, idősek klubja</w:t>
      </w:r>
    </w:p>
    <w:p w:rsidR="003562B4" w:rsidRPr="00C703F2" w:rsidRDefault="003562B4" w:rsidP="003562B4">
      <w:pPr>
        <w:jc w:val="both"/>
        <w:rPr>
          <w:rFonts w:ascii="Times New Roman" w:hAnsi="Times New Roman"/>
          <w:b/>
          <w:i/>
          <w:sz w:val="24"/>
        </w:rPr>
      </w:pPr>
      <w:r w:rsidRPr="00C703F2">
        <w:rPr>
          <w:rFonts w:ascii="Times New Roman" w:hAnsi="Times New Roman"/>
          <w:b/>
          <w:sz w:val="24"/>
        </w:rPr>
        <w:t xml:space="preserve"> </w:t>
      </w:r>
      <w:r w:rsidRPr="00C703F2">
        <w:rPr>
          <w:rFonts w:ascii="Times New Roman" w:hAnsi="Times New Roman"/>
          <w:b/>
          <w:i/>
          <w:sz w:val="24"/>
        </w:rPr>
        <w:t>Célja:</w:t>
      </w:r>
    </w:p>
    <w:p w:rsidR="003562B4" w:rsidRPr="00C703F2" w:rsidRDefault="003562B4" w:rsidP="003562B4">
      <w:pPr>
        <w:jc w:val="both"/>
        <w:rPr>
          <w:rFonts w:ascii="Times New Roman" w:hAnsi="Times New Roman"/>
          <w:b/>
          <w:sz w:val="24"/>
        </w:rPr>
      </w:pPr>
    </w:p>
    <w:p w:rsidR="003562B4" w:rsidRPr="00C703F2" w:rsidRDefault="003562B4" w:rsidP="003562B4">
      <w:pPr>
        <w:jc w:val="both"/>
        <w:rPr>
          <w:rFonts w:ascii="Times New Roman" w:hAnsi="Times New Roman"/>
          <w:sz w:val="24"/>
        </w:rPr>
      </w:pPr>
      <w:r w:rsidRPr="00C703F2">
        <w:rPr>
          <w:rFonts w:ascii="Times New Roman" w:hAnsi="Times New Roman"/>
          <w:sz w:val="24"/>
        </w:rPr>
        <w:t>Elsősorban a saját otthonukban élő, tizennyolcadik életévüket betöltött, állapotuk vagy idős koruk miatt szociálisan és mentálisan támogatásra szoruló, önmaguk ellátására részben képes személyek napközbeni ellátása.</w:t>
      </w:r>
    </w:p>
    <w:p w:rsidR="003562B4" w:rsidRPr="00C703F2" w:rsidRDefault="003562B4" w:rsidP="003562B4">
      <w:pPr>
        <w:jc w:val="both"/>
        <w:rPr>
          <w:rFonts w:ascii="Times New Roman" w:hAnsi="Times New Roman"/>
          <w:sz w:val="24"/>
        </w:rPr>
      </w:pPr>
    </w:p>
    <w:p w:rsidR="003562B4" w:rsidRPr="00C703F2" w:rsidRDefault="003562B4" w:rsidP="003562B4">
      <w:pPr>
        <w:jc w:val="both"/>
        <w:rPr>
          <w:rFonts w:ascii="Times New Roman" w:hAnsi="Times New Roman"/>
          <w:sz w:val="24"/>
        </w:rPr>
      </w:pPr>
      <w:r w:rsidRPr="00C703F2">
        <w:rPr>
          <w:rFonts w:ascii="Times New Roman" w:hAnsi="Times New Roman"/>
          <w:b/>
          <w:sz w:val="24"/>
        </w:rPr>
        <w:t xml:space="preserve"> </w:t>
      </w:r>
      <w:r w:rsidRPr="00C703F2">
        <w:rPr>
          <w:rFonts w:ascii="Times New Roman" w:hAnsi="Times New Roman"/>
          <w:b/>
          <w:i/>
          <w:sz w:val="24"/>
        </w:rPr>
        <w:t>Feladata:</w:t>
      </w:r>
    </w:p>
    <w:p w:rsidR="003562B4" w:rsidRPr="00C703F2" w:rsidRDefault="003562B4" w:rsidP="003562B4">
      <w:pPr>
        <w:jc w:val="both"/>
        <w:rPr>
          <w:rFonts w:ascii="Times New Roman" w:hAnsi="Times New Roman"/>
          <w:sz w:val="24"/>
        </w:rPr>
      </w:pPr>
      <w:r w:rsidRPr="00C703F2">
        <w:rPr>
          <w:rFonts w:ascii="Times New Roman" w:hAnsi="Times New Roman"/>
          <w:sz w:val="24"/>
        </w:rPr>
        <w:t>A nappali ellátás feladata:</w:t>
      </w:r>
    </w:p>
    <w:p w:rsidR="003562B4" w:rsidRPr="00C703F2" w:rsidRDefault="003562B4" w:rsidP="003562B4">
      <w:pPr>
        <w:pStyle w:val="Szvegtrzsbehzssal"/>
        <w:ind w:left="426"/>
      </w:pPr>
      <w:r w:rsidRPr="00C703F2">
        <w:t>- a napközbeni tartózkodás biztosítása,</w:t>
      </w:r>
    </w:p>
    <w:p w:rsidR="003562B4" w:rsidRPr="00C703F2" w:rsidRDefault="003562B4" w:rsidP="003562B4">
      <w:pPr>
        <w:pStyle w:val="Szvegtrzsbehzssal"/>
        <w:ind w:left="426"/>
      </w:pPr>
      <w:r w:rsidRPr="00C703F2">
        <w:t>- a társas kapcsolatok kialakításának és fenntartásának biztosítása,</w:t>
      </w:r>
    </w:p>
    <w:p w:rsidR="003562B4" w:rsidRPr="00C703F2" w:rsidRDefault="003562B4" w:rsidP="003562B4">
      <w:pPr>
        <w:pStyle w:val="Szvegtrzsbehzssal"/>
        <w:ind w:left="426"/>
      </w:pPr>
      <w:r w:rsidRPr="00C703F2">
        <w:t>- az alapvető higiéniai szükségletek kielégítése, így</w:t>
      </w:r>
    </w:p>
    <w:p w:rsidR="003562B4" w:rsidRPr="00C703F2" w:rsidRDefault="003562B4" w:rsidP="003562B4">
      <w:pPr>
        <w:pStyle w:val="Szvegtrzsbehzssal"/>
        <w:ind w:left="426"/>
      </w:pPr>
      <w:r w:rsidRPr="00C703F2">
        <w:t>- a személyes tisztálkodás biztosítása, illetve</w:t>
      </w:r>
    </w:p>
    <w:p w:rsidR="003562B4" w:rsidRPr="00C703F2" w:rsidRDefault="003562B4" w:rsidP="003562B4">
      <w:pPr>
        <w:pStyle w:val="Szvegtrzsbehzssal"/>
        <w:ind w:left="426"/>
      </w:pPr>
      <w:r w:rsidRPr="00C703F2">
        <w:t>- a személyes ruházat tisztításának biztosítása,</w:t>
      </w:r>
    </w:p>
    <w:p w:rsidR="003562B4" w:rsidRPr="00C703F2" w:rsidRDefault="003562B4" w:rsidP="003562B4">
      <w:pPr>
        <w:pStyle w:val="Szvegtrzsbehzssal"/>
        <w:ind w:left="426"/>
      </w:pPr>
      <w:r w:rsidRPr="00C703F2">
        <w:t>- szolgáltatások nyújtása:</w:t>
      </w:r>
    </w:p>
    <w:p w:rsidR="003562B4" w:rsidRPr="00C703F2" w:rsidRDefault="003562B4" w:rsidP="003562B4">
      <w:pPr>
        <w:pStyle w:val="Szvegtrzsbehzssal"/>
        <w:ind w:left="426"/>
      </w:pPr>
      <w:r w:rsidRPr="00C703F2">
        <w:t>- szabadidős programok szervezése,</w:t>
      </w:r>
    </w:p>
    <w:p w:rsidR="003562B4" w:rsidRPr="00C703F2" w:rsidRDefault="003562B4" w:rsidP="003562B4">
      <w:pPr>
        <w:pStyle w:val="Szvegtrzsbehzssal"/>
        <w:ind w:left="426"/>
      </w:pPr>
      <w:r w:rsidRPr="00C703F2">
        <w:t>- szükség szerint az egészségügyi alapellátás megszervezése, a szakellátáshoz jutás segítése,</w:t>
      </w:r>
    </w:p>
    <w:p w:rsidR="003562B4" w:rsidRPr="00C703F2" w:rsidRDefault="003562B4" w:rsidP="003562B4">
      <w:pPr>
        <w:pStyle w:val="Szvegtrzsbehzssal"/>
        <w:ind w:left="426"/>
      </w:pPr>
      <w:r w:rsidRPr="00C703F2">
        <w:t>- hivatalos ügyek intézésének segítése,</w:t>
      </w:r>
    </w:p>
    <w:p w:rsidR="003562B4" w:rsidRPr="00C703F2" w:rsidRDefault="003562B4" w:rsidP="003562B4">
      <w:pPr>
        <w:pStyle w:val="Szvegtrzsbehzssal"/>
        <w:ind w:left="426"/>
      </w:pPr>
      <w:r w:rsidRPr="00C703F2">
        <w:t>- életvitelre vonatkozó tanácsadás, életvezetés segítése,</w:t>
      </w:r>
    </w:p>
    <w:p w:rsidR="003562B4" w:rsidRPr="00C703F2" w:rsidRDefault="003562B4" w:rsidP="003562B4">
      <w:pPr>
        <w:pStyle w:val="Szvegtrzsbehzssal"/>
        <w:ind w:left="426"/>
      </w:pPr>
      <w:r w:rsidRPr="00C703F2">
        <w:t>- speciális önszerveződő csoportok támogatása, működésének, szervezésének segítése.</w:t>
      </w:r>
    </w:p>
    <w:p w:rsidR="003562B4" w:rsidRPr="00C703F2" w:rsidRDefault="003562B4" w:rsidP="003562B4">
      <w:pPr>
        <w:rPr>
          <w:rFonts w:ascii="Times New Roman" w:hAnsi="Times New Roman"/>
          <w:b/>
          <w:sz w:val="24"/>
        </w:rPr>
      </w:pPr>
      <w:r w:rsidRPr="00C703F2">
        <w:rPr>
          <w:rFonts w:ascii="Times New Roman" w:hAnsi="Times New Roman"/>
          <w:b/>
          <w:sz w:val="24"/>
        </w:rPr>
        <w:t>Az ellátottak részére a következő szolgáltatásokat biztosítottuk:</w:t>
      </w:r>
    </w:p>
    <w:p w:rsidR="003562B4" w:rsidRPr="00C703F2" w:rsidRDefault="003562B4" w:rsidP="003562B4">
      <w:pPr>
        <w:pStyle w:val="Nincstrkz"/>
        <w:numPr>
          <w:ilvl w:val="0"/>
          <w:numId w:val="32"/>
        </w:numPr>
        <w:spacing w:line="288" w:lineRule="auto"/>
        <w:ind w:left="426" w:hanging="142"/>
        <w:rPr>
          <w:rFonts w:ascii="Times New Roman" w:hAnsi="Times New Roman"/>
          <w:i/>
          <w:sz w:val="24"/>
          <w:szCs w:val="24"/>
        </w:rPr>
      </w:pPr>
      <w:r w:rsidRPr="00C703F2">
        <w:rPr>
          <w:rFonts w:ascii="Times New Roman" w:hAnsi="Times New Roman"/>
          <w:sz w:val="24"/>
          <w:szCs w:val="24"/>
        </w:rPr>
        <w:t>klubtagoknak meleg ebéd helyben fogyasztva,</w:t>
      </w:r>
    </w:p>
    <w:p w:rsidR="003562B4" w:rsidRPr="00C703F2" w:rsidRDefault="003562B4" w:rsidP="003562B4">
      <w:pPr>
        <w:pStyle w:val="Nincstrkz"/>
        <w:spacing w:line="288" w:lineRule="auto"/>
        <w:ind w:left="284"/>
        <w:rPr>
          <w:rFonts w:ascii="Times New Roman" w:hAnsi="Times New Roman"/>
          <w:i/>
          <w:sz w:val="24"/>
          <w:szCs w:val="24"/>
        </w:rPr>
      </w:pPr>
      <w:r w:rsidRPr="00C703F2">
        <w:rPr>
          <w:rFonts w:ascii="Times New Roman" w:hAnsi="Times New Roman"/>
          <w:sz w:val="24"/>
          <w:szCs w:val="24"/>
        </w:rPr>
        <w:t>- szociális és egészségügyi szolgáltatások,</w:t>
      </w:r>
    </w:p>
    <w:p w:rsidR="003562B4" w:rsidRPr="00C703F2" w:rsidRDefault="003562B4" w:rsidP="003562B4">
      <w:pPr>
        <w:pStyle w:val="Nincstrkz"/>
        <w:spacing w:line="288" w:lineRule="auto"/>
        <w:ind w:left="284"/>
        <w:rPr>
          <w:rFonts w:ascii="Times New Roman" w:hAnsi="Times New Roman"/>
          <w:i/>
          <w:sz w:val="24"/>
          <w:szCs w:val="24"/>
        </w:rPr>
      </w:pPr>
      <w:r w:rsidRPr="00C703F2">
        <w:rPr>
          <w:rFonts w:ascii="Times New Roman" w:hAnsi="Times New Roman"/>
          <w:sz w:val="24"/>
          <w:szCs w:val="24"/>
        </w:rPr>
        <w:t>- frissítő masszázs,</w:t>
      </w:r>
    </w:p>
    <w:p w:rsidR="003562B4" w:rsidRPr="00C703F2" w:rsidRDefault="003562B4" w:rsidP="003562B4">
      <w:pPr>
        <w:pStyle w:val="Nincstrkz"/>
        <w:spacing w:line="288" w:lineRule="auto"/>
        <w:ind w:left="284"/>
        <w:rPr>
          <w:rFonts w:ascii="Times New Roman" w:hAnsi="Times New Roman"/>
          <w:i/>
          <w:sz w:val="24"/>
          <w:szCs w:val="24"/>
        </w:rPr>
      </w:pPr>
      <w:r w:rsidRPr="00C703F2">
        <w:rPr>
          <w:rFonts w:ascii="Times New Roman" w:hAnsi="Times New Roman"/>
          <w:sz w:val="24"/>
          <w:szCs w:val="24"/>
        </w:rPr>
        <w:t>- frissítő torna,</w:t>
      </w:r>
    </w:p>
    <w:p w:rsidR="003562B4" w:rsidRPr="00C703F2" w:rsidRDefault="003562B4" w:rsidP="003562B4">
      <w:pPr>
        <w:pStyle w:val="Nincstrkz"/>
        <w:spacing w:line="288" w:lineRule="auto"/>
        <w:ind w:left="284"/>
        <w:rPr>
          <w:rFonts w:ascii="Times New Roman" w:hAnsi="Times New Roman"/>
          <w:i/>
          <w:sz w:val="24"/>
          <w:szCs w:val="24"/>
        </w:rPr>
      </w:pPr>
      <w:r w:rsidRPr="00C703F2">
        <w:rPr>
          <w:rFonts w:ascii="Times New Roman" w:hAnsi="Times New Roman"/>
          <w:sz w:val="24"/>
          <w:szCs w:val="24"/>
        </w:rPr>
        <w:t>- fodrász,</w:t>
      </w:r>
    </w:p>
    <w:p w:rsidR="003562B4" w:rsidRPr="00C703F2" w:rsidRDefault="003562B4" w:rsidP="003562B4">
      <w:pPr>
        <w:pStyle w:val="Nincstrkz"/>
        <w:spacing w:line="288" w:lineRule="auto"/>
        <w:ind w:left="284"/>
        <w:rPr>
          <w:rFonts w:ascii="Times New Roman" w:hAnsi="Times New Roman"/>
          <w:i/>
          <w:sz w:val="24"/>
          <w:szCs w:val="24"/>
        </w:rPr>
      </w:pPr>
      <w:r w:rsidRPr="00C703F2">
        <w:rPr>
          <w:rFonts w:ascii="Times New Roman" w:hAnsi="Times New Roman"/>
          <w:sz w:val="24"/>
          <w:szCs w:val="24"/>
        </w:rPr>
        <w:t>- pedikűr,</w:t>
      </w:r>
    </w:p>
    <w:p w:rsidR="003562B4" w:rsidRPr="00C703F2" w:rsidRDefault="003562B4" w:rsidP="003562B4">
      <w:pPr>
        <w:pStyle w:val="Nincstrkz"/>
        <w:spacing w:line="288" w:lineRule="auto"/>
        <w:ind w:left="284"/>
        <w:rPr>
          <w:rFonts w:ascii="Times New Roman" w:hAnsi="Times New Roman"/>
          <w:i/>
          <w:sz w:val="24"/>
          <w:szCs w:val="24"/>
        </w:rPr>
      </w:pPr>
      <w:r w:rsidRPr="00C703F2">
        <w:rPr>
          <w:rFonts w:ascii="Times New Roman" w:hAnsi="Times New Roman"/>
          <w:sz w:val="24"/>
          <w:szCs w:val="24"/>
        </w:rPr>
        <w:t>- pszichés gondozás szükség szerint,</w:t>
      </w:r>
    </w:p>
    <w:p w:rsidR="003562B4" w:rsidRPr="00C703F2" w:rsidRDefault="003562B4" w:rsidP="003562B4">
      <w:pPr>
        <w:pStyle w:val="Nincstrkz"/>
        <w:spacing w:line="288" w:lineRule="auto"/>
        <w:ind w:left="284"/>
        <w:rPr>
          <w:rFonts w:ascii="Times New Roman" w:hAnsi="Times New Roman"/>
          <w:i/>
          <w:sz w:val="24"/>
          <w:szCs w:val="24"/>
        </w:rPr>
      </w:pPr>
      <w:r w:rsidRPr="00C703F2">
        <w:rPr>
          <w:rFonts w:ascii="Times New Roman" w:hAnsi="Times New Roman"/>
          <w:sz w:val="24"/>
          <w:szCs w:val="24"/>
        </w:rPr>
        <w:t>- hivatalos ügyekben információ adása, segítség nyújtása,</w:t>
      </w:r>
    </w:p>
    <w:p w:rsidR="003562B4" w:rsidRPr="00C703F2" w:rsidRDefault="003562B4" w:rsidP="003562B4">
      <w:pPr>
        <w:pStyle w:val="Nincstrkz"/>
        <w:spacing w:line="288" w:lineRule="auto"/>
        <w:ind w:left="284"/>
        <w:rPr>
          <w:rFonts w:ascii="Times New Roman" w:hAnsi="Times New Roman"/>
          <w:i/>
          <w:sz w:val="24"/>
          <w:szCs w:val="24"/>
        </w:rPr>
      </w:pPr>
      <w:r w:rsidRPr="00C703F2">
        <w:rPr>
          <w:rFonts w:ascii="Times New Roman" w:hAnsi="Times New Roman"/>
          <w:sz w:val="24"/>
          <w:szCs w:val="24"/>
        </w:rPr>
        <w:t>- szabadidő hasznos eltöltésének megszervezése, programok lebonyolítása,</w:t>
      </w:r>
    </w:p>
    <w:p w:rsidR="003562B4" w:rsidRPr="00C703F2" w:rsidRDefault="003562B4" w:rsidP="003562B4">
      <w:pPr>
        <w:pStyle w:val="Nincstrkz"/>
        <w:spacing w:line="288" w:lineRule="auto"/>
        <w:ind w:left="284"/>
        <w:rPr>
          <w:rFonts w:ascii="Times New Roman" w:hAnsi="Times New Roman"/>
          <w:i/>
          <w:sz w:val="24"/>
          <w:szCs w:val="24"/>
        </w:rPr>
      </w:pPr>
      <w:r w:rsidRPr="00C703F2">
        <w:rPr>
          <w:rFonts w:ascii="Times New Roman" w:hAnsi="Times New Roman"/>
          <w:sz w:val="24"/>
          <w:szCs w:val="24"/>
        </w:rPr>
        <w:t>- szabadidő hasznos eltöltéséhez szükséges eszközök biztosítása.</w:t>
      </w:r>
    </w:p>
    <w:p w:rsidR="003562B4" w:rsidRPr="00C703F2" w:rsidRDefault="003562B4" w:rsidP="003562B4">
      <w:pPr>
        <w:pStyle w:val="Nincstrkz"/>
        <w:ind w:left="720"/>
        <w:rPr>
          <w:rFonts w:ascii="Times New Roman" w:hAnsi="Times New Roman"/>
          <w:i/>
          <w:sz w:val="24"/>
          <w:szCs w:val="24"/>
        </w:rPr>
      </w:pPr>
    </w:p>
    <w:p w:rsidR="003562B4" w:rsidRPr="00C703F2" w:rsidRDefault="003562B4" w:rsidP="003562B4">
      <w:pPr>
        <w:rPr>
          <w:rFonts w:ascii="Times New Roman" w:hAnsi="Times New Roman"/>
          <w:b/>
          <w:sz w:val="24"/>
        </w:rPr>
      </w:pPr>
      <w:r w:rsidRPr="00C703F2">
        <w:rPr>
          <w:rFonts w:ascii="Times New Roman" w:hAnsi="Times New Roman"/>
          <w:b/>
          <w:sz w:val="24"/>
        </w:rPr>
        <w:t>A klubban számos, idősekkel együtt szervezett helyi programot bonyolítottunk le:</w:t>
      </w:r>
    </w:p>
    <w:p w:rsidR="003562B4" w:rsidRPr="00C703F2" w:rsidRDefault="003562B4" w:rsidP="003562B4">
      <w:pPr>
        <w:rPr>
          <w:rFonts w:ascii="Times New Roman" w:hAnsi="Times New Roman"/>
          <w:b/>
          <w:sz w:val="24"/>
        </w:rPr>
      </w:pPr>
    </w:p>
    <w:p w:rsidR="003562B4" w:rsidRPr="00C703F2" w:rsidRDefault="003562B4" w:rsidP="003562B4">
      <w:pPr>
        <w:ind w:left="284"/>
        <w:rPr>
          <w:rFonts w:ascii="Times New Roman" w:hAnsi="Times New Roman"/>
          <w:sz w:val="24"/>
        </w:rPr>
      </w:pPr>
      <w:r w:rsidRPr="00C703F2">
        <w:rPr>
          <w:rFonts w:ascii="Times New Roman" w:hAnsi="Times New Roman"/>
          <w:sz w:val="24"/>
        </w:rPr>
        <w:t>- Memóriafejlesztő foglalkozások, kvíz kérdések, találós kérdések.</w:t>
      </w:r>
    </w:p>
    <w:p w:rsidR="003562B4" w:rsidRPr="00C703F2" w:rsidRDefault="003562B4" w:rsidP="003562B4">
      <w:pPr>
        <w:ind w:left="284"/>
        <w:rPr>
          <w:rFonts w:ascii="Times New Roman" w:hAnsi="Times New Roman"/>
          <w:sz w:val="24"/>
        </w:rPr>
      </w:pPr>
      <w:r w:rsidRPr="00C703F2">
        <w:rPr>
          <w:rFonts w:ascii="Times New Roman" w:hAnsi="Times New Roman"/>
          <w:sz w:val="24"/>
        </w:rPr>
        <w:t>- Közös nótázások.</w:t>
      </w:r>
    </w:p>
    <w:p w:rsidR="003562B4" w:rsidRPr="00C703F2" w:rsidRDefault="003562B4" w:rsidP="003562B4">
      <w:pPr>
        <w:ind w:left="284"/>
        <w:rPr>
          <w:rFonts w:ascii="Times New Roman" w:hAnsi="Times New Roman"/>
          <w:sz w:val="24"/>
        </w:rPr>
      </w:pPr>
      <w:r w:rsidRPr="00C703F2">
        <w:rPr>
          <w:rFonts w:ascii="Times New Roman" w:hAnsi="Times New Roman"/>
          <w:sz w:val="24"/>
        </w:rPr>
        <w:t xml:space="preserve">- Hogyan készül?  interaktív ismeretterjesztés. </w:t>
      </w:r>
    </w:p>
    <w:p w:rsidR="003562B4" w:rsidRPr="00C703F2" w:rsidRDefault="003562B4" w:rsidP="003562B4">
      <w:pPr>
        <w:ind w:left="284"/>
        <w:rPr>
          <w:rFonts w:ascii="Times New Roman" w:hAnsi="Times New Roman"/>
          <w:sz w:val="24"/>
        </w:rPr>
      </w:pPr>
      <w:r w:rsidRPr="00C703F2">
        <w:rPr>
          <w:rFonts w:ascii="Times New Roman" w:hAnsi="Times New Roman"/>
          <w:sz w:val="24"/>
        </w:rPr>
        <w:t>- Kézműves foglalkozások, origami, mandalakészítés, papírmunkák, ünnepi dekorációk.</w:t>
      </w:r>
    </w:p>
    <w:p w:rsidR="003562B4" w:rsidRPr="00C703F2" w:rsidRDefault="003562B4" w:rsidP="003562B4">
      <w:pPr>
        <w:ind w:left="284"/>
        <w:rPr>
          <w:rFonts w:ascii="Times New Roman" w:hAnsi="Times New Roman"/>
          <w:sz w:val="24"/>
        </w:rPr>
      </w:pPr>
      <w:r w:rsidRPr="00C703F2">
        <w:rPr>
          <w:rFonts w:ascii="Times New Roman" w:hAnsi="Times New Roman"/>
          <w:sz w:val="24"/>
        </w:rPr>
        <w:t>- Folytattuk nagysikerű, egészséges étkeink sorozatot, ételkóstolóval egybekötve.</w:t>
      </w:r>
    </w:p>
    <w:p w:rsidR="003562B4" w:rsidRPr="00C703F2" w:rsidRDefault="003562B4" w:rsidP="003562B4">
      <w:pPr>
        <w:ind w:left="426" w:hanging="142"/>
        <w:rPr>
          <w:rFonts w:ascii="Times New Roman" w:hAnsi="Times New Roman"/>
          <w:sz w:val="24"/>
        </w:rPr>
      </w:pPr>
      <w:r w:rsidRPr="00C703F2">
        <w:rPr>
          <w:rFonts w:ascii="Times New Roman" w:hAnsi="Times New Roman"/>
          <w:sz w:val="24"/>
        </w:rPr>
        <w:t xml:space="preserve">- Klubtagjaink egy-egy író költő életéből és munkásságából felkészülve, előadást tartottak társainak. </w:t>
      </w:r>
    </w:p>
    <w:p w:rsidR="003562B4" w:rsidRPr="00C703F2" w:rsidRDefault="003562B4" w:rsidP="003562B4">
      <w:pPr>
        <w:ind w:left="426" w:hanging="142"/>
        <w:rPr>
          <w:rFonts w:ascii="Times New Roman" w:hAnsi="Times New Roman"/>
          <w:sz w:val="24"/>
        </w:rPr>
      </w:pPr>
      <w:r w:rsidRPr="00C703F2">
        <w:rPr>
          <w:rFonts w:ascii="Times New Roman" w:hAnsi="Times New Roman"/>
          <w:sz w:val="24"/>
        </w:rPr>
        <w:t>- Kozmetikai kezeléseket kaptak klubtagjaink, kizárólag természetes összetevőkből pihentető, relaxáló zenei aláfestés kíséretében.</w:t>
      </w:r>
    </w:p>
    <w:p w:rsidR="003562B4" w:rsidRPr="00C703F2" w:rsidRDefault="003562B4" w:rsidP="003562B4">
      <w:pPr>
        <w:ind w:left="426" w:hanging="142"/>
        <w:rPr>
          <w:rFonts w:ascii="Times New Roman" w:hAnsi="Times New Roman"/>
          <w:sz w:val="24"/>
        </w:rPr>
      </w:pPr>
      <w:r w:rsidRPr="00C703F2">
        <w:rPr>
          <w:rFonts w:ascii="Times New Roman" w:hAnsi="Times New Roman"/>
          <w:sz w:val="24"/>
        </w:rPr>
        <w:t>- Szívbarát tánccsoportunk lelkesen tanult és mutatott be új koreográfiákat.</w:t>
      </w:r>
    </w:p>
    <w:p w:rsidR="003562B4" w:rsidRPr="00C703F2" w:rsidRDefault="003562B4" w:rsidP="003562B4">
      <w:pPr>
        <w:ind w:left="284"/>
        <w:rPr>
          <w:rFonts w:ascii="Times New Roman" w:hAnsi="Times New Roman"/>
          <w:sz w:val="24"/>
        </w:rPr>
      </w:pPr>
      <w:r w:rsidRPr="00C703F2">
        <w:rPr>
          <w:rFonts w:ascii="Times New Roman" w:hAnsi="Times New Roman"/>
          <w:sz w:val="24"/>
        </w:rPr>
        <w:t>- Egészségügyi prevenciós előadásokat szerveztünk.</w:t>
      </w:r>
    </w:p>
    <w:p w:rsidR="003562B4" w:rsidRPr="00C703F2" w:rsidRDefault="003562B4" w:rsidP="003562B4">
      <w:pPr>
        <w:ind w:left="284"/>
        <w:rPr>
          <w:rFonts w:ascii="Times New Roman" w:hAnsi="Times New Roman"/>
          <w:sz w:val="24"/>
        </w:rPr>
      </w:pPr>
      <w:r w:rsidRPr="00C703F2">
        <w:rPr>
          <w:rFonts w:ascii="Times New Roman" w:hAnsi="Times New Roman"/>
          <w:sz w:val="24"/>
        </w:rPr>
        <w:t>- Irodalmi délutánokat tartottunk.</w:t>
      </w:r>
    </w:p>
    <w:p w:rsidR="003562B4" w:rsidRPr="00C703F2" w:rsidRDefault="003562B4" w:rsidP="003562B4">
      <w:pPr>
        <w:ind w:left="284"/>
        <w:rPr>
          <w:rFonts w:ascii="Times New Roman" w:hAnsi="Times New Roman"/>
          <w:sz w:val="24"/>
        </w:rPr>
      </w:pPr>
      <w:r w:rsidRPr="00C703F2">
        <w:rPr>
          <w:rFonts w:ascii="Times New Roman" w:hAnsi="Times New Roman"/>
          <w:sz w:val="24"/>
        </w:rPr>
        <w:t>- Klubtagunk Erzsébet királynő életéből készült.</w:t>
      </w:r>
    </w:p>
    <w:p w:rsidR="003562B4" w:rsidRPr="00C703F2" w:rsidRDefault="003562B4" w:rsidP="003562B4">
      <w:pPr>
        <w:ind w:left="284"/>
        <w:rPr>
          <w:rFonts w:ascii="Times New Roman" w:hAnsi="Times New Roman"/>
          <w:sz w:val="24"/>
        </w:rPr>
      </w:pPr>
      <w:r w:rsidRPr="00C703F2">
        <w:rPr>
          <w:rFonts w:ascii="Times New Roman" w:hAnsi="Times New Roman"/>
          <w:sz w:val="24"/>
        </w:rPr>
        <w:t>- Klubtagunk életéről, munkájáról tartott előadást.</w:t>
      </w:r>
    </w:p>
    <w:p w:rsidR="003562B4" w:rsidRPr="00C703F2" w:rsidRDefault="003562B4" w:rsidP="003562B4">
      <w:pPr>
        <w:ind w:left="284"/>
        <w:rPr>
          <w:rFonts w:ascii="Times New Roman" w:hAnsi="Times New Roman"/>
          <w:sz w:val="24"/>
        </w:rPr>
      </w:pPr>
      <w:r w:rsidRPr="00C703F2">
        <w:rPr>
          <w:rFonts w:ascii="Times New Roman" w:hAnsi="Times New Roman"/>
          <w:sz w:val="24"/>
        </w:rPr>
        <w:t>- Saul fia című filmet néztük meg.</w:t>
      </w:r>
    </w:p>
    <w:p w:rsidR="003562B4" w:rsidRPr="00C703F2" w:rsidRDefault="003562B4" w:rsidP="003562B4">
      <w:pPr>
        <w:ind w:left="284"/>
        <w:rPr>
          <w:rFonts w:ascii="Times New Roman" w:hAnsi="Times New Roman"/>
          <w:sz w:val="24"/>
        </w:rPr>
      </w:pPr>
      <w:r w:rsidRPr="00C703F2">
        <w:rPr>
          <w:rFonts w:ascii="Times New Roman" w:hAnsi="Times New Roman"/>
          <w:sz w:val="24"/>
        </w:rPr>
        <w:t>- Gyócsi László író volt a vendégünk.</w:t>
      </w:r>
    </w:p>
    <w:p w:rsidR="003562B4" w:rsidRPr="00C703F2" w:rsidRDefault="003562B4" w:rsidP="003562B4">
      <w:pPr>
        <w:ind w:left="284"/>
        <w:rPr>
          <w:rFonts w:ascii="Times New Roman" w:hAnsi="Times New Roman"/>
          <w:sz w:val="24"/>
        </w:rPr>
      </w:pPr>
      <w:r w:rsidRPr="00C703F2">
        <w:rPr>
          <w:rFonts w:ascii="Times New Roman" w:hAnsi="Times New Roman"/>
          <w:sz w:val="24"/>
        </w:rPr>
        <w:t>- Kozák Márta, az Opera Nagykövete többször is ellátogatott hozzánk.</w:t>
      </w:r>
    </w:p>
    <w:p w:rsidR="003562B4" w:rsidRPr="00C703F2" w:rsidRDefault="003562B4" w:rsidP="003562B4">
      <w:pPr>
        <w:ind w:left="284"/>
        <w:rPr>
          <w:rFonts w:ascii="Times New Roman" w:hAnsi="Times New Roman"/>
          <w:sz w:val="24"/>
        </w:rPr>
      </w:pPr>
      <w:r w:rsidRPr="00C703F2">
        <w:rPr>
          <w:rFonts w:ascii="Times New Roman" w:hAnsi="Times New Roman"/>
          <w:sz w:val="24"/>
        </w:rPr>
        <w:t>- Vetítésre került a „ Sissi: A magyarok királynéja” c. film.</w:t>
      </w:r>
    </w:p>
    <w:p w:rsidR="003562B4" w:rsidRPr="00C703F2" w:rsidRDefault="003562B4" w:rsidP="003562B4">
      <w:pPr>
        <w:ind w:left="284"/>
        <w:rPr>
          <w:rFonts w:ascii="Times New Roman" w:hAnsi="Times New Roman"/>
          <w:sz w:val="24"/>
        </w:rPr>
      </w:pPr>
      <w:r w:rsidRPr="00C703F2">
        <w:rPr>
          <w:rFonts w:ascii="Times New Roman" w:hAnsi="Times New Roman"/>
          <w:sz w:val="24"/>
        </w:rPr>
        <w:t>- Szebényi Ágnes, Színészeink karácsonya címmel járult hozzá ünnepünkhöz.</w:t>
      </w:r>
    </w:p>
    <w:p w:rsidR="003562B4" w:rsidRPr="00C703F2" w:rsidRDefault="003562B4" w:rsidP="003562B4">
      <w:pPr>
        <w:ind w:left="284"/>
        <w:rPr>
          <w:rFonts w:ascii="Times New Roman" w:hAnsi="Times New Roman"/>
          <w:sz w:val="24"/>
        </w:rPr>
      </w:pPr>
      <w:r w:rsidRPr="00C703F2">
        <w:rPr>
          <w:rFonts w:ascii="Times New Roman" w:hAnsi="Times New Roman"/>
          <w:sz w:val="24"/>
        </w:rPr>
        <w:t>- Helytörténeti sétát tettünk a kerületben Verrasztó Gábor vezetésével.</w:t>
      </w:r>
    </w:p>
    <w:p w:rsidR="003562B4" w:rsidRPr="00C703F2" w:rsidRDefault="003562B4" w:rsidP="003562B4">
      <w:pPr>
        <w:ind w:left="426" w:hanging="142"/>
        <w:rPr>
          <w:rFonts w:ascii="Times New Roman" w:hAnsi="Times New Roman"/>
          <w:sz w:val="24"/>
        </w:rPr>
      </w:pPr>
      <w:r w:rsidRPr="00C703F2">
        <w:rPr>
          <w:rFonts w:ascii="Times New Roman" w:hAnsi="Times New Roman"/>
          <w:sz w:val="24"/>
        </w:rPr>
        <w:t>- Bűnmegelőzési előadást tartott a rendőrség megbízottja.</w:t>
      </w:r>
    </w:p>
    <w:p w:rsidR="003562B4" w:rsidRPr="00C703F2" w:rsidRDefault="003562B4" w:rsidP="003562B4">
      <w:pPr>
        <w:ind w:left="426" w:hanging="381"/>
        <w:jc w:val="both"/>
        <w:rPr>
          <w:rFonts w:ascii="Times New Roman" w:hAnsi="Times New Roman"/>
          <w:sz w:val="24"/>
        </w:rPr>
      </w:pPr>
      <w:r w:rsidRPr="00C703F2">
        <w:rPr>
          <w:rFonts w:ascii="Times New Roman" w:hAnsi="Times New Roman"/>
          <w:sz w:val="24"/>
        </w:rPr>
        <w:t xml:space="preserve">    - A kártyajátékban továbbra is nagyon aktívak a „törzstagok”.</w:t>
      </w:r>
    </w:p>
    <w:p w:rsidR="003562B4" w:rsidRPr="00C703F2" w:rsidRDefault="003562B4" w:rsidP="003562B4">
      <w:pPr>
        <w:rPr>
          <w:rFonts w:ascii="Times New Roman" w:hAnsi="Times New Roman"/>
          <w:sz w:val="24"/>
          <w:highlight w:val="yellow"/>
        </w:rPr>
      </w:pPr>
    </w:p>
    <w:p w:rsidR="003562B4" w:rsidRPr="00C703F2" w:rsidRDefault="003562B4" w:rsidP="003562B4">
      <w:pPr>
        <w:jc w:val="both"/>
        <w:rPr>
          <w:rFonts w:ascii="Times New Roman" w:hAnsi="Times New Roman"/>
          <w:b/>
          <w:sz w:val="24"/>
        </w:rPr>
      </w:pPr>
      <w:r w:rsidRPr="00C703F2">
        <w:rPr>
          <w:rFonts w:ascii="Times New Roman" w:hAnsi="Times New Roman"/>
          <w:b/>
          <w:sz w:val="24"/>
        </w:rPr>
        <w:t>Ebben az évben is nagy hangsúlyt fektettünk az évfordulók, jeles napok megünneplésére, saját produkciókkal, műsorokkal és vendégelőadókkal:</w:t>
      </w:r>
    </w:p>
    <w:p w:rsidR="003562B4" w:rsidRPr="00C703F2" w:rsidRDefault="003562B4" w:rsidP="003562B4">
      <w:pPr>
        <w:jc w:val="both"/>
        <w:rPr>
          <w:rFonts w:ascii="Times New Roman" w:hAnsi="Times New Roman"/>
          <w:b/>
          <w:sz w:val="24"/>
        </w:rPr>
      </w:pPr>
    </w:p>
    <w:p w:rsidR="003562B4" w:rsidRPr="00C703F2" w:rsidRDefault="003562B4" w:rsidP="003562B4">
      <w:pPr>
        <w:jc w:val="both"/>
        <w:rPr>
          <w:rFonts w:ascii="Times New Roman" w:hAnsi="Times New Roman"/>
          <w:sz w:val="24"/>
        </w:rPr>
      </w:pPr>
      <w:r w:rsidRPr="00C703F2">
        <w:rPr>
          <w:rFonts w:ascii="Times New Roman" w:hAnsi="Times New Roman"/>
          <w:sz w:val="24"/>
        </w:rPr>
        <w:t xml:space="preserve">     - farsang,</w:t>
      </w:r>
    </w:p>
    <w:p w:rsidR="003562B4" w:rsidRPr="00C703F2" w:rsidRDefault="003562B4" w:rsidP="003562B4">
      <w:pPr>
        <w:ind w:left="284"/>
        <w:rPr>
          <w:rFonts w:ascii="Times New Roman" w:hAnsi="Times New Roman"/>
          <w:sz w:val="24"/>
        </w:rPr>
      </w:pPr>
      <w:r w:rsidRPr="00C703F2">
        <w:rPr>
          <w:rFonts w:ascii="Times New Roman" w:hAnsi="Times New Roman"/>
          <w:sz w:val="24"/>
        </w:rPr>
        <w:t>- Nőnapi és Férfinapi megemlékezés,</w:t>
      </w:r>
    </w:p>
    <w:p w:rsidR="003562B4" w:rsidRPr="00C703F2" w:rsidRDefault="003562B4" w:rsidP="003562B4">
      <w:pPr>
        <w:ind w:left="284"/>
        <w:rPr>
          <w:rFonts w:ascii="Times New Roman" w:hAnsi="Times New Roman"/>
          <w:sz w:val="24"/>
        </w:rPr>
      </w:pPr>
      <w:r w:rsidRPr="00C703F2">
        <w:rPr>
          <w:rFonts w:ascii="Times New Roman" w:hAnsi="Times New Roman"/>
          <w:sz w:val="24"/>
        </w:rPr>
        <w:t>- Kazinczy kerti parti,</w:t>
      </w:r>
    </w:p>
    <w:p w:rsidR="003562B4" w:rsidRPr="00C703F2" w:rsidRDefault="003562B4" w:rsidP="003562B4">
      <w:pPr>
        <w:ind w:left="284"/>
        <w:rPr>
          <w:rFonts w:ascii="Times New Roman" w:hAnsi="Times New Roman"/>
          <w:sz w:val="24"/>
        </w:rPr>
      </w:pPr>
      <w:r w:rsidRPr="00C703F2">
        <w:rPr>
          <w:rFonts w:ascii="Times New Roman" w:hAnsi="Times New Roman"/>
          <w:sz w:val="24"/>
        </w:rPr>
        <w:t>- Anyák napi köszöntő,</w:t>
      </w:r>
    </w:p>
    <w:p w:rsidR="003562B4" w:rsidRPr="00C703F2" w:rsidRDefault="003562B4" w:rsidP="003562B4">
      <w:pPr>
        <w:ind w:left="284"/>
        <w:rPr>
          <w:rFonts w:ascii="Times New Roman" w:hAnsi="Times New Roman"/>
          <w:sz w:val="24"/>
        </w:rPr>
      </w:pPr>
      <w:r w:rsidRPr="00C703F2">
        <w:rPr>
          <w:rFonts w:ascii="Times New Roman" w:hAnsi="Times New Roman"/>
          <w:sz w:val="24"/>
        </w:rPr>
        <w:t>- Apák napi köszöntő,</w:t>
      </w:r>
    </w:p>
    <w:p w:rsidR="003562B4" w:rsidRPr="00C703F2" w:rsidRDefault="003562B4" w:rsidP="003562B4">
      <w:pPr>
        <w:ind w:left="284"/>
        <w:rPr>
          <w:rFonts w:ascii="Times New Roman" w:hAnsi="Times New Roman"/>
          <w:sz w:val="24"/>
        </w:rPr>
      </w:pPr>
      <w:r w:rsidRPr="00C703F2">
        <w:rPr>
          <w:rFonts w:ascii="Times New Roman" w:hAnsi="Times New Roman"/>
          <w:sz w:val="24"/>
        </w:rPr>
        <w:t>- Kapás utcai rendelőben több ismeretterjesztő előadást is hallhattunk,</w:t>
      </w:r>
    </w:p>
    <w:p w:rsidR="003562B4" w:rsidRPr="00C703F2" w:rsidRDefault="003562B4" w:rsidP="003562B4">
      <w:pPr>
        <w:ind w:left="284"/>
        <w:rPr>
          <w:rFonts w:ascii="Times New Roman" w:hAnsi="Times New Roman"/>
          <w:sz w:val="24"/>
        </w:rPr>
      </w:pPr>
      <w:r w:rsidRPr="00C703F2">
        <w:rPr>
          <w:rFonts w:ascii="Times New Roman" w:hAnsi="Times New Roman"/>
          <w:sz w:val="24"/>
        </w:rPr>
        <w:t>- Idősek Hónapja rendezvénysorozat,</w:t>
      </w:r>
    </w:p>
    <w:p w:rsidR="003562B4" w:rsidRPr="00C703F2" w:rsidRDefault="003562B4" w:rsidP="003562B4">
      <w:pPr>
        <w:ind w:left="284"/>
        <w:rPr>
          <w:rFonts w:ascii="Times New Roman" w:hAnsi="Times New Roman"/>
          <w:sz w:val="24"/>
        </w:rPr>
      </w:pPr>
      <w:r w:rsidRPr="00C703F2">
        <w:rPr>
          <w:rFonts w:ascii="Times New Roman" w:hAnsi="Times New Roman"/>
          <w:sz w:val="24"/>
        </w:rPr>
        <w:t xml:space="preserve">- szüreti bál, </w:t>
      </w:r>
    </w:p>
    <w:p w:rsidR="003562B4" w:rsidRPr="00C703F2" w:rsidRDefault="003562B4" w:rsidP="003562B4">
      <w:pPr>
        <w:ind w:left="284"/>
        <w:rPr>
          <w:rFonts w:ascii="Times New Roman" w:hAnsi="Times New Roman"/>
          <w:sz w:val="24"/>
        </w:rPr>
      </w:pPr>
      <w:r w:rsidRPr="00C703F2">
        <w:rPr>
          <w:rFonts w:ascii="Times New Roman" w:hAnsi="Times New Roman"/>
          <w:sz w:val="24"/>
        </w:rPr>
        <w:t xml:space="preserve">- Mikulás ünnepség, </w:t>
      </w:r>
    </w:p>
    <w:p w:rsidR="003562B4" w:rsidRPr="00C703F2" w:rsidRDefault="003562B4" w:rsidP="003562B4">
      <w:pPr>
        <w:ind w:left="426" w:hanging="142"/>
        <w:rPr>
          <w:rFonts w:ascii="Times New Roman" w:hAnsi="Times New Roman"/>
          <w:sz w:val="24"/>
        </w:rPr>
      </w:pPr>
      <w:r w:rsidRPr="00C703F2">
        <w:rPr>
          <w:rFonts w:ascii="Times New Roman" w:hAnsi="Times New Roman"/>
          <w:sz w:val="24"/>
        </w:rPr>
        <w:t xml:space="preserve">- Polgármester Úr betlehemi köszöntője kisiskolások tolmácsolásában, </w:t>
      </w:r>
    </w:p>
    <w:p w:rsidR="003562B4" w:rsidRPr="00C703F2" w:rsidRDefault="003562B4" w:rsidP="003562B4">
      <w:pPr>
        <w:ind w:left="284"/>
        <w:rPr>
          <w:rFonts w:ascii="Times New Roman" w:hAnsi="Times New Roman"/>
          <w:sz w:val="24"/>
        </w:rPr>
      </w:pPr>
      <w:r w:rsidRPr="00C703F2">
        <w:rPr>
          <w:rFonts w:ascii="Times New Roman" w:hAnsi="Times New Roman"/>
          <w:sz w:val="24"/>
        </w:rPr>
        <w:t>- zenés táncos óév búcsúztató.</w:t>
      </w:r>
    </w:p>
    <w:p w:rsidR="003562B4" w:rsidRPr="00C703F2" w:rsidRDefault="003562B4" w:rsidP="003562B4">
      <w:pPr>
        <w:ind w:left="284"/>
        <w:rPr>
          <w:rFonts w:ascii="Times New Roman" w:hAnsi="Times New Roman"/>
          <w:sz w:val="24"/>
        </w:rPr>
      </w:pPr>
    </w:p>
    <w:p w:rsidR="003562B4" w:rsidRPr="00C703F2" w:rsidRDefault="003562B4" w:rsidP="003562B4">
      <w:pPr>
        <w:rPr>
          <w:rFonts w:ascii="Times New Roman" w:hAnsi="Times New Roman"/>
          <w:b/>
          <w:sz w:val="24"/>
        </w:rPr>
      </w:pPr>
      <w:r w:rsidRPr="00C703F2">
        <w:rPr>
          <w:rFonts w:ascii="Times New Roman" w:hAnsi="Times New Roman"/>
          <w:b/>
          <w:sz w:val="24"/>
        </w:rPr>
        <w:t>Múzeumlátogatások, séták alkalmával az alábbi helyeken jártunk:</w:t>
      </w:r>
    </w:p>
    <w:p w:rsidR="003562B4" w:rsidRPr="00C703F2" w:rsidRDefault="003562B4" w:rsidP="003562B4">
      <w:pPr>
        <w:rPr>
          <w:rFonts w:ascii="Times New Roman" w:hAnsi="Times New Roman"/>
          <w:b/>
          <w:sz w:val="24"/>
        </w:rPr>
      </w:pPr>
    </w:p>
    <w:p w:rsidR="003562B4" w:rsidRPr="00C703F2" w:rsidRDefault="003562B4" w:rsidP="003562B4">
      <w:pPr>
        <w:numPr>
          <w:ilvl w:val="0"/>
          <w:numId w:val="27"/>
        </w:numPr>
        <w:rPr>
          <w:rFonts w:ascii="Times New Roman" w:hAnsi="Times New Roman"/>
          <w:b/>
          <w:sz w:val="24"/>
        </w:rPr>
      </w:pPr>
      <w:r w:rsidRPr="00C703F2">
        <w:rPr>
          <w:rFonts w:ascii="Times New Roman" w:hAnsi="Times New Roman"/>
          <w:sz w:val="24"/>
        </w:rPr>
        <w:t>Óbudai Múzeum,</w:t>
      </w:r>
    </w:p>
    <w:p w:rsidR="003562B4" w:rsidRPr="00C703F2" w:rsidRDefault="003562B4" w:rsidP="003562B4">
      <w:pPr>
        <w:numPr>
          <w:ilvl w:val="0"/>
          <w:numId w:val="27"/>
        </w:numPr>
        <w:rPr>
          <w:rFonts w:ascii="Times New Roman" w:hAnsi="Times New Roman"/>
          <w:b/>
          <w:sz w:val="24"/>
        </w:rPr>
      </w:pPr>
      <w:r w:rsidRPr="00C703F2">
        <w:rPr>
          <w:rFonts w:ascii="Times New Roman" w:hAnsi="Times New Roman"/>
          <w:sz w:val="24"/>
        </w:rPr>
        <w:t>Stefánia Palota,</w:t>
      </w:r>
    </w:p>
    <w:p w:rsidR="003562B4" w:rsidRPr="00C703F2" w:rsidRDefault="003562B4" w:rsidP="003562B4">
      <w:pPr>
        <w:numPr>
          <w:ilvl w:val="0"/>
          <w:numId w:val="27"/>
        </w:numPr>
        <w:rPr>
          <w:rFonts w:ascii="Times New Roman" w:hAnsi="Times New Roman"/>
          <w:b/>
          <w:sz w:val="24"/>
        </w:rPr>
      </w:pPr>
      <w:r w:rsidRPr="00C703F2">
        <w:rPr>
          <w:rFonts w:ascii="Times New Roman" w:hAnsi="Times New Roman"/>
          <w:sz w:val="24"/>
        </w:rPr>
        <w:t>Hopp Ferenc Ázsiai Művészeti Múzeum,</w:t>
      </w:r>
    </w:p>
    <w:p w:rsidR="003562B4" w:rsidRPr="00C703F2" w:rsidRDefault="003562B4" w:rsidP="003562B4">
      <w:pPr>
        <w:numPr>
          <w:ilvl w:val="0"/>
          <w:numId w:val="27"/>
        </w:numPr>
        <w:rPr>
          <w:rFonts w:ascii="Times New Roman" w:hAnsi="Times New Roman"/>
          <w:b/>
          <w:sz w:val="24"/>
        </w:rPr>
      </w:pPr>
      <w:r w:rsidRPr="00C703F2">
        <w:rPr>
          <w:rFonts w:ascii="Times New Roman" w:hAnsi="Times New Roman"/>
          <w:sz w:val="24"/>
        </w:rPr>
        <w:t>Akadémia Palota,</w:t>
      </w:r>
    </w:p>
    <w:p w:rsidR="003562B4" w:rsidRPr="00C703F2" w:rsidRDefault="003562B4" w:rsidP="003562B4">
      <w:pPr>
        <w:numPr>
          <w:ilvl w:val="0"/>
          <w:numId w:val="27"/>
        </w:numPr>
        <w:rPr>
          <w:rFonts w:ascii="Times New Roman" w:hAnsi="Times New Roman"/>
          <w:b/>
          <w:sz w:val="24"/>
        </w:rPr>
      </w:pPr>
      <w:r w:rsidRPr="00C703F2">
        <w:rPr>
          <w:rFonts w:ascii="Times New Roman" w:hAnsi="Times New Roman"/>
          <w:sz w:val="24"/>
        </w:rPr>
        <w:t>Óbudai Kulturális Központ,</w:t>
      </w:r>
    </w:p>
    <w:p w:rsidR="003562B4" w:rsidRPr="00C703F2" w:rsidRDefault="003562B4" w:rsidP="003562B4">
      <w:pPr>
        <w:numPr>
          <w:ilvl w:val="0"/>
          <w:numId w:val="27"/>
        </w:numPr>
        <w:rPr>
          <w:rFonts w:ascii="Times New Roman" w:hAnsi="Times New Roman"/>
          <w:b/>
          <w:sz w:val="24"/>
        </w:rPr>
      </w:pPr>
      <w:r w:rsidRPr="00C703F2">
        <w:rPr>
          <w:rFonts w:ascii="Times New Roman" w:hAnsi="Times New Roman"/>
          <w:sz w:val="24"/>
        </w:rPr>
        <w:t>Sétát tettünk a Széchenyi hegyen,</w:t>
      </w:r>
    </w:p>
    <w:p w:rsidR="003562B4" w:rsidRPr="00C703F2" w:rsidRDefault="003562B4" w:rsidP="003562B4">
      <w:pPr>
        <w:numPr>
          <w:ilvl w:val="0"/>
          <w:numId w:val="27"/>
        </w:numPr>
        <w:rPr>
          <w:rFonts w:ascii="Times New Roman" w:hAnsi="Times New Roman"/>
          <w:b/>
          <w:sz w:val="24"/>
        </w:rPr>
      </w:pPr>
      <w:r w:rsidRPr="00C703F2">
        <w:rPr>
          <w:rFonts w:ascii="Times New Roman" w:hAnsi="Times New Roman"/>
          <w:sz w:val="24"/>
        </w:rPr>
        <w:t>Néprajzi Múzeum Torday Emil kiállítás,</w:t>
      </w:r>
    </w:p>
    <w:p w:rsidR="003562B4" w:rsidRPr="00C703F2" w:rsidRDefault="003562B4" w:rsidP="003562B4">
      <w:pPr>
        <w:numPr>
          <w:ilvl w:val="0"/>
          <w:numId w:val="27"/>
        </w:numPr>
        <w:rPr>
          <w:rFonts w:ascii="Times New Roman" w:hAnsi="Times New Roman"/>
          <w:b/>
          <w:sz w:val="24"/>
        </w:rPr>
      </w:pPr>
      <w:r w:rsidRPr="00C703F2">
        <w:rPr>
          <w:rFonts w:ascii="Times New Roman" w:hAnsi="Times New Roman"/>
          <w:sz w:val="24"/>
        </w:rPr>
        <w:t>Országgyűlési Múzeum,</w:t>
      </w:r>
    </w:p>
    <w:p w:rsidR="003562B4" w:rsidRPr="00C703F2" w:rsidRDefault="003562B4" w:rsidP="003562B4">
      <w:pPr>
        <w:numPr>
          <w:ilvl w:val="0"/>
          <w:numId w:val="27"/>
        </w:numPr>
        <w:rPr>
          <w:rFonts w:ascii="Times New Roman" w:hAnsi="Times New Roman"/>
          <w:b/>
          <w:sz w:val="24"/>
        </w:rPr>
      </w:pPr>
      <w:r w:rsidRPr="00C703F2">
        <w:rPr>
          <w:rFonts w:ascii="Times New Roman" w:hAnsi="Times New Roman"/>
          <w:sz w:val="24"/>
        </w:rPr>
        <w:t>Nagy Imre Emlékház,</w:t>
      </w:r>
    </w:p>
    <w:p w:rsidR="003562B4" w:rsidRPr="00C703F2" w:rsidRDefault="003562B4" w:rsidP="003562B4">
      <w:pPr>
        <w:numPr>
          <w:ilvl w:val="0"/>
          <w:numId w:val="27"/>
        </w:numPr>
        <w:rPr>
          <w:rFonts w:ascii="Times New Roman" w:hAnsi="Times New Roman"/>
          <w:b/>
          <w:sz w:val="24"/>
        </w:rPr>
      </w:pPr>
      <w:r w:rsidRPr="00C703F2">
        <w:rPr>
          <w:rFonts w:ascii="Times New Roman" w:hAnsi="Times New Roman"/>
          <w:sz w:val="24"/>
        </w:rPr>
        <w:t>Ördög-árok séta,</w:t>
      </w:r>
    </w:p>
    <w:p w:rsidR="003562B4" w:rsidRPr="00C703F2" w:rsidRDefault="003562B4" w:rsidP="003562B4">
      <w:pPr>
        <w:numPr>
          <w:ilvl w:val="0"/>
          <w:numId w:val="27"/>
        </w:numPr>
        <w:rPr>
          <w:rFonts w:ascii="Times New Roman" w:hAnsi="Times New Roman"/>
          <w:b/>
          <w:sz w:val="24"/>
        </w:rPr>
      </w:pPr>
      <w:r w:rsidRPr="00C703F2">
        <w:rPr>
          <w:rFonts w:ascii="Times New Roman" w:hAnsi="Times New Roman"/>
          <w:sz w:val="24"/>
        </w:rPr>
        <w:t>Iparművészeti Múzeum,</w:t>
      </w:r>
    </w:p>
    <w:p w:rsidR="003562B4" w:rsidRPr="00C703F2" w:rsidRDefault="003562B4" w:rsidP="003562B4">
      <w:pPr>
        <w:numPr>
          <w:ilvl w:val="0"/>
          <w:numId w:val="27"/>
        </w:numPr>
        <w:rPr>
          <w:rFonts w:ascii="Times New Roman" w:hAnsi="Times New Roman"/>
          <w:b/>
          <w:sz w:val="24"/>
        </w:rPr>
      </w:pPr>
      <w:r w:rsidRPr="00C703F2">
        <w:rPr>
          <w:rFonts w:ascii="Times New Roman" w:hAnsi="Times New Roman"/>
          <w:sz w:val="24"/>
        </w:rPr>
        <w:t>Füvészkert látogatása vezetéssel,</w:t>
      </w:r>
    </w:p>
    <w:p w:rsidR="003562B4" w:rsidRPr="00C703F2" w:rsidRDefault="003562B4" w:rsidP="003562B4">
      <w:pPr>
        <w:numPr>
          <w:ilvl w:val="0"/>
          <w:numId w:val="27"/>
        </w:numPr>
        <w:rPr>
          <w:rFonts w:ascii="Times New Roman" w:hAnsi="Times New Roman"/>
          <w:b/>
          <w:sz w:val="24"/>
        </w:rPr>
      </w:pPr>
      <w:r w:rsidRPr="00C703F2">
        <w:rPr>
          <w:rFonts w:ascii="Times New Roman" w:hAnsi="Times New Roman"/>
          <w:sz w:val="24"/>
        </w:rPr>
        <w:t>Bartók Béla Emlékház,</w:t>
      </w:r>
    </w:p>
    <w:p w:rsidR="003562B4" w:rsidRPr="00C703F2" w:rsidRDefault="003562B4" w:rsidP="003562B4">
      <w:pPr>
        <w:numPr>
          <w:ilvl w:val="0"/>
          <w:numId w:val="27"/>
        </w:numPr>
        <w:rPr>
          <w:rFonts w:ascii="Times New Roman" w:hAnsi="Times New Roman"/>
          <w:b/>
          <w:sz w:val="24"/>
        </w:rPr>
      </w:pPr>
      <w:r w:rsidRPr="00C703F2">
        <w:rPr>
          <w:rFonts w:ascii="Times New Roman" w:hAnsi="Times New Roman"/>
          <w:sz w:val="24"/>
        </w:rPr>
        <w:t>Aquincum Múzeum,</w:t>
      </w:r>
    </w:p>
    <w:p w:rsidR="003562B4" w:rsidRPr="00C703F2" w:rsidRDefault="003562B4" w:rsidP="003562B4">
      <w:pPr>
        <w:numPr>
          <w:ilvl w:val="0"/>
          <w:numId w:val="27"/>
        </w:numPr>
        <w:rPr>
          <w:rFonts w:ascii="Times New Roman" w:hAnsi="Times New Roman"/>
          <w:b/>
          <w:sz w:val="24"/>
        </w:rPr>
      </w:pPr>
      <w:r w:rsidRPr="00C703F2">
        <w:rPr>
          <w:rFonts w:ascii="Times New Roman" w:hAnsi="Times New Roman"/>
          <w:sz w:val="24"/>
        </w:rPr>
        <w:t>Kiscelli Múzeum,</w:t>
      </w:r>
    </w:p>
    <w:p w:rsidR="003562B4" w:rsidRPr="00C703F2" w:rsidRDefault="003562B4" w:rsidP="003562B4">
      <w:pPr>
        <w:numPr>
          <w:ilvl w:val="0"/>
          <w:numId w:val="27"/>
        </w:numPr>
        <w:rPr>
          <w:rFonts w:ascii="Times New Roman" w:hAnsi="Times New Roman"/>
          <w:b/>
          <w:sz w:val="24"/>
        </w:rPr>
      </w:pPr>
      <w:r w:rsidRPr="00C703F2">
        <w:rPr>
          <w:rFonts w:ascii="Times New Roman" w:hAnsi="Times New Roman"/>
          <w:sz w:val="24"/>
        </w:rPr>
        <w:t>Kazinczy utcai zsinagóga,</w:t>
      </w:r>
    </w:p>
    <w:p w:rsidR="003562B4" w:rsidRPr="00C703F2" w:rsidRDefault="003562B4" w:rsidP="003562B4">
      <w:pPr>
        <w:numPr>
          <w:ilvl w:val="0"/>
          <w:numId w:val="27"/>
        </w:numPr>
        <w:rPr>
          <w:rFonts w:ascii="Times New Roman" w:hAnsi="Times New Roman"/>
          <w:b/>
          <w:sz w:val="24"/>
        </w:rPr>
      </w:pPr>
      <w:r w:rsidRPr="00C703F2">
        <w:rPr>
          <w:rFonts w:ascii="Times New Roman" w:hAnsi="Times New Roman"/>
          <w:sz w:val="24"/>
        </w:rPr>
        <w:t>Bajor Gizi Színészmúzeum,</w:t>
      </w:r>
    </w:p>
    <w:p w:rsidR="003562B4" w:rsidRPr="00C703F2" w:rsidRDefault="003562B4" w:rsidP="003562B4">
      <w:pPr>
        <w:numPr>
          <w:ilvl w:val="0"/>
          <w:numId w:val="27"/>
        </w:numPr>
        <w:rPr>
          <w:rFonts w:ascii="Times New Roman" w:hAnsi="Times New Roman"/>
          <w:b/>
          <w:sz w:val="24"/>
        </w:rPr>
      </w:pPr>
      <w:r w:rsidRPr="00C703F2">
        <w:rPr>
          <w:rFonts w:ascii="Times New Roman" w:hAnsi="Times New Roman"/>
          <w:sz w:val="24"/>
        </w:rPr>
        <w:t>Nemzet Színészei kiállítást tekintettük meg vezetéssel,</w:t>
      </w:r>
    </w:p>
    <w:p w:rsidR="003562B4" w:rsidRPr="00C703F2" w:rsidRDefault="003562B4" w:rsidP="003562B4">
      <w:pPr>
        <w:numPr>
          <w:ilvl w:val="0"/>
          <w:numId w:val="27"/>
        </w:numPr>
        <w:rPr>
          <w:rFonts w:ascii="Times New Roman" w:hAnsi="Times New Roman"/>
          <w:b/>
          <w:sz w:val="24"/>
        </w:rPr>
      </w:pPr>
      <w:r w:rsidRPr="00C703F2">
        <w:rPr>
          <w:rFonts w:ascii="Times New Roman" w:hAnsi="Times New Roman"/>
          <w:sz w:val="24"/>
        </w:rPr>
        <w:t>Új Budapest Galéria,</w:t>
      </w:r>
    </w:p>
    <w:p w:rsidR="003562B4" w:rsidRPr="00C703F2" w:rsidRDefault="003562B4" w:rsidP="003562B4">
      <w:pPr>
        <w:numPr>
          <w:ilvl w:val="0"/>
          <w:numId w:val="27"/>
        </w:numPr>
        <w:rPr>
          <w:rFonts w:ascii="Times New Roman" w:hAnsi="Times New Roman"/>
          <w:b/>
          <w:sz w:val="24"/>
        </w:rPr>
      </w:pPr>
      <w:r w:rsidRPr="00C703F2">
        <w:rPr>
          <w:rFonts w:ascii="Times New Roman" w:hAnsi="Times New Roman"/>
          <w:sz w:val="24"/>
        </w:rPr>
        <w:t>Országos Széchenyi Könyvtár látogatása vezetéssel,</w:t>
      </w:r>
    </w:p>
    <w:p w:rsidR="003562B4" w:rsidRPr="00C703F2" w:rsidRDefault="003562B4" w:rsidP="003562B4">
      <w:pPr>
        <w:numPr>
          <w:ilvl w:val="0"/>
          <w:numId w:val="27"/>
        </w:numPr>
        <w:rPr>
          <w:rFonts w:ascii="Times New Roman" w:hAnsi="Times New Roman"/>
          <w:b/>
          <w:sz w:val="24"/>
        </w:rPr>
      </w:pPr>
      <w:r w:rsidRPr="00C703F2">
        <w:rPr>
          <w:rFonts w:ascii="Times New Roman" w:hAnsi="Times New Roman"/>
          <w:sz w:val="24"/>
        </w:rPr>
        <w:t>Magyar Nemzeti Galériában a népszerű Modigliani kiállítást tekintettük meg,</w:t>
      </w:r>
    </w:p>
    <w:p w:rsidR="003562B4" w:rsidRPr="00C703F2" w:rsidRDefault="003562B4" w:rsidP="003562B4">
      <w:pPr>
        <w:numPr>
          <w:ilvl w:val="0"/>
          <w:numId w:val="27"/>
        </w:numPr>
        <w:rPr>
          <w:rFonts w:ascii="Times New Roman" w:hAnsi="Times New Roman"/>
          <w:b/>
          <w:sz w:val="24"/>
        </w:rPr>
      </w:pPr>
      <w:r w:rsidRPr="00C703F2">
        <w:rPr>
          <w:rFonts w:ascii="Times New Roman" w:hAnsi="Times New Roman"/>
          <w:sz w:val="24"/>
        </w:rPr>
        <w:t>Magyar Nemzeti Múzeum, ahol kosztümös, egyedi tárlatvezetésen vettünk részt, Sissi korával, életével kapcsolatban,</w:t>
      </w:r>
    </w:p>
    <w:p w:rsidR="003562B4" w:rsidRPr="00C703F2" w:rsidRDefault="003562B4" w:rsidP="003562B4">
      <w:pPr>
        <w:numPr>
          <w:ilvl w:val="0"/>
          <w:numId w:val="27"/>
        </w:numPr>
        <w:rPr>
          <w:rFonts w:ascii="Times New Roman" w:hAnsi="Times New Roman"/>
          <w:b/>
          <w:sz w:val="24"/>
        </w:rPr>
      </w:pPr>
      <w:r w:rsidRPr="00C703F2">
        <w:rPr>
          <w:rFonts w:ascii="Times New Roman" w:hAnsi="Times New Roman"/>
          <w:sz w:val="24"/>
        </w:rPr>
        <w:t>Zwack Unicum Gyár és Látogatóközpont,</w:t>
      </w:r>
    </w:p>
    <w:p w:rsidR="003562B4" w:rsidRPr="00C703F2" w:rsidRDefault="003562B4" w:rsidP="003562B4">
      <w:pPr>
        <w:numPr>
          <w:ilvl w:val="0"/>
          <w:numId w:val="27"/>
        </w:numPr>
        <w:rPr>
          <w:rFonts w:ascii="Times New Roman" w:hAnsi="Times New Roman"/>
          <w:b/>
          <w:sz w:val="24"/>
        </w:rPr>
      </w:pPr>
      <w:r w:rsidRPr="00C703F2">
        <w:rPr>
          <w:rFonts w:ascii="Times New Roman" w:hAnsi="Times New Roman"/>
          <w:sz w:val="24"/>
        </w:rPr>
        <w:t>Magyar Nemzeti Múzeum, Keleti Éva: Kontakt című különleges kiállítását néztük meg.</w:t>
      </w:r>
    </w:p>
    <w:p w:rsidR="003562B4" w:rsidRPr="00C703F2" w:rsidRDefault="003562B4" w:rsidP="003562B4">
      <w:pPr>
        <w:rPr>
          <w:rFonts w:ascii="Times New Roman" w:hAnsi="Times New Roman"/>
          <w:b/>
          <w:sz w:val="24"/>
        </w:rPr>
      </w:pPr>
    </w:p>
    <w:p w:rsidR="003562B4" w:rsidRPr="00C703F2" w:rsidRDefault="003562B4" w:rsidP="003562B4">
      <w:pPr>
        <w:rPr>
          <w:rFonts w:ascii="Times New Roman" w:hAnsi="Times New Roman"/>
          <w:b/>
          <w:sz w:val="24"/>
        </w:rPr>
      </w:pPr>
      <w:r w:rsidRPr="00C703F2">
        <w:rPr>
          <w:rFonts w:ascii="Times New Roman" w:hAnsi="Times New Roman"/>
          <w:b/>
          <w:sz w:val="24"/>
        </w:rPr>
        <w:t>Egész napos kirándulásaink rendszerint népszerűek, az alábbi helyeket barangoltuk be:</w:t>
      </w:r>
    </w:p>
    <w:p w:rsidR="003562B4" w:rsidRPr="00C703F2" w:rsidRDefault="003562B4" w:rsidP="003562B4">
      <w:pPr>
        <w:rPr>
          <w:rFonts w:ascii="Times New Roman" w:hAnsi="Times New Roman"/>
          <w:b/>
          <w:sz w:val="24"/>
        </w:rPr>
      </w:pPr>
    </w:p>
    <w:p w:rsidR="003562B4" w:rsidRPr="00C703F2" w:rsidRDefault="003562B4" w:rsidP="003562B4">
      <w:pPr>
        <w:numPr>
          <w:ilvl w:val="0"/>
          <w:numId w:val="27"/>
        </w:numPr>
        <w:tabs>
          <w:tab w:val="clear" w:pos="360"/>
          <w:tab w:val="num" w:pos="142"/>
        </w:tabs>
        <w:ind w:left="284" w:hanging="218"/>
        <w:jc w:val="both"/>
        <w:rPr>
          <w:rFonts w:ascii="Times New Roman" w:hAnsi="Times New Roman"/>
          <w:sz w:val="24"/>
        </w:rPr>
      </w:pPr>
      <w:r w:rsidRPr="00C703F2">
        <w:rPr>
          <w:rFonts w:ascii="Times New Roman" w:hAnsi="Times New Roman"/>
          <w:sz w:val="24"/>
        </w:rPr>
        <w:t>Kirándultunk Leányfalura, ahol a Móricz házat látogattuk meg, az író unokája hiteles mesélése, élményei alapján.</w:t>
      </w:r>
    </w:p>
    <w:p w:rsidR="003562B4" w:rsidRPr="00C703F2" w:rsidRDefault="003562B4" w:rsidP="003562B4">
      <w:pPr>
        <w:numPr>
          <w:ilvl w:val="0"/>
          <w:numId w:val="27"/>
        </w:numPr>
        <w:tabs>
          <w:tab w:val="clear" w:pos="360"/>
          <w:tab w:val="num" w:pos="142"/>
        </w:tabs>
        <w:ind w:left="284" w:hanging="218"/>
        <w:jc w:val="both"/>
        <w:rPr>
          <w:rFonts w:ascii="Times New Roman" w:hAnsi="Times New Roman"/>
          <w:sz w:val="24"/>
        </w:rPr>
      </w:pPr>
      <w:r w:rsidRPr="00C703F2">
        <w:rPr>
          <w:rFonts w:ascii="Times New Roman" w:hAnsi="Times New Roman"/>
          <w:sz w:val="24"/>
        </w:rPr>
        <w:t>Hármashatár-hegyen sétáltak az igazán sportos klubtagok.</w:t>
      </w:r>
    </w:p>
    <w:p w:rsidR="003562B4" w:rsidRPr="00C703F2" w:rsidRDefault="003562B4" w:rsidP="003562B4">
      <w:pPr>
        <w:numPr>
          <w:ilvl w:val="0"/>
          <w:numId w:val="27"/>
        </w:numPr>
        <w:tabs>
          <w:tab w:val="clear" w:pos="360"/>
          <w:tab w:val="num" w:pos="142"/>
        </w:tabs>
        <w:ind w:left="284" w:hanging="218"/>
        <w:jc w:val="both"/>
        <w:rPr>
          <w:rFonts w:ascii="Times New Roman" w:hAnsi="Times New Roman"/>
          <w:b/>
          <w:sz w:val="24"/>
        </w:rPr>
      </w:pPr>
      <w:r w:rsidRPr="00C703F2">
        <w:rPr>
          <w:rFonts w:ascii="Times New Roman" w:hAnsi="Times New Roman"/>
          <w:sz w:val="24"/>
        </w:rPr>
        <w:t>Kirándultunk a Normafán az Erzsébet kilátóhoz.</w:t>
      </w:r>
    </w:p>
    <w:p w:rsidR="003562B4" w:rsidRPr="00C703F2" w:rsidRDefault="003562B4" w:rsidP="003562B4">
      <w:pPr>
        <w:numPr>
          <w:ilvl w:val="0"/>
          <w:numId w:val="27"/>
        </w:numPr>
        <w:tabs>
          <w:tab w:val="clear" w:pos="360"/>
          <w:tab w:val="num" w:pos="142"/>
        </w:tabs>
        <w:ind w:left="284" w:hanging="218"/>
        <w:jc w:val="both"/>
        <w:rPr>
          <w:rFonts w:ascii="Times New Roman" w:hAnsi="Times New Roman"/>
          <w:b/>
          <w:sz w:val="24"/>
        </w:rPr>
      </w:pPr>
      <w:r w:rsidRPr="00C703F2">
        <w:rPr>
          <w:rFonts w:ascii="Times New Roman" w:hAnsi="Times New Roman"/>
          <w:sz w:val="24"/>
        </w:rPr>
        <w:t>Kazinczy utcai klubbal karöltve, Veresegyházán jártunk és a Medveotthon lakóit néztük meg.</w:t>
      </w:r>
    </w:p>
    <w:p w:rsidR="003562B4" w:rsidRPr="00C703F2" w:rsidRDefault="003562B4" w:rsidP="003562B4">
      <w:pPr>
        <w:numPr>
          <w:ilvl w:val="0"/>
          <w:numId w:val="27"/>
        </w:numPr>
        <w:tabs>
          <w:tab w:val="clear" w:pos="360"/>
          <w:tab w:val="num" w:pos="142"/>
        </w:tabs>
        <w:ind w:left="284" w:hanging="218"/>
        <w:jc w:val="both"/>
        <w:rPr>
          <w:rFonts w:ascii="Times New Roman" w:hAnsi="Times New Roman"/>
          <w:b/>
          <w:sz w:val="24"/>
        </w:rPr>
      </w:pPr>
      <w:r w:rsidRPr="00C703F2">
        <w:rPr>
          <w:rFonts w:ascii="Times New Roman" w:hAnsi="Times New Roman"/>
          <w:sz w:val="24"/>
        </w:rPr>
        <w:t>Egész napos buszos kirándulást tettünk Győr városába, ahol remek idegenvezetők kalauzolták az időseket.</w:t>
      </w:r>
    </w:p>
    <w:p w:rsidR="003562B4" w:rsidRPr="00C703F2" w:rsidRDefault="003562B4" w:rsidP="003562B4">
      <w:pPr>
        <w:ind w:left="360"/>
        <w:rPr>
          <w:rFonts w:ascii="Times New Roman" w:hAnsi="Times New Roman"/>
          <w:b/>
          <w:sz w:val="24"/>
        </w:rPr>
      </w:pPr>
    </w:p>
    <w:p w:rsidR="003562B4" w:rsidRPr="00C703F2" w:rsidRDefault="003562B4" w:rsidP="003562B4">
      <w:pPr>
        <w:jc w:val="both"/>
        <w:rPr>
          <w:rFonts w:ascii="Times New Roman" w:hAnsi="Times New Roman"/>
          <w:sz w:val="24"/>
        </w:rPr>
      </w:pPr>
      <w:r w:rsidRPr="00C703F2">
        <w:rPr>
          <w:rFonts w:ascii="Times New Roman" w:hAnsi="Times New Roman"/>
          <w:sz w:val="24"/>
        </w:rPr>
        <w:t xml:space="preserve">Munkánk során igyekszünk az időseket bevonni a programok szervezésébe, saját kezdeményezéseik támogatásával. A korosztályok sokasága, a különböző igények a változó egészségügyi állapotok, komoly szervezést igényelnek, hogy mindenki jól érezze magát és tartalmasan töltse el a napjait nálunk. Korosztályi összetétel alapján vegyes képet kapunk, legfiatalabb klubtagunk 51 éves, a legidősebb a 97. életévét töltötte be. </w:t>
      </w:r>
    </w:p>
    <w:p w:rsidR="003562B4" w:rsidRPr="00C703F2" w:rsidRDefault="003562B4" w:rsidP="003562B4">
      <w:pPr>
        <w:ind w:left="45"/>
        <w:jc w:val="both"/>
        <w:rPr>
          <w:rFonts w:ascii="Times New Roman" w:hAnsi="Times New Roman"/>
          <w:sz w:val="24"/>
        </w:rPr>
      </w:pPr>
      <w:r w:rsidRPr="00C703F2">
        <w:rPr>
          <w:rFonts w:ascii="Times New Roman" w:hAnsi="Times New Roman"/>
          <w:sz w:val="24"/>
        </w:rPr>
        <w:t>Naponta végzünk mentális és pszichés gondozást, egyénileg, szigorúan szem előtt tartva az egyén korának és értelmi, érzelmi állapotának megfelelően. Folyamatos kapcsolattartás jellemző időseinkkel. Nagy figyelmet fordítunk a fizikális, egészségügyi állapotuk megőrzésére is. Rendszeresen, igény szerint különböző ügyek intézésében vagyunk segítségükre. A szabadidő hasznos és kulturált eltöltésére eszközök és programok kínálata mindenki számára elérhető.</w:t>
      </w:r>
    </w:p>
    <w:p w:rsidR="003562B4" w:rsidRPr="00C703F2" w:rsidRDefault="003562B4" w:rsidP="003562B4">
      <w:pPr>
        <w:ind w:left="45"/>
        <w:jc w:val="both"/>
        <w:rPr>
          <w:rFonts w:ascii="Times New Roman" w:hAnsi="Times New Roman"/>
          <w:sz w:val="24"/>
        </w:rPr>
      </w:pPr>
      <w:r w:rsidRPr="00C703F2">
        <w:rPr>
          <w:rFonts w:ascii="Times New Roman" w:hAnsi="Times New Roman"/>
          <w:sz w:val="24"/>
        </w:rPr>
        <w:t xml:space="preserve">A kártyázás rendkívül nagy népszerűségnek örvend, egyre több klubtagunk kapcsolódik be, szinte az egész napra jellemző e tevékenység. Nagyon vonzóak a közös kirándulások, a múzeumok, kiállítások látogatása. Szívesen hallgatják Laurenszky Kati idegenvezetőt és Kozák Márti operanagykövetet. Időseink nagyon szeretnek szórakozni, mulatni, énekelni, táncolni, ezen alkalmakkor mindig nagy létszámban vannak jelen. </w:t>
      </w:r>
    </w:p>
    <w:p w:rsidR="003562B4" w:rsidRPr="00C703F2" w:rsidRDefault="003562B4" w:rsidP="003562B4">
      <w:pPr>
        <w:ind w:left="45"/>
        <w:jc w:val="both"/>
        <w:rPr>
          <w:rFonts w:ascii="Times New Roman" w:hAnsi="Times New Roman"/>
          <w:sz w:val="24"/>
        </w:rPr>
      </w:pPr>
      <w:r w:rsidRPr="00C703F2">
        <w:rPr>
          <w:rFonts w:ascii="Times New Roman" w:hAnsi="Times New Roman"/>
          <w:sz w:val="24"/>
        </w:rPr>
        <w:t>Várjuk ötleteiket, kezdeményezőkészségüknek nagyon örülünk, igyekszünk bevonni őket programszervezésbe, ösztönözni őket az aktivitásban.</w:t>
      </w:r>
    </w:p>
    <w:p w:rsidR="003562B4" w:rsidRPr="00C703F2" w:rsidRDefault="003562B4" w:rsidP="003562B4">
      <w:pPr>
        <w:ind w:left="45"/>
        <w:jc w:val="both"/>
        <w:rPr>
          <w:rFonts w:ascii="Times New Roman" w:hAnsi="Times New Roman"/>
          <w:sz w:val="24"/>
        </w:rPr>
      </w:pPr>
    </w:p>
    <w:p w:rsidR="003562B4" w:rsidRPr="00C703F2" w:rsidRDefault="003562B4" w:rsidP="003562B4">
      <w:pPr>
        <w:pStyle w:val="Szvegtrzs"/>
        <w:rPr>
          <w:rFonts w:ascii="Times New Roman" w:hAnsi="Times New Roman"/>
          <w:b/>
          <w:sz w:val="24"/>
          <w:u w:val="single"/>
        </w:rPr>
      </w:pPr>
      <w:r w:rsidRPr="00C703F2">
        <w:rPr>
          <w:rFonts w:ascii="Times New Roman" w:hAnsi="Times New Roman"/>
          <w:b/>
          <w:sz w:val="24"/>
          <w:u w:val="single"/>
        </w:rPr>
        <w:t>Pszichiátriai közösségi ellátás</w:t>
      </w:r>
    </w:p>
    <w:p w:rsidR="003562B4" w:rsidRPr="00C703F2" w:rsidRDefault="003562B4" w:rsidP="003562B4">
      <w:pPr>
        <w:spacing w:line="276" w:lineRule="auto"/>
        <w:jc w:val="both"/>
        <w:rPr>
          <w:rFonts w:ascii="Times New Roman" w:hAnsi="Times New Roman"/>
          <w:sz w:val="24"/>
        </w:rPr>
      </w:pPr>
      <w:r w:rsidRPr="00C703F2">
        <w:rPr>
          <w:rFonts w:ascii="Times New Roman" w:hAnsi="Times New Roman"/>
          <w:b/>
          <w:i/>
          <w:sz w:val="24"/>
        </w:rPr>
        <w:t>Célja:</w:t>
      </w:r>
      <w:r w:rsidRPr="00C703F2">
        <w:rPr>
          <w:rFonts w:ascii="Times New Roman" w:hAnsi="Times New Roman"/>
          <w:sz w:val="24"/>
        </w:rPr>
        <w:t xml:space="preserve"> </w:t>
      </w:r>
    </w:p>
    <w:p w:rsidR="003562B4" w:rsidRPr="00C703F2" w:rsidRDefault="003562B4" w:rsidP="003562B4">
      <w:pPr>
        <w:spacing w:line="276" w:lineRule="auto"/>
        <w:jc w:val="both"/>
        <w:rPr>
          <w:rFonts w:ascii="Times New Roman" w:hAnsi="Times New Roman"/>
          <w:sz w:val="24"/>
        </w:rPr>
      </w:pPr>
      <w:r w:rsidRPr="00C703F2">
        <w:rPr>
          <w:rStyle w:val="SzvegtrzsChar"/>
          <w:rFonts w:ascii="Times New Roman" w:hAnsi="Times New Roman"/>
          <w:sz w:val="24"/>
        </w:rPr>
        <w:t xml:space="preserve">Pszichiátriai betegek részére saját lakókörnyezetükben komplex segítség nyújtása.  Az ellátottak rehabilitációja és a társadalomba történő re-integrációja, a meglévő képességeiknek megtartásával, fejlesztésével. </w:t>
      </w:r>
      <w:r w:rsidRPr="00C703F2">
        <w:rPr>
          <w:rFonts w:ascii="Times New Roman" w:hAnsi="Times New Roman"/>
          <w:sz w:val="24"/>
        </w:rPr>
        <w:t>A gondozást az igénybe vevő egyéni szükségleteiből, és betegségéből kiindulva, annak aktív és felelős részvételével, egyénre szabott gondozási terv alapján, multidiszciplináris team végzi, amelynek egyenrangú szereplői a beteg és természetes segítői. Ennek érdekében a gondozás és a rehabilitáció a legnagyobb mértékben támaszkodik a természetes közösségi erőforrásokra – a közösségi szolgáltatásokra, a hozzátartozókra és az önsegítő szerveződésekre -, amelyeknek szereplőivel szoros együttműködésre törekszik, őket is adott helyzetben oktatva, támogatva.</w:t>
      </w:r>
    </w:p>
    <w:p w:rsidR="003562B4" w:rsidRPr="00C703F2" w:rsidRDefault="003562B4" w:rsidP="003562B4">
      <w:pPr>
        <w:pStyle w:val="Szvegtrzsbehzssal"/>
        <w:ind w:left="0"/>
        <w:rPr>
          <w:b/>
          <w:i/>
        </w:rPr>
      </w:pPr>
      <w:r w:rsidRPr="00C703F2">
        <w:rPr>
          <w:b/>
          <w:i/>
        </w:rPr>
        <w:t xml:space="preserve"> Feladata:</w:t>
      </w:r>
    </w:p>
    <w:p w:rsidR="003562B4" w:rsidRPr="00C703F2" w:rsidRDefault="003562B4" w:rsidP="003562B4">
      <w:pPr>
        <w:spacing w:line="276" w:lineRule="auto"/>
        <w:jc w:val="both"/>
        <w:rPr>
          <w:rFonts w:ascii="Times New Roman" w:hAnsi="Times New Roman"/>
          <w:sz w:val="24"/>
        </w:rPr>
      </w:pPr>
      <w:r w:rsidRPr="00C703F2">
        <w:rPr>
          <w:rFonts w:ascii="Times New Roman" w:hAnsi="Times New Roman"/>
          <w:sz w:val="24"/>
        </w:rPr>
        <w:t>Korai beavatkozás, a betegség mielőbbi felismerése és a megfelelő kezeléshez való hozzájutás segítése, illetőleg szakmai gondozás, a szükséges egészségügyi ellátás mellett.</w:t>
      </w:r>
    </w:p>
    <w:p w:rsidR="003562B4" w:rsidRPr="00C703F2" w:rsidRDefault="003562B4" w:rsidP="003562B4">
      <w:pPr>
        <w:pStyle w:val="Szvegtrzs"/>
        <w:spacing w:line="276" w:lineRule="auto"/>
        <w:jc w:val="both"/>
        <w:rPr>
          <w:rFonts w:ascii="Times New Roman" w:hAnsi="Times New Roman"/>
          <w:sz w:val="24"/>
        </w:rPr>
      </w:pPr>
      <w:r w:rsidRPr="00C703F2">
        <w:rPr>
          <w:rFonts w:ascii="Times New Roman" w:hAnsi="Times New Roman"/>
          <w:sz w:val="24"/>
        </w:rPr>
        <w:t>A kliens egészségügyi, pszichés és szociális állapotának folyamatos figyelemmel kísérése, ellenőrzése, továbbá szükség esetén a hatékony segítségadás biztosítása, a problémák és krízishelyzetek normalizálása, megszüntetése, fontos elemei a visszaesések (relapszusok), valamint a betegség krónikussá válásának megakadályozása érdekében.</w:t>
      </w:r>
    </w:p>
    <w:p w:rsidR="003562B4" w:rsidRPr="00C703F2" w:rsidRDefault="003562B4" w:rsidP="003562B4">
      <w:pPr>
        <w:pStyle w:val="Cmsor20"/>
        <w:rPr>
          <w:rFonts w:ascii="Times New Roman" w:hAnsi="Times New Roman" w:cs="Times New Roman"/>
          <w:color w:val="auto"/>
          <w:sz w:val="24"/>
          <w:szCs w:val="24"/>
        </w:rPr>
      </w:pPr>
      <w:r w:rsidRPr="00C703F2">
        <w:rPr>
          <w:rFonts w:ascii="Times New Roman" w:hAnsi="Times New Roman" w:cs="Times New Roman"/>
          <w:color w:val="auto"/>
          <w:sz w:val="24"/>
          <w:szCs w:val="24"/>
        </w:rPr>
        <w:t>Segítséget nyújtunk az ellátottak</w:t>
      </w:r>
    </w:p>
    <w:p w:rsidR="003562B4" w:rsidRPr="00C703F2" w:rsidRDefault="003562B4" w:rsidP="003562B4">
      <w:pPr>
        <w:rPr>
          <w:rFonts w:ascii="Times New Roman" w:hAnsi="Times New Roman"/>
          <w:b/>
          <w:sz w:val="24"/>
        </w:rPr>
      </w:pPr>
    </w:p>
    <w:p w:rsidR="003562B4" w:rsidRPr="00C703F2" w:rsidRDefault="003562B4" w:rsidP="003562B4">
      <w:pPr>
        <w:numPr>
          <w:ilvl w:val="0"/>
          <w:numId w:val="25"/>
        </w:numPr>
        <w:overflowPunct w:val="0"/>
        <w:autoSpaceDE w:val="0"/>
        <w:autoSpaceDN w:val="0"/>
        <w:adjustRightInd w:val="0"/>
        <w:jc w:val="both"/>
        <w:textAlignment w:val="baseline"/>
        <w:rPr>
          <w:rFonts w:ascii="Times New Roman" w:hAnsi="Times New Roman"/>
          <w:sz w:val="24"/>
        </w:rPr>
      </w:pPr>
      <w:r w:rsidRPr="00C703F2">
        <w:rPr>
          <w:rFonts w:ascii="Times New Roman" w:hAnsi="Times New Roman"/>
          <w:sz w:val="24"/>
        </w:rPr>
        <w:t>egészségi és pszichés állapota javításában, megtartásában</w:t>
      </w:r>
    </w:p>
    <w:p w:rsidR="003562B4" w:rsidRPr="00C703F2" w:rsidRDefault="003562B4" w:rsidP="003562B4">
      <w:pPr>
        <w:numPr>
          <w:ilvl w:val="0"/>
          <w:numId w:val="25"/>
        </w:numPr>
        <w:overflowPunct w:val="0"/>
        <w:autoSpaceDE w:val="0"/>
        <w:autoSpaceDN w:val="0"/>
        <w:adjustRightInd w:val="0"/>
        <w:jc w:val="both"/>
        <w:textAlignment w:val="baseline"/>
        <w:rPr>
          <w:rFonts w:ascii="Times New Roman" w:hAnsi="Times New Roman"/>
          <w:sz w:val="24"/>
        </w:rPr>
      </w:pPr>
      <w:r w:rsidRPr="00C703F2">
        <w:rPr>
          <w:rFonts w:ascii="Times New Roman" w:hAnsi="Times New Roman"/>
          <w:sz w:val="24"/>
        </w:rPr>
        <w:t>a mindennapi életben adódó konfliktusainak feloldásában és problémái megoldásában</w:t>
      </w:r>
    </w:p>
    <w:p w:rsidR="003562B4" w:rsidRPr="00C703F2" w:rsidRDefault="003562B4" w:rsidP="003562B4">
      <w:pPr>
        <w:numPr>
          <w:ilvl w:val="0"/>
          <w:numId w:val="25"/>
        </w:numPr>
        <w:overflowPunct w:val="0"/>
        <w:autoSpaceDE w:val="0"/>
        <w:autoSpaceDN w:val="0"/>
        <w:adjustRightInd w:val="0"/>
        <w:jc w:val="both"/>
        <w:textAlignment w:val="baseline"/>
        <w:rPr>
          <w:rFonts w:ascii="Times New Roman" w:hAnsi="Times New Roman"/>
          <w:sz w:val="24"/>
        </w:rPr>
      </w:pPr>
      <w:r w:rsidRPr="00C703F2">
        <w:rPr>
          <w:rFonts w:ascii="Times New Roman" w:hAnsi="Times New Roman"/>
          <w:sz w:val="24"/>
        </w:rPr>
        <w:t xml:space="preserve">meglévő képességeik és készségeik megtartásában, illetve fejlesztésében </w:t>
      </w:r>
    </w:p>
    <w:p w:rsidR="003562B4" w:rsidRPr="00C703F2" w:rsidRDefault="003562B4" w:rsidP="003562B4">
      <w:pPr>
        <w:numPr>
          <w:ilvl w:val="0"/>
          <w:numId w:val="25"/>
        </w:numPr>
        <w:overflowPunct w:val="0"/>
        <w:autoSpaceDE w:val="0"/>
        <w:autoSpaceDN w:val="0"/>
        <w:adjustRightInd w:val="0"/>
        <w:jc w:val="both"/>
        <w:textAlignment w:val="baseline"/>
        <w:rPr>
          <w:rFonts w:ascii="Times New Roman" w:hAnsi="Times New Roman"/>
          <w:sz w:val="24"/>
        </w:rPr>
      </w:pPr>
      <w:r w:rsidRPr="00C703F2">
        <w:rPr>
          <w:rFonts w:ascii="Times New Roman" w:hAnsi="Times New Roman"/>
          <w:sz w:val="24"/>
        </w:rPr>
        <w:t>az egészségügyi ellátáshoz való hozzájutásban</w:t>
      </w:r>
    </w:p>
    <w:p w:rsidR="003562B4" w:rsidRPr="00C703F2" w:rsidRDefault="003562B4" w:rsidP="003562B4">
      <w:pPr>
        <w:numPr>
          <w:ilvl w:val="0"/>
          <w:numId w:val="25"/>
        </w:numPr>
        <w:overflowPunct w:val="0"/>
        <w:autoSpaceDE w:val="0"/>
        <w:autoSpaceDN w:val="0"/>
        <w:adjustRightInd w:val="0"/>
        <w:jc w:val="both"/>
        <w:textAlignment w:val="baseline"/>
        <w:rPr>
          <w:rFonts w:ascii="Times New Roman" w:hAnsi="Times New Roman"/>
          <w:sz w:val="24"/>
        </w:rPr>
      </w:pPr>
      <w:r w:rsidRPr="00C703F2">
        <w:rPr>
          <w:rFonts w:ascii="Times New Roman" w:hAnsi="Times New Roman"/>
          <w:sz w:val="24"/>
        </w:rPr>
        <w:t>szociális és mentális gondozásukban</w:t>
      </w:r>
    </w:p>
    <w:p w:rsidR="003562B4" w:rsidRPr="00C703F2" w:rsidRDefault="003562B4" w:rsidP="003562B4">
      <w:pPr>
        <w:numPr>
          <w:ilvl w:val="0"/>
          <w:numId w:val="25"/>
        </w:numPr>
        <w:overflowPunct w:val="0"/>
        <w:autoSpaceDE w:val="0"/>
        <w:autoSpaceDN w:val="0"/>
        <w:adjustRightInd w:val="0"/>
        <w:jc w:val="both"/>
        <w:textAlignment w:val="baseline"/>
        <w:rPr>
          <w:rFonts w:ascii="Times New Roman" w:hAnsi="Times New Roman"/>
          <w:sz w:val="24"/>
        </w:rPr>
      </w:pPr>
      <w:r w:rsidRPr="00C703F2">
        <w:rPr>
          <w:rFonts w:ascii="Times New Roman" w:hAnsi="Times New Roman"/>
          <w:sz w:val="24"/>
        </w:rPr>
        <w:t>hivatalos ügyintézésben</w:t>
      </w:r>
    </w:p>
    <w:p w:rsidR="003562B4" w:rsidRPr="00C703F2" w:rsidRDefault="003562B4" w:rsidP="003562B4">
      <w:pPr>
        <w:numPr>
          <w:ilvl w:val="0"/>
          <w:numId w:val="25"/>
        </w:numPr>
        <w:overflowPunct w:val="0"/>
        <w:autoSpaceDE w:val="0"/>
        <w:autoSpaceDN w:val="0"/>
        <w:adjustRightInd w:val="0"/>
        <w:jc w:val="both"/>
        <w:textAlignment w:val="baseline"/>
        <w:rPr>
          <w:rFonts w:ascii="Times New Roman" w:hAnsi="Times New Roman"/>
          <w:sz w:val="24"/>
        </w:rPr>
      </w:pPr>
      <w:r w:rsidRPr="00C703F2">
        <w:rPr>
          <w:rFonts w:ascii="Times New Roman" w:hAnsi="Times New Roman"/>
          <w:sz w:val="24"/>
        </w:rPr>
        <w:t>munka rehabilitációban</w:t>
      </w:r>
    </w:p>
    <w:p w:rsidR="003562B4" w:rsidRPr="00C703F2" w:rsidRDefault="003562B4" w:rsidP="003562B4">
      <w:pPr>
        <w:numPr>
          <w:ilvl w:val="0"/>
          <w:numId w:val="25"/>
        </w:numPr>
        <w:overflowPunct w:val="0"/>
        <w:autoSpaceDE w:val="0"/>
        <w:autoSpaceDN w:val="0"/>
        <w:adjustRightInd w:val="0"/>
        <w:jc w:val="both"/>
        <w:textAlignment w:val="baseline"/>
        <w:rPr>
          <w:rFonts w:ascii="Times New Roman" w:hAnsi="Times New Roman"/>
          <w:sz w:val="24"/>
        </w:rPr>
      </w:pPr>
      <w:r w:rsidRPr="00C703F2">
        <w:rPr>
          <w:rFonts w:ascii="Times New Roman" w:hAnsi="Times New Roman"/>
          <w:sz w:val="24"/>
        </w:rPr>
        <w:t>szabadidő strukturálásban</w:t>
      </w:r>
    </w:p>
    <w:p w:rsidR="003562B4" w:rsidRPr="00C703F2" w:rsidRDefault="003562B4" w:rsidP="003562B4">
      <w:pPr>
        <w:numPr>
          <w:ilvl w:val="0"/>
          <w:numId w:val="25"/>
        </w:numPr>
        <w:overflowPunct w:val="0"/>
        <w:autoSpaceDE w:val="0"/>
        <w:autoSpaceDN w:val="0"/>
        <w:adjustRightInd w:val="0"/>
        <w:jc w:val="both"/>
        <w:textAlignment w:val="baseline"/>
        <w:rPr>
          <w:rFonts w:ascii="Times New Roman" w:hAnsi="Times New Roman"/>
          <w:sz w:val="24"/>
        </w:rPr>
      </w:pPr>
      <w:r w:rsidRPr="00C703F2">
        <w:rPr>
          <w:rFonts w:ascii="Times New Roman" w:hAnsi="Times New Roman"/>
          <w:sz w:val="24"/>
        </w:rPr>
        <w:t>tanácsadásban.</w:t>
      </w:r>
    </w:p>
    <w:p w:rsidR="003562B4" w:rsidRPr="00C703F2" w:rsidRDefault="003562B4" w:rsidP="003562B4">
      <w:pPr>
        <w:pStyle w:val="Cmsor10"/>
        <w:shd w:val="clear" w:color="auto" w:fill="FFFFFF"/>
        <w:jc w:val="both"/>
        <w:rPr>
          <w:rFonts w:ascii="Times New Roman" w:hAnsi="Times New Roman" w:cs="Times New Roman"/>
          <w:b/>
          <w:sz w:val="24"/>
          <w:szCs w:val="24"/>
        </w:rPr>
      </w:pPr>
      <w:r w:rsidRPr="00C703F2">
        <w:rPr>
          <w:rFonts w:ascii="Times New Roman" w:hAnsi="Times New Roman" w:cs="Times New Roman"/>
          <w:sz w:val="24"/>
          <w:szCs w:val="24"/>
        </w:rPr>
        <w:t xml:space="preserve">A </w:t>
      </w:r>
      <w:r w:rsidRPr="00C703F2">
        <w:rPr>
          <w:rFonts w:ascii="Times New Roman" w:hAnsi="Times New Roman" w:cs="Times New Roman"/>
          <w:color w:val="222222"/>
          <w:sz w:val="24"/>
          <w:szCs w:val="24"/>
        </w:rPr>
        <w:t xml:space="preserve">2015. évi C. törvény Magyarország 2016. évi központi költségvetésében </w:t>
      </w:r>
      <w:r w:rsidRPr="00C703F2">
        <w:rPr>
          <w:rFonts w:ascii="Times New Roman" w:hAnsi="Times New Roman" w:cs="Times New Roman"/>
          <w:sz w:val="24"/>
          <w:szCs w:val="24"/>
        </w:rPr>
        <w:t>foglaltak szerint a 2016-os évtől már normatív alapú finanszírozást lépett életbe. Ezt mind az ellátásban dolgozók, mind az ellátottak pozitív fejleménynek ítélik meg, mert a munkánkat nem 3 éves periódusokban kell megtervezni, hiszen egy tágabb perspektívában lehet szolgáltatást nyújtani. Mivel a pszichiátriai betegek ellátásánál szinte minden esetben hosszú távú, közösségi alapú segítségnyújtásról beszélünk, a finanszírozás átalakítását kedvező változásnak tartjuk.</w:t>
      </w:r>
    </w:p>
    <w:p w:rsidR="003562B4" w:rsidRPr="00C703F2" w:rsidRDefault="003562B4" w:rsidP="003562B4">
      <w:pPr>
        <w:rPr>
          <w:rFonts w:ascii="Times New Roman" w:hAnsi="Times New Roman"/>
          <w:sz w:val="24"/>
        </w:rPr>
      </w:pPr>
    </w:p>
    <w:p w:rsidR="003562B4" w:rsidRPr="00C703F2" w:rsidRDefault="003562B4" w:rsidP="003562B4">
      <w:pPr>
        <w:jc w:val="both"/>
        <w:rPr>
          <w:rFonts w:ascii="Times New Roman" w:hAnsi="Times New Roman"/>
          <w:sz w:val="24"/>
        </w:rPr>
      </w:pPr>
      <w:r w:rsidRPr="00C703F2">
        <w:rPr>
          <w:rFonts w:ascii="Times New Roman" w:hAnsi="Times New Roman"/>
          <w:sz w:val="24"/>
        </w:rPr>
        <w:t xml:space="preserve">Az időszakot </w:t>
      </w:r>
      <w:r w:rsidRPr="00C703F2">
        <w:rPr>
          <w:rFonts w:ascii="Times New Roman" w:hAnsi="Times New Roman"/>
          <w:sz w:val="24"/>
          <w:shd w:val="clear" w:color="auto" w:fill="FFFFFF"/>
        </w:rPr>
        <w:t>4</w:t>
      </w:r>
      <w:r w:rsidRPr="00C703F2">
        <w:rPr>
          <w:rFonts w:ascii="Times New Roman" w:hAnsi="Times New Roman"/>
          <w:sz w:val="24"/>
        </w:rPr>
        <w:t xml:space="preserve">3,87 fő teljesített mutatóval zártuk (a minimum 40 fő). </w:t>
      </w:r>
    </w:p>
    <w:p w:rsidR="003562B4" w:rsidRPr="00C703F2" w:rsidRDefault="003562B4" w:rsidP="003562B4">
      <w:pPr>
        <w:rPr>
          <w:rFonts w:ascii="Times New Roman" w:hAnsi="Times New Roman"/>
          <w:sz w:val="24"/>
        </w:rPr>
      </w:pPr>
    </w:p>
    <w:p w:rsidR="003562B4" w:rsidRPr="00C703F2" w:rsidRDefault="003562B4" w:rsidP="003562B4">
      <w:pPr>
        <w:jc w:val="both"/>
        <w:rPr>
          <w:rFonts w:ascii="Times New Roman" w:hAnsi="Times New Roman"/>
          <w:sz w:val="24"/>
        </w:rPr>
      </w:pPr>
      <w:r w:rsidRPr="00C703F2">
        <w:rPr>
          <w:rFonts w:ascii="Times New Roman" w:hAnsi="Times New Roman"/>
          <w:sz w:val="24"/>
        </w:rPr>
        <w:t>Nemek szerinti megoszlás december 31-ei állapot szerint: 28 nő 16 férfi.</w:t>
      </w:r>
    </w:p>
    <w:p w:rsidR="003562B4" w:rsidRPr="00C703F2" w:rsidRDefault="003562B4" w:rsidP="003562B4">
      <w:pPr>
        <w:jc w:val="both"/>
        <w:rPr>
          <w:rFonts w:ascii="Times New Roman" w:hAnsi="Times New Roman"/>
          <w:sz w:val="24"/>
        </w:rPr>
      </w:pPr>
    </w:p>
    <w:p w:rsidR="003562B4" w:rsidRPr="00C703F2" w:rsidRDefault="003562B4" w:rsidP="003562B4">
      <w:pPr>
        <w:jc w:val="both"/>
        <w:rPr>
          <w:rFonts w:ascii="Times New Roman" w:hAnsi="Times New Roman"/>
          <w:sz w:val="24"/>
        </w:rPr>
      </w:pPr>
      <w:r w:rsidRPr="00C703F2">
        <w:rPr>
          <w:rFonts w:ascii="Times New Roman" w:hAnsi="Times New Roman"/>
          <w:sz w:val="24"/>
        </w:rPr>
        <w:t>BNO kód szerinti megoszlásban:</w:t>
      </w:r>
    </w:p>
    <w:p w:rsidR="003562B4" w:rsidRPr="00C703F2" w:rsidRDefault="003562B4" w:rsidP="003562B4">
      <w:pPr>
        <w:jc w:val="both"/>
        <w:rPr>
          <w:rFonts w:ascii="Times New Roman" w:hAnsi="Times New Roman"/>
          <w:sz w:val="24"/>
          <w:highlight w:val="yellow"/>
        </w:rPr>
      </w:pPr>
    </w:p>
    <w:p w:rsidR="003562B4" w:rsidRPr="00C703F2" w:rsidRDefault="003562B4" w:rsidP="003562B4">
      <w:pPr>
        <w:numPr>
          <w:ilvl w:val="0"/>
          <w:numId w:val="29"/>
        </w:numPr>
        <w:tabs>
          <w:tab w:val="clear" w:pos="2345"/>
          <w:tab w:val="num" w:pos="284"/>
        </w:tabs>
        <w:ind w:hanging="2061"/>
        <w:jc w:val="both"/>
        <w:rPr>
          <w:rFonts w:ascii="Times New Roman" w:hAnsi="Times New Roman"/>
          <w:sz w:val="24"/>
        </w:rPr>
      </w:pPr>
      <w:r w:rsidRPr="00C703F2">
        <w:rPr>
          <w:rFonts w:ascii="Times New Roman" w:hAnsi="Times New Roman"/>
          <w:sz w:val="24"/>
        </w:rPr>
        <w:t>F20 skizofrénia 57 % (25 fő)</w:t>
      </w:r>
    </w:p>
    <w:p w:rsidR="003562B4" w:rsidRPr="00C703F2" w:rsidRDefault="003562B4" w:rsidP="003562B4">
      <w:pPr>
        <w:numPr>
          <w:ilvl w:val="0"/>
          <w:numId w:val="29"/>
        </w:numPr>
        <w:tabs>
          <w:tab w:val="clear" w:pos="2345"/>
          <w:tab w:val="num" w:pos="284"/>
        </w:tabs>
        <w:ind w:hanging="2061"/>
        <w:jc w:val="both"/>
        <w:rPr>
          <w:rFonts w:ascii="Times New Roman" w:hAnsi="Times New Roman"/>
          <w:sz w:val="24"/>
        </w:rPr>
      </w:pPr>
      <w:r w:rsidRPr="00C703F2">
        <w:rPr>
          <w:rFonts w:ascii="Times New Roman" w:hAnsi="Times New Roman"/>
          <w:sz w:val="24"/>
        </w:rPr>
        <w:t>F21 szkizotipiás rendellenesség 2% (1 fő)</w:t>
      </w:r>
    </w:p>
    <w:p w:rsidR="003562B4" w:rsidRPr="00C703F2" w:rsidRDefault="003562B4" w:rsidP="003562B4">
      <w:pPr>
        <w:numPr>
          <w:ilvl w:val="0"/>
          <w:numId w:val="29"/>
        </w:numPr>
        <w:tabs>
          <w:tab w:val="clear" w:pos="2345"/>
          <w:tab w:val="num" w:pos="284"/>
        </w:tabs>
        <w:ind w:hanging="2061"/>
        <w:jc w:val="both"/>
        <w:rPr>
          <w:rFonts w:ascii="Times New Roman" w:hAnsi="Times New Roman"/>
          <w:sz w:val="24"/>
        </w:rPr>
      </w:pPr>
      <w:r w:rsidRPr="00C703F2">
        <w:rPr>
          <w:rFonts w:ascii="Times New Roman" w:hAnsi="Times New Roman"/>
          <w:sz w:val="24"/>
        </w:rPr>
        <w:t>F22 paranoia 2% (1 fő)</w:t>
      </w:r>
    </w:p>
    <w:p w:rsidR="003562B4" w:rsidRPr="00C703F2" w:rsidRDefault="003562B4" w:rsidP="003562B4">
      <w:pPr>
        <w:numPr>
          <w:ilvl w:val="0"/>
          <w:numId w:val="29"/>
        </w:numPr>
        <w:tabs>
          <w:tab w:val="clear" w:pos="2345"/>
          <w:tab w:val="num" w:pos="284"/>
        </w:tabs>
        <w:ind w:hanging="2061"/>
        <w:jc w:val="both"/>
        <w:rPr>
          <w:rFonts w:ascii="Times New Roman" w:hAnsi="Times New Roman"/>
          <w:sz w:val="24"/>
        </w:rPr>
      </w:pPr>
      <w:r w:rsidRPr="00C703F2">
        <w:rPr>
          <w:rFonts w:ascii="Times New Roman" w:hAnsi="Times New Roman"/>
          <w:sz w:val="24"/>
        </w:rPr>
        <w:t>F25 skizoaffektív rendellenességek 11 % (5 fő)</w:t>
      </w:r>
    </w:p>
    <w:p w:rsidR="003562B4" w:rsidRPr="00C703F2" w:rsidRDefault="003562B4" w:rsidP="003562B4">
      <w:pPr>
        <w:numPr>
          <w:ilvl w:val="0"/>
          <w:numId w:val="29"/>
        </w:numPr>
        <w:tabs>
          <w:tab w:val="clear" w:pos="2345"/>
          <w:tab w:val="num" w:pos="284"/>
        </w:tabs>
        <w:ind w:hanging="2061"/>
        <w:jc w:val="both"/>
        <w:rPr>
          <w:rFonts w:ascii="Times New Roman" w:hAnsi="Times New Roman"/>
          <w:sz w:val="24"/>
        </w:rPr>
      </w:pPr>
      <w:r w:rsidRPr="00C703F2">
        <w:rPr>
          <w:rFonts w:ascii="Times New Roman" w:hAnsi="Times New Roman"/>
          <w:sz w:val="24"/>
        </w:rPr>
        <w:t>F31 bipoláris affektív zavar 5 % (2 fő)</w:t>
      </w:r>
    </w:p>
    <w:p w:rsidR="003562B4" w:rsidRPr="00C703F2" w:rsidRDefault="003562B4" w:rsidP="003562B4">
      <w:pPr>
        <w:numPr>
          <w:ilvl w:val="0"/>
          <w:numId w:val="29"/>
        </w:numPr>
        <w:tabs>
          <w:tab w:val="clear" w:pos="2345"/>
          <w:tab w:val="num" w:pos="284"/>
        </w:tabs>
        <w:ind w:hanging="2061"/>
        <w:jc w:val="both"/>
        <w:rPr>
          <w:rFonts w:ascii="Times New Roman" w:hAnsi="Times New Roman"/>
          <w:sz w:val="24"/>
        </w:rPr>
      </w:pPr>
      <w:r w:rsidRPr="00C703F2">
        <w:rPr>
          <w:rFonts w:ascii="Times New Roman" w:hAnsi="Times New Roman"/>
          <w:sz w:val="24"/>
        </w:rPr>
        <w:t>F32 depresszió 9 % (4 fő)</w:t>
      </w:r>
    </w:p>
    <w:p w:rsidR="003562B4" w:rsidRPr="00C703F2" w:rsidRDefault="003562B4" w:rsidP="003562B4">
      <w:pPr>
        <w:numPr>
          <w:ilvl w:val="0"/>
          <w:numId w:val="29"/>
        </w:numPr>
        <w:tabs>
          <w:tab w:val="clear" w:pos="2345"/>
          <w:tab w:val="num" w:pos="284"/>
        </w:tabs>
        <w:ind w:hanging="2061"/>
        <w:jc w:val="both"/>
        <w:rPr>
          <w:rFonts w:ascii="Times New Roman" w:hAnsi="Times New Roman"/>
          <w:sz w:val="24"/>
        </w:rPr>
      </w:pPr>
      <w:r w:rsidRPr="00C703F2">
        <w:rPr>
          <w:rFonts w:ascii="Times New Roman" w:hAnsi="Times New Roman"/>
          <w:sz w:val="24"/>
        </w:rPr>
        <w:t>F33 ismétlődő depresszió 5 % (2 fő)</w:t>
      </w:r>
    </w:p>
    <w:p w:rsidR="003562B4" w:rsidRPr="00C703F2" w:rsidRDefault="003562B4" w:rsidP="003562B4">
      <w:pPr>
        <w:numPr>
          <w:ilvl w:val="0"/>
          <w:numId w:val="29"/>
        </w:numPr>
        <w:tabs>
          <w:tab w:val="clear" w:pos="2345"/>
          <w:tab w:val="num" w:pos="284"/>
        </w:tabs>
        <w:ind w:hanging="2061"/>
        <w:jc w:val="both"/>
        <w:rPr>
          <w:rFonts w:ascii="Times New Roman" w:hAnsi="Times New Roman"/>
          <w:sz w:val="24"/>
        </w:rPr>
      </w:pPr>
      <w:r w:rsidRPr="00C703F2">
        <w:rPr>
          <w:rFonts w:ascii="Times New Roman" w:hAnsi="Times New Roman"/>
          <w:sz w:val="24"/>
        </w:rPr>
        <w:t>F41 egyéb szorongásos rendellenességek 9 % (4 fő)</w:t>
      </w:r>
    </w:p>
    <w:p w:rsidR="003562B4" w:rsidRPr="00C703F2" w:rsidRDefault="003562B4" w:rsidP="003562B4">
      <w:pPr>
        <w:ind w:left="2345"/>
        <w:jc w:val="both"/>
        <w:rPr>
          <w:rFonts w:ascii="Times New Roman" w:hAnsi="Times New Roman"/>
          <w:sz w:val="24"/>
        </w:rPr>
      </w:pPr>
    </w:p>
    <w:p w:rsidR="003562B4" w:rsidRPr="00C703F2" w:rsidRDefault="003562B4" w:rsidP="003562B4">
      <w:pPr>
        <w:jc w:val="both"/>
        <w:rPr>
          <w:rFonts w:ascii="Times New Roman" w:hAnsi="Times New Roman"/>
          <w:color w:val="FF0000"/>
          <w:sz w:val="24"/>
        </w:rPr>
      </w:pPr>
      <w:r w:rsidRPr="00C703F2">
        <w:rPr>
          <w:rFonts w:ascii="Times New Roman" w:hAnsi="Times New Roman"/>
          <w:sz w:val="24"/>
        </w:rPr>
        <w:t>A kliensek önellátási képessége javult, önmaguk képviseletében, hivatalos ügyek intézésében, társadalmi szerepeinek gyakorlásában egyaránt.</w:t>
      </w:r>
    </w:p>
    <w:p w:rsidR="003562B4" w:rsidRPr="00C703F2" w:rsidRDefault="003562B4" w:rsidP="003562B4">
      <w:pPr>
        <w:jc w:val="both"/>
        <w:rPr>
          <w:rFonts w:ascii="Times New Roman" w:hAnsi="Times New Roman"/>
          <w:sz w:val="24"/>
        </w:rPr>
      </w:pPr>
    </w:p>
    <w:p w:rsidR="003562B4" w:rsidRPr="00C703F2" w:rsidRDefault="003562B4" w:rsidP="003562B4">
      <w:pPr>
        <w:jc w:val="both"/>
        <w:rPr>
          <w:rFonts w:ascii="Times New Roman" w:hAnsi="Times New Roman"/>
          <w:b/>
          <w:sz w:val="24"/>
        </w:rPr>
      </w:pPr>
      <w:r w:rsidRPr="00C703F2">
        <w:rPr>
          <w:rFonts w:ascii="Times New Roman" w:hAnsi="Times New Roman"/>
          <w:b/>
          <w:sz w:val="24"/>
        </w:rPr>
        <w:t xml:space="preserve">A célcsoport jövedelemi viszonyai </w:t>
      </w:r>
    </w:p>
    <w:p w:rsidR="003562B4" w:rsidRPr="00C703F2" w:rsidRDefault="003562B4" w:rsidP="003562B4">
      <w:pPr>
        <w:jc w:val="both"/>
        <w:rPr>
          <w:rFonts w:ascii="Times New Roman" w:hAnsi="Times New Roman"/>
          <w:sz w:val="24"/>
        </w:rPr>
      </w:pPr>
    </w:p>
    <w:p w:rsidR="003562B4" w:rsidRPr="00C703F2" w:rsidRDefault="003562B4" w:rsidP="003562B4">
      <w:pPr>
        <w:jc w:val="both"/>
        <w:rPr>
          <w:rFonts w:ascii="Times New Roman" w:hAnsi="Times New Roman"/>
          <w:sz w:val="24"/>
        </w:rPr>
      </w:pPr>
      <w:r w:rsidRPr="00C703F2">
        <w:rPr>
          <w:rFonts w:ascii="Times New Roman" w:hAnsi="Times New Roman"/>
          <w:sz w:val="24"/>
        </w:rPr>
        <w:t>Súlyos gondot jelent, hogy az ellátottak nagy részétől megvonták az utazási kedvezményt. Nem tudják megvásárolni a teljes áru bérletet, de sokszor a vonaljegy megvásárlása is gondot okoz.  Nehézséget jelent orvoshoz, vizsgálatokra eljutni, közösségi programokon részt venni. Múzeumlátogatások, kirándulások alkalmával az intézmény a vonaljegyeket előre megvásárolja, hogy ez ne legyen akadálya a közösségi programokon való részvételnek.</w:t>
      </w:r>
    </w:p>
    <w:p w:rsidR="003562B4" w:rsidRPr="00C703F2" w:rsidRDefault="003562B4" w:rsidP="003562B4">
      <w:pPr>
        <w:jc w:val="both"/>
        <w:rPr>
          <w:rFonts w:ascii="Times New Roman" w:hAnsi="Times New Roman"/>
          <w:sz w:val="24"/>
        </w:rPr>
      </w:pPr>
    </w:p>
    <w:p w:rsidR="003562B4" w:rsidRPr="00C703F2" w:rsidRDefault="003562B4" w:rsidP="003562B4">
      <w:pPr>
        <w:pStyle w:val="Cmsor10"/>
        <w:ind w:left="720" w:hanging="720"/>
        <w:jc w:val="both"/>
        <w:rPr>
          <w:rFonts w:ascii="Times New Roman" w:hAnsi="Times New Roman" w:cs="Times New Roman"/>
          <w:iCs/>
          <w:sz w:val="24"/>
          <w:szCs w:val="24"/>
        </w:rPr>
      </w:pPr>
      <w:r w:rsidRPr="00C703F2">
        <w:rPr>
          <w:rFonts w:ascii="Times New Roman" w:hAnsi="Times New Roman" w:cs="Times New Roman"/>
          <w:iCs/>
          <w:sz w:val="24"/>
          <w:szCs w:val="24"/>
        </w:rPr>
        <w:t>Személyi állomány</w:t>
      </w:r>
    </w:p>
    <w:p w:rsidR="003562B4" w:rsidRPr="00C703F2" w:rsidRDefault="003562B4" w:rsidP="003562B4">
      <w:pPr>
        <w:jc w:val="both"/>
        <w:rPr>
          <w:rFonts w:ascii="Times New Roman" w:hAnsi="Times New Roman"/>
          <w:sz w:val="24"/>
        </w:rPr>
      </w:pPr>
      <w:r w:rsidRPr="00C703F2">
        <w:rPr>
          <w:rFonts w:ascii="Times New Roman" w:hAnsi="Times New Roman"/>
          <w:sz w:val="24"/>
        </w:rPr>
        <w:t>A szolgáltatás nyújtását az előírt létszámban 2 fő gondozó és 1 fő koordinátor látta el.</w:t>
      </w:r>
    </w:p>
    <w:p w:rsidR="003562B4" w:rsidRPr="00C703F2" w:rsidRDefault="003562B4" w:rsidP="003562B4">
      <w:pPr>
        <w:jc w:val="both"/>
        <w:rPr>
          <w:rFonts w:ascii="Times New Roman" w:hAnsi="Times New Roman"/>
          <w:sz w:val="24"/>
        </w:rPr>
      </w:pPr>
      <w:r w:rsidRPr="00C703F2">
        <w:rPr>
          <w:rFonts w:ascii="Times New Roman" w:hAnsi="Times New Roman"/>
          <w:sz w:val="24"/>
        </w:rPr>
        <w:t xml:space="preserve">A koordinátori teendőket az intézményvezető látta el, mivel a többször meghirdetett álláspályázat sikertelenül zárult. </w:t>
      </w:r>
    </w:p>
    <w:p w:rsidR="003562B4" w:rsidRPr="00C703F2" w:rsidRDefault="003562B4" w:rsidP="003562B4">
      <w:pPr>
        <w:jc w:val="both"/>
        <w:rPr>
          <w:rFonts w:ascii="Times New Roman" w:hAnsi="Times New Roman"/>
          <w:b/>
          <w:bCs/>
          <w:i/>
          <w:iCs/>
          <w:sz w:val="24"/>
        </w:rPr>
      </w:pPr>
    </w:p>
    <w:p w:rsidR="003562B4" w:rsidRPr="00C703F2" w:rsidRDefault="003562B4" w:rsidP="003562B4">
      <w:pPr>
        <w:jc w:val="both"/>
        <w:rPr>
          <w:rFonts w:ascii="Times New Roman" w:hAnsi="Times New Roman"/>
          <w:b/>
          <w:bCs/>
          <w:i/>
          <w:iCs/>
          <w:sz w:val="24"/>
        </w:rPr>
      </w:pPr>
    </w:p>
    <w:p w:rsidR="003562B4" w:rsidRPr="00C703F2" w:rsidRDefault="003562B4" w:rsidP="003562B4">
      <w:pPr>
        <w:jc w:val="both"/>
        <w:rPr>
          <w:rFonts w:ascii="Times New Roman" w:hAnsi="Times New Roman"/>
          <w:b/>
          <w:sz w:val="24"/>
        </w:rPr>
      </w:pPr>
      <w:r w:rsidRPr="00C703F2">
        <w:rPr>
          <w:rFonts w:ascii="Times New Roman" w:hAnsi="Times New Roman"/>
          <w:b/>
          <w:sz w:val="24"/>
        </w:rPr>
        <w:t>Képzések, konferenciák</w:t>
      </w:r>
    </w:p>
    <w:p w:rsidR="003562B4" w:rsidRPr="00C703F2" w:rsidRDefault="003562B4" w:rsidP="003562B4">
      <w:pPr>
        <w:jc w:val="both"/>
        <w:rPr>
          <w:rFonts w:ascii="Times New Roman" w:hAnsi="Times New Roman"/>
          <w:sz w:val="24"/>
        </w:rPr>
      </w:pPr>
      <w:r w:rsidRPr="00C703F2">
        <w:rPr>
          <w:rFonts w:ascii="Times New Roman" w:hAnsi="Times New Roman"/>
          <w:sz w:val="24"/>
        </w:rPr>
        <w:t>Az Ébredések Alapítvány szervezésében megrendezésre került szakmai tanácskozáson vettünk részt.</w:t>
      </w:r>
    </w:p>
    <w:p w:rsidR="003562B4" w:rsidRPr="00C703F2" w:rsidRDefault="003562B4" w:rsidP="003562B4">
      <w:pPr>
        <w:jc w:val="both"/>
        <w:rPr>
          <w:rFonts w:ascii="Times New Roman" w:hAnsi="Times New Roman"/>
          <w:sz w:val="24"/>
        </w:rPr>
      </w:pPr>
    </w:p>
    <w:p w:rsidR="003562B4" w:rsidRPr="00C703F2" w:rsidRDefault="003562B4" w:rsidP="003562B4">
      <w:pPr>
        <w:jc w:val="both"/>
        <w:rPr>
          <w:rFonts w:ascii="Times New Roman" w:hAnsi="Times New Roman"/>
          <w:b/>
          <w:sz w:val="24"/>
        </w:rPr>
      </w:pPr>
      <w:r w:rsidRPr="00C703F2">
        <w:rPr>
          <w:rFonts w:ascii="Times New Roman" w:hAnsi="Times New Roman"/>
          <w:b/>
          <w:sz w:val="24"/>
        </w:rPr>
        <w:t>Rehabilitációs programjaink</w:t>
      </w:r>
    </w:p>
    <w:p w:rsidR="003562B4" w:rsidRPr="00C703F2" w:rsidRDefault="003562B4" w:rsidP="003562B4">
      <w:pPr>
        <w:jc w:val="both"/>
        <w:rPr>
          <w:rFonts w:ascii="Times New Roman" w:hAnsi="Times New Roman"/>
          <w:b/>
          <w:sz w:val="24"/>
        </w:rPr>
      </w:pPr>
    </w:p>
    <w:p w:rsidR="003562B4" w:rsidRPr="00C703F2" w:rsidRDefault="003562B4" w:rsidP="003562B4">
      <w:pPr>
        <w:jc w:val="both"/>
        <w:rPr>
          <w:rFonts w:ascii="Times New Roman" w:hAnsi="Times New Roman"/>
          <w:sz w:val="24"/>
        </w:rPr>
      </w:pPr>
      <w:r w:rsidRPr="00C703F2">
        <w:rPr>
          <w:rFonts w:ascii="Times New Roman" w:hAnsi="Times New Roman"/>
          <w:sz w:val="24"/>
        </w:rPr>
        <w:t>Az egyéni esetkezelések mellett 2016-ban is számos rehabilitációs közösségi programot szerveztünk.</w:t>
      </w:r>
    </w:p>
    <w:p w:rsidR="003562B4" w:rsidRPr="00C703F2" w:rsidRDefault="003562B4" w:rsidP="003562B4">
      <w:pPr>
        <w:jc w:val="both"/>
        <w:rPr>
          <w:rFonts w:ascii="Times New Roman" w:hAnsi="Times New Roman"/>
          <w:sz w:val="24"/>
        </w:rPr>
      </w:pPr>
    </w:p>
    <w:p w:rsidR="003562B4" w:rsidRPr="00C703F2" w:rsidRDefault="003562B4" w:rsidP="003562B4">
      <w:pPr>
        <w:jc w:val="both"/>
        <w:rPr>
          <w:rFonts w:ascii="Times New Roman" w:hAnsi="Times New Roman"/>
          <w:sz w:val="24"/>
        </w:rPr>
      </w:pPr>
      <w:r w:rsidRPr="00C703F2">
        <w:rPr>
          <w:rFonts w:ascii="Times New Roman" w:hAnsi="Times New Roman"/>
          <w:sz w:val="24"/>
        </w:rPr>
        <w:t xml:space="preserve">Havi egy délután klubnapot tartottunk a mentális problémákkal küzdő ellátottaink részére. </w:t>
      </w:r>
    </w:p>
    <w:p w:rsidR="003562B4" w:rsidRPr="00C703F2" w:rsidRDefault="003562B4" w:rsidP="003562B4">
      <w:pPr>
        <w:jc w:val="both"/>
        <w:rPr>
          <w:rFonts w:ascii="Times New Roman" w:hAnsi="Times New Roman"/>
          <w:sz w:val="24"/>
        </w:rPr>
      </w:pPr>
      <w:r w:rsidRPr="00C703F2">
        <w:rPr>
          <w:rFonts w:ascii="Times New Roman" w:hAnsi="Times New Roman"/>
          <w:sz w:val="24"/>
        </w:rPr>
        <w:t>Idén is törekedtünk a sokszínű, az ellátottak igényeihez igazodó programok szervezésére.</w:t>
      </w:r>
    </w:p>
    <w:p w:rsidR="003562B4" w:rsidRPr="00C703F2" w:rsidRDefault="003562B4" w:rsidP="003562B4">
      <w:pPr>
        <w:jc w:val="both"/>
        <w:rPr>
          <w:rFonts w:ascii="Times New Roman" w:hAnsi="Times New Roman"/>
          <w:sz w:val="24"/>
        </w:rPr>
      </w:pPr>
      <w:r w:rsidRPr="00C703F2">
        <w:rPr>
          <w:rFonts w:ascii="Times New Roman" w:hAnsi="Times New Roman"/>
          <w:sz w:val="24"/>
        </w:rPr>
        <w:t xml:space="preserve">Közkedveltek voltak a kézműves jellegű foglalkozások. </w:t>
      </w:r>
    </w:p>
    <w:p w:rsidR="003562B4" w:rsidRPr="00C703F2" w:rsidRDefault="003562B4" w:rsidP="003562B4">
      <w:pPr>
        <w:jc w:val="both"/>
        <w:rPr>
          <w:rFonts w:ascii="Times New Roman" w:hAnsi="Times New Roman"/>
          <w:sz w:val="24"/>
        </w:rPr>
      </w:pPr>
      <w:r w:rsidRPr="00C703F2">
        <w:rPr>
          <w:rFonts w:ascii="Times New Roman" w:hAnsi="Times New Roman"/>
          <w:sz w:val="24"/>
        </w:rPr>
        <w:t xml:space="preserve">Kirándultunk a budai hegyekbe, a Vajdahunyad várában részt vettünk egy interaktív kiállításon Varázskastély címmel, ami komoly csoportmunkát igényelt az ellátottaktól. </w:t>
      </w:r>
    </w:p>
    <w:p w:rsidR="003562B4" w:rsidRPr="00C703F2" w:rsidRDefault="003562B4" w:rsidP="003562B4">
      <w:pPr>
        <w:pStyle w:val="Nincstrkz"/>
        <w:jc w:val="both"/>
        <w:rPr>
          <w:rFonts w:ascii="Times New Roman" w:hAnsi="Times New Roman"/>
          <w:i/>
          <w:sz w:val="24"/>
          <w:szCs w:val="24"/>
        </w:rPr>
      </w:pPr>
      <w:r w:rsidRPr="00C703F2">
        <w:rPr>
          <w:rFonts w:ascii="Times New Roman" w:hAnsi="Times New Roman"/>
          <w:sz w:val="24"/>
          <w:szCs w:val="24"/>
        </w:rPr>
        <w:t xml:space="preserve">Ez évben is megszerveztük a hagyományos margitszigeti, piknikkel egybe kötött sétát. </w:t>
      </w:r>
    </w:p>
    <w:p w:rsidR="003562B4" w:rsidRPr="00C703F2" w:rsidRDefault="003562B4" w:rsidP="003562B4">
      <w:pPr>
        <w:jc w:val="both"/>
        <w:rPr>
          <w:rFonts w:ascii="Times New Roman" w:hAnsi="Times New Roman"/>
          <w:sz w:val="24"/>
        </w:rPr>
      </w:pPr>
      <w:r w:rsidRPr="00C703F2">
        <w:rPr>
          <w:rFonts w:ascii="Times New Roman" w:hAnsi="Times New Roman"/>
          <w:sz w:val="24"/>
        </w:rPr>
        <w:t xml:space="preserve">Meglátogattuk a II. Országos Közfoglalkoztatási Kiállítás, ahol hazánk minden földrajzi tájegysége bemutatta nevezetes étkeiket, hagyományos kézműves portékáikat, melyeket a közfoglalkoztatási program keretében hoztak létre. </w:t>
      </w:r>
    </w:p>
    <w:p w:rsidR="003562B4" w:rsidRPr="00C703F2" w:rsidRDefault="003562B4" w:rsidP="003562B4">
      <w:pPr>
        <w:jc w:val="both"/>
        <w:rPr>
          <w:rFonts w:ascii="Times New Roman" w:hAnsi="Times New Roman"/>
          <w:sz w:val="24"/>
        </w:rPr>
      </w:pPr>
      <w:r w:rsidRPr="00C703F2">
        <w:rPr>
          <w:rFonts w:ascii="Times New Roman" w:hAnsi="Times New Roman"/>
          <w:sz w:val="24"/>
        </w:rPr>
        <w:t xml:space="preserve">A Soteria szervezésében több programon is részt vehettünk. Több kiállításra is meghívást kaptunk. </w:t>
      </w:r>
    </w:p>
    <w:p w:rsidR="003562B4" w:rsidRPr="00C703F2" w:rsidRDefault="003562B4" w:rsidP="003562B4">
      <w:pPr>
        <w:pStyle w:val="Nincstrkz"/>
        <w:jc w:val="both"/>
        <w:rPr>
          <w:rFonts w:ascii="Times New Roman" w:hAnsi="Times New Roman"/>
          <w:i/>
          <w:color w:val="000000"/>
          <w:sz w:val="24"/>
          <w:szCs w:val="24"/>
        </w:rPr>
      </w:pPr>
      <w:r w:rsidRPr="00C703F2">
        <w:rPr>
          <w:rFonts w:ascii="Times New Roman" w:hAnsi="Times New Roman"/>
          <w:color w:val="000000"/>
          <w:sz w:val="24"/>
          <w:szCs w:val="24"/>
        </w:rPr>
        <w:t xml:space="preserve">A Mikulás és az óév búcsúztató ünnepség is jó hangulatban telt, az ellátottak apró ajándékokkal kedveskedtek egymásnak.  </w:t>
      </w:r>
    </w:p>
    <w:p w:rsidR="003562B4" w:rsidRPr="00C703F2" w:rsidRDefault="003562B4" w:rsidP="003562B4">
      <w:pPr>
        <w:jc w:val="both"/>
        <w:rPr>
          <w:rFonts w:ascii="Times New Roman" w:hAnsi="Times New Roman"/>
          <w:color w:val="000000"/>
          <w:sz w:val="24"/>
        </w:rPr>
      </w:pPr>
      <w:r w:rsidRPr="00C703F2">
        <w:rPr>
          <w:rFonts w:ascii="Times New Roman" w:hAnsi="Times New Roman"/>
          <w:color w:val="000000"/>
          <w:sz w:val="24"/>
        </w:rPr>
        <w:t xml:space="preserve">A meghirdetett rendezvényeinket az ellátottaink szívesen látogatják. </w:t>
      </w:r>
    </w:p>
    <w:p w:rsidR="003562B4" w:rsidRPr="00C703F2" w:rsidRDefault="003562B4" w:rsidP="003562B4">
      <w:pPr>
        <w:jc w:val="both"/>
        <w:rPr>
          <w:rFonts w:ascii="Times New Roman" w:hAnsi="Times New Roman"/>
          <w:color w:val="000000"/>
          <w:sz w:val="24"/>
        </w:rPr>
      </w:pPr>
      <w:r w:rsidRPr="00C703F2">
        <w:rPr>
          <w:rFonts w:ascii="Times New Roman" w:hAnsi="Times New Roman"/>
          <w:color w:val="000000"/>
          <w:sz w:val="24"/>
        </w:rPr>
        <w:t xml:space="preserve">Idén a hagyományos kerti partinkat nem tudtuk megrendezni, mivel az Orsó utcai ingatlanhoz tartozó kert nem volt alkalmas a rendezvény lebonyolítására. </w:t>
      </w:r>
    </w:p>
    <w:p w:rsidR="003562B4" w:rsidRPr="00C703F2" w:rsidRDefault="003562B4" w:rsidP="003562B4">
      <w:pPr>
        <w:jc w:val="both"/>
        <w:rPr>
          <w:rFonts w:ascii="Times New Roman" w:hAnsi="Times New Roman"/>
          <w:color w:val="000000"/>
          <w:sz w:val="24"/>
        </w:rPr>
      </w:pPr>
    </w:p>
    <w:p w:rsidR="003562B4" w:rsidRPr="00C703F2" w:rsidRDefault="003562B4" w:rsidP="003562B4">
      <w:pPr>
        <w:jc w:val="both"/>
        <w:rPr>
          <w:rFonts w:ascii="Times New Roman" w:hAnsi="Times New Roman"/>
          <w:b/>
          <w:sz w:val="24"/>
        </w:rPr>
      </w:pPr>
      <w:r w:rsidRPr="00C703F2">
        <w:rPr>
          <w:rFonts w:ascii="Times New Roman" w:hAnsi="Times New Roman"/>
          <w:b/>
          <w:sz w:val="24"/>
        </w:rPr>
        <w:t>Szakmai kapcsolataink</w:t>
      </w:r>
    </w:p>
    <w:p w:rsidR="003562B4" w:rsidRPr="00C703F2" w:rsidRDefault="003562B4" w:rsidP="003562B4">
      <w:pPr>
        <w:jc w:val="both"/>
        <w:rPr>
          <w:rFonts w:ascii="Times New Roman" w:hAnsi="Times New Roman"/>
          <w:b/>
          <w:sz w:val="24"/>
        </w:rPr>
      </w:pPr>
    </w:p>
    <w:p w:rsidR="003562B4" w:rsidRPr="00C703F2" w:rsidRDefault="003562B4" w:rsidP="003562B4">
      <w:pPr>
        <w:rPr>
          <w:rFonts w:ascii="Times New Roman" w:hAnsi="Times New Roman"/>
          <w:sz w:val="24"/>
        </w:rPr>
      </w:pPr>
      <w:r w:rsidRPr="00C703F2">
        <w:rPr>
          <w:rFonts w:ascii="Times New Roman" w:hAnsi="Times New Roman"/>
          <w:sz w:val="24"/>
        </w:rPr>
        <w:t xml:space="preserve">Napi szinten történik az aktuális ügyek megbeszélése, gyakran kapunk hasznos információkat közös ellátottjainkról, a társintézményektől, ami nagy segítséget jelent számunkra. </w:t>
      </w:r>
    </w:p>
    <w:p w:rsidR="003562B4" w:rsidRPr="00C703F2" w:rsidRDefault="003562B4" w:rsidP="003562B4">
      <w:pPr>
        <w:jc w:val="both"/>
        <w:rPr>
          <w:rFonts w:ascii="Times New Roman" w:hAnsi="Times New Roman"/>
          <w:sz w:val="24"/>
        </w:rPr>
      </w:pPr>
    </w:p>
    <w:p w:rsidR="003562B4" w:rsidRPr="00C703F2" w:rsidRDefault="003562B4" w:rsidP="003562B4">
      <w:pPr>
        <w:jc w:val="both"/>
        <w:rPr>
          <w:rFonts w:ascii="Times New Roman" w:hAnsi="Times New Roman"/>
          <w:sz w:val="24"/>
        </w:rPr>
      </w:pPr>
      <w:r w:rsidRPr="00C703F2">
        <w:rPr>
          <w:rFonts w:ascii="Times New Roman" w:hAnsi="Times New Roman"/>
          <w:sz w:val="24"/>
        </w:rPr>
        <w:t xml:space="preserve">Munkánk során napi kapcsolatban vagyunk a Pszichiátriai Gondozó orvosaival és asszisztenseivel. A havi konzultációs találkozók keretében – a munka hatékonyabbá tétele érdekében - megbeszéljük a klienseinkkel kapcsolatos kérdéseket.  Az információcsere mind a gondozó orvosainak munkáját, mind a mi munkánkat segíti. A betegek állapotában jelentkező változások időben történő jelzése segít a krízisállapotok megelőzésében.  </w:t>
      </w:r>
    </w:p>
    <w:p w:rsidR="003562B4" w:rsidRPr="00C703F2" w:rsidRDefault="003562B4" w:rsidP="003562B4">
      <w:pPr>
        <w:jc w:val="both"/>
        <w:rPr>
          <w:rFonts w:ascii="Times New Roman" w:hAnsi="Times New Roman"/>
          <w:sz w:val="24"/>
        </w:rPr>
      </w:pPr>
    </w:p>
    <w:p w:rsidR="003562B4" w:rsidRPr="00C703F2" w:rsidRDefault="003562B4" w:rsidP="003562B4">
      <w:pPr>
        <w:jc w:val="both"/>
        <w:rPr>
          <w:rFonts w:ascii="Times New Roman" w:hAnsi="Times New Roman"/>
          <w:sz w:val="24"/>
        </w:rPr>
      </w:pPr>
      <w:r w:rsidRPr="00C703F2">
        <w:rPr>
          <w:rFonts w:ascii="Times New Roman" w:hAnsi="Times New Roman"/>
          <w:sz w:val="24"/>
        </w:rPr>
        <w:t>Rendszeres kapcsolatot tartunk fenn a Szociális és Gyermekvédelmi Iroda dolgozóival. Igénybe vevőink közül igen sokan élnek nehéz anyagi körülmények között, a szociális ellátások igénylése kapcsán is gyakori a kommunikáció az iroda és a közösségi ellátás munkatársai között.</w:t>
      </w:r>
    </w:p>
    <w:p w:rsidR="003562B4" w:rsidRPr="00C703F2" w:rsidRDefault="003562B4" w:rsidP="003562B4">
      <w:pPr>
        <w:jc w:val="both"/>
        <w:rPr>
          <w:rFonts w:ascii="Times New Roman" w:hAnsi="Times New Roman"/>
          <w:sz w:val="24"/>
        </w:rPr>
      </w:pPr>
    </w:p>
    <w:p w:rsidR="003562B4" w:rsidRPr="00C703F2" w:rsidRDefault="003562B4" w:rsidP="003562B4">
      <w:pPr>
        <w:jc w:val="both"/>
        <w:rPr>
          <w:rFonts w:ascii="Times New Roman" w:hAnsi="Times New Roman"/>
          <w:sz w:val="24"/>
        </w:rPr>
      </w:pPr>
      <w:r w:rsidRPr="00C703F2">
        <w:rPr>
          <w:rFonts w:ascii="Times New Roman" w:hAnsi="Times New Roman"/>
          <w:sz w:val="24"/>
        </w:rPr>
        <w:t xml:space="preserve">A Család- és Gyermekjóléti Központ munkatársaival aktuális ügyek kapcsán ülünk le esetmegbeszélésre, ám szükség esetén napi kapcsolatot tartunk fenn a családgondozó kollégákkal. Ellátottjaink romló egzisztenciális helyzete miatt az elmúlt évben is gyakori volt a közös munkavégzés. </w:t>
      </w:r>
    </w:p>
    <w:p w:rsidR="003562B4" w:rsidRPr="00C703F2" w:rsidRDefault="003562B4" w:rsidP="003562B4">
      <w:pPr>
        <w:jc w:val="both"/>
        <w:rPr>
          <w:rFonts w:ascii="Times New Roman" w:hAnsi="Times New Roman"/>
          <w:sz w:val="24"/>
        </w:rPr>
      </w:pPr>
    </w:p>
    <w:p w:rsidR="003562B4" w:rsidRPr="00C703F2" w:rsidRDefault="003562B4" w:rsidP="003562B4">
      <w:pPr>
        <w:jc w:val="both"/>
        <w:rPr>
          <w:rFonts w:ascii="Times New Roman" w:hAnsi="Times New Roman"/>
          <w:sz w:val="24"/>
        </w:rPr>
      </w:pPr>
      <w:r w:rsidRPr="00C703F2">
        <w:rPr>
          <w:rFonts w:ascii="Times New Roman" w:hAnsi="Times New Roman"/>
          <w:sz w:val="24"/>
        </w:rPr>
        <w:t>A Szent János Kórház Pszichiátriai Osztályával a kapcsolatunk továbbra is informális.</w:t>
      </w:r>
    </w:p>
    <w:p w:rsidR="003562B4" w:rsidRPr="00C703F2" w:rsidRDefault="003562B4" w:rsidP="003562B4">
      <w:pPr>
        <w:jc w:val="both"/>
        <w:rPr>
          <w:rFonts w:ascii="Times New Roman" w:hAnsi="Times New Roman"/>
          <w:sz w:val="24"/>
        </w:rPr>
      </w:pPr>
      <w:r w:rsidRPr="00C703F2">
        <w:rPr>
          <w:rFonts w:ascii="Times New Roman" w:hAnsi="Times New Roman"/>
          <w:sz w:val="24"/>
        </w:rPr>
        <w:t xml:space="preserve">A kórházi ellátásban részesülő klienseink ügyében számos alkalommal folytattunk megbeszélést az osztály szociális munkatársaival, orvosaival és az osztályvezető főorvossal. </w:t>
      </w:r>
    </w:p>
    <w:p w:rsidR="003562B4" w:rsidRPr="00C703F2" w:rsidRDefault="003562B4" w:rsidP="003562B4">
      <w:pPr>
        <w:jc w:val="both"/>
        <w:rPr>
          <w:rFonts w:ascii="Times New Roman" w:hAnsi="Times New Roman"/>
          <w:sz w:val="24"/>
        </w:rPr>
      </w:pPr>
    </w:p>
    <w:p w:rsidR="003562B4" w:rsidRPr="00C703F2" w:rsidRDefault="003562B4" w:rsidP="003562B4">
      <w:pPr>
        <w:jc w:val="both"/>
        <w:rPr>
          <w:rFonts w:ascii="Times New Roman" w:hAnsi="Times New Roman"/>
          <w:sz w:val="24"/>
        </w:rPr>
      </w:pPr>
      <w:r w:rsidRPr="00C703F2">
        <w:rPr>
          <w:rFonts w:ascii="Times New Roman" w:hAnsi="Times New Roman"/>
          <w:sz w:val="24"/>
        </w:rPr>
        <w:t xml:space="preserve">Kerületünknek a Sotéria Kilátó Klubházzal van szerződése nappali ellátásra. Több alkalommal vettünk részt közös programokon (pl. múzeumlátogatások).  A klubház programjait idén többen látogatták a klienseink közül ennek részben az az oka, hogy az alapítvány a programjaikra rendszeresen (hetente legalább két alkalommal) ellátogató klienseinknek ingyenes havi bérletet biztosít. </w:t>
      </w:r>
    </w:p>
    <w:p w:rsidR="003562B4" w:rsidRPr="00C703F2" w:rsidRDefault="003562B4" w:rsidP="003562B4">
      <w:pPr>
        <w:jc w:val="both"/>
        <w:rPr>
          <w:rFonts w:ascii="Times New Roman" w:hAnsi="Times New Roman"/>
          <w:sz w:val="24"/>
        </w:rPr>
      </w:pPr>
      <w:r w:rsidRPr="00C703F2">
        <w:rPr>
          <w:rFonts w:ascii="Times New Roman" w:hAnsi="Times New Roman"/>
          <w:sz w:val="24"/>
        </w:rPr>
        <w:t xml:space="preserve">Az aktívabb részvételhez vélhetően az is hozzájárult, hogy kíséretet biztosítottunk a Sotéria programjai iránt érdeklődő igénybe vevőinknek, valamint több közös programot szerveztünk, ahol ismerősökre, barátokra tehettek szert. Elmondható, hogy stabil a létszám, akik rendszeresen és aktívan vesznek részt a nappali ellátás programjain. </w:t>
      </w:r>
    </w:p>
    <w:p w:rsidR="003562B4" w:rsidRPr="00C703F2" w:rsidRDefault="003562B4" w:rsidP="003562B4">
      <w:pPr>
        <w:jc w:val="both"/>
        <w:rPr>
          <w:rFonts w:ascii="Times New Roman" w:hAnsi="Times New Roman"/>
          <w:sz w:val="24"/>
        </w:rPr>
      </w:pPr>
      <w:r w:rsidRPr="00C703F2">
        <w:rPr>
          <w:rFonts w:ascii="Times New Roman" w:hAnsi="Times New Roman"/>
          <w:sz w:val="24"/>
        </w:rPr>
        <w:t xml:space="preserve">A Budapest Főváros Kormányhivatala Gyámügyi Osztályával való együttműködésünk megfelelő. A hivatásos gondnokok nagy részével rendszeres a kapcsolattartás, folyamatos a szakmai egyeztetés. </w:t>
      </w:r>
    </w:p>
    <w:p w:rsidR="003562B4" w:rsidRDefault="003562B4" w:rsidP="003562B4">
      <w:pPr>
        <w:jc w:val="both"/>
        <w:rPr>
          <w:rFonts w:ascii="Times New Roman" w:hAnsi="Times New Roman"/>
          <w:sz w:val="24"/>
        </w:rPr>
      </w:pPr>
    </w:p>
    <w:p w:rsidR="000F16BC" w:rsidRPr="00C703F2" w:rsidRDefault="000F16BC" w:rsidP="003562B4">
      <w:pPr>
        <w:jc w:val="both"/>
        <w:rPr>
          <w:rFonts w:ascii="Times New Roman" w:hAnsi="Times New Roman"/>
          <w:sz w:val="24"/>
        </w:rPr>
      </w:pPr>
    </w:p>
    <w:p w:rsidR="003562B4" w:rsidRPr="00C703F2" w:rsidRDefault="003562B4" w:rsidP="003562B4">
      <w:pPr>
        <w:jc w:val="both"/>
        <w:rPr>
          <w:rFonts w:ascii="Times New Roman" w:hAnsi="Times New Roman"/>
          <w:b/>
          <w:sz w:val="24"/>
        </w:rPr>
      </w:pPr>
      <w:r w:rsidRPr="00C703F2">
        <w:rPr>
          <w:rFonts w:ascii="Times New Roman" w:hAnsi="Times New Roman"/>
          <w:b/>
          <w:sz w:val="24"/>
        </w:rPr>
        <w:t xml:space="preserve">Kihívások </w:t>
      </w:r>
    </w:p>
    <w:p w:rsidR="003562B4" w:rsidRPr="00C703F2" w:rsidRDefault="003562B4" w:rsidP="003562B4">
      <w:pPr>
        <w:jc w:val="both"/>
        <w:rPr>
          <w:rFonts w:ascii="Times New Roman" w:hAnsi="Times New Roman"/>
          <w:b/>
          <w:sz w:val="24"/>
        </w:rPr>
      </w:pPr>
    </w:p>
    <w:p w:rsidR="003562B4" w:rsidRPr="00C703F2" w:rsidRDefault="003562B4" w:rsidP="003562B4">
      <w:pPr>
        <w:jc w:val="both"/>
        <w:rPr>
          <w:rFonts w:ascii="Times New Roman" w:hAnsi="Times New Roman"/>
          <w:sz w:val="24"/>
        </w:rPr>
      </w:pPr>
      <w:r w:rsidRPr="00C703F2">
        <w:rPr>
          <w:rFonts w:ascii="Times New Roman" w:hAnsi="Times New Roman"/>
          <w:sz w:val="24"/>
        </w:rPr>
        <w:t xml:space="preserve">Egyre több betegünk szeretne elhelyezkedni, ám nagyon nehéz a pszichiátriai problémával leszázalékolt embereknek munkát találni. Még a megváltozott munkaképességűekkel foglakozó segítő szervezetek sem tudnak nekik segíteni, különösen a képzett, érettségizett vagy diplomás betegeknek. Mivel egyre többen számoltak be rossz munkahelyi környezetről és megalázó bánásmódról, felvettük a kapcsolatot az érintett munkáltatókkal. Célunk a békés megbeszélés volt, ahol a felek elmondhatták, hogy mit várnak el egymástól, és cserébe mit nyújtanak a másik félnek. Ezt minden esetben a lehető legkörültekintőbb módon történt, hogy utólag ne kerüljön kellemetlen helyzetbe az ellátottunk, amiért megosztotta velünk a negatív élményeit. </w:t>
      </w:r>
    </w:p>
    <w:p w:rsidR="003562B4" w:rsidRPr="00C703F2" w:rsidRDefault="003562B4" w:rsidP="003562B4">
      <w:pPr>
        <w:jc w:val="both"/>
        <w:rPr>
          <w:rFonts w:ascii="Times New Roman" w:hAnsi="Times New Roman"/>
          <w:sz w:val="24"/>
        </w:rPr>
      </w:pPr>
      <w:r w:rsidRPr="00C703F2">
        <w:rPr>
          <w:rFonts w:ascii="Times New Roman" w:hAnsi="Times New Roman"/>
          <w:sz w:val="24"/>
        </w:rPr>
        <w:t>Hasonló kihívást jelent a fiatal pszichés betegek motiválása. Jellemző módon a háttérben mindig ott van az édesanya, aki bár nehezen éli meg gyermeke önállótlanságát, minden esetben magára vállalja azokat a felmerülő feladatokat, amiket a gyermekének kellene már elvégeznie.</w:t>
      </w:r>
    </w:p>
    <w:p w:rsidR="003562B4" w:rsidRPr="00C703F2" w:rsidRDefault="003562B4" w:rsidP="003562B4">
      <w:pPr>
        <w:jc w:val="both"/>
        <w:rPr>
          <w:rFonts w:ascii="Times New Roman" w:hAnsi="Times New Roman"/>
          <w:sz w:val="24"/>
        </w:rPr>
      </w:pPr>
      <w:r w:rsidRPr="00C703F2">
        <w:rPr>
          <w:rFonts w:ascii="Times New Roman" w:hAnsi="Times New Roman"/>
          <w:sz w:val="24"/>
        </w:rPr>
        <w:t>A fiatalok a legtöbb esetben még nagy vonalakban sem tudják megfogalmazni, hogy mit szeretnének kezdeni az életükkel. A gondozási tervet több esetben is át kell ismételni velük, hogy a cél és az ahhoz vezető cselekvés sorrendje világos legyen.</w:t>
      </w:r>
    </w:p>
    <w:p w:rsidR="003562B4" w:rsidRPr="00C703F2" w:rsidRDefault="003562B4" w:rsidP="003562B4">
      <w:pPr>
        <w:jc w:val="both"/>
        <w:rPr>
          <w:rFonts w:ascii="Times New Roman" w:hAnsi="Times New Roman"/>
          <w:sz w:val="24"/>
        </w:rPr>
      </w:pPr>
    </w:p>
    <w:p w:rsidR="003562B4" w:rsidRPr="00C703F2" w:rsidRDefault="003562B4" w:rsidP="003562B4">
      <w:pPr>
        <w:jc w:val="both"/>
        <w:rPr>
          <w:rFonts w:ascii="Times New Roman" w:hAnsi="Times New Roman"/>
          <w:b/>
          <w:bCs/>
          <w:iCs/>
          <w:sz w:val="24"/>
        </w:rPr>
      </w:pPr>
      <w:r w:rsidRPr="00C703F2">
        <w:rPr>
          <w:rFonts w:ascii="Times New Roman" w:hAnsi="Times New Roman"/>
          <w:b/>
          <w:bCs/>
          <w:iCs/>
          <w:sz w:val="24"/>
        </w:rPr>
        <w:t>Szupervízió</w:t>
      </w:r>
    </w:p>
    <w:p w:rsidR="003562B4" w:rsidRPr="00C703F2" w:rsidRDefault="003562B4" w:rsidP="003562B4">
      <w:pPr>
        <w:jc w:val="both"/>
        <w:rPr>
          <w:rFonts w:ascii="Times New Roman" w:hAnsi="Times New Roman"/>
          <w:b/>
          <w:bCs/>
          <w:i/>
          <w:iCs/>
          <w:sz w:val="24"/>
        </w:rPr>
      </w:pPr>
    </w:p>
    <w:p w:rsidR="003562B4" w:rsidRPr="00C703F2" w:rsidRDefault="003562B4" w:rsidP="003562B4">
      <w:pPr>
        <w:jc w:val="both"/>
        <w:rPr>
          <w:rFonts w:ascii="Times New Roman" w:hAnsi="Times New Roman"/>
          <w:sz w:val="24"/>
        </w:rPr>
      </w:pPr>
      <w:r w:rsidRPr="00C703F2">
        <w:rPr>
          <w:rFonts w:ascii="Times New Roman" w:hAnsi="Times New Roman"/>
          <w:sz w:val="24"/>
        </w:rPr>
        <w:t>Szupervíziót negyedévente tartunk intézményünkben. Külsős szupervízor segíti a szakmai munkánkat, hogy jobban, hatékonyabban tudjuk a mindennapi feladatokat végezni a klienseinkkel. Ugyanilyen fontos szerepe van a mentális egészségünk megóvásában is.</w:t>
      </w:r>
    </w:p>
    <w:p w:rsidR="003562B4" w:rsidRPr="00C703F2" w:rsidRDefault="003562B4" w:rsidP="003562B4">
      <w:pPr>
        <w:autoSpaceDE w:val="0"/>
        <w:autoSpaceDN w:val="0"/>
        <w:adjustRightInd w:val="0"/>
        <w:jc w:val="both"/>
        <w:rPr>
          <w:rFonts w:ascii="Times New Roman" w:hAnsi="Times New Roman"/>
          <w:sz w:val="24"/>
        </w:rPr>
      </w:pPr>
    </w:p>
    <w:p w:rsidR="003562B4" w:rsidRPr="00C703F2" w:rsidRDefault="003562B4" w:rsidP="003562B4">
      <w:pPr>
        <w:autoSpaceDE w:val="0"/>
        <w:autoSpaceDN w:val="0"/>
        <w:adjustRightInd w:val="0"/>
        <w:jc w:val="both"/>
        <w:rPr>
          <w:rFonts w:ascii="Times New Roman" w:hAnsi="Times New Roman"/>
          <w:b/>
          <w:bCs/>
          <w:sz w:val="24"/>
        </w:rPr>
      </w:pPr>
      <w:r w:rsidRPr="00C703F2">
        <w:rPr>
          <w:rFonts w:ascii="Times New Roman" w:hAnsi="Times New Roman"/>
          <w:b/>
          <w:bCs/>
          <w:sz w:val="24"/>
        </w:rPr>
        <w:t>3.2. Más intézményekkel történő együttműködés</w:t>
      </w:r>
    </w:p>
    <w:p w:rsidR="003562B4" w:rsidRPr="00C703F2" w:rsidRDefault="003562B4" w:rsidP="003562B4">
      <w:pPr>
        <w:autoSpaceDE w:val="0"/>
        <w:autoSpaceDN w:val="0"/>
        <w:adjustRightInd w:val="0"/>
        <w:jc w:val="both"/>
        <w:rPr>
          <w:rFonts w:ascii="Times New Roman" w:hAnsi="Times New Roman"/>
          <w:sz w:val="24"/>
        </w:rPr>
      </w:pPr>
    </w:p>
    <w:p w:rsidR="003562B4" w:rsidRPr="00C703F2" w:rsidRDefault="003562B4" w:rsidP="003562B4">
      <w:pPr>
        <w:jc w:val="both"/>
        <w:rPr>
          <w:rFonts w:ascii="Times New Roman" w:hAnsi="Times New Roman"/>
          <w:color w:val="FF0000"/>
          <w:sz w:val="24"/>
        </w:rPr>
      </w:pPr>
      <w:r w:rsidRPr="00C703F2">
        <w:rPr>
          <w:rFonts w:ascii="Times New Roman" w:hAnsi="Times New Roman"/>
          <w:sz w:val="24"/>
        </w:rPr>
        <w:t>Az intézmény a hatékony működés érdekében együttműködik különösen:</w:t>
      </w:r>
    </w:p>
    <w:p w:rsidR="003562B4" w:rsidRPr="00C703F2" w:rsidRDefault="003562B4" w:rsidP="003562B4">
      <w:pPr>
        <w:jc w:val="both"/>
        <w:rPr>
          <w:rFonts w:ascii="Times New Roman" w:hAnsi="Times New Roman"/>
          <w:sz w:val="24"/>
        </w:rPr>
      </w:pPr>
    </w:p>
    <w:p w:rsidR="003562B4" w:rsidRPr="00C703F2" w:rsidRDefault="003562B4" w:rsidP="003562B4">
      <w:pPr>
        <w:jc w:val="both"/>
        <w:rPr>
          <w:rFonts w:ascii="Times New Roman" w:hAnsi="Times New Roman"/>
          <w:sz w:val="24"/>
        </w:rPr>
      </w:pPr>
      <w:r w:rsidRPr="00C703F2">
        <w:rPr>
          <w:rFonts w:ascii="Times New Roman" w:hAnsi="Times New Roman"/>
          <w:sz w:val="24"/>
        </w:rPr>
        <w:tab/>
        <w:t>- az intézmény fenntartójával,</w:t>
      </w:r>
    </w:p>
    <w:p w:rsidR="003562B4" w:rsidRPr="00C703F2" w:rsidRDefault="003562B4" w:rsidP="003562B4">
      <w:pPr>
        <w:jc w:val="both"/>
        <w:rPr>
          <w:rFonts w:ascii="Times New Roman" w:hAnsi="Times New Roman"/>
          <w:sz w:val="24"/>
        </w:rPr>
      </w:pPr>
      <w:r w:rsidRPr="00C703F2">
        <w:rPr>
          <w:rFonts w:ascii="Times New Roman" w:hAnsi="Times New Roman"/>
          <w:sz w:val="24"/>
        </w:rPr>
        <w:tab/>
        <w:t>- más hasonló személyes gondoskodást nyújtó ellátással,</w:t>
      </w:r>
    </w:p>
    <w:p w:rsidR="003562B4" w:rsidRPr="00C703F2" w:rsidRDefault="003562B4" w:rsidP="003562B4">
      <w:pPr>
        <w:ind w:firstLine="720"/>
        <w:jc w:val="both"/>
        <w:rPr>
          <w:rFonts w:ascii="Times New Roman" w:hAnsi="Times New Roman"/>
          <w:sz w:val="24"/>
        </w:rPr>
      </w:pPr>
      <w:r w:rsidRPr="00C703F2">
        <w:rPr>
          <w:rFonts w:ascii="Times New Roman" w:hAnsi="Times New Roman"/>
          <w:sz w:val="24"/>
        </w:rPr>
        <w:t>- egyházi, civil szervezetekkel,</w:t>
      </w:r>
    </w:p>
    <w:p w:rsidR="003562B4" w:rsidRPr="00C703F2" w:rsidRDefault="003562B4" w:rsidP="003562B4">
      <w:pPr>
        <w:jc w:val="both"/>
        <w:rPr>
          <w:rFonts w:ascii="Times New Roman" w:hAnsi="Times New Roman"/>
          <w:sz w:val="24"/>
        </w:rPr>
      </w:pPr>
      <w:r w:rsidRPr="00C703F2">
        <w:rPr>
          <w:rFonts w:ascii="Times New Roman" w:hAnsi="Times New Roman"/>
          <w:sz w:val="24"/>
        </w:rPr>
        <w:tab/>
        <w:t>- szakosított ellátást nyújtó intézményekkel,</w:t>
      </w:r>
    </w:p>
    <w:p w:rsidR="003562B4" w:rsidRPr="00C703F2" w:rsidRDefault="003562B4" w:rsidP="003562B4">
      <w:pPr>
        <w:jc w:val="both"/>
        <w:rPr>
          <w:rFonts w:ascii="Times New Roman" w:hAnsi="Times New Roman"/>
          <w:sz w:val="24"/>
        </w:rPr>
      </w:pPr>
      <w:r w:rsidRPr="00C703F2">
        <w:rPr>
          <w:rFonts w:ascii="Times New Roman" w:hAnsi="Times New Roman"/>
          <w:sz w:val="24"/>
        </w:rPr>
        <w:tab/>
        <w:t>- házi orvosi és szakorvosi ellátással.</w:t>
      </w:r>
    </w:p>
    <w:p w:rsidR="003562B4" w:rsidRPr="00C703F2" w:rsidRDefault="003562B4" w:rsidP="003562B4">
      <w:pPr>
        <w:jc w:val="both"/>
        <w:rPr>
          <w:rFonts w:ascii="Times New Roman" w:hAnsi="Times New Roman"/>
          <w:sz w:val="24"/>
        </w:rPr>
      </w:pPr>
    </w:p>
    <w:p w:rsidR="003562B4" w:rsidRPr="00C703F2" w:rsidRDefault="003562B4" w:rsidP="003562B4">
      <w:pPr>
        <w:jc w:val="both"/>
        <w:rPr>
          <w:rFonts w:ascii="Times New Roman" w:hAnsi="Times New Roman"/>
          <w:b/>
          <w:sz w:val="24"/>
        </w:rPr>
      </w:pPr>
      <w:r w:rsidRPr="00C703F2">
        <w:rPr>
          <w:rFonts w:ascii="Times New Roman" w:hAnsi="Times New Roman"/>
          <w:b/>
          <w:sz w:val="24"/>
        </w:rPr>
        <w:t xml:space="preserve"> Az együttműködés módjai </w:t>
      </w:r>
    </w:p>
    <w:p w:rsidR="003562B4" w:rsidRPr="00C703F2" w:rsidRDefault="003562B4" w:rsidP="003562B4">
      <w:pPr>
        <w:jc w:val="both"/>
        <w:rPr>
          <w:rFonts w:ascii="Times New Roman" w:hAnsi="Times New Roman"/>
          <w:b/>
          <w:sz w:val="24"/>
        </w:rPr>
      </w:pPr>
    </w:p>
    <w:p w:rsidR="003562B4" w:rsidRPr="00C703F2" w:rsidRDefault="003562B4" w:rsidP="003562B4">
      <w:pPr>
        <w:jc w:val="both"/>
        <w:rPr>
          <w:rFonts w:ascii="Times New Roman" w:hAnsi="Times New Roman"/>
          <w:i/>
          <w:sz w:val="24"/>
        </w:rPr>
      </w:pPr>
      <w:r w:rsidRPr="00C703F2">
        <w:rPr>
          <w:rFonts w:ascii="Times New Roman" w:hAnsi="Times New Roman"/>
          <w:i/>
          <w:sz w:val="24"/>
        </w:rPr>
        <w:t>Együttműködés a szakmai intézményekkel:</w:t>
      </w:r>
    </w:p>
    <w:p w:rsidR="003562B4" w:rsidRPr="00C703F2" w:rsidRDefault="003562B4" w:rsidP="003562B4">
      <w:pPr>
        <w:jc w:val="both"/>
        <w:rPr>
          <w:rFonts w:ascii="Times New Roman" w:hAnsi="Times New Roman"/>
          <w:sz w:val="24"/>
        </w:rPr>
      </w:pPr>
      <w:r w:rsidRPr="00C703F2">
        <w:rPr>
          <w:rFonts w:ascii="Times New Roman" w:hAnsi="Times New Roman"/>
          <w:sz w:val="24"/>
        </w:rPr>
        <w:t>Az együttműködés során az intézmény:</w:t>
      </w:r>
    </w:p>
    <w:p w:rsidR="003562B4" w:rsidRPr="00C703F2" w:rsidRDefault="003562B4" w:rsidP="003562B4">
      <w:pPr>
        <w:jc w:val="both"/>
        <w:rPr>
          <w:rFonts w:ascii="Times New Roman" w:hAnsi="Times New Roman"/>
          <w:sz w:val="24"/>
        </w:rPr>
      </w:pPr>
      <w:r w:rsidRPr="00C703F2">
        <w:rPr>
          <w:rFonts w:ascii="Times New Roman" w:hAnsi="Times New Roman"/>
          <w:sz w:val="24"/>
        </w:rPr>
        <w:tab/>
        <w:t>- segítséget kap az ellátás megszervezésében, új módszerek bevezetésében,</w:t>
      </w:r>
    </w:p>
    <w:p w:rsidR="003562B4" w:rsidRPr="00C703F2" w:rsidRDefault="003562B4" w:rsidP="003562B4">
      <w:pPr>
        <w:jc w:val="both"/>
        <w:rPr>
          <w:rFonts w:ascii="Times New Roman" w:hAnsi="Times New Roman"/>
          <w:sz w:val="24"/>
        </w:rPr>
      </w:pPr>
      <w:r w:rsidRPr="00C703F2">
        <w:rPr>
          <w:rFonts w:ascii="Times New Roman" w:hAnsi="Times New Roman"/>
          <w:sz w:val="24"/>
        </w:rPr>
        <w:tab/>
        <w:t>- információt szolgáltat a tevékenységéről,</w:t>
      </w:r>
    </w:p>
    <w:p w:rsidR="003562B4" w:rsidRPr="00C703F2" w:rsidRDefault="003562B4" w:rsidP="003562B4">
      <w:pPr>
        <w:jc w:val="both"/>
        <w:rPr>
          <w:rFonts w:ascii="Times New Roman" w:hAnsi="Times New Roman"/>
          <w:sz w:val="24"/>
        </w:rPr>
      </w:pPr>
      <w:r w:rsidRPr="00C703F2">
        <w:rPr>
          <w:rFonts w:ascii="Times New Roman" w:hAnsi="Times New Roman"/>
          <w:sz w:val="24"/>
        </w:rPr>
        <w:tab/>
        <w:t xml:space="preserve">- szakmai tanácsot kérhet, </w:t>
      </w:r>
    </w:p>
    <w:p w:rsidR="003562B4" w:rsidRPr="00C703F2" w:rsidRDefault="003562B4" w:rsidP="003562B4">
      <w:pPr>
        <w:jc w:val="both"/>
        <w:rPr>
          <w:rFonts w:ascii="Times New Roman" w:hAnsi="Times New Roman"/>
          <w:sz w:val="24"/>
        </w:rPr>
      </w:pPr>
      <w:r w:rsidRPr="00C703F2">
        <w:rPr>
          <w:rFonts w:ascii="Times New Roman" w:hAnsi="Times New Roman"/>
          <w:sz w:val="24"/>
        </w:rPr>
        <w:tab/>
        <w:t>- közreműködik a szakmai szervezetek által folyatott szakmai ellenőrzésekben.</w:t>
      </w:r>
    </w:p>
    <w:p w:rsidR="003562B4" w:rsidRPr="00C703F2" w:rsidRDefault="003562B4" w:rsidP="003562B4">
      <w:pPr>
        <w:jc w:val="both"/>
        <w:rPr>
          <w:rFonts w:ascii="Times New Roman" w:hAnsi="Times New Roman"/>
          <w:sz w:val="24"/>
        </w:rPr>
      </w:pPr>
    </w:p>
    <w:p w:rsidR="003562B4" w:rsidRPr="00C703F2" w:rsidRDefault="003562B4" w:rsidP="003562B4">
      <w:pPr>
        <w:jc w:val="both"/>
        <w:rPr>
          <w:rFonts w:ascii="Times New Roman" w:hAnsi="Times New Roman"/>
          <w:i/>
          <w:sz w:val="24"/>
        </w:rPr>
      </w:pPr>
      <w:r w:rsidRPr="00C703F2">
        <w:rPr>
          <w:rFonts w:ascii="Times New Roman" w:hAnsi="Times New Roman"/>
          <w:i/>
          <w:sz w:val="24"/>
        </w:rPr>
        <w:t>Együttműködés az intézmény fenntartójával:</w:t>
      </w:r>
    </w:p>
    <w:p w:rsidR="003562B4" w:rsidRPr="00C703F2" w:rsidRDefault="003562B4" w:rsidP="003562B4">
      <w:pPr>
        <w:jc w:val="both"/>
        <w:rPr>
          <w:rFonts w:ascii="Times New Roman" w:hAnsi="Times New Roman"/>
          <w:sz w:val="24"/>
        </w:rPr>
      </w:pPr>
      <w:r w:rsidRPr="00C703F2">
        <w:rPr>
          <w:rFonts w:ascii="Times New Roman" w:hAnsi="Times New Roman"/>
          <w:sz w:val="24"/>
        </w:rPr>
        <w:t xml:space="preserve">Az intézmény fenntartójával való együttműködés többoldalú. Kiterjed a </w:t>
      </w:r>
    </w:p>
    <w:p w:rsidR="003562B4" w:rsidRPr="00C703F2" w:rsidRDefault="003562B4" w:rsidP="003562B4">
      <w:pPr>
        <w:ind w:left="720"/>
        <w:jc w:val="both"/>
        <w:rPr>
          <w:rFonts w:ascii="Times New Roman" w:hAnsi="Times New Roman"/>
          <w:sz w:val="24"/>
        </w:rPr>
      </w:pPr>
      <w:r w:rsidRPr="00C703F2">
        <w:rPr>
          <w:rFonts w:ascii="Times New Roman" w:hAnsi="Times New Roman"/>
          <w:sz w:val="24"/>
        </w:rPr>
        <w:t>- költségvetési, így pénzügyi és gazdasági tevékenységre, e tevékenység ellenőrzésére,</w:t>
      </w:r>
    </w:p>
    <w:p w:rsidR="003562B4" w:rsidRPr="00C703F2" w:rsidRDefault="003562B4" w:rsidP="003562B4">
      <w:pPr>
        <w:ind w:left="720"/>
        <w:jc w:val="both"/>
        <w:rPr>
          <w:rFonts w:ascii="Times New Roman" w:hAnsi="Times New Roman"/>
          <w:sz w:val="24"/>
        </w:rPr>
      </w:pPr>
      <w:r w:rsidRPr="00C703F2">
        <w:rPr>
          <w:rFonts w:ascii="Times New Roman" w:hAnsi="Times New Roman"/>
          <w:sz w:val="24"/>
        </w:rPr>
        <w:t>- szakmai feladatellátás nyomon követésére, ellenőrzésére,</w:t>
      </w:r>
    </w:p>
    <w:p w:rsidR="003562B4" w:rsidRPr="00C703F2" w:rsidRDefault="003562B4" w:rsidP="003562B4">
      <w:pPr>
        <w:ind w:left="720"/>
        <w:jc w:val="both"/>
        <w:rPr>
          <w:rFonts w:ascii="Times New Roman" w:hAnsi="Times New Roman"/>
          <w:sz w:val="24"/>
        </w:rPr>
      </w:pPr>
      <w:r w:rsidRPr="00C703F2">
        <w:rPr>
          <w:rFonts w:ascii="Times New Roman" w:hAnsi="Times New Roman"/>
          <w:sz w:val="24"/>
        </w:rPr>
        <w:t xml:space="preserve">- a szakmai program szerinti működésre. </w:t>
      </w:r>
    </w:p>
    <w:p w:rsidR="003562B4" w:rsidRPr="00C703F2" w:rsidRDefault="003562B4" w:rsidP="003562B4">
      <w:pPr>
        <w:jc w:val="both"/>
        <w:rPr>
          <w:rFonts w:ascii="Times New Roman" w:hAnsi="Times New Roman"/>
          <w:i/>
          <w:sz w:val="24"/>
        </w:rPr>
      </w:pPr>
      <w:r w:rsidRPr="00C703F2">
        <w:rPr>
          <w:rFonts w:ascii="Times New Roman" w:hAnsi="Times New Roman"/>
          <w:i/>
          <w:sz w:val="24"/>
        </w:rPr>
        <w:t>Együttműködés más személyes gondoskodást nyújtó intézménnyel, különösen:</w:t>
      </w:r>
    </w:p>
    <w:p w:rsidR="003562B4" w:rsidRPr="00C703F2" w:rsidRDefault="003562B4" w:rsidP="003562B4">
      <w:pPr>
        <w:jc w:val="both"/>
        <w:rPr>
          <w:rFonts w:ascii="Times New Roman" w:hAnsi="Times New Roman"/>
          <w:sz w:val="24"/>
        </w:rPr>
      </w:pPr>
      <w:r w:rsidRPr="00C703F2">
        <w:rPr>
          <w:rFonts w:ascii="Times New Roman" w:hAnsi="Times New Roman"/>
          <w:sz w:val="24"/>
        </w:rPr>
        <w:t>-  Család- és Gyermekjóléti Központtal,</w:t>
      </w:r>
    </w:p>
    <w:p w:rsidR="003562B4" w:rsidRPr="00C703F2" w:rsidRDefault="003562B4" w:rsidP="003562B4">
      <w:pPr>
        <w:jc w:val="both"/>
        <w:rPr>
          <w:rFonts w:ascii="Times New Roman" w:hAnsi="Times New Roman"/>
          <w:sz w:val="24"/>
        </w:rPr>
      </w:pPr>
      <w:r w:rsidRPr="00C703F2">
        <w:rPr>
          <w:rFonts w:ascii="Times New Roman" w:hAnsi="Times New Roman"/>
          <w:sz w:val="24"/>
        </w:rPr>
        <w:t>-  Értelmi Fogyatékosok Nappali Otthonával,</w:t>
      </w:r>
    </w:p>
    <w:p w:rsidR="003562B4" w:rsidRPr="00C703F2" w:rsidRDefault="003562B4" w:rsidP="003562B4">
      <w:pPr>
        <w:jc w:val="both"/>
        <w:rPr>
          <w:rFonts w:ascii="Times New Roman" w:hAnsi="Times New Roman"/>
          <w:sz w:val="24"/>
        </w:rPr>
      </w:pPr>
      <w:r w:rsidRPr="00C703F2">
        <w:rPr>
          <w:rFonts w:ascii="Times New Roman" w:hAnsi="Times New Roman"/>
          <w:sz w:val="24"/>
        </w:rPr>
        <w:t>- gondozási központokkal.</w:t>
      </w:r>
    </w:p>
    <w:p w:rsidR="003562B4" w:rsidRPr="00C703F2" w:rsidRDefault="003562B4" w:rsidP="003562B4">
      <w:pPr>
        <w:jc w:val="both"/>
        <w:rPr>
          <w:rFonts w:ascii="Times New Roman" w:hAnsi="Times New Roman"/>
          <w:sz w:val="24"/>
        </w:rPr>
      </w:pPr>
    </w:p>
    <w:p w:rsidR="003562B4" w:rsidRPr="00C703F2" w:rsidRDefault="003562B4" w:rsidP="003562B4">
      <w:pPr>
        <w:jc w:val="both"/>
        <w:rPr>
          <w:rFonts w:ascii="Times New Roman" w:hAnsi="Times New Roman"/>
          <w:sz w:val="24"/>
        </w:rPr>
      </w:pPr>
      <w:r w:rsidRPr="00C703F2">
        <w:rPr>
          <w:rFonts w:ascii="Times New Roman" w:hAnsi="Times New Roman"/>
          <w:sz w:val="24"/>
        </w:rPr>
        <w:t>A más hasonló alapellátással való együttműködés során az intézmények kölcsönösen tájékoztatják egymást az általuk szerzett tapasztalatokról, az alkalmazott új módszerekről, eredményeikről.</w:t>
      </w:r>
    </w:p>
    <w:p w:rsidR="003562B4" w:rsidRPr="00C703F2" w:rsidRDefault="003562B4" w:rsidP="003562B4">
      <w:pPr>
        <w:jc w:val="both"/>
        <w:rPr>
          <w:rFonts w:ascii="Times New Roman" w:hAnsi="Times New Roman"/>
          <w:sz w:val="24"/>
        </w:rPr>
      </w:pPr>
    </w:p>
    <w:p w:rsidR="003562B4" w:rsidRPr="00C703F2" w:rsidRDefault="003562B4" w:rsidP="003562B4">
      <w:pPr>
        <w:jc w:val="both"/>
        <w:rPr>
          <w:rFonts w:ascii="Times New Roman" w:hAnsi="Times New Roman"/>
          <w:i/>
          <w:sz w:val="24"/>
        </w:rPr>
      </w:pPr>
      <w:r w:rsidRPr="00C703F2">
        <w:rPr>
          <w:rFonts w:ascii="Times New Roman" w:hAnsi="Times New Roman"/>
          <w:i/>
          <w:sz w:val="24"/>
        </w:rPr>
        <w:t>Együttműködés az egyházi, civil szervezetekkel:</w:t>
      </w:r>
    </w:p>
    <w:p w:rsidR="003562B4" w:rsidRPr="00C703F2" w:rsidRDefault="003562B4" w:rsidP="003562B4">
      <w:pPr>
        <w:jc w:val="both"/>
        <w:rPr>
          <w:rFonts w:ascii="Times New Roman" w:hAnsi="Times New Roman"/>
          <w:sz w:val="24"/>
        </w:rPr>
      </w:pPr>
      <w:r w:rsidRPr="00C703F2">
        <w:rPr>
          <w:rFonts w:ascii="Times New Roman" w:hAnsi="Times New Roman"/>
          <w:sz w:val="24"/>
        </w:rPr>
        <w:t>Az ellátási területünkön működő egyházi, civil szervezetekkel a szociális kerekasztal keretében, és ezen kívül is kölcsönösen tájékoztatjuk egymást a nyújtott szolgáltatásokról, igénybe vétel feltételeiről, kicseréljük szakmai tapasztalatainkat, megismerjük egymás módszereit.</w:t>
      </w:r>
    </w:p>
    <w:p w:rsidR="003562B4" w:rsidRPr="00C703F2" w:rsidRDefault="003562B4" w:rsidP="003562B4">
      <w:pPr>
        <w:jc w:val="both"/>
        <w:rPr>
          <w:rFonts w:ascii="Times New Roman" w:hAnsi="Times New Roman"/>
          <w:sz w:val="24"/>
        </w:rPr>
      </w:pPr>
    </w:p>
    <w:p w:rsidR="003562B4" w:rsidRPr="00C703F2" w:rsidRDefault="003562B4" w:rsidP="003562B4">
      <w:pPr>
        <w:jc w:val="both"/>
        <w:rPr>
          <w:rFonts w:ascii="Times New Roman" w:hAnsi="Times New Roman"/>
          <w:i/>
          <w:sz w:val="24"/>
        </w:rPr>
      </w:pPr>
      <w:r w:rsidRPr="00C703F2">
        <w:rPr>
          <w:rFonts w:ascii="Times New Roman" w:hAnsi="Times New Roman"/>
          <w:i/>
          <w:sz w:val="24"/>
        </w:rPr>
        <w:t>Együttműködés szakosított intézményekkel, elsősorban idősek ápoló gondozó otthonaival:</w:t>
      </w:r>
    </w:p>
    <w:p w:rsidR="003562B4" w:rsidRPr="00C703F2" w:rsidRDefault="003562B4" w:rsidP="003562B4">
      <w:pPr>
        <w:jc w:val="both"/>
        <w:rPr>
          <w:rFonts w:ascii="Times New Roman" w:hAnsi="Times New Roman"/>
          <w:sz w:val="24"/>
        </w:rPr>
      </w:pPr>
      <w:r w:rsidRPr="00C703F2">
        <w:rPr>
          <w:rFonts w:ascii="Times New Roman" w:hAnsi="Times New Roman"/>
          <w:sz w:val="24"/>
        </w:rPr>
        <w:t>A szociális bentlakásos intézményekkel való együttműködés célja a szociális ellátórendszer rugalmas együttműködése, mely megvalósul a kölcsönös párbeszédben, szakmai ismeretátadásban, az ellátottaknak legjobban megfelelő szociális intézményi elhelyezés megkeresésében.</w:t>
      </w:r>
    </w:p>
    <w:p w:rsidR="003562B4" w:rsidRPr="00C703F2" w:rsidRDefault="003562B4" w:rsidP="003562B4">
      <w:pPr>
        <w:jc w:val="both"/>
        <w:rPr>
          <w:rFonts w:ascii="Times New Roman" w:hAnsi="Times New Roman"/>
          <w:sz w:val="24"/>
        </w:rPr>
      </w:pPr>
    </w:p>
    <w:p w:rsidR="003562B4" w:rsidRPr="00C703F2" w:rsidRDefault="003562B4" w:rsidP="003562B4">
      <w:pPr>
        <w:jc w:val="both"/>
        <w:rPr>
          <w:rFonts w:ascii="Times New Roman" w:hAnsi="Times New Roman"/>
          <w:i/>
          <w:sz w:val="24"/>
        </w:rPr>
      </w:pPr>
      <w:r w:rsidRPr="00C703F2">
        <w:rPr>
          <w:rFonts w:ascii="Times New Roman" w:hAnsi="Times New Roman"/>
          <w:i/>
          <w:sz w:val="24"/>
        </w:rPr>
        <w:t>Együttműködés szakorvosi ellátással:</w:t>
      </w:r>
    </w:p>
    <w:p w:rsidR="003562B4" w:rsidRPr="00C703F2" w:rsidRDefault="003562B4" w:rsidP="003562B4">
      <w:pPr>
        <w:jc w:val="both"/>
        <w:rPr>
          <w:rFonts w:ascii="Times New Roman" w:hAnsi="Times New Roman"/>
          <w:sz w:val="24"/>
        </w:rPr>
      </w:pPr>
      <w:r w:rsidRPr="00C703F2">
        <w:rPr>
          <w:rFonts w:ascii="Times New Roman" w:hAnsi="Times New Roman"/>
          <w:sz w:val="24"/>
        </w:rPr>
        <w:t>A szakorvosi ellátással való együttműködés folyamatos, az ellátott személyek minél célzottabb, személyre szabottabb ellátása érdekében fenntartott kapcsolat.</w:t>
      </w:r>
    </w:p>
    <w:p w:rsidR="003562B4" w:rsidRPr="00C703F2" w:rsidRDefault="003562B4" w:rsidP="003562B4">
      <w:pPr>
        <w:rPr>
          <w:rFonts w:ascii="Times New Roman" w:hAnsi="Times New Roman"/>
          <w:sz w:val="24"/>
        </w:rPr>
      </w:pPr>
    </w:p>
    <w:p w:rsidR="003562B4" w:rsidRPr="00C703F2" w:rsidRDefault="003562B4" w:rsidP="003562B4">
      <w:pPr>
        <w:rPr>
          <w:rFonts w:ascii="Times New Roman" w:hAnsi="Times New Roman"/>
          <w:b/>
          <w:bCs/>
          <w:sz w:val="24"/>
        </w:rPr>
      </w:pPr>
      <w:r w:rsidRPr="00C703F2">
        <w:rPr>
          <w:rFonts w:ascii="Times New Roman" w:hAnsi="Times New Roman"/>
          <w:b/>
          <w:bCs/>
          <w:sz w:val="24"/>
        </w:rPr>
        <w:t>3.3. A szolgáltatásról szóló tájékoztatás módja</w:t>
      </w:r>
    </w:p>
    <w:p w:rsidR="003562B4" w:rsidRPr="00C703F2" w:rsidRDefault="003562B4" w:rsidP="003562B4">
      <w:pPr>
        <w:rPr>
          <w:rFonts w:ascii="Times New Roman" w:hAnsi="Times New Roman"/>
          <w:sz w:val="24"/>
        </w:rPr>
      </w:pPr>
    </w:p>
    <w:p w:rsidR="003562B4" w:rsidRPr="00C703F2" w:rsidRDefault="003562B4" w:rsidP="003562B4">
      <w:pPr>
        <w:numPr>
          <w:ilvl w:val="0"/>
          <w:numId w:val="28"/>
        </w:numPr>
        <w:rPr>
          <w:rFonts w:ascii="Times New Roman" w:hAnsi="Times New Roman"/>
          <w:sz w:val="24"/>
        </w:rPr>
      </w:pPr>
      <w:r w:rsidRPr="00C703F2">
        <w:rPr>
          <w:rFonts w:ascii="Times New Roman" w:hAnsi="Times New Roman"/>
          <w:sz w:val="24"/>
        </w:rPr>
        <w:t>színes prospektus</w:t>
      </w:r>
    </w:p>
    <w:p w:rsidR="003562B4" w:rsidRPr="00C703F2" w:rsidRDefault="003562B4" w:rsidP="003562B4">
      <w:pPr>
        <w:numPr>
          <w:ilvl w:val="0"/>
          <w:numId w:val="28"/>
        </w:numPr>
        <w:rPr>
          <w:rFonts w:ascii="Times New Roman" w:hAnsi="Times New Roman"/>
          <w:sz w:val="24"/>
        </w:rPr>
      </w:pPr>
      <w:r w:rsidRPr="00C703F2">
        <w:rPr>
          <w:rFonts w:ascii="Times New Roman" w:hAnsi="Times New Roman"/>
          <w:sz w:val="24"/>
        </w:rPr>
        <w:t xml:space="preserve">a kerület honlapján </w:t>
      </w:r>
      <w:hyperlink r:id="rId20" w:history="1">
        <w:r w:rsidRPr="00C703F2">
          <w:rPr>
            <w:rStyle w:val="Hiperhivatkozs"/>
            <w:rFonts w:ascii="Times New Roman" w:hAnsi="Times New Roman"/>
            <w:sz w:val="24"/>
          </w:rPr>
          <w:t>www.masodikkerulet.hu</w:t>
        </w:r>
      </w:hyperlink>
    </w:p>
    <w:p w:rsidR="003562B4" w:rsidRPr="00C703F2" w:rsidRDefault="003562B4" w:rsidP="003562B4">
      <w:pPr>
        <w:numPr>
          <w:ilvl w:val="0"/>
          <w:numId w:val="28"/>
        </w:numPr>
        <w:rPr>
          <w:rFonts w:ascii="Times New Roman" w:hAnsi="Times New Roman"/>
          <w:sz w:val="24"/>
        </w:rPr>
      </w:pPr>
      <w:r w:rsidRPr="00C703F2">
        <w:rPr>
          <w:rFonts w:ascii="Times New Roman" w:hAnsi="Times New Roman"/>
          <w:sz w:val="24"/>
        </w:rPr>
        <w:t xml:space="preserve">az intézmény honlapján </w:t>
      </w:r>
      <w:hyperlink r:id="rId21" w:history="1">
        <w:r w:rsidRPr="00C703F2">
          <w:rPr>
            <w:rStyle w:val="Hiperhivatkozs"/>
            <w:rFonts w:ascii="Times New Roman" w:hAnsi="Times New Roman"/>
            <w:sz w:val="24"/>
          </w:rPr>
          <w:t>www.fillergondozo.hu</w:t>
        </w:r>
      </w:hyperlink>
    </w:p>
    <w:p w:rsidR="003562B4" w:rsidRPr="00C703F2" w:rsidRDefault="003562B4" w:rsidP="003562B4">
      <w:pPr>
        <w:numPr>
          <w:ilvl w:val="0"/>
          <w:numId w:val="28"/>
        </w:numPr>
        <w:rPr>
          <w:rFonts w:ascii="Times New Roman" w:hAnsi="Times New Roman"/>
          <w:sz w:val="24"/>
        </w:rPr>
      </w:pPr>
      <w:r w:rsidRPr="00C703F2">
        <w:rPr>
          <w:rFonts w:ascii="Times New Roman" w:hAnsi="Times New Roman"/>
          <w:sz w:val="24"/>
        </w:rPr>
        <w:t>Budai Polgárban esetenként megjelenés rendezvényekről, aktuális hírekről.</w:t>
      </w:r>
    </w:p>
    <w:p w:rsidR="003562B4" w:rsidRPr="00C703F2" w:rsidRDefault="003562B4" w:rsidP="003562B4">
      <w:pPr>
        <w:jc w:val="both"/>
        <w:rPr>
          <w:rFonts w:ascii="Times New Roman" w:hAnsi="Times New Roman"/>
          <w:sz w:val="24"/>
        </w:rPr>
      </w:pPr>
    </w:p>
    <w:p w:rsidR="003562B4" w:rsidRPr="00C703F2" w:rsidRDefault="003562B4" w:rsidP="003562B4">
      <w:pPr>
        <w:numPr>
          <w:ilvl w:val="0"/>
          <w:numId w:val="24"/>
        </w:numPr>
        <w:tabs>
          <w:tab w:val="clear" w:pos="720"/>
          <w:tab w:val="num" w:pos="426"/>
        </w:tabs>
        <w:ind w:left="567" w:hanging="720"/>
        <w:jc w:val="both"/>
        <w:rPr>
          <w:rFonts w:ascii="Times New Roman" w:hAnsi="Times New Roman"/>
          <w:b/>
          <w:sz w:val="24"/>
          <w:u w:val="single"/>
        </w:rPr>
      </w:pPr>
      <w:r w:rsidRPr="00C703F2">
        <w:rPr>
          <w:rFonts w:ascii="Times New Roman" w:hAnsi="Times New Roman"/>
          <w:b/>
          <w:sz w:val="24"/>
          <w:u w:val="single"/>
        </w:rPr>
        <w:t>Az intézmény működésének általános feltételei: a tárgyi, a személyi, a működési, illetve a szakmai feltételek bemutatása</w:t>
      </w:r>
    </w:p>
    <w:p w:rsidR="003562B4" w:rsidRPr="00C703F2" w:rsidRDefault="003562B4" w:rsidP="003562B4">
      <w:pPr>
        <w:jc w:val="both"/>
        <w:rPr>
          <w:rFonts w:ascii="Times New Roman" w:hAnsi="Times New Roman"/>
          <w:sz w:val="24"/>
        </w:rPr>
      </w:pPr>
    </w:p>
    <w:p w:rsidR="003562B4" w:rsidRPr="00C703F2" w:rsidRDefault="003562B4" w:rsidP="003562B4">
      <w:pPr>
        <w:jc w:val="both"/>
        <w:rPr>
          <w:rFonts w:ascii="Times New Roman" w:hAnsi="Times New Roman"/>
          <w:sz w:val="24"/>
        </w:rPr>
      </w:pPr>
      <w:r w:rsidRPr="00C703F2">
        <w:rPr>
          <w:rFonts w:ascii="Times New Roman" w:hAnsi="Times New Roman"/>
          <w:sz w:val="24"/>
        </w:rPr>
        <w:t xml:space="preserve">Az intézmény kertvárosi környezetben található. Rendezett parkosított kert tartozik az épülethez, mely alkalmas szabadtéri rendezvények megtartására. Az idősek klubjának berendezése antik jellegű, amely jól kiegészíti a klubszoba falának szép és igényes fa falburkolatát.  </w:t>
      </w:r>
    </w:p>
    <w:p w:rsidR="003562B4" w:rsidRPr="00C703F2" w:rsidRDefault="003562B4" w:rsidP="003562B4">
      <w:pPr>
        <w:jc w:val="both"/>
        <w:rPr>
          <w:rFonts w:ascii="Times New Roman" w:hAnsi="Times New Roman"/>
          <w:sz w:val="24"/>
        </w:rPr>
      </w:pPr>
      <w:r w:rsidRPr="00C703F2">
        <w:rPr>
          <w:rFonts w:ascii="Times New Roman" w:hAnsi="Times New Roman"/>
          <w:sz w:val="24"/>
        </w:rPr>
        <w:t xml:space="preserve"> A 149-es busz a központ kapujában áll meg, így a lehető legkevesebbet kell gyalog megtenni az idős embereknek. Az intézmény teljes körű felújítására került sor a 2016. évben. </w:t>
      </w:r>
    </w:p>
    <w:p w:rsidR="003562B4" w:rsidRPr="00C703F2" w:rsidRDefault="003562B4" w:rsidP="003562B4">
      <w:pPr>
        <w:jc w:val="both"/>
        <w:rPr>
          <w:rFonts w:ascii="Times New Roman" w:hAnsi="Times New Roman"/>
          <w:sz w:val="24"/>
        </w:rPr>
      </w:pPr>
      <w:r w:rsidRPr="00C703F2">
        <w:rPr>
          <w:rFonts w:ascii="Times New Roman" w:hAnsi="Times New Roman"/>
          <w:sz w:val="24"/>
        </w:rPr>
        <w:t xml:space="preserve">A felújítás kiterjedt a szerkezet egészére, a homlokzatra, a teljes gépészetre, illetve egy lift került beépítésre, így könnyítve a szintek közti közlekedést az ellátottak részére. A felújítások után az épület teljes egészében akadálymentessé vált. </w:t>
      </w:r>
    </w:p>
    <w:p w:rsidR="003562B4" w:rsidRPr="00C703F2" w:rsidRDefault="003562B4" w:rsidP="003562B4">
      <w:pPr>
        <w:jc w:val="both"/>
        <w:rPr>
          <w:rFonts w:ascii="Times New Roman" w:hAnsi="Times New Roman"/>
          <w:sz w:val="24"/>
        </w:rPr>
      </w:pPr>
      <w:r w:rsidRPr="00C703F2">
        <w:rPr>
          <w:rFonts w:ascii="Times New Roman" w:hAnsi="Times New Roman"/>
          <w:sz w:val="24"/>
        </w:rPr>
        <w:t>A felújításnak az egyik központi célkitűzése volt az alagsor megfelelő kialakítása a demenciával élő idősek professzionális ellátására. Kialakításra került egy foglalkoztató szoba, egy ebédlő, egy pihenő és egy minden tekintetben akadálymentes mosdó. A házrészhez egy csendes kertrész is tartozik, ahol biztonsággal közlekedhetnek az idősek.</w:t>
      </w:r>
    </w:p>
    <w:p w:rsidR="003562B4" w:rsidRPr="00C703F2" w:rsidRDefault="003562B4" w:rsidP="003562B4">
      <w:pPr>
        <w:jc w:val="both"/>
        <w:rPr>
          <w:rFonts w:ascii="Times New Roman" w:hAnsi="Times New Roman"/>
          <w:sz w:val="24"/>
        </w:rPr>
      </w:pPr>
      <w:r w:rsidRPr="00C703F2">
        <w:rPr>
          <w:rFonts w:ascii="Times New Roman" w:hAnsi="Times New Roman"/>
          <w:sz w:val="24"/>
        </w:rPr>
        <w:t xml:space="preserve">Amíg a beruházási és felújítási munkálatok folytak, az intézmény dolgozói és ellátottjaink egy másik ingatlanban kaptak helyet, az Értelmi Fogyatékosok Nappali Otthonának régi, Orsó utca 6. sz. alatti székhelyén töltöttünk el nyolc hónapot. </w:t>
      </w:r>
    </w:p>
    <w:p w:rsidR="003562B4" w:rsidRPr="00C703F2" w:rsidRDefault="003562B4" w:rsidP="003562B4">
      <w:pPr>
        <w:jc w:val="both"/>
        <w:rPr>
          <w:rFonts w:ascii="Times New Roman" w:hAnsi="Times New Roman"/>
          <w:sz w:val="24"/>
        </w:rPr>
      </w:pPr>
      <w:r w:rsidRPr="00C703F2">
        <w:rPr>
          <w:rFonts w:ascii="Times New Roman" w:hAnsi="Times New Roman"/>
          <w:sz w:val="24"/>
        </w:rPr>
        <w:t>Ez komoly kihívást jelentett minden érintett számára. A hely szűkössége miatt a nappali ellátás programjait ehhez kellett alakítani, s számos alkalommal kellett megnyugtatni az ellátottakat, hogy a Fillér utcába a felújítás után visszaköltözhet az intézmény, s nem egyéb célra fogja a kerület hasznosítani az ingatlant. A visszaköltözést az ellátottak igazi örömünnepként élték meg, hálásak voltak a megszépült, korszerű környezetért.</w:t>
      </w:r>
    </w:p>
    <w:p w:rsidR="003562B4" w:rsidRPr="00C703F2" w:rsidRDefault="003562B4" w:rsidP="003562B4">
      <w:pPr>
        <w:jc w:val="both"/>
        <w:rPr>
          <w:rFonts w:ascii="Times New Roman" w:hAnsi="Times New Roman"/>
          <w:sz w:val="24"/>
        </w:rPr>
      </w:pPr>
    </w:p>
    <w:p w:rsidR="003562B4" w:rsidRPr="00C703F2" w:rsidRDefault="003562B4" w:rsidP="003562B4">
      <w:pPr>
        <w:jc w:val="both"/>
        <w:rPr>
          <w:rFonts w:ascii="Times New Roman" w:hAnsi="Times New Roman"/>
          <w:sz w:val="24"/>
        </w:rPr>
      </w:pPr>
      <w:r w:rsidRPr="00C703F2">
        <w:rPr>
          <w:rFonts w:ascii="Times New Roman" w:hAnsi="Times New Roman"/>
          <w:sz w:val="24"/>
        </w:rPr>
        <w:t xml:space="preserve"> A jogszabályban előírt képesítési feltételeknek minden tekintetben eleget tesz az intézmény. Minden szakdolgozó rendelkezik érvényes nyilvántartási számmal, így a továbbképzések folyamatosak. A munkatársak számára, a munkakör által elvárt eszközök és védőfelszerelések rendelkezésre állnak. (Gondozóknak gumikesztyű, lábvédő, kézfertőtlenítő, kézkrém, szájmaszk, vérnyomásmérő, stb., az irodai dolgozóknak a munkájukhoz szükséges számítástechnikai eszközök és műszaki berendezések).</w:t>
      </w:r>
    </w:p>
    <w:p w:rsidR="003562B4" w:rsidRPr="00C703F2" w:rsidRDefault="003562B4" w:rsidP="003562B4">
      <w:pPr>
        <w:jc w:val="center"/>
        <w:rPr>
          <w:rFonts w:ascii="Times New Roman" w:hAnsi="Times New Roman"/>
          <w:b/>
          <w:sz w:val="24"/>
          <w:u w:val="single"/>
        </w:rPr>
      </w:pPr>
    </w:p>
    <w:p w:rsidR="003562B4" w:rsidRPr="00C703F2" w:rsidRDefault="003562B4" w:rsidP="003562B4">
      <w:pPr>
        <w:rPr>
          <w:rFonts w:ascii="Times New Roman" w:hAnsi="Times New Roman"/>
          <w:b/>
          <w:sz w:val="24"/>
          <w:u w:val="single"/>
        </w:rPr>
      </w:pPr>
      <w:smartTag w:uri="urn:schemas-microsoft-com:office:smarttags" w:element="metricconverter">
        <w:smartTagPr>
          <w:attr w:name="ProductID" w:val="5. A"/>
        </w:smartTagPr>
        <w:r w:rsidRPr="00C703F2">
          <w:rPr>
            <w:rFonts w:ascii="Times New Roman" w:hAnsi="Times New Roman"/>
            <w:b/>
            <w:sz w:val="24"/>
            <w:u w:val="single"/>
          </w:rPr>
          <w:t>5. A</w:t>
        </w:r>
      </w:smartTag>
      <w:r w:rsidRPr="00C703F2">
        <w:rPr>
          <w:rFonts w:ascii="Times New Roman" w:hAnsi="Times New Roman"/>
          <w:b/>
          <w:sz w:val="24"/>
          <w:u w:val="single"/>
        </w:rPr>
        <w:t xml:space="preserve"> gondozási tervek, együttműködési megállapodások hatékonysága, eredményessége</w:t>
      </w:r>
    </w:p>
    <w:p w:rsidR="003562B4" w:rsidRPr="00C703F2" w:rsidRDefault="003562B4" w:rsidP="003562B4">
      <w:pPr>
        <w:jc w:val="both"/>
        <w:rPr>
          <w:rFonts w:ascii="Times New Roman" w:hAnsi="Times New Roman"/>
          <w:b/>
          <w:sz w:val="24"/>
          <w:u w:val="single"/>
        </w:rPr>
      </w:pPr>
    </w:p>
    <w:p w:rsidR="003562B4" w:rsidRPr="00C703F2" w:rsidRDefault="003562B4" w:rsidP="003562B4">
      <w:pPr>
        <w:jc w:val="both"/>
        <w:rPr>
          <w:rFonts w:ascii="Times New Roman" w:hAnsi="Times New Roman"/>
          <w:sz w:val="24"/>
        </w:rPr>
      </w:pPr>
      <w:r w:rsidRPr="00C703F2">
        <w:rPr>
          <w:rFonts w:ascii="Times New Roman" w:hAnsi="Times New Roman"/>
          <w:sz w:val="24"/>
        </w:rPr>
        <w:t>Együttműködési megállapodás a következő intézményekkel és szervezetekkel jött létre írott formában:</w:t>
      </w:r>
    </w:p>
    <w:p w:rsidR="003562B4" w:rsidRPr="00C703F2" w:rsidRDefault="003562B4" w:rsidP="003562B4">
      <w:pPr>
        <w:jc w:val="both"/>
        <w:rPr>
          <w:rFonts w:ascii="Times New Roman" w:hAnsi="Times New Roman"/>
          <w:sz w:val="24"/>
        </w:rPr>
      </w:pPr>
    </w:p>
    <w:p w:rsidR="003562B4" w:rsidRPr="00C703F2" w:rsidRDefault="003562B4" w:rsidP="003562B4">
      <w:pPr>
        <w:jc w:val="both"/>
        <w:rPr>
          <w:rFonts w:ascii="Times New Roman" w:hAnsi="Times New Roman"/>
          <w:sz w:val="24"/>
        </w:rPr>
      </w:pPr>
      <w:r w:rsidRPr="00C703F2">
        <w:rPr>
          <w:rFonts w:ascii="Times New Roman" w:hAnsi="Times New Roman"/>
          <w:sz w:val="24"/>
        </w:rPr>
        <w:t>- II. kerületi Pszichiátriai és Mentálhigiénés Gondozó</w:t>
      </w:r>
    </w:p>
    <w:p w:rsidR="003562B4" w:rsidRPr="00C703F2" w:rsidRDefault="003562B4" w:rsidP="003562B4">
      <w:pPr>
        <w:jc w:val="both"/>
        <w:rPr>
          <w:rFonts w:ascii="Times New Roman" w:hAnsi="Times New Roman"/>
          <w:sz w:val="24"/>
        </w:rPr>
      </w:pPr>
      <w:r w:rsidRPr="00C703F2">
        <w:rPr>
          <w:rFonts w:ascii="Times New Roman" w:hAnsi="Times New Roman"/>
          <w:sz w:val="24"/>
        </w:rPr>
        <w:t>- I. sz. Gondozási Központ</w:t>
      </w:r>
    </w:p>
    <w:p w:rsidR="003562B4" w:rsidRPr="00C703F2" w:rsidRDefault="003562B4" w:rsidP="003562B4">
      <w:pPr>
        <w:jc w:val="both"/>
        <w:rPr>
          <w:rFonts w:ascii="Times New Roman" w:hAnsi="Times New Roman"/>
          <w:sz w:val="24"/>
        </w:rPr>
      </w:pPr>
      <w:r w:rsidRPr="00C703F2">
        <w:rPr>
          <w:rFonts w:ascii="Times New Roman" w:hAnsi="Times New Roman"/>
          <w:sz w:val="24"/>
        </w:rPr>
        <w:t>- III. sz. Gondozási Központ</w:t>
      </w:r>
    </w:p>
    <w:p w:rsidR="003562B4" w:rsidRPr="00C703F2" w:rsidRDefault="003562B4" w:rsidP="003562B4">
      <w:pPr>
        <w:jc w:val="both"/>
        <w:rPr>
          <w:rFonts w:ascii="Times New Roman" w:hAnsi="Times New Roman"/>
          <w:sz w:val="24"/>
        </w:rPr>
      </w:pPr>
      <w:r w:rsidRPr="00C703F2">
        <w:rPr>
          <w:rFonts w:ascii="Times New Roman" w:hAnsi="Times New Roman"/>
          <w:sz w:val="24"/>
        </w:rPr>
        <w:t>- Gondviselés Háza Gondozási Központ</w:t>
      </w:r>
    </w:p>
    <w:p w:rsidR="003562B4" w:rsidRPr="00C703F2" w:rsidRDefault="003562B4" w:rsidP="003562B4">
      <w:pPr>
        <w:jc w:val="both"/>
        <w:rPr>
          <w:rFonts w:ascii="Times New Roman" w:hAnsi="Times New Roman"/>
          <w:sz w:val="24"/>
        </w:rPr>
      </w:pPr>
      <w:r w:rsidRPr="00C703F2">
        <w:rPr>
          <w:rFonts w:ascii="Times New Roman" w:hAnsi="Times New Roman"/>
          <w:sz w:val="24"/>
        </w:rPr>
        <w:t>- II. kerületi Család- és Gyermekjóléti Központ</w:t>
      </w:r>
    </w:p>
    <w:p w:rsidR="003562B4" w:rsidRPr="00C703F2" w:rsidRDefault="003562B4" w:rsidP="003562B4">
      <w:pPr>
        <w:jc w:val="both"/>
        <w:rPr>
          <w:rFonts w:ascii="Times New Roman" w:hAnsi="Times New Roman"/>
          <w:sz w:val="24"/>
        </w:rPr>
      </w:pPr>
      <w:r w:rsidRPr="00C703F2">
        <w:rPr>
          <w:rFonts w:ascii="Times New Roman" w:hAnsi="Times New Roman"/>
          <w:sz w:val="24"/>
        </w:rPr>
        <w:t>- Budapest Főváros Kormányhivatal Gyámügyi Osztályával</w:t>
      </w:r>
    </w:p>
    <w:p w:rsidR="003562B4" w:rsidRPr="00C703F2" w:rsidRDefault="003562B4" w:rsidP="003562B4">
      <w:pPr>
        <w:ind w:left="851" w:hanging="851"/>
        <w:rPr>
          <w:rFonts w:ascii="Times New Roman" w:hAnsi="Times New Roman"/>
          <w:sz w:val="24"/>
        </w:rPr>
      </w:pPr>
      <w:r w:rsidRPr="00C703F2">
        <w:rPr>
          <w:rFonts w:ascii="Times New Roman" w:hAnsi="Times New Roman"/>
          <w:sz w:val="24"/>
        </w:rPr>
        <w:t>- Budapest Főváros Kormányhivatala II. Kerületi Hivatala, Népegészségügyi Osztály.</w:t>
      </w:r>
    </w:p>
    <w:p w:rsidR="003562B4" w:rsidRPr="00C703F2" w:rsidRDefault="003562B4" w:rsidP="003562B4">
      <w:pPr>
        <w:jc w:val="both"/>
        <w:rPr>
          <w:rFonts w:ascii="Times New Roman" w:hAnsi="Times New Roman"/>
          <w:sz w:val="24"/>
        </w:rPr>
      </w:pPr>
    </w:p>
    <w:p w:rsidR="003562B4" w:rsidRPr="00C703F2" w:rsidRDefault="003562B4" w:rsidP="003562B4">
      <w:pPr>
        <w:jc w:val="both"/>
        <w:rPr>
          <w:rFonts w:ascii="Times New Roman" w:hAnsi="Times New Roman"/>
          <w:sz w:val="24"/>
        </w:rPr>
      </w:pPr>
      <w:r w:rsidRPr="00C703F2">
        <w:rPr>
          <w:rFonts w:ascii="Times New Roman" w:hAnsi="Times New Roman"/>
          <w:sz w:val="24"/>
        </w:rPr>
        <w:t>A gondozási tervekről, melyek a házi segítségnyújtásban, nappali ellátásban és a közösségi ellátásban készülnek, elmondható, hogy a benne kitűzött célok optimálisan kerültek meghatározásra, így a várakozásnak megfelelően teljesültek. Természetesen mindig vannak előre nem látható nem várt krízisek, ebben az esetben a gondozó kolléga a helyzethez igazítja a terveket.</w:t>
      </w:r>
    </w:p>
    <w:p w:rsidR="003562B4" w:rsidRPr="00C703F2" w:rsidRDefault="003562B4" w:rsidP="003562B4">
      <w:pPr>
        <w:jc w:val="both"/>
        <w:rPr>
          <w:rFonts w:ascii="Times New Roman" w:hAnsi="Times New Roman"/>
          <w:b/>
          <w:sz w:val="24"/>
          <w:u w:val="single"/>
        </w:rPr>
      </w:pPr>
    </w:p>
    <w:p w:rsidR="003562B4" w:rsidRPr="00C703F2" w:rsidRDefault="003562B4" w:rsidP="003562B4">
      <w:pPr>
        <w:pStyle w:val="Listaszerbekezds"/>
        <w:numPr>
          <w:ilvl w:val="0"/>
          <w:numId w:val="31"/>
        </w:numPr>
        <w:ind w:left="142" w:hanging="295"/>
        <w:jc w:val="both"/>
        <w:rPr>
          <w:b/>
          <w:u w:val="single"/>
        </w:rPr>
      </w:pPr>
      <w:r w:rsidRPr="00C703F2">
        <w:rPr>
          <w:b/>
          <w:u w:val="single"/>
        </w:rPr>
        <w:t>Az intézmény szerepe a helyi szociális ellátórendszerben</w:t>
      </w:r>
    </w:p>
    <w:p w:rsidR="003562B4" w:rsidRPr="00C703F2" w:rsidRDefault="003562B4" w:rsidP="003562B4">
      <w:pPr>
        <w:jc w:val="both"/>
        <w:rPr>
          <w:rFonts w:ascii="Times New Roman" w:hAnsi="Times New Roman"/>
          <w:b/>
          <w:sz w:val="24"/>
          <w:u w:val="single"/>
        </w:rPr>
      </w:pPr>
    </w:p>
    <w:p w:rsidR="003562B4" w:rsidRPr="00C703F2" w:rsidRDefault="003562B4" w:rsidP="003562B4">
      <w:pPr>
        <w:jc w:val="both"/>
        <w:rPr>
          <w:rFonts w:ascii="Times New Roman" w:hAnsi="Times New Roman"/>
          <w:sz w:val="24"/>
        </w:rPr>
      </w:pPr>
      <w:r w:rsidRPr="00C703F2">
        <w:rPr>
          <w:rFonts w:ascii="Times New Roman" w:hAnsi="Times New Roman"/>
          <w:sz w:val="24"/>
        </w:rPr>
        <w:t>6.1. Az ellátotti szükségletek alakulásának ismert tendenciái</w:t>
      </w:r>
    </w:p>
    <w:p w:rsidR="003562B4" w:rsidRPr="00C703F2" w:rsidRDefault="003562B4" w:rsidP="003562B4">
      <w:pPr>
        <w:jc w:val="both"/>
        <w:rPr>
          <w:rFonts w:ascii="Times New Roman" w:hAnsi="Times New Roman"/>
          <w:sz w:val="24"/>
        </w:rPr>
      </w:pPr>
    </w:p>
    <w:p w:rsidR="003562B4" w:rsidRPr="00C703F2" w:rsidRDefault="003562B4" w:rsidP="003562B4">
      <w:pPr>
        <w:jc w:val="both"/>
        <w:rPr>
          <w:rFonts w:ascii="Times New Roman" w:hAnsi="Times New Roman"/>
          <w:sz w:val="24"/>
        </w:rPr>
      </w:pPr>
      <w:r w:rsidRPr="00C703F2">
        <w:rPr>
          <w:rFonts w:ascii="Times New Roman" w:hAnsi="Times New Roman"/>
          <w:sz w:val="24"/>
        </w:rPr>
        <w:t>Ellátási terület tekintetében, a belső II. kerület dél-nyugati részén: Rézmál, Vérhalom, Törökvész, Pasarét által övezett területen élő időseket látjuk el. Közösségi pszichiátriai ellátást kerületi szinten biztosítunk.</w:t>
      </w:r>
    </w:p>
    <w:p w:rsidR="003562B4" w:rsidRPr="00C703F2" w:rsidRDefault="003562B4" w:rsidP="003562B4">
      <w:pPr>
        <w:jc w:val="both"/>
        <w:rPr>
          <w:rFonts w:ascii="Times New Roman" w:hAnsi="Times New Roman"/>
          <w:sz w:val="24"/>
        </w:rPr>
      </w:pPr>
      <w:r w:rsidRPr="00C703F2">
        <w:rPr>
          <w:rFonts w:ascii="Times New Roman" w:hAnsi="Times New Roman"/>
          <w:sz w:val="24"/>
        </w:rPr>
        <w:t xml:space="preserve">A kerületben élő népesség egészségi állapotuk tekintetében előnyösebb helyzetben vannak, mint Budapest kerületeinek nagy része. Elmondható, hogy helyben a vezető halálokokat figyelembe véve, (szív-érrendszeri és daganatos megbetegedések) alacsonyabb számban fordulnak elő, mint más kerületben. </w:t>
      </w:r>
    </w:p>
    <w:p w:rsidR="003562B4" w:rsidRPr="00C703F2" w:rsidRDefault="003562B4" w:rsidP="003562B4">
      <w:pPr>
        <w:jc w:val="both"/>
        <w:rPr>
          <w:rFonts w:ascii="Times New Roman" w:hAnsi="Times New Roman"/>
          <w:sz w:val="24"/>
        </w:rPr>
      </w:pPr>
      <w:r w:rsidRPr="00C703F2">
        <w:rPr>
          <w:rFonts w:ascii="Times New Roman" w:hAnsi="Times New Roman"/>
          <w:sz w:val="24"/>
        </w:rPr>
        <w:t xml:space="preserve">Ez részben a jól működő egészségügyi szűrőprogramoknak és a megelőzésre hangsúlyt fektető egészségügyi ellátást biztosító intézményeknek köszönhető. </w:t>
      </w:r>
    </w:p>
    <w:p w:rsidR="003562B4" w:rsidRPr="00C703F2" w:rsidRDefault="003562B4" w:rsidP="003562B4">
      <w:pPr>
        <w:jc w:val="both"/>
        <w:rPr>
          <w:rFonts w:ascii="Times New Roman" w:hAnsi="Times New Roman"/>
          <w:sz w:val="24"/>
        </w:rPr>
      </w:pPr>
    </w:p>
    <w:p w:rsidR="003562B4" w:rsidRPr="00C703F2" w:rsidRDefault="003562B4" w:rsidP="003562B4">
      <w:pPr>
        <w:jc w:val="both"/>
        <w:rPr>
          <w:rFonts w:ascii="Times New Roman" w:hAnsi="Times New Roman"/>
          <w:sz w:val="24"/>
        </w:rPr>
      </w:pPr>
      <w:r w:rsidRPr="00C703F2">
        <w:rPr>
          <w:rFonts w:ascii="Times New Roman" w:hAnsi="Times New Roman"/>
          <w:sz w:val="24"/>
        </w:rPr>
        <w:t>Az országos és nemzetközi tendenciához hasonlóan kerületünkben is a nemek, korcsoportok szerinti megoszlását vizsgálva már a középgenerációtól kezdve jelentősen több a nők száma.</w:t>
      </w:r>
    </w:p>
    <w:p w:rsidR="003562B4" w:rsidRPr="00C703F2" w:rsidRDefault="003562B4" w:rsidP="003562B4">
      <w:pPr>
        <w:jc w:val="both"/>
        <w:rPr>
          <w:rFonts w:ascii="Times New Roman" w:hAnsi="Times New Roman"/>
          <w:sz w:val="24"/>
        </w:rPr>
      </w:pPr>
      <w:r w:rsidRPr="00C703F2">
        <w:rPr>
          <w:rFonts w:ascii="Times New Roman" w:hAnsi="Times New Roman"/>
          <w:sz w:val="24"/>
        </w:rPr>
        <w:t>A két nem eltérő halandósági mutatói következtében a nők száma és aránya az életkor növekedésével szignifikánsan nő, 80 éves kor körül már megközelítőleg kétszer annyi a női lakosok száma, mint a férfiaké. Gondozottaink többségét egyedülálló (leginkább özvegy) idős nők alkotják.</w:t>
      </w:r>
    </w:p>
    <w:p w:rsidR="003562B4" w:rsidRPr="00C703F2" w:rsidRDefault="003562B4" w:rsidP="003562B4">
      <w:pPr>
        <w:jc w:val="both"/>
        <w:rPr>
          <w:rFonts w:ascii="Times New Roman" w:hAnsi="Times New Roman"/>
          <w:sz w:val="24"/>
        </w:rPr>
      </w:pPr>
    </w:p>
    <w:p w:rsidR="003562B4" w:rsidRPr="00C703F2" w:rsidRDefault="003562B4" w:rsidP="003562B4">
      <w:pPr>
        <w:autoSpaceDE w:val="0"/>
        <w:autoSpaceDN w:val="0"/>
        <w:adjustRightInd w:val="0"/>
        <w:jc w:val="both"/>
        <w:rPr>
          <w:rFonts w:ascii="Times New Roman" w:hAnsi="Times New Roman"/>
          <w:sz w:val="24"/>
        </w:rPr>
      </w:pPr>
      <w:r w:rsidRPr="00C703F2">
        <w:rPr>
          <w:rFonts w:ascii="Times New Roman" w:hAnsi="Times New Roman"/>
          <w:sz w:val="24"/>
        </w:rPr>
        <w:t xml:space="preserve">A születéskor várható élettartam meghosszabbodása az egyik legnagyobb kihívást jelenti az egyes ellátó rendszerek számára. </w:t>
      </w:r>
    </w:p>
    <w:p w:rsidR="003562B4" w:rsidRPr="00C703F2" w:rsidRDefault="003562B4" w:rsidP="003562B4">
      <w:pPr>
        <w:jc w:val="both"/>
        <w:rPr>
          <w:rFonts w:ascii="Times New Roman" w:hAnsi="Times New Roman"/>
          <w:sz w:val="24"/>
        </w:rPr>
      </w:pPr>
      <w:r w:rsidRPr="00C703F2">
        <w:rPr>
          <w:rFonts w:ascii="Times New Roman" w:hAnsi="Times New Roman"/>
          <w:sz w:val="24"/>
        </w:rPr>
        <w:t xml:space="preserve">Az életkor növekedésével, sajnos a demenciával küzdők lélekszáma a nemzetközi statisztikai adatok szerint évről-évre nő, világszerte súlyos népegészségügyi problémát jelent, a betegség Európában több mint hétmillió, Magyarországon legalább kétszázezer embert érint. Becslések szerint 2050-re világviszonylatban több mint százmillió lesz a demens betegek száma. A betegség különösen a 65 év feletti lakosoknál fordul elő, ennek a korcsoportnak megközelítőleg a 6-8%-át érinti, 80 éves koron túl, ez az arány elérheti a 30%-ot is. Kerületünkben a 70 év feletti népesség részaránya a teljes népességhez képest a 2014. évben 17,4 %, a 2015. évben 18,2 % volt. </w:t>
      </w:r>
    </w:p>
    <w:p w:rsidR="003562B4" w:rsidRPr="00C703F2" w:rsidRDefault="003562B4" w:rsidP="003562B4">
      <w:pPr>
        <w:jc w:val="both"/>
        <w:rPr>
          <w:rFonts w:ascii="Times New Roman" w:hAnsi="Times New Roman"/>
          <w:color w:val="FF0000"/>
          <w:sz w:val="24"/>
        </w:rPr>
      </w:pPr>
    </w:p>
    <w:p w:rsidR="003562B4" w:rsidRPr="00C703F2" w:rsidRDefault="003562B4" w:rsidP="003562B4">
      <w:pPr>
        <w:jc w:val="both"/>
        <w:rPr>
          <w:rFonts w:ascii="Times New Roman" w:hAnsi="Times New Roman"/>
          <w:sz w:val="24"/>
        </w:rPr>
      </w:pPr>
      <w:r w:rsidRPr="00C703F2">
        <w:rPr>
          <w:rFonts w:ascii="Times New Roman" w:hAnsi="Times New Roman"/>
          <w:sz w:val="24"/>
        </w:rPr>
        <w:t>A 2017. évben induló demens idősek nappali ellátása erre a kihívásra kíván megfelelő alternatívát biztosítani a kerületben élők számára.</w:t>
      </w:r>
    </w:p>
    <w:p w:rsidR="003562B4" w:rsidRPr="00C703F2" w:rsidRDefault="003562B4" w:rsidP="003562B4">
      <w:pPr>
        <w:jc w:val="both"/>
        <w:rPr>
          <w:rFonts w:ascii="Times New Roman" w:hAnsi="Times New Roman"/>
          <w:sz w:val="24"/>
        </w:rPr>
      </w:pPr>
    </w:p>
    <w:p w:rsidR="003562B4" w:rsidRPr="00C703F2" w:rsidRDefault="003562B4" w:rsidP="003562B4">
      <w:pPr>
        <w:jc w:val="both"/>
        <w:rPr>
          <w:rFonts w:ascii="Times New Roman" w:hAnsi="Times New Roman"/>
          <w:b/>
          <w:bCs/>
          <w:sz w:val="24"/>
        </w:rPr>
      </w:pPr>
      <w:r w:rsidRPr="00C703F2">
        <w:rPr>
          <w:rFonts w:ascii="Times New Roman" w:hAnsi="Times New Roman"/>
          <w:b/>
          <w:bCs/>
          <w:sz w:val="24"/>
        </w:rPr>
        <w:t xml:space="preserve">6.2.  Pályázatok </w:t>
      </w:r>
    </w:p>
    <w:p w:rsidR="003562B4" w:rsidRPr="00C703F2" w:rsidRDefault="003562B4" w:rsidP="003562B4">
      <w:pPr>
        <w:jc w:val="both"/>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2418"/>
        <w:gridCol w:w="2233"/>
        <w:gridCol w:w="2203"/>
      </w:tblGrid>
      <w:tr w:rsidR="003562B4" w:rsidRPr="00C703F2" w:rsidTr="007F1236">
        <w:tc>
          <w:tcPr>
            <w:tcW w:w="2275" w:type="dxa"/>
          </w:tcPr>
          <w:p w:rsidR="003562B4" w:rsidRPr="00C703F2" w:rsidRDefault="003562B4" w:rsidP="007F1236">
            <w:pPr>
              <w:rPr>
                <w:rFonts w:ascii="Times New Roman" w:hAnsi="Times New Roman"/>
                <w:sz w:val="24"/>
              </w:rPr>
            </w:pPr>
            <w:r w:rsidRPr="00C703F2">
              <w:rPr>
                <w:rFonts w:ascii="Times New Roman" w:hAnsi="Times New Roman"/>
                <w:sz w:val="24"/>
              </w:rPr>
              <w:t>Pályázó</w:t>
            </w:r>
          </w:p>
        </w:tc>
        <w:tc>
          <w:tcPr>
            <w:tcW w:w="2463" w:type="dxa"/>
          </w:tcPr>
          <w:p w:rsidR="003562B4" w:rsidRPr="00C703F2" w:rsidRDefault="003562B4" w:rsidP="007F1236">
            <w:pPr>
              <w:rPr>
                <w:rFonts w:ascii="Times New Roman" w:hAnsi="Times New Roman"/>
                <w:sz w:val="24"/>
              </w:rPr>
            </w:pPr>
            <w:r w:rsidRPr="00C703F2">
              <w:rPr>
                <w:rFonts w:ascii="Times New Roman" w:hAnsi="Times New Roman"/>
                <w:sz w:val="24"/>
              </w:rPr>
              <w:t>Pályázat kiírója</w:t>
            </w:r>
          </w:p>
        </w:tc>
        <w:tc>
          <w:tcPr>
            <w:tcW w:w="2280" w:type="dxa"/>
          </w:tcPr>
          <w:p w:rsidR="003562B4" w:rsidRPr="00C703F2" w:rsidRDefault="003562B4" w:rsidP="007F1236">
            <w:pPr>
              <w:rPr>
                <w:rFonts w:ascii="Times New Roman" w:hAnsi="Times New Roman"/>
                <w:sz w:val="24"/>
              </w:rPr>
            </w:pPr>
            <w:r w:rsidRPr="00C703F2">
              <w:rPr>
                <w:rFonts w:ascii="Times New Roman" w:hAnsi="Times New Roman"/>
                <w:sz w:val="24"/>
              </w:rPr>
              <w:t>cél</w:t>
            </w:r>
          </w:p>
        </w:tc>
        <w:tc>
          <w:tcPr>
            <w:tcW w:w="2270" w:type="dxa"/>
          </w:tcPr>
          <w:p w:rsidR="003562B4" w:rsidRPr="00C703F2" w:rsidRDefault="003562B4" w:rsidP="007F1236">
            <w:pPr>
              <w:rPr>
                <w:rFonts w:ascii="Times New Roman" w:hAnsi="Times New Roman"/>
                <w:sz w:val="24"/>
              </w:rPr>
            </w:pPr>
            <w:r w:rsidRPr="00C703F2">
              <w:rPr>
                <w:rFonts w:ascii="Times New Roman" w:hAnsi="Times New Roman"/>
                <w:sz w:val="24"/>
              </w:rPr>
              <w:t>Összeg</w:t>
            </w:r>
          </w:p>
        </w:tc>
      </w:tr>
      <w:tr w:rsidR="003562B4" w:rsidRPr="00C703F2" w:rsidTr="007F1236">
        <w:tc>
          <w:tcPr>
            <w:tcW w:w="2275" w:type="dxa"/>
          </w:tcPr>
          <w:p w:rsidR="003562B4" w:rsidRPr="00C703F2" w:rsidRDefault="003562B4" w:rsidP="007F1236">
            <w:pPr>
              <w:rPr>
                <w:rFonts w:ascii="Times New Roman" w:hAnsi="Times New Roman"/>
                <w:sz w:val="24"/>
              </w:rPr>
            </w:pPr>
            <w:r w:rsidRPr="00C703F2">
              <w:rPr>
                <w:rFonts w:ascii="Times New Roman" w:hAnsi="Times New Roman"/>
                <w:sz w:val="24"/>
              </w:rPr>
              <w:t>Idősek klubja</w:t>
            </w:r>
          </w:p>
        </w:tc>
        <w:tc>
          <w:tcPr>
            <w:tcW w:w="2463" w:type="dxa"/>
          </w:tcPr>
          <w:p w:rsidR="003562B4" w:rsidRPr="00C703F2" w:rsidRDefault="003562B4" w:rsidP="007F1236">
            <w:pPr>
              <w:rPr>
                <w:rFonts w:ascii="Times New Roman" w:hAnsi="Times New Roman"/>
                <w:sz w:val="24"/>
              </w:rPr>
            </w:pPr>
            <w:r w:rsidRPr="00C703F2">
              <w:rPr>
                <w:rFonts w:ascii="Times New Roman" w:hAnsi="Times New Roman"/>
                <w:sz w:val="24"/>
              </w:rPr>
              <w:t>Egészségügyi, Szociális és Lakásügyi Bizottság</w:t>
            </w:r>
          </w:p>
        </w:tc>
        <w:tc>
          <w:tcPr>
            <w:tcW w:w="2280" w:type="dxa"/>
          </w:tcPr>
          <w:p w:rsidR="003562B4" w:rsidRPr="00C703F2" w:rsidRDefault="003562B4" w:rsidP="007F1236">
            <w:pPr>
              <w:rPr>
                <w:rFonts w:ascii="Times New Roman" w:hAnsi="Times New Roman"/>
                <w:sz w:val="24"/>
              </w:rPr>
            </w:pPr>
            <w:r w:rsidRPr="00C703F2">
              <w:rPr>
                <w:rFonts w:ascii="Times New Roman" w:hAnsi="Times New Roman"/>
                <w:sz w:val="24"/>
              </w:rPr>
              <w:t xml:space="preserve">„Aktív időskort támogató programok”  </w:t>
            </w:r>
          </w:p>
        </w:tc>
        <w:tc>
          <w:tcPr>
            <w:tcW w:w="2270" w:type="dxa"/>
          </w:tcPr>
          <w:p w:rsidR="003562B4" w:rsidRPr="00C703F2" w:rsidRDefault="003562B4" w:rsidP="007F1236">
            <w:pPr>
              <w:rPr>
                <w:rFonts w:ascii="Times New Roman" w:hAnsi="Times New Roman"/>
                <w:sz w:val="24"/>
              </w:rPr>
            </w:pPr>
            <w:r w:rsidRPr="00C703F2">
              <w:rPr>
                <w:rFonts w:ascii="Times New Roman" w:hAnsi="Times New Roman"/>
                <w:sz w:val="24"/>
              </w:rPr>
              <w:t>180.000 Ft</w:t>
            </w:r>
          </w:p>
        </w:tc>
      </w:tr>
    </w:tbl>
    <w:p w:rsidR="003562B4" w:rsidRPr="00C703F2" w:rsidRDefault="003562B4" w:rsidP="003562B4">
      <w:pPr>
        <w:jc w:val="both"/>
        <w:rPr>
          <w:rFonts w:ascii="Times New Roman" w:hAnsi="Times New Roman"/>
          <w:sz w:val="24"/>
        </w:rPr>
      </w:pPr>
    </w:p>
    <w:p w:rsidR="003562B4" w:rsidRPr="00C703F2" w:rsidRDefault="003562B4" w:rsidP="003562B4">
      <w:pPr>
        <w:jc w:val="both"/>
        <w:rPr>
          <w:rFonts w:ascii="Times New Roman" w:hAnsi="Times New Roman"/>
          <w:sz w:val="24"/>
        </w:rPr>
      </w:pPr>
      <w:r w:rsidRPr="00C703F2">
        <w:rPr>
          <w:rFonts w:ascii="Times New Roman" w:hAnsi="Times New Roman"/>
          <w:sz w:val="24"/>
        </w:rPr>
        <w:t>A pályázaton nyert összeggel a megadott határidőre elszámoltunk.</w:t>
      </w:r>
    </w:p>
    <w:p w:rsidR="003562B4" w:rsidRPr="00C703F2" w:rsidRDefault="003562B4" w:rsidP="003562B4">
      <w:pPr>
        <w:jc w:val="both"/>
        <w:rPr>
          <w:rFonts w:ascii="Times New Roman" w:hAnsi="Times New Roman"/>
          <w:b/>
          <w:bCs/>
          <w:sz w:val="24"/>
        </w:rPr>
      </w:pPr>
    </w:p>
    <w:p w:rsidR="003562B4" w:rsidRPr="00C703F2" w:rsidRDefault="003562B4" w:rsidP="003562B4">
      <w:pPr>
        <w:ind w:left="1440"/>
        <w:jc w:val="both"/>
        <w:rPr>
          <w:rFonts w:ascii="Times New Roman" w:hAnsi="Times New Roman"/>
          <w:b/>
          <w:bCs/>
          <w:sz w:val="24"/>
        </w:rPr>
      </w:pPr>
    </w:p>
    <w:p w:rsidR="003562B4" w:rsidRPr="00C703F2" w:rsidRDefault="003562B4" w:rsidP="003562B4">
      <w:pPr>
        <w:jc w:val="both"/>
        <w:rPr>
          <w:rFonts w:ascii="Times New Roman" w:hAnsi="Times New Roman"/>
          <w:b/>
          <w:bCs/>
          <w:sz w:val="24"/>
        </w:rPr>
      </w:pPr>
      <w:r w:rsidRPr="00C703F2">
        <w:rPr>
          <w:rFonts w:ascii="Times New Roman" w:hAnsi="Times New Roman"/>
          <w:b/>
          <w:bCs/>
          <w:sz w:val="24"/>
        </w:rPr>
        <w:t>Szakmai-pénzügyi ellenőrzések összegzése</w:t>
      </w:r>
    </w:p>
    <w:p w:rsidR="003562B4" w:rsidRPr="00C703F2" w:rsidRDefault="003562B4" w:rsidP="003562B4">
      <w:pPr>
        <w:ind w:left="360"/>
        <w:jc w:val="both"/>
        <w:rPr>
          <w:rFonts w:ascii="Times New Roman" w:hAnsi="Times New Roman"/>
          <w:color w:val="FF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5"/>
        <w:gridCol w:w="1896"/>
        <w:gridCol w:w="2093"/>
        <w:gridCol w:w="2000"/>
        <w:gridCol w:w="1777"/>
      </w:tblGrid>
      <w:tr w:rsidR="003562B4" w:rsidRPr="00C703F2" w:rsidTr="007F1236">
        <w:tc>
          <w:tcPr>
            <w:tcW w:w="1356" w:type="dxa"/>
          </w:tcPr>
          <w:p w:rsidR="003562B4" w:rsidRPr="00C703F2" w:rsidRDefault="003562B4" w:rsidP="007F1236">
            <w:pPr>
              <w:jc w:val="both"/>
              <w:rPr>
                <w:rFonts w:ascii="Times New Roman" w:hAnsi="Times New Roman"/>
                <w:sz w:val="24"/>
              </w:rPr>
            </w:pPr>
            <w:r w:rsidRPr="00C703F2">
              <w:rPr>
                <w:rFonts w:ascii="Times New Roman" w:hAnsi="Times New Roman"/>
                <w:sz w:val="24"/>
              </w:rPr>
              <w:t>Dátum</w:t>
            </w:r>
          </w:p>
        </w:tc>
        <w:tc>
          <w:tcPr>
            <w:tcW w:w="1898" w:type="dxa"/>
          </w:tcPr>
          <w:p w:rsidR="003562B4" w:rsidRPr="00C703F2" w:rsidRDefault="003562B4" w:rsidP="007F1236">
            <w:pPr>
              <w:jc w:val="both"/>
              <w:rPr>
                <w:rFonts w:ascii="Times New Roman" w:hAnsi="Times New Roman"/>
                <w:sz w:val="24"/>
              </w:rPr>
            </w:pPr>
            <w:r w:rsidRPr="00C703F2">
              <w:rPr>
                <w:rFonts w:ascii="Times New Roman" w:hAnsi="Times New Roman"/>
                <w:sz w:val="24"/>
              </w:rPr>
              <w:t>Ellenőrzést végző</w:t>
            </w:r>
          </w:p>
        </w:tc>
        <w:tc>
          <w:tcPr>
            <w:tcW w:w="2153" w:type="dxa"/>
          </w:tcPr>
          <w:p w:rsidR="003562B4" w:rsidRPr="00C703F2" w:rsidRDefault="003562B4" w:rsidP="007F1236">
            <w:pPr>
              <w:jc w:val="both"/>
              <w:rPr>
                <w:rFonts w:ascii="Times New Roman" w:hAnsi="Times New Roman"/>
                <w:sz w:val="24"/>
              </w:rPr>
            </w:pPr>
            <w:r w:rsidRPr="00C703F2">
              <w:rPr>
                <w:rFonts w:ascii="Times New Roman" w:hAnsi="Times New Roman"/>
                <w:sz w:val="24"/>
              </w:rPr>
              <w:t>Ellenőrzött terület</w:t>
            </w:r>
          </w:p>
        </w:tc>
        <w:tc>
          <w:tcPr>
            <w:tcW w:w="2058" w:type="dxa"/>
          </w:tcPr>
          <w:p w:rsidR="003562B4" w:rsidRPr="00C703F2" w:rsidRDefault="003562B4" w:rsidP="007F1236">
            <w:pPr>
              <w:jc w:val="both"/>
              <w:rPr>
                <w:rFonts w:ascii="Times New Roman" w:hAnsi="Times New Roman"/>
                <w:sz w:val="24"/>
              </w:rPr>
            </w:pPr>
            <w:r w:rsidRPr="00C703F2">
              <w:rPr>
                <w:rFonts w:ascii="Times New Roman" w:hAnsi="Times New Roman"/>
                <w:sz w:val="24"/>
              </w:rPr>
              <w:t>Ellenőrzés megállapításai</w:t>
            </w:r>
          </w:p>
        </w:tc>
        <w:tc>
          <w:tcPr>
            <w:tcW w:w="1823" w:type="dxa"/>
          </w:tcPr>
          <w:p w:rsidR="003562B4" w:rsidRPr="00C703F2" w:rsidRDefault="003562B4" w:rsidP="007F1236">
            <w:pPr>
              <w:jc w:val="both"/>
              <w:rPr>
                <w:rFonts w:ascii="Times New Roman" w:hAnsi="Times New Roman"/>
                <w:sz w:val="24"/>
              </w:rPr>
            </w:pPr>
            <w:r w:rsidRPr="00C703F2">
              <w:rPr>
                <w:rFonts w:ascii="Times New Roman" w:hAnsi="Times New Roman"/>
                <w:sz w:val="24"/>
              </w:rPr>
              <w:t>Végrehajtott intézkedések</w:t>
            </w:r>
          </w:p>
        </w:tc>
      </w:tr>
      <w:tr w:rsidR="003562B4" w:rsidRPr="00C703F2" w:rsidTr="007F1236">
        <w:tc>
          <w:tcPr>
            <w:tcW w:w="1356" w:type="dxa"/>
          </w:tcPr>
          <w:p w:rsidR="003562B4" w:rsidRPr="00C703F2" w:rsidRDefault="003562B4" w:rsidP="007F1236">
            <w:pPr>
              <w:jc w:val="both"/>
              <w:rPr>
                <w:rFonts w:ascii="Times New Roman" w:hAnsi="Times New Roman"/>
                <w:sz w:val="24"/>
              </w:rPr>
            </w:pPr>
            <w:r w:rsidRPr="00C703F2">
              <w:rPr>
                <w:rFonts w:ascii="Times New Roman" w:hAnsi="Times New Roman"/>
                <w:sz w:val="24"/>
              </w:rPr>
              <w:t>2016-04-06</w:t>
            </w:r>
          </w:p>
        </w:tc>
        <w:tc>
          <w:tcPr>
            <w:tcW w:w="1898" w:type="dxa"/>
          </w:tcPr>
          <w:p w:rsidR="003562B4" w:rsidRPr="00C703F2" w:rsidRDefault="003562B4" w:rsidP="007F1236">
            <w:pPr>
              <w:jc w:val="both"/>
              <w:rPr>
                <w:rFonts w:ascii="Times New Roman" w:hAnsi="Times New Roman"/>
                <w:sz w:val="24"/>
              </w:rPr>
            </w:pPr>
            <w:r w:rsidRPr="00C703F2">
              <w:rPr>
                <w:rFonts w:ascii="Times New Roman" w:hAnsi="Times New Roman"/>
                <w:sz w:val="24"/>
              </w:rPr>
              <w:t>Magyar Államkincstár</w:t>
            </w:r>
          </w:p>
        </w:tc>
        <w:tc>
          <w:tcPr>
            <w:tcW w:w="2153" w:type="dxa"/>
          </w:tcPr>
          <w:p w:rsidR="003562B4" w:rsidRPr="00C703F2" w:rsidRDefault="003562B4" w:rsidP="007F1236">
            <w:pPr>
              <w:jc w:val="both"/>
              <w:rPr>
                <w:rFonts w:ascii="Times New Roman" w:hAnsi="Times New Roman"/>
                <w:sz w:val="24"/>
              </w:rPr>
            </w:pPr>
            <w:r w:rsidRPr="00C703F2">
              <w:rPr>
                <w:rFonts w:ascii="Times New Roman" w:hAnsi="Times New Roman"/>
                <w:sz w:val="24"/>
              </w:rPr>
              <w:t>közösségi pszichiátria</w:t>
            </w:r>
          </w:p>
        </w:tc>
        <w:tc>
          <w:tcPr>
            <w:tcW w:w="2058" w:type="dxa"/>
          </w:tcPr>
          <w:p w:rsidR="003562B4" w:rsidRPr="00C703F2" w:rsidRDefault="003562B4" w:rsidP="007F1236">
            <w:pPr>
              <w:rPr>
                <w:rFonts w:ascii="Times New Roman" w:hAnsi="Times New Roman"/>
                <w:sz w:val="24"/>
              </w:rPr>
            </w:pPr>
            <w:r w:rsidRPr="00C703F2">
              <w:rPr>
                <w:rFonts w:ascii="Times New Roman" w:hAnsi="Times New Roman"/>
                <w:sz w:val="24"/>
              </w:rPr>
              <w:t>A helyszíni jegyzőkönyv nem állapított meg hiányosságot.</w:t>
            </w:r>
          </w:p>
        </w:tc>
        <w:tc>
          <w:tcPr>
            <w:tcW w:w="1823" w:type="dxa"/>
          </w:tcPr>
          <w:p w:rsidR="003562B4" w:rsidRPr="00C703F2" w:rsidRDefault="003562B4" w:rsidP="007F1236">
            <w:pPr>
              <w:jc w:val="center"/>
              <w:rPr>
                <w:rFonts w:ascii="Times New Roman" w:hAnsi="Times New Roman"/>
                <w:sz w:val="24"/>
              </w:rPr>
            </w:pPr>
          </w:p>
          <w:p w:rsidR="003562B4" w:rsidRPr="00C703F2" w:rsidRDefault="003562B4" w:rsidP="007F1236">
            <w:pPr>
              <w:jc w:val="center"/>
              <w:rPr>
                <w:rFonts w:ascii="Times New Roman" w:hAnsi="Times New Roman"/>
                <w:sz w:val="24"/>
              </w:rPr>
            </w:pPr>
            <w:r w:rsidRPr="00C703F2">
              <w:rPr>
                <w:rFonts w:ascii="Times New Roman" w:hAnsi="Times New Roman"/>
                <w:sz w:val="24"/>
              </w:rPr>
              <w:t>-</w:t>
            </w:r>
          </w:p>
        </w:tc>
      </w:tr>
      <w:tr w:rsidR="003562B4" w:rsidRPr="00C703F2" w:rsidTr="007F1236">
        <w:tc>
          <w:tcPr>
            <w:tcW w:w="1356" w:type="dxa"/>
          </w:tcPr>
          <w:p w:rsidR="003562B4" w:rsidRPr="00C703F2" w:rsidRDefault="003562B4" w:rsidP="007F1236">
            <w:pPr>
              <w:jc w:val="both"/>
              <w:rPr>
                <w:rFonts w:ascii="Times New Roman" w:hAnsi="Times New Roman"/>
                <w:sz w:val="24"/>
              </w:rPr>
            </w:pPr>
            <w:r w:rsidRPr="00C703F2">
              <w:rPr>
                <w:rFonts w:ascii="Times New Roman" w:hAnsi="Times New Roman"/>
                <w:sz w:val="24"/>
              </w:rPr>
              <w:t>2016-12-07</w:t>
            </w:r>
          </w:p>
        </w:tc>
        <w:tc>
          <w:tcPr>
            <w:tcW w:w="1898" w:type="dxa"/>
          </w:tcPr>
          <w:p w:rsidR="003562B4" w:rsidRPr="00C703F2" w:rsidRDefault="003562B4" w:rsidP="007F1236">
            <w:pPr>
              <w:jc w:val="both"/>
              <w:rPr>
                <w:rFonts w:ascii="Times New Roman" w:hAnsi="Times New Roman"/>
                <w:sz w:val="24"/>
              </w:rPr>
            </w:pPr>
            <w:r w:rsidRPr="00C703F2">
              <w:rPr>
                <w:rFonts w:ascii="Times New Roman" w:hAnsi="Times New Roman"/>
                <w:sz w:val="24"/>
              </w:rPr>
              <w:t>Szociális és Gyermekvédelmi Iroda</w:t>
            </w:r>
          </w:p>
        </w:tc>
        <w:tc>
          <w:tcPr>
            <w:tcW w:w="2153" w:type="dxa"/>
          </w:tcPr>
          <w:p w:rsidR="003562B4" w:rsidRPr="00C703F2" w:rsidRDefault="003562B4" w:rsidP="007F1236">
            <w:pPr>
              <w:jc w:val="both"/>
              <w:rPr>
                <w:rFonts w:ascii="Times New Roman" w:hAnsi="Times New Roman"/>
                <w:sz w:val="24"/>
              </w:rPr>
            </w:pPr>
            <w:r w:rsidRPr="00C703F2">
              <w:rPr>
                <w:rFonts w:ascii="Times New Roman" w:hAnsi="Times New Roman"/>
                <w:sz w:val="24"/>
              </w:rPr>
              <w:t>étkeztetés</w:t>
            </w:r>
          </w:p>
          <w:p w:rsidR="003562B4" w:rsidRPr="00C703F2" w:rsidRDefault="003562B4" w:rsidP="007F1236">
            <w:pPr>
              <w:jc w:val="both"/>
              <w:rPr>
                <w:rFonts w:ascii="Times New Roman" w:hAnsi="Times New Roman"/>
                <w:sz w:val="24"/>
              </w:rPr>
            </w:pPr>
            <w:r w:rsidRPr="00C703F2">
              <w:rPr>
                <w:rFonts w:ascii="Times New Roman" w:hAnsi="Times New Roman"/>
                <w:sz w:val="24"/>
              </w:rPr>
              <w:t>házi segítségnyújtás</w:t>
            </w:r>
          </w:p>
          <w:p w:rsidR="003562B4" w:rsidRPr="00C703F2" w:rsidRDefault="003562B4" w:rsidP="007F1236">
            <w:pPr>
              <w:jc w:val="both"/>
              <w:rPr>
                <w:rFonts w:ascii="Times New Roman" w:hAnsi="Times New Roman"/>
                <w:sz w:val="24"/>
              </w:rPr>
            </w:pPr>
            <w:r w:rsidRPr="00C703F2">
              <w:rPr>
                <w:rFonts w:ascii="Times New Roman" w:hAnsi="Times New Roman"/>
                <w:sz w:val="24"/>
              </w:rPr>
              <w:t>nappali ellátás</w:t>
            </w:r>
          </w:p>
          <w:p w:rsidR="003562B4" w:rsidRPr="00C703F2" w:rsidRDefault="003562B4" w:rsidP="007F1236">
            <w:pPr>
              <w:jc w:val="both"/>
              <w:rPr>
                <w:rFonts w:ascii="Times New Roman" w:hAnsi="Times New Roman"/>
                <w:sz w:val="24"/>
              </w:rPr>
            </w:pPr>
            <w:r w:rsidRPr="00C703F2">
              <w:rPr>
                <w:rFonts w:ascii="Times New Roman" w:hAnsi="Times New Roman"/>
                <w:sz w:val="24"/>
              </w:rPr>
              <w:t>közösségi pszichiátria</w:t>
            </w:r>
          </w:p>
        </w:tc>
        <w:tc>
          <w:tcPr>
            <w:tcW w:w="2058" w:type="dxa"/>
          </w:tcPr>
          <w:p w:rsidR="003562B4" w:rsidRPr="00C703F2" w:rsidRDefault="003562B4" w:rsidP="007F1236">
            <w:pPr>
              <w:rPr>
                <w:rFonts w:ascii="Times New Roman" w:hAnsi="Times New Roman"/>
                <w:sz w:val="24"/>
              </w:rPr>
            </w:pPr>
            <w:r w:rsidRPr="00C703F2">
              <w:rPr>
                <w:rFonts w:ascii="Times New Roman" w:hAnsi="Times New Roman"/>
                <w:sz w:val="24"/>
              </w:rPr>
              <w:t>A helyszíni jegyzőkönyv nem állapított meg hiányosságot.</w:t>
            </w:r>
          </w:p>
        </w:tc>
        <w:tc>
          <w:tcPr>
            <w:tcW w:w="1823" w:type="dxa"/>
          </w:tcPr>
          <w:p w:rsidR="003562B4" w:rsidRPr="00C703F2" w:rsidRDefault="003562B4" w:rsidP="007F1236">
            <w:pPr>
              <w:jc w:val="center"/>
              <w:rPr>
                <w:rFonts w:ascii="Times New Roman" w:hAnsi="Times New Roman"/>
                <w:sz w:val="24"/>
              </w:rPr>
            </w:pPr>
          </w:p>
          <w:p w:rsidR="003562B4" w:rsidRPr="00C703F2" w:rsidRDefault="003562B4" w:rsidP="007F1236">
            <w:pPr>
              <w:jc w:val="center"/>
              <w:rPr>
                <w:rFonts w:ascii="Times New Roman" w:hAnsi="Times New Roman"/>
                <w:sz w:val="24"/>
              </w:rPr>
            </w:pPr>
          </w:p>
          <w:p w:rsidR="003562B4" w:rsidRPr="00C703F2" w:rsidRDefault="003562B4" w:rsidP="007F1236">
            <w:pPr>
              <w:jc w:val="center"/>
              <w:rPr>
                <w:rFonts w:ascii="Times New Roman" w:hAnsi="Times New Roman"/>
                <w:sz w:val="24"/>
              </w:rPr>
            </w:pPr>
            <w:r w:rsidRPr="00C703F2">
              <w:rPr>
                <w:rFonts w:ascii="Times New Roman" w:hAnsi="Times New Roman"/>
                <w:sz w:val="24"/>
              </w:rPr>
              <w:t>-</w:t>
            </w:r>
          </w:p>
        </w:tc>
      </w:tr>
    </w:tbl>
    <w:p w:rsidR="003562B4" w:rsidRPr="00C703F2" w:rsidRDefault="003562B4" w:rsidP="003562B4">
      <w:pPr>
        <w:jc w:val="both"/>
        <w:rPr>
          <w:rFonts w:ascii="Times New Roman" w:hAnsi="Times New Roman"/>
          <w:sz w:val="24"/>
        </w:rPr>
      </w:pPr>
    </w:p>
    <w:p w:rsidR="003562B4" w:rsidRPr="00C703F2" w:rsidRDefault="003562B4" w:rsidP="003562B4">
      <w:pPr>
        <w:jc w:val="both"/>
        <w:rPr>
          <w:rFonts w:ascii="Times New Roman" w:hAnsi="Times New Roman"/>
          <w:sz w:val="24"/>
        </w:rPr>
      </w:pPr>
    </w:p>
    <w:p w:rsidR="003562B4" w:rsidRPr="00C703F2" w:rsidRDefault="003562B4" w:rsidP="003562B4">
      <w:pPr>
        <w:jc w:val="both"/>
        <w:rPr>
          <w:rFonts w:ascii="Times New Roman" w:hAnsi="Times New Roman"/>
          <w:b/>
          <w:sz w:val="24"/>
          <w:u w:val="single"/>
        </w:rPr>
      </w:pPr>
      <w:r w:rsidRPr="00C703F2">
        <w:rPr>
          <w:rFonts w:ascii="Times New Roman" w:hAnsi="Times New Roman"/>
          <w:b/>
          <w:sz w:val="24"/>
          <w:u w:val="single"/>
        </w:rPr>
        <w:t>7. Az ellátotti jogok és az ellátást végzők jogainak érvényesülése</w:t>
      </w:r>
    </w:p>
    <w:p w:rsidR="003562B4" w:rsidRPr="00C703F2" w:rsidRDefault="003562B4" w:rsidP="003562B4">
      <w:pPr>
        <w:jc w:val="both"/>
        <w:rPr>
          <w:rFonts w:ascii="Times New Roman" w:hAnsi="Times New Roman"/>
          <w:sz w:val="24"/>
        </w:rPr>
      </w:pPr>
    </w:p>
    <w:p w:rsidR="003562B4" w:rsidRPr="00C703F2" w:rsidRDefault="003562B4" w:rsidP="003562B4">
      <w:pPr>
        <w:jc w:val="both"/>
        <w:rPr>
          <w:rFonts w:ascii="Times New Roman" w:hAnsi="Times New Roman"/>
          <w:sz w:val="24"/>
        </w:rPr>
      </w:pPr>
      <w:r w:rsidRPr="00C703F2">
        <w:rPr>
          <w:rFonts w:ascii="Times New Roman" w:hAnsi="Times New Roman"/>
          <w:sz w:val="24"/>
        </w:rPr>
        <w:t>7.1. Panaszok száma, kivizsgálása</w:t>
      </w:r>
    </w:p>
    <w:p w:rsidR="003562B4" w:rsidRPr="00C703F2" w:rsidRDefault="003562B4" w:rsidP="003562B4">
      <w:pPr>
        <w:jc w:val="both"/>
        <w:rPr>
          <w:rFonts w:ascii="Times New Roman" w:hAnsi="Times New Roman"/>
          <w:sz w:val="24"/>
        </w:rPr>
      </w:pPr>
    </w:p>
    <w:p w:rsidR="003562B4" w:rsidRPr="00C703F2" w:rsidRDefault="003562B4" w:rsidP="003562B4">
      <w:pPr>
        <w:jc w:val="both"/>
        <w:rPr>
          <w:rFonts w:ascii="Times New Roman" w:hAnsi="Times New Roman"/>
          <w:sz w:val="24"/>
        </w:rPr>
      </w:pPr>
      <w:r w:rsidRPr="00C703F2">
        <w:rPr>
          <w:rFonts w:ascii="Times New Roman" w:hAnsi="Times New Roman"/>
          <w:sz w:val="24"/>
        </w:rPr>
        <w:t xml:space="preserve">Az ellátottjogi képviselő Egediné Mandel Gizella elérhetőségét az intézmény több pontján is kifüggesztettük. </w:t>
      </w:r>
    </w:p>
    <w:p w:rsidR="003562B4" w:rsidRPr="00C703F2" w:rsidRDefault="003562B4" w:rsidP="003562B4">
      <w:pPr>
        <w:jc w:val="both"/>
        <w:rPr>
          <w:rFonts w:ascii="Times New Roman" w:hAnsi="Times New Roman"/>
          <w:sz w:val="24"/>
        </w:rPr>
      </w:pPr>
      <w:r w:rsidRPr="00C703F2">
        <w:rPr>
          <w:rFonts w:ascii="Times New Roman" w:hAnsi="Times New Roman"/>
          <w:sz w:val="24"/>
        </w:rPr>
        <w:t>Panasz nem érkezett a 2016. évben.</w:t>
      </w:r>
    </w:p>
    <w:p w:rsidR="003562B4" w:rsidRPr="00C703F2" w:rsidRDefault="003562B4" w:rsidP="003562B4">
      <w:pPr>
        <w:jc w:val="both"/>
        <w:rPr>
          <w:rFonts w:ascii="Times New Roman" w:hAnsi="Times New Roman"/>
          <w:sz w:val="24"/>
        </w:rPr>
      </w:pPr>
    </w:p>
    <w:p w:rsidR="003562B4" w:rsidRPr="00C703F2" w:rsidRDefault="003562B4" w:rsidP="003562B4">
      <w:pPr>
        <w:jc w:val="both"/>
        <w:rPr>
          <w:rFonts w:ascii="Times New Roman" w:hAnsi="Times New Roman"/>
          <w:sz w:val="24"/>
        </w:rPr>
      </w:pPr>
      <w:r w:rsidRPr="00C703F2">
        <w:rPr>
          <w:rFonts w:ascii="Times New Roman" w:hAnsi="Times New Roman"/>
          <w:sz w:val="24"/>
        </w:rPr>
        <w:t>Intézményünk a 2016-ban ünnepelte fennállásának 30. évfordulóját, így különösen nagy hangsúlyt kapott az intézmény hivatalos átadása. A megújult intézményt Dr. Láng Zsolt Polgármester és Varga Mihály Nemzetgazdasági Miniszter, a</w:t>
      </w:r>
      <w:r w:rsidRPr="00C703F2">
        <w:rPr>
          <w:rFonts w:ascii="Times New Roman" w:hAnsi="Times New Roman"/>
          <w:sz w:val="24"/>
          <w:shd w:val="clear" w:color="auto" w:fill="FFFFFF"/>
        </w:rPr>
        <w:t xml:space="preserve"> 4. sz. választókerület országgyűlési képviselője</w:t>
      </w:r>
      <w:r w:rsidRPr="00C703F2">
        <w:rPr>
          <w:rFonts w:ascii="Times New Roman" w:hAnsi="Times New Roman"/>
          <w:sz w:val="24"/>
        </w:rPr>
        <w:t xml:space="preserve"> adta át. Az eseményen részt vettek a kerületi intézmények vezetői, a Szociális és Gyermekvédelmi Iroda vezetője és munkatársai, a tervezők, kivitelezők és ellátottaink egyaránt. </w:t>
      </w:r>
    </w:p>
    <w:p w:rsidR="003562B4" w:rsidRPr="00C703F2" w:rsidRDefault="003562B4" w:rsidP="003562B4">
      <w:pPr>
        <w:jc w:val="both"/>
        <w:rPr>
          <w:rFonts w:ascii="Times New Roman" w:hAnsi="Times New Roman"/>
          <w:sz w:val="24"/>
        </w:rPr>
      </w:pPr>
      <w:r w:rsidRPr="00C703F2">
        <w:rPr>
          <w:rFonts w:ascii="Times New Roman" w:hAnsi="Times New Roman"/>
          <w:sz w:val="24"/>
        </w:rPr>
        <w:t xml:space="preserve">Elkészíttettük az épület kicsinyített mását formatortából, ami nagy sikert aratott az ünneplők körében. </w:t>
      </w:r>
    </w:p>
    <w:p w:rsidR="003562B4" w:rsidRPr="00C703F2" w:rsidRDefault="003562B4" w:rsidP="003562B4">
      <w:pPr>
        <w:jc w:val="both"/>
        <w:rPr>
          <w:rFonts w:ascii="Times New Roman" w:hAnsi="Times New Roman"/>
          <w:sz w:val="24"/>
        </w:rPr>
      </w:pPr>
    </w:p>
    <w:p w:rsidR="003562B4" w:rsidRPr="00C703F2" w:rsidRDefault="003562B4" w:rsidP="003562B4">
      <w:pPr>
        <w:numPr>
          <w:ilvl w:val="0"/>
          <w:numId w:val="30"/>
        </w:numPr>
        <w:autoSpaceDE w:val="0"/>
        <w:autoSpaceDN w:val="0"/>
        <w:adjustRightInd w:val="0"/>
        <w:ind w:left="284" w:hanging="284"/>
        <w:jc w:val="both"/>
        <w:rPr>
          <w:rFonts w:ascii="Times New Roman" w:hAnsi="Times New Roman"/>
          <w:b/>
          <w:sz w:val="24"/>
          <w:u w:val="single"/>
        </w:rPr>
      </w:pPr>
      <w:r w:rsidRPr="00C703F2">
        <w:rPr>
          <w:rFonts w:ascii="Times New Roman" w:hAnsi="Times New Roman"/>
          <w:b/>
          <w:sz w:val="24"/>
          <w:u w:val="single"/>
        </w:rPr>
        <w:t>Terveink</w:t>
      </w:r>
    </w:p>
    <w:p w:rsidR="003562B4" w:rsidRPr="00C703F2" w:rsidRDefault="003562B4" w:rsidP="003562B4">
      <w:pPr>
        <w:autoSpaceDE w:val="0"/>
        <w:autoSpaceDN w:val="0"/>
        <w:adjustRightInd w:val="0"/>
        <w:jc w:val="both"/>
        <w:rPr>
          <w:rFonts w:ascii="Times New Roman" w:hAnsi="Times New Roman"/>
          <w:b/>
          <w:sz w:val="24"/>
          <w:u w:val="single"/>
        </w:rPr>
      </w:pPr>
    </w:p>
    <w:p w:rsidR="003562B4" w:rsidRPr="00C703F2" w:rsidRDefault="003562B4" w:rsidP="003562B4">
      <w:pPr>
        <w:autoSpaceDE w:val="0"/>
        <w:autoSpaceDN w:val="0"/>
        <w:adjustRightInd w:val="0"/>
        <w:jc w:val="both"/>
        <w:rPr>
          <w:rFonts w:ascii="Times New Roman" w:hAnsi="Times New Roman"/>
          <w:sz w:val="24"/>
        </w:rPr>
      </w:pPr>
      <w:r w:rsidRPr="00C703F2">
        <w:rPr>
          <w:rFonts w:ascii="Times New Roman" w:hAnsi="Times New Roman"/>
          <w:sz w:val="24"/>
        </w:rPr>
        <w:t xml:space="preserve">2017. év márciusától szeretnénk a demens személyek nappali ellátását magas szakmai színvonalon, az ellátottak és családjaik megelégedésére biztosítani.  </w:t>
      </w:r>
    </w:p>
    <w:p w:rsidR="003562B4" w:rsidRPr="00C703F2" w:rsidRDefault="003562B4" w:rsidP="003562B4">
      <w:pPr>
        <w:autoSpaceDE w:val="0"/>
        <w:autoSpaceDN w:val="0"/>
        <w:adjustRightInd w:val="0"/>
        <w:jc w:val="both"/>
        <w:rPr>
          <w:rFonts w:ascii="Times New Roman" w:hAnsi="Times New Roman"/>
          <w:b/>
          <w:sz w:val="24"/>
          <w:u w:val="single"/>
        </w:rPr>
      </w:pPr>
    </w:p>
    <w:p w:rsidR="003562B4" w:rsidRPr="00C703F2" w:rsidRDefault="003562B4" w:rsidP="003562B4">
      <w:pPr>
        <w:autoSpaceDE w:val="0"/>
        <w:autoSpaceDN w:val="0"/>
        <w:adjustRightInd w:val="0"/>
        <w:jc w:val="both"/>
        <w:rPr>
          <w:rFonts w:ascii="Times New Roman" w:hAnsi="Times New Roman"/>
          <w:b/>
          <w:sz w:val="24"/>
          <w:u w:val="single"/>
        </w:rPr>
      </w:pPr>
    </w:p>
    <w:p w:rsidR="003562B4" w:rsidRPr="00C703F2" w:rsidRDefault="003562B4" w:rsidP="003562B4">
      <w:pPr>
        <w:autoSpaceDE w:val="0"/>
        <w:autoSpaceDN w:val="0"/>
        <w:adjustRightInd w:val="0"/>
        <w:ind w:left="720" w:hanging="720"/>
        <w:jc w:val="both"/>
        <w:rPr>
          <w:rFonts w:ascii="Times New Roman" w:hAnsi="Times New Roman"/>
          <w:sz w:val="24"/>
        </w:rPr>
      </w:pPr>
      <w:r w:rsidRPr="00C703F2">
        <w:rPr>
          <w:rFonts w:ascii="Times New Roman" w:hAnsi="Times New Roman"/>
          <w:sz w:val="24"/>
        </w:rPr>
        <w:t>Budapest, 2017-02-28</w:t>
      </w:r>
    </w:p>
    <w:p w:rsidR="003562B4" w:rsidRPr="00C703F2" w:rsidRDefault="003562B4" w:rsidP="003562B4">
      <w:pPr>
        <w:autoSpaceDE w:val="0"/>
        <w:autoSpaceDN w:val="0"/>
        <w:adjustRightInd w:val="0"/>
        <w:ind w:left="720" w:hanging="720"/>
        <w:jc w:val="both"/>
        <w:rPr>
          <w:rFonts w:ascii="Times New Roman" w:hAnsi="Times New Roman"/>
          <w:sz w:val="24"/>
        </w:rPr>
      </w:pPr>
    </w:p>
    <w:p w:rsidR="003562B4" w:rsidRPr="00C703F2" w:rsidRDefault="003562B4" w:rsidP="003562B4">
      <w:pPr>
        <w:autoSpaceDE w:val="0"/>
        <w:autoSpaceDN w:val="0"/>
        <w:adjustRightInd w:val="0"/>
        <w:ind w:left="720" w:hanging="720"/>
        <w:jc w:val="both"/>
        <w:rPr>
          <w:rFonts w:ascii="Times New Roman" w:hAnsi="Times New Roman"/>
          <w:sz w:val="24"/>
        </w:rPr>
      </w:pPr>
      <w:r w:rsidRPr="00C703F2">
        <w:rPr>
          <w:rFonts w:ascii="Times New Roman" w:hAnsi="Times New Roman"/>
          <w:sz w:val="24"/>
        </w:rPr>
        <w:t xml:space="preserve">                                                                                             Kajcsáné Geszner Barbara</w:t>
      </w:r>
    </w:p>
    <w:p w:rsidR="003562B4" w:rsidRPr="00C703F2" w:rsidRDefault="003562B4" w:rsidP="003562B4">
      <w:pPr>
        <w:autoSpaceDE w:val="0"/>
        <w:autoSpaceDN w:val="0"/>
        <w:adjustRightInd w:val="0"/>
        <w:ind w:left="720" w:hanging="720"/>
        <w:jc w:val="both"/>
        <w:rPr>
          <w:rFonts w:ascii="Times New Roman" w:hAnsi="Times New Roman"/>
          <w:sz w:val="24"/>
        </w:rPr>
      </w:pPr>
      <w:r w:rsidRPr="00C703F2">
        <w:rPr>
          <w:rFonts w:ascii="Times New Roman" w:hAnsi="Times New Roman"/>
          <w:sz w:val="24"/>
        </w:rPr>
        <w:t xml:space="preserve">                                                                                                      Intézményvezető</w:t>
      </w:r>
    </w:p>
    <w:p w:rsidR="003562B4" w:rsidRPr="00C703F2" w:rsidRDefault="003562B4" w:rsidP="003562B4">
      <w:pPr>
        <w:autoSpaceDE w:val="0"/>
        <w:autoSpaceDN w:val="0"/>
        <w:adjustRightInd w:val="0"/>
        <w:ind w:left="720" w:hanging="720"/>
        <w:jc w:val="both"/>
        <w:rPr>
          <w:rFonts w:ascii="Times New Roman" w:hAnsi="Times New Roman"/>
          <w:sz w:val="24"/>
        </w:rPr>
      </w:pPr>
    </w:p>
    <w:p w:rsidR="003562B4" w:rsidRPr="00C703F2" w:rsidRDefault="003562B4" w:rsidP="003562B4">
      <w:pPr>
        <w:autoSpaceDE w:val="0"/>
        <w:autoSpaceDN w:val="0"/>
        <w:adjustRightInd w:val="0"/>
        <w:ind w:left="720" w:hanging="720"/>
        <w:jc w:val="both"/>
        <w:rPr>
          <w:rFonts w:ascii="Times New Roman" w:hAnsi="Times New Roman"/>
          <w:sz w:val="24"/>
        </w:rPr>
      </w:pPr>
    </w:p>
    <w:p w:rsidR="003562B4" w:rsidRPr="00C703F2" w:rsidRDefault="003562B4" w:rsidP="003562B4">
      <w:pPr>
        <w:pStyle w:val="Szvegtrzs2"/>
        <w:ind w:left="142"/>
        <w:jc w:val="right"/>
        <w:rPr>
          <w:b w:val="0"/>
          <w:sz w:val="24"/>
        </w:rPr>
      </w:pPr>
      <w:r w:rsidRPr="00C703F2">
        <w:rPr>
          <w:b w:val="0"/>
          <w:sz w:val="24"/>
        </w:rPr>
        <w:t>4</w:t>
      </w:r>
      <w:r w:rsidR="00B57283">
        <w:rPr>
          <w:b w:val="0"/>
          <w:sz w:val="24"/>
        </w:rPr>
        <w:t>8</w:t>
      </w:r>
      <w:r w:rsidRPr="00C703F2">
        <w:rPr>
          <w:b w:val="0"/>
          <w:sz w:val="24"/>
        </w:rPr>
        <w:t>-5</w:t>
      </w:r>
      <w:r w:rsidR="00B57283">
        <w:rPr>
          <w:b w:val="0"/>
          <w:sz w:val="24"/>
        </w:rPr>
        <w:t>0</w:t>
      </w:r>
      <w:r w:rsidRPr="00C703F2">
        <w:rPr>
          <w:b w:val="0"/>
          <w:sz w:val="24"/>
        </w:rPr>
        <w:t>/2017.(III.23.) határozat melléklete</w:t>
      </w:r>
    </w:p>
    <w:p w:rsidR="00BF0053" w:rsidRPr="00C703F2" w:rsidRDefault="00BF0053" w:rsidP="00BF0053">
      <w:pPr>
        <w:pStyle w:val="Szvegtrzs2"/>
        <w:ind w:left="142"/>
        <w:rPr>
          <w:b w:val="0"/>
          <w:sz w:val="24"/>
        </w:rPr>
      </w:pPr>
    </w:p>
    <w:p w:rsidR="00BF0053" w:rsidRPr="00C703F2" w:rsidRDefault="00BF0053" w:rsidP="00BF0053">
      <w:pPr>
        <w:jc w:val="both"/>
        <w:outlineLvl w:val="0"/>
        <w:rPr>
          <w:rFonts w:ascii="Times New Roman" w:hAnsi="Times New Roman"/>
          <w:sz w:val="24"/>
        </w:rPr>
      </w:pPr>
    </w:p>
    <w:p w:rsidR="00BF0053" w:rsidRPr="00C703F2" w:rsidRDefault="00BF0053" w:rsidP="00BF0053">
      <w:pPr>
        <w:rPr>
          <w:rFonts w:ascii="Times New Roman" w:hAnsi="Times New Roman"/>
          <w:sz w:val="24"/>
        </w:rPr>
      </w:pPr>
    </w:p>
    <w:p w:rsidR="00BF0053" w:rsidRPr="00C703F2" w:rsidRDefault="00BF0053" w:rsidP="00BF0053">
      <w:pPr>
        <w:pStyle w:val="Cm"/>
        <w:ind w:left="-289" w:firstLine="709"/>
        <w:rPr>
          <w:sz w:val="24"/>
          <w:szCs w:val="24"/>
        </w:rPr>
      </w:pPr>
    </w:p>
    <w:p w:rsidR="00BF0053" w:rsidRPr="00C703F2" w:rsidRDefault="00BF0053" w:rsidP="00BF0053">
      <w:pPr>
        <w:keepNext/>
        <w:outlineLvl w:val="0"/>
        <w:rPr>
          <w:rFonts w:ascii="Times New Roman" w:hAnsi="Times New Roman"/>
          <w:b/>
          <w:sz w:val="24"/>
        </w:rPr>
      </w:pPr>
      <w:r w:rsidRPr="00C703F2">
        <w:rPr>
          <w:rFonts w:ascii="Times New Roman" w:hAnsi="Times New Roman"/>
          <w:b/>
          <w:sz w:val="24"/>
        </w:rPr>
        <w:t>Budapest Főváros II. ker. Önkormányzat</w:t>
      </w:r>
    </w:p>
    <w:p w:rsidR="00BF0053" w:rsidRPr="00C703F2" w:rsidRDefault="00BF0053" w:rsidP="00BF0053">
      <w:pPr>
        <w:keepNext/>
        <w:outlineLvl w:val="0"/>
        <w:rPr>
          <w:rFonts w:ascii="Times New Roman" w:hAnsi="Times New Roman"/>
          <w:b/>
          <w:sz w:val="24"/>
        </w:rPr>
      </w:pPr>
      <w:r w:rsidRPr="00C703F2">
        <w:rPr>
          <w:rFonts w:ascii="Times New Roman" w:hAnsi="Times New Roman"/>
          <w:b/>
          <w:sz w:val="24"/>
        </w:rPr>
        <w:t>I. sz. Gondozási Központ</w:t>
      </w:r>
    </w:p>
    <w:p w:rsidR="00BF0053" w:rsidRPr="00C703F2" w:rsidRDefault="00BF0053" w:rsidP="00BF0053">
      <w:pPr>
        <w:keepNext/>
        <w:outlineLvl w:val="0"/>
        <w:rPr>
          <w:rFonts w:ascii="Times New Roman" w:hAnsi="Times New Roman"/>
          <w:sz w:val="24"/>
        </w:rPr>
      </w:pPr>
      <w:r w:rsidRPr="00C703F2">
        <w:rPr>
          <w:rFonts w:ascii="Times New Roman" w:hAnsi="Times New Roman"/>
          <w:sz w:val="24"/>
        </w:rPr>
        <w:t>1027 Budapest, Bem József tér 2.</w:t>
      </w:r>
    </w:p>
    <w:p w:rsidR="00BF0053" w:rsidRPr="00C703F2" w:rsidRDefault="00BF0053" w:rsidP="00BF0053">
      <w:pPr>
        <w:keepNext/>
        <w:pBdr>
          <w:bottom w:val="thinThickSmallGap" w:sz="24" w:space="1" w:color="auto"/>
        </w:pBdr>
        <w:outlineLvl w:val="0"/>
        <w:rPr>
          <w:rFonts w:ascii="Times New Roman" w:hAnsi="Times New Roman"/>
          <w:sz w:val="24"/>
        </w:rPr>
      </w:pPr>
      <w:r w:rsidRPr="00C703F2">
        <w:rPr>
          <w:rFonts w:ascii="Times New Roman" w:hAnsi="Times New Roman"/>
          <w:sz w:val="24"/>
        </w:rPr>
        <w:t>Tel. / Fax: 212-5019, Tel:315-0775</w:t>
      </w:r>
      <w:r w:rsidRPr="00C703F2">
        <w:rPr>
          <w:rFonts w:ascii="Times New Roman" w:hAnsi="Times New Roman"/>
          <w:sz w:val="24"/>
        </w:rPr>
        <w:tab/>
        <w:t xml:space="preserve"> </w:t>
      </w:r>
    </w:p>
    <w:p w:rsidR="00BF0053" w:rsidRPr="00C703F2" w:rsidRDefault="00BF0053" w:rsidP="00BF0053">
      <w:pPr>
        <w:keepNext/>
        <w:pBdr>
          <w:bottom w:val="thinThickSmallGap" w:sz="24" w:space="1" w:color="auto"/>
        </w:pBdr>
        <w:outlineLvl w:val="0"/>
        <w:rPr>
          <w:rFonts w:ascii="Times New Roman" w:hAnsi="Times New Roman"/>
          <w:sz w:val="24"/>
        </w:rPr>
      </w:pPr>
      <w:r w:rsidRPr="00C703F2">
        <w:rPr>
          <w:rFonts w:ascii="Times New Roman" w:hAnsi="Times New Roman"/>
          <w:sz w:val="24"/>
        </w:rPr>
        <w:t>e-mail:egyesgondozasikozpont@gmail.com</w:t>
      </w:r>
      <w:r w:rsidRPr="00C703F2">
        <w:rPr>
          <w:rFonts w:ascii="Times New Roman" w:hAnsi="Times New Roman"/>
          <w:sz w:val="24"/>
        </w:rPr>
        <w:tab/>
      </w:r>
      <w:r w:rsidRPr="00C703F2">
        <w:rPr>
          <w:rFonts w:ascii="Times New Roman" w:hAnsi="Times New Roman"/>
          <w:sz w:val="24"/>
        </w:rPr>
        <w:tab/>
      </w:r>
      <w:r w:rsidRPr="00C703F2">
        <w:rPr>
          <w:rFonts w:ascii="Times New Roman" w:hAnsi="Times New Roman"/>
          <w:sz w:val="24"/>
        </w:rPr>
        <w:tab/>
      </w:r>
      <w:r w:rsidRPr="00C703F2">
        <w:rPr>
          <w:rFonts w:ascii="Times New Roman" w:hAnsi="Times New Roman"/>
          <w:sz w:val="24"/>
        </w:rPr>
        <w:tab/>
      </w:r>
      <w:r w:rsidRPr="00C703F2">
        <w:rPr>
          <w:rFonts w:ascii="Times New Roman" w:hAnsi="Times New Roman"/>
          <w:sz w:val="24"/>
        </w:rPr>
        <w:tab/>
      </w:r>
      <w:r w:rsidRPr="00C703F2">
        <w:rPr>
          <w:rFonts w:ascii="Times New Roman" w:hAnsi="Times New Roman"/>
          <w:sz w:val="24"/>
        </w:rPr>
        <w:tab/>
      </w:r>
    </w:p>
    <w:p w:rsidR="00BF0053" w:rsidRPr="00C703F2" w:rsidRDefault="00BF0053" w:rsidP="00BF0053">
      <w:pPr>
        <w:jc w:val="center"/>
        <w:outlineLvl w:val="0"/>
        <w:rPr>
          <w:rFonts w:ascii="Times New Roman" w:hAnsi="Times New Roman"/>
          <w:sz w:val="24"/>
        </w:rPr>
      </w:pPr>
      <w:r w:rsidRPr="00C703F2">
        <w:rPr>
          <w:rFonts w:ascii="Times New Roman" w:hAnsi="Times New Roman"/>
          <w:smallCaps/>
          <w:sz w:val="24"/>
          <w:u w:val="single"/>
        </w:rPr>
        <w:t>Megállapodás</w:t>
      </w:r>
    </w:p>
    <w:p w:rsidR="00BF0053" w:rsidRPr="00C703F2" w:rsidRDefault="00BF0053" w:rsidP="00BF0053">
      <w:pPr>
        <w:jc w:val="center"/>
        <w:rPr>
          <w:rFonts w:ascii="Times New Roman" w:eastAsia="Calibri" w:hAnsi="Times New Roman"/>
          <w:b/>
          <w:sz w:val="24"/>
        </w:rPr>
      </w:pPr>
      <w:r w:rsidRPr="00C703F2">
        <w:rPr>
          <w:rFonts w:ascii="Times New Roman" w:eastAsia="Calibri" w:hAnsi="Times New Roman"/>
          <w:b/>
          <w:sz w:val="24"/>
        </w:rPr>
        <w:t>Házi segítségnyújtás</w:t>
      </w:r>
    </w:p>
    <w:p w:rsidR="00BF0053" w:rsidRPr="00C703F2" w:rsidRDefault="00BF0053" w:rsidP="00BF0053">
      <w:pPr>
        <w:jc w:val="center"/>
        <w:rPr>
          <w:rFonts w:ascii="Times New Roman" w:eastAsia="Calibri" w:hAnsi="Times New Roman"/>
          <w:b/>
          <w:sz w:val="24"/>
        </w:rPr>
      </w:pPr>
    </w:p>
    <w:p w:rsidR="00BF0053" w:rsidRPr="00C703F2" w:rsidRDefault="00BF0053" w:rsidP="00BF0053">
      <w:pPr>
        <w:jc w:val="both"/>
        <w:rPr>
          <w:rFonts w:ascii="Times New Roman" w:eastAsia="Calibri" w:hAnsi="Times New Roman"/>
          <w:sz w:val="24"/>
        </w:rPr>
      </w:pPr>
      <w:r w:rsidRPr="00C703F2">
        <w:rPr>
          <w:rFonts w:ascii="Times New Roman" w:eastAsia="Calibri" w:hAnsi="Times New Roman"/>
          <w:sz w:val="24"/>
        </w:rPr>
        <w:t>Mely létrejött egyrészről, mint szolgáltató</w:t>
      </w:r>
      <w:r w:rsidRPr="00C703F2">
        <w:rPr>
          <w:rFonts w:ascii="Times New Roman" w:eastAsia="Calibri" w:hAnsi="Times New Roman"/>
          <w:b/>
          <w:sz w:val="24"/>
        </w:rPr>
        <w:t xml:space="preserve"> Intézmény</w:t>
      </w:r>
    </w:p>
    <w:p w:rsidR="00BF0053" w:rsidRPr="00C703F2" w:rsidRDefault="00BF0053" w:rsidP="00BF0053">
      <w:pPr>
        <w:tabs>
          <w:tab w:val="left" w:pos="2338"/>
        </w:tabs>
        <w:ind w:right="-993"/>
        <w:rPr>
          <w:rFonts w:ascii="Times New Roman" w:eastAsia="Calibri" w:hAnsi="Times New Roman"/>
          <w:sz w:val="24"/>
        </w:rPr>
      </w:pPr>
      <w:r w:rsidRPr="00C703F2">
        <w:rPr>
          <w:rFonts w:ascii="Times New Roman" w:eastAsia="Calibri" w:hAnsi="Times New Roman"/>
          <w:sz w:val="24"/>
        </w:rPr>
        <w:t>Intézmény neve:</w:t>
      </w:r>
      <w:r w:rsidRPr="00C703F2">
        <w:rPr>
          <w:rFonts w:ascii="Times New Roman" w:eastAsia="Calibri" w:hAnsi="Times New Roman"/>
          <w:sz w:val="24"/>
        </w:rPr>
        <w:tab/>
      </w:r>
    </w:p>
    <w:p w:rsidR="00BF0053" w:rsidRPr="00C703F2" w:rsidRDefault="00BF0053" w:rsidP="00BF0053">
      <w:pPr>
        <w:tabs>
          <w:tab w:val="left" w:pos="2338"/>
        </w:tabs>
        <w:ind w:right="-993"/>
        <w:rPr>
          <w:rFonts w:ascii="Times New Roman" w:eastAsia="Calibri" w:hAnsi="Times New Roman"/>
          <w:sz w:val="24"/>
        </w:rPr>
      </w:pPr>
      <w:r w:rsidRPr="00C703F2">
        <w:rPr>
          <w:rFonts w:ascii="Times New Roman" w:eastAsia="Calibri" w:hAnsi="Times New Roman"/>
          <w:sz w:val="24"/>
        </w:rPr>
        <w:t>Intézmény címe:</w:t>
      </w:r>
      <w:r w:rsidRPr="00C703F2">
        <w:rPr>
          <w:rFonts w:ascii="Times New Roman" w:eastAsia="Calibri" w:hAnsi="Times New Roman"/>
          <w:sz w:val="24"/>
        </w:rPr>
        <w:tab/>
      </w:r>
    </w:p>
    <w:p w:rsidR="00BF0053" w:rsidRPr="00C703F2" w:rsidRDefault="00BF0053" w:rsidP="00BF0053">
      <w:pPr>
        <w:tabs>
          <w:tab w:val="left" w:pos="2338"/>
        </w:tabs>
        <w:ind w:right="-993"/>
        <w:rPr>
          <w:rFonts w:ascii="Times New Roman" w:eastAsia="Calibri" w:hAnsi="Times New Roman"/>
          <w:sz w:val="24"/>
        </w:rPr>
      </w:pPr>
      <w:r w:rsidRPr="00C703F2">
        <w:rPr>
          <w:rFonts w:ascii="Times New Roman" w:eastAsia="Calibri" w:hAnsi="Times New Roman"/>
          <w:sz w:val="24"/>
        </w:rPr>
        <w:t>Telefonszáma:</w:t>
      </w:r>
      <w:r w:rsidRPr="00C703F2">
        <w:rPr>
          <w:rFonts w:ascii="Times New Roman" w:eastAsia="Calibri" w:hAnsi="Times New Roman"/>
          <w:sz w:val="24"/>
        </w:rPr>
        <w:tab/>
      </w:r>
    </w:p>
    <w:p w:rsidR="00BF0053" w:rsidRPr="00C703F2" w:rsidRDefault="00BF0053" w:rsidP="00BF0053">
      <w:pPr>
        <w:tabs>
          <w:tab w:val="left" w:pos="2338"/>
        </w:tabs>
        <w:ind w:right="-993"/>
        <w:rPr>
          <w:rFonts w:ascii="Times New Roman" w:eastAsia="Calibri" w:hAnsi="Times New Roman"/>
          <w:sz w:val="24"/>
        </w:rPr>
      </w:pPr>
      <w:r w:rsidRPr="00C703F2">
        <w:rPr>
          <w:rFonts w:ascii="Times New Roman" w:eastAsia="Calibri" w:hAnsi="Times New Roman"/>
          <w:sz w:val="24"/>
        </w:rPr>
        <w:t>Intézményvezető neve:</w:t>
      </w:r>
      <w:r w:rsidRPr="00C703F2">
        <w:rPr>
          <w:rFonts w:ascii="Times New Roman" w:eastAsia="Calibri" w:hAnsi="Times New Roman"/>
          <w:sz w:val="24"/>
        </w:rPr>
        <w:tab/>
      </w:r>
    </w:p>
    <w:p w:rsidR="00BF0053" w:rsidRPr="00C703F2" w:rsidRDefault="00BF0053" w:rsidP="00BF0053">
      <w:pPr>
        <w:tabs>
          <w:tab w:val="left" w:pos="2338"/>
        </w:tabs>
        <w:ind w:right="-993"/>
        <w:rPr>
          <w:rFonts w:ascii="Times New Roman" w:eastAsia="Calibri" w:hAnsi="Times New Roman"/>
          <w:sz w:val="24"/>
        </w:rPr>
      </w:pPr>
      <w:r w:rsidRPr="00C703F2">
        <w:rPr>
          <w:rFonts w:ascii="Times New Roman" w:eastAsia="Calibri" w:hAnsi="Times New Roman"/>
          <w:sz w:val="24"/>
        </w:rPr>
        <w:t>Telefonszáma:</w:t>
      </w:r>
    </w:p>
    <w:p w:rsidR="00BF0053" w:rsidRPr="00C703F2" w:rsidRDefault="00BF0053" w:rsidP="00BF0053">
      <w:pPr>
        <w:tabs>
          <w:tab w:val="left" w:pos="2338"/>
        </w:tabs>
        <w:ind w:right="-993"/>
        <w:rPr>
          <w:rFonts w:ascii="Times New Roman" w:eastAsia="Calibri" w:hAnsi="Times New Roman"/>
          <w:sz w:val="24"/>
        </w:rPr>
      </w:pPr>
      <w:r w:rsidRPr="00C703F2">
        <w:rPr>
          <w:rFonts w:ascii="Times New Roman" w:eastAsia="Calibri" w:hAnsi="Times New Roman"/>
          <w:sz w:val="24"/>
        </w:rPr>
        <w:tab/>
        <w:t xml:space="preserve"> </w:t>
      </w:r>
    </w:p>
    <w:p w:rsidR="00BF0053" w:rsidRPr="00C703F2" w:rsidRDefault="00BF0053" w:rsidP="00BF0053">
      <w:pPr>
        <w:ind w:right="-993"/>
        <w:rPr>
          <w:rFonts w:ascii="Times New Roman" w:eastAsia="Calibri" w:hAnsi="Times New Roman"/>
          <w:sz w:val="24"/>
        </w:rPr>
      </w:pPr>
      <w:r w:rsidRPr="00C703F2">
        <w:rPr>
          <w:rFonts w:ascii="Times New Roman" w:eastAsia="Calibri" w:hAnsi="Times New Roman"/>
          <w:sz w:val="24"/>
        </w:rPr>
        <w:t>másrészről, mint szolgáltatást</w:t>
      </w:r>
      <w:r w:rsidRPr="00C703F2">
        <w:rPr>
          <w:rFonts w:ascii="Times New Roman" w:eastAsia="Calibri" w:hAnsi="Times New Roman"/>
          <w:b/>
          <w:sz w:val="24"/>
        </w:rPr>
        <w:t xml:space="preserve"> Igénybevevő</w:t>
      </w:r>
      <w:r w:rsidRPr="00C703F2">
        <w:rPr>
          <w:rFonts w:ascii="Times New Roman" w:eastAsia="Calibri" w:hAnsi="Times New Roman"/>
          <w:sz w:val="24"/>
        </w:rPr>
        <w:t>/</w:t>
      </w:r>
      <w:r w:rsidRPr="00C703F2">
        <w:rPr>
          <w:rFonts w:ascii="Times New Roman" w:hAnsi="Times New Roman"/>
          <w:b/>
          <w:sz w:val="24"/>
        </w:rPr>
        <w:t xml:space="preserve"> az Igénybevevő törvényes képviseletében eljáró</w:t>
      </w:r>
      <w:r w:rsidRPr="00C703F2">
        <w:rPr>
          <w:rFonts w:ascii="Times New Roman" w:hAnsi="Times New Roman"/>
          <w:sz w:val="24"/>
        </w:rPr>
        <w:t xml:space="preserve"> </w:t>
      </w:r>
      <w:r w:rsidRPr="00C703F2">
        <w:rPr>
          <w:rFonts w:ascii="Times New Roman" w:eastAsia="Calibri" w:hAnsi="Times New Roman"/>
          <w:sz w:val="24"/>
        </w:rPr>
        <w:t>között</w:t>
      </w:r>
    </w:p>
    <w:p w:rsidR="00BF0053" w:rsidRPr="00C703F2" w:rsidRDefault="00BF0053" w:rsidP="00BF0053">
      <w:pPr>
        <w:ind w:right="-993"/>
        <w:jc w:val="center"/>
        <w:rPr>
          <w:rFonts w:ascii="Times New Roman" w:eastAsia="Calibri" w:hAnsi="Times New Roman"/>
          <w:sz w:val="24"/>
        </w:rPr>
      </w:pPr>
    </w:p>
    <w:p w:rsidR="00BF0053" w:rsidRPr="00C703F2" w:rsidRDefault="00BF0053" w:rsidP="00BF0053">
      <w:pPr>
        <w:tabs>
          <w:tab w:val="left" w:pos="9975"/>
        </w:tabs>
        <w:ind w:right="-993"/>
        <w:rPr>
          <w:rFonts w:ascii="Times New Roman" w:eastAsia="Calibri" w:hAnsi="Times New Roman"/>
          <w:b/>
          <w:sz w:val="24"/>
          <w:u w:val="single"/>
        </w:rPr>
      </w:pPr>
      <w:r w:rsidRPr="00C703F2">
        <w:rPr>
          <w:rFonts w:ascii="Times New Roman" w:eastAsia="Calibri" w:hAnsi="Times New Roman"/>
          <w:b/>
          <w:sz w:val="24"/>
          <w:u w:val="single"/>
        </w:rPr>
        <w:t>Igénybevevő adatai</w:t>
      </w:r>
    </w:p>
    <w:p w:rsidR="00BF0053" w:rsidRPr="00C703F2" w:rsidRDefault="00BF0053" w:rsidP="00BF0053">
      <w:pPr>
        <w:tabs>
          <w:tab w:val="left" w:pos="2338"/>
        </w:tabs>
        <w:ind w:right="-993"/>
        <w:rPr>
          <w:rFonts w:ascii="Times New Roman" w:eastAsia="Calibri" w:hAnsi="Times New Roman"/>
          <w:sz w:val="24"/>
        </w:rPr>
      </w:pPr>
      <w:r w:rsidRPr="00C703F2">
        <w:rPr>
          <w:rFonts w:ascii="Times New Roman" w:eastAsia="Calibri" w:hAnsi="Times New Roman"/>
          <w:sz w:val="24"/>
        </w:rPr>
        <w:t>Név:</w:t>
      </w:r>
      <w:r w:rsidRPr="00C703F2">
        <w:rPr>
          <w:rFonts w:ascii="Times New Roman" w:eastAsia="Calibri" w:hAnsi="Times New Roman"/>
          <w:sz w:val="24"/>
        </w:rPr>
        <w:tab/>
      </w:r>
    </w:p>
    <w:p w:rsidR="00BF0053" w:rsidRPr="00C703F2" w:rsidRDefault="00BF0053" w:rsidP="00BF0053">
      <w:pPr>
        <w:tabs>
          <w:tab w:val="left" w:pos="2338"/>
        </w:tabs>
        <w:ind w:right="-993"/>
        <w:rPr>
          <w:rFonts w:ascii="Times New Roman" w:eastAsia="Calibri" w:hAnsi="Times New Roman"/>
          <w:sz w:val="24"/>
        </w:rPr>
      </w:pPr>
      <w:r w:rsidRPr="00C703F2">
        <w:rPr>
          <w:rFonts w:ascii="Times New Roman" w:eastAsia="Calibri" w:hAnsi="Times New Roman"/>
          <w:sz w:val="24"/>
        </w:rPr>
        <w:t>Születési név:</w:t>
      </w:r>
      <w:r w:rsidRPr="00C703F2">
        <w:rPr>
          <w:rFonts w:ascii="Times New Roman" w:eastAsia="Calibri" w:hAnsi="Times New Roman"/>
          <w:sz w:val="24"/>
        </w:rPr>
        <w:tab/>
      </w:r>
    </w:p>
    <w:p w:rsidR="00BF0053" w:rsidRPr="00C703F2" w:rsidRDefault="00BF0053" w:rsidP="00BF0053">
      <w:pPr>
        <w:tabs>
          <w:tab w:val="left" w:pos="2338"/>
        </w:tabs>
        <w:ind w:right="-993"/>
        <w:rPr>
          <w:rFonts w:ascii="Times New Roman" w:eastAsia="Calibri" w:hAnsi="Times New Roman"/>
          <w:sz w:val="24"/>
        </w:rPr>
      </w:pPr>
      <w:r w:rsidRPr="00C703F2">
        <w:rPr>
          <w:rFonts w:ascii="Times New Roman" w:eastAsia="Calibri" w:hAnsi="Times New Roman"/>
          <w:sz w:val="24"/>
        </w:rPr>
        <w:t>Anyja neve:</w:t>
      </w:r>
      <w:r w:rsidRPr="00C703F2">
        <w:rPr>
          <w:rFonts w:ascii="Times New Roman" w:eastAsia="Calibri" w:hAnsi="Times New Roman"/>
          <w:sz w:val="24"/>
        </w:rPr>
        <w:tab/>
      </w:r>
    </w:p>
    <w:p w:rsidR="00BF0053" w:rsidRPr="00C703F2" w:rsidRDefault="00BF0053" w:rsidP="00BF0053">
      <w:pPr>
        <w:tabs>
          <w:tab w:val="left" w:pos="2338"/>
        </w:tabs>
        <w:ind w:right="-993"/>
        <w:rPr>
          <w:rFonts w:ascii="Times New Roman" w:eastAsia="Calibri" w:hAnsi="Times New Roman"/>
          <w:sz w:val="24"/>
        </w:rPr>
      </w:pPr>
      <w:r w:rsidRPr="00C703F2">
        <w:rPr>
          <w:rFonts w:ascii="Times New Roman" w:eastAsia="Calibri" w:hAnsi="Times New Roman"/>
          <w:sz w:val="24"/>
        </w:rPr>
        <w:t>Születési helye, ideje:</w:t>
      </w:r>
      <w:r w:rsidRPr="00C703F2">
        <w:rPr>
          <w:rFonts w:ascii="Times New Roman" w:eastAsia="Calibri" w:hAnsi="Times New Roman"/>
          <w:sz w:val="24"/>
        </w:rPr>
        <w:tab/>
      </w:r>
    </w:p>
    <w:p w:rsidR="00BF0053" w:rsidRPr="00C703F2" w:rsidRDefault="00BF0053" w:rsidP="00BF0053">
      <w:pPr>
        <w:tabs>
          <w:tab w:val="left" w:pos="2338"/>
        </w:tabs>
        <w:ind w:right="-993"/>
        <w:rPr>
          <w:rFonts w:ascii="Times New Roman" w:eastAsia="Calibri" w:hAnsi="Times New Roman"/>
          <w:sz w:val="24"/>
        </w:rPr>
      </w:pPr>
      <w:r w:rsidRPr="00C703F2">
        <w:rPr>
          <w:rFonts w:ascii="Times New Roman" w:eastAsia="Calibri" w:hAnsi="Times New Roman"/>
          <w:sz w:val="24"/>
        </w:rPr>
        <w:t>Lakcíme:</w:t>
      </w:r>
      <w:r w:rsidRPr="00C703F2">
        <w:rPr>
          <w:rFonts w:ascii="Times New Roman" w:eastAsia="Calibri" w:hAnsi="Times New Roman"/>
          <w:sz w:val="24"/>
        </w:rPr>
        <w:tab/>
      </w:r>
    </w:p>
    <w:p w:rsidR="00BF0053" w:rsidRPr="00C703F2" w:rsidRDefault="00BF0053" w:rsidP="00BF0053">
      <w:pPr>
        <w:tabs>
          <w:tab w:val="left" w:pos="2338"/>
          <w:tab w:val="left" w:pos="10135"/>
        </w:tabs>
        <w:ind w:right="-993"/>
        <w:rPr>
          <w:rFonts w:ascii="Times New Roman" w:eastAsia="Calibri" w:hAnsi="Times New Roman"/>
          <w:sz w:val="24"/>
        </w:rPr>
      </w:pPr>
      <w:r w:rsidRPr="00C703F2">
        <w:rPr>
          <w:rFonts w:ascii="Times New Roman" w:eastAsia="Calibri" w:hAnsi="Times New Roman"/>
          <w:sz w:val="24"/>
        </w:rPr>
        <w:t>Tartózkodási helye:</w:t>
      </w:r>
      <w:r w:rsidRPr="00C703F2">
        <w:rPr>
          <w:rFonts w:ascii="Times New Roman" w:eastAsia="Calibri" w:hAnsi="Times New Roman"/>
          <w:sz w:val="24"/>
        </w:rPr>
        <w:tab/>
      </w:r>
    </w:p>
    <w:p w:rsidR="00BF0053" w:rsidRPr="00C703F2" w:rsidRDefault="00BF0053" w:rsidP="00BF0053">
      <w:pPr>
        <w:tabs>
          <w:tab w:val="left" w:pos="2338"/>
          <w:tab w:val="left" w:pos="10135"/>
        </w:tabs>
        <w:ind w:right="-993"/>
        <w:rPr>
          <w:rFonts w:ascii="Times New Roman" w:eastAsia="Calibri" w:hAnsi="Times New Roman"/>
          <w:sz w:val="24"/>
        </w:rPr>
      </w:pPr>
      <w:r w:rsidRPr="00C703F2">
        <w:rPr>
          <w:rFonts w:ascii="Times New Roman" w:eastAsia="Calibri" w:hAnsi="Times New Roman"/>
          <w:sz w:val="24"/>
        </w:rPr>
        <w:t>Telefonszáma:</w:t>
      </w:r>
      <w:r w:rsidRPr="00C703F2">
        <w:rPr>
          <w:rFonts w:ascii="Times New Roman" w:eastAsia="Calibri" w:hAnsi="Times New Roman"/>
          <w:sz w:val="24"/>
        </w:rPr>
        <w:tab/>
      </w:r>
      <w:r w:rsidRPr="00C703F2">
        <w:rPr>
          <w:rFonts w:ascii="Times New Roman" w:eastAsia="Calibri" w:hAnsi="Times New Roman"/>
          <w:sz w:val="24"/>
        </w:rPr>
        <w:tab/>
      </w:r>
    </w:p>
    <w:p w:rsidR="00BF0053" w:rsidRPr="00C703F2" w:rsidRDefault="00BF0053" w:rsidP="00BF0053">
      <w:pPr>
        <w:ind w:right="-993"/>
        <w:jc w:val="both"/>
        <w:rPr>
          <w:rFonts w:ascii="Times New Roman" w:eastAsia="Calibri" w:hAnsi="Times New Roman"/>
          <w:sz w:val="24"/>
        </w:rPr>
      </w:pPr>
    </w:p>
    <w:p w:rsidR="00BF0053" w:rsidRPr="00C703F2" w:rsidRDefault="00BF0053" w:rsidP="00BF0053">
      <w:pPr>
        <w:tabs>
          <w:tab w:val="left" w:pos="9975"/>
        </w:tabs>
        <w:rPr>
          <w:rFonts w:ascii="Times New Roman" w:eastAsia="Calibri" w:hAnsi="Times New Roman"/>
          <w:sz w:val="24"/>
          <w:u w:val="single"/>
        </w:rPr>
      </w:pPr>
      <w:r w:rsidRPr="00C703F2">
        <w:rPr>
          <w:rFonts w:ascii="Times New Roman" w:eastAsia="Calibri" w:hAnsi="Times New Roman"/>
          <w:b/>
          <w:sz w:val="24"/>
          <w:u w:val="single"/>
        </w:rPr>
        <w:t>Törvényes képviselő adatai</w:t>
      </w:r>
    </w:p>
    <w:p w:rsidR="00BF0053" w:rsidRPr="00C703F2" w:rsidRDefault="00BF0053" w:rsidP="00BF0053">
      <w:pPr>
        <w:tabs>
          <w:tab w:val="left" w:pos="2338"/>
        </w:tabs>
        <w:rPr>
          <w:rFonts w:ascii="Times New Roman" w:eastAsia="Calibri" w:hAnsi="Times New Roman"/>
          <w:sz w:val="24"/>
        </w:rPr>
      </w:pPr>
      <w:r w:rsidRPr="00C703F2">
        <w:rPr>
          <w:rFonts w:ascii="Times New Roman" w:eastAsia="Calibri" w:hAnsi="Times New Roman"/>
          <w:sz w:val="24"/>
        </w:rPr>
        <w:t>Név:</w:t>
      </w:r>
      <w:r w:rsidRPr="00C703F2">
        <w:rPr>
          <w:rFonts w:ascii="Times New Roman" w:eastAsia="Calibri" w:hAnsi="Times New Roman"/>
          <w:sz w:val="24"/>
        </w:rPr>
        <w:tab/>
      </w:r>
    </w:p>
    <w:p w:rsidR="00BF0053" w:rsidRPr="00C703F2" w:rsidRDefault="00BF0053" w:rsidP="00BF0053">
      <w:pPr>
        <w:tabs>
          <w:tab w:val="left" w:pos="2338"/>
        </w:tabs>
        <w:rPr>
          <w:rFonts w:ascii="Times New Roman" w:eastAsia="Calibri" w:hAnsi="Times New Roman"/>
          <w:sz w:val="24"/>
        </w:rPr>
      </w:pPr>
      <w:r w:rsidRPr="00C703F2">
        <w:rPr>
          <w:rFonts w:ascii="Times New Roman" w:eastAsia="Calibri" w:hAnsi="Times New Roman"/>
          <w:sz w:val="24"/>
        </w:rPr>
        <w:t>Születési név:</w:t>
      </w:r>
      <w:r w:rsidRPr="00C703F2">
        <w:rPr>
          <w:rFonts w:ascii="Times New Roman" w:eastAsia="Calibri" w:hAnsi="Times New Roman"/>
          <w:sz w:val="24"/>
        </w:rPr>
        <w:tab/>
      </w:r>
    </w:p>
    <w:p w:rsidR="00BF0053" w:rsidRPr="00C703F2" w:rsidRDefault="00BF0053" w:rsidP="00BF0053">
      <w:pPr>
        <w:tabs>
          <w:tab w:val="left" w:pos="2338"/>
        </w:tabs>
        <w:rPr>
          <w:rFonts w:ascii="Times New Roman" w:eastAsia="Calibri" w:hAnsi="Times New Roman"/>
          <w:sz w:val="24"/>
        </w:rPr>
      </w:pPr>
      <w:r w:rsidRPr="00C703F2">
        <w:rPr>
          <w:rFonts w:ascii="Times New Roman" w:eastAsia="Calibri" w:hAnsi="Times New Roman"/>
          <w:sz w:val="24"/>
        </w:rPr>
        <w:t>Anyja neve:</w:t>
      </w:r>
      <w:r w:rsidRPr="00C703F2">
        <w:rPr>
          <w:rFonts w:ascii="Times New Roman" w:eastAsia="Calibri" w:hAnsi="Times New Roman"/>
          <w:sz w:val="24"/>
        </w:rPr>
        <w:tab/>
      </w:r>
    </w:p>
    <w:p w:rsidR="00BF0053" w:rsidRPr="00C703F2" w:rsidRDefault="00BF0053" w:rsidP="00BF0053">
      <w:pPr>
        <w:tabs>
          <w:tab w:val="left" w:pos="2338"/>
        </w:tabs>
        <w:rPr>
          <w:rFonts w:ascii="Times New Roman" w:eastAsia="Calibri" w:hAnsi="Times New Roman"/>
          <w:sz w:val="24"/>
        </w:rPr>
      </w:pPr>
      <w:r w:rsidRPr="00C703F2">
        <w:rPr>
          <w:rFonts w:ascii="Times New Roman" w:eastAsia="Calibri" w:hAnsi="Times New Roman"/>
          <w:sz w:val="24"/>
        </w:rPr>
        <w:t>Születési helye, ideje:</w:t>
      </w:r>
      <w:r w:rsidRPr="00C703F2">
        <w:rPr>
          <w:rFonts w:ascii="Times New Roman" w:eastAsia="Calibri" w:hAnsi="Times New Roman"/>
          <w:sz w:val="24"/>
        </w:rPr>
        <w:tab/>
      </w:r>
    </w:p>
    <w:p w:rsidR="00BF0053" w:rsidRPr="00C703F2" w:rsidRDefault="00BF0053" w:rsidP="00BF0053">
      <w:pPr>
        <w:tabs>
          <w:tab w:val="left" w:pos="2338"/>
        </w:tabs>
        <w:rPr>
          <w:rFonts w:ascii="Times New Roman" w:eastAsia="Calibri" w:hAnsi="Times New Roman"/>
          <w:sz w:val="24"/>
        </w:rPr>
      </w:pPr>
      <w:r w:rsidRPr="00C703F2">
        <w:rPr>
          <w:rFonts w:ascii="Times New Roman" w:eastAsia="Calibri" w:hAnsi="Times New Roman"/>
          <w:sz w:val="24"/>
        </w:rPr>
        <w:t>Lakcíme:</w:t>
      </w:r>
      <w:r w:rsidRPr="00C703F2">
        <w:rPr>
          <w:rFonts w:ascii="Times New Roman" w:eastAsia="Calibri" w:hAnsi="Times New Roman"/>
          <w:sz w:val="24"/>
        </w:rPr>
        <w:tab/>
      </w:r>
    </w:p>
    <w:p w:rsidR="00BF0053" w:rsidRPr="00C703F2" w:rsidRDefault="00BF0053" w:rsidP="00BF0053">
      <w:pPr>
        <w:tabs>
          <w:tab w:val="left" w:pos="2338"/>
        </w:tabs>
        <w:rPr>
          <w:rFonts w:ascii="Times New Roman" w:eastAsia="Calibri" w:hAnsi="Times New Roman"/>
          <w:sz w:val="24"/>
        </w:rPr>
      </w:pPr>
      <w:r w:rsidRPr="00C703F2">
        <w:rPr>
          <w:rFonts w:ascii="Times New Roman" w:eastAsia="Calibri" w:hAnsi="Times New Roman"/>
          <w:sz w:val="24"/>
        </w:rPr>
        <w:t>Tartózkodási helye:</w:t>
      </w:r>
      <w:r w:rsidRPr="00C703F2">
        <w:rPr>
          <w:rFonts w:ascii="Times New Roman" w:eastAsia="Calibri" w:hAnsi="Times New Roman"/>
          <w:sz w:val="24"/>
        </w:rPr>
        <w:tab/>
      </w:r>
    </w:p>
    <w:p w:rsidR="00BF0053" w:rsidRPr="00C703F2" w:rsidRDefault="00BF0053" w:rsidP="00BF0053">
      <w:pPr>
        <w:tabs>
          <w:tab w:val="left" w:pos="2338"/>
        </w:tabs>
        <w:rPr>
          <w:rFonts w:ascii="Times New Roman" w:eastAsia="Calibri" w:hAnsi="Times New Roman"/>
          <w:sz w:val="24"/>
        </w:rPr>
      </w:pPr>
      <w:r w:rsidRPr="00C703F2">
        <w:rPr>
          <w:rFonts w:ascii="Times New Roman" w:eastAsia="Calibri" w:hAnsi="Times New Roman"/>
          <w:sz w:val="24"/>
        </w:rPr>
        <w:t>Telefonszáma:</w:t>
      </w:r>
    </w:p>
    <w:p w:rsidR="00BF0053" w:rsidRPr="00C703F2" w:rsidRDefault="00BF0053" w:rsidP="00BF0053">
      <w:pPr>
        <w:tabs>
          <w:tab w:val="left" w:pos="2338"/>
        </w:tabs>
        <w:rPr>
          <w:rFonts w:ascii="Times New Roman" w:eastAsia="Calibri" w:hAnsi="Times New Roman"/>
          <w:sz w:val="24"/>
        </w:rPr>
      </w:pPr>
    </w:p>
    <w:p w:rsidR="00BF0053" w:rsidRPr="00C703F2" w:rsidRDefault="00BF0053" w:rsidP="00BF0053">
      <w:pPr>
        <w:jc w:val="both"/>
        <w:rPr>
          <w:rFonts w:ascii="Times New Roman" w:eastAsia="Calibri" w:hAnsi="Times New Roman"/>
          <w:sz w:val="24"/>
        </w:rPr>
      </w:pPr>
      <w:r w:rsidRPr="00C703F2">
        <w:rPr>
          <w:rFonts w:ascii="Times New Roman" w:eastAsia="Calibri" w:hAnsi="Times New Roman"/>
          <w:sz w:val="24"/>
        </w:rPr>
        <w:t>az alulírott napon és helyen, az alábbi feltételekkel:</w:t>
      </w:r>
    </w:p>
    <w:p w:rsidR="00BF0053" w:rsidRDefault="00BF0053" w:rsidP="00BF0053">
      <w:pPr>
        <w:jc w:val="both"/>
        <w:rPr>
          <w:rFonts w:ascii="Times New Roman" w:eastAsia="Calibri" w:hAnsi="Times New Roman"/>
          <w:b/>
          <w:sz w:val="24"/>
        </w:rPr>
      </w:pPr>
    </w:p>
    <w:p w:rsidR="000F16BC" w:rsidRDefault="000F16BC" w:rsidP="00BF0053">
      <w:pPr>
        <w:jc w:val="both"/>
        <w:rPr>
          <w:rFonts w:ascii="Times New Roman" w:eastAsia="Calibri" w:hAnsi="Times New Roman"/>
          <w:b/>
          <w:sz w:val="24"/>
        </w:rPr>
      </w:pPr>
    </w:p>
    <w:p w:rsidR="000F16BC" w:rsidRPr="00C703F2" w:rsidRDefault="000F16BC" w:rsidP="00BF0053">
      <w:pPr>
        <w:jc w:val="both"/>
        <w:rPr>
          <w:rFonts w:ascii="Times New Roman" w:eastAsia="Calibri" w:hAnsi="Times New Roman"/>
          <w:b/>
          <w:sz w:val="24"/>
        </w:rPr>
      </w:pPr>
    </w:p>
    <w:p w:rsidR="00BF0053" w:rsidRPr="00C703F2" w:rsidRDefault="00BF0053" w:rsidP="00BF0053">
      <w:pPr>
        <w:jc w:val="both"/>
        <w:rPr>
          <w:rFonts w:ascii="Times New Roman" w:eastAsia="Calibri" w:hAnsi="Times New Roman"/>
          <w:b/>
          <w:sz w:val="24"/>
        </w:rPr>
      </w:pPr>
      <w:r w:rsidRPr="00C703F2">
        <w:rPr>
          <w:rFonts w:ascii="Times New Roman" w:eastAsia="Calibri" w:hAnsi="Times New Roman"/>
          <w:b/>
          <w:sz w:val="24"/>
        </w:rPr>
        <w:t>1.  A megállapodás időtartama</w:t>
      </w:r>
    </w:p>
    <w:p w:rsidR="00BF0053" w:rsidRPr="00C703F2" w:rsidRDefault="00BF0053" w:rsidP="00BF0053">
      <w:pPr>
        <w:jc w:val="both"/>
        <w:rPr>
          <w:rFonts w:ascii="Times New Roman" w:eastAsia="Calibri" w:hAnsi="Times New Roman"/>
          <w:b/>
          <w:sz w:val="24"/>
        </w:rPr>
      </w:pPr>
    </w:p>
    <w:p w:rsidR="00BF0053" w:rsidRPr="00C703F2" w:rsidRDefault="00BF0053" w:rsidP="00BF0053">
      <w:pPr>
        <w:jc w:val="both"/>
        <w:rPr>
          <w:rFonts w:ascii="Times New Roman" w:eastAsia="Calibri" w:hAnsi="Times New Roman"/>
          <w:sz w:val="24"/>
        </w:rPr>
      </w:pPr>
      <w:r w:rsidRPr="00C703F2">
        <w:rPr>
          <w:rFonts w:ascii="Times New Roman" w:eastAsia="Calibri" w:hAnsi="Times New Roman"/>
          <w:sz w:val="24"/>
        </w:rPr>
        <w:t xml:space="preserve">1.1. A szolgáltatást igénybevevő illetve törvényes képviselője által 20___ év _________hó ____ napján kezdeményezett kérelme alapján a szolgáltató biztosítja az igénybe vevő számára a </w:t>
      </w:r>
      <w:r w:rsidRPr="00C703F2">
        <w:rPr>
          <w:rFonts w:ascii="Times New Roman" w:hAnsi="Times New Roman"/>
          <w:bCs/>
          <w:sz w:val="24"/>
        </w:rPr>
        <w:t>szociális igazgatásról és szociális ellátásokról</w:t>
      </w:r>
      <w:r w:rsidRPr="00C703F2">
        <w:rPr>
          <w:rFonts w:ascii="Times New Roman" w:hAnsi="Times New Roman"/>
          <w:bCs/>
          <w:sz w:val="24"/>
          <w:vertAlign w:val="superscript"/>
        </w:rPr>
        <w:t xml:space="preserve"> </w:t>
      </w:r>
      <w:r w:rsidRPr="00C703F2">
        <w:rPr>
          <w:rFonts w:ascii="Times New Roman" w:hAnsi="Times New Roman"/>
          <w:bCs/>
          <w:sz w:val="24"/>
        </w:rPr>
        <w:t>szóló</w:t>
      </w:r>
      <w:r w:rsidRPr="00C703F2">
        <w:rPr>
          <w:rFonts w:ascii="Times New Roman" w:hAnsi="Times New Roman"/>
          <w:b/>
          <w:bCs/>
          <w:sz w:val="24"/>
        </w:rPr>
        <w:t xml:space="preserve"> </w:t>
      </w:r>
      <w:r w:rsidRPr="00C703F2">
        <w:rPr>
          <w:rFonts w:ascii="Times New Roman" w:hAnsi="Times New Roman"/>
          <w:bCs/>
          <w:sz w:val="24"/>
        </w:rPr>
        <w:t xml:space="preserve">1993. évi III. törvény (továbbiakban: </w:t>
      </w:r>
      <w:r w:rsidRPr="00C703F2">
        <w:rPr>
          <w:rFonts w:ascii="Times New Roman" w:eastAsia="Calibri" w:hAnsi="Times New Roman"/>
          <w:sz w:val="24"/>
        </w:rPr>
        <w:t>Szt.) 63. §-a alapján biztosított házi segítségnyújtást, mint személyes gondoskodást nyújtó szociális alapszolgáltatást. A szolgáltatás biztosítása folyamatos.</w:t>
      </w:r>
    </w:p>
    <w:p w:rsidR="00BF0053" w:rsidRPr="00C703F2" w:rsidRDefault="00BF0053" w:rsidP="00BF0053">
      <w:pPr>
        <w:jc w:val="both"/>
        <w:rPr>
          <w:rFonts w:ascii="Times New Roman" w:eastAsia="Calibri" w:hAnsi="Times New Roman"/>
          <w:sz w:val="24"/>
        </w:rPr>
      </w:pP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1.2. A felek megállapodnak abban, hogy az ellátás kezdetének időpontja: 20___ év ________hó ____nap</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1.3. Az ellátás határozott időre szól, 20___ év _____________hó ____napig.</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 xml:space="preserve">      Az ellátás határozatlan idejű. </w:t>
      </w:r>
    </w:p>
    <w:p w:rsidR="00BF0053" w:rsidRPr="00C703F2" w:rsidRDefault="00BF0053" w:rsidP="00BF0053">
      <w:pPr>
        <w:spacing w:after="120" w:line="276" w:lineRule="auto"/>
        <w:rPr>
          <w:rFonts w:ascii="Times New Roman" w:hAnsi="Times New Roman"/>
          <w:sz w:val="24"/>
        </w:rPr>
      </w:pPr>
      <w:r w:rsidRPr="00C703F2">
        <w:rPr>
          <w:rFonts w:ascii="Times New Roman" w:hAnsi="Times New Roman"/>
          <w:b/>
          <w:sz w:val="24"/>
        </w:rPr>
        <w:t>2. Az igénybevevő által kért szolgáltatás tartalma, igénybevételének módja</w:t>
      </w:r>
    </w:p>
    <w:p w:rsidR="00BF0053" w:rsidRPr="00C703F2" w:rsidRDefault="00BF0053" w:rsidP="00BF0053">
      <w:pPr>
        <w:pStyle w:val="NormlWeb"/>
        <w:spacing w:line="276" w:lineRule="auto"/>
      </w:pPr>
      <w:r w:rsidRPr="00C703F2">
        <w:t>2.1. A házi segítségnyújtás olyan gondozási forma, amely az igénybe vevő önálló életvitelének fenntartását – szükségleteinek megfelelően – lakásán, lakókörnyezetében biztosítja.</w:t>
      </w:r>
    </w:p>
    <w:p w:rsidR="00BF0053" w:rsidRPr="00C703F2" w:rsidRDefault="00BF0053" w:rsidP="00BF0053">
      <w:pPr>
        <w:spacing w:after="120"/>
        <w:jc w:val="both"/>
        <w:rPr>
          <w:rFonts w:ascii="Times New Roman" w:hAnsi="Times New Roman"/>
          <w:sz w:val="24"/>
        </w:rPr>
      </w:pPr>
      <w:r w:rsidRPr="00C703F2">
        <w:rPr>
          <w:rFonts w:ascii="Times New Roman" w:hAnsi="Times New Roman"/>
          <w:sz w:val="24"/>
        </w:rPr>
        <w:t xml:space="preserve">A házi segítségnyújtás hozzájárul ahhoz, hogy az ellátást igénybe vevő fizikai, mentális, szociális szükséglete saját környezetében, életkorának, élethelyzetének és egészségi állapotának megfelelően, </w:t>
      </w:r>
      <w:r w:rsidRPr="00C703F2">
        <w:rPr>
          <w:rFonts w:ascii="Times New Roman" w:hAnsi="Times New Roman"/>
          <w:iCs/>
          <w:sz w:val="24"/>
        </w:rPr>
        <w:t xml:space="preserve">a </w:t>
      </w:r>
      <w:r w:rsidRPr="00C703F2">
        <w:rPr>
          <w:rFonts w:ascii="Times New Roman" w:hAnsi="Times New Roman"/>
          <w:sz w:val="24"/>
        </w:rPr>
        <w:t>meglévő képességeinek fenntartásával, felhasználásával, fejlesztésével biztosított legyen.</w:t>
      </w:r>
    </w:p>
    <w:p w:rsidR="00BF0053" w:rsidRPr="00C703F2" w:rsidRDefault="00BF0053" w:rsidP="00BF0053">
      <w:pPr>
        <w:pStyle w:val="uj"/>
        <w:spacing w:after="0" w:line="276" w:lineRule="auto"/>
      </w:pPr>
      <w:r w:rsidRPr="00C703F2">
        <w:t>2.2. A házi segítségnyújtás</w:t>
      </w:r>
    </w:p>
    <w:p w:rsidR="00BF0053" w:rsidRPr="00C703F2" w:rsidRDefault="00BF0053" w:rsidP="00BF0053">
      <w:pPr>
        <w:spacing w:after="20"/>
        <w:jc w:val="both"/>
        <w:rPr>
          <w:rFonts w:ascii="Times New Roman" w:hAnsi="Times New Roman"/>
          <w:sz w:val="24"/>
        </w:rPr>
      </w:pPr>
      <w:r w:rsidRPr="00C703F2">
        <w:rPr>
          <w:rFonts w:ascii="Times New Roman" w:hAnsi="Times New Roman"/>
          <w:i/>
          <w:iCs/>
          <w:sz w:val="24"/>
        </w:rPr>
        <w:t>a)</w:t>
      </w:r>
      <w:r w:rsidRPr="00C703F2">
        <w:rPr>
          <w:rFonts w:ascii="Times New Roman" w:hAnsi="Times New Roman"/>
          <w:sz w:val="24"/>
        </w:rPr>
        <w:t xml:space="preserve"> a személyi gondozás keretében gondozás és háztartási segítségnyújtás,</w:t>
      </w:r>
    </w:p>
    <w:p w:rsidR="00BF0053" w:rsidRPr="00C703F2" w:rsidRDefault="00BF0053" w:rsidP="00BF0053">
      <w:pPr>
        <w:spacing w:after="20"/>
        <w:jc w:val="both"/>
        <w:rPr>
          <w:rFonts w:ascii="Times New Roman" w:hAnsi="Times New Roman"/>
          <w:sz w:val="24"/>
        </w:rPr>
      </w:pPr>
      <w:r w:rsidRPr="00C703F2">
        <w:rPr>
          <w:rFonts w:ascii="Times New Roman" w:hAnsi="Times New Roman"/>
          <w:i/>
          <w:iCs/>
          <w:sz w:val="24"/>
        </w:rPr>
        <w:t>b)</w:t>
      </w:r>
      <w:r w:rsidRPr="00C703F2">
        <w:rPr>
          <w:rFonts w:ascii="Times New Roman" w:hAnsi="Times New Roman"/>
          <w:sz w:val="24"/>
        </w:rPr>
        <w:t xml:space="preserve"> a szociális segítés keretében háztartási segítségnyújtás szolgáltatási elemet biztosít.</w:t>
      </w:r>
    </w:p>
    <w:p w:rsidR="00BF0053" w:rsidRPr="00C703F2" w:rsidRDefault="00BF0053" w:rsidP="00BF0053">
      <w:pPr>
        <w:pStyle w:val="NormlWeb"/>
        <w:spacing w:after="120" w:line="276" w:lineRule="auto"/>
        <w:rPr>
          <w:b/>
        </w:rPr>
      </w:pPr>
      <w:r w:rsidRPr="00C703F2">
        <w:t>A személyes gondoskodást nyújtó szociális ellátások igénybevétele önkéntes.</w:t>
      </w:r>
    </w:p>
    <w:p w:rsidR="00BF0053" w:rsidRPr="00C703F2" w:rsidRDefault="00BF0053" w:rsidP="00BF0053">
      <w:pPr>
        <w:spacing w:after="120" w:line="276" w:lineRule="auto"/>
        <w:rPr>
          <w:rFonts w:ascii="Times New Roman" w:hAnsi="Times New Roman"/>
          <w:sz w:val="24"/>
        </w:rPr>
      </w:pPr>
      <w:r w:rsidRPr="00C703F2">
        <w:rPr>
          <w:rFonts w:ascii="Times New Roman" w:hAnsi="Times New Roman"/>
          <w:sz w:val="24"/>
        </w:rPr>
        <w:t xml:space="preserve">2.3. A szolgáltató a házi segítségnyújtást: munkanapokon 8-16-óráig biztosítja. </w:t>
      </w:r>
    </w:p>
    <w:p w:rsidR="00BF0053" w:rsidRPr="00C703F2" w:rsidRDefault="00BF0053" w:rsidP="00BF0053">
      <w:pPr>
        <w:spacing w:after="120" w:line="276" w:lineRule="auto"/>
        <w:jc w:val="both"/>
        <w:rPr>
          <w:rFonts w:ascii="Times New Roman" w:hAnsi="Times New Roman"/>
          <w:sz w:val="24"/>
        </w:rPr>
      </w:pPr>
      <w:r w:rsidRPr="00C703F2">
        <w:rPr>
          <w:rFonts w:ascii="Times New Roman" w:hAnsi="Times New Roman"/>
          <w:sz w:val="24"/>
        </w:rPr>
        <w:t xml:space="preserve">2.4. Házi segítségnyújtás igénybevételét megelőzően az egészségi állapoton alapuló szociális rászorultság vizsgálatának és igazolásának részletes szabályairól szóló 36/2007. (XII. 22.) SZMM rendelet (továbbiakban: Gszr.) értelmében vizsgálni kell a gondozási szükségletet. A gondozási szükséglet vizsgálata alapján igényelhető a házi segítségnyújtás, s azon belül a személyi gondozás vagy a szociális segítés. </w:t>
      </w:r>
    </w:p>
    <w:p w:rsidR="00BF0053" w:rsidRPr="00C703F2" w:rsidRDefault="00BF0053" w:rsidP="00BF0053">
      <w:pPr>
        <w:spacing w:after="120" w:line="276" w:lineRule="auto"/>
        <w:jc w:val="both"/>
        <w:rPr>
          <w:rFonts w:ascii="Times New Roman" w:hAnsi="Times New Roman"/>
          <w:sz w:val="24"/>
        </w:rPr>
      </w:pPr>
      <w:r w:rsidRPr="00C703F2">
        <w:rPr>
          <w:rFonts w:ascii="Times New Roman" w:hAnsi="Times New Roman"/>
          <w:sz w:val="24"/>
        </w:rPr>
        <w:t xml:space="preserve">2.5. Önnek a …….fokozatú vizsgálati  eredménye alapján: </w:t>
      </w:r>
    </w:p>
    <w:p w:rsidR="00BF0053" w:rsidRPr="00C703F2" w:rsidRDefault="00BF0053" w:rsidP="00BF0053">
      <w:pPr>
        <w:spacing w:after="20"/>
        <w:ind w:left="2124" w:hanging="2124"/>
        <w:jc w:val="both"/>
        <w:rPr>
          <w:rFonts w:ascii="Times New Roman" w:hAnsi="Times New Roman"/>
          <w:sz w:val="24"/>
        </w:rPr>
      </w:pPr>
      <w:r w:rsidRPr="00C703F2">
        <w:rPr>
          <w:rFonts w:ascii="Times New Roman" w:hAnsi="Times New Roman"/>
          <w:sz w:val="24"/>
        </w:rPr>
        <w:t xml:space="preserve">- szociális segítés </w:t>
      </w:r>
      <w:r w:rsidRPr="00C703F2">
        <w:rPr>
          <w:rFonts w:ascii="Times New Roman" w:hAnsi="Times New Roman"/>
          <w:sz w:val="24"/>
        </w:rPr>
        <w:tab/>
        <w:t>a Gszr. 3/A. § (1) bekezdés b) pont .........alpontja szerinti egyéb körülmény      fennállása miatt</w:t>
      </w:r>
    </w:p>
    <w:p w:rsidR="00BF0053" w:rsidRPr="00C703F2" w:rsidRDefault="00BF0053" w:rsidP="00BF0053">
      <w:pPr>
        <w:spacing w:after="120" w:line="276" w:lineRule="auto"/>
        <w:rPr>
          <w:rFonts w:ascii="Times New Roman" w:hAnsi="Times New Roman"/>
          <w:sz w:val="24"/>
        </w:rPr>
      </w:pPr>
      <w:r w:rsidRPr="00C703F2">
        <w:rPr>
          <w:rFonts w:ascii="Times New Roman" w:hAnsi="Times New Roman"/>
          <w:sz w:val="24"/>
        </w:rPr>
        <w:t>- személyi gondozás nyújtható (a megfelelő aláhúzandó).</w:t>
      </w:r>
    </w:p>
    <w:p w:rsidR="00BF0053" w:rsidRPr="00C703F2" w:rsidRDefault="00BF0053" w:rsidP="00BF0053">
      <w:pPr>
        <w:pStyle w:val="NormlWeb"/>
        <w:spacing w:after="120" w:line="276" w:lineRule="auto"/>
        <w:rPr>
          <w:b/>
        </w:rPr>
      </w:pPr>
      <w:r w:rsidRPr="00C703F2">
        <w:rPr>
          <w:b/>
        </w:rPr>
        <w:t>2.6. A házi segítségnyújtás keretében Ön személyi gondozás/ szociális segítés (választott aláhúzandó) szolgáltatást igényel napi/heti ……….órában.</w:t>
      </w:r>
    </w:p>
    <w:p w:rsidR="00BF0053" w:rsidRPr="00C703F2" w:rsidRDefault="00BF0053" w:rsidP="00BF0053">
      <w:pPr>
        <w:pStyle w:val="NormlWeb"/>
        <w:spacing w:after="0" w:line="276" w:lineRule="auto"/>
      </w:pPr>
      <w:r w:rsidRPr="00C703F2">
        <w:t>2.7. A kérelem alapján személyi gondozás/ szociális segítés keretében a következő tevékenységeket biztosítja az intézmény:</w:t>
      </w:r>
    </w:p>
    <w:p w:rsidR="000F16BC" w:rsidRDefault="000F16BC" w:rsidP="00BF0053">
      <w:pPr>
        <w:pStyle w:val="NormlWeb"/>
        <w:spacing w:after="0" w:line="276" w:lineRule="auto"/>
        <w:rPr>
          <w:b/>
        </w:rPr>
      </w:pPr>
    </w:p>
    <w:p w:rsidR="00BF0053" w:rsidRPr="00C703F2" w:rsidRDefault="00BF0053" w:rsidP="00BF0053">
      <w:pPr>
        <w:pStyle w:val="NormlWeb"/>
        <w:spacing w:after="0" w:line="276" w:lineRule="auto"/>
        <w:rPr>
          <w:b/>
        </w:rPr>
      </w:pPr>
      <w:r w:rsidRPr="00C703F2">
        <w:rPr>
          <w:b/>
        </w:rPr>
        <w:t>Szociális segítés keretében:</w:t>
      </w:r>
    </w:p>
    <w:p w:rsidR="00BF0053" w:rsidRPr="00C703F2" w:rsidRDefault="00BF0053" w:rsidP="00BF0053">
      <w:pPr>
        <w:spacing w:after="20"/>
        <w:jc w:val="both"/>
        <w:rPr>
          <w:rFonts w:ascii="Times New Roman" w:hAnsi="Times New Roman"/>
          <w:sz w:val="24"/>
        </w:rPr>
      </w:pPr>
      <w:r w:rsidRPr="00C703F2">
        <w:rPr>
          <w:rFonts w:ascii="Times New Roman" w:hAnsi="Times New Roman"/>
          <w:sz w:val="24"/>
        </w:rPr>
        <w:t>A lakókörnyezeti higiénia megtartásában való közreműködés körében:</w:t>
      </w:r>
    </w:p>
    <w:p w:rsidR="00BF0053" w:rsidRPr="00C703F2" w:rsidRDefault="00BF0053" w:rsidP="00C703F2">
      <w:pPr>
        <w:pStyle w:val="Listaszerbekezds"/>
        <w:numPr>
          <w:ilvl w:val="0"/>
          <w:numId w:val="35"/>
        </w:numPr>
        <w:spacing w:after="20"/>
        <w:jc w:val="both"/>
      </w:pPr>
      <w:r w:rsidRPr="00C703F2">
        <w:t>takarítás a lakás életvitelszerűen használt helyiségeiben (hálószobában, fürdőszobában, konyhában és illemhelyiségben)</w:t>
      </w:r>
    </w:p>
    <w:p w:rsidR="00BF0053" w:rsidRPr="00C703F2" w:rsidRDefault="00BF0053" w:rsidP="00C703F2">
      <w:pPr>
        <w:pStyle w:val="Listaszerbekezds"/>
        <w:numPr>
          <w:ilvl w:val="0"/>
          <w:numId w:val="35"/>
        </w:numPr>
        <w:spacing w:after="20"/>
        <w:jc w:val="both"/>
      </w:pPr>
      <w:r w:rsidRPr="00C703F2">
        <w:t>mosás</w:t>
      </w:r>
    </w:p>
    <w:p w:rsidR="00BF0053" w:rsidRPr="00C703F2" w:rsidRDefault="00BF0053" w:rsidP="00C703F2">
      <w:pPr>
        <w:pStyle w:val="Listaszerbekezds"/>
        <w:numPr>
          <w:ilvl w:val="0"/>
          <w:numId w:val="35"/>
        </w:numPr>
        <w:spacing w:after="20"/>
        <w:jc w:val="both"/>
      </w:pPr>
      <w:r w:rsidRPr="00C703F2">
        <w:t>vasalás</w:t>
      </w:r>
    </w:p>
    <w:p w:rsidR="00BF0053" w:rsidRPr="00C703F2" w:rsidRDefault="00BF0053" w:rsidP="00BF0053">
      <w:pPr>
        <w:spacing w:after="20"/>
        <w:jc w:val="both"/>
        <w:rPr>
          <w:rFonts w:ascii="Times New Roman" w:hAnsi="Times New Roman"/>
          <w:sz w:val="24"/>
        </w:rPr>
      </w:pPr>
      <w:r w:rsidRPr="00C703F2">
        <w:rPr>
          <w:rFonts w:ascii="Times New Roman" w:hAnsi="Times New Roman"/>
          <w:sz w:val="24"/>
        </w:rPr>
        <w:t>A háztartási tevékenységben való közreműködés körében:</w:t>
      </w:r>
    </w:p>
    <w:p w:rsidR="00BF0053" w:rsidRPr="00C703F2" w:rsidRDefault="00BF0053" w:rsidP="00C703F2">
      <w:pPr>
        <w:pStyle w:val="Listaszerbekezds"/>
        <w:numPr>
          <w:ilvl w:val="0"/>
          <w:numId w:val="36"/>
        </w:numPr>
        <w:spacing w:after="20"/>
        <w:jc w:val="both"/>
      </w:pPr>
      <w:r w:rsidRPr="00C703F2">
        <w:t>bevásárlás (személyes szükséglet mértékében), gyógyszer kiváltása</w:t>
      </w:r>
    </w:p>
    <w:p w:rsidR="00BF0053" w:rsidRPr="00C703F2" w:rsidRDefault="00BF0053" w:rsidP="00C703F2">
      <w:pPr>
        <w:pStyle w:val="Listaszerbekezds"/>
        <w:numPr>
          <w:ilvl w:val="0"/>
          <w:numId w:val="36"/>
        </w:numPr>
        <w:spacing w:after="20"/>
        <w:jc w:val="both"/>
      </w:pPr>
      <w:r w:rsidRPr="00C703F2">
        <w:t>segítségnyújtás ételkészítésben és az étkezés előkészítésében</w:t>
      </w:r>
    </w:p>
    <w:p w:rsidR="00BF0053" w:rsidRPr="00C703F2" w:rsidRDefault="00BF0053" w:rsidP="00C703F2">
      <w:pPr>
        <w:pStyle w:val="Listaszerbekezds"/>
        <w:numPr>
          <w:ilvl w:val="0"/>
          <w:numId w:val="36"/>
        </w:numPr>
        <w:spacing w:after="20"/>
        <w:jc w:val="both"/>
      </w:pPr>
      <w:r w:rsidRPr="00C703F2">
        <w:t>mosogatás</w:t>
      </w:r>
    </w:p>
    <w:p w:rsidR="00BF0053" w:rsidRPr="00C703F2" w:rsidRDefault="00BF0053" w:rsidP="00C703F2">
      <w:pPr>
        <w:pStyle w:val="Listaszerbekezds"/>
        <w:numPr>
          <w:ilvl w:val="0"/>
          <w:numId w:val="36"/>
        </w:numPr>
        <w:spacing w:after="20"/>
        <w:jc w:val="both"/>
      </w:pPr>
      <w:r w:rsidRPr="00C703F2">
        <w:t>ruhajavítás</w:t>
      </w:r>
    </w:p>
    <w:p w:rsidR="00BF0053" w:rsidRPr="00C703F2" w:rsidRDefault="00BF0053" w:rsidP="00C703F2">
      <w:pPr>
        <w:pStyle w:val="Listaszerbekezds"/>
        <w:numPr>
          <w:ilvl w:val="0"/>
          <w:numId w:val="36"/>
        </w:numPr>
        <w:spacing w:after="20"/>
        <w:jc w:val="both"/>
      </w:pPr>
      <w:r w:rsidRPr="00C703F2">
        <w:t>közkútról, fúrtkútról vízhordás</w:t>
      </w:r>
    </w:p>
    <w:p w:rsidR="00BF0053" w:rsidRPr="00C703F2" w:rsidRDefault="00BF0053" w:rsidP="00C703F2">
      <w:pPr>
        <w:pStyle w:val="Listaszerbekezds"/>
        <w:numPr>
          <w:ilvl w:val="0"/>
          <w:numId w:val="36"/>
        </w:numPr>
        <w:spacing w:after="20"/>
        <w:jc w:val="both"/>
      </w:pPr>
      <w:r w:rsidRPr="00C703F2">
        <w:t>tüzelő behordása kályhához, egyedi fűtés beindítása (kivéve, ha ez a tevékenység egyéb szakmai kompetenciát igényel)</w:t>
      </w:r>
    </w:p>
    <w:p w:rsidR="00BF0053" w:rsidRPr="00C703F2" w:rsidRDefault="00BF0053" w:rsidP="00C703F2">
      <w:pPr>
        <w:pStyle w:val="Listaszerbekezds"/>
        <w:numPr>
          <w:ilvl w:val="0"/>
          <w:numId w:val="36"/>
        </w:numPr>
        <w:spacing w:after="20"/>
        <w:jc w:val="both"/>
      </w:pPr>
      <w:r w:rsidRPr="00C703F2">
        <w:t>télen hóeltakarítás és síkosságmentesítés a lakás bejárata előtt</w:t>
      </w:r>
    </w:p>
    <w:p w:rsidR="00BF0053" w:rsidRPr="00C703F2" w:rsidRDefault="00BF0053" w:rsidP="00C703F2">
      <w:pPr>
        <w:pStyle w:val="Listaszerbekezds"/>
        <w:numPr>
          <w:ilvl w:val="0"/>
          <w:numId w:val="36"/>
        </w:numPr>
        <w:spacing w:after="20"/>
        <w:jc w:val="both"/>
      </w:pPr>
      <w:r w:rsidRPr="00C703F2">
        <w:t>kísérés</w:t>
      </w:r>
    </w:p>
    <w:p w:rsidR="00BF0053" w:rsidRPr="00C703F2" w:rsidRDefault="00BF0053" w:rsidP="00BF0053">
      <w:pPr>
        <w:spacing w:after="20"/>
        <w:jc w:val="both"/>
        <w:rPr>
          <w:rFonts w:ascii="Times New Roman" w:hAnsi="Times New Roman"/>
          <w:sz w:val="24"/>
        </w:rPr>
      </w:pPr>
      <w:r w:rsidRPr="00C703F2">
        <w:rPr>
          <w:rFonts w:ascii="Times New Roman" w:hAnsi="Times New Roman"/>
          <w:sz w:val="24"/>
        </w:rPr>
        <w:t>Segítségnyújtás veszélyhelyzet kialakulásának megelőzésében és a kialakult veszélyhelyzet elhárításában.</w:t>
      </w:r>
    </w:p>
    <w:p w:rsidR="00BF0053" w:rsidRPr="00C703F2" w:rsidRDefault="00BF0053" w:rsidP="00BF0053">
      <w:pPr>
        <w:spacing w:after="20"/>
        <w:jc w:val="both"/>
        <w:rPr>
          <w:rFonts w:ascii="Times New Roman" w:hAnsi="Times New Roman"/>
          <w:sz w:val="24"/>
        </w:rPr>
      </w:pPr>
      <w:r w:rsidRPr="00C703F2">
        <w:rPr>
          <w:rFonts w:ascii="Times New Roman" w:hAnsi="Times New Roman"/>
          <w:sz w:val="24"/>
        </w:rPr>
        <w:t>Szükség esetén a bentlakásos szociális intézménybe történő beköltözés segítése.</w:t>
      </w:r>
    </w:p>
    <w:p w:rsidR="00BF0053" w:rsidRPr="00C703F2" w:rsidRDefault="00BF0053" w:rsidP="00BF0053">
      <w:pPr>
        <w:spacing w:after="20"/>
        <w:jc w:val="both"/>
        <w:rPr>
          <w:rFonts w:ascii="Times New Roman" w:hAnsi="Times New Roman"/>
          <w:sz w:val="24"/>
        </w:rPr>
      </w:pPr>
    </w:p>
    <w:p w:rsidR="00BF0053" w:rsidRPr="00C703F2" w:rsidRDefault="00BF0053" w:rsidP="00BF0053">
      <w:pPr>
        <w:spacing w:after="20"/>
        <w:jc w:val="both"/>
        <w:rPr>
          <w:rFonts w:ascii="Times New Roman" w:hAnsi="Times New Roman"/>
          <w:b/>
          <w:sz w:val="24"/>
        </w:rPr>
      </w:pPr>
      <w:r w:rsidRPr="00C703F2">
        <w:rPr>
          <w:rFonts w:ascii="Times New Roman" w:hAnsi="Times New Roman"/>
          <w:b/>
          <w:sz w:val="24"/>
        </w:rPr>
        <w:t>Személyi gondozás keretében:</w:t>
      </w:r>
    </w:p>
    <w:p w:rsidR="00BF0053" w:rsidRPr="00C703F2" w:rsidRDefault="00BF0053" w:rsidP="00BF0053">
      <w:pPr>
        <w:spacing w:after="20"/>
        <w:jc w:val="both"/>
        <w:rPr>
          <w:rFonts w:ascii="Times New Roman" w:hAnsi="Times New Roman"/>
          <w:sz w:val="24"/>
        </w:rPr>
      </w:pPr>
      <w:r w:rsidRPr="00C703F2">
        <w:rPr>
          <w:rFonts w:ascii="Times New Roman" w:hAnsi="Times New Roman"/>
          <w:sz w:val="24"/>
        </w:rPr>
        <w:t>Az ellátást igénybe vevővel segítő kapcsolat kialakítása és fenntartása körében:</w:t>
      </w:r>
    </w:p>
    <w:p w:rsidR="00BF0053" w:rsidRPr="00C703F2" w:rsidRDefault="00BF0053" w:rsidP="00C703F2">
      <w:pPr>
        <w:pStyle w:val="Listaszerbekezds"/>
        <w:numPr>
          <w:ilvl w:val="0"/>
          <w:numId w:val="37"/>
        </w:numPr>
        <w:spacing w:after="20"/>
        <w:jc w:val="both"/>
      </w:pPr>
      <w:r w:rsidRPr="00C703F2">
        <w:t>információnyújtás, tanácsadás és mentális támogatás</w:t>
      </w:r>
    </w:p>
    <w:p w:rsidR="00BF0053" w:rsidRPr="00C703F2" w:rsidRDefault="00BF0053" w:rsidP="00C703F2">
      <w:pPr>
        <w:pStyle w:val="Listaszerbekezds"/>
        <w:numPr>
          <w:ilvl w:val="0"/>
          <w:numId w:val="37"/>
        </w:numPr>
        <w:spacing w:after="20"/>
        <w:jc w:val="both"/>
      </w:pPr>
      <w:r w:rsidRPr="00C703F2">
        <w:t>családdal, ismerősökkel való kapcsolattartás segítése</w:t>
      </w:r>
    </w:p>
    <w:p w:rsidR="00BF0053" w:rsidRPr="00C703F2" w:rsidRDefault="00BF0053" w:rsidP="00C703F2">
      <w:pPr>
        <w:pStyle w:val="Listaszerbekezds"/>
        <w:numPr>
          <w:ilvl w:val="0"/>
          <w:numId w:val="37"/>
        </w:numPr>
        <w:spacing w:after="20"/>
        <w:jc w:val="both"/>
      </w:pPr>
      <w:r w:rsidRPr="00C703F2">
        <w:t>az egészség megőrzésére irányuló aktív szabadidős tevékenységben való közreműködés</w:t>
      </w:r>
    </w:p>
    <w:p w:rsidR="00BF0053" w:rsidRPr="00C703F2" w:rsidRDefault="00BF0053" w:rsidP="00C703F2">
      <w:pPr>
        <w:pStyle w:val="Listaszerbekezds"/>
        <w:numPr>
          <w:ilvl w:val="0"/>
          <w:numId w:val="37"/>
        </w:numPr>
        <w:spacing w:after="20"/>
        <w:jc w:val="both"/>
      </w:pPr>
      <w:r w:rsidRPr="00C703F2">
        <w:t>ügyintézés az ellátott érdekeinek védelmében</w:t>
      </w:r>
    </w:p>
    <w:p w:rsidR="00BF0053" w:rsidRPr="00C703F2" w:rsidRDefault="00BF0053" w:rsidP="00BF0053">
      <w:pPr>
        <w:spacing w:after="20"/>
        <w:jc w:val="both"/>
        <w:rPr>
          <w:rFonts w:ascii="Times New Roman" w:hAnsi="Times New Roman"/>
          <w:sz w:val="24"/>
        </w:rPr>
      </w:pPr>
      <w:r w:rsidRPr="00C703F2">
        <w:rPr>
          <w:rFonts w:ascii="Times New Roman" w:hAnsi="Times New Roman"/>
          <w:sz w:val="24"/>
        </w:rPr>
        <w:t>Gondozási és ápolási feladatok körében:</w:t>
      </w:r>
    </w:p>
    <w:p w:rsidR="00BF0053" w:rsidRPr="00C703F2" w:rsidRDefault="00BF0053" w:rsidP="00C703F2">
      <w:pPr>
        <w:pStyle w:val="Listaszerbekezds"/>
        <w:numPr>
          <w:ilvl w:val="0"/>
          <w:numId w:val="38"/>
        </w:numPr>
        <w:spacing w:after="20"/>
        <w:jc w:val="both"/>
      </w:pPr>
      <w:r w:rsidRPr="00C703F2">
        <w:t>mosdatás</w:t>
      </w:r>
    </w:p>
    <w:p w:rsidR="00BF0053" w:rsidRPr="00C703F2" w:rsidRDefault="00BF0053" w:rsidP="00C703F2">
      <w:pPr>
        <w:pStyle w:val="Listaszerbekezds"/>
        <w:numPr>
          <w:ilvl w:val="0"/>
          <w:numId w:val="38"/>
        </w:numPr>
        <w:spacing w:after="20"/>
        <w:jc w:val="both"/>
      </w:pPr>
      <w:r w:rsidRPr="00C703F2">
        <w:t>fürdetés</w:t>
      </w:r>
    </w:p>
    <w:p w:rsidR="00BF0053" w:rsidRPr="00C703F2" w:rsidRDefault="00BF0053" w:rsidP="00C703F2">
      <w:pPr>
        <w:pStyle w:val="Listaszerbekezds"/>
        <w:numPr>
          <w:ilvl w:val="0"/>
          <w:numId w:val="38"/>
        </w:numPr>
        <w:spacing w:after="20"/>
        <w:jc w:val="both"/>
      </w:pPr>
      <w:r w:rsidRPr="00C703F2">
        <w:t>öltöztetés</w:t>
      </w:r>
    </w:p>
    <w:p w:rsidR="00BF0053" w:rsidRPr="00C703F2" w:rsidRDefault="00BF0053" w:rsidP="00C703F2">
      <w:pPr>
        <w:pStyle w:val="Listaszerbekezds"/>
        <w:numPr>
          <w:ilvl w:val="0"/>
          <w:numId w:val="38"/>
        </w:numPr>
        <w:spacing w:after="20"/>
        <w:jc w:val="both"/>
      </w:pPr>
      <w:r w:rsidRPr="00C703F2">
        <w:t>ágyazás, ágyneműcsere</w:t>
      </w:r>
    </w:p>
    <w:p w:rsidR="00BF0053" w:rsidRPr="00C703F2" w:rsidRDefault="00BF0053" w:rsidP="00C703F2">
      <w:pPr>
        <w:pStyle w:val="Listaszerbekezds"/>
        <w:numPr>
          <w:ilvl w:val="0"/>
          <w:numId w:val="38"/>
        </w:numPr>
        <w:spacing w:after="20"/>
        <w:jc w:val="both"/>
      </w:pPr>
      <w:r w:rsidRPr="00C703F2">
        <w:t>inkontinens beteg ellátása, testfelület tisztítása, kezelése</w:t>
      </w:r>
    </w:p>
    <w:p w:rsidR="00BF0053" w:rsidRPr="00C703F2" w:rsidRDefault="00BF0053" w:rsidP="00C703F2">
      <w:pPr>
        <w:pStyle w:val="Listaszerbekezds"/>
        <w:numPr>
          <w:ilvl w:val="0"/>
          <w:numId w:val="38"/>
        </w:numPr>
        <w:spacing w:after="20"/>
        <w:jc w:val="both"/>
      </w:pPr>
      <w:r w:rsidRPr="00C703F2">
        <w:t>haj, arcszőrzet ápolás</w:t>
      </w:r>
    </w:p>
    <w:p w:rsidR="00BF0053" w:rsidRPr="00C703F2" w:rsidRDefault="00BF0053" w:rsidP="00C703F2">
      <w:pPr>
        <w:pStyle w:val="Listaszerbekezds"/>
        <w:numPr>
          <w:ilvl w:val="0"/>
          <w:numId w:val="38"/>
        </w:numPr>
        <w:spacing w:after="20"/>
        <w:jc w:val="both"/>
      </w:pPr>
      <w:r w:rsidRPr="00C703F2">
        <w:t>száj, fog és protézis ápolása</w:t>
      </w:r>
    </w:p>
    <w:p w:rsidR="00BF0053" w:rsidRPr="00C703F2" w:rsidRDefault="00BF0053" w:rsidP="00C703F2">
      <w:pPr>
        <w:pStyle w:val="Listaszerbekezds"/>
        <w:numPr>
          <w:ilvl w:val="0"/>
          <w:numId w:val="38"/>
        </w:numPr>
        <w:spacing w:after="20"/>
        <w:jc w:val="both"/>
      </w:pPr>
      <w:r w:rsidRPr="00C703F2">
        <w:t>körömápolás, bőrápolás</w:t>
      </w:r>
    </w:p>
    <w:p w:rsidR="00BF0053" w:rsidRPr="00C703F2" w:rsidRDefault="00BF0053" w:rsidP="00C703F2">
      <w:pPr>
        <w:pStyle w:val="Listaszerbekezds"/>
        <w:numPr>
          <w:ilvl w:val="0"/>
          <w:numId w:val="38"/>
        </w:numPr>
        <w:spacing w:after="20"/>
        <w:jc w:val="both"/>
      </w:pPr>
      <w:r w:rsidRPr="00C703F2">
        <w:t>folyadékpótlás, étkeztetés (segédeszköz nélkül)</w:t>
      </w:r>
    </w:p>
    <w:p w:rsidR="00BF0053" w:rsidRPr="00C703F2" w:rsidRDefault="00BF0053" w:rsidP="00C703F2">
      <w:pPr>
        <w:pStyle w:val="Listaszerbekezds"/>
        <w:numPr>
          <w:ilvl w:val="0"/>
          <w:numId w:val="38"/>
        </w:numPr>
        <w:spacing w:after="20"/>
        <w:jc w:val="both"/>
      </w:pPr>
      <w:r w:rsidRPr="00C703F2">
        <w:t>mozgatás ágyban</w:t>
      </w:r>
    </w:p>
    <w:p w:rsidR="00BF0053" w:rsidRPr="00C703F2" w:rsidRDefault="00BF0053" w:rsidP="00C703F2">
      <w:pPr>
        <w:pStyle w:val="Listaszerbekezds"/>
        <w:numPr>
          <w:ilvl w:val="0"/>
          <w:numId w:val="38"/>
        </w:numPr>
        <w:spacing w:after="20"/>
        <w:jc w:val="both"/>
      </w:pPr>
      <w:r w:rsidRPr="00C703F2">
        <w:t>decubitus megelőzés</w:t>
      </w:r>
    </w:p>
    <w:p w:rsidR="00BF0053" w:rsidRPr="00C703F2" w:rsidRDefault="00BF0053" w:rsidP="00C703F2">
      <w:pPr>
        <w:pStyle w:val="Listaszerbekezds"/>
        <w:numPr>
          <w:ilvl w:val="0"/>
          <w:numId w:val="38"/>
        </w:numPr>
        <w:spacing w:after="20"/>
        <w:jc w:val="both"/>
      </w:pPr>
      <w:r w:rsidRPr="00C703F2">
        <w:t>felületi sebkezelés</w:t>
      </w:r>
    </w:p>
    <w:p w:rsidR="00BF0053" w:rsidRPr="00C703F2" w:rsidRDefault="00BF0053" w:rsidP="00C703F2">
      <w:pPr>
        <w:pStyle w:val="Listaszerbekezds"/>
        <w:numPr>
          <w:ilvl w:val="0"/>
          <w:numId w:val="38"/>
        </w:numPr>
        <w:spacing w:after="20"/>
        <w:jc w:val="both"/>
      </w:pPr>
      <w:r w:rsidRPr="00C703F2">
        <w:t>sztómazsák cseréje</w:t>
      </w:r>
    </w:p>
    <w:p w:rsidR="00BF0053" w:rsidRPr="00C703F2" w:rsidRDefault="00BF0053" w:rsidP="00C703F2">
      <w:pPr>
        <w:pStyle w:val="Listaszerbekezds"/>
        <w:numPr>
          <w:ilvl w:val="0"/>
          <w:numId w:val="38"/>
        </w:numPr>
        <w:spacing w:after="20"/>
        <w:jc w:val="both"/>
      </w:pPr>
      <w:r w:rsidRPr="00C703F2">
        <w:t>gyógyszer adagolása, gyógyszerelés monitorozása</w:t>
      </w:r>
    </w:p>
    <w:p w:rsidR="00BF0053" w:rsidRPr="00C703F2" w:rsidRDefault="00BF0053" w:rsidP="00C703F2">
      <w:pPr>
        <w:pStyle w:val="Listaszerbekezds"/>
        <w:numPr>
          <w:ilvl w:val="0"/>
          <w:numId w:val="38"/>
        </w:numPr>
        <w:spacing w:after="20"/>
        <w:jc w:val="both"/>
      </w:pPr>
      <w:r w:rsidRPr="00C703F2">
        <w:t>vérnyomás és vércukor mérése</w:t>
      </w:r>
    </w:p>
    <w:p w:rsidR="00BF0053" w:rsidRPr="00C703F2" w:rsidRDefault="00BF0053" w:rsidP="00C703F2">
      <w:pPr>
        <w:pStyle w:val="Listaszerbekezds"/>
        <w:numPr>
          <w:ilvl w:val="0"/>
          <w:numId w:val="38"/>
        </w:numPr>
        <w:spacing w:after="20"/>
        <w:jc w:val="both"/>
      </w:pPr>
      <w:r w:rsidRPr="00C703F2">
        <w:t>hely- és helyzetváltoztatás segítése lakáson belül és kívül</w:t>
      </w:r>
    </w:p>
    <w:p w:rsidR="00BF0053" w:rsidRPr="00C703F2" w:rsidRDefault="00BF0053" w:rsidP="00C703F2">
      <w:pPr>
        <w:pStyle w:val="Listaszerbekezds"/>
        <w:numPr>
          <w:ilvl w:val="0"/>
          <w:numId w:val="38"/>
        </w:numPr>
        <w:spacing w:after="20"/>
        <w:jc w:val="both"/>
      </w:pPr>
      <w:r w:rsidRPr="00C703F2">
        <w:t>kényelmi és gyógyászati segédeszközök beszerzésében való közreműködés</w:t>
      </w:r>
    </w:p>
    <w:p w:rsidR="00BF0053" w:rsidRPr="00C703F2" w:rsidRDefault="00BF0053" w:rsidP="00C703F2">
      <w:pPr>
        <w:pStyle w:val="Listaszerbekezds"/>
        <w:numPr>
          <w:ilvl w:val="0"/>
          <w:numId w:val="38"/>
        </w:numPr>
        <w:spacing w:after="20"/>
        <w:jc w:val="both"/>
      </w:pPr>
      <w:r w:rsidRPr="00C703F2">
        <w:t>kényelmi és gyógyászati segédeszközök használatának betanítása, karbantartásában való segítségnyújtás</w:t>
      </w:r>
    </w:p>
    <w:p w:rsidR="00BF0053" w:rsidRPr="00C703F2" w:rsidRDefault="00BF0053" w:rsidP="00C703F2">
      <w:pPr>
        <w:pStyle w:val="Listaszerbekezds"/>
        <w:numPr>
          <w:ilvl w:val="0"/>
          <w:numId w:val="38"/>
        </w:numPr>
        <w:spacing w:after="20"/>
        <w:jc w:val="both"/>
      </w:pPr>
      <w:r w:rsidRPr="00C703F2">
        <w:t>a háziorvos írásos rendelésén alapuló terápia követése (a tevékenység elvégzéséhez való kompetencia határáig)</w:t>
      </w:r>
    </w:p>
    <w:p w:rsidR="00BF0053" w:rsidRPr="00C703F2" w:rsidRDefault="00BF0053" w:rsidP="00BF0053">
      <w:pPr>
        <w:pStyle w:val="NormlWeb"/>
        <w:spacing w:line="276" w:lineRule="auto"/>
        <w:rPr>
          <w:b/>
        </w:rPr>
      </w:pPr>
    </w:p>
    <w:p w:rsidR="00BF0053" w:rsidRPr="00C703F2" w:rsidRDefault="00BF0053" w:rsidP="00BF0053">
      <w:pPr>
        <w:pStyle w:val="NormlWeb"/>
        <w:spacing w:line="276" w:lineRule="auto"/>
      </w:pPr>
      <w:r w:rsidRPr="00C703F2">
        <w:t>2.8. A szociális gondozó a házi segítségnyújtás során együttműködik az egészségügyi és szociális alap- és szakellátást nyújtó intézményekkel.</w:t>
      </w:r>
    </w:p>
    <w:p w:rsidR="00BF0053" w:rsidRPr="00C703F2" w:rsidRDefault="00BF0053" w:rsidP="00BF0053">
      <w:pPr>
        <w:spacing w:before="120" w:after="120" w:line="276" w:lineRule="auto"/>
        <w:jc w:val="both"/>
        <w:rPr>
          <w:rFonts w:ascii="Times New Roman" w:hAnsi="Times New Roman"/>
          <w:sz w:val="24"/>
        </w:rPr>
      </w:pPr>
      <w:r w:rsidRPr="00C703F2">
        <w:rPr>
          <w:rFonts w:ascii="Times New Roman" w:hAnsi="Times New Roman"/>
          <w:sz w:val="24"/>
        </w:rPr>
        <w:t>2.9. A szociális gondozó napi gondozási tevékenységéről tevékenységi naplót vezet, mely tevékenységek elvégzését s az ellátásra fordított időt, az ellátást igénylő/törvényes képviselője, minden alkalommal a napló aláírásával igazolja.</w:t>
      </w:r>
    </w:p>
    <w:p w:rsidR="00BF0053" w:rsidRPr="00C703F2" w:rsidRDefault="00BF0053" w:rsidP="00BF0053">
      <w:pPr>
        <w:spacing w:after="120"/>
        <w:jc w:val="both"/>
        <w:rPr>
          <w:rFonts w:ascii="Times New Roman" w:eastAsia="Calibri" w:hAnsi="Times New Roman"/>
          <w:b/>
          <w:sz w:val="24"/>
        </w:rPr>
      </w:pPr>
      <w:smartTag w:uri="urn:schemas-microsoft-com:office:smarttags" w:element="metricconverter">
        <w:smartTagPr>
          <w:attr w:name="ProductID" w:val="3. A"/>
        </w:smartTagPr>
        <w:r w:rsidRPr="00C703F2">
          <w:rPr>
            <w:rFonts w:ascii="Times New Roman" w:eastAsia="Calibri" w:hAnsi="Times New Roman"/>
            <w:b/>
            <w:sz w:val="24"/>
          </w:rPr>
          <w:t>3. A</w:t>
        </w:r>
      </w:smartTag>
      <w:r w:rsidRPr="00C703F2">
        <w:rPr>
          <w:rFonts w:ascii="Times New Roman" w:eastAsia="Calibri" w:hAnsi="Times New Roman"/>
          <w:b/>
          <w:sz w:val="24"/>
        </w:rPr>
        <w:t xml:space="preserve"> személyi térítési díj megállapítására, fizetésére vonatkozó szabályok</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3.1. Az ellátásért az igénybevevő, vagy törvényes képviselője, vagy más a Szt. 114 § 2. pontja alapján meghatározott személy (a továbbiakban: kötelezett) térítési díjat fizet.</w:t>
      </w:r>
    </w:p>
    <w:p w:rsidR="00BF0053" w:rsidRPr="00C703F2" w:rsidRDefault="00BF0053" w:rsidP="00BF0053">
      <w:pPr>
        <w:jc w:val="both"/>
        <w:rPr>
          <w:rFonts w:ascii="Times New Roman" w:hAnsi="Times New Roman"/>
          <w:b/>
          <w:bCs/>
          <w:sz w:val="24"/>
        </w:rPr>
      </w:pPr>
      <w:r w:rsidRPr="00C703F2">
        <w:rPr>
          <w:rFonts w:ascii="Times New Roman" w:eastAsia="Calibri" w:hAnsi="Times New Roman"/>
          <w:sz w:val="24"/>
        </w:rPr>
        <w:t xml:space="preserve">3.2. A fenntartó rendeletben határozza meg a fizetendő személyi térítési díj mértékét és annak mérséklésének módjait figyelembe véve az Szt. és a </w:t>
      </w:r>
      <w:r w:rsidRPr="00C703F2">
        <w:rPr>
          <w:rFonts w:ascii="Times New Roman" w:hAnsi="Times New Roman"/>
          <w:bCs/>
          <w:sz w:val="24"/>
        </w:rPr>
        <w:t>szociális ellátások térítési díjáról szóló 29/1993. (II.17.) Korm. rendeletben</w:t>
      </w:r>
      <w:r w:rsidRPr="00C703F2">
        <w:rPr>
          <w:rFonts w:ascii="Times New Roman" w:hAnsi="Times New Roman"/>
          <w:sz w:val="24"/>
        </w:rPr>
        <w:t xml:space="preserve"> foglaltakat.</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 xml:space="preserve">3.3. Az intézményi térítési díj a személyes gondoskodás körébe tartozó házi segítségnyújtás ellenértékeként megállapított összeg. </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3.4. Az intézményi térítési díjat a fenntartó tárgyév április 1-jéig állapítja meg.</w:t>
      </w:r>
    </w:p>
    <w:p w:rsidR="00BF0053" w:rsidRPr="00C703F2" w:rsidRDefault="00BF0053" w:rsidP="00BF0053">
      <w:pPr>
        <w:spacing w:after="120"/>
        <w:jc w:val="both"/>
        <w:rPr>
          <w:rFonts w:ascii="Times New Roman" w:eastAsia="Calibri" w:hAnsi="Times New Roman"/>
          <w:sz w:val="24"/>
          <w:u w:val="single"/>
        </w:rPr>
      </w:pPr>
      <w:r w:rsidRPr="00C703F2">
        <w:rPr>
          <w:rFonts w:ascii="Times New Roman" w:eastAsia="Calibri" w:hAnsi="Times New Roman"/>
          <w:sz w:val="24"/>
        </w:rPr>
        <w:t>3.5. Az intézményi térítési díjat a fenntartó év közben egy alkalommal módosíthatja, amely a személyi térítési díj összegének módosulását vonhatja maga után.</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 xml:space="preserve">3.6. Az ellátást igénybe vevő a szolgáltatás igénybevételéhez jövedelemigazolást és a jogszabályban előírt dokumentumokat nyújt be, amelyek alapján megállapított rendszeres havi jövedelme képezi a személyi térítési díja számításának alapját. </w:t>
      </w:r>
    </w:p>
    <w:p w:rsidR="00BF0053" w:rsidRPr="00C703F2" w:rsidRDefault="00BF0053" w:rsidP="00BF0053">
      <w:pPr>
        <w:pStyle w:val="uj"/>
        <w:spacing w:line="276" w:lineRule="auto"/>
      </w:pPr>
      <w:r w:rsidRPr="00C703F2">
        <w:rPr>
          <w:bCs/>
        </w:rPr>
        <w:t xml:space="preserve">Az Szt. 117/B. § </w:t>
      </w:r>
      <w:r w:rsidRPr="00C703F2">
        <w:t xml:space="preserve">(1) bekezdése alapján az ellátást igénylő, vagy a térítési díjat megfizető más személy írásban vállalhatja a mindenkori intézményi térítési díjjal azonos személyi térítési díj megfizetését. Ebben az esetben nem kell jövedelmet vizsgálni. </w:t>
      </w:r>
    </w:p>
    <w:p w:rsidR="00BF0053" w:rsidRPr="00C703F2" w:rsidRDefault="00BF0053" w:rsidP="00BF0053">
      <w:pPr>
        <w:spacing w:after="120"/>
        <w:jc w:val="both"/>
        <w:rPr>
          <w:rFonts w:ascii="Times New Roman" w:eastAsia="Calibri" w:hAnsi="Times New Roman"/>
          <w:sz w:val="24"/>
          <w:lang w:eastAsia="ar-SA"/>
        </w:rPr>
      </w:pPr>
      <w:r w:rsidRPr="00C703F2">
        <w:rPr>
          <w:rFonts w:ascii="Times New Roman" w:eastAsia="Calibri" w:hAnsi="Times New Roman"/>
          <w:sz w:val="24"/>
        </w:rPr>
        <w:t>3.7. A személyi térítési díj nem haladhatja meg az intézményi térítési díj összegét.</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3.8. A kötelezett által fizetendő személyi térítési díj összegét az intézményvezető konkrét összegben</w:t>
      </w:r>
      <w:r w:rsidRPr="00C703F2">
        <w:rPr>
          <w:rFonts w:ascii="Times New Roman" w:hAnsi="Times New Roman"/>
          <w:sz w:val="24"/>
        </w:rPr>
        <w:t xml:space="preserve"> – szociális segítésre vagy személyi gondozásra vonatkozó –, gondozási órára </w:t>
      </w:r>
      <w:r w:rsidRPr="00C703F2">
        <w:rPr>
          <w:rFonts w:ascii="Times New Roman" w:eastAsia="Calibri" w:hAnsi="Times New Roman"/>
          <w:sz w:val="24"/>
        </w:rPr>
        <w:t xml:space="preserve">állapítja meg és arról az ellátást igénylőt a megállapodás megkötésekor írásban „Értesítés a személyes gondoskodást nyújtó szociális ellátás személyi térítési díjáról” keretében tájékoztatja. </w:t>
      </w:r>
    </w:p>
    <w:p w:rsidR="00BF0053" w:rsidRPr="00C703F2" w:rsidRDefault="00BF0053" w:rsidP="00BF0053">
      <w:pPr>
        <w:spacing w:after="120"/>
        <w:jc w:val="both"/>
        <w:rPr>
          <w:rFonts w:ascii="Times New Roman" w:hAnsi="Times New Roman"/>
          <w:sz w:val="24"/>
        </w:rPr>
      </w:pPr>
      <w:r w:rsidRPr="00C703F2">
        <w:rPr>
          <w:rFonts w:ascii="Times New Roman" w:eastAsia="Calibri" w:hAnsi="Times New Roman"/>
          <w:sz w:val="24"/>
        </w:rPr>
        <w:t>3.9.</w:t>
      </w:r>
      <w:r w:rsidRPr="00C703F2">
        <w:rPr>
          <w:rFonts w:ascii="Times New Roman" w:hAnsi="Times New Roman"/>
          <w:sz w:val="24"/>
        </w:rPr>
        <w:t xml:space="preserve">  A házi segítségnyújtás térítési díja a szociális segítés és a személyi gondozás térítési díjából tevődik össze.</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A személyi térítési díj havi összegét</w:t>
      </w:r>
      <w:r w:rsidRPr="00C703F2">
        <w:rPr>
          <w:rFonts w:ascii="Times New Roman" w:eastAsia="Calibri" w:hAnsi="Times New Roman"/>
          <w:b/>
          <w:sz w:val="24"/>
        </w:rPr>
        <w:t xml:space="preserve"> </w:t>
      </w:r>
      <w:r w:rsidRPr="00C703F2">
        <w:rPr>
          <w:rFonts w:ascii="Times New Roman" w:eastAsia="Calibri" w:hAnsi="Times New Roman"/>
          <w:sz w:val="24"/>
        </w:rPr>
        <w:t xml:space="preserve">az intézményvezető a tevékenységi napló alapján, a megállapított óradíj és az adott hónapban a </w:t>
      </w:r>
      <w:r w:rsidRPr="00C703F2">
        <w:rPr>
          <w:rFonts w:ascii="Times New Roman" w:hAnsi="Times New Roman"/>
          <w:sz w:val="24"/>
        </w:rPr>
        <w:t xml:space="preserve">házi segítségnyújtás keretében elvégzett tevékenységekre </w:t>
      </w:r>
      <w:r w:rsidRPr="00C703F2">
        <w:rPr>
          <w:rFonts w:ascii="Times New Roman" w:eastAsia="Calibri" w:hAnsi="Times New Roman"/>
          <w:sz w:val="24"/>
        </w:rPr>
        <w:t xml:space="preserve">fordított idő szorzataként egy összegben állapítja meg. </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3.10. A személyi térítési díj összege a megállapítás időpontjától függetlenül évente két alkalommal vizsgálható felül és változtatható meg, kivéve, ha az ellátott jövedelme olyan mértékben csökken, hogy a meghatározott térítési díj fizetési kötelezettségének nem tud eleget tenni; vagy ha az öregségi nyugdíj mindenkori legkisebb összegének 25%-át meghaladó mértékben növekedett.</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3.11. A személyi térítési díj felülvizsgálatához a szolgáltató kérésére az igénybevevő új jövedelemigazolást nyújt be. Az igénybevevő a jövedelmi viszonyaiban bekövetkezett változást, vagy a jogosultság feltételeit érintő lényeges tények, körülmények megváltozását 15 napon belül - az igazolást mellékelve - jelzi az intézmény vezetőjének. A személyi térítési díj változásáról az „Értesítés a személyi térítési díj változásáról” keretében kap tájékoztatást.</w:t>
      </w:r>
    </w:p>
    <w:p w:rsidR="00BF0053" w:rsidRPr="00C703F2" w:rsidRDefault="00BF0053" w:rsidP="00BF0053">
      <w:pPr>
        <w:spacing w:after="120"/>
        <w:jc w:val="both"/>
        <w:rPr>
          <w:rFonts w:ascii="Times New Roman" w:eastAsia="Calibri" w:hAnsi="Times New Roman"/>
          <w:sz w:val="24"/>
          <w:lang w:eastAsia="ar-SA"/>
        </w:rPr>
      </w:pPr>
      <w:r w:rsidRPr="00C703F2">
        <w:rPr>
          <w:rFonts w:ascii="Times New Roman" w:eastAsia="Calibri" w:hAnsi="Times New Roman"/>
          <w:sz w:val="24"/>
        </w:rPr>
        <w:t xml:space="preserve">3.12. A megállapított térítési díj méltányosságból történő csökkentése, vagy elengedése ügyében, ha a jövedelmi és vagyoni viszonyai, élethelyzete ezt indokolttá teszik a kérelmet jelen megállapodás kézhezvételétől számított 8 napon belül az I. sz. Gondozási Központ vezetőjéhez kell benyújtania. (1027 Budapest, Bem József tér 2.) A méltányossági kérelmek ügyében az Egészségügyi, Szociális és Lakásügyi Bizottság dönt. </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3.13. Ha az ellátást igénybe vevő vagy törvényes képviselője a személyi térítési díj összegét vitatja, illetve annak csökkentését vagy elengedését kéri, az értesítés kézhezvételétől számított nyolc napon belül a fenntartóhoz fordulhat, ezt követően a fenntartó döntésének felülvizsgálata a kézhezvételtől számított 30 napon belül a bíróságtól kérhető.</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3.14. A fenntartó döntéséig, illetve a bíróság jogerős határozatáig a korábban megállapított személyi térítési díjat kell megfizetnie.</w:t>
      </w:r>
    </w:p>
    <w:p w:rsidR="00BF0053" w:rsidRPr="00C703F2" w:rsidRDefault="00BF0053" w:rsidP="00BF0053">
      <w:pPr>
        <w:tabs>
          <w:tab w:val="left" w:pos="360"/>
          <w:tab w:val="left" w:pos="5300"/>
        </w:tabs>
        <w:spacing w:after="120"/>
        <w:rPr>
          <w:rFonts w:ascii="Times New Roman" w:eastAsia="Calibri" w:hAnsi="Times New Roman"/>
          <w:sz w:val="24"/>
        </w:rPr>
      </w:pPr>
      <w:r w:rsidRPr="00C703F2">
        <w:rPr>
          <w:rFonts w:ascii="Times New Roman" w:eastAsia="Calibri" w:hAnsi="Times New Roman"/>
          <w:sz w:val="24"/>
        </w:rPr>
        <w:t>3.15. Fizetés módja, időpontja:</w:t>
      </w:r>
    </w:p>
    <w:p w:rsidR="00BF0053" w:rsidRPr="00C703F2" w:rsidRDefault="00BF0053" w:rsidP="00BF0053">
      <w:pPr>
        <w:tabs>
          <w:tab w:val="left" w:pos="360"/>
          <w:tab w:val="left" w:pos="5300"/>
        </w:tabs>
        <w:spacing w:after="120"/>
        <w:rPr>
          <w:rFonts w:ascii="Times New Roman" w:eastAsia="Calibri" w:hAnsi="Times New Roman"/>
          <w:sz w:val="24"/>
        </w:rPr>
      </w:pPr>
      <w:r w:rsidRPr="00C703F2">
        <w:rPr>
          <w:rFonts w:ascii="Times New Roman" w:eastAsia="Calibri" w:hAnsi="Times New Roman"/>
          <w:sz w:val="24"/>
        </w:rPr>
        <w:t>Intézményünkben a térítési díjat számla ellenében, utólag, havonként, a tárgyhónapot követő hó 10-éig kell megfizetni.</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 xml:space="preserve">3.16. Ha a kötelezett a befizetést elmulasztotta, az intézményvezető 15 napos határidő megjelölésével írásban felhívja az elmaradt térítési díj befizetésére. Ha a határidő eredménytelenül telt el, az intézmény vezetője a kötelezett nevét, lakcímét és a fennálló díjhátralékot nyilvántartásba veszi. </w:t>
      </w:r>
    </w:p>
    <w:p w:rsidR="00BF0053" w:rsidRPr="00C703F2" w:rsidRDefault="00BF0053" w:rsidP="00BF0053">
      <w:pPr>
        <w:spacing w:after="20"/>
        <w:jc w:val="both"/>
        <w:rPr>
          <w:rFonts w:ascii="Times New Roman" w:eastAsia="Calibri" w:hAnsi="Times New Roman"/>
          <w:b/>
          <w:sz w:val="24"/>
          <w:u w:val="single"/>
        </w:rPr>
      </w:pPr>
      <w:smartTag w:uri="urn:schemas-microsoft-com:office:smarttags" w:element="metricconverter">
        <w:smartTagPr>
          <w:attr w:name="ProductID" w:val="4. A"/>
        </w:smartTagPr>
        <w:r w:rsidRPr="00C703F2">
          <w:rPr>
            <w:rFonts w:ascii="Times New Roman" w:eastAsia="Calibri" w:hAnsi="Times New Roman"/>
            <w:b/>
            <w:sz w:val="24"/>
          </w:rPr>
          <w:t>4. Az intézményi jogviszony megszűnése</w:t>
        </w:r>
      </w:smartTag>
    </w:p>
    <w:p w:rsidR="00BF0053" w:rsidRPr="00C703F2" w:rsidRDefault="00BF0053" w:rsidP="00BF0053">
      <w:pPr>
        <w:spacing w:after="20"/>
        <w:jc w:val="both"/>
        <w:rPr>
          <w:rFonts w:ascii="Times New Roman" w:eastAsia="Calibri" w:hAnsi="Times New Roman"/>
          <w:sz w:val="24"/>
        </w:rPr>
      </w:pPr>
      <w:r w:rsidRPr="00C703F2">
        <w:rPr>
          <w:rFonts w:ascii="Times New Roman" w:eastAsia="Calibri" w:hAnsi="Times New Roman"/>
          <w:sz w:val="24"/>
        </w:rPr>
        <w:t>4.1. Az intézményi jogviszony megszűnik</w:t>
      </w:r>
    </w:p>
    <w:p w:rsidR="00BF0053" w:rsidRPr="00C703F2" w:rsidRDefault="00BF0053" w:rsidP="00BF0053">
      <w:pPr>
        <w:spacing w:after="20"/>
        <w:ind w:firstLine="180"/>
        <w:jc w:val="both"/>
        <w:rPr>
          <w:rFonts w:ascii="Times New Roman" w:eastAsia="Calibri" w:hAnsi="Times New Roman"/>
          <w:sz w:val="24"/>
        </w:rPr>
      </w:pPr>
      <w:r w:rsidRPr="00C703F2">
        <w:rPr>
          <w:rFonts w:ascii="Times New Roman" w:eastAsia="Calibri" w:hAnsi="Times New Roman"/>
          <w:iCs/>
          <w:sz w:val="24"/>
        </w:rPr>
        <w:t>a)</w:t>
      </w:r>
      <w:r w:rsidRPr="00C703F2">
        <w:rPr>
          <w:rFonts w:ascii="Times New Roman" w:eastAsia="Calibri" w:hAnsi="Times New Roman"/>
          <w:i/>
          <w:iCs/>
          <w:sz w:val="24"/>
        </w:rPr>
        <w:t xml:space="preserve"> </w:t>
      </w:r>
      <w:r w:rsidRPr="00C703F2">
        <w:rPr>
          <w:rFonts w:ascii="Times New Roman" w:eastAsia="Calibri" w:hAnsi="Times New Roman"/>
          <w:sz w:val="24"/>
        </w:rPr>
        <w:t>az intézmény jogutód nélküli megszűnésével,</w:t>
      </w:r>
    </w:p>
    <w:p w:rsidR="00BF0053" w:rsidRPr="00C703F2" w:rsidRDefault="00BF0053" w:rsidP="00BF0053">
      <w:pPr>
        <w:spacing w:after="20"/>
        <w:ind w:firstLine="180"/>
        <w:jc w:val="both"/>
        <w:rPr>
          <w:rFonts w:ascii="Times New Roman" w:eastAsia="Calibri" w:hAnsi="Times New Roman"/>
          <w:sz w:val="24"/>
        </w:rPr>
      </w:pPr>
      <w:r w:rsidRPr="00C703F2">
        <w:rPr>
          <w:rFonts w:ascii="Times New Roman" w:eastAsia="Calibri" w:hAnsi="Times New Roman"/>
          <w:iCs/>
          <w:sz w:val="24"/>
        </w:rPr>
        <w:t xml:space="preserve">b) </w:t>
      </w:r>
      <w:r w:rsidRPr="00C703F2">
        <w:rPr>
          <w:rFonts w:ascii="Times New Roman" w:eastAsia="Calibri" w:hAnsi="Times New Roman"/>
          <w:sz w:val="24"/>
        </w:rPr>
        <w:t>a jogosult halálával,</w:t>
      </w:r>
    </w:p>
    <w:p w:rsidR="00BF0053" w:rsidRPr="00C703F2" w:rsidRDefault="00BF0053" w:rsidP="00BF0053">
      <w:pPr>
        <w:spacing w:after="20"/>
        <w:ind w:firstLine="180"/>
        <w:jc w:val="both"/>
        <w:rPr>
          <w:rFonts w:ascii="Times New Roman" w:eastAsia="Calibri" w:hAnsi="Times New Roman"/>
          <w:sz w:val="24"/>
        </w:rPr>
      </w:pPr>
      <w:r w:rsidRPr="00C703F2">
        <w:rPr>
          <w:rFonts w:ascii="Times New Roman" w:eastAsia="Calibri" w:hAnsi="Times New Roman"/>
          <w:iCs/>
          <w:sz w:val="24"/>
        </w:rPr>
        <w:t xml:space="preserve">c) </w:t>
      </w:r>
      <w:r w:rsidRPr="00C703F2">
        <w:rPr>
          <w:rFonts w:ascii="Times New Roman" w:eastAsia="Calibri" w:hAnsi="Times New Roman"/>
          <w:sz w:val="24"/>
        </w:rPr>
        <w:t>a határozott idejű ellátás esetén a megjelölt időtartam lejártával, kivéve, ha a hatályos jogszabály rendelkezései alapján az elhelyezés időtartama meghosszabbítható,</w:t>
      </w:r>
    </w:p>
    <w:p w:rsidR="00BF0053" w:rsidRPr="00C703F2" w:rsidRDefault="00BF0053" w:rsidP="00BF0053">
      <w:pPr>
        <w:spacing w:after="120"/>
        <w:jc w:val="both"/>
        <w:rPr>
          <w:rFonts w:ascii="Times New Roman" w:eastAsia="Calibri" w:hAnsi="Times New Roman"/>
          <w:b/>
          <w:bCs/>
          <w:sz w:val="24"/>
        </w:rPr>
      </w:pPr>
      <w:r w:rsidRPr="00C703F2">
        <w:rPr>
          <w:rFonts w:ascii="Times New Roman" w:eastAsia="Calibri" w:hAnsi="Times New Roman"/>
          <w:i/>
          <w:iCs/>
          <w:sz w:val="24"/>
        </w:rPr>
        <w:t xml:space="preserve">   </w:t>
      </w:r>
      <w:r w:rsidRPr="00C703F2">
        <w:rPr>
          <w:rFonts w:ascii="Times New Roman" w:eastAsia="Calibri" w:hAnsi="Times New Roman"/>
          <w:iCs/>
          <w:sz w:val="24"/>
        </w:rPr>
        <w:t>d)</w:t>
      </w:r>
      <w:r w:rsidRPr="00C703F2">
        <w:rPr>
          <w:rFonts w:ascii="Times New Roman" w:eastAsia="Calibri" w:hAnsi="Times New Roman"/>
          <w:i/>
          <w:iCs/>
          <w:sz w:val="24"/>
        </w:rPr>
        <w:t xml:space="preserve"> </w:t>
      </w:r>
      <w:r w:rsidRPr="00C703F2">
        <w:rPr>
          <w:rFonts w:ascii="Times New Roman" w:eastAsia="Calibri" w:hAnsi="Times New Roman"/>
          <w:iCs/>
          <w:sz w:val="24"/>
        </w:rPr>
        <w:t xml:space="preserve">jelen </w:t>
      </w:r>
      <w:r w:rsidRPr="00C703F2">
        <w:rPr>
          <w:rFonts w:ascii="Times New Roman" w:eastAsia="Calibri" w:hAnsi="Times New Roman"/>
          <w:sz w:val="24"/>
        </w:rPr>
        <w:t>megállapodás felmondásával.</w:t>
      </w:r>
    </w:p>
    <w:p w:rsidR="00BF0053" w:rsidRPr="00C703F2" w:rsidRDefault="00BF0053" w:rsidP="00BF0053">
      <w:pPr>
        <w:spacing w:after="20"/>
        <w:jc w:val="both"/>
        <w:rPr>
          <w:rFonts w:ascii="Times New Roman" w:eastAsia="Calibri" w:hAnsi="Times New Roman"/>
          <w:sz w:val="24"/>
        </w:rPr>
      </w:pPr>
      <w:r w:rsidRPr="00C703F2">
        <w:rPr>
          <w:rFonts w:ascii="Times New Roman" w:eastAsia="Calibri" w:hAnsi="Times New Roman"/>
          <w:bCs/>
          <w:sz w:val="24"/>
        </w:rPr>
        <w:t>4.2. Jelen</w:t>
      </w:r>
      <w:r w:rsidRPr="00C703F2">
        <w:rPr>
          <w:rFonts w:ascii="Times New Roman" w:eastAsia="Calibri" w:hAnsi="Times New Roman"/>
          <w:sz w:val="24"/>
        </w:rPr>
        <w:t xml:space="preserve"> megállapodás felmondása</w:t>
      </w:r>
    </w:p>
    <w:p w:rsidR="00BF0053" w:rsidRPr="00C703F2" w:rsidRDefault="00BF0053" w:rsidP="00BF0053">
      <w:pPr>
        <w:spacing w:after="20"/>
        <w:jc w:val="both"/>
        <w:rPr>
          <w:rFonts w:ascii="Times New Roman" w:eastAsia="Calibri" w:hAnsi="Times New Roman"/>
          <w:sz w:val="24"/>
        </w:rPr>
      </w:pPr>
      <w:r w:rsidRPr="00C703F2">
        <w:rPr>
          <w:rFonts w:ascii="Times New Roman" w:eastAsia="Calibri" w:hAnsi="Times New Roman"/>
          <w:sz w:val="24"/>
        </w:rPr>
        <w:t xml:space="preserve">    A megállapodást írásban felmondhatja</w:t>
      </w:r>
    </w:p>
    <w:p w:rsidR="00BF0053" w:rsidRPr="00C703F2" w:rsidRDefault="00BF0053" w:rsidP="00BF0053">
      <w:pPr>
        <w:spacing w:after="20"/>
        <w:ind w:firstLine="180"/>
        <w:jc w:val="both"/>
        <w:rPr>
          <w:rFonts w:ascii="Times New Roman" w:eastAsia="Calibri" w:hAnsi="Times New Roman"/>
          <w:sz w:val="24"/>
        </w:rPr>
      </w:pPr>
      <w:r w:rsidRPr="00C703F2">
        <w:rPr>
          <w:rFonts w:ascii="Times New Roman" w:eastAsia="Calibri" w:hAnsi="Times New Roman"/>
          <w:i/>
          <w:iCs/>
          <w:sz w:val="24"/>
        </w:rPr>
        <w:t>a)</w:t>
      </w:r>
      <w:r w:rsidRPr="00C703F2">
        <w:rPr>
          <w:rFonts w:ascii="Times New Roman" w:eastAsia="Calibri" w:hAnsi="Times New Roman"/>
          <w:sz w:val="24"/>
        </w:rPr>
        <w:t xml:space="preserve"> az ellátott, illetve törvényes képviselője indokolás nélkül,</w:t>
      </w:r>
    </w:p>
    <w:p w:rsidR="00BF0053" w:rsidRPr="00C703F2" w:rsidRDefault="00BF0053" w:rsidP="00BF0053">
      <w:pPr>
        <w:spacing w:after="20"/>
        <w:ind w:firstLine="180"/>
        <w:jc w:val="both"/>
        <w:rPr>
          <w:rFonts w:ascii="Times New Roman" w:eastAsia="Calibri" w:hAnsi="Times New Roman"/>
          <w:b/>
          <w:sz w:val="24"/>
        </w:rPr>
      </w:pPr>
      <w:r w:rsidRPr="00C703F2">
        <w:rPr>
          <w:rFonts w:ascii="Times New Roman" w:eastAsia="Calibri" w:hAnsi="Times New Roman"/>
          <w:i/>
          <w:iCs/>
          <w:sz w:val="24"/>
        </w:rPr>
        <w:t>b)</w:t>
      </w:r>
      <w:r w:rsidRPr="00C703F2">
        <w:rPr>
          <w:rFonts w:ascii="Times New Roman" w:eastAsia="Calibri" w:hAnsi="Times New Roman"/>
          <w:sz w:val="24"/>
        </w:rPr>
        <w:t xml:space="preserve"> az intézményvezető.</w:t>
      </w:r>
    </w:p>
    <w:p w:rsidR="00BF0053" w:rsidRPr="00C703F2" w:rsidRDefault="00BF0053" w:rsidP="00BF0053">
      <w:pPr>
        <w:spacing w:after="20"/>
        <w:jc w:val="both"/>
        <w:rPr>
          <w:rFonts w:ascii="Times New Roman" w:eastAsia="Calibri" w:hAnsi="Times New Roman"/>
          <w:sz w:val="24"/>
        </w:rPr>
      </w:pPr>
      <w:r w:rsidRPr="00C703F2">
        <w:rPr>
          <w:rFonts w:ascii="Times New Roman" w:eastAsia="Calibri" w:hAnsi="Times New Roman"/>
          <w:sz w:val="24"/>
        </w:rPr>
        <w:t>4.3. A 4.2.</w:t>
      </w:r>
      <w:r w:rsidRPr="00C703F2">
        <w:rPr>
          <w:rFonts w:ascii="Times New Roman" w:eastAsia="Calibri" w:hAnsi="Times New Roman"/>
          <w:i/>
          <w:iCs/>
          <w:sz w:val="24"/>
        </w:rPr>
        <w:t xml:space="preserve">b) </w:t>
      </w:r>
      <w:r w:rsidRPr="00C703F2">
        <w:rPr>
          <w:rFonts w:ascii="Times New Roman" w:eastAsia="Calibri" w:hAnsi="Times New Roman"/>
          <w:sz w:val="24"/>
        </w:rPr>
        <w:t>pont szerinti felmondásnak akkor van helye, ha:</w:t>
      </w:r>
    </w:p>
    <w:p w:rsidR="00BF0053" w:rsidRPr="00C703F2" w:rsidRDefault="00BF0053" w:rsidP="00BF0053">
      <w:pPr>
        <w:spacing w:after="20"/>
        <w:ind w:firstLine="180"/>
        <w:jc w:val="both"/>
        <w:rPr>
          <w:rFonts w:ascii="Times New Roman" w:eastAsia="Calibri" w:hAnsi="Times New Roman"/>
          <w:sz w:val="24"/>
        </w:rPr>
      </w:pPr>
      <w:r w:rsidRPr="00C703F2">
        <w:rPr>
          <w:rFonts w:ascii="Times New Roman" w:eastAsia="Calibri" w:hAnsi="Times New Roman"/>
          <w:sz w:val="24"/>
        </w:rPr>
        <w:t>a) az ellátott másik intézményben történő elhelyezése indokolt,</w:t>
      </w:r>
    </w:p>
    <w:p w:rsidR="00BF0053" w:rsidRPr="00C703F2" w:rsidRDefault="00BF0053" w:rsidP="00BF0053">
      <w:pPr>
        <w:spacing w:after="20"/>
        <w:ind w:firstLine="180"/>
        <w:jc w:val="both"/>
        <w:rPr>
          <w:rFonts w:ascii="Times New Roman" w:eastAsia="Calibri" w:hAnsi="Times New Roman"/>
          <w:sz w:val="24"/>
        </w:rPr>
      </w:pPr>
      <w:r w:rsidRPr="00C703F2">
        <w:rPr>
          <w:rFonts w:ascii="Times New Roman" w:eastAsia="Calibri" w:hAnsi="Times New Roman"/>
          <w:sz w:val="24"/>
        </w:rPr>
        <w:t>b) további intézményi elhelyezése nem indokolt,</w:t>
      </w:r>
    </w:p>
    <w:p w:rsidR="00BF0053" w:rsidRPr="00C703F2" w:rsidRDefault="00BF0053" w:rsidP="00BF0053">
      <w:pPr>
        <w:spacing w:after="20"/>
        <w:ind w:firstLine="180"/>
        <w:jc w:val="both"/>
        <w:rPr>
          <w:rFonts w:ascii="Times New Roman" w:eastAsia="Calibri" w:hAnsi="Times New Roman"/>
          <w:sz w:val="24"/>
        </w:rPr>
      </w:pPr>
      <w:r w:rsidRPr="00C703F2">
        <w:rPr>
          <w:rFonts w:ascii="Times New Roman" w:eastAsia="Calibri" w:hAnsi="Times New Roman"/>
          <w:sz w:val="24"/>
        </w:rPr>
        <w:t>c) az ellátott a házirendet súlyosan megsérti,</w:t>
      </w:r>
    </w:p>
    <w:p w:rsidR="00BF0053" w:rsidRPr="00C703F2" w:rsidRDefault="00BF0053" w:rsidP="00BF0053">
      <w:pPr>
        <w:spacing w:after="20"/>
        <w:ind w:firstLine="180"/>
        <w:jc w:val="both"/>
        <w:rPr>
          <w:rFonts w:ascii="Times New Roman" w:eastAsia="Calibri" w:hAnsi="Times New Roman"/>
          <w:sz w:val="24"/>
        </w:rPr>
      </w:pPr>
      <w:r w:rsidRPr="00C703F2">
        <w:rPr>
          <w:rFonts w:ascii="Times New Roman" w:eastAsia="Calibri" w:hAnsi="Times New Roman"/>
          <w:sz w:val="24"/>
        </w:rPr>
        <w:t>d) a kötelezett, a térítési díj fizetési kötelezettségének nem tesz eleget,</w:t>
      </w:r>
    </w:p>
    <w:p w:rsidR="00BF0053" w:rsidRPr="00C703F2" w:rsidRDefault="00BF0053" w:rsidP="00BF0053">
      <w:pPr>
        <w:spacing w:after="20"/>
        <w:ind w:firstLine="180"/>
        <w:jc w:val="both"/>
        <w:rPr>
          <w:rFonts w:ascii="Times New Roman" w:eastAsia="Calibri" w:hAnsi="Times New Roman"/>
          <w:sz w:val="24"/>
        </w:rPr>
      </w:pPr>
      <w:r w:rsidRPr="00C703F2">
        <w:rPr>
          <w:rFonts w:ascii="Times New Roman" w:eastAsia="Calibri" w:hAnsi="Times New Roman"/>
          <w:sz w:val="24"/>
        </w:rPr>
        <w:t>e) a szolgáltatást két hónapot meghaladóan nem veszi igénybe és nem kérte írásban annak szüneteltetését,</w:t>
      </w:r>
    </w:p>
    <w:p w:rsidR="00BF0053" w:rsidRPr="00C703F2" w:rsidRDefault="00BF0053" w:rsidP="00BF0053">
      <w:pPr>
        <w:spacing w:after="120"/>
        <w:ind w:firstLine="181"/>
        <w:jc w:val="both"/>
        <w:rPr>
          <w:rFonts w:ascii="Times New Roman" w:eastAsia="Calibri" w:hAnsi="Times New Roman"/>
          <w:b/>
          <w:sz w:val="24"/>
          <w:u w:val="single"/>
        </w:rPr>
      </w:pPr>
      <w:r w:rsidRPr="00C703F2">
        <w:rPr>
          <w:rFonts w:ascii="Times New Roman" w:eastAsia="Calibri" w:hAnsi="Times New Roman"/>
          <w:sz w:val="24"/>
        </w:rPr>
        <w:t>f) az igénybevevő II kerületi lakóhelye megszűnik.</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4.4. A kötelezett a térítési díj fizetési kötelezettségnek nem tesz eleget, ha vagyoni, jövedelmi viszonyai lehetővé teszik a térítési díj megfizetését, mégis hat hónapon át folyamatosan térítési díj tartozás áll fenn, és az a hatodik hónap utolsó napján a kéthavi személyi térítési díj összegét meghaladja.</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4.5. Ha a kötelezett vagyoni, jövedelmi viszonyai olyan mértékben megváltoztak, hogy a személyi térítési díj megfizetésére vonatkozó kötelezettségnek nem tud eleget tenni, köteles az intézményvezetőnél rendkívüli jövedelemvizsgálat lefolytatását kezdeményezni. Az intézményvezető a jövedelemvizsgálatot lefolytatja, és a személyi térítési díjat a jövedelemvizsgálat eredményének megfelelően állapítja meg.</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4.6. Ha az ellátást igénybevevő/törvényes képviselője nem kéri a jövedelemvizsgálat lefolytatását, úgy kell tekinteni, hogy vagyoni, jövedelmi viszonyai lehetővé teszik a térítési díj megfizetését.</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4.7. Ha három hónapon át térítési díj tartozás áll fenn, az ellátást igénybevevőt/törvényes képviselőjét írásban tájékoztatni kell a felmondás lehetőségéről, annak kezdő időpontjáról, valamint a 4.6. pontban foglaltakról.</w:t>
      </w:r>
    </w:p>
    <w:p w:rsidR="00BF0053" w:rsidRPr="00C703F2" w:rsidRDefault="00BF0053" w:rsidP="00BF0053">
      <w:pPr>
        <w:jc w:val="both"/>
        <w:rPr>
          <w:rFonts w:ascii="Times New Roman" w:eastAsia="Calibri" w:hAnsi="Times New Roman"/>
          <w:sz w:val="24"/>
        </w:rPr>
      </w:pPr>
      <w:r w:rsidRPr="00C703F2">
        <w:rPr>
          <w:rFonts w:ascii="Times New Roman" w:eastAsia="Calibri" w:hAnsi="Times New Roman"/>
          <w:sz w:val="24"/>
        </w:rPr>
        <w:t>4.8. Az intézmény vezetője az ellátás megszüntetéséről, valamint a megszüntetés ellen tehető panaszról írásban értesíti a jogosultat, illetve törvényes képviselőjét. Ha a megszüntetéssel a jogosult, illetve törvényes képviselője nem ért egyet, az értesítés kézhezvételétől számított nyolc napon belül az intézmény fenntartójához fordulhat, ha fenntartó kivizsgálásával nem ért egyet, 30 napon belül bírósághoz fordulhat jogorvoslatért.</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Az ellátást változatlan feltételek mellett mindaddig biztosítani kell, amíg a fenntartó, illetve a bíróság jogerős és végrehajtható határozatot nem hoz.</w:t>
      </w:r>
    </w:p>
    <w:p w:rsidR="00BF0053" w:rsidRPr="00C703F2" w:rsidRDefault="00BF0053" w:rsidP="00BF0053">
      <w:pPr>
        <w:pStyle w:val="uj"/>
        <w:spacing w:line="276" w:lineRule="auto"/>
        <w:rPr>
          <w:b/>
          <w:iCs/>
        </w:rPr>
      </w:pPr>
      <w:r w:rsidRPr="00C703F2">
        <w:rPr>
          <w:b/>
          <w:iCs/>
        </w:rPr>
        <w:t>5. Adatkezelés</w:t>
      </w:r>
    </w:p>
    <w:p w:rsidR="00BF0053" w:rsidRPr="00C703F2" w:rsidRDefault="00BF0053" w:rsidP="00BF0053">
      <w:pPr>
        <w:spacing w:after="120"/>
        <w:jc w:val="both"/>
        <w:rPr>
          <w:rFonts w:ascii="Times New Roman" w:hAnsi="Times New Roman"/>
          <w:b/>
          <w:iCs/>
          <w:sz w:val="24"/>
        </w:rPr>
      </w:pPr>
      <w:r w:rsidRPr="00C703F2">
        <w:rPr>
          <w:rFonts w:ascii="Times New Roman" w:eastAsia="Calibri" w:hAnsi="Times New Roman"/>
          <w:sz w:val="24"/>
        </w:rPr>
        <w:t xml:space="preserve">5.1. A jogosult és hozzátartozója az intézménybe való felvételkor köteles adatokat szolgáltatni a jogszabály alapján vezetett nyilvántartásokhoz. </w:t>
      </w:r>
    </w:p>
    <w:p w:rsidR="00BF0053" w:rsidRPr="00C703F2" w:rsidRDefault="00BF0053" w:rsidP="00BF0053">
      <w:pPr>
        <w:pStyle w:val="uj"/>
        <w:spacing w:line="276" w:lineRule="auto"/>
        <w:rPr>
          <w:b/>
          <w:iCs/>
        </w:rPr>
      </w:pPr>
      <w:r w:rsidRPr="00C703F2">
        <w:t>5.2. Az intézmény vezetője az igénybevevő adatait nyilvántartásba veszi. A nyilvántartás vezetésének célja a Szt.-ben meghatározott jogok érvényesülésének elősegítése.</w:t>
      </w:r>
    </w:p>
    <w:p w:rsidR="00BF0053" w:rsidRPr="00C703F2" w:rsidRDefault="00BF0053" w:rsidP="00BF0053">
      <w:pPr>
        <w:pStyle w:val="NormlWeb"/>
        <w:spacing w:before="120" w:after="0" w:line="276" w:lineRule="auto"/>
      </w:pPr>
      <w:r w:rsidRPr="00C703F2">
        <w:t xml:space="preserve">5.3. Az ellátást igénybevevőt megilleti személyes adatainak védelme, valamint a magánéletével kapcsolatos titokvédelem. Az igénybevételi eljárás során különös figyelmet kell fordítani arra, hogy az ellátást igénylő adataihoz csak az arra jogosult személyek férjenek hozzá. </w:t>
      </w:r>
    </w:p>
    <w:p w:rsidR="00BF0053" w:rsidRPr="00C703F2" w:rsidRDefault="00BF0053" w:rsidP="00BF0053">
      <w:pPr>
        <w:pStyle w:val="uj"/>
        <w:spacing w:line="276" w:lineRule="auto"/>
      </w:pPr>
      <w:r w:rsidRPr="00C703F2">
        <w:t xml:space="preserve">5.4. Az intézmény az ellátást igénybevevő személyes adatait az Szt. 20.§ szerinti nyilvántartásba rögzíti, valamint a mindenkori hatályos jogszabályok alapján az adatigénylésre jogosult szervnek, kérésre, adatot szolgáltat. </w:t>
      </w:r>
    </w:p>
    <w:p w:rsidR="00BF0053" w:rsidRPr="00C703F2" w:rsidRDefault="00BF0053" w:rsidP="00BF0053">
      <w:pPr>
        <w:pStyle w:val="uj"/>
        <w:spacing w:line="276" w:lineRule="auto"/>
      </w:pPr>
      <w:r w:rsidRPr="00C703F2">
        <w:t>A nyilvántartást vezető szervek a nyilvántartásban kezelt adatokat természetes személyazonosító adatok nélkül statisztikai célra felhasználhatják, illetőleg azokból statisztikai célra adatot szolgáltathatnak.</w:t>
      </w:r>
    </w:p>
    <w:p w:rsidR="00BF0053" w:rsidRPr="00C703F2" w:rsidRDefault="00BF0053" w:rsidP="00BF0053">
      <w:pPr>
        <w:jc w:val="both"/>
        <w:rPr>
          <w:rFonts w:ascii="Times New Roman" w:eastAsia="Calibri" w:hAnsi="Times New Roman"/>
          <w:b/>
          <w:sz w:val="24"/>
        </w:rPr>
      </w:pPr>
      <w:r w:rsidRPr="00C703F2">
        <w:rPr>
          <w:rFonts w:ascii="Times New Roman" w:eastAsia="Calibri" w:hAnsi="Times New Roman"/>
          <w:b/>
          <w:sz w:val="24"/>
        </w:rPr>
        <w:t>6. Az ellátást igénylő jogai és kötelezettségei</w:t>
      </w:r>
    </w:p>
    <w:p w:rsidR="00BF0053" w:rsidRPr="00C703F2" w:rsidRDefault="00BF0053" w:rsidP="00BF0053">
      <w:pPr>
        <w:pStyle w:val="NormlWeb"/>
        <w:spacing w:after="120" w:line="276" w:lineRule="auto"/>
        <w:rPr>
          <w:rFonts w:eastAsia="Calibri"/>
          <w:b/>
        </w:rPr>
      </w:pPr>
      <w:r w:rsidRPr="00C703F2">
        <w:rPr>
          <w:rFonts w:eastAsia="Calibri"/>
        </w:rPr>
        <w:t>6.1. A személyes gondoskodást nyújtó szociális intézmény az általa biztosított szolgáltatást olyan módon végzi, hogy figyelemmel legyen az ellátást igénybevevőket megillető alkotmányos jogok maradéktalan és teljes körű tiszteletben tartására, különös</w:t>
      </w:r>
      <w:r w:rsidRPr="00C703F2">
        <w:t xml:space="preserve"> figyelemmel az élethez, emberi méltósághoz, a testi épséghez, a testi-lelki egészséghez való jogra.</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6.2. Az ellátást igénybe vevőnek joga van szociális helyzetére, egészségi és mentális állapotára tekintettel a szociális intézmény által biztosított teljes körű ellátásra.</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6.3. A szolgáltatás biztosítása során az egyenlő bánásmód követelményét meg kell tartani. Az ellátást igénybevevő jövedelmi helyzetét csak a törvényben, illetve törvény felhatalmazása alapján készült kormányrendeletben meghatározott esetekben és feltételek mellett lehet vizsgálni.</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 xml:space="preserve">6.4. Az ellátást igénybevevőnek joga van az intézmény működésével, gazdálkodásával kapcsolatos legfontosabb adatok megismeréséhez. </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6.5. Az ellátást igénylő a szolgáltatás határozott idejű szüneteltetését írásban kérheti.</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6.6. Az ellátást igénylő vállalja, hogy ellátása érdekében együttműködik a gondozási folyamatban résztvevő szakemberekkel.</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6.7. Az ellátást igénylő hozzájárul ahhoz, hogy megfelelő ellátása érdekében, személyiségi jogainak tiszteletben tartása mellett, a szolgáltató intézmény, a szükséges mértékben kapcsolatot tartson fent a hozzátartozókkal, szakemberekkel.</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6.8. Az ellátást igénylő tudomásul veszi, hogy az ellátó szabadon döntheti el, hogy a szolgáltatást kivel biztosítja.</w:t>
      </w:r>
    </w:p>
    <w:p w:rsidR="00BF0053" w:rsidRPr="00C703F2" w:rsidRDefault="00BF0053" w:rsidP="00BF0053">
      <w:pPr>
        <w:spacing w:after="120"/>
        <w:jc w:val="both"/>
        <w:rPr>
          <w:rFonts w:ascii="Times New Roman" w:eastAsia="Calibri" w:hAnsi="Times New Roman"/>
          <w:sz w:val="24"/>
        </w:rPr>
      </w:pPr>
    </w:p>
    <w:p w:rsidR="00BF0053" w:rsidRPr="00C703F2" w:rsidRDefault="00BF0053" w:rsidP="00BF0053">
      <w:pPr>
        <w:jc w:val="both"/>
        <w:rPr>
          <w:rFonts w:ascii="Times New Roman" w:eastAsia="Calibri" w:hAnsi="Times New Roman"/>
          <w:b/>
          <w:sz w:val="24"/>
        </w:rPr>
      </w:pPr>
    </w:p>
    <w:p w:rsidR="00BF0053" w:rsidRPr="00C703F2" w:rsidRDefault="00BF0053" w:rsidP="00BF0053">
      <w:pPr>
        <w:jc w:val="both"/>
        <w:rPr>
          <w:rFonts w:ascii="Times New Roman" w:eastAsia="Calibri" w:hAnsi="Times New Roman"/>
          <w:b/>
          <w:sz w:val="24"/>
        </w:rPr>
      </w:pPr>
      <w:r w:rsidRPr="00C703F2">
        <w:rPr>
          <w:rFonts w:ascii="Times New Roman" w:eastAsia="Calibri" w:hAnsi="Times New Roman"/>
          <w:b/>
          <w:sz w:val="24"/>
        </w:rPr>
        <w:t>7. A szolgáltató intézmény jogai és kötelezettségei</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 xml:space="preserve">7.1. Az intézmény dolgozói esetében biztosítani kell, hogy a munkavégzéshez kapcsolódó megbecsülést megkapják, tiszteletben tartsák emberi méltóságukat és személyiségi jogaikat, munkájukat elismerjék. </w:t>
      </w:r>
    </w:p>
    <w:p w:rsidR="00BF0053" w:rsidRPr="00C703F2" w:rsidRDefault="00BF0053" w:rsidP="00BF0053">
      <w:pPr>
        <w:spacing w:after="20"/>
        <w:jc w:val="both"/>
        <w:rPr>
          <w:rFonts w:ascii="Times New Roman" w:eastAsia="Calibri" w:hAnsi="Times New Roman"/>
          <w:sz w:val="24"/>
        </w:rPr>
      </w:pPr>
      <w:r w:rsidRPr="00C703F2">
        <w:rPr>
          <w:rFonts w:ascii="Times New Roman" w:eastAsia="Calibri" w:hAnsi="Times New Roman"/>
          <w:sz w:val="24"/>
        </w:rPr>
        <w:t>7.2. A</w:t>
      </w:r>
      <w:r w:rsidRPr="00C703F2">
        <w:rPr>
          <w:rFonts w:ascii="Times New Roman" w:hAnsi="Times New Roman"/>
          <w:sz w:val="24"/>
        </w:rPr>
        <w:t xml:space="preserve"> házi segítségnyújtást végző szociális gondozó, ideértve a vezető gondozót is </w:t>
      </w:r>
      <w:r w:rsidRPr="00C703F2">
        <w:rPr>
          <w:rFonts w:ascii="Times New Roman" w:eastAsia="Calibri" w:hAnsi="Times New Roman"/>
          <w:sz w:val="24"/>
        </w:rPr>
        <w:t>közfeladatot ellátó személynek minősül.</w:t>
      </w:r>
    </w:p>
    <w:p w:rsidR="00BF0053" w:rsidRPr="00C703F2" w:rsidRDefault="00BF0053" w:rsidP="00BF0053">
      <w:pPr>
        <w:spacing w:after="120"/>
        <w:jc w:val="both"/>
        <w:rPr>
          <w:rFonts w:ascii="Times New Roman" w:eastAsia="Calibri" w:hAnsi="Times New Roman"/>
          <w:b/>
          <w:sz w:val="24"/>
        </w:rPr>
      </w:pPr>
      <w:r w:rsidRPr="00C703F2">
        <w:rPr>
          <w:rFonts w:ascii="Times New Roman" w:eastAsia="Calibri" w:hAnsi="Times New Roman"/>
          <w:sz w:val="24"/>
        </w:rPr>
        <w:t>7.3. A szolgáltató intézmény a vállalt tevékenység során köteles a tőle elvárható gondossággal, maximális szakmai felkészültsége alapján eljárni.</w:t>
      </w:r>
    </w:p>
    <w:p w:rsidR="00BF0053" w:rsidRPr="00C703F2" w:rsidRDefault="00BF0053" w:rsidP="00BF0053">
      <w:pPr>
        <w:pStyle w:val="NormlWeb"/>
        <w:spacing w:line="276" w:lineRule="auto"/>
      </w:pPr>
      <w:r w:rsidRPr="00C703F2">
        <w:rPr>
          <w:rFonts w:eastAsia="Calibri"/>
        </w:rPr>
        <w:t xml:space="preserve">7.4. A szolgáltató intézmény nevében eljáró személy és hozzátartozója az ellátásban </w:t>
      </w:r>
      <w:r w:rsidRPr="00C703F2">
        <w:t>részesülő személlyel tartási, életjáradéki és öröklési szerződést az ellátás időtartama alatt, illetve annak megszűnésétől számított egy évig, nem köthet.</w:t>
      </w:r>
    </w:p>
    <w:p w:rsidR="00BF0053" w:rsidRPr="00C703F2" w:rsidRDefault="00BF0053" w:rsidP="00BF0053">
      <w:pPr>
        <w:spacing w:after="120"/>
        <w:jc w:val="both"/>
        <w:rPr>
          <w:rFonts w:ascii="Times New Roman" w:hAnsi="Times New Roman"/>
          <w:sz w:val="24"/>
        </w:rPr>
      </w:pPr>
      <w:r w:rsidRPr="00C703F2">
        <w:rPr>
          <w:rFonts w:ascii="Times New Roman" w:hAnsi="Times New Roman"/>
          <w:sz w:val="24"/>
        </w:rPr>
        <w:t xml:space="preserve">7.5. A gondozó az ellátást igénybevevőtől, hozzátartozótól munkájáért sem pénzt, sem természetbeni ellenszolgáltatást nem fogadhat el, kölcsön nem kérhet, kölcsönt nem adhat. </w:t>
      </w:r>
    </w:p>
    <w:p w:rsidR="00BF0053" w:rsidRPr="00C703F2" w:rsidRDefault="00BF0053" w:rsidP="00BF0053">
      <w:pPr>
        <w:spacing w:after="120"/>
        <w:jc w:val="both"/>
        <w:rPr>
          <w:rFonts w:ascii="Times New Roman" w:eastAsia="Calibri" w:hAnsi="Times New Roman"/>
          <w:sz w:val="24"/>
        </w:rPr>
      </w:pPr>
      <w:r w:rsidRPr="00C703F2">
        <w:rPr>
          <w:rFonts w:ascii="Times New Roman" w:hAnsi="Times New Roman"/>
          <w:sz w:val="24"/>
        </w:rPr>
        <w:t xml:space="preserve"> </w:t>
      </w:r>
      <w:r w:rsidRPr="00C703F2">
        <w:rPr>
          <w:rFonts w:ascii="Times New Roman" w:eastAsia="Calibri" w:hAnsi="Times New Roman"/>
          <w:b/>
          <w:sz w:val="24"/>
        </w:rPr>
        <w:t>8. Jogorvoslati lehetőségek</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 xml:space="preserve">8.1. A szolgáltatást igénybevevő ellátással kapcsolatban tett panaszát az intézmény vezetője köteles kivizsgálni, és 15 napon belül a panasztevőt értesíteni a kivizsgálás eredményéről. </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8.2. Amennyiben az intézményvezető határidőben nem intézkedik, vagy a panasztevő a megtett intézkedéssel nem elégedett, az intézkedés kézhezvételétől számított nyolc napon belül a Budapest Főváros II. Kerületi Önkormányzat Egészségügyi, Szociális és Lakásügyi Bizottságához fordulhat jogorvoslattal.</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8.3. A szolgáltatásban részesülő részére, jogai gyakorlásában ellátottjogi képviselő nyújt segítséget. A szolgáltató intézmény tájékoztatja az igénybe vevőt az ellátottjogi képviselő nevéről, elérhetőségéről, illetve az adatokat hirdetőtáblákon hozzáférhetővé teszi, szükség esetén segít a kapcsolatteremtésben. Az ellátottjogi képviselő</w:t>
      </w:r>
      <w:r w:rsidRPr="00C703F2">
        <w:rPr>
          <w:rFonts w:ascii="Times New Roman" w:hAnsi="Times New Roman"/>
          <w:sz w:val="24"/>
        </w:rPr>
        <w:t xml:space="preserve"> elérhetősége a </w:t>
      </w:r>
      <w:hyperlink r:id="rId22" w:history="1">
        <w:r w:rsidRPr="00C703F2">
          <w:rPr>
            <w:rStyle w:val="Hiperhivatkozs"/>
            <w:rFonts w:ascii="Times New Roman" w:hAnsi="Times New Roman"/>
            <w:sz w:val="24"/>
          </w:rPr>
          <w:t>www.ijsz.hu</w:t>
        </w:r>
      </w:hyperlink>
      <w:r w:rsidRPr="00C703F2">
        <w:rPr>
          <w:rFonts w:ascii="Times New Roman" w:hAnsi="Times New Roman"/>
          <w:sz w:val="24"/>
        </w:rPr>
        <w:t xml:space="preserve"> honlapján megtalálható</w:t>
      </w:r>
      <w:r w:rsidRPr="00C703F2">
        <w:rPr>
          <w:rFonts w:ascii="Times New Roman" w:eastAsia="Calibri" w:hAnsi="Times New Roman"/>
          <w:sz w:val="24"/>
        </w:rPr>
        <w:t>.</w:t>
      </w:r>
    </w:p>
    <w:p w:rsidR="00BF0053" w:rsidRPr="00C703F2" w:rsidRDefault="00BF0053" w:rsidP="00BF0053">
      <w:pPr>
        <w:pStyle w:val="uj"/>
        <w:spacing w:line="276" w:lineRule="auto"/>
      </w:pPr>
      <w:r w:rsidRPr="00C703F2">
        <w:t xml:space="preserve">8.4. A jogvédő ingyenesen hívható zöld száma: 06-80/620-055 e-mail cím: </w:t>
      </w:r>
      <w:r w:rsidRPr="00C703F2">
        <w:rPr>
          <w:rStyle w:val="st"/>
        </w:rPr>
        <w:t>ijsz@ijsz.emmi.gov.</w:t>
      </w:r>
      <w:r w:rsidRPr="00C703F2">
        <w:rPr>
          <w:rStyle w:val="Kiemels"/>
        </w:rPr>
        <w:t>hu</w:t>
      </w:r>
      <w:r w:rsidRPr="00C703F2">
        <w:rPr>
          <w:rStyle w:val="st"/>
          <w:i/>
        </w:rPr>
        <w:t>.</w:t>
      </w:r>
    </w:p>
    <w:p w:rsidR="00BF0053" w:rsidRPr="00C703F2" w:rsidRDefault="00BF0053" w:rsidP="00BF0053">
      <w:pPr>
        <w:autoSpaceDE w:val="0"/>
        <w:autoSpaceDN w:val="0"/>
        <w:adjustRightInd w:val="0"/>
        <w:jc w:val="both"/>
        <w:rPr>
          <w:rFonts w:ascii="Times New Roman" w:eastAsia="Calibri" w:hAnsi="Times New Roman"/>
          <w:b/>
          <w:bCs/>
          <w:sz w:val="24"/>
        </w:rPr>
      </w:pPr>
      <w:r w:rsidRPr="00C703F2">
        <w:rPr>
          <w:rFonts w:ascii="Times New Roman" w:eastAsia="Calibri" w:hAnsi="Times New Roman"/>
          <w:b/>
          <w:bCs/>
          <w:sz w:val="24"/>
        </w:rPr>
        <w:t>9. Egyéb rendelkezések</w:t>
      </w:r>
    </w:p>
    <w:p w:rsidR="00BF0053" w:rsidRPr="00C703F2" w:rsidRDefault="00BF0053" w:rsidP="00BF0053">
      <w:pPr>
        <w:autoSpaceDE w:val="0"/>
        <w:autoSpaceDN w:val="0"/>
        <w:adjustRightInd w:val="0"/>
        <w:spacing w:after="120"/>
        <w:jc w:val="both"/>
        <w:rPr>
          <w:rFonts w:ascii="Times New Roman" w:eastAsia="Calibri" w:hAnsi="Times New Roman"/>
          <w:b/>
          <w:bCs/>
          <w:sz w:val="24"/>
        </w:rPr>
      </w:pPr>
      <w:r w:rsidRPr="00C703F2">
        <w:rPr>
          <w:rFonts w:ascii="Times New Roman" w:eastAsia="Calibri" w:hAnsi="Times New Roman"/>
          <w:sz w:val="24"/>
        </w:rPr>
        <w:t>9.1. A felek megállapodnak, hogy amennyiben a szerződés időtartama alatt az ellátott állapotában olyan változás áll be, amely a megrendelt szolgáltatástól eltérő szolgáltatás nyújtását teszi szükségessé vagy a jogszabályok oly módon változnak, hogy jelen megállapodásban foglaltak nem helytállóak, akkor a jelen megállapodást kölcsönös egyeztetéssel módosítják, vagy új megállapodást kötnek.</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9.2. Amennyiben új megállapodás megkötése szükséges, abban az esetben a megkötés dátumától ezen megállapodás hatályát veszti.</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 xml:space="preserve">9.3. A jelen megállapodásban nem szabályozott kérdésekben a Ptk., továbbá a szociális igazgatásról és szociális ellátásokról szóló törvényben és azokhoz kapcsolódó jogszabályok rendelkezései az irányadók. </w:t>
      </w:r>
    </w:p>
    <w:p w:rsidR="00BF0053" w:rsidRPr="00C703F2" w:rsidRDefault="00BF0053" w:rsidP="00BF0053">
      <w:pPr>
        <w:spacing w:after="120"/>
        <w:jc w:val="both"/>
        <w:rPr>
          <w:rFonts w:ascii="Times New Roman" w:eastAsia="Calibri" w:hAnsi="Times New Roman"/>
          <w:b/>
          <w:sz w:val="24"/>
        </w:rPr>
      </w:pPr>
      <w:r w:rsidRPr="00C703F2">
        <w:rPr>
          <w:rFonts w:ascii="Times New Roman" w:eastAsia="Calibri" w:hAnsi="Times New Roman"/>
          <w:b/>
          <w:sz w:val="24"/>
        </w:rPr>
        <w:t>10. Tájékoztatás</w:t>
      </w:r>
    </w:p>
    <w:p w:rsidR="00BF0053" w:rsidRPr="00C703F2" w:rsidRDefault="00BF0053" w:rsidP="00BF0053">
      <w:pPr>
        <w:pStyle w:val="NormlWeb"/>
        <w:spacing w:line="276" w:lineRule="auto"/>
      </w:pPr>
      <w:r w:rsidRPr="00C703F2">
        <w:t xml:space="preserve">10.1. Az ellátott/törvényes képviselője a megállapodás aláírásával elismeri, </w:t>
      </w:r>
      <w:r w:rsidRPr="00C703F2">
        <w:rPr>
          <w:rFonts w:eastAsia="Calibri"/>
        </w:rPr>
        <w:t>hogy a biztosított szolgáltatás igénybevételének feltételeiről, tartalmáról; a vezetett nyilvántartásokról; a házirendről; a fizetendő térítési díjról, a teljesítés feltételeiről, illetve a mulasztás következményeiről; a szolgáltatást igénybe vevő jogairól és kötelezettségeiről; a panaszjog gyakorlásának módjáról; az ellátott-jogi képviselőről és elérhetőségéről; a megszűnés eseteiről szóló tájékoztatást megkapta. Nyilatkozik arról, hogy a tájékoztatásban foglaltakat tudomásul veszi és tiszteletben tartja, valamint, hogy a szociális ellátásra való jogosultság feltételeit és a természetes személyazonosító adatokat érintő változásokat haladéktalanul közli az intézmény vezetőjével.</w:t>
      </w:r>
      <w:r w:rsidRPr="00C703F2">
        <w:t xml:space="preserve"> </w:t>
      </w:r>
    </w:p>
    <w:p w:rsidR="00BF0053" w:rsidRPr="00C703F2" w:rsidRDefault="00BF0053" w:rsidP="00BF0053">
      <w:pPr>
        <w:pStyle w:val="NormlWeb"/>
        <w:spacing w:line="276" w:lineRule="auto"/>
      </w:pPr>
      <w:r w:rsidRPr="00C703F2">
        <w:t>Továbbá nyilatkozik, hogy a jelen megállapodás megkötésével egy időben az Szt. 94/C §. 2.a pontban  foglalt nyilatkozatot megtette.</w:t>
      </w:r>
    </w:p>
    <w:p w:rsidR="00BF0053" w:rsidRPr="00C703F2" w:rsidRDefault="00BF0053" w:rsidP="00BF0053">
      <w:pPr>
        <w:jc w:val="both"/>
        <w:rPr>
          <w:rFonts w:ascii="Times New Roman" w:eastAsia="Calibri" w:hAnsi="Times New Roman"/>
          <w:sz w:val="24"/>
        </w:rPr>
      </w:pPr>
      <w:r w:rsidRPr="00C703F2">
        <w:rPr>
          <w:rFonts w:ascii="Times New Roman" w:eastAsia="Calibri" w:hAnsi="Times New Roman"/>
          <w:sz w:val="24"/>
        </w:rPr>
        <w:t>Alulírottak a jelen megállapodást elolvasás és kölcsönös értelmezés után, mint akaratukkal mindenben megegyezőt jóváhagyólag írják alá.</w:t>
      </w:r>
    </w:p>
    <w:p w:rsidR="00BF0053" w:rsidRPr="00C703F2" w:rsidRDefault="00BF0053" w:rsidP="00BF0053">
      <w:pPr>
        <w:jc w:val="both"/>
        <w:rPr>
          <w:rFonts w:ascii="Times New Roman" w:eastAsia="Calibri" w:hAnsi="Times New Roman"/>
          <w:sz w:val="24"/>
        </w:rPr>
      </w:pPr>
    </w:p>
    <w:p w:rsidR="00BF0053" w:rsidRPr="00C703F2" w:rsidRDefault="00BF0053" w:rsidP="00BF0053">
      <w:pPr>
        <w:jc w:val="both"/>
        <w:rPr>
          <w:rFonts w:ascii="Times New Roman" w:eastAsia="Calibri" w:hAnsi="Times New Roman"/>
          <w:sz w:val="24"/>
        </w:rPr>
      </w:pPr>
    </w:p>
    <w:p w:rsidR="00BF0053" w:rsidRPr="00C703F2" w:rsidRDefault="00BF0053" w:rsidP="00BF0053">
      <w:pPr>
        <w:jc w:val="both"/>
        <w:rPr>
          <w:rFonts w:ascii="Times New Roman" w:eastAsia="Calibri" w:hAnsi="Times New Roman"/>
          <w:sz w:val="24"/>
        </w:rPr>
      </w:pPr>
      <w:r w:rsidRPr="00C703F2">
        <w:rPr>
          <w:rFonts w:ascii="Times New Roman" w:eastAsia="Calibri" w:hAnsi="Times New Roman"/>
          <w:sz w:val="24"/>
        </w:rPr>
        <w:t>Budapest, 201</w:t>
      </w:r>
    </w:p>
    <w:p w:rsidR="00BF0053" w:rsidRPr="00C703F2" w:rsidRDefault="00BF0053" w:rsidP="00BF0053">
      <w:pPr>
        <w:jc w:val="both"/>
        <w:rPr>
          <w:rFonts w:ascii="Times New Roman" w:eastAsia="Calibri" w:hAnsi="Times New Roman"/>
          <w:sz w:val="24"/>
        </w:rPr>
      </w:pPr>
    </w:p>
    <w:p w:rsidR="00BF0053" w:rsidRPr="00C703F2" w:rsidRDefault="00BF0053" w:rsidP="00BF0053">
      <w:pPr>
        <w:ind w:left="-180" w:firstLine="180"/>
        <w:jc w:val="center"/>
        <w:rPr>
          <w:rFonts w:ascii="Times New Roman" w:eastAsia="Calibri" w:hAnsi="Times New Roman"/>
          <w:sz w:val="24"/>
        </w:rPr>
      </w:pPr>
      <w:r w:rsidRPr="00C703F2">
        <w:rPr>
          <w:rFonts w:ascii="Times New Roman" w:eastAsia="Calibri" w:hAnsi="Times New Roman"/>
          <w:sz w:val="24"/>
        </w:rPr>
        <w:t>……………………………………                                ……………………………………</w:t>
      </w:r>
    </w:p>
    <w:p w:rsidR="00BF0053" w:rsidRPr="00C703F2" w:rsidRDefault="00BF0053" w:rsidP="00BF0053">
      <w:pPr>
        <w:ind w:left="-180" w:firstLine="888"/>
        <w:rPr>
          <w:rFonts w:ascii="Times New Roman" w:eastAsia="Calibri" w:hAnsi="Times New Roman"/>
          <w:sz w:val="24"/>
        </w:rPr>
      </w:pPr>
      <w:r w:rsidRPr="00C703F2">
        <w:rPr>
          <w:rFonts w:ascii="Times New Roman" w:eastAsia="Calibri" w:hAnsi="Times New Roman"/>
          <w:sz w:val="24"/>
        </w:rPr>
        <w:t>Szolgáltatást igénybe vevő/</w:t>
      </w:r>
      <w:r w:rsidRPr="00C703F2">
        <w:rPr>
          <w:rFonts w:ascii="Times New Roman" w:eastAsia="Calibri" w:hAnsi="Times New Roman"/>
          <w:sz w:val="24"/>
        </w:rPr>
        <w:tab/>
        <w:t xml:space="preserve">   </w:t>
      </w:r>
      <w:r w:rsidRPr="00C703F2">
        <w:rPr>
          <w:rFonts w:ascii="Times New Roman" w:eastAsia="Calibri" w:hAnsi="Times New Roman"/>
          <w:sz w:val="24"/>
        </w:rPr>
        <w:tab/>
      </w:r>
      <w:r w:rsidRPr="00C703F2">
        <w:rPr>
          <w:rFonts w:ascii="Times New Roman" w:eastAsia="Calibri" w:hAnsi="Times New Roman"/>
          <w:sz w:val="24"/>
        </w:rPr>
        <w:tab/>
      </w:r>
      <w:r w:rsidRPr="00C703F2">
        <w:rPr>
          <w:rFonts w:ascii="Times New Roman" w:eastAsia="Calibri" w:hAnsi="Times New Roman"/>
          <w:sz w:val="24"/>
        </w:rPr>
        <w:tab/>
      </w:r>
      <w:r w:rsidRPr="00C703F2">
        <w:rPr>
          <w:rFonts w:ascii="Times New Roman" w:eastAsia="Calibri" w:hAnsi="Times New Roman"/>
          <w:sz w:val="24"/>
        </w:rPr>
        <w:tab/>
        <w:t xml:space="preserve"> Bednárik Mónika</w:t>
      </w:r>
    </w:p>
    <w:p w:rsidR="00BF0053" w:rsidRPr="00C703F2" w:rsidRDefault="00BF0053" w:rsidP="00BF0053">
      <w:pPr>
        <w:rPr>
          <w:rFonts w:ascii="Times New Roman" w:hAnsi="Times New Roman"/>
          <w:i/>
          <w:iCs/>
          <w:sz w:val="24"/>
        </w:rPr>
      </w:pPr>
      <w:r w:rsidRPr="00C703F2">
        <w:rPr>
          <w:rFonts w:ascii="Times New Roman" w:eastAsia="Calibri" w:hAnsi="Times New Roman"/>
          <w:sz w:val="24"/>
        </w:rPr>
        <w:t xml:space="preserve"> </w:t>
      </w:r>
      <w:r w:rsidRPr="00C703F2">
        <w:rPr>
          <w:rFonts w:ascii="Times New Roman" w:eastAsia="Calibri" w:hAnsi="Times New Roman"/>
          <w:sz w:val="24"/>
        </w:rPr>
        <w:tab/>
        <w:t xml:space="preserve"> törvényes képviselő                                                                intézményvezető</w:t>
      </w:r>
      <w:r w:rsidRPr="00C703F2">
        <w:rPr>
          <w:rFonts w:ascii="Times New Roman" w:hAnsi="Times New Roman"/>
          <w:i/>
          <w:iCs/>
          <w:sz w:val="24"/>
        </w:rPr>
        <w:t xml:space="preserve">  </w:t>
      </w:r>
    </w:p>
    <w:p w:rsidR="00BF0053" w:rsidRPr="00C703F2" w:rsidRDefault="00BF0053" w:rsidP="00BF0053">
      <w:pPr>
        <w:rPr>
          <w:rFonts w:ascii="Times New Roman" w:hAnsi="Times New Roman"/>
          <w:i/>
          <w:iCs/>
          <w:sz w:val="24"/>
        </w:rPr>
      </w:pPr>
    </w:p>
    <w:p w:rsidR="00BF0053" w:rsidRPr="00C703F2" w:rsidRDefault="00BF0053" w:rsidP="00BF0053">
      <w:pPr>
        <w:rPr>
          <w:rFonts w:ascii="Times New Roman" w:hAnsi="Times New Roman"/>
          <w:i/>
          <w:iCs/>
          <w:sz w:val="24"/>
        </w:rPr>
      </w:pPr>
    </w:p>
    <w:p w:rsidR="00BF0053" w:rsidRPr="00C703F2" w:rsidRDefault="00BF0053" w:rsidP="00BF0053">
      <w:pPr>
        <w:pStyle w:val="Cm"/>
        <w:overflowPunct/>
        <w:autoSpaceDE/>
        <w:autoSpaceDN/>
        <w:adjustRightInd/>
        <w:ind w:left="4820"/>
        <w:textAlignment w:val="auto"/>
        <w:rPr>
          <w:b w:val="0"/>
          <w:i/>
          <w:sz w:val="24"/>
          <w:szCs w:val="24"/>
        </w:rPr>
      </w:pPr>
    </w:p>
    <w:p w:rsidR="00BF0053" w:rsidRPr="00C703F2" w:rsidRDefault="00BF0053" w:rsidP="00BF0053">
      <w:pPr>
        <w:rPr>
          <w:rFonts w:ascii="Times New Roman" w:hAnsi="Times New Roman"/>
          <w:sz w:val="24"/>
        </w:rPr>
      </w:pPr>
      <w:r w:rsidRPr="00C703F2">
        <w:rPr>
          <w:rFonts w:ascii="Times New Roman" w:hAnsi="Times New Roman"/>
          <w:i/>
          <w:iCs/>
          <w:sz w:val="24"/>
        </w:rPr>
        <w:t xml:space="preserve">                                 </w:t>
      </w:r>
    </w:p>
    <w:p w:rsidR="00BF0053" w:rsidRPr="00C703F2" w:rsidRDefault="00BF0053" w:rsidP="00BF0053">
      <w:pPr>
        <w:keepNext/>
        <w:outlineLvl w:val="0"/>
        <w:rPr>
          <w:rFonts w:ascii="Times New Roman" w:hAnsi="Times New Roman"/>
          <w:b/>
          <w:sz w:val="24"/>
        </w:rPr>
      </w:pPr>
      <w:r w:rsidRPr="00C703F2">
        <w:rPr>
          <w:rFonts w:ascii="Times New Roman" w:hAnsi="Times New Roman"/>
          <w:b/>
          <w:sz w:val="24"/>
        </w:rPr>
        <w:t>Budapest Főváros II. ker. Önkormányzat</w:t>
      </w:r>
    </w:p>
    <w:p w:rsidR="00BF0053" w:rsidRPr="00C703F2" w:rsidRDefault="00BF0053" w:rsidP="00BF0053">
      <w:pPr>
        <w:keepNext/>
        <w:outlineLvl w:val="0"/>
        <w:rPr>
          <w:rFonts w:ascii="Times New Roman" w:hAnsi="Times New Roman"/>
          <w:b/>
          <w:sz w:val="24"/>
        </w:rPr>
      </w:pPr>
      <w:r w:rsidRPr="00C703F2">
        <w:rPr>
          <w:rFonts w:ascii="Times New Roman" w:hAnsi="Times New Roman"/>
          <w:b/>
          <w:sz w:val="24"/>
        </w:rPr>
        <w:t>II. sz. Gondozási Központ</w:t>
      </w:r>
    </w:p>
    <w:p w:rsidR="00BF0053" w:rsidRPr="00C703F2" w:rsidRDefault="00BF0053" w:rsidP="00BF0053">
      <w:pPr>
        <w:keepNext/>
        <w:outlineLvl w:val="0"/>
        <w:rPr>
          <w:rFonts w:ascii="Times New Roman" w:hAnsi="Times New Roman"/>
          <w:sz w:val="24"/>
        </w:rPr>
      </w:pPr>
      <w:r w:rsidRPr="00C703F2">
        <w:rPr>
          <w:rFonts w:ascii="Times New Roman" w:hAnsi="Times New Roman"/>
          <w:sz w:val="24"/>
        </w:rPr>
        <w:t>1022 Budapest, Fillér utca 50/b</w:t>
      </w:r>
    </w:p>
    <w:p w:rsidR="00BF0053" w:rsidRPr="00C703F2" w:rsidRDefault="00BF0053" w:rsidP="00BF0053">
      <w:pPr>
        <w:keepNext/>
        <w:pBdr>
          <w:bottom w:val="thinThickSmallGap" w:sz="24" w:space="1" w:color="auto"/>
        </w:pBdr>
        <w:outlineLvl w:val="0"/>
        <w:rPr>
          <w:rFonts w:ascii="Times New Roman" w:hAnsi="Times New Roman"/>
          <w:sz w:val="24"/>
        </w:rPr>
      </w:pPr>
      <w:r w:rsidRPr="00C703F2">
        <w:rPr>
          <w:rFonts w:ascii="Times New Roman" w:hAnsi="Times New Roman"/>
          <w:sz w:val="24"/>
        </w:rPr>
        <w:t xml:space="preserve">Tel: </w:t>
      </w:r>
      <w:r w:rsidRPr="00C703F2">
        <w:rPr>
          <w:rFonts w:ascii="Times New Roman" w:eastAsia="Calibri" w:hAnsi="Times New Roman"/>
          <w:sz w:val="24"/>
        </w:rPr>
        <w:t>214-86-39</w:t>
      </w:r>
      <w:r w:rsidRPr="00C703F2">
        <w:rPr>
          <w:rFonts w:ascii="Times New Roman" w:eastAsia="Calibri" w:hAnsi="Times New Roman"/>
          <w:sz w:val="24"/>
        </w:rPr>
        <w:tab/>
      </w:r>
    </w:p>
    <w:p w:rsidR="00BF0053" w:rsidRPr="00C703F2" w:rsidRDefault="00BF0053" w:rsidP="00BF0053">
      <w:pPr>
        <w:keepNext/>
        <w:pBdr>
          <w:bottom w:val="thinThickSmallGap" w:sz="24" w:space="1" w:color="auto"/>
        </w:pBdr>
        <w:outlineLvl w:val="0"/>
        <w:rPr>
          <w:rFonts w:ascii="Times New Roman" w:hAnsi="Times New Roman"/>
          <w:sz w:val="24"/>
        </w:rPr>
      </w:pPr>
      <w:r w:rsidRPr="00C703F2">
        <w:rPr>
          <w:rFonts w:ascii="Times New Roman" w:hAnsi="Times New Roman"/>
          <w:sz w:val="24"/>
        </w:rPr>
        <w:t>e-mail:</w:t>
      </w:r>
      <w:r w:rsidRPr="00C703F2">
        <w:rPr>
          <w:rFonts w:ascii="Times New Roman" w:hAnsi="Times New Roman"/>
          <w:sz w:val="24"/>
        </w:rPr>
        <w:tab/>
        <w:t xml:space="preserve">gondkoz2@gmail.com </w:t>
      </w:r>
      <w:r w:rsidRPr="00C703F2">
        <w:rPr>
          <w:rFonts w:ascii="Times New Roman" w:hAnsi="Times New Roman"/>
          <w:sz w:val="24"/>
        </w:rPr>
        <w:tab/>
      </w:r>
      <w:r w:rsidRPr="00C703F2">
        <w:rPr>
          <w:rFonts w:ascii="Times New Roman" w:hAnsi="Times New Roman"/>
          <w:sz w:val="24"/>
        </w:rPr>
        <w:tab/>
      </w:r>
    </w:p>
    <w:p w:rsidR="00BF0053" w:rsidRPr="00C703F2" w:rsidRDefault="00BF0053" w:rsidP="00BF0053">
      <w:pPr>
        <w:jc w:val="center"/>
        <w:outlineLvl w:val="0"/>
        <w:rPr>
          <w:rFonts w:ascii="Times New Roman" w:hAnsi="Times New Roman"/>
          <w:sz w:val="24"/>
        </w:rPr>
      </w:pPr>
      <w:r w:rsidRPr="00C703F2">
        <w:rPr>
          <w:rFonts w:ascii="Times New Roman" w:hAnsi="Times New Roman"/>
          <w:smallCaps/>
          <w:sz w:val="24"/>
          <w:u w:val="single"/>
        </w:rPr>
        <w:t>Megállapodás</w:t>
      </w:r>
    </w:p>
    <w:p w:rsidR="00BF0053" w:rsidRPr="00C703F2" w:rsidRDefault="00BF0053" w:rsidP="00BF0053">
      <w:pPr>
        <w:jc w:val="center"/>
        <w:rPr>
          <w:rFonts w:ascii="Times New Roman" w:eastAsia="Calibri" w:hAnsi="Times New Roman"/>
          <w:b/>
          <w:sz w:val="24"/>
        </w:rPr>
      </w:pPr>
      <w:r w:rsidRPr="00C703F2">
        <w:rPr>
          <w:rFonts w:ascii="Times New Roman" w:eastAsia="Calibri" w:hAnsi="Times New Roman"/>
          <w:b/>
          <w:sz w:val="24"/>
        </w:rPr>
        <w:t>Házi segítségnyújtás</w:t>
      </w:r>
    </w:p>
    <w:p w:rsidR="00BF0053" w:rsidRPr="00C703F2" w:rsidRDefault="00BF0053" w:rsidP="00BF0053">
      <w:pPr>
        <w:jc w:val="center"/>
        <w:rPr>
          <w:rFonts w:ascii="Times New Roman" w:eastAsia="Calibri" w:hAnsi="Times New Roman"/>
          <w:b/>
          <w:sz w:val="24"/>
        </w:rPr>
      </w:pPr>
    </w:p>
    <w:p w:rsidR="00BF0053" w:rsidRPr="00C703F2" w:rsidRDefault="00BF0053" w:rsidP="00BF0053">
      <w:pPr>
        <w:jc w:val="both"/>
        <w:rPr>
          <w:rFonts w:ascii="Times New Roman" w:eastAsia="Calibri" w:hAnsi="Times New Roman"/>
          <w:sz w:val="24"/>
        </w:rPr>
      </w:pPr>
      <w:r w:rsidRPr="00C703F2">
        <w:rPr>
          <w:rFonts w:ascii="Times New Roman" w:eastAsia="Calibri" w:hAnsi="Times New Roman"/>
          <w:sz w:val="24"/>
        </w:rPr>
        <w:t>Mely létrejött egyrészről, mint szolgáltató</w:t>
      </w:r>
      <w:r w:rsidRPr="00C703F2">
        <w:rPr>
          <w:rFonts w:ascii="Times New Roman" w:eastAsia="Calibri" w:hAnsi="Times New Roman"/>
          <w:b/>
          <w:sz w:val="24"/>
        </w:rPr>
        <w:t xml:space="preserve"> Intézmény</w:t>
      </w:r>
    </w:p>
    <w:p w:rsidR="00BF0053" w:rsidRPr="00C703F2" w:rsidRDefault="00BF0053" w:rsidP="00BF0053">
      <w:pPr>
        <w:tabs>
          <w:tab w:val="left" w:pos="2338"/>
        </w:tabs>
        <w:ind w:right="-993"/>
        <w:rPr>
          <w:rFonts w:ascii="Times New Roman" w:eastAsia="Calibri" w:hAnsi="Times New Roman"/>
          <w:sz w:val="24"/>
        </w:rPr>
      </w:pPr>
      <w:r w:rsidRPr="00C703F2">
        <w:rPr>
          <w:rFonts w:ascii="Times New Roman" w:eastAsia="Calibri" w:hAnsi="Times New Roman"/>
          <w:sz w:val="24"/>
        </w:rPr>
        <w:t>Intézmény neve:</w:t>
      </w:r>
      <w:r w:rsidRPr="00C703F2">
        <w:rPr>
          <w:rFonts w:ascii="Times New Roman" w:eastAsia="Calibri" w:hAnsi="Times New Roman"/>
          <w:sz w:val="24"/>
        </w:rPr>
        <w:tab/>
      </w:r>
    </w:p>
    <w:p w:rsidR="00BF0053" w:rsidRPr="00C703F2" w:rsidRDefault="00BF0053" w:rsidP="00BF0053">
      <w:pPr>
        <w:tabs>
          <w:tab w:val="left" w:pos="2338"/>
        </w:tabs>
        <w:ind w:right="-993"/>
        <w:rPr>
          <w:rFonts w:ascii="Times New Roman" w:eastAsia="Calibri" w:hAnsi="Times New Roman"/>
          <w:sz w:val="24"/>
        </w:rPr>
      </w:pPr>
      <w:r w:rsidRPr="00C703F2">
        <w:rPr>
          <w:rFonts w:ascii="Times New Roman" w:eastAsia="Calibri" w:hAnsi="Times New Roman"/>
          <w:sz w:val="24"/>
        </w:rPr>
        <w:t>Intézmény címe:</w:t>
      </w:r>
      <w:r w:rsidRPr="00C703F2">
        <w:rPr>
          <w:rFonts w:ascii="Times New Roman" w:eastAsia="Calibri" w:hAnsi="Times New Roman"/>
          <w:sz w:val="24"/>
        </w:rPr>
        <w:tab/>
      </w:r>
    </w:p>
    <w:p w:rsidR="00BF0053" w:rsidRPr="00C703F2" w:rsidRDefault="00BF0053" w:rsidP="00BF0053">
      <w:pPr>
        <w:tabs>
          <w:tab w:val="left" w:pos="2338"/>
        </w:tabs>
        <w:ind w:right="-993"/>
        <w:rPr>
          <w:rFonts w:ascii="Times New Roman" w:eastAsia="Calibri" w:hAnsi="Times New Roman"/>
          <w:sz w:val="24"/>
        </w:rPr>
      </w:pPr>
      <w:r w:rsidRPr="00C703F2">
        <w:rPr>
          <w:rFonts w:ascii="Times New Roman" w:eastAsia="Calibri" w:hAnsi="Times New Roman"/>
          <w:sz w:val="24"/>
        </w:rPr>
        <w:t>Telefonszáma:</w:t>
      </w:r>
      <w:r w:rsidRPr="00C703F2">
        <w:rPr>
          <w:rFonts w:ascii="Times New Roman" w:eastAsia="Calibri" w:hAnsi="Times New Roman"/>
          <w:sz w:val="24"/>
        </w:rPr>
        <w:tab/>
      </w:r>
    </w:p>
    <w:p w:rsidR="00BF0053" w:rsidRPr="00C703F2" w:rsidRDefault="00BF0053" w:rsidP="00BF0053">
      <w:pPr>
        <w:tabs>
          <w:tab w:val="left" w:pos="2338"/>
        </w:tabs>
        <w:ind w:right="-993"/>
        <w:rPr>
          <w:rFonts w:ascii="Times New Roman" w:eastAsia="Calibri" w:hAnsi="Times New Roman"/>
          <w:sz w:val="24"/>
        </w:rPr>
      </w:pPr>
      <w:r w:rsidRPr="00C703F2">
        <w:rPr>
          <w:rFonts w:ascii="Times New Roman" w:eastAsia="Calibri" w:hAnsi="Times New Roman"/>
          <w:sz w:val="24"/>
        </w:rPr>
        <w:t>Intézményvezető neve:</w:t>
      </w:r>
      <w:r w:rsidRPr="00C703F2">
        <w:rPr>
          <w:rFonts w:ascii="Times New Roman" w:eastAsia="Calibri" w:hAnsi="Times New Roman"/>
          <w:sz w:val="24"/>
        </w:rPr>
        <w:tab/>
      </w:r>
    </w:p>
    <w:p w:rsidR="00BF0053" w:rsidRPr="00C703F2" w:rsidRDefault="00BF0053" w:rsidP="00BF0053">
      <w:pPr>
        <w:tabs>
          <w:tab w:val="left" w:pos="2338"/>
        </w:tabs>
        <w:ind w:right="-993"/>
        <w:rPr>
          <w:rFonts w:ascii="Times New Roman" w:eastAsia="Calibri" w:hAnsi="Times New Roman"/>
          <w:sz w:val="24"/>
        </w:rPr>
      </w:pPr>
      <w:r w:rsidRPr="00C703F2">
        <w:rPr>
          <w:rFonts w:ascii="Times New Roman" w:eastAsia="Calibri" w:hAnsi="Times New Roman"/>
          <w:sz w:val="24"/>
        </w:rPr>
        <w:t>Telefonszáma:</w:t>
      </w:r>
    </w:p>
    <w:p w:rsidR="00BF0053" w:rsidRPr="00C703F2" w:rsidRDefault="00BF0053" w:rsidP="00BF0053">
      <w:pPr>
        <w:tabs>
          <w:tab w:val="left" w:pos="2338"/>
        </w:tabs>
        <w:ind w:right="-993"/>
        <w:rPr>
          <w:rFonts w:ascii="Times New Roman" w:eastAsia="Calibri" w:hAnsi="Times New Roman"/>
          <w:sz w:val="24"/>
        </w:rPr>
      </w:pPr>
      <w:r w:rsidRPr="00C703F2">
        <w:rPr>
          <w:rFonts w:ascii="Times New Roman" w:eastAsia="Calibri" w:hAnsi="Times New Roman"/>
          <w:sz w:val="24"/>
        </w:rPr>
        <w:tab/>
        <w:t xml:space="preserve"> </w:t>
      </w:r>
    </w:p>
    <w:p w:rsidR="00BF0053" w:rsidRPr="00C703F2" w:rsidRDefault="00BF0053" w:rsidP="00BF0053">
      <w:pPr>
        <w:ind w:right="-993"/>
        <w:rPr>
          <w:rFonts w:ascii="Times New Roman" w:eastAsia="Calibri" w:hAnsi="Times New Roman"/>
          <w:sz w:val="24"/>
        </w:rPr>
      </w:pPr>
      <w:r w:rsidRPr="00C703F2">
        <w:rPr>
          <w:rFonts w:ascii="Times New Roman" w:eastAsia="Calibri" w:hAnsi="Times New Roman"/>
          <w:sz w:val="24"/>
        </w:rPr>
        <w:t>másrészről, mint szolgáltatást</w:t>
      </w:r>
      <w:r w:rsidRPr="00C703F2">
        <w:rPr>
          <w:rFonts w:ascii="Times New Roman" w:eastAsia="Calibri" w:hAnsi="Times New Roman"/>
          <w:b/>
          <w:sz w:val="24"/>
        </w:rPr>
        <w:t xml:space="preserve"> Igénybevevő</w:t>
      </w:r>
      <w:r w:rsidRPr="00C703F2">
        <w:rPr>
          <w:rFonts w:ascii="Times New Roman" w:eastAsia="Calibri" w:hAnsi="Times New Roman"/>
          <w:sz w:val="24"/>
        </w:rPr>
        <w:t>/</w:t>
      </w:r>
      <w:r w:rsidRPr="00C703F2">
        <w:rPr>
          <w:rFonts w:ascii="Times New Roman" w:hAnsi="Times New Roman"/>
          <w:b/>
          <w:sz w:val="24"/>
        </w:rPr>
        <w:t xml:space="preserve"> az Igénybevevő törvényes képviseletében eljáró</w:t>
      </w:r>
      <w:r w:rsidRPr="00C703F2">
        <w:rPr>
          <w:rFonts w:ascii="Times New Roman" w:hAnsi="Times New Roman"/>
          <w:sz w:val="24"/>
        </w:rPr>
        <w:t xml:space="preserve"> </w:t>
      </w:r>
      <w:r w:rsidRPr="00C703F2">
        <w:rPr>
          <w:rFonts w:ascii="Times New Roman" w:eastAsia="Calibri" w:hAnsi="Times New Roman"/>
          <w:sz w:val="24"/>
        </w:rPr>
        <w:t>között</w:t>
      </w:r>
    </w:p>
    <w:p w:rsidR="00BF0053" w:rsidRPr="00C703F2" w:rsidRDefault="00BF0053" w:rsidP="00BF0053">
      <w:pPr>
        <w:ind w:right="-993"/>
        <w:jc w:val="center"/>
        <w:rPr>
          <w:rFonts w:ascii="Times New Roman" w:eastAsia="Calibri" w:hAnsi="Times New Roman"/>
          <w:sz w:val="24"/>
        </w:rPr>
      </w:pPr>
    </w:p>
    <w:p w:rsidR="00BF0053" w:rsidRPr="00C703F2" w:rsidRDefault="00BF0053" w:rsidP="00BF0053">
      <w:pPr>
        <w:tabs>
          <w:tab w:val="left" w:pos="9975"/>
        </w:tabs>
        <w:ind w:right="-993"/>
        <w:rPr>
          <w:rFonts w:ascii="Times New Roman" w:eastAsia="Calibri" w:hAnsi="Times New Roman"/>
          <w:b/>
          <w:sz w:val="24"/>
          <w:u w:val="single"/>
        </w:rPr>
      </w:pPr>
      <w:r w:rsidRPr="00C703F2">
        <w:rPr>
          <w:rFonts w:ascii="Times New Roman" w:eastAsia="Calibri" w:hAnsi="Times New Roman"/>
          <w:b/>
          <w:sz w:val="24"/>
          <w:u w:val="single"/>
        </w:rPr>
        <w:t>Igénybevevő adatai</w:t>
      </w:r>
    </w:p>
    <w:p w:rsidR="00BF0053" w:rsidRPr="00C703F2" w:rsidRDefault="00BF0053" w:rsidP="00BF0053">
      <w:pPr>
        <w:tabs>
          <w:tab w:val="left" w:pos="2338"/>
        </w:tabs>
        <w:ind w:right="-993"/>
        <w:rPr>
          <w:rFonts w:ascii="Times New Roman" w:eastAsia="Calibri" w:hAnsi="Times New Roman"/>
          <w:sz w:val="24"/>
        </w:rPr>
      </w:pPr>
      <w:r w:rsidRPr="00C703F2">
        <w:rPr>
          <w:rFonts w:ascii="Times New Roman" w:eastAsia="Calibri" w:hAnsi="Times New Roman"/>
          <w:sz w:val="24"/>
        </w:rPr>
        <w:t>Név:</w:t>
      </w:r>
      <w:r w:rsidRPr="00C703F2">
        <w:rPr>
          <w:rFonts w:ascii="Times New Roman" w:eastAsia="Calibri" w:hAnsi="Times New Roman"/>
          <w:sz w:val="24"/>
        </w:rPr>
        <w:tab/>
      </w:r>
    </w:p>
    <w:p w:rsidR="00BF0053" w:rsidRPr="00C703F2" w:rsidRDefault="00BF0053" w:rsidP="00BF0053">
      <w:pPr>
        <w:tabs>
          <w:tab w:val="left" w:pos="2338"/>
        </w:tabs>
        <w:ind w:right="-993"/>
        <w:rPr>
          <w:rFonts w:ascii="Times New Roman" w:eastAsia="Calibri" w:hAnsi="Times New Roman"/>
          <w:sz w:val="24"/>
        </w:rPr>
      </w:pPr>
      <w:r w:rsidRPr="00C703F2">
        <w:rPr>
          <w:rFonts w:ascii="Times New Roman" w:eastAsia="Calibri" w:hAnsi="Times New Roman"/>
          <w:sz w:val="24"/>
        </w:rPr>
        <w:t>Születési név:</w:t>
      </w:r>
      <w:r w:rsidRPr="00C703F2">
        <w:rPr>
          <w:rFonts w:ascii="Times New Roman" w:eastAsia="Calibri" w:hAnsi="Times New Roman"/>
          <w:sz w:val="24"/>
        </w:rPr>
        <w:tab/>
      </w:r>
    </w:p>
    <w:p w:rsidR="00BF0053" w:rsidRPr="00C703F2" w:rsidRDefault="00BF0053" w:rsidP="00BF0053">
      <w:pPr>
        <w:tabs>
          <w:tab w:val="left" w:pos="2338"/>
        </w:tabs>
        <w:ind w:right="-993"/>
        <w:rPr>
          <w:rFonts w:ascii="Times New Roman" w:eastAsia="Calibri" w:hAnsi="Times New Roman"/>
          <w:sz w:val="24"/>
        </w:rPr>
      </w:pPr>
      <w:r w:rsidRPr="00C703F2">
        <w:rPr>
          <w:rFonts w:ascii="Times New Roman" w:eastAsia="Calibri" w:hAnsi="Times New Roman"/>
          <w:sz w:val="24"/>
        </w:rPr>
        <w:t>Anyja neve:</w:t>
      </w:r>
      <w:r w:rsidRPr="00C703F2">
        <w:rPr>
          <w:rFonts w:ascii="Times New Roman" w:eastAsia="Calibri" w:hAnsi="Times New Roman"/>
          <w:sz w:val="24"/>
        </w:rPr>
        <w:tab/>
      </w:r>
    </w:p>
    <w:p w:rsidR="00BF0053" w:rsidRPr="00C703F2" w:rsidRDefault="00BF0053" w:rsidP="00BF0053">
      <w:pPr>
        <w:tabs>
          <w:tab w:val="left" w:pos="2338"/>
        </w:tabs>
        <w:ind w:right="-993"/>
        <w:rPr>
          <w:rFonts w:ascii="Times New Roman" w:eastAsia="Calibri" w:hAnsi="Times New Roman"/>
          <w:sz w:val="24"/>
        </w:rPr>
      </w:pPr>
      <w:r w:rsidRPr="00C703F2">
        <w:rPr>
          <w:rFonts w:ascii="Times New Roman" w:eastAsia="Calibri" w:hAnsi="Times New Roman"/>
          <w:sz w:val="24"/>
        </w:rPr>
        <w:t>Születési helye, ideje:</w:t>
      </w:r>
      <w:r w:rsidRPr="00C703F2">
        <w:rPr>
          <w:rFonts w:ascii="Times New Roman" w:eastAsia="Calibri" w:hAnsi="Times New Roman"/>
          <w:sz w:val="24"/>
        </w:rPr>
        <w:tab/>
      </w:r>
    </w:p>
    <w:p w:rsidR="00BF0053" w:rsidRPr="00C703F2" w:rsidRDefault="00BF0053" w:rsidP="00BF0053">
      <w:pPr>
        <w:tabs>
          <w:tab w:val="left" w:pos="2338"/>
        </w:tabs>
        <w:ind w:right="-993"/>
        <w:rPr>
          <w:rFonts w:ascii="Times New Roman" w:eastAsia="Calibri" w:hAnsi="Times New Roman"/>
          <w:sz w:val="24"/>
        </w:rPr>
      </w:pPr>
      <w:r w:rsidRPr="00C703F2">
        <w:rPr>
          <w:rFonts w:ascii="Times New Roman" w:eastAsia="Calibri" w:hAnsi="Times New Roman"/>
          <w:sz w:val="24"/>
        </w:rPr>
        <w:t>Lakcíme:</w:t>
      </w:r>
      <w:r w:rsidRPr="00C703F2">
        <w:rPr>
          <w:rFonts w:ascii="Times New Roman" w:eastAsia="Calibri" w:hAnsi="Times New Roman"/>
          <w:sz w:val="24"/>
        </w:rPr>
        <w:tab/>
      </w:r>
    </w:p>
    <w:p w:rsidR="00BF0053" w:rsidRPr="00C703F2" w:rsidRDefault="00BF0053" w:rsidP="00BF0053">
      <w:pPr>
        <w:tabs>
          <w:tab w:val="left" w:pos="2338"/>
          <w:tab w:val="left" w:pos="10135"/>
        </w:tabs>
        <w:ind w:right="-993"/>
        <w:rPr>
          <w:rFonts w:ascii="Times New Roman" w:eastAsia="Calibri" w:hAnsi="Times New Roman"/>
          <w:sz w:val="24"/>
        </w:rPr>
      </w:pPr>
      <w:r w:rsidRPr="00C703F2">
        <w:rPr>
          <w:rFonts w:ascii="Times New Roman" w:eastAsia="Calibri" w:hAnsi="Times New Roman"/>
          <w:sz w:val="24"/>
        </w:rPr>
        <w:t>Tartózkodási helye:</w:t>
      </w:r>
      <w:r w:rsidRPr="00C703F2">
        <w:rPr>
          <w:rFonts w:ascii="Times New Roman" w:eastAsia="Calibri" w:hAnsi="Times New Roman"/>
          <w:sz w:val="24"/>
        </w:rPr>
        <w:tab/>
      </w:r>
    </w:p>
    <w:p w:rsidR="00BF0053" w:rsidRPr="00C703F2" w:rsidRDefault="00BF0053" w:rsidP="00BF0053">
      <w:pPr>
        <w:tabs>
          <w:tab w:val="left" w:pos="2338"/>
          <w:tab w:val="left" w:pos="10135"/>
        </w:tabs>
        <w:ind w:right="-993"/>
        <w:rPr>
          <w:rFonts w:ascii="Times New Roman" w:eastAsia="Calibri" w:hAnsi="Times New Roman"/>
          <w:sz w:val="24"/>
        </w:rPr>
      </w:pPr>
      <w:r w:rsidRPr="00C703F2">
        <w:rPr>
          <w:rFonts w:ascii="Times New Roman" w:eastAsia="Calibri" w:hAnsi="Times New Roman"/>
          <w:sz w:val="24"/>
        </w:rPr>
        <w:t>Telefonszáma:</w:t>
      </w:r>
      <w:r w:rsidRPr="00C703F2">
        <w:rPr>
          <w:rFonts w:ascii="Times New Roman" w:eastAsia="Calibri" w:hAnsi="Times New Roman"/>
          <w:sz w:val="24"/>
        </w:rPr>
        <w:tab/>
      </w:r>
    </w:p>
    <w:p w:rsidR="00BF0053" w:rsidRPr="00C703F2" w:rsidRDefault="00BF0053" w:rsidP="00BF0053">
      <w:pPr>
        <w:ind w:right="-993"/>
        <w:jc w:val="both"/>
        <w:rPr>
          <w:rFonts w:ascii="Times New Roman" w:eastAsia="Calibri" w:hAnsi="Times New Roman"/>
          <w:sz w:val="24"/>
        </w:rPr>
      </w:pPr>
    </w:p>
    <w:p w:rsidR="00BF0053" w:rsidRPr="00C703F2" w:rsidRDefault="00BF0053" w:rsidP="00BF0053">
      <w:pPr>
        <w:tabs>
          <w:tab w:val="left" w:pos="9975"/>
        </w:tabs>
        <w:rPr>
          <w:rFonts w:ascii="Times New Roman" w:eastAsia="Calibri" w:hAnsi="Times New Roman"/>
          <w:sz w:val="24"/>
          <w:u w:val="single"/>
        </w:rPr>
      </w:pPr>
      <w:r w:rsidRPr="00C703F2">
        <w:rPr>
          <w:rFonts w:ascii="Times New Roman" w:eastAsia="Calibri" w:hAnsi="Times New Roman"/>
          <w:b/>
          <w:sz w:val="24"/>
          <w:u w:val="single"/>
        </w:rPr>
        <w:t>Törvényes képviselő adatai</w:t>
      </w:r>
    </w:p>
    <w:p w:rsidR="00BF0053" w:rsidRPr="00C703F2" w:rsidRDefault="00BF0053" w:rsidP="00BF0053">
      <w:pPr>
        <w:tabs>
          <w:tab w:val="left" w:pos="2338"/>
        </w:tabs>
        <w:rPr>
          <w:rFonts w:ascii="Times New Roman" w:eastAsia="Calibri" w:hAnsi="Times New Roman"/>
          <w:sz w:val="24"/>
        </w:rPr>
      </w:pPr>
      <w:r w:rsidRPr="00C703F2">
        <w:rPr>
          <w:rFonts w:ascii="Times New Roman" w:eastAsia="Calibri" w:hAnsi="Times New Roman"/>
          <w:sz w:val="24"/>
        </w:rPr>
        <w:t>Név:</w:t>
      </w:r>
      <w:r w:rsidRPr="00C703F2">
        <w:rPr>
          <w:rFonts w:ascii="Times New Roman" w:eastAsia="Calibri" w:hAnsi="Times New Roman"/>
          <w:sz w:val="24"/>
        </w:rPr>
        <w:tab/>
      </w:r>
    </w:p>
    <w:p w:rsidR="00BF0053" w:rsidRPr="00C703F2" w:rsidRDefault="00BF0053" w:rsidP="00BF0053">
      <w:pPr>
        <w:tabs>
          <w:tab w:val="left" w:pos="2338"/>
        </w:tabs>
        <w:rPr>
          <w:rFonts w:ascii="Times New Roman" w:eastAsia="Calibri" w:hAnsi="Times New Roman"/>
          <w:sz w:val="24"/>
        </w:rPr>
      </w:pPr>
      <w:r w:rsidRPr="00C703F2">
        <w:rPr>
          <w:rFonts w:ascii="Times New Roman" w:eastAsia="Calibri" w:hAnsi="Times New Roman"/>
          <w:sz w:val="24"/>
        </w:rPr>
        <w:t>Születési név:</w:t>
      </w:r>
      <w:r w:rsidRPr="00C703F2">
        <w:rPr>
          <w:rFonts w:ascii="Times New Roman" w:eastAsia="Calibri" w:hAnsi="Times New Roman"/>
          <w:sz w:val="24"/>
        </w:rPr>
        <w:tab/>
      </w:r>
    </w:p>
    <w:p w:rsidR="00BF0053" w:rsidRPr="00C703F2" w:rsidRDefault="00BF0053" w:rsidP="00BF0053">
      <w:pPr>
        <w:tabs>
          <w:tab w:val="left" w:pos="2338"/>
        </w:tabs>
        <w:rPr>
          <w:rFonts w:ascii="Times New Roman" w:eastAsia="Calibri" w:hAnsi="Times New Roman"/>
          <w:sz w:val="24"/>
        </w:rPr>
      </w:pPr>
      <w:r w:rsidRPr="00C703F2">
        <w:rPr>
          <w:rFonts w:ascii="Times New Roman" w:eastAsia="Calibri" w:hAnsi="Times New Roman"/>
          <w:sz w:val="24"/>
        </w:rPr>
        <w:t>Anyja neve:</w:t>
      </w:r>
      <w:r w:rsidRPr="00C703F2">
        <w:rPr>
          <w:rFonts w:ascii="Times New Roman" w:eastAsia="Calibri" w:hAnsi="Times New Roman"/>
          <w:sz w:val="24"/>
        </w:rPr>
        <w:tab/>
      </w:r>
    </w:p>
    <w:p w:rsidR="00BF0053" w:rsidRPr="00C703F2" w:rsidRDefault="00BF0053" w:rsidP="00BF0053">
      <w:pPr>
        <w:tabs>
          <w:tab w:val="left" w:pos="2338"/>
        </w:tabs>
        <w:rPr>
          <w:rFonts w:ascii="Times New Roman" w:eastAsia="Calibri" w:hAnsi="Times New Roman"/>
          <w:sz w:val="24"/>
        </w:rPr>
      </w:pPr>
      <w:r w:rsidRPr="00C703F2">
        <w:rPr>
          <w:rFonts w:ascii="Times New Roman" w:eastAsia="Calibri" w:hAnsi="Times New Roman"/>
          <w:sz w:val="24"/>
        </w:rPr>
        <w:t>Születési helye, ideje:</w:t>
      </w:r>
      <w:r w:rsidRPr="00C703F2">
        <w:rPr>
          <w:rFonts w:ascii="Times New Roman" w:eastAsia="Calibri" w:hAnsi="Times New Roman"/>
          <w:sz w:val="24"/>
        </w:rPr>
        <w:tab/>
      </w:r>
    </w:p>
    <w:p w:rsidR="00BF0053" w:rsidRPr="00C703F2" w:rsidRDefault="00BF0053" w:rsidP="00BF0053">
      <w:pPr>
        <w:tabs>
          <w:tab w:val="left" w:pos="2338"/>
        </w:tabs>
        <w:rPr>
          <w:rFonts w:ascii="Times New Roman" w:eastAsia="Calibri" w:hAnsi="Times New Roman"/>
          <w:sz w:val="24"/>
        </w:rPr>
      </w:pPr>
      <w:r w:rsidRPr="00C703F2">
        <w:rPr>
          <w:rFonts w:ascii="Times New Roman" w:eastAsia="Calibri" w:hAnsi="Times New Roman"/>
          <w:sz w:val="24"/>
        </w:rPr>
        <w:t>Lakcíme:</w:t>
      </w:r>
      <w:r w:rsidRPr="00C703F2">
        <w:rPr>
          <w:rFonts w:ascii="Times New Roman" w:eastAsia="Calibri" w:hAnsi="Times New Roman"/>
          <w:sz w:val="24"/>
        </w:rPr>
        <w:tab/>
      </w:r>
    </w:p>
    <w:p w:rsidR="00BF0053" w:rsidRPr="00C703F2" w:rsidRDefault="00BF0053" w:rsidP="00BF0053">
      <w:pPr>
        <w:tabs>
          <w:tab w:val="left" w:pos="2338"/>
        </w:tabs>
        <w:rPr>
          <w:rFonts w:ascii="Times New Roman" w:eastAsia="Calibri" w:hAnsi="Times New Roman"/>
          <w:sz w:val="24"/>
        </w:rPr>
      </w:pPr>
      <w:r w:rsidRPr="00C703F2">
        <w:rPr>
          <w:rFonts w:ascii="Times New Roman" w:eastAsia="Calibri" w:hAnsi="Times New Roman"/>
          <w:sz w:val="24"/>
        </w:rPr>
        <w:t>Tartózkodási helye:</w:t>
      </w:r>
      <w:r w:rsidRPr="00C703F2">
        <w:rPr>
          <w:rFonts w:ascii="Times New Roman" w:eastAsia="Calibri" w:hAnsi="Times New Roman"/>
          <w:sz w:val="24"/>
        </w:rPr>
        <w:tab/>
      </w:r>
    </w:p>
    <w:p w:rsidR="00BF0053" w:rsidRPr="00C703F2" w:rsidRDefault="00BF0053" w:rsidP="00BF0053">
      <w:pPr>
        <w:tabs>
          <w:tab w:val="left" w:pos="2338"/>
        </w:tabs>
        <w:rPr>
          <w:rFonts w:ascii="Times New Roman" w:eastAsia="Calibri" w:hAnsi="Times New Roman"/>
          <w:sz w:val="24"/>
        </w:rPr>
      </w:pPr>
      <w:r w:rsidRPr="00C703F2">
        <w:rPr>
          <w:rFonts w:ascii="Times New Roman" w:eastAsia="Calibri" w:hAnsi="Times New Roman"/>
          <w:sz w:val="24"/>
        </w:rPr>
        <w:t>Telefonszáma:</w:t>
      </w:r>
    </w:p>
    <w:p w:rsidR="00BF0053" w:rsidRPr="00C703F2" w:rsidRDefault="00BF0053" w:rsidP="00BF0053">
      <w:pPr>
        <w:tabs>
          <w:tab w:val="left" w:pos="2338"/>
        </w:tabs>
        <w:rPr>
          <w:rFonts w:ascii="Times New Roman" w:eastAsia="Calibri" w:hAnsi="Times New Roman"/>
          <w:sz w:val="24"/>
        </w:rPr>
      </w:pPr>
    </w:p>
    <w:p w:rsidR="00BF0053" w:rsidRPr="00C703F2" w:rsidRDefault="00BF0053" w:rsidP="00BF0053">
      <w:pPr>
        <w:jc w:val="both"/>
        <w:rPr>
          <w:rFonts w:ascii="Times New Roman" w:eastAsia="Calibri" w:hAnsi="Times New Roman"/>
          <w:sz w:val="24"/>
        </w:rPr>
      </w:pPr>
      <w:r w:rsidRPr="00C703F2">
        <w:rPr>
          <w:rFonts w:ascii="Times New Roman" w:eastAsia="Calibri" w:hAnsi="Times New Roman"/>
          <w:sz w:val="24"/>
        </w:rPr>
        <w:t>az alulírott napon és helyen, az alábbi feltételekkel:</w:t>
      </w:r>
    </w:p>
    <w:p w:rsidR="00BF0053" w:rsidRPr="00C703F2" w:rsidRDefault="00BF0053" w:rsidP="00BF0053">
      <w:pPr>
        <w:jc w:val="both"/>
        <w:rPr>
          <w:rFonts w:ascii="Times New Roman" w:eastAsia="Calibri" w:hAnsi="Times New Roman"/>
          <w:b/>
          <w:sz w:val="24"/>
        </w:rPr>
      </w:pPr>
    </w:p>
    <w:p w:rsidR="00BF0053" w:rsidRPr="00C703F2" w:rsidRDefault="00BF0053" w:rsidP="00BF0053">
      <w:pPr>
        <w:jc w:val="both"/>
        <w:rPr>
          <w:rFonts w:ascii="Times New Roman" w:eastAsia="Calibri" w:hAnsi="Times New Roman"/>
          <w:b/>
          <w:sz w:val="24"/>
        </w:rPr>
      </w:pPr>
      <w:r w:rsidRPr="00C703F2">
        <w:rPr>
          <w:rFonts w:ascii="Times New Roman" w:eastAsia="Calibri" w:hAnsi="Times New Roman"/>
          <w:b/>
          <w:sz w:val="24"/>
        </w:rPr>
        <w:t>1.  A megállapodás időtartama</w:t>
      </w:r>
    </w:p>
    <w:p w:rsidR="00BF0053" w:rsidRPr="00C703F2" w:rsidRDefault="00BF0053" w:rsidP="00BF0053">
      <w:pPr>
        <w:jc w:val="both"/>
        <w:rPr>
          <w:rFonts w:ascii="Times New Roman" w:eastAsia="Calibri" w:hAnsi="Times New Roman"/>
          <w:b/>
          <w:sz w:val="24"/>
        </w:rPr>
      </w:pPr>
    </w:p>
    <w:p w:rsidR="00BF0053" w:rsidRPr="00C703F2" w:rsidRDefault="00BF0053" w:rsidP="00BF0053">
      <w:pPr>
        <w:jc w:val="both"/>
        <w:rPr>
          <w:rFonts w:ascii="Times New Roman" w:eastAsia="Calibri" w:hAnsi="Times New Roman"/>
          <w:sz w:val="24"/>
        </w:rPr>
      </w:pPr>
      <w:r w:rsidRPr="00C703F2">
        <w:rPr>
          <w:rFonts w:ascii="Times New Roman" w:eastAsia="Calibri" w:hAnsi="Times New Roman"/>
          <w:sz w:val="24"/>
        </w:rPr>
        <w:t xml:space="preserve">1.1. A szolgáltatást igénybevevő illetve törvényes képviselője által 20___ év _________hó ____ napján kezdeményezett kérelme alapján a szolgáltató biztosítja az igénybe vevő számára a </w:t>
      </w:r>
      <w:r w:rsidRPr="00C703F2">
        <w:rPr>
          <w:rFonts w:ascii="Times New Roman" w:hAnsi="Times New Roman"/>
          <w:bCs/>
          <w:sz w:val="24"/>
        </w:rPr>
        <w:t>szociális igazgatásról és szociális ellátásokról</w:t>
      </w:r>
      <w:r w:rsidRPr="00C703F2">
        <w:rPr>
          <w:rFonts w:ascii="Times New Roman" w:hAnsi="Times New Roman"/>
          <w:bCs/>
          <w:sz w:val="24"/>
          <w:vertAlign w:val="superscript"/>
        </w:rPr>
        <w:t xml:space="preserve"> </w:t>
      </w:r>
      <w:r w:rsidRPr="00C703F2">
        <w:rPr>
          <w:rFonts w:ascii="Times New Roman" w:hAnsi="Times New Roman"/>
          <w:bCs/>
          <w:sz w:val="24"/>
        </w:rPr>
        <w:t>szóló</w:t>
      </w:r>
      <w:r w:rsidRPr="00C703F2">
        <w:rPr>
          <w:rFonts w:ascii="Times New Roman" w:hAnsi="Times New Roman"/>
          <w:b/>
          <w:bCs/>
          <w:sz w:val="24"/>
        </w:rPr>
        <w:t xml:space="preserve"> </w:t>
      </w:r>
      <w:r w:rsidRPr="00C703F2">
        <w:rPr>
          <w:rFonts w:ascii="Times New Roman" w:hAnsi="Times New Roman"/>
          <w:bCs/>
          <w:sz w:val="24"/>
        </w:rPr>
        <w:t xml:space="preserve">1993. évi III. törvény (továbbiakban: </w:t>
      </w:r>
      <w:r w:rsidRPr="00C703F2">
        <w:rPr>
          <w:rFonts w:ascii="Times New Roman" w:eastAsia="Calibri" w:hAnsi="Times New Roman"/>
          <w:sz w:val="24"/>
        </w:rPr>
        <w:t>Szt.) 63. §-a alapján biztosított házi segítségnyújtást., mint személyes gondoskodást nyújtó szociális alapszolgáltatást. A szolgáltatás biztosítása folyamatos.</w:t>
      </w:r>
    </w:p>
    <w:p w:rsidR="00BF0053" w:rsidRPr="00C703F2" w:rsidRDefault="00BF0053" w:rsidP="00BF0053">
      <w:pPr>
        <w:jc w:val="both"/>
        <w:rPr>
          <w:rFonts w:ascii="Times New Roman" w:eastAsia="Calibri" w:hAnsi="Times New Roman"/>
          <w:sz w:val="24"/>
        </w:rPr>
      </w:pP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1.2. A felek megállapodnak abban, hogy az ellátás kezdetének időpontja: 20___ év ________hó ____nap</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1.3. Az ellátás határozott időre szól, 20___ év _____________hó ____napig.</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 xml:space="preserve">      Az ellátás határozatlan idejű. </w:t>
      </w:r>
    </w:p>
    <w:p w:rsidR="00BF0053" w:rsidRPr="00C703F2" w:rsidRDefault="00BF0053" w:rsidP="00BF0053">
      <w:pPr>
        <w:spacing w:after="120" w:line="276" w:lineRule="auto"/>
        <w:rPr>
          <w:rFonts w:ascii="Times New Roman" w:hAnsi="Times New Roman"/>
          <w:sz w:val="24"/>
        </w:rPr>
      </w:pPr>
      <w:r w:rsidRPr="00C703F2">
        <w:rPr>
          <w:rFonts w:ascii="Times New Roman" w:hAnsi="Times New Roman"/>
          <w:b/>
          <w:sz w:val="24"/>
        </w:rPr>
        <w:t>2. Az igénybevevő által kért szolgáltatás tartalma, igénybevételének módja</w:t>
      </w:r>
    </w:p>
    <w:p w:rsidR="00BF0053" w:rsidRPr="00C703F2" w:rsidRDefault="00BF0053" w:rsidP="00BF0053">
      <w:pPr>
        <w:pStyle w:val="NormlWeb"/>
        <w:spacing w:line="276" w:lineRule="auto"/>
      </w:pPr>
      <w:r w:rsidRPr="00C703F2">
        <w:t>2.1. A házi segítségnyújtás olyan gondozási forma, amely az igénybe vevő önálló életvitelének fenntartását – szükségleteinek megfelelően – lakásán, lakókörnyezetében biztosítja.</w:t>
      </w:r>
    </w:p>
    <w:p w:rsidR="00BF0053" w:rsidRPr="00C703F2" w:rsidRDefault="00BF0053" w:rsidP="00BF0053">
      <w:pPr>
        <w:spacing w:after="120"/>
        <w:jc w:val="both"/>
        <w:rPr>
          <w:rFonts w:ascii="Times New Roman" w:hAnsi="Times New Roman"/>
          <w:sz w:val="24"/>
        </w:rPr>
      </w:pPr>
      <w:r w:rsidRPr="00C703F2">
        <w:rPr>
          <w:rFonts w:ascii="Times New Roman" w:hAnsi="Times New Roman"/>
          <w:sz w:val="24"/>
        </w:rPr>
        <w:t xml:space="preserve">A házi segítségnyújtás hozzájárul ahhoz, hogy az ellátást igénybe vevő fizikai, mentális, szociális szükséglete saját környezetében, életkorának, élethelyzetének és egészségi állapotának megfelelően, </w:t>
      </w:r>
      <w:r w:rsidRPr="00C703F2">
        <w:rPr>
          <w:rFonts w:ascii="Times New Roman" w:hAnsi="Times New Roman"/>
          <w:iCs/>
          <w:sz w:val="24"/>
        </w:rPr>
        <w:t xml:space="preserve">a </w:t>
      </w:r>
      <w:r w:rsidRPr="00C703F2">
        <w:rPr>
          <w:rFonts w:ascii="Times New Roman" w:hAnsi="Times New Roman"/>
          <w:sz w:val="24"/>
        </w:rPr>
        <w:t>meglévő képességeinek fenntartásával, felhasználásával, fejlesztésével biztosított legyen.</w:t>
      </w:r>
    </w:p>
    <w:p w:rsidR="00BF0053" w:rsidRPr="00C703F2" w:rsidRDefault="00BF0053" w:rsidP="00BF0053">
      <w:pPr>
        <w:pStyle w:val="uj"/>
        <w:spacing w:after="0" w:line="276" w:lineRule="auto"/>
      </w:pPr>
      <w:r w:rsidRPr="00C703F2">
        <w:t>2.2. A házi segítségnyújtás</w:t>
      </w:r>
    </w:p>
    <w:p w:rsidR="00BF0053" w:rsidRPr="00C703F2" w:rsidRDefault="00BF0053" w:rsidP="00BF0053">
      <w:pPr>
        <w:spacing w:after="20"/>
        <w:jc w:val="both"/>
        <w:rPr>
          <w:rFonts w:ascii="Times New Roman" w:hAnsi="Times New Roman"/>
          <w:sz w:val="24"/>
        </w:rPr>
      </w:pPr>
      <w:r w:rsidRPr="00C703F2">
        <w:rPr>
          <w:rFonts w:ascii="Times New Roman" w:hAnsi="Times New Roman"/>
          <w:i/>
          <w:iCs/>
          <w:sz w:val="24"/>
        </w:rPr>
        <w:t>a)</w:t>
      </w:r>
      <w:r w:rsidRPr="00C703F2">
        <w:rPr>
          <w:rFonts w:ascii="Times New Roman" w:hAnsi="Times New Roman"/>
          <w:sz w:val="24"/>
        </w:rPr>
        <w:t xml:space="preserve"> a személyi gondozás keretében gondozás és háztartási segítségnyújtás,</w:t>
      </w:r>
    </w:p>
    <w:p w:rsidR="00BF0053" w:rsidRPr="00C703F2" w:rsidRDefault="00BF0053" w:rsidP="00BF0053">
      <w:pPr>
        <w:spacing w:after="20"/>
        <w:jc w:val="both"/>
        <w:rPr>
          <w:rFonts w:ascii="Times New Roman" w:hAnsi="Times New Roman"/>
          <w:sz w:val="24"/>
        </w:rPr>
      </w:pPr>
      <w:r w:rsidRPr="00C703F2">
        <w:rPr>
          <w:rFonts w:ascii="Times New Roman" w:hAnsi="Times New Roman"/>
          <w:i/>
          <w:iCs/>
          <w:sz w:val="24"/>
        </w:rPr>
        <w:t>b)</w:t>
      </w:r>
      <w:r w:rsidRPr="00C703F2">
        <w:rPr>
          <w:rFonts w:ascii="Times New Roman" w:hAnsi="Times New Roman"/>
          <w:sz w:val="24"/>
        </w:rPr>
        <w:t xml:space="preserve"> a szociális segítés keretében háztartási segítségnyújtás szolgáltatási elemet biztosít.</w:t>
      </w:r>
    </w:p>
    <w:p w:rsidR="00BF0053" w:rsidRPr="00C703F2" w:rsidRDefault="00BF0053" w:rsidP="00BF0053">
      <w:pPr>
        <w:pStyle w:val="NormlWeb"/>
        <w:spacing w:after="120" w:line="276" w:lineRule="auto"/>
        <w:rPr>
          <w:b/>
        </w:rPr>
      </w:pPr>
      <w:r w:rsidRPr="00C703F2">
        <w:t>A személyes gondoskodást nyújtó szociális ellátások igénybevétele önkéntes.</w:t>
      </w:r>
    </w:p>
    <w:p w:rsidR="00BF0053" w:rsidRPr="00C703F2" w:rsidRDefault="00BF0053" w:rsidP="00BF0053">
      <w:pPr>
        <w:spacing w:after="120" w:line="276" w:lineRule="auto"/>
        <w:rPr>
          <w:rFonts w:ascii="Times New Roman" w:hAnsi="Times New Roman"/>
          <w:sz w:val="24"/>
        </w:rPr>
      </w:pPr>
      <w:r w:rsidRPr="00C703F2">
        <w:rPr>
          <w:rFonts w:ascii="Times New Roman" w:hAnsi="Times New Roman"/>
          <w:sz w:val="24"/>
        </w:rPr>
        <w:t xml:space="preserve">2.3. A szolgáltató a házi segítségnyújtást: munkanapokon 8-16-óráig biztosítja. </w:t>
      </w:r>
    </w:p>
    <w:p w:rsidR="00BF0053" w:rsidRPr="00C703F2" w:rsidRDefault="00BF0053" w:rsidP="00BF0053">
      <w:pPr>
        <w:spacing w:after="120" w:line="276" w:lineRule="auto"/>
        <w:jc w:val="both"/>
        <w:rPr>
          <w:rFonts w:ascii="Times New Roman" w:hAnsi="Times New Roman"/>
          <w:sz w:val="24"/>
        </w:rPr>
      </w:pPr>
      <w:r w:rsidRPr="00C703F2">
        <w:rPr>
          <w:rFonts w:ascii="Times New Roman" w:hAnsi="Times New Roman"/>
          <w:sz w:val="24"/>
        </w:rPr>
        <w:t xml:space="preserve">2.4. Házi segítségnyújtás igénybevételét megelőzően az egészségi állapoton alapuló szociális rászorultság vizsgálatának és igazolásának részletes szabályairól szóló 36/2007. (XII. 22.) SZMM rendelet (továbbiakban: Gszr.) értelmében vizsgálni kell a gondozási szükségletet. A gondozási szükséglet vizsgálata alapján igényelhető a házi segítségnyújtás, s azon belül a személyi gondozás vagy a szociális segítés. </w:t>
      </w:r>
    </w:p>
    <w:p w:rsidR="00BF0053" w:rsidRPr="00C703F2" w:rsidRDefault="00BF0053" w:rsidP="00BF0053">
      <w:pPr>
        <w:spacing w:after="120" w:line="276" w:lineRule="auto"/>
        <w:jc w:val="both"/>
        <w:rPr>
          <w:rFonts w:ascii="Times New Roman" w:hAnsi="Times New Roman"/>
          <w:sz w:val="24"/>
        </w:rPr>
      </w:pPr>
      <w:r w:rsidRPr="00C703F2">
        <w:rPr>
          <w:rFonts w:ascii="Times New Roman" w:hAnsi="Times New Roman"/>
          <w:sz w:val="24"/>
        </w:rPr>
        <w:t xml:space="preserve">2.5. Önnek a …….fokozatú vizsgálati  eredménye alapján: </w:t>
      </w:r>
    </w:p>
    <w:p w:rsidR="00BF0053" w:rsidRPr="00C703F2" w:rsidRDefault="00BF0053" w:rsidP="00BF0053">
      <w:pPr>
        <w:spacing w:after="20"/>
        <w:ind w:left="2124" w:hanging="2124"/>
        <w:jc w:val="both"/>
        <w:rPr>
          <w:rFonts w:ascii="Times New Roman" w:hAnsi="Times New Roman"/>
          <w:sz w:val="24"/>
        </w:rPr>
      </w:pPr>
      <w:r w:rsidRPr="00C703F2">
        <w:rPr>
          <w:rFonts w:ascii="Times New Roman" w:hAnsi="Times New Roman"/>
          <w:sz w:val="24"/>
        </w:rPr>
        <w:t xml:space="preserve">- szociális segítés </w:t>
      </w:r>
      <w:r w:rsidRPr="00C703F2">
        <w:rPr>
          <w:rFonts w:ascii="Times New Roman" w:hAnsi="Times New Roman"/>
          <w:sz w:val="24"/>
        </w:rPr>
        <w:tab/>
        <w:t>a Gszr. 3/A. § (1) bekezdés b) pont .........alpontja szerinti egyéb körülmény      fennállása miatt</w:t>
      </w:r>
    </w:p>
    <w:p w:rsidR="00BF0053" w:rsidRPr="00C703F2" w:rsidRDefault="00BF0053" w:rsidP="00BF0053">
      <w:pPr>
        <w:spacing w:after="120" w:line="276" w:lineRule="auto"/>
        <w:rPr>
          <w:rFonts w:ascii="Times New Roman" w:hAnsi="Times New Roman"/>
          <w:sz w:val="24"/>
        </w:rPr>
      </w:pPr>
      <w:r w:rsidRPr="00C703F2">
        <w:rPr>
          <w:rFonts w:ascii="Times New Roman" w:hAnsi="Times New Roman"/>
          <w:sz w:val="24"/>
        </w:rPr>
        <w:t>- személyi gondozás nyújtható (a megfelelő aláhúzandó).</w:t>
      </w:r>
    </w:p>
    <w:p w:rsidR="00BF0053" w:rsidRPr="00C703F2" w:rsidRDefault="00BF0053" w:rsidP="00BF0053">
      <w:pPr>
        <w:pStyle w:val="NormlWeb"/>
        <w:spacing w:after="120" w:line="276" w:lineRule="auto"/>
        <w:rPr>
          <w:b/>
        </w:rPr>
      </w:pPr>
      <w:r w:rsidRPr="00C703F2">
        <w:rPr>
          <w:b/>
        </w:rPr>
        <w:t>2.6. A házi segítségnyújtás keretében Ön személyi gondozás/ szociális segítés (választott aláhúzandó) szolgáltatást igényel napi/heti ……….órában.</w:t>
      </w:r>
    </w:p>
    <w:p w:rsidR="00BF0053" w:rsidRPr="00C703F2" w:rsidRDefault="00BF0053" w:rsidP="00BF0053">
      <w:pPr>
        <w:pStyle w:val="NormlWeb"/>
        <w:spacing w:after="0" w:line="276" w:lineRule="auto"/>
      </w:pPr>
      <w:r w:rsidRPr="00C703F2">
        <w:t>2.7. A kérelem alapján személyi gondozás/ szociális segítés keretében a következő tevékenységeket biztosítja az intézmény:</w:t>
      </w:r>
    </w:p>
    <w:p w:rsidR="00BF0053" w:rsidRPr="00C703F2" w:rsidRDefault="00BF0053" w:rsidP="00BF0053">
      <w:pPr>
        <w:pStyle w:val="NormlWeb"/>
        <w:spacing w:after="0" w:line="276" w:lineRule="auto"/>
        <w:rPr>
          <w:b/>
        </w:rPr>
      </w:pPr>
      <w:r w:rsidRPr="00C703F2">
        <w:rPr>
          <w:b/>
        </w:rPr>
        <w:t>Szociális segítés keretében:</w:t>
      </w:r>
    </w:p>
    <w:p w:rsidR="00BF0053" w:rsidRPr="00C703F2" w:rsidRDefault="00BF0053" w:rsidP="00BF0053">
      <w:pPr>
        <w:spacing w:after="20"/>
        <w:jc w:val="both"/>
        <w:rPr>
          <w:rFonts w:ascii="Times New Roman" w:hAnsi="Times New Roman"/>
          <w:sz w:val="24"/>
        </w:rPr>
      </w:pPr>
      <w:r w:rsidRPr="00C703F2">
        <w:rPr>
          <w:rFonts w:ascii="Times New Roman" w:hAnsi="Times New Roman"/>
          <w:sz w:val="24"/>
        </w:rPr>
        <w:t>A lakókörnyezeti higiénia megtartásában való közreműködés körében:</w:t>
      </w:r>
    </w:p>
    <w:p w:rsidR="00BF0053" w:rsidRPr="00C703F2" w:rsidRDefault="00BF0053" w:rsidP="00C703F2">
      <w:pPr>
        <w:pStyle w:val="Listaszerbekezds"/>
        <w:numPr>
          <w:ilvl w:val="0"/>
          <w:numId w:val="35"/>
        </w:numPr>
        <w:spacing w:after="20"/>
        <w:jc w:val="both"/>
      </w:pPr>
      <w:r w:rsidRPr="00C703F2">
        <w:t>takarítás a lakás életvitelszerűen használt helyiségeiben (hálószobában, fürdőszobában, konyhában és illemhelyiségben)</w:t>
      </w:r>
    </w:p>
    <w:p w:rsidR="00BF0053" w:rsidRPr="00C703F2" w:rsidRDefault="00BF0053" w:rsidP="00C703F2">
      <w:pPr>
        <w:pStyle w:val="Listaszerbekezds"/>
        <w:numPr>
          <w:ilvl w:val="0"/>
          <w:numId w:val="35"/>
        </w:numPr>
        <w:spacing w:after="20"/>
        <w:jc w:val="both"/>
      </w:pPr>
      <w:r w:rsidRPr="00C703F2">
        <w:t>mosás</w:t>
      </w:r>
    </w:p>
    <w:p w:rsidR="00BF0053" w:rsidRPr="00C703F2" w:rsidRDefault="00BF0053" w:rsidP="00C703F2">
      <w:pPr>
        <w:pStyle w:val="Listaszerbekezds"/>
        <w:numPr>
          <w:ilvl w:val="0"/>
          <w:numId w:val="35"/>
        </w:numPr>
        <w:spacing w:after="20"/>
        <w:jc w:val="both"/>
      </w:pPr>
      <w:r w:rsidRPr="00C703F2">
        <w:t>vasalás</w:t>
      </w:r>
    </w:p>
    <w:p w:rsidR="00BF0053" w:rsidRPr="00C703F2" w:rsidRDefault="00BF0053" w:rsidP="00BF0053">
      <w:pPr>
        <w:spacing w:after="20"/>
        <w:jc w:val="both"/>
        <w:rPr>
          <w:rFonts w:ascii="Times New Roman" w:hAnsi="Times New Roman"/>
          <w:sz w:val="24"/>
        </w:rPr>
      </w:pPr>
      <w:r w:rsidRPr="00C703F2">
        <w:rPr>
          <w:rFonts w:ascii="Times New Roman" w:hAnsi="Times New Roman"/>
          <w:sz w:val="24"/>
        </w:rPr>
        <w:t>A háztartási tevékenységben való közreműködés körében:</w:t>
      </w:r>
    </w:p>
    <w:p w:rsidR="00BF0053" w:rsidRPr="00C703F2" w:rsidRDefault="00BF0053" w:rsidP="00C703F2">
      <w:pPr>
        <w:pStyle w:val="Listaszerbekezds"/>
        <w:numPr>
          <w:ilvl w:val="0"/>
          <w:numId w:val="36"/>
        </w:numPr>
        <w:spacing w:after="20"/>
        <w:jc w:val="both"/>
      </w:pPr>
      <w:r w:rsidRPr="00C703F2">
        <w:t>bevásárlás (személyes szükséglet mértékében), gyógyszer kiváltása</w:t>
      </w:r>
    </w:p>
    <w:p w:rsidR="00BF0053" w:rsidRPr="00C703F2" w:rsidRDefault="00BF0053" w:rsidP="00C703F2">
      <w:pPr>
        <w:pStyle w:val="Listaszerbekezds"/>
        <w:numPr>
          <w:ilvl w:val="0"/>
          <w:numId w:val="36"/>
        </w:numPr>
        <w:spacing w:after="20"/>
        <w:jc w:val="both"/>
      </w:pPr>
      <w:r w:rsidRPr="00C703F2">
        <w:t>segítségnyújtás ételkészítésben és az étkezés előkészítésében</w:t>
      </w:r>
    </w:p>
    <w:p w:rsidR="00BF0053" w:rsidRPr="00C703F2" w:rsidRDefault="00BF0053" w:rsidP="00C703F2">
      <w:pPr>
        <w:pStyle w:val="Listaszerbekezds"/>
        <w:numPr>
          <w:ilvl w:val="0"/>
          <w:numId w:val="36"/>
        </w:numPr>
        <w:spacing w:after="20"/>
        <w:jc w:val="both"/>
      </w:pPr>
      <w:r w:rsidRPr="00C703F2">
        <w:t>mosogatás</w:t>
      </w:r>
    </w:p>
    <w:p w:rsidR="00BF0053" w:rsidRPr="00C703F2" w:rsidRDefault="00BF0053" w:rsidP="00C703F2">
      <w:pPr>
        <w:pStyle w:val="Listaszerbekezds"/>
        <w:numPr>
          <w:ilvl w:val="0"/>
          <w:numId w:val="36"/>
        </w:numPr>
        <w:spacing w:after="20"/>
        <w:jc w:val="both"/>
      </w:pPr>
      <w:r w:rsidRPr="00C703F2">
        <w:t>ruhajavítás</w:t>
      </w:r>
    </w:p>
    <w:p w:rsidR="00BF0053" w:rsidRPr="00C703F2" w:rsidRDefault="00BF0053" w:rsidP="00C703F2">
      <w:pPr>
        <w:pStyle w:val="Listaszerbekezds"/>
        <w:numPr>
          <w:ilvl w:val="0"/>
          <w:numId w:val="36"/>
        </w:numPr>
        <w:spacing w:after="20"/>
        <w:jc w:val="both"/>
      </w:pPr>
      <w:r w:rsidRPr="00C703F2">
        <w:t>közkútról, fúrtkútról vízhordás</w:t>
      </w:r>
    </w:p>
    <w:p w:rsidR="00BF0053" w:rsidRPr="00C703F2" w:rsidRDefault="00BF0053" w:rsidP="00C703F2">
      <w:pPr>
        <w:pStyle w:val="Listaszerbekezds"/>
        <w:numPr>
          <w:ilvl w:val="0"/>
          <w:numId w:val="36"/>
        </w:numPr>
        <w:spacing w:after="20"/>
        <w:jc w:val="both"/>
      </w:pPr>
      <w:r w:rsidRPr="00C703F2">
        <w:t>tüzelő behordása kályhához, egyedi fűtés beindítása (kivéve, ha ez a tevékenység egyéb szakmai kompetenciát igényel)</w:t>
      </w:r>
    </w:p>
    <w:p w:rsidR="00BF0053" w:rsidRPr="00C703F2" w:rsidRDefault="00BF0053" w:rsidP="00C703F2">
      <w:pPr>
        <w:pStyle w:val="Listaszerbekezds"/>
        <w:numPr>
          <w:ilvl w:val="0"/>
          <w:numId w:val="36"/>
        </w:numPr>
        <w:spacing w:after="20"/>
        <w:jc w:val="both"/>
      </w:pPr>
      <w:r w:rsidRPr="00C703F2">
        <w:t>télen hóeltakarítás és síkosságmentesítés a lakás bejárata előtt</w:t>
      </w:r>
    </w:p>
    <w:p w:rsidR="00BF0053" w:rsidRPr="00C703F2" w:rsidRDefault="00BF0053" w:rsidP="00C703F2">
      <w:pPr>
        <w:pStyle w:val="Listaszerbekezds"/>
        <w:numPr>
          <w:ilvl w:val="0"/>
          <w:numId w:val="36"/>
        </w:numPr>
        <w:spacing w:after="20"/>
        <w:jc w:val="both"/>
      </w:pPr>
      <w:r w:rsidRPr="00C703F2">
        <w:t>kísérés</w:t>
      </w:r>
    </w:p>
    <w:p w:rsidR="00BF0053" w:rsidRPr="00C703F2" w:rsidRDefault="00BF0053" w:rsidP="00BF0053">
      <w:pPr>
        <w:spacing w:after="20"/>
        <w:jc w:val="both"/>
        <w:rPr>
          <w:rFonts w:ascii="Times New Roman" w:hAnsi="Times New Roman"/>
          <w:sz w:val="24"/>
        </w:rPr>
      </w:pPr>
      <w:r w:rsidRPr="00C703F2">
        <w:rPr>
          <w:rFonts w:ascii="Times New Roman" w:hAnsi="Times New Roman"/>
          <w:sz w:val="24"/>
        </w:rPr>
        <w:t>Segítségnyújtás veszélyhelyzet kialakulásának megelőzésében és a kialakult veszélyhelyzet elhárításában.</w:t>
      </w:r>
    </w:p>
    <w:p w:rsidR="00BF0053" w:rsidRPr="00C703F2" w:rsidRDefault="00BF0053" w:rsidP="00BF0053">
      <w:pPr>
        <w:spacing w:after="20"/>
        <w:jc w:val="both"/>
        <w:rPr>
          <w:rFonts w:ascii="Times New Roman" w:hAnsi="Times New Roman"/>
          <w:sz w:val="24"/>
        </w:rPr>
      </w:pPr>
      <w:r w:rsidRPr="00C703F2">
        <w:rPr>
          <w:rFonts w:ascii="Times New Roman" w:hAnsi="Times New Roman"/>
          <w:sz w:val="24"/>
        </w:rPr>
        <w:t>Szükség esetén a bentlakásos szociális intézménybe történő beköltözés segítése.</w:t>
      </w:r>
    </w:p>
    <w:p w:rsidR="00BF0053" w:rsidRPr="00C703F2" w:rsidRDefault="00BF0053" w:rsidP="00BF0053">
      <w:pPr>
        <w:spacing w:after="20"/>
        <w:jc w:val="both"/>
        <w:rPr>
          <w:rFonts w:ascii="Times New Roman" w:hAnsi="Times New Roman"/>
          <w:sz w:val="24"/>
        </w:rPr>
      </w:pPr>
    </w:p>
    <w:p w:rsidR="00BF0053" w:rsidRPr="00C703F2" w:rsidRDefault="00BF0053" w:rsidP="00BF0053">
      <w:pPr>
        <w:spacing w:after="20"/>
        <w:jc w:val="both"/>
        <w:rPr>
          <w:rFonts w:ascii="Times New Roman" w:hAnsi="Times New Roman"/>
          <w:b/>
          <w:sz w:val="24"/>
        </w:rPr>
      </w:pPr>
      <w:r w:rsidRPr="00C703F2">
        <w:rPr>
          <w:rFonts w:ascii="Times New Roman" w:hAnsi="Times New Roman"/>
          <w:b/>
          <w:sz w:val="24"/>
        </w:rPr>
        <w:t>Személyi gondozás keretében:</w:t>
      </w:r>
    </w:p>
    <w:p w:rsidR="00BF0053" w:rsidRPr="00C703F2" w:rsidRDefault="00BF0053" w:rsidP="00BF0053">
      <w:pPr>
        <w:spacing w:after="20"/>
        <w:jc w:val="both"/>
        <w:rPr>
          <w:rFonts w:ascii="Times New Roman" w:hAnsi="Times New Roman"/>
          <w:sz w:val="24"/>
        </w:rPr>
      </w:pPr>
      <w:r w:rsidRPr="00C703F2">
        <w:rPr>
          <w:rFonts w:ascii="Times New Roman" w:hAnsi="Times New Roman"/>
          <w:sz w:val="24"/>
        </w:rPr>
        <w:t>Az ellátást igénybe vevővel segítő kapcsolat kialakítása és fenntartása körében:</w:t>
      </w:r>
    </w:p>
    <w:p w:rsidR="00BF0053" w:rsidRPr="00C703F2" w:rsidRDefault="00BF0053" w:rsidP="00C703F2">
      <w:pPr>
        <w:pStyle w:val="Listaszerbekezds"/>
        <w:numPr>
          <w:ilvl w:val="0"/>
          <w:numId w:val="37"/>
        </w:numPr>
        <w:spacing w:after="20"/>
        <w:jc w:val="both"/>
      </w:pPr>
      <w:r w:rsidRPr="00C703F2">
        <w:t>információnyújtás, tanácsadás és mentális támogatás</w:t>
      </w:r>
    </w:p>
    <w:p w:rsidR="00BF0053" w:rsidRPr="00C703F2" w:rsidRDefault="00BF0053" w:rsidP="00C703F2">
      <w:pPr>
        <w:pStyle w:val="Listaszerbekezds"/>
        <w:numPr>
          <w:ilvl w:val="0"/>
          <w:numId w:val="37"/>
        </w:numPr>
        <w:spacing w:after="20"/>
        <w:jc w:val="both"/>
      </w:pPr>
      <w:r w:rsidRPr="00C703F2">
        <w:t>családdal, ismerősökkel való kapcsolattartás segítése</w:t>
      </w:r>
    </w:p>
    <w:p w:rsidR="00BF0053" w:rsidRPr="00C703F2" w:rsidRDefault="00BF0053" w:rsidP="00C703F2">
      <w:pPr>
        <w:pStyle w:val="Listaszerbekezds"/>
        <w:numPr>
          <w:ilvl w:val="0"/>
          <w:numId w:val="37"/>
        </w:numPr>
        <w:spacing w:after="20"/>
        <w:jc w:val="both"/>
      </w:pPr>
      <w:r w:rsidRPr="00C703F2">
        <w:t>az egészség megőrzésére irányuló aktív szabadidős tevékenységben való közreműködés</w:t>
      </w:r>
    </w:p>
    <w:p w:rsidR="00BF0053" w:rsidRPr="00C703F2" w:rsidRDefault="00BF0053" w:rsidP="00C703F2">
      <w:pPr>
        <w:pStyle w:val="Listaszerbekezds"/>
        <w:numPr>
          <w:ilvl w:val="0"/>
          <w:numId w:val="37"/>
        </w:numPr>
        <w:spacing w:after="20"/>
        <w:jc w:val="both"/>
      </w:pPr>
      <w:r w:rsidRPr="00C703F2">
        <w:t>ügyintézés az ellátott érdekeinek védelmében</w:t>
      </w:r>
    </w:p>
    <w:p w:rsidR="00BF0053" w:rsidRPr="00C703F2" w:rsidRDefault="00BF0053" w:rsidP="00BF0053">
      <w:pPr>
        <w:spacing w:after="20"/>
        <w:jc w:val="both"/>
        <w:rPr>
          <w:rFonts w:ascii="Times New Roman" w:hAnsi="Times New Roman"/>
          <w:sz w:val="24"/>
        </w:rPr>
      </w:pPr>
      <w:r w:rsidRPr="00C703F2">
        <w:rPr>
          <w:rFonts w:ascii="Times New Roman" w:hAnsi="Times New Roman"/>
          <w:sz w:val="24"/>
        </w:rPr>
        <w:t>Gondozási és ápolási feladatok körében:</w:t>
      </w:r>
    </w:p>
    <w:p w:rsidR="00BF0053" w:rsidRPr="00C703F2" w:rsidRDefault="00BF0053" w:rsidP="00C703F2">
      <w:pPr>
        <w:pStyle w:val="Listaszerbekezds"/>
        <w:numPr>
          <w:ilvl w:val="0"/>
          <w:numId w:val="38"/>
        </w:numPr>
        <w:spacing w:after="20"/>
        <w:jc w:val="both"/>
      </w:pPr>
      <w:r w:rsidRPr="00C703F2">
        <w:t>mosdatás</w:t>
      </w:r>
    </w:p>
    <w:p w:rsidR="00BF0053" w:rsidRPr="00C703F2" w:rsidRDefault="00BF0053" w:rsidP="00C703F2">
      <w:pPr>
        <w:pStyle w:val="Listaszerbekezds"/>
        <w:numPr>
          <w:ilvl w:val="0"/>
          <w:numId w:val="38"/>
        </w:numPr>
        <w:spacing w:after="20"/>
        <w:jc w:val="both"/>
      </w:pPr>
      <w:r w:rsidRPr="00C703F2">
        <w:t>fürdetés</w:t>
      </w:r>
    </w:p>
    <w:p w:rsidR="00BF0053" w:rsidRPr="00C703F2" w:rsidRDefault="00BF0053" w:rsidP="00C703F2">
      <w:pPr>
        <w:pStyle w:val="Listaszerbekezds"/>
        <w:numPr>
          <w:ilvl w:val="0"/>
          <w:numId w:val="38"/>
        </w:numPr>
        <w:spacing w:after="20"/>
        <w:jc w:val="both"/>
      </w:pPr>
      <w:r w:rsidRPr="00C703F2">
        <w:t>öltöztetés</w:t>
      </w:r>
    </w:p>
    <w:p w:rsidR="00BF0053" w:rsidRPr="00C703F2" w:rsidRDefault="00BF0053" w:rsidP="00C703F2">
      <w:pPr>
        <w:pStyle w:val="Listaszerbekezds"/>
        <w:numPr>
          <w:ilvl w:val="0"/>
          <w:numId w:val="38"/>
        </w:numPr>
        <w:spacing w:after="20"/>
        <w:jc w:val="both"/>
      </w:pPr>
      <w:r w:rsidRPr="00C703F2">
        <w:t>ágyazás, ágyneműcsere</w:t>
      </w:r>
    </w:p>
    <w:p w:rsidR="00BF0053" w:rsidRPr="00C703F2" w:rsidRDefault="00BF0053" w:rsidP="00C703F2">
      <w:pPr>
        <w:pStyle w:val="Listaszerbekezds"/>
        <w:numPr>
          <w:ilvl w:val="0"/>
          <w:numId w:val="38"/>
        </w:numPr>
        <w:spacing w:after="20"/>
        <w:jc w:val="both"/>
      </w:pPr>
      <w:r w:rsidRPr="00C703F2">
        <w:t>inkontinens beteg ellátása, testfelület tisztítása, kezelése</w:t>
      </w:r>
    </w:p>
    <w:p w:rsidR="00BF0053" w:rsidRPr="00C703F2" w:rsidRDefault="00BF0053" w:rsidP="00C703F2">
      <w:pPr>
        <w:pStyle w:val="Listaszerbekezds"/>
        <w:numPr>
          <w:ilvl w:val="0"/>
          <w:numId w:val="38"/>
        </w:numPr>
        <w:spacing w:after="20"/>
        <w:jc w:val="both"/>
      </w:pPr>
      <w:r w:rsidRPr="00C703F2">
        <w:t>haj, arcszőrzet ápolás</w:t>
      </w:r>
    </w:p>
    <w:p w:rsidR="00BF0053" w:rsidRPr="00C703F2" w:rsidRDefault="00BF0053" w:rsidP="00C703F2">
      <w:pPr>
        <w:pStyle w:val="Listaszerbekezds"/>
        <w:numPr>
          <w:ilvl w:val="0"/>
          <w:numId w:val="38"/>
        </w:numPr>
        <w:spacing w:after="20"/>
        <w:jc w:val="both"/>
      </w:pPr>
      <w:r w:rsidRPr="00C703F2">
        <w:t>száj, fog és protézis ápolása</w:t>
      </w:r>
    </w:p>
    <w:p w:rsidR="00BF0053" w:rsidRPr="00C703F2" w:rsidRDefault="00BF0053" w:rsidP="00C703F2">
      <w:pPr>
        <w:pStyle w:val="Listaszerbekezds"/>
        <w:numPr>
          <w:ilvl w:val="0"/>
          <w:numId w:val="38"/>
        </w:numPr>
        <w:spacing w:after="20"/>
        <w:jc w:val="both"/>
      </w:pPr>
      <w:r w:rsidRPr="00C703F2">
        <w:t>körömápolás, bőrápolás</w:t>
      </w:r>
    </w:p>
    <w:p w:rsidR="00BF0053" w:rsidRPr="00C703F2" w:rsidRDefault="00BF0053" w:rsidP="00C703F2">
      <w:pPr>
        <w:pStyle w:val="Listaszerbekezds"/>
        <w:numPr>
          <w:ilvl w:val="0"/>
          <w:numId w:val="38"/>
        </w:numPr>
        <w:spacing w:after="20"/>
        <w:jc w:val="both"/>
      </w:pPr>
      <w:r w:rsidRPr="00C703F2">
        <w:t>folyadékpótlás, étkeztetés (segédeszköz nélkül)</w:t>
      </w:r>
    </w:p>
    <w:p w:rsidR="00BF0053" w:rsidRPr="00C703F2" w:rsidRDefault="00BF0053" w:rsidP="00C703F2">
      <w:pPr>
        <w:pStyle w:val="Listaszerbekezds"/>
        <w:numPr>
          <w:ilvl w:val="0"/>
          <w:numId w:val="38"/>
        </w:numPr>
        <w:spacing w:after="20"/>
        <w:jc w:val="both"/>
      </w:pPr>
      <w:r w:rsidRPr="00C703F2">
        <w:t>mozgatás ágyban</w:t>
      </w:r>
    </w:p>
    <w:p w:rsidR="00BF0053" w:rsidRPr="00C703F2" w:rsidRDefault="00BF0053" w:rsidP="00C703F2">
      <w:pPr>
        <w:pStyle w:val="Listaszerbekezds"/>
        <w:numPr>
          <w:ilvl w:val="0"/>
          <w:numId w:val="38"/>
        </w:numPr>
        <w:spacing w:after="20"/>
        <w:jc w:val="both"/>
      </w:pPr>
      <w:r w:rsidRPr="00C703F2">
        <w:t>decubitus megelőzés</w:t>
      </w:r>
    </w:p>
    <w:p w:rsidR="00BF0053" w:rsidRPr="00C703F2" w:rsidRDefault="00BF0053" w:rsidP="00C703F2">
      <w:pPr>
        <w:pStyle w:val="Listaszerbekezds"/>
        <w:numPr>
          <w:ilvl w:val="0"/>
          <w:numId w:val="38"/>
        </w:numPr>
        <w:spacing w:after="20"/>
        <w:jc w:val="both"/>
      </w:pPr>
      <w:r w:rsidRPr="00C703F2">
        <w:t>felületi sebkezelés</w:t>
      </w:r>
    </w:p>
    <w:p w:rsidR="00BF0053" w:rsidRPr="00C703F2" w:rsidRDefault="00BF0053" w:rsidP="00C703F2">
      <w:pPr>
        <w:pStyle w:val="Listaszerbekezds"/>
        <w:numPr>
          <w:ilvl w:val="0"/>
          <w:numId w:val="38"/>
        </w:numPr>
        <w:spacing w:after="20"/>
        <w:jc w:val="both"/>
      </w:pPr>
      <w:r w:rsidRPr="00C703F2">
        <w:t>sztómazsák cseréje</w:t>
      </w:r>
    </w:p>
    <w:p w:rsidR="00BF0053" w:rsidRPr="00C703F2" w:rsidRDefault="00BF0053" w:rsidP="00C703F2">
      <w:pPr>
        <w:pStyle w:val="Listaszerbekezds"/>
        <w:numPr>
          <w:ilvl w:val="0"/>
          <w:numId w:val="38"/>
        </w:numPr>
        <w:spacing w:after="20"/>
        <w:jc w:val="both"/>
      </w:pPr>
      <w:r w:rsidRPr="00C703F2">
        <w:t>gyógyszer adagolása, gyógyszerelés monitorozása</w:t>
      </w:r>
    </w:p>
    <w:p w:rsidR="00BF0053" w:rsidRPr="00C703F2" w:rsidRDefault="00BF0053" w:rsidP="00C703F2">
      <w:pPr>
        <w:pStyle w:val="Listaszerbekezds"/>
        <w:numPr>
          <w:ilvl w:val="0"/>
          <w:numId w:val="38"/>
        </w:numPr>
        <w:spacing w:after="20"/>
        <w:jc w:val="both"/>
      </w:pPr>
      <w:r w:rsidRPr="00C703F2">
        <w:t>vérnyomás és vércukor mérése</w:t>
      </w:r>
    </w:p>
    <w:p w:rsidR="00BF0053" w:rsidRPr="00C703F2" w:rsidRDefault="00BF0053" w:rsidP="00C703F2">
      <w:pPr>
        <w:pStyle w:val="Listaszerbekezds"/>
        <w:numPr>
          <w:ilvl w:val="0"/>
          <w:numId w:val="38"/>
        </w:numPr>
        <w:spacing w:after="20"/>
        <w:jc w:val="both"/>
      </w:pPr>
      <w:r w:rsidRPr="00C703F2">
        <w:t>hely- és helyzetváltoztatás segítése lakáson belül és kívül</w:t>
      </w:r>
    </w:p>
    <w:p w:rsidR="00BF0053" w:rsidRPr="00C703F2" w:rsidRDefault="00BF0053" w:rsidP="00C703F2">
      <w:pPr>
        <w:pStyle w:val="Listaszerbekezds"/>
        <w:numPr>
          <w:ilvl w:val="0"/>
          <w:numId w:val="38"/>
        </w:numPr>
        <w:spacing w:after="20"/>
        <w:jc w:val="both"/>
      </w:pPr>
      <w:r w:rsidRPr="00C703F2">
        <w:t>kényelmi és gyógyászati segédeszközök beszerzésében való közreműködés</w:t>
      </w:r>
    </w:p>
    <w:p w:rsidR="00BF0053" w:rsidRPr="00C703F2" w:rsidRDefault="00BF0053" w:rsidP="00C703F2">
      <w:pPr>
        <w:pStyle w:val="Listaszerbekezds"/>
        <w:numPr>
          <w:ilvl w:val="0"/>
          <w:numId w:val="38"/>
        </w:numPr>
        <w:spacing w:after="20"/>
        <w:jc w:val="both"/>
      </w:pPr>
      <w:r w:rsidRPr="00C703F2">
        <w:t>kényelmi és gyógyászati segédeszközök használatának betanítása, karbantartásában való segítségnyújtás</w:t>
      </w:r>
    </w:p>
    <w:p w:rsidR="00BF0053" w:rsidRPr="00C703F2" w:rsidRDefault="00BF0053" w:rsidP="00C703F2">
      <w:pPr>
        <w:pStyle w:val="Listaszerbekezds"/>
        <w:numPr>
          <w:ilvl w:val="0"/>
          <w:numId w:val="38"/>
        </w:numPr>
        <w:spacing w:after="20"/>
        <w:jc w:val="both"/>
      </w:pPr>
      <w:r w:rsidRPr="00C703F2">
        <w:t>a háziorvos írásos rendelésén alapuló terápia követése (a tevékenység elvégzéséhez való kompetencia határáig)</w:t>
      </w:r>
    </w:p>
    <w:p w:rsidR="00BF0053" w:rsidRPr="00C703F2" w:rsidRDefault="00BF0053" w:rsidP="00BF0053">
      <w:pPr>
        <w:pStyle w:val="NormlWeb"/>
        <w:spacing w:line="276" w:lineRule="auto"/>
      </w:pPr>
      <w:r w:rsidRPr="00C703F2">
        <w:t>2.8. A szociális gondozó a házi segítségnyújtás során együttműködik az egészségügyi és szociális alap- és szakellátást nyújtó intézményekkel.</w:t>
      </w:r>
    </w:p>
    <w:p w:rsidR="00BF0053" w:rsidRPr="00C703F2" w:rsidRDefault="00BF0053" w:rsidP="00BF0053">
      <w:pPr>
        <w:spacing w:before="120" w:after="120" w:line="276" w:lineRule="auto"/>
        <w:jc w:val="both"/>
        <w:rPr>
          <w:rFonts w:ascii="Times New Roman" w:hAnsi="Times New Roman"/>
          <w:sz w:val="24"/>
        </w:rPr>
      </w:pPr>
      <w:r w:rsidRPr="00C703F2">
        <w:rPr>
          <w:rFonts w:ascii="Times New Roman" w:hAnsi="Times New Roman"/>
          <w:sz w:val="24"/>
        </w:rPr>
        <w:t>2.9. A szociális gondozó napi gondozási tevékenységéről tevékenységi naplót vezet, mely tevékenységek elvégzését s az ellátásra fordított időt, az ellátást igénylő/törvényes képviselője, minden alkalommal a napló aláírásával igazolja.</w:t>
      </w:r>
    </w:p>
    <w:p w:rsidR="00BF0053" w:rsidRPr="00C703F2" w:rsidRDefault="00BF0053" w:rsidP="00BF0053">
      <w:pPr>
        <w:spacing w:after="120"/>
        <w:jc w:val="both"/>
        <w:rPr>
          <w:rFonts w:ascii="Times New Roman" w:eastAsia="Calibri" w:hAnsi="Times New Roman"/>
          <w:b/>
          <w:sz w:val="24"/>
        </w:rPr>
      </w:pPr>
      <w:smartTag w:uri="urn:schemas-microsoft-com:office:smarttags" w:element="metricconverter">
        <w:smartTagPr>
          <w:attr w:name="ProductID" w:val="3. A"/>
        </w:smartTagPr>
        <w:r w:rsidRPr="00C703F2">
          <w:rPr>
            <w:rFonts w:ascii="Times New Roman" w:eastAsia="Calibri" w:hAnsi="Times New Roman"/>
            <w:b/>
            <w:sz w:val="24"/>
          </w:rPr>
          <w:t>3. A</w:t>
        </w:r>
      </w:smartTag>
      <w:r w:rsidRPr="00C703F2">
        <w:rPr>
          <w:rFonts w:ascii="Times New Roman" w:eastAsia="Calibri" w:hAnsi="Times New Roman"/>
          <w:b/>
          <w:sz w:val="24"/>
        </w:rPr>
        <w:t xml:space="preserve"> személyi térítési díj megállapítására, fizetésére vonatkozó szabályok</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3.1. Az ellátásért az igénybevevő, vagy törvényes képviselője, vagy más a Szt. 114 § 2. pontja alapján meghatározott személy (a továbbiakban: kötelezett) térítési díjat fizet.</w:t>
      </w:r>
    </w:p>
    <w:p w:rsidR="00BF0053" w:rsidRPr="00C703F2" w:rsidRDefault="00BF0053" w:rsidP="00BF0053">
      <w:pPr>
        <w:jc w:val="both"/>
        <w:rPr>
          <w:rFonts w:ascii="Times New Roman" w:hAnsi="Times New Roman"/>
          <w:b/>
          <w:bCs/>
          <w:sz w:val="24"/>
        </w:rPr>
      </w:pPr>
      <w:r w:rsidRPr="00C703F2">
        <w:rPr>
          <w:rFonts w:ascii="Times New Roman" w:eastAsia="Calibri" w:hAnsi="Times New Roman"/>
          <w:sz w:val="24"/>
        </w:rPr>
        <w:t xml:space="preserve">3.2. A fenntartó rendeletben határozza meg a fizetendő személyi térítési díj mértékét és annak mérséklésének módjait figyelembe véve az Szt. és a </w:t>
      </w:r>
      <w:r w:rsidRPr="00C703F2">
        <w:rPr>
          <w:rFonts w:ascii="Times New Roman" w:hAnsi="Times New Roman"/>
          <w:bCs/>
          <w:sz w:val="24"/>
        </w:rPr>
        <w:t>szociális ellátások térítési díjáról szóló 29/1993. (II.17.) Korm. rendeletben</w:t>
      </w:r>
      <w:r w:rsidRPr="00C703F2">
        <w:rPr>
          <w:rFonts w:ascii="Times New Roman" w:hAnsi="Times New Roman"/>
          <w:sz w:val="24"/>
        </w:rPr>
        <w:t xml:space="preserve"> foglaltakat.</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 xml:space="preserve">3.3. Az intézményi térítési díj a személyes gondoskodás körébe tartozó házi segítségnyújtás ellenértékeként megállapított összeg. </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3.4. Az intézményi térítési díjat a fenntartó tárgyév április 1-jéig állapítja meg.</w:t>
      </w:r>
    </w:p>
    <w:p w:rsidR="00BF0053" w:rsidRPr="00C703F2" w:rsidRDefault="00BF0053" w:rsidP="00BF0053">
      <w:pPr>
        <w:spacing w:after="120"/>
        <w:jc w:val="both"/>
        <w:rPr>
          <w:rFonts w:ascii="Times New Roman" w:eastAsia="Calibri" w:hAnsi="Times New Roman"/>
          <w:sz w:val="24"/>
          <w:u w:val="single"/>
        </w:rPr>
      </w:pPr>
      <w:r w:rsidRPr="00C703F2">
        <w:rPr>
          <w:rFonts w:ascii="Times New Roman" w:eastAsia="Calibri" w:hAnsi="Times New Roman"/>
          <w:sz w:val="24"/>
        </w:rPr>
        <w:t>3.5. Az intézményi térítési díjat a fenntartó év közben egy alkalommal módosíthatja, amely a személyi térítési díj összegének módosulását vonhatja maga után.</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 xml:space="preserve">3.6. Az ellátást igénybe vevő a szolgáltatás igénybevételéhez jövedelemigazolást és a jogszabályban előírt dokumentumokat nyújt be, amelyek alapján megállapított rendszeres havi jövedelme képezi a személyi térítési díja számításának alapját. </w:t>
      </w:r>
    </w:p>
    <w:p w:rsidR="00BF0053" w:rsidRPr="00C703F2" w:rsidRDefault="00BF0053" w:rsidP="00BF0053">
      <w:pPr>
        <w:pStyle w:val="uj"/>
        <w:spacing w:line="276" w:lineRule="auto"/>
      </w:pPr>
      <w:r w:rsidRPr="00C703F2">
        <w:rPr>
          <w:bCs/>
        </w:rPr>
        <w:t xml:space="preserve">Az Szt. 117/B. § </w:t>
      </w:r>
      <w:r w:rsidRPr="00C703F2">
        <w:t xml:space="preserve">(1) bekezdése alapján az ellátást igénylő, vagy a térítési díjat megfizető más személy írásban vállalhatja a mindenkori intézményi térítési díjjal azonos személyi térítési díj megfizetését. Ebben az esetben nem kell jövedelmet vizsgálni. </w:t>
      </w:r>
    </w:p>
    <w:p w:rsidR="00BF0053" w:rsidRPr="00C703F2" w:rsidRDefault="00BF0053" w:rsidP="00BF0053">
      <w:pPr>
        <w:spacing w:after="120"/>
        <w:jc w:val="both"/>
        <w:rPr>
          <w:rFonts w:ascii="Times New Roman" w:eastAsia="Calibri" w:hAnsi="Times New Roman"/>
          <w:sz w:val="24"/>
          <w:lang w:eastAsia="ar-SA"/>
        </w:rPr>
      </w:pPr>
      <w:r w:rsidRPr="00C703F2">
        <w:rPr>
          <w:rFonts w:ascii="Times New Roman" w:eastAsia="Calibri" w:hAnsi="Times New Roman"/>
          <w:sz w:val="24"/>
        </w:rPr>
        <w:t>3.7. A személyi térítési díj nem haladhatja meg az intézményi térítési díj összegét.</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3.8. A kötelezett által fizetendő személyi térítési díj összegét az intézményvezető konkrét összegben</w:t>
      </w:r>
      <w:r w:rsidRPr="00C703F2">
        <w:rPr>
          <w:rFonts w:ascii="Times New Roman" w:hAnsi="Times New Roman"/>
          <w:sz w:val="24"/>
        </w:rPr>
        <w:t xml:space="preserve"> – szociális segítésre vagy személyi gondozásra vonatkozó –, gondozási órára </w:t>
      </w:r>
      <w:r w:rsidRPr="00C703F2">
        <w:rPr>
          <w:rFonts w:ascii="Times New Roman" w:eastAsia="Calibri" w:hAnsi="Times New Roman"/>
          <w:sz w:val="24"/>
        </w:rPr>
        <w:t xml:space="preserve">állapítja meg és arról az ellátást igénylőt a megállapodás megkötésekor írásban „Értesítés a személyes gondoskodást nyújtó szociális ellátás személyi térítési díjáról” keretében tájékoztatja. </w:t>
      </w:r>
    </w:p>
    <w:p w:rsidR="00BF0053" w:rsidRPr="00C703F2" w:rsidRDefault="00BF0053" w:rsidP="00BF0053">
      <w:pPr>
        <w:spacing w:after="120"/>
        <w:jc w:val="both"/>
        <w:rPr>
          <w:rFonts w:ascii="Times New Roman" w:hAnsi="Times New Roman"/>
          <w:sz w:val="24"/>
        </w:rPr>
      </w:pPr>
      <w:r w:rsidRPr="00C703F2">
        <w:rPr>
          <w:rFonts w:ascii="Times New Roman" w:eastAsia="Calibri" w:hAnsi="Times New Roman"/>
          <w:sz w:val="24"/>
        </w:rPr>
        <w:t>3.9.</w:t>
      </w:r>
      <w:r w:rsidRPr="00C703F2">
        <w:rPr>
          <w:rFonts w:ascii="Times New Roman" w:hAnsi="Times New Roman"/>
          <w:sz w:val="24"/>
        </w:rPr>
        <w:t xml:space="preserve">  A házi segítségnyújtás térítési díja a szociális segítés és a személyi gondozás térítési díjából tevődik össze.</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A személyi térítési díj havi összegét</w:t>
      </w:r>
      <w:r w:rsidRPr="00C703F2">
        <w:rPr>
          <w:rFonts w:ascii="Times New Roman" w:eastAsia="Calibri" w:hAnsi="Times New Roman"/>
          <w:b/>
          <w:sz w:val="24"/>
        </w:rPr>
        <w:t xml:space="preserve"> </w:t>
      </w:r>
      <w:r w:rsidRPr="00C703F2">
        <w:rPr>
          <w:rFonts w:ascii="Times New Roman" w:eastAsia="Calibri" w:hAnsi="Times New Roman"/>
          <w:sz w:val="24"/>
        </w:rPr>
        <w:t xml:space="preserve">az intézményvezető a tevékenységi napló alapján, a megállapított óradíj és az adott hónapban a </w:t>
      </w:r>
      <w:r w:rsidRPr="00C703F2">
        <w:rPr>
          <w:rFonts w:ascii="Times New Roman" w:hAnsi="Times New Roman"/>
          <w:sz w:val="24"/>
        </w:rPr>
        <w:t xml:space="preserve">házi segítségnyújtás keretében elvégzett tevékenységekre </w:t>
      </w:r>
      <w:r w:rsidRPr="00C703F2">
        <w:rPr>
          <w:rFonts w:ascii="Times New Roman" w:eastAsia="Calibri" w:hAnsi="Times New Roman"/>
          <w:sz w:val="24"/>
        </w:rPr>
        <w:t xml:space="preserve">fordított idő szorzataként egy összegben állapítja meg. </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3.10. A személyi térítési díj összege a megállapítás időpontjától függetlenül évente két alkalommal vizsgálható felül és változtatható meg, kivéve, ha az ellátott jövedelme olyan mértékben csökken, hogy a meghatározott térítési díj fizetési kötelezettségének nem tud eleget tenni; vagy ha az öregségi nyugdíj mindenkori legkisebb összegének 25%-át meghaladó mértékben növekedett.</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3.11. A személyi térítési díj felülvizsgálatához a szolgáltató kérésére az igénybevevő új jövedelemigazolást nyújt be. Az igénybe vevő a jövedelmi viszonyaiban bekövetkezett változást, vagy a jogosultság feltételeit érintő lényeges tények, körülmények megváltozását 15 napon belül - az igazolást mellékelve - jelzi az intézmény vezetőjének. A személyi térítési díj változásáról az „Értesítés a személyi térítési díj változásáról” keretében kap tájékoztatást.</w:t>
      </w:r>
    </w:p>
    <w:p w:rsidR="00BF0053" w:rsidRPr="00C703F2" w:rsidRDefault="00BF0053" w:rsidP="00BF0053">
      <w:pPr>
        <w:spacing w:after="120"/>
        <w:jc w:val="both"/>
        <w:rPr>
          <w:rFonts w:ascii="Times New Roman" w:eastAsia="Calibri" w:hAnsi="Times New Roman"/>
          <w:sz w:val="24"/>
          <w:lang w:eastAsia="ar-SA"/>
        </w:rPr>
      </w:pPr>
      <w:r w:rsidRPr="00C703F2">
        <w:rPr>
          <w:rFonts w:ascii="Times New Roman" w:eastAsia="Calibri" w:hAnsi="Times New Roman"/>
          <w:sz w:val="24"/>
        </w:rPr>
        <w:t xml:space="preserve">3.12. A megállapított térítési díj méltányosságból történő csökkentése, vagy elengedése ügyében, ha a jövedelmi és vagyoni viszonyai, élethelyzete ezt indokolttá teszik a kérelmet jelen megállapodás kézhezvételétől számított 8 napon belül a II. sz. Gondozási Központ vezetőjéhez kell benyújtania. (1022 Budapest, Fillér utca 50./b) A méltányossági kérelmek ügyében az Egészségügyi, Szociális és Lakásügyi Bizottság dönt. </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3.13. Ha az ellátást igénybevevő vagy törvényes képviselője a személyi térítési díj összegét vitatja, illetve annak csökkentését vagy elengedését kéri, az értesítés kézhezvételétől számított nyolc napon belül a fenntartóhoz fordulhat, ezt követően a fenntartó döntésének felülvizsgálata a kézhezvételtől számított 30 napon belül a bíróságtól kérhető.</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3.14. A fenntartó döntéséig, illetve a bíróság jogerős határozatáig a korábban megállapított személyi térítési díjat kell megfizetnie.</w:t>
      </w:r>
    </w:p>
    <w:p w:rsidR="00BF0053" w:rsidRPr="00C703F2" w:rsidRDefault="00BF0053" w:rsidP="00BF0053">
      <w:pPr>
        <w:tabs>
          <w:tab w:val="left" w:pos="360"/>
          <w:tab w:val="left" w:pos="5300"/>
        </w:tabs>
        <w:spacing w:after="120"/>
        <w:rPr>
          <w:rFonts w:ascii="Times New Roman" w:eastAsia="Calibri" w:hAnsi="Times New Roman"/>
          <w:sz w:val="24"/>
        </w:rPr>
      </w:pPr>
      <w:r w:rsidRPr="00C703F2">
        <w:rPr>
          <w:rFonts w:ascii="Times New Roman" w:eastAsia="Calibri" w:hAnsi="Times New Roman"/>
          <w:sz w:val="24"/>
        </w:rPr>
        <w:t>3.15. Fizetés módja, időpontja:</w:t>
      </w:r>
    </w:p>
    <w:p w:rsidR="00BF0053" w:rsidRPr="00C703F2" w:rsidRDefault="00BF0053" w:rsidP="00BF0053">
      <w:pPr>
        <w:tabs>
          <w:tab w:val="left" w:pos="360"/>
          <w:tab w:val="left" w:pos="5300"/>
        </w:tabs>
        <w:spacing w:after="120"/>
        <w:rPr>
          <w:rFonts w:ascii="Times New Roman" w:eastAsia="Calibri" w:hAnsi="Times New Roman"/>
          <w:sz w:val="24"/>
        </w:rPr>
      </w:pPr>
      <w:r w:rsidRPr="00C703F2">
        <w:rPr>
          <w:rFonts w:ascii="Times New Roman" w:eastAsia="Calibri" w:hAnsi="Times New Roman"/>
          <w:sz w:val="24"/>
        </w:rPr>
        <w:t>Intézményünkben a térítési díjat számla ellenében, utólag, havonként, a tárgyhónapot követő hó 10-éig kell megfizetni.</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 xml:space="preserve">3.16. Ha a kötelezett a befizetést elmulasztotta, az intézményvezető 15 napos határidő megjelölésével írásban felhívja az elmaradt térítési díj befizetésére. Ha a határidő eredménytelenül telt el, az intézmény vezetője a kötelezett nevét, lakcímét és a fennálló díjhátralékot nyilvántartásba veszi. </w:t>
      </w:r>
    </w:p>
    <w:p w:rsidR="00BF0053" w:rsidRPr="00C703F2" w:rsidRDefault="00BF0053" w:rsidP="00BF0053">
      <w:pPr>
        <w:spacing w:after="20"/>
        <w:jc w:val="both"/>
        <w:rPr>
          <w:rFonts w:ascii="Times New Roman" w:eastAsia="Calibri" w:hAnsi="Times New Roman"/>
          <w:b/>
          <w:sz w:val="24"/>
          <w:u w:val="single"/>
        </w:rPr>
      </w:pPr>
      <w:smartTag w:uri="urn:schemas-microsoft-com:office:smarttags" w:element="metricconverter">
        <w:smartTagPr>
          <w:attr w:name="ProductID" w:val="4. A"/>
        </w:smartTagPr>
        <w:r w:rsidRPr="00C703F2">
          <w:rPr>
            <w:rFonts w:ascii="Times New Roman" w:eastAsia="Calibri" w:hAnsi="Times New Roman"/>
            <w:b/>
            <w:sz w:val="24"/>
          </w:rPr>
          <w:t>4. Az intézményi jogviszony megszűnése</w:t>
        </w:r>
      </w:smartTag>
    </w:p>
    <w:p w:rsidR="00BF0053" w:rsidRPr="00C703F2" w:rsidRDefault="00BF0053" w:rsidP="00BF0053">
      <w:pPr>
        <w:spacing w:after="20"/>
        <w:jc w:val="both"/>
        <w:rPr>
          <w:rFonts w:ascii="Times New Roman" w:eastAsia="Calibri" w:hAnsi="Times New Roman"/>
          <w:sz w:val="24"/>
        </w:rPr>
      </w:pPr>
      <w:r w:rsidRPr="00C703F2">
        <w:rPr>
          <w:rFonts w:ascii="Times New Roman" w:eastAsia="Calibri" w:hAnsi="Times New Roman"/>
          <w:sz w:val="24"/>
        </w:rPr>
        <w:t>4.1. Az intézményi jogviszony megszűnik</w:t>
      </w:r>
    </w:p>
    <w:p w:rsidR="00BF0053" w:rsidRPr="00C703F2" w:rsidRDefault="00BF0053" w:rsidP="00BF0053">
      <w:pPr>
        <w:spacing w:after="20"/>
        <w:ind w:firstLine="180"/>
        <w:jc w:val="both"/>
        <w:rPr>
          <w:rFonts w:ascii="Times New Roman" w:eastAsia="Calibri" w:hAnsi="Times New Roman"/>
          <w:sz w:val="24"/>
        </w:rPr>
      </w:pPr>
      <w:r w:rsidRPr="00C703F2">
        <w:rPr>
          <w:rFonts w:ascii="Times New Roman" w:eastAsia="Calibri" w:hAnsi="Times New Roman"/>
          <w:iCs/>
          <w:sz w:val="24"/>
        </w:rPr>
        <w:t>a)</w:t>
      </w:r>
      <w:r w:rsidRPr="00C703F2">
        <w:rPr>
          <w:rFonts w:ascii="Times New Roman" w:eastAsia="Calibri" w:hAnsi="Times New Roman"/>
          <w:i/>
          <w:iCs/>
          <w:sz w:val="24"/>
        </w:rPr>
        <w:t xml:space="preserve"> </w:t>
      </w:r>
      <w:r w:rsidRPr="00C703F2">
        <w:rPr>
          <w:rFonts w:ascii="Times New Roman" w:eastAsia="Calibri" w:hAnsi="Times New Roman"/>
          <w:sz w:val="24"/>
        </w:rPr>
        <w:t>az intézmény jogutód nélküli megszűnésével,</w:t>
      </w:r>
    </w:p>
    <w:p w:rsidR="00BF0053" w:rsidRPr="00C703F2" w:rsidRDefault="00BF0053" w:rsidP="00BF0053">
      <w:pPr>
        <w:spacing w:after="20"/>
        <w:ind w:firstLine="180"/>
        <w:jc w:val="both"/>
        <w:rPr>
          <w:rFonts w:ascii="Times New Roman" w:eastAsia="Calibri" w:hAnsi="Times New Roman"/>
          <w:sz w:val="24"/>
        </w:rPr>
      </w:pPr>
      <w:r w:rsidRPr="00C703F2">
        <w:rPr>
          <w:rFonts w:ascii="Times New Roman" w:eastAsia="Calibri" w:hAnsi="Times New Roman"/>
          <w:iCs/>
          <w:sz w:val="24"/>
        </w:rPr>
        <w:t xml:space="preserve">b) </w:t>
      </w:r>
      <w:r w:rsidRPr="00C703F2">
        <w:rPr>
          <w:rFonts w:ascii="Times New Roman" w:eastAsia="Calibri" w:hAnsi="Times New Roman"/>
          <w:sz w:val="24"/>
        </w:rPr>
        <w:t>a jogosult halálával,</w:t>
      </w:r>
    </w:p>
    <w:p w:rsidR="00BF0053" w:rsidRPr="00C703F2" w:rsidRDefault="00BF0053" w:rsidP="00BF0053">
      <w:pPr>
        <w:spacing w:after="20"/>
        <w:ind w:firstLine="180"/>
        <w:jc w:val="both"/>
        <w:rPr>
          <w:rFonts w:ascii="Times New Roman" w:eastAsia="Calibri" w:hAnsi="Times New Roman"/>
          <w:sz w:val="24"/>
        </w:rPr>
      </w:pPr>
      <w:r w:rsidRPr="00C703F2">
        <w:rPr>
          <w:rFonts w:ascii="Times New Roman" w:eastAsia="Calibri" w:hAnsi="Times New Roman"/>
          <w:iCs/>
          <w:sz w:val="24"/>
        </w:rPr>
        <w:t xml:space="preserve">c) </w:t>
      </w:r>
      <w:r w:rsidRPr="00C703F2">
        <w:rPr>
          <w:rFonts w:ascii="Times New Roman" w:eastAsia="Calibri" w:hAnsi="Times New Roman"/>
          <w:sz w:val="24"/>
        </w:rPr>
        <w:t>a határozott idejű ellátás esetén a megjelölt időtartam lejártával, kivéve, ha a hatályos jogszabály rendelkezései alapján az elhelyezés időtartama meghosszabbítható,</w:t>
      </w:r>
    </w:p>
    <w:p w:rsidR="00BF0053" w:rsidRPr="00C703F2" w:rsidRDefault="00BF0053" w:rsidP="00BF0053">
      <w:pPr>
        <w:spacing w:after="120"/>
        <w:jc w:val="both"/>
        <w:rPr>
          <w:rFonts w:ascii="Times New Roman" w:eastAsia="Calibri" w:hAnsi="Times New Roman"/>
          <w:b/>
          <w:bCs/>
          <w:sz w:val="24"/>
        </w:rPr>
      </w:pPr>
      <w:r w:rsidRPr="00C703F2">
        <w:rPr>
          <w:rFonts w:ascii="Times New Roman" w:eastAsia="Calibri" w:hAnsi="Times New Roman"/>
          <w:i/>
          <w:iCs/>
          <w:sz w:val="24"/>
        </w:rPr>
        <w:t xml:space="preserve">   </w:t>
      </w:r>
      <w:r w:rsidRPr="00C703F2">
        <w:rPr>
          <w:rFonts w:ascii="Times New Roman" w:eastAsia="Calibri" w:hAnsi="Times New Roman"/>
          <w:iCs/>
          <w:sz w:val="24"/>
        </w:rPr>
        <w:t>d)</w:t>
      </w:r>
      <w:r w:rsidRPr="00C703F2">
        <w:rPr>
          <w:rFonts w:ascii="Times New Roman" w:eastAsia="Calibri" w:hAnsi="Times New Roman"/>
          <w:i/>
          <w:iCs/>
          <w:sz w:val="24"/>
        </w:rPr>
        <w:t xml:space="preserve"> </w:t>
      </w:r>
      <w:r w:rsidRPr="00C703F2">
        <w:rPr>
          <w:rFonts w:ascii="Times New Roman" w:eastAsia="Calibri" w:hAnsi="Times New Roman"/>
          <w:iCs/>
          <w:sz w:val="24"/>
        </w:rPr>
        <w:t xml:space="preserve">jelen </w:t>
      </w:r>
      <w:r w:rsidRPr="00C703F2">
        <w:rPr>
          <w:rFonts w:ascii="Times New Roman" w:eastAsia="Calibri" w:hAnsi="Times New Roman"/>
          <w:sz w:val="24"/>
        </w:rPr>
        <w:t>megállapodás felmondásával.</w:t>
      </w:r>
    </w:p>
    <w:p w:rsidR="00BF0053" w:rsidRPr="00C703F2" w:rsidRDefault="00BF0053" w:rsidP="00BF0053">
      <w:pPr>
        <w:spacing w:after="20"/>
        <w:jc w:val="both"/>
        <w:rPr>
          <w:rFonts w:ascii="Times New Roman" w:eastAsia="Calibri" w:hAnsi="Times New Roman"/>
          <w:sz w:val="24"/>
        </w:rPr>
      </w:pPr>
      <w:r w:rsidRPr="00C703F2">
        <w:rPr>
          <w:rFonts w:ascii="Times New Roman" w:eastAsia="Calibri" w:hAnsi="Times New Roman"/>
          <w:bCs/>
          <w:sz w:val="24"/>
        </w:rPr>
        <w:t>4.2. Jelen</w:t>
      </w:r>
      <w:r w:rsidRPr="00C703F2">
        <w:rPr>
          <w:rFonts w:ascii="Times New Roman" w:eastAsia="Calibri" w:hAnsi="Times New Roman"/>
          <w:sz w:val="24"/>
        </w:rPr>
        <w:t xml:space="preserve"> megállapodás felmondása</w:t>
      </w:r>
    </w:p>
    <w:p w:rsidR="00BF0053" w:rsidRPr="00C703F2" w:rsidRDefault="00BF0053" w:rsidP="00BF0053">
      <w:pPr>
        <w:spacing w:after="20"/>
        <w:jc w:val="both"/>
        <w:rPr>
          <w:rFonts w:ascii="Times New Roman" w:eastAsia="Calibri" w:hAnsi="Times New Roman"/>
          <w:sz w:val="24"/>
        </w:rPr>
      </w:pPr>
      <w:r w:rsidRPr="00C703F2">
        <w:rPr>
          <w:rFonts w:ascii="Times New Roman" w:eastAsia="Calibri" w:hAnsi="Times New Roman"/>
          <w:sz w:val="24"/>
        </w:rPr>
        <w:t xml:space="preserve">    A megállapodást írásban felmondhatja</w:t>
      </w:r>
    </w:p>
    <w:p w:rsidR="00BF0053" w:rsidRPr="00C703F2" w:rsidRDefault="00BF0053" w:rsidP="00BF0053">
      <w:pPr>
        <w:spacing w:after="20"/>
        <w:ind w:firstLine="180"/>
        <w:jc w:val="both"/>
        <w:rPr>
          <w:rFonts w:ascii="Times New Roman" w:eastAsia="Calibri" w:hAnsi="Times New Roman"/>
          <w:sz w:val="24"/>
        </w:rPr>
      </w:pPr>
      <w:r w:rsidRPr="00C703F2">
        <w:rPr>
          <w:rFonts w:ascii="Times New Roman" w:eastAsia="Calibri" w:hAnsi="Times New Roman"/>
          <w:i/>
          <w:iCs/>
          <w:sz w:val="24"/>
        </w:rPr>
        <w:t>a)</w:t>
      </w:r>
      <w:r w:rsidRPr="00C703F2">
        <w:rPr>
          <w:rFonts w:ascii="Times New Roman" w:eastAsia="Calibri" w:hAnsi="Times New Roman"/>
          <w:sz w:val="24"/>
        </w:rPr>
        <w:t xml:space="preserve"> az ellátott, illetve törvényes képviselője indokolás nélkül,</w:t>
      </w:r>
    </w:p>
    <w:p w:rsidR="00BF0053" w:rsidRPr="00C703F2" w:rsidRDefault="00BF0053" w:rsidP="00BF0053">
      <w:pPr>
        <w:spacing w:after="20"/>
        <w:ind w:firstLine="180"/>
        <w:jc w:val="both"/>
        <w:rPr>
          <w:rFonts w:ascii="Times New Roman" w:eastAsia="Calibri" w:hAnsi="Times New Roman"/>
          <w:b/>
          <w:sz w:val="24"/>
        </w:rPr>
      </w:pPr>
      <w:r w:rsidRPr="00C703F2">
        <w:rPr>
          <w:rFonts w:ascii="Times New Roman" w:eastAsia="Calibri" w:hAnsi="Times New Roman"/>
          <w:i/>
          <w:iCs/>
          <w:sz w:val="24"/>
        </w:rPr>
        <w:t>b)</w:t>
      </w:r>
      <w:r w:rsidRPr="00C703F2">
        <w:rPr>
          <w:rFonts w:ascii="Times New Roman" w:eastAsia="Calibri" w:hAnsi="Times New Roman"/>
          <w:sz w:val="24"/>
        </w:rPr>
        <w:t xml:space="preserve"> az intézményvezető.</w:t>
      </w:r>
    </w:p>
    <w:p w:rsidR="00BF0053" w:rsidRPr="00C703F2" w:rsidRDefault="00BF0053" w:rsidP="00BF0053">
      <w:pPr>
        <w:spacing w:after="20"/>
        <w:jc w:val="both"/>
        <w:rPr>
          <w:rFonts w:ascii="Times New Roman" w:eastAsia="Calibri" w:hAnsi="Times New Roman"/>
          <w:sz w:val="24"/>
        </w:rPr>
      </w:pPr>
      <w:r w:rsidRPr="00C703F2">
        <w:rPr>
          <w:rFonts w:ascii="Times New Roman" w:eastAsia="Calibri" w:hAnsi="Times New Roman"/>
          <w:sz w:val="24"/>
        </w:rPr>
        <w:t>4.3. A 4.2.</w:t>
      </w:r>
      <w:r w:rsidRPr="00C703F2">
        <w:rPr>
          <w:rFonts w:ascii="Times New Roman" w:eastAsia="Calibri" w:hAnsi="Times New Roman"/>
          <w:i/>
          <w:iCs/>
          <w:sz w:val="24"/>
        </w:rPr>
        <w:t xml:space="preserve">b) </w:t>
      </w:r>
      <w:r w:rsidRPr="00C703F2">
        <w:rPr>
          <w:rFonts w:ascii="Times New Roman" w:eastAsia="Calibri" w:hAnsi="Times New Roman"/>
          <w:sz w:val="24"/>
        </w:rPr>
        <w:t>pont szerinti felmondásnak akkor van helye, ha:</w:t>
      </w:r>
    </w:p>
    <w:p w:rsidR="00BF0053" w:rsidRPr="00C703F2" w:rsidRDefault="00BF0053" w:rsidP="00BF0053">
      <w:pPr>
        <w:spacing w:after="20"/>
        <w:ind w:firstLine="180"/>
        <w:jc w:val="both"/>
        <w:rPr>
          <w:rFonts w:ascii="Times New Roman" w:eastAsia="Calibri" w:hAnsi="Times New Roman"/>
          <w:sz w:val="24"/>
        </w:rPr>
      </w:pPr>
      <w:r w:rsidRPr="00C703F2">
        <w:rPr>
          <w:rFonts w:ascii="Times New Roman" w:eastAsia="Calibri" w:hAnsi="Times New Roman"/>
          <w:sz w:val="24"/>
        </w:rPr>
        <w:t>a) az ellátott másik intézményben történő elhelyezése indokolt,</w:t>
      </w:r>
    </w:p>
    <w:p w:rsidR="00BF0053" w:rsidRPr="00C703F2" w:rsidRDefault="00BF0053" w:rsidP="00BF0053">
      <w:pPr>
        <w:spacing w:after="20"/>
        <w:ind w:firstLine="180"/>
        <w:jc w:val="both"/>
        <w:rPr>
          <w:rFonts w:ascii="Times New Roman" w:eastAsia="Calibri" w:hAnsi="Times New Roman"/>
          <w:sz w:val="24"/>
        </w:rPr>
      </w:pPr>
      <w:r w:rsidRPr="00C703F2">
        <w:rPr>
          <w:rFonts w:ascii="Times New Roman" w:eastAsia="Calibri" w:hAnsi="Times New Roman"/>
          <w:sz w:val="24"/>
        </w:rPr>
        <w:t>b) további intézményi elhelyezése nem indokolt,</w:t>
      </w:r>
    </w:p>
    <w:p w:rsidR="00BF0053" w:rsidRPr="00C703F2" w:rsidRDefault="00BF0053" w:rsidP="00BF0053">
      <w:pPr>
        <w:spacing w:after="20"/>
        <w:ind w:firstLine="180"/>
        <w:jc w:val="both"/>
        <w:rPr>
          <w:rFonts w:ascii="Times New Roman" w:eastAsia="Calibri" w:hAnsi="Times New Roman"/>
          <w:sz w:val="24"/>
        </w:rPr>
      </w:pPr>
      <w:r w:rsidRPr="00C703F2">
        <w:rPr>
          <w:rFonts w:ascii="Times New Roman" w:eastAsia="Calibri" w:hAnsi="Times New Roman"/>
          <w:sz w:val="24"/>
        </w:rPr>
        <w:t>c) az ellátott a házirendet súlyosan megsérti,</w:t>
      </w:r>
    </w:p>
    <w:p w:rsidR="00BF0053" w:rsidRPr="00C703F2" w:rsidRDefault="00BF0053" w:rsidP="00BF0053">
      <w:pPr>
        <w:spacing w:after="20"/>
        <w:ind w:firstLine="180"/>
        <w:jc w:val="both"/>
        <w:rPr>
          <w:rFonts w:ascii="Times New Roman" w:eastAsia="Calibri" w:hAnsi="Times New Roman"/>
          <w:sz w:val="24"/>
        </w:rPr>
      </w:pPr>
      <w:r w:rsidRPr="00C703F2">
        <w:rPr>
          <w:rFonts w:ascii="Times New Roman" w:eastAsia="Calibri" w:hAnsi="Times New Roman"/>
          <w:sz w:val="24"/>
        </w:rPr>
        <w:t>d) a kötelezett, a térítési díj fizetési kötelezettségének nem tesz eleget,</w:t>
      </w:r>
    </w:p>
    <w:p w:rsidR="00BF0053" w:rsidRPr="00C703F2" w:rsidRDefault="00BF0053" w:rsidP="00BF0053">
      <w:pPr>
        <w:spacing w:after="20"/>
        <w:ind w:firstLine="180"/>
        <w:jc w:val="both"/>
        <w:rPr>
          <w:rFonts w:ascii="Times New Roman" w:eastAsia="Calibri" w:hAnsi="Times New Roman"/>
          <w:sz w:val="24"/>
        </w:rPr>
      </w:pPr>
      <w:r w:rsidRPr="00C703F2">
        <w:rPr>
          <w:rFonts w:ascii="Times New Roman" w:eastAsia="Calibri" w:hAnsi="Times New Roman"/>
          <w:sz w:val="24"/>
        </w:rPr>
        <w:t>e) a szolgáltatást két hónapot meghaladóan nem veszi igénybe és nem kérte írásban annak szüneteltetését,</w:t>
      </w:r>
    </w:p>
    <w:p w:rsidR="00BF0053" w:rsidRPr="00C703F2" w:rsidRDefault="00BF0053" w:rsidP="00BF0053">
      <w:pPr>
        <w:spacing w:after="120"/>
        <w:ind w:firstLine="181"/>
        <w:jc w:val="both"/>
        <w:rPr>
          <w:rFonts w:ascii="Times New Roman" w:eastAsia="Calibri" w:hAnsi="Times New Roman"/>
          <w:b/>
          <w:sz w:val="24"/>
          <w:u w:val="single"/>
        </w:rPr>
      </w:pPr>
      <w:r w:rsidRPr="00C703F2">
        <w:rPr>
          <w:rFonts w:ascii="Times New Roman" w:eastAsia="Calibri" w:hAnsi="Times New Roman"/>
          <w:sz w:val="24"/>
        </w:rPr>
        <w:t>f) az igénybevevő II kerületi lakóhelye megszűnik.</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4.4. A kötelezett a térítési díj fizetési kötelezettségnek nem tesz eleget, ha vagyoni, jövedelmi viszonyai lehetővé teszik a térítési díj megfizetését, mégis hat hónapon át folyamatosan térítési díj tartozás áll fenn, és az a hatodik hónap utolsó napján a kéthavi személyi térítési díj összegét meghaladja.</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4.5. Ha a kötelezett vagyoni, jövedelmi viszonyai olyan mértékben megváltoztak, hogy a személyi térítési díj megfizetésére vonatkozó kötelezettségnek nem tud eleget tenni, köteles az intézményvezetőnél rendkívüli jövedelemvizsgálat lefolytatását kezdeményezni. Az intézményvezető a jövedelemvizsgálatot lefolytatja, és a személyi térítési díjat a jövedelemvizsgálat eredményének megfelelően állapítja meg.</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4.6. Ha az ellátást igénybevevő/törvényes képviselője nem kéri a jövedelemvizsgálat lefolytatását, úgy kell tekinteni, hogy vagyoni, jövedelmi viszonyai lehetővé teszik a térítési díj megfizetését.</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4.7. Ha három hónapon át térítési díj tartozás áll fenn, az ellátást igénybevevőt/törvényes képviselőjét írásban tájékoztatni kell a felmondás lehetőségéről, annak kezdő időpontjáról, valamint a 4.6. pontban foglaltakról.</w:t>
      </w:r>
    </w:p>
    <w:p w:rsidR="00BF0053" w:rsidRPr="00C703F2" w:rsidRDefault="00BF0053" w:rsidP="00BF0053">
      <w:pPr>
        <w:jc w:val="both"/>
        <w:rPr>
          <w:rFonts w:ascii="Times New Roman" w:eastAsia="Calibri" w:hAnsi="Times New Roman"/>
          <w:sz w:val="24"/>
        </w:rPr>
      </w:pPr>
      <w:r w:rsidRPr="00C703F2">
        <w:rPr>
          <w:rFonts w:ascii="Times New Roman" w:eastAsia="Calibri" w:hAnsi="Times New Roman"/>
          <w:sz w:val="24"/>
        </w:rPr>
        <w:t>4.8. Az intézmény vezetője az ellátás megszüntetéséről, valamint a megszüntetés ellen tehető panaszról írásban értesíti a jogosultat, illetve törvényes képviselőjét. Ha a megszüntetéssel a jogosult, illetve törvényes képviselője nem ért egyet, az értesítés kézhezvételétől számított nyolc napon belül az intézmény fenntartójához fordulhat, ha fenntartó kivizsgálásával nem ért egyet, 30 napon belül bírósághoz fordulhat jogorvoslatért.</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Az ellátást változatlan feltételek mellett mindaddig biztosítani kell, amíg a fenntartó, illetve a bíróság jogerős és végrehajtható határozatot nem hoz.</w:t>
      </w:r>
    </w:p>
    <w:p w:rsidR="00BF0053" w:rsidRPr="00C703F2" w:rsidRDefault="00BF0053" w:rsidP="00BF0053">
      <w:pPr>
        <w:pStyle w:val="uj"/>
        <w:spacing w:line="276" w:lineRule="auto"/>
        <w:rPr>
          <w:b/>
          <w:iCs/>
        </w:rPr>
      </w:pPr>
      <w:r w:rsidRPr="00C703F2">
        <w:rPr>
          <w:b/>
          <w:iCs/>
        </w:rPr>
        <w:t>5. Adatkezelés</w:t>
      </w:r>
    </w:p>
    <w:p w:rsidR="00BF0053" w:rsidRPr="00C703F2" w:rsidRDefault="00BF0053" w:rsidP="00BF0053">
      <w:pPr>
        <w:spacing w:after="120"/>
        <w:jc w:val="both"/>
        <w:rPr>
          <w:rFonts w:ascii="Times New Roman" w:hAnsi="Times New Roman"/>
          <w:b/>
          <w:iCs/>
          <w:sz w:val="24"/>
        </w:rPr>
      </w:pPr>
      <w:r w:rsidRPr="00C703F2">
        <w:rPr>
          <w:rFonts w:ascii="Times New Roman" w:eastAsia="Calibri" w:hAnsi="Times New Roman"/>
          <w:sz w:val="24"/>
        </w:rPr>
        <w:t xml:space="preserve">5.1. A jogosult és hozzátartozója az intézménybe való felvételkor köteles adatokat szolgáltatni a jogszabály alapján vezetett nyilvántartásokhoz. </w:t>
      </w:r>
    </w:p>
    <w:p w:rsidR="00BF0053" w:rsidRPr="00C703F2" w:rsidRDefault="00BF0053" w:rsidP="00BF0053">
      <w:pPr>
        <w:pStyle w:val="uj"/>
        <w:spacing w:line="276" w:lineRule="auto"/>
        <w:rPr>
          <w:b/>
          <w:iCs/>
        </w:rPr>
      </w:pPr>
      <w:r w:rsidRPr="00C703F2">
        <w:t>5.2. Az intézmény vezetője az igénybevevő adatait nyilvántartásba veszi. A nyilvántartás vezetésének célja a Szt.-ben meghatározott jogok érvényesülésének elősegítése.</w:t>
      </w:r>
    </w:p>
    <w:p w:rsidR="00BF0053" w:rsidRPr="00C703F2" w:rsidRDefault="00BF0053" w:rsidP="00BF0053">
      <w:pPr>
        <w:pStyle w:val="NormlWeb"/>
        <w:spacing w:before="120" w:after="0" w:line="276" w:lineRule="auto"/>
      </w:pPr>
      <w:r w:rsidRPr="00C703F2">
        <w:t xml:space="preserve">5.3. Az ellátást igénybevevőt megilleti személyes adatainak védelme, valamint a magánéletével kapcsolatos titokvédelem. Az igénybevételi eljárás során különös figyelmet kell fordítani arra, hogy az ellátást igénylő adataihoz csak az arra jogosult személyek férjenek hozzá. </w:t>
      </w:r>
    </w:p>
    <w:p w:rsidR="00BF0053" w:rsidRPr="00C703F2" w:rsidRDefault="00BF0053" w:rsidP="00BF0053">
      <w:pPr>
        <w:pStyle w:val="uj"/>
        <w:spacing w:line="276" w:lineRule="auto"/>
      </w:pPr>
      <w:r w:rsidRPr="00C703F2">
        <w:t xml:space="preserve">5.4. Az intézmény az ellátást igénybevevő személyes adatait az Szt. 20.§ szerinti nyilvántartásba rögzíti, valamint a mindenkori hatályos jogszabályok alapján az adatigénylésre jogosult szervnek, kérésre, adatot szolgáltat. </w:t>
      </w:r>
    </w:p>
    <w:p w:rsidR="00BF0053" w:rsidRPr="00C703F2" w:rsidRDefault="00BF0053" w:rsidP="00BF0053">
      <w:pPr>
        <w:pStyle w:val="uj"/>
        <w:spacing w:line="276" w:lineRule="auto"/>
      </w:pPr>
      <w:r w:rsidRPr="00C703F2">
        <w:t>A nyilvántartást vezető szervek a nyilvántartásban kezelt adatokat természetes személyazonosító adatok nélkül statisztikai célra felhasználhatják, illetőleg azokból statisztikai célra adatot szolgáltathatnak.</w:t>
      </w:r>
    </w:p>
    <w:p w:rsidR="00BF0053" w:rsidRPr="00C703F2" w:rsidRDefault="00BF0053" w:rsidP="00BF0053">
      <w:pPr>
        <w:jc w:val="both"/>
        <w:rPr>
          <w:rFonts w:ascii="Times New Roman" w:eastAsia="Calibri" w:hAnsi="Times New Roman"/>
          <w:b/>
          <w:sz w:val="24"/>
        </w:rPr>
      </w:pPr>
      <w:r w:rsidRPr="00C703F2">
        <w:rPr>
          <w:rFonts w:ascii="Times New Roman" w:eastAsia="Calibri" w:hAnsi="Times New Roman"/>
          <w:b/>
          <w:sz w:val="24"/>
        </w:rPr>
        <w:t>6. Az ellátást igénylő jogai és kötelezettségei</w:t>
      </w:r>
    </w:p>
    <w:p w:rsidR="00BF0053" w:rsidRPr="00C703F2" w:rsidRDefault="00BF0053" w:rsidP="00BF0053">
      <w:pPr>
        <w:pStyle w:val="NormlWeb"/>
        <w:spacing w:after="120" w:line="276" w:lineRule="auto"/>
        <w:rPr>
          <w:rFonts w:eastAsia="Calibri"/>
          <w:b/>
        </w:rPr>
      </w:pPr>
      <w:r w:rsidRPr="00C703F2">
        <w:rPr>
          <w:rFonts w:eastAsia="Calibri"/>
        </w:rPr>
        <w:t>6.1. A személyes gondoskodást nyújtó szociális intézmény az általa biztosított szolgáltatást olyan módon végzi, hogy figyelemmel legyen az ellátást igénybevevőket megillető alkotmányos jogok maradéktalan és teljes körű tiszteletben tartására, különös</w:t>
      </w:r>
      <w:r w:rsidRPr="00C703F2">
        <w:t xml:space="preserve"> figyelemmel az élethez, emberi méltósághoz, a testi épséghez, a testi-lelki egészséghez való jogra.</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6.2. Az ellátást igénybe vevőnek joga van szociális helyzetére, egészségi és mentális állapotára tekintettel a szociális intézmény által biztosított teljes körű ellátásra.</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6.3. A szolgáltatás biztosítása során az egyenlő bánásmód követelményét meg kell tartani. Az ellátást igénybevevő jövedelmi helyzetét csak a törvényben, illetve törvény felhatalmazása alapján készült kormányrendeletben meghatározott esetekben és feltételek mellett lehet vizsgálni.</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 xml:space="preserve">6.4. Az ellátást igénybevevőnek joga van az intézmény működésével, gazdálkodásával kapcsolatos legfontosabb adatok megismeréséhez. </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6.5. Az ellátást igénylő a szolgáltatás határozott idejű szüneteltetését írásban kérheti.</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6.6. Az ellátást igénylő vállalja, hogy ellátása érdekében együttműködik a gondozási folyamatban résztvevő szakemberekkel.</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6.7. Az ellátást igénylő hozzájárul ahhoz, hogy megfelelő ellátása érdekében, személyiségi jogainak tiszteletben tartása mellett, a szolgáltató intézmény, a szükséges mértékben kapcsolatot tartson fent a hozzátartozókkal, szakemberekkel.</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6.8. Az ellátást igénylő tudomásul veszi, hogy az ellátó szabadon döntheti el, hogy a szolgáltatást kivel biztosítja.</w:t>
      </w:r>
    </w:p>
    <w:p w:rsidR="00BF0053" w:rsidRPr="00C703F2" w:rsidRDefault="00BF0053" w:rsidP="00BF0053">
      <w:pPr>
        <w:jc w:val="both"/>
        <w:rPr>
          <w:rFonts w:ascii="Times New Roman" w:eastAsia="Calibri" w:hAnsi="Times New Roman"/>
          <w:b/>
          <w:sz w:val="24"/>
        </w:rPr>
      </w:pPr>
      <w:r w:rsidRPr="00C703F2">
        <w:rPr>
          <w:rFonts w:ascii="Times New Roman" w:eastAsia="Calibri" w:hAnsi="Times New Roman"/>
          <w:b/>
          <w:sz w:val="24"/>
        </w:rPr>
        <w:t>7. A szolgáltató intézmény jogai és kötelezettségei</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 xml:space="preserve">7.1. Az intézmény dolgozói esetében biztosítani kell, hogy a munkavégzéshez kapcsolódó megbecsülést megkapják, tiszteletben tartsák emberi méltóságukat és személyiségi jogaikat, munkájukat elismerjék. </w:t>
      </w:r>
    </w:p>
    <w:p w:rsidR="00BF0053" w:rsidRPr="00C703F2" w:rsidRDefault="00BF0053" w:rsidP="00BF0053">
      <w:pPr>
        <w:spacing w:after="20"/>
        <w:jc w:val="both"/>
        <w:rPr>
          <w:rFonts w:ascii="Times New Roman" w:eastAsia="Calibri" w:hAnsi="Times New Roman"/>
          <w:sz w:val="24"/>
        </w:rPr>
      </w:pPr>
      <w:r w:rsidRPr="00C703F2">
        <w:rPr>
          <w:rFonts w:ascii="Times New Roman" w:eastAsia="Calibri" w:hAnsi="Times New Roman"/>
          <w:sz w:val="24"/>
        </w:rPr>
        <w:t>7.2. A</w:t>
      </w:r>
      <w:r w:rsidRPr="00C703F2">
        <w:rPr>
          <w:rFonts w:ascii="Times New Roman" w:hAnsi="Times New Roman"/>
          <w:sz w:val="24"/>
        </w:rPr>
        <w:t xml:space="preserve"> házi segítségnyújtást végző szociális gondozó, ideértve a vezető gondozót is </w:t>
      </w:r>
      <w:r w:rsidRPr="00C703F2">
        <w:rPr>
          <w:rFonts w:ascii="Times New Roman" w:eastAsia="Calibri" w:hAnsi="Times New Roman"/>
          <w:sz w:val="24"/>
        </w:rPr>
        <w:t>közfeladatot ellátó személynek minősül.</w:t>
      </w:r>
    </w:p>
    <w:p w:rsidR="00BF0053" w:rsidRPr="00C703F2" w:rsidRDefault="00BF0053" w:rsidP="00BF0053">
      <w:pPr>
        <w:spacing w:after="120"/>
        <w:jc w:val="both"/>
        <w:rPr>
          <w:rFonts w:ascii="Times New Roman" w:eastAsia="Calibri" w:hAnsi="Times New Roman"/>
          <w:b/>
          <w:sz w:val="24"/>
        </w:rPr>
      </w:pPr>
      <w:r w:rsidRPr="00C703F2">
        <w:rPr>
          <w:rFonts w:ascii="Times New Roman" w:eastAsia="Calibri" w:hAnsi="Times New Roman"/>
          <w:sz w:val="24"/>
        </w:rPr>
        <w:t>7.3. A szolgáltató intézmény a vállalt tevékenység során köteles a tőle elvárható gondossággal, maximális szakmai felkészültsége alapján eljárni.</w:t>
      </w:r>
    </w:p>
    <w:p w:rsidR="00BF0053" w:rsidRPr="00C703F2" w:rsidRDefault="00BF0053" w:rsidP="00BF0053">
      <w:pPr>
        <w:pStyle w:val="NormlWeb"/>
        <w:spacing w:line="276" w:lineRule="auto"/>
      </w:pPr>
      <w:r w:rsidRPr="00C703F2">
        <w:rPr>
          <w:rFonts w:eastAsia="Calibri"/>
        </w:rPr>
        <w:t xml:space="preserve">7.4. A szolgáltató intézmény nevében eljáró személy és hozzátartozója az ellátásban </w:t>
      </w:r>
      <w:r w:rsidRPr="00C703F2">
        <w:t>részesülő személlyel tartási, életjáradéki és öröklési szerződést az ellátás időtartama alatt, illetve annak megszűnésétől számított egy évig, nem köthet.</w:t>
      </w:r>
    </w:p>
    <w:p w:rsidR="00BF0053" w:rsidRPr="00C703F2" w:rsidRDefault="00BF0053" w:rsidP="00BF0053">
      <w:pPr>
        <w:spacing w:after="120"/>
        <w:jc w:val="both"/>
        <w:rPr>
          <w:rFonts w:ascii="Times New Roman" w:hAnsi="Times New Roman"/>
          <w:sz w:val="24"/>
        </w:rPr>
      </w:pPr>
      <w:r w:rsidRPr="00C703F2">
        <w:rPr>
          <w:rFonts w:ascii="Times New Roman" w:hAnsi="Times New Roman"/>
          <w:sz w:val="24"/>
        </w:rPr>
        <w:t xml:space="preserve">7.5. A gondozó az ellátást igénybevevőtől, hozzátartozótól munkájáért sem pénzt, sem természetbeni ellenszolgáltatást nem fogadhat el, kölcsön nem kérhet, kölcsönt nem adhat. </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b/>
          <w:sz w:val="24"/>
        </w:rPr>
        <w:t>8. Jogorvoslati lehetőségek</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 xml:space="preserve">8.1. A szolgáltatást igénybevevő ellátással kapcsolatban tett panaszát az intézmény vezetője köteles kivizsgálni, és 15 napon belül a panasztevőt értesíteni a kivizsgálás eredményéről. </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8.2. Amennyiben az intézményvezető határidőben nem intézkedik, vagy a panasztevő a megtett intézkedéssel nem elégedett, az intézkedés kézhezvételétől számított nyolc napon belül a Budapest Főváros II. Kerületi Önkormányzat Egészségügyi, Szociális és Lakásügyi Bizottságához fordulhat jogorvoslattal.</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8.3. A szolgáltatásban részesülő részére, jogai gyakorlásában ellátottjogi képviselő nyújt segítséget. A szolgáltató intézmény tájékoztatja az igénybe vevőt az ellátottjogi képviselő nevéről, elérhetőségéről, illetve az adatokat hirdetőtáblákon hozzáférhetővé teszi, szükség esetén segít a kapcsolatteremtésben. Az ellátottjogi képviselő</w:t>
      </w:r>
      <w:r w:rsidRPr="00C703F2">
        <w:rPr>
          <w:rFonts w:ascii="Times New Roman" w:hAnsi="Times New Roman"/>
          <w:sz w:val="24"/>
        </w:rPr>
        <w:t xml:space="preserve"> elérhetősége a </w:t>
      </w:r>
      <w:hyperlink r:id="rId23" w:history="1">
        <w:r w:rsidRPr="00C703F2">
          <w:rPr>
            <w:rStyle w:val="Hiperhivatkozs"/>
            <w:rFonts w:ascii="Times New Roman" w:hAnsi="Times New Roman"/>
            <w:sz w:val="24"/>
          </w:rPr>
          <w:t>www.ijsz.hu</w:t>
        </w:r>
      </w:hyperlink>
      <w:r w:rsidRPr="00C703F2">
        <w:rPr>
          <w:rFonts w:ascii="Times New Roman" w:hAnsi="Times New Roman"/>
          <w:sz w:val="24"/>
        </w:rPr>
        <w:t xml:space="preserve"> honlapján megtalálható</w:t>
      </w:r>
      <w:r w:rsidRPr="00C703F2">
        <w:rPr>
          <w:rFonts w:ascii="Times New Roman" w:eastAsia="Calibri" w:hAnsi="Times New Roman"/>
          <w:sz w:val="24"/>
        </w:rPr>
        <w:t>.</w:t>
      </w:r>
    </w:p>
    <w:p w:rsidR="00BF0053" w:rsidRPr="00C703F2" w:rsidRDefault="00BF0053" w:rsidP="00BF0053">
      <w:pPr>
        <w:pStyle w:val="uj"/>
        <w:spacing w:line="276" w:lineRule="auto"/>
      </w:pPr>
      <w:r w:rsidRPr="00C703F2">
        <w:t xml:space="preserve">8.4. A jogvédő ingyenesen hívható zöld száma: 06-80/620-055 e-mail cím: </w:t>
      </w:r>
      <w:r w:rsidRPr="00C703F2">
        <w:rPr>
          <w:rStyle w:val="st"/>
        </w:rPr>
        <w:t>ijsz@ijsz.emmi.gov.</w:t>
      </w:r>
      <w:r w:rsidRPr="00C703F2">
        <w:rPr>
          <w:rStyle w:val="Kiemels"/>
        </w:rPr>
        <w:t>hu</w:t>
      </w:r>
      <w:r w:rsidRPr="00C703F2">
        <w:rPr>
          <w:rStyle w:val="st"/>
          <w:i/>
        </w:rPr>
        <w:t>.</w:t>
      </w:r>
    </w:p>
    <w:p w:rsidR="00BF0053" w:rsidRPr="00C703F2" w:rsidRDefault="00BF0053" w:rsidP="00BF0053">
      <w:pPr>
        <w:autoSpaceDE w:val="0"/>
        <w:autoSpaceDN w:val="0"/>
        <w:adjustRightInd w:val="0"/>
        <w:jc w:val="both"/>
        <w:rPr>
          <w:rFonts w:ascii="Times New Roman" w:eastAsia="Calibri" w:hAnsi="Times New Roman"/>
          <w:b/>
          <w:bCs/>
          <w:sz w:val="24"/>
        </w:rPr>
      </w:pPr>
    </w:p>
    <w:p w:rsidR="00BF0053" w:rsidRPr="00C703F2" w:rsidRDefault="00BF0053" w:rsidP="00BF0053">
      <w:pPr>
        <w:autoSpaceDE w:val="0"/>
        <w:autoSpaceDN w:val="0"/>
        <w:adjustRightInd w:val="0"/>
        <w:jc w:val="both"/>
        <w:rPr>
          <w:rFonts w:ascii="Times New Roman" w:eastAsia="Calibri" w:hAnsi="Times New Roman"/>
          <w:b/>
          <w:bCs/>
          <w:sz w:val="24"/>
        </w:rPr>
      </w:pPr>
      <w:r w:rsidRPr="00C703F2">
        <w:rPr>
          <w:rFonts w:ascii="Times New Roman" w:eastAsia="Calibri" w:hAnsi="Times New Roman"/>
          <w:b/>
          <w:bCs/>
          <w:sz w:val="24"/>
        </w:rPr>
        <w:t>9. Egyéb rendelkezések</w:t>
      </w:r>
    </w:p>
    <w:p w:rsidR="00BF0053" w:rsidRPr="00C703F2" w:rsidRDefault="00BF0053" w:rsidP="00BF0053">
      <w:pPr>
        <w:autoSpaceDE w:val="0"/>
        <w:autoSpaceDN w:val="0"/>
        <w:adjustRightInd w:val="0"/>
        <w:spacing w:after="120"/>
        <w:jc w:val="both"/>
        <w:rPr>
          <w:rFonts w:ascii="Times New Roman" w:eastAsia="Calibri" w:hAnsi="Times New Roman"/>
          <w:b/>
          <w:bCs/>
          <w:sz w:val="24"/>
        </w:rPr>
      </w:pPr>
      <w:r w:rsidRPr="00C703F2">
        <w:rPr>
          <w:rFonts w:ascii="Times New Roman" w:eastAsia="Calibri" w:hAnsi="Times New Roman"/>
          <w:sz w:val="24"/>
        </w:rPr>
        <w:t>9.1. A felek megállapodnak, hogy amennyiben a szerződés időtartama alatt az ellátott állapotában olyan változás áll be, amely a megrendelt szolgáltatástól eltérő szolgáltatás nyújtását teszi szükségessé vagy a jogszabályok oly módon változnak, hogy jelen megállapodásban foglaltak nem helytállóak, akkor a jelen megállapodást kölcsönös egyeztetéssel módosítják, vagy új megállapodást kötnek.</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9.2. Amennyiben új megállapodás megkötése szükséges, abban az esetben a megkötés dátumától ezen megállapodás hatályát veszti.</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 xml:space="preserve">9.3. A jelen megállapodásban nem szabályozott kérdésekben a Ptk., továbbá a szociális igazgatásról és szociális ellátásokról szóló törvény és azokhoz kapcsolódó jogszabályok rendelkezései az irányadók. </w:t>
      </w:r>
    </w:p>
    <w:p w:rsidR="00BF0053" w:rsidRPr="00C703F2" w:rsidRDefault="00BF0053" w:rsidP="00BF0053">
      <w:pPr>
        <w:spacing w:after="120"/>
        <w:jc w:val="both"/>
        <w:rPr>
          <w:rFonts w:ascii="Times New Roman" w:eastAsia="Calibri" w:hAnsi="Times New Roman"/>
          <w:b/>
          <w:sz w:val="24"/>
        </w:rPr>
      </w:pPr>
      <w:r w:rsidRPr="00C703F2">
        <w:rPr>
          <w:rFonts w:ascii="Times New Roman" w:eastAsia="Calibri" w:hAnsi="Times New Roman"/>
          <w:b/>
          <w:sz w:val="24"/>
        </w:rPr>
        <w:t>10. Tájékoztatás</w:t>
      </w:r>
    </w:p>
    <w:p w:rsidR="00BF0053" w:rsidRPr="00C703F2" w:rsidRDefault="00BF0053" w:rsidP="00BF0053">
      <w:pPr>
        <w:pStyle w:val="NormlWeb"/>
        <w:spacing w:line="276" w:lineRule="auto"/>
      </w:pPr>
      <w:r w:rsidRPr="00C703F2">
        <w:t xml:space="preserve">10.1. Az ellátott/törvényes képviselője a megállapodás aláírásával elismeri, </w:t>
      </w:r>
      <w:r w:rsidRPr="00C703F2">
        <w:rPr>
          <w:rFonts w:eastAsia="Calibri"/>
        </w:rPr>
        <w:t>hogy a biztosított szolgáltatás igénybevételének feltételeiről, tartalmáról; a vezetett nyilvántartásokról; a házirendről; a fizetendő térítési díjról, a teljesítés feltételeiről, illetve a mulasztás következményeiről; a szolgáltatást igénybe vevő jogairól és kötelezettségeiről; a panaszjog gyakorlásának módjáról; az ellátott-jogi képviselőről és elérhetőségéről; a megszűnés eseteiről szóló tájékoztatást megkapta. Nyilatkozik arról, hogy a tájékoztatásban foglaltakat tudomásul veszi és tiszteletben tartja, valamint, hogy a szociális ellátásra való jogosultság feltételeit és a természetes személyazonosító adatokat érintő változásokat haladéktalanul közli az intézmény vezetőjével.</w:t>
      </w:r>
      <w:r w:rsidRPr="00C703F2">
        <w:t xml:space="preserve"> </w:t>
      </w:r>
    </w:p>
    <w:p w:rsidR="00BF0053" w:rsidRPr="00C703F2" w:rsidRDefault="00BF0053" w:rsidP="00BF0053">
      <w:pPr>
        <w:pStyle w:val="NormlWeb"/>
        <w:spacing w:line="276" w:lineRule="auto"/>
      </w:pPr>
      <w:r w:rsidRPr="00C703F2">
        <w:t>Továbbá nyilatkozik, hogy a jelen megállapodás megkötésével egy időben az Szt. 94/C §. 2.a pontban  foglalt nyilatkozatot megtette.</w:t>
      </w:r>
    </w:p>
    <w:p w:rsidR="00BF0053" w:rsidRPr="00C703F2" w:rsidRDefault="00BF0053" w:rsidP="00BF0053">
      <w:pPr>
        <w:jc w:val="both"/>
        <w:rPr>
          <w:rFonts w:ascii="Times New Roman" w:eastAsia="Calibri" w:hAnsi="Times New Roman"/>
          <w:sz w:val="24"/>
        </w:rPr>
      </w:pPr>
      <w:r w:rsidRPr="00C703F2">
        <w:rPr>
          <w:rFonts w:ascii="Times New Roman" w:eastAsia="Calibri" w:hAnsi="Times New Roman"/>
          <w:sz w:val="24"/>
        </w:rPr>
        <w:t>Alulírottak a jelen megállapodást elolvasás és kölcsönös értelmezés után, mint akaratukkal mindenben megegyezőt jóváhagyólag írják alá.</w:t>
      </w:r>
    </w:p>
    <w:p w:rsidR="00BF0053" w:rsidRPr="00C703F2" w:rsidRDefault="00BF0053" w:rsidP="00BF0053">
      <w:pPr>
        <w:jc w:val="both"/>
        <w:rPr>
          <w:rFonts w:ascii="Times New Roman" w:eastAsia="Calibri" w:hAnsi="Times New Roman"/>
          <w:sz w:val="24"/>
        </w:rPr>
      </w:pPr>
    </w:p>
    <w:p w:rsidR="00BF0053" w:rsidRPr="00C703F2" w:rsidRDefault="00BF0053" w:rsidP="00BF0053">
      <w:pPr>
        <w:jc w:val="both"/>
        <w:rPr>
          <w:rFonts w:ascii="Times New Roman" w:eastAsia="Calibri" w:hAnsi="Times New Roman"/>
          <w:sz w:val="24"/>
        </w:rPr>
      </w:pPr>
    </w:p>
    <w:p w:rsidR="00BF0053" w:rsidRPr="00C703F2" w:rsidRDefault="00BF0053" w:rsidP="00BF0053">
      <w:pPr>
        <w:jc w:val="both"/>
        <w:rPr>
          <w:rFonts w:ascii="Times New Roman" w:eastAsia="Calibri" w:hAnsi="Times New Roman"/>
          <w:sz w:val="24"/>
        </w:rPr>
      </w:pPr>
      <w:r w:rsidRPr="00C703F2">
        <w:rPr>
          <w:rFonts w:ascii="Times New Roman" w:eastAsia="Calibri" w:hAnsi="Times New Roman"/>
          <w:sz w:val="24"/>
        </w:rPr>
        <w:t>Budapest, 201</w:t>
      </w:r>
    </w:p>
    <w:p w:rsidR="00BF0053" w:rsidRPr="00C703F2" w:rsidRDefault="00BF0053" w:rsidP="00BF0053">
      <w:pPr>
        <w:jc w:val="both"/>
        <w:rPr>
          <w:rFonts w:ascii="Times New Roman" w:eastAsia="Calibri" w:hAnsi="Times New Roman"/>
          <w:sz w:val="24"/>
        </w:rPr>
      </w:pPr>
    </w:p>
    <w:p w:rsidR="00BF0053" w:rsidRPr="00C703F2" w:rsidRDefault="00BF0053" w:rsidP="00BF0053">
      <w:pPr>
        <w:ind w:left="-180" w:firstLine="180"/>
        <w:jc w:val="center"/>
        <w:rPr>
          <w:rFonts w:ascii="Times New Roman" w:eastAsia="Calibri" w:hAnsi="Times New Roman"/>
          <w:sz w:val="24"/>
        </w:rPr>
      </w:pPr>
      <w:r w:rsidRPr="00C703F2">
        <w:rPr>
          <w:rFonts w:ascii="Times New Roman" w:eastAsia="Calibri" w:hAnsi="Times New Roman"/>
          <w:sz w:val="24"/>
        </w:rPr>
        <w:t>……………………………………                                ……………………………………</w:t>
      </w:r>
    </w:p>
    <w:p w:rsidR="00BF0053" w:rsidRPr="00C703F2" w:rsidRDefault="00BF0053" w:rsidP="00BF0053">
      <w:pPr>
        <w:ind w:left="-180" w:firstLine="888"/>
        <w:rPr>
          <w:rFonts w:ascii="Times New Roman" w:eastAsia="Calibri" w:hAnsi="Times New Roman"/>
          <w:sz w:val="24"/>
        </w:rPr>
      </w:pPr>
      <w:r w:rsidRPr="00C703F2">
        <w:rPr>
          <w:rFonts w:ascii="Times New Roman" w:eastAsia="Calibri" w:hAnsi="Times New Roman"/>
          <w:sz w:val="24"/>
        </w:rPr>
        <w:t>Szolgáltatást igénybe vevő/</w:t>
      </w:r>
      <w:r w:rsidRPr="00C703F2">
        <w:rPr>
          <w:rFonts w:ascii="Times New Roman" w:eastAsia="Calibri" w:hAnsi="Times New Roman"/>
          <w:sz w:val="24"/>
        </w:rPr>
        <w:tab/>
        <w:t xml:space="preserve">   </w:t>
      </w:r>
      <w:r w:rsidRPr="00C703F2">
        <w:rPr>
          <w:rFonts w:ascii="Times New Roman" w:eastAsia="Calibri" w:hAnsi="Times New Roman"/>
          <w:sz w:val="24"/>
        </w:rPr>
        <w:tab/>
      </w:r>
      <w:r w:rsidRPr="00C703F2">
        <w:rPr>
          <w:rFonts w:ascii="Times New Roman" w:eastAsia="Calibri" w:hAnsi="Times New Roman"/>
          <w:sz w:val="24"/>
        </w:rPr>
        <w:tab/>
        <w:t xml:space="preserve">                Kajcsáné Geszner Barbara</w:t>
      </w:r>
    </w:p>
    <w:p w:rsidR="00BF0053" w:rsidRPr="00C703F2" w:rsidRDefault="00BF0053" w:rsidP="00BF0053">
      <w:pPr>
        <w:rPr>
          <w:rFonts w:ascii="Times New Roman" w:hAnsi="Times New Roman"/>
          <w:sz w:val="24"/>
        </w:rPr>
      </w:pPr>
      <w:r w:rsidRPr="00C703F2">
        <w:rPr>
          <w:rFonts w:ascii="Times New Roman" w:eastAsia="Calibri" w:hAnsi="Times New Roman"/>
          <w:sz w:val="24"/>
        </w:rPr>
        <w:t xml:space="preserve"> </w:t>
      </w:r>
      <w:r w:rsidRPr="00C703F2">
        <w:rPr>
          <w:rFonts w:ascii="Times New Roman" w:eastAsia="Calibri" w:hAnsi="Times New Roman"/>
          <w:sz w:val="24"/>
        </w:rPr>
        <w:tab/>
        <w:t xml:space="preserve"> törvényes képviselő                                                             intézményvezető</w:t>
      </w:r>
      <w:r w:rsidRPr="00C703F2">
        <w:rPr>
          <w:rFonts w:ascii="Times New Roman" w:hAnsi="Times New Roman"/>
          <w:i/>
          <w:iCs/>
          <w:sz w:val="24"/>
        </w:rPr>
        <w:t xml:space="preserve">                                    </w:t>
      </w:r>
    </w:p>
    <w:p w:rsidR="00BF0053" w:rsidRPr="00C703F2" w:rsidRDefault="00BF0053" w:rsidP="00BF0053">
      <w:pPr>
        <w:keepNext/>
        <w:outlineLvl w:val="0"/>
        <w:rPr>
          <w:rFonts w:ascii="Times New Roman" w:hAnsi="Times New Roman"/>
          <w:b/>
          <w:sz w:val="24"/>
        </w:rPr>
      </w:pPr>
    </w:p>
    <w:p w:rsidR="00BF0053" w:rsidRPr="00C703F2" w:rsidRDefault="00BF0053" w:rsidP="00BF0053">
      <w:pPr>
        <w:keepNext/>
        <w:outlineLvl w:val="0"/>
        <w:rPr>
          <w:rFonts w:ascii="Times New Roman" w:hAnsi="Times New Roman"/>
          <w:b/>
          <w:sz w:val="24"/>
        </w:rPr>
      </w:pPr>
    </w:p>
    <w:p w:rsidR="00BF0053" w:rsidRPr="00C703F2" w:rsidRDefault="00BF0053" w:rsidP="00BF0053">
      <w:pPr>
        <w:keepNext/>
        <w:outlineLvl w:val="0"/>
        <w:rPr>
          <w:rFonts w:ascii="Times New Roman" w:hAnsi="Times New Roman"/>
          <w:b/>
          <w:sz w:val="24"/>
        </w:rPr>
      </w:pPr>
    </w:p>
    <w:p w:rsidR="00BF0053" w:rsidRPr="00C703F2" w:rsidRDefault="00BF0053" w:rsidP="00BF0053">
      <w:pPr>
        <w:keepNext/>
        <w:outlineLvl w:val="0"/>
        <w:rPr>
          <w:rFonts w:ascii="Times New Roman" w:hAnsi="Times New Roman"/>
          <w:b/>
          <w:sz w:val="24"/>
        </w:rPr>
      </w:pPr>
      <w:r w:rsidRPr="00C703F2">
        <w:rPr>
          <w:rFonts w:ascii="Times New Roman" w:hAnsi="Times New Roman"/>
          <w:b/>
          <w:sz w:val="24"/>
        </w:rPr>
        <w:t>Budapest Főváros II. ker. Önkormányzat</w:t>
      </w:r>
    </w:p>
    <w:p w:rsidR="00BF0053" w:rsidRPr="00C703F2" w:rsidRDefault="00BF0053" w:rsidP="00BF0053">
      <w:pPr>
        <w:keepNext/>
        <w:outlineLvl w:val="0"/>
        <w:rPr>
          <w:rFonts w:ascii="Times New Roman" w:hAnsi="Times New Roman"/>
          <w:b/>
          <w:sz w:val="24"/>
        </w:rPr>
      </w:pPr>
      <w:r w:rsidRPr="00C703F2">
        <w:rPr>
          <w:rFonts w:ascii="Times New Roman" w:hAnsi="Times New Roman"/>
          <w:b/>
          <w:sz w:val="24"/>
        </w:rPr>
        <w:t>III. sz. Gondozási Központ</w:t>
      </w:r>
    </w:p>
    <w:p w:rsidR="00BF0053" w:rsidRPr="00C703F2" w:rsidRDefault="00BF0053" w:rsidP="00BF0053">
      <w:pPr>
        <w:keepNext/>
        <w:outlineLvl w:val="0"/>
        <w:rPr>
          <w:rFonts w:ascii="Times New Roman" w:hAnsi="Times New Roman"/>
          <w:sz w:val="24"/>
        </w:rPr>
      </w:pPr>
      <w:r w:rsidRPr="00C703F2">
        <w:rPr>
          <w:rFonts w:ascii="Times New Roman" w:hAnsi="Times New Roman"/>
          <w:sz w:val="24"/>
        </w:rPr>
        <w:t>1028 Budapest, Kazinczy utca 47.</w:t>
      </w:r>
    </w:p>
    <w:p w:rsidR="00BF0053" w:rsidRPr="00C703F2" w:rsidRDefault="00BF0053" w:rsidP="00BF0053">
      <w:pPr>
        <w:keepNext/>
        <w:pBdr>
          <w:bottom w:val="thinThickSmallGap" w:sz="24" w:space="1" w:color="auto"/>
        </w:pBdr>
        <w:outlineLvl w:val="0"/>
        <w:rPr>
          <w:rFonts w:ascii="Times New Roman" w:hAnsi="Times New Roman"/>
          <w:sz w:val="24"/>
        </w:rPr>
      </w:pPr>
      <w:r w:rsidRPr="00C703F2">
        <w:rPr>
          <w:rFonts w:ascii="Times New Roman" w:hAnsi="Times New Roman"/>
          <w:sz w:val="24"/>
        </w:rPr>
        <w:t>Tel/Fax.: 376-52-38</w:t>
      </w:r>
    </w:p>
    <w:p w:rsidR="00BF0053" w:rsidRPr="00C703F2" w:rsidRDefault="00BF0053" w:rsidP="00BF0053">
      <w:pPr>
        <w:keepNext/>
        <w:pBdr>
          <w:bottom w:val="thinThickSmallGap" w:sz="24" w:space="1" w:color="auto"/>
        </w:pBdr>
        <w:outlineLvl w:val="0"/>
        <w:rPr>
          <w:rFonts w:ascii="Times New Roman" w:hAnsi="Times New Roman"/>
          <w:sz w:val="24"/>
        </w:rPr>
      </w:pPr>
      <w:r w:rsidRPr="00C703F2">
        <w:rPr>
          <w:rFonts w:ascii="Times New Roman" w:hAnsi="Times New Roman"/>
          <w:sz w:val="24"/>
        </w:rPr>
        <w:t>e-mail:</w:t>
      </w:r>
      <w:r w:rsidRPr="00C703F2">
        <w:rPr>
          <w:rFonts w:ascii="Times New Roman" w:hAnsi="Times New Roman"/>
          <w:sz w:val="24"/>
        </w:rPr>
        <w:tab/>
        <w:t>gondozo.gondozo@indamail.hu</w:t>
      </w:r>
      <w:r w:rsidRPr="00C703F2">
        <w:rPr>
          <w:rFonts w:ascii="Times New Roman" w:hAnsi="Times New Roman"/>
          <w:sz w:val="24"/>
        </w:rPr>
        <w:tab/>
      </w:r>
      <w:r w:rsidRPr="00C703F2">
        <w:rPr>
          <w:rFonts w:ascii="Times New Roman" w:hAnsi="Times New Roman"/>
          <w:sz w:val="24"/>
        </w:rPr>
        <w:tab/>
      </w:r>
      <w:r w:rsidRPr="00C703F2">
        <w:rPr>
          <w:rFonts w:ascii="Times New Roman" w:hAnsi="Times New Roman"/>
          <w:sz w:val="24"/>
        </w:rPr>
        <w:tab/>
      </w:r>
      <w:r w:rsidRPr="00C703F2">
        <w:rPr>
          <w:rFonts w:ascii="Times New Roman" w:hAnsi="Times New Roman"/>
          <w:sz w:val="24"/>
        </w:rPr>
        <w:tab/>
      </w:r>
    </w:p>
    <w:p w:rsidR="00BF0053" w:rsidRPr="00C703F2" w:rsidRDefault="00BF0053" w:rsidP="00BF0053">
      <w:pPr>
        <w:jc w:val="center"/>
        <w:outlineLvl w:val="0"/>
        <w:rPr>
          <w:rFonts w:ascii="Times New Roman" w:hAnsi="Times New Roman"/>
          <w:sz w:val="24"/>
        </w:rPr>
      </w:pPr>
      <w:r w:rsidRPr="00C703F2">
        <w:rPr>
          <w:rFonts w:ascii="Times New Roman" w:hAnsi="Times New Roman"/>
          <w:smallCaps/>
          <w:sz w:val="24"/>
          <w:u w:val="single"/>
        </w:rPr>
        <w:t>Megállapodás</w:t>
      </w:r>
    </w:p>
    <w:p w:rsidR="00BF0053" w:rsidRPr="00C703F2" w:rsidRDefault="00BF0053" w:rsidP="00BF0053">
      <w:pPr>
        <w:jc w:val="center"/>
        <w:rPr>
          <w:rFonts w:ascii="Times New Roman" w:eastAsia="Calibri" w:hAnsi="Times New Roman"/>
          <w:b/>
          <w:sz w:val="24"/>
        </w:rPr>
      </w:pPr>
      <w:r w:rsidRPr="00C703F2">
        <w:rPr>
          <w:rFonts w:ascii="Times New Roman" w:eastAsia="Calibri" w:hAnsi="Times New Roman"/>
          <w:b/>
          <w:sz w:val="24"/>
        </w:rPr>
        <w:t>Házi segítségnyújtás</w:t>
      </w:r>
    </w:p>
    <w:p w:rsidR="00BF0053" w:rsidRPr="00C703F2" w:rsidRDefault="00BF0053" w:rsidP="00BF0053">
      <w:pPr>
        <w:jc w:val="center"/>
        <w:rPr>
          <w:rFonts w:ascii="Times New Roman" w:eastAsia="Calibri" w:hAnsi="Times New Roman"/>
          <w:b/>
          <w:sz w:val="24"/>
        </w:rPr>
      </w:pPr>
    </w:p>
    <w:p w:rsidR="00BF0053" w:rsidRPr="00C703F2" w:rsidRDefault="00BF0053" w:rsidP="00BF0053">
      <w:pPr>
        <w:jc w:val="both"/>
        <w:rPr>
          <w:rFonts w:ascii="Times New Roman" w:eastAsia="Calibri" w:hAnsi="Times New Roman"/>
          <w:sz w:val="24"/>
        </w:rPr>
      </w:pPr>
      <w:r w:rsidRPr="00C703F2">
        <w:rPr>
          <w:rFonts w:ascii="Times New Roman" w:eastAsia="Calibri" w:hAnsi="Times New Roman"/>
          <w:sz w:val="24"/>
        </w:rPr>
        <w:t>Mely létrejött egyrészről, mint szolgáltató</w:t>
      </w:r>
      <w:r w:rsidRPr="00C703F2">
        <w:rPr>
          <w:rFonts w:ascii="Times New Roman" w:eastAsia="Calibri" w:hAnsi="Times New Roman"/>
          <w:b/>
          <w:sz w:val="24"/>
        </w:rPr>
        <w:t xml:space="preserve"> Intézmény</w:t>
      </w:r>
    </w:p>
    <w:p w:rsidR="00BF0053" w:rsidRPr="00C703F2" w:rsidRDefault="00BF0053" w:rsidP="00BF0053">
      <w:pPr>
        <w:tabs>
          <w:tab w:val="left" w:pos="2338"/>
        </w:tabs>
        <w:ind w:right="-993"/>
        <w:rPr>
          <w:rFonts w:ascii="Times New Roman" w:eastAsia="Calibri" w:hAnsi="Times New Roman"/>
          <w:sz w:val="24"/>
        </w:rPr>
      </w:pPr>
      <w:r w:rsidRPr="00C703F2">
        <w:rPr>
          <w:rFonts w:ascii="Times New Roman" w:eastAsia="Calibri" w:hAnsi="Times New Roman"/>
          <w:sz w:val="24"/>
        </w:rPr>
        <w:t>Intézmény neve:</w:t>
      </w:r>
      <w:r w:rsidRPr="00C703F2">
        <w:rPr>
          <w:rFonts w:ascii="Times New Roman" w:eastAsia="Calibri" w:hAnsi="Times New Roman"/>
          <w:sz w:val="24"/>
        </w:rPr>
        <w:tab/>
      </w:r>
    </w:p>
    <w:p w:rsidR="00BF0053" w:rsidRPr="00C703F2" w:rsidRDefault="00BF0053" w:rsidP="00BF0053">
      <w:pPr>
        <w:tabs>
          <w:tab w:val="left" w:pos="2338"/>
        </w:tabs>
        <w:ind w:right="-993"/>
        <w:rPr>
          <w:rFonts w:ascii="Times New Roman" w:eastAsia="Calibri" w:hAnsi="Times New Roman"/>
          <w:sz w:val="24"/>
        </w:rPr>
      </w:pPr>
      <w:r w:rsidRPr="00C703F2">
        <w:rPr>
          <w:rFonts w:ascii="Times New Roman" w:eastAsia="Calibri" w:hAnsi="Times New Roman"/>
          <w:sz w:val="24"/>
        </w:rPr>
        <w:t>Intézmény címe:</w:t>
      </w:r>
      <w:r w:rsidRPr="00C703F2">
        <w:rPr>
          <w:rFonts w:ascii="Times New Roman" w:eastAsia="Calibri" w:hAnsi="Times New Roman"/>
          <w:sz w:val="24"/>
        </w:rPr>
        <w:tab/>
      </w:r>
    </w:p>
    <w:p w:rsidR="00BF0053" w:rsidRPr="00C703F2" w:rsidRDefault="00BF0053" w:rsidP="00BF0053">
      <w:pPr>
        <w:tabs>
          <w:tab w:val="left" w:pos="2338"/>
        </w:tabs>
        <w:ind w:right="-993"/>
        <w:rPr>
          <w:rFonts w:ascii="Times New Roman" w:eastAsia="Calibri" w:hAnsi="Times New Roman"/>
          <w:sz w:val="24"/>
        </w:rPr>
      </w:pPr>
      <w:r w:rsidRPr="00C703F2">
        <w:rPr>
          <w:rFonts w:ascii="Times New Roman" w:eastAsia="Calibri" w:hAnsi="Times New Roman"/>
          <w:sz w:val="24"/>
        </w:rPr>
        <w:t>Telefonszáma:</w:t>
      </w:r>
      <w:r w:rsidRPr="00C703F2">
        <w:rPr>
          <w:rFonts w:ascii="Times New Roman" w:eastAsia="Calibri" w:hAnsi="Times New Roman"/>
          <w:sz w:val="24"/>
        </w:rPr>
        <w:tab/>
      </w:r>
    </w:p>
    <w:p w:rsidR="00BF0053" w:rsidRPr="00C703F2" w:rsidRDefault="00BF0053" w:rsidP="00BF0053">
      <w:pPr>
        <w:tabs>
          <w:tab w:val="left" w:pos="2338"/>
        </w:tabs>
        <w:ind w:right="-993"/>
        <w:rPr>
          <w:rFonts w:ascii="Times New Roman" w:eastAsia="Calibri" w:hAnsi="Times New Roman"/>
          <w:sz w:val="24"/>
        </w:rPr>
      </w:pPr>
      <w:r w:rsidRPr="00C703F2">
        <w:rPr>
          <w:rFonts w:ascii="Times New Roman" w:eastAsia="Calibri" w:hAnsi="Times New Roman"/>
          <w:sz w:val="24"/>
        </w:rPr>
        <w:t>Intézményvezető neve:</w:t>
      </w:r>
      <w:r w:rsidRPr="00C703F2">
        <w:rPr>
          <w:rFonts w:ascii="Times New Roman" w:eastAsia="Calibri" w:hAnsi="Times New Roman"/>
          <w:sz w:val="24"/>
        </w:rPr>
        <w:tab/>
      </w:r>
    </w:p>
    <w:p w:rsidR="00BF0053" w:rsidRPr="00C703F2" w:rsidRDefault="00BF0053" w:rsidP="00BF0053">
      <w:pPr>
        <w:tabs>
          <w:tab w:val="left" w:pos="2338"/>
        </w:tabs>
        <w:ind w:right="-993"/>
        <w:rPr>
          <w:rFonts w:ascii="Times New Roman" w:eastAsia="Calibri" w:hAnsi="Times New Roman"/>
          <w:sz w:val="24"/>
        </w:rPr>
      </w:pPr>
      <w:r w:rsidRPr="00C703F2">
        <w:rPr>
          <w:rFonts w:ascii="Times New Roman" w:eastAsia="Calibri" w:hAnsi="Times New Roman"/>
          <w:sz w:val="24"/>
        </w:rPr>
        <w:t>Telefonszáma:</w:t>
      </w:r>
    </w:p>
    <w:p w:rsidR="00BF0053" w:rsidRPr="00C703F2" w:rsidRDefault="00BF0053" w:rsidP="00BF0053">
      <w:pPr>
        <w:tabs>
          <w:tab w:val="left" w:pos="2338"/>
        </w:tabs>
        <w:ind w:right="-993"/>
        <w:rPr>
          <w:rFonts w:ascii="Times New Roman" w:eastAsia="Calibri" w:hAnsi="Times New Roman"/>
          <w:sz w:val="24"/>
        </w:rPr>
      </w:pPr>
      <w:r w:rsidRPr="00C703F2">
        <w:rPr>
          <w:rFonts w:ascii="Times New Roman" w:eastAsia="Calibri" w:hAnsi="Times New Roman"/>
          <w:sz w:val="24"/>
        </w:rPr>
        <w:tab/>
        <w:t xml:space="preserve"> </w:t>
      </w:r>
    </w:p>
    <w:p w:rsidR="00BF0053" w:rsidRPr="00C703F2" w:rsidRDefault="00BF0053" w:rsidP="00BF0053">
      <w:pPr>
        <w:ind w:right="-993"/>
        <w:rPr>
          <w:rFonts w:ascii="Times New Roman" w:eastAsia="Calibri" w:hAnsi="Times New Roman"/>
          <w:sz w:val="24"/>
        </w:rPr>
      </w:pPr>
      <w:r w:rsidRPr="00C703F2">
        <w:rPr>
          <w:rFonts w:ascii="Times New Roman" w:eastAsia="Calibri" w:hAnsi="Times New Roman"/>
          <w:sz w:val="24"/>
        </w:rPr>
        <w:t>másrészről, mint szolgáltatást</w:t>
      </w:r>
      <w:r w:rsidRPr="00C703F2">
        <w:rPr>
          <w:rFonts w:ascii="Times New Roman" w:eastAsia="Calibri" w:hAnsi="Times New Roman"/>
          <w:b/>
          <w:sz w:val="24"/>
        </w:rPr>
        <w:t xml:space="preserve"> Igénybevevő</w:t>
      </w:r>
      <w:r w:rsidRPr="00C703F2">
        <w:rPr>
          <w:rFonts w:ascii="Times New Roman" w:eastAsia="Calibri" w:hAnsi="Times New Roman"/>
          <w:sz w:val="24"/>
        </w:rPr>
        <w:t>/</w:t>
      </w:r>
      <w:r w:rsidRPr="00C703F2">
        <w:rPr>
          <w:rFonts w:ascii="Times New Roman" w:hAnsi="Times New Roman"/>
          <w:b/>
          <w:sz w:val="24"/>
        </w:rPr>
        <w:t xml:space="preserve"> az Igénybevevő törvényes képviseletében eljáró</w:t>
      </w:r>
      <w:r w:rsidRPr="00C703F2">
        <w:rPr>
          <w:rFonts w:ascii="Times New Roman" w:hAnsi="Times New Roman"/>
          <w:sz w:val="24"/>
        </w:rPr>
        <w:t xml:space="preserve"> </w:t>
      </w:r>
      <w:r w:rsidRPr="00C703F2">
        <w:rPr>
          <w:rFonts w:ascii="Times New Roman" w:eastAsia="Calibri" w:hAnsi="Times New Roman"/>
          <w:sz w:val="24"/>
        </w:rPr>
        <w:t>között</w:t>
      </w:r>
    </w:p>
    <w:p w:rsidR="00BF0053" w:rsidRDefault="00BF0053" w:rsidP="00BF0053">
      <w:pPr>
        <w:ind w:right="-993"/>
        <w:jc w:val="center"/>
        <w:rPr>
          <w:rFonts w:ascii="Times New Roman" w:eastAsia="Calibri" w:hAnsi="Times New Roman"/>
          <w:sz w:val="24"/>
        </w:rPr>
      </w:pPr>
    </w:p>
    <w:p w:rsidR="000F16BC" w:rsidRPr="00C703F2" w:rsidRDefault="000F16BC" w:rsidP="00BF0053">
      <w:pPr>
        <w:ind w:right="-993"/>
        <w:jc w:val="center"/>
        <w:rPr>
          <w:rFonts w:ascii="Times New Roman" w:eastAsia="Calibri" w:hAnsi="Times New Roman"/>
          <w:sz w:val="24"/>
        </w:rPr>
      </w:pPr>
    </w:p>
    <w:p w:rsidR="00BF0053" w:rsidRPr="00C703F2" w:rsidRDefault="00BF0053" w:rsidP="00BF0053">
      <w:pPr>
        <w:tabs>
          <w:tab w:val="left" w:pos="9975"/>
        </w:tabs>
        <w:ind w:right="-993"/>
        <w:rPr>
          <w:rFonts w:ascii="Times New Roman" w:eastAsia="Calibri" w:hAnsi="Times New Roman"/>
          <w:b/>
          <w:sz w:val="24"/>
          <w:u w:val="single"/>
        </w:rPr>
      </w:pPr>
      <w:r w:rsidRPr="00C703F2">
        <w:rPr>
          <w:rFonts w:ascii="Times New Roman" w:eastAsia="Calibri" w:hAnsi="Times New Roman"/>
          <w:b/>
          <w:sz w:val="24"/>
          <w:u w:val="single"/>
        </w:rPr>
        <w:t>Igénybevevő adatai</w:t>
      </w:r>
    </w:p>
    <w:p w:rsidR="00BF0053" w:rsidRPr="00C703F2" w:rsidRDefault="00BF0053" w:rsidP="00BF0053">
      <w:pPr>
        <w:tabs>
          <w:tab w:val="left" w:pos="2338"/>
        </w:tabs>
        <w:ind w:right="-993"/>
        <w:rPr>
          <w:rFonts w:ascii="Times New Roman" w:eastAsia="Calibri" w:hAnsi="Times New Roman"/>
          <w:sz w:val="24"/>
        </w:rPr>
      </w:pPr>
      <w:r w:rsidRPr="00C703F2">
        <w:rPr>
          <w:rFonts w:ascii="Times New Roman" w:eastAsia="Calibri" w:hAnsi="Times New Roman"/>
          <w:sz w:val="24"/>
        </w:rPr>
        <w:t>Név:</w:t>
      </w:r>
      <w:r w:rsidRPr="00C703F2">
        <w:rPr>
          <w:rFonts w:ascii="Times New Roman" w:eastAsia="Calibri" w:hAnsi="Times New Roman"/>
          <w:sz w:val="24"/>
        </w:rPr>
        <w:tab/>
      </w:r>
    </w:p>
    <w:p w:rsidR="00BF0053" w:rsidRPr="00C703F2" w:rsidRDefault="00BF0053" w:rsidP="00BF0053">
      <w:pPr>
        <w:tabs>
          <w:tab w:val="left" w:pos="2338"/>
        </w:tabs>
        <w:ind w:right="-993"/>
        <w:rPr>
          <w:rFonts w:ascii="Times New Roman" w:eastAsia="Calibri" w:hAnsi="Times New Roman"/>
          <w:sz w:val="24"/>
        </w:rPr>
      </w:pPr>
      <w:r w:rsidRPr="00C703F2">
        <w:rPr>
          <w:rFonts w:ascii="Times New Roman" w:eastAsia="Calibri" w:hAnsi="Times New Roman"/>
          <w:sz w:val="24"/>
        </w:rPr>
        <w:t>Születési név:</w:t>
      </w:r>
      <w:r w:rsidRPr="00C703F2">
        <w:rPr>
          <w:rFonts w:ascii="Times New Roman" w:eastAsia="Calibri" w:hAnsi="Times New Roman"/>
          <w:sz w:val="24"/>
        </w:rPr>
        <w:tab/>
      </w:r>
    </w:p>
    <w:p w:rsidR="00BF0053" w:rsidRPr="00C703F2" w:rsidRDefault="00BF0053" w:rsidP="00BF0053">
      <w:pPr>
        <w:tabs>
          <w:tab w:val="left" w:pos="2338"/>
        </w:tabs>
        <w:ind w:right="-993"/>
        <w:rPr>
          <w:rFonts w:ascii="Times New Roman" w:eastAsia="Calibri" w:hAnsi="Times New Roman"/>
          <w:sz w:val="24"/>
        </w:rPr>
      </w:pPr>
      <w:r w:rsidRPr="00C703F2">
        <w:rPr>
          <w:rFonts w:ascii="Times New Roman" w:eastAsia="Calibri" w:hAnsi="Times New Roman"/>
          <w:sz w:val="24"/>
        </w:rPr>
        <w:t>Anyja neve:</w:t>
      </w:r>
      <w:r w:rsidRPr="00C703F2">
        <w:rPr>
          <w:rFonts w:ascii="Times New Roman" w:eastAsia="Calibri" w:hAnsi="Times New Roman"/>
          <w:sz w:val="24"/>
        </w:rPr>
        <w:tab/>
      </w:r>
    </w:p>
    <w:p w:rsidR="00BF0053" w:rsidRPr="00C703F2" w:rsidRDefault="00BF0053" w:rsidP="00BF0053">
      <w:pPr>
        <w:tabs>
          <w:tab w:val="left" w:pos="2338"/>
        </w:tabs>
        <w:ind w:right="-993"/>
        <w:rPr>
          <w:rFonts w:ascii="Times New Roman" w:eastAsia="Calibri" w:hAnsi="Times New Roman"/>
          <w:sz w:val="24"/>
        </w:rPr>
      </w:pPr>
      <w:r w:rsidRPr="00C703F2">
        <w:rPr>
          <w:rFonts w:ascii="Times New Roman" w:eastAsia="Calibri" w:hAnsi="Times New Roman"/>
          <w:sz w:val="24"/>
        </w:rPr>
        <w:t>Születési helye, ideje:</w:t>
      </w:r>
      <w:r w:rsidRPr="00C703F2">
        <w:rPr>
          <w:rFonts w:ascii="Times New Roman" w:eastAsia="Calibri" w:hAnsi="Times New Roman"/>
          <w:sz w:val="24"/>
        </w:rPr>
        <w:tab/>
      </w:r>
    </w:p>
    <w:p w:rsidR="00BF0053" w:rsidRPr="00C703F2" w:rsidRDefault="00BF0053" w:rsidP="00BF0053">
      <w:pPr>
        <w:tabs>
          <w:tab w:val="left" w:pos="2338"/>
        </w:tabs>
        <w:ind w:right="-993"/>
        <w:rPr>
          <w:rFonts w:ascii="Times New Roman" w:eastAsia="Calibri" w:hAnsi="Times New Roman"/>
          <w:sz w:val="24"/>
        </w:rPr>
      </w:pPr>
      <w:r w:rsidRPr="00C703F2">
        <w:rPr>
          <w:rFonts w:ascii="Times New Roman" w:eastAsia="Calibri" w:hAnsi="Times New Roman"/>
          <w:sz w:val="24"/>
        </w:rPr>
        <w:t>Lakcíme:</w:t>
      </w:r>
      <w:r w:rsidRPr="00C703F2">
        <w:rPr>
          <w:rFonts w:ascii="Times New Roman" w:eastAsia="Calibri" w:hAnsi="Times New Roman"/>
          <w:sz w:val="24"/>
        </w:rPr>
        <w:tab/>
      </w:r>
    </w:p>
    <w:p w:rsidR="00BF0053" w:rsidRPr="00C703F2" w:rsidRDefault="00BF0053" w:rsidP="00BF0053">
      <w:pPr>
        <w:tabs>
          <w:tab w:val="left" w:pos="2338"/>
          <w:tab w:val="left" w:pos="10135"/>
        </w:tabs>
        <w:ind w:right="-993"/>
        <w:rPr>
          <w:rFonts w:ascii="Times New Roman" w:eastAsia="Calibri" w:hAnsi="Times New Roman"/>
          <w:sz w:val="24"/>
        </w:rPr>
      </w:pPr>
      <w:r w:rsidRPr="00C703F2">
        <w:rPr>
          <w:rFonts w:ascii="Times New Roman" w:eastAsia="Calibri" w:hAnsi="Times New Roman"/>
          <w:sz w:val="24"/>
        </w:rPr>
        <w:t>Tartózkodási helye:</w:t>
      </w:r>
      <w:r w:rsidRPr="00C703F2">
        <w:rPr>
          <w:rFonts w:ascii="Times New Roman" w:eastAsia="Calibri" w:hAnsi="Times New Roman"/>
          <w:sz w:val="24"/>
        </w:rPr>
        <w:tab/>
      </w:r>
      <w:r w:rsidRPr="00C703F2">
        <w:rPr>
          <w:rFonts w:ascii="Times New Roman" w:eastAsia="Calibri" w:hAnsi="Times New Roman"/>
          <w:sz w:val="24"/>
        </w:rPr>
        <w:tab/>
      </w:r>
    </w:p>
    <w:p w:rsidR="00BF0053" w:rsidRPr="00C703F2" w:rsidRDefault="00BF0053" w:rsidP="00BF0053">
      <w:pPr>
        <w:tabs>
          <w:tab w:val="left" w:pos="2338"/>
          <w:tab w:val="left" w:pos="10135"/>
        </w:tabs>
        <w:ind w:right="-993"/>
        <w:rPr>
          <w:rFonts w:ascii="Times New Roman" w:eastAsia="Calibri" w:hAnsi="Times New Roman"/>
          <w:sz w:val="24"/>
        </w:rPr>
      </w:pPr>
      <w:r w:rsidRPr="00C703F2">
        <w:rPr>
          <w:rFonts w:ascii="Times New Roman" w:eastAsia="Calibri" w:hAnsi="Times New Roman"/>
          <w:sz w:val="24"/>
        </w:rPr>
        <w:t>Telefonszáma:</w:t>
      </w:r>
      <w:r w:rsidRPr="00C703F2">
        <w:rPr>
          <w:rFonts w:ascii="Times New Roman" w:eastAsia="Calibri" w:hAnsi="Times New Roman"/>
          <w:sz w:val="24"/>
        </w:rPr>
        <w:tab/>
      </w:r>
      <w:r w:rsidRPr="00C703F2">
        <w:rPr>
          <w:rFonts w:ascii="Times New Roman" w:eastAsia="Calibri" w:hAnsi="Times New Roman"/>
          <w:sz w:val="24"/>
        </w:rPr>
        <w:tab/>
      </w:r>
    </w:p>
    <w:p w:rsidR="00BF0053" w:rsidRPr="00C703F2" w:rsidRDefault="00BF0053" w:rsidP="00BF0053">
      <w:pPr>
        <w:ind w:right="-993"/>
        <w:jc w:val="both"/>
        <w:rPr>
          <w:rFonts w:ascii="Times New Roman" w:eastAsia="Calibri" w:hAnsi="Times New Roman"/>
          <w:sz w:val="24"/>
        </w:rPr>
      </w:pPr>
    </w:p>
    <w:p w:rsidR="00BF0053" w:rsidRPr="00C703F2" w:rsidRDefault="00BF0053" w:rsidP="00BF0053">
      <w:pPr>
        <w:tabs>
          <w:tab w:val="left" w:pos="9975"/>
        </w:tabs>
        <w:rPr>
          <w:rFonts w:ascii="Times New Roman" w:eastAsia="Calibri" w:hAnsi="Times New Roman"/>
          <w:sz w:val="24"/>
          <w:u w:val="single"/>
        </w:rPr>
      </w:pPr>
      <w:r w:rsidRPr="00C703F2">
        <w:rPr>
          <w:rFonts w:ascii="Times New Roman" w:eastAsia="Calibri" w:hAnsi="Times New Roman"/>
          <w:b/>
          <w:sz w:val="24"/>
          <w:u w:val="single"/>
        </w:rPr>
        <w:t>Törvényes képviselő adatai</w:t>
      </w:r>
    </w:p>
    <w:p w:rsidR="00BF0053" w:rsidRPr="00C703F2" w:rsidRDefault="00BF0053" w:rsidP="00BF0053">
      <w:pPr>
        <w:tabs>
          <w:tab w:val="left" w:pos="2338"/>
        </w:tabs>
        <w:rPr>
          <w:rFonts w:ascii="Times New Roman" w:eastAsia="Calibri" w:hAnsi="Times New Roman"/>
          <w:sz w:val="24"/>
        </w:rPr>
      </w:pPr>
      <w:r w:rsidRPr="00C703F2">
        <w:rPr>
          <w:rFonts w:ascii="Times New Roman" w:eastAsia="Calibri" w:hAnsi="Times New Roman"/>
          <w:sz w:val="24"/>
        </w:rPr>
        <w:t>Név:</w:t>
      </w:r>
      <w:r w:rsidRPr="00C703F2">
        <w:rPr>
          <w:rFonts w:ascii="Times New Roman" w:eastAsia="Calibri" w:hAnsi="Times New Roman"/>
          <w:sz w:val="24"/>
        </w:rPr>
        <w:tab/>
      </w:r>
    </w:p>
    <w:p w:rsidR="00BF0053" w:rsidRPr="00C703F2" w:rsidRDefault="00BF0053" w:rsidP="00BF0053">
      <w:pPr>
        <w:tabs>
          <w:tab w:val="left" w:pos="2338"/>
        </w:tabs>
        <w:rPr>
          <w:rFonts w:ascii="Times New Roman" w:eastAsia="Calibri" w:hAnsi="Times New Roman"/>
          <w:sz w:val="24"/>
        </w:rPr>
      </w:pPr>
      <w:r w:rsidRPr="00C703F2">
        <w:rPr>
          <w:rFonts w:ascii="Times New Roman" w:eastAsia="Calibri" w:hAnsi="Times New Roman"/>
          <w:sz w:val="24"/>
        </w:rPr>
        <w:t>Születési név:</w:t>
      </w:r>
      <w:r w:rsidRPr="00C703F2">
        <w:rPr>
          <w:rFonts w:ascii="Times New Roman" w:eastAsia="Calibri" w:hAnsi="Times New Roman"/>
          <w:sz w:val="24"/>
        </w:rPr>
        <w:tab/>
      </w:r>
    </w:p>
    <w:p w:rsidR="00BF0053" w:rsidRPr="00C703F2" w:rsidRDefault="00BF0053" w:rsidP="00BF0053">
      <w:pPr>
        <w:tabs>
          <w:tab w:val="left" w:pos="2338"/>
        </w:tabs>
        <w:rPr>
          <w:rFonts w:ascii="Times New Roman" w:eastAsia="Calibri" w:hAnsi="Times New Roman"/>
          <w:sz w:val="24"/>
        </w:rPr>
      </w:pPr>
      <w:r w:rsidRPr="00C703F2">
        <w:rPr>
          <w:rFonts w:ascii="Times New Roman" w:eastAsia="Calibri" w:hAnsi="Times New Roman"/>
          <w:sz w:val="24"/>
        </w:rPr>
        <w:t>Anyja neve:</w:t>
      </w:r>
      <w:r w:rsidRPr="00C703F2">
        <w:rPr>
          <w:rFonts w:ascii="Times New Roman" w:eastAsia="Calibri" w:hAnsi="Times New Roman"/>
          <w:sz w:val="24"/>
        </w:rPr>
        <w:tab/>
      </w:r>
    </w:p>
    <w:p w:rsidR="00BF0053" w:rsidRPr="00C703F2" w:rsidRDefault="00BF0053" w:rsidP="00BF0053">
      <w:pPr>
        <w:tabs>
          <w:tab w:val="left" w:pos="2338"/>
        </w:tabs>
        <w:rPr>
          <w:rFonts w:ascii="Times New Roman" w:eastAsia="Calibri" w:hAnsi="Times New Roman"/>
          <w:sz w:val="24"/>
        </w:rPr>
      </w:pPr>
      <w:r w:rsidRPr="00C703F2">
        <w:rPr>
          <w:rFonts w:ascii="Times New Roman" w:eastAsia="Calibri" w:hAnsi="Times New Roman"/>
          <w:sz w:val="24"/>
        </w:rPr>
        <w:t>Születési helye, ideje:</w:t>
      </w:r>
      <w:r w:rsidRPr="00C703F2">
        <w:rPr>
          <w:rFonts w:ascii="Times New Roman" w:eastAsia="Calibri" w:hAnsi="Times New Roman"/>
          <w:sz w:val="24"/>
        </w:rPr>
        <w:tab/>
      </w:r>
    </w:p>
    <w:p w:rsidR="00BF0053" w:rsidRPr="00C703F2" w:rsidRDefault="00BF0053" w:rsidP="00BF0053">
      <w:pPr>
        <w:tabs>
          <w:tab w:val="left" w:pos="2338"/>
        </w:tabs>
        <w:rPr>
          <w:rFonts w:ascii="Times New Roman" w:eastAsia="Calibri" w:hAnsi="Times New Roman"/>
          <w:sz w:val="24"/>
        </w:rPr>
      </w:pPr>
      <w:r w:rsidRPr="00C703F2">
        <w:rPr>
          <w:rFonts w:ascii="Times New Roman" w:eastAsia="Calibri" w:hAnsi="Times New Roman"/>
          <w:sz w:val="24"/>
        </w:rPr>
        <w:t>Lakcíme:</w:t>
      </w:r>
      <w:r w:rsidRPr="00C703F2">
        <w:rPr>
          <w:rFonts w:ascii="Times New Roman" w:eastAsia="Calibri" w:hAnsi="Times New Roman"/>
          <w:sz w:val="24"/>
        </w:rPr>
        <w:tab/>
      </w:r>
    </w:p>
    <w:p w:rsidR="00BF0053" w:rsidRPr="00C703F2" w:rsidRDefault="00BF0053" w:rsidP="00BF0053">
      <w:pPr>
        <w:tabs>
          <w:tab w:val="left" w:pos="2338"/>
        </w:tabs>
        <w:rPr>
          <w:rFonts w:ascii="Times New Roman" w:eastAsia="Calibri" w:hAnsi="Times New Roman"/>
          <w:sz w:val="24"/>
        </w:rPr>
      </w:pPr>
      <w:r w:rsidRPr="00C703F2">
        <w:rPr>
          <w:rFonts w:ascii="Times New Roman" w:eastAsia="Calibri" w:hAnsi="Times New Roman"/>
          <w:sz w:val="24"/>
        </w:rPr>
        <w:t>Tartózkodási helye:</w:t>
      </w:r>
      <w:r w:rsidRPr="00C703F2">
        <w:rPr>
          <w:rFonts w:ascii="Times New Roman" w:eastAsia="Calibri" w:hAnsi="Times New Roman"/>
          <w:sz w:val="24"/>
        </w:rPr>
        <w:tab/>
      </w:r>
    </w:p>
    <w:p w:rsidR="00BF0053" w:rsidRPr="00C703F2" w:rsidRDefault="00BF0053" w:rsidP="00BF0053">
      <w:pPr>
        <w:tabs>
          <w:tab w:val="left" w:pos="2338"/>
        </w:tabs>
        <w:rPr>
          <w:rFonts w:ascii="Times New Roman" w:eastAsia="Calibri" w:hAnsi="Times New Roman"/>
          <w:sz w:val="24"/>
        </w:rPr>
      </w:pPr>
      <w:r w:rsidRPr="00C703F2">
        <w:rPr>
          <w:rFonts w:ascii="Times New Roman" w:eastAsia="Calibri" w:hAnsi="Times New Roman"/>
          <w:sz w:val="24"/>
        </w:rPr>
        <w:t>Telefonszáma:</w:t>
      </w:r>
    </w:p>
    <w:p w:rsidR="00BF0053" w:rsidRPr="00C703F2" w:rsidRDefault="00BF0053" w:rsidP="00BF0053">
      <w:pPr>
        <w:tabs>
          <w:tab w:val="left" w:pos="2338"/>
        </w:tabs>
        <w:rPr>
          <w:rFonts w:ascii="Times New Roman" w:eastAsia="Calibri" w:hAnsi="Times New Roman"/>
          <w:sz w:val="24"/>
        </w:rPr>
      </w:pPr>
    </w:p>
    <w:p w:rsidR="00BF0053" w:rsidRPr="00C703F2" w:rsidRDefault="00BF0053" w:rsidP="00BF0053">
      <w:pPr>
        <w:jc w:val="both"/>
        <w:rPr>
          <w:rFonts w:ascii="Times New Roman" w:eastAsia="Calibri" w:hAnsi="Times New Roman"/>
          <w:sz w:val="24"/>
        </w:rPr>
      </w:pPr>
      <w:r w:rsidRPr="00C703F2">
        <w:rPr>
          <w:rFonts w:ascii="Times New Roman" w:eastAsia="Calibri" w:hAnsi="Times New Roman"/>
          <w:sz w:val="24"/>
        </w:rPr>
        <w:t>az alulírott napon és helyen, az alábbi feltételekkel:</w:t>
      </w:r>
    </w:p>
    <w:p w:rsidR="00BF0053" w:rsidRPr="00C703F2" w:rsidRDefault="00BF0053" w:rsidP="00BF0053">
      <w:pPr>
        <w:jc w:val="both"/>
        <w:rPr>
          <w:rFonts w:ascii="Times New Roman" w:eastAsia="Calibri" w:hAnsi="Times New Roman"/>
          <w:b/>
          <w:sz w:val="24"/>
        </w:rPr>
      </w:pPr>
    </w:p>
    <w:p w:rsidR="00BF0053" w:rsidRPr="00C703F2" w:rsidRDefault="00BF0053" w:rsidP="00BF0053">
      <w:pPr>
        <w:jc w:val="both"/>
        <w:rPr>
          <w:rFonts w:ascii="Times New Roman" w:eastAsia="Calibri" w:hAnsi="Times New Roman"/>
          <w:b/>
          <w:sz w:val="24"/>
        </w:rPr>
      </w:pPr>
      <w:r w:rsidRPr="00C703F2">
        <w:rPr>
          <w:rFonts w:ascii="Times New Roman" w:eastAsia="Calibri" w:hAnsi="Times New Roman"/>
          <w:b/>
          <w:sz w:val="24"/>
        </w:rPr>
        <w:t>1.  A megállapodás időtartama</w:t>
      </w:r>
    </w:p>
    <w:p w:rsidR="00BF0053" w:rsidRPr="00C703F2" w:rsidRDefault="00BF0053" w:rsidP="00BF0053">
      <w:pPr>
        <w:jc w:val="both"/>
        <w:rPr>
          <w:rFonts w:ascii="Times New Roman" w:eastAsia="Calibri" w:hAnsi="Times New Roman"/>
          <w:b/>
          <w:sz w:val="24"/>
        </w:rPr>
      </w:pPr>
    </w:p>
    <w:p w:rsidR="00BF0053" w:rsidRPr="00C703F2" w:rsidRDefault="00BF0053" w:rsidP="00BF0053">
      <w:pPr>
        <w:jc w:val="both"/>
        <w:rPr>
          <w:rFonts w:ascii="Times New Roman" w:eastAsia="Calibri" w:hAnsi="Times New Roman"/>
          <w:sz w:val="24"/>
        </w:rPr>
      </w:pPr>
      <w:r w:rsidRPr="00C703F2">
        <w:rPr>
          <w:rFonts w:ascii="Times New Roman" w:eastAsia="Calibri" w:hAnsi="Times New Roman"/>
          <w:sz w:val="24"/>
        </w:rPr>
        <w:t xml:space="preserve">1.1. A szolgáltatást igénybevevő illetve törvényes képviselője által 20___ év _________hó ____ napján kezdeményezett kérelme alapján a szolgáltató biztosítja az igénybe vevő számára a </w:t>
      </w:r>
      <w:r w:rsidRPr="00C703F2">
        <w:rPr>
          <w:rFonts w:ascii="Times New Roman" w:hAnsi="Times New Roman"/>
          <w:bCs/>
          <w:sz w:val="24"/>
        </w:rPr>
        <w:t>szociális igazgatásról és szociális ellátásokról</w:t>
      </w:r>
      <w:r w:rsidRPr="00C703F2">
        <w:rPr>
          <w:rFonts w:ascii="Times New Roman" w:hAnsi="Times New Roman"/>
          <w:bCs/>
          <w:sz w:val="24"/>
          <w:vertAlign w:val="superscript"/>
        </w:rPr>
        <w:t xml:space="preserve"> </w:t>
      </w:r>
      <w:r w:rsidRPr="00C703F2">
        <w:rPr>
          <w:rFonts w:ascii="Times New Roman" w:hAnsi="Times New Roman"/>
          <w:bCs/>
          <w:sz w:val="24"/>
        </w:rPr>
        <w:t>szóló</w:t>
      </w:r>
      <w:r w:rsidRPr="00C703F2">
        <w:rPr>
          <w:rFonts w:ascii="Times New Roman" w:hAnsi="Times New Roman"/>
          <w:b/>
          <w:bCs/>
          <w:sz w:val="24"/>
        </w:rPr>
        <w:t xml:space="preserve"> </w:t>
      </w:r>
      <w:r w:rsidRPr="00C703F2">
        <w:rPr>
          <w:rFonts w:ascii="Times New Roman" w:hAnsi="Times New Roman"/>
          <w:bCs/>
          <w:sz w:val="24"/>
        </w:rPr>
        <w:t xml:space="preserve">1993. évi III. törvény (továbbiakban: </w:t>
      </w:r>
      <w:r w:rsidRPr="00C703F2">
        <w:rPr>
          <w:rFonts w:ascii="Times New Roman" w:eastAsia="Calibri" w:hAnsi="Times New Roman"/>
          <w:sz w:val="24"/>
        </w:rPr>
        <w:t>Szt.) 63. §-a alapján biztosított házi segítségnyújtást., mint személyes gondoskodást nyújtó szociális alapszolgáltatást. A szolgáltatás biztosítása folyamatos.</w:t>
      </w:r>
    </w:p>
    <w:p w:rsidR="00BF0053" w:rsidRPr="00C703F2" w:rsidRDefault="00BF0053" w:rsidP="00BF0053">
      <w:pPr>
        <w:jc w:val="both"/>
        <w:rPr>
          <w:rFonts w:ascii="Times New Roman" w:eastAsia="Calibri" w:hAnsi="Times New Roman"/>
          <w:sz w:val="24"/>
        </w:rPr>
      </w:pP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1.2. A felek megállapodnak abban, hogy az ellátás kezdetének időpontja: 20___ év ________hó ____nap</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1.3. Az ellátás határozott időre szól, 20___ év _____________hó ____napig.</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 xml:space="preserve">      Az ellátás határozatlan idejű. </w:t>
      </w:r>
    </w:p>
    <w:p w:rsidR="00BF0053" w:rsidRPr="00C703F2" w:rsidRDefault="00BF0053" w:rsidP="00BF0053">
      <w:pPr>
        <w:spacing w:after="120" w:line="276" w:lineRule="auto"/>
        <w:rPr>
          <w:rFonts w:ascii="Times New Roman" w:hAnsi="Times New Roman"/>
          <w:sz w:val="24"/>
        </w:rPr>
      </w:pPr>
      <w:r w:rsidRPr="00C703F2">
        <w:rPr>
          <w:rFonts w:ascii="Times New Roman" w:hAnsi="Times New Roman"/>
          <w:b/>
          <w:sz w:val="24"/>
        </w:rPr>
        <w:t>2. Az igénybevevő által kért szolgáltatás tartalma, igénybevételének módja</w:t>
      </w:r>
    </w:p>
    <w:p w:rsidR="00BF0053" w:rsidRPr="00C703F2" w:rsidRDefault="00BF0053" w:rsidP="00BF0053">
      <w:pPr>
        <w:pStyle w:val="NormlWeb"/>
        <w:spacing w:line="276" w:lineRule="auto"/>
      </w:pPr>
      <w:r w:rsidRPr="00C703F2">
        <w:t>2.1.A házi segítségnyújtás olyan gondozási forma, amely az igénybe vevő önálló életvitelének fenntartását – szükségleteinek megfelelően – lakásán, lakókörnyezetében biztosítja.</w:t>
      </w:r>
    </w:p>
    <w:p w:rsidR="00BF0053" w:rsidRPr="00C703F2" w:rsidRDefault="00BF0053" w:rsidP="00BF0053">
      <w:pPr>
        <w:spacing w:after="120"/>
        <w:jc w:val="both"/>
        <w:rPr>
          <w:rFonts w:ascii="Times New Roman" w:hAnsi="Times New Roman"/>
          <w:sz w:val="24"/>
        </w:rPr>
      </w:pPr>
      <w:r w:rsidRPr="00C703F2">
        <w:rPr>
          <w:rFonts w:ascii="Times New Roman" w:hAnsi="Times New Roman"/>
          <w:sz w:val="24"/>
        </w:rPr>
        <w:t xml:space="preserve">A házi segítségnyújtás hozzájárul ahhoz, hogy az ellátást igénybe vevő fizikai, mentális, szociális szükséglete saját környezetében, életkorának, élethelyzetének és egészségi állapotának megfelelően, </w:t>
      </w:r>
      <w:r w:rsidRPr="00C703F2">
        <w:rPr>
          <w:rFonts w:ascii="Times New Roman" w:hAnsi="Times New Roman"/>
          <w:iCs/>
          <w:sz w:val="24"/>
        </w:rPr>
        <w:t xml:space="preserve">a </w:t>
      </w:r>
      <w:r w:rsidRPr="00C703F2">
        <w:rPr>
          <w:rFonts w:ascii="Times New Roman" w:hAnsi="Times New Roman"/>
          <w:sz w:val="24"/>
        </w:rPr>
        <w:t>meglévő képességeinek fenntartásával, felhasználásával, fejlesztésével biztosított legyen.</w:t>
      </w:r>
    </w:p>
    <w:p w:rsidR="00BF0053" w:rsidRPr="00C703F2" w:rsidRDefault="00BF0053" w:rsidP="00BF0053">
      <w:pPr>
        <w:pStyle w:val="uj"/>
        <w:spacing w:after="0" w:line="276" w:lineRule="auto"/>
      </w:pPr>
      <w:r w:rsidRPr="00C703F2">
        <w:t>2.2. A házi segítségnyújtás</w:t>
      </w:r>
    </w:p>
    <w:p w:rsidR="00BF0053" w:rsidRPr="00C703F2" w:rsidRDefault="00BF0053" w:rsidP="00BF0053">
      <w:pPr>
        <w:spacing w:after="20"/>
        <w:jc w:val="both"/>
        <w:rPr>
          <w:rFonts w:ascii="Times New Roman" w:hAnsi="Times New Roman"/>
          <w:sz w:val="24"/>
        </w:rPr>
      </w:pPr>
      <w:r w:rsidRPr="00C703F2">
        <w:rPr>
          <w:rFonts w:ascii="Times New Roman" w:hAnsi="Times New Roman"/>
          <w:i/>
          <w:iCs/>
          <w:sz w:val="24"/>
        </w:rPr>
        <w:t>a)</w:t>
      </w:r>
      <w:r w:rsidRPr="00C703F2">
        <w:rPr>
          <w:rFonts w:ascii="Times New Roman" w:hAnsi="Times New Roman"/>
          <w:sz w:val="24"/>
        </w:rPr>
        <w:t xml:space="preserve"> a személyi gondozás keretében gondozás és háztartási segítségnyújtás,</w:t>
      </w:r>
    </w:p>
    <w:p w:rsidR="00BF0053" w:rsidRPr="00C703F2" w:rsidRDefault="00BF0053" w:rsidP="00BF0053">
      <w:pPr>
        <w:spacing w:after="20"/>
        <w:jc w:val="both"/>
        <w:rPr>
          <w:rFonts w:ascii="Times New Roman" w:hAnsi="Times New Roman"/>
          <w:sz w:val="24"/>
        </w:rPr>
      </w:pPr>
      <w:r w:rsidRPr="00C703F2">
        <w:rPr>
          <w:rFonts w:ascii="Times New Roman" w:hAnsi="Times New Roman"/>
          <w:i/>
          <w:iCs/>
          <w:sz w:val="24"/>
        </w:rPr>
        <w:t>b)</w:t>
      </w:r>
      <w:r w:rsidRPr="00C703F2">
        <w:rPr>
          <w:rFonts w:ascii="Times New Roman" w:hAnsi="Times New Roman"/>
          <w:sz w:val="24"/>
        </w:rPr>
        <w:t xml:space="preserve"> a szociális segítés keretében háztartási segítségnyújtás szolgáltatási elemet biztosít.</w:t>
      </w:r>
    </w:p>
    <w:p w:rsidR="00BF0053" w:rsidRPr="00C703F2" w:rsidRDefault="00BF0053" w:rsidP="00BF0053">
      <w:pPr>
        <w:pStyle w:val="NormlWeb"/>
        <w:spacing w:after="120" w:line="276" w:lineRule="auto"/>
        <w:rPr>
          <w:b/>
        </w:rPr>
      </w:pPr>
      <w:r w:rsidRPr="00C703F2">
        <w:t>A személyes gondoskodást nyújtó szociális ellátások igénybevétele önkéntes.</w:t>
      </w:r>
    </w:p>
    <w:p w:rsidR="00BF0053" w:rsidRPr="00C703F2" w:rsidRDefault="00BF0053" w:rsidP="00BF0053">
      <w:pPr>
        <w:spacing w:after="120" w:line="276" w:lineRule="auto"/>
        <w:rPr>
          <w:rFonts w:ascii="Times New Roman" w:hAnsi="Times New Roman"/>
          <w:sz w:val="24"/>
        </w:rPr>
      </w:pPr>
      <w:r w:rsidRPr="00C703F2">
        <w:rPr>
          <w:rFonts w:ascii="Times New Roman" w:hAnsi="Times New Roman"/>
          <w:sz w:val="24"/>
        </w:rPr>
        <w:t xml:space="preserve">2.3. A szolgáltató a házi segítségnyújtást: munkanapokon 8-16-óráig biztosítja. </w:t>
      </w:r>
    </w:p>
    <w:p w:rsidR="00BF0053" w:rsidRPr="00C703F2" w:rsidRDefault="00BF0053" w:rsidP="00BF0053">
      <w:pPr>
        <w:spacing w:after="120" w:line="276" w:lineRule="auto"/>
        <w:jc w:val="both"/>
        <w:rPr>
          <w:rFonts w:ascii="Times New Roman" w:hAnsi="Times New Roman"/>
          <w:sz w:val="24"/>
        </w:rPr>
      </w:pPr>
      <w:r w:rsidRPr="00C703F2">
        <w:rPr>
          <w:rFonts w:ascii="Times New Roman" w:hAnsi="Times New Roman"/>
          <w:sz w:val="24"/>
        </w:rPr>
        <w:t xml:space="preserve">2.4. Házi segítségnyújtás igénybevételét megelőzően az egészségi állapoton alapuló szociális rászorultság vizsgálatának és igazolásának részletes szabályairól szóló 36/2007. (XII. 22.) SZMM rendelet (továbbiakban: Gszr.) értelmében vizsgálni kell a gondozási szükségletet. A gondozási szükséglet vizsgálata alapján igényelhető a házi segítségnyújtás, s azon belül a személyi gondozás vagy a szociális segítés. </w:t>
      </w:r>
    </w:p>
    <w:p w:rsidR="00BF0053" w:rsidRPr="00C703F2" w:rsidRDefault="00BF0053" w:rsidP="00BF0053">
      <w:pPr>
        <w:spacing w:after="120" w:line="276" w:lineRule="auto"/>
        <w:jc w:val="both"/>
        <w:rPr>
          <w:rFonts w:ascii="Times New Roman" w:hAnsi="Times New Roman"/>
          <w:sz w:val="24"/>
        </w:rPr>
      </w:pPr>
      <w:r w:rsidRPr="00C703F2">
        <w:rPr>
          <w:rFonts w:ascii="Times New Roman" w:hAnsi="Times New Roman"/>
          <w:sz w:val="24"/>
        </w:rPr>
        <w:t xml:space="preserve">2.5. Önnek a …….fokozatú vizsgálati  eredménye alapján: </w:t>
      </w:r>
    </w:p>
    <w:p w:rsidR="00BF0053" w:rsidRPr="00C703F2" w:rsidRDefault="00BF0053" w:rsidP="00BF0053">
      <w:pPr>
        <w:spacing w:after="20"/>
        <w:ind w:left="2124" w:hanging="2124"/>
        <w:jc w:val="both"/>
        <w:rPr>
          <w:rFonts w:ascii="Times New Roman" w:hAnsi="Times New Roman"/>
          <w:sz w:val="24"/>
        </w:rPr>
      </w:pPr>
      <w:r w:rsidRPr="00C703F2">
        <w:rPr>
          <w:rFonts w:ascii="Times New Roman" w:hAnsi="Times New Roman"/>
          <w:sz w:val="24"/>
        </w:rPr>
        <w:t xml:space="preserve">- szociális segítés </w:t>
      </w:r>
      <w:r w:rsidRPr="00C703F2">
        <w:rPr>
          <w:rFonts w:ascii="Times New Roman" w:hAnsi="Times New Roman"/>
          <w:sz w:val="24"/>
        </w:rPr>
        <w:tab/>
        <w:t>a Gszr. 3/A. § (1) bekezdés b) pont .........alpontja szerinti egyéb körülmény      fennállása miatt</w:t>
      </w:r>
    </w:p>
    <w:p w:rsidR="00BF0053" w:rsidRPr="00C703F2" w:rsidRDefault="00BF0053" w:rsidP="00BF0053">
      <w:pPr>
        <w:spacing w:after="120" w:line="276" w:lineRule="auto"/>
        <w:rPr>
          <w:rFonts w:ascii="Times New Roman" w:hAnsi="Times New Roman"/>
          <w:sz w:val="24"/>
        </w:rPr>
      </w:pPr>
      <w:r w:rsidRPr="00C703F2">
        <w:rPr>
          <w:rFonts w:ascii="Times New Roman" w:hAnsi="Times New Roman"/>
          <w:sz w:val="24"/>
        </w:rPr>
        <w:t>- személyi gondozás nyújtható (a megfelelő aláhúzandó).</w:t>
      </w:r>
    </w:p>
    <w:p w:rsidR="00BF0053" w:rsidRPr="00C703F2" w:rsidRDefault="00BF0053" w:rsidP="00BF0053">
      <w:pPr>
        <w:pStyle w:val="NormlWeb"/>
        <w:spacing w:after="120" w:line="276" w:lineRule="auto"/>
        <w:rPr>
          <w:b/>
        </w:rPr>
      </w:pPr>
      <w:r w:rsidRPr="00C703F2">
        <w:rPr>
          <w:b/>
        </w:rPr>
        <w:t>2.6. A házi segítségnyújtás keretében Ön személyi gondozás/ szociális segítés (választott aláhúzandó) szolgáltatást igényel napi/heti ……….órában.</w:t>
      </w:r>
    </w:p>
    <w:p w:rsidR="00BF0053" w:rsidRPr="00C703F2" w:rsidRDefault="00BF0053" w:rsidP="00BF0053">
      <w:pPr>
        <w:pStyle w:val="NormlWeb"/>
        <w:spacing w:after="0" w:line="276" w:lineRule="auto"/>
      </w:pPr>
      <w:r w:rsidRPr="00C703F2">
        <w:t>2.7. A kérelem alapján személyi gondozás/ szociális segítés keretében a következő tevékenységeket biztosítja az intézmény:</w:t>
      </w:r>
    </w:p>
    <w:p w:rsidR="00BF0053" w:rsidRPr="00C703F2" w:rsidRDefault="00BF0053" w:rsidP="00BF0053">
      <w:pPr>
        <w:pStyle w:val="NormlWeb"/>
        <w:spacing w:after="0" w:line="276" w:lineRule="auto"/>
        <w:rPr>
          <w:b/>
        </w:rPr>
      </w:pPr>
      <w:r w:rsidRPr="00C703F2">
        <w:rPr>
          <w:b/>
        </w:rPr>
        <w:t>Szociális segítés keretében:</w:t>
      </w:r>
    </w:p>
    <w:p w:rsidR="00BF0053" w:rsidRPr="00C703F2" w:rsidRDefault="00BF0053" w:rsidP="00BF0053">
      <w:pPr>
        <w:spacing w:after="20"/>
        <w:jc w:val="both"/>
        <w:rPr>
          <w:rFonts w:ascii="Times New Roman" w:hAnsi="Times New Roman"/>
          <w:sz w:val="24"/>
        </w:rPr>
      </w:pPr>
      <w:r w:rsidRPr="00C703F2">
        <w:rPr>
          <w:rFonts w:ascii="Times New Roman" w:hAnsi="Times New Roman"/>
          <w:sz w:val="24"/>
        </w:rPr>
        <w:t>A lakókörnyezeti higiénia megtartásában való közreműködés körében:</w:t>
      </w:r>
    </w:p>
    <w:p w:rsidR="00BF0053" w:rsidRPr="00C703F2" w:rsidRDefault="00BF0053" w:rsidP="00C703F2">
      <w:pPr>
        <w:pStyle w:val="Listaszerbekezds"/>
        <w:numPr>
          <w:ilvl w:val="0"/>
          <w:numId w:val="35"/>
        </w:numPr>
        <w:spacing w:after="20"/>
        <w:jc w:val="both"/>
      </w:pPr>
      <w:r w:rsidRPr="00C703F2">
        <w:t>takarítás a lakás életvitelszerűen használt helyiségeiben (hálószobában, fürdőszobában, konyhában és illemhelyiségben)</w:t>
      </w:r>
    </w:p>
    <w:p w:rsidR="00BF0053" w:rsidRPr="00C703F2" w:rsidRDefault="00BF0053" w:rsidP="00C703F2">
      <w:pPr>
        <w:pStyle w:val="Listaszerbekezds"/>
        <w:numPr>
          <w:ilvl w:val="0"/>
          <w:numId w:val="35"/>
        </w:numPr>
        <w:spacing w:after="20"/>
        <w:jc w:val="both"/>
      </w:pPr>
      <w:r w:rsidRPr="00C703F2">
        <w:t>mosás</w:t>
      </w:r>
    </w:p>
    <w:p w:rsidR="00BF0053" w:rsidRPr="00C703F2" w:rsidRDefault="00BF0053" w:rsidP="00C703F2">
      <w:pPr>
        <w:pStyle w:val="Listaszerbekezds"/>
        <w:numPr>
          <w:ilvl w:val="0"/>
          <w:numId w:val="35"/>
        </w:numPr>
        <w:spacing w:after="20"/>
        <w:jc w:val="both"/>
      </w:pPr>
      <w:r w:rsidRPr="00C703F2">
        <w:t>vasalás</w:t>
      </w:r>
    </w:p>
    <w:p w:rsidR="00BF0053" w:rsidRPr="00C703F2" w:rsidRDefault="00BF0053" w:rsidP="00BF0053">
      <w:pPr>
        <w:spacing w:after="20"/>
        <w:jc w:val="both"/>
        <w:rPr>
          <w:rFonts w:ascii="Times New Roman" w:hAnsi="Times New Roman"/>
          <w:sz w:val="24"/>
        </w:rPr>
      </w:pPr>
      <w:r w:rsidRPr="00C703F2">
        <w:rPr>
          <w:rFonts w:ascii="Times New Roman" w:hAnsi="Times New Roman"/>
          <w:sz w:val="24"/>
        </w:rPr>
        <w:t>A háztartási tevékenységben való közreműködés körében:</w:t>
      </w:r>
    </w:p>
    <w:p w:rsidR="00BF0053" w:rsidRPr="00C703F2" w:rsidRDefault="00BF0053" w:rsidP="00C703F2">
      <w:pPr>
        <w:pStyle w:val="Listaszerbekezds"/>
        <w:numPr>
          <w:ilvl w:val="0"/>
          <w:numId w:val="36"/>
        </w:numPr>
        <w:spacing w:after="20"/>
        <w:jc w:val="both"/>
      </w:pPr>
      <w:r w:rsidRPr="00C703F2">
        <w:t>bevásárlás (személyes szükséglet mértékében), gyógyszer kiváltása</w:t>
      </w:r>
    </w:p>
    <w:p w:rsidR="00BF0053" w:rsidRPr="00C703F2" w:rsidRDefault="00BF0053" w:rsidP="00C703F2">
      <w:pPr>
        <w:pStyle w:val="Listaszerbekezds"/>
        <w:numPr>
          <w:ilvl w:val="0"/>
          <w:numId w:val="36"/>
        </w:numPr>
        <w:spacing w:after="20"/>
        <w:jc w:val="both"/>
      </w:pPr>
      <w:r w:rsidRPr="00C703F2">
        <w:t>segítségnyújtás ételkészítésben és az étkezés előkészítésében</w:t>
      </w:r>
    </w:p>
    <w:p w:rsidR="00BF0053" w:rsidRPr="00C703F2" w:rsidRDefault="00BF0053" w:rsidP="00C703F2">
      <w:pPr>
        <w:pStyle w:val="Listaszerbekezds"/>
        <w:numPr>
          <w:ilvl w:val="0"/>
          <w:numId w:val="36"/>
        </w:numPr>
        <w:spacing w:after="20"/>
        <w:jc w:val="both"/>
      </w:pPr>
      <w:r w:rsidRPr="00C703F2">
        <w:t>mosogatás</w:t>
      </w:r>
    </w:p>
    <w:p w:rsidR="00BF0053" w:rsidRPr="00C703F2" w:rsidRDefault="00BF0053" w:rsidP="00C703F2">
      <w:pPr>
        <w:pStyle w:val="Listaszerbekezds"/>
        <w:numPr>
          <w:ilvl w:val="0"/>
          <w:numId w:val="36"/>
        </w:numPr>
        <w:spacing w:after="20"/>
        <w:jc w:val="both"/>
      </w:pPr>
      <w:r w:rsidRPr="00C703F2">
        <w:t>ruhajavítás</w:t>
      </w:r>
    </w:p>
    <w:p w:rsidR="00BF0053" w:rsidRPr="00C703F2" w:rsidRDefault="00BF0053" w:rsidP="00C703F2">
      <w:pPr>
        <w:pStyle w:val="Listaszerbekezds"/>
        <w:numPr>
          <w:ilvl w:val="0"/>
          <w:numId w:val="36"/>
        </w:numPr>
        <w:spacing w:after="20"/>
        <w:jc w:val="both"/>
      </w:pPr>
      <w:r w:rsidRPr="00C703F2">
        <w:t>közkútról, fúrtkútról vízhordás</w:t>
      </w:r>
    </w:p>
    <w:p w:rsidR="00BF0053" w:rsidRPr="00C703F2" w:rsidRDefault="00BF0053" w:rsidP="00C703F2">
      <w:pPr>
        <w:pStyle w:val="Listaszerbekezds"/>
        <w:numPr>
          <w:ilvl w:val="0"/>
          <w:numId w:val="36"/>
        </w:numPr>
        <w:spacing w:after="20"/>
        <w:jc w:val="both"/>
      </w:pPr>
      <w:r w:rsidRPr="00C703F2">
        <w:t>tüzelő behordása kályhához, egyedi fűtés beindítása (kivéve, ha ez a tevékenység egyéb szakmai kompetenciát igényel)</w:t>
      </w:r>
    </w:p>
    <w:p w:rsidR="00BF0053" w:rsidRPr="00C703F2" w:rsidRDefault="00BF0053" w:rsidP="00C703F2">
      <w:pPr>
        <w:pStyle w:val="Listaszerbekezds"/>
        <w:numPr>
          <w:ilvl w:val="0"/>
          <w:numId w:val="36"/>
        </w:numPr>
        <w:spacing w:after="20"/>
        <w:jc w:val="both"/>
      </w:pPr>
      <w:r w:rsidRPr="00C703F2">
        <w:t>télen hóeltakarítás és síkosságmentesítés a lakás bejárata előtt</w:t>
      </w:r>
    </w:p>
    <w:p w:rsidR="00BF0053" w:rsidRPr="00C703F2" w:rsidRDefault="00BF0053" w:rsidP="00C703F2">
      <w:pPr>
        <w:pStyle w:val="Listaszerbekezds"/>
        <w:numPr>
          <w:ilvl w:val="0"/>
          <w:numId w:val="36"/>
        </w:numPr>
        <w:spacing w:after="20"/>
        <w:jc w:val="both"/>
      </w:pPr>
      <w:r w:rsidRPr="00C703F2">
        <w:t>kísérés</w:t>
      </w:r>
    </w:p>
    <w:p w:rsidR="00BF0053" w:rsidRPr="00C703F2" w:rsidRDefault="00BF0053" w:rsidP="00BF0053">
      <w:pPr>
        <w:spacing w:after="20"/>
        <w:jc w:val="both"/>
        <w:rPr>
          <w:rFonts w:ascii="Times New Roman" w:hAnsi="Times New Roman"/>
          <w:sz w:val="24"/>
        </w:rPr>
      </w:pPr>
      <w:r w:rsidRPr="00C703F2">
        <w:rPr>
          <w:rFonts w:ascii="Times New Roman" w:hAnsi="Times New Roman"/>
          <w:sz w:val="24"/>
        </w:rPr>
        <w:t>Segítségnyújtás veszélyhelyzet kialakulásának megelőzésében és a kialakult veszélyhelyzet elhárításában.</w:t>
      </w:r>
    </w:p>
    <w:p w:rsidR="00BF0053" w:rsidRPr="00C703F2" w:rsidRDefault="00BF0053" w:rsidP="00BF0053">
      <w:pPr>
        <w:spacing w:after="20"/>
        <w:jc w:val="both"/>
        <w:rPr>
          <w:rFonts w:ascii="Times New Roman" w:hAnsi="Times New Roman"/>
          <w:sz w:val="24"/>
        </w:rPr>
      </w:pPr>
      <w:r w:rsidRPr="00C703F2">
        <w:rPr>
          <w:rFonts w:ascii="Times New Roman" w:hAnsi="Times New Roman"/>
          <w:sz w:val="24"/>
        </w:rPr>
        <w:t>Szükség esetén a bentlakásos szociális intézménybe történő beköltözés segítése.</w:t>
      </w:r>
    </w:p>
    <w:p w:rsidR="00BF0053" w:rsidRPr="00C703F2" w:rsidRDefault="00BF0053" w:rsidP="00BF0053">
      <w:pPr>
        <w:spacing w:after="20"/>
        <w:jc w:val="both"/>
        <w:rPr>
          <w:rFonts w:ascii="Times New Roman" w:hAnsi="Times New Roman"/>
          <w:sz w:val="24"/>
        </w:rPr>
      </w:pPr>
    </w:p>
    <w:p w:rsidR="00BF0053" w:rsidRPr="00C703F2" w:rsidRDefault="00BF0053" w:rsidP="00BF0053">
      <w:pPr>
        <w:spacing w:after="20"/>
        <w:jc w:val="both"/>
        <w:rPr>
          <w:rFonts w:ascii="Times New Roman" w:hAnsi="Times New Roman"/>
          <w:b/>
          <w:sz w:val="24"/>
        </w:rPr>
      </w:pPr>
      <w:r w:rsidRPr="00C703F2">
        <w:rPr>
          <w:rFonts w:ascii="Times New Roman" w:hAnsi="Times New Roman"/>
          <w:b/>
          <w:sz w:val="24"/>
        </w:rPr>
        <w:t>Személyi gondozás keretében:</w:t>
      </w:r>
    </w:p>
    <w:p w:rsidR="00BF0053" w:rsidRPr="00C703F2" w:rsidRDefault="00BF0053" w:rsidP="00BF0053">
      <w:pPr>
        <w:spacing w:after="20"/>
        <w:jc w:val="both"/>
        <w:rPr>
          <w:rFonts w:ascii="Times New Roman" w:hAnsi="Times New Roman"/>
          <w:sz w:val="24"/>
        </w:rPr>
      </w:pPr>
      <w:r w:rsidRPr="00C703F2">
        <w:rPr>
          <w:rFonts w:ascii="Times New Roman" w:hAnsi="Times New Roman"/>
          <w:sz w:val="24"/>
        </w:rPr>
        <w:t>Az ellátást igénybe vevővel segítő kapcsolat kialakítása és fenntartása körében:</w:t>
      </w:r>
    </w:p>
    <w:p w:rsidR="00BF0053" w:rsidRPr="00C703F2" w:rsidRDefault="00BF0053" w:rsidP="00C703F2">
      <w:pPr>
        <w:pStyle w:val="Listaszerbekezds"/>
        <w:numPr>
          <w:ilvl w:val="0"/>
          <w:numId w:val="37"/>
        </w:numPr>
        <w:spacing w:after="20"/>
        <w:jc w:val="both"/>
      </w:pPr>
      <w:r w:rsidRPr="00C703F2">
        <w:t>információnyújtás, tanácsadás és mentális támogatás</w:t>
      </w:r>
    </w:p>
    <w:p w:rsidR="00BF0053" w:rsidRPr="00C703F2" w:rsidRDefault="00BF0053" w:rsidP="00C703F2">
      <w:pPr>
        <w:pStyle w:val="Listaszerbekezds"/>
        <w:numPr>
          <w:ilvl w:val="0"/>
          <w:numId w:val="37"/>
        </w:numPr>
        <w:spacing w:after="20"/>
        <w:jc w:val="both"/>
      </w:pPr>
      <w:r w:rsidRPr="00C703F2">
        <w:t>családdal, ismerősökkel való kapcsolattartás segítése</w:t>
      </w:r>
    </w:p>
    <w:p w:rsidR="00BF0053" w:rsidRPr="00C703F2" w:rsidRDefault="00BF0053" w:rsidP="00C703F2">
      <w:pPr>
        <w:pStyle w:val="Listaszerbekezds"/>
        <w:numPr>
          <w:ilvl w:val="0"/>
          <w:numId w:val="37"/>
        </w:numPr>
        <w:spacing w:after="20"/>
        <w:jc w:val="both"/>
      </w:pPr>
      <w:r w:rsidRPr="00C703F2">
        <w:t>az egészség megőrzésére irányuló aktív szabadidős tevékenységben való közreműködés</w:t>
      </w:r>
    </w:p>
    <w:p w:rsidR="00BF0053" w:rsidRPr="00C703F2" w:rsidRDefault="00BF0053" w:rsidP="00C703F2">
      <w:pPr>
        <w:pStyle w:val="Listaszerbekezds"/>
        <w:numPr>
          <w:ilvl w:val="0"/>
          <w:numId w:val="37"/>
        </w:numPr>
        <w:spacing w:after="20"/>
        <w:jc w:val="both"/>
      </w:pPr>
      <w:r w:rsidRPr="00C703F2">
        <w:t>ügyintézés az ellátott érdekeinek védelmében</w:t>
      </w:r>
    </w:p>
    <w:p w:rsidR="00BF0053" w:rsidRPr="00C703F2" w:rsidRDefault="00BF0053" w:rsidP="00BF0053">
      <w:pPr>
        <w:spacing w:after="20"/>
        <w:jc w:val="both"/>
        <w:rPr>
          <w:rFonts w:ascii="Times New Roman" w:hAnsi="Times New Roman"/>
          <w:sz w:val="24"/>
        </w:rPr>
      </w:pPr>
      <w:r w:rsidRPr="00C703F2">
        <w:rPr>
          <w:rFonts w:ascii="Times New Roman" w:hAnsi="Times New Roman"/>
          <w:sz w:val="24"/>
        </w:rPr>
        <w:t>Gondozási és ápolási feladatok körében:</w:t>
      </w:r>
    </w:p>
    <w:p w:rsidR="00BF0053" w:rsidRPr="00C703F2" w:rsidRDefault="00BF0053" w:rsidP="00C703F2">
      <w:pPr>
        <w:pStyle w:val="Listaszerbekezds"/>
        <w:numPr>
          <w:ilvl w:val="0"/>
          <w:numId w:val="38"/>
        </w:numPr>
        <w:spacing w:after="20"/>
        <w:jc w:val="both"/>
      </w:pPr>
      <w:r w:rsidRPr="00C703F2">
        <w:t>mosdatás</w:t>
      </w:r>
    </w:p>
    <w:p w:rsidR="00BF0053" w:rsidRPr="00C703F2" w:rsidRDefault="00BF0053" w:rsidP="00C703F2">
      <w:pPr>
        <w:pStyle w:val="Listaszerbekezds"/>
        <w:numPr>
          <w:ilvl w:val="0"/>
          <w:numId w:val="38"/>
        </w:numPr>
        <w:spacing w:after="20"/>
        <w:jc w:val="both"/>
      </w:pPr>
      <w:r w:rsidRPr="00C703F2">
        <w:t>fürdetés</w:t>
      </w:r>
    </w:p>
    <w:p w:rsidR="00BF0053" w:rsidRPr="00C703F2" w:rsidRDefault="00BF0053" w:rsidP="00C703F2">
      <w:pPr>
        <w:pStyle w:val="Listaszerbekezds"/>
        <w:numPr>
          <w:ilvl w:val="0"/>
          <w:numId w:val="38"/>
        </w:numPr>
        <w:spacing w:after="20"/>
        <w:jc w:val="both"/>
      </w:pPr>
      <w:r w:rsidRPr="00C703F2">
        <w:t>öltöztetés</w:t>
      </w:r>
    </w:p>
    <w:p w:rsidR="00BF0053" w:rsidRPr="00C703F2" w:rsidRDefault="00BF0053" w:rsidP="00C703F2">
      <w:pPr>
        <w:pStyle w:val="Listaszerbekezds"/>
        <w:numPr>
          <w:ilvl w:val="0"/>
          <w:numId w:val="38"/>
        </w:numPr>
        <w:spacing w:after="20"/>
        <w:jc w:val="both"/>
      </w:pPr>
      <w:r w:rsidRPr="00C703F2">
        <w:t>ágyazás, ágyneműcsere</w:t>
      </w:r>
    </w:p>
    <w:p w:rsidR="00BF0053" w:rsidRPr="00C703F2" w:rsidRDefault="00BF0053" w:rsidP="00C703F2">
      <w:pPr>
        <w:pStyle w:val="Listaszerbekezds"/>
        <w:numPr>
          <w:ilvl w:val="0"/>
          <w:numId w:val="38"/>
        </w:numPr>
        <w:spacing w:after="20"/>
        <w:jc w:val="both"/>
      </w:pPr>
      <w:r w:rsidRPr="00C703F2">
        <w:t>inkontinens beteg ellátása, testfelület tisztítása, kezelése</w:t>
      </w:r>
    </w:p>
    <w:p w:rsidR="00BF0053" w:rsidRPr="00C703F2" w:rsidRDefault="00BF0053" w:rsidP="00C703F2">
      <w:pPr>
        <w:pStyle w:val="Listaszerbekezds"/>
        <w:numPr>
          <w:ilvl w:val="0"/>
          <w:numId w:val="38"/>
        </w:numPr>
        <w:spacing w:after="20"/>
        <w:jc w:val="both"/>
      </w:pPr>
      <w:r w:rsidRPr="00C703F2">
        <w:t>haj, arcszőrzet ápolás</w:t>
      </w:r>
    </w:p>
    <w:p w:rsidR="00BF0053" w:rsidRPr="00C703F2" w:rsidRDefault="00BF0053" w:rsidP="00C703F2">
      <w:pPr>
        <w:pStyle w:val="Listaszerbekezds"/>
        <w:numPr>
          <w:ilvl w:val="0"/>
          <w:numId w:val="38"/>
        </w:numPr>
        <w:spacing w:after="20"/>
        <w:jc w:val="both"/>
      </w:pPr>
      <w:r w:rsidRPr="00C703F2">
        <w:t>száj, fog és protézis ápolása</w:t>
      </w:r>
    </w:p>
    <w:p w:rsidR="00BF0053" w:rsidRPr="00C703F2" w:rsidRDefault="00BF0053" w:rsidP="00C703F2">
      <w:pPr>
        <w:pStyle w:val="Listaszerbekezds"/>
        <w:numPr>
          <w:ilvl w:val="0"/>
          <w:numId w:val="38"/>
        </w:numPr>
        <w:spacing w:after="20"/>
        <w:jc w:val="both"/>
      </w:pPr>
      <w:r w:rsidRPr="00C703F2">
        <w:t>körömápolás, bőrápolás</w:t>
      </w:r>
    </w:p>
    <w:p w:rsidR="00BF0053" w:rsidRPr="00C703F2" w:rsidRDefault="00BF0053" w:rsidP="00C703F2">
      <w:pPr>
        <w:pStyle w:val="Listaszerbekezds"/>
        <w:numPr>
          <w:ilvl w:val="0"/>
          <w:numId w:val="38"/>
        </w:numPr>
        <w:spacing w:after="20"/>
        <w:jc w:val="both"/>
      </w:pPr>
      <w:r w:rsidRPr="00C703F2">
        <w:t>folyadékpótlás, étkeztetés (segédeszköz nélkül)</w:t>
      </w:r>
    </w:p>
    <w:p w:rsidR="00BF0053" w:rsidRPr="00C703F2" w:rsidRDefault="00BF0053" w:rsidP="00C703F2">
      <w:pPr>
        <w:pStyle w:val="Listaszerbekezds"/>
        <w:numPr>
          <w:ilvl w:val="0"/>
          <w:numId w:val="38"/>
        </w:numPr>
        <w:spacing w:after="20"/>
        <w:jc w:val="both"/>
      </w:pPr>
      <w:r w:rsidRPr="00C703F2">
        <w:t>mozgatás ágyban</w:t>
      </w:r>
    </w:p>
    <w:p w:rsidR="00BF0053" w:rsidRPr="00C703F2" w:rsidRDefault="00BF0053" w:rsidP="00C703F2">
      <w:pPr>
        <w:pStyle w:val="Listaszerbekezds"/>
        <w:numPr>
          <w:ilvl w:val="0"/>
          <w:numId w:val="38"/>
        </w:numPr>
        <w:spacing w:after="20"/>
        <w:jc w:val="both"/>
      </w:pPr>
      <w:r w:rsidRPr="00C703F2">
        <w:t>decubitus megelőzés</w:t>
      </w:r>
    </w:p>
    <w:p w:rsidR="00BF0053" w:rsidRPr="00C703F2" w:rsidRDefault="00BF0053" w:rsidP="00C703F2">
      <w:pPr>
        <w:pStyle w:val="Listaszerbekezds"/>
        <w:numPr>
          <w:ilvl w:val="0"/>
          <w:numId w:val="38"/>
        </w:numPr>
        <w:spacing w:after="20"/>
        <w:jc w:val="both"/>
      </w:pPr>
      <w:r w:rsidRPr="00C703F2">
        <w:t>felületi sebkezelés</w:t>
      </w:r>
    </w:p>
    <w:p w:rsidR="00BF0053" w:rsidRPr="00C703F2" w:rsidRDefault="00BF0053" w:rsidP="00C703F2">
      <w:pPr>
        <w:pStyle w:val="Listaszerbekezds"/>
        <w:numPr>
          <w:ilvl w:val="0"/>
          <w:numId w:val="38"/>
        </w:numPr>
        <w:spacing w:after="20"/>
        <w:jc w:val="both"/>
      </w:pPr>
      <w:r w:rsidRPr="00C703F2">
        <w:t>sztómazsák cseréje</w:t>
      </w:r>
    </w:p>
    <w:p w:rsidR="00BF0053" w:rsidRPr="00C703F2" w:rsidRDefault="00BF0053" w:rsidP="00C703F2">
      <w:pPr>
        <w:pStyle w:val="Listaszerbekezds"/>
        <w:numPr>
          <w:ilvl w:val="0"/>
          <w:numId w:val="38"/>
        </w:numPr>
        <w:spacing w:after="20"/>
        <w:jc w:val="both"/>
      </w:pPr>
      <w:r w:rsidRPr="00C703F2">
        <w:t>gyógyszer adagolása, gyógyszerelés monitorozása</w:t>
      </w:r>
    </w:p>
    <w:p w:rsidR="00BF0053" w:rsidRPr="00C703F2" w:rsidRDefault="00BF0053" w:rsidP="00C703F2">
      <w:pPr>
        <w:pStyle w:val="Listaszerbekezds"/>
        <w:numPr>
          <w:ilvl w:val="0"/>
          <w:numId w:val="38"/>
        </w:numPr>
        <w:spacing w:after="20"/>
        <w:jc w:val="both"/>
      </w:pPr>
      <w:r w:rsidRPr="00C703F2">
        <w:t>vérnyomás és vércukor mérése</w:t>
      </w:r>
    </w:p>
    <w:p w:rsidR="00BF0053" w:rsidRPr="00C703F2" w:rsidRDefault="00BF0053" w:rsidP="00C703F2">
      <w:pPr>
        <w:pStyle w:val="Listaszerbekezds"/>
        <w:numPr>
          <w:ilvl w:val="0"/>
          <w:numId w:val="38"/>
        </w:numPr>
        <w:spacing w:after="20"/>
        <w:jc w:val="both"/>
      </w:pPr>
      <w:r w:rsidRPr="00C703F2">
        <w:t>hely- és helyzetváltoztatás segítése lakáson belül és kívül</w:t>
      </w:r>
    </w:p>
    <w:p w:rsidR="00BF0053" w:rsidRPr="00C703F2" w:rsidRDefault="00BF0053" w:rsidP="00C703F2">
      <w:pPr>
        <w:pStyle w:val="Listaszerbekezds"/>
        <w:numPr>
          <w:ilvl w:val="0"/>
          <w:numId w:val="38"/>
        </w:numPr>
        <w:spacing w:after="20"/>
        <w:jc w:val="both"/>
      </w:pPr>
      <w:r w:rsidRPr="00C703F2">
        <w:t>kényelmi és gyógyászati segédeszközök beszerzésében való közreműködés</w:t>
      </w:r>
    </w:p>
    <w:p w:rsidR="00BF0053" w:rsidRPr="00C703F2" w:rsidRDefault="00BF0053" w:rsidP="00C703F2">
      <w:pPr>
        <w:pStyle w:val="Listaszerbekezds"/>
        <w:numPr>
          <w:ilvl w:val="0"/>
          <w:numId w:val="38"/>
        </w:numPr>
        <w:spacing w:after="20"/>
        <w:jc w:val="both"/>
      </w:pPr>
      <w:r w:rsidRPr="00C703F2">
        <w:t>kényelmi és gyógyászati segédeszközök használatának betanítása, karbantartásában való segítségnyújtás</w:t>
      </w:r>
    </w:p>
    <w:p w:rsidR="00BF0053" w:rsidRPr="00C703F2" w:rsidRDefault="00BF0053" w:rsidP="00C703F2">
      <w:pPr>
        <w:pStyle w:val="Listaszerbekezds"/>
        <w:numPr>
          <w:ilvl w:val="0"/>
          <w:numId w:val="38"/>
        </w:numPr>
        <w:spacing w:after="20"/>
        <w:jc w:val="both"/>
      </w:pPr>
      <w:r w:rsidRPr="00C703F2">
        <w:t>a háziorvos írásos rendelésén alapuló terápia követése (a tevékenység elvégzéséhez való kompetencia határáig)</w:t>
      </w:r>
    </w:p>
    <w:p w:rsidR="00BF0053" w:rsidRPr="00C703F2" w:rsidRDefault="00BF0053" w:rsidP="00BF0053">
      <w:pPr>
        <w:pStyle w:val="NormlWeb"/>
        <w:spacing w:line="276" w:lineRule="auto"/>
      </w:pPr>
      <w:r w:rsidRPr="00C703F2">
        <w:t>2.8. A szociális gondozó a házi segítségnyújtás során együttműködik az egészségügyi és szociális alap- és szakellátást nyújtó intézményekkel.</w:t>
      </w:r>
    </w:p>
    <w:p w:rsidR="00BF0053" w:rsidRPr="00C703F2" w:rsidRDefault="00BF0053" w:rsidP="00BF0053">
      <w:pPr>
        <w:spacing w:before="120" w:after="120" w:line="276" w:lineRule="auto"/>
        <w:jc w:val="both"/>
        <w:rPr>
          <w:rFonts w:ascii="Times New Roman" w:hAnsi="Times New Roman"/>
          <w:sz w:val="24"/>
        </w:rPr>
      </w:pPr>
      <w:r w:rsidRPr="00C703F2">
        <w:rPr>
          <w:rFonts w:ascii="Times New Roman" w:hAnsi="Times New Roman"/>
          <w:sz w:val="24"/>
        </w:rPr>
        <w:t>2.9. A szociális gondozó napi gondozási tevékenységéről tevékenységi naplót vezet, mely tevékenységek elvégzését s az ellátásra fordított időt, az ellátást igénylő/törvényes képviselője, minden alkalommal a napló aláírásával igazolja.</w:t>
      </w:r>
    </w:p>
    <w:p w:rsidR="00BF0053" w:rsidRPr="00C703F2" w:rsidRDefault="00BF0053" w:rsidP="00BF0053">
      <w:pPr>
        <w:spacing w:after="120"/>
        <w:jc w:val="both"/>
        <w:rPr>
          <w:rFonts w:ascii="Times New Roman" w:eastAsia="Calibri" w:hAnsi="Times New Roman"/>
          <w:b/>
          <w:sz w:val="24"/>
        </w:rPr>
      </w:pPr>
      <w:smartTag w:uri="urn:schemas-microsoft-com:office:smarttags" w:element="metricconverter">
        <w:smartTagPr>
          <w:attr w:name="ProductID" w:val="3. A"/>
        </w:smartTagPr>
        <w:r w:rsidRPr="00C703F2">
          <w:rPr>
            <w:rFonts w:ascii="Times New Roman" w:eastAsia="Calibri" w:hAnsi="Times New Roman"/>
            <w:b/>
            <w:sz w:val="24"/>
          </w:rPr>
          <w:t>3. A</w:t>
        </w:r>
      </w:smartTag>
      <w:r w:rsidRPr="00C703F2">
        <w:rPr>
          <w:rFonts w:ascii="Times New Roman" w:eastAsia="Calibri" w:hAnsi="Times New Roman"/>
          <w:b/>
          <w:sz w:val="24"/>
        </w:rPr>
        <w:t xml:space="preserve"> személyi térítési díj megállapítására, fizetésére vonatkozó szabályok</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3.1. Az ellátásért az igénybevevő, vagy törvényes képviselője, vagy más a Szt. 114 § 2. pontja alapján meghatározott személy (a továbbiakban: kötelezett) térítési díjat fizet.</w:t>
      </w:r>
    </w:p>
    <w:p w:rsidR="00BF0053" w:rsidRPr="00C703F2" w:rsidRDefault="00BF0053" w:rsidP="00BF0053">
      <w:pPr>
        <w:jc w:val="both"/>
        <w:rPr>
          <w:rFonts w:ascii="Times New Roman" w:hAnsi="Times New Roman"/>
          <w:b/>
          <w:bCs/>
          <w:sz w:val="24"/>
        </w:rPr>
      </w:pPr>
      <w:r w:rsidRPr="00C703F2">
        <w:rPr>
          <w:rFonts w:ascii="Times New Roman" w:eastAsia="Calibri" w:hAnsi="Times New Roman"/>
          <w:sz w:val="24"/>
        </w:rPr>
        <w:t xml:space="preserve">3.2. A fenntartó rendeletben határozza meg a fizetendő személyi térítési díj mértékét és annak mérséklésének módjait figyelembe véve az Szt. és a </w:t>
      </w:r>
      <w:r w:rsidRPr="00C703F2">
        <w:rPr>
          <w:rFonts w:ascii="Times New Roman" w:hAnsi="Times New Roman"/>
          <w:bCs/>
          <w:sz w:val="24"/>
        </w:rPr>
        <w:t>szociális ellátások térítési díjáról szóló 29/1993. (II.17.) Korm. rendeletben</w:t>
      </w:r>
      <w:r w:rsidRPr="00C703F2">
        <w:rPr>
          <w:rFonts w:ascii="Times New Roman" w:hAnsi="Times New Roman"/>
          <w:sz w:val="24"/>
        </w:rPr>
        <w:t xml:space="preserve"> foglaltakat.</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 xml:space="preserve">3.3. Az intézményi térítési díj a személyes gondoskodás körébe tartozó házi segítségnyújtás ellenértékeként megállapított összeg. </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3.4. Az intézményi térítési díjat a fenntartó tárgyév április 1-jéig állapítja meg.</w:t>
      </w:r>
    </w:p>
    <w:p w:rsidR="00BF0053" w:rsidRPr="00C703F2" w:rsidRDefault="00BF0053" w:rsidP="00BF0053">
      <w:pPr>
        <w:spacing w:after="120"/>
        <w:jc w:val="both"/>
        <w:rPr>
          <w:rFonts w:ascii="Times New Roman" w:eastAsia="Calibri" w:hAnsi="Times New Roman"/>
          <w:sz w:val="24"/>
          <w:u w:val="single"/>
        </w:rPr>
      </w:pPr>
      <w:r w:rsidRPr="00C703F2">
        <w:rPr>
          <w:rFonts w:ascii="Times New Roman" w:eastAsia="Calibri" w:hAnsi="Times New Roman"/>
          <w:sz w:val="24"/>
        </w:rPr>
        <w:t>3.5. Az intézményi térítési díjat a fenntartó év közben egy alkalommal módosíthatja, amely a személyi térítési díj összegének módosulását vonhatja maga után.</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 xml:space="preserve">3.6. Az ellátást igénybe vevő a szolgáltatás igénybevételéhez jövedelemigazolást és a jogszabályban előírt dokumentumokat nyújt be, amelyek alapján megállapított rendszeres havi jövedelme képezi a személyi térítési díja számításának alapját. </w:t>
      </w:r>
    </w:p>
    <w:p w:rsidR="00BF0053" w:rsidRPr="00C703F2" w:rsidRDefault="00BF0053" w:rsidP="00BF0053">
      <w:pPr>
        <w:pStyle w:val="uj"/>
        <w:spacing w:line="276" w:lineRule="auto"/>
      </w:pPr>
      <w:r w:rsidRPr="00C703F2">
        <w:rPr>
          <w:bCs/>
        </w:rPr>
        <w:t xml:space="preserve">Az Szt. 117/B. § </w:t>
      </w:r>
      <w:r w:rsidRPr="00C703F2">
        <w:t xml:space="preserve">(1) bekezdése alapján az ellátást igénylő, vagy a térítési díjat megfizető más személy írásban vállalhatja a mindenkori intézményi térítési díjjal azonos személyi térítési díj megfizetését. Ebben az esetben nem kell jövedelmet vizsgálni. </w:t>
      </w:r>
    </w:p>
    <w:p w:rsidR="00BF0053" w:rsidRPr="00C703F2" w:rsidRDefault="00BF0053" w:rsidP="00BF0053">
      <w:pPr>
        <w:spacing w:after="120"/>
        <w:jc w:val="both"/>
        <w:rPr>
          <w:rFonts w:ascii="Times New Roman" w:eastAsia="Calibri" w:hAnsi="Times New Roman"/>
          <w:sz w:val="24"/>
          <w:lang w:eastAsia="ar-SA"/>
        </w:rPr>
      </w:pPr>
      <w:r w:rsidRPr="00C703F2">
        <w:rPr>
          <w:rFonts w:ascii="Times New Roman" w:eastAsia="Calibri" w:hAnsi="Times New Roman"/>
          <w:sz w:val="24"/>
        </w:rPr>
        <w:t>3.7. A személyi térítési díj nem haladhatja meg az intézményi térítési díj összegét.</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3.8. A kötelezett által fizetendő személyi térítési díj összegét az intézményvezető konkrét összegben</w:t>
      </w:r>
      <w:r w:rsidRPr="00C703F2">
        <w:rPr>
          <w:rFonts w:ascii="Times New Roman" w:hAnsi="Times New Roman"/>
          <w:sz w:val="24"/>
        </w:rPr>
        <w:t xml:space="preserve"> – szociális segítésre vagy személyi gondozásra vonatkozó –, gondozási órára </w:t>
      </w:r>
      <w:r w:rsidRPr="00C703F2">
        <w:rPr>
          <w:rFonts w:ascii="Times New Roman" w:eastAsia="Calibri" w:hAnsi="Times New Roman"/>
          <w:sz w:val="24"/>
        </w:rPr>
        <w:t xml:space="preserve">állapítja meg és arról az ellátást igénylőt a megállapodás megkötésekor írásban „Értesítés a személyes gondoskodást nyújtó szociális ellátás személyi térítési díjáról” keretében tájékoztatja. </w:t>
      </w:r>
    </w:p>
    <w:p w:rsidR="00BF0053" w:rsidRPr="00C703F2" w:rsidRDefault="00BF0053" w:rsidP="00BF0053">
      <w:pPr>
        <w:spacing w:after="120"/>
        <w:jc w:val="both"/>
        <w:rPr>
          <w:rFonts w:ascii="Times New Roman" w:hAnsi="Times New Roman"/>
          <w:sz w:val="24"/>
        </w:rPr>
      </w:pPr>
      <w:r w:rsidRPr="00C703F2">
        <w:rPr>
          <w:rFonts w:ascii="Times New Roman" w:eastAsia="Calibri" w:hAnsi="Times New Roman"/>
          <w:sz w:val="24"/>
        </w:rPr>
        <w:t>3.9.</w:t>
      </w:r>
      <w:r w:rsidRPr="00C703F2">
        <w:rPr>
          <w:rFonts w:ascii="Times New Roman" w:hAnsi="Times New Roman"/>
          <w:sz w:val="24"/>
        </w:rPr>
        <w:t xml:space="preserve">  A házi segítségnyújtás térítési díja a szociális segítés és a személyi gondozás térítési díjából tevődik össze.</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A személyi térítési díj havi összegét</w:t>
      </w:r>
      <w:r w:rsidRPr="00C703F2">
        <w:rPr>
          <w:rFonts w:ascii="Times New Roman" w:eastAsia="Calibri" w:hAnsi="Times New Roman"/>
          <w:b/>
          <w:sz w:val="24"/>
        </w:rPr>
        <w:t xml:space="preserve"> </w:t>
      </w:r>
      <w:r w:rsidRPr="00C703F2">
        <w:rPr>
          <w:rFonts w:ascii="Times New Roman" w:eastAsia="Calibri" w:hAnsi="Times New Roman"/>
          <w:sz w:val="24"/>
        </w:rPr>
        <w:t xml:space="preserve">az intézményvezető a tevékenységi napló alapján, a megállapított óradíj és az adott hónapban a </w:t>
      </w:r>
      <w:r w:rsidRPr="00C703F2">
        <w:rPr>
          <w:rFonts w:ascii="Times New Roman" w:hAnsi="Times New Roman"/>
          <w:sz w:val="24"/>
        </w:rPr>
        <w:t xml:space="preserve">házi segítségnyújtás keretében elvégzett tevékenységekre </w:t>
      </w:r>
      <w:r w:rsidRPr="00C703F2">
        <w:rPr>
          <w:rFonts w:ascii="Times New Roman" w:eastAsia="Calibri" w:hAnsi="Times New Roman"/>
          <w:sz w:val="24"/>
        </w:rPr>
        <w:t xml:space="preserve">fordított idő szorzataként egy összegben állapítja meg. </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3.10. A személyi térítési díj összege a megállapítás időpontjától függetlenül évente két alkalommal vizsgálható felül és változtatható meg, kivéve, ha az ellátott jövedelme olyan mértékben csökken, hogy a meghatározott térítési díj fizetési kötelezettségének nem tud eleget tenni; vagy ha az öregségi nyugdíj mindenkori legkisebb összegének 25%-át meghaladó mértékben növekedett.</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3.11. A személyi térítési díj felülvizsgálatához a szolgáltató kérésére az igénybevevő új jövedelemigazolást nyújt be. Az igénybevevő a jövedelmi viszonyaiban bekövetkezett változást, vagy a jogosultság feltételeit érintő lényeges tények, körülmények megváltozását 15 napon belül - az igazolást mellékelve - jelzi az intézmény vezetőjének. A személyi térítési díj változásáról az „Értesítés a személyi térítési díj változásáról” keretében kap tájékoztatást.</w:t>
      </w:r>
    </w:p>
    <w:p w:rsidR="00BF0053" w:rsidRPr="00C703F2" w:rsidRDefault="00BF0053" w:rsidP="00BF0053">
      <w:pPr>
        <w:spacing w:after="120"/>
        <w:jc w:val="both"/>
        <w:rPr>
          <w:rFonts w:ascii="Times New Roman" w:eastAsia="Calibri" w:hAnsi="Times New Roman"/>
          <w:sz w:val="24"/>
          <w:lang w:eastAsia="ar-SA"/>
        </w:rPr>
      </w:pPr>
      <w:r w:rsidRPr="00C703F2">
        <w:rPr>
          <w:rFonts w:ascii="Times New Roman" w:eastAsia="Calibri" w:hAnsi="Times New Roman"/>
          <w:sz w:val="24"/>
        </w:rPr>
        <w:t xml:space="preserve">3.12. A megállapított térítési díj méltányosságból történő csökkentése, vagy elengedése ügyében, ha a jövedelmi és vagyoni viszonyai, élethelyzete ezt indokolttá teszik a kérelmet jelen megállapodás kézhezvételétől számított 8 napon belül az I. sz. Gondozási Központ vezetőjéhez kell benyújtania. (1028 Budapest, Kazinczy utca 47.) A méltányossági kérelmek ügyében az Egészségügyi, Szociális és Lakásügyi Bizottság dönt. </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3.13. Ha az ellátást igénybe vevő vagy törvényes képviselője a személyi térítési díj összegét vitatja, illetve annak csökkentését vagy elengedését kéri, az értesítés kézhezvételétől számított nyolc napon belül a fenntartóhoz fordulhat, ezt követően a fenntartó döntésének felülvizsgálata a kézhezvételtől számított 30 napon belül a bíróságtól kérhető.</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3.14. A fenntartó döntéséig, illetve a bíróság jogerős határozatáig a korábban megállapított személyi térítési díjat kell megfizetnie.</w:t>
      </w:r>
    </w:p>
    <w:p w:rsidR="00BF0053" w:rsidRPr="00C703F2" w:rsidRDefault="00BF0053" w:rsidP="00BF0053">
      <w:pPr>
        <w:tabs>
          <w:tab w:val="left" w:pos="360"/>
          <w:tab w:val="left" w:pos="5300"/>
        </w:tabs>
        <w:spacing w:after="120"/>
        <w:rPr>
          <w:rFonts w:ascii="Times New Roman" w:eastAsia="Calibri" w:hAnsi="Times New Roman"/>
          <w:sz w:val="24"/>
        </w:rPr>
      </w:pPr>
      <w:r w:rsidRPr="00C703F2">
        <w:rPr>
          <w:rFonts w:ascii="Times New Roman" w:eastAsia="Calibri" w:hAnsi="Times New Roman"/>
          <w:sz w:val="24"/>
        </w:rPr>
        <w:t>3.15. Fizetés módja, időpontja:</w:t>
      </w:r>
    </w:p>
    <w:p w:rsidR="00BF0053" w:rsidRPr="00C703F2" w:rsidRDefault="00BF0053" w:rsidP="00BF0053">
      <w:pPr>
        <w:tabs>
          <w:tab w:val="left" w:pos="360"/>
          <w:tab w:val="left" w:pos="5300"/>
        </w:tabs>
        <w:spacing w:after="120"/>
        <w:rPr>
          <w:rFonts w:ascii="Times New Roman" w:eastAsia="Calibri" w:hAnsi="Times New Roman"/>
          <w:sz w:val="24"/>
        </w:rPr>
      </w:pPr>
      <w:r w:rsidRPr="00C703F2">
        <w:rPr>
          <w:rFonts w:ascii="Times New Roman" w:eastAsia="Calibri" w:hAnsi="Times New Roman"/>
          <w:sz w:val="24"/>
        </w:rPr>
        <w:t>Intézményünkben a térítési díjat számla ellenében, utólag, havonként, a tárgyhónapot követő hó 10-éig kell megfizetni.</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 xml:space="preserve">3.16.Ha a kötelezett a befizetést elmulasztotta, az intézményvezető 15 napos határidő megjelölésével írásban felhívja az elmaradt térítési díj befizetésére. Ha a határidő eredménytelenül telt el, az intézmény vezetője a kötelezett nevét, lakcímét és a fennálló díjhátralékot nyilvántartásba veszi. </w:t>
      </w:r>
    </w:p>
    <w:p w:rsidR="00BF0053" w:rsidRPr="00C703F2" w:rsidRDefault="00BF0053" w:rsidP="00BF0053">
      <w:pPr>
        <w:spacing w:after="20"/>
        <w:jc w:val="both"/>
        <w:rPr>
          <w:rFonts w:ascii="Times New Roman" w:eastAsia="Calibri" w:hAnsi="Times New Roman"/>
          <w:b/>
          <w:sz w:val="24"/>
          <w:u w:val="single"/>
        </w:rPr>
      </w:pPr>
      <w:smartTag w:uri="urn:schemas-microsoft-com:office:smarttags" w:element="metricconverter">
        <w:smartTagPr>
          <w:attr w:name="ProductID" w:val="4. A"/>
        </w:smartTagPr>
        <w:r w:rsidRPr="00C703F2">
          <w:rPr>
            <w:rFonts w:ascii="Times New Roman" w:eastAsia="Calibri" w:hAnsi="Times New Roman"/>
            <w:b/>
            <w:sz w:val="24"/>
          </w:rPr>
          <w:t>4. Az intézményi jogviszony megszűnése</w:t>
        </w:r>
      </w:smartTag>
    </w:p>
    <w:p w:rsidR="00BF0053" w:rsidRPr="00C703F2" w:rsidRDefault="00BF0053" w:rsidP="00BF0053">
      <w:pPr>
        <w:spacing w:after="20"/>
        <w:jc w:val="both"/>
        <w:rPr>
          <w:rFonts w:ascii="Times New Roman" w:eastAsia="Calibri" w:hAnsi="Times New Roman"/>
          <w:sz w:val="24"/>
        </w:rPr>
      </w:pPr>
      <w:r w:rsidRPr="00C703F2">
        <w:rPr>
          <w:rFonts w:ascii="Times New Roman" w:eastAsia="Calibri" w:hAnsi="Times New Roman"/>
          <w:sz w:val="24"/>
        </w:rPr>
        <w:t>4.1. Az intézményi jogviszony megszűnik</w:t>
      </w:r>
    </w:p>
    <w:p w:rsidR="00BF0053" w:rsidRPr="00C703F2" w:rsidRDefault="00BF0053" w:rsidP="00BF0053">
      <w:pPr>
        <w:spacing w:after="20"/>
        <w:ind w:firstLine="180"/>
        <w:jc w:val="both"/>
        <w:rPr>
          <w:rFonts w:ascii="Times New Roman" w:eastAsia="Calibri" w:hAnsi="Times New Roman"/>
          <w:sz w:val="24"/>
        </w:rPr>
      </w:pPr>
      <w:r w:rsidRPr="00C703F2">
        <w:rPr>
          <w:rFonts w:ascii="Times New Roman" w:eastAsia="Calibri" w:hAnsi="Times New Roman"/>
          <w:iCs/>
          <w:sz w:val="24"/>
        </w:rPr>
        <w:t>a)</w:t>
      </w:r>
      <w:r w:rsidRPr="00C703F2">
        <w:rPr>
          <w:rFonts w:ascii="Times New Roman" w:eastAsia="Calibri" w:hAnsi="Times New Roman"/>
          <w:i/>
          <w:iCs/>
          <w:sz w:val="24"/>
        </w:rPr>
        <w:t xml:space="preserve"> </w:t>
      </w:r>
      <w:r w:rsidRPr="00C703F2">
        <w:rPr>
          <w:rFonts w:ascii="Times New Roman" w:eastAsia="Calibri" w:hAnsi="Times New Roman"/>
          <w:sz w:val="24"/>
        </w:rPr>
        <w:t>az intézmény jogutód nélküli megszűnésével,</w:t>
      </w:r>
    </w:p>
    <w:p w:rsidR="00BF0053" w:rsidRPr="00C703F2" w:rsidRDefault="00BF0053" w:rsidP="00BF0053">
      <w:pPr>
        <w:spacing w:after="20"/>
        <w:ind w:firstLine="180"/>
        <w:jc w:val="both"/>
        <w:rPr>
          <w:rFonts w:ascii="Times New Roman" w:eastAsia="Calibri" w:hAnsi="Times New Roman"/>
          <w:sz w:val="24"/>
        </w:rPr>
      </w:pPr>
      <w:r w:rsidRPr="00C703F2">
        <w:rPr>
          <w:rFonts w:ascii="Times New Roman" w:eastAsia="Calibri" w:hAnsi="Times New Roman"/>
          <w:iCs/>
          <w:sz w:val="24"/>
        </w:rPr>
        <w:t xml:space="preserve">b) </w:t>
      </w:r>
      <w:r w:rsidRPr="00C703F2">
        <w:rPr>
          <w:rFonts w:ascii="Times New Roman" w:eastAsia="Calibri" w:hAnsi="Times New Roman"/>
          <w:sz w:val="24"/>
        </w:rPr>
        <w:t>a jogosult halálával,</w:t>
      </w:r>
    </w:p>
    <w:p w:rsidR="00BF0053" w:rsidRPr="00C703F2" w:rsidRDefault="00BF0053" w:rsidP="00BF0053">
      <w:pPr>
        <w:spacing w:after="20"/>
        <w:ind w:firstLine="180"/>
        <w:jc w:val="both"/>
        <w:rPr>
          <w:rFonts w:ascii="Times New Roman" w:eastAsia="Calibri" w:hAnsi="Times New Roman"/>
          <w:sz w:val="24"/>
        </w:rPr>
      </w:pPr>
      <w:r w:rsidRPr="00C703F2">
        <w:rPr>
          <w:rFonts w:ascii="Times New Roman" w:eastAsia="Calibri" w:hAnsi="Times New Roman"/>
          <w:iCs/>
          <w:sz w:val="24"/>
        </w:rPr>
        <w:t xml:space="preserve">c) </w:t>
      </w:r>
      <w:r w:rsidRPr="00C703F2">
        <w:rPr>
          <w:rFonts w:ascii="Times New Roman" w:eastAsia="Calibri" w:hAnsi="Times New Roman"/>
          <w:sz w:val="24"/>
        </w:rPr>
        <w:t>a határozott idejű ellátás esetén a megjelölt időtartam lejártával, kivéve, ha a hatályos jogszabály rendelkezései alapján az elhelyezés időtartama meghosszabbítható,</w:t>
      </w:r>
    </w:p>
    <w:p w:rsidR="00BF0053" w:rsidRPr="00C703F2" w:rsidRDefault="00BF0053" w:rsidP="00BF0053">
      <w:pPr>
        <w:spacing w:after="120"/>
        <w:jc w:val="both"/>
        <w:rPr>
          <w:rFonts w:ascii="Times New Roman" w:eastAsia="Calibri" w:hAnsi="Times New Roman"/>
          <w:b/>
          <w:bCs/>
          <w:sz w:val="24"/>
        </w:rPr>
      </w:pPr>
      <w:r w:rsidRPr="00C703F2">
        <w:rPr>
          <w:rFonts w:ascii="Times New Roman" w:eastAsia="Calibri" w:hAnsi="Times New Roman"/>
          <w:i/>
          <w:iCs/>
          <w:sz w:val="24"/>
        </w:rPr>
        <w:t xml:space="preserve">   </w:t>
      </w:r>
      <w:r w:rsidRPr="00C703F2">
        <w:rPr>
          <w:rFonts w:ascii="Times New Roman" w:eastAsia="Calibri" w:hAnsi="Times New Roman"/>
          <w:iCs/>
          <w:sz w:val="24"/>
        </w:rPr>
        <w:t>d)</w:t>
      </w:r>
      <w:r w:rsidRPr="00C703F2">
        <w:rPr>
          <w:rFonts w:ascii="Times New Roman" w:eastAsia="Calibri" w:hAnsi="Times New Roman"/>
          <w:i/>
          <w:iCs/>
          <w:sz w:val="24"/>
        </w:rPr>
        <w:t xml:space="preserve"> </w:t>
      </w:r>
      <w:r w:rsidRPr="00C703F2">
        <w:rPr>
          <w:rFonts w:ascii="Times New Roman" w:eastAsia="Calibri" w:hAnsi="Times New Roman"/>
          <w:iCs/>
          <w:sz w:val="24"/>
        </w:rPr>
        <w:t xml:space="preserve">jelen </w:t>
      </w:r>
      <w:r w:rsidRPr="00C703F2">
        <w:rPr>
          <w:rFonts w:ascii="Times New Roman" w:eastAsia="Calibri" w:hAnsi="Times New Roman"/>
          <w:sz w:val="24"/>
        </w:rPr>
        <w:t>megállapodás felmondásával.</w:t>
      </w:r>
    </w:p>
    <w:p w:rsidR="00BF0053" w:rsidRPr="00C703F2" w:rsidRDefault="00BF0053" w:rsidP="00BF0053">
      <w:pPr>
        <w:spacing w:after="20"/>
        <w:jc w:val="both"/>
        <w:rPr>
          <w:rFonts w:ascii="Times New Roman" w:eastAsia="Calibri" w:hAnsi="Times New Roman"/>
          <w:sz w:val="24"/>
        </w:rPr>
      </w:pPr>
      <w:r w:rsidRPr="00C703F2">
        <w:rPr>
          <w:rFonts w:ascii="Times New Roman" w:eastAsia="Calibri" w:hAnsi="Times New Roman"/>
          <w:bCs/>
          <w:sz w:val="24"/>
        </w:rPr>
        <w:t>4.2. Jelen</w:t>
      </w:r>
      <w:r w:rsidRPr="00C703F2">
        <w:rPr>
          <w:rFonts w:ascii="Times New Roman" w:eastAsia="Calibri" w:hAnsi="Times New Roman"/>
          <w:sz w:val="24"/>
        </w:rPr>
        <w:t xml:space="preserve"> megállapodás felmondása</w:t>
      </w:r>
    </w:p>
    <w:p w:rsidR="00BF0053" w:rsidRPr="00C703F2" w:rsidRDefault="00BF0053" w:rsidP="00BF0053">
      <w:pPr>
        <w:spacing w:after="20"/>
        <w:jc w:val="both"/>
        <w:rPr>
          <w:rFonts w:ascii="Times New Roman" w:eastAsia="Calibri" w:hAnsi="Times New Roman"/>
          <w:sz w:val="24"/>
        </w:rPr>
      </w:pPr>
      <w:r w:rsidRPr="00C703F2">
        <w:rPr>
          <w:rFonts w:ascii="Times New Roman" w:eastAsia="Calibri" w:hAnsi="Times New Roman"/>
          <w:sz w:val="24"/>
        </w:rPr>
        <w:t xml:space="preserve">    A megállapodást írásban felmondhatja</w:t>
      </w:r>
    </w:p>
    <w:p w:rsidR="00BF0053" w:rsidRPr="00C703F2" w:rsidRDefault="00BF0053" w:rsidP="00BF0053">
      <w:pPr>
        <w:spacing w:after="20"/>
        <w:ind w:firstLine="180"/>
        <w:jc w:val="both"/>
        <w:rPr>
          <w:rFonts w:ascii="Times New Roman" w:eastAsia="Calibri" w:hAnsi="Times New Roman"/>
          <w:sz w:val="24"/>
        </w:rPr>
      </w:pPr>
      <w:r w:rsidRPr="00C703F2">
        <w:rPr>
          <w:rFonts w:ascii="Times New Roman" w:eastAsia="Calibri" w:hAnsi="Times New Roman"/>
          <w:i/>
          <w:iCs/>
          <w:sz w:val="24"/>
        </w:rPr>
        <w:t>a)</w:t>
      </w:r>
      <w:r w:rsidRPr="00C703F2">
        <w:rPr>
          <w:rFonts w:ascii="Times New Roman" w:eastAsia="Calibri" w:hAnsi="Times New Roman"/>
          <w:sz w:val="24"/>
        </w:rPr>
        <w:t xml:space="preserve"> az ellátott, illetve törvényes képviselője indokolás nélkül,</w:t>
      </w:r>
    </w:p>
    <w:p w:rsidR="00BF0053" w:rsidRPr="00C703F2" w:rsidRDefault="00BF0053" w:rsidP="00BF0053">
      <w:pPr>
        <w:spacing w:after="20"/>
        <w:ind w:firstLine="180"/>
        <w:jc w:val="both"/>
        <w:rPr>
          <w:rFonts w:ascii="Times New Roman" w:eastAsia="Calibri" w:hAnsi="Times New Roman"/>
          <w:b/>
          <w:sz w:val="24"/>
        </w:rPr>
      </w:pPr>
      <w:r w:rsidRPr="00C703F2">
        <w:rPr>
          <w:rFonts w:ascii="Times New Roman" w:eastAsia="Calibri" w:hAnsi="Times New Roman"/>
          <w:i/>
          <w:iCs/>
          <w:sz w:val="24"/>
        </w:rPr>
        <w:t>b)</w:t>
      </w:r>
      <w:r w:rsidRPr="00C703F2">
        <w:rPr>
          <w:rFonts w:ascii="Times New Roman" w:eastAsia="Calibri" w:hAnsi="Times New Roman"/>
          <w:sz w:val="24"/>
        </w:rPr>
        <w:t xml:space="preserve"> az intézményvezető.</w:t>
      </w:r>
    </w:p>
    <w:p w:rsidR="00BF0053" w:rsidRPr="00C703F2" w:rsidRDefault="00BF0053" w:rsidP="00BF0053">
      <w:pPr>
        <w:spacing w:after="20"/>
        <w:jc w:val="both"/>
        <w:rPr>
          <w:rFonts w:ascii="Times New Roman" w:eastAsia="Calibri" w:hAnsi="Times New Roman"/>
          <w:sz w:val="24"/>
        </w:rPr>
      </w:pPr>
      <w:r w:rsidRPr="00C703F2">
        <w:rPr>
          <w:rFonts w:ascii="Times New Roman" w:eastAsia="Calibri" w:hAnsi="Times New Roman"/>
          <w:sz w:val="24"/>
        </w:rPr>
        <w:t>4.3. A 4.2.</w:t>
      </w:r>
      <w:r w:rsidRPr="00C703F2">
        <w:rPr>
          <w:rFonts w:ascii="Times New Roman" w:eastAsia="Calibri" w:hAnsi="Times New Roman"/>
          <w:i/>
          <w:iCs/>
          <w:sz w:val="24"/>
        </w:rPr>
        <w:t xml:space="preserve">b) </w:t>
      </w:r>
      <w:r w:rsidRPr="00C703F2">
        <w:rPr>
          <w:rFonts w:ascii="Times New Roman" w:eastAsia="Calibri" w:hAnsi="Times New Roman"/>
          <w:sz w:val="24"/>
        </w:rPr>
        <w:t>pont szerinti felmondásnak akkor van helye, ha:</w:t>
      </w:r>
    </w:p>
    <w:p w:rsidR="00BF0053" w:rsidRPr="00C703F2" w:rsidRDefault="00BF0053" w:rsidP="00BF0053">
      <w:pPr>
        <w:spacing w:after="20"/>
        <w:ind w:firstLine="180"/>
        <w:jc w:val="both"/>
        <w:rPr>
          <w:rFonts w:ascii="Times New Roman" w:eastAsia="Calibri" w:hAnsi="Times New Roman"/>
          <w:sz w:val="24"/>
        </w:rPr>
      </w:pPr>
      <w:r w:rsidRPr="00C703F2">
        <w:rPr>
          <w:rFonts w:ascii="Times New Roman" w:eastAsia="Calibri" w:hAnsi="Times New Roman"/>
          <w:sz w:val="24"/>
        </w:rPr>
        <w:t>a) az ellátott másik intézményben történő elhelyezése indokolt,</w:t>
      </w:r>
    </w:p>
    <w:p w:rsidR="00BF0053" w:rsidRPr="00C703F2" w:rsidRDefault="00BF0053" w:rsidP="00BF0053">
      <w:pPr>
        <w:spacing w:after="20"/>
        <w:ind w:firstLine="180"/>
        <w:jc w:val="both"/>
        <w:rPr>
          <w:rFonts w:ascii="Times New Roman" w:eastAsia="Calibri" w:hAnsi="Times New Roman"/>
          <w:sz w:val="24"/>
        </w:rPr>
      </w:pPr>
      <w:r w:rsidRPr="00C703F2">
        <w:rPr>
          <w:rFonts w:ascii="Times New Roman" w:eastAsia="Calibri" w:hAnsi="Times New Roman"/>
          <w:sz w:val="24"/>
        </w:rPr>
        <w:t>b) további intézményi elhelyezése nem indokolt,</w:t>
      </w:r>
    </w:p>
    <w:p w:rsidR="00BF0053" w:rsidRPr="00C703F2" w:rsidRDefault="00BF0053" w:rsidP="00BF0053">
      <w:pPr>
        <w:spacing w:after="20"/>
        <w:ind w:firstLine="180"/>
        <w:jc w:val="both"/>
        <w:rPr>
          <w:rFonts w:ascii="Times New Roman" w:eastAsia="Calibri" w:hAnsi="Times New Roman"/>
          <w:sz w:val="24"/>
        </w:rPr>
      </w:pPr>
      <w:r w:rsidRPr="00C703F2">
        <w:rPr>
          <w:rFonts w:ascii="Times New Roman" w:eastAsia="Calibri" w:hAnsi="Times New Roman"/>
          <w:sz w:val="24"/>
        </w:rPr>
        <w:t>c) az ellátott a házirendet súlyosan megsérti,</w:t>
      </w:r>
    </w:p>
    <w:p w:rsidR="00BF0053" w:rsidRPr="00C703F2" w:rsidRDefault="00BF0053" w:rsidP="00BF0053">
      <w:pPr>
        <w:spacing w:after="20"/>
        <w:ind w:firstLine="180"/>
        <w:jc w:val="both"/>
        <w:rPr>
          <w:rFonts w:ascii="Times New Roman" w:eastAsia="Calibri" w:hAnsi="Times New Roman"/>
          <w:sz w:val="24"/>
        </w:rPr>
      </w:pPr>
      <w:r w:rsidRPr="00C703F2">
        <w:rPr>
          <w:rFonts w:ascii="Times New Roman" w:eastAsia="Calibri" w:hAnsi="Times New Roman"/>
          <w:sz w:val="24"/>
        </w:rPr>
        <w:t>d) a kötelezett, a térítési díj fizetési kötelezettségének nem tesz eleget,</w:t>
      </w:r>
    </w:p>
    <w:p w:rsidR="00BF0053" w:rsidRPr="00C703F2" w:rsidRDefault="00BF0053" w:rsidP="00BF0053">
      <w:pPr>
        <w:spacing w:after="20"/>
        <w:ind w:firstLine="180"/>
        <w:jc w:val="both"/>
        <w:rPr>
          <w:rFonts w:ascii="Times New Roman" w:eastAsia="Calibri" w:hAnsi="Times New Roman"/>
          <w:sz w:val="24"/>
        </w:rPr>
      </w:pPr>
      <w:r w:rsidRPr="00C703F2">
        <w:rPr>
          <w:rFonts w:ascii="Times New Roman" w:eastAsia="Calibri" w:hAnsi="Times New Roman"/>
          <w:sz w:val="24"/>
        </w:rPr>
        <w:t>e) a szolgáltatást két hónapot meghaladóan nem veszi igénybe és nem kérte írásban annak szüneteltetését,</w:t>
      </w:r>
    </w:p>
    <w:p w:rsidR="00BF0053" w:rsidRPr="00C703F2" w:rsidRDefault="00BF0053" w:rsidP="00BF0053">
      <w:pPr>
        <w:spacing w:after="120"/>
        <w:ind w:firstLine="181"/>
        <w:jc w:val="both"/>
        <w:rPr>
          <w:rFonts w:ascii="Times New Roman" w:eastAsia="Calibri" w:hAnsi="Times New Roman"/>
          <w:b/>
          <w:sz w:val="24"/>
          <w:u w:val="single"/>
        </w:rPr>
      </w:pPr>
      <w:r w:rsidRPr="00C703F2">
        <w:rPr>
          <w:rFonts w:ascii="Times New Roman" w:eastAsia="Calibri" w:hAnsi="Times New Roman"/>
          <w:sz w:val="24"/>
        </w:rPr>
        <w:t>f) az igénybevevő II kerületi lakóhelye megszűnik.</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4.4. A kötelezett a térítési díj fizetési kötelezettségnek nem tesz eleget, ha vagyoni, jövedelmi viszonyai lehetővé teszik a térítési díj megfizetését, mégis hat hónapon át folyamatosan térítési díj tartozás áll fenn, és az a hatodik hónap utolsó napján a kéthavi személyi térítési díj összegét meghaladja.</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4.5. Ha a kötelezett vagyoni, jövedelmi viszonyai olyan mértékben megváltoztak, hogy a személyi térítési díj megfizetésére vonatkozó kötelezettségnek nem tud eleget tenni, köteles az intézményvezetőnél rendkívüli jövedelemvizsgálat lefolytatását kezdeményezni. Az intézményvezető a jövedelemvizsgálatot lefolytatja, és a személyi térítési díjat a jövedelemvizsgálat eredményének megfelelően állapítja meg.</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4.6. Ha az ellátást igénybevevő/törvényes képviselője nem kéri a jövedelemvizsgálat lefolytatását, úgy kell tekinteni, hogy vagyoni, jövedelmi viszonyai lehetővé teszik a térítési díj megfizetését.</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4.7. Ha három hónapon át térítési díj tartozás áll fenn, az ellátást igénybevevőt/törvényes képviselőjét írásban tájékoztatni kell a felmondás lehetőségéről, annak kezdő időpontjáról, valamint a 4.6. pontban foglaltakról.</w:t>
      </w:r>
    </w:p>
    <w:p w:rsidR="00BF0053" w:rsidRPr="00C703F2" w:rsidRDefault="00BF0053" w:rsidP="00BF0053">
      <w:pPr>
        <w:jc w:val="both"/>
        <w:rPr>
          <w:rFonts w:ascii="Times New Roman" w:eastAsia="Calibri" w:hAnsi="Times New Roman"/>
          <w:sz w:val="24"/>
        </w:rPr>
      </w:pPr>
      <w:r w:rsidRPr="00C703F2">
        <w:rPr>
          <w:rFonts w:ascii="Times New Roman" w:eastAsia="Calibri" w:hAnsi="Times New Roman"/>
          <w:sz w:val="24"/>
        </w:rPr>
        <w:t>4.8. Az intézmény vezetője az ellátás megszüntetéséről, valamint a megszüntetés ellen tehető panaszról írásban értesíti a jogosultat, illetve törvényes képviselőjét. Ha a megszüntetéssel a jogosult, illetve törvényes képviselője nem ért egyet, az értesítés kézhezvételétől számított nyolc napon belül az intézmény fenntartójához fordulhat, ha fenntartó kivizsgálásával nem ért egyet, 30 napon belül bírósághoz fordulhat jogorvoslatért.</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Az ellátást változatlan feltételek mellett mindaddig biztosítani kell, amíg a fenntartó, illetve a bíróság jogerős és végrehajtható határozatot nem hoz.</w:t>
      </w:r>
    </w:p>
    <w:p w:rsidR="00BF0053" w:rsidRPr="00C703F2" w:rsidRDefault="00BF0053" w:rsidP="00BF0053">
      <w:pPr>
        <w:pStyle w:val="uj"/>
        <w:spacing w:line="276" w:lineRule="auto"/>
        <w:rPr>
          <w:b/>
          <w:iCs/>
        </w:rPr>
      </w:pPr>
      <w:r w:rsidRPr="00C703F2">
        <w:rPr>
          <w:b/>
          <w:iCs/>
        </w:rPr>
        <w:t>5. Adatkezelés</w:t>
      </w:r>
    </w:p>
    <w:p w:rsidR="00BF0053" w:rsidRPr="00C703F2" w:rsidRDefault="00BF0053" w:rsidP="00BF0053">
      <w:pPr>
        <w:spacing w:after="120"/>
        <w:jc w:val="both"/>
        <w:rPr>
          <w:rFonts w:ascii="Times New Roman" w:hAnsi="Times New Roman"/>
          <w:b/>
          <w:iCs/>
          <w:sz w:val="24"/>
        </w:rPr>
      </w:pPr>
      <w:r w:rsidRPr="00C703F2">
        <w:rPr>
          <w:rFonts w:ascii="Times New Roman" w:eastAsia="Calibri" w:hAnsi="Times New Roman"/>
          <w:sz w:val="24"/>
        </w:rPr>
        <w:t xml:space="preserve">5.1. A jogosult és hozzátartozója az intézménybe való felvételkor köteles adatokat szolgáltatni a jogszabály alapján vezetett nyilvántartásokhoz. </w:t>
      </w:r>
    </w:p>
    <w:p w:rsidR="00BF0053" w:rsidRPr="00C703F2" w:rsidRDefault="00BF0053" w:rsidP="00BF0053">
      <w:pPr>
        <w:pStyle w:val="uj"/>
        <w:spacing w:line="276" w:lineRule="auto"/>
        <w:rPr>
          <w:b/>
          <w:iCs/>
        </w:rPr>
      </w:pPr>
      <w:r w:rsidRPr="00C703F2">
        <w:t>5.2. Az intézmény vezetője az igénybevevő adatait nyilvántartásba veszi. A nyilvántartás vezetésének célja a Szt.-ben meghatározott jogok érvényesülésének elősegítése.</w:t>
      </w:r>
    </w:p>
    <w:p w:rsidR="00BF0053" w:rsidRPr="00C703F2" w:rsidRDefault="00BF0053" w:rsidP="00BF0053">
      <w:pPr>
        <w:pStyle w:val="NormlWeb"/>
        <w:spacing w:before="120" w:after="0" w:line="276" w:lineRule="auto"/>
      </w:pPr>
      <w:r w:rsidRPr="00C703F2">
        <w:t xml:space="preserve">5.3. Az ellátást igénybevevőt megilleti személyes adatainak védelme, valamint a magánéletével kapcsolatos titokvédelem. Az igénybevételi eljárás során különös figyelmet kell fordítani arra, hogy az ellátást igénylő adataihoz csak az arra jogosult személyek férjenek hozzá. </w:t>
      </w:r>
    </w:p>
    <w:p w:rsidR="00BF0053" w:rsidRPr="00C703F2" w:rsidRDefault="00BF0053" w:rsidP="00BF0053">
      <w:pPr>
        <w:pStyle w:val="uj"/>
        <w:spacing w:line="276" w:lineRule="auto"/>
      </w:pPr>
      <w:r w:rsidRPr="00C703F2">
        <w:t xml:space="preserve">5.4. Az intézmény az ellátást igénybevevő személyes adatait az Szt. 20.§ szerinti nyilvántartásba rögzíti, valamint a mindenkori hatályos jogszabályok alapján az adatigénylésre jogosult szervnek, kérésre, adatot szolgáltat. </w:t>
      </w:r>
    </w:p>
    <w:p w:rsidR="00BF0053" w:rsidRPr="00C703F2" w:rsidRDefault="00BF0053" w:rsidP="00BF0053">
      <w:pPr>
        <w:pStyle w:val="uj"/>
        <w:spacing w:line="276" w:lineRule="auto"/>
      </w:pPr>
      <w:r w:rsidRPr="00C703F2">
        <w:t>A nyilvántartást vezető szervek a nyilvántartásban kezelt adatokat természetes személyazonosító adatok nélkül statisztikai célra felhasználhatják, illetőleg azokból statisztikai célra adatot szolgáltathatnak.</w:t>
      </w:r>
    </w:p>
    <w:p w:rsidR="00BF0053" w:rsidRPr="00C703F2" w:rsidRDefault="00BF0053" w:rsidP="00BF0053">
      <w:pPr>
        <w:jc w:val="both"/>
        <w:rPr>
          <w:rFonts w:ascii="Times New Roman" w:eastAsia="Calibri" w:hAnsi="Times New Roman"/>
          <w:b/>
          <w:sz w:val="24"/>
        </w:rPr>
      </w:pPr>
      <w:r w:rsidRPr="00C703F2">
        <w:rPr>
          <w:rFonts w:ascii="Times New Roman" w:eastAsia="Calibri" w:hAnsi="Times New Roman"/>
          <w:b/>
          <w:sz w:val="24"/>
        </w:rPr>
        <w:t>6. Az ellátást igénylő jogai és kötelezettségei</w:t>
      </w:r>
    </w:p>
    <w:p w:rsidR="00BF0053" w:rsidRPr="00C703F2" w:rsidRDefault="00BF0053" w:rsidP="00BF0053">
      <w:pPr>
        <w:pStyle w:val="NormlWeb"/>
        <w:spacing w:after="120" w:line="276" w:lineRule="auto"/>
        <w:rPr>
          <w:rFonts w:eastAsia="Calibri"/>
          <w:b/>
        </w:rPr>
      </w:pPr>
      <w:r w:rsidRPr="00C703F2">
        <w:rPr>
          <w:rFonts w:eastAsia="Calibri"/>
        </w:rPr>
        <w:t>6.1. A személyes gondoskodást nyújtó szociális intézmény az általa biztosított szolgáltatást olyan módon végzi, hogy figyelemmel legyen az ellátást igénybevevőket megillető alkotmányos jogok maradéktalan és teljes körű tiszteletben tartására, különös</w:t>
      </w:r>
      <w:r w:rsidRPr="00C703F2">
        <w:t xml:space="preserve"> figyelemmel az élethez, emberi méltósághoz, a testi épséghez, a testi-lelki egészséghez való jogra.</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6.2. Az ellátást igénybe vevőnek joga van szociális helyzetére, egészségi és mentális állapotára tekintettel a szociális intézmény által biztosított teljes körű ellátásra.</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6.3. A szolgáltatás biztosítása során az egyenlő bánásmód követelményét meg kell tartani. Az ellátást igénybevevő jövedelmi helyzetét csak a törvényben, illetve törvény felhatalmazása alapján készült kormányrendeletben meghatározott esetekben és feltételek mellett lehet vizsgálni.</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 xml:space="preserve">6.4. Az ellátást igénybevevőnek joga van az intézmény működésével, gazdálkodásával kapcsolatos legfontosabb adatok megismeréséhez. </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6.5. Az ellátást igénylő a szolgáltatás határozott idejű szüneteltetését írásban kérheti.</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6.6. Az ellátást igénylő vállalja, hogy ellátása érdekében együttműködik a gondozási folyamatban résztvevő szakemberekkel.</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6.7. Az ellátást igénylő hozzájárul ahhoz, hogy megfelelő ellátása érdekében, személyiségi jogainak tiszteletben tartása mellett, a szolgáltató intézmény, a szükséges mértékben kapcsolatot tartson fent a hozzátartozókkal, szakemberekkel.</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6.8. Az ellátást igénylő tudomásul veszi, hogy az ellátó szabadon döntheti el, hogy a szolgáltatást kivel biztosítja.</w:t>
      </w:r>
    </w:p>
    <w:p w:rsidR="00BF0053" w:rsidRPr="00C703F2" w:rsidRDefault="00BF0053" w:rsidP="00BF0053">
      <w:pPr>
        <w:jc w:val="both"/>
        <w:rPr>
          <w:rFonts w:ascii="Times New Roman" w:eastAsia="Calibri" w:hAnsi="Times New Roman"/>
          <w:b/>
          <w:sz w:val="24"/>
        </w:rPr>
      </w:pPr>
    </w:p>
    <w:p w:rsidR="00BF0053" w:rsidRPr="00C703F2" w:rsidRDefault="00BF0053" w:rsidP="00BF0053">
      <w:pPr>
        <w:jc w:val="both"/>
        <w:rPr>
          <w:rFonts w:ascii="Times New Roman" w:eastAsia="Calibri" w:hAnsi="Times New Roman"/>
          <w:b/>
          <w:sz w:val="24"/>
        </w:rPr>
      </w:pPr>
      <w:r w:rsidRPr="00C703F2">
        <w:rPr>
          <w:rFonts w:ascii="Times New Roman" w:eastAsia="Calibri" w:hAnsi="Times New Roman"/>
          <w:b/>
          <w:sz w:val="24"/>
        </w:rPr>
        <w:t>7. A szolgáltató intézmény jogai és kötelezettségei</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 xml:space="preserve">7.1. Az intézmény dolgozói esetében biztosítani kell, hogy a munkavégzéshez kapcsolódó megbecsülést megkapják, tiszteletben tartsák emberi méltóságukat és személyiségi jogaikat, munkájukat elismerjék. </w:t>
      </w:r>
    </w:p>
    <w:p w:rsidR="00BF0053" w:rsidRPr="00C703F2" w:rsidRDefault="00BF0053" w:rsidP="00BF0053">
      <w:pPr>
        <w:spacing w:after="20"/>
        <w:jc w:val="both"/>
        <w:rPr>
          <w:rFonts w:ascii="Times New Roman" w:eastAsia="Calibri" w:hAnsi="Times New Roman"/>
          <w:sz w:val="24"/>
        </w:rPr>
      </w:pPr>
      <w:r w:rsidRPr="00C703F2">
        <w:rPr>
          <w:rFonts w:ascii="Times New Roman" w:eastAsia="Calibri" w:hAnsi="Times New Roman"/>
          <w:sz w:val="24"/>
        </w:rPr>
        <w:t>7.2. A</w:t>
      </w:r>
      <w:r w:rsidRPr="00C703F2">
        <w:rPr>
          <w:rFonts w:ascii="Times New Roman" w:hAnsi="Times New Roman"/>
          <w:sz w:val="24"/>
        </w:rPr>
        <w:t xml:space="preserve"> házi segítségnyújtást végző szociális gondozó, ideértve a vezető gondozót is </w:t>
      </w:r>
      <w:r w:rsidRPr="00C703F2">
        <w:rPr>
          <w:rFonts w:ascii="Times New Roman" w:eastAsia="Calibri" w:hAnsi="Times New Roman"/>
          <w:sz w:val="24"/>
        </w:rPr>
        <w:t>közfeladatot ellátó személynek minősül.</w:t>
      </w:r>
    </w:p>
    <w:p w:rsidR="00BF0053" w:rsidRPr="00C703F2" w:rsidRDefault="00BF0053" w:rsidP="00BF0053">
      <w:pPr>
        <w:spacing w:after="120"/>
        <w:jc w:val="both"/>
        <w:rPr>
          <w:rFonts w:ascii="Times New Roman" w:eastAsia="Calibri" w:hAnsi="Times New Roman"/>
          <w:b/>
          <w:sz w:val="24"/>
        </w:rPr>
      </w:pPr>
      <w:r w:rsidRPr="00C703F2">
        <w:rPr>
          <w:rFonts w:ascii="Times New Roman" w:eastAsia="Calibri" w:hAnsi="Times New Roman"/>
          <w:sz w:val="24"/>
        </w:rPr>
        <w:t>7.3. A szolgáltató intézmény a vállalt tevékenység során köteles a tőle elvárható gondossággal, maximális szakmai felkészültsége alapján eljárni.</w:t>
      </w:r>
    </w:p>
    <w:p w:rsidR="00BF0053" w:rsidRPr="00C703F2" w:rsidRDefault="00BF0053" w:rsidP="00BF0053">
      <w:pPr>
        <w:pStyle w:val="NormlWeb"/>
        <w:spacing w:line="276" w:lineRule="auto"/>
      </w:pPr>
      <w:r w:rsidRPr="00C703F2">
        <w:rPr>
          <w:rFonts w:eastAsia="Calibri"/>
        </w:rPr>
        <w:t xml:space="preserve">7.4. A szolgáltató intézmény nevében eljáró személy és hozzátartozója az ellátásban </w:t>
      </w:r>
      <w:r w:rsidRPr="00C703F2">
        <w:t>részesülő személlyel tartási, életjáradéki és öröklési szerződést az ellátás időtartama alatt, illetve annak megszűnésétől számított egy évig, nem köthet.</w:t>
      </w:r>
    </w:p>
    <w:p w:rsidR="00BF0053" w:rsidRPr="00C703F2" w:rsidRDefault="00BF0053" w:rsidP="00BF0053">
      <w:pPr>
        <w:spacing w:after="120"/>
        <w:jc w:val="both"/>
        <w:rPr>
          <w:rFonts w:ascii="Times New Roman" w:hAnsi="Times New Roman"/>
          <w:sz w:val="24"/>
        </w:rPr>
      </w:pPr>
      <w:r w:rsidRPr="00C703F2">
        <w:rPr>
          <w:rFonts w:ascii="Times New Roman" w:hAnsi="Times New Roman"/>
          <w:sz w:val="24"/>
        </w:rPr>
        <w:t xml:space="preserve">7.5.A gondozó az ellátást igénybevevőtől, hozzátartozótól munkájáért sem pénzt, sem természetbeni ellenszolgáltatást nem fogadhat el, kölcsön nem kérhet, kölcsönt nem adhat. </w:t>
      </w:r>
    </w:p>
    <w:p w:rsidR="00BF0053" w:rsidRPr="00C703F2" w:rsidRDefault="00BF0053" w:rsidP="00BF0053">
      <w:pPr>
        <w:spacing w:after="120"/>
        <w:jc w:val="both"/>
        <w:rPr>
          <w:rFonts w:ascii="Times New Roman" w:eastAsia="Calibri" w:hAnsi="Times New Roman"/>
          <w:sz w:val="24"/>
        </w:rPr>
      </w:pPr>
      <w:r w:rsidRPr="00C703F2">
        <w:rPr>
          <w:rFonts w:ascii="Times New Roman" w:hAnsi="Times New Roman"/>
          <w:sz w:val="24"/>
        </w:rPr>
        <w:t xml:space="preserve"> </w:t>
      </w:r>
      <w:r w:rsidRPr="00C703F2">
        <w:rPr>
          <w:rFonts w:ascii="Times New Roman" w:eastAsia="Calibri" w:hAnsi="Times New Roman"/>
          <w:sz w:val="24"/>
        </w:rPr>
        <w:t xml:space="preserve"> </w:t>
      </w:r>
      <w:r w:rsidRPr="00C703F2">
        <w:rPr>
          <w:rFonts w:ascii="Times New Roman" w:eastAsia="Calibri" w:hAnsi="Times New Roman"/>
          <w:b/>
          <w:sz w:val="24"/>
        </w:rPr>
        <w:t>8. Jogorvoslati lehetőségek</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 xml:space="preserve">8.1. A szolgáltatást igénybevevő ellátással kapcsolatban tett panaszát az intézmény vezetője köteles kivizsgálni, és 15 napon belül a panasztevőt értesíteni a kivizsgálás eredményéről. </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8.2. Amennyiben az intézményvezető határidőben nem intézkedik, vagy a panasztevő a megtett intézkedéssel nem elégedett, az intézkedés kézhezvételétől számított nyolc napon belül a Budapest Főváros II. Kerületi Önkormányzat Egészségügyi, Szociális és Lakásügyi Bizottságához fordulhat jogorvoslattal.</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8.3. A szolgáltatásban részesülő részére, jogai gyakorlásában ellátottjogi képviselő nyújt segítséget. A szolgáltató intézmény tájékoztatja az igénybe vevőt az ellátottjogi képviselő nevéről, elérhetőségéről, illetve az adatokat hirdetőtáblákon hozzáférhetővé teszi, szükség esetén segít a kapcsolatteremtésben. Az ellátottjogi képviselő</w:t>
      </w:r>
      <w:r w:rsidRPr="00C703F2">
        <w:rPr>
          <w:rFonts w:ascii="Times New Roman" w:hAnsi="Times New Roman"/>
          <w:sz w:val="24"/>
        </w:rPr>
        <w:t xml:space="preserve"> elérhetősége a </w:t>
      </w:r>
      <w:hyperlink r:id="rId24" w:history="1">
        <w:r w:rsidRPr="00C703F2">
          <w:rPr>
            <w:rStyle w:val="Hiperhivatkozs"/>
            <w:rFonts w:ascii="Times New Roman" w:hAnsi="Times New Roman"/>
            <w:sz w:val="24"/>
          </w:rPr>
          <w:t>www.ijsz.hu</w:t>
        </w:r>
      </w:hyperlink>
      <w:r w:rsidRPr="00C703F2">
        <w:rPr>
          <w:rFonts w:ascii="Times New Roman" w:hAnsi="Times New Roman"/>
          <w:sz w:val="24"/>
        </w:rPr>
        <w:t xml:space="preserve"> honlapján megtalálható</w:t>
      </w:r>
      <w:r w:rsidRPr="00C703F2">
        <w:rPr>
          <w:rFonts w:ascii="Times New Roman" w:eastAsia="Calibri" w:hAnsi="Times New Roman"/>
          <w:sz w:val="24"/>
        </w:rPr>
        <w:t>.</w:t>
      </w:r>
    </w:p>
    <w:p w:rsidR="00BF0053" w:rsidRPr="00C703F2" w:rsidRDefault="00BF0053" w:rsidP="00BF0053">
      <w:pPr>
        <w:pStyle w:val="uj"/>
        <w:spacing w:line="276" w:lineRule="auto"/>
      </w:pPr>
      <w:r w:rsidRPr="00C703F2">
        <w:t xml:space="preserve">8.4.A jogvédő ingyenesen hívható zöld száma: 06-80/620-055 e-mail cím: </w:t>
      </w:r>
      <w:r w:rsidRPr="00C703F2">
        <w:rPr>
          <w:rStyle w:val="st"/>
        </w:rPr>
        <w:t>ijsz@ijsz.emmi.gov.</w:t>
      </w:r>
      <w:r w:rsidRPr="00C703F2">
        <w:rPr>
          <w:rStyle w:val="Kiemels"/>
        </w:rPr>
        <w:t>hu</w:t>
      </w:r>
      <w:r w:rsidRPr="00C703F2">
        <w:rPr>
          <w:rStyle w:val="st"/>
          <w:i/>
        </w:rPr>
        <w:t>.</w:t>
      </w:r>
    </w:p>
    <w:p w:rsidR="00BF0053" w:rsidRPr="00C703F2" w:rsidRDefault="00BF0053" w:rsidP="00BF0053">
      <w:pPr>
        <w:autoSpaceDE w:val="0"/>
        <w:autoSpaceDN w:val="0"/>
        <w:adjustRightInd w:val="0"/>
        <w:jc w:val="both"/>
        <w:rPr>
          <w:rFonts w:ascii="Times New Roman" w:eastAsia="Calibri" w:hAnsi="Times New Roman"/>
          <w:b/>
          <w:bCs/>
          <w:sz w:val="24"/>
        </w:rPr>
      </w:pPr>
      <w:r w:rsidRPr="00C703F2">
        <w:rPr>
          <w:rFonts w:ascii="Times New Roman" w:eastAsia="Calibri" w:hAnsi="Times New Roman"/>
          <w:b/>
          <w:bCs/>
          <w:sz w:val="24"/>
        </w:rPr>
        <w:t>9. Egyéb rendelkezések</w:t>
      </w:r>
    </w:p>
    <w:p w:rsidR="00BF0053" w:rsidRPr="00C703F2" w:rsidRDefault="00BF0053" w:rsidP="00BF0053">
      <w:pPr>
        <w:autoSpaceDE w:val="0"/>
        <w:autoSpaceDN w:val="0"/>
        <w:adjustRightInd w:val="0"/>
        <w:spacing w:after="120"/>
        <w:jc w:val="both"/>
        <w:rPr>
          <w:rFonts w:ascii="Times New Roman" w:eastAsia="Calibri" w:hAnsi="Times New Roman"/>
          <w:b/>
          <w:bCs/>
          <w:sz w:val="24"/>
        </w:rPr>
      </w:pPr>
      <w:r w:rsidRPr="00C703F2">
        <w:rPr>
          <w:rFonts w:ascii="Times New Roman" w:eastAsia="Calibri" w:hAnsi="Times New Roman"/>
          <w:sz w:val="24"/>
        </w:rPr>
        <w:t>9.1. A felek megállapodnak, hogy amennyiben a szerződés időtartama alatt az ellátott állapotában olyan változás áll be, amely a megrendelt szolgáltatástól eltérő szolgáltatás nyújtását teszi szükségessé vagy a jogszabályok oly módon változnak, hogy jelen megállapodásban foglaltak nem helytállóak, akkor a jelen megállapodást kölcsönös egyeztetéssel módosítják, vagy új megállapodást kötnek.</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9.2. Amennyiben új megállapodás megkötése szükséges, abban az esetben a megkötés dátumától ezen megállapodás hatályát veszti.</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 xml:space="preserve">9.3. A jelen megállapodásban nem szabályozott kérdésekben a Ptk., továbbá a szociális igazgatásról és szociális ellátásokról szóló törvény és azokhoz kapcsolódó jogszabályok rendelkezései az irányadók. </w:t>
      </w:r>
    </w:p>
    <w:p w:rsidR="00BF0053" w:rsidRPr="00C703F2" w:rsidRDefault="00BF0053" w:rsidP="00BF0053">
      <w:pPr>
        <w:spacing w:after="120"/>
        <w:jc w:val="both"/>
        <w:rPr>
          <w:rFonts w:ascii="Times New Roman" w:eastAsia="Calibri" w:hAnsi="Times New Roman"/>
          <w:b/>
          <w:sz w:val="24"/>
        </w:rPr>
      </w:pPr>
      <w:r w:rsidRPr="00C703F2">
        <w:rPr>
          <w:rFonts w:ascii="Times New Roman" w:eastAsia="Calibri" w:hAnsi="Times New Roman"/>
          <w:b/>
          <w:sz w:val="24"/>
        </w:rPr>
        <w:t>10. Tájékoztatás</w:t>
      </w:r>
    </w:p>
    <w:p w:rsidR="00BF0053" w:rsidRPr="00C703F2" w:rsidRDefault="00BF0053" w:rsidP="00BF0053">
      <w:pPr>
        <w:pStyle w:val="NormlWeb"/>
        <w:spacing w:line="276" w:lineRule="auto"/>
      </w:pPr>
      <w:r w:rsidRPr="00C703F2">
        <w:t xml:space="preserve">10.1. Az ellátott/törvényes képviselője a megállapodás aláírásával elismeri, </w:t>
      </w:r>
      <w:r w:rsidRPr="00C703F2">
        <w:rPr>
          <w:rFonts w:eastAsia="Calibri"/>
        </w:rPr>
        <w:t>hogy a biztosított szolgáltatás igénybevételének feltételeiről, tartalmáról; a vezetett nyilvántartásokról; a házirendről; a fizetendő térítési díjról, a teljesítés feltételeiről, illetve a mulasztás következményeiről; a szolgáltatást igénybe vevő jogairól és kötelezettségeiről; a panaszjog gyakorlásának módjáról; az ellátott-jogi képviselőről és elérhetőségéről; a megszűnés eseteiről szóló tájékoztatást megkapta. Nyilatkozik arról, hogy a tájékoztatásban foglaltakat tudomásul veszi és tiszteletben tartja, valamint, hogy a szociális ellátásra való jogosultság feltételeit és a természetes személyazonosító adatokat érintő változásokat haladéktalanul közli az intézmény vezetőjével.</w:t>
      </w:r>
      <w:r w:rsidRPr="00C703F2">
        <w:t xml:space="preserve"> </w:t>
      </w:r>
    </w:p>
    <w:p w:rsidR="00BF0053" w:rsidRPr="00C703F2" w:rsidRDefault="00BF0053" w:rsidP="00BF0053">
      <w:pPr>
        <w:pStyle w:val="NormlWeb"/>
        <w:spacing w:line="276" w:lineRule="auto"/>
      </w:pPr>
      <w:r w:rsidRPr="00C703F2">
        <w:t>Továbbá nyilatkozik, hogy a jelen megállapodás megkötésével egy időben az Szt. 94/C §. 2.a pontban  foglalt nyilatkozatot megtette.</w:t>
      </w:r>
    </w:p>
    <w:p w:rsidR="00BF0053" w:rsidRPr="00C703F2" w:rsidRDefault="00BF0053" w:rsidP="00BF0053">
      <w:pPr>
        <w:jc w:val="both"/>
        <w:rPr>
          <w:rFonts w:ascii="Times New Roman" w:eastAsia="Calibri" w:hAnsi="Times New Roman"/>
          <w:sz w:val="24"/>
        </w:rPr>
      </w:pPr>
      <w:r w:rsidRPr="00C703F2">
        <w:rPr>
          <w:rFonts w:ascii="Times New Roman" w:eastAsia="Calibri" w:hAnsi="Times New Roman"/>
          <w:sz w:val="24"/>
        </w:rPr>
        <w:t>Alulírottak a jelen megállapodást elolvasás és kölcsönös értelmezés után, mint akaratukkal mindenben megegyezőt jóváhagyólag írják alá.</w:t>
      </w:r>
    </w:p>
    <w:p w:rsidR="00BF0053" w:rsidRPr="00C703F2" w:rsidRDefault="00BF0053" w:rsidP="00BF0053">
      <w:pPr>
        <w:jc w:val="both"/>
        <w:rPr>
          <w:rFonts w:ascii="Times New Roman" w:eastAsia="Calibri" w:hAnsi="Times New Roman"/>
          <w:sz w:val="24"/>
        </w:rPr>
      </w:pPr>
    </w:p>
    <w:p w:rsidR="00BF0053" w:rsidRPr="00C703F2" w:rsidRDefault="00BF0053" w:rsidP="00BF0053">
      <w:pPr>
        <w:jc w:val="both"/>
        <w:rPr>
          <w:rFonts w:ascii="Times New Roman" w:eastAsia="Calibri" w:hAnsi="Times New Roman"/>
          <w:sz w:val="24"/>
        </w:rPr>
      </w:pPr>
    </w:p>
    <w:p w:rsidR="00BF0053" w:rsidRPr="00C703F2" w:rsidRDefault="00BF0053" w:rsidP="00BF0053">
      <w:pPr>
        <w:jc w:val="both"/>
        <w:rPr>
          <w:rFonts w:ascii="Times New Roman" w:eastAsia="Calibri" w:hAnsi="Times New Roman"/>
          <w:sz w:val="24"/>
        </w:rPr>
      </w:pPr>
    </w:p>
    <w:p w:rsidR="00BF0053" w:rsidRPr="00C703F2" w:rsidRDefault="00BF0053" w:rsidP="00BF0053">
      <w:pPr>
        <w:jc w:val="both"/>
        <w:rPr>
          <w:rFonts w:ascii="Times New Roman" w:eastAsia="Calibri" w:hAnsi="Times New Roman"/>
          <w:sz w:val="24"/>
        </w:rPr>
      </w:pPr>
      <w:r w:rsidRPr="00C703F2">
        <w:rPr>
          <w:rFonts w:ascii="Times New Roman" w:eastAsia="Calibri" w:hAnsi="Times New Roman"/>
          <w:sz w:val="24"/>
        </w:rPr>
        <w:t>Budapest, 201</w:t>
      </w:r>
    </w:p>
    <w:p w:rsidR="00BF0053" w:rsidRPr="00C703F2" w:rsidRDefault="00BF0053" w:rsidP="00BF0053">
      <w:pPr>
        <w:jc w:val="both"/>
        <w:rPr>
          <w:rFonts w:ascii="Times New Roman" w:eastAsia="Calibri" w:hAnsi="Times New Roman"/>
          <w:sz w:val="24"/>
        </w:rPr>
      </w:pPr>
    </w:p>
    <w:p w:rsidR="00BF0053" w:rsidRPr="00C703F2" w:rsidRDefault="00BF0053" w:rsidP="00BF0053">
      <w:pPr>
        <w:ind w:left="-180" w:firstLine="180"/>
        <w:jc w:val="center"/>
        <w:rPr>
          <w:rFonts w:ascii="Times New Roman" w:eastAsia="Calibri" w:hAnsi="Times New Roman"/>
          <w:sz w:val="24"/>
        </w:rPr>
      </w:pPr>
      <w:r w:rsidRPr="00C703F2">
        <w:rPr>
          <w:rFonts w:ascii="Times New Roman" w:eastAsia="Calibri" w:hAnsi="Times New Roman"/>
          <w:sz w:val="24"/>
        </w:rPr>
        <w:t>……………………………………                                ……………………………………</w:t>
      </w:r>
    </w:p>
    <w:p w:rsidR="00BF0053" w:rsidRPr="00C703F2" w:rsidRDefault="00BF0053" w:rsidP="00BF0053">
      <w:pPr>
        <w:ind w:left="-180" w:firstLine="888"/>
        <w:rPr>
          <w:rFonts w:ascii="Times New Roman" w:eastAsia="Calibri" w:hAnsi="Times New Roman"/>
          <w:sz w:val="24"/>
        </w:rPr>
      </w:pPr>
      <w:r w:rsidRPr="00C703F2">
        <w:rPr>
          <w:rFonts w:ascii="Times New Roman" w:eastAsia="Calibri" w:hAnsi="Times New Roman"/>
          <w:sz w:val="24"/>
        </w:rPr>
        <w:t>Szolgáltatást igénybe vevő/</w:t>
      </w:r>
      <w:r w:rsidRPr="00C703F2">
        <w:rPr>
          <w:rFonts w:ascii="Times New Roman" w:eastAsia="Calibri" w:hAnsi="Times New Roman"/>
          <w:sz w:val="24"/>
        </w:rPr>
        <w:tab/>
        <w:t xml:space="preserve">   </w:t>
      </w:r>
      <w:r w:rsidRPr="00C703F2">
        <w:rPr>
          <w:rFonts w:ascii="Times New Roman" w:eastAsia="Calibri" w:hAnsi="Times New Roman"/>
          <w:sz w:val="24"/>
        </w:rPr>
        <w:tab/>
      </w:r>
      <w:r w:rsidRPr="00C703F2">
        <w:rPr>
          <w:rFonts w:ascii="Times New Roman" w:eastAsia="Calibri" w:hAnsi="Times New Roman"/>
          <w:sz w:val="24"/>
        </w:rPr>
        <w:tab/>
      </w:r>
      <w:r w:rsidRPr="00C703F2">
        <w:rPr>
          <w:rFonts w:ascii="Times New Roman" w:eastAsia="Calibri" w:hAnsi="Times New Roman"/>
          <w:sz w:val="24"/>
        </w:rPr>
        <w:tab/>
      </w:r>
      <w:r w:rsidRPr="00C703F2">
        <w:rPr>
          <w:rFonts w:ascii="Times New Roman" w:eastAsia="Calibri" w:hAnsi="Times New Roman"/>
          <w:sz w:val="24"/>
        </w:rPr>
        <w:tab/>
        <w:t xml:space="preserve"> Massong Erika</w:t>
      </w:r>
    </w:p>
    <w:p w:rsidR="00BF0053" w:rsidRPr="00C703F2" w:rsidRDefault="00BF0053" w:rsidP="00BF0053">
      <w:pPr>
        <w:rPr>
          <w:rFonts w:ascii="Times New Roman" w:hAnsi="Times New Roman"/>
          <w:sz w:val="24"/>
        </w:rPr>
      </w:pPr>
      <w:r w:rsidRPr="00C703F2">
        <w:rPr>
          <w:rFonts w:ascii="Times New Roman" w:eastAsia="Calibri" w:hAnsi="Times New Roman"/>
          <w:sz w:val="24"/>
        </w:rPr>
        <w:t xml:space="preserve"> </w:t>
      </w:r>
      <w:r w:rsidRPr="00C703F2">
        <w:rPr>
          <w:rFonts w:ascii="Times New Roman" w:eastAsia="Calibri" w:hAnsi="Times New Roman"/>
          <w:sz w:val="24"/>
        </w:rPr>
        <w:tab/>
        <w:t xml:space="preserve"> törvényes képviselő                                                              intézményvezető</w:t>
      </w:r>
      <w:r w:rsidRPr="00C703F2">
        <w:rPr>
          <w:rFonts w:ascii="Times New Roman" w:hAnsi="Times New Roman"/>
          <w:i/>
          <w:iCs/>
          <w:sz w:val="24"/>
        </w:rPr>
        <w:t xml:space="preserve">                                    </w:t>
      </w:r>
    </w:p>
    <w:p w:rsidR="00BF0053" w:rsidRPr="00C703F2" w:rsidRDefault="00BF0053" w:rsidP="00BF0053">
      <w:pPr>
        <w:keepNext/>
        <w:outlineLvl w:val="0"/>
        <w:rPr>
          <w:rFonts w:ascii="Times New Roman" w:hAnsi="Times New Roman"/>
          <w:b/>
          <w:sz w:val="24"/>
        </w:rPr>
      </w:pPr>
    </w:p>
    <w:p w:rsidR="00BF0053" w:rsidRPr="00C703F2" w:rsidRDefault="00BF0053" w:rsidP="00BF0053">
      <w:pPr>
        <w:keepNext/>
        <w:outlineLvl w:val="0"/>
        <w:rPr>
          <w:rFonts w:ascii="Times New Roman" w:hAnsi="Times New Roman"/>
          <w:b/>
          <w:sz w:val="24"/>
        </w:rPr>
      </w:pPr>
    </w:p>
    <w:p w:rsidR="00BF0053" w:rsidRPr="00C703F2" w:rsidRDefault="00BF0053" w:rsidP="00BF0053">
      <w:pPr>
        <w:keepNext/>
        <w:outlineLvl w:val="0"/>
        <w:rPr>
          <w:rFonts w:ascii="Times New Roman" w:hAnsi="Times New Roman"/>
          <w:b/>
          <w:sz w:val="24"/>
        </w:rPr>
      </w:pPr>
    </w:p>
    <w:p w:rsidR="00BF0053" w:rsidRDefault="00BF0053" w:rsidP="00BF0053">
      <w:pPr>
        <w:keepNext/>
        <w:outlineLvl w:val="0"/>
        <w:rPr>
          <w:rFonts w:ascii="Times New Roman" w:hAnsi="Times New Roman"/>
          <w:b/>
          <w:sz w:val="24"/>
        </w:rPr>
      </w:pPr>
    </w:p>
    <w:p w:rsidR="00BF0053" w:rsidRDefault="00BF0053" w:rsidP="00BF0053">
      <w:pPr>
        <w:keepNext/>
        <w:outlineLvl w:val="0"/>
        <w:rPr>
          <w:rFonts w:ascii="Times New Roman" w:hAnsi="Times New Roman"/>
          <w:b/>
          <w:sz w:val="24"/>
        </w:rPr>
      </w:pPr>
    </w:p>
    <w:p w:rsidR="000F16BC" w:rsidRPr="00C703F2" w:rsidRDefault="000F16BC" w:rsidP="00BF0053">
      <w:pPr>
        <w:keepNext/>
        <w:outlineLvl w:val="0"/>
        <w:rPr>
          <w:rFonts w:ascii="Times New Roman" w:hAnsi="Times New Roman"/>
          <w:b/>
          <w:sz w:val="24"/>
        </w:rPr>
      </w:pPr>
    </w:p>
    <w:p w:rsidR="00BF0053" w:rsidRPr="00C703F2" w:rsidRDefault="00BF0053" w:rsidP="00BF0053">
      <w:pPr>
        <w:keepNext/>
        <w:outlineLvl w:val="0"/>
        <w:rPr>
          <w:rFonts w:ascii="Times New Roman" w:hAnsi="Times New Roman"/>
          <w:b/>
          <w:sz w:val="24"/>
        </w:rPr>
      </w:pPr>
      <w:r w:rsidRPr="00C703F2">
        <w:rPr>
          <w:rFonts w:ascii="Times New Roman" w:hAnsi="Times New Roman"/>
          <w:b/>
          <w:sz w:val="24"/>
        </w:rPr>
        <w:t>Budapest Főváros II. ker. Önkormányzat</w:t>
      </w:r>
    </w:p>
    <w:p w:rsidR="00BF0053" w:rsidRPr="00C703F2" w:rsidRDefault="00BF0053" w:rsidP="00BF0053">
      <w:pPr>
        <w:keepNext/>
        <w:outlineLvl w:val="0"/>
        <w:rPr>
          <w:rFonts w:ascii="Times New Roman" w:hAnsi="Times New Roman"/>
          <w:b/>
          <w:sz w:val="24"/>
        </w:rPr>
      </w:pPr>
      <w:r w:rsidRPr="00C703F2">
        <w:rPr>
          <w:rFonts w:ascii="Times New Roman" w:hAnsi="Times New Roman"/>
          <w:b/>
          <w:sz w:val="24"/>
        </w:rPr>
        <w:t>I. sz. Gondozási Központ</w:t>
      </w:r>
    </w:p>
    <w:p w:rsidR="00BF0053" w:rsidRPr="00C703F2" w:rsidRDefault="00BF0053" w:rsidP="00BF0053">
      <w:pPr>
        <w:keepNext/>
        <w:outlineLvl w:val="0"/>
        <w:rPr>
          <w:rFonts w:ascii="Times New Roman" w:hAnsi="Times New Roman"/>
          <w:sz w:val="24"/>
        </w:rPr>
      </w:pPr>
      <w:r w:rsidRPr="00C703F2">
        <w:rPr>
          <w:rFonts w:ascii="Times New Roman" w:hAnsi="Times New Roman"/>
          <w:sz w:val="24"/>
        </w:rPr>
        <w:t>1027 Budapest, Bem József tér 2.</w:t>
      </w:r>
    </w:p>
    <w:p w:rsidR="00BF0053" w:rsidRPr="00C703F2" w:rsidRDefault="00BF0053" w:rsidP="00BF0053">
      <w:pPr>
        <w:keepNext/>
        <w:pBdr>
          <w:bottom w:val="thinThickSmallGap" w:sz="24" w:space="1" w:color="auto"/>
        </w:pBdr>
        <w:outlineLvl w:val="0"/>
        <w:rPr>
          <w:rFonts w:ascii="Times New Roman" w:hAnsi="Times New Roman"/>
          <w:sz w:val="24"/>
        </w:rPr>
      </w:pPr>
      <w:r w:rsidRPr="00C703F2">
        <w:rPr>
          <w:rFonts w:ascii="Times New Roman" w:hAnsi="Times New Roman"/>
          <w:sz w:val="24"/>
        </w:rPr>
        <w:t>Tel. / Fax: 212-5019, Tel:315-0775</w:t>
      </w:r>
      <w:r w:rsidRPr="00C703F2">
        <w:rPr>
          <w:rFonts w:ascii="Times New Roman" w:hAnsi="Times New Roman"/>
          <w:sz w:val="24"/>
        </w:rPr>
        <w:tab/>
        <w:t xml:space="preserve"> </w:t>
      </w:r>
    </w:p>
    <w:p w:rsidR="00BF0053" w:rsidRPr="00C703F2" w:rsidRDefault="00BF0053" w:rsidP="00BF0053">
      <w:pPr>
        <w:keepNext/>
        <w:pBdr>
          <w:bottom w:val="thinThickSmallGap" w:sz="24" w:space="1" w:color="auto"/>
        </w:pBdr>
        <w:outlineLvl w:val="0"/>
        <w:rPr>
          <w:rFonts w:ascii="Times New Roman" w:hAnsi="Times New Roman"/>
          <w:sz w:val="24"/>
        </w:rPr>
      </w:pPr>
      <w:r w:rsidRPr="00C703F2">
        <w:rPr>
          <w:rFonts w:ascii="Times New Roman" w:hAnsi="Times New Roman"/>
          <w:sz w:val="24"/>
        </w:rPr>
        <w:t>e-mail:egyesgondozasikozpont@gmail.com</w:t>
      </w:r>
      <w:r w:rsidRPr="00C703F2">
        <w:rPr>
          <w:rFonts w:ascii="Times New Roman" w:hAnsi="Times New Roman"/>
          <w:sz w:val="24"/>
        </w:rPr>
        <w:tab/>
      </w:r>
      <w:r w:rsidRPr="00C703F2">
        <w:rPr>
          <w:rFonts w:ascii="Times New Roman" w:hAnsi="Times New Roman"/>
          <w:sz w:val="24"/>
        </w:rPr>
        <w:tab/>
      </w:r>
      <w:r w:rsidRPr="00C703F2">
        <w:rPr>
          <w:rFonts w:ascii="Times New Roman" w:hAnsi="Times New Roman"/>
          <w:sz w:val="24"/>
        </w:rPr>
        <w:tab/>
      </w:r>
      <w:r w:rsidRPr="00C703F2">
        <w:rPr>
          <w:rFonts w:ascii="Times New Roman" w:hAnsi="Times New Roman"/>
          <w:sz w:val="24"/>
        </w:rPr>
        <w:tab/>
      </w:r>
      <w:r w:rsidRPr="00C703F2">
        <w:rPr>
          <w:rFonts w:ascii="Times New Roman" w:hAnsi="Times New Roman"/>
          <w:sz w:val="24"/>
        </w:rPr>
        <w:tab/>
      </w:r>
      <w:r w:rsidRPr="00C703F2">
        <w:rPr>
          <w:rFonts w:ascii="Times New Roman" w:hAnsi="Times New Roman"/>
          <w:sz w:val="24"/>
        </w:rPr>
        <w:tab/>
      </w:r>
    </w:p>
    <w:p w:rsidR="00BF0053" w:rsidRPr="00C703F2" w:rsidRDefault="00BF0053" w:rsidP="00BF0053">
      <w:pPr>
        <w:jc w:val="center"/>
        <w:outlineLvl w:val="0"/>
        <w:rPr>
          <w:rFonts w:ascii="Times New Roman" w:hAnsi="Times New Roman"/>
          <w:smallCaps/>
          <w:sz w:val="24"/>
          <w:u w:val="single"/>
        </w:rPr>
      </w:pPr>
      <w:r w:rsidRPr="00C703F2">
        <w:rPr>
          <w:rFonts w:ascii="Times New Roman" w:hAnsi="Times New Roman"/>
          <w:smallCaps/>
          <w:sz w:val="24"/>
          <w:u w:val="single"/>
        </w:rPr>
        <w:t>Megállapodás</w:t>
      </w:r>
    </w:p>
    <w:p w:rsidR="00BF0053" w:rsidRPr="00C703F2" w:rsidRDefault="00BF0053" w:rsidP="00BF0053">
      <w:pPr>
        <w:jc w:val="center"/>
        <w:rPr>
          <w:rFonts w:ascii="Times New Roman" w:hAnsi="Times New Roman"/>
          <w:sz w:val="24"/>
        </w:rPr>
      </w:pPr>
    </w:p>
    <w:p w:rsidR="00BF0053" w:rsidRPr="00C703F2" w:rsidRDefault="00BF0053" w:rsidP="00BF0053">
      <w:pPr>
        <w:jc w:val="center"/>
        <w:rPr>
          <w:rFonts w:ascii="Times New Roman" w:eastAsia="Calibri" w:hAnsi="Times New Roman"/>
          <w:b/>
          <w:sz w:val="24"/>
        </w:rPr>
      </w:pPr>
      <w:r w:rsidRPr="00C703F2">
        <w:rPr>
          <w:rFonts w:ascii="Times New Roman" w:eastAsia="Calibri" w:hAnsi="Times New Roman"/>
          <w:b/>
          <w:sz w:val="24"/>
        </w:rPr>
        <w:t>Házi segítségnyújtás</w:t>
      </w:r>
    </w:p>
    <w:p w:rsidR="00BF0053" w:rsidRPr="00C703F2" w:rsidRDefault="00BF0053" w:rsidP="00BF0053">
      <w:pPr>
        <w:jc w:val="center"/>
        <w:rPr>
          <w:rFonts w:ascii="Times New Roman" w:eastAsia="Calibri" w:hAnsi="Times New Roman"/>
          <w:b/>
          <w:sz w:val="24"/>
        </w:rPr>
      </w:pPr>
    </w:p>
    <w:p w:rsidR="00BF0053" w:rsidRPr="00C703F2" w:rsidRDefault="00BF0053" w:rsidP="00BF0053">
      <w:pPr>
        <w:jc w:val="both"/>
        <w:rPr>
          <w:rFonts w:ascii="Times New Roman" w:eastAsia="Calibri" w:hAnsi="Times New Roman"/>
          <w:sz w:val="24"/>
        </w:rPr>
      </w:pPr>
      <w:r w:rsidRPr="00C703F2">
        <w:rPr>
          <w:rFonts w:ascii="Times New Roman" w:eastAsia="Calibri" w:hAnsi="Times New Roman"/>
          <w:sz w:val="24"/>
        </w:rPr>
        <w:t>Mely létrejött egyrészről, mint szolgáltató</w:t>
      </w:r>
      <w:r w:rsidRPr="00C703F2">
        <w:rPr>
          <w:rFonts w:ascii="Times New Roman" w:eastAsia="Calibri" w:hAnsi="Times New Roman"/>
          <w:b/>
          <w:sz w:val="24"/>
        </w:rPr>
        <w:t xml:space="preserve"> Intézmény</w:t>
      </w:r>
    </w:p>
    <w:p w:rsidR="00BF0053" w:rsidRPr="00C703F2" w:rsidRDefault="00BF0053" w:rsidP="00BF0053">
      <w:pPr>
        <w:tabs>
          <w:tab w:val="left" w:pos="2338"/>
        </w:tabs>
        <w:ind w:right="-993"/>
        <w:rPr>
          <w:rFonts w:ascii="Times New Roman" w:eastAsia="Calibri" w:hAnsi="Times New Roman"/>
          <w:sz w:val="24"/>
        </w:rPr>
      </w:pPr>
      <w:r w:rsidRPr="00C703F2">
        <w:rPr>
          <w:rFonts w:ascii="Times New Roman" w:eastAsia="Calibri" w:hAnsi="Times New Roman"/>
          <w:sz w:val="24"/>
        </w:rPr>
        <w:t>Intézmény neve:</w:t>
      </w:r>
      <w:r w:rsidRPr="00C703F2">
        <w:rPr>
          <w:rFonts w:ascii="Times New Roman" w:eastAsia="Calibri" w:hAnsi="Times New Roman"/>
          <w:sz w:val="24"/>
        </w:rPr>
        <w:tab/>
      </w:r>
    </w:p>
    <w:p w:rsidR="00BF0053" w:rsidRPr="00C703F2" w:rsidRDefault="00BF0053" w:rsidP="00BF0053">
      <w:pPr>
        <w:tabs>
          <w:tab w:val="left" w:pos="2338"/>
        </w:tabs>
        <w:ind w:right="-993"/>
        <w:rPr>
          <w:rFonts w:ascii="Times New Roman" w:eastAsia="Calibri" w:hAnsi="Times New Roman"/>
          <w:sz w:val="24"/>
        </w:rPr>
      </w:pPr>
      <w:r w:rsidRPr="00C703F2">
        <w:rPr>
          <w:rFonts w:ascii="Times New Roman" w:eastAsia="Calibri" w:hAnsi="Times New Roman"/>
          <w:sz w:val="24"/>
        </w:rPr>
        <w:t>Intézmény címe:</w:t>
      </w:r>
      <w:r w:rsidRPr="00C703F2">
        <w:rPr>
          <w:rFonts w:ascii="Times New Roman" w:eastAsia="Calibri" w:hAnsi="Times New Roman"/>
          <w:sz w:val="24"/>
        </w:rPr>
        <w:tab/>
      </w:r>
    </w:p>
    <w:p w:rsidR="00BF0053" w:rsidRPr="00C703F2" w:rsidRDefault="00BF0053" w:rsidP="00BF0053">
      <w:pPr>
        <w:tabs>
          <w:tab w:val="left" w:pos="2338"/>
        </w:tabs>
        <w:ind w:right="-993"/>
        <w:rPr>
          <w:rFonts w:ascii="Times New Roman" w:eastAsia="Calibri" w:hAnsi="Times New Roman"/>
          <w:sz w:val="24"/>
        </w:rPr>
      </w:pPr>
      <w:r w:rsidRPr="00C703F2">
        <w:rPr>
          <w:rFonts w:ascii="Times New Roman" w:eastAsia="Calibri" w:hAnsi="Times New Roman"/>
          <w:sz w:val="24"/>
        </w:rPr>
        <w:t>Telefonszáma:</w:t>
      </w:r>
      <w:r w:rsidRPr="00C703F2">
        <w:rPr>
          <w:rFonts w:ascii="Times New Roman" w:eastAsia="Calibri" w:hAnsi="Times New Roman"/>
          <w:sz w:val="24"/>
        </w:rPr>
        <w:tab/>
      </w:r>
    </w:p>
    <w:p w:rsidR="00BF0053" w:rsidRPr="00C703F2" w:rsidRDefault="00BF0053" w:rsidP="00BF0053">
      <w:pPr>
        <w:tabs>
          <w:tab w:val="left" w:pos="2338"/>
        </w:tabs>
        <w:ind w:right="-993"/>
        <w:rPr>
          <w:rFonts w:ascii="Times New Roman" w:eastAsia="Calibri" w:hAnsi="Times New Roman"/>
          <w:sz w:val="24"/>
        </w:rPr>
      </w:pPr>
      <w:r w:rsidRPr="00C703F2">
        <w:rPr>
          <w:rFonts w:ascii="Times New Roman" w:eastAsia="Calibri" w:hAnsi="Times New Roman"/>
          <w:sz w:val="24"/>
        </w:rPr>
        <w:t>Intézményvezető neve:</w:t>
      </w:r>
      <w:r w:rsidRPr="00C703F2">
        <w:rPr>
          <w:rFonts w:ascii="Times New Roman" w:eastAsia="Calibri" w:hAnsi="Times New Roman"/>
          <w:sz w:val="24"/>
        </w:rPr>
        <w:tab/>
      </w:r>
    </w:p>
    <w:p w:rsidR="00BF0053" w:rsidRPr="00C703F2" w:rsidRDefault="00BF0053" w:rsidP="00BF0053">
      <w:pPr>
        <w:tabs>
          <w:tab w:val="left" w:pos="2338"/>
        </w:tabs>
        <w:ind w:right="-993"/>
        <w:rPr>
          <w:rFonts w:ascii="Times New Roman" w:eastAsia="Calibri" w:hAnsi="Times New Roman"/>
          <w:sz w:val="24"/>
        </w:rPr>
      </w:pPr>
      <w:r w:rsidRPr="00C703F2">
        <w:rPr>
          <w:rFonts w:ascii="Times New Roman" w:eastAsia="Calibri" w:hAnsi="Times New Roman"/>
          <w:sz w:val="24"/>
        </w:rPr>
        <w:t>Telefonszáma:</w:t>
      </w:r>
    </w:p>
    <w:p w:rsidR="00BF0053" w:rsidRPr="00C703F2" w:rsidRDefault="00BF0053" w:rsidP="00BF0053">
      <w:pPr>
        <w:tabs>
          <w:tab w:val="left" w:pos="2338"/>
        </w:tabs>
        <w:ind w:right="-993"/>
        <w:rPr>
          <w:rFonts w:ascii="Times New Roman" w:eastAsia="Calibri" w:hAnsi="Times New Roman"/>
          <w:sz w:val="24"/>
        </w:rPr>
      </w:pPr>
      <w:r w:rsidRPr="00C703F2">
        <w:rPr>
          <w:rFonts w:ascii="Times New Roman" w:eastAsia="Calibri" w:hAnsi="Times New Roman"/>
          <w:sz w:val="24"/>
        </w:rPr>
        <w:tab/>
        <w:t xml:space="preserve"> </w:t>
      </w:r>
    </w:p>
    <w:p w:rsidR="00BF0053" w:rsidRPr="00C703F2" w:rsidRDefault="00BF0053" w:rsidP="00BF0053">
      <w:pPr>
        <w:ind w:right="-993"/>
        <w:rPr>
          <w:rFonts w:ascii="Times New Roman" w:eastAsia="Calibri" w:hAnsi="Times New Roman"/>
          <w:sz w:val="24"/>
        </w:rPr>
      </w:pPr>
      <w:r w:rsidRPr="00C703F2">
        <w:rPr>
          <w:rFonts w:ascii="Times New Roman" w:eastAsia="Calibri" w:hAnsi="Times New Roman"/>
          <w:sz w:val="24"/>
        </w:rPr>
        <w:t>másrészről, mint szolgáltatást</w:t>
      </w:r>
      <w:r w:rsidRPr="00C703F2">
        <w:rPr>
          <w:rFonts w:ascii="Times New Roman" w:eastAsia="Calibri" w:hAnsi="Times New Roman"/>
          <w:b/>
          <w:sz w:val="24"/>
        </w:rPr>
        <w:t xml:space="preserve"> Igénybevevő</w:t>
      </w:r>
      <w:r w:rsidRPr="00C703F2">
        <w:rPr>
          <w:rFonts w:ascii="Times New Roman" w:eastAsia="Calibri" w:hAnsi="Times New Roman"/>
          <w:sz w:val="24"/>
        </w:rPr>
        <w:t>/</w:t>
      </w:r>
      <w:r w:rsidRPr="00C703F2">
        <w:rPr>
          <w:rFonts w:ascii="Times New Roman" w:hAnsi="Times New Roman"/>
          <w:b/>
          <w:sz w:val="24"/>
        </w:rPr>
        <w:t xml:space="preserve"> az Igénybevevő törvényes képviseletében eljáró</w:t>
      </w:r>
      <w:r w:rsidRPr="00C703F2">
        <w:rPr>
          <w:rFonts w:ascii="Times New Roman" w:hAnsi="Times New Roman"/>
          <w:sz w:val="24"/>
        </w:rPr>
        <w:t xml:space="preserve"> </w:t>
      </w:r>
      <w:r w:rsidRPr="00C703F2">
        <w:rPr>
          <w:rFonts w:ascii="Times New Roman" w:eastAsia="Calibri" w:hAnsi="Times New Roman"/>
          <w:sz w:val="24"/>
        </w:rPr>
        <w:t>között</w:t>
      </w:r>
    </w:p>
    <w:p w:rsidR="00BF0053" w:rsidRPr="00C703F2" w:rsidRDefault="00BF0053" w:rsidP="00BF0053">
      <w:pPr>
        <w:ind w:right="-993"/>
        <w:jc w:val="center"/>
        <w:rPr>
          <w:rFonts w:ascii="Times New Roman" w:eastAsia="Calibri" w:hAnsi="Times New Roman"/>
          <w:sz w:val="24"/>
        </w:rPr>
      </w:pPr>
    </w:p>
    <w:p w:rsidR="00BF0053" w:rsidRPr="00C703F2" w:rsidRDefault="00BF0053" w:rsidP="00BF0053">
      <w:pPr>
        <w:tabs>
          <w:tab w:val="left" w:pos="9975"/>
        </w:tabs>
        <w:ind w:right="-993"/>
        <w:rPr>
          <w:rFonts w:ascii="Times New Roman" w:eastAsia="Calibri" w:hAnsi="Times New Roman"/>
          <w:b/>
          <w:sz w:val="24"/>
          <w:u w:val="single"/>
        </w:rPr>
      </w:pPr>
      <w:r w:rsidRPr="00C703F2">
        <w:rPr>
          <w:rFonts w:ascii="Times New Roman" w:eastAsia="Calibri" w:hAnsi="Times New Roman"/>
          <w:b/>
          <w:sz w:val="24"/>
          <w:u w:val="single"/>
        </w:rPr>
        <w:t>Igénybevevő adatai</w:t>
      </w:r>
    </w:p>
    <w:p w:rsidR="00BF0053" w:rsidRPr="00C703F2" w:rsidRDefault="00BF0053" w:rsidP="00BF0053">
      <w:pPr>
        <w:tabs>
          <w:tab w:val="left" w:pos="2338"/>
        </w:tabs>
        <w:ind w:right="-993"/>
        <w:rPr>
          <w:rFonts w:ascii="Times New Roman" w:eastAsia="Calibri" w:hAnsi="Times New Roman"/>
          <w:sz w:val="24"/>
        </w:rPr>
      </w:pPr>
      <w:r w:rsidRPr="00C703F2">
        <w:rPr>
          <w:rFonts w:ascii="Times New Roman" w:eastAsia="Calibri" w:hAnsi="Times New Roman"/>
          <w:sz w:val="24"/>
        </w:rPr>
        <w:t>Név:</w:t>
      </w:r>
      <w:r w:rsidRPr="00C703F2">
        <w:rPr>
          <w:rFonts w:ascii="Times New Roman" w:eastAsia="Calibri" w:hAnsi="Times New Roman"/>
          <w:sz w:val="24"/>
        </w:rPr>
        <w:tab/>
      </w:r>
    </w:p>
    <w:p w:rsidR="00BF0053" w:rsidRPr="00C703F2" w:rsidRDefault="00BF0053" w:rsidP="00BF0053">
      <w:pPr>
        <w:tabs>
          <w:tab w:val="left" w:pos="2338"/>
        </w:tabs>
        <w:ind w:right="-993"/>
        <w:rPr>
          <w:rFonts w:ascii="Times New Roman" w:eastAsia="Calibri" w:hAnsi="Times New Roman"/>
          <w:sz w:val="24"/>
        </w:rPr>
      </w:pPr>
      <w:r w:rsidRPr="00C703F2">
        <w:rPr>
          <w:rFonts w:ascii="Times New Roman" w:eastAsia="Calibri" w:hAnsi="Times New Roman"/>
          <w:sz w:val="24"/>
        </w:rPr>
        <w:t>Születési név:</w:t>
      </w:r>
      <w:r w:rsidRPr="00C703F2">
        <w:rPr>
          <w:rFonts w:ascii="Times New Roman" w:eastAsia="Calibri" w:hAnsi="Times New Roman"/>
          <w:sz w:val="24"/>
        </w:rPr>
        <w:tab/>
      </w:r>
    </w:p>
    <w:p w:rsidR="00BF0053" w:rsidRPr="00C703F2" w:rsidRDefault="00BF0053" w:rsidP="00BF0053">
      <w:pPr>
        <w:tabs>
          <w:tab w:val="left" w:pos="2338"/>
        </w:tabs>
        <w:ind w:right="-993"/>
        <w:rPr>
          <w:rFonts w:ascii="Times New Roman" w:eastAsia="Calibri" w:hAnsi="Times New Roman"/>
          <w:sz w:val="24"/>
        </w:rPr>
      </w:pPr>
      <w:r w:rsidRPr="00C703F2">
        <w:rPr>
          <w:rFonts w:ascii="Times New Roman" w:eastAsia="Calibri" w:hAnsi="Times New Roman"/>
          <w:sz w:val="24"/>
        </w:rPr>
        <w:t>Anyja neve:</w:t>
      </w:r>
      <w:r w:rsidRPr="00C703F2">
        <w:rPr>
          <w:rFonts w:ascii="Times New Roman" w:eastAsia="Calibri" w:hAnsi="Times New Roman"/>
          <w:sz w:val="24"/>
        </w:rPr>
        <w:tab/>
      </w:r>
    </w:p>
    <w:p w:rsidR="00BF0053" w:rsidRPr="00C703F2" w:rsidRDefault="00BF0053" w:rsidP="00BF0053">
      <w:pPr>
        <w:tabs>
          <w:tab w:val="left" w:pos="2338"/>
        </w:tabs>
        <w:ind w:right="-993"/>
        <w:rPr>
          <w:rFonts w:ascii="Times New Roman" w:eastAsia="Calibri" w:hAnsi="Times New Roman"/>
          <w:sz w:val="24"/>
        </w:rPr>
      </w:pPr>
      <w:r w:rsidRPr="00C703F2">
        <w:rPr>
          <w:rFonts w:ascii="Times New Roman" w:eastAsia="Calibri" w:hAnsi="Times New Roman"/>
          <w:sz w:val="24"/>
        </w:rPr>
        <w:t>Születési helye, ideje:</w:t>
      </w:r>
      <w:r w:rsidRPr="00C703F2">
        <w:rPr>
          <w:rFonts w:ascii="Times New Roman" w:eastAsia="Calibri" w:hAnsi="Times New Roman"/>
          <w:sz w:val="24"/>
        </w:rPr>
        <w:tab/>
      </w:r>
    </w:p>
    <w:p w:rsidR="00BF0053" w:rsidRPr="00C703F2" w:rsidRDefault="00BF0053" w:rsidP="00BF0053">
      <w:pPr>
        <w:tabs>
          <w:tab w:val="left" w:pos="2338"/>
        </w:tabs>
        <w:ind w:right="-993"/>
        <w:rPr>
          <w:rFonts w:ascii="Times New Roman" w:eastAsia="Calibri" w:hAnsi="Times New Roman"/>
          <w:sz w:val="24"/>
        </w:rPr>
      </w:pPr>
      <w:r w:rsidRPr="00C703F2">
        <w:rPr>
          <w:rFonts w:ascii="Times New Roman" w:eastAsia="Calibri" w:hAnsi="Times New Roman"/>
          <w:sz w:val="24"/>
        </w:rPr>
        <w:t>Lakcíme:</w:t>
      </w:r>
      <w:r w:rsidRPr="00C703F2">
        <w:rPr>
          <w:rFonts w:ascii="Times New Roman" w:eastAsia="Calibri" w:hAnsi="Times New Roman"/>
          <w:sz w:val="24"/>
        </w:rPr>
        <w:tab/>
      </w:r>
    </w:p>
    <w:p w:rsidR="00BF0053" w:rsidRPr="00C703F2" w:rsidRDefault="00BF0053" w:rsidP="00BF0053">
      <w:pPr>
        <w:tabs>
          <w:tab w:val="left" w:pos="2338"/>
          <w:tab w:val="left" w:pos="10135"/>
        </w:tabs>
        <w:ind w:right="-993"/>
        <w:rPr>
          <w:rFonts w:ascii="Times New Roman" w:eastAsia="Calibri" w:hAnsi="Times New Roman"/>
          <w:sz w:val="24"/>
        </w:rPr>
      </w:pPr>
      <w:r w:rsidRPr="00C703F2">
        <w:rPr>
          <w:rFonts w:ascii="Times New Roman" w:eastAsia="Calibri" w:hAnsi="Times New Roman"/>
          <w:sz w:val="24"/>
        </w:rPr>
        <w:t>Tartózkodási helye:</w:t>
      </w:r>
      <w:r w:rsidRPr="00C703F2">
        <w:rPr>
          <w:rFonts w:ascii="Times New Roman" w:eastAsia="Calibri" w:hAnsi="Times New Roman"/>
          <w:sz w:val="24"/>
        </w:rPr>
        <w:tab/>
      </w:r>
      <w:r w:rsidRPr="00C703F2">
        <w:rPr>
          <w:rFonts w:ascii="Times New Roman" w:eastAsia="Calibri" w:hAnsi="Times New Roman"/>
          <w:sz w:val="24"/>
        </w:rPr>
        <w:tab/>
      </w:r>
    </w:p>
    <w:p w:rsidR="00BF0053" w:rsidRPr="00C703F2" w:rsidRDefault="00BF0053" w:rsidP="00BF0053">
      <w:pPr>
        <w:tabs>
          <w:tab w:val="left" w:pos="2338"/>
          <w:tab w:val="left" w:pos="10135"/>
        </w:tabs>
        <w:ind w:right="-993"/>
        <w:rPr>
          <w:rFonts w:ascii="Times New Roman" w:eastAsia="Calibri" w:hAnsi="Times New Roman"/>
          <w:sz w:val="24"/>
        </w:rPr>
      </w:pPr>
      <w:r w:rsidRPr="00C703F2">
        <w:rPr>
          <w:rFonts w:ascii="Times New Roman" w:eastAsia="Calibri" w:hAnsi="Times New Roman"/>
          <w:sz w:val="24"/>
        </w:rPr>
        <w:t>Telefonszáma:</w:t>
      </w:r>
      <w:r w:rsidRPr="00C703F2">
        <w:rPr>
          <w:rFonts w:ascii="Times New Roman" w:eastAsia="Calibri" w:hAnsi="Times New Roman"/>
          <w:sz w:val="24"/>
        </w:rPr>
        <w:tab/>
      </w:r>
      <w:r w:rsidRPr="00C703F2">
        <w:rPr>
          <w:rFonts w:ascii="Times New Roman" w:eastAsia="Calibri" w:hAnsi="Times New Roman"/>
          <w:sz w:val="24"/>
        </w:rPr>
        <w:tab/>
      </w:r>
    </w:p>
    <w:p w:rsidR="00BF0053" w:rsidRPr="00C703F2" w:rsidRDefault="00BF0053" w:rsidP="00BF0053">
      <w:pPr>
        <w:ind w:right="-993"/>
        <w:jc w:val="both"/>
        <w:rPr>
          <w:rFonts w:ascii="Times New Roman" w:eastAsia="Calibri" w:hAnsi="Times New Roman"/>
          <w:sz w:val="24"/>
        </w:rPr>
      </w:pPr>
    </w:p>
    <w:p w:rsidR="00BF0053" w:rsidRPr="00C703F2" w:rsidRDefault="00BF0053" w:rsidP="00BF0053">
      <w:pPr>
        <w:tabs>
          <w:tab w:val="left" w:pos="9975"/>
        </w:tabs>
        <w:rPr>
          <w:rFonts w:ascii="Times New Roman" w:eastAsia="Calibri" w:hAnsi="Times New Roman"/>
          <w:sz w:val="24"/>
          <w:u w:val="single"/>
        </w:rPr>
      </w:pPr>
      <w:r w:rsidRPr="00C703F2">
        <w:rPr>
          <w:rFonts w:ascii="Times New Roman" w:eastAsia="Calibri" w:hAnsi="Times New Roman"/>
          <w:b/>
          <w:sz w:val="24"/>
          <w:u w:val="single"/>
        </w:rPr>
        <w:t>Törvényes képviselő adatai</w:t>
      </w:r>
    </w:p>
    <w:p w:rsidR="00BF0053" w:rsidRPr="00C703F2" w:rsidRDefault="00BF0053" w:rsidP="00BF0053">
      <w:pPr>
        <w:tabs>
          <w:tab w:val="left" w:pos="2338"/>
        </w:tabs>
        <w:rPr>
          <w:rFonts w:ascii="Times New Roman" w:eastAsia="Calibri" w:hAnsi="Times New Roman"/>
          <w:sz w:val="24"/>
        </w:rPr>
      </w:pPr>
      <w:r w:rsidRPr="00C703F2">
        <w:rPr>
          <w:rFonts w:ascii="Times New Roman" w:eastAsia="Calibri" w:hAnsi="Times New Roman"/>
          <w:sz w:val="24"/>
        </w:rPr>
        <w:t>Név:</w:t>
      </w:r>
      <w:r w:rsidRPr="00C703F2">
        <w:rPr>
          <w:rFonts w:ascii="Times New Roman" w:eastAsia="Calibri" w:hAnsi="Times New Roman"/>
          <w:sz w:val="24"/>
        </w:rPr>
        <w:tab/>
      </w:r>
    </w:p>
    <w:p w:rsidR="00BF0053" w:rsidRPr="00C703F2" w:rsidRDefault="00BF0053" w:rsidP="00BF0053">
      <w:pPr>
        <w:tabs>
          <w:tab w:val="left" w:pos="2338"/>
        </w:tabs>
        <w:rPr>
          <w:rFonts w:ascii="Times New Roman" w:eastAsia="Calibri" w:hAnsi="Times New Roman"/>
          <w:sz w:val="24"/>
        </w:rPr>
      </w:pPr>
      <w:r w:rsidRPr="00C703F2">
        <w:rPr>
          <w:rFonts w:ascii="Times New Roman" w:eastAsia="Calibri" w:hAnsi="Times New Roman"/>
          <w:sz w:val="24"/>
        </w:rPr>
        <w:t>Születési név:</w:t>
      </w:r>
      <w:r w:rsidRPr="00C703F2">
        <w:rPr>
          <w:rFonts w:ascii="Times New Roman" w:eastAsia="Calibri" w:hAnsi="Times New Roman"/>
          <w:sz w:val="24"/>
        </w:rPr>
        <w:tab/>
      </w:r>
    </w:p>
    <w:p w:rsidR="00BF0053" w:rsidRPr="00C703F2" w:rsidRDefault="00BF0053" w:rsidP="00BF0053">
      <w:pPr>
        <w:tabs>
          <w:tab w:val="left" w:pos="2338"/>
        </w:tabs>
        <w:rPr>
          <w:rFonts w:ascii="Times New Roman" w:eastAsia="Calibri" w:hAnsi="Times New Roman"/>
          <w:sz w:val="24"/>
        </w:rPr>
      </w:pPr>
      <w:r w:rsidRPr="00C703F2">
        <w:rPr>
          <w:rFonts w:ascii="Times New Roman" w:eastAsia="Calibri" w:hAnsi="Times New Roman"/>
          <w:sz w:val="24"/>
        </w:rPr>
        <w:t>Anyja neve:</w:t>
      </w:r>
      <w:r w:rsidRPr="00C703F2">
        <w:rPr>
          <w:rFonts w:ascii="Times New Roman" w:eastAsia="Calibri" w:hAnsi="Times New Roman"/>
          <w:sz w:val="24"/>
        </w:rPr>
        <w:tab/>
      </w:r>
    </w:p>
    <w:p w:rsidR="00BF0053" w:rsidRPr="00C703F2" w:rsidRDefault="00BF0053" w:rsidP="00BF0053">
      <w:pPr>
        <w:tabs>
          <w:tab w:val="left" w:pos="2338"/>
        </w:tabs>
        <w:rPr>
          <w:rFonts w:ascii="Times New Roman" w:eastAsia="Calibri" w:hAnsi="Times New Roman"/>
          <w:sz w:val="24"/>
        </w:rPr>
      </w:pPr>
      <w:r w:rsidRPr="00C703F2">
        <w:rPr>
          <w:rFonts w:ascii="Times New Roman" w:eastAsia="Calibri" w:hAnsi="Times New Roman"/>
          <w:sz w:val="24"/>
        </w:rPr>
        <w:t>Születési helye, ideje:</w:t>
      </w:r>
      <w:r w:rsidRPr="00C703F2">
        <w:rPr>
          <w:rFonts w:ascii="Times New Roman" w:eastAsia="Calibri" w:hAnsi="Times New Roman"/>
          <w:sz w:val="24"/>
        </w:rPr>
        <w:tab/>
      </w:r>
    </w:p>
    <w:p w:rsidR="00BF0053" w:rsidRPr="00C703F2" w:rsidRDefault="00BF0053" w:rsidP="00BF0053">
      <w:pPr>
        <w:tabs>
          <w:tab w:val="left" w:pos="2338"/>
        </w:tabs>
        <w:rPr>
          <w:rFonts w:ascii="Times New Roman" w:eastAsia="Calibri" w:hAnsi="Times New Roman"/>
          <w:sz w:val="24"/>
        </w:rPr>
      </w:pPr>
      <w:r w:rsidRPr="00C703F2">
        <w:rPr>
          <w:rFonts w:ascii="Times New Roman" w:eastAsia="Calibri" w:hAnsi="Times New Roman"/>
          <w:sz w:val="24"/>
        </w:rPr>
        <w:t>Lakcíme:</w:t>
      </w:r>
      <w:r w:rsidRPr="00C703F2">
        <w:rPr>
          <w:rFonts w:ascii="Times New Roman" w:eastAsia="Calibri" w:hAnsi="Times New Roman"/>
          <w:sz w:val="24"/>
        </w:rPr>
        <w:tab/>
      </w:r>
    </w:p>
    <w:p w:rsidR="00BF0053" w:rsidRPr="00C703F2" w:rsidRDefault="00BF0053" w:rsidP="00BF0053">
      <w:pPr>
        <w:tabs>
          <w:tab w:val="left" w:pos="2338"/>
        </w:tabs>
        <w:rPr>
          <w:rFonts w:ascii="Times New Roman" w:eastAsia="Calibri" w:hAnsi="Times New Roman"/>
          <w:sz w:val="24"/>
        </w:rPr>
      </w:pPr>
      <w:r w:rsidRPr="00C703F2">
        <w:rPr>
          <w:rFonts w:ascii="Times New Roman" w:eastAsia="Calibri" w:hAnsi="Times New Roman"/>
          <w:sz w:val="24"/>
        </w:rPr>
        <w:t>Tartózkodási helye:</w:t>
      </w:r>
      <w:r w:rsidRPr="00C703F2">
        <w:rPr>
          <w:rFonts w:ascii="Times New Roman" w:eastAsia="Calibri" w:hAnsi="Times New Roman"/>
          <w:sz w:val="24"/>
        </w:rPr>
        <w:tab/>
      </w:r>
    </w:p>
    <w:p w:rsidR="00BF0053" w:rsidRPr="00C703F2" w:rsidRDefault="00BF0053" w:rsidP="00BF0053">
      <w:pPr>
        <w:tabs>
          <w:tab w:val="left" w:pos="2338"/>
        </w:tabs>
        <w:rPr>
          <w:rFonts w:ascii="Times New Roman" w:eastAsia="Calibri" w:hAnsi="Times New Roman"/>
          <w:sz w:val="24"/>
        </w:rPr>
      </w:pPr>
      <w:r w:rsidRPr="00C703F2">
        <w:rPr>
          <w:rFonts w:ascii="Times New Roman" w:eastAsia="Calibri" w:hAnsi="Times New Roman"/>
          <w:sz w:val="24"/>
        </w:rPr>
        <w:t>Telefonszáma:</w:t>
      </w:r>
    </w:p>
    <w:p w:rsidR="00BF0053" w:rsidRPr="00C703F2" w:rsidRDefault="00BF0053" w:rsidP="00BF0053">
      <w:pPr>
        <w:tabs>
          <w:tab w:val="left" w:pos="2338"/>
        </w:tabs>
        <w:rPr>
          <w:rFonts w:ascii="Times New Roman" w:eastAsia="Calibri" w:hAnsi="Times New Roman"/>
          <w:sz w:val="24"/>
        </w:rPr>
      </w:pPr>
    </w:p>
    <w:p w:rsidR="00BF0053" w:rsidRPr="00C703F2" w:rsidRDefault="00BF0053" w:rsidP="00BF0053">
      <w:pPr>
        <w:jc w:val="both"/>
        <w:rPr>
          <w:rFonts w:ascii="Times New Roman" w:eastAsia="Calibri" w:hAnsi="Times New Roman"/>
          <w:sz w:val="24"/>
        </w:rPr>
      </w:pPr>
      <w:r w:rsidRPr="00C703F2">
        <w:rPr>
          <w:rFonts w:ascii="Times New Roman" w:eastAsia="Calibri" w:hAnsi="Times New Roman"/>
          <w:sz w:val="24"/>
        </w:rPr>
        <w:t>az alulírott napon és helyen, az alábbi feltételekkel:</w:t>
      </w:r>
    </w:p>
    <w:p w:rsidR="00BF0053" w:rsidRPr="00C703F2" w:rsidRDefault="00BF0053" w:rsidP="00BF0053">
      <w:pPr>
        <w:jc w:val="both"/>
        <w:rPr>
          <w:rFonts w:ascii="Times New Roman" w:eastAsia="Calibri" w:hAnsi="Times New Roman"/>
          <w:b/>
          <w:sz w:val="24"/>
        </w:rPr>
      </w:pPr>
    </w:p>
    <w:p w:rsidR="00BF0053" w:rsidRPr="00C703F2" w:rsidRDefault="00BF0053" w:rsidP="00BF0053">
      <w:pPr>
        <w:jc w:val="both"/>
        <w:rPr>
          <w:rFonts w:ascii="Times New Roman" w:eastAsia="Calibri" w:hAnsi="Times New Roman"/>
          <w:b/>
          <w:sz w:val="24"/>
        </w:rPr>
      </w:pPr>
      <w:r w:rsidRPr="00C703F2">
        <w:rPr>
          <w:rFonts w:ascii="Times New Roman" w:eastAsia="Calibri" w:hAnsi="Times New Roman"/>
          <w:b/>
          <w:sz w:val="24"/>
        </w:rPr>
        <w:t>1.  A megállapodás időtartama</w:t>
      </w:r>
    </w:p>
    <w:p w:rsidR="00BF0053" w:rsidRPr="00C703F2" w:rsidRDefault="00BF0053" w:rsidP="00BF0053">
      <w:pPr>
        <w:jc w:val="both"/>
        <w:rPr>
          <w:rFonts w:ascii="Times New Roman" w:eastAsia="Calibri" w:hAnsi="Times New Roman"/>
          <w:b/>
          <w:sz w:val="24"/>
        </w:rPr>
      </w:pPr>
    </w:p>
    <w:p w:rsidR="00BF0053" w:rsidRPr="00C703F2" w:rsidRDefault="00BF0053" w:rsidP="00BF0053">
      <w:pPr>
        <w:jc w:val="both"/>
        <w:rPr>
          <w:rFonts w:ascii="Times New Roman" w:eastAsia="Calibri" w:hAnsi="Times New Roman"/>
          <w:sz w:val="24"/>
        </w:rPr>
      </w:pPr>
      <w:r w:rsidRPr="00C703F2">
        <w:rPr>
          <w:rFonts w:ascii="Times New Roman" w:eastAsia="Calibri" w:hAnsi="Times New Roman"/>
          <w:sz w:val="24"/>
        </w:rPr>
        <w:t xml:space="preserve">1.1. A szolgáltatást igénybevevő illetve törvényes képviselője által 20___ év _________hó ____ napján kezdeményezett kérelme alapján a szolgáltató biztosítja az igénybevevő számára a </w:t>
      </w:r>
      <w:r w:rsidRPr="00C703F2">
        <w:rPr>
          <w:rFonts w:ascii="Times New Roman" w:hAnsi="Times New Roman"/>
          <w:bCs/>
          <w:sz w:val="24"/>
        </w:rPr>
        <w:t xml:space="preserve"> szociális igazgatásról és szociális ellátásokról</w:t>
      </w:r>
      <w:r w:rsidRPr="00C703F2">
        <w:rPr>
          <w:rFonts w:ascii="Times New Roman" w:hAnsi="Times New Roman"/>
          <w:bCs/>
          <w:sz w:val="24"/>
          <w:vertAlign w:val="superscript"/>
        </w:rPr>
        <w:t xml:space="preserve"> </w:t>
      </w:r>
      <w:r w:rsidRPr="00C703F2">
        <w:rPr>
          <w:rFonts w:ascii="Times New Roman" w:hAnsi="Times New Roman"/>
          <w:bCs/>
          <w:sz w:val="24"/>
        </w:rPr>
        <w:t>szóló</w:t>
      </w:r>
      <w:r w:rsidRPr="00C703F2">
        <w:rPr>
          <w:rFonts w:ascii="Times New Roman" w:hAnsi="Times New Roman"/>
          <w:b/>
          <w:bCs/>
          <w:sz w:val="24"/>
        </w:rPr>
        <w:t xml:space="preserve"> </w:t>
      </w:r>
      <w:r w:rsidRPr="00C703F2">
        <w:rPr>
          <w:rFonts w:ascii="Times New Roman" w:hAnsi="Times New Roman"/>
          <w:bCs/>
          <w:sz w:val="24"/>
        </w:rPr>
        <w:t xml:space="preserve">1993. évi III. törvény (továbbiakban:  </w:t>
      </w:r>
      <w:r w:rsidRPr="00C703F2">
        <w:rPr>
          <w:rFonts w:ascii="Times New Roman" w:eastAsia="Calibri" w:hAnsi="Times New Roman"/>
          <w:sz w:val="24"/>
        </w:rPr>
        <w:t xml:space="preserve">Szt.) 63. §-a alapján biztosított házi segítségnyújtást., mint személyes gondoskodást nyújtó szociális alapszolgáltatást. </w:t>
      </w:r>
    </w:p>
    <w:p w:rsidR="00BF0053" w:rsidRPr="00C703F2" w:rsidRDefault="00BF0053" w:rsidP="00BF0053">
      <w:pPr>
        <w:jc w:val="both"/>
        <w:rPr>
          <w:rFonts w:ascii="Times New Roman" w:eastAsia="Calibri" w:hAnsi="Times New Roman"/>
          <w:sz w:val="24"/>
        </w:rPr>
      </w:pP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1.2. A felek megállapodnak abban, hogy az ellátás kezdetének időpontja: 20___ év ________hó ____nap</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1.3. Az ellátás határozott időre szól, 20___ év _____________hó ____napig.</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 xml:space="preserve">Az ellátás határozatlan idejű. </w:t>
      </w:r>
    </w:p>
    <w:p w:rsidR="00BF0053" w:rsidRPr="00C703F2" w:rsidRDefault="00BF0053" w:rsidP="00BF0053">
      <w:pPr>
        <w:spacing w:after="120"/>
        <w:jc w:val="both"/>
        <w:rPr>
          <w:rFonts w:ascii="Times New Roman" w:eastAsia="Calibri" w:hAnsi="Times New Roman"/>
          <w:b/>
          <w:sz w:val="24"/>
        </w:rPr>
      </w:pPr>
      <w:r w:rsidRPr="00C703F2">
        <w:rPr>
          <w:rFonts w:ascii="Times New Roman" w:eastAsia="Calibri" w:hAnsi="Times New Roman"/>
          <w:b/>
          <w:sz w:val="24"/>
        </w:rPr>
        <w:t>2. Az igénybevevő által kért szolgáltatás tartalma</w:t>
      </w:r>
    </w:p>
    <w:p w:rsidR="00BF0053" w:rsidRPr="00C703F2" w:rsidRDefault="00BF0053" w:rsidP="00BF0053">
      <w:pPr>
        <w:spacing w:after="120"/>
        <w:jc w:val="both"/>
        <w:rPr>
          <w:rFonts w:ascii="Times New Roman" w:eastAsia="Calibri" w:hAnsi="Times New Roman"/>
          <w:b/>
          <w:sz w:val="24"/>
          <w:u w:val="single"/>
        </w:rPr>
      </w:pPr>
      <w:r w:rsidRPr="00C703F2">
        <w:rPr>
          <w:rFonts w:ascii="Times New Roman" w:eastAsia="Calibri" w:hAnsi="Times New Roman"/>
          <w:sz w:val="24"/>
        </w:rPr>
        <w:t>2.1. Az alapszolgáltatások megszervezésével az állam és a települési önkormányzat segítséget nyújt a szociálisan rászorulók részére saját otthonukban és lakókörnyezetükben önálló életvitelük fenntartásában, valamint egészségi állapotukból, mentális állapotukból vagy más okból származó problémáik megoldásában.</w:t>
      </w:r>
    </w:p>
    <w:p w:rsidR="00BF0053" w:rsidRPr="00C703F2" w:rsidRDefault="00BF0053" w:rsidP="00BF0053">
      <w:pPr>
        <w:spacing w:after="120"/>
        <w:jc w:val="both"/>
        <w:rPr>
          <w:rFonts w:ascii="Times New Roman" w:eastAsia="Calibri" w:hAnsi="Times New Roman"/>
          <w:b/>
          <w:color w:val="000000"/>
          <w:sz w:val="24"/>
        </w:rPr>
      </w:pPr>
      <w:r w:rsidRPr="00C703F2">
        <w:rPr>
          <w:rFonts w:ascii="Times New Roman" w:eastAsia="Calibri" w:hAnsi="Times New Roman"/>
          <w:color w:val="000000"/>
          <w:sz w:val="24"/>
        </w:rPr>
        <w:t>2.2. A személyes gondoskodást nyújtó szociális ellátások igénybevétele önkéntes.</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 xml:space="preserve">2.3. A szolgáltató a házi segítségnyújtást: munkanapokon 8-16-óráig biztosítja. </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2.4. A házi segítségnyújtás olyan szolgáltatás, amely az igénybe vevő önálló életvitelének fenntartását – szükségleteinek megfelelően – lakásán, lakókörnyezetében biztosítja.</w:t>
      </w:r>
    </w:p>
    <w:p w:rsidR="00BF0053" w:rsidRPr="00C703F2" w:rsidRDefault="00BF0053" w:rsidP="00BF0053">
      <w:pPr>
        <w:spacing w:after="120"/>
        <w:jc w:val="both"/>
        <w:rPr>
          <w:rFonts w:ascii="Times New Roman" w:hAnsi="Times New Roman"/>
          <w:sz w:val="24"/>
        </w:rPr>
      </w:pPr>
      <w:r w:rsidRPr="00C703F2">
        <w:rPr>
          <w:rFonts w:ascii="Times New Roman" w:hAnsi="Times New Roman"/>
          <w:sz w:val="24"/>
        </w:rPr>
        <w:t>2.5. A házi segítségnyújtás hozzájárul ahhoz, hogy az ellátást igénybe vevő fizikai, mentális, szociális szükséglete saját környezetében, életkorának, élethelyzetének és egészségi állapotának megfelelően, meglévő képességeinek fenntartásával, felhasználásával, fejlesztésével biztosított legyen.</w:t>
      </w:r>
    </w:p>
    <w:p w:rsidR="00BF0053" w:rsidRPr="00C703F2" w:rsidRDefault="00BF0053" w:rsidP="00BF0053">
      <w:pPr>
        <w:spacing w:after="120"/>
        <w:jc w:val="both"/>
        <w:rPr>
          <w:rFonts w:ascii="Times New Roman" w:hAnsi="Times New Roman"/>
          <w:sz w:val="24"/>
        </w:rPr>
      </w:pPr>
      <w:r w:rsidRPr="00C703F2">
        <w:rPr>
          <w:rFonts w:ascii="Times New Roman" w:hAnsi="Times New Roman"/>
          <w:sz w:val="24"/>
        </w:rPr>
        <w:t>2.6. A házi segítségnyújtás keretében szociális segítést vagy személyi gondozást kell nyújtani.</w:t>
      </w:r>
    </w:p>
    <w:p w:rsidR="00BF0053" w:rsidRPr="00C703F2" w:rsidRDefault="00BF0053" w:rsidP="00BF0053">
      <w:pPr>
        <w:spacing w:after="20"/>
        <w:jc w:val="both"/>
        <w:rPr>
          <w:rFonts w:ascii="Times New Roman" w:hAnsi="Times New Roman"/>
          <w:sz w:val="24"/>
        </w:rPr>
      </w:pPr>
      <w:r w:rsidRPr="00C703F2">
        <w:rPr>
          <w:rFonts w:ascii="Times New Roman" w:hAnsi="Times New Roman"/>
          <w:sz w:val="24"/>
        </w:rPr>
        <w:t xml:space="preserve">  2.6.1. Szociális segítés keretében biztosítani kell</w:t>
      </w:r>
    </w:p>
    <w:p w:rsidR="00BF0053" w:rsidRPr="00C703F2" w:rsidRDefault="00BF0053" w:rsidP="00BF0053">
      <w:pPr>
        <w:spacing w:after="20"/>
        <w:ind w:firstLine="180"/>
        <w:jc w:val="both"/>
        <w:rPr>
          <w:rFonts w:ascii="Times New Roman" w:hAnsi="Times New Roman"/>
          <w:sz w:val="24"/>
        </w:rPr>
      </w:pPr>
      <w:r w:rsidRPr="00C703F2">
        <w:rPr>
          <w:rFonts w:ascii="Times New Roman" w:hAnsi="Times New Roman"/>
          <w:i/>
          <w:iCs/>
          <w:sz w:val="24"/>
        </w:rPr>
        <w:t>a)</w:t>
      </w:r>
      <w:r w:rsidRPr="00C703F2">
        <w:rPr>
          <w:rFonts w:ascii="Times New Roman" w:hAnsi="Times New Roman"/>
          <w:sz w:val="24"/>
        </w:rPr>
        <w:t> a lakókörnyezeti higiénia megtartásában való közreműködést,</w:t>
      </w:r>
    </w:p>
    <w:p w:rsidR="00BF0053" w:rsidRPr="00C703F2" w:rsidRDefault="00BF0053" w:rsidP="00BF0053">
      <w:pPr>
        <w:spacing w:after="20"/>
        <w:ind w:firstLine="180"/>
        <w:jc w:val="both"/>
        <w:rPr>
          <w:rFonts w:ascii="Times New Roman" w:hAnsi="Times New Roman"/>
          <w:sz w:val="24"/>
        </w:rPr>
      </w:pPr>
      <w:r w:rsidRPr="00C703F2">
        <w:rPr>
          <w:rFonts w:ascii="Times New Roman" w:hAnsi="Times New Roman"/>
          <w:i/>
          <w:iCs/>
          <w:sz w:val="24"/>
        </w:rPr>
        <w:t>b)</w:t>
      </w:r>
      <w:r w:rsidRPr="00C703F2">
        <w:rPr>
          <w:rFonts w:ascii="Times New Roman" w:hAnsi="Times New Roman"/>
          <w:sz w:val="24"/>
        </w:rPr>
        <w:t> a háztartási tevékenységben való közreműködést,</w:t>
      </w:r>
    </w:p>
    <w:p w:rsidR="00BF0053" w:rsidRPr="00C703F2" w:rsidRDefault="00BF0053" w:rsidP="00BF0053">
      <w:pPr>
        <w:spacing w:after="20"/>
        <w:ind w:firstLine="180"/>
        <w:jc w:val="both"/>
        <w:rPr>
          <w:rFonts w:ascii="Times New Roman" w:hAnsi="Times New Roman"/>
          <w:sz w:val="24"/>
        </w:rPr>
      </w:pPr>
      <w:r w:rsidRPr="00C703F2">
        <w:rPr>
          <w:rFonts w:ascii="Times New Roman" w:hAnsi="Times New Roman"/>
          <w:i/>
          <w:iCs/>
          <w:sz w:val="24"/>
        </w:rPr>
        <w:t>c)</w:t>
      </w:r>
      <w:r w:rsidRPr="00C703F2">
        <w:rPr>
          <w:rFonts w:ascii="Times New Roman" w:hAnsi="Times New Roman"/>
          <w:sz w:val="24"/>
        </w:rPr>
        <w:t> a veszélyhelyzetek kialakulásának megelőzésében és a kialakult veszélyhelyzet elhárításában történő segítségnyújtást,</w:t>
      </w:r>
    </w:p>
    <w:p w:rsidR="00BF0053" w:rsidRPr="00C703F2" w:rsidRDefault="00BF0053" w:rsidP="00BF0053">
      <w:pPr>
        <w:spacing w:after="120"/>
        <w:ind w:firstLine="181"/>
        <w:jc w:val="both"/>
        <w:rPr>
          <w:rFonts w:ascii="Times New Roman" w:hAnsi="Times New Roman"/>
          <w:sz w:val="24"/>
        </w:rPr>
      </w:pPr>
      <w:r w:rsidRPr="00C703F2">
        <w:rPr>
          <w:rFonts w:ascii="Times New Roman" w:hAnsi="Times New Roman"/>
          <w:i/>
          <w:iCs/>
          <w:sz w:val="24"/>
        </w:rPr>
        <w:t>d)</w:t>
      </w:r>
      <w:r w:rsidRPr="00C703F2">
        <w:rPr>
          <w:rFonts w:ascii="Times New Roman" w:hAnsi="Times New Roman"/>
          <w:sz w:val="24"/>
        </w:rPr>
        <w:t> szükség esetén a bentlakásos szociális intézménybe történő beköltözés segítését.</w:t>
      </w:r>
    </w:p>
    <w:p w:rsidR="00BF0053" w:rsidRPr="00C703F2" w:rsidRDefault="00BF0053" w:rsidP="00BF0053">
      <w:pPr>
        <w:spacing w:after="20"/>
        <w:jc w:val="both"/>
        <w:rPr>
          <w:rFonts w:ascii="Times New Roman" w:hAnsi="Times New Roman"/>
          <w:sz w:val="24"/>
        </w:rPr>
      </w:pPr>
      <w:r w:rsidRPr="00C703F2">
        <w:rPr>
          <w:rFonts w:ascii="Times New Roman" w:hAnsi="Times New Roman"/>
          <w:sz w:val="24"/>
        </w:rPr>
        <w:t xml:space="preserve">  2.6.2. Személyi gondozás keretében biztosítani kell</w:t>
      </w:r>
    </w:p>
    <w:p w:rsidR="00BF0053" w:rsidRPr="00C703F2" w:rsidRDefault="00BF0053" w:rsidP="00BF0053">
      <w:pPr>
        <w:spacing w:after="20"/>
        <w:ind w:firstLine="180"/>
        <w:jc w:val="both"/>
        <w:rPr>
          <w:rFonts w:ascii="Times New Roman" w:hAnsi="Times New Roman"/>
          <w:sz w:val="24"/>
        </w:rPr>
      </w:pPr>
      <w:r w:rsidRPr="00C703F2">
        <w:rPr>
          <w:rFonts w:ascii="Times New Roman" w:hAnsi="Times New Roman"/>
          <w:i/>
          <w:iCs/>
          <w:sz w:val="24"/>
        </w:rPr>
        <w:t>a)</w:t>
      </w:r>
      <w:r w:rsidRPr="00C703F2">
        <w:rPr>
          <w:rFonts w:ascii="Times New Roman" w:hAnsi="Times New Roman"/>
          <w:sz w:val="24"/>
        </w:rPr>
        <w:t> az ellátást igénybe vevővel a segítő kapcsolat kialakítását és fenntartását,</w:t>
      </w:r>
    </w:p>
    <w:p w:rsidR="00BF0053" w:rsidRPr="00C703F2" w:rsidRDefault="00BF0053" w:rsidP="00BF0053">
      <w:pPr>
        <w:spacing w:after="20"/>
        <w:ind w:firstLine="180"/>
        <w:jc w:val="both"/>
        <w:rPr>
          <w:rFonts w:ascii="Times New Roman" w:hAnsi="Times New Roman"/>
          <w:sz w:val="24"/>
        </w:rPr>
      </w:pPr>
      <w:r w:rsidRPr="00C703F2">
        <w:rPr>
          <w:rFonts w:ascii="Times New Roman" w:hAnsi="Times New Roman"/>
          <w:i/>
          <w:iCs/>
          <w:sz w:val="24"/>
        </w:rPr>
        <w:t>b)</w:t>
      </w:r>
      <w:r w:rsidRPr="00C703F2">
        <w:rPr>
          <w:rFonts w:ascii="Times New Roman" w:hAnsi="Times New Roman"/>
          <w:sz w:val="24"/>
        </w:rPr>
        <w:t> a gondozási és ápolási feladatok elvégzését,</w:t>
      </w:r>
    </w:p>
    <w:p w:rsidR="00BF0053" w:rsidRPr="00C703F2" w:rsidRDefault="00BF0053" w:rsidP="00BF0053">
      <w:pPr>
        <w:spacing w:after="120"/>
        <w:ind w:firstLine="181"/>
        <w:jc w:val="both"/>
        <w:rPr>
          <w:rFonts w:ascii="Times New Roman" w:hAnsi="Times New Roman"/>
          <w:sz w:val="24"/>
        </w:rPr>
      </w:pPr>
      <w:r w:rsidRPr="00C703F2">
        <w:rPr>
          <w:rFonts w:ascii="Times New Roman" w:hAnsi="Times New Roman"/>
          <w:i/>
          <w:iCs/>
          <w:sz w:val="24"/>
        </w:rPr>
        <w:t>c)</w:t>
      </w:r>
      <w:r w:rsidRPr="00C703F2">
        <w:rPr>
          <w:rFonts w:ascii="Times New Roman" w:hAnsi="Times New Roman"/>
          <w:sz w:val="24"/>
        </w:rPr>
        <w:t> a 2.6.1. bekezdés szerinti feladatokat.</w:t>
      </w:r>
    </w:p>
    <w:p w:rsidR="00BF0053" w:rsidRPr="00C703F2" w:rsidRDefault="00BF0053" w:rsidP="00BF0053">
      <w:pPr>
        <w:spacing w:after="20"/>
        <w:jc w:val="both"/>
        <w:rPr>
          <w:rFonts w:ascii="Times New Roman" w:hAnsi="Times New Roman"/>
          <w:sz w:val="24"/>
        </w:rPr>
      </w:pPr>
      <w:r w:rsidRPr="00C703F2">
        <w:rPr>
          <w:rFonts w:ascii="Times New Roman" w:hAnsi="Times New Roman"/>
          <w:sz w:val="24"/>
        </w:rPr>
        <w:t xml:space="preserve">2.7. Házi segítségnyújtás igénybevételét megelőzően vizsgálni kell a gondozási szükségletet. A szolgáltatás iránti kérelmet követően az intézményvezető által megbízott vezető gondozó végzi el az igénylő gondozási szükségletének vizsgálatát. A gondozási szükséglet vizsgálata keretében meg kell állapítani azt, hogy az ellátást igénylő esetében szociális segítés vagy személyi gondozás indokolt, valamint a napi gondozási szükséglet mértékét. </w:t>
      </w:r>
    </w:p>
    <w:p w:rsidR="00BF0053" w:rsidRPr="00C703F2" w:rsidRDefault="00BF0053" w:rsidP="00BF0053">
      <w:pPr>
        <w:spacing w:after="120"/>
        <w:jc w:val="both"/>
        <w:rPr>
          <w:rFonts w:ascii="Times New Roman" w:hAnsi="Times New Roman"/>
          <w:sz w:val="24"/>
        </w:rPr>
      </w:pPr>
      <w:r w:rsidRPr="00C703F2">
        <w:rPr>
          <w:rFonts w:ascii="Times New Roman" w:hAnsi="Times New Roman"/>
          <w:sz w:val="24"/>
        </w:rPr>
        <w:t xml:space="preserve">A házi segítségnyújtást a megállapított napi gondozási szükségletnek megfelelő időtartamban, de legfeljebb napi 4 órában kell nyújtani. </w:t>
      </w:r>
    </w:p>
    <w:p w:rsidR="00BF0053" w:rsidRPr="00C703F2" w:rsidRDefault="00BF0053" w:rsidP="00BF0053">
      <w:pPr>
        <w:spacing w:after="20"/>
        <w:jc w:val="both"/>
        <w:rPr>
          <w:rFonts w:ascii="Times New Roman" w:hAnsi="Times New Roman"/>
          <w:sz w:val="24"/>
        </w:rPr>
      </w:pPr>
      <w:r w:rsidRPr="00C703F2">
        <w:rPr>
          <w:rFonts w:ascii="Times New Roman" w:hAnsi="Times New Roman"/>
          <w:sz w:val="24"/>
        </w:rPr>
        <w:t>2.8. Amennyiben a házi segítségnyújtás során</w:t>
      </w:r>
    </w:p>
    <w:p w:rsidR="00BF0053" w:rsidRPr="00C703F2" w:rsidRDefault="00BF0053" w:rsidP="00BF0053">
      <w:pPr>
        <w:spacing w:after="20"/>
        <w:ind w:firstLine="180"/>
        <w:jc w:val="both"/>
        <w:rPr>
          <w:rFonts w:ascii="Times New Roman" w:hAnsi="Times New Roman"/>
          <w:sz w:val="24"/>
        </w:rPr>
      </w:pPr>
      <w:r w:rsidRPr="00C703F2">
        <w:rPr>
          <w:rFonts w:ascii="Times New Roman" w:hAnsi="Times New Roman"/>
          <w:i/>
          <w:iCs/>
          <w:sz w:val="24"/>
        </w:rPr>
        <w:t>a)</w:t>
      </w:r>
      <w:r w:rsidRPr="00C703F2">
        <w:rPr>
          <w:rFonts w:ascii="Times New Roman" w:hAnsi="Times New Roman"/>
          <w:sz w:val="24"/>
        </w:rPr>
        <w:t> szociális segítés biztosítása esetén személyi gondozási feladatok ellátása válik szükségessé, a gondozási szükséglet vizsgálatát ismételten el kell végezni,</w:t>
      </w:r>
    </w:p>
    <w:p w:rsidR="00BF0053" w:rsidRPr="00C703F2" w:rsidRDefault="00BF0053" w:rsidP="00BF0053">
      <w:pPr>
        <w:spacing w:after="120"/>
        <w:ind w:firstLine="181"/>
        <w:jc w:val="both"/>
        <w:rPr>
          <w:rFonts w:ascii="Times New Roman" w:hAnsi="Times New Roman"/>
          <w:sz w:val="24"/>
        </w:rPr>
      </w:pPr>
      <w:r w:rsidRPr="00C703F2">
        <w:rPr>
          <w:rFonts w:ascii="Times New Roman" w:hAnsi="Times New Roman"/>
          <w:i/>
          <w:iCs/>
          <w:sz w:val="24"/>
        </w:rPr>
        <w:t>b)</w:t>
      </w:r>
      <w:r w:rsidRPr="00C703F2">
        <w:rPr>
          <w:rFonts w:ascii="Times New Roman" w:hAnsi="Times New Roman"/>
          <w:sz w:val="24"/>
        </w:rPr>
        <w:t> szakápolási feladatok ellátása válik szükségessé, a házi segítségnyújtást végző személy kezdeményezi az otthonápolási szolgálat keretében történő ellátást.</w:t>
      </w:r>
    </w:p>
    <w:p w:rsidR="00BF0053" w:rsidRPr="00C703F2" w:rsidRDefault="00BF0053" w:rsidP="00BF0053">
      <w:pPr>
        <w:spacing w:after="120"/>
        <w:jc w:val="both"/>
        <w:rPr>
          <w:rFonts w:ascii="Times New Roman" w:eastAsia="Calibri" w:hAnsi="Times New Roman"/>
          <w:b/>
          <w:sz w:val="24"/>
        </w:rPr>
      </w:pPr>
      <w:r w:rsidRPr="00C703F2">
        <w:rPr>
          <w:rFonts w:ascii="Times New Roman" w:eastAsia="Calibri" w:hAnsi="Times New Roman"/>
          <w:sz w:val="24"/>
        </w:rPr>
        <w:t>2.9. A gondozási szükséglet vizsgálat eredménye alapján az ellátást igénybe vevő irányadó gondozási szükséglete napi ………….. óra.</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2.10. Ha a szolgáltatást igénybe vevő nem igényli a gondozási szükséglet vizsgálatáról kiállított igazolás szerinti napi óraszámnak megfelelő időtartamú házi segítségnyújtást, a szolgáltatást az általa igényelt időtartamban kell nyújtani.</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2.11. Jelen esetben az ellátást igénylő kért ellátási ideje napi ……….óra.</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A gondozást igénylőnek a napi gondozási szükséglete szerint:</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szociális segítés       személyi gondozás  ( a megfelelő/k aláhúzandó/k) nyújtható.</w:t>
      </w:r>
    </w:p>
    <w:p w:rsidR="00BF0053" w:rsidRPr="00C703F2" w:rsidRDefault="00BF0053" w:rsidP="00BF0053">
      <w:pPr>
        <w:spacing w:before="160" w:beforeAutospacing="1" w:after="80" w:afterAutospacing="1"/>
        <w:jc w:val="both"/>
        <w:rPr>
          <w:rFonts w:ascii="Times New Roman" w:hAnsi="Times New Roman"/>
          <w:bCs/>
          <w:color w:val="000000"/>
          <w:sz w:val="24"/>
        </w:rPr>
      </w:pPr>
      <w:r w:rsidRPr="00C703F2">
        <w:rPr>
          <w:rFonts w:ascii="Times New Roman" w:eastAsia="Calibri" w:hAnsi="Times New Roman"/>
          <w:color w:val="000000"/>
          <w:sz w:val="24"/>
        </w:rPr>
        <w:t xml:space="preserve">2.12. A házi segítségnyújtás keretében igényelhető tevékenységek köre </w:t>
      </w:r>
      <w:r w:rsidRPr="00C703F2">
        <w:rPr>
          <w:rFonts w:ascii="Times New Roman" w:hAnsi="Times New Roman"/>
          <w:bCs/>
          <w:color w:val="000000"/>
          <w:sz w:val="24"/>
        </w:rPr>
        <w:t xml:space="preserve">a személyes gondoskodást nyújtó szociális intézmények szakmai feladatairól és működésük feltételeiről szóló1/2000. (I 7.) SZCSM rendelet </w:t>
      </w:r>
      <w:r w:rsidRPr="00C703F2">
        <w:rPr>
          <w:rFonts w:ascii="Times New Roman" w:eastAsia="Calibri" w:hAnsi="Times New Roman"/>
          <w:bCs/>
          <w:color w:val="000000"/>
          <w:sz w:val="24"/>
        </w:rPr>
        <w:t>5. számú melléklete alapján:</w:t>
      </w:r>
    </w:p>
    <w:p w:rsidR="00BF0053" w:rsidRPr="00C703F2" w:rsidRDefault="00BF0053" w:rsidP="00BF0053">
      <w:pPr>
        <w:spacing w:after="120"/>
        <w:jc w:val="both"/>
        <w:rPr>
          <w:rFonts w:ascii="Times New Roman" w:hAnsi="Times New Roman"/>
          <w:sz w:val="24"/>
        </w:rPr>
      </w:pPr>
      <w:r w:rsidRPr="00C703F2">
        <w:rPr>
          <w:rFonts w:ascii="Times New Roman" w:hAnsi="Times New Roman"/>
          <w:sz w:val="24"/>
        </w:rPr>
        <w:t>A házi segítségnyújtás tevékenységei és résztevékenységei:</w:t>
      </w:r>
    </w:p>
    <w:p w:rsidR="00BF0053" w:rsidRPr="00C703F2" w:rsidRDefault="00BF0053" w:rsidP="00BF0053">
      <w:pPr>
        <w:spacing w:after="20"/>
        <w:jc w:val="both"/>
        <w:rPr>
          <w:rFonts w:ascii="Times New Roman" w:hAnsi="Times New Roman"/>
          <w:sz w:val="24"/>
        </w:rPr>
      </w:pPr>
      <w:r w:rsidRPr="00C703F2">
        <w:rPr>
          <w:rFonts w:ascii="Times New Roman" w:hAnsi="Times New Roman"/>
          <w:sz w:val="24"/>
        </w:rPr>
        <w:t>Szociális segítés keretében:</w:t>
      </w:r>
    </w:p>
    <w:p w:rsidR="00BF0053" w:rsidRPr="00C703F2" w:rsidRDefault="00BF0053" w:rsidP="00C703F2">
      <w:pPr>
        <w:numPr>
          <w:ilvl w:val="0"/>
          <w:numId w:val="33"/>
        </w:numPr>
        <w:spacing w:after="20"/>
        <w:jc w:val="both"/>
        <w:rPr>
          <w:rFonts w:ascii="Times New Roman" w:hAnsi="Times New Roman"/>
          <w:sz w:val="24"/>
        </w:rPr>
      </w:pPr>
      <w:r w:rsidRPr="00C703F2">
        <w:rPr>
          <w:rFonts w:ascii="Times New Roman" w:hAnsi="Times New Roman"/>
          <w:sz w:val="24"/>
        </w:rPr>
        <w:t>A lakókörnyezeti higiénia megtartásában való közreműködés</w:t>
      </w:r>
    </w:p>
    <w:p w:rsidR="00BF0053" w:rsidRPr="00C703F2" w:rsidRDefault="00BF0053" w:rsidP="00C703F2">
      <w:pPr>
        <w:numPr>
          <w:ilvl w:val="0"/>
          <w:numId w:val="33"/>
        </w:numPr>
        <w:spacing w:after="20"/>
        <w:jc w:val="both"/>
        <w:rPr>
          <w:rFonts w:ascii="Times New Roman" w:hAnsi="Times New Roman"/>
          <w:sz w:val="24"/>
        </w:rPr>
      </w:pPr>
      <w:r w:rsidRPr="00C703F2">
        <w:rPr>
          <w:rFonts w:ascii="Times New Roman" w:hAnsi="Times New Roman"/>
          <w:sz w:val="24"/>
        </w:rPr>
        <w:t xml:space="preserve">A háztartási tevékenységben való közreműködés </w:t>
      </w:r>
    </w:p>
    <w:p w:rsidR="00BF0053" w:rsidRPr="00C703F2" w:rsidRDefault="00BF0053" w:rsidP="00C703F2">
      <w:pPr>
        <w:numPr>
          <w:ilvl w:val="0"/>
          <w:numId w:val="33"/>
        </w:numPr>
        <w:spacing w:after="20"/>
        <w:jc w:val="both"/>
        <w:rPr>
          <w:rFonts w:ascii="Times New Roman" w:hAnsi="Times New Roman"/>
          <w:sz w:val="24"/>
        </w:rPr>
      </w:pPr>
      <w:r w:rsidRPr="00C703F2">
        <w:rPr>
          <w:rFonts w:ascii="Times New Roman" w:hAnsi="Times New Roman"/>
          <w:sz w:val="24"/>
        </w:rPr>
        <w:t>Segítségnyújtás veszélyhelyzet kialakulásának megelőzésében és a kialakult veszélyhelyzet elhárításában</w:t>
      </w:r>
    </w:p>
    <w:p w:rsidR="00BF0053" w:rsidRPr="00C703F2" w:rsidRDefault="00BF0053" w:rsidP="00C703F2">
      <w:pPr>
        <w:numPr>
          <w:ilvl w:val="0"/>
          <w:numId w:val="33"/>
        </w:numPr>
        <w:spacing w:after="20"/>
        <w:jc w:val="both"/>
        <w:rPr>
          <w:rFonts w:ascii="Times New Roman" w:hAnsi="Times New Roman"/>
          <w:sz w:val="24"/>
        </w:rPr>
      </w:pPr>
      <w:r w:rsidRPr="00C703F2">
        <w:rPr>
          <w:rFonts w:ascii="Times New Roman" w:hAnsi="Times New Roman"/>
          <w:sz w:val="24"/>
        </w:rPr>
        <w:t>Szükség esetén a bentlakásos szociális intézménybe történő beköltözés segítése</w:t>
      </w:r>
    </w:p>
    <w:p w:rsidR="00BF0053" w:rsidRPr="00C703F2" w:rsidRDefault="00BF0053" w:rsidP="00BF0053">
      <w:pPr>
        <w:spacing w:after="20"/>
        <w:jc w:val="both"/>
        <w:rPr>
          <w:rFonts w:ascii="Times New Roman" w:hAnsi="Times New Roman"/>
          <w:sz w:val="24"/>
        </w:rPr>
      </w:pPr>
      <w:r w:rsidRPr="00C703F2">
        <w:rPr>
          <w:rFonts w:ascii="Times New Roman" w:hAnsi="Times New Roman"/>
          <w:sz w:val="24"/>
        </w:rPr>
        <w:t>Személyi gondozás keretében:</w:t>
      </w:r>
    </w:p>
    <w:p w:rsidR="00BF0053" w:rsidRPr="00C703F2" w:rsidRDefault="00BF0053" w:rsidP="00C703F2">
      <w:pPr>
        <w:numPr>
          <w:ilvl w:val="0"/>
          <w:numId w:val="34"/>
        </w:numPr>
        <w:spacing w:after="20"/>
        <w:jc w:val="both"/>
        <w:rPr>
          <w:rFonts w:ascii="Times New Roman" w:hAnsi="Times New Roman"/>
          <w:sz w:val="24"/>
        </w:rPr>
      </w:pPr>
      <w:r w:rsidRPr="00C703F2">
        <w:rPr>
          <w:rFonts w:ascii="Times New Roman" w:hAnsi="Times New Roman"/>
          <w:sz w:val="24"/>
        </w:rPr>
        <w:t xml:space="preserve">Az ellátást igénybe vevővel segítő kapcsolat kialakítása és fenntartása </w:t>
      </w:r>
    </w:p>
    <w:p w:rsidR="00BF0053" w:rsidRPr="00C703F2" w:rsidRDefault="00BF0053" w:rsidP="00C703F2">
      <w:pPr>
        <w:numPr>
          <w:ilvl w:val="0"/>
          <w:numId w:val="34"/>
        </w:numPr>
        <w:spacing w:after="120"/>
        <w:contextualSpacing/>
        <w:jc w:val="both"/>
        <w:rPr>
          <w:rFonts w:ascii="Times New Roman" w:eastAsia="Calibri" w:hAnsi="Times New Roman"/>
          <w:bCs/>
          <w:sz w:val="24"/>
        </w:rPr>
      </w:pPr>
      <w:r w:rsidRPr="00C703F2">
        <w:rPr>
          <w:rFonts w:ascii="Times New Roman" w:hAnsi="Times New Roman"/>
          <w:sz w:val="24"/>
        </w:rPr>
        <w:t>Gondozási és ápolási feladatok ellátása.</w:t>
      </w:r>
    </w:p>
    <w:p w:rsidR="00BF0053" w:rsidRPr="00C703F2" w:rsidRDefault="00BF0053" w:rsidP="00BF0053">
      <w:pPr>
        <w:spacing w:after="120"/>
        <w:ind w:left="720"/>
        <w:contextualSpacing/>
        <w:jc w:val="both"/>
        <w:rPr>
          <w:rFonts w:ascii="Times New Roman" w:eastAsia="Calibri" w:hAnsi="Times New Roman"/>
          <w:bCs/>
          <w:sz w:val="24"/>
        </w:rPr>
      </w:pP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2.13.</w:t>
      </w:r>
      <w:r w:rsidRPr="00C703F2">
        <w:rPr>
          <w:rFonts w:ascii="Times New Roman" w:hAnsi="Times New Roman"/>
          <w:sz w:val="24"/>
        </w:rPr>
        <w:t xml:space="preserve"> A házi segítségnyújtás keretében személyi gondozásban részesülő személyre vonatkozóan egyéni gondozási tervet kell készíteni.</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2.14. A személyi gondozás módját, formáját és gyakoriságát a vezető gondozó vagy a gondozás irányítója a gondozási tervben foglaltak figyelembevételével határozza meg.</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 xml:space="preserve">2.15. A gondozási terv egyénre szabottan határozza meg az ellátásban részesülő állapotának megfelelő gondozási, ápolási, fejlesztési feladatokat és azok megvalósításának módszereit. A gondozási tervet az ellátás igénybevételét követően egy hónapon belül kell elkészíteni az ellátást igénybe vevő személlyel, illetve törvényes képviselőjével közösen. </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2.16. A házi gondozó napi tevékenységéről tevékenységi naplót vezet, mely a tevékenységek és résztevékenységek megnevezését és az ellátásukra fordított időt tartalmazza. Ezt az ellátást igénylő/törvényes képviselője, minden alkalommal az aláírásával igazolja.</w:t>
      </w:r>
    </w:p>
    <w:p w:rsidR="00BF0053" w:rsidRPr="00C703F2" w:rsidRDefault="00BF0053" w:rsidP="00BF0053">
      <w:pPr>
        <w:spacing w:after="120"/>
        <w:jc w:val="both"/>
        <w:rPr>
          <w:rFonts w:ascii="Times New Roman" w:eastAsia="Calibri" w:hAnsi="Times New Roman"/>
          <w:b/>
          <w:color w:val="000000"/>
          <w:sz w:val="24"/>
        </w:rPr>
      </w:pPr>
      <w:smartTag w:uri="urn:schemas-microsoft-com:office:smarttags" w:element="metricconverter">
        <w:smartTagPr>
          <w:attr w:name="ProductID" w:val="3. A"/>
        </w:smartTagPr>
        <w:r w:rsidRPr="00C703F2">
          <w:rPr>
            <w:rFonts w:ascii="Times New Roman" w:eastAsia="Calibri" w:hAnsi="Times New Roman"/>
            <w:b/>
            <w:color w:val="000000"/>
            <w:sz w:val="24"/>
          </w:rPr>
          <w:t>3. A</w:t>
        </w:r>
      </w:smartTag>
      <w:r w:rsidRPr="00C703F2">
        <w:rPr>
          <w:rFonts w:ascii="Times New Roman" w:eastAsia="Calibri" w:hAnsi="Times New Roman"/>
          <w:b/>
          <w:color w:val="000000"/>
          <w:sz w:val="24"/>
        </w:rPr>
        <w:t xml:space="preserve"> személyi térítési díj megállapítására, fizetésére vonatkozó szabályok</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3.1. Az ellátásért az igénybevevő, vagy törvényes képviselője, vagy más a Szt. 114 § 2. pontja alapján meghatározott személy (a továbbiakban: kötelezett) térítési díjat fizet.</w:t>
      </w:r>
    </w:p>
    <w:p w:rsidR="00BF0053" w:rsidRPr="00C703F2" w:rsidRDefault="00BF0053" w:rsidP="00BF0053">
      <w:pPr>
        <w:spacing w:after="320"/>
        <w:rPr>
          <w:rFonts w:ascii="Times New Roman" w:hAnsi="Times New Roman"/>
          <w:b/>
          <w:bCs/>
          <w:sz w:val="24"/>
        </w:rPr>
      </w:pPr>
      <w:r w:rsidRPr="00C703F2">
        <w:rPr>
          <w:rFonts w:ascii="Times New Roman" w:eastAsia="Calibri" w:hAnsi="Times New Roman"/>
          <w:sz w:val="24"/>
        </w:rPr>
        <w:t xml:space="preserve">3.2. A fenntartó rendeletben határozza meg a fizetendő személyi térítési díj mértékét és annak mérséklésének módjait figyelembe véve az Szt. és a </w:t>
      </w:r>
      <w:r w:rsidRPr="00C703F2">
        <w:rPr>
          <w:rFonts w:ascii="Times New Roman" w:hAnsi="Times New Roman"/>
          <w:bCs/>
          <w:sz w:val="24"/>
        </w:rPr>
        <w:t>szociális ellátások térítési díjáról szóló 29/1993. (II.17.) Korm. rendeletben</w:t>
      </w:r>
      <w:r w:rsidRPr="00C703F2">
        <w:rPr>
          <w:rFonts w:ascii="Times New Roman" w:hAnsi="Times New Roman"/>
          <w:sz w:val="24"/>
        </w:rPr>
        <w:t xml:space="preserve"> foglaltakat.</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 xml:space="preserve">3.3. Az intézményi térítési díj a személyes gondoskodás körébe tartozó házi segítségnyújtás ellenértékeként megállapított összeg. </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3.4. Az intézményi térítési díjat a fenntartó tárgyév április 1-jéig állapítja meg.</w:t>
      </w:r>
    </w:p>
    <w:p w:rsidR="00BF0053" w:rsidRPr="00C703F2" w:rsidRDefault="00BF0053" w:rsidP="00BF0053">
      <w:pPr>
        <w:spacing w:after="120"/>
        <w:jc w:val="both"/>
        <w:rPr>
          <w:rFonts w:ascii="Times New Roman" w:eastAsia="Calibri" w:hAnsi="Times New Roman"/>
          <w:sz w:val="24"/>
          <w:u w:val="single"/>
        </w:rPr>
      </w:pPr>
      <w:r w:rsidRPr="00C703F2">
        <w:rPr>
          <w:rFonts w:ascii="Times New Roman" w:eastAsia="Calibri" w:hAnsi="Times New Roman"/>
          <w:sz w:val="24"/>
        </w:rPr>
        <w:t>3.5. Az intézményi térítési díjat a fenntartó év közben egy alkalommal módosíthatja, amely a személyi térítési díj összegének módosulását vonhatja maga után.</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 xml:space="preserve">3.6. Az ellátást igénybe vevő a szolgáltatás igénybevételéhez jövedelemigazolást és a jogszabályban előírt dokumentumokat nyújt be, amelyek alapján megállapított rendszeres havi jövedelme képezi a személyi térítési díja számításának alapját. </w:t>
      </w:r>
    </w:p>
    <w:p w:rsidR="00BF0053" w:rsidRPr="00C703F2" w:rsidRDefault="00BF0053" w:rsidP="00BF0053">
      <w:pPr>
        <w:spacing w:after="120"/>
        <w:jc w:val="both"/>
        <w:rPr>
          <w:rFonts w:ascii="Times New Roman" w:eastAsia="Calibri" w:hAnsi="Times New Roman"/>
          <w:sz w:val="24"/>
          <w:lang w:eastAsia="ar-SA"/>
        </w:rPr>
      </w:pPr>
      <w:r w:rsidRPr="00C703F2">
        <w:rPr>
          <w:rFonts w:ascii="Times New Roman" w:eastAsia="Calibri" w:hAnsi="Times New Roman"/>
          <w:sz w:val="24"/>
        </w:rPr>
        <w:t>3.7. A személyi térítési díj nem haladhatja meg az intézményi térítési díj összegét.</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3.8. A kötelezett által fizetendő személyi térítési díj összegét az intézményvezető konkrét összegben</w:t>
      </w:r>
      <w:r w:rsidRPr="00C703F2">
        <w:rPr>
          <w:rFonts w:ascii="Times New Roman" w:hAnsi="Times New Roman"/>
          <w:sz w:val="24"/>
        </w:rPr>
        <w:t xml:space="preserve"> – szociális segítésre vagy személyi gondozásra vonatkozó –, gondozási órára </w:t>
      </w:r>
      <w:r w:rsidRPr="00C703F2">
        <w:rPr>
          <w:rFonts w:ascii="Times New Roman" w:eastAsia="Calibri" w:hAnsi="Times New Roman"/>
          <w:sz w:val="24"/>
        </w:rPr>
        <w:t xml:space="preserve">állapítja meg és arról az ellátást igénylőt a megállapodás megkötésekor írásban „Értesítés a személyes gondoskodást nyújtó szociális ellátás személyi térítési díjáról” keretében tájékoztatja. </w:t>
      </w:r>
    </w:p>
    <w:p w:rsidR="00BF0053" w:rsidRPr="00C703F2" w:rsidRDefault="00BF0053" w:rsidP="00BF0053">
      <w:pPr>
        <w:spacing w:after="120"/>
        <w:jc w:val="both"/>
        <w:rPr>
          <w:rFonts w:ascii="Times New Roman" w:hAnsi="Times New Roman"/>
          <w:sz w:val="24"/>
        </w:rPr>
      </w:pPr>
      <w:r w:rsidRPr="00C703F2">
        <w:rPr>
          <w:rFonts w:ascii="Times New Roman" w:eastAsia="Calibri" w:hAnsi="Times New Roman"/>
          <w:sz w:val="24"/>
        </w:rPr>
        <w:t>3.9.</w:t>
      </w:r>
      <w:r w:rsidRPr="00C703F2">
        <w:rPr>
          <w:rFonts w:ascii="Times New Roman" w:hAnsi="Times New Roman"/>
          <w:sz w:val="24"/>
        </w:rPr>
        <w:t xml:space="preserve">  A házi segítségnyújtás térítési díja a szociális segítés és a személyi gondozás térítési díjából tevődik össze.</w:t>
      </w:r>
    </w:p>
    <w:p w:rsidR="00BF0053" w:rsidRPr="00C703F2" w:rsidRDefault="00BF0053" w:rsidP="00BF0053">
      <w:pPr>
        <w:spacing w:after="120"/>
        <w:jc w:val="both"/>
        <w:rPr>
          <w:rFonts w:ascii="Times New Roman" w:eastAsia="Calibri" w:hAnsi="Times New Roman"/>
          <w:i/>
          <w:color w:val="FF0000"/>
          <w:sz w:val="24"/>
        </w:rPr>
      </w:pPr>
      <w:r w:rsidRPr="00C703F2">
        <w:rPr>
          <w:rFonts w:ascii="Times New Roman" w:eastAsia="Calibri" w:hAnsi="Times New Roman"/>
          <w:sz w:val="24"/>
        </w:rPr>
        <w:t>A személyi térítési díj havi összegét</w:t>
      </w:r>
      <w:r w:rsidRPr="00C703F2">
        <w:rPr>
          <w:rFonts w:ascii="Times New Roman" w:eastAsia="Calibri" w:hAnsi="Times New Roman"/>
          <w:b/>
          <w:sz w:val="24"/>
        </w:rPr>
        <w:t xml:space="preserve"> </w:t>
      </w:r>
      <w:r w:rsidRPr="00C703F2">
        <w:rPr>
          <w:rFonts w:ascii="Times New Roman" w:eastAsia="Calibri" w:hAnsi="Times New Roman"/>
          <w:sz w:val="24"/>
        </w:rPr>
        <w:t xml:space="preserve">az intézményvezető a tevékenységi napló alapján, a megállapított óradíj és az adott hónapban a </w:t>
      </w:r>
      <w:r w:rsidRPr="00C703F2">
        <w:rPr>
          <w:rFonts w:ascii="Times New Roman" w:hAnsi="Times New Roman"/>
          <w:sz w:val="24"/>
        </w:rPr>
        <w:t xml:space="preserve">házi segítségnyújtás keretében elvégzett tevékenységekre </w:t>
      </w:r>
      <w:r w:rsidRPr="00C703F2">
        <w:rPr>
          <w:rFonts w:ascii="Times New Roman" w:eastAsia="Calibri" w:hAnsi="Times New Roman"/>
          <w:sz w:val="24"/>
        </w:rPr>
        <w:t xml:space="preserve">fordított idő szorzataként egy összegben állapítja meg </w:t>
      </w:r>
      <w:r w:rsidRPr="00C703F2">
        <w:rPr>
          <w:rFonts w:ascii="Times New Roman" w:eastAsia="Calibri" w:hAnsi="Times New Roman"/>
          <w:i/>
          <w:sz w:val="24"/>
        </w:rPr>
        <w:t xml:space="preserve">a </w:t>
      </w:r>
      <w:r w:rsidRPr="00C703F2">
        <w:rPr>
          <w:rFonts w:ascii="Times New Roman" w:hAnsi="Times New Roman"/>
          <w:i/>
          <w:sz w:val="24"/>
        </w:rPr>
        <w:t>Budapest Főváros II. Kerületi Önkormányzat Képviselő-testületének</w:t>
      </w:r>
      <w:r w:rsidRPr="00C703F2">
        <w:rPr>
          <w:rFonts w:ascii="Times New Roman" w:hAnsi="Times New Roman"/>
          <w:bCs/>
          <w:i/>
          <w:sz w:val="24"/>
        </w:rPr>
        <w:t xml:space="preserve"> a szociális igazgatásról és egyes szociális és gyermekjóléti ellátásokról szóló 3/2015.(II.27.) önkormányzati rendeletében </w:t>
      </w:r>
      <w:r w:rsidRPr="00C703F2">
        <w:rPr>
          <w:rFonts w:ascii="Times New Roman" w:eastAsia="Calibri" w:hAnsi="Times New Roman"/>
          <w:i/>
          <w:sz w:val="24"/>
        </w:rPr>
        <w:t xml:space="preserve">foglaltak figyelembe vételével. </w:t>
      </w:r>
    </w:p>
    <w:p w:rsidR="00BF0053" w:rsidRPr="00C703F2" w:rsidRDefault="00BF0053" w:rsidP="00BF0053">
      <w:pPr>
        <w:spacing w:after="120"/>
        <w:jc w:val="both"/>
        <w:rPr>
          <w:rFonts w:ascii="Times New Roman" w:eastAsia="Calibri" w:hAnsi="Times New Roman"/>
          <w:color w:val="000000"/>
          <w:sz w:val="24"/>
        </w:rPr>
      </w:pPr>
      <w:r w:rsidRPr="00C703F2">
        <w:rPr>
          <w:rFonts w:ascii="Times New Roman" w:eastAsia="Calibri" w:hAnsi="Times New Roman"/>
          <w:sz w:val="24"/>
        </w:rPr>
        <w:t xml:space="preserve"> </w:t>
      </w:r>
      <w:r w:rsidRPr="00C703F2">
        <w:rPr>
          <w:rFonts w:ascii="Times New Roman" w:eastAsia="Calibri" w:hAnsi="Times New Roman"/>
          <w:color w:val="000000"/>
          <w:sz w:val="24"/>
        </w:rPr>
        <w:t>3.10. A személyi térítési díj összege a megállapítás időpontjától függetlenül évente két alkalommal vizsgálható felül és változtatható meg, kivéve, ha az ellátott jövedelme olyan mértékben csökken, hogy a térítési díj fizetési kötelezettségének nem tud eleget tenni; vagy ha az öregségi nyugdíj mindenkori legkisebb összegének 25%-át meghaladó mértékben növekedett.</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3.11. A személyi térítési díj felülvizsgálatához a szolgáltató kérésére az igénybevevő új jövedelemigazolást nyújt be. Az igénybevevő a jövedelmi viszonyaiban bekövetkezett változást, vagy a jogosultság feltételeit érintő lényeges tények, körülmények megváltozását 15 napon belül - az igazolást mellékelve - jelzi az intézmény vezetőjének. A személyi térítési díj változásáról az „Értesítés a személyi térítési díj változásáról” keretében kap tájékoztatást.</w:t>
      </w:r>
    </w:p>
    <w:p w:rsidR="00BF0053" w:rsidRPr="00C703F2" w:rsidRDefault="00BF0053" w:rsidP="00BF0053">
      <w:pPr>
        <w:spacing w:after="120"/>
        <w:jc w:val="both"/>
        <w:rPr>
          <w:rFonts w:ascii="Times New Roman" w:eastAsia="Calibri" w:hAnsi="Times New Roman"/>
          <w:sz w:val="24"/>
          <w:lang w:eastAsia="ar-SA"/>
        </w:rPr>
      </w:pPr>
      <w:r w:rsidRPr="00C703F2">
        <w:rPr>
          <w:rFonts w:ascii="Times New Roman" w:eastAsia="Calibri" w:hAnsi="Times New Roman"/>
          <w:sz w:val="24"/>
        </w:rPr>
        <w:t xml:space="preserve">3.12. A megállapított térítési díj méltányosságból történő csökkentése, vagy elengedése ügyében, ha a jövedelmi és vagyoni viszonyai, élethelyzete ezt indokolttá teszik a kérelmet jelen megállapodás kézhezvételétől számított 8 napon belül az I. sz. Gondozási Központ vezetőjéhez kell benyújtania. (1027 Budapest, Bem József tér 2.) A méltányossági kérelmek ügyében az Egészségügyi, Szociális és Lakásügyi Bizottság dönt. </w:t>
      </w:r>
    </w:p>
    <w:p w:rsidR="00BF0053" w:rsidRPr="00C703F2" w:rsidRDefault="00BF0053" w:rsidP="00BF0053">
      <w:pPr>
        <w:spacing w:after="120"/>
        <w:jc w:val="both"/>
        <w:rPr>
          <w:rFonts w:ascii="Times New Roman" w:eastAsia="Calibri" w:hAnsi="Times New Roman"/>
          <w:color w:val="000000"/>
          <w:sz w:val="24"/>
        </w:rPr>
      </w:pPr>
      <w:r w:rsidRPr="00C703F2">
        <w:rPr>
          <w:rFonts w:ascii="Times New Roman" w:eastAsia="Calibri" w:hAnsi="Times New Roman"/>
          <w:color w:val="000000"/>
          <w:sz w:val="24"/>
        </w:rPr>
        <w:t>3.13. Ha az ellátást igénybevevő vagy törvényes képviselője a személyi térítési díj összegét vitatja, illetve annak csökkentését vagy elengedését kéri, az értesítés kézhezvételétől számított nyolc napon belül a fenntartóhoz fordulhat, ezt követően a fenntartó döntésének felülvizsgálata a kézhezvételtől számított 30 napon belül a bíróságtól kérhető.</w:t>
      </w:r>
    </w:p>
    <w:p w:rsidR="00BF0053" w:rsidRPr="00C703F2" w:rsidRDefault="00BF0053" w:rsidP="00BF0053">
      <w:pPr>
        <w:spacing w:after="120"/>
        <w:jc w:val="both"/>
        <w:rPr>
          <w:rFonts w:ascii="Times New Roman" w:eastAsia="Calibri" w:hAnsi="Times New Roman"/>
          <w:color w:val="000000"/>
          <w:sz w:val="24"/>
        </w:rPr>
      </w:pPr>
      <w:r w:rsidRPr="00C703F2">
        <w:rPr>
          <w:rFonts w:ascii="Times New Roman" w:eastAsia="Calibri" w:hAnsi="Times New Roman"/>
          <w:color w:val="000000"/>
          <w:sz w:val="24"/>
        </w:rPr>
        <w:t>3.14. A fenntartó döntéséig, illetve a bíróság jogerős határozatáig a korábban megállapított személyi térítési díjat kell megfizetnie.</w:t>
      </w:r>
    </w:p>
    <w:p w:rsidR="00BF0053" w:rsidRPr="00C703F2" w:rsidRDefault="00BF0053" w:rsidP="00BF0053">
      <w:pPr>
        <w:tabs>
          <w:tab w:val="left" w:pos="360"/>
          <w:tab w:val="left" w:pos="5300"/>
        </w:tabs>
        <w:spacing w:after="120"/>
        <w:rPr>
          <w:rFonts w:ascii="Times New Roman" w:eastAsia="Calibri" w:hAnsi="Times New Roman"/>
          <w:sz w:val="24"/>
        </w:rPr>
      </w:pPr>
      <w:r w:rsidRPr="00C703F2">
        <w:rPr>
          <w:rFonts w:ascii="Times New Roman" w:eastAsia="Calibri" w:hAnsi="Times New Roman"/>
          <w:sz w:val="24"/>
        </w:rPr>
        <w:t>3.15. Fizetés módja, időpontja:</w:t>
      </w:r>
    </w:p>
    <w:p w:rsidR="00BF0053" w:rsidRPr="00C703F2" w:rsidRDefault="00BF0053" w:rsidP="00BF0053">
      <w:pPr>
        <w:tabs>
          <w:tab w:val="left" w:pos="360"/>
          <w:tab w:val="left" w:pos="5300"/>
        </w:tabs>
        <w:spacing w:after="120"/>
        <w:rPr>
          <w:rFonts w:ascii="Times New Roman" w:eastAsia="Calibri" w:hAnsi="Times New Roman"/>
          <w:color w:val="000000"/>
          <w:sz w:val="24"/>
        </w:rPr>
      </w:pPr>
      <w:r w:rsidRPr="00C703F2">
        <w:rPr>
          <w:rFonts w:ascii="Times New Roman" w:eastAsia="Calibri" w:hAnsi="Times New Roman"/>
          <w:sz w:val="24"/>
        </w:rPr>
        <w:t>Intézményünkben a térítési díjat számla ellenében, utólag, havonként, a tárgyhónapot követő hó 10-éig kell megfizetni.</w:t>
      </w:r>
    </w:p>
    <w:p w:rsidR="00BF0053" w:rsidRPr="00C703F2" w:rsidRDefault="00BF0053" w:rsidP="00BF0053">
      <w:pPr>
        <w:spacing w:after="120"/>
        <w:jc w:val="both"/>
        <w:rPr>
          <w:rFonts w:ascii="Times New Roman" w:eastAsia="Calibri" w:hAnsi="Times New Roman"/>
          <w:color w:val="000000"/>
          <w:sz w:val="24"/>
        </w:rPr>
      </w:pPr>
      <w:r w:rsidRPr="00C703F2">
        <w:rPr>
          <w:rFonts w:ascii="Times New Roman" w:eastAsia="Calibri" w:hAnsi="Times New Roman"/>
          <w:color w:val="000000"/>
          <w:sz w:val="24"/>
        </w:rPr>
        <w:t xml:space="preserve">3.16. Ha a kötelezett a befizetést elmulasztotta, az intézményvezető 15 napos határidő megjelölésével írásban felhívja az elmaradt térítési díj befizetésére. Ha a határidő eredménytelenül telt el, az intézmény vezetője a kötelezett nevét, lakcímét és a fennálló díjhátralékot nyilvántartásba veszi. </w:t>
      </w:r>
    </w:p>
    <w:p w:rsidR="00BF0053" w:rsidRPr="00C703F2" w:rsidRDefault="00BF0053" w:rsidP="00BF0053">
      <w:pPr>
        <w:spacing w:after="20"/>
        <w:jc w:val="both"/>
        <w:rPr>
          <w:rFonts w:ascii="Times New Roman" w:eastAsia="Calibri" w:hAnsi="Times New Roman"/>
          <w:b/>
          <w:color w:val="000000"/>
          <w:sz w:val="24"/>
          <w:u w:val="single"/>
        </w:rPr>
      </w:pPr>
      <w:smartTag w:uri="urn:schemas-microsoft-com:office:smarttags" w:element="metricconverter">
        <w:smartTagPr>
          <w:attr w:name="ProductID" w:val="4. A"/>
        </w:smartTagPr>
        <w:r w:rsidRPr="00C703F2">
          <w:rPr>
            <w:rFonts w:ascii="Times New Roman" w:eastAsia="Calibri" w:hAnsi="Times New Roman"/>
            <w:b/>
            <w:color w:val="000000"/>
            <w:sz w:val="24"/>
          </w:rPr>
          <w:t>4. A</w:t>
        </w:r>
      </w:smartTag>
      <w:r w:rsidRPr="00C703F2">
        <w:rPr>
          <w:rFonts w:ascii="Times New Roman" w:eastAsia="Calibri" w:hAnsi="Times New Roman"/>
          <w:b/>
          <w:color w:val="000000"/>
          <w:sz w:val="24"/>
        </w:rPr>
        <w:t xml:space="preserve"> szolgáltatás megszűnése</w:t>
      </w:r>
    </w:p>
    <w:p w:rsidR="00BF0053" w:rsidRPr="00C703F2" w:rsidRDefault="00BF0053" w:rsidP="00BF0053">
      <w:pPr>
        <w:spacing w:after="20"/>
        <w:jc w:val="both"/>
        <w:rPr>
          <w:rFonts w:ascii="Times New Roman" w:eastAsia="Calibri" w:hAnsi="Times New Roman"/>
          <w:color w:val="000000"/>
          <w:sz w:val="24"/>
        </w:rPr>
      </w:pPr>
      <w:r w:rsidRPr="00C703F2">
        <w:rPr>
          <w:rFonts w:ascii="Times New Roman" w:eastAsia="Calibri" w:hAnsi="Times New Roman"/>
          <w:color w:val="000000"/>
          <w:sz w:val="24"/>
        </w:rPr>
        <w:t>4.1. Az intézményi jogviszony megszűnik</w:t>
      </w:r>
    </w:p>
    <w:p w:rsidR="00BF0053" w:rsidRPr="00C703F2" w:rsidRDefault="00BF0053" w:rsidP="00BF0053">
      <w:pPr>
        <w:spacing w:after="20"/>
        <w:ind w:firstLine="180"/>
        <w:jc w:val="both"/>
        <w:rPr>
          <w:rFonts w:ascii="Times New Roman" w:eastAsia="Calibri" w:hAnsi="Times New Roman"/>
          <w:color w:val="000000"/>
          <w:sz w:val="24"/>
        </w:rPr>
      </w:pPr>
      <w:r w:rsidRPr="00C703F2">
        <w:rPr>
          <w:rFonts w:ascii="Times New Roman" w:eastAsia="Calibri" w:hAnsi="Times New Roman"/>
          <w:iCs/>
          <w:color w:val="000000"/>
          <w:sz w:val="24"/>
        </w:rPr>
        <w:t>a)</w:t>
      </w:r>
      <w:r w:rsidRPr="00C703F2">
        <w:rPr>
          <w:rFonts w:ascii="Times New Roman" w:eastAsia="Calibri" w:hAnsi="Times New Roman"/>
          <w:i/>
          <w:iCs/>
          <w:color w:val="000000"/>
          <w:sz w:val="24"/>
        </w:rPr>
        <w:t xml:space="preserve"> </w:t>
      </w:r>
      <w:r w:rsidRPr="00C703F2">
        <w:rPr>
          <w:rFonts w:ascii="Times New Roman" w:eastAsia="Calibri" w:hAnsi="Times New Roman"/>
          <w:color w:val="000000"/>
          <w:sz w:val="24"/>
        </w:rPr>
        <w:t>az intézmény jogutód nélküli megszűnésével,</w:t>
      </w:r>
    </w:p>
    <w:p w:rsidR="00BF0053" w:rsidRPr="00C703F2" w:rsidRDefault="00BF0053" w:rsidP="00BF0053">
      <w:pPr>
        <w:spacing w:after="20"/>
        <w:ind w:firstLine="180"/>
        <w:jc w:val="both"/>
        <w:rPr>
          <w:rFonts w:ascii="Times New Roman" w:eastAsia="Calibri" w:hAnsi="Times New Roman"/>
          <w:color w:val="000000"/>
          <w:sz w:val="24"/>
        </w:rPr>
      </w:pPr>
      <w:r w:rsidRPr="00C703F2">
        <w:rPr>
          <w:rFonts w:ascii="Times New Roman" w:eastAsia="Calibri" w:hAnsi="Times New Roman"/>
          <w:iCs/>
          <w:color w:val="000000"/>
          <w:sz w:val="24"/>
        </w:rPr>
        <w:t xml:space="preserve">b) </w:t>
      </w:r>
      <w:r w:rsidRPr="00C703F2">
        <w:rPr>
          <w:rFonts w:ascii="Times New Roman" w:eastAsia="Calibri" w:hAnsi="Times New Roman"/>
          <w:color w:val="000000"/>
          <w:sz w:val="24"/>
        </w:rPr>
        <w:t>a jogosult halálával,</w:t>
      </w:r>
    </w:p>
    <w:p w:rsidR="00BF0053" w:rsidRPr="00C703F2" w:rsidRDefault="00BF0053" w:rsidP="00BF0053">
      <w:pPr>
        <w:spacing w:after="20"/>
        <w:ind w:firstLine="180"/>
        <w:jc w:val="both"/>
        <w:rPr>
          <w:rFonts w:ascii="Times New Roman" w:eastAsia="Calibri" w:hAnsi="Times New Roman"/>
          <w:color w:val="000000"/>
          <w:sz w:val="24"/>
        </w:rPr>
      </w:pPr>
      <w:r w:rsidRPr="00C703F2">
        <w:rPr>
          <w:rFonts w:ascii="Times New Roman" w:eastAsia="Calibri" w:hAnsi="Times New Roman"/>
          <w:iCs/>
          <w:color w:val="000000"/>
          <w:sz w:val="24"/>
        </w:rPr>
        <w:t xml:space="preserve">c) </w:t>
      </w:r>
      <w:r w:rsidRPr="00C703F2">
        <w:rPr>
          <w:rFonts w:ascii="Times New Roman" w:eastAsia="Calibri" w:hAnsi="Times New Roman"/>
          <w:color w:val="000000"/>
          <w:sz w:val="24"/>
        </w:rPr>
        <w:t>a határozott idejű ellátás esetén a megjelölt időtartam lejártával, kivéve, ha a hatályos jogszabály rendelkezései alapján az elhelyezés időtartama meghosszabbítható,</w:t>
      </w:r>
    </w:p>
    <w:p w:rsidR="00BF0053" w:rsidRPr="00C703F2" w:rsidRDefault="00BF0053" w:rsidP="00BF0053">
      <w:pPr>
        <w:spacing w:after="120"/>
        <w:jc w:val="both"/>
        <w:rPr>
          <w:rFonts w:ascii="Times New Roman" w:eastAsia="Calibri" w:hAnsi="Times New Roman"/>
          <w:b/>
          <w:bCs/>
          <w:color w:val="000000"/>
          <w:sz w:val="24"/>
        </w:rPr>
      </w:pPr>
      <w:r w:rsidRPr="00C703F2">
        <w:rPr>
          <w:rFonts w:ascii="Times New Roman" w:eastAsia="Calibri" w:hAnsi="Times New Roman"/>
          <w:i/>
          <w:iCs/>
          <w:color w:val="000000"/>
          <w:sz w:val="24"/>
        </w:rPr>
        <w:t xml:space="preserve">   </w:t>
      </w:r>
      <w:r w:rsidRPr="00C703F2">
        <w:rPr>
          <w:rFonts w:ascii="Times New Roman" w:eastAsia="Calibri" w:hAnsi="Times New Roman"/>
          <w:iCs/>
          <w:color w:val="000000"/>
          <w:sz w:val="24"/>
        </w:rPr>
        <w:t>d)</w:t>
      </w:r>
      <w:r w:rsidRPr="00C703F2">
        <w:rPr>
          <w:rFonts w:ascii="Times New Roman" w:eastAsia="Calibri" w:hAnsi="Times New Roman"/>
          <w:i/>
          <w:iCs/>
          <w:color w:val="000000"/>
          <w:sz w:val="24"/>
        </w:rPr>
        <w:t xml:space="preserve"> </w:t>
      </w:r>
      <w:r w:rsidRPr="00C703F2">
        <w:rPr>
          <w:rFonts w:ascii="Times New Roman" w:eastAsia="Calibri" w:hAnsi="Times New Roman"/>
          <w:iCs/>
          <w:color w:val="000000"/>
          <w:sz w:val="24"/>
        </w:rPr>
        <w:t xml:space="preserve">jelen </w:t>
      </w:r>
      <w:r w:rsidRPr="00C703F2">
        <w:rPr>
          <w:rFonts w:ascii="Times New Roman" w:eastAsia="Calibri" w:hAnsi="Times New Roman"/>
          <w:color w:val="000000"/>
          <w:sz w:val="24"/>
        </w:rPr>
        <w:t>megállapodás felmondásával.</w:t>
      </w:r>
    </w:p>
    <w:p w:rsidR="00BF0053" w:rsidRPr="00C703F2" w:rsidRDefault="00BF0053" w:rsidP="00BF0053">
      <w:pPr>
        <w:spacing w:after="20"/>
        <w:jc w:val="both"/>
        <w:rPr>
          <w:rFonts w:ascii="Times New Roman" w:eastAsia="Calibri" w:hAnsi="Times New Roman"/>
          <w:color w:val="000000"/>
          <w:sz w:val="24"/>
        </w:rPr>
      </w:pPr>
      <w:r w:rsidRPr="00C703F2">
        <w:rPr>
          <w:rFonts w:ascii="Times New Roman" w:eastAsia="Calibri" w:hAnsi="Times New Roman"/>
          <w:bCs/>
          <w:color w:val="000000"/>
          <w:sz w:val="24"/>
        </w:rPr>
        <w:t>4.2. Jelen</w:t>
      </w:r>
      <w:r w:rsidRPr="00C703F2">
        <w:rPr>
          <w:rFonts w:ascii="Times New Roman" w:eastAsia="Calibri" w:hAnsi="Times New Roman"/>
          <w:color w:val="000000"/>
          <w:sz w:val="24"/>
        </w:rPr>
        <w:t xml:space="preserve"> megállapodás felmondása</w:t>
      </w:r>
    </w:p>
    <w:p w:rsidR="00BF0053" w:rsidRPr="00C703F2" w:rsidRDefault="00BF0053" w:rsidP="00BF0053">
      <w:pPr>
        <w:spacing w:after="20"/>
        <w:jc w:val="both"/>
        <w:rPr>
          <w:rFonts w:ascii="Times New Roman" w:eastAsia="Calibri" w:hAnsi="Times New Roman"/>
          <w:color w:val="000000"/>
          <w:sz w:val="24"/>
        </w:rPr>
      </w:pPr>
      <w:r w:rsidRPr="00C703F2">
        <w:rPr>
          <w:rFonts w:ascii="Times New Roman" w:eastAsia="Calibri" w:hAnsi="Times New Roman"/>
          <w:color w:val="000000"/>
          <w:sz w:val="24"/>
        </w:rPr>
        <w:t xml:space="preserve">    A megállapodást írásban felmondhatja</w:t>
      </w:r>
    </w:p>
    <w:p w:rsidR="00BF0053" w:rsidRPr="00C703F2" w:rsidRDefault="00BF0053" w:rsidP="00BF0053">
      <w:pPr>
        <w:spacing w:after="20"/>
        <w:ind w:firstLine="180"/>
        <w:jc w:val="both"/>
        <w:rPr>
          <w:rFonts w:ascii="Times New Roman" w:eastAsia="Calibri" w:hAnsi="Times New Roman"/>
          <w:color w:val="000000"/>
          <w:sz w:val="24"/>
        </w:rPr>
      </w:pPr>
      <w:r w:rsidRPr="00C703F2">
        <w:rPr>
          <w:rFonts w:ascii="Times New Roman" w:eastAsia="Calibri" w:hAnsi="Times New Roman"/>
          <w:i/>
          <w:iCs/>
          <w:color w:val="000000"/>
          <w:sz w:val="24"/>
        </w:rPr>
        <w:t>a)</w:t>
      </w:r>
      <w:r w:rsidRPr="00C703F2">
        <w:rPr>
          <w:rFonts w:ascii="Times New Roman" w:eastAsia="Calibri" w:hAnsi="Times New Roman"/>
          <w:color w:val="000000"/>
          <w:sz w:val="24"/>
        </w:rPr>
        <w:t xml:space="preserve"> az ellátott, illetve törvényes képviselője indokolás nélkül,</w:t>
      </w:r>
    </w:p>
    <w:p w:rsidR="00BF0053" w:rsidRPr="00C703F2" w:rsidRDefault="00BF0053" w:rsidP="00BF0053">
      <w:pPr>
        <w:spacing w:after="20"/>
        <w:ind w:firstLine="180"/>
        <w:jc w:val="both"/>
        <w:rPr>
          <w:rFonts w:ascii="Times New Roman" w:eastAsia="Calibri" w:hAnsi="Times New Roman"/>
          <w:b/>
          <w:color w:val="000000"/>
          <w:sz w:val="24"/>
        </w:rPr>
      </w:pPr>
      <w:r w:rsidRPr="00C703F2">
        <w:rPr>
          <w:rFonts w:ascii="Times New Roman" w:eastAsia="Calibri" w:hAnsi="Times New Roman"/>
          <w:i/>
          <w:iCs/>
          <w:color w:val="000000"/>
          <w:sz w:val="24"/>
        </w:rPr>
        <w:t>b)</w:t>
      </w:r>
      <w:r w:rsidRPr="00C703F2">
        <w:rPr>
          <w:rFonts w:ascii="Times New Roman" w:eastAsia="Calibri" w:hAnsi="Times New Roman"/>
          <w:color w:val="000000"/>
          <w:sz w:val="24"/>
        </w:rPr>
        <w:t xml:space="preserve"> az intézményvezető.</w:t>
      </w:r>
    </w:p>
    <w:p w:rsidR="00BF0053" w:rsidRPr="00C703F2" w:rsidRDefault="00BF0053" w:rsidP="00BF0053">
      <w:pPr>
        <w:spacing w:after="20"/>
        <w:jc w:val="both"/>
        <w:rPr>
          <w:rFonts w:ascii="Times New Roman" w:eastAsia="Calibri" w:hAnsi="Times New Roman"/>
          <w:color w:val="000000"/>
          <w:sz w:val="24"/>
        </w:rPr>
      </w:pPr>
      <w:r w:rsidRPr="00C703F2">
        <w:rPr>
          <w:rFonts w:ascii="Times New Roman" w:eastAsia="Calibri" w:hAnsi="Times New Roman"/>
          <w:color w:val="000000"/>
          <w:sz w:val="24"/>
        </w:rPr>
        <w:t>4.3. A 4.2.</w:t>
      </w:r>
      <w:r w:rsidRPr="00C703F2">
        <w:rPr>
          <w:rFonts w:ascii="Times New Roman" w:eastAsia="Calibri" w:hAnsi="Times New Roman"/>
          <w:i/>
          <w:iCs/>
          <w:color w:val="000000"/>
          <w:sz w:val="24"/>
        </w:rPr>
        <w:t xml:space="preserve">b) </w:t>
      </w:r>
      <w:r w:rsidRPr="00C703F2">
        <w:rPr>
          <w:rFonts w:ascii="Times New Roman" w:eastAsia="Calibri" w:hAnsi="Times New Roman"/>
          <w:color w:val="000000"/>
          <w:sz w:val="24"/>
        </w:rPr>
        <w:t>pont szerinti felmondásnak akkor van helye, ha:</w:t>
      </w:r>
    </w:p>
    <w:p w:rsidR="00BF0053" w:rsidRPr="00C703F2" w:rsidRDefault="00BF0053" w:rsidP="00BF0053">
      <w:pPr>
        <w:spacing w:after="20"/>
        <w:ind w:firstLine="180"/>
        <w:jc w:val="both"/>
        <w:rPr>
          <w:rFonts w:ascii="Times New Roman" w:eastAsia="Calibri" w:hAnsi="Times New Roman"/>
          <w:color w:val="000000"/>
          <w:sz w:val="24"/>
        </w:rPr>
      </w:pPr>
      <w:r w:rsidRPr="00C703F2">
        <w:rPr>
          <w:rFonts w:ascii="Times New Roman" w:eastAsia="Calibri" w:hAnsi="Times New Roman"/>
          <w:color w:val="000000"/>
          <w:sz w:val="24"/>
        </w:rPr>
        <w:t>a) az ellátott másik intézményben történő elhelyezése indokolt,</w:t>
      </w:r>
    </w:p>
    <w:p w:rsidR="00BF0053" w:rsidRPr="00C703F2" w:rsidRDefault="00BF0053" w:rsidP="00BF0053">
      <w:pPr>
        <w:spacing w:after="20"/>
        <w:ind w:firstLine="180"/>
        <w:jc w:val="both"/>
        <w:rPr>
          <w:rFonts w:ascii="Times New Roman" w:eastAsia="Calibri" w:hAnsi="Times New Roman"/>
          <w:color w:val="000000"/>
          <w:sz w:val="24"/>
        </w:rPr>
      </w:pPr>
      <w:r w:rsidRPr="00C703F2">
        <w:rPr>
          <w:rFonts w:ascii="Times New Roman" w:eastAsia="Calibri" w:hAnsi="Times New Roman"/>
          <w:color w:val="000000"/>
          <w:sz w:val="24"/>
        </w:rPr>
        <w:t>b) további intézményi elhelyezése nem indokolt,</w:t>
      </w:r>
    </w:p>
    <w:p w:rsidR="00BF0053" w:rsidRPr="00C703F2" w:rsidRDefault="00BF0053" w:rsidP="00BF0053">
      <w:pPr>
        <w:spacing w:after="20"/>
        <w:ind w:firstLine="180"/>
        <w:jc w:val="both"/>
        <w:rPr>
          <w:rFonts w:ascii="Times New Roman" w:eastAsia="Calibri" w:hAnsi="Times New Roman"/>
          <w:color w:val="000000"/>
          <w:sz w:val="24"/>
        </w:rPr>
      </w:pPr>
      <w:r w:rsidRPr="00C703F2">
        <w:rPr>
          <w:rFonts w:ascii="Times New Roman" w:eastAsia="Calibri" w:hAnsi="Times New Roman"/>
          <w:color w:val="000000"/>
          <w:sz w:val="24"/>
        </w:rPr>
        <w:t>c) az ellátott a házirendet súlyosan megsérti,</w:t>
      </w:r>
    </w:p>
    <w:p w:rsidR="00BF0053" w:rsidRPr="00C703F2" w:rsidRDefault="00BF0053" w:rsidP="00BF0053">
      <w:pPr>
        <w:spacing w:after="20"/>
        <w:ind w:firstLine="180"/>
        <w:jc w:val="both"/>
        <w:rPr>
          <w:rFonts w:ascii="Times New Roman" w:eastAsia="Calibri" w:hAnsi="Times New Roman"/>
          <w:color w:val="000000"/>
          <w:sz w:val="24"/>
        </w:rPr>
      </w:pPr>
      <w:r w:rsidRPr="00C703F2">
        <w:rPr>
          <w:rFonts w:ascii="Times New Roman" w:eastAsia="Calibri" w:hAnsi="Times New Roman"/>
          <w:color w:val="000000"/>
          <w:sz w:val="24"/>
        </w:rPr>
        <w:t>d) a kötelezett, a térítési díj fizetési kötelezettségének nem tesz eleget.</w:t>
      </w:r>
    </w:p>
    <w:p w:rsidR="00BF0053" w:rsidRPr="00C703F2" w:rsidRDefault="00BF0053" w:rsidP="00BF0053">
      <w:pPr>
        <w:spacing w:after="20"/>
        <w:ind w:firstLine="180"/>
        <w:jc w:val="both"/>
        <w:rPr>
          <w:rFonts w:ascii="Times New Roman" w:eastAsia="Calibri" w:hAnsi="Times New Roman"/>
          <w:color w:val="000000"/>
          <w:sz w:val="24"/>
        </w:rPr>
      </w:pPr>
      <w:r w:rsidRPr="00C703F2">
        <w:rPr>
          <w:rFonts w:ascii="Times New Roman" w:eastAsia="Calibri" w:hAnsi="Times New Roman"/>
          <w:color w:val="000000"/>
          <w:sz w:val="24"/>
        </w:rPr>
        <w:t>e) a szolgáltatást két hónapot meghaladóan nem veszi igénybe és nem kérte írásban annak szüneteltetését,</w:t>
      </w:r>
    </w:p>
    <w:p w:rsidR="00BF0053" w:rsidRPr="00C703F2" w:rsidRDefault="00BF0053" w:rsidP="00BF0053">
      <w:pPr>
        <w:spacing w:after="120"/>
        <w:ind w:firstLine="181"/>
        <w:jc w:val="both"/>
        <w:rPr>
          <w:rFonts w:ascii="Times New Roman" w:eastAsia="Calibri" w:hAnsi="Times New Roman"/>
          <w:b/>
          <w:color w:val="000000"/>
          <w:sz w:val="24"/>
          <w:u w:val="single"/>
        </w:rPr>
      </w:pPr>
      <w:r w:rsidRPr="00C703F2">
        <w:rPr>
          <w:rFonts w:ascii="Times New Roman" w:eastAsia="Calibri" w:hAnsi="Times New Roman"/>
          <w:color w:val="000000"/>
          <w:sz w:val="24"/>
        </w:rPr>
        <w:t>f) az igénybevevő II kerületi lakóhelye megszűnik.</w:t>
      </w:r>
    </w:p>
    <w:p w:rsidR="00BF0053" w:rsidRPr="00C703F2" w:rsidRDefault="00BF0053" w:rsidP="00BF0053">
      <w:pPr>
        <w:spacing w:after="120"/>
        <w:jc w:val="both"/>
        <w:rPr>
          <w:rFonts w:ascii="Times New Roman" w:eastAsia="Calibri" w:hAnsi="Times New Roman"/>
          <w:color w:val="000000"/>
          <w:sz w:val="24"/>
        </w:rPr>
      </w:pPr>
      <w:r w:rsidRPr="00C703F2">
        <w:rPr>
          <w:rFonts w:ascii="Times New Roman" w:eastAsia="Calibri" w:hAnsi="Times New Roman"/>
          <w:color w:val="000000"/>
          <w:sz w:val="24"/>
        </w:rPr>
        <w:t>4.4. A kötelezett a térítési díj fizetési kötelezettségnek nem tesz eleget, ha vagyoni, jövedelmi viszonyai lehetővé teszik a térítési díj megfizetését, mégis hat hónapon át folyamatosan térítési díj tartozás áll fenn, és az a hatodik hónap utolsó napján a kéthavi személyi térítési díj összegét meghaladja.</w:t>
      </w:r>
    </w:p>
    <w:p w:rsidR="00BF0053" w:rsidRPr="00C703F2" w:rsidRDefault="00BF0053" w:rsidP="00BF0053">
      <w:pPr>
        <w:spacing w:after="120"/>
        <w:jc w:val="both"/>
        <w:rPr>
          <w:rFonts w:ascii="Times New Roman" w:eastAsia="Calibri" w:hAnsi="Times New Roman"/>
          <w:color w:val="000000"/>
          <w:sz w:val="24"/>
        </w:rPr>
      </w:pPr>
      <w:r w:rsidRPr="00C703F2">
        <w:rPr>
          <w:rFonts w:ascii="Times New Roman" w:eastAsia="Calibri" w:hAnsi="Times New Roman"/>
          <w:color w:val="000000"/>
          <w:sz w:val="24"/>
        </w:rPr>
        <w:t>4.5. Ha a kötelezett vagyoni, jövedelmi viszonyai olyan mértékben megváltoztak, hogy a személyi térítési díj megfizetésére vonatkozó kötelezettségnek nem tud eleget tenni, köteles az intézményvezetőnél rendkívüli jövedelemvizsgálat lefolytatását kezdeményezni. Az intézményvezető a jövedelemvizsgálatot lefolytatja, és a személyi térítési díjat a jövedelemvizsgálat eredményének megfelelően állapítja meg.</w:t>
      </w:r>
    </w:p>
    <w:p w:rsidR="00BF0053" w:rsidRPr="00C703F2" w:rsidRDefault="00BF0053" w:rsidP="00BF0053">
      <w:pPr>
        <w:spacing w:after="120"/>
        <w:jc w:val="both"/>
        <w:rPr>
          <w:rFonts w:ascii="Times New Roman" w:eastAsia="Calibri" w:hAnsi="Times New Roman"/>
          <w:color w:val="000000"/>
          <w:sz w:val="24"/>
        </w:rPr>
      </w:pPr>
      <w:r w:rsidRPr="00C703F2">
        <w:rPr>
          <w:rFonts w:ascii="Times New Roman" w:eastAsia="Calibri" w:hAnsi="Times New Roman"/>
          <w:color w:val="000000"/>
          <w:sz w:val="24"/>
        </w:rPr>
        <w:t>4.6. Ha az ellátást igénybevevő/törvényes képviselője nem kéri a jövedelemvizsgálat lefolytatását, úgy kell tekinteni, hogy vagyoni, jövedelmi viszonyai lehetővé teszik a térítési díj megfizetését.</w:t>
      </w:r>
    </w:p>
    <w:p w:rsidR="00BF0053" w:rsidRPr="00C703F2" w:rsidRDefault="00BF0053" w:rsidP="00BF0053">
      <w:pPr>
        <w:spacing w:after="120"/>
        <w:jc w:val="both"/>
        <w:rPr>
          <w:rFonts w:ascii="Times New Roman" w:eastAsia="Calibri" w:hAnsi="Times New Roman"/>
          <w:color w:val="FF0000"/>
          <w:sz w:val="24"/>
        </w:rPr>
      </w:pPr>
      <w:r w:rsidRPr="00C703F2">
        <w:rPr>
          <w:rFonts w:ascii="Times New Roman" w:eastAsia="Calibri" w:hAnsi="Times New Roman"/>
          <w:color w:val="000000"/>
          <w:sz w:val="24"/>
        </w:rPr>
        <w:t xml:space="preserve">4.7. Ha három hónapon át térítési díj tartozás áll fenn, az ellátást igénybevevőt/törvényes képviselőjét írásban tájékoztatni kell a felmondás lehetőségéről, annak kezdő időpontjáról, valamint </w:t>
      </w:r>
      <w:r w:rsidRPr="00C703F2">
        <w:rPr>
          <w:rFonts w:ascii="Times New Roman" w:eastAsia="Calibri" w:hAnsi="Times New Roman"/>
          <w:sz w:val="24"/>
        </w:rPr>
        <w:t>a 4.7. pontban foglaltakról</w:t>
      </w:r>
      <w:r w:rsidRPr="00C703F2">
        <w:rPr>
          <w:rFonts w:ascii="Times New Roman" w:eastAsia="Calibri" w:hAnsi="Times New Roman"/>
          <w:color w:val="FF0000"/>
          <w:sz w:val="24"/>
        </w:rPr>
        <w:t>.</w:t>
      </w:r>
    </w:p>
    <w:p w:rsidR="00BF0053" w:rsidRPr="00C703F2" w:rsidRDefault="00BF0053" w:rsidP="00BF0053">
      <w:pPr>
        <w:jc w:val="both"/>
        <w:rPr>
          <w:rFonts w:ascii="Times New Roman" w:eastAsia="Calibri" w:hAnsi="Times New Roman"/>
          <w:sz w:val="24"/>
        </w:rPr>
      </w:pPr>
      <w:r w:rsidRPr="00C703F2">
        <w:rPr>
          <w:rFonts w:ascii="Times New Roman" w:eastAsia="Calibri" w:hAnsi="Times New Roman"/>
          <w:sz w:val="24"/>
        </w:rPr>
        <w:t>4.8. Az intézmény vezetője az ellátás megszüntetéséről, valamint a megszüntetés ellen tehető panaszról írásban értesíti a jogosultat, illetve törvényes képviselőjét. Ha a megszüntetéssel a jogosult, illetve törvényes képviselője nem ért egyet, az értesítés kézhezvételétől számított nyolc napon belül az intézmény fenntartójához fordulhat, ha fenntartó kivizsgálásával nem ért egyet, 30 napon belül bírósághoz fordulhat jogorvoslatért.</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Az ellátást változatlan feltételek mellett mindaddig biztosítani kell, amíg a fenntartó, illetve a bíróság jogerős és végrehajtható határozatot nem hoz.</w:t>
      </w:r>
    </w:p>
    <w:p w:rsidR="00BF0053" w:rsidRPr="00C703F2" w:rsidRDefault="00BF0053" w:rsidP="00BF0053">
      <w:pPr>
        <w:jc w:val="both"/>
        <w:rPr>
          <w:rFonts w:ascii="Times New Roman" w:eastAsia="Calibri" w:hAnsi="Times New Roman"/>
          <w:b/>
          <w:sz w:val="24"/>
        </w:rPr>
      </w:pPr>
      <w:r w:rsidRPr="00C703F2">
        <w:rPr>
          <w:rFonts w:ascii="Times New Roman" w:eastAsia="Calibri" w:hAnsi="Times New Roman"/>
          <w:b/>
          <w:sz w:val="24"/>
        </w:rPr>
        <w:t>5. Az ellátást igénylő jogai és kötelezettségei</w:t>
      </w:r>
    </w:p>
    <w:p w:rsidR="00BF0053" w:rsidRPr="00C703F2" w:rsidRDefault="00BF0053" w:rsidP="00BF0053">
      <w:pPr>
        <w:spacing w:after="120"/>
        <w:jc w:val="both"/>
        <w:rPr>
          <w:rFonts w:ascii="Times New Roman" w:eastAsia="Calibri" w:hAnsi="Times New Roman"/>
          <w:color w:val="000000"/>
          <w:sz w:val="24"/>
        </w:rPr>
      </w:pPr>
      <w:r w:rsidRPr="00C703F2">
        <w:rPr>
          <w:rFonts w:ascii="Times New Roman" w:eastAsia="Calibri" w:hAnsi="Times New Roman"/>
          <w:color w:val="000000"/>
          <w:sz w:val="24"/>
        </w:rPr>
        <w:t>5.1. Az ellátást igénybe vevőnek joga van szociális helyzetére, egészségi és mentális állapotára tekintettel a szociális intézmény által biztosított teljes körű ellátásra.</w:t>
      </w:r>
    </w:p>
    <w:p w:rsidR="00BF0053" w:rsidRPr="00C703F2" w:rsidRDefault="00BF0053" w:rsidP="00BF0053">
      <w:pPr>
        <w:spacing w:after="120"/>
        <w:jc w:val="both"/>
        <w:rPr>
          <w:rFonts w:ascii="Times New Roman" w:eastAsia="Calibri" w:hAnsi="Times New Roman"/>
          <w:color w:val="000000"/>
          <w:sz w:val="24"/>
        </w:rPr>
      </w:pPr>
      <w:r w:rsidRPr="00C703F2">
        <w:rPr>
          <w:rFonts w:ascii="Times New Roman" w:eastAsia="Calibri" w:hAnsi="Times New Roman"/>
          <w:color w:val="000000"/>
          <w:sz w:val="24"/>
        </w:rPr>
        <w:t>5.2. A szolgáltatás biztosítása során az egyenlő bánásmód követelményét meg kell tartani. Az ellátást igénybevevő jövedelmi helyzetét csak a törvényben, illetve törvény felhatalmazása alapján készült kormányrendeletben meghatározott esetekben és feltételek mellett lehet vizsgálni.</w:t>
      </w:r>
    </w:p>
    <w:p w:rsidR="00BF0053" w:rsidRPr="00C703F2" w:rsidRDefault="00BF0053" w:rsidP="00BF0053">
      <w:pPr>
        <w:spacing w:after="120"/>
        <w:jc w:val="both"/>
        <w:rPr>
          <w:rFonts w:ascii="Times New Roman" w:eastAsia="Calibri" w:hAnsi="Times New Roman"/>
          <w:color w:val="000000"/>
          <w:sz w:val="24"/>
        </w:rPr>
      </w:pPr>
      <w:r w:rsidRPr="00C703F2">
        <w:rPr>
          <w:rFonts w:ascii="Times New Roman" w:eastAsia="Calibri" w:hAnsi="Times New Roman"/>
          <w:color w:val="000000"/>
          <w:sz w:val="24"/>
        </w:rPr>
        <w:t>5.3. Az ellátást igénybevevőnek joga van az intézmény működésével, gazdálkodásával kapcsolatos legfontosabb adatok megismeréséhez. Ennek teljesítése érdekében az intézmény vezetője tájékoztatót készít az intézmény gazdálkodásáról, a szolgáltatások intézményi térítési díjának és önköltségének összegéről és azt az intézményben jól látható helyen kifüggeszti, illetve szükség esetén szóban ad tájékoztatást az ellátást igénybevevő részére.</w:t>
      </w:r>
    </w:p>
    <w:p w:rsidR="00BF0053" w:rsidRPr="00C703F2" w:rsidRDefault="00BF0053" w:rsidP="00BF0053">
      <w:pPr>
        <w:spacing w:after="120"/>
        <w:jc w:val="both"/>
        <w:rPr>
          <w:rFonts w:ascii="Times New Roman" w:eastAsia="Calibri" w:hAnsi="Times New Roman"/>
          <w:color w:val="000000"/>
          <w:sz w:val="24"/>
        </w:rPr>
      </w:pPr>
      <w:r w:rsidRPr="00C703F2">
        <w:rPr>
          <w:rFonts w:ascii="Times New Roman" w:eastAsia="Calibri" w:hAnsi="Times New Roman"/>
          <w:color w:val="000000"/>
          <w:sz w:val="24"/>
        </w:rPr>
        <w:t>5.4. A személyes gondoskodást nyújtó szociális intézmény az általa biztosított szolgáltatást olyan módon végzi, hogy figyelemmel legyen az ellátást igénybevevőket megillető alkotmányos jogok maradéktalan és teljes körű tiszteletben tartására</w:t>
      </w:r>
    </w:p>
    <w:p w:rsidR="00BF0053" w:rsidRPr="00C703F2" w:rsidRDefault="00BF0053" w:rsidP="00BF0053">
      <w:pPr>
        <w:spacing w:after="120"/>
        <w:jc w:val="both"/>
        <w:rPr>
          <w:rFonts w:ascii="Times New Roman" w:eastAsia="Calibri" w:hAnsi="Times New Roman"/>
          <w:color w:val="000000"/>
          <w:sz w:val="24"/>
        </w:rPr>
      </w:pPr>
      <w:r w:rsidRPr="00C703F2">
        <w:rPr>
          <w:rFonts w:ascii="Times New Roman" w:eastAsia="Calibri" w:hAnsi="Times New Roman"/>
          <w:color w:val="000000"/>
          <w:sz w:val="24"/>
        </w:rPr>
        <w:t>5.5. Az ellátást igénybevevőt megilleti személyes adatainak védelme, valamint a magánéletével kapcsolatos titokvédelem. Az igénybevételi eljárás során különös figyelmet kell fordítani arra, hogy az ellátást igénylő adataihoz csak az arra jogosult személyek férjenek hozzá. Az intézményvezető köteles biztosítani továbbá, hogy az ellátott egészségi állapotával, személyes körülményeivel, jövedelmi viszonyaival kapcsolatos információkról más ellátást igénybevevő, valamint arra illetéktelen személy ne szerezhessen tudomást, különös figyelemmel az ellátást igénybevevő szociális rászorultságának tényére.</w:t>
      </w:r>
    </w:p>
    <w:p w:rsidR="00BF0053" w:rsidRPr="00C703F2" w:rsidRDefault="00BF0053" w:rsidP="00BF0053">
      <w:pPr>
        <w:spacing w:after="120"/>
        <w:jc w:val="both"/>
        <w:rPr>
          <w:rFonts w:ascii="Times New Roman" w:eastAsia="Calibri" w:hAnsi="Times New Roman"/>
          <w:color w:val="000000"/>
          <w:sz w:val="24"/>
        </w:rPr>
      </w:pPr>
      <w:r w:rsidRPr="00C703F2">
        <w:rPr>
          <w:rFonts w:ascii="Times New Roman" w:eastAsia="Calibri" w:hAnsi="Times New Roman"/>
          <w:color w:val="000000"/>
          <w:sz w:val="24"/>
        </w:rPr>
        <w:t>5.6. Amennyiben az ellátást igénybevevő egészségi állapotánál vagy egyéb körülményeinél fogva közvetlenül nem képes a hatáskörrel és illetékességgel rendelkező szervek megkeresésére, az intézményvezető segítséget nyújt ebben, illetve értesíti az ellátott törvényes képviselőjét, vagy az ellátottjogi képviselőt az ellátott jogainak gyakorlásához szükséges segítségnyújtás céljából.</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5.7. Az ellátást igénylő a szolgáltatás határozott idejű szüneteltetését írásban kérheti.</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5.8. Az ellátást igénylő vállalja, hogy ellátása érdekében együttműködik a gondozási folyamatban résztvevő szakemberekkel.</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5.9. Az ellátást igénylő hozzájárul ahhoz, hogy megfelelő ellátása érdekében, személyiségi jogainak tiszteletben tartása mellett, a szolgáltató intézmény, a szükséges mértékben kapcsolatot tartson fent a hozzátartozókkal, szakemberekkel.</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5.10. Az ellátást igénylő tudomásul veszi, hogy az ellátó szabadon döntheti el, hogy a szolgáltatást kivel biztosítja.</w:t>
      </w:r>
    </w:p>
    <w:p w:rsidR="00BF0053" w:rsidRPr="00C703F2" w:rsidRDefault="00BF0053" w:rsidP="00BF0053">
      <w:pPr>
        <w:jc w:val="both"/>
        <w:rPr>
          <w:rFonts w:ascii="Times New Roman" w:eastAsia="Calibri" w:hAnsi="Times New Roman"/>
          <w:b/>
          <w:sz w:val="24"/>
        </w:rPr>
      </w:pPr>
      <w:smartTag w:uri="urn:schemas-microsoft-com:office:smarttags" w:element="metricconverter">
        <w:smartTagPr>
          <w:attr w:name="ProductID" w:val="6. A"/>
        </w:smartTagPr>
        <w:r w:rsidRPr="00C703F2">
          <w:rPr>
            <w:rFonts w:ascii="Times New Roman" w:eastAsia="Calibri" w:hAnsi="Times New Roman"/>
            <w:b/>
            <w:sz w:val="24"/>
          </w:rPr>
          <w:t>6. A</w:t>
        </w:r>
      </w:smartTag>
      <w:r w:rsidRPr="00C703F2">
        <w:rPr>
          <w:rFonts w:ascii="Times New Roman" w:eastAsia="Calibri" w:hAnsi="Times New Roman"/>
          <w:b/>
          <w:sz w:val="24"/>
        </w:rPr>
        <w:t xml:space="preserve"> szolgáltató intézmény jogai és kötelezettségei</w:t>
      </w:r>
    </w:p>
    <w:p w:rsidR="00BF0053" w:rsidRPr="00C703F2" w:rsidRDefault="00BF0053" w:rsidP="00BF0053">
      <w:pPr>
        <w:spacing w:after="120"/>
        <w:jc w:val="both"/>
        <w:rPr>
          <w:rFonts w:ascii="Times New Roman" w:eastAsia="Calibri" w:hAnsi="Times New Roman"/>
          <w:color w:val="000000"/>
          <w:sz w:val="24"/>
        </w:rPr>
      </w:pPr>
      <w:r w:rsidRPr="00C703F2">
        <w:rPr>
          <w:rFonts w:ascii="Times New Roman" w:eastAsia="Calibri" w:hAnsi="Times New Roman"/>
          <w:color w:val="000000"/>
          <w:sz w:val="24"/>
        </w:rPr>
        <w:t>6.1. Az intézmény dolgozói esetében biztosítani kell, hogy a munkavégzéshez kapcsolódó megbecsülést megkapják, tiszteletben tartsák emberi méltóságukat és személyiségi jogaikat, munkájukat elismerjék, valamint a munkáltató megfelelő munkavégzési körülményeket biztosítson számukra.</w:t>
      </w:r>
    </w:p>
    <w:p w:rsidR="00BF0053" w:rsidRPr="00C703F2" w:rsidRDefault="00BF0053" w:rsidP="00BF0053">
      <w:pPr>
        <w:spacing w:after="20"/>
        <w:jc w:val="both"/>
        <w:rPr>
          <w:rFonts w:ascii="Times New Roman" w:eastAsia="Calibri" w:hAnsi="Times New Roman"/>
          <w:color w:val="000000"/>
          <w:sz w:val="24"/>
        </w:rPr>
      </w:pPr>
      <w:r w:rsidRPr="00C703F2">
        <w:rPr>
          <w:rFonts w:ascii="Times New Roman" w:eastAsia="Calibri" w:hAnsi="Times New Roman"/>
          <w:sz w:val="24"/>
        </w:rPr>
        <w:t>6.2. A</w:t>
      </w:r>
      <w:r w:rsidRPr="00C703F2">
        <w:rPr>
          <w:rFonts w:ascii="Times New Roman" w:hAnsi="Times New Roman"/>
          <w:sz w:val="24"/>
        </w:rPr>
        <w:t xml:space="preserve"> házi segítségnyújtást végző szociális gondozó, ideértve a vezető gondozót is </w:t>
      </w:r>
      <w:r w:rsidRPr="00C703F2">
        <w:rPr>
          <w:rFonts w:ascii="Times New Roman" w:eastAsia="Calibri" w:hAnsi="Times New Roman"/>
          <w:color w:val="000000"/>
          <w:sz w:val="24"/>
        </w:rPr>
        <w:t>közfeladatot ellátó személynek minősül.</w:t>
      </w:r>
    </w:p>
    <w:p w:rsidR="00BF0053" w:rsidRPr="00C703F2" w:rsidRDefault="00BF0053" w:rsidP="00BF0053">
      <w:pPr>
        <w:spacing w:after="120"/>
        <w:jc w:val="both"/>
        <w:rPr>
          <w:rFonts w:ascii="Times New Roman" w:eastAsia="Calibri" w:hAnsi="Times New Roman"/>
          <w:color w:val="000000"/>
          <w:sz w:val="24"/>
        </w:rPr>
      </w:pPr>
      <w:r w:rsidRPr="00C703F2">
        <w:rPr>
          <w:rFonts w:ascii="Times New Roman" w:eastAsia="Calibri" w:hAnsi="Times New Roman"/>
          <w:sz w:val="24"/>
        </w:rPr>
        <w:t xml:space="preserve">6.3. A szolgáltató intézmény vezetője a szolgáltatásra vonatkozó igényt érkezésének napján a hatályos jogszabályokban meghatározott jogok érvényesülésének elősegítése céljából nyilvántartásba veszi. A </w:t>
      </w:r>
      <w:r w:rsidRPr="00C703F2">
        <w:rPr>
          <w:rFonts w:ascii="Times New Roman" w:eastAsia="Calibri" w:hAnsi="Times New Roman"/>
          <w:color w:val="000000"/>
          <w:sz w:val="24"/>
        </w:rPr>
        <w:t>nyilvántartásból adat csak az adatigénylésre jogosult szervnek és a jogosultságot megállapító szociális hatáskört gyakorló szervnek szolgáltatható.</w:t>
      </w:r>
    </w:p>
    <w:p w:rsidR="00BF0053" w:rsidRPr="00C703F2" w:rsidRDefault="00BF0053" w:rsidP="00BF0053">
      <w:pPr>
        <w:spacing w:after="120"/>
        <w:jc w:val="both"/>
        <w:rPr>
          <w:rFonts w:ascii="Times New Roman" w:eastAsia="Calibri" w:hAnsi="Times New Roman"/>
          <w:b/>
          <w:sz w:val="24"/>
        </w:rPr>
      </w:pPr>
      <w:r w:rsidRPr="00C703F2">
        <w:rPr>
          <w:rFonts w:ascii="Times New Roman" w:eastAsia="Calibri" w:hAnsi="Times New Roman"/>
          <w:color w:val="000000"/>
          <w:sz w:val="24"/>
        </w:rPr>
        <w:t>6.4. Az intézmény a nyilvántartásban kezelt adatokat természetes személyazonosító adatok nélkül statisztikai célra felhasználhatja, illetőleg azokból statisztikai célra adatot szolgáltathat.</w:t>
      </w:r>
    </w:p>
    <w:p w:rsidR="00BF0053" w:rsidRPr="00C703F2" w:rsidRDefault="00BF0053" w:rsidP="00BF0053">
      <w:pPr>
        <w:spacing w:after="120"/>
        <w:jc w:val="both"/>
        <w:rPr>
          <w:rFonts w:ascii="Times New Roman" w:eastAsia="Calibri" w:hAnsi="Times New Roman"/>
          <w:b/>
          <w:sz w:val="24"/>
        </w:rPr>
      </w:pPr>
      <w:r w:rsidRPr="00C703F2">
        <w:rPr>
          <w:rFonts w:ascii="Times New Roman" w:eastAsia="Calibri" w:hAnsi="Times New Roman"/>
          <w:sz w:val="24"/>
        </w:rPr>
        <w:t>6.5. A szolgáltató intézmény a vállalt tevékenység során köteles a tőle elvárható gondossággal, maximális szakmai felkészültsége alapján eljárni.</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6.6. A szolgáltató intézmény nevében eljáró személy és hozzátartozója az ellátást igénylővel semmilyen szerződési kapcsolatot nem létesíthet, sem a gondozási idő alatt, sem az azt követő egy éven belül, illetve semmilyen anyagi juttatást nem fogadhat el.</w:t>
      </w:r>
    </w:p>
    <w:p w:rsidR="00BF0053" w:rsidRPr="00C703F2" w:rsidRDefault="00BF0053" w:rsidP="00BF0053">
      <w:pPr>
        <w:spacing w:after="20"/>
        <w:jc w:val="both"/>
        <w:rPr>
          <w:rFonts w:ascii="Times New Roman" w:eastAsia="Calibri" w:hAnsi="Times New Roman"/>
          <w:b/>
          <w:iCs/>
          <w:color w:val="000000"/>
          <w:sz w:val="24"/>
        </w:rPr>
      </w:pPr>
      <w:r w:rsidRPr="00C703F2">
        <w:rPr>
          <w:rFonts w:ascii="Times New Roman" w:eastAsia="Calibri" w:hAnsi="Times New Roman"/>
          <w:b/>
          <w:iCs/>
          <w:color w:val="000000"/>
          <w:sz w:val="24"/>
        </w:rPr>
        <w:t>7. Tájékoztatási kötelezettség</w:t>
      </w:r>
    </w:p>
    <w:p w:rsidR="00BF0053" w:rsidRPr="00C703F2" w:rsidRDefault="00BF0053" w:rsidP="00BF0053">
      <w:pPr>
        <w:spacing w:after="20"/>
        <w:jc w:val="both"/>
        <w:rPr>
          <w:rFonts w:ascii="Times New Roman" w:eastAsia="Calibri" w:hAnsi="Times New Roman"/>
          <w:color w:val="000000"/>
          <w:sz w:val="24"/>
        </w:rPr>
      </w:pPr>
      <w:r w:rsidRPr="00C703F2">
        <w:rPr>
          <w:rFonts w:ascii="Times New Roman" w:eastAsia="Calibri" w:hAnsi="Times New Roman"/>
          <w:color w:val="000000"/>
          <w:sz w:val="24"/>
        </w:rPr>
        <w:t>7.1. Az intézménybe való felvételkor az intézmény tájékoztatást ad a jogosult és hozzátartozója számára</w:t>
      </w:r>
    </w:p>
    <w:p w:rsidR="00BF0053" w:rsidRPr="00C703F2" w:rsidRDefault="00BF0053" w:rsidP="00BF0053">
      <w:pPr>
        <w:spacing w:after="20"/>
        <w:ind w:firstLine="180"/>
        <w:jc w:val="both"/>
        <w:rPr>
          <w:rFonts w:ascii="Times New Roman" w:eastAsia="Calibri" w:hAnsi="Times New Roman"/>
          <w:color w:val="000000"/>
          <w:sz w:val="24"/>
        </w:rPr>
      </w:pPr>
      <w:r w:rsidRPr="00C703F2">
        <w:rPr>
          <w:rFonts w:ascii="Times New Roman" w:eastAsia="Calibri" w:hAnsi="Times New Roman"/>
          <w:i/>
          <w:iCs/>
          <w:color w:val="000000"/>
          <w:sz w:val="24"/>
        </w:rPr>
        <w:t>a)</w:t>
      </w:r>
      <w:r w:rsidRPr="00C703F2">
        <w:rPr>
          <w:rFonts w:ascii="Times New Roman" w:eastAsia="Calibri" w:hAnsi="Times New Roman"/>
          <w:color w:val="000000"/>
          <w:sz w:val="24"/>
        </w:rPr>
        <w:t> az intézményben biztosított ellátás tartalmáról és feltételeiről,</w:t>
      </w:r>
    </w:p>
    <w:p w:rsidR="00BF0053" w:rsidRPr="00C703F2" w:rsidRDefault="00BF0053" w:rsidP="00BF0053">
      <w:pPr>
        <w:spacing w:after="20"/>
        <w:ind w:firstLine="180"/>
        <w:jc w:val="both"/>
        <w:rPr>
          <w:rFonts w:ascii="Times New Roman" w:eastAsia="Calibri" w:hAnsi="Times New Roman"/>
          <w:color w:val="000000"/>
          <w:sz w:val="24"/>
        </w:rPr>
      </w:pPr>
      <w:r w:rsidRPr="00C703F2">
        <w:rPr>
          <w:rFonts w:ascii="Times New Roman" w:eastAsia="Calibri" w:hAnsi="Times New Roman"/>
          <w:i/>
          <w:iCs/>
          <w:color w:val="000000"/>
          <w:sz w:val="24"/>
        </w:rPr>
        <w:t>b)</w:t>
      </w:r>
      <w:r w:rsidRPr="00C703F2">
        <w:rPr>
          <w:rFonts w:ascii="Times New Roman" w:eastAsia="Calibri" w:hAnsi="Times New Roman"/>
          <w:color w:val="000000"/>
          <w:sz w:val="24"/>
        </w:rPr>
        <w:t> az intézmény által vezetett nyilvántartásokról,</w:t>
      </w:r>
    </w:p>
    <w:p w:rsidR="00BF0053" w:rsidRPr="00C703F2" w:rsidRDefault="00BF0053" w:rsidP="00BF0053">
      <w:pPr>
        <w:spacing w:after="20"/>
        <w:ind w:firstLine="180"/>
        <w:jc w:val="both"/>
        <w:rPr>
          <w:rFonts w:ascii="Times New Roman" w:eastAsia="Calibri" w:hAnsi="Times New Roman"/>
          <w:color w:val="000000"/>
          <w:sz w:val="24"/>
        </w:rPr>
      </w:pPr>
      <w:r w:rsidRPr="00C703F2">
        <w:rPr>
          <w:rFonts w:ascii="Times New Roman" w:eastAsia="Calibri" w:hAnsi="Times New Roman"/>
          <w:i/>
          <w:iCs/>
          <w:color w:val="000000"/>
          <w:sz w:val="24"/>
        </w:rPr>
        <w:t>c)</w:t>
      </w:r>
      <w:r w:rsidRPr="00C703F2">
        <w:rPr>
          <w:rFonts w:ascii="Times New Roman" w:eastAsia="Calibri" w:hAnsi="Times New Roman"/>
          <w:color w:val="000000"/>
          <w:sz w:val="24"/>
        </w:rPr>
        <w:t> panaszjoguk gyakorlásának módjáról,</w:t>
      </w:r>
    </w:p>
    <w:p w:rsidR="00BF0053" w:rsidRPr="00C703F2" w:rsidRDefault="00BF0053" w:rsidP="00BF0053">
      <w:pPr>
        <w:spacing w:after="20"/>
        <w:ind w:firstLine="180"/>
        <w:jc w:val="both"/>
        <w:rPr>
          <w:rFonts w:ascii="Times New Roman" w:eastAsia="Calibri" w:hAnsi="Times New Roman"/>
          <w:color w:val="000000"/>
          <w:sz w:val="24"/>
        </w:rPr>
      </w:pPr>
      <w:r w:rsidRPr="00C703F2">
        <w:rPr>
          <w:rFonts w:ascii="Times New Roman" w:eastAsia="Calibri" w:hAnsi="Times New Roman"/>
          <w:i/>
          <w:iCs/>
          <w:color w:val="000000"/>
          <w:sz w:val="24"/>
        </w:rPr>
        <w:t>d) </w:t>
      </w:r>
      <w:r w:rsidRPr="00C703F2">
        <w:rPr>
          <w:rFonts w:ascii="Times New Roman" w:eastAsia="Calibri" w:hAnsi="Times New Roman"/>
          <w:color w:val="000000"/>
          <w:sz w:val="24"/>
        </w:rPr>
        <w:t>az intézményi jogviszony megszűnésének eseteiről,</w:t>
      </w:r>
    </w:p>
    <w:p w:rsidR="00BF0053" w:rsidRPr="00C703F2" w:rsidRDefault="00BF0053" w:rsidP="00BF0053">
      <w:pPr>
        <w:spacing w:after="20"/>
        <w:ind w:firstLine="180"/>
        <w:jc w:val="both"/>
        <w:rPr>
          <w:rFonts w:ascii="Times New Roman" w:eastAsia="Calibri" w:hAnsi="Times New Roman"/>
          <w:color w:val="000000"/>
          <w:sz w:val="24"/>
        </w:rPr>
      </w:pPr>
      <w:r w:rsidRPr="00C703F2">
        <w:rPr>
          <w:rFonts w:ascii="Times New Roman" w:eastAsia="Calibri" w:hAnsi="Times New Roman"/>
          <w:i/>
          <w:iCs/>
          <w:color w:val="000000"/>
          <w:sz w:val="24"/>
        </w:rPr>
        <w:t>e)</w:t>
      </w:r>
      <w:r w:rsidRPr="00C703F2">
        <w:rPr>
          <w:rFonts w:ascii="Times New Roman" w:eastAsia="Calibri" w:hAnsi="Times New Roman"/>
          <w:color w:val="000000"/>
          <w:sz w:val="24"/>
        </w:rPr>
        <w:t> az intézmény házirendjéről,</w:t>
      </w:r>
    </w:p>
    <w:p w:rsidR="00BF0053" w:rsidRPr="00C703F2" w:rsidRDefault="00BF0053" w:rsidP="00BF0053">
      <w:pPr>
        <w:spacing w:after="20"/>
        <w:ind w:firstLine="180"/>
        <w:jc w:val="both"/>
        <w:rPr>
          <w:rFonts w:ascii="Times New Roman" w:eastAsia="Calibri" w:hAnsi="Times New Roman"/>
          <w:color w:val="000000"/>
          <w:sz w:val="24"/>
        </w:rPr>
      </w:pPr>
      <w:r w:rsidRPr="00C703F2">
        <w:rPr>
          <w:rFonts w:ascii="Times New Roman" w:eastAsia="Calibri" w:hAnsi="Times New Roman"/>
          <w:i/>
          <w:iCs/>
          <w:color w:val="000000"/>
          <w:sz w:val="24"/>
        </w:rPr>
        <w:t>f)</w:t>
      </w:r>
      <w:r w:rsidRPr="00C703F2">
        <w:rPr>
          <w:rFonts w:ascii="Times New Roman" w:eastAsia="Calibri" w:hAnsi="Times New Roman"/>
          <w:color w:val="000000"/>
          <w:sz w:val="24"/>
        </w:rPr>
        <w:t> a fizetendő térítési díjról, teljesítési feltételeiről, továbbá a mulasztás következményeiről,</w:t>
      </w:r>
    </w:p>
    <w:p w:rsidR="00BF0053" w:rsidRPr="00C703F2" w:rsidRDefault="00BF0053" w:rsidP="00BF0053">
      <w:pPr>
        <w:spacing w:after="120"/>
        <w:ind w:firstLine="181"/>
        <w:jc w:val="both"/>
        <w:rPr>
          <w:rFonts w:ascii="Times New Roman" w:eastAsia="Calibri" w:hAnsi="Times New Roman"/>
          <w:color w:val="000000"/>
          <w:sz w:val="24"/>
        </w:rPr>
      </w:pPr>
      <w:r w:rsidRPr="00C703F2">
        <w:rPr>
          <w:rFonts w:ascii="Times New Roman" w:eastAsia="Calibri" w:hAnsi="Times New Roman"/>
          <w:i/>
          <w:iCs/>
          <w:color w:val="000000"/>
          <w:sz w:val="24"/>
        </w:rPr>
        <w:t>g)</w:t>
      </w:r>
      <w:r w:rsidRPr="00C703F2">
        <w:rPr>
          <w:rFonts w:ascii="Times New Roman" w:eastAsia="Calibri" w:hAnsi="Times New Roman"/>
          <w:color w:val="000000"/>
          <w:sz w:val="24"/>
        </w:rPr>
        <w:t>a jogosult jogait és érdekeit képviselő társadalmi szervezetekről.</w:t>
      </w:r>
    </w:p>
    <w:p w:rsidR="00BF0053" w:rsidRPr="00C703F2" w:rsidRDefault="00BF0053" w:rsidP="00BF0053">
      <w:pPr>
        <w:spacing w:after="20"/>
        <w:jc w:val="both"/>
        <w:rPr>
          <w:rFonts w:ascii="Times New Roman" w:eastAsia="Calibri" w:hAnsi="Times New Roman"/>
          <w:color w:val="000000"/>
          <w:sz w:val="24"/>
        </w:rPr>
      </w:pPr>
      <w:r w:rsidRPr="00C703F2">
        <w:rPr>
          <w:rFonts w:ascii="Times New Roman" w:eastAsia="Calibri" w:hAnsi="Times New Roman"/>
          <w:color w:val="000000"/>
          <w:sz w:val="24"/>
        </w:rPr>
        <w:t xml:space="preserve">7.2. A jogosult és hozzátartozója az intézménybe való felvételkor köteles adatokat szolgáltatni a jogszabály alapján vezetett nyilvántartásokhoz. </w:t>
      </w:r>
    </w:p>
    <w:p w:rsidR="00BF0053" w:rsidRPr="00C703F2" w:rsidRDefault="00BF0053" w:rsidP="00BF0053">
      <w:pPr>
        <w:spacing w:before="120"/>
        <w:jc w:val="both"/>
        <w:rPr>
          <w:rFonts w:ascii="Times New Roman" w:eastAsia="Calibri" w:hAnsi="Times New Roman"/>
          <w:sz w:val="24"/>
        </w:rPr>
      </w:pPr>
      <w:r w:rsidRPr="00C703F2">
        <w:rPr>
          <w:rFonts w:ascii="Times New Roman" w:eastAsia="Calibri" w:hAnsi="Times New Roman"/>
          <w:b/>
          <w:sz w:val="24"/>
        </w:rPr>
        <w:t>8. Jogorvoslati lehetőségek</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 xml:space="preserve">8.1. A szolgáltatást igénybevevő ellátással kapcsolatban tett panaszát az intézmény vezetője köteles kivizsgálni, és 15 napon belül a panasztevőt értesíteni a kivizsgálás eredményéről. </w:t>
      </w:r>
    </w:p>
    <w:p w:rsidR="00BF0053" w:rsidRPr="00C703F2" w:rsidRDefault="00BF0053" w:rsidP="00BF0053">
      <w:pPr>
        <w:spacing w:after="120"/>
        <w:jc w:val="both"/>
        <w:rPr>
          <w:rFonts w:ascii="Times New Roman" w:eastAsia="Calibri" w:hAnsi="Times New Roman"/>
          <w:color w:val="000000"/>
          <w:sz w:val="24"/>
        </w:rPr>
      </w:pPr>
      <w:r w:rsidRPr="00C703F2">
        <w:rPr>
          <w:rFonts w:ascii="Times New Roman" w:eastAsia="Calibri" w:hAnsi="Times New Roman"/>
          <w:color w:val="000000"/>
          <w:sz w:val="24"/>
        </w:rPr>
        <w:t>8.2. Amennyiben az intézményvezető határidőben nem intézkedik, vagy a panasztevő a megtett intézkedéssel nem elégedett, az intézkedés kézhezvételétől számított nyolc napon belül a Budapest Főváros II. Kerületi Önkormányzat Egészségügyi, Szociális és Lakásügyi Bizottságához fordulhat jogorvoslattal.</w:t>
      </w:r>
    </w:p>
    <w:p w:rsidR="00BF0053" w:rsidRPr="00C703F2" w:rsidRDefault="00BF0053" w:rsidP="00BF0053">
      <w:pPr>
        <w:spacing w:after="120"/>
        <w:jc w:val="both"/>
        <w:rPr>
          <w:rFonts w:ascii="Times New Roman" w:eastAsia="Calibri" w:hAnsi="Times New Roman"/>
          <w:b/>
          <w:color w:val="000000"/>
          <w:sz w:val="24"/>
        </w:rPr>
      </w:pPr>
      <w:r w:rsidRPr="00C703F2">
        <w:rPr>
          <w:rFonts w:ascii="Times New Roman" w:eastAsia="Calibri" w:hAnsi="Times New Roman"/>
          <w:color w:val="000000"/>
          <w:sz w:val="24"/>
        </w:rPr>
        <w:t>8.3. A szolgáltatásban részesülő részére, jogai gyakorlásában ellátottjogi képviselő nyújt segítséget. A szolgáltató intézmény tájékoztatja az igénybe vevőt az ellátottjogi képviselő nevéről, elérhetőségéről, illetve az adatokat hirdetőtáblákon hozzáférhetővé teszi, szükség esetén segít a kapcsolatteremtésben.</w:t>
      </w:r>
    </w:p>
    <w:p w:rsidR="00BF0053" w:rsidRPr="00C703F2" w:rsidRDefault="00BF0053" w:rsidP="00BF0053">
      <w:pPr>
        <w:autoSpaceDE w:val="0"/>
        <w:autoSpaceDN w:val="0"/>
        <w:adjustRightInd w:val="0"/>
        <w:jc w:val="both"/>
        <w:rPr>
          <w:rFonts w:ascii="Times New Roman" w:eastAsia="Calibri" w:hAnsi="Times New Roman"/>
          <w:b/>
          <w:bCs/>
          <w:sz w:val="24"/>
        </w:rPr>
      </w:pPr>
      <w:r w:rsidRPr="00C703F2">
        <w:rPr>
          <w:rFonts w:ascii="Times New Roman" w:eastAsia="Calibri" w:hAnsi="Times New Roman"/>
          <w:b/>
          <w:bCs/>
          <w:sz w:val="24"/>
        </w:rPr>
        <w:t>9. Egyéb rendelkezések</w:t>
      </w:r>
    </w:p>
    <w:p w:rsidR="00BF0053" w:rsidRPr="00C703F2" w:rsidRDefault="00BF0053" w:rsidP="00BF0053">
      <w:pPr>
        <w:autoSpaceDE w:val="0"/>
        <w:autoSpaceDN w:val="0"/>
        <w:adjustRightInd w:val="0"/>
        <w:spacing w:after="120"/>
        <w:jc w:val="both"/>
        <w:rPr>
          <w:rFonts w:ascii="Times New Roman" w:eastAsia="Calibri" w:hAnsi="Times New Roman"/>
          <w:b/>
          <w:bCs/>
          <w:sz w:val="24"/>
        </w:rPr>
      </w:pPr>
      <w:r w:rsidRPr="00C703F2">
        <w:rPr>
          <w:rFonts w:ascii="Times New Roman" w:eastAsia="Calibri" w:hAnsi="Times New Roman"/>
          <w:sz w:val="24"/>
        </w:rPr>
        <w:t>9.1. A felek megállapodnak, hogy amennyiben a szerződés időtartama alatt az ellátott állapotában olyan változás áll be, amely a megrendelt szolgáltatástól eltérő szolgáltatás nyújtását teszi szükségessé vagy a jogszabályok oly módon változnak, hogy jelen megállapodásban foglaltak nem helytállóak, akkor a jelen megállapodást kölcsönös egyeztetéssel módosítják, vagy új megállapodást kötnek.</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9.2. Amennyiben új megállapodás megkötése szükséges, abban az esetben a megkötés dátumától ezen megállapodás hatályát veszti.</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 xml:space="preserve">9.3. A jelen megállapodásban nem szabályozott kérdésekben a Ptk., továbbá a szociális igazgatásról és szociális ellátásokról szóló és azokhoz kapcsolódó jogszabályok rendelkezései az irányadók. </w:t>
      </w:r>
    </w:p>
    <w:p w:rsidR="00BF0053" w:rsidRPr="00C703F2" w:rsidRDefault="00BF0053" w:rsidP="00BF0053">
      <w:pPr>
        <w:spacing w:after="120"/>
        <w:jc w:val="both"/>
        <w:rPr>
          <w:rFonts w:ascii="Times New Roman" w:eastAsia="Calibri" w:hAnsi="Times New Roman"/>
          <w:color w:val="000000"/>
          <w:sz w:val="24"/>
        </w:rPr>
      </w:pPr>
      <w:r w:rsidRPr="00C703F2">
        <w:rPr>
          <w:rFonts w:ascii="Times New Roman" w:eastAsia="Calibri" w:hAnsi="Times New Roman"/>
          <w:sz w:val="24"/>
        </w:rPr>
        <w:t>Alulírott, ellátott nyilatkozom, hogy a biztosított szolgáltatás igénybevételének feltételeiről, tartalmáról; a vezetett nyilvántartásokról; a házirendről; a fizetendő térítési díjról, a teljesítés feltételeiről, illetve a mulasztás következményeiről; a szolgáltatást igénybe vevő jogairól és kötelezettségeiről; a panaszjog gyakorlásának módjáról; az ellátott-jogi képviselőről és elérhetőségéről; a megszűnés eseteiről szóló tájékoztatást megkaptam, és azt tudomásul vettem, valamint</w:t>
      </w:r>
      <w:r w:rsidRPr="00C703F2">
        <w:rPr>
          <w:rFonts w:ascii="Times New Roman" w:eastAsia="Calibri" w:hAnsi="Times New Roman"/>
          <w:color w:val="000000"/>
          <w:sz w:val="24"/>
        </w:rPr>
        <w:t>, nyilatkozom hogy a szociális ellátásra való jogosultság feltételeiben és a saját, továbbá a közeli hozzátartozóm természetes személyazonosító adataiban beállott változásokat haladéktalanul közlöm az intézmény vezetőjével.</w:t>
      </w:r>
    </w:p>
    <w:p w:rsidR="00BF0053" w:rsidRPr="00C703F2" w:rsidRDefault="00BF0053" w:rsidP="00BF0053">
      <w:pPr>
        <w:jc w:val="both"/>
        <w:rPr>
          <w:rFonts w:ascii="Times New Roman" w:eastAsia="Calibri" w:hAnsi="Times New Roman"/>
          <w:sz w:val="24"/>
        </w:rPr>
      </w:pPr>
      <w:r w:rsidRPr="00C703F2">
        <w:rPr>
          <w:rFonts w:ascii="Times New Roman" w:eastAsia="Calibri" w:hAnsi="Times New Roman"/>
          <w:sz w:val="24"/>
        </w:rPr>
        <w:t>Alulírottak a jelen megállapodást elolvasás és kölcsönös értelmezés után, mint akaratukkal mindenben megegyezőt jóváhagyólag írják alá.</w:t>
      </w:r>
    </w:p>
    <w:p w:rsidR="00BF0053" w:rsidRPr="00C703F2" w:rsidRDefault="00BF0053" w:rsidP="00BF0053">
      <w:pPr>
        <w:jc w:val="both"/>
        <w:rPr>
          <w:rFonts w:ascii="Times New Roman" w:eastAsia="Calibri" w:hAnsi="Times New Roman"/>
          <w:sz w:val="24"/>
        </w:rPr>
      </w:pPr>
    </w:p>
    <w:p w:rsidR="00BF0053" w:rsidRPr="00C703F2" w:rsidRDefault="00BF0053" w:rsidP="00BF0053">
      <w:pPr>
        <w:jc w:val="both"/>
        <w:rPr>
          <w:rFonts w:ascii="Times New Roman" w:eastAsia="Calibri" w:hAnsi="Times New Roman"/>
          <w:sz w:val="24"/>
        </w:rPr>
      </w:pPr>
      <w:r w:rsidRPr="00C703F2">
        <w:rPr>
          <w:rFonts w:ascii="Times New Roman" w:eastAsia="Calibri" w:hAnsi="Times New Roman"/>
          <w:sz w:val="24"/>
        </w:rPr>
        <w:t>Budapest, 201</w:t>
      </w:r>
    </w:p>
    <w:p w:rsidR="00BF0053" w:rsidRPr="00C703F2" w:rsidRDefault="00BF0053" w:rsidP="00BF0053">
      <w:pPr>
        <w:jc w:val="both"/>
        <w:rPr>
          <w:rFonts w:ascii="Times New Roman" w:eastAsia="Calibri" w:hAnsi="Times New Roman"/>
          <w:sz w:val="24"/>
        </w:rPr>
      </w:pPr>
    </w:p>
    <w:p w:rsidR="00BF0053" w:rsidRPr="00C703F2" w:rsidRDefault="00BF0053" w:rsidP="00BF0053">
      <w:pPr>
        <w:ind w:left="-180" w:firstLine="180"/>
        <w:jc w:val="center"/>
        <w:rPr>
          <w:rFonts w:ascii="Times New Roman" w:eastAsia="Calibri" w:hAnsi="Times New Roman"/>
          <w:sz w:val="24"/>
        </w:rPr>
      </w:pPr>
      <w:r w:rsidRPr="00C703F2">
        <w:rPr>
          <w:rFonts w:ascii="Times New Roman" w:eastAsia="Calibri" w:hAnsi="Times New Roman"/>
          <w:sz w:val="24"/>
        </w:rPr>
        <w:t>……………………………………                                ……………………………………</w:t>
      </w:r>
    </w:p>
    <w:p w:rsidR="00BF0053" w:rsidRPr="00C703F2" w:rsidRDefault="00BF0053" w:rsidP="00BF0053">
      <w:pPr>
        <w:ind w:left="-180" w:firstLine="888"/>
        <w:rPr>
          <w:rFonts w:ascii="Times New Roman" w:eastAsia="Calibri" w:hAnsi="Times New Roman"/>
          <w:sz w:val="24"/>
        </w:rPr>
      </w:pPr>
      <w:r w:rsidRPr="00C703F2">
        <w:rPr>
          <w:rFonts w:ascii="Times New Roman" w:eastAsia="Calibri" w:hAnsi="Times New Roman"/>
          <w:sz w:val="24"/>
        </w:rPr>
        <w:t>Szolgáltatást igénybe vevő/</w:t>
      </w:r>
      <w:r w:rsidRPr="00C703F2">
        <w:rPr>
          <w:rFonts w:ascii="Times New Roman" w:eastAsia="Calibri" w:hAnsi="Times New Roman"/>
          <w:sz w:val="24"/>
        </w:rPr>
        <w:tab/>
        <w:t xml:space="preserve">   </w:t>
      </w:r>
      <w:r w:rsidRPr="00C703F2">
        <w:rPr>
          <w:rFonts w:ascii="Times New Roman" w:eastAsia="Calibri" w:hAnsi="Times New Roman"/>
          <w:sz w:val="24"/>
        </w:rPr>
        <w:tab/>
      </w:r>
      <w:r w:rsidRPr="00C703F2">
        <w:rPr>
          <w:rFonts w:ascii="Times New Roman" w:eastAsia="Calibri" w:hAnsi="Times New Roman"/>
          <w:sz w:val="24"/>
        </w:rPr>
        <w:tab/>
      </w:r>
      <w:r w:rsidRPr="00C703F2">
        <w:rPr>
          <w:rFonts w:ascii="Times New Roman" w:eastAsia="Calibri" w:hAnsi="Times New Roman"/>
          <w:sz w:val="24"/>
        </w:rPr>
        <w:tab/>
      </w:r>
      <w:r w:rsidRPr="00C703F2">
        <w:rPr>
          <w:rFonts w:ascii="Times New Roman" w:eastAsia="Calibri" w:hAnsi="Times New Roman"/>
          <w:sz w:val="24"/>
        </w:rPr>
        <w:tab/>
        <w:t xml:space="preserve"> Bednárik Mónika</w:t>
      </w:r>
    </w:p>
    <w:p w:rsidR="00BF0053" w:rsidRPr="00C703F2" w:rsidRDefault="00BF0053" w:rsidP="00BF0053">
      <w:pPr>
        <w:ind w:left="-180" w:firstLine="180"/>
        <w:rPr>
          <w:rFonts w:ascii="Times New Roman" w:hAnsi="Times New Roman"/>
          <w:i/>
          <w:iCs/>
          <w:sz w:val="24"/>
        </w:rPr>
      </w:pPr>
      <w:r w:rsidRPr="00C703F2">
        <w:rPr>
          <w:rFonts w:ascii="Times New Roman" w:eastAsia="Calibri" w:hAnsi="Times New Roman"/>
          <w:sz w:val="24"/>
        </w:rPr>
        <w:t xml:space="preserve"> </w:t>
      </w:r>
      <w:r w:rsidRPr="00C703F2">
        <w:rPr>
          <w:rFonts w:ascii="Times New Roman" w:eastAsia="Calibri" w:hAnsi="Times New Roman"/>
          <w:sz w:val="24"/>
        </w:rPr>
        <w:tab/>
        <w:t xml:space="preserve"> törvényes képviselő                                                                intézményvezető</w:t>
      </w:r>
      <w:r w:rsidRPr="00C703F2">
        <w:rPr>
          <w:rFonts w:ascii="Times New Roman" w:hAnsi="Times New Roman"/>
          <w:i/>
          <w:iCs/>
          <w:sz w:val="24"/>
        </w:rPr>
        <w:t xml:space="preserve">    </w:t>
      </w:r>
    </w:p>
    <w:p w:rsidR="00BF0053" w:rsidRPr="00C703F2" w:rsidRDefault="00BF0053" w:rsidP="00BF0053">
      <w:pPr>
        <w:ind w:left="-180" w:firstLine="180"/>
        <w:rPr>
          <w:rFonts w:ascii="Times New Roman" w:hAnsi="Times New Roman"/>
          <w:i/>
          <w:iCs/>
          <w:sz w:val="24"/>
        </w:rPr>
      </w:pPr>
    </w:p>
    <w:p w:rsidR="00BF0053" w:rsidRPr="00C703F2" w:rsidRDefault="00BF0053" w:rsidP="00BF0053">
      <w:pPr>
        <w:ind w:left="-180" w:firstLine="180"/>
        <w:rPr>
          <w:rFonts w:ascii="Times New Roman" w:hAnsi="Times New Roman"/>
          <w:b/>
          <w:sz w:val="24"/>
        </w:rPr>
      </w:pPr>
      <w:r w:rsidRPr="00C703F2">
        <w:rPr>
          <w:rFonts w:ascii="Times New Roman" w:hAnsi="Times New Roman"/>
          <w:i/>
          <w:iCs/>
          <w:sz w:val="24"/>
        </w:rPr>
        <w:t xml:space="preserve">                                                                                 </w:t>
      </w:r>
    </w:p>
    <w:p w:rsidR="00BF0053" w:rsidRPr="00C703F2" w:rsidRDefault="00BF0053" w:rsidP="00BF0053">
      <w:pPr>
        <w:jc w:val="right"/>
        <w:rPr>
          <w:rFonts w:ascii="Times New Roman" w:hAnsi="Times New Roman"/>
          <w:i/>
          <w:sz w:val="24"/>
        </w:rPr>
      </w:pPr>
    </w:p>
    <w:p w:rsidR="00BF0053" w:rsidRPr="00C703F2" w:rsidRDefault="00BF0053" w:rsidP="00BF0053">
      <w:pPr>
        <w:jc w:val="center"/>
        <w:outlineLvl w:val="0"/>
        <w:rPr>
          <w:rFonts w:ascii="Times New Roman" w:eastAsia="Calibri" w:hAnsi="Times New Roman"/>
          <w:smallCaps/>
          <w:sz w:val="24"/>
          <w:u w:val="single"/>
        </w:rPr>
      </w:pPr>
      <w:r w:rsidRPr="00C703F2">
        <w:rPr>
          <w:rFonts w:ascii="Times New Roman" w:eastAsia="Calibri" w:hAnsi="Times New Roman"/>
          <w:smallCaps/>
          <w:sz w:val="24"/>
          <w:u w:val="single"/>
        </w:rPr>
        <w:t>Megállapodás</w:t>
      </w:r>
    </w:p>
    <w:p w:rsidR="00BF0053" w:rsidRPr="00C703F2" w:rsidRDefault="00BF0053" w:rsidP="00BF0053">
      <w:pPr>
        <w:jc w:val="center"/>
        <w:rPr>
          <w:rFonts w:ascii="Times New Roman" w:eastAsia="Calibri" w:hAnsi="Times New Roman"/>
          <w:sz w:val="24"/>
        </w:rPr>
      </w:pPr>
    </w:p>
    <w:p w:rsidR="00BF0053" w:rsidRPr="00C703F2" w:rsidRDefault="00BF0053" w:rsidP="00BF0053">
      <w:pPr>
        <w:jc w:val="center"/>
        <w:rPr>
          <w:rFonts w:ascii="Times New Roman" w:eastAsia="Calibri" w:hAnsi="Times New Roman"/>
          <w:b/>
          <w:sz w:val="24"/>
        </w:rPr>
      </w:pPr>
      <w:r w:rsidRPr="00C703F2">
        <w:rPr>
          <w:rFonts w:ascii="Times New Roman" w:eastAsia="Calibri" w:hAnsi="Times New Roman"/>
          <w:b/>
          <w:sz w:val="24"/>
        </w:rPr>
        <w:t>Házi segítségnyújtás</w:t>
      </w:r>
    </w:p>
    <w:p w:rsidR="00BF0053" w:rsidRPr="00C703F2" w:rsidRDefault="00BF0053" w:rsidP="00BF0053">
      <w:pPr>
        <w:jc w:val="center"/>
        <w:rPr>
          <w:rFonts w:ascii="Times New Roman" w:eastAsia="Calibri" w:hAnsi="Times New Roman"/>
          <w:b/>
          <w:sz w:val="24"/>
        </w:rPr>
      </w:pPr>
    </w:p>
    <w:p w:rsidR="00BF0053" w:rsidRPr="00C703F2" w:rsidRDefault="00BF0053" w:rsidP="00BF0053">
      <w:pPr>
        <w:jc w:val="both"/>
        <w:rPr>
          <w:rFonts w:ascii="Times New Roman" w:eastAsia="Calibri" w:hAnsi="Times New Roman"/>
          <w:b/>
          <w:sz w:val="24"/>
        </w:rPr>
      </w:pPr>
      <w:r w:rsidRPr="00C703F2">
        <w:rPr>
          <w:rFonts w:ascii="Times New Roman" w:eastAsia="Calibri" w:hAnsi="Times New Roman"/>
          <w:sz w:val="24"/>
        </w:rPr>
        <w:t>Mely létrejött egyrészről, mint szolgáltató</w:t>
      </w:r>
      <w:r w:rsidRPr="00C703F2">
        <w:rPr>
          <w:rFonts w:ascii="Times New Roman" w:eastAsia="Calibri" w:hAnsi="Times New Roman"/>
          <w:b/>
          <w:sz w:val="24"/>
        </w:rPr>
        <w:t xml:space="preserve"> Intézmény</w:t>
      </w:r>
    </w:p>
    <w:p w:rsidR="00BF0053" w:rsidRPr="00C703F2" w:rsidRDefault="00BF0053" w:rsidP="00BF0053">
      <w:pPr>
        <w:jc w:val="both"/>
        <w:rPr>
          <w:rFonts w:ascii="Times New Roman" w:eastAsia="Calibri" w:hAnsi="Times New Roman"/>
          <w:sz w:val="24"/>
        </w:rPr>
      </w:pPr>
    </w:p>
    <w:p w:rsidR="00BF0053" w:rsidRPr="00C703F2" w:rsidRDefault="00BF0053" w:rsidP="00BF0053">
      <w:pPr>
        <w:jc w:val="both"/>
        <w:rPr>
          <w:rFonts w:ascii="Times New Roman" w:eastAsia="Calibri" w:hAnsi="Times New Roman"/>
          <w:sz w:val="24"/>
          <w:u w:val="single"/>
        </w:rPr>
      </w:pPr>
      <w:r w:rsidRPr="00C703F2">
        <w:rPr>
          <w:rFonts w:ascii="Times New Roman" w:eastAsia="Calibri" w:hAnsi="Times New Roman"/>
          <w:b/>
          <w:sz w:val="24"/>
          <w:u w:val="single"/>
        </w:rPr>
        <w:t>Intézmény adatai</w:t>
      </w:r>
    </w:p>
    <w:p w:rsidR="00BF0053" w:rsidRPr="00C703F2" w:rsidRDefault="00BF0053" w:rsidP="00BF0053">
      <w:pPr>
        <w:tabs>
          <w:tab w:val="left" w:pos="2338"/>
        </w:tabs>
        <w:ind w:right="-993"/>
        <w:rPr>
          <w:rFonts w:ascii="Times New Roman" w:eastAsia="Calibri" w:hAnsi="Times New Roman"/>
          <w:sz w:val="24"/>
        </w:rPr>
      </w:pPr>
      <w:r w:rsidRPr="00C703F2">
        <w:rPr>
          <w:rFonts w:ascii="Times New Roman" w:eastAsia="Calibri" w:hAnsi="Times New Roman"/>
          <w:sz w:val="24"/>
        </w:rPr>
        <w:t xml:space="preserve">Intézmény neve: </w:t>
      </w:r>
      <w:r w:rsidRPr="00C703F2">
        <w:rPr>
          <w:rFonts w:ascii="Times New Roman" w:eastAsia="Calibri" w:hAnsi="Times New Roman"/>
          <w:b/>
          <w:sz w:val="24"/>
        </w:rPr>
        <w:t>II. Számú Gondozási Központ</w:t>
      </w:r>
      <w:r w:rsidRPr="00C703F2">
        <w:rPr>
          <w:rFonts w:ascii="Times New Roman" w:eastAsia="Calibri" w:hAnsi="Times New Roman"/>
          <w:sz w:val="24"/>
        </w:rPr>
        <w:tab/>
      </w:r>
    </w:p>
    <w:p w:rsidR="00BF0053" w:rsidRPr="00C703F2" w:rsidRDefault="00BF0053" w:rsidP="00BF0053">
      <w:pPr>
        <w:tabs>
          <w:tab w:val="left" w:pos="2338"/>
        </w:tabs>
        <w:ind w:right="-993"/>
        <w:rPr>
          <w:rFonts w:ascii="Times New Roman" w:eastAsia="Calibri" w:hAnsi="Times New Roman"/>
          <w:sz w:val="24"/>
        </w:rPr>
      </w:pPr>
      <w:r w:rsidRPr="00C703F2">
        <w:rPr>
          <w:rFonts w:ascii="Times New Roman" w:eastAsia="Calibri" w:hAnsi="Times New Roman"/>
          <w:sz w:val="24"/>
        </w:rPr>
        <w:t xml:space="preserve">Intézmény címe: </w:t>
      </w:r>
      <w:r w:rsidRPr="00C703F2">
        <w:rPr>
          <w:rFonts w:ascii="Times New Roman" w:eastAsia="Calibri" w:hAnsi="Times New Roman"/>
          <w:b/>
          <w:sz w:val="24"/>
        </w:rPr>
        <w:t>1022 Budapest, Fillér u. 50/B</w:t>
      </w:r>
      <w:r w:rsidRPr="00C703F2">
        <w:rPr>
          <w:rFonts w:ascii="Times New Roman" w:eastAsia="Calibri" w:hAnsi="Times New Roman"/>
          <w:sz w:val="24"/>
        </w:rPr>
        <w:tab/>
      </w:r>
    </w:p>
    <w:p w:rsidR="00BF0053" w:rsidRPr="00C703F2" w:rsidRDefault="00BF0053" w:rsidP="00BF0053">
      <w:pPr>
        <w:tabs>
          <w:tab w:val="left" w:pos="2338"/>
        </w:tabs>
        <w:ind w:right="-993"/>
        <w:rPr>
          <w:rFonts w:ascii="Times New Roman" w:eastAsia="Calibri" w:hAnsi="Times New Roman"/>
          <w:sz w:val="24"/>
        </w:rPr>
      </w:pPr>
      <w:r w:rsidRPr="00C703F2">
        <w:rPr>
          <w:rFonts w:ascii="Times New Roman" w:eastAsia="Calibri" w:hAnsi="Times New Roman"/>
          <w:sz w:val="24"/>
        </w:rPr>
        <w:t xml:space="preserve">Telefonszáma: </w:t>
      </w:r>
      <w:r w:rsidRPr="00C703F2">
        <w:rPr>
          <w:rFonts w:ascii="Times New Roman" w:eastAsia="Calibri" w:hAnsi="Times New Roman"/>
          <w:b/>
          <w:sz w:val="24"/>
        </w:rPr>
        <w:t>214-86-39</w:t>
      </w:r>
      <w:r w:rsidRPr="00C703F2">
        <w:rPr>
          <w:rFonts w:ascii="Times New Roman" w:eastAsia="Calibri" w:hAnsi="Times New Roman"/>
          <w:sz w:val="24"/>
        </w:rPr>
        <w:tab/>
      </w:r>
    </w:p>
    <w:p w:rsidR="00BF0053" w:rsidRPr="00C703F2" w:rsidRDefault="00BF0053" w:rsidP="00BF0053">
      <w:pPr>
        <w:tabs>
          <w:tab w:val="left" w:pos="2338"/>
        </w:tabs>
        <w:ind w:right="-993"/>
        <w:rPr>
          <w:rFonts w:ascii="Times New Roman" w:eastAsia="Calibri" w:hAnsi="Times New Roman"/>
          <w:sz w:val="24"/>
        </w:rPr>
      </w:pPr>
      <w:r w:rsidRPr="00C703F2">
        <w:rPr>
          <w:rFonts w:ascii="Times New Roman" w:eastAsia="Calibri" w:hAnsi="Times New Roman"/>
          <w:sz w:val="24"/>
        </w:rPr>
        <w:t>Intézményvezető neve:</w:t>
      </w:r>
      <w:r w:rsidRPr="00C703F2">
        <w:rPr>
          <w:rFonts w:ascii="Times New Roman" w:eastAsia="Calibri" w:hAnsi="Times New Roman"/>
          <w:sz w:val="24"/>
        </w:rPr>
        <w:tab/>
      </w:r>
      <w:r w:rsidRPr="00C703F2">
        <w:rPr>
          <w:rFonts w:ascii="Times New Roman" w:eastAsia="Calibri" w:hAnsi="Times New Roman"/>
          <w:b/>
          <w:sz w:val="24"/>
        </w:rPr>
        <w:t>Kajcsáné Geszner Barbara</w:t>
      </w:r>
    </w:p>
    <w:p w:rsidR="00BF0053" w:rsidRPr="00C703F2" w:rsidRDefault="00BF0053" w:rsidP="00BF0053">
      <w:pPr>
        <w:tabs>
          <w:tab w:val="left" w:pos="2338"/>
        </w:tabs>
        <w:ind w:right="-993"/>
        <w:rPr>
          <w:rFonts w:ascii="Times New Roman" w:eastAsia="Calibri" w:hAnsi="Times New Roman"/>
          <w:b/>
          <w:sz w:val="24"/>
        </w:rPr>
      </w:pPr>
      <w:r w:rsidRPr="00C703F2">
        <w:rPr>
          <w:rFonts w:ascii="Times New Roman" w:eastAsia="Calibri" w:hAnsi="Times New Roman"/>
          <w:sz w:val="24"/>
        </w:rPr>
        <w:t xml:space="preserve">Telefonszáma: </w:t>
      </w:r>
      <w:r w:rsidRPr="00C703F2">
        <w:rPr>
          <w:rFonts w:ascii="Times New Roman" w:eastAsia="Calibri" w:hAnsi="Times New Roman"/>
          <w:b/>
          <w:sz w:val="24"/>
        </w:rPr>
        <w:t>214-86-39</w:t>
      </w:r>
    </w:p>
    <w:p w:rsidR="00BF0053" w:rsidRPr="00C703F2" w:rsidRDefault="00BF0053" w:rsidP="00BF0053">
      <w:pPr>
        <w:tabs>
          <w:tab w:val="left" w:pos="2338"/>
        </w:tabs>
        <w:ind w:right="-993"/>
        <w:rPr>
          <w:rFonts w:ascii="Times New Roman" w:eastAsia="Calibri" w:hAnsi="Times New Roman"/>
          <w:sz w:val="24"/>
        </w:rPr>
      </w:pPr>
      <w:r w:rsidRPr="00C703F2">
        <w:rPr>
          <w:rFonts w:ascii="Times New Roman" w:eastAsia="Calibri" w:hAnsi="Times New Roman"/>
          <w:sz w:val="24"/>
        </w:rPr>
        <w:tab/>
        <w:t xml:space="preserve"> </w:t>
      </w:r>
    </w:p>
    <w:p w:rsidR="00BF0053" w:rsidRPr="00C703F2" w:rsidRDefault="00BF0053" w:rsidP="00BF0053">
      <w:pPr>
        <w:ind w:right="-993"/>
        <w:rPr>
          <w:rFonts w:ascii="Times New Roman" w:eastAsia="Calibri" w:hAnsi="Times New Roman"/>
          <w:sz w:val="24"/>
        </w:rPr>
      </w:pPr>
      <w:r w:rsidRPr="00C703F2">
        <w:rPr>
          <w:rFonts w:ascii="Times New Roman" w:eastAsia="Calibri" w:hAnsi="Times New Roman"/>
          <w:sz w:val="24"/>
        </w:rPr>
        <w:t>másrészről, mint szolgáltatást</w:t>
      </w:r>
      <w:r w:rsidRPr="00C703F2">
        <w:rPr>
          <w:rFonts w:ascii="Times New Roman" w:eastAsia="Calibri" w:hAnsi="Times New Roman"/>
          <w:b/>
          <w:sz w:val="24"/>
        </w:rPr>
        <w:t xml:space="preserve"> Igénybevevő</w:t>
      </w:r>
      <w:r w:rsidRPr="00C703F2">
        <w:rPr>
          <w:rFonts w:ascii="Times New Roman" w:eastAsia="Calibri" w:hAnsi="Times New Roman"/>
          <w:sz w:val="24"/>
        </w:rPr>
        <w:t>/</w:t>
      </w:r>
      <w:r w:rsidRPr="00C703F2">
        <w:rPr>
          <w:rFonts w:ascii="Times New Roman" w:hAnsi="Times New Roman"/>
          <w:b/>
          <w:sz w:val="24"/>
        </w:rPr>
        <w:t xml:space="preserve"> az Igénybevevő törvényes képviseletében eljáró</w:t>
      </w:r>
      <w:r w:rsidRPr="00C703F2">
        <w:rPr>
          <w:rFonts w:ascii="Times New Roman" w:hAnsi="Times New Roman"/>
          <w:sz w:val="24"/>
        </w:rPr>
        <w:t xml:space="preserve"> </w:t>
      </w:r>
      <w:r w:rsidRPr="00C703F2">
        <w:rPr>
          <w:rFonts w:ascii="Times New Roman" w:eastAsia="Calibri" w:hAnsi="Times New Roman"/>
          <w:sz w:val="24"/>
        </w:rPr>
        <w:t>között</w:t>
      </w:r>
    </w:p>
    <w:p w:rsidR="00BF0053" w:rsidRPr="00C703F2" w:rsidRDefault="00BF0053" w:rsidP="00BF0053">
      <w:pPr>
        <w:ind w:right="-993"/>
        <w:jc w:val="center"/>
        <w:rPr>
          <w:rFonts w:ascii="Times New Roman" w:eastAsia="Calibri" w:hAnsi="Times New Roman"/>
          <w:sz w:val="24"/>
        </w:rPr>
      </w:pPr>
    </w:p>
    <w:p w:rsidR="00BF0053" w:rsidRPr="00C703F2" w:rsidRDefault="00BF0053" w:rsidP="00BF0053">
      <w:pPr>
        <w:tabs>
          <w:tab w:val="left" w:pos="9975"/>
        </w:tabs>
        <w:ind w:right="-993"/>
        <w:rPr>
          <w:rFonts w:ascii="Times New Roman" w:eastAsia="Calibri" w:hAnsi="Times New Roman"/>
          <w:b/>
          <w:sz w:val="24"/>
          <w:u w:val="single"/>
        </w:rPr>
      </w:pPr>
      <w:r w:rsidRPr="00C703F2">
        <w:rPr>
          <w:rFonts w:ascii="Times New Roman" w:eastAsia="Calibri" w:hAnsi="Times New Roman"/>
          <w:b/>
          <w:sz w:val="24"/>
          <w:u w:val="single"/>
        </w:rPr>
        <w:t>Igénybevevő adatai</w:t>
      </w:r>
    </w:p>
    <w:p w:rsidR="00BF0053" w:rsidRPr="00C703F2" w:rsidRDefault="00BF0053" w:rsidP="00BF0053">
      <w:pPr>
        <w:tabs>
          <w:tab w:val="left" w:pos="2338"/>
        </w:tabs>
        <w:ind w:right="-993"/>
        <w:rPr>
          <w:rFonts w:ascii="Times New Roman" w:eastAsia="Calibri" w:hAnsi="Times New Roman"/>
          <w:sz w:val="24"/>
        </w:rPr>
      </w:pPr>
      <w:r w:rsidRPr="00C703F2">
        <w:rPr>
          <w:rFonts w:ascii="Times New Roman" w:eastAsia="Calibri" w:hAnsi="Times New Roman"/>
          <w:sz w:val="24"/>
        </w:rPr>
        <w:t>Név:</w:t>
      </w:r>
      <w:r w:rsidRPr="00C703F2">
        <w:rPr>
          <w:rFonts w:ascii="Times New Roman" w:eastAsia="Calibri" w:hAnsi="Times New Roman"/>
          <w:sz w:val="24"/>
        </w:rPr>
        <w:tab/>
      </w:r>
    </w:p>
    <w:p w:rsidR="00BF0053" w:rsidRPr="00C703F2" w:rsidRDefault="00BF0053" w:rsidP="00BF0053">
      <w:pPr>
        <w:tabs>
          <w:tab w:val="left" w:pos="2338"/>
        </w:tabs>
        <w:ind w:right="-993"/>
        <w:rPr>
          <w:rFonts w:ascii="Times New Roman" w:eastAsia="Calibri" w:hAnsi="Times New Roman"/>
          <w:sz w:val="24"/>
        </w:rPr>
      </w:pPr>
      <w:r w:rsidRPr="00C703F2">
        <w:rPr>
          <w:rFonts w:ascii="Times New Roman" w:eastAsia="Calibri" w:hAnsi="Times New Roman"/>
          <w:sz w:val="24"/>
        </w:rPr>
        <w:t>Születési név:</w:t>
      </w:r>
      <w:r w:rsidRPr="00C703F2">
        <w:rPr>
          <w:rFonts w:ascii="Times New Roman" w:eastAsia="Calibri" w:hAnsi="Times New Roman"/>
          <w:sz w:val="24"/>
        </w:rPr>
        <w:tab/>
      </w:r>
    </w:p>
    <w:p w:rsidR="00BF0053" w:rsidRPr="00C703F2" w:rsidRDefault="00BF0053" w:rsidP="00BF0053">
      <w:pPr>
        <w:tabs>
          <w:tab w:val="left" w:pos="2338"/>
        </w:tabs>
        <w:ind w:right="-993"/>
        <w:rPr>
          <w:rFonts w:ascii="Times New Roman" w:eastAsia="Calibri" w:hAnsi="Times New Roman"/>
          <w:sz w:val="24"/>
        </w:rPr>
      </w:pPr>
      <w:r w:rsidRPr="00C703F2">
        <w:rPr>
          <w:rFonts w:ascii="Times New Roman" w:eastAsia="Calibri" w:hAnsi="Times New Roman"/>
          <w:sz w:val="24"/>
        </w:rPr>
        <w:t>Anyja neve:</w:t>
      </w:r>
      <w:r w:rsidRPr="00C703F2">
        <w:rPr>
          <w:rFonts w:ascii="Times New Roman" w:eastAsia="Calibri" w:hAnsi="Times New Roman"/>
          <w:sz w:val="24"/>
        </w:rPr>
        <w:tab/>
      </w:r>
    </w:p>
    <w:p w:rsidR="00BF0053" w:rsidRPr="00C703F2" w:rsidRDefault="00BF0053" w:rsidP="00BF0053">
      <w:pPr>
        <w:tabs>
          <w:tab w:val="left" w:pos="2338"/>
        </w:tabs>
        <w:ind w:right="-993"/>
        <w:rPr>
          <w:rFonts w:ascii="Times New Roman" w:eastAsia="Calibri" w:hAnsi="Times New Roman"/>
          <w:sz w:val="24"/>
        </w:rPr>
      </w:pPr>
      <w:r w:rsidRPr="00C703F2">
        <w:rPr>
          <w:rFonts w:ascii="Times New Roman" w:eastAsia="Calibri" w:hAnsi="Times New Roman"/>
          <w:sz w:val="24"/>
        </w:rPr>
        <w:t>Születési helye, ideje:</w:t>
      </w:r>
      <w:r w:rsidRPr="00C703F2">
        <w:rPr>
          <w:rFonts w:ascii="Times New Roman" w:eastAsia="Calibri" w:hAnsi="Times New Roman"/>
          <w:sz w:val="24"/>
        </w:rPr>
        <w:tab/>
      </w:r>
    </w:p>
    <w:p w:rsidR="00BF0053" w:rsidRPr="00C703F2" w:rsidRDefault="00BF0053" w:rsidP="00BF0053">
      <w:pPr>
        <w:tabs>
          <w:tab w:val="left" w:pos="2338"/>
        </w:tabs>
        <w:ind w:right="-993"/>
        <w:rPr>
          <w:rFonts w:ascii="Times New Roman" w:eastAsia="Calibri" w:hAnsi="Times New Roman"/>
          <w:sz w:val="24"/>
        </w:rPr>
      </w:pPr>
      <w:r w:rsidRPr="00C703F2">
        <w:rPr>
          <w:rFonts w:ascii="Times New Roman" w:eastAsia="Calibri" w:hAnsi="Times New Roman"/>
          <w:sz w:val="24"/>
        </w:rPr>
        <w:t>Lakcíme:</w:t>
      </w:r>
      <w:r w:rsidRPr="00C703F2">
        <w:rPr>
          <w:rFonts w:ascii="Times New Roman" w:eastAsia="Calibri" w:hAnsi="Times New Roman"/>
          <w:sz w:val="24"/>
        </w:rPr>
        <w:tab/>
      </w:r>
    </w:p>
    <w:p w:rsidR="00BF0053" w:rsidRPr="00C703F2" w:rsidRDefault="00BF0053" w:rsidP="00BF0053">
      <w:pPr>
        <w:tabs>
          <w:tab w:val="left" w:pos="2338"/>
          <w:tab w:val="left" w:pos="10135"/>
        </w:tabs>
        <w:ind w:right="-993"/>
        <w:rPr>
          <w:rFonts w:ascii="Times New Roman" w:eastAsia="Calibri" w:hAnsi="Times New Roman"/>
          <w:sz w:val="24"/>
        </w:rPr>
      </w:pPr>
      <w:r w:rsidRPr="00C703F2">
        <w:rPr>
          <w:rFonts w:ascii="Times New Roman" w:eastAsia="Calibri" w:hAnsi="Times New Roman"/>
          <w:sz w:val="24"/>
        </w:rPr>
        <w:t>Tartózkodási helye:</w:t>
      </w:r>
      <w:r w:rsidRPr="00C703F2">
        <w:rPr>
          <w:rFonts w:ascii="Times New Roman" w:eastAsia="Calibri" w:hAnsi="Times New Roman"/>
          <w:sz w:val="24"/>
        </w:rPr>
        <w:tab/>
      </w:r>
    </w:p>
    <w:p w:rsidR="00BF0053" w:rsidRPr="00C703F2" w:rsidRDefault="00BF0053" w:rsidP="00BF0053">
      <w:pPr>
        <w:tabs>
          <w:tab w:val="left" w:pos="2338"/>
          <w:tab w:val="left" w:pos="10135"/>
        </w:tabs>
        <w:ind w:right="-993"/>
        <w:rPr>
          <w:rFonts w:ascii="Times New Roman" w:eastAsia="Calibri" w:hAnsi="Times New Roman"/>
          <w:sz w:val="24"/>
        </w:rPr>
      </w:pPr>
      <w:r w:rsidRPr="00C703F2">
        <w:rPr>
          <w:rFonts w:ascii="Times New Roman" w:eastAsia="Calibri" w:hAnsi="Times New Roman"/>
          <w:sz w:val="24"/>
        </w:rPr>
        <w:t>Telefonszáma:</w:t>
      </w:r>
      <w:r w:rsidRPr="00C703F2">
        <w:rPr>
          <w:rFonts w:ascii="Times New Roman" w:eastAsia="Calibri" w:hAnsi="Times New Roman"/>
          <w:sz w:val="24"/>
        </w:rPr>
        <w:tab/>
      </w:r>
      <w:r w:rsidRPr="00C703F2">
        <w:rPr>
          <w:rFonts w:ascii="Times New Roman" w:eastAsia="Calibri" w:hAnsi="Times New Roman"/>
          <w:sz w:val="24"/>
        </w:rPr>
        <w:tab/>
      </w:r>
    </w:p>
    <w:p w:rsidR="00BF0053" w:rsidRPr="00C703F2" w:rsidRDefault="00BF0053" w:rsidP="00BF0053">
      <w:pPr>
        <w:tabs>
          <w:tab w:val="left" w:pos="9975"/>
        </w:tabs>
        <w:rPr>
          <w:rFonts w:ascii="Times New Roman" w:eastAsia="Calibri" w:hAnsi="Times New Roman"/>
          <w:sz w:val="24"/>
          <w:u w:val="single"/>
        </w:rPr>
      </w:pPr>
      <w:r w:rsidRPr="00C703F2">
        <w:rPr>
          <w:rFonts w:ascii="Times New Roman" w:eastAsia="Calibri" w:hAnsi="Times New Roman"/>
          <w:b/>
          <w:sz w:val="24"/>
          <w:u w:val="single"/>
        </w:rPr>
        <w:t>Törvényes képviselő adatai</w:t>
      </w:r>
    </w:p>
    <w:p w:rsidR="00BF0053" w:rsidRPr="00C703F2" w:rsidRDefault="00BF0053" w:rsidP="00BF0053">
      <w:pPr>
        <w:tabs>
          <w:tab w:val="left" w:pos="2338"/>
        </w:tabs>
        <w:rPr>
          <w:rFonts w:ascii="Times New Roman" w:eastAsia="Calibri" w:hAnsi="Times New Roman"/>
          <w:sz w:val="24"/>
        </w:rPr>
      </w:pPr>
      <w:r w:rsidRPr="00C703F2">
        <w:rPr>
          <w:rFonts w:ascii="Times New Roman" w:eastAsia="Calibri" w:hAnsi="Times New Roman"/>
          <w:sz w:val="24"/>
        </w:rPr>
        <w:t>Név:</w:t>
      </w:r>
      <w:r w:rsidRPr="00C703F2">
        <w:rPr>
          <w:rFonts w:ascii="Times New Roman" w:eastAsia="Calibri" w:hAnsi="Times New Roman"/>
          <w:sz w:val="24"/>
        </w:rPr>
        <w:tab/>
      </w:r>
    </w:p>
    <w:p w:rsidR="00BF0053" w:rsidRPr="00C703F2" w:rsidRDefault="00BF0053" w:rsidP="00BF0053">
      <w:pPr>
        <w:tabs>
          <w:tab w:val="left" w:pos="2338"/>
        </w:tabs>
        <w:rPr>
          <w:rFonts w:ascii="Times New Roman" w:eastAsia="Calibri" w:hAnsi="Times New Roman"/>
          <w:sz w:val="24"/>
        </w:rPr>
      </w:pPr>
      <w:r w:rsidRPr="00C703F2">
        <w:rPr>
          <w:rFonts w:ascii="Times New Roman" w:eastAsia="Calibri" w:hAnsi="Times New Roman"/>
          <w:sz w:val="24"/>
        </w:rPr>
        <w:t>Születési név:</w:t>
      </w:r>
      <w:r w:rsidRPr="00C703F2">
        <w:rPr>
          <w:rFonts w:ascii="Times New Roman" w:eastAsia="Calibri" w:hAnsi="Times New Roman"/>
          <w:sz w:val="24"/>
        </w:rPr>
        <w:tab/>
      </w:r>
    </w:p>
    <w:p w:rsidR="00BF0053" w:rsidRPr="00C703F2" w:rsidRDefault="00BF0053" w:rsidP="00BF0053">
      <w:pPr>
        <w:tabs>
          <w:tab w:val="left" w:pos="2338"/>
        </w:tabs>
        <w:rPr>
          <w:rFonts w:ascii="Times New Roman" w:eastAsia="Calibri" w:hAnsi="Times New Roman"/>
          <w:sz w:val="24"/>
        </w:rPr>
      </w:pPr>
      <w:r w:rsidRPr="00C703F2">
        <w:rPr>
          <w:rFonts w:ascii="Times New Roman" w:eastAsia="Calibri" w:hAnsi="Times New Roman"/>
          <w:sz w:val="24"/>
        </w:rPr>
        <w:t>Anyja neve:</w:t>
      </w:r>
      <w:r w:rsidRPr="00C703F2">
        <w:rPr>
          <w:rFonts w:ascii="Times New Roman" w:eastAsia="Calibri" w:hAnsi="Times New Roman"/>
          <w:sz w:val="24"/>
        </w:rPr>
        <w:tab/>
      </w:r>
    </w:p>
    <w:p w:rsidR="00BF0053" w:rsidRPr="00C703F2" w:rsidRDefault="00BF0053" w:rsidP="00BF0053">
      <w:pPr>
        <w:tabs>
          <w:tab w:val="left" w:pos="2338"/>
        </w:tabs>
        <w:rPr>
          <w:rFonts w:ascii="Times New Roman" w:eastAsia="Calibri" w:hAnsi="Times New Roman"/>
          <w:sz w:val="24"/>
        </w:rPr>
      </w:pPr>
      <w:r w:rsidRPr="00C703F2">
        <w:rPr>
          <w:rFonts w:ascii="Times New Roman" w:eastAsia="Calibri" w:hAnsi="Times New Roman"/>
          <w:sz w:val="24"/>
        </w:rPr>
        <w:t>Születési helye, ideje:</w:t>
      </w:r>
      <w:r w:rsidRPr="00C703F2">
        <w:rPr>
          <w:rFonts w:ascii="Times New Roman" w:eastAsia="Calibri" w:hAnsi="Times New Roman"/>
          <w:sz w:val="24"/>
        </w:rPr>
        <w:tab/>
      </w:r>
    </w:p>
    <w:p w:rsidR="00BF0053" w:rsidRPr="00C703F2" w:rsidRDefault="00BF0053" w:rsidP="00BF0053">
      <w:pPr>
        <w:tabs>
          <w:tab w:val="left" w:pos="2338"/>
        </w:tabs>
        <w:rPr>
          <w:rFonts w:ascii="Times New Roman" w:eastAsia="Calibri" w:hAnsi="Times New Roman"/>
          <w:sz w:val="24"/>
        </w:rPr>
      </w:pPr>
      <w:r w:rsidRPr="00C703F2">
        <w:rPr>
          <w:rFonts w:ascii="Times New Roman" w:eastAsia="Calibri" w:hAnsi="Times New Roman"/>
          <w:sz w:val="24"/>
        </w:rPr>
        <w:t>Lakcíme:</w:t>
      </w:r>
      <w:r w:rsidRPr="00C703F2">
        <w:rPr>
          <w:rFonts w:ascii="Times New Roman" w:eastAsia="Calibri" w:hAnsi="Times New Roman"/>
          <w:sz w:val="24"/>
        </w:rPr>
        <w:tab/>
      </w:r>
    </w:p>
    <w:p w:rsidR="00BF0053" w:rsidRPr="00C703F2" w:rsidRDefault="00BF0053" w:rsidP="00BF0053">
      <w:pPr>
        <w:tabs>
          <w:tab w:val="left" w:pos="2338"/>
        </w:tabs>
        <w:rPr>
          <w:rFonts w:ascii="Times New Roman" w:eastAsia="Calibri" w:hAnsi="Times New Roman"/>
          <w:sz w:val="24"/>
        </w:rPr>
      </w:pPr>
      <w:r w:rsidRPr="00C703F2">
        <w:rPr>
          <w:rFonts w:ascii="Times New Roman" w:eastAsia="Calibri" w:hAnsi="Times New Roman"/>
          <w:sz w:val="24"/>
        </w:rPr>
        <w:t>Tartózkodási helye:</w:t>
      </w:r>
      <w:r w:rsidRPr="00C703F2">
        <w:rPr>
          <w:rFonts w:ascii="Times New Roman" w:eastAsia="Calibri" w:hAnsi="Times New Roman"/>
          <w:sz w:val="24"/>
        </w:rPr>
        <w:tab/>
      </w:r>
    </w:p>
    <w:p w:rsidR="00BF0053" w:rsidRPr="00C703F2" w:rsidRDefault="00BF0053" w:rsidP="00BF0053">
      <w:pPr>
        <w:tabs>
          <w:tab w:val="left" w:pos="2338"/>
        </w:tabs>
        <w:rPr>
          <w:rFonts w:ascii="Times New Roman" w:eastAsia="Calibri" w:hAnsi="Times New Roman"/>
          <w:sz w:val="24"/>
        </w:rPr>
      </w:pPr>
      <w:r w:rsidRPr="00C703F2">
        <w:rPr>
          <w:rFonts w:ascii="Times New Roman" w:eastAsia="Calibri" w:hAnsi="Times New Roman"/>
          <w:sz w:val="24"/>
        </w:rPr>
        <w:t>Telefonszáma:</w:t>
      </w:r>
    </w:p>
    <w:p w:rsidR="00BF0053" w:rsidRPr="00C703F2" w:rsidRDefault="00BF0053" w:rsidP="00BF0053">
      <w:pPr>
        <w:tabs>
          <w:tab w:val="left" w:pos="2338"/>
        </w:tabs>
        <w:rPr>
          <w:rFonts w:ascii="Times New Roman" w:eastAsia="Calibri" w:hAnsi="Times New Roman"/>
          <w:sz w:val="24"/>
        </w:rPr>
      </w:pPr>
    </w:p>
    <w:p w:rsidR="00BF0053" w:rsidRPr="00C703F2" w:rsidRDefault="00BF0053" w:rsidP="00BF0053">
      <w:pPr>
        <w:jc w:val="both"/>
        <w:rPr>
          <w:rFonts w:ascii="Times New Roman" w:eastAsia="Calibri" w:hAnsi="Times New Roman"/>
          <w:b/>
          <w:sz w:val="24"/>
        </w:rPr>
      </w:pPr>
      <w:r w:rsidRPr="00C703F2">
        <w:rPr>
          <w:rFonts w:ascii="Times New Roman" w:eastAsia="Calibri" w:hAnsi="Times New Roman"/>
          <w:b/>
          <w:sz w:val="24"/>
        </w:rPr>
        <w:t>az alulírott napon és helyen, az alábbi feltételekkel:</w:t>
      </w:r>
    </w:p>
    <w:p w:rsidR="00BF0053" w:rsidRPr="00C703F2" w:rsidRDefault="00BF0053" w:rsidP="00BF0053">
      <w:pPr>
        <w:jc w:val="both"/>
        <w:rPr>
          <w:rFonts w:ascii="Times New Roman" w:eastAsia="Calibri" w:hAnsi="Times New Roman"/>
          <w:b/>
          <w:sz w:val="24"/>
        </w:rPr>
      </w:pPr>
    </w:p>
    <w:p w:rsidR="00BF0053" w:rsidRPr="00C703F2" w:rsidRDefault="00BF0053" w:rsidP="00BF0053">
      <w:pPr>
        <w:jc w:val="both"/>
        <w:rPr>
          <w:rFonts w:ascii="Times New Roman" w:eastAsia="Calibri" w:hAnsi="Times New Roman"/>
          <w:b/>
          <w:sz w:val="24"/>
        </w:rPr>
      </w:pPr>
      <w:r w:rsidRPr="00C703F2">
        <w:rPr>
          <w:rFonts w:ascii="Times New Roman" w:eastAsia="Calibri" w:hAnsi="Times New Roman"/>
          <w:b/>
          <w:sz w:val="24"/>
        </w:rPr>
        <w:t>1.  A megállapodás időtartama</w:t>
      </w:r>
    </w:p>
    <w:p w:rsidR="00BF0053" w:rsidRPr="00C703F2" w:rsidRDefault="00BF0053" w:rsidP="00BF0053">
      <w:pPr>
        <w:jc w:val="both"/>
        <w:rPr>
          <w:rFonts w:ascii="Times New Roman" w:eastAsia="Calibri" w:hAnsi="Times New Roman"/>
          <w:b/>
          <w:sz w:val="24"/>
        </w:rPr>
      </w:pPr>
    </w:p>
    <w:p w:rsidR="00BF0053" w:rsidRPr="00C703F2" w:rsidRDefault="00BF0053" w:rsidP="00BF0053">
      <w:pPr>
        <w:jc w:val="both"/>
        <w:rPr>
          <w:rFonts w:ascii="Times New Roman" w:eastAsia="Calibri" w:hAnsi="Times New Roman"/>
          <w:sz w:val="24"/>
        </w:rPr>
      </w:pPr>
      <w:r w:rsidRPr="00C703F2">
        <w:rPr>
          <w:rFonts w:ascii="Times New Roman" w:eastAsia="Calibri" w:hAnsi="Times New Roman"/>
          <w:sz w:val="24"/>
        </w:rPr>
        <w:t xml:space="preserve">1.1. A szolgáltatást igénybevevő illetve törvényes képviselője által 20___ év _________hó ____ napján kezdeményezett kérelme alapján a szolgáltató biztosítja az igénybevevő számára a </w:t>
      </w:r>
      <w:r w:rsidRPr="00C703F2">
        <w:rPr>
          <w:rFonts w:ascii="Times New Roman" w:hAnsi="Times New Roman"/>
          <w:bCs/>
          <w:sz w:val="24"/>
        </w:rPr>
        <w:t xml:space="preserve"> szociális igazgatásról és szociális ellátásokról</w:t>
      </w:r>
      <w:r w:rsidRPr="00C703F2">
        <w:rPr>
          <w:rFonts w:ascii="Times New Roman" w:hAnsi="Times New Roman"/>
          <w:bCs/>
          <w:sz w:val="24"/>
          <w:vertAlign w:val="superscript"/>
        </w:rPr>
        <w:t xml:space="preserve"> </w:t>
      </w:r>
      <w:r w:rsidRPr="00C703F2">
        <w:rPr>
          <w:rFonts w:ascii="Times New Roman" w:hAnsi="Times New Roman"/>
          <w:bCs/>
          <w:sz w:val="24"/>
        </w:rPr>
        <w:t>szóló</w:t>
      </w:r>
      <w:r w:rsidRPr="00C703F2">
        <w:rPr>
          <w:rFonts w:ascii="Times New Roman" w:hAnsi="Times New Roman"/>
          <w:b/>
          <w:bCs/>
          <w:sz w:val="24"/>
        </w:rPr>
        <w:t xml:space="preserve"> </w:t>
      </w:r>
      <w:r w:rsidRPr="00C703F2">
        <w:rPr>
          <w:rFonts w:ascii="Times New Roman" w:hAnsi="Times New Roman"/>
          <w:bCs/>
          <w:sz w:val="24"/>
        </w:rPr>
        <w:t xml:space="preserve">1993. évi III. törvény (továbbiakban:  </w:t>
      </w:r>
      <w:r w:rsidRPr="00C703F2">
        <w:rPr>
          <w:rFonts w:ascii="Times New Roman" w:eastAsia="Calibri" w:hAnsi="Times New Roman"/>
          <w:sz w:val="24"/>
        </w:rPr>
        <w:t xml:space="preserve">Szt.) 63. §-a alapján biztosított házi segítségnyújtást., mint személyes gondoskodást nyújtó szociális alapszolgáltatást. </w:t>
      </w:r>
    </w:p>
    <w:p w:rsidR="00BF0053" w:rsidRPr="00C703F2" w:rsidRDefault="00BF0053" w:rsidP="00BF0053">
      <w:pPr>
        <w:jc w:val="both"/>
        <w:rPr>
          <w:rFonts w:ascii="Times New Roman" w:eastAsia="Calibri" w:hAnsi="Times New Roman"/>
          <w:sz w:val="24"/>
        </w:rPr>
      </w:pP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1.2. A felek megállapodnak abban, hogy az ellátás kezdetének időpontja: 20___ év ________hó ____nap</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1.3. Az ellátás határozott időre szól, 20___ év _____________hó ____napig.</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 xml:space="preserve">Az ellátás határozatlan idejű. </w:t>
      </w:r>
    </w:p>
    <w:p w:rsidR="00BF0053" w:rsidRPr="00C703F2" w:rsidRDefault="00BF0053" w:rsidP="00BF0053">
      <w:pPr>
        <w:spacing w:after="120"/>
        <w:jc w:val="both"/>
        <w:rPr>
          <w:rFonts w:ascii="Times New Roman" w:eastAsia="Calibri" w:hAnsi="Times New Roman"/>
          <w:b/>
          <w:sz w:val="24"/>
        </w:rPr>
      </w:pPr>
      <w:r w:rsidRPr="00C703F2">
        <w:rPr>
          <w:rFonts w:ascii="Times New Roman" w:eastAsia="Calibri" w:hAnsi="Times New Roman"/>
          <w:b/>
          <w:sz w:val="24"/>
        </w:rPr>
        <w:t>2. Az igénybevevő által kért szolgáltatás tartalma</w:t>
      </w:r>
    </w:p>
    <w:p w:rsidR="00BF0053" w:rsidRPr="00C703F2" w:rsidRDefault="00BF0053" w:rsidP="00BF0053">
      <w:pPr>
        <w:spacing w:after="120"/>
        <w:jc w:val="both"/>
        <w:rPr>
          <w:rFonts w:ascii="Times New Roman" w:eastAsia="Calibri" w:hAnsi="Times New Roman"/>
          <w:b/>
          <w:sz w:val="24"/>
          <w:u w:val="single"/>
        </w:rPr>
      </w:pPr>
      <w:r w:rsidRPr="00C703F2">
        <w:rPr>
          <w:rFonts w:ascii="Times New Roman" w:eastAsia="Calibri" w:hAnsi="Times New Roman"/>
          <w:sz w:val="24"/>
        </w:rPr>
        <w:t>2.1. Az alapszolgáltatások megszervezésével az állam és a települési önkormányzat segítséget nyújt a szociálisan rászorulók részére saját otthonukban és lakókörnyezetükben önálló életvitelük fenntartásában, valamint egészségi állapotukból, mentális állapotukból vagy más okból származó problémáik megoldásában.</w:t>
      </w:r>
    </w:p>
    <w:p w:rsidR="00BF0053" w:rsidRPr="00C703F2" w:rsidRDefault="00BF0053" w:rsidP="00BF0053">
      <w:pPr>
        <w:spacing w:after="120"/>
        <w:jc w:val="both"/>
        <w:rPr>
          <w:rFonts w:ascii="Times New Roman" w:eastAsia="Calibri" w:hAnsi="Times New Roman"/>
          <w:b/>
          <w:color w:val="000000"/>
          <w:sz w:val="24"/>
        </w:rPr>
      </w:pPr>
      <w:r w:rsidRPr="00C703F2">
        <w:rPr>
          <w:rFonts w:ascii="Times New Roman" w:eastAsia="Calibri" w:hAnsi="Times New Roman"/>
          <w:color w:val="000000"/>
          <w:sz w:val="24"/>
        </w:rPr>
        <w:t>2.2. A személyes gondoskodást nyújtó szociális ellátások igénybevétele önkéntes.</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 xml:space="preserve">2.3. A szolgáltató a házi segítségnyújtást: munkanapokon 8-16-óráig biztosítja. </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2.4. A házi segítségnyújtás olyan szolgáltatás, amely az igénybe vevő önálló életvitelének fenntartását – szükségleteinek megfelelően – lakásán, lakókörnyezetében biztosítja.</w:t>
      </w:r>
    </w:p>
    <w:p w:rsidR="00BF0053" w:rsidRPr="00C703F2" w:rsidRDefault="00BF0053" w:rsidP="00BF0053">
      <w:pPr>
        <w:spacing w:after="120"/>
        <w:jc w:val="both"/>
        <w:rPr>
          <w:rFonts w:ascii="Times New Roman" w:hAnsi="Times New Roman"/>
          <w:sz w:val="24"/>
        </w:rPr>
      </w:pPr>
      <w:r w:rsidRPr="00C703F2">
        <w:rPr>
          <w:rFonts w:ascii="Times New Roman" w:hAnsi="Times New Roman"/>
          <w:sz w:val="24"/>
        </w:rPr>
        <w:t>2.5. A házi segítségnyújtás hozzájárul ahhoz, hogy az ellátást igénybe vevő fizikai, mentális, szociális szükséglete saját környezetében, életkorának, élethelyzetének és egészségi állapotának megfelelően, meglévő képességeinek fenntartásával, felhasználásával, fejlesztésével biztosított legyen.</w:t>
      </w:r>
    </w:p>
    <w:p w:rsidR="00BF0053" w:rsidRPr="00C703F2" w:rsidRDefault="00BF0053" w:rsidP="00BF0053">
      <w:pPr>
        <w:spacing w:after="120"/>
        <w:jc w:val="both"/>
        <w:rPr>
          <w:rFonts w:ascii="Times New Roman" w:hAnsi="Times New Roman"/>
          <w:sz w:val="24"/>
        </w:rPr>
      </w:pPr>
      <w:r w:rsidRPr="00C703F2">
        <w:rPr>
          <w:rFonts w:ascii="Times New Roman" w:hAnsi="Times New Roman"/>
          <w:sz w:val="24"/>
        </w:rPr>
        <w:t>2.6. A házi segítségnyújtás keretében szociális segítést vagy személyi gondozást kell nyújtani.</w:t>
      </w:r>
    </w:p>
    <w:p w:rsidR="00BF0053" w:rsidRPr="00C703F2" w:rsidRDefault="00BF0053" w:rsidP="00BF0053">
      <w:pPr>
        <w:spacing w:after="20"/>
        <w:jc w:val="both"/>
        <w:rPr>
          <w:rFonts w:ascii="Times New Roman" w:hAnsi="Times New Roman"/>
          <w:sz w:val="24"/>
        </w:rPr>
      </w:pPr>
      <w:r w:rsidRPr="00C703F2">
        <w:rPr>
          <w:rFonts w:ascii="Times New Roman" w:hAnsi="Times New Roman"/>
          <w:sz w:val="24"/>
        </w:rPr>
        <w:t xml:space="preserve">  2.6.1. Szociális segítés keretében biztosítani kell</w:t>
      </w:r>
    </w:p>
    <w:p w:rsidR="00BF0053" w:rsidRPr="00C703F2" w:rsidRDefault="00BF0053" w:rsidP="00BF0053">
      <w:pPr>
        <w:spacing w:after="20"/>
        <w:ind w:firstLine="180"/>
        <w:jc w:val="both"/>
        <w:rPr>
          <w:rFonts w:ascii="Times New Roman" w:hAnsi="Times New Roman"/>
          <w:sz w:val="24"/>
        </w:rPr>
      </w:pPr>
      <w:r w:rsidRPr="00C703F2">
        <w:rPr>
          <w:rFonts w:ascii="Times New Roman" w:hAnsi="Times New Roman"/>
          <w:i/>
          <w:iCs/>
          <w:sz w:val="24"/>
        </w:rPr>
        <w:t>a)</w:t>
      </w:r>
      <w:r w:rsidRPr="00C703F2">
        <w:rPr>
          <w:rFonts w:ascii="Times New Roman" w:hAnsi="Times New Roman"/>
          <w:sz w:val="24"/>
        </w:rPr>
        <w:t> a lakókörnyezeti higiénia megtartásában való közreműködést,</w:t>
      </w:r>
    </w:p>
    <w:p w:rsidR="00BF0053" w:rsidRPr="00C703F2" w:rsidRDefault="00BF0053" w:rsidP="00BF0053">
      <w:pPr>
        <w:spacing w:after="20"/>
        <w:ind w:firstLine="180"/>
        <w:jc w:val="both"/>
        <w:rPr>
          <w:rFonts w:ascii="Times New Roman" w:hAnsi="Times New Roman"/>
          <w:sz w:val="24"/>
        </w:rPr>
      </w:pPr>
      <w:r w:rsidRPr="00C703F2">
        <w:rPr>
          <w:rFonts w:ascii="Times New Roman" w:hAnsi="Times New Roman"/>
          <w:i/>
          <w:iCs/>
          <w:sz w:val="24"/>
        </w:rPr>
        <w:t>b)</w:t>
      </w:r>
      <w:r w:rsidRPr="00C703F2">
        <w:rPr>
          <w:rFonts w:ascii="Times New Roman" w:hAnsi="Times New Roman"/>
          <w:sz w:val="24"/>
        </w:rPr>
        <w:t> a háztartási tevékenységben való közreműködést,</w:t>
      </w:r>
    </w:p>
    <w:p w:rsidR="00BF0053" w:rsidRPr="00C703F2" w:rsidRDefault="00BF0053" w:rsidP="00BF0053">
      <w:pPr>
        <w:spacing w:after="20"/>
        <w:ind w:firstLine="180"/>
        <w:jc w:val="both"/>
        <w:rPr>
          <w:rFonts w:ascii="Times New Roman" w:hAnsi="Times New Roman"/>
          <w:sz w:val="24"/>
        </w:rPr>
      </w:pPr>
      <w:r w:rsidRPr="00C703F2">
        <w:rPr>
          <w:rFonts w:ascii="Times New Roman" w:hAnsi="Times New Roman"/>
          <w:i/>
          <w:iCs/>
          <w:sz w:val="24"/>
        </w:rPr>
        <w:t>c)</w:t>
      </w:r>
      <w:r w:rsidRPr="00C703F2">
        <w:rPr>
          <w:rFonts w:ascii="Times New Roman" w:hAnsi="Times New Roman"/>
          <w:sz w:val="24"/>
        </w:rPr>
        <w:t> a veszélyhelyzetek kialakulásának megelőzésében és a kialakult veszélyhelyzet elhárításában történő segítségnyújtást,</w:t>
      </w:r>
    </w:p>
    <w:p w:rsidR="00BF0053" w:rsidRPr="00C703F2" w:rsidRDefault="00BF0053" w:rsidP="00BF0053">
      <w:pPr>
        <w:spacing w:after="120"/>
        <w:ind w:firstLine="181"/>
        <w:jc w:val="both"/>
        <w:rPr>
          <w:rFonts w:ascii="Times New Roman" w:hAnsi="Times New Roman"/>
          <w:sz w:val="24"/>
        </w:rPr>
      </w:pPr>
      <w:r w:rsidRPr="00C703F2">
        <w:rPr>
          <w:rFonts w:ascii="Times New Roman" w:hAnsi="Times New Roman"/>
          <w:i/>
          <w:iCs/>
          <w:sz w:val="24"/>
        </w:rPr>
        <w:t>d)</w:t>
      </w:r>
      <w:r w:rsidRPr="00C703F2">
        <w:rPr>
          <w:rFonts w:ascii="Times New Roman" w:hAnsi="Times New Roman"/>
          <w:sz w:val="24"/>
        </w:rPr>
        <w:t> szükség esetén a bentlakásos szociális intézménybe történő beköltözés segítését.</w:t>
      </w:r>
    </w:p>
    <w:p w:rsidR="00BF0053" w:rsidRPr="00C703F2" w:rsidRDefault="00BF0053" w:rsidP="00BF0053">
      <w:pPr>
        <w:spacing w:after="20"/>
        <w:jc w:val="both"/>
        <w:rPr>
          <w:rFonts w:ascii="Times New Roman" w:hAnsi="Times New Roman"/>
          <w:sz w:val="24"/>
        </w:rPr>
      </w:pPr>
      <w:r w:rsidRPr="00C703F2">
        <w:rPr>
          <w:rFonts w:ascii="Times New Roman" w:hAnsi="Times New Roman"/>
          <w:sz w:val="24"/>
        </w:rPr>
        <w:t xml:space="preserve">  2.6.2. Személyi gondozás keretében biztosítani kell</w:t>
      </w:r>
    </w:p>
    <w:p w:rsidR="00BF0053" w:rsidRPr="00C703F2" w:rsidRDefault="00BF0053" w:rsidP="00BF0053">
      <w:pPr>
        <w:spacing w:after="20"/>
        <w:ind w:firstLine="180"/>
        <w:jc w:val="both"/>
        <w:rPr>
          <w:rFonts w:ascii="Times New Roman" w:hAnsi="Times New Roman"/>
          <w:sz w:val="24"/>
        </w:rPr>
      </w:pPr>
      <w:r w:rsidRPr="00C703F2">
        <w:rPr>
          <w:rFonts w:ascii="Times New Roman" w:hAnsi="Times New Roman"/>
          <w:i/>
          <w:iCs/>
          <w:sz w:val="24"/>
        </w:rPr>
        <w:t>a)</w:t>
      </w:r>
      <w:r w:rsidRPr="00C703F2">
        <w:rPr>
          <w:rFonts w:ascii="Times New Roman" w:hAnsi="Times New Roman"/>
          <w:sz w:val="24"/>
        </w:rPr>
        <w:t> az ellátást igénybe vevővel a segítő kapcsolat kialakítását és fenntartását,</w:t>
      </w:r>
    </w:p>
    <w:p w:rsidR="00BF0053" w:rsidRPr="00C703F2" w:rsidRDefault="00BF0053" w:rsidP="00BF0053">
      <w:pPr>
        <w:spacing w:after="20"/>
        <w:ind w:firstLine="180"/>
        <w:jc w:val="both"/>
        <w:rPr>
          <w:rFonts w:ascii="Times New Roman" w:hAnsi="Times New Roman"/>
          <w:sz w:val="24"/>
        </w:rPr>
      </w:pPr>
      <w:r w:rsidRPr="00C703F2">
        <w:rPr>
          <w:rFonts w:ascii="Times New Roman" w:hAnsi="Times New Roman"/>
          <w:i/>
          <w:iCs/>
          <w:sz w:val="24"/>
        </w:rPr>
        <w:t>b)</w:t>
      </w:r>
      <w:r w:rsidRPr="00C703F2">
        <w:rPr>
          <w:rFonts w:ascii="Times New Roman" w:hAnsi="Times New Roman"/>
          <w:sz w:val="24"/>
        </w:rPr>
        <w:t> a gondozási és ápolási feladatok elvégzését,</w:t>
      </w:r>
    </w:p>
    <w:p w:rsidR="00BF0053" w:rsidRPr="00C703F2" w:rsidRDefault="00BF0053" w:rsidP="00BF0053">
      <w:pPr>
        <w:spacing w:after="120"/>
        <w:ind w:firstLine="181"/>
        <w:jc w:val="both"/>
        <w:rPr>
          <w:rFonts w:ascii="Times New Roman" w:hAnsi="Times New Roman"/>
          <w:sz w:val="24"/>
        </w:rPr>
      </w:pPr>
      <w:r w:rsidRPr="00C703F2">
        <w:rPr>
          <w:rFonts w:ascii="Times New Roman" w:hAnsi="Times New Roman"/>
          <w:i/>
          <w:iCs/>
          <w:sz w:val="24"/>
        </w:rPr>
        <w:t>c)</w:t>
      </w:r>
      <w:r w:rsidRPr="00C703F2">
        <w:rPr>
          <w:rFonts w:ascii="Times New Roman" w:hAnsi="Times New Roman"/>
          <w:sz w:val="24"/>
        </w:rPr>
        <w:t> a 2.6.1. bekezdés szerinti feladatokat.</w:t>
      </w:r>
    </w:p>
    <w:p w:rsidR="00BF0053" w:rsidRPr="00C703F2" w:rsidRDefault="00BF0053" w:rsidP="00BF0053">
      <w:pPr>
        <w:spacing w:after="20"/>
        <w:jc w:val="both"/>
        <w:rPr>
          <w:rFonts w:ascii="Times New Roman" w:hAnsi="Times New Roman"/>
          <w:sz w:val="24"/>
        </w:rPr>
      </w:pPr>
      <w:r w:rsidRPr="00C703F2">
        <w:rPr>
          <w:rFonts w:ascii="Times New Roman" w:hAnsi="Times New Roman"/>
          <w:sz w:val="24"/>
        </w:rPr>
        <w:t xml:space="preserve">2.7. Házi segítségnyújtás igénybevételét megelőzően vizsgálni kell a gondozási szükségletet. A szolgáltatás iránti kérelmet követően az intézményvezető által megbízott vezető gondozó végzi el az igénylő gondozási szükségletének vizsgálatát. A gondozási szükséglet vizsgálata keretében meg kell állapítani azt, hogy az ellátást igénylő esetében szociális segítés vagy személyi gondozás indokolt, valamint a napi gondozási szükséglet mértékét. </w:t>
      </w:r>
    </w:p>
    <w:p w:rsidR="00BF0053" w:rsidRPr="00C703F2" w:rsidRDefault="00BF0053" w:rsidP="00BF0053">
      <w:pPr>
        <w:spacing w:after="120"/>
        <w:jc w:val="both"/>
        <w:rPr>
          <w:rFonts w:ascii="Times New Roman" w:hAnsi="Times New Roman"/>
          <w:sz w:val="24"/>
        </w:rPr>
      </w:pPr>
      <w:r w:rsidRPr="00C703F2">
        <w:rPr>
          <w:rFonts w:ascii="Times New Roman" w:hAnsi="Times New Roman"/>
          <w:sz w:val="24"/>
        </w:rPr>
        <w:t xml:space="preserve">A házi segítségnyújtást a megállapított napi gondozási szükségletnek megfelelő időtartamban, de legfeljebb napi 4 órában kell nyújtani. </w:t>
      </w:r>
    </w:p>
    <w:p w:rsidR="00BF0053" w:rsidRPr="00C703F2" w:rsidRDefault="00BF0053" w:rsidP="00BF0053">
      <w:pPr>
        <w:spacing w:after="20"/>
        <w:jc w:val="both"/>
        <w:rPr>
          <w:rFonts w:ascii="Times New Roman" w:hAnsi="Times New Roman"/>
          <w:sz w:val="24"/>
        </w:rPr>
      </w:pPr>
      <w:r w:rsidRPr="00C703F2">
        <w:rPr>
          <w:rFonts w:ascii="Times New Roman" w:hAnsi="Times New Roman"/>
          <w:sz w:val="24"/>
        </w:rPr>
        <w:t>2.8. Amennyiben a házi segítségnyújtás során</w:t>
      </w:r>
    </w:p>
    <w:p w:rsidR="00BF0053" w:rsidRPr="00C703F2" w:rsidRDefault="00BF0053" w:rsidP="00BF0053">
      <w:pPr>
        <w:spacing w:after="20"/>
        <w:ind w:firstLine="180"/>
        <w:jc w:val="both"/>
        <w:rPr>
          <w:rFonts w:ascii="Times New Roman" w:hAnsi="Times New Roman"/>
          <w:sz w:val="24"/>
        </w:rPr>
      </w:pPr>
      <w:r w:rsidRPr="00C703F2">
        <w:rPr>
          <w:rFonts w:ascii="Times New Roman" w:hAnsi="Times New Roman"/>
          <w:i/>
          <w:iCs/>
          <w:sz w:val="24"/>
        </w:rPr>
        <w:t>a)</w:t>
      </w:r>
      <w:r w:rsidRPr="00C703F2">
        <w:rPr>
          <w:rFonts w:ascii="Times New Roman" w:hAnsi="Times New Roman"/>
          <w:sz w:val="24"/>
        </w:rPr>
        <w:t> szociális segítés biztosítása esetén személyi gondozási feladatok ellátása válik szükségessé, a gondozási szükséglet vizsgálatát ismételten el kell végezni,</w:t>
      </w:r>
    </w:p>
    <w:p w:rsidR="00BF0053" w:rsidRPr="00C703F2" w:rsidRDefault="00BF0053" w:rsidP="00BF0053">
      <w:pPr>
        <w:spacing w:after="120"/>
        <w:ind w:firstLine="181"/>
        <w:jc w:val="both"/>
        <w:rPr>
          <w:rFonts w:ascii="Times New Roman" w:hAnsi="Times New Roman"/>
          <w:sz w:val="24"/>
        </w:rPr>
      </w:pPr>
      <w:r w:rsidRPr="00C703F2">
        <w:rPr>
          <w:rFonts w:ascii="Times New Roman" w:hAnsi="Times New Roman"/>
          <w:i/>
          <w:iCs/>
          <w:sz w:val="24"/>
        </w:rPr>
        <w:t>b)</w:t>
      </w:r>
      <w:r w:rsidRPr="00C703F2">
        <w:rPr>
          <w:rFonts w:ascii="Times New Roman" w:hAnsi="Times New Roman"/>
          <w:sz w:val="24"/>
        </w:rPr>
        <w:t> szakápolási feladatok ellátása válik szükségessé, a házi segítségnyújtást végző személy kezdeményezi az otthonápolási szolgálat keretében történő ellátást.</w:t>
      </w:r>
    </w:p>
    <w:p w:rsidR="00BF0053" w:rsidRPr="00C703F2" w:rsidRDefault="00BF0053" w:rsidP="00BF0053">
      <w:pPr>
        <w:spacing w:after="120"/>
        <w:jc w:val="both"/>
        <w:rPr>
          <w:rFonts w:ascii="Times New Roman" w:eastAsia="Calibri" w:hAnsi="Times New Roman"/>
          <w:b/>
          <w:sz w:val="24"/>
        </w:rPr>
      </w:pPr>
      <w:r w:rsidRPr="00C703F2">
        <w:rPr>
          <w:rFonts w:ascii="Times New Roman" w:eastAsia="Calibri" w:hAnsi="Times New Roman"/>
          <w:sz w:val="24"/>
        </w:rPr>
        <w:t>2.9. A gondozási szükséglet vizsgálat eredménye alapján az ellátást igénybe vevő irányadó gondozási szükséglete napi ………….. óra.</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2.10. Ha a szolgáltatást igénybe vevő nem igényli a gondozási szükséglet vizsgálatáról kiállított igazolás szerinti napi óraszámnak megfelelő időtartamú házi segítségnyújtást, a szolgáltatást az általa igényelt időtartamban kell nyújtani.</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2.11. Jelen esetben az ellátást igénylő kért ellátási ideje napi ……….óra.</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A gondozást igénylőnek a napi gondozási szükséglete szerint:</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szociális segítés       személyi gondozás  ( a megfelelő/k aláhúzandó/k) nyújtható.</w:t>
      </w:r>
    </w:p>
    <w:p w:rsidR="00BF0053" w:rsidRPr="00C703F2" w:rsidRDefault="00BF0053" w:rsidP="00BF0053">
      <w:pPr>
        <w:spacing w:before="160" w:beforeAutospacing="1" w:after="80" w:afterAutospacing="1"/>
        <w:jc w:val="both"/>
        <w:rPr>
          <w:rFonts w:ascii="Times New Roman" w:hAnsi="Times New Roman"/>
          <w:bCs/>
          <w:color w:val="000000"/>
          <w:sz w:val="24"/>
        </w:rPr>
      </w:pPr>
      <w:r w:rsidRPr="00C703F2">
        <w:rPr>
          <w:rFonts w:ascii="Times New Roman" w:eastAsia="Calibri" w:hAnsi="Times New Roman"/>
          <w:color w:val="000000"/>
          <w:sz w:val="24"/>
        </w:rPr>
        <w:t xml:space="preserve">2.12. A házi segítségnyújtás keretében igényelhető tevékenységek köre </w:t>
      </w:r>
      <w:r w:rsidRPr="00C703F2">
        <w:rPr>
          <w:rFonts w:ascii="Times New Roman" w:hAnsi="Times New Roman"/>
          <w:bCs/>
          <w:color w:val="000000"/>
          <w:sz w:val="24"/>
        </w:rPr>
        <w:t xml:space="preserve">a személyes gondoskodást nyújtó szociális intézmények szakmai feladatairól és működésük feltételeiről szóló1/2000. (I 7.) SZCSM rendelet </w:t>
      </w:r>
      <w:r w:rsidRPr="00C703F2">
        <w:rPr>
          <w:rFonts w:ascii="Times New Roman" w:eastAsia="Calibri" w:hAnsi="Times New Roman"/>
          <w:bCs/>
          <w:color w:val="000000"/>
          <w:sz w:val="24"/>
        </w:rPr>
        <w:t>5. számú melléklete alapján:</w:t>
      </w:r>
    </w:p>
    <w:p w:rsidR="00BF0053" w:rsidRPr="00C703F2" w:rsidRDefault="00BF0053" w:rsidP="00BF0053">
      <w:pPr>
        <w:spacing w:after="120"/>
        <w:jc w:val="both"/>
        <w:rPr>
          <w:rFonts w:ascii="Times New Roman" w:hAnsi="Times New Roman"/>
          <w:sz w:val="24"/>
        </w:rPr>
      </w:pPr>
      <w:r w:rsidRPr="00C703F2">
        <w:rPr>
          <w:rFonts w:ascii="Times New Roman" w:hAnsi="Times New Roman"/>
          <w:sz w:val="24"/>
        </w:rPr>
        <w:t>A házi segítségnyújtás tevékenységei és résztevékenységei:</w:t>
      </w:r>
    </w:p>
    <w:p w:rsidR="00BF0053" w:rsidRPr="00C703F2" w:rsidRDefault="00BF0053" w:rsidP="00BF0053">
      <w:pPr>
        <w:spacing w:after="20"/>
        <w:jc w:val="both"/>
        <w:rPr>
          <w:rFonts w:ascii="Times New Roman" w:hAnsi="Times New Roman"/>
          <w:sz w:val="24"/>
        </w:rPr>
      </w:pPr>
      <w:r w:rsidRPr="00C703F2">
        <w:rPr>
          <w:rFonts w:ascii="Times New Roman" w:hAnsi="Times New Roman"/>
          <w:sz w:val="24"/>
        </w:rPr>
        <w:t>Szociális segítés keretében:</w:t>
      </w:r>
    </w:p>
    <w:p w:rsidR="00BF0053" w:rsidRPr="00C703F2" w:rsidRDefault="00BF0053" w:rsidP="00C703F2">
      <w:pPr>
        <w:numPr>
          <w:ilvl w:val="0"/>
          <w:numId w:val="33"/>
        </w:numPr>
        <w:spacing w:after="20" w:line="259" w:lineRule="auto"/>
        <w:jc w:val="both"/>
        <w:rPr>
          <w:rFonts w:ascii="Times New Roman" w:hAnsi="Times New Roman"/>
          <w:sz w:val="24"/>
        </w:rPr>
      </w:pPr>
      <w:r w:rsidRPr="00C703F2">
        <w:rPr>
          <w:rFonts w:ascii="Times New Roman" w:hAnsi="Times New Roman"/>
          <w:sz w:val="24"/>
        </w:rPr>
        <w:t>A lakókörnyezeti higiénia megtartásában való közreműködés</w:t>
      </w:r>
    </w:p>
    <w:p w:rsidR="00BF0053" w:rsidRPr="00C703F2" w:rsidRDefault="00BF0053" w:rsidP="00C703F2">
      <w:pPr>
        <w:numPr>
          <w:ilvl w:val="0"/>
          <w:numId w:val="33"/>
        </w:numPr>
        <w:spacing w:after="20" w:line="259" w:lineRule="auto"/>
        <w:jc w:val="both"/>
        <w:rPr>
          <w:rFonts w:ascii="Times New Roman" w:hAnsi="Times New Roman"/>
          <w:sz w:val="24"/>
        </w:rPr>
      </w:pPr>
      <w:r w:rsidRPr="00C703F2">
        <w:rPr>
          <w:rFonts w:ascii="Times New Roman" w:hAnsi="Times New Roman"/>
          <w:sz w:val="24"/>
        </w:rPr>
        <w:t xml:space="preserve">A háztartási tevékenységben való közreműködés </w:t>
      </w:r>
    </w:p>
    <w:p w:rsidR="00BF0053" w:rsidRPr="00C703F2" w:rsidRDefault="00BF0053" w:rsidP="00C703F2">
      <w:pPr>
        <w:numPr>
          <w:ilvl w:val="0"/>
          <w:numId w:val="33"/>
        </w:numPr>
        <w:spacing w:after="20" w:line="259" w:lineRule="auto"/>
        <w:jc w:val="both"/>
        <w:rPr>
          <w:rFonts w:ascii="Times New Roman" w:hAnsi="Times New Roman"/>
          <w:sz w:val="24"/>
        </w:rPr>
      </w:pPr>
      <w:r w:rsidRPr="00C703F2">
        <w:rPr>
          <w:rFonts w:ascii="Times New Roman" w:hAnsi="Times New Roman"/>
          <w:sz w:val="24"/>
        </w:rPr>
        <w:t>Segítségnyújtás veszélyhelyzet kialakulásának megelőzésében és a kialakult veszélyhelyzet elhárításában</w:t>
      </w:r>
    </w:p>
    <w:p w:rsidR="00BF0053" w:rsidRPr="00C703F2" w:rsidRDefault="00BF0053" w:rsidP="00C703F2">
      <w:pPr>
        <w:numPr>
          <w:ilvl w:val="0"/>
          <w:numId w:val="33"/>
        </w:numPr>
        <w:spacing w:after="20" w:line="259" w:lineRule="auto"/>
        <w:jc w:val="both"/>
        <w:rPr>
          <w:rFonts w:ascii="Times New Roman" w:hAnsi="Times New Roman"/>
          <w:sz w:val="24"/>
        </w:rPr>
      </w:pPr>
      <w:r w:rsidRPr="00C703F2">
        <w:rPr>
          <w:rFonts w:ascii="Times New Roman" w:hAnsi="Times New Roman"/>
          <w:sz w:val="24"/>
        </w:rPr>
        <w:t>Szükség esetén a bentlakásos szociális intézménybe történő beköltözés segítése</w:t>
      </w:r>
    </w:p>
    <w:p w:rsidR="00BF0053" w:rsidRPr="00C703F2" w:rsidRDefault="00BF0053" w:rsidP="00BF0053">
      <w:pPr>
        <w:spacing w:after="20"/>
        <w:jc w:val="both"/>
        <w:rPr>
          <w:rFonts w:ascii="Times New Roman" w:hAnsi="Times New Roman"/>
          <w:sz w:val="24"/>
        </w:rPr>
      </w:pPr>
      <w:r w:rsidRPr="00C703F2">
        <w:rPr>
          <w:rFonts w:ascii="Times New Roman" w:hAnsi="Times New Roman"/>
          <w:sz w:val="24"/>
        </w:rPr>
        <w:t>Személyi gondozás keretében:</w:t>
      </w:r>
    </w:p>
    <w:p w:rsidR="00BF0053" w:rsidRPr="00C703F2" w:rsidRDefault="00BF0053" w:rsidP="00C703F2">
      <w:pPr>
        <w:numPr>
          <w:ilvl w:val="0"/>
          <w:numId w:val="34"/>
        </w:numPr>
        <w:spacing w:after="20" w:line="259" w:lineRule="auto"/>
        <w:ind w:left="644"/>
        <w:jc w:val="both"/>
        <w:rPr>
          <w:rFonts w:ascii="Times New Roman" w:hAnsi="Times New Roman"/>
          <w:sz w:val="24"/>
        </w:rPr>
      </w:pPr>
      <w:r w:rsidRPr="00C703F2">
        <w:rPr>
          <w:rFonts w:ascii="Times New Roman" w:hAnsi="Times New Roman"/>
          <w:sz w:val="24"/>
        </w:rPr>
        <w:t xml:space="preserve">Az ellátást igénybe vevővel segítő kapcsolat kialakítása és fenntartása </w:t>
      </w:r>
    </w:p>
    <w:p w:rsidR="00BF0053" w:rsidRPr="00C703F2" w:rsidRDefault="00BF0053" w:rsidP="00C703F2">
      <w:pPr>
        <w:numPr>
          <w:ilvl w:val="0"/>
          <w:numId w:val="34"/>
        </w:numPr>
        <w:spacing w:after="120" w:line="259" w:lineRule="auto"/>
        <w:ind w:left="644"/>
        <w:contextualSpacing/>
        <w:jc w:val="both"/>
        <w:rPr>
          <w:rFonts w:ascii="Times New Roman" w:eastAsia="Calibri" w:hAnsi="Times New Roman"/>
          <w:bCs/>
          <w:sz w:val="24"/>
        </w:rPr>
      </w:pPr>
      <w:r w:rsidRPr="00C703F2">
        <w:rPr>
          <w:rFonts w:ascii="Times New Roman" w:hAnsi="Times New Roman"/>
          <w:sz w:val="24"/>
        </w:rPr>
        <w:t>Gondozási és ápolási feladatok ellátása.</w:t>
      </w:r>
    </w:p>
    <w:p w:rsidR="00BF0053" w:rsidRPr="00C703F2" w:rsidRDefault="00BF0053" w:rsidP="00BF0053">
      <w:pPr>
        <w:spacing w:after="120"/>
        <w:ind w:left="720"/>
        <w:contextualSpacing/>
        <w:jc w:val="both"/>
        <w:rPr>
          <w:rFonts w:ascii="Times New Roman" w:eastAsia="Calibri" w:hAnsi="Times New Roman"/>
          <w:bCs/>
          <w:sz w:val="24"/>
        </w:rPr>
      </w:pP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2.13.</w:t>
      </w:r>
      <w:r w:rsidRPr="00C703F2">
        <w:rPr>
          <w:rFonts w:ascii="Times New Roman" w:hAnsi="Times New Roman"/>
          <w:sz w:val="24"/>
        </w:rPr>
        <w:t xml:space="preserve"> A házi segítségnyújtás keretében személyi gondozásban részesülő személyre vonatkozóan egyéni gondozási tervet kell készíteni.</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2.14. A személyi gondozás módját, formáját és gyakoriságát a vezető gondozó vagy a gondozás irányítója a gondozási tervben foglaltak figyelembevételével határozza meg.</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 xml:space="preserve">2.15. A gondozási terv egyénre szabottan határozza meg az ellátásban részesülő állapotának megfelelő gondozási, ápolási, fejlesztési feladatokat és azok megvalósításának módszereit. A gondozási tervet az ellátás igénybevételét követően egy hónapon belül kell elkészíteni az ellátást igénybe vevő személlyel, illetve törvényes képviselőjével közösen. </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2.16. A házi gondozó napi tevékenységéről tevékenységi naplót vezet, mely a tevékenységek és résztevékenységek megnevezését és az ellátásukra fordított időt tartalmazza. Ezt az ellátást igénylő/törvényes képviselője, minden alkalommal az aláírásával igazolja.</w:t>
      </w:r>
    </w:p>
    <w:p w:rsidR="00BF0053" w:rsidRPr="00C703F2" w:rsidRDefault="00BF0053" w:rsidP="00BF0053">
      <w:pPr>
        <w:spacing w:after="120"/>
        <w:jc w:val="both"/>
        <w:rPr>
          <w:rFonts w:ascii="Times New Roman" w:eastAsia="Calibri" w:hAnsi="Times New Roman"/>
          <w:b/>
          <w:color w:val="000000"/>
          <w:sz w:val="24"/>
        </w:rPr>
      </w:pPr>
      <w:smartTag w:uri="urn:schemas-microsoft-com:office:smarttags" w:element="metricconverter">
        <w:smartTagPr>
          <w:attr w:name="ProductID" w:val="3. A"/>
        </w:smartTagPr>
        <w:r w:rsidRPr="00C703F2">
          <w:rPr>
            <w:rFonts w:ascii="Times New Roman" w:eastAsia="Calibri" w:hAnsi="Times New Roman"/>
            <w:b/>
            <w:color w:val="000000"/>
            <w:sz w:val="24"/>
          </w:rPr>
          <w:t>3. A</w:t>
        </w:r>
      </w:smartTag>
      <w:r w:rsidRPr="00C703F2">
        <w:rPr>
          <w:rFonts w:ascii="Times New Roman" w:eastAsia="Calibri" w:hAnsi="Times New Roman"/>
          <w:b/>
          <w:color w:val="000000"/>
          <w:sz w:val="24"/>
        </w:rPr>
        <w:t xml:space="preserve"> személyi térítési díj megállapítására, fizetésére vonatkozó szabályok</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3.1. Az ellátásért az igénybevevő, vagy törvényes képviselője, vagy más a Szt. 114 § 2. pontja alapján meghatározott személy (a továbbiakban: kötelezett) térítési díjat fizet.</w:t>
      </w:r>
    </w:p>
    <w:p w:rsidR="00BF0053" w:rsidRPr="00C703F2" w:rsidRDefault="00BF0053" w:rsidP="00BF0053">
      <w:pPr>
        <w:spacing w:after="320"/>
        <w:rPr>
          <w:rFonts w:ascii="Times New Roman" w:hAnsi="Times New Roman"/>
          <w:b/>
          <w:bCs/>
          <w:sz w:val="24"/>
        </w:rPr>
      </w:pPr>
      <w:r w:rsidRPr="00C703F2">
        <w:rPr>
          <w:rFonts w:ascii="Times New Roman" w:eastAsia="Calibri" w:hAnsi="Times New Roman"/>
          <w:sz w:val="24"/>
        </w:rPr>
        <w:t xml:space="preserve">3.2. A fenntartó rendeletben határozza meg a fizetendő személyi térítési díj mértékét és annak mérséklésének módjait figyelembe véve az Szt. és a </w:t>
      </w:r>
      <w:r w:rsidRPr="00C703F2">
        <w:rPr>
          <w:rFonts w:ascii="Times New Roman" w:hAnsi="Times New Roman"/>
          <w:bCs/>
          <w:sz w:val="24"/>
        </w:rPr>
        <w:t>szociális ellátások térítési díjáról szóló 29/1993. (II.17.) Korm. rendeletben</w:t>
      </w:r>
      <w:r w:rsidRPr="00C703F2">
        <w:rPr>
          <w:rFonts w:ascii="Times New Roman" w:hAnsi="Times New Roman"/>
          <w:sz w:val="24"/>
        </w:rPr>
        <w:t xml:space="preserve"> foglaltakat.</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 xml:space="preserve">3.3. Az intézményi térítési díj a személyes gondoskodás körébe tartozó házi segítségnyújtás ellenértékeként megállapított összeg. </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3.4. Az intézményi térítési díjat a fenntartó tárgyév április 1-jéig állapítja meg.</w:t>
      </w:r>
    </w:p>
    <w:p w:rsidR="00BF0053" w:rsidRPr="00C703F2" w:rsidRDefault="00BF0053" w:rsidP="00BF0053">
      <w:pPr>
        <w:spacing w:after="120"/>
        <w:jc w:val="both"/>
        <w:rPr>
          <w:rFonts w:ascii="Times New Roman" w:eastAsia="Calibri" w:hAnsi="Times New Roman"/>
          <w:sz w:val="24"/>
          <w:u w:val="single"/>
        </w:rPr>
      </w:pPr>
      <w:r w:rsidRPr="00C703F2">
        <w:rPr>
          <w:rFonts w:ascii="Times New Roman" w:eastAsia="Calibri" w:hAnsi="Times New Roman"/>
          <w:sz w:val="24"/>
        </w:rPr>
        <w:t>3.5. Az intézményi térítési díjat a fenntartó év közben egy alkalommal módosíthatja, amely a személyi térítési díj összegének módosulását vonhatja maga után.</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 xml:space="preserve">3.6. Az ellátást igénybe vevő a szolgáltatás igénybevételéhez jövedelemigazolást és a jogszabályban előírt dokumentumokat nyújt be, amelyek alapján megállapított rendszeres havi jövedelme képezi a személyi térítési díja számításának alapját. </w:t>
      </w:r>
    </w:p>
    <w:p w:rsidR="00BF0053" w:rsidRPr="00C703F2" w:rsidRDefault="00BF0053" w:rsidP="00BF0053">
      <w:pPr>
        <w:spacing w:after="120"/>
        <w:jc w:val="both"/>
        <w:rPr>
          <w:rFonts w:ascii="Times New Roman" w:eastAsia="Calibri" w:hAnsi="Times New Roman"/>
          <w:sz w:val="24"/>
          <w:lang w:eastAsia="ar-SA"/>
        </w:rPr>
      </w:pPr>
      <w:r w:rsidRPr="00C703F2">
        <w:rPr>
          <w:rFonts w:ascii="Times New Roman" w:eastAsia="Calibri" w:hAnsi="Times New Roman"/>
          <w:sz w:val="24"/>
        </w:rPr>
        <w:t>3.7. A személyi térítési díj nem haladhatja meg az intézményi térítési díj összegét.</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3.8. A kötelezett által fizetendő személyi térítési díj összegét az intézményvezető konkrét összegben</w:t>
      </w:r>
      <w:r w:rsidRPr="00C703F2">
        <w:rPr>
          <w:rFonts w:ascii="Times New Roman" w:hAnsi="Times New Roman"/>
          <w:sz w:val="24"/>
        </w:rPr>
        <w:t xml:space="preserve"> – szociális segítésre vagy személyi gondozásra vonatkozó –, gondozási órára </w:t>
      </w:r>
      <w:r w:rsidRPr="00C703F2">
        <w:rPr>
          <w:rFonts w:ascii="Times New Roman" w:eastAsia="Calibri" w:hAnsi="Times New Roman"/>
          <w:sz w:val="24"/>
        </w:rPr>
        <w:t xml:space="preserve">állapítja meg és arról az ellátást igénylőt a megállapodás megkötésekor írásban „Értesítés a személyes gondoskodást nyújtó szociális ellátás személyi térítési díjáról” keretében tájékoztatja. </w:t>
      </w:r>
    </w:p>
    <w:p w:rsidR="00BF0053" w:rsidRPr="00C703F2" w:rsidRDefault="00BF0053" w:rsidP="00BF0053">
      <w:pPr>
        <w:spacing w:after="120"/>
        <w:jc w:val="both"/>
        <w:rPr>
          <w:rFonts w:ascii="Times New Roman" w:hAnsi="Times New Roman"/>
          <w:sz w:val="24"/>
        </w:rPr>
      </w:pPr>
      <w:r w:rsidRPr="00C703F2">
        <w:rPr>
          <w:rFonts w:ascii="Times New Roman" w:eastAsia="Calibri" w:hAnsi="Times New Roman"/>
          <w:sz w:val="24"/>
        </w:rPr>
        <w:t>3.9.</w:t>
      </w:r>
      <w:r w:rsidRPr="00C703F2">
        <w:rPr>
          <w:rFonts w:ascii="Times New Roman" w:hAnsi="Times New Roman"/>
          <w:sz w:val="24"/>
        </w:rPr>
        <w:t xml:space="preserve"> A házi segítségnyújtás térítési díja a szociális segítés és a személyi gondozás térítési díjából tevődik össze.</w:t>
      </w:r>
    </w:p>
    <w:p w:rsidR="00BF0053" w:rsidRPr="00C703F2" w:rsidRDefault="00BF0053" w:rsidP="00BF0053">
      <w:pPr>
        <w:spacing w:after="120"/>
        <w:jc w:val="both"/>
        <w:rPr>
          <w:rFonts w:ascii="Times New Roman" w:eastAsia="Calibri" w:hAnsi="Times New Roman"/>
          <w:i/>
          <w:sz w:val="24"/>
        </w:rPr>
      </w:pPr>
      <w:r w:rsidRPr="00C703F2">
        <w:rPr>
          <w:rFonts w:ascii="Times New Roman" w:eastAsia="Calibri" w:hAnsi="Times New Roman"/>
          <w:sz w:val="24"/>
        </w:rPr>
        <w:t>A személyi térítési díj havi összegét</w:t>
      </w:r>
      <w:r w:rsidRPr="00C703F2">
        <w:rPr>
          <w:rFonts w:ascii="Times New Roman" w:eastAsia="Calibri" w:hAnsi="Times New Roman"/>
          <w:b/>
          <w:sz w:val="24"/>
        </w:rPr>
        <w:t xml:space="preserve"> </w:t>
      </w:r>
      <w:r w:rsidRPr="00C703F2">
        <w:rPr>
          <w:rFonts w:ascii="Times New Roman" w:eastAsia="Calibri" w:hAnsi="Times New Roman"/>
          <w:sz w:val="24"/>
        </w:rPr>
        <w:t xml:space="preserve">az intézményvezető a tevékenységi napló alapján, a megállapított óradíj és az adott hónapban a </w:t>
      </w:r>
      <w:r w:rsidRPr="00C703F2">
        <w:rPr>
          <w:rFonts w:ascii="Times New Roman" w:hAnsi="Times New Roman"/>
          <w:sz w:val="24"/>
        </w:rPr>
        <w:t xml:space="preserve">házi segítségnyújtás keretében elvégzett tevékenységekre </w:t>
      </w:r>
      <w:r w:rsidRPr="00C703F2">
        <w:rPr>
          <w:rFonts w:ascii="Times New Roman" w:eastAsia="Calibri" w:hAnsi="Times New Roman"/>
          <w:sz w:val="24"/>
        </w:rPr>
        <w:t xml:space="preserve">fordított idő szorzataként egy összegben állapítja meg </w:t>
      </w:r>
      <w:r w:rsidRPr="00C703F2">
        <w:rPr>
          <w:rFonts w:ascii="Times New Roman" w:eastAsia="Calibri" w:hAnsi="Times New Roman"/>
          <w:i/>
          <w:sz w:val="24"/>
        </w:rPr>
        <w:t xml:space="preserve">a </w:t>
      </w:r>
      <w:r w:rsidRPr="00C703F2">
        <w:rPr>
          <w:rFonts w:ascii="Times New Roman" w:hAnsi="Times New Roman"/>
          <w:i/>
          <w:sz w:val="24"/>
        </w:rPr>
        <w:t>Budapest Főváros II. Kerületi Önkormányzat Képviselő-testületének</w:t>
      </w:r>
      <w:r w:rsidRPr="00C703F2">
        <w:rPr>
          <w:rFonts w:ascii="Times New Roman" w:hAnsi="Times New Roman"/>
          <w:bCs/>
          <w:i/>
          <w:sz w:val="24"/>
        </w:rPr>
        <w:t xml:space="preserve"> a szociális igazgatásról és egyes szociális és gyermekjóléti ellátásokról szóló 3/2015.(II.27.) önkormányzati rendeletében </w:t>
      </w:r>
      <w:r w:rsidRPr="00C703F2">
        <w:rPr>
          <w:rFonts w:ascii="Times New Roman" w:eastAsia="Calibri" w:hAnsi="Times New Roman"/>
          <w:i/>
          <w:sz w:val="24"/>
        </w:rPr>
        <w:t xml:space="preserve">foglaltak figyelembe vételével. </w:t>
      </w:r>
    </w:p>
    <w:p w:rsidR="00BF0053" w:rsidRPr="00C703F2" w:rsidRDefault="00BF0053" w:rsidP="00BF0053">
      <w:pPr>
        <w:spacing w:after="120"/>
        <w:jc w:val="both"/>
        <w:rPr>
          <w:rFonts w:ascii="Times New Roman" w:eastAsia="Calibri" w:hAnsi="Times New Roman"/>
          <w:color w:val="000000"/>
          <w:sz w:val="24"/>
        </w:rPr>
      </w:pPr>
      <w:r w:rsidRPr="00C703F2">
        <w:rPr>
          <w:rFonts w:ascii="Times New Roman" w:eastAsia="Calibri" w:hAnsi="Times New Roman"/>
          <w:color w:val="000000"/>
          <w:sz w:val="24"/>
        </w:rPr>
        <w:t xml:space="preserve">3.10. A személyi térítési díj összege a megállapítás időpontjától függetlenül évente két alkalommal vizsgálható felül és változtatható meg, kivéve, ha az ellátott jövedelme olyan mértékben csökken, hogy </w:t>
      </w:r>
      <w:r w:rsidRPr="00C703F2">
        <w:rPr>
          <w:rFonts w:ascii="Times New Roman" w:eastAsia="Calibri" w:hAnsi="Times New Roman"/>
          <w:sz w:val="24"/>
        </w:rPr>
        <w:t xml:space="preserve">a </w:t>
      </w:r>
      <w:r w:rsidRPr="00C703F2">
        <w:rPr>
          <w:rFonts w:ascii="Times New Roman" w:eastAsia="Calibri" w:hAnsi="Times New Roman"/>
          <w:color w:val="000000"/>
          <w:sz w:val="24"/>
        </w:rPr>
        <w:t>térítési díj fizetési kötelezettségének nem tud eleget tenni; vagy ha az öregségi nyugdíj mindenkori legkisebb összegének 25%-át meghaladó mértékben növekedett.</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3.11. A személyi térítési díj felülvizsgálatához a szolgáltató kérésére az igénybevevő új jövedelemigazolást nyújt be. Az igénybevevő a jövedelmi viszonyaiban bekövetkezett változást, vagy a jogosultság feltételeit érintő lényeges tények, körülmények megváltozását 15 napon belül - az igazolást mellékelve - jelzi az intézmény vezetőjének. A személyi térítési díj változásáról az „Értesítés a személyi térítési díj változásáról” keretében kap tájékoztatást.</w:t>
      </w:r>
    </w:p>
    <w:p w:rsidR="00BF0053" w:rsidRPr="00C703F2" w:rsidRDefault="00BF0053" w:rsidP="00BF0053">
      <w:pPr>
        <w:spacing w:after="120"/>
        <w:jc w:val="both"/>
        <w:rPr>
          <w:rFonts w:ascii="Times New Roman" w:eastAsia="Calibri" w:hAnsi="Times New Roman"/>
          <w:sz w:val="24"/>
          <w:lang w:eastAsia="ar-SA"/>
        </w:rPr>
      </w:pPr>
      <w:r w:rsidRPr="00C703F2">
        <w:rPr>
          <w:rFonts w:ascii="Times New Roman" w:eastAsia="Calibri" w:hAnsi="Times New Roman"/>
          <w:sz w:val="24"/>
        </w:rPr>
        <w:t xml:space="preserve">3.12. A megállapított térítési díj méltányosságból történő csökkentése, vagy elengedése ügyében, ha a jövedelmi és vagyoni viszonyai, élethelyzete ezt indokolttá teszik a kérelmet jelen megállapodás kézhezvételétől számított 8 napon belül az II. sz. Gondozási Központ vezetőjéhez kell benyújtania. (1022 Budapest, Fillér u. 50/b.) A méltányossági kérelmek ügyében az Egészségügyi, Szociális és Lakásügyi Bizottság dönt. </w:t>
      </w:r>
    </w:p>
    <w:p w:rsidR="00BF0053" w:rsidRPr="00C703F2" w:rsidRDefault="00BF0053" w:rsidP="00BF0053">
      <w:pPr>
        <w:spacing w:after="120"/>
        <w:jc w:val="both"/>
        <w:rPr>
          <w:rFonts w:ascii="Times New Roman" w:eastAsia="Calibri" w:hAnsi="Times New Roman"/>
          <w:color w:val="000000"/>
          <w:sz w:val="24"/>
        </w:rPr>
      </w:pPr>
      <w:r w:rsidRPr="00C703F2">
        <w:rPr>
          <w:rFonts w:ascii="Times New Roman" w:eastAsia="Calibri" w:hAnsi="Times New Roman"/>
          <w:color w:val="000000"/>
          <w:sz w:val="24"/>
        </w:rPr>
        <w:t>3.13. Ha az ellátást igénybevevő vagy törvényes képviselője a személyi térítési díj összegét vitatja, illetve annak csökkentését vagy elengedését kéri, az értesítés kézhezvételétől számított nyolc napon belül a fenntartóhoz fordulhat, ezt követően a fenntartó döntésének felülvizsgálata a kézhezvételtől számított 30 napon belül a bíróságtól kérhető.</w:t>
      </w:r>
    </w:p>
    <w:p w:rsidR="00BF0053" w:rsidRPr="00C703F2" w:rsidRDefault="00BF0053" w:rsidP="00BF0053">
      <w:pPr>
        <w:spacing w:after="120"/>
        <w:jc w:val="both"/>
        <w:rPr>
          <w:rFonts w:ascii="Times New Roman" w:eastAsia="Calibri" w:hAnsi="Times New Roman"/>
          <w:color w:val="000000"/>
          <w:sz w:val="24"/>
        </w:rPr>
      </w:pPr>
      <w:r w:rsidRPr="00C703F2">
        <w:rPr>
          <w:rFonts w:ascii="Times New Roman" w:eastAsia="Calibri" w:hAnsi="Times New Roman"/>
          <w:color w:val="000000"/>
          <w:sz w:val="24"/>
        </w:rPr>
        <w:t>3.14. A fenntartó döntéséig, illetve a bíróság jogerős határozatáig a korábban megállapított személyi térítési díjat kell megfizetnie.</w:t>
      </w:r>
    </w:p>
    <w:p w:rsidR="00BF0053" w:rsidRPr="00C703F2" w:rsidRDefault="00BF0053" w:rsidP="00BF0053">
      <w:pPr>
        <w:tabs>
          <w:tab w:val="left" w:pos="360"/>
          <w:tab w:val="left" w:pos="5300"/>
        </w:tabs>
        <w:spacing w:after="120"/>
        <w:rPr>
          <w:rFonts w:ascii="Times New Roman" w:eastAsia="Calibri" w:hAnsi="Times New Roman"/>
          <w:sz w:val="24"/>
        </w:rPr>
      </w:pPr>
      <w:r w:rsidRPr="00C703F2">
        <w:rPr>
          <w:rFonts w:ascii="Times New Roman" w:eastAsia="Calibri" w:hAnsi="Times New Roman"/>
          <w:sz w:val="24"/>
        </w:rPr>
        <w:t>3.15. Fizetés módja, időpontja:</w:t>
      </w:r>
    </w:p>
    <w:p w:rsidR="00BF0053" w:rsidRPr="00C703F2" w:rsidRDefault="00BF0053" w:rsidP="00BF0053">
      <w:pPr>
        <w:tabs>
          <w:tab w:val="left" w:pos="360"/>
          <w:tab w:val="left" w:pos="5300"/>
        </w:tabs>
        <w:spacing w:after="120"/>
        <w:rPr>
          <w:rFonts w:ascii="Times New Roman" w:eastAsia="Calibri" w:hAnsi="Times New Roman"/>
          <w:color w:val="000000"/>
          <w:sz w:val="24"/>
        </w:rPr>
      </w:pPr>
      <w:r w:rsidRPr="00C703F2">
        <w:rPr>
          <w:rFonts w:ascii="Times New Roman" w:eastAsia="Calibri" w:hAnsi="Times New Roman"/>
          <w:sz w:val="24"/>
        </w:rPr>
        <w:t>Intézményünkben a térítési díjat számla ellenében, utólag, havonként, a tárgyhónapot követő hó 10-éig kell megfizetni.</w:t>
      </w:r>
    </w:p>
    <w:p w:rsidR="00BF0053" w:rsidRPr="00C703F2" w:rsidRDefault="00BF0053" w:rsidP="00BF0053">
      <w:pPr>
        <w:spacing w:after="120"/>
        <w:jc w:val="both"/>
        <w:rPr>
          <w:rFonts w:ascii="Times New Roman" w:eastAsia="Calibri" w:hAnsi="Times New Roman"/>
          <w:color w:val="000000"/>
          <w:sz w:val="24"/>
        </w:rPr>
      </w:pPr>
      <w:r w:rsidRPr="00C703F2">
        <w:rPr>
          <w:rFonts w:ascii="Times New Roman" w:eastAsia="Calibri" w:hAnsi="Times New Roman"/>
          <w:color w:val="000000"/>
          <w:sz w:val="24"/>
        </w:rPr>
        <w:t xml:space="preserve">3.16. Ha a kötelezett a befizetést elmulasztotta, az intézményvezető 15 napos határidő megjelölésével írásban felhívja az elmaradt térítési díj befizetésére. Ha a határidő eredménytelenül telt el, az intézmény vezetője a kötelezett nevét, lakcímét és a fennálló díjhátralékot nyilvántartásba veszi. </w:t>
      </w:r>
    </w:p>
    <w:p w:rsidR="00BF0053" w:rsidRPr="00C703F2" w:rsidRDefault="00BF0053" w:rsidP="00BF0053">
      <w:pPr>
        <w:spacing w:after="20"/>
        <w:jc w:val="both"/>
        <w:rPr>
          <w:rFonts w:ascii="Times New Roman" w:eastAsia="Calibri" w:hAnsi="Times New Roman"/>
          <w:b/>
          <w:color w:val="000000"/>
          <w:sz w:val="24"/>
          <w:u w:val="single"/>
        </w:rPr>
      </w:pPr>
      <w:smartTag w:uri="urn:schemas-microsoft-com:office:smarttags" w:element="metricconverter">
        <w:smartTagPr>
          <w:attr w:name="ProductID" w:val="4. A"/>
        </w:smartTagPr>
        <w:r w:rsidRPr="00C703F2">
          <w:rPr>
            <w:rFonts w:ascii="Times New Roman" w:eastAsia="Calibri" w:hAnsi="Times New Roman"/>
            <w:b/>
            <w:color w:val="000000"/>
            <w:sz w:val="24"/>
          </w:rPr>
          <w:t>4. A</w:t>
        </w:r>
      </w:smartTag>
      <w:r w:rsidRPr="00C703F2">
        <w:rPr>
          <w:rFonts w:ascii="Times New Roman" w:eastAsia="Calibri" w:hAnsi="Times New Roman"/>
          <w:b/>
          <w:color w:val="000000"/>
          <w:sz w:val="24"/>
        </w:rPr>
        <w:t xml:space="preserve"> szolgáltatás megszűnése</w:t>
      </w:r>
    </w:p>
    <w:p w:rsidR="00BF0053" w:rsidRPr="00C703F2" w:rsidRDefault="00BF0053" w:rsidP="00BF0053">
      <w:pPr>
        <w:spacing w:after="20"/>
        <w:jc w:val="both"/>
        <w:rPr>
          <w:rFonts w:ascii="Times New Roman" w:eastAsia="Calibri" w:hAnsi="Times New Roman"/>
          <w:color w:val="000000"/>
          <w:sz w:val="24"/>
        </w:rPr>
      </w:pPr>
      <w:r w:rsidRPr="00C703F2">
        <w:rPr>
          <w:rFonts w:ascii="Times New Roman" w:eastAsia="Calibri" w:hAnsi="Times New Roman"/>
          <w:color w:val="000000"/>
          <w:sz w:val="24"/>
        </w:rPr>
        <w:t>4.1. Az intézményi jogviszony megszűnik</w:t>
      </w:r>
    </w:p>
    <w:p w:rsidR="00BF0053" w:rsidRPr="00C703F2" w:rsidRDefault="00BF0053" w:rsidP="00BF0053">
      <w:pPr>
        <w:spacing w:after="20"/>
        <w:ind w:firstLine="180"/>
        <w:jc w:val="both"/>
        <w:rPr>
          <w:rFonts w:ascii="Times New Roman" w:eastAsia="Calibri" w:hAnsi="Times New Roman"/>
          <w:color w:val="000000"/>
          <w:sz w:val="24"/>
        </w:rPr>
      </w:pPr>
      <w:r w:rsidRPr="00C703F2">
        <w:rPr>
          <w:rFonts w:ascii="Times New Roman" w:eastAsia="Calibri" w:hAnsi="Times New Roman"/>
          <w:iCs/>
          <w:color w:val="000000"/>
          <w:sz w:val="24"/>
        </w:rPr>
        <w:t>a)</w:t>
      </w:r>
      <w:r w:rsidRPr="00C703F2">
        <w:rPr>
          <w:rFonts w:ascii="Times New Roman" w:eastAsia="Calibri" w:hAnsi="Times New Roman"/>
          <w:i/>
          <w:iCs/>
          <w:color w:val="000000"/>
          <w:sz w:val="24"/>
        </w:rPr>
        <w:t xml:space="preserve"> </w:t>
      </w:r>
      <w:r w:rsidRPr="00C703F2">
        <w:rPr>
          <w:rFonts w:ascii="Times New Roman" w:eastAsia="Calibri" w:hAnsi="Times New Roman"/>
          <w:color w:val="000000"/>
          <w:sz w:val="24"/>
        </w:rPr>
        <w:t>az intézmény jogutód nélküli megszűnésével,</w:t>
      </w:r>
    </w:p>
    <w:p w:rsidR="00BF0053" w:rsidRPr="00C703F2" w:rsidRDefault="00BF0053" w:rsidP="00BF0053">
      <w:pPr>
        <w:spacing w:after="20"/>
        <w:ind w:firstLine="180"/>
        <w:jc w:val="both"/>
        <w:rPr>
          <w:rFonts w:ascii="Times New Roman" w:eastAsia="Calibri" w:hAnsi="Times New Roman"/>
          <w:color w:val="000000"/>
          <w:sz w:val="24"/>
        </w:rPr>
      </w:pPr>
      <w:r w:rsidRPr="00C703F2">
        <w:rPr>
          <w:rFonts w:ascii="Times New Roman" w:eastAsia="Calibri" w:hAnsi="Times New Roman"/>
          <w:iCs/>
          <w:color w:val="000000"/>
          <w:sz w:val="24"/>
        </w:rPr>
        <w:t xml:space="preserve">b) </w:t>
      </w:r>
      <w:r w:rsidRPr="00C703F2">
        <w:rPr>
          <w:rFonts w:ascii="Times New Roman" w:eastAsia="Calibri" w:hAnsi="Times New Roman"/>
          <w:color w:val="000000"/>
          <w:sz w:val="24"/>
        </w:rPr>
        <w:t>a jogosult halálával,</w:t>
      </w:r>
    </w:p>
    <w:p w:rsidR="00BF0053" w:rsidRPr="00C703F2" w:rsidRDefault="00BF0053" w:rsidP="00BF0053">
      <w:pPr>
        <w:spacing w:after="20"/>
        <w:ind w:firstLine="180"/>
        <w:jc w:val="both"/>
        <w:rPr>
          <w:rFonts w:ascii="Times New Roman" w:eastAsia="Calibri" w:hAnsi="Times New Roman"/>
          <w:color w:val="000000"/>
          <w:sz w:val="24"/>
        </w:rPr>
      </w:pPr>
      <w:r w:rsidRPr="00C703F2">
        <w:rPr>
          <w:rFonts w:ascii="Times New Roman" w:eastAsia="Calibri" w:hAnsi="Times New Roman"/>
          <w:iCs/>
          <w:color w:val="000000"/>
          <w:sz w:val="24"/>
        </w:rPr>
        <w:t xml:space="preserve">c) </w:t>
      </w:r>
      <w:r w:rsidRPr="00C703F2">
        <w:rPr>
          <w:rFonts w:ascii="Times New Roman" w:eastAsia="Calibri" w:hAnsi="Times New Roman"/>
          <w:color w:val="000000"/>
          <w:sz w:val="24"/>
        </w:rPr>
        <w:t>a határozott idejű ellátás esetén a megjelölt időtartam lejártával, kivéve, ha a hatályos jogszabály rendelkezései alapján az elhelyezés időtartama meghosszabbítható,</w:t>
      </w:r>
    </w:p>
    <w:p w:rsidR="00BF0053" w:rsidRPr="00C703F2" w:rsidRDefault="00BF0053" w:rsidP="00BF0053">
      <w:pPr>
        <w:spacing w:after="120"/>
        <w:jc w:val="both"/>
        <w:rPr>
          <w:rFonts w:ascii="Times New Roman" w:eastAsia="Calibri" w:hAnsi="Times New Roman"/>
          <w:b/>
          <w:bCs/>
          <w:color w:val="000000"/>
          <w:sz w:val="24"/>
        </w:rPr>
      </w:pPr>
      <w:r w:rsidRPr="00C703F2">
        <w:rPr>
          <w:rFonts w:ascii="Times New Roman" w:eastAsia="Calibri" w:hAnsi="Times New Roman"/>
          <w:i/>
          <w:iCs/>
          <w:color w:val="000000"/>
          <w:sz w:val="24"/>
        </w:rPr>
        <w:t xml:space="preserve">   </w:t>
      </w:r>
      <w:r w:rsidRPr="00C703F2">
        <w:rPr>
          <w:rFonts w:ascii="Times New Roman" w:eastAsia="Calibri" w:hAnsi="Times New Roman"/>
          <w:iCs/>
          <w:color w:val="000000"/>
          <w:sz w:val="24"/>
        </w:rPr>
        <w:t>d)</w:t>
      </w:r>
      <w:r w:rsidRPr="00C703F2">
        <w:rPr>
          <w:rFonts w:ascii="Times New Roman" w:eastAsia="Calibri" w:hAnsi="Times New Roman"/>
          <w:i/>
          <w:iCs/>
          <w:color w:val="000000"/>
          <w:sz w:val="24"/>
        </w:rPr>
        <w:t xml:space="preserve"> </w:t>
      </w:r>
      <w:r w:rsidRPr="00C703F2">
        <w:rPr>
          <w:rFonts w:ascii="Times New Roman" w:eastAsia="Calibri" w:hAnsi="Times New Roman"/>
          <w:iCs/>
          <w:color w:val="000000"/>
          <w:sz w:val="24"/>
        </w:rPr>
        <w:t xml:space="preserve">jelen </w:t>
      </w:r>
      <w:r w:rsidRPr="00C703F2">
        <w:rPr>
          <w:rFonts w:ascii="Times New Roman" w:eastAsia="Calibri" w:hAnsi="Times New Roman"/>
          <w:color w:val="000000"/>
          <w:sz w:val="24"/>
        </w:rPr>
        <w:t>megállapodás felmondásával.</w:t>
      </w:r>
    </w:p>
    <w:p w:rsidR="00BF0053" w:rsidRPr="00C703F2" w:rsidRDefault="00BF0053" w:rsidP="00BF0053">
      <w:pPr>
        <w:spacing w:after="20"/>
        <w:jc w:val="both"/>
        <w:rPr>
          <w:rFonts w:ascii="Times New Roman" w:eastAsia="Calibri" w:hAnsi="Times New Roman"/>
          <w:color w:val="000000"/>
          <w:sz w:val="24"/>
        </w:rPr>
      </w:pPr>
      <w:r w:rsidRPr="00C703F2">
        <w:rPr>
          <w:rFonts w:ascii="Times New Roman" w:eastAsia="Calibri" w:hAnsi="Times New Roman"/>
          <w:bCs/>
          <w:color w:val="000000"/>
          <w:sz w:val="24"/>
        </w:rPr>
        <w:t>4.2. Jelen</w:t>
      </w:r>
      <w:r w:rsidRPr="00C703F2">
        <w:rPr>
          <w:rFonts w:ascii="Times New Roman" w:eastAsia="Calibri" w:hAnsi="Times New Roman"/>
          <w:color w:val="000000"/>
          <w:sz w:val="24"/>
        </w:rPr>
        <w:t xml:space="preserve"> megállapodás felmondása</w:t>
      </w:r>
    </w:p>
    <w:p w:rsidR="00BF0053" w:rsidRPr="00C703F2" w:rsidRDefault="00BF0053" w:rsidP="00BF0053">
      <w:pPr>
        <w:spacing w:after="20"/>
        <w:jc w:val="both"/>
        <w:rPr>
          <w:rFonts w:ascii="Times New Roman" w:eastAsia="Calibri" w:hAnsi="Times New Roman"/>
          <w:color w:val="000000"/>
          <w:sz w:val="24"/>
        </w:rPr>
      </w:pPr>
      <w:r w:rsidRPr="00C703F2">
        <w:rPr>
          <w:rFonts w:ascii="Times New Roman" w:eastAsia="Calibri" w:hAnsi="Times New Roman"/>
          <w:color w:val="000000"/>
          <w:sz w:val="24"/>
        </w:rPr>
        <w:t xml:space="preserve">    A megállapodást írásban felmondhatja</w:t>
      </w:r>
    </w:p>
    <w:p w:rsidR="00BF0053" w:rsidRPr="00C703F2" w:rsidRDefault="00BF0053" w:rsidP="00BF0053">
      <w:pPr>
        <w:spacing w:after="20"/>
        <w:ind w:firstLine="180"/>
        <w:jc w:val="both"/>
        <w:rPr>
          <w:rFonts w:ascii="Times New Roman" w:eastAsia="Calibri" w:hAnsi="Times New Roman"/>
          <w:color w:val="000000"/>
          <w:sz w:val="24"/>
        </w:rPr>
      </w:pPr>
      <w:r w:rsidRPr="00C703F2">
        <w:rPr>
          <w:rFonts w:ascii="Times New Roman" w:eastAsia="Calibri" w:hAnsi="Times New Roman"/>
          <w:i/>
          <w:iCs/>
          <w:color w:val="000000"/>
          <w:sz w:val="24"/>
        </w:rPr>
        <w:t>a)</w:t>
      </w:r>
      <w:r w:rsidRPr="00C703F2">
        <w:rPr>
          <w:rFonts w:ascii="Times New Roman" w:eastAsia="Calibri" w:hAnsi="Times New Roman"/>
          <w:color w:val="000000"/>
          <w:sz w:val="24"/>
        </w:rPr>
        <w:t xml:space="preserve"> az ellátott, illetve törvényes képviselője indokolás nélkül,</w:t>
      </w:r>
    </w:p>
    <w:p w:rsidR="00BF0053" w:rsidRPr="00C703F2" w:rsidRDefault="00BF0053" w:rsidP="00BF0053">
      <w:pPr>
        <w:spacing w:after="20"/>
        <w:ind w:firstLine="180"/>
        <w:jc w:val="both"/>
        <w:rPr>
          <w:rFonts w:ascii="Times New Roman" w:eastAsia="Calibri" w:hAnsi="Times New Roman"/>
          <w:b/>
          <w:color w:val="000000"/>
          <w:sz w:val="24"/>
        </w:rPr>
      </w:pPr>
      <w:r w:rsidRPr="00C703F2">
        <w:rPr>
          <w:rFonts w:ascii="Times New Roman" w:eastAsia="Calibri" w:hAnsi="Times New Roman"/>
          <w:i/>
          <w:iCs/>
          <w:color w:val="000000"/>
          <w:sz w:val="24"/>
        </w:rPr>
        <w:t>b)</w:t>
      </w:r>
      <w:r w:rsidRPr="00C703F2">
        <w:rPr>
          <w:rFonts w:ascii="Times New Roman" w:eastAsia="Calibri" w:hAnsi="Times New Roman"/>
          <w:color w:val="000000"/>
          <w:sz w:val="24"/>
        </w:rPr>
        <w:t xml:space="preserve"> az intézményvezető.</w:t>
      </w:r>
    </w:p>
    <w:p w:rsidR="00BF0053" w:rsidRPr="00C703F2" w:rsidRDefault="00BF0053" w:rsidP="00BF0053">
      <w:pPr>
        <w:spacing w:after="20"/>
        <w:jc w:val="both"/>
        <w:rPr>
          <w:rFonts w:ascii="Times New Roman" w:eastAsia="Calibri" w:hAnsi="Times New Roman"/>
          <w:color w:val="000000"/>
          <w:sz w:val="24"/>
        </w:rPr>
      </w:pPr>
      <w:r w:rsidRPr="00C703F2">
        <w:rPr>
          <w:rFonts w:ascii="Times New Roman" w:eastAsia="Calibri" w:hAnsi="Times New Roman"/>
          <w:color w:val="000000"/>
          <w:sz w:val="24"/>
        </w:rPr>
        <w:t>4.3. A 4.2.</w:t>
      </w:r>
      <w:r w:rsidRPr="00C703F2">
        <w:rPr>
          <w:rFonts w:ascii="Times New Roman" w:eastAsia="Calibri" w:hAnsi="Times New Roman"/>
          <w:i/>
          <w:iCs/>
          <w:color w:val="000000"/>
          <w:sz w:val="24"/>
        </w:rPr>
        <w:t xml:space="preserve">b) </w:t>
      </w:r>
      <w:r w:rsidRPr="00C703F2">
        <w:rPr>
          <w:rFonts w:ascii="Times New Roman" w:eastAsia="Calibri" w:hAnsi="Times New Roman"/>
          <w:color w:val="000000"/>
          <w:sz w:val="24"/>
        </w:rPr>
        <w:t>pont szerinti felmondásnak akkor van helye, ha:</w:t>
      </w:r>
    </w:p>
    <w:p w:rsidR="00BF0053" w:rsidRPr="00C703F2" w:rsidRDefault="00BF0053" w:rsidP="00BF0053">
      <w:pPr>
        <w:spacing w:after="20"/>
        <w:ind w:firstLine="180"/>
        <w:jc w:val="both"/>
        <w:rPr>
          <w:rFonts w:ascii="Times New Roman" w:eastAsia="Calibri" w:hAnsi="Times New Roman"/>
          <w:color w:val="000000"/>
          <w:sz w:val="24"/>
        </w:rPr>
      </w:pPr>
      <w:r w:rsidRPr="00C703F2">
        <w:rPr>
          <w:rFonts w:ascii="Times New Roman" w:eastAsia="Calibri" w:hAnsi="Times New Roman"/>
          <w:color w:val="000000"/>
          <w:sz w:val="24"/>
        </w:rPr>
        <w:t>a) az ellátott másik intézményben történő elhelyezése indokolt,</w:t>
      </w:r>
    </w:p>
    <w:p w:rsidR="00BF0053" w:rsidRPr="00C703F2" w:rsidRDefault="00BF0053" w:rsidP="00BF0053">
      <w:pPr>
        <w:spacing w:after="20"/>
        <w:ind w:firstLine="180"/>
        <w:jc w:val="both"/>
        <w:rPr>
          <w:rFonts w:ascii="Times New Roman" w:eastAsia="Calibri" w:hAnsi="Times New Roman"/>
          <w:color w:val="000000"/>
          <w:sz w:val="24"/>
        </w:rPr>
      </w:pPr>
      <w:r w:rsidRPr="00C703F2">
        <w:rPr>
          <w:rFonts w:ascii="Times New Roman" w:eastAsia="Calibri" w:hAnsi="Times New Roman"/>
          <w:color w:val="000000"/>
          <w:sz w:val="24"/>
        </w:rPr>
        <w:t>b) további intézményi elhelyezése nem indokolt,</w:t>
      </w:r>
    </w:p>
    <w:p w:rsidR="00BF0053" w:rsidRPr="00C703F2" w:rsidRDefault="00BF0053" w:rsidP="00BF0053">
      <w:pPr>
        <w:spacing w:after="20"/>
        <w:ind w:firstLine="180"/>
        <w:jc w:val="both"/>
        <w:rPr>
          <w:rFonts w:ascii="Times New Roman" w:eastAsia="Calibri" w:hAnsi="Times New Roman"/>
          <w:color w:val="000000"/>
          <w:sz w:val="24"/>
        </w:rPr>
      </w:pPr>
      <w:r w:rsidRPr="00C703F2">
        <w:rPr>
          <w:rFonts w:ascii="Times New Roman" w:eastAsia="Calibri" w:hAnsi="Times New Roman"/>
          <w:color w:val="000000"/>
          <w:sz w:val="24"/>
        </w:rPr>
        <w:t>c) az ellátott a házirendet súlyosan megsérti,</w:t>
      </w:r>
    </w:p>
    <w:p w:rsidR="00BF0053" w:rsidRPr="00C703F2" w:rsidRDefault="00BF0053" w:rsidP="00BF0053">
      <w:pPr>
        <w:spacing w:after="20"/>
        <w:ind w:firstLine="180"/>
        <w:jc w:val="both"/>
        <w:rPr>
          <w:rFonts w:ascii="Times New Roman" w:eastAsia="Calibri" w:hAnsi="Times New Roman"/>
          <w:color w:val="000000"/>
          <w:sz w:val="24"/>
        </w:rPr>
      </w:pPr>
      <w:r w:rsidRPr="00C703F2">
        <w:rPr>
          <w:rFonts w:ascii="Times New Roman" w:eastAsia="Calibri" w:hAnsi="Times New Roman"/>
          <w:color w:val="000000"/>
          <w:sz w:val="24"/>
        </w:rPr>
        <w:t>d) a kötelezett, a térítési díj fizetési kötelezettségének nem tesz eleget.</w:t>
      </w:r>
    </w:p>
    <w:p w:rsidR="00BF0053" w:rsidRPr="00C703F2" w:rsidRDefault="00BF0053" w:rsidP="00BF0053">
      <w:pPr>
        <w:spacing w:after="20"/>
        <w:ind w:firstLine="180"/>
        <w:jc w:val="both"/>
        <w:rPr>
          <w:rFonts w:ascii="Times New Roman" w:eastAsia="Calibri" w:hAnsi="Times New Roman"/>
          <w:color w:val="000000"/>
          <w:sz w:val="24"/>
        </w:rPr>
      </w:pPr>
      <w:r w:rsidRPr="00C703F2">
        <w:rPr>
          <w:rFonts w:ascii="Times New Roman" w:eastAsia="Calibri" w:hAnsi="Times New Roman"/>
          <w:color w:val="000000"/>
          <w:sz w:val="24"/>
        </w:rPr>
        <w:t>e) a szolgáltatást két hónapot meghaladóan nem veszi igénybe és nem kérte írásban annak szüneteltetését,</w:t>
      </w:r>
    </w:p>
    <w:p w:rsidR="00BF0053" w:rsidRPr="00C703F2" w:rsidRDefault="00BF0053" w:rsidP="00BF0053">
      <w:pPr>
        <w:spacing w:after="120"/>
        <w:ind w:firstLine="181"/>
        <w:jc w:val="both"/>
        <w:rPr>
          <w:rFonts w:ascii="Times New Roman" w:eastAsia="Calibri" w:hAnsi="Times New Roman"/>
          <w:b/>
          <w:color w:val="000000"/>
          <w:sz w:val="24"/>
          <w:u w:val="single"/>
        </w:rPr>
      </w:pPr>
      <w:r w:rsidRPr="00C703F2">
        <w:rPr>
          <w:rFonts w:ascii="Times New Roman" w:eastAsia="Calibri" w:hAnsi="Times New Roman"/>
          <w:color w:val="000000"/>
          <w:sz w:val="24"/>
        </w:rPr>
        <w:t>f) az igénybevevő II kerületi lakóhelye megszűnik.</w:t>
      </w:r>
    </w:p>
    <w:p w:rsidR="00BF0053" w:rsidRPr="00C703F2" w:rsidRDefault="00BF0053" w:rsidP="00BF0053">
      <w:pPr>
        <w:spacing w:after="120"/>
        <w:jc w:val="both"/>
        <w:rPr>
          <w:rFonts w:ascii="Times New Roman" w:eastAsia="Calibri" w:hAnsi="Times New Roman"/>
          <w:color w:val="000000"/>
          <w:sz w:val="24"/>
        </w:rPr>
      </w:pPr>
      <w:r w:rsidRPr="00C703F2">
        <w:rPr>
          <w:rFonts w:ascii="Times New Roman" w:eastAsia="Calibri" w:hAnsi="Times New Roman"/>
          <w:color w:val="000000"/>
          <w:sz w:val="24"/>
        </w:rPr>
        <w:t>4.4. A kötelezett a térítési díj fizetési kötelezettségnek nem tesz eleget, ha vagyoni, jövedelmi viszonyai lehetővé teszik a térítési díj megfizetését, mégis hat hónapon át folyamatosan térítési díj tartozás áll fenn, és az a hatodik hónap utolsó napján a kéthavi személyi térítési díj összegét meghaladja.</w:t>
      </w:r>
    </w:p>
    <w:p w:rsidR="00BF0053" w:rsidRPr="00C703F2" w:rsidRDefault="00BF0053" w:rsidP="00BF0053">
      <w:pPr>
        <w:spacing w:after="120"/>
        <w:jc w:val="both"/>
        <w:rPr>
          <w:rFonts w:ascii="Times New Roman" w:eastAsia="Calibri" w:hAnsi="Times New Roman"/>
          <w:color w:val="000000"/>
          <w:sz w:val="24"/>
        </w:rPr>
      </w:pPr>
      <w:r w:rsidRPr="00C703F2">
        <w:rPr>
          <w:rFonts w:ascii="Times New Roman" w:eastAsia="Calibri" w:hAnsi="Times New Roman"/>
          <w:color w:val="000000"/>
          <w:sz w:val="24"/>
        </w:rPr>
        <w:t>4.5. Ha a kötelezett vagyoni, jövedelmi viszonyai olyan mértékben megváltoztak, hogy a személyi térítési díj megfizetésére vonatkozó kötelezettségnek nem tud eleget tenni, köteles az intézményvezetőnél rendkívüli jövedelemvizsgálat lefolytatását kezdeményezni. Az intézményvezető a jövedelemvizsgálatot lefolytatja, és a személyi térítési díjat a jövedelemvizsgálat eredményének megfelelően állapítja meg.</w:t>
      </w:r>
    </w:p>
    <w:p w:rsidR="00BF0053" w:rsidRPr="00C703F2" w:rsidRDefault="00BF0053" w:rsidP="00BF0053">
      <w:pPr>
        <w:spacing w:after="120"/>
        <w:jc w:val="both"/>
        <w:rPr>
          <w:rFonts w:ascii="Times New Roman" w:eastAsia="Calibri" w:hAnsi="Times New Roman"/>
          <w:color w:val="000000"/>
          <w:sz w:val="24"/>
        </w:rPr>
      </w:pPr>
      <w:r w:rsidRPr="00C703F2">
        <w:rPr>
          <w:rFonts w:ascii="Times New Roman" w:eastAsia="Calibri" w:hAnsi="Times New Roman"/>
          <w:color w:val="000000"/>
          <w:sz w:val="24"/>
        </w:rPr>
        <w:t>4.6. Ha az ellátást igénybevevő/törvényes képviselője nem kéri a jövedelemvizsgálat lefolytatását, úgy kell tekinteni, hogy vagyoni, jövedelmi viszonyai lehetővé teszik a térítési díj megfizetését.</w:t>
      </w:r>
    </w:p>
    <w:p w:rsidR="00BF0053" w:rsidRPr="00C703F2" w:rsidRDefault="00BF0053" w:rsidP="00BF0053">
      <w:pPr>
        <w:spacing w:after="120"/>
        <w:jc w:val="both"/>
        <w:rPr>
          <w:rFonts w:ascii="Times New Roman" w:eastAsia="Calibri" w:hAnsi="Times New Roman"/>
          <w:color w:val="FF0000"/>
          <w:sz w:val="24"/>
        </w:rPr>
      </w:pPr>
      <w:r w:rsidRPr="00C703F2">
        <w:rPr>
          <w:rFonts w:ascii="Times New Roman" w:eastAsia="Calibri" w:hAnsi="Times New Roman"/>
          <w:color w:val="000000"/>
          <w:sz w:val="24"/>
        </w:rPr>
        <w:t xml:space="preserve">4.7. Ha három hónapon át térítési díj tartozás áll fenn, az ellátást igénybevevőt/törvényes képviselőjét írásban tájékoztatni kell a felmondás lehetőségéről, annak kezdő időpontjáról, valamint </w:t>
      </w:r>
      <w:r w:rsidRPr="00C703F2">
        <w:rPr>
          <w:rFonts w:ascii="Times New Roman" w:eastAsia="Calibri" w:hAnsi="Times New Roman"/>
          <w:sz w:val="24"/>
        </w:rPr>
        <w:t>a 4.7. pontban foglaltakról</w:t>
      </w:r>
      <w:r w:rsidRPr="00C703F2">
        <w:rPr>
          <w:rFonts w:ascii="Times New Roman" w:eastAsia="Calibri" w:hAnsi="Times New Roman"/>
          <w:color w:val="FF0000"/>
          <w:sz w:val="24"/>
        </w:rPr>
        <w:t>.</w:t>
      </w:r>
    </w:p>
    <w:p w:rsidR="00BF0053" w:rsidRPr="00C703F2" w:rsidRDefault="00BF0053" w:rsidP="00BF0053">
      <w:pPr>
        <w:jc w:val="both"/>
        <w:rPr>
          <w:rFonts w:ascii="Times New Roman" w:eastAsia="Calibri" w:hAnsi="Times New Roman"/>
          <w:sz w:val="24"/>
        </w:rPr>
      </w:pPr>
      <w:r w:rsidRPr="00C703F2">
        <w:rPr>
          <w:rFonts w:ascii="Times New Roman" w:eastAsia="Calibri" w:hAnsi="Times New Roman"/>
          <w:sz w:val="24"/>
        </w:rPr>
        <w:t>4.8. Az intézmény vezetője az ellátás megszüntetéséről, valamint a megszüntetés ellen tehető panaszról írásban értesíti a jogosultat, illetve törvényes képviselőjét. Ha a megszüntetéssel a jogosult, illetve törvényes képviselője nem ért egyet, az értesítés kézhezvételétől számított nyolc napon belül az intézmény fenntartójához fordulhat, ha fenntartó kivizsgálásával nem ért egyet, 30 napon belül bírósághoz fordulhat jogorvoslatért.</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Az ellátást változatlan feltételek mellett mindaddig biztosítani kell, amíg a fenntartó, illetve a bíróság jogerős és végrehajtható határozatot nem hoz.</w:t>
      </w:r>
    </w:p>
    <w:p w:rsidR="00BF0053" w:rsidRPr="00C703F2" w:rsidRDefault="00BF0053" w:rsidP="00BF0053">
      <w:pPr>
        <w:jc w:val="both"/>
        <w:rPr>
          <w:rFonts w:ascii="Times New Roman" w:eastAsia="Calibri" w:hAnsi="Times New Roman"/>
          <w:b/>
          <w:sz w:val="24"/>
        </w:rPr>
      </w:pPr>
      <w:r w:rsidRPr="00C703F2">
        <w:rPr>
          <w:rFonts w:ascii="Times New Roman" w:eastAsia="Calibri" w:hAnsi="Times New Roman"/>
          <w:b/>
          <w:sz w:val="24"/>
        </w:rPr>
        <w:t>5. Az ellátást igénylő jogai és kötelezettségei</w:t>
      </w:r>
    </w:p>
    <w:p w:rsidR="00BF0053" w:rsidRPr="00C703F2" w:rsidRDefault="00BF0053" w:rsidP="00BF0053">
      <w:pPr>
        <w:spacing w:after="120"/>
        <w:jc w:val="both"/>
        <w:rPr>
          <w:rFonts w:ascii="Times New Roman" w:eastAsia="Calibri" w:hAnsi="Times New Roman"/>
          <w:color w:val="000000"/>
          <w:sz w:val="24"/>
        </w:rPr>
      </w:pPr>
      <w:r w:rsidRPr="00C703F2">
        <w:rPr>
          <w:rFonts w:ascii="Times New Roman" w:eastAsia="Calibri" w:hAnsi="Times New Roman"/>
          <w:color w:val="000000"/>
          <w:sz w:val="24"/>
        </w:rPr>
        <w:t>5.1. Az ellátást igénybe vevőnek joga van szociális helyzetére, egészségi és mentális állapotára tekintettel a szociális intézmény által biztosított teljes körű ellátásra.</w:t>
      </w:r>
    </w:p>
    <w:p w:rsidR="00BF0053" w:rsidRPr="00C703F2" w:rsidRDefault="00BF0053" w:rsidP="00BF0053">
      <w:pPr>
        <w:spacing w:after="120"/>
        <w:jc w:val="both"/>
        <w:rPr>
          <w:rFonts w:ascii="Times New Roman" w:eastAsia="Calibri" w:hAnsi="Times New Roman"/>
          <w:color w:val="000000"/>
          <w:sz w:val="24"/>
        </w:rPr>
      </w:pPr>
      <w:r w:rsidRPr="00C703F2">
        <w:rPr>
          <w:rFonts w:ascii="Times New Roman" w:eastAsia="Calibri" w:hAnsi="Times New Roman"/>
          <w:color w:val="000000"/>
          <w:sz w:val="24"/>
        </w:rPr>
        <w:t>5.2. A szolgáltatás biztosítása során az egyenlő bánásmód követelményét meg kell tartani. Az ellátást igénybevevő jövedelmi helyzetét csak a törvényben, illetve törvény felhatalmazása alapján készült kormányrendeletben meghatározott esetekben és feltételek mellett lehet vizsgálni.</w:t>
      </w:r>
    </w:p>
    <w:p w:rsidR="00BF0053" w:rsidRPr="00C703F2" w:rsidRDefault="00BF0053" w:rsidP="00BF0053">
      <w:pPr>
        <w:spacing w:after="120"/>
        <w:jc w:val="both"/>
        <w:rPr>
          <w:rFonts w:ascii="Times New Roman" w:eastAsia="Calibri" w:hAnsi="Times New Roman"/>
          <w:color w:val="000000"/>
          <w:sz w:val="24"/>
        </w:rPr>
      </w:pPr>
      <w:r w:rsidRPr="00C703F2">
        <w:rPr>
          <w:rFonts w:ascii="Times New Roman" w:eastAsia="Calibri" w:hAnsi="Times New Roman"/>
          <w:color w:val="000000"/>
          <w:sz w:val="24"/>
        </w:rPr>
        <w:t>5.3. Az ellátást igénybevevőnek joga van az intézmény működésével, gazdálkodásával kapcsolatos legfontosabb adatok megismeréséhez. Ennek teljesítése érdekében az intézmény vezetője tájékoztatót készít az intézmény gazdálkodásáról, a szolgáltatások intézményi térítési díjának és önköltségének összegéről és azt az intézményben jól látható helyen kifüggeszti, illetve szükség esetén szóban ad tájékoztatást az ellátást igénybevevő részére.</w:t>
      </w:r>
    </w:p>
    <w:p w:rsidR="00BF0053" w:rsidRPr="00C703F2" w:rsidRDefault="00BF0053" w:rsidP="00BF0053">
      <w:pPr>
        <w:spacing w:after="120"/>
        <w:jc w:val="both"/>
        <w:rPr>
          <w:rFonts w:ascii="Times New Roman" w:eastAsia="Calibri" w:hAnsi="Times New Roman"/>
          <w:color w:val="000000"/>
          <w:sz w:val="24"/>
        </w:rPr>
      </w:pPr>
      <w:r w:rsidRPr="00C703F2">
        <w:rPr>
          <w:rFonts w:ascii="Times New Roman" w:eastAsia="Calibri" w:hAnsi="Times New Roman"/>
          <w:color w:val="000000"/>
          <w:sz w:val="24"/>
        </w:rPr>
        <w:t>5.4. A személyes gondoskodást nyújtó szociális intézmény az általa biztosított szolgáltatást olyan módon végzi, hogy figyelemmel legyen az ellátást igénybevevőket megillető alkotmányos jogok maradéktalan és teljes körű tiszteletben tartására</w:t>
      </w:r>
    </w:p>
    <w:p w:rsidR="00BF0053" w:rsidRPr="00C703F2" w:rsidRDefault="00BF0053" w:rsidP="00BF0053">
      <w:pPr>
        <w:spacing w:after="120"/>
        <w:jc w:val="both"/>
        <w:rPr>
          <w:rFonts w:ascii="Times New Roman" w:eastAsia="Calibri" w:hAnsi="Times New Roman"/>
          <w:color w:val="000000"/>
          <w:sz w:val="24"/>
        </w:rPr>
      </w:pPr>
      <w:r w:rsidRPr="00C703F2">
        <w:rPr>
          <w:rFonts w:ascii="Times New Roman" w:eastAsia="Calibri" w:hAnsi="Times New Roman"/>
          <w:color w:val="000000"/>
          <w:sz w:val="24"/>
        </w:rPr>
        <w:t>5.5. Az ellátást igénybevevőt megilleti személyes adatainak védelme, valamint a magánéletével kapcsolatos titokvédelem. Az igénybevételi eljárás során különös figyelmet kell fordítani arra, hogy az ellátást igénylő adataihoz csak az arra jogosult személyek férjenek hozzá. Az intézményvezető köteles biztosítani továbbá, hogy az ellátott egészségi állapotával, személyes körülményeivel, jövedelmi viszonyaival kapcsolatos információkról más ellátást igénybevevő, valamint arra illetéktelen személy ne szerezhessen tudomást, különös figyelemmel az ellátást igénybevevő szociális rászorultságának tényére.</w:t>
      </w:r>
    </w:p>
    <w:p w:rsidR="00BF0053" w:rsidRPr="00C703F2" w:rsidRDefault="00BF0053" w:rsidP="00BF0053">
      <w:pPr>
        <w:spacing w:after="120"/>
        <w:jc w:val="both"/>
        <w:rPr>
          <w:rFonts w:ascii="Times New Roman" w:eastAsia="Calibri" w:hAnsi="Times New Roman"/>
          <w:color w:val="000000"/>
          <w:sz w:val="24"/>
        </w:rPr>
      </w:pPr>
      <w:r w:rsidRPr="00C703F2">
        <w:rPr>
          <w:rFonts w:ascii="Times New Roman" w:eastAsia="Calibri" w:hAnsi="Times New Roman"/>
          <w:color w:val="000000"/>
          <w:sz w:val="24"/>
        </w:rPr>
        <w:t>5.6. Amennyiben az ellátást igénybevevő egészségi állapotánál vagy egyéb körülményeinél fogva közvetlenül nem képes a hatáskörrel és illetékességgel rendelkező szervek megkeresésére, az intézményvezető segítséget nyújt ebben, illetve értesíti az ellátott törvényes képviselőjét, vagy az ellátottjogi képviselőt az ellátott jogainak gyakorlásához szükséges segítségnyújtás céljából.</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5.7. Az ellátást igénylő a szolgáltatás határozott idejű szüneteltetését írásban kérheti.</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5.8. Az ellátást igénylő vállalja, hogy ellátása érdekében együttműködik a gondozási folyamatban résztvevő szakemberekkel.</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5.9. Az ellátást igénylő hozzájárul ahhoz, hogy megfelelő ellátása érdekében, személyiségi jogainak tiszteletben tartása mellett, a szolgáltató intézmény, a szükséges mértékben kapcsolatot tartson fent a hozzátartozókkal, szakemberekkel.</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5.10. Az ellátást igénylő tudomásul veszi, hogy az ellátó szabadon döntheti el, hogy a szolgáltatást kivel biztosítja.</w:t>
      </w:r>
    </w:p>
    <w:p w:rsidR="00BF0053" w:rsidRPr="00C703F2" w:rsidRDefault="00BF0053" w:rsidP="00BF0053">
      <w:pPr>
        <w:jc w:val="both"/>
        <w:rPr>
          <w:rFonts w:ascii="Times New Roman" w:eastAsia="Calibri" w:hAnsi="Times New Roman"/>
          <w:b/>
          <w:sz w:val="24"/>
        </w:rPr>
      </w:pPr>
      <w:smartTag w:uri="urn:schemas-microsoft-com:office:smarttags" w:element="metricconverter">
        <w:smartTagPr>
          <w:attr w:name="ProductID" w:val="6. A"/>
        </w:smartTagPr>
        <w:r w:rsidRPr="00C703F2">
          <w:rPr>
            <w:rFonts w:ascii="Times New Roman" w:eastAsia="Calibri" w:hAnsi="Times New Roman"/>
            <w:b/>
            <w:sz w:val="24"/>
          </w:rPr>
          <w:t>6. A</w:t>
        </w:r>
      </w:smartTag>
      <w:r w:rsidRPr="00C703F2">
        <w:rPr>
          <w:rFonts w:ascii="Times New Roman" w:eastAsia="Calibri" w:hAnsi="Times New Roman"/>
          <w:b/>
          <w:sz w:val="24"/>
        </w:rPr>
        <w:t xml:space="preserve"> szolgáltató intézmény jogai és kötelezettségei</w:t>
      </w:r>
    </w:p>
    <w:p w:rsidR="00BF0053" w:rsidRPr="00C703F2" w:rsidRDefault="00BF0053" w:rsidP="00BF0053">
      <w:pPr>
        <w:spacing w:after="120"/>
        <w:jc w:val="both"/>
        <w:rPr>
          <w:rFonts w:ascii="Times New Roman" w:eastAsia="Calibri" w:hAnsi="Times New Roman"/>
          <w:color w:val="000000"/>
          <w:sz w:val="24"/>
        </w:rPr>
      </w:pPr>
      <w:r w:rsidRPr="00C703F2">
        <w:rPr>
          <w:rFonts w:ascii="Times New Roman" w:eastAsia="Calibri" w:hAnsi="Times New Roman"/>
          <w:color w:val="000000"/>
          <w:sz w:val="24"/>
        </w:rPr>
        <w:t>6.1. Az intézmény dolgozói esetében biztosítani kell, hogy a munkavégzéshez kapcsolódó megbecsülést megkapják, tiszteletben tartsák emberi méltóságukat és személyiségi jogaikat, munkájukat elismerjék, valamint a munkáltató megfelelő munkavégzési körülményeket biztosítson számukra.</w:t>
      </w:r>
    </w:p>
    <w:p w:rsidR="00BF0053" w:rsidRPr="00C703F2" w:rsidRDefault="00BF0053" w:rsidP="00BF0053">
      <w:pPr>
        <w:spacing w:after="20"/>
        <w:jc w:val="both"/>
        <w:rPr>
          <w:rFonts w:ascii="Times New Roman" w:eastAsia="Calibri" w:hAnsi="Times New Roman"/>
          <w:color w:val="000000"/>
          <w:sz w:val="24"/>
        </w:rPr>
      </w:pPr>
      <w:r w:rsidRPr="00C703F2">
        <w:rPr>
          <w:rFonts w:ascii="Times New Roman" w:eastAsia="Calibri" w:hAnsi="Times New Roman"/>
          <w:sz w:val="24"/>
        </w:rPr>
        <w:t>6.2. A</w:t>
      </w:r>
      <w:r w:rsidRPr="00C703F2">
        <w:rPr>
          <w:rFonts w:ascii="Times New Roman" w:hAnsi="Times New Roman"/>
          <w:sz w:val="24"/>
        </w:rPr>
        <w:t xml:space="preserve"> házi segítségnyújtást végző szociális gondozó, ideértve a vezető gondozót is </w:t>
      </w:r>
      <w:r w:rsidRPr="00C703F2">
        <w:rPr>
          <w:rFonts w:ascii="Times New Roman" w:eastAsia="Calibri" w:hAnsi="Times New Roman"/>
          <w:color w:val="000000"/>
          <w:sz w:val="24"/>
        </w:rPr>
        <w:t>közfeladatot ellátó személynek minősül.</w:t>
      </w:r>
    </w:p>
    <w:p w:rsidR="00BF0053" w:rsidRPr="00C703F2" w:rsidRDefault="00BF0053" w:rsidP="00BF0053">
      <w:pPr>
        <w:spacing w:after="120"/>
        <w:jc w:val="both"/>
        <w:rPr>
          <w:rFonts w:ascii="Times New Roman" w:eastAsia="Calibri" w:hAnsi="Times New Roman"/>
          <w:color w:val="000000"/>
          <w:sz w:val="24"/>
        </w:rPr>
      </w:pPr>
      <w:r w:rsidRPr="00C703F2">
        <w:rPr>
          <w:rFonts w:ascii="Times New Roman" w:eastAsia="Calibri" w:hAnsi="Times New Roman"/>
          <w:sz w:val="24"/>
        </w:rPr>
        <w:t xml:space="preserve">6.3. A szolgáltató intézmény vezetője a szolgáltatásra vonatkozó igényt érkezésének napján a hatályos jogszabályokban meghatározott jogok érvényesülésének elősegítése céljából nyilvántartásba veszi. A </w:t>
      </w:r>
      <w:r w:rsidRPr="00C703F2">
        <w:rPr>
          <w:rFonts w:ascii="Times New Roman" w:eastAsia="Calibri" w:hAnsi="Times New Roman"/>
          <w:color w:val="000000"/>
          <w:sz w:val="24"/>
        </w:rPr>
        <w:t>nyilvántartásból adat csak az adatigénylésre jogosult szervnek és a jogosultságot megállapító szociális hatáskört gyakorló szervnek szolgáltatható.</w:t>
      </w:r>
    </w:p>
    <w:p w:rsidR="00BF0053" w:rsidRPr="00C703F2" w:rsidRDefault="00BF0053" w:rsidP="00BF0053">
      <w:pPr>
        <w:spacing w:after="120"/>
        <w:jc w:val="both"/>
        <w:rPr>
          <w:rFonts w:ascii="Times New Roman" w:eastAsia="Calibri" w:hAnsi="Times New Roman"/>
          <w:b/>
          <w:sz w:val="24"/>
        </w:rPr>
      </w:pPr>
      <w:r w:rsidRPr="00C703F2">
        <w:rPr>
          <w:rFonts w:ascii="Times New Roman" w:eastAsia="Calibri" w:hAnsi="Times New Roman"/>
          <w:color w:val="000000"/>
          <w:sz w:val="24"/>
        </w:rPr>
        <w:t>6.4. Az intézmény a nyilvántartásban kezelt adatokat természetes személyazonosító adatok nélkül statisztikai célra felhasználhatja, illetőleg azokból statisztikai célra adatot szolgáltathat.</w:t>
      </w:r>
    </w:p>
    <w:p w:rsidR="00BF0053" w:rsidRPr="00C703F2" w:rsidRDefault="00BF0053" w:rsidP="00BF0053">
      <w:pPr>
        <w:spacing w:after="120"/>
        <w:jc w:val="both"/>
        <w:rPr>
          <w:rFonts w:ascii="Times New Roman" w:eastAsia="Calibri" w:hAnsi="Times New Roman"/>
          <w:b/>
          <w:sz w:val="24"/>
        </w:rPr>
      </w:pPr>
      <w:r w:rsidRPr="00C703F2">
        <w:rPr>
          <w:rFonts w:ascii="Times New Roman" w:eastAsia="Calibri" w:hAnsi="Times New Roman"/>
          <w:sz w:val="24"/>
        </w:rPr>
        <w:t>6.5. A szolgáltató intézmény a vállalt tevékenység során köteles a tőle elvárható gondossággal, maximális szakmai felkészültsége alapján eljárni.</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6.6. A szolgáltató intézmény nevében eljáró személy és hozzátartozója az ellátást igénylővel semmilyen szerződési kapcsolatot nem létesíthet, sem a gondozási idő alatt, sem az azt követő egy éven belül, illetve semmilyen anyagi juttatást nem fogadhat el.</w:t>
      </w:r>
    </w:p>
    <w:p w:rsidR="00BF0053" w:rsidRPr="00C703F2" w:rsidRDefault="00BF0053" w:rsidP="00BF0053">
      <w:pPr>
        <w:spacing w:after="20"/>
        <w:jc w:val="both"/>
        <w:rPr>
          <w:rFonts w:ascii="Times New Roman" w:eastAsia="Calibri" w:hAnsi="Times New Roman"/>
          <w:b/>
          <w:iCs/>
          <w:color w:val="000000"/>
          <w:sz w:val="24"/>
        </w:rPr>
      </w:pPr>
      <w:r w:rsidRPr="00C703F2">
        <w:rPr>
          <w:rFonts w:ascii="Times New Roman" w:eastAsia="Calibri" w:hAnsi="Times New Roman"/>
          <w:b/>
          <w:iCs/>
          <w:color w:val="000000"/>
          <w:sz w:val="24"/>
        </w:rPr>
        <w:t>7. Tájékoztatási kötelezettség</w:t>
      </w:r>
    </w:p>
    <w:p w:rsidR="00BF0053" w:rsidRPr="00C703F2" w:rsidRDefault="00BF0053" w:rsidP="00BF0053">
      <w:pPr>
        <w:spacing w:after="20"/>
        <w:jc w:val="both"/>
        <w:rPr>
          <w:rFonts w:ascii="Times New Roman" w:eastAsia="Calibri" w:hAnsi="Times New Roman"/>
          <w:color w:val="000000"/>
          <w:sz w:val="24"/>
        </w:rPr>
      </w:pPr>
      <w:r w:rsidRPr="00C703F2">
        <w:rPr>
          <w:rFonts w:ascii="Times New Roman" w:eastAsia="Calibri" w:hAnsi="Times New Roman"/>
          <w:color w:val="000000"/>
          <w:sz w:val="24"/>
        </w:rPr>
        <w:t>7.1. Az intézménybe való felvételkor az intézmény tájékoztatást ad a jogosult és hozzátartozója számára</w:t>
      </w:r>
    </w:p>
    <w:p w:rsidR="00BF0053" w:rsidRPr="00C703F2" w:rsidRDefault="00BF0053" w:rsidP="00BF0053">
      <w:pPr>
        <w:spacing w:after="20"/>
        <w:ind w:firstLine="180"/>
        <w:jc w:val="both"/>
        <w:rPr>
          <w:rFonts w:ascii="Times New Roman" w:eastAsia="Calibri" w:hAnsi="Times New Roman"/>
          <w:color w:val="000000"/>
          <w:sz w:val="24"/>
        </w:rPr>
      </w:pPr>
      <w:r w:rsidRPr="00C703F2">
        <w:rPr>
          <w:rFonts w:ascii="Times New Roman" w:eastAsia="Calibri" w:hAnsi="Times New Roman"/>
          <w:i/>
          <w:iCs/>
          <w:color w:val="000000"/>
          <w:sz w:val="24"/>
        </w:rPr>
        <w:t>a)</w:t>
      </w:r>
      <w:r w:rsidRPr="00C703F2">
        <w:rPr>
          <w:rFonts w:ascii="Times New Roman" w:eastAsia="Calibri" w:hAnsi="Times New Roman"/>
          <w:color w:val="000000"/>
          <w:sz w:val="24"/>
        </w:rPr>
        <w:t> az intézményben biztosított ellátás tartalmáról és feltételeiről,</w:t>
      </w:r>
    </w:p>
    <w:p w:rsidR="00BF0053" w:rsidRPr="00C703F2" w:rsidRDefault="00BF0053" w:rsidP="00BF0053">
      <w:pPr>
        <w:spacing w:after="20"/>
        <w:ind w:firstLine="180"/>
        <w:jc w:val="both"/>
        <w:rPr>
          <w:rFonts w:ascii="Times New Roman" w:eastAsia="Calibri" w:hAnsi="Times New Roman"/>
          <w:color w:val="000000"/>
          <w:sz w:val="24"/>
        </w:rPr>
      </w:pPr>
      <w:r w:rsidRPr="00C703F2">
        <w:rPr>
          <w:rFonts w:ascii="Times New Roman" w:eastAsia="Calibri" w:hAnsi="Times New Roman"/>
          <w:i/>
          <w:iCs/>
          <w:color w:val="000000"/>
          <w:sz w:val="24"/>
        </w:rPr>
        <w:t>b)</w:t>
      </w:r>
      <w:r w:rsidRPr="00C703F2">
        <w:rPr>
          <w:rFonts w:ascii="Times New Roman" w:eastAsia="Calibri" w:hAnsi="Times New Roman"/>
          <w:color w:val="000000"/>
          <w:sz w:val="24"/>
        </w:rPr>
        <w:t> az intézmény által vezetett nyilvántartásokról,</w:t>
      </w:r>
    </w:p>
    <w:p w:rsidR="00BF0053" w:rsidRPr="00C703F2" w:rsidRDefault="00BF0053" w:rsidP="00BF0053">
      <w:pPr>
        <w:spacing w:after="20"/>
        <w:ind w:firstLine="180"/>
        <w:jc w:val="both"/>
        <w:rPr>
          <w:rFonts w:ascii="Times New Roman" w:eastAsia="Calibri" w:hAnsi="Times New Roman"/>
          <w:color w:val="000000"/>
          <w:sz w:val="24"/>
        </w:rPr>
      </w:pPr>
      <w:r w:rsidRPr="00C703F2">
        <w:rPr>
          <w:rFonts w:ascii="Times New Roman" w:eastAsia="Calibri" w:hAnsi="Times New Roman"/>
          <w:i/>
          <w:iCs/>
          <w:color w:val="000000"/>
          <w:sz w:val="24"/>
        </w:rPr>
        <w:t>c)</w:t>
      </w:r>
      <w:r w:rsidRPr="00C703F2">
        <w:rPr>
          <w:rFonts w:ascii="Times New Roman" w:eastAsia="Calibri" w:hAnsi="Times New Roman"/>
          <w:color w:val="000000"/>
          <w:sz w:val="24"/>
        </w:rPr>
        <w:t> panaszjoguk gyakorlásának módjáról,</w:t>
      </w:r>
    </w:p>
    <w:p w:rsidR="00BF0053" w:rsidRPr="00C703F2" w:rsidRDefault="00BF0053" w:rsidP="00BF0053">
      <w:pPr>
        <w:spacing w:after="20"/>
        <w:ind w:firstLine="180"/>
        <w:jc w:val="both"/>
        <w:rPr>
          <w:rFonts w:ascii="Times New Roman" w:eastAsia="Calibri" w:hAnsi="Times New Roman"/>
          <w:color w:val="000000"/>
          <w:sz w:val="24"/>
        </w:rPr>
      </w:pPr>
      <w:r w:rsidRPr="00C703F2">
        <w:rPr>
          <w:rFonts w:ascii="Times New Roman" w:eastAsia="Calibri" w:hAnsi="Times New Roman"/>
          <w:i/>
          <w:iCs/>
          <w:color w:val="000000"/>
          <w:sz w:val="24"/>
        </w:rPr>
        <w:t>d) </w:t>
      </w:r>
      <w:r w:rsidRPr="00C703F2">
        <w:rPr>
          <w:rFonts w:ascii="Times New Roman" w:eastAsia="Calibri" w:hAnsi="Times New Roman"/>
          <w:color w:val="000000"/>
          <w:sz w:val="24"/>
        </w:rPr>
        <w:t>az intézményi jogviszony megszűnésének eseteiről,</w:t>
      </w:r>
    </w:p>
    <w:p w:rsidR="00BF0053" w:rsidRPr="00C703F2" w:rsidRDefault="00BF0053" w:rsidP="00BF0053">
      <w:pPr>
        <w:spacing w:after="20"/>
        <w:ind w:firstLine="180"/>
        <w:jc w:val="both"/>
        <w:rPr>
          <w:rFonts w:ascii="Times New Roman" w:eastAsia="Calibri" w:hAnsi="Times New Roman"/>
          <w:color w:val="000000"/>
          <w:sz w:val="24"/>
        </w:rPr>
      </w:pPr>
      <w:r w:rsidRPr="00C703F2">
        <w:rPr>
          <w:rFonts w:ascii="Times New Roman" w:eastAsia="Calibri" w:hAnsi="Times New Roman"/>
          <w:i/>
          <w:iCs/>
          <w:color w:val="000000"/>
          <w:sz w:val="24"/>
        </w:rPr>
        <w:t>e)</w:t>
      </w:r>
      <w:r w:rsidRPr="00C703F2">
        <w:rPr>
          <w:rFonts w:ascii="Times New Roman" w:eastAsia="Calibri" w:hAnsi="Times New Roman"/>
          <w:color w:val="000000"/>
          <w:sz w:val="24"/>
        </w:rPr>
        <w:t> az intézmény házirendjéről,</w:t>
      </w:r>
    </w:p>
    <w:p w:rsidR="00BF0053" w:rsidRPr="00C703F2" w:rsidRDefault="00BF0053" w:rsidP="00BF0053">
      <w:pPr>
        <w:spacing w:after="20"/>
        <w:ind w:firstLine="180"/>
        <w:jc w:val="both"/>
        <w:rPr>
          <w:rFonts w:ascii="Times New Roman" w:eastAsia="Calibri" w:hAnsi="Times New Roman"/>
          <w:color w:val="000000"/>
          <w:sz w:val="24"/>
        </w:rPr>
      </w:pPr>
      <w:r w:rsidRPr="00C703F2">
        <w:rPr>
          <w:rFonts w:ascii="Times New Roman" w:eastAsia="Calibri" w:hAnsi="Times New Roman"/>
          <w:i/>
          <w:iCs/>
          <w:color w:val="000000"/>
          <w:sz w:val="24"/>
        </w:rPr>
        <w:t>f)</w:t>
      </w:r>
      <w:r w:rsidRPr="00C703F2">
        <w:rPr>
          <w:rFonts w:ascii="Times New Roman" w:eastAsia="Calibri" w:hAnsi="Times New Roman"/>
          <w:color w:val="000000"/>
          <w:sz w:val="24"/>
        </w:rPr>
        <w:t> a fizetendő térítési díjról, teljesítési feltételeiről, továbbá a mulasztás következményeiről,</w:t>
      </w:r>
    </w:p>
    <w:p w:rsidR="00BF0053" w:rsidRPr="00C703F2" w:rsidRDefault="00BF0053" w:rsidP="00BF0053">
      <w:pPr>
        <w:spacing w:after="120"/>
        <w:ind w:firstLine="181"/>
        <w:jc w:val="both"/>
        <w:rPr>
          <w:rFonts w:ascii="Times New Roman" w:eastAsia="Calibri" w:hAnsi="Times New Roman"/>
          <w:color w:val="000000"/>
          <w:sz w:val="24"/>
        </w:rPr>
      </w:pPr>
      <w:r w:rsidRPr="00C703F2">
        <w:rPr>
          <w:rFonts w:ascii="Times New Roman" w:eastAsia="Calibri" w:hAnsi="Times New Roman"/>
          <w:i/>
          <w:iCs/>
          <w:color w:val="000000"/>
          <w:sz w:val="24"/>
        </w:rPr>
        <w:t>g)</w:t>
      </w:r>
      <w:r w:rsidRPr="00C703F2">
        <w:rPr>
          <w:rFonts w:ascii="Times New Roman" w:eastAsia="Calibri" w:hAnsi="Times New Roman"/>
          <w:color w:val="000000"/>
          <w:sz w:val="24"/>
        </w:rPr>
        <w:t>a jogosult jogait és érdekeit képviselő társadalmi szervezetekről.</w:t>
      </w:r>
    </w:p>
    <w:p w:rsidR="00BF0053" w:rsidRPr="00C703F2" w:rsidRDefault="00BF0053" w:rsidP="00BF0053">
      <w:pPr>
        <w:spacing w:after="20"/>
        <w:jc w:val="both"/>
        <w:rPr>
          <w:rFonts w:ascii="Times New Roman" w:eastAsia="Calibri" w:hAnsi="Times New Roman"/>
          <w:color w:val="000000"/>
          <w:sz w:val="24"/>
        </w:rPr>
      </w:pPr>
      <w:r w:rsidRPr="00C703F2">
        <w:rPr>
          <w:rFonts w:ascii="Times New Roman" w:eastAsia="Calibri" w:hAnsi="Times New Roman"/>
          <w:color w:val="000000"/>
          <w:sz w:val="24"/>
        </w:rPr>
        <w:t xml:space="preserve">7.2. A jogosult és hozzátartozója az intézménybe való felvételkor köteles adatokat szolgáltatni a jogszabály alapján vezetett nyilvántartásokhoz. </w:t>
      </w:r>
    </w:p>
    <w:p w:rsidR="00BF0053" w:rsidRPr="00C703F2" w:rsidRDefault="00BF0053" w:rsidP="00BF0053">
      <w:pPr>
        <w:spacing w:before="120"/>
        <w:jc w:val="both"/>
        <w:rPr>
          <w:rFonts w:ascii="Times New Roman" w:eastAsia="Calibri" w:hAnsi="Times New Roman"/>
          <w:sz w:val="24"/>
        </w:rPr>
      </w:pPr>
      <w:r w:rsidRPr="00C703F2">
        <w:rPr>
          <w:rFonts w:ascii="Times New Roman" w:eastAsia="Calibri" w:hAnsi="Times New Roman"/>
          <w:b/>
          <w:sz w:val="24"/>
        </w:rPr>
        <w:t>8. Jogorvoslati lehetőségek</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 xml:space="preserve">8.1. A szolgáltatást igénybevevő ellátással kapcsolatban tett panaszát az intézmény vezetője köteles kivizsgálni, és 15 napon belül a panasztevőt értesíteni a kivizsgálás eredményéről. </w:t>
      </w:r>
    </w:p>
    <w:p w:rsidR="00BF0053" w:rsidRPr="00C703F2" w:rsidRDefault="00BF0053" w:rsidP="00BF0053">
      <w:pPr>
        <w:spacing w:after="120"/>
        <w:jc w:val="both"/>
        <w:rPr>
          <w:rFonts w:ascii="Times New Roman" w:eastAsia="Calibri" w:hAnsi="Times New Roman"/>
          <w:color w:val="000000"/>
          <w:sz w:val="24"/>
        </w:rPr>
      </w:pPr>
      <w:r w:rsidRPr="00C703F2">
        <w:rPr>
          <w:rFonts w:ascii="Times New Roman" w:eastAsia="Calibri" w:hAnsi="Times New Roman"/>
          <w:color w:val="000000"/>
          <w:sz w:val="24"/>
        </w:rPr>
        <w:t>8.2. Amennyiben az intézményvezető határidőben nem intézkedik, vagy a panasztevő a megtett intézkedéssel nem elégedett, az intézkedés kézhezvételétől számított nyolc napon belül a Budapest Főváros II. Kerületi Önkormányzat Egészségügyi, Szociális és Lakásügyi Bizottságához fordulhat jogorvoslattal.</w:t>
      </w:r>
    </w:p>
    <w:p w:rsidR="00BF0053" w:rsidRPr="00C703F2" w:rsidRDefault="00BF0053" w:rsidP="00BF0053">
      <w:pPr>
        <w:spacing w:after="120"/>
        <w:jc w:val="both"/>
        <w:rPr>
          <w:rFonts w:ascii="Times New Roman" w:eastAsia="Calibri" w:hAnsi="Times New Roman"/>
          <w:b/>
          <w:color w:val="000000"/>
          <w:sz w:val="24"/>
        </w:rPr>
      </w:pPr>
      <w:r w:rsidRPr="00C703F2">
        <w:rPr>
          <w:rFonts w:ascii="Times New Roman" w:eastAsia="Calibri" w:hAnsi="Times New Roman"/>
          <w:color w:val="000000"/>
          <w:sz w:val="24"/>
        </w:rPr>
        <w:t>8.3. A szolgáltatásban részesülő részére, jogai gyakorlásában ellátottjogi képviselő nyújt segítséget. A szolgáltató intézmény tájékoztatja az igénybe vevőt az ellátottjogi képviselő nevéről, elérhetőségéről, illetve az adatokat hirdetőtáblákon hozzáférhetővé teszi, szükség esetén segít a kapcsolatteremtésben.</w:t>
      </w:r>
    </w:p>
    <w:p w:rsidR="00BF0053" w:rsidRPr="00C703F2" w:rsidRDefault="00BF0053" w:rsidP="00BF0053">
      <w:pPr>
        <w:autoSpaceDE w:val="0"/>
        <w:autoSpaceDN w:val="0"/>
        <w:adjustRightInd w:val="0"/>
        <w:jc w:val="both"/>
        <w:rPr>
          <w:rFonts w:ascii="Times New Roman" w:eastAsia="Calibri" w:hAnsi="Times New Roman"/>
          <w:b/>
          <w:bCs/>
          <w:sz w:val="24"/>
        </w:rPr>
      </w:pPr>
      <w:r w:rsidRPr="00C703F2">
        <w:rPr>
          <w:rFonts w:ascii="Times New Roman" w:eastAsia="Calibri" w:hAnsi="Times New Roman"/>
          <w:b/>
          <w:bCs/>
          <w:sz w:val="24"/>
        </w:rPr>
        <w:t>9. Egyéb rendelkezések</w:t>
      </w:r>
    </w:p>
    <w:p w:rsidR="00BF0053" w:rsidRPr="00C703F2" w:rsidRDefault="00BF0053" w:rsidP="00BF0053">
      <w:pPr>
        <w:autoSpaceDE w:val="0"/>
        <w:autoSpaceDN w:val="0"/>
        <w:adjustRightInd w:val="0"/>
        <w:spacing w:after="120"/>
        <w:jc w:val="both"/>
        <w:rPr>
          <w:rFonts w:ascii="Times New Roman" w:eastAsia="Calibri" w:hAnsi="Times New Roman"/>
          <w:b/>
          <w:bCs/>
          <w:sz w:val="24"/>
        </w:rPr>
      </w:pPr>
      <w:r w:rsidRPr="00C703F2">
        <w:rPr>
          <w:rFonts w:ascii="Times New Roman" w:eastAsia="Calibri" w:hAnsi="Times New Roman"/>
          <w:sz w:val="24"/>
        </w:rPr>
        <w:t>9.1. A felek megállapodnak, hogy amennyiben a szerződés időtartama alatt az ellátott állapotában olyan változás áll be, amely a megrendelt szolgáltatástól eltérő szolgáltatás nyújtását teszi szükségessé vagy a jogszabályok oly módon változnak, hogy jelen megállapodásban foglaltak nem helytállóak, akkor a jelen megállapodást kölcsönös egyeztetéssel módosítják, vagy új megállapodást kötnek.</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9.2. Amennyiben új megállapodás megkötése szükséges, abban az esetben a megkötés dátumától ezen megállapodás hatályát veszti.</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 xml:space="preserve">9.3. A jelen megállapodásban nem szabályozott kérdésekben a Ptk., továbbá a szociális igazgatásról és szociális ellátásokról szóló és azokhoz kapcsolódó jogszabályok rendelkezései az irányadók. </w:t>
      </w:r>
    </w:p>
    <w:p w:rsidR="00BF0053" w:rsidRPr="00C703F2" w:rsidRDefault="00BF0053" w:rsidP="00BF0053">
      <w:pPr>
        <w:spacing w:after="120"/>
        <w:jc w:val="both"/>
        <w:rPr>
          <w:rFonts w:ascii="Times New Roman" w:eastAsia="Calibri" w:hAnsi="Times New Roman"/>
          <w:color w:val="000000"/>
          <w:sz w:val="24"/>
        </w:rPr>
      </w:pPr>
      <w:r w:rsidRPr="00C703F2">
        <w:rPr>
          <w:rFonts w:ascii="Times New Roman" w:eastAsia="Calibri" w:hAnsi="Times New Roman"/>
          <w:sz w:val="24"/>
        </w:rPr>
        <w:t>Alulírott, ellátott nyilatkozom, hogy a biztosított szolgáltatás igénybevételének feltételeiről, tartalmáról; a vezetett nyilvántartásokról; a házirendről; a fizetendő térítési díjról, a teljesítés feltételeiről, illetve a mulasztás következményeiről; a szolgáltatást igénybe vevő jogairól és kötelezettségeiről; a panaszjog gyakorlásának módjáról; az ellátottjogi képviselőről és elérhetőségéről; a megszűnés eseteiről szóló tájékoztatást megkaptam, és azt tudomásul vettem, valamint</w:t>
      </w:r>
      <w:r w:rsidRPr="00C703F2">
        <w:rPr>
          <w:rFonts w:ascii="Times New Roman" w:eastAsia="Calibri" w:hAnsi="Times New Roman"/>
          <w:color w:val="000000"/>
          <w:sz w:val="24"/>
        </w:rPr>
        <w:t>, nyilatkozom hogy a szociális ellátásra való jogosultság feltételeiben és a saját, továbbá a közeli hozzátartozóm természetes személyazonosító adataiban beállott változásokat haladéktalanul közlöm az intézmény vezetőjével.</w:t>
      </w:r>
    </w:p>
    <w:p w:rsidR="00BF0053" w:rsidRPr="00C703F2" w:rsidRDefault="00BF0053" w:rsidP="00BF0053">
      <w:pPr>
        <w:jc w:val="both"/>
        <w:rPr>
          <w:rFonts w:ascii="Times New Roman" w:eastAsia="Calibri" w:hAnsi="Times New Roman"/>
          <w:sz w:val="24"/>
        </w:rPr>
      </w:pPr>
      <w:r w:rsidRPr="00C703F2">
        <w:rPr>
          <w:rFonts w:ascii="Times New Roman" w:eastAsia="Calibri" w:hAnsi="Times New Roman"/>
          <w:sz w:val="24"/>
        </w:rPr>
        <w:t>Alulírottak a jelen megállapodást elolvasás és kölcsönös értelmezés után, mint akaratukkal mindenben megegyezőt jóváhagyólag írják alá.</w:t>
      </w:r>
    </w:p>
    <w:p w:rsidR="00BF0053" w:rsidRPr="00C703F2" w:rsidRDefault="00BF0053" w:rsidP="00BF0053">
      <w:pPr>
        <w:jc w:val="both"/>
        <w:rPr>
          <w:rFonts w:ascii="Times New Roman" w:eastAsia="Calibri" w:hAnsi="Times New Roman"/>
          <w:sz w:val="24"/>
        </w:rPr>
      </w:pPr>
    </w:p>
    <w:p w:rsidR="00BF0053" w:rsidRPr="00C703F2" w:rsidRDefault="00BF0053" w:rsidP="00BF0053">
      <w:pPr>
        <w:jc w:val="both"/>
        <w:rPr>
          <w:rFonts w:ascii="Times New Roman" w:eastAsia="Calibri" w:hAnsi="Times New Roman"/>
          <w:sz w:val="24"/>
        </w:rPr>
      </w:pPr>
      <w:r w:rsidRPr="00C703F2">
        <w:rPr>
          <w:rFonts w:ascii="Times New Roman" w:eastAsia="Calibri" w:hAnsi="Times New Roman"/>
          <w:sz w:val="24"/>
        </w:rPr>
        <w:t>Budapest, 201</w:t>
      </w:r>
    </w:p>
    <w:p w:rsidR="00BF0053" w:rsidRPr="00C703F2" w:rsidRDefault="00BF0053" w:rsidP="00BF0053">
      <w:pPr>
        <w:jc w:val="both"/>
        <w:rPr>
          <w:rFonts w:ascii="Times New Roman" w:eastAsia="Calibri" w:hAnsi="Times New Roman"/>
          <w:sz w:val="24"/>
        </w:rPr>
      </w:pPr>
    </w:p>
    <w:p w:rsidR="00BF0053" w:rsidRPr="00C703F2" w:rsidRDefault="00BF0053" w:rsidP="00BF0053">
      <w:pPr>
        <w:ind w:left="-180" w:firstLine="180"/>
        <w:jc w:val="center"/>
        <w:rPr>
          <w:rFonts w:ascii="Times New Roman" w:eastAsia="Calibri" w:hAnsi="Times New Roman"/>
          <w:sz w:val="24"/>
        </w:rPr>
      </w:pPr>
      <w:r w:rsidRPr="00C703F2">
        <w:rPr>
          <w:rFonts w:ascii="Times New Roman" w:eastAsia="Calibri" w:hAnsi="Times New Roman"/>
          <w:sz w:val="24"/>
        </w:rPr>
        <w:t>……………………………………                                ……………………………………</w:t>
      </w:r>
    </w:p>
    <w:p w:rsidR="00BF0053" w:rsidRPr="00C703F2" w:rsidRDefault="00BF0053" w:rsidP="00BF0053">
      <w:pPr>
        <w:ind w:left="-180" w:firstLine="888"/>
        <w:rPr>
          <w:rFonts w:ascii="Times New Roman" w:eastAsia="Calibri" w:hAnsi="Times New Roman"/>
          <w:sz w:val="24"/>
        </w:rPr>
      </w:pPr>
      <w:r w:rsidRPr="00C703F2">
        <w:rPr>
          <w:rFonts w:ascii="Times New Roman" w:eastAsia="Calibri" w:hAnsi="Times New Roman"/>
          <w:sz w:val="24"/>
        </w:rPr>
        <w:t>Szolgáltatást igénybe vevő/</w:t>
      </w:r>
      <w:r w:rsidRPr="00C703F2">
        <w:rPr>
          <w:rFonts w:ascii="Times New Roman" w:eastAsia="Calibri" w:hAnsi="Times New Roman"/>
          <w:sz w:val="24"/>
        </w:rPr>
        <w:tab/>
        <w:t xml:space="preserve">   </w:t>
      </w:r>
      <w:r w:rsidRPr="00C703F2">
        <w:rPr>
          <w:rFonts w:ascii="Times New Roman" w:eastAsia="Calibri" w:hAnsi="Times New Roman"/>
          <w:sz w:val="24"/>
        </w:rPr>
        <w:tab/>
      </w:r>
      <w:r w:rsidRPr="00C703F2">
        <w:rPr>
          <w:rFonts w:ascii="Times New Roman" w:eastAsia="Calibri" w:hAnsi="Times New Roman"/>
          <w:sz w:val="24"/>
        </w:rPr>
        <w:tab/>
      </w:r>
      <w:r w:rsidRPr="00C703F2">
        <w:rPr>
          <w:rFonts w:ascii="Times New Roman" w:eastAsia="Calibri" w:hAnsi="Times New Roman"/>
          <w:sz w:val="24"/>
        </w:rPr>
        <w:tab/>
      </w:r>
      <w:r w:rsidRPr="00C703F2">
        <w:rPr>
          <w:rFonts w:ascii="Times New Roman" w:eastAsia="Calibri" w:hAnsi="Times New Roman"/>
          <w:sz w:val="24"/>
        </w:rPr>
        <w:tab/>
        <w:t xml:space="preserve"> Kajcsáné Geszner Barbara</w:t>
      </w:r>
    </w:p>
    <w:p w:rsidR="00BF0053" w:rsidRPr="00C703F2" w:rsidRDefault="00BF0053" w:rsidP="00BF0053">
      <w:pPr>
        <w:ind w:left="-180" w:firstLine="180"/>
        <w:rPr>
          <w:rFonts w:ascii="Times New Roman" w:hAnsi="Times New Roman"/>
          <w:b/>
          <w:sz w:val="24"/>
        </w:rPr>
      </w:pPr>
      <w:r w:rsidRPr="00C703F2">
        <w:rPr>
          <w:rFonts w:ascii="Times New Roman" w:eastAsia="Calibri" w:hAnsi="Times New Roman"/>
          <w:sz w:val="24"/>
        </w:rPr>
        <w:t xml:space="preserve"> </w:t>
      </w:r>
      <w:r w:rsidRPr="00C703F2">
        <w:rPr>
          <w:rFonts w:ascii="Times New Roman" w:eastAsia="Calibri" w:hAnsi="Times New Roman"/>
          <w:sz w:val="24"/>
        </w:rPr>
        <w:tab/>
        <w:t xml:space="preserve"> törvényes képviselő                                                                   intézményvezető</w:t>
      </w:r>
      <w:r w:rsidRPr="00C703F2">
        <w:rPr>
          <w:rFonts w:ascii="Times New Roman" w:hAnsi="Times New Roman"/>
          <w:i/>
          <w:iCs/>
          <w:sz w:val="24"/>
        </w:rPr>
        <w:t xml:space="preserve">                                                                                     </w:t>
      </w:r>
    </w:p>
    <w:p w:rsidR="00BF0053" w:rsidRPr="00C703F2" w:rsidRDefault="00BF0053" w:rsidP="00BF0053">
      <w:pPr>
        <w:spacing w:after="160" w:line="259" w:lineRule="auto"/>
        <w:rPr>
          <w:rFonts w:ascii="Times New Roman" w:eastAsiaTheme="minorHAnsi" w:hAnsi="Times New Roman"/>
          <w:sz w:val="24"/>
          <w:lang w:eastAsia="en-US"/>
        </w:rPr>
      </w:pPr>
    </w:p>
    <w:p w:rsidR="00BF0053" w:rsidRPr="00C703F2" w:rsidRDefault="00BF0053" w:rsidP="00BF0053">
      <w:pPr>
        <w:rPr>
          <w:rFonts w:ascii="Times New Roman" w:hAnsi="Times New Roman"/>
          <w:i/>
          <w:sz w:val="24"/>
        </w:rPr>
      </w:pPr>
    </w:p>
    <w:p w:rsidR="00BF0053" w:rsidRPr="00C703F2" w:rsidRDefault="00BF0053" w:rsidP="00BF0053">
      <w:pPr>
        <w:ind w:left="-180" w:firstLine="180"/>
        <w:jc w:val="both"/>
        <w:rPr>
          <w:rFonts w:ascii="Times New Roman" w:hAnsi="Times New Roman"/>
          <w:sz w:val="24"/>
        </w:rPr>
      </w:pPr>
    </w:p>
    <w:p w:rsidR="00BF0053" w:rsidRPr="00C703F2" w:rsidRDefault="00BF0053" w:rsidP="00BF0053">
      <w:pPr>
        <w:ind w:left="-180" w:firstLine="180"/>
        <w:jc w:val="both"/>
        <w:rPr>
          <w:rFonts w:ascii="Times New Roman" w:hAnsi="Times New Roman"/>
          <w:sz w:val="24"/>
        </w:rPr>
      </w:pPr>
    </w:p>
    <w:p w:rsidR="00BF0053" w:rsidRPr="00C703F2" w:rsidRDefault="00BF0053" w:rsidP="00BF0053">
      <w:pPr>
        <w:rPr>
          <w:rFonts w:ascii="Times New Roman" w:hAnsi="Times New Roman"/>
          <w:sz w:val="24"/>
        </w:rPr>
      </w:pPr>
      <w:r w:rsidRPr="00C703F2">
        <w:rPr>
          <w:rFonts w:ascii="Times New Roman" w:hAnsi="Times New Roman"/>
          <w:sz w:val="24"/>
        </w:rPr>
        <w:t>Budapest Főváros II. Kerületi                                 1028  Budapest                                 Telefon: 376-52-38, 275-77-65</w:t>
      </w:r>
    </w:p>
    <w:p w:rsidR="00BF0053" w:rsidRPr="00C703F2" w:rsidRDefault="00BF0053" w:rsidP="00BF0053">
      <w:pPr>
        <w:rPr>
          <w:rFonts w:ascii="Times New Roman" w:hAnsi="Times New Roman"/>
          <w:sz w:val="24"/>
        </w:rPr>
      </w:pPr>
      <w:r w:rsidRPr="00C703F2">
        <w:rPr>
          <w:rFonts w:ascii="Times New Roman" w:hAnsi="Times New Roman"/>
          <w:sz w:val="24"/>
        </w:rPr>
        <w:t>Önkormányzat által fenntartott                                Kazinczy u. 47.                                 Fax: 376-52-38</w:t>
      </w:r>
    </w:p>
    <w:p w:rsidR="00BF0053" w:rsidRPr="00C703F2" w:rsidRDefault="00BF0053" w:rsidP="00BF0053">
      <w:pPr>
        <w:rPr>
          <w:rFonts w:ascii="Times New Roman" w:hAnsi="Times New Roman"/>
          <w:sz w:val="24"/>
        </w:rPr>
      </w:pPr>
      <w:r w:rsidRPr="00C703F2">
        <w:rPr>
          <w:rFonts w:ascii="Times New Roman" w:hAnsi="Times New Roman"/>
          <w:sz w:val="24"/>
        </w:rPr>
        <w:t>III. Számú Gondozási Központ                                                                                         Email:gondozo.gondozo@indamail.hu</w:t>
      </w:r>
    </w:p>
    <w:p w:rsidR="00BF0053" w:rsidRPr="00C703F2" w:rsidRDefault="00BF0053" w:rsidP="00BF0053">
      <w:pPr>
        <w:rPr>
          <w:rFonts w:ascii="Times New Roman" w:hAnsi="Times New Roman"/>
          <w:sz w:val="24"/>
        </w:rPr>
      </w:pPr>
      <w:r w:rsidRPr="00C703F2">
        <w:rPr>
          <w:rFonts w:ascii="Times New Roman" w:hAnsi="Times New Roman"/>
          <w:sz w:val="24"/>
        </w:rPr>
        <w:t xml:space="preserve">____________________________________________________________________________________________________                                                                           </w:t>
      </w:r>
    </w:p>
    <w:p w:rsidR="00BF0053" w:rsidRPr="00C703F2" w:rsidRDefault="00BF0053" w:rsidP="00BF0053">
      <w:pPr>
        <w:rPr>
          <w:rFonts w:ascii="Times New Roman" w:hAnsi="Times New Roman"/>
          <w:color w:val="FF0000"/>
          <w:sz w:val="24"/>
        </w:rPr>
      </w:pPr>
    </w:p>
    <w:p w:rsidR="00BF0053" w:rsidRPr="00C703F2" w:rsidRDefault="00BF0053" w:rsidP="00BF0053">
      <w:pPr>
        <w:jc w:val="center"/>
        <w:outlineLvl w:val="0"/>
        <w:rPr>
          <w:rFonts w:ascii="Times New Roman" w:hAnsi="Times New Roman"/>
          <w:smallCaps/>
          <w:sz w:val="24"/>
          <w:u w:val="single"/>
        </w:rPr>
      </w:pPr>
      <w:r w:rsidRPr="00C703F2">
        <w:rPr>
          <w:rFonts w:ascii="Times New Roman" w:hAnsi="Times New Roman"/>
          <w:smallCaps/>
          <w:sz w:val="24"/>
          <w:u w:val="single"/>
        </w:rPr>
        <w:t>Megállapodás</w:t>
      </w:r>
    </w:p>
    <w:p w:rsidR="00BF0053" w:rsidRPr="00C703F2" w:rsidRDefault="00BF0053" w:rsidP="00BF0053">
      <w:pPr>
        <w:jc w:val="center"/>
        <w:rPr>
          <w:rFonts w:ascii="Times New Roman" w:hAnsi="Times New Roman"/>
          <w:sz w:val="24"/>
        </w:rPr>
      </w:pPr>
    </w:p>
    <w:p w:rsidR="00BF0053" w:rsidRPr="00C703F2" w:rsidRDefault="00BF0053" w:rsidP="00BF0053">
      <w:pPr>
        <w:jc w:val="center"/>
        <w:rPr>
          <w:rFonts w:ascii="Times New Roman" w:eastAsia="Calibri" w:hAnsi="Times New Roman"/>
          <w:b/>
          <w:sz w:val="24"/>
        </w:rPr>
      </w:pPr>
      <w:r w:rsidRPr="00C703F2">
        <w:rPr>
          <w:rFonts w:ascii="Times New Roman" w:eastAsia="Calibri" w:hAnsi="Times New Roman"/>
          <w:b/>
          <w:sz w:val="24"/>
        </w:rPr>
        <w:t>Házi segítségnyújtás</w:t>
      </w:r>
    </w:p>
    <w:p w:rsidR="00BF0053" w:rsidRPr="00C703F2" w:rsidRDefault="00BF0053" w:rsidP="00BF0053">
      <w:pPr>
        <w:jc w:val="center"/>
        <w:rPr>
          <w:rFonts w:ascii="Times New Roman" w:eastAsia="Calibri" w:hAnsi="Times New Roman"/>
          <w:b/>
          <w:sz w:val="24"/>
        </w:rPr>
      </w:pPr>
    </w:p>
    <w:p w:rsidR="00BF0053" w:rsidRPr="00C703F2" w:rsidRDefault="00BF0053" w:rsidP="00BF0053">
      <w:pPr>
        <w:jc w:val="both"/>
        <w:rPr>
          <w:rFonts w:ascii="Times New Roman" w:eastAsia="Calibri" w:hAnsi="Times New Roman"/>
          <w:sz w:val="24"/>
        </w:rPr>
      </w:pPr>
      <w:r w:rsidRPr="00C703F2">
        <w:rPr>
          <w:rFonts w:ascii="Times New Roman" w:eastAsia="Calibri" w:hAnsi="Times New Roman"/>
          <w:sz w:val="24"/>
        </w:rPr>
        <w:t>Mely létrejött egyrészről, mint szolgáltató</w:t>
      </w:r>
      <w:r w:rsidRPr="00C703F2">
        <w:rPr>
          <w:rFonts w:ascii="Times New Roman" w:eastAsia="Calibri" w:hAnsi="Times New Roman"/>
          <w:b/>
          <w:sz w:val="24"/>
        </w:rPr>
        <w:t xml:space="preserve"> Intézmény</w:t>
      </w:r>
    </w:p>
    <w:p w:rsidR="00BF0053" w:rsidRPr="00C703F2" w:rsidRDefault="00BF0053" w:rsidP="00BF0053">
      <w:pPr>
        <w:tabs>
          <w:tab w:val="left" w:pos="2338"/>
        </w:tabs>
        <w:ind w:right="-993"/>
        <w:rPr>
          <w:rFonts w:ascii="Times New Roman" w:eastAsia="Calibri" w:hAnsi="Times New Roman"/>
          <w:sz w:val="24"/>
        </w:rPr>
      </w:pPr>
      <w:r w:rsidRPr="00C703F2">
        <w:rPr>
          <w:rFonts w:ascii="Times New Roman" w:eastAsia="Calibri" w:hAnsi="Times New Roman"/>
          <w:sz w:val="24"/>
        </w:rPr>
        <w:t>Intézmény neve:</w:t>
      </w:r>
      <w:r w:rsidRPr="00C703F2">
        <w:rPr>
          <w:rFonts w:ascii="Times New Roman" w:eastAsia="Calibri" w:hAnsi="Times New Roman"/>
          <w:sz w:val="24"/>
        </w:rPr>
        <w:tab/>
      </w:r>
    </w:p>
    <w:p w:rsidR="00BF0053" w:rsidRPr="00C703F2" w:rsidRDefault="00BF0053" w:rsidP="00BF0053">
      <w:pPr>
        <w:tabs>
          <w:tab w:val="left" w:pos="2338"/>
        </w:tabs>
        <w:ind w:right="-993"/>
        <w:rPr>
          <w:rFonts w:ascii="Times New Roman" w:eastAsia="Calibri" w:hAnsi="Times New Roman"/>
          <w:sz w:val="24"/>
        </w:rPr>
      </w:pPr>
      <w:r w:rsidRPr="00C703F2">
        <w:rPr>
          <w:rFonts w:ascii="Times New Roman" w:eastAsia="Calibri" w:hAnsi="Times New Roman"/>
          <w:sz w:val="24"/>
        </w:rPr>
        <w:t>Intézmény címe:</w:t>
      </w:r>
      <w:r w:rsidRPr="00C703F2">
        <w:rPr>
          <w:rFonts w:ascii="Times New Roman" w:eastAsia="Calibri" w:hAnsi="Times New Roman"/>
          <w:sz w:val="24"/>
        </w:rPr>
        <w:tab/>
      </w:r>
    </w:p>
    <w:p w:rsidR="00BF0053" w:rsidRPr="00C703F2" w:rsidRDefault="00BF0053" w:rsidP="00BF0053">
      <w:pPr>
        <w:tabs>
          <w:tab w:val="left" w:pos="2338"/>
        </w:tabs>
        <w:ind w:right="-993"/>
        <w:rPr>
          <w:rFonts w:ascii="Times New Roman" w:eastAsia="Calibri" w:hAnsi="Times New Roman"/>
          <w:sz w:val="24"/>
        </w:rPr>
      </w:pPr>
      <w:r w:rsidRPr="00C703F2">
        <w:rPr>
          <w:rFonts w:ascii="Times New Roman" w:eastAsia="Calibri" w:hAnsi="Times New Roman"/>
          <w:sz w:val="24"/>
        </w:rPr>
        <w:t>Telefonszáma:</w:t>
      </w:r>
      <w:r w:rsidRPr="00C703F2">
        <w:rPr>
          <w:rFonts w:ascii="Times New Roman" w:eastAsia="Calibri" w:hAnsi="Times New Roman"/>
          <w:sz w:val="24"/>
        </w:rPr>
        <w:tab/>
      </w:r>
    </w:p>
    <w:p w:rsidR="00BF0053" w:rsidRPr="00C703F2" w:rsidRDefault="00BF0053" w:rsidP="00BF0053">
      <w:pPr>
        <w:tabs>
          <w:tab w:val="left" w:pos="2338"/>
        </w:tabs>
        <w:ind w:right="-993"/>
        <w:rPr>
          <w:rFonts w:ascii="Times New Roman" w:eastAsia="Calibri" w:hAnsi="Times New Roman"/>
          <w:sz w:val="24"/>
        </w:rPr>
      </w:pPr>
      <w:r w:rsidRPr="00C703F2">
        <w:rPr>
          <w:rFonts w:ascii="Times New Roman" w:eastAsia="Calibri" w:hAnsi="Times New Roman"/>
          <w:sz w:val="24"/>
        </w:rPr>
        <w:t>Intézményvezető neve:</w:t>
      </w:r>
      <w:r w:rsidRPr="00C703F2">
        <w:rPr>
          <w:rFonts w:ascii="Times New Roman" w:eastAsia="Calibri" w:hAnsi="Times New Roman"/>
          <w:sz w:val="24"/>
        </w:rPr>
        <w:tab/>
      </w:r>
    </w:p>
    <w:p w:rsidR="00BF0053" w:rsidRPr="00C703F2" w:rsidRDefault="00BF0053" w:rsidP="00BF0053">
      <w:pPr>
        <w:tabs>
          <w:tab w:val="left" w:pos="2338"/>
        </w:tabs>
        <w:ind w:right="-993"/>
        <w:rPr>
          <w:rFonts w:ascii="Times New Roman" w:eastAsia="Calibri" w:hAnsi="Times New Roman"/>
          <w:sz w:val="24"/>
        </w:rPr>
      </w:pPr>
      <w:r w:rsidRPr="00C703F2">
        <w:rPr>
          <w:rFonts w:ascii="Times New Roman" w:eastAsia="Calibri" w:hAnsi="Times New Roman"/>
          <w:sz w:val="24"/>
        </w:rPr>
        <w:t>Telefonszáma:</w:t>
      </w:r>
    </w:p>
    <w:p w:rsidR="00BF0053" w:rsidRPr="00C703F2" w:rsidRDefault="00BF0053" w:rsidP="00BF0053">
      <w:pPr>
        <w:tabs>
          <w:tab w:val="left" w:pos="2338"/>
        </w:tabs>
        <w:ind w:right="-993"/>
        <w:rPr>
          <w:rFonts w:ascii="Times New Roman" w:eastAsia="Calibri" w:hAnsi="Times New Roman"/>
          <w:sz w:val="24"/>
        </w:rPr>
      </w:pPr>
      <w:r w:rsidRPr="00C703F2">
        <w:rPr>
          <w:rFonts w:ascii="Times New Roman" w:eastAsia="Calibri" w:hAnsi="Times New Roman"/>
          <w:sz w:val="24"/>
        </w:rPr>
        <w:tab/>
        <w:t xml:space="preserve"> </w:t>
      </w:r>
    </w:p>
    <w:p w:rsidR="00BF0053" w:rsidRPr="00C703F2" w:rsidRDefault="00BF0053" w:rsidP="00BF0053">
      <w:pPr>
        <w:ind w:right="-993"/>
        <w:rPr>
          <w:rFonts w:ascii="Times New Roman" w:eastAsia="Calibri" w:hAnsi="Times New Roman"/>
          <w:sz w:val="24"/>
        </w:rPr>
      </w:pPr>
      <w:r w:rsidRPr="00C703F2">
        <w:rPr>
          <w:rFonts w:ascii="Times New Roman" w:eastAsia="Calibri" w:hAnsi="Times New Roman"/>
          <w:sz w:val="24"/>
        </w:rPr>
        <w:t>másrészről, mint szolgáltatást</w:t>
      </w:r>
      <w:r w:rsidRPr="00C703F2">
        <w:rPr>
          <w:rFonts w:ascii="Times New Roman" w:eastAsia="Calibri" w:hAnsi="Times New Roman"/>
          <w:b/>
          <w:sz w:val="24"/>
        </w:rPr>
        <w:t xml:space="preserve"> Igénybevevő</w:t>
      </w:r>
      <w:r w:rsidRPr="00C703F2">
        <w:rPr>
          <w:rFonts w:ascii="Times New Roman" w:eastAsia="Calibri" w:hAnsi="Times New Roman"/>
          <w:sz w:val="24"/>
        </w:rPr>
        <w:t>/</w:t>
      </w:r>
      <w:r w:rsidRPr="00C703F2">
        <w:rPr>
          <w:rFonts w:ascii="Times New Roman" w:hAnsi="Times New Roman"/>
          <w:b/>
          <w:sz w:val="24"/>
        </w:rPr>
        <w:t xml:space="preserve"> az Igénybevevő törvényes képviseletében eljáró</w:t>
      </w:r>
      <w:r w:rsidRPr="00C703F2">
        <w:rPr>
          <w:rFonts w:ascii="Times New Roman" w:hAnsi="Times New Roman"/>
          <w:sz w:val="24"/>
        </w:rPr>
        <w:t xml:space="preserve"> </w:t>
      </w:r>
      <w:r w:rsidRPr="00C703F2">
        <w:rPr>
          <w:rFonts w:ascii="Times New Roman" w:eastAsia="Calibri" w:hAnsi="Times New Roman"/>
          <w:sz w:val="24"/>
        </w:rPr>
        <w:t>között</w:t>
      </w:r>
    </w:p>
    <w:p w:rsidR="00BF0053" w:rsidRPr="00C703F2" w:rsidRDefault="00BF0053" w:rsidP="00BF0053">
      <w:pPr>
        <w:ind w:right="-993"/>
        <w:jc w:val="center"/>
        <w:rPr>
          <w:rFonts w:ascii="Times New Roman" w:eastAsia="Calibri" w:hAnsi="Times New Roman"/>
          <w:sz w:val="24"/>
        </w:rPr>
      </w:pPr>
    </w:p>
    <w:p w:rsidR="00BF0053" w:rsidRPr="00C703F2" w:rsidRDefault="00BF0053" w:rsidP="00BF0053">
      <w:pPr>
        <w:tabs>
          <w:tab w:val="left" w:pos="9975"/>
        </w:tabs>
        <w:ind w:right="-993"/>
        <w:rPr>
          <w:rFonts w:ascii="Times New Roman" w:eastAsia="Calibri" w:hAnsi="Times New Roman"/>
          <w:b/>
          <w:sz w:val="24"/>
          <w:u w:val="single"/>
        </w:rPr>
      </w:pPr>
      <w:r w:rsidRPr="00C703F2">
        <w:rPr>
          <w:rFonts w:ascii="Times New Roman" w:eastAsia="Calibri" w:hAnsi="Times New Roman"/>
          <w:b/>
          <w:sz w:val="24"/>
          <w:u w:val="single"/>
        </w:rPr>
        <w:t>Igénybevevő adatai</w:t>
      </w:r>
    </w:p>
    <w:p w:rsidR="00BF0053" w:rsidRPr="00C703F2" w:rsidRDefault="00BF0053" w:rsidP="00BF0053">
      <w:pPr>
        <w:tabs>
          <w:tab w:val="left" w:pos="2338"/>
        </w:tabs>
        <w:ind w:right="-993"/>
        <w:rPr>
          <w:rFonts w:ascii="Times New Roman" w:eastAsia="Calibri" w:hAnsi="Times New Roman"/>
          <w:sz w:val="24"/>
        </w:rPr>
      </w:pPr>
      <w:r w:rsidRPr="00C703F2">
        <w:rPr>
          <w:rFonts w:ascii="Times New Roman" w:eastAsia="Calibri" w:hAnsi="Times New Roman"/>
          <w:sz w:val="24"/>
        </w:rPr>
        <w:t>Név:</w:t>
      </w:r>
      <w:r w:rsidRPr="00C703F2">
        <w:rPr>
          <w:rFonts w:ascii="Times New Roman" w:eastAsia="Calibri" w:hAnsi="Times New Roman"/>
          <w:sz w:val="24"/>
        </w:rPr>
        <w:tab/>
      </w:r>
    </w:p>
    <w:p w:rsidR="00BF0053" w:rsidRPr="00C703F2" w:rsidRDefault="00BF0053" w:rsidP="00BF0053">
      <w:pPr>
        <w:tabs>
          <w:tab w:val="left" w:pos="2338"/>
        </w:tabs>
        <w:ind w:right="-993"/>
        <w:rPr>
          <w:rFonts w:ascii="Times New Roman" w:eastAsia="Calibri" w:hAnsi="Times New Roman"/>
          <w:sz w:val="24"/>
        </w:rPr>
      </w:pPr>
      <w:r w:rsidRPr="00C703F2">
        <w:rPr>
          <w:rFonts w:ascii="Times New Roman" w:eastAsia="Calibri" w:hAnsi="Times New Roman"/>
          <w:sz w:val="24"/>
        </w:rPr>
        <w:t>Születési név:</w:t>
      </w:r>
      <w:r w:rsidRPr="00C703F2">
        <w:rPr>
          <w:rFonts w:ascii="Times New Roman" w:eastAsia="Calibri" w:hAnsi="Times New Roman"/>
          <w:sz w:val="24"/>
        </w:rPr>
        <w:tab/>
      </w:r>
    </w:p>
    <w:p w:rsidR="00BF0053" w:rsidRPr="00C703F2" w:rsidRDefault="00BF0053" w:rsidP="00BF0053">
      <w:pPr>
        <w:tabs>
          <w:tab w:val="left" w:pos="2338"/>
        </w:tabs>
        <w:ind w:right="-993"/>
        <w:rPr>
          <w:rFonts w:ascii="Times New Roman" w:eastAsia="Calibri" w:hAnsi="Times New Roman"/>
          <w:sz w:val="24"/>
        </w:rPr>
      </w:pPr>
      <w:r w:rsidRPr="00C703F2">
        <w:rPr>
          <w:rFonts w:ascii="Times New Roman" w:eastAsia="Calibri" w:hAnsi="Times New Roman"/>
          <w:sz w:val="24"/>
        </w:rPr>
        <w:t>Anyja neve:</w:t>
      </w:r>
      <w:r w:rsidRPr="00C703F2">
        <w:rPr>
          <w:rFonts w:ascii="Times New Roman" w:eastAsia="Calibri" w:hAnsi="Times New Roman"/>
          <w:sz w:val="24"/>
        </w:rPr>
        <w:tab/>
      </w:r>
    </w:p>
    <w:p w:rsidR="00BF0053" w:rsidRPr="00C703F2" w:rsidRDefault="00BF0053" w:rsidP="00BF0053">
      <w:pPr>
        <w:tabs>
          <w:tab w:val="left" w:pos="2338"/>
        </w:tabs>
        <w:ind w:right="-993"/>
        <w:rPr>
          <w:rFonts w:ascii="Times New Roman" w:eastAsia="Calibri" w:hAnsi="Times New Roman"/>
          <w:sz w:val="24"/>
        </w:rPr>
      </w:pPr>
      <w:r w:rsidRPr="00C703F2">
        <w:rPr>
          <w:rFonts w:ascii="Times New Roman" w:eastAsia="Calibri" w:hAnsi="Times New Roman"/>
          <w:sz w:val="24"/>
        </w:rPr>
        <w:t>Születési helye, ideje:</w:t>
      </w:r>
      <w:r w:rsidRPr="00C703F2">
        <w:rPr>
          <w:rFonts w:ascii="Times New Roman" w:eastAsia="Calibri" w:hAnsi="Times New Roman"/>
          <w:sz w:val="24"/>
        </w:rPr>
        <w:tab/>
      </w:r>
    </w:p>
    <w:p w:rsidR="00BF0053" w:rsidRPr="00C703F2" w:rsidRDefault="00BF0053" w:rsidP="00BF0053">
      <w:pPr>
        <w:tabs>
          <w:tab w:val="left" w:pos="2338"/>
        </w:tabs>
        <w:ind w:right="-993"/>
        <w:rPr>
          <w:rFonts w:ascii="Times New Roman" w:eastAsia="Calibri" w:hAnsi="Times New Roman"/>
          <w:sz w:val="24"/>
        </w:rPr>
      </w:pPr>
      <w:r w:rsidRPr="00C703F2">
        <w:rPr>
          <w:rFonts w:ascii="Times New Roman" w:eastAsia="Calibri" w:hAnsi="Times New Roman"/>
          <w:sz w:val="24"/>
        </w:rPr>
        <w:t>Lakcíme:</w:t>
      </w:r>
      <w:r w:rsidRPr="00C703F2">
        <w:rPr>
          <w:rFonts w:ascii="Times New Roman" w:eastAsia="Calibri" w:hAnsi="Times New Roman"/>
          <w:sz w:val="24"/>
        </w:rPr>
        <w:tab/>
      </w:r>
    </w:p>
    <w:p w:rsidR="00BF0053" w:rsidRPr="00C703F2" w:rsidRDefault="00BF0053" w:rsidP="00BF0053">
      <w:pPr>
        <w:tabs>
          <w:tab w:val="left" w:pos="2338"/>
          <w:tab w:val="left" w:pos="10135"/>
        </w:tabs>
        <w:ind w:right="-993"/>
        <w:rPr>
          <w:rFonts w:ascii="Times New Roman" w:eastAsia="Calibri" w:hAnsi="Times New Roman"/>
          <w:sz w:val="24"/>
        </w:rPr>
      </w:pPr>
      <w:r w:rsidRPr="00C703F2">
        <w:rPr>
          <w:rFonts w:ascii="Times New Roman" w:eastAsia="Calibri" w:hAnsi="Times New Roman"/>
          <w:sz w:val="24"/>
        </w:rPr>
        <w:t>Tartózkodási helye:</w:t>
      </w:r>
      <w:r w:rsidRPr="00C703F2">
        <w:rPr>
          <w:rFonts w:ascii="Times New Roman" w:eastAsia="Calibri" w:hAnsi="Times New Roman"/>
          <w:sz w:val="24"/>
        </w:rPr>
        <w:tab/>
      </w:r>
    </w:p>
    <w:p w:rsidR="00BF0053" w:rsidRPr="00C703F2" w:rsidRDefault="00BF0053" w:rsidP="00BF0053">
      <w:pPr>
        <w:tabs>
          <w:tab w:val="left" w:pos="2338"/>
          <w:tab w:val="left" w:pos="10135"/>
        </w:tabs>
        <w:ind w:right="-993"/>
        <w:rPr>
          <w:rFonts w:ascii="Times New Roman" w:eastAsia="Calibri" w:hAnsi="Times New Roman"/>
          <w:sz w:val="24"/>
        </w:rPr>
      </w:pPr>
      <w:r w:rsidRPr="00C703F2">
        <w:rPr>
          <w:rFonts w:ascii="Times New Roman" w:eastAsia="Calibri" w:hAnsi="Times New Roman"/>
          <w:sz w:val="24"/>
        </w:rPr>
        <w:t>Telefonszáma:</w:t>
      </w:r>
      <w:r w:rsidRPr="00C703F2">
        <w:rPr>
          <w:rFonts w:ascii="Times New Roman" w:eastAsia="Calibri" w:hAnsi="Times New Roman"/>
          <w:sz w:val="24"/>
        </w:rPr>
        <w:tab/>
      </w:r>
      <w:r w:rsidRPr="00C703F2">
        <w:rPr>
          <w:rFonts w:ascii="Times New Roman" w:eastAsia="Calibri" w:hAnsi="Times New Roman"/>
          <w:sz w:val="24"/>
        </w:rPr>
        <w:tab/>
      </w:r>
    </w:p>
    <w:p w:rsidR="00BF0053" w:rsidRPr="00C703F2" w:rsidRDefault="00BF0053" w:rsidP="00BF0053">
      <w:pPr>
        <w:tabs>
          <w:tab w:val="left" w:pos="9975"/>
        </w:tabs>
        <w:rPr>
          <w:rFonts w:ascii="Times New Roman" w:eastAsia="Calibri" w:hAnsi="Times New Roman"/>
          <w:sz w:val="24"/>
          <w:u w:val="single"/>
        </w:rPr>
      </w:pPr>
      <w:r w:rsidRPr="00C703F2">
        <w:rPr>
          <w:rFonts w:ascii="Times New Roman" w:eastAsia="Calibri" w:hAnsi="Times New Roman"/>
          <w:b/>
          <w:sz w:val="24"/>
          <w:u w:val="single"/>
        </w:rPr>
        <w:t>Törvényes képviselő adatai</w:t>
      </w:r>
    </w:p>
    <w:p w:rsidR="00BF0053" w:rsidRPr="00C703F2" w:rsidRDefault="00BF0053" w:rsidP="00BF0053">
      <w:pPr>
        <w:tabs>
          <w:tab w:val="left" w:pos="2338"/>
        </w:tabs>
        <w:rPr>
          <w:rFonts w:ascii="Times New Roman" w:eastAsia="Calibri" w:hAnsi="Times New Roman"/>
          <w:sz w:val="24"/>
        </w:rPr>
      </w:pPr>
      <w:r w:rsidRPr="00C703F2">
        <w:rPr>
          <w:rFonts w:ascii="Times New Roman" w:eastAsia="Calibri" w:hAnsi="Times New Roman"/>
          <w:sz w:val="24"/>
        </w:rPr>
        <w:t>Név:</w:t>
      </w:r>
      <w:r w:rsidRPr="00C703F2">
        <w:rPr>
          <w:rFonts w:ascii="Times New Roman" w:eastAsia="Calibri" w:hAnsi="Times New Roman"/>
          <w:sz w:val="24"/>
        </w:rPr>
        <w:tab/>
      </w:r>
    </w:p>
    <w:p w:rsidR="00BF0053" w:rsidRPr="00C703F2" w:rsidRDefault="00BF0053" w:rsidP="00BF0053">
      <w:pPr>
        <w:tabs>
          <w:tab w:val="left" w:pos="2338"/>
        </w:tabs>
        <w:rPr>
          <w:rFonts w:ascii="Times New Roman" w:eastAsia="Calibri" w:hAnsi="Times New Roman"/>
          <w:sz w:val="24"/>
        </w:rPr>
      </w:pPr>
      <w:r w:rsidRPr="00C703F2">
        <w:rPr>
          <w:rFonts w:ascii="Times New Roman" w:eastAsia="Calibri" w:hAnsi="Times New Roman"/>
          <w:sz w:val="24"/>
        </w:rPr>
        <w:t>Születési név:</w:t>
      </w:r>
      <w:r w:rsidRPr="00C703F2">
        <w:rPr>
          <w:rFonts w:ascii="Times New Roman" w:eastAsia="Calibri" w:hAnsi="Times New Roman"/>
          <w:sz w:val="24"/>
        </w:rPr>
        <w:tab/>
      </w:r>
    </w:p>
    <w:p w:rsidR="00BF0053" w:rsidRPr="00C703F2" w:rsidRDefault="00BF0053" w:rsidP="00BF0053">
      <w:pPr>
        <w:tabs>
          <w:tab w:val="left" w:pos="2338"/>
        </w:tabs>
        <w:rPr>
          <w:rFonts w:ascii="Times New Roman" w:eastAsia="Calibri" w:hAnsi="Times New Roman"/>
          <w:sz w:val="24"/>
        </w:rPr>
      </w:pPr>
      <w:r w:rsidRPr="00C703F2">
        <w:rPr>
          <w:rFonts w:ascii="Times New Roman" w:eastAsia="Calibri" w:hAnsi="Times New Roman"/>
          <w:sz w:val="24"/>
        </w:rPr>
        <w:t>Anyja neve:</w:t>
      </w:r>
      <w:r w:rsidRPr="00C703F2">
        <w:rPr>
          <w:rFonts w:ascii="Times New Roman" w:eastAsia="Calibri" w:hAnsi="Times New Roman"/>
          <w:sz w:val="24"/>
        </w:rPr>
        <w:tab/>
      </w:r>
    </w:p>
    <w:p w:rsidR="00BF0053" w:rsidRPr="00C703F2" w:rsidRDefault="00BF0053" w:rsidP="00BF0053">
      <w:pPr>
        <w:tabs>
          <w:tab w:val="left" w:pos="2338"/>
        </w:tabs>
        <w:rPr>
          <w:rFonts w:ascii="Times New Roman" w:eastAsia="Calibri" w:hAnsi="Times New Roman"/>
          <w:sz w:val="24"/>
        </w:rPr>
      </w:pPr>
      <w:r w:rsidRPr="00C703F2">
        <w:rPr>
          <w:rFonts w:ascii="Times New Roman" w:eastAsia="Calibri" w:hAnsi="Times New Roman"/>
          <w:sz w:val="24"/>
        </w:rPr>
        <w:t>Születési helye, ideje:</w:t>
      </w:r>
      <w:r w:rsidRPr="00C703F2">
        <w:rPr>
          <w:rFonts w:ascii="Times New Roman" w:eastAsia="Calibri" w:hAnsi="Times New Roman"/>
          <w:sz w:val="24"/>
        </w:rPr>
        <w:tab/>
      </w:r>
    </w:p>
    <w:p w:rsidR="00BF0053" w:rsidRPr="00C703F2" w:rsidRDefault="00BF0053" w:rsidP="00BF0053">
      <w:pPr>
        <w:tabs>
          <w:tab w:val="left" w:pos="2338"/>
        </w:tabs>
        <w:rPr>
          <w:rFonts w:ascii="Times New Roman" w:eastAsia="Calibri" w:hAnsi="Times New Roman"/>
          <w:sz w:val="24"/>
        </w:rPr>
      </w:pPr>
      <w:r w:rsidRPr="00C703F2">
        <w:rPr>
          <w:rFonts w:ascii="Times New Roman" w:eastAsia="Calibri" w:hAnsi="Times New Roman"/>
          <w:sz w:val="24"/>
        </w:rPr>
        <w:t>Lakcíme:</w:t>
      </w:r>
      <w:r w:rsidRPr="00C703F2">
        <w:rPr>
          <w:rFonts w:ascii="Times New Roman" w:eastAsia="Calibri" w:hAnsi="Times New Roman"/>
          <w:sz w:val="24"/>
        </w:rPr>
        <w:tab/>
      </w:r>
    </w:p>
    <w:p w:rsidR="00BF0053" w:rsidRPr="00C703F2" w:rsidRDefault="00BF0053" w:rsidP="00BF0053">
      <w:pPr>
        <w:tabs>
          <w:tab w:val="left" w:pos="2338"/>
        </w:tabs>
        <w:rPr>
          <w:rFonts w:ascii="Times New Roman" w:eastAsia="Calibri" w:hAnsi="Times New Roman"/>
          <w:sz w:val="24"/>
        </w:rPr>
      </w:pPr>
      <w:r w:rsidRPr="00C703F2">
        <w:rPr>
          <w:rFonts w:ascii="Times New Roman" w:eastAsia="Calibri" w:hAnsi="Times New Roman"/>
          <w:sz w:val="24"/>
        </w:rPr>
        <w:t>Tartózkodási helye:</w:t>
      </w:r>
      <w:r w:rsidRPr="00C703F2">
        <w:rPr>
          <w:rFonts w:ascii="Times New Roman" w:eastAsia="Calibri" w:hAnsi="Times New Roman"/>
          <w:sz w:val="24"/>
        </w:rPr>
        <w:tab/>
      </w:r>
    </w:p>
    <w:p w:rsidR="00BF0053" w:rsidRPr="00C703F2" w:rsidRDefault="00BF0053" w:rsidP="00BF0053">
      <w:pPr>
        <w:tabs>
          <w:tab w:val="left" w:pos="2338"/>
        </w:tabs>
        <w:rPr>
          <w:rFonts w:ascii="Times New Roman" w:eastAsia="Calibri" w:hAnsi="Times New Roman"/>
          <w:sz w:val="24"/>
        </w:rPr>
      </w:pPr>
      <w:r w:rsidRPr="00C703F2">
        <w:rPr>
          <w:rFonts w:ascii="Times New Roman" w:eastAsia="Calibri" w:hAnsi="Times New Roman"/>
          <w:sz w:val="24"/>
        </w:rPr>
        <w:t>Telefonszáma:</w:t>
      </w:r>
    </w:p>
    <w:p w:rsidR="00BF0053" w:rsidRPr="00C703F2" w:rsidRDefault="00BF0053" w:rsidP="00BF0053">
      <w:pPr>
        <w:tabs>
          <w:tab w:val="left" w:pos="2338"/>
        </w:tabs>
        <w:rPr>
          <w:rFonts w:ascii="Times New Roman" w:eastAsia="Calibri" w:hAnsi="Times New Roman"/>
          <w:sz w:val="24"/>
        </w:rPr>
      </w:pPr>
    </w:p>
    <w:p w:rsidR="00BF0053" w:rsidRPr="00C703F2" w:rsidRDefault="00BF0053" w:rsidP="00BF0053">
      <w:pPr>
        <w:jc w:val="both"/>
        <w:rPr>
          <w:rFonts w:ascii="Times New Roman" w:eastAsia="Calibri" w:hAnsi="Times New Roman"/>
          <w:b/>
          <w:sz w:val="24"/>
        </w:rPr>
      </w:pPr>
      <w:r w:rsidRPr="00C703F2">
        <w:rPr>
          <w:rFonts w:ascii="Times New Roman" w:eastAsia="Calibri" w:hAnsi="Times New Roman"/>
          <w:b/>
          <w:sz w:val="24"/>
        </w:rPr>
        <w:t>az alulírott napon és helyen, az alábbi feltételekkel:</w:t>
      </w:r>
    </w:p>
    <w:p w:rsidR="00BF0053" w:rsidRPr="00C703F2" w:rsidRDefault="00BF0053" w:rsidP="00BF0053">
      <w:pPr>
        <w:jc w:val="both"/>
        <w:rPr>
          <w:rFonts w:ascii="Times New Roman" w:eastAsia="Calibri" w:hAnsi="Times New Roman"/>
          <w:b/>
          <w:sz w:val="24"/>
        </w:rPr>
      </w:pPr>
    </w:p>
    <w:p w:rsidR="00BF0053" w:rsidRPr="00C703F2" w:rsidRDefault="00BF0053" w:rsidP="00BF0053">
      <w:pPr>
        <w:jc w:val="both"/>
        <w:rPr>
          <w:rFonts w:ascii="Times New Roman" w:eastAsia="Calibri" w:hAnsi="Times New Roman"/>
          <w:b/>
          <w:sz w:val="24"/>
        </w:rPr>
      </w:pPr>
      <w:r w:rsidRPr="00C703F2">
        <w:rPr>
          <w:rFonts w:ascii="Times New Roman" w:eastAsia="Calibri" w:hAnsi="Times New Roman"/>
          <w:b/>
          <w:sz w:val="24"/>
        </w:rPr>
        <w:t>1.  A megállapodás időtartama</w:t>
      </w:r>
    </w:p>
    <w:p w:rsidR="00BF0053" w:rsidRPr="00C703F2" w:rsidRDefault="00BF0053" w:rsidP="00BF0053">
      <w:pPr>
        <w:jc w:val="both"/>
        <w:rPr>
          <w:rFonts w:ascii="Times New Roman" w:eastAsia="Calibri" w:hAnsi="Times New Roman"/>
          <w:b/>
          <w:sz w:val="24"/>
        </w:rPr>
      </w:pPr>
    </w:p>
    <w:p w:rsidR="00BF0053" w:rsidRPr="00C703F2" w:rsidRDefault="00BF0053" w:rsidP="00BF0053">
      <w:pPr>
        <w:jc w:val="both"/>
        <w:rPr>
          <w:rFonts w:ascii="Times New Roman" w:eastAsia="Calibri" w:hAnsi="Times New Roman"/>
          <w:sz w:val="24"/>
        </w:rPr>
      </w:pPr>
      <w:r w:rsidRPr="00C703F2">
        <w:rPr>
          <w:rFonts w:ascii="Times New Roman" w:eastAsia="Calibri" w:hAnsi="Times New Roman"/>
          <w:sz w:val="24"/>
        </w:rPr>
        <w:t xml:space="preserve">1.1. A szolgáltatást igénybevevő illetve törvényes képviselője által 20___ év _________hó ____ napján kezdeményezett kérelme alapján a szolgáltató biztosítja az igénybevevő számára a </w:t>
      </w:r>
      <w:r w:rsidRPr="00C703F2">
        <w:rPr>
          <w:rFonts w:ascii="Times New Roman" w:hAnsi="Times New Roman"/>
          <w:bCs/>
          <w:sz w:val="24"/>
        </w:rPr>
        <w:t xml:space="preserve"> szociális igazgatásról és szociális ellátásokról</w:t>
      </w:r>
      <w:r w:rsidRPr="00C703F2">
        <w:rPr>
          <w:rFonts w:ascii="Times New Roman" w:hAnsi="Times New Roman"/>
          <w:bCs/>
          <w:sz w:val="24"/>
          <w:vertAlign w:val="superscript"/>
        </w:rPr>
        <w:t xml:space="preserve"> </w:t>
      </w:r>
      <w:r w:rsidRPr="00C703F2">
        <w:rPr>
          <w:rFonts w:ascii="Times New Roman" w:hAnsi="Times New Roman"/>
          <w:bCs/>
          <w:sz w:val="24"/>
        </w:rPr>
        <w:t>szóló</w:t>
      </w:r>
      <w:r w:rsidRPr="00C703F2">
        <w:rPr>
          <w:rFonts w:ascii="Times New Roman" w:hAnsi="Times New Roman"/>
          <w:b/>
          <w:bCs/>
          <w:sz w:val="24"/>
        </w:rPr>
        <w:t xml:space="preserve"> </w:t>
      </w:r>
      <w:r w:rsidRPr="00C703F2">
        <w:rPr>
          <w:rFonts w:ascii="Times New Roman" w:hAnsi="Times New Roman"/>
          <w:bCs/>
          <w:sz w:val="24"/>
        </w:rPr>
        <w:t xml:space="preserve">1993. évi III. törvény (továbbiakban:  </w:t>
      </w:r>
      <w:r w:rsidRPr="00C703F2">
        <w:rPr>
          <w:rFonts w:ascii="Times New Roman" w:eastAsia="Calibri" w:hAnsi="Times New Roman"/>
          <w:sz w:val="24"/>
        </w:rPr>
        <w:t xml:space="preserve">Szt.) 63. §-a alapján biztosított házi segítségnyújtást., mint személyes gondoskodást nyújtó szociális alapszolgáltatást. </w:t>
      </w:r>
    </w:p>
    <w:p w:rsidR="00BF0053" w:rsidRPr="00C703F2" w:rsidRDefault="00BF0053" w:rsidP="00BF0053">
      <w:pPr>
        <w:jc w:val="both"/>
        <w:rPr>
          <w:rFonts w:ascii="Times New Roman" w:eastAsia="Calibri" w:hAnsi="Times New Roman"/>
          <w:sz w:val="24"/>
        </w:rPr>
      </w:pP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1.2. A felek megállapodnak abban, hogy az ellátás kezdetének időpontja: 20___ év ________hó ____nap</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1.3. Az ellátás határozott időre szól, 20___ év _____________hó ____napig.</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 xml:space="preserve">Az ellátás határozatlan idejű. </w:t>
      </w:r>
    </w:p>
    <w:p w:rsidR="00BF0053" w:rsidRPr="00C703F2" w:rsidRDefault="00BF0053" w:rsidP="00BF0053">
      <w:pPr>
        <w:spacing w:after="120"/>
        <w:jc w:val="both"/>
        <w:rPr>
          <w:rFonts w:ascii="Times New Roman" w:eastAsia="Calibri" w:hAnsi="Times New Roman"/>
          <w:b/>
          <w:sz w:val="24"/>
        </w:rPr>
      </w:pPr>
      <w:r w:rsidRPr="00C703F2">
        <w:rPr>
          <w:rFonts w:ascii="Times New Roman" w:eastAsia="Calibri" w:hAnsi="Times New Roman"/>
          <w:b/>
          <w:sz w:val="24"/>
        </w:rPr>
        <w:t>2. Az igénybevevő által kért szolgáltatás tartalma</w:t>
      </w:r>
    </w:p>
    <w:p w:rsidR="00BF0053" w:rsidRPr="00C703F2" w:rsidRDefault="00BF0053" w:rsidP="00BF0053">
      <w:pPr>
        <w:spacing w:after="120"/>
        <w:jc w:val="both"/>
        <w:rPr>
          <w:rFonts w:ascii="Times New Roman" w:eastAsia="Calibri" w:hAnsi="Times New Roman"/>
          <w:b/>
          <w:sz w:val="24"/>
          <w:u w:val="single"/>
        </w:rPr>
      </w:pPr>
      <w:r w:rsidRPr="00C703F2">
        <w:rPr>
          <w:rFonts w:ascii="Times New Roman" w:eastAsia="Calibri" w:hAnsi="Times New Roman"/>
          <w:sz w:val="24"/>
        </w:rPr>
        <w:t>2.1. Az alapszolgáltatások megszervezésével az állam és a települési önkormányzat segítséget nyújt a szociálisan rászorulók részére saját otthonukban és lakókörnyezetükben önálló életvitelük fenntartásában, valamint egészségi állapotukból, mentális állapotukból vagy más okból származó problémáik megoldásában.</w:t>
      </w:r>
    </w:p>
    <w:p w:rsidR="00BF0053" w:rsidRPr="00C703F2" w:rsidRDefault="00BF0053" w:rsidP="00BF0053">
      <w:pPr>
        <w:spacing w:after="120"/>
        <w:jc w:val="both"/>
        <w:rPr>
          <w:rFonts w:ascii="Times New Roman" w:eastAsia="Calibri" w:hAnsi="Times New Roman"/>
          <w:b/>
          <w:color w:val="000000"/>
          <w:sz w:val="24"/>
        </w:rPr>
      </w:pPr>
      <w:r w:rsidRPr="00C703F2">
        <w:rPr>
          <w:rFonts w:ascii="Times New Roman" w:eastAsia="Calibri" w:hAnsi="Times New Roman"/>
          <w:color w:val="000000"/>
          <w:sz w:val="24"/>
        </w:rPr>
        <w:t>2.2. A személyes gondoskodást nyújtó szociális ellátások igénybevétele önkéntes.</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 xml:space="preserve">2.3. A szolgáltató a házi segítségnyújtást: munkanapokon 8-16-óráig biztosítja. </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2.4. A házi segítségnyújtás olyan szolgáltatás, amely az igénybe vevő önálló életvitelének fenntartását – szükségleteinek megfelelően – lakásán, lakókörnyezetében biztosítja.</w:t>
      </w:r>
    </w:p>
    <w:p w:rsidR="00BF0053" w:rsidRPr="00C703F2" w:rsidRDefault="00BF0053" w:rsidP="00BF0053">
      <w:pPr>
        <w:spacing w:after="120"/>
        <w:jc w:val="both"/>
        <w:rPr>
          <w:rFonts w:ascii="Times New Roman" w:hAnsi="Times New Roman"/>
          <w:sz w:val="24"/>
        </w:rPr>
      </w:pPr>
      <w:r w:rsidRPr="00C703F2">
        <w:rPr>
          <w:rFonts w:ascii="Times New Roman" w:hAnsi="Times New Roman"/>
          <w:sz w:val="24"/>
        </w:rPr>
        <w:t>2.5. A házi segítségnyújtás hozzájárul ahhoz, hogy az ellátást igénybe vevő fizikai, mentális, szociális szükséglete saját környezetében, életkorának, élethelyzetének és egészségi állapotának megfelelően, meglévő képességeinek fenntartásával, felhasználásával, fejlesztésével biztosított legyen.</w:t>
      </w:r>
    </w:p>
    <w:p w:rsidR="00BF0053" w:rsidRPr="00C703F2" w:rsidRDefault="00BF0053" w:rsidP="00BF0053">
      <w:pPr>
        <w:spacing w:after="120"/>
        <w:jc w:val="both"/>
        <w:rPr>
          <w:rFonts w:ascii="Times New Roman" w:hAnsi="Times New Roman"/>
          <w:sz w:val="24"/>
        </w:rPr>
      </w:pPr>
      <w:r w:rsidRPr="00C703F2">
        <w:rPr>
          <w:rFonts w:ascii="Times New Roman" w:hAnsi="Times New Roman"/>
          <w:sz w:val="24"/>
        </w:rPr>
        <w:t>2.6. A házi segítségnyújtás keretében szociális segítést vagy személyi gondozást kell nyújtani.</w:t>
      </w:r>
    </w:p>
    <w:p w:rsidR="00BF0053" w:rsidRPr="00C703F2" w:rsidRDefault="00BF0053" w:rsidP="00BF0053">
      <w:pPr>
        <w:spacing w:after="20"/>
        <w:jc w:val="both"/>
        <w:rPr>
          <w:rFonts w:ascii="Times New Roman" w:hAnsi="Times New Roman"/>
          <w:sz w:val="24"/>
        </w:rPr>
      </w:pPr>
      <w:r w:rsidRPr="00C703F2">
        <w:rPr>
          <w:rFonts w:ascii="Times New Roman" w:hAnsi="Times New Roman"/>
          <w:sz w:val="24"/>
        </w:rPr>
        <w:t xml:space="preserve">  2.6.1. Szociális segítés keretében biztosítani kell</w:t>
      </w:r>
    </w:p>
    <w:p w:rsidR="00BF0053" w:rsidRPr="00C703F2" w:rsidRDefault="00BF0053" w:rsidP="00BF0053">
      <w:pPr>
        <w:spacing w:after="20"/>
        <w:ind w:firstLine="180"/>
        <w:jc w:val="both"/>
        <w:rPr>
          <w:rFonts w:ascii="Times New Roman" w:hAnsi="Times New Roman"/>
          <w:sz w:val="24"/>
        </w:rPr>
      </w:pPr>
      <w:r w:rsidRPr="00C703F2">
        <w:rPr>
          <w:rFonts w:ascii="Times New Roman" w:hAnsi="Times New Roman"/>
          <w:i/>
          <w:iCs/>
          <w:sz w:val="24"/>
        </w:rPr>
        <w:t>a)</w:t>
      </w:r>
      <w:r w:rsidRPr="00C703F2">
        <w:rPr>
          <w:rFonts w:ascii="Times New Roman" w:hAnsi="Times New Roman"/>
          <w:sz w:val="24"/>
        </w:rPr>
        <w:t> a lakókörnyezeti higiénia megtartásában való közreműködést,</w:t>
      </w:r>
    </w:p>
    <w:p w:rsidR="00BF0053" w:rsidRPr="00C703F2" w:rsidRDefault="00BF0053" w:rsidP="00BF0053">
      <w:pPr>
        <w:spacing w:after="20"/>
        <w:ind w:firstLine="180"/>
        <w:jc w:val="both"/>
        <w:rPr>
          <w:rFonts w:ascii="Times New Roman" w:hAnsi="Times New Roman"/>
          <w:sz w:val="24"/>
        </w:rPr>
      </w:pPr>
      <w:r w:rsidRPr="00C703F2">
        <w:rPr>
          <w:rFonts w:ascii="Times New Roman" w:hAnsi="Times New Roman"/>
          <w:i/>
          <w:iCs/>
          <w:sz w:val="24"/>
        </w:rPr>
        <w:t>b)</w:t>
      </w:r>
      <w:r w:rsidRPr="00C703F2">
        <w:rPr>
          <w:rFonts w:ascii="Times New Roman" w:hAnsi="Times New Roman"/>
          <w:sz w:val="24"/>
        </w:rPr>
        <w:t> a háztartási tevékenységben való közreműködést,</w:t>
      </w:r>
    </w:p>
    <w:p w:rsidR="00BF0053" w:rsidRPr="00C703F2" w:rsidRDefault="00BF0053" w:rsidP="00BF0053">
      <w:pPr>
        <w:spacing w:after="20"/>
        <w:ind w:firstLine="180"/>
        <w:jc w:val="both"/>
        <w:rPr>
          <w:rFonts w:ascii="Times New Roman" w:hAnsi="Times New Roman"/>
          <w:sz w:val="24"/>
        </w:rPr>
      </w:pPr>
      <w:r w:rsidRPr="00C703F2">
        <w:rPr>
          <w:rFonts w:ascii="Times New Roman" w:hAnsi="Times New Roman"/>
          <w:i/>
          <w:iCs/>
          <w:sz w:val="24"/>
        </w:rPr>
        <w:t>c)</w:t>
      </w:r>
      <w:r w:rsidRPr="00C703F2">
        <w:rPr>
          <w:rFonts w:ascii="Times New Roman" w:hAnsi="Times New Roman"/>
          <w:sz w:val="24"/>
        </w:rPr>
        <w:t> a veszélyhelyzetek kialakulásának megelőzésében és a kialakult veszélyhelyzet elhárításában történő segítségnyújtást,</w:t>
      </w:r>
    </w:p>
    <w:p w:rsidR="00BF0053" w:rsidRPr="00C703F2" w:rsidRDefault="00BF0053" w:rsidP="00BF0053">
      <w:pPr>
        <w:spacing w:after="120"/>
        <w:ind w:firstLine="181"/>
        <w:jc w:val="both"/>
        <w:rPr>
          <w:rFonts w:ascii="Times New Roman" w:hAnsi="Times New Roman"/>
          <w:sz w:val="24"/>
        </w:rPr>
      </w:pPr>
      <w:r w:rsidRPr="00C703F2">
        <w:rPr>
          <w:rFonts w:ascii="Times New Roman" w:hAnsi="Times New Roman"/>
          <w:i/>
          <w:iCs/>
          <w:sz w:val="24"/>
        </w:rPr>
        <w:t>d)</w:t>
      </w:r>
      <w:r w:rsidRPr="00C703F2">
        <w:rPr>
          <w:rFonts w:ascii="Times New Roman" w:hAnsi="Times New Roman"/>
          <w:sz w:val="24"/>
        </w:rPr>
        <w:t> szükség esetén a bentlakásos szociális intézménybe történő beköltözés segítését.</w:t>
      </w:r>
    </w:p>
    <w:p w:rsidR="00BF0053" w:rsidRPr="00C703F2" w:rsidRDefault="00BF0053" w:rsidP="00BF0053">
      <w:pPr>
        <w:spacing w:after="20"/>
        <w:jc w:val="both"/>
        <w:rPr>
          <w:rFonts w:ascii="Times New Roman" w:hAnsi="Times New Roman"/>
          <w:sz w:val="24"/>
        </w:rPr>
      </w:pPr>
      <w:r w:rsidRPr="00C703F2">
        <w:rPr>
          <w:rFonts w:ascii="Times New Roman" w:hAnsi="Times New Roman"/>
          <w:sz w:val="24"/>
        </w:rPr>
        <w:t xml:space="preserve">  2.6.2. Személyi gondozás keretében biztosítani kell</w:t>
      </w:r>
    </w:p>
    <w:p w:rsidR="00BF0053" w:rsidRPr="00C703F2" w:rsidRDefault="00BF0053" w:rsidP="00BF0053">
      <w:pPr>
        <w:spacing w:after="20"/>
        <w:ind w:firstLine="180"/>
        <w:jc w:val="both"/>
        <w:rPr>
          <w:rFonts w:ascii="Times New Roman" w:hAnsi="Times New Roman"/>
          <w:sz w:val="24"/>
        </w:rPr>
      </w:pPr>
      <w:r w:rsidRPr="00C703F2">
        <w:rPr>
          <w:rFonts w:ascii="Times New Roman" w:hAnsi="Times New Roman"/>
          <w:i/>
          <w:iCs/>
          <w:sz w:val="24"/>
        </w:rPr>
        <w:t>a)</w:t>
      </w:r>
      <w:r w:rsidRPr="00C703F2">
        <w:rPr>
          <w:rFonts w:ascii="Times New Roman" w:hAnsi="Times New Roman"/>
          <w:sz w:val="24"/>
        </w:rPr>
        <w:t> az ellátást igénybe vevővel a segítő kapcsolat kialakítását és fenntartását,</w:t>
      </w:r>
    </w:p>
    <w:p w:rsidR="00BF0053" w:rsidRPr="00C703F2" w:rsidRDefault="00BF0053" w:rsidP="00BF0053">
      <w:pPr>
        <w:spacing w:after="20"/>
        <w:ind w:firstLine="180"/>
        <w:jc w:val="both"/>
        <w:rPr>
          <w:rFonts w:ascii="Times New Roman" w:hAnsi="Times New Roman"/>
          <w:sz w:val="24"/>
        </w:rPr>
      </w:pPr>
      <w:r w:rsidRPr="00C703F2">
        <w:rPr>
          <w:rFonts w:ascii="Times New Roman" w:hAnsi="Times New Roman"/>
          <w:i/>
          <w:iCs/>
          <w:sz w:val="24"/>
        </w:rPr>
        <w:t>b)</w:t>
      </w:r>
      <w:r w:rsidRPr="00C703F2">
        <w:rPr>
          <w:rFonts w:ascii="Times New Roman" w:hAnsi="Times New Roman"/>
          <w:sz w:val="24"/>
        </w:rPr>
        <w:t> a gondozási és ápolási feladatok elvégzését,</w:t>
      </w:r>
    </w:p>
    <w:p w:rsidR="00BF0053" w:rsidRPr="00C703F2" w:rsidRDefault="00BF0053" w:rsidP="00BF0053">
      <w:pPr>
        <w:spacing w:after="120"/>
        <w:ind w:firstLine="181"/>
        <w:jc w:val="both"/>
        <w:rPr>
          <w:rFonts w:ascii="Times New Roman" w:hAnsi="Times New Roman"/>
          <w:sz w:val="24"/>
        </w:rPr>
      </w:pPr>
      <w:r w:rsidRPr="00C703F2">
        <w:rPr>
          <w:rFonts w:ascii="Times New Roman" w:hAnsi="Times New Roman"/>
          <w:i/>
          <w:iCs/>
          <w:sz w:val="24"/>
        </w:rPr>
        <w:t>c)</w:t>
      </w:r>
      <w:r w:rsidRPr="00C703F2">
        <w:rPr>
          <w:rFonts w:ascii="Times New Roman" w:hAnsi="Times New Roman"/>
          <w:sz w:val="24"/>
        </w:rPr>
        <w:t> a 2.6.1. bekezdés szerinti feladatokat.</w:t>
      </w:r>
    </w:p>
    <w:p w:rsidR="00BF0053" w:rsidRPr="00C703F2" w:rsidRDefault="00BF0053" w:rsidP="00BF0053">
      <w:pPr>
        <w:spacing w:after="20"/>
        <w:jc w:val="both"/>
        <w:rPr>
          <w:rFonts w:ascii="Times New Roman" w:hAnsi="Times New Roman"/>
          <w:sz w:val="24"/>
        </w:rPr>
      </w:pPr>
      <w:r w:rsidRPr="00C703F2">
        <w:rPr>
          <w:rFonts w:ascii="Times New Roman" w:hAnsi="Times New Roman"/>
          <w:sz w:val="24"/>
        </w:rPr>
        <w:t xml:space="preserve">2.7. Házi segítségnyújtás igénybevételét megelőzően vizsgálni kell a gondozási szükségletet. A szolgáltatás iránti kérelmet követően az intézményvezető által megbízott vezető gondozó végzi el az igénylő gondozási szükségletének vizsgálatát. A gondozási szükséglet vizsgálata keretében meg kell állapítani azt, hogy az ellátást igénylő esetében szociális segítés vagy személyi gondozás indokolt, valamint a napi gondozási szükséglet mértékét. </w:t>
      </w:r>
    </w:p>
    <w:p w:rsidR="00BF0053" w:rsidRPr="00C703F2" w:rsidRDefault="00BF0053" w:rsidP="00BF0053">
      <w:pPr>
        <w:spacing w:after="120"/>
        <w:jc w:val="both"/>
        <w:rPr>
          <w:rFonts w:ascii="Times New Roman" w:hAnsi="Times New Roman"/>
          <w:sz w:val="24"/>
        </w:rPr>
      </w:pPr>
      <w:r w:rsidRPr="00C703F2">
        <w:rPr>
          <w:rFonts w:ascii="Times New Roman" w:hAnsi="Times New Roman"/>
          <w:sz w:val="24"/>
        </w:rPr>
        <w:t xml:space="preserve">A házi segítségnyújtást a megállapított napi gondozási szükségletnek megfelelő időtartamban, de legfeljebb napi 4 órában kell nyújtani. </w:t>
      </w:r>
    </w:p>
    <w:p w:rsidR="00BF0053" w:rsidRPr="00C703F2" w:rsidRDefault="00BF0053" w:rsidP="00BF0053">
      <w:pPr>
        <w:spacing w:after="20"/>
        <w:jc w:val="both"/>
        <w:rPr>
          <w:rFonts w:ascii="Times New Roman" w:hAnsi="Times New Roman"/>
          <w:sz w:val="24"/>
        </w:rPr>
      </w:pPr>
      <w:r w:rsidRPr="00C703F2">
        <w:rPr>
          <w:rFonts w:ascii="Times New Roman" w:hAnsi="Times New Roman"/>
          <w:sz w:val="24"/>
        </w:rPr>
        <w:t>2.8. Amennyiben a házi segítségnyújtás során</w:t>
      </w:r>
    </w:p>
    <w:p w:rsidR="00BF0053" w:rsidRPr="00C703F2" w:rsidRDefault="00BF0053" w:rsidP="00BF0053">
      <w:pPr>
        <w:spacing w:after="20"/>
        <w:ind w:firstLine="180"/>
        <w:jc w:val="both"/>
        <w:rPr>
          <w:rFonts w:ascii="Times New Roman" w:hAnsi="Times New Roman"/>
          <w:sz w:val="24"/>
        </w:rPr>
      </w:pPr>
      <w:r w:rsidRPr="00C703F2">
        <w:rPr>
          <w:rFonts w:ascii="Times New Roman" w:hAnsi="Times New Roman"/>
          <w:i/>
          <w:iCs/>
          <w:sz w:val="24"/>
        </w:rPr>
        <w:t>a)</w:t>
      </w:r>
      <w:r w:rsidRPr="00C703F2">
        <w:rPr>
          <w:rFonts w:ascii="Times New Roman" w:hAnsi="Times New Roman"/>
          <w:sz w:val="24"/>
        </w:rPr>
        <w:t> szociális segítés biztosítása esetén személyi gondozási feladatok ellátása válik szükségessé, a gondozási szükséglet vizsgálatát ismételten el kell végezni,</w:t>
      </w:r>
    </w:p>
    <w:p w:rsidR="00BF0053" w:rsidRPr="00C703F2" w:rsidRDefault="00BF0053" w:rsidP="00BF0053">
      <w:pPr>
        <w:spacing w:after="120"/>
        <w:ind w:firstLine="181"/>
        <w:jc w:val="both"/>
        <w:rPr>
          <w:rFonts w:ascii="Times New Roman" w:hAnsi="Times New Roman"/>
          <w:sz w:val="24"/>
        </w:rPr>
      </w:pPr>
      <w:r w:rsidRPr="00C703F2">
        <w:rPr>
          <w:rFonts w:ascii="Times New Roman" w:hAnsi="Times New Roman"/>
          <w:i/>
          <w:iCs/>
          <w:sz w:val="24"/>
        </w:rPr>
        <w:t>b)</w:t>
      </w:r>
      <w:r w:rsidRPr="00C703F2">
        <w:rPr>
          <w:rFonts w:ascii="Times New Roman" w:hAnsi="Times New Roman"/>
          <w:sz w:val="24"/>
        </w:rPr>
        <w:t> szakápolási feladatok ellátása válik szükségessé, a házi segítségnyújtást végző személy kezdeményezi az otthonápolási szolgálat keretében történő ellátást.</w:t>
      </w:r>
    </w:p>
    <w:p w:rsidR="00BF0053" w:rsidRPr="00C703F2" w:rsidRDefault="00BF0053" w:rsidP="00BF0053">
      <w:pPr>
        <w:spacing w:after="120"/>
        <w:jc w:val="both"/>
        <w:rPr>
          <w:rFonts w:ascii="Times New Roman" w:eastAsia="Calibri" w:hAnsi="Times New Roman"/>
          <w:b/>
          <w:sz w:val="24"/>
        </w:rPr>
      </w:pPr>
      <w:r w:rsidRPr="00C703F2">
        <w:rPr>
          <w:rFonts w:ascii="Times New Roman" w:eastAsia="Calibri" w:hAnsi="Times New Roman"/>
          <w:sz w:val="24"/>
        </w:rPr>
        <w:t>2.9. A gondozási szükséglet vizsgálat eredménye alapján az ellátást igénybe vevő irányadó gondozási szükséglete napi ………….. óra.</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2.10. Ha a szolgáltatást igénybe vevő nem igényli a gondozási szükséglet vizsgálatáról kiállított igazolás szerinti napi óraszámnak megfelelő időtartamú házi segítségnyújtást, a szolgáltatást az általa igényelt időtartamban kell nyújtani.</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2.11. Jelen esetben az ellátást igénylő kért ellátási ideje napi ……….óra.</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A gondozást igénylőnek a napi gondozási szükséglete szerint:</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szociális segítés       személyi gondozás  ( a megfelelő/k aláhúzandó/k) nyújtható.</w:t>
      </w:r>
    </w:p>
    <w:p w:rsidR="00BF0053" w:rsidRPr="00C703F2" w:rsidRDefault="00BF0053" w:rsidP="00BF0053">
      <w:pPr>
        <w:spacing w:before="160" w:beforeAutospacing="1" w:after="80" w:afterAutospacing="1"/>
        <w:jc w:val="both"/>
        <w:rPr>
          <w:rFonts w:ascii="Times New Roman" w:hAnsi="Times New Roman"/>
          <w:bCs/>
          <w:color w:val="000000"/>
          <w:sz w:val="24"/>
        </w:rPr>
      </w:pPr>
      <w:r w:rsidRPr="00C703F2">
        <w:rPr>
          <w:rFonts w:ascii="Times New Roman" w:eastAsia="Calibri" w:hAnsi="Times New Roman"/>
          <w:color w:val="000000"/>
          <w:sz w:val="24"/>
        </w:rPr>
        <w:t xml:space="preserve">2.12. A házi segítségnyújtás keretében igényelhető tevékenységek köre </w:t>
      </w:r>
      <w:r w:rsidRPr="00C703F2">
        <w:rPr>
          <w:rFonts w:ascii="Times New Roman" w:hAnsi="Times New Roman"/>
          <w:bCs/>
          <w:color w:val="000000"/>
          <w:sz w:val="24"/>
        </w:rPr>
        <w:t xml:space="preserve">a személyes gondoskodást nyújtó szociális intézmények szakmai feladatairól és működésük feltételeiről szóló1/2000. (I 7.) SZCSM rendelet </w:t>
      </w:r>
      <w:r w:rsidRPr="00C703F2">
        <w:rPr>
          <w:rFonts w:ascii="Times New Roman" w:eastAsia="Calibri" w:hAnsi="Times New Roman"/>
          <w:bCs/>
          <w:color w:val="000000"/>
          <w:sz w:val="24"/>
        </w:rPr>
        <w:t>5. számú melléklete alapján:</w:t>
      </w:r>
    </w:p>
    <w:p w:rsidR="00BF0053" w:rsidRPr="00C703F2" w:rsidRDefault="00BF0053" w:rsidP="00BF0053">
      <w:pPr>
        <w:spacing w:after="120"/>
        <w:jc w:val="both"/>
        <w:rPr>
          <w:rFonts w:ascii="Times New Roman" w:hAnsi="Times New Roman"/>
          <w:sz w:val="24"/>
        </w:rPr>
      </w:pPr>
      <w:r w:rsidRPr="00C703F2">
        <w:rPr>
          <w:rFonts w:ascii="Times New Roman" w:hAnsi="Times New Roman"/>
          <w:sz w:val="24"/>
        </w:rPr>
        <w:t>A házi segítségnyújtás tevékenységei és résztevékenységei:</w:t>
      </w:r>
    </w:p>
    <w:p w:rsidR="00BF0053" w:rsidRPr="00C703F2" w:rsidRDefault="00BF0053" w:rsidP="00BF0053">
      <w:pPr>
        <w:spacing w:after="20"/>
        <w:jc w:val="both"/>
        <w:rPr>
          <w:rFonts w:ascii="Times New Roman" w:hAnsi="Times New Roman"/>
          <w:sz w:val="24"/>
        </w:rPr>
      </w:pPr>
      <w:r w:rsidRPr="00C703F2">
        <w:rPr>
          <w:rFonts w:ascii="Times New Roman" w:hAnsi="Times New Roman"/>
          <w:sz w:val="24"/>
        </w:rPr>
        <w:t>Szociális segítés keretében:</w:t>
      </w:r>
    </w:p>
    <w:p w:rsidR="00BF0053" w:rsidRPr="00C703F2" w:rsidRDefault="00BF0053" w:rsidP="00C703F2">
      <w:pPr>
        <w:numPr>
          <w:ilvl w:val="0"/>
          <w:numId w:val="33"/>
        </w:numPr>
        <w:spacing w:after="20" w:line="259" w:lineRule="auto"/>
        <w:jc w:val="both"/>
        <w:rPr>
          <w:rFonts w:ascii="Times New Roman" w:hAnsi="Times New Roman"/>
          <w:sz w:val="24"/>
        </w:rPr>
      </w:pPr>
      <w:r w:rsidRPr="00C703F2">
        <w:rPr>
          <w:rFonts w:ascii="Times New Roman" w:hAnsi="Times New Roman"/>
          <w:sz w:val="24"/>
        </w:rPr>
        <w:t>A lakókörnyezeti higiénia megtartásában való közreműködés</w:t>
      </w:r>
    </w:p>
    <w:p w:rsidR="00BF0053" w:rsidRPr="00C703F2" w:rsidRDefault="00BF0053" w:rsidP="00C703F2">
      <w:pPr>
        <w:numPr>
          <w:ilvl w:val="0"/>
          <w:numId w:val="33"/>
        </w:numPr>
        <w:spacing w:after="20" w:line="259" w:lineRule="auto"/>
        <w:jc w:val="both"/>
        <w:rPr>
          <w:rFonts w:ascii="Times New Roman" w:hAnsi="Times New Roman"/>
          <w:sz w:val="24"/>
        </w:rPr>
      </w:pPr>
      <w:r w:rsidRPr="00C703F2">
        <w:rPr>
          <w:rFonts w:ascii="Times New Roman" w:hAnsi="Times New Roman"/>
          <w:sz w:val="24"/>
        </w:rPr>
        <w:t xml:space="preserve">A háztartási tevékenységben való közreműködés </w:t>
      </w:r>
    </w:p>
    <w:p w:rsidR="00BF0053" w:rsidRPr="00C703F2" w:rsidRDefault="00BF0053" w:rsidP="00C703F2">
      <w:pPr>
        <w:numPr>
          <w:ilvl w:val="0"/>
          <w:numId w:val="33"/>
        </w:numPr>
        <w:spacing w:after="20" w:line="259" w:lineRule="auto"/>
        <w:jc w:val="both"/>
        <w:rPr>
          <w:rFonts w:ascii="Times New Roman" w:hAnsi="Times New Roman"/>
          <w:sz w:val="24"/>
        </w:rPr>
      </w:pPr>
      <w:r w:rsidRPr="00C703F2">
        <w:rPr>
          <w:rFonts w:ascii="Times New Roman" w:hAnsi="Times New Roman"/>
          <w:sz w:val="24"/>
        </w:rPr>
        <w:t>Segítségnyújtás veszélyhelyzet kialakulásának megelőzésében és a kialakult veszélyhelyzet elhárításában</w:t>
      </w:r>
    </w:p>
    <w:p w:rsidR="00BF0053" w:rsidRPr="00C703F2" w:rsidRDefault="00BF0053" w:rsidP="00C703F2">
      <w:pPr>
        <w:numPr>
          <w:ilvl w:val="0"/>
          <w:numId w:val="33"/>
        </w:numPr>
        <w:spacing w:after="20" w:line="259" w:lineRule="auto"/>
        <w:jc w:val="both"/>
        <w:rPr>
          <w:rFonts w:ascii="Times New Roman" w:hAnsi="Times New Roman"/>
          <w:sz w:val="24"/>
        </w:rPr>
      </w:pPr>
      <w:r w:rsidRPr="00C703F2">
        <w:rPr>
          <w:rFonts w:ascii="Times New Roman" w:hAnsi="Times New Roman"/>
          <w:sz w:val="24"/>
        </w:rPr>
        <w:t>Szükség esetén a bentlakásos szociális intézménybe történő beköltözés segítése</w:t>
      </w:r>
    </w:p>
    <w:p w:rsidR="00BF0053" w:rsidRPr="00C703F2" w:rsidRDefault="00BF0053" w:rsidP="00BF0053">
      <w:pPr>
        <w:spacing w:after="20"/>
        <w:jc w:val="both"/>
        <w:rPr>
          <w:rFonts w:ascii="Times New Roman" w:hAnsi="Times New Roman"/>
          <w:sz w:val="24"/>
        </w:rPr>
      </w:pPr>
      <w:r w:rsidRPr="00C703F2">
        <w:rPr>
          <w:rFonts w:ascii="Times New Roman" w:hAnsi="Times New Roman"/>
          <w:sz w:val="24"/>
        </w:rPr>
        <w:t>Személyi gondozás keretében:</w:t>
      </w:r>
    </w:p>
    <w:p w:rsidR="00BF0053" w:rsidRPr="00C703F2" w:rsidRDefault="00BF0053" w:rsidP="00C703F2">
      <w:pPr>
        <w:numPr>
          <w:ilvl w:val="0"/>
          <w:numId w:val="34"/>
        </w:numPr>
        <w:spacing w:after="20" w:line="259" w:lineRule="auto"/>
        <w:jc w:val="both"/>
        <w:rPr>
          <w:rFonts w:ascii="Times New Roman" w:hAnsi="Times New Roman"/>
          <w:sz w:val="24"/>
        </w:rPr>
      </w:pPr>
      <w:r w:rsidRPr="00C703F2">
        <w:rPr>
          <w:rFonts w:ascii="Times New Roman" w:hAnsi="Times New Roman"/>
          <w:sz w:val="24"/>
        </w:rPr>
        <w:t xml:space="preserve">Az ellátást igénybe vevővel segítő kapcsolat kialakítása és fenntartása </w:t>
      </w:r>
    </w:p>
    <w:p w:rsidR="00BF0053" w:rsidRPr="00C703F2" w:rsidRDefault="00BF0053" w:rsidP="00C703F2">
      <w:pPr>
        <w:numPr>
          <w:ilvl w:val="0"/>
          <w:numId w:val="34"/>
        </w:numPr>
        <w:spacing w:after="120" w:line="259" w:lineRule="auto"/>
        <w:contextualSpacing/>
        <w:jc w:val="both"/>
        <w:rPr>
          <w:rFonts w:ascii="Times New Roman" w:eastAsia="Calibri" w:hAnsi="Times New Roman"/>
          <w:bCs/>
          <w:sz w:val="24"/>
        </w:rPr>
      </w:pPr>
      <w:r w:rsidRPr="00C703F2">
        <w:rPr>
          <w:rFonts w:ascii="Times New Roman" w:hAnsi="Times New Roman"/>
          <w:sz w:val="24"/>
        </w:rPr>
        <w:t>Gondozási és ápolási feladatok ellátása.</w:t>
      </w:r>
    </w:p>
    <w:p w:rsidR="00BF0053" w:rsidRPr="00C703F2" w:rsidRDefault="00BF0053" w:rsidP="00BF0053">
      <w:pPr>
        <w:spacing w:after="120"/>
        <w:ind w:left="720"/>
        <w:contextualSpacing/>
        <w:jc w:val="both"/>
        <w:rPr>
          <w:rFonts w:ascii="Times New Roman" w:eastAsia="Calibri" w:hAnsi="Times New Roman"/>
          <w:bCs/>
          <w:sz w:val="24"/>
        </w:rPr>
      </w:pP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2.13.</w:t>
      </w:r>
      <w:r w:rsidRPr="00C703F2">
        <w:rPr>
          <w:rFonts w:ascii="Times New Roman" w:hAnsi="Times New Roman"/>
          <w:sz w:val="24"/>
        </w:rPr>
        <w:t xml:space="preserve"> A házi segítségnyújtás keretében személyi gondozásban részesülő személyre vonatkozóan egyéni gondozási tervet kell készíteni.</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2.14. A személyi gondozás módját, formáját és gyakoriságát a vezető gondozó vagy a gondozás irányítója a gondozási tervben foglaltak figyelembevételével határozza meg.</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 xml:space="preserve">2.15. A gondozási terv egyénre szabottan határozza meg az ellátásban részesülő állapotának megfelelő gondozási, ápolási, fejlesztési feladatokat és azok megvalósításának módszereit. A gondozási tervet az ellátás igénybevételét követően egy hónapon belül kell elkészíteni az ellátást igénybe vevő személlyel, illetve törvényes képviselőjével közösen. </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2.16. A házi gondozó napi tevékenységéről tevékenységi naplót vezet, mely a tevékenységek és résztevékenységek megnevezését és az ellátásukra fordított időt tartalmazza. Ezt az ellátást igénylő/törvényes képviselője, minden alkalommal az aláírásával igazolja.</w:t>
      </w:r>
    </w:p>
    <w:p w:rsidR="00BF0053" w:rsidRPr="00C703F2" w:rsidRDefault="00BF0053" w:rsidP="00BF0053">
      <w:pPr>
        <w:spacing w:after="120"/>
        <w:jc w:val="both"/>
        <w:rPr>
          <w:rFonts w:ascii="Times New Roman" w:eastAsia="Calibri" w:hAnsi="Times New Roman"/>
          <w:b/>
          <w:color w:val="000000"/>
          <w:sz w:val="24"/>
        </w:rPr>
      </w:pPr>
      <w:smartTag w:uri="urn:schemas-microsoft-com:office:smarttags" w:element="metricconverter">
        <w:smartTagPr>
          <w:attr w:name="ProductID" w:val="3. A"/>
        </w:smartTagPr>
        <w:r w:rsidRPr="00C703F2">
          <w:rPr>
            <w:rFonts w:ascii="Times New Roman" w:eastAsia="Calibri" w:hAnsi="Times New Roman"/>
            <w:b/>
            <w:color w:val="000000"/>
            <w:sz w:val="24"/>
          </w:rPr>
          <w:t>3. A</w:t>
        </w:r>
      </w:smartTag>
      <w:r w:rsidRPr="00C703F2">
        <w:rPr>
          <w:rFonts w:ascii="Times New Roman" w:eastAsia="Calibri" w:hAnsi="Times New Roman"/>
          <w:b/>
          <w:color w:val="000000"/>
          <w:sz w:val="24"/>
        </w:rPr>
        <w:t xml:space="preserve"> személyi térítési díj megállapítására, fizetésére vonatkozó szabályok</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3.1. Az ellátásért az igénybevevő, vagy törvényes képviselője, vagy más a Szt. 114 § 2. pontja alapján meghatározott személy (a továbbiakban: kötelezett) térítési díjat fizet.</w:t>
      </w:r>
    </w:p>
    <w:p w:rsidR="00BF0053" w:rsidRPr="00C703F2" w:rsidRDefault="00BF0053" w:rsidP="00BF0053">
      <w:pPr>
        <w:spacing w:after="320"/>
        <w:rPr>
          <w:rFonts w:ascii="Times New Roman" w:hAnsi="Times New Roman"/>
          <w:b/>
          <w:bCs/>
          <w:sz w:val="24"/>
        </w:rPr>
      </w:pPr>
      <w:r w:rsidRPr="00C703F2">
        <w:rPr>
          <w:rFonts w:ascii="Times New Roman" w:eastAsia="Calibri" w:hAnsi="Times New Roman"/>
          <w:sz w:val="24"/>
        </w:rPr>
        <w:t xml:space="preserve">3.2. A fenntartó rendeletben határozza meg a fizetendő személyi térítési díj mértékét és annak mérséklésének módjait figyelembe véve az Szt. és a </w:t>
      </w:r>
      <w:r w:rsidRPr="00C703F2">
        <w:rPr>
          <w:rFonts w:ascii="Times New Roman" w:hAnsi="Times New Roman"/>
          <w:bCs/>
          <w:sz w:val="24"/>
        </w:rPr>
        <w:t>szociális ellátások térítési díjáról szóló 29/1993. (II.17.) Korm. rendeletben</w:t>
      </w:r>
      <w:r w:rsidRPr="00C703F2">
        <w:rPr>
          <w:rFonts w:ascii="Times New Roman" w:hAnsi="Times New Roman"/>
          <w:sz w:val="24"/>
        </w:rPr>
        <w:t xml:space="preserve"> foglaltakat.</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 xml:space="preserve">3.3. Az intézményi térítési díj a személyes gondoskodás körébe tartozó házi segítségnyújtás ellenértékeként megállapított összeg. </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3.4. Az intézményi térítési díjat a fenntartó tárgyév április 1-jéig állapítja meg.</w:t>
      </w:r>
    </w:p>
    <w:p w:rsidR="00BF0053" w:rsidRPr="00C703F2" w:rsidRDefault="00BF0053" w:rsidP="00BF0053">
      <w:pPr>
        <w:spacing w:after="120"/>
        <w:jc w:val="both"/>
        <w:rPr>
          <w:rFonts w:ascii="Times New Roman" w:eastAsia="Calibri" w:hAnsi="Times New Roman"/>
          <w:sz w:val="24"/>
          <w:u w:val="single"/>
        </w:rPr>
      </w:pPr>
      <w:r w:rsidRPr="00C703F2">
        <w:rPr>
          <w:rFonts w:ascii="Times New Roman" w:eastAsia="Calibri" w:hAnsi="Times New Roman"/>
          <w:sz w:val="24"/>
        </w:rPr>
        <w:t>3.5. Az intézményi térítési díjat a fenntartó év közben egy alkalommal módosíthatja, amely a személyi térítési díj összegének módosulását vonhatja maga után.</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 xml:space="preserve">3.6. Az ellátást igénybe vevő a szolgáltatás igénybevételéhez jövedelemigazolást és a jogszabályban előírt dokumentumokat nyújt be, amelyek alapján megállapított rendszeres havi jövedelme képezi a személyi térítési díja számításának alapját. </w:t>
      </w:r>
    </w:p>
    <w:p w:rsidR="00BF0053" w:rsidRPr="00C703F2" w:rsidRDefault="00BF0053" w:rsidP="00BF0053">
      <w:pPr>
        <w:spacing w:after="120"/>
        <w:jc w:val="both"/>
        <w:rPr>
          <w:rFonts w:ascii="Times New Roman" w:eastAsia="Calibri" w:hAnsi="Times New Roman"/>
          <w:sz w:val="24"/>
          <w:lang w:eastAsia="ar-SA"/>
        </w:rPr>
      </w:pPr>
      <w:r w:rsidRPr="00C703F2">
        <w:rPr>
          <w:rFonts w:ascii="Times New Roman" w:eastAsia="Calibri" w:hAnsi="Times New Roman"/>
          <w:sz w:val="24"/>
        </w:rPr>
        <w:t>3.7. A személyi térítési díj nem haladhatja meg az intézményi térítési díj összegét.</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3.8. A kötelezett által fizetendő személyi térítési díj összegét az intézményvezető konkrét összegben</w:t>
      </w:r>
      <w:r w:rsidRPr="00C703F2">
        <w:rPr>
          <w:rFonts w:ascii="Times New Roman" w:hAnsi="Times New Roman"/>
          <w:sz w:val="24"/>
        </w:rPr>
        <w:t xml:space="preserve"> – szociális segítésre vagy személyi gondozásra vonatkozó –, gondozási órára </w:t>
      </w:r>
      <w:r w:rsidRPr="00C703F2">
        <w:rPr>
          <w:rFonts w:ascii="Times New Roman" w:eastAsia="Calibri" w:hAnsi="Times New Roman"/>
          <w:sz w:val="24"/>
        </w:rPr>
        <w:t xml:space="preserve">állapítja meg és arról az ellátást igénylőt a megállapodás megkötésekor írásban „Értesítés a személyes gondoskodást nyújtó szociális ellátás személyi térítési díjáról” keretében tájékoztatja. </w:t>
      </w:r>
    </w:p>
    <w:p w:rsidR="00BF0053" w:rsidRPr="00C703F2" w:rsidRDefault="00BF0053" w:rsidP="00BF0053">
      <w:pPr>
        <w:spacing w:after="120"/>
        <w:jc w:val="both"/>
        <w:rPr>
          <w:rFonts w:ascii="Times New Roman" w:hAnsi="Times New Roman"/>
          <w:sz w:val="24"/>
        </w:rPr>
      </w:pPr>
      <w:r w:rsidRPr="00C703F2">
        <w:rPr>
          <w:rFonts w:ascii="Times New Roman" w:eastAsia="Calibri" w:hAnsi="Times New Roman"/>
          <w:sz w:val="24"/>
        </w:rPr>
        <w:t>3.9.</w:t>
      </w:r>
      <w:r w:rsidRPr="00C703F2">
        <w:rPr>
          <w:rFonts w:ascii="Times New Roman" w:hAnsi="Times New Roman"/>
          <w:sz w:val="24"/>
        </w:rPr>
        <w:t xml:space="preserve">  A házi segítségnyújtás térítési díja a szociális segítés és a személyi gondozás térítési díjából tevődik össze.</w:t>
      </w:r>
    </w:p>
    <w:p w:rsidR="00BF0053" w:rsidRPr="00C703F2" w:rsidRDefault="00BF0053" w:rsidP="00BF0053">
      <w:pPr>
        <w:spacing w:after="120"/>
        <w:jc w:val="both"/>
        <w:rPr>
          <w:rFonts w:ascii="Times New Roman" w:eastAsia="Calibri" w:hAnsi="Times New Roman"/>
          <w:i/>
          <w:color w:val="FF0000"/>
          <w:sz w:val="24"/>
        </w:rPr>
      </w:pPr>
      <w:r w:rsidRPr="00C703F2">
        <w:rPr>
          <w:rFonts w:ascii="Times New Roman" w:eastAsia="Calibri" w:hAnsi="Times New Roman"/>
          <w:sz w:val="24"/>
        </w:rPr>
        <w:t>A személyi térítési díj havi összegét</w:t>
      </w:r>
      <w:r w:rsidRPr="00C703F2">
        <w:rPr>
          <w:rFonts w:ascii="Times New Roman" w:eastAsia="Calibri" w:hAnsi="Times New Roman"/>
          <w:b/>
          <w:sz w:val="24"/>
        </w:rPr>
        <w:t xml:space="preserve"> </w:t>
      </w:r>
      <w:r w:rsidRPr="00C703F2">
        <w:rPr>
          <w:rFonts w:ascii="Times New Roman" w:eastAsia="Calibri" w:hAnsi="Times New Roman"/>
          <w:sz w:val="24"/>
        </w:rPr>
        <w:t xml:space="preserve">az intézményvezető a tevékenységi napló alapján, a megállapított óradíj és az adott hónapban a </w:t>
      </w:r>
      <w:r w:rsidRPr="00C703F2">
        <w:rPr>
          <w:rFonts w:ascii="Times New Roman" w:hAnsi="Times New Roman"/>
          <w:sz w:val="24"/>
        </w:rPr>
        <w:t xml:space="preserve">házi segítségnyújtás keretében elvégzett tevékenységekre </w:t>
      </w:r>
      <w:r w:rsidRPr="00C703F2">
        <w:rPr>
          <w:rFonts w:ascii="Times New Roman" w:eastAsia="Calibri" w:hAnsi="Times New Roman"/>
          <w:sz w:val="24"/>
        </w:rPr>
        <w:t xml:space="preserve">fordított idő szorzataként egy összegben állapítja meg </w:t>
      </w:r>
      <w:r w:rsidRPr="00C703F2">
        <w:rPr>
          <w:rFonts w:ascii="Times New Roman" w:eastAsia="Calibri" w:hAnsi="Times New Roman"/>
          <w:i/>
          <w:sz w:val="24"/>
        </w:rPr>
        <w:t xml:space="preserve">a </w:t>
      </w:r>
      <w:r w:rsidRPr="00C703F2">
        <w:rPr>
          <w:rFonts w:ascii="Times New Roman" w:hAnsi="Times New Roman"/>
          <w:i/>
          <w:sz w:val="24"/>
        </w:rPr>
        <w:t>Budapest Főváros II. Kerületi Önkormányzat Képviselő-testületének</w:t>
      </w:r>
      <w:r w:rsidRPr="00C703F2">
        <w:rPr>
          <w:rFonts w:ascii="Times New Roman" w:hAnsi="Times New Roman"/>
          <w:bCs/>
          <w:i/>
          <w:sz w:val="24"/>
        </w:rPr>
        <w:t xml:space="preserve"> a szociális igazgatásról és egyes szociális és gyermekjóléti ellátásokról szóló 3/2015.(II.27.) önkormányzati rendeletében </w:t>
      </w:r>
      <w:r w:rsidRPr="00C703F2">
        <w:rPr>
          <w:rFonts w:ascii="Times New Roman" w:eastAsia="Calibri" w:hAnsi="Times New Roman"/>
          <w:i/>
          <w:sz w:val="24"/>
        </w:rPr>
        <w:t xml:space="preserve">foglaltak figyelembe vételével. </w:t>
      </w:r>
    </w:p>
    <w:p w:rsidR="00BF0053" w:rsidRPr="00C703F2" w:rsidRDefault="00BF0053" w:rsidP="00BF0053">
      <w:pPr>
        <w:spacing w:after="120"/>
        <w:jc w:val="both"/>
        <w:rPr>
          <w:rFonts w:ascii="Times New Roman" w:eastAsia="Calibri" w:hAnsi="Times New Roman"/>
          <w:color w:val="000000"/>
          <w:sz w:val="24"/>
        </w:rPr>
      </w:pPr>
      <w:r w:rsidRPr="00C703F2">
        <w:rPr>
          <w:rFonts w:ascii="Times New Roman" w:eastAsia="Calibri" w:hAnsi="Times New Roman"/>
          <w:color w:val="000000"/>
          <w:sz w:val="24"/>
        </w:rPr>
        <w:t>3.10. A személyi térítési díj összege a megállapítás időpontjától függetlenül évente két alkalommal vizsgálható felül és változtatható meg, kivéve, ha az ellátott jövedelme olyan mértékben csökken, hogy a térítési díj fizetési kötelezettségének nem tud eleget tenni; vagy ha az öregségi nyugdíj mindenkori legkisebb összegének 25%-át meghaladó mértékben növekedett.</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3.11. A személyi térítési díj felülvizsgálatához a szolgáltató kérésére az igénybevevő új jövedelemigazolást nyújt be. Az igénybevevő a jövedelmi viszonyaiban bekövetkezett változást, vagy a jogosultság feltételeit érintő lényeges tények, körülmények megváltozását 15 napon belül - az igazolást mellékelve - jelzi az intézmény vezetőjének. A személyi térítési díj változásáról az „Értesítés a személyi térítési díj változásáról” keretében kap tájékoztatást.</w:t>
      </w:r>
    </w:p>
    <w:p w:rsidR="00BF0053" w:rsidRPr="00C703F2" w:rsidRDefault="00BF0053" w:rsidP="00BF0053">
      <w:pPr>
        <w:spacing w:after="120"/>
        <w:jc w:val="both"/>
        <w:rPr>
          <w:rFonts w:ascii="Times New Roman" w:eastAsia="Calibri" w:hAnsi="Times New Roman"/>
          <w:sz w:val="24"/>
          <w:lang w:eastAsia="ar-SA"/>
        </w:rPr>
      </w:pPr>
      <w:r w:rsidRPr="00C703F2">
        <w:rPr>
          <w:rFonts w:ascii="Times New Roman" w:eastAsia="Calibri" w:hAnsi="Times New Roman"/>
          <w:sz w:val="24"/>
        </w:rPr>
        <w:t xml:space="preserve">3.12. A megállapított térítési díj méltányosságból történő csökkentése, vagy elengedése ügyében, ha a jövedelmi és vagyoni viszonyai, élethelyzete ezt indokolttá teszik a kérelmet jelen megállapodás kézhezvételétől számított 8 napon belül a III. sz. Gondozási Központ vezetőjéhez kell benyújtania. (1028 Budapest, Kazinczy u. 47.)) A méltányossági kérelmek ügyében az Egészségügyi, Szociális és Lakásügyi Bizottság dönt. </w:t>
      </w:r>
    </w:p>
    <w:p w:rsidR="00BF0053" w:rsidRPr="00C703F2" w:rsidRDefault="00BF0053" w:rsidP="00BF0053">
      <w:pPr>
        <w:spacing w:after="120"/>
        <w:jc w:val="both"/>
        <w:rPr>
          <w:rFonts w:ascii="Times New Roman" w:eastAsia="Calibri" w:hAnsi="Times New Roman"/>
          <w:color w:val="000000"/>
          <w:sz w:val="24"/>
        </w:rPr>
      </w:pPr>
      <w:r w:rsidRPr="00C703F2">
        <w:rPr>
          <w:rFonts w:ascii="Times New Roman" w:eastAsia="Calibri" w:hAnsi="Times New Roman"/>
          <w:color w:val="000000"/>
          <w:sz w:val="24"/>
        </w:rPr>
        <w:t>3.13. Ha az ellátást igénybevevő vagy törvényes képviselője a személyi térítési díj összegét vitatja, illetve annak csökkentését vagy elengedését kéri, az értesítés kézhezvételétől számított nyolc napon belül a fenntartóhoz fordulhat, ezt követően a fenntartó döntésének felülvizsgálata a kézhezvételtől számított 30 napon belül a bíróságtól kérhető.</w:t>
      </w:r>
    </w:p>
    <w:p w:rsidR="00BF0053" w:rsidRPr="00C703F2" w:rsidRDefault="00BF0053" w:rsidP="00BF0053">
      <w:pPr>
        <w:spacing w:after="120"/>
        <w:jc w:val="both"/>
        <w:rPr>
          <w:rFonts w:ascii="Times New Roman" w:eastAsia="Calibri" w:hAnsi="Times New Roman"/>
          <w:color w:val="000000"/>
          <w:sz w:val="24"/>
        </w:rPr>
      </w:pPr>
      <w:r w:rsidRPr="00C703F2">
        <w:rPr>
          <w:rFonts w:ascii="Times New Roman" w:eastAsia="Calibri" w:hAnsi="Times New Roman"/>
          <w:color w:val="000000"/>
          <w:sz w:val="24"/>
        </w:rPr>
        <w:t>3.14. A fenntartó döntéséig, illetve a bíróság jogerős határozatáig a korábban megállapított személyi térítési díjat kell megfizetnie.</w:t>
      </w:r>
    </w:p>
    <w:p w:rsidR="00BF0053" w:rsidRPr="00C703F2" w:rsidRDefault="00BF0053" w:rsidP="00BF0053">
      <w:pPr>
        <w:tabs>
          <w:tab w:val="left" w:pos="360"/>
          <w:tab w:val="left" w:pos="5300"/>
        </w:tabs>
        <w:spacing w:after="120"/>
        <w:rPr>
          <w:rFonts w:ascii="Times New Roman" w:eastAsia="Calibri" w:hAnsi="Times New Roman"/>
          <w:sz w:val="24"/>
        </w:rPr>
      </w:pPr>
      <w:r w:rsidRPr="00C703F2">
        <w:rPr>
          <w:rFonts w:ascii="Times New Roman" w:eastAsia="Calibri" w:hAnsi="Times New Roman"/>
          <w:sz w:val="24"/>
        </w:rPr>
        <w:t>3.15. Fizetés módja, időpontja:</w:t>
      </w:r>
    </w:p>
    <w:p w:rsidR="00BF0053" w:rsidRPr="00C703F2" w:rsidRDefault="00BF0053" w:rsidP="00BF0053">
      <w:pPr>
        <w:tabs>
          <w:tab w:val="left" w:pos="360"/>
          <w:tab w:val="left" w:pos="5300"/>
        </w:tabs>
        <w:spacing w:after="120"/>
        <w:rPr>
          <w:rFonts w:ascii="Times New Roman" w:eastAsia="Calibri" w:hAnsi="Times New Roman"/>
          <w:color w:val="000000"/>
          <w:sz w:val="24"/>
        </w:rPr>
      </w:pPr>
      <w:r w:rsidRPr="00C703F2">
        <w:rPr>
          <w:rFonts w:ascii="Times New Roman" w:eastAsia="Calibri" w:hAnsi="Times New Roman"/>
          <w:sz w:val="24"/>
        </w:rPr>
        <w:t>Intézményünkben a térítési díjat számla ellenében, utólag, havonként, a tárgyhónapot követő hó 10-éig kell megfizetni.</w:t>
      </w:r>
    </w:p>
    <w:p w:rsidR="00BF0053" w:rsidRPr="00C703F2" w:rsidRDefault="00BF0053" w:rsidP="00BF0053">
      <w:pPr>
        <w:spacing w:after="120"/>
        <w:jc w:val="both"/>
        <w:rPr>
          <w:rFonts w:ascii="Times New Roman" w:eastAsia="Calibri" w:hAnsi="Times New Roman"/>
          <w:color w:val="000000"/>
          <w:sz w:val="24"/>
        </w:rPr>
      </w:pPr>
      <w:r w:rsidRPr="00C703F2">
        <w:rPr>
          <w:rFonts w:ascii="Times New Roman" w:eastAsia="Calibri" w:hAnsi="Times New Roman"/>
          <w:color w:val="000000"/>
          <w:sz w:val="24"/>
        </w:rPr>
        <w:t xml:space="preserve">3.16. Ha a kötelezett a befizetést elmulasztotta, az intézményvezető 15 napos határidő megjelölésével írásban felhívja az elmaradt térítési díj befizetésére. Ha a határidő eredménytelenül telt el, az intézmény vezetője a kötelezett nevét, lakcímét és a fennálló díjhátralékot nyilvántartásba veszi. </w:t>
      </w:r>
    </w:p>
    <w:p w:rsidR="00BF0053" w:rsidRPr="00C703F2" w:rsidRDefault="00BF0053" w:rsidP="00BF0053">
      <w:pPr>
        <w:spacing w:after="20"/>
        <w:jc w:val="both"/>
        <w:rPr>
          <w:rFonts w:ascii="Times New Roman" w:eastAsia="Calibri" w:hAnsi="Times New Roman"/>
          <w:b/>
          <w:color w:val="000000"/>
          <w:sz w:val="24"/>
          <w:u w:val="single"/>
        </w:rPr>
      </w:pPr>
      <w:smartTag w:uri="urn:schemas-microsoft-com:office:smarttags" w:element="metricconverter">
        <w:smartTagPr>
          <w:attr w:name="ProductID" w:val="4. A"/>
        </w:smartTagPr>
        <w:r w:rsidRPr="00C703F2">
          <w:rPr>
            <w:rFonts w:ascii="Times New Roman" w:eastAsia="Calibri" w:hAnsi="Times New Roman"/>
            <w:b/>
            <w:color w:val="000000"/>
            <w:sz w:val="24"/>
          </w:rPr>
          <w:t>4. A</w:t>
        </w:r>
      </w:smartTag>
      <w:r w:rsidRPr="00C703F2">
        <w:rPr>
          <w:rFonts w:ascii="Times New Roman" w:eastAsia="Calibri" w:hAnsi="Times New Roman"/>
          <w:b/>
          <w:color w:val="000000"/>
          <w:sz w:val="24"/>
        </w:rPr>
        <w:t xml:space="preserve"> szolgáltatás megszűnése</w:t>
      </w:r>
    </w:p>
    <w:p w:rsidR="00BF0053" w:rsidRPr="00C703F2" w:rsidRDefault="00BF0053" w:rsidP="00BF0053">
      <w:pPr>
        <w:spacing w:after="20"/>
        <w:jc w:val="both"/>
        <w:rPr>
          <w:rFonts w:ascii="Times New Roman" w:eastAsia="Calibri" w:hAnsi="Times New Roman"/>
          <w:color w:val="000000"/>
          <w:sz w:val="24"/>
        </w:rPr>
      </w:pPr>
      <w:r w:rsidRPr="00C703F2">
        <w:rPr>
          <w:rFonts w:ascii="Times New Roman" w:eastAsia="Calibri" w:hAnsi="Times New Roman"/>
          <w:color w:val="000000"/>
          <w:sz w:val="24"/>
        </w:rPr>
        <w:t>4.1. Az intézményi jogviszony megszűnik</w:t>
      </w:r>
    </w:p>
    <w:p w:rsidR="00BF0053" w:rsidRPr="00C703F2" w:rsidRDefault="00BF0053" w:rsidP="00BF0053">
      <w:pPr>
        <w:spacing w:after="20"/>
        <w:ind w:firstLine="180"/>
        <w:jc w:val="both"/>
        <w:rPr>
          <w:rFonts w:ascii="Times New Roman" w:eastAsia="Calibri" w:hAnsi="Times New Roman"/>
          <w:color w:val="000000"/>
          <w:sz w:val="24"/>
        </w:rPr>
      </w:pPr>
      <w:r w:rsidRPr="00C703F2">
        <w:rPr>
          <w:rFonts w:ascii="Times New Roman" w:eastAsia="Calibri" w:hAnsi="Times New Roman"/>
          <w:iCs/>
          <w:color w:val="000000"/>
          <w:sz w:val="24"/>
        </w:rPr>
        <w:t>a)</w:t>
      </w:r>
      <w:r w:rsidRPr="00C703F2">
        <w:rPr>
          <w:rFonts w:ascii="Times New Roman" w:eastAsia="Calibri" w:hAnsi="Times New Roman"/>
          <w:i/>
          <w:iCs/>
          <w:color w:val="000000"/>
          <w:sz w:val="24"/>
        </w:rPr>
        <w:t xml:space="preserve"> </w:t>
      </w:r>
      <w:r w:rsidRPr="00C703F2">
        <w:rPr>
          <w:rFonts w:ascii="Times New Roman" w:eastAsia="Calibri" w:hAnsi="Times New Roman"/>
          <w:color w:val="000000"/>
          <w:sz w:val="24"/>
        </w:rPr>
        <w:t>az intézmény jogutód nélküli megszűnésével,</w:t>
      </w:r>
    </w:p>
    <w:p w:rsidR="00BF0053" w:rsidRPr="00C703F2" w:rsidRDefault="00BF0053" w:rsidP="00BF0053">
      <w:pPr>
        <w:spacing w:after="20"/>
        <w:ind w:firstLine="180"/>
        <w:jc w:val="both"/>
        <w:rPr>
          <w:rFonts w:ascii="Times New Roman" w:eastAsia="Calibri" w:hAnsi="Times New Roman"/>
          <w:color w:val="000000"/>
          <w:sz w:val="24"/>
        </w:rPr>
      </w:pPr>
      <w:r w:rsidRPr="00C703F2">
        <w:rPr>
          <w:rFonts w:ascii="Times New Roman" w:eastAsia="Calibri" w:hAnsi="Times New Roman"/>
          <w:iCs/>
          <w:color w:val="000000"/>
          <w:sz w:val="24"/>
        </w:rPr>
        <w:t xml:space="preserve">b) </w:t>
      </w:r>
      <w:r w:rsidRPr="00C703F2">
        <w:rPr>
          <w:rFonts w:ascii="Times New Roman" w:eastAsia="Calibri" w:hAnsi="Times New Roman"/>
          <w:color w:val="000000"/>
          <w:sz w:val="24"/>
        </w:rPr>
        <w:t>a jogosult halálával,</w:t>
      </w:r>
    </w:p>
    <w:p w:rsidR="00BF0053" w:rsidRPr="00C703F2" w:rsidRDefault="00BF0053" w:rsidP="00BF0053">
      <w:pPr>
        <w:spacing w:after="20"/>
        <w:ind w:firstLine="180"/>
        <w:jc w:val="both"/>
        <w:rPr>
          <w:rFonts w:ascii="Times New Roman" w:eastAsia="Calibri" w:hAnsi="Times New Roman"/>
          <w:color w:val="000000"/>
          <w:sz w:val="24"/>
        </w:rPr>
      </w:pPr>
      <w:r w:rsidRPr="00C703F2">
        <w:rPr>
          <w:rFonts w:ascii="Times New Roman" w:eastAsia="Calibri" w:hAnsi="Times New Roman"/>
          <w:iCs/>
          <w:color w:val="000000"/>
          <w:sz w:val="24"/>
        </w:rPr>
        <w:t xml:space="preserve">c) </w:t>
      </w:r>
      <w:r w:rsidRPr="00C703F2">
        <w:rPr>
          <w:rFonts w:ascii="Times New Roman" w:eastAsia="Calibri" w:hAnsi="Times New Roman"/>
          <w:color w:val="000000"/>
          <w:sz w:val="24"/>
        </w:rPr>
        <w:t>a határozott idejű ellátás esetén a megjelölt időtartam lejártával, kivéve, ha a hatályos jogszabály rendelkezései alapján az elhelyezés időtartama meghosszabbítható,</w:t>
      </w:r>
    </w:p>
    <w:p w:rsidR="00BF0053" w:rsidRPr="00C703F2" w:rsidRDefault="00BF0053" w:rsidP="00BF0053">
      <w:pPr>
        <w:spacing w:after="120"/>
        <w:jc w:val="both"/>
        <w:rPr>
          <w:rFonts w:ascii="Times New Roman" w:eastAsia="Calibri" w:hAnsi="Times New Roman"/>
          <w:b/>
          <w:bCs/>
          <w:color w:val="000000"/>
          <w:sz w:val="24"/>
        </w:rPr>
      </w:pPr>
      <w:r w:rsidRPr="00C703F2">
        <w:rPr>
          <w:rFonts w:ascii="Times New Roman" w:eastAsia="Calibri" w:hAnsi="Times New Roman"/>
          <w:i/>
          <w:iCs/>
          <w:color w:val="000000"/>
          <w:sz w:val="24"/>
        </w:rPr>
        <w:t xml:space="preserve">   </w:t>
      </w:r>
      <w:r w:rsidRPr="00C703F2">
        <w:rPr>
          <w:rFonts w:ascii="Times New Roman" w:eastAsia="Calibri" w:hAnsi="Times New Roman"/>
          <w:iCs/>
          <w:color w:val="000000"/>
          <w:sz w:val="24"/>
        </w:rPr>
        <w:t>d)</w:t>
      </w:r>
      <w:r w:rsidRPr="00C703F2">
        <w:rPr>
          <w:rFonts w:ascii="Times New Roman" w:eastAsia="Calibri" w:hAnsi="Times New Roman"/>
          <w:i/>
          <w:iCs/>
          <w:color w:val="000000"/>
          <w:sz w:val="24"/>
        </w:rPr>
        <w:t xml:space="preserve"> </w:t>
      </w:r>
      <w:r w:rsidRPr="00C703F2">
        <w:rPr>
          <w:rFonts w:ascii="Times New Roman" w:eastAsia="Calibri" w:hAnsi="Times New Roman"/>
          <w:iCs/>
          <w:color w:val="000000"/>
          <w:sz w:val="24"/>
        </w:rPr>
        <w:t xml:space="preserve">jelen </w:t>
      </w:r>
      <w:r w:rsidRPr="00C703F2">
        <w:rPr>
          <w:rFonts w:ascii="Times New Roman" w:eastAsia="Calibri" w:hAnsi="Times New Roman"/>
          <w:color w:val="000000"/>
          <w:sz w:val="24"/>
        </w:rPr>
        <w:t>megállapodás felmondásával.</w:t>
      </w:r>
    </w:p>
    <w:p w:rsidR="00BF0053" w:rsidRPr="00C703F2" w:rsidRDefault="00BF0053" w:rsidP="00BF0053">
      <w:pPr>
        <w:spacing w:after="20"/>
        <w:jc w:val="both"/>
        <w:rPr>
          <w:rFonts w:ascii="Times New Roman" w:eastAsia="Calibri" w:hAnsi="Times New Roman"/>
          <w:color w:val="000000"/>
          <w:sz w:val="24"/>
        </w:rPr>
      </w:pPr>
      <w:r w:rsidRPr="00C703F2">
        <w:rPr>
          <w:rFonts w:ascii="Times New Roman" w:eastAsia="Calibri" w:hAnsi="Times New Roman"/>
          <w:bCs/>
          <w:color w:val="000000"/>
          <w:sz w:val="24"/>
        </w:rPr>
        <w:t>4.2. Jelen</w:t>
      </w:r>
      <w:r w:rsidRPr="00C703F2">
        <w:rPr>
          <w:rFonts w:ascii="Times New Roman" w:eastAsia="Calibri" w:hAnsi="Times New Roman"/>
          <w:color w:val="000000"/>
          <w:sz w:val="24"/>
        </w:rPr>
        <w:t xml:space="preserve"> megállapodás felmondása</w:t>
      </w:r>
    </w:p>
    <w:p w:rsidR="00BF0053" w:rsidRPr="00C703F2" w:rsidRDefault="00BF0053" w:rsidP="00BF0053">
      <w:pPr>
        <w:spacing w:after="20"/>
        <w:jc w:val="both"/>
        <w:rPr>
          <w:rFonts w:ascii="Times New Roman" w:eastAsia="Calibri" w:hAnsi="Times New Roman"/>
          <w:color w:val="000000"/>
          <w:sz w:val="24"/>
        </w:rPr>
      </w:pPr>
      <w:r w:rsidRPr="00C703F2">
        <w:rPr>
          <w:rFonts w:ascii="Times New Roman" w:eastAsia="Calibri" w:hAnsi="Times New Roman"/>
          <w:color w:val="000000"/>
          <w:sz w:val="24"/>
        </w:rPr>
        <w:t xml:space="preserve">    A megállapodást írásban felmondhatja</w:t>
      </w:r>
    </w:p>
    <w:p w:rsidR="00BF0053" w:rsidRPr="00C703F2" w:rsidRDefault="00BF0053" w:rsidP="00BF0053">
      <w:pPr>
        <w:spacing w:after="20"/>
        <w:ind w:firstLine="180"/>
        <w:jc w:val="both"/>
        <w:rPr>
          <w:rFonts w:ascii="Times New Roman" w:eastAsia="Calibri" w:hAnsi="Times New Roman"/>
          <w:color w:val="000000"/>
          <w:sz w:val="24"/>
        </w:rPr>
      </w:pPr>
      <w:r w:rsidRPr="00C703F2">
        <w:rPr>
          <w:rFonts w:ascii="Times New Roman" w:eastAsia="Calibri" w:hAnsi="Times New Roman"/>
          <w:i/>
          <w:iCs/>
          <w:color w:val="000000"/>
          <w:sz w:val="24"/>
        </w:rPr>
        <w:t>a)</w:t>
      </w:r>
      <w:r w:rsidRPr="00C703F2">
        <w:rPr>
          <w:rFonts w:ascii="Times New Roman" w:eastAsia="Calibri" w:hAnsi="Times New Roman"/>
          <w:color w:val="000000"/>
          <w:sz w:val="24"/>
        </w:rPr>
        <w:t xml:space="preserve"> az ellátott, illetve törvényes képviselője indokolás nélkül,</w:t>
      </w:r>
    </w:p>
    <w:p w:rsidR="00BF0053" w:rsidRPr="00C703F2" w:rsidRDefault="00BF0053" w:rsidP="00BF0053">
      <w:pPr>
        <w:spacing w:after="20"/>
        <w:ind w:firstLine="180"/>
        <w:jc w:val="both"/>
        <w:rPr>
          <w:rFonts w:ascii="Times New Roman" w:eastAsia="Calibri" w:hAnsi="Times New Roman"/>
          <w:b/>
          <w:color w:val="000000"/>
          <w:sz w:val="24"/>
        </w:rPr>
      </w:pPr>
      <w:r w:rsidRPr="00C703F2">
        <w:rPr>
          <w:rFonts w:ascii="Times New Roman" w:eastAsia="Calibri" w:hAnsi="Times New Roman"/>
          <w:i/>
          <w:iCs/>
          <w:color w:val="000000"/>
          <w:sz w:val="24"/>
        </w:rPr>
        <w:t>b)</w:t>
      </w:r>
      <w:r w:rsidRPr="00C703F2">
        <w:rPr>
          <w:rFonts w:ascii="Times New Roman" w:eastAsia="Calibri" w:hAnsi="Times New Roman"/>
          <w:color w:val="000000"/>
          <w:sz w:val="24"/>
        </w:rPr>
        <w:t xml:space="preserve"> az intézményvezető.</w:t>
      </w:r>
    </w:p>
    <w:p w:rsidR="00BF0053" w:rsidRPr="00C703F2" w:rsidRDefault="00BF0053" w:rsidP="00BF0053">
      <w:pPr>
        <w:spacing w:after="20"/>
        <w:jc w:val="both"/>
        <w:rPr>
          <w:rFonts w:ascii="Times New Roman" w:eastAsia="Calibri" w:hAnsi="Times New Roman"/>
          <w:color w:val="000000"/>
          <w:sz w:val="24"/>
        </w:rPr>
      </w:pPr>
      <w:r w:rsidRPr="00C703F2">
        <w:rPr>
          <w:rFonts w:ascii="Times New Roman" w:eastAsia="Calibri" w:hAnsi="Times New Roman"/>
          <w:color w:val="000000"/>
          <w:sz w:val="24"/>
        </w:rPr>
        <w:t>4.3. A 4.2.</w:t>
      </w:r>
      <w:r w:rsidRPr="00C703F2">
        <w:rPr>
          <w:rFonts w:ascii="Times New Roman" w:eastAsia="Calibri" w:hAnsi="Times New Roman"/>
          <w:i/>
          <w:iCs/>
          <w:color w:val="000000"/>
          <w:sz w:val="24"/>
        </w:rPr>
        <w:t xml:space="preserve">b) </w:t>
      </w:r>
      <w:r w:rsidRPr="00C703F2">
        <w:rPr>
          <w:rFonts w:ascii="Times New Roman" w:eastAsia="Calibri" w:hAnsi="Times New Roman"/>
          <w:color w:val="000000"/>
          <w:sz w:val="24"/>
        </w:rPr>
        <w:t>pont szerinti felmondásnak akkor van helye, ha:</w:t>
      </w:r>
    </w:p>
    <w:p w:rsidR="00BF0053" w:rsidRPr="00C703F2" w:rsidRDefault="00BF0053" w:rsidP="00BF0053">
      <w:pPr>
        <w:spacing w:after="20"/>
        <w:ind w:firstLine="180"/>
        <w:jc w:val="both"/>
        <w:rPr>
          <w:rFonts w:ascii="Times New Roman" w:eastAsia="Calibri" w:hAnsi="Times New Roman"/>
          <w:color w:val="000000"/>
          <w:sz w:val="24"/>
        </w:rPr>
      </w:pPr>
      <w:r w:rsidRPr="00C703F2">
        <w:rPr>
          <w:rFonts w:ascii="Times New Roman" w:eastAsia="Calibri" w:hAnsi="Times New Roman"/>
          <w:color w:val="000000"/>
          <w:sz w:val="24"/>
        </w:rPr>
        <w:t>a) az ellátott másik intézményben történő elhelyezése indokolt,</w:t>
      </w:r>
    </w:p>
    <w:p w:rsidR="00BF0053" w:rsidRPr="00C703F2" w:rsidRDefault="00BF0053" w:rsidP="00BF0053">
      <w:pPr>
        <w:spacing w:after="20"/>
        <w:ind w:firstLine="180"/>
        <w:jc w:val="both"/>
        <w:rPr>
          <w:rFonts w:ascii="Times New Roman" w:eastAsia="Calibri" w:hAnsi="Times New Roman"/>
          <w:color w:val="000000"/>
          <w:sz w:val="24"/>
        </w:rPr>
      </w:pPr>
      <w:r w:rsidRPr="00C703F2">
        <w:rPr>
          <w:rFonts w:ascii="Times New Roman" w:eastAsia="Calibri" w:hAnsi="Times New Roman"/>
          <w:color w:val="000000"/>
          <w:sz w:val="24"/>
        </w:rPr>
        <w:t>b) további intézményi elhelyezése nem indokolt,</w:t>
      </w:r>
    </w:p>
    <w:p w:rsidR="00BF0053" w:rsidRPr="00C703F2" w:rsidRDefault="00BF0053" w:rsidP="00BF0053">
      <w:pPr>
        <w:spacing w:after="20"/>
        <w:ind w:firstLine="180"/>
        <w:jc w:val="both"/>
        <w:rPr>
          <w:rFonts w:ascii="Times New Roman" w:eastAsia="Calibri" w:hAnsi="Times New Roman"/>
          <w:color w:val="000000"/>
          <w:sz w:val="24"/>
        </w:rPr>
      </w:pPr>
      <w:r w:rsidRPr="00C703F2">
        <w:rPr>
          <w:rFonts w:ascii="Times New Roman" w:eastAsia="Calibri" w:hAnsi="Times New Roman"/>
          <w:color w:val="000000"/>
          <w:sz w:val="24"/>
        </w:rPr>
        <w:t>c) az ellátott a házirendet súlyosan megsérti,</w:t>
      </w:r>
    </w:p>
    <w:p w:rsidR="00BF0053" w:rsidRPr="00C703F2" w:rsidRDefault="00BF0053" w:rsidP="00BF0053">
      <w:pPr>
        <w:spacing w:after="20"/>
        <w:ind w:firstLine="180"/>
        <w:jc w:val="both"/>
        <w:rPr>
          <w:rFonts w:ascii="Times New Roman" w:eastAsia="Calibri" w:hAnsi="Times New Roman"/>
          <w:color w:val="000000"/>
          <w:sz w:val="24"/>
        </w:rPr>
      </w:pPr>
      <w:r w:rsidRPr="00C703F2">
        <w:rPr>
          <w:rFonts w:ascii="Times New Roman" w:eastAsia="Calibri" w:hAnsi="Times New Roman"/>
          <w:color w:val="000000"/>
          <w:sz w:val="24"/>
        </w:rPr>
        <w:t>d) a kötelezett, a térítési díj fizetési kötelezettségének nem tesz eleget.</w:t>
      </w:r>
    </w:p>
    <w:p w:rsidR="00BF0053" w:rsidRPr="00C703F2" w:rsidRDefault="00BF0053" w:rsidP="00BF0053">
      <w:pPr>
        <w:spacing w:after="20"/>
        <w:ind w:firstLine="180"/>
        <w:jc w:val="both"/>
        <w:rPr>
          <w:rFonts w:ascii="Times New Roman" w:eastAsia="Calibri" w:hAnsi="Times New Roman"/>
          <w:color w:val="000000"/>
          <w:sz w:val="24"/>
        </w:rPr>
      </w:pPr>
      <w:r w:rsidRPr="00C703F2">
        <w:rPr>
          <w:rFonts w:ascii="Times New Roman" w:eastAsia="Calibri" w:hAnsi="Times New Roman"/>
          <w:color w:val="000000"/>
          <w:sz w:val="24"/>
        </w:rPr>
        <w:t>e) a szolgáltatást két hónapot meghaladóan nem veszi igénybe és nem kérte írásban annak szüneteltetését,</w:t>
      </w:r>
    </w:p>
    <w:p w:rsidR="00BF0053" w:rsidRPr="00C703F2" w:rsidRDefault="00BF0053" w:rsidP="00BF0053">
      <w:pPr>
        <w:spacing w:after="120"/>
        <w:ind w:firstLine="181"/>
        <w:jc w:val="both"/>
        <w:rPr>
          <w:rFonts w:ascii="Times New Roman" w:eastAsia="Calibri" w:hAnsi="Times New Roman"/>
          <w:b/>
          <w:color w:val="000000"/>
          <w:sz w:val="24"/>
          <w:u w:val="single"/>
        </w:rPr>
      </w:pPr>
      <w:r w:rsidRPr="00C703F2">
        <w:rPr>
          <w:rFonts w:ascii="Times New Roman" w:eastAsia="Calibri" w:hAnsi="Times New Roman"/>
          <w:color w:val="000000"/>
          <w:sz w:val="24"/>
        </w:rPr>
        <w:t>f) az igénybevevő II kerületi lakóhelye megszűnik.</w:t>
      </w:r>
    </w:p>
    <w:p w:rsidR="00BF0053" w:rsidRPr="00C703F2" w:rsidRDefault="00BF0053" w:rsidP="00BF0053">
      <w:pPr>
        <w:spacing w:after="120"/>
        <w:jc w:val="both"/>
        <w:rPr>
          <w:rFonts w:ascii="Times New Roman" w:eastAsia="Calibri" w:hAnsi="Times New Roman"/>
          <w:color w:val="000000"/>
          <w:sz w:val="24"/>
        </w:rPr>
      </w:pPr>
      <w:r w:rsidRPr="00C703F2">
        <w:rPr>
          <w:rFonts w:ascii="Times New Roman" w:eastAsia="Calibri" w:hAnsi="Times New Roman"/>
          <w:color w:val="000000"/>
          <w:sz w:val="24"/>
        </w:rPr>
        <w:t>4.4. A kötelezett a térítési díj fizetési kötelezettségnek nem tesz eleget, ha vagyoni, jövedelmi viszonyai lehetővé teszik a térítési díj megfizetését, mégis hat hónapon át folyamatosan térítési díj tartozás áll fenn, és az a hatodik hónap utolsó napján a kéthavi személyi térítési díj összegét meghaladja.</w:t>
      </w:r>
    </w:p>
    <w:p w:rsidR="00BF0053" w:rsidRPr="00C703F2" w:rsidRDefault="00BF0053" w:rsidP="00BF0053">
      <w:pPr>
        <w:spacing w:after="120"/>
        <w:jc w:val="both"/>
        <w:rPr>
          <w:rFonts w:ascii="Times New Roman" w:eastAsia="Calibri" w:hAnsi="Times New Roman"/>
          <w:color w:val="000000"/>
          <w:sz w:val="24"/>
        </w:rPr>
      </w:pPr>
      <w:r w:rsidRPr="00C703F2">
        <w:rPr>
          <w:rFonts w:ascii="Times New Roman" w:eastAsia="Calibri" w:hAnsi="Times New Roman"/>
          <w:color w:val="000000"/>
          <w:sz w:val="24"/>
        </w:rPr>
        <w:t>4.5. Ha a kötelezett vagyoni, jövedelmi viszonyai olyan mértékben megváltoztak, hogy a személyi térítési díj megfizetésére vonatkozó kötelezettségnek nem tud eleget tenni, köteles az intézményvezetőnél rendkívüli jövedelemvizsgálat lefolytatását kezdeményezni. Az intézményvezető a jövedelemvizsgálatot lefolytatja, és a személyi térítési díjat a jövedelemvizsgálat eredményének megfelelően állapítja meg.</w:t>
      </w:r>
    </w:p>
    <w:p w:rsidR="00BF0053" w:rsidRPr="00C703F2" w:rsidRDefault="00BF0053" w:rsidP="00BF0053">
      <w:pPr>
        <w:spacing w:after="120"/>
        <w:jc w:val="both"/>
        <w:rPr>
          <w:rFonts w:ascii="Times New Roman" w:eastAsia="Calibri" w:hAnsi="Times New Roman"/>
          <w:color w:val="000000"/>
          <w:sz w:val="24"/>
        </w:rPr>
      </w:pPr>
      <w:r w:rsidRPr="00C703F2">
        <w:rPr>
          <w:rFonts w:ascii="Times New Roman" w:eastAsia="Calibri" w:hAnsi="Times New Roman"/>
          <w:color w:val="000000"/>
          <w:sz w:val="24"/>
        </w:rPr>
        <w:t>4.6. Ha az ellátást igénybevevő/törvényes képviselője nem kéri a jövedelemvizsgálat lefolytatását, úgy kell tekinteni, hogy vagyoni, jövedelmi viszonyai lehetővé teszik a térítési díj megfizetését.</w:t>
      </w:r>
    </w:p>
    <w:p w:rsidR="00BF0053" w:rsidRPr="00C703F2" w:rsidRDefault="00BF0053" w:rsidP="00BF0053">
      <w:pPr>
        <w:spacing w:after="120"/>
        <w:jc w:val="both"/>
        <w:rPr>
          <w:rFonts w:ascii="Times New Roman" w:eastAsia="Calibri" w:hAnsi="Times New Roman"/>
          <w:color w:val="FF0000"/>
          <w:sz w:val="24"/>
        </w:rPr>
      </w:pPr>
      <w:r w:rsidRPr="00C703F2">
        <w:rPr>
          <w:rFonts w:ascii="Times New Roman" w:eastAsia="Calibri" w:hAnsi="Times New Roman"/>
          <w:color w:val="000000"/>
          <w:sz w:val="24"/>
        </w:rPr>
        <w:t xml:space="preserve">4.7. Ha három hónapon át térítési díj tartozás áll fenn, az ellátást igénybevevőt/törvényes képviselőjét írásban tájékoztatni kell a felmondás lehetőségéről, annak kezdő időpontjáról, valamint </w:t>
      </w:r>
      <w:r w:rsidRPr="00C703F2">
        <w:rPr>
          <w:rFonts w:ascii="Times New Roman" w:eastAsia="Calibri" w:hAnsi="Times New Roman"/>
          <w:sz w:val="24"/>
        </w:rPr>
        <w:t>a 4.7. pontban foglaltakról</w:t>
      </w:r>
      <w:r w:rsidRPr="00C703F2">
        <w:rPr>
          <w:rFonts w:ascii="Times New Roman" w:eastAsia="Calibri" w:hAnsi="Times New Roman"/>
          <w:color w:val="FF0000"/>
          <w:sz w:val="24"/>
        </w:rPr>
        <w:t>.</w:t>
      </w:r>
    </w:p>
    <w:p w:rsidR="00BF0053" w:rsidRPr="00C703F2" w:rsidRDefault="00BF0053" w:rsidP="00BF0053">
      <w:pPr>
        <w:jc w:val="both"/>
        <w:rPr>
          <w:rFonts w:ascii="Times New Roman" w:eastAsia="Calibri" w:hAnsi="Times New Roman"/>
          <w:sz w:val="24"/>
        </w:rPr>
      </w:pPr>
      <w:r w:rsidRPr="00C703F2">
        <w:rPr>
          <w:rFonts w:ascii="Times New Roman" w:eastAsia="Calibri" w:hAnsi="Times New Roman"/>
          <w:sz w:val="24"/>
        </w:rPr>
        <w:t>4.8. Az intézmény vezetője az ellátás megszüntetéséről, valamint a megszüntetés ellen tehető panaszról írásban értesíti a jogosultat, illetve törvényes képviselőjét. Ha a megszüntetéssel a jogosult, illetve törvényes képviselője nem ért egyet, az értesítés kézhezvételétől számított nyolc napon belül az intézmény fenntartójához fordulhat, ha fenntartó kivizsgálásával nem ért egyet, 30 napon belül bírósághoz fordulhat jogorvoslatért.</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Az ellátást változatlan feltételek mellett mindaddig biztosítani kell, amíg a fenntartó, illetve a bíróság jogerős és végrehajtható határozatot nem hoz.</w:t>
      </w:r>
    </w:p>
    <w:p w:rsidR="00BF0053" w:rsidRPr="00C703F2" w:rsidRDefault="00BF0053" w:rsidP="00BF0053">
      <w:pPr>
        <w:jc w:val="both"/>
        <w:rPr>
          <w:rFonts w:ascii="Times New Roman" w:eastAsia="Calibri" w:hAnsi="Times New Roman"/>
          <w:b/>
          <w:sz w:val="24"/>
        </w:rPr>
      </w:pPr>
      <w:r w:rsidRPr="00C703F2">
        <w:rPr>
          <w:rFonts w:ascii="Times New Roman" w:eastAsia="Calibri" w:hAnsi="Times New Roman"/>
          <w:b/>
          <w:sz w:val="24"/>
        </w:rPr>
        <w:t>5. Az ellátást igénylő jogai és kötelezettségei</w:t>
      </w:r>
    </w:p>
    <w:p w:rsidR="00BF0053" w:rsidRPr="00C703F2" w:rsidRDefault="00BF0053" w:rsidP="00BF0053">
      <w:pPr>
        <w:spacing w:after="120"/>
        <w:jc w:val="both"/>
        <w:rPr>
          <w:rFonts w:ascii="Times New Roman" w:eastAsia="Calibri" w:hAnsi="Times New Roman"/>
          <w:color w:val="000000"/>
          <w:sz w:val="24"/>
        </w:rPr>
      </w:pPr>
      <w:r w:rsidRPr="00C703F2">
        <w:rPr>
          <w:rFonts w:ascii="Times New Roman" w:eastAsia="Calibri" w:hAnsi="Times New Roman"/>
          <w:color w:val="000000"/>
          <w:sz w:val="24"/>
        </w:rPr>
        <w:t>5.1. Az ellátást igénybe vevőnek joga van szociális helyzetére, egészségi és mentális állapotára tekintettel a szociális intézmény által biztosított teljes körű ellátásra.</w:t>
      </w:r>
    </w:p>
    <w:p w:rsidR="00BF0053" w:rsidRPr="00C703F2" w:rsidRDefault="00BF0053" w:rsidP="00BF0053">
      <w:pPr>
        <w:spacing w:after="120"/>
        <w:jc w:val="both"/>
        <w:rPr>
          <w:rFonts w:ascii="Times New Roman" w:eastAsia="Calibri" w:hAnsi="Times New Roman"/>
          <w:color w:val="000000"/>
          <w:sz w:val="24"/>
        </w:rPr>
      </w:pPr>
      <w:r w:rsidRPr="00C703F2">
        <w:rPr>
          <w:rFonts w:ascii="Times New Roman" w:eastAsia="Calibri" w:hAnsi="Times New Roman"/>
          <w:color w:val="000000"/>
          <w:sz w:val="24"/>
        </w:rPr>
        <w:t>5.2. A szolgáltatás biztosítása során az egyenlő bánásmód követelményét meg kell tartani. Az ellátást igénybevevő jövedelmi helyzetét csak a törvényben, illetve törvény felhatalmazása alapján készült kormányrendeletben meghatározott esetekben és feltételek mellett lehet vizsgálni.</w:t>
      </w:r>
    </w:p>
    <w:p w:rsidR="00BF0053" w:rsidRPr="00C703F2" w:rsidRDefault="00BF0053" w:rsidP="00BF0053">
      <w:pPr>
        <w:spacing w:after="120"/>
        <w:jc w:val="both"/>
        <w:rPr>
          <w:rFonts w:ascii="Times New Roman" w:eastAsia="Calibri" w:hAnsi="Times New Roman"/>
          <w:color w:val="000000"/>
          <w:sz w:val="24"/>
        </w:rPr>
      </w:pPr>
      <w:r w:rsidRPr="00C703F2">
        <w:rPr>
          <w:rFonts w:ascii="Times New Roman" w:eastAsia="Calibri" w:hAnsi="Times New Roman"/>
          <w:color w:val="000000"/>
          <w:sz w:val="24"/>
        </w:rPr>
        <w:t>5.3. Az ellátást igénybevevőnek joga van az intézmény működésével, gazdálkodásával kapcsolatos legfontosabb adatok megismeréséhez. Ennek teljesítése érdekében az intézmény vezetője tájékoztatót készít az intézmény gazdálkodásáról, a szolgáltatások intézményi térítési díjának és önköltségének összegéről és azt az intézményben jól látható helyen kifüggeszti, illetve szükség esetén szóban ad tájékoztatást az ellátást igénybevevő részére.</w:t>
      </w:r>
    </w:p>
    <w:p w:rsidR="00BF0053" w:rsidRPr="00C703F2" w:rsidRDefault="00BF0053" w:rsidP="00BF0053">
      <w:pPr>
        <w:spacing w:after="120"/>
        <w:jc w:val="both"/>
        <w:rPr>
          <w:rFonts w:ascii="Times New Roman" w:eastAsia="Calibri" w:hAnsi="Times New Roman"/>
          <w:color w:val="000000"/>
          <w:sz w:val="24"/>
        </w:rPr>
      </w:pPr>
      <w:r w:rsidRPr="00C703F2">
        <w:rPr>
          <w:rFonts w:ascii="Times New Roman" w:eastAsia="Calibri" w:hAnsi="Times New Roman"/>
          <w:color w:val="000000"/>
          <w:sz w:val="24"/>
        </w:rPr>
        <w:t>5.4. A személyes gondoskodást nyújtó szociális intézmény az általa biztosított szolgáltatást olyan módon végzi, hogy figyelemmel legyen az ellátást igénybevevőket megillető alkotmányos jogok maradéktalan és teljes körű tiszteletben tartására</w:t>
      </w:r>
    </w:p>
    <w:p w:rsidR="00BF0053" w:rsidRPr="00C703F2" w:rsidRDefault="00BF0053" w:rsidP="00BF0053">
      <w:pPr>
        <w:spacing w:after="120"/>
        <w:jc w:val="both"/>
        <w:rPr>
          <w:rFonts w:ascii="Times New Roman" w:eastAsia="Calibri" w:hAnsi="Times New Roman"/>
          <w:color w:val="000000"/>
          <w:sz w:val="24"/>
        </w:rPr>
      </w:pPr>
      <w:r w:rsidRPr="00C703F2">
        <w:rPr>
          <w:rFonts w:ascii="Times New Roman" w:eastAsia="Calibri" w:hAnsi="Times New Roman"/>
          <w:color w:val="000000"/>
          <w:sz w:val="24"/>
        </w:rPr>
        <w:t>5.5. Az ellátást igénybevevőt megilleti személyes adatainak védelme, valamint a magánéletével kapcsolatos titokvédelem. Az igénybevételi eljárás során különös figyelmet kell fordítani arra, hogy az ellátást igénylő adataihoz csak az arra jogosult személyek férjenek hozzá. Az intézményvezető köteles biztosítani továbbá, hogy az ellátott egészségi állapotával, személyes körülményeivel, jövedelmi viszonyaival kapcsolatos információkról más ellátást igénybevevő, valamint arra illetéktelen személy ne szerezhessen tudomást, különös figyelemmel az ellátást igénybevevő szociális rászorultságának tényére.</w:t>
      </w:r>
    </w:p>
    <w:p w:rsidR="00BF0053" w:rsidRPr="00C703F2" w:rsidRDefault="00BF0053" w:rsidP="00BF0053">
      <w:pPr>
        <w:spacing w:after="120"/>
        <w:jc w:val="both"/>
        <w:rPr>
          <w:rFonts w:ascii="Times New Roman" w:eastAsia="Calibri" w:hAnsi="Times New Roman"/>
          <w:color w:val="000000"/>
          <w:sz w:val="24"/>
        </w:rPr>
      </w:pPr>
      <w:r w:rsidRPr="00C703F2">
        <w:rPr>
          <w:rFonts w:ascii="Times New Roman" w:eastAsia="Calibri" w:hAnsi="Times New Roman"/>
          <w:color w:val="000000"/>
          <w:sz w:val="24"/>
        </w:rPr>
        <w:t>5.6. Amennyiben az ellátást igénybevevő egészségi állapotánál vagy egyéb körülményeinél fogva közvetlenül nem képes a hatáskörrel és illetékességgel rendelkező szervek megkeresésére, az intézményvezető segítséget nyújt ebben, illetve értesíti az ellátott törvényes képviselőjét, vagy az ellátottjogi képviselőt az ellátott jogainak gyakorlásához szükséges segítségnyújtás céljából.</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5.7. Az ellátást igénylő a szolgáltatás határozott idejű szüneteltetését írásban kérheti.</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5.8. Az ellátást igénylő vállalja, hogy ellátása érdekében együttműködik a gondozási folyamatban résztvevő szakemberekkel.</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5.9. Az ellátást igénylő hozzájárul ahhoz, hogy megfelelő ellátása érdekében, személyiségi jogainak tiszteletben tartása mellett, a szolgáltató intézmény, a szükséges mértékben kapcsolatot tartson fent a hozzátartozókkal, szakemberekkel.</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5.10. Az ellátást igénylő tudomásul veszi, hogy az ellátó szabadon döntheti el, hogy a szolgáltatást kivel biztosítja.</w:t>
      </w:r>
    </w:p>
    <w:p w:rsidR="00BF0053" w:rsidRPr="00C703F2" w:rsidRDefault="00BF0053" w:rsidP="00BF0053">
      <w:pPr>
        <w:jc w:val="both"/>
        <w:rPr>
          <w:rFonts w:ascii="Times New Roman" w:eastAsia="Calibri" w:hAnsi="Times New Roman"/>
          <w:b/>
          <w:sz w:val="24"/>
        </w:rPr>
      </w:pPr>
      <w:smartTag w:uri="urn:schemas-microsoft-com:office:smarttags" w:element="metricconverter">
        <w:smartTagPr>
          <w:attr w:name="ProductID" w:val="6. A"/>
        </w:smartTagPr>
        <w:r w:rsidRPr="00C703F2">
          <w:rPr>
            <w:rFonts w:ascii="Times New Roman" w:eastAsia="Calibri" w:hAnsi="Times New Roman"/>
            <w:b/>
            <w:sz w:val="24"/>
          </w:rPr>
          <w:t>6. A</w:t>
        </w:r>
      </w:smartTag>
      <w:r w:rsidRPr="00C703F2">
        <w:rPr>
          <w:rFonts w:ascii="Times New Roman" w:eastAsia="Calibri" w:hAnsi="Times New Roman"/>
          <w:b/>
          <w:sz w:val="24"/>
        </w:rPr>
        <w:t xml:space="preserve"> szolgáltató intézmény jogai és kötelezettségei</w:t>
      </w:r>
    </w:p>
    <w:p w:rsidR="00BF0053" w:rsidRPr="00C703F2" w:rsidRDefault="00BF0053" w:rsidP="00BF0053">
      <w:pPr>
        <w:spacing w:after="120"/>
        <w:jc w:val="both"/>
        <w:rPr>
          <w:rFonts w:ascii="Times New Roman" w:eastAsia="Calibri" w:hAnsi="Times New Roman"/>
          <w:color w:val="000000"/>
          <w:sz w:val="24"/>
        </w:rPr>
      </w:pPr>
      <w:r w:rsidRPr="00C703F2">
        <w:rPr>
          <w:rFonts w:ascii="Times New Roman" w:eastAsia="Calibri" w:hAnsi="Times New Roman"/>
          <w:color w:val="000000"/>
          <w:sz w:val="24"/>
        </w:rPr>
        <w:t>6.1. Az intézmény dolgozói esetében biztosítani kell, hogy a munkavégzéshez kapcsolódó megbecsülést megkapják, tiszteletben tartsák emberi méltóságukat és személyiségi jogaikat, munkájukat elismerjék, valamint a munkáltató megfelelő munkavégzési körülményeket biztosítson számukra.</w:t>
      </w:r>
    </w:p>
    <w:p w:rsidR="00BF0053" w:rsidRPr="00C703F2" w:rsidRDefault="00BF0053" w:rsidP="00BF0053">
      <w:pPr>
        <w:spacing w:after="20"/>
        <w:jc w:val="both"/>
        <w:rPr>
          <w:rFonts w:ascii="Times New Roman" w:eastAsia="Calibri" w:hAnsi="Times New Roman"/>
          <w:color w:val="000000"/>
          <w:sz w:val="24"/>
        </w:rPr>
      </w:pPr>
      <w:r w:rsidRPr="00C703F2">
        <w:rPr>
          <w:rFonts w:ascii="Times New Roman" w:eastAsia="Calibri" w:hAnsi="Times New Roman"/>
          <w:sz w:val="24"/>
        </w:rPr>
        <w:t>6.2. A</w:t>
      </w:r>
      <w:r w:rsidRPr="00C703F2">
        <w:rPr>
          <w:rFonts w:ascii="Times New Roman" w:hAnsi="Times New Roman"/>
          <w:sz w:val="24"/>
        </w:rPr>
        <w:t xml:space="preserve"> házi segítségnyújtást végző szociális gondozó, ideértve a vezető gondozót is </w:t>
      </w:r>
      <w:r w:rsidRPr="00C703F2">
        <w:rPr>
          <w:rFonts w:ascii="Times New Roman" w:eastAsia="Calibri" w:hAnsi="Times New Roman"/>
          <w:color w:val="000000"/>
          <w:sz w:val="24"/>
        </w:rPr>
        <w:t>közfeladatot ellátó személynek minősül.</w:t>
      </w:r>
    </w:p>
    <w:p w:rsidR="00BF0053" w:rsidRPr="00C703F2" w:rsidRDefault="00BF0053" w:rsidP="00BF0053">
      <w:pPr>
        <w:spacing w:after="120"/>
        <w:jc w:val="both"/>
        <w:rPr>
          <w:rFonts w:ascii="Times New Roman" w:eastAsia="Calibri" w:hAnsi="Times New Roman"/>
          <w:color w:val="000000"/>
          <w:sz w:val="24"/>
        </w:rPr>
      </w:pPr>
      <w:r w:rsidRPr="00C703F2">
        <w:rPr>
          <w:rFonts w:ascii="Times New Roman" w:eastAsia="Calibri" w:hAnsi="Times New Roman"/>
          <w:sz w:val="24"/>
        </w:rPr>
        <w:t xml:space="preserve">6.3. A szolgáltató intézmény vezetője a szolgáltatásra vonatkozó igényt érkezésének napján a hatályos jogszabályokban meghatározott jogok érvényesülésének elősegítése céljából nyilvántartásba veszi. A </w:t>
      </w:r>
      <w:r w:rsidRPr="00C703F2">
        <w:rPr>
          <w:rFonts w:ascii="Times New Roman" w:eastAsia="Calibri" w:hAnsi="Times New Roman"/>
          <w:color w:val="000000"/>
          <w:sz w:val="24"/>
        </w:rPr>
        <w:t>nyilvántartásból adat csak az adatigénylésre jogosult szervnek és a jogosultságot megállapító szociális hatáskört gyakorló szervnek szolgáltatható.</w:t>
      </w:r>
    </w:p>
    <w:p w:rsidR="00BF0053" w:rsidRPr="00C703F2" w:rsidRDefault="00BF0053" w:rsidP="00BF0053">
      <w:pPr>
        <w:spacing w:after="120"/>
        <w:jc w:val="both"/>
        <w:rPr>
          <w:rFonts w:ascii="Times New Roman" w:eastAsia="Calibri" w:hAnsi="Times New Roman"/>
          <w:b/>
          <w:sz w:val="24"/>
        </w:rPr>
      </w:pPr>
      <w:r w:rsidRPr="00C703F2">
        <w:rPr>
          <w:rFonts w:ascii="Times New Roman" w:eastAsia="Calibri" w:hAnsi="Times New Roman"/>
          <w:color w:val="000000"/>
          <w:sz w:val="24"/>
        </w:rPr>
        <w:t>6.4. Az intézmény a nyilvántartásban kezelt adatokat természetes személyazonosító adatok nélkül statisztikai célra felhasználhatja, illetőleg azokból statisztikai célra adatot szolgáltathat.</w:t>
      </w:r>
    </w:p>
    <w:p w:rsidR="00BF0053" w:rsidRPr="00C703F2" w:rsidRDefault="00BF0053" w:rsidP="00BF0053">
      <w:pPr>
        <w:spacing w:after="120"/>
        <w:jc w:val="both"/>
        <w:rPr>
          <w:rFonts w:ascii="Times New Roman" w:eastAsia="Calibri" w:hAnsi="Times New Roman"/>
          <w:b/>
          <w:sz w:val="24"/>
        </w:rPr>
      </w:pPr>
      <w:r w:rsidRPr="00C703F2">
        <w:rPr>
          <w:rFonts w:ascii="Times New Roman" w:eastAsia="Calibri" w:hAnsi="Times New Roman"/>
          <w:sz w:val="24"/>
        </w:rPr>
        <w:t>6.5. A szolgáltató intézmény a vállalt tevékenység során köteles a tőle elvárható gondossággal, maximális szakmai felkészültsége alapján eljárni.</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6.6. A szolgáltató intézmény nevében eljáró személy és hozzátartozója az ellátást igénylővel semmilyen szerződési kapcsolatot nem létesíthet, sem a gondozási idő alatt, sem az azt követő egy éven belül, illetve semmilyen anyagi juttatást nem fogadhat el.</w:t>
      </w:r>
    </w:p>
    <w:p w:rsidR="00BF0053" w:rsidRPr="00C703F2" w:rsidRDefault="00BF0053" w:rsidP="00BF0053">
      <w:pPr>
        <w:spacing w:after="20"/>
        <w:jc w:val="both"/>
        <w:rPr>
          <w:rFonts w:ascii="Times New Roman" w:eastAsia="Calibri" w:hAnsi="Times New Roman"/>
          <w:b/>
          <w:iCs/>
          <w:color w:val="000000"/>
          <w:sz w:val="24"/>
        </w:rPr>
      </w:pPr>
      <w:r w:rsidRPr="00C703F2">
        <w:rPr>
          <w:rFonts w:ascii="Times New Roman" w:eastAsia="Calibri" w:hAnsi="Times New Roman"/>
          <w:b/>
          <w:iCs/>
          <w:color w:val="000000"/>
          <w:sz w:val="24"/>
        </w:rPr>
        <w:t>7. Tájékoztatási kötelezettség</w:t>
      </w:r>
    </w:p>
    <w:p w:rsidR="00BF0053" w:rsidRPr="00C703F2" w:rsidRDefault="00BF0053" w:rsidP="00BF0053">
      <w:pPr>
        <w:spacing w:after="20"/>
        <w:jc w:val="both"/>
        <w:rPr>
          <w:rFonts w:ascii="Times New Roman" w:eastAsia="Calibri" w:hAnsi="Times New Roman"/>
          <w:color w:val="000000"/>
          <w:sz w:val="24"/>
        </w:rPr>
      </w:pPr>
      <w:r w:rsidRPr="00C703F2">
        <w:rPr>
          <w:rFonts w:ascii="Times New Roman" w:eastAsia="Calibri" w:hAnsi="Times New Roman"/>
          <w:color w:val="000000"/>
          <w:sz w:val="24"/>
        </w:rPr>
        <w:t>7.1. Az intézménybe való felvételkor az intézmény tájékoztatást ad a jogosult és hozzátartozója számára</w:t>
      </w:r>
    </w:p>
    <w:p w:rsidR="00BF0053" w:rsidRPr="00C703F2" w:rsidRDefault="00BF0053" w:rsidP="00BF0053">
      <w:pPr>
        <w:spacing w:after="20"/>
        <w:ind w:firstLine="180"/>
        <w:jc w:val="both"/>
        <w:rPr>
          <w:rFonts w:ascii="Times New Roman" w:eastAsia="Calibri" w:hAnsi="Times New Roman"/>
          <w:color w:val="000000"/>
          <w:sz w:val="24"/>
        </w:rPr>
      </w:pPr>
      <w:r w:rsidRPr="00C703F2">
        <w:rPr>
          <w:rFonts w:ascii="Times New Roman" w:eastAsia="Calibri" w:hAnsi="Times New Roman"/>
          <w:i/>
          <w:iCs/>
          <w:color w:val="000000"/>
          <w:sz w:val="24"/>
        </w:rPr>
        <w:t>a)</w:t>
      </w:r>
      <w:r w:rsidRPr="00C703F2">
        <w:rPr>
          <w:rFonts w:ascii="Times New Roman" w:eastAsia="Calibri" w:hAnsi="Times New Roman"/>
          <w:color w:val="000000"/>
          <w:sz w:val="24"/>
        </w:rPr>
        <w:t> az intézményben biztosított ellátás tartalmáról és feltételeiről,</w:t>
      </w:r>
    </w:p>
    <w:p w:rsidR="00BF0053" w:rsidRPr="00C703F2" w:rsidRDefault="00BF0053" w:rsidP="00BF0053">
      <w:pPr>
        <w:spacing w:after="20"/>
        <w:ind w:firstLine="180"/>
        <w:jc w:val="both"/>
        <w:rPr>
          <w:rFonts w:ascii="Times New Roman" w:eastAsia="Calibri" w:hAnsi="Times New Roman"/>
          <w:color w:val="000000"/>
          <w:sz w:val="24"/>
        </w:rPr>
      </w:pPr>
      <w:r w:rsidRPr="00C703F2">
        <w:rPr>
          <w:rFonts w:ascii="Times New Roman" w:eastAsia="Calibri" w:hAnsi="Times New Roman"/>
          <w:i/>
          <w:iCs/>
          <w:color w:val="000000"/>
          <w:sz w:val="24"/>
        </w:rPr>
        <w:t>b)</w:t>
      </w:r>
      <w:r w:rsidRPr="00C703F2">
        <w:rPr>
          <w:rFonts w:ascii="Times New Roman" w:eastAsia="Calibri" w:hAnsi="Times New Roman"/>
          <w:color w:val="000000"/>
          <w:sz w:val="24"/>
        </w:rPr>
        <w:t> az intézmény által vezetett nyilvántartásokról,</w:t>
      </w:r>
    </w:p>
    <w:p w:rsidR="00BF0053" w:rsidRPr="00C703F2" w:rsidRDefault="00BF0053" w:rsidP="00BF0053">
      <w:pPr>
        <w:spacing w:after="20"/>
        <w:ind w:firstLine="180"/>
        <w:jc w:val="both"/>
        <w:rPr>
          <w:rFonts w:ascii="Times New Roman" w:eastAsia="Calibri" w:hAnsi="Times New Roman"/>
          <w:color w:val="000000"/>
          <w:sz w:val="24"/>
        </w:rPr>
      </w:pPr>
      <w:r w:rsidRPr="00C703F2">
        <w:rPr>
          <w:rFonts w:ascii="Times New Roman" w:eastAsia="Calibri" w:hAnsi="Times New Roman"/>
          <w:i/>
          <w:iCs/>
          <w:color w:val="000000"/>
          <w:sz w:val="24"/>
        </w:rPr>
        <w:t>c)</w:t>
      </w:r>
      <w:r w:rsidRPr="00C703F2">
        <w:rPr>
          <w:rFonts w:ascii="Times New Roman" w:eastAsia="Calibri" w:hAnsi="Times New Roman"/>
          <w:color w:val="000000"/>
          <w:sz w:val="24"/>
        </w:rPr>
        <w:t> panaszjoguk gyakorlásának módjáról,</w:t>
      </w:r>
    </w:p>
    <w:p w:rsidR="00BF0053" w:rsidRPr="00C703F2" w:rsidRDefault="00BF0053" w:rsidP="00BF0053">
      <w:pPr>
        <w:spacing w:after="20"/>
        <w:ind w:firstLine="180"/>
        <w:jc w:val="both"/>
        <w:rPr>
          <w:rFonts w:ascii="Times New Roman" w:eastAsia="Calibri" w:hAnsi="Times New Roman"/>
          <w:color w:val="000000"/>
          <w:sz w:val="24"/>
        </w:rPr>
      </w:pPr>
      <w:r w:rsidRPr="00C703F2">
        <w:rPr>
          <w:rFonts w:ascii="Times New Roman" w:eastAsia="Calibri" w:hAnsi="Times New Roman"/>
          <w:i/>
          <w:iCs/>
          <w:color w:val="000000"/>
          <w:sz w:val="24"/>
        </w:rPr>
        <w:t>d) </w:t>
      </w:r>
      <w:r w:rsidRPr="00C703F2">
        <w:rPr>
          <w:rFonts w:ascii="Times New Roman" w:eastAsia="Calibri" w:hAnsi="Times New Roman"/>
          <w:color w:val="000000"/>
          <w:sz w:val="24"/>
        </w:rPr>
        <w:t>az intézményi jogviszony megszűnésének eseteiről,</w:t>
      </w:r>
    </w:p>
    <w:p w:rsidR="00BF0053" w:rsidRPr="00C703F2" w:rsidRDefault="00BF0053" w:rsidP="00BF0053">
      <w:pPr>
        <w:spacing w:after="20"/>
        <w:ind w:firstLine="180"/>
        <w:jc w:val="both"/>
        <w:rPr>
          <w:rFonts w:ascii="Times New Roman" w:eastAsia="Calibri" w:hAnsi="Times New Roman"/>
          <w:color w:val="000000"/>
          <w:sz w:val="24"/>
        </w:rPr>
      </w:pPr>
      <w:r w:rsidRPr="00C703F2">
        <w:rPr>
          <w:rFonts w:ascii="Times New Roman" w:eastAsia="Calibri" w:hAnsi="Times New Roman"/>
          <w:i/>
          <w:iCs/>
          <w:color w:val="000000"/>
          <w:sz w:val="24"/>
        </w:rPr>
        <w:t>e)</w:t>
      </w:r>
      <w:r w:rsidRPr="00C703F2">
        <w:rPr>
          <w:rFonts w:ascii="Times New Roman" w:eastAsia="Calibri" w:hAnsi="Times New Roman"/>
          <w:color w:val="000000"/>
          <w:sz w:val="24"/>
        </w:rPr>
        <w:t> az intézmény házirendjéről,</w:t>
      </w:r>
    </w:p>
    <w:p w:rsidR="00BF0053" w:rsidRPr="00C703F2" w:rsidRDefault="00BF0053" w:rsidP="00BF0053">
      <w:pPr>
        <w:spacing w:after="20"/>
        <w:ind w:firstLine="180"/>
        <w:jc w:val="both"/>
        <w:rPr>
          <w:rFonts w:ascii="Times New Roman" w:eastAsia="Calibri" w:hAnsi="Times New Roman"/>
          <w:color w:val="000000"/>
          <w:sz w:val="24"/>
        </w:rPr>
      </w:pPr>
      <w:r w:rsidRPr="00C703F2">
        <w:rPr>
          <w:rFonts w:ascii="Times New Roman" w:eastAsia="Calibri" w:hAnsi="Times New Roman"/>
          <w:i/>
          <w:iCs/>
          <w:color w:val="000000"/>
          <w:sz w:val="24"/>
        </w:rPr>
        <w:t>f)</w:t>
      </w:r>
      <w:r w:rsidRPr="00C703F2">
        <w:rPr>
          <w:rFonts w:ascii="Times New Roman" w:eastAsia="Calibri" w:hAnsi="Times New Roman"/>
          <w:color w:val="000000"/>
          <w:sz w:val="24"/>
        </w:rPr>
        <w:t> a fizetendő térítési díjról, teljesítési feltételeiről, továbbá a mulasztás következményeiről,</w:t>
      </w:r>
    </w:p>
    <w:p w:rsidR="00BF0053" w:rsidRPr="00C703F2" w:rsidRDefault="00BF0053" w:rsidP="00BF0053">
      <w:pPr>
        <w:spacing w:after="120"/>
        <w:ind w:firstLine="181"/>
        <w:jc w:val="both"/>
        <w:rPr>
          <w:rFonts w:ascii="Times New Roman" w:eastAsia="Calibri" w:hAnsi="Times New Roman"/>
          <w:color w:val="000000"/>
          <w:sz w:val="24"/>
        </w:rPr>
      </w:pPr>
      <w:r w:rsidRPr="00C703F2">
        <w:rPr>
          <w:rFonts w:ascii="Times New Roman" w:eastAsia="Calibri" w:hAnsi="Times New Roman"/>
          <w:i/>
          <w:iCs/>
          <w:color w:val="000000"/>
          <w:sz w:val="24"/>
        </w:rPr>
        <w:t>g)</w:t>
      </w:r>
      <w:r w:rsidRPr="00C703F2">
        <w:rPr>
          <w:rFonts w:ascii="Times New Roman" w:eastAsia="Calibri" w:hAnsi="Times New Roman"/>
          <w:color w:val="000000"/>
          <w:sz w:val="24"/>
        </w:rPr>
        <w:t>a jogosult jogait és érdekeit képviselő társadalmi szervezetekről.</w:t>
      </w:r>
    </w:p>
    <w:p w:rsidR="00BF0053" w:rsidRPr="00C703F2" w:rsidRDefault="00BF0053" w:rsidP="00BF0053">
      <w:pPr>
        <w:spacing w:after="20"/>
        <w:jc w:val="both"/>
        <w:rPr>
          <w:rFonts w:ascii="Times New Roman" w:eastAsia="Calibri" w:hAnsi="Times New Roman"/>
          <w:color w:val="000000"/>
          <w:sz w:val="24"/>
        </w:rPr>
      </w:pPr>
      <w:r w:rsidRPr="00C703F2">
        <w:rPr>
          <w:rFonts w:ascii="Times New Roman" w:eastAsia="Calibri" w:hAnsi="Times New Roman"/>
          <w:color w:val="000000"/>
          <w:sz w:val="24"/>
        </w:rPr>
        <w:t xml:space="preserve">7.2. A jogosult és hozzátartozója az intézménybe való felvételkor köteles adatokat szolgáltatni a jogszabály alapján vezetett nyilvántartásokhoz. </w:t>
      </w:r>
    </w:p>
    <w:p w:rsidR="00BF0053" w:rsidRPr="00C703F2" w:rsidRDefault="00BF0053" w:rsidP="00BF0053">
      <w:pPr>
        <w:spacing w:before="120"/>
        <w:jc w:val="both"/>
        <w:rPr>
          <w:rFonts w:ascii="Times New Roman" w:eastAsia="Calibri" w:hAnsi="Times New Roman"/>
          <w:sz w:val="24"/>
        </w:rPr>
      </w:pPr>
      <w:r w:rsidRPr="00C703F2">
        <w:rPr>
          <w:rFonts w:ascii="Times New Roman" w:eastAsia="Calibri" w:hAnsi="Times New Roman"/>
          <w:b/>
          <w:sz w:val="24"/>
        </w:rPr>
        <w:t>8. Jogorvoslati lehetőségek</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 xml:space="preserve">8.1. A szolgáltatást igénybevevő ellátással kapcsolatban tett panaszát az intézmény vezetője köteles kivizsgálni, és 15 napon belül a panasztevőt értesíteni a kivizsgálás eredményéről. </w:t>
      </w:r>
    </w:p>
    <w:p w:rsidR="00BF0053" w:rsidRPr="00C703F2" w:rsidRDefault="00BF0053" w:rsidP="00BF0053">
      <w:pPr>
        <w:spacing w:after="120"/>
        <w:jc w:val="both"/>
        <w:rPr>
          <w:rFonts w:ascii="Times New Roman" w:eastAsia="Calibri" w:hAnsi="Times New Roman"/>
          <w:color w:val="000000"/>
          <w:sz w:val="24"/>
        </w:rPr>
      </w:pPr>
      <w:r w:rsidRPr="00C703F2">
        <w:rPr>
          <w:rFonts w:ascii="Times New Roman" w:eastAsia="Calibri" w:hAnsi="Times New Roman"/>
          <w:color w:val="000000"/>
          <w:sz w:val="24"/>
        </w:rPr>
        <w:t>8.2. Amennyiben az intézményvezető határidőben nem intézkedik, vagy a panasztevő a megtett intézkedéssel nem elégedett, az intézkedés kézhezvételétől számított nyolc napon belül a Budapest Főváros II. Kerületi Önkormányzat Egészségügyi, Szociális és Lakásügyi Bizottságához fordulhat jogorvoslattal.</w:t>
      </w:r>
    </w:p>
    <w:p w:rsidR="00BF0053" w:rsidRPr="00C703F2" w:rsidRDefault="00BF0053" w:rsidP="00BF0053">
      <w:pPr>
        <w:spacing w:after="120"/>
        <w:jc w:val="both"/>
        <w:rPr>
          <w:rFonts w:ascii="Times New Roman" w:eastAsia="Calibri" w:hAnsi="Times New Roman"/>
          <w:b/>
          <w:color w:val="000000"/>
          <w:sz w:val="24"/>
        </w:rPr>
      </w:pPr>
      <w:r w:rsidRPr="00C703F2">
        <w:rPr>
          <w:rFonts w:ascii="Times New Roman" w:eastAsia="Calibri" w:hAnsi="Times New Roman"/>
          <w:color w:val="000000"/>
          <w:sz w:val="24"/>
        </w:rPr>
        <w:t>8.3. A szolgáltatásban részesülő részére, jogai gyakorlásában ellátottjogi képviselő nyújt segítséget. A szolgáltató intézmény tájékoztatja az igénybe vevőt az ellátottjogi képviselő nevéről, elérhetőségéről, illetve az adatokat hirdetőtáblákon hozzáférhetővé teszi, szükség esetén segít a kapcsolatteremtésben.</w:t>
      </w:r>
    </w:p>
    <w:p w:rsidR="00BF0053" w:rsidRPr="00C703F2" w:rsidRDefault="00BF0053" w:rsidP="00BF0053">
      <w:pPr>
        <w:autoSpaceDE w:val="0"/>
        <w:autoSpaceDN w:val="0"/>
        <w:adjustRightInd w:val="0"/>
        <w:jc w:val="both"/>
        <w:rPr>
          <w:rFonts w:ascii="Times New Roman" w:eastAsia="Calibri" w:hAnsi="Times New Roman"/>
          <w:b/>
          <w:bCs/>
          <w:sz w:val="24"/>
        </w:rPr>
      </w:pPr>
      <w:r w:rsidRPr="00C703F2">
        <w:rPr>
          <w:rFonts w:ascii="Times New Roman" w:eastAsia="Calibri" w:hAnsi="Times New Roman"/>
          <w:b/>
          <w:bCs/>
          <w:sz w:val="24"/>
        </w:rPr>
        <w:t>9. Egyéb rendelkezések</w:t>
      </w:r>
    </w:p>
    <w:p w:rsidR="00BF0053" w:rsidRPr="00C703F2" w:rsidRDefault="00BF0053" w:rsidP="00BF0053">
      <w:pPr>
        <w:autoSpaceDE w:val="0"/>
        <w:autoSpaceDN w:val="0"/>
        <w:adjustRightInd w:val="0"/>
        <w:spacing w:after="120"/>
        <w:jc w:val="both"/>
        <w:rPr>
          <w:rFonts w:ascii="Times New Roman" w:eastAsia="Calibri" w:hAnsi="Times New Roman"/>
          <w:b/>
          <w:bCs/>
          <w:sz w:val="24"/>
        </w:rPr>
      </w:pPr>
      <w:r w:rsidRPr="00C703F2">
        <w:rPr>
          <w:rFonts w:ascii="Times New Roman" w:eastAsia="Calibri" w:hAnsi="Times New Roman"/>
          <w:sz w:val="24"/>
        </w:rPr>
        <w:t>9.1. A felek megállapodnak, hogy amennyiben a szerződés időtartama alatt az ellátott állapotában olyan változás áll be, amely a megrendelt szolgáltatástól eltérő szolgáltatás nyújtását teszi szükségessé vagy a jogszabályok oly módon változnak, hogy jelen megállapodásban foglaltak nem helytállóak, akkor a jelen megállapodást kölcsönös egyeztetéssel módosítják, vagy új megállapodást kötnek.</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9.2. Amennyiben új megállapodás megkötése szükséges, abban az esetben a megkötés dátumától ezen megállapodás hatályát veszti.</w:t>
      </w:r>
    </w:p>
    <w:p w:rsidR="00BF0053" w:rsidRPr="00C703F2" w:rsidRDefault="00BF0053" w:rsidP="00BF0053">
      <w:pPr>
        <w:spacing w:after="120"/>
        <w:jc w:val="both"/>
        <w:rPr>
          <w:rFonts w:ascii="Times New Roman" w:eastAsia="Calibri" w:hAnsi="Times New Roman"/>
          <w:sz w:val="24"/>
        </w:rPr>
      </w:pPr>
      <w:r w:rsidRPr="00C703F2">
        <w:rPr>
          <w:rFonts w:ascii="Times New Roman" w:eastAsia="Calibri" w:hAnsi="Times New Roman"/>
          <w:sz w:val="24"/>
        </w:rPr>
        <w:t xml:space="preserve">9.3. A jelen megállapodásban nem szabályozott kérdésekben a Ptk., továbbá a szociális igazgatásról és szociális ellátásokról szóló és azokhoz kapcsolódó jogszabályok rendelkezései az irányadók. </w:t>
      </w:r>
    </w:p>
    <w:p w:rsidR="00BF0053" w:rsidRPr="00C703F2" w:rsidRDefault="00BF0053" w:rsidP="00BF0053">
      <w:pPr>
        <w:spacing w:after="120"/>
        <w:jc w:val="both"/>
        <w:rPr>
          <w:rFonts w:ascii="Times New Roman" w:eastAsia="Calibri" w:hAnsi="Times New Roman"/>
          <w:color w:val="000000"/>
          <w:sz w:val="24"/>
        </w:rPr>
      </w:pPr>
      <w:r w:rsidRPr="00C703F2">
        <w:rPr>
          <w:rFonts w:ascii="Times New Roman" w:eastAsia="Calibri" w:hAnsi="Times New Roman"/>
          <w:sz w:val="24"/>
        </w:rPr>
        <w:t>Alulírott, ellátott nyilatkozom, hogy a biztosított szolgáltatás igénybevételének feltételeiről, tartalmáról; a vezetett nyilvántartásokról; a házirendről; a fizetendő térítési díjról, a teljesítés feltételeiről, illetve a mulasztás következményeiről; a szolgáltatást igénybe vevő jogairól és kötelezettségeiről; a panaszjog gyakorlásának módjáról; az ellátott-jogi képviselőről és elérhetőségéről; a megszűnés eseteiről szóló tájékoztatást megkaptam, és azt tudomásul vettem, valamint</w:t>
      </w:r>
      <w:r w:rsidRPr="00C703F2">
        <w:rPr>
          <w:rFonts w:ascii="Times New Roman" w:eastAsia="Calibri" w:hAnsi="Times New Roman"/>
          <w:color w:val="000000"/>
          <w:sz w:val="24"/>
        </w:rPr>
        <w:t>, nyilatkozom, hogy a szociális ellátásra való jogosultság feltételeiben és a saját, továbbá a közeli hozzátartozóm természetes személyazonosító adataiban beállott változásokat haladéktalanul közlöm az intézmény vezetőjével.</w:t>
      </w:r>
    </w:p>
    <w:p w:rsidR="00BF0053" w:rsidRPr="00C703F2" w:rsidRDefault="00BF0053" w:rsidP="00BF0053">
      <w:pPr>
        <w:jc w:val="both"/>
        <w:rPr>
          <w:rFonts w:ascii="Times New Roman" w:eastAsia="Calibri" w:hAnsi="Times New Roman"/>
          <w:sz w:val="24"/>
        </w:rPr>
      </w:pPr>
      <w:r w:rsidRPr="00C703F2">
        <w:rPr>
          <w:rFonts w:ascii="Times New Roman" w:eastAsia="Calibri" w:hAnsi="Times New Roman"/>
          <w:sz w:val="24"/>
        </w:rPr>
        <w:t>Alulírottak a jelen megállapodást elolvasás és kölcsönös értelmezés után, mint akaratukkal mindenben megegyezőt jóváhagyólag írják alá.</w:t>
      </w:r>
    </w:p>
    <w:p w:rsidR="00BF0053" w:rsidRPr="00C703F2" w:rsidRDefault="00BF0053" w:rsidP="00BF0053">
      <w:pPr>
        <w:jc w:val="both"/>
        <w:rPr>
          <w:rFonts w:ascii="Times New Roman" w:eastAsia="Calibri" w:hAnsi="Times New Roman"/>
          <w:sz w:val="24"/>
        </w:rPr>
      </w:pPr>
    </w:p>
    <w:p w:rsidR="00BF0053" w:rsidRPr="00C703F2" w:rsidRDefault="00BF0053" w:rsidP="00BF0053">
      <w:pPr>
        <w:jc w:val="both"/>
        <w:rPr>
          <w:rFonts w:ascii="Times New Roman" w:eastAsia="Calibri" w:hAnsi="Times New Roman"/>
          <w:sz w:val="24"/>
        </w:rPr>
      </w:pPr>
      <w:r w:rsidRPr="00C703F2">
        <w:rPr>
          <w:rFonts w:ascii="Times New Roman" w:eastAsia="Calibri" w:hAnsi="Times New Roman"/>
          <w:sz w:val="24"/>
        </w:rPr>
        <w:t>Budapest, 201</w:t>
      </w:r>
    </w:p>
    <w:p w:rsidR="00BF0053" w:rsidRPr="00C703F2" w:rsidRDefault="00BF0053" w:rsidP="00BF0053">
      <w:pPr>
        <w:jc w:val="both"/>
        <w:rPr>
          <w:rFonts w:ascii="Times New Roman" w:eastAsia="Calibri" w:hAnsi="Times New Roman"/>
          <w:sz w:val="24"/>
        </w:rPr>
      </w:pPr>
    </w:p>
    <w:p w:rsidR="00BF0053" w:rsidRPr="00C703F2" w:rsidRDefault="00BF0053" w:rsidP="00BF0053">
      <w:pPr>
        <w:ind w:left="-180" w:firstLine="180"/>
        <w:jc w:val="center"/>
        <w:rPr>
          <w:rFonts w:ascii="Times New Roman" w:eastAsia="Calibri" w:hAnsi="Times New Roman"/>
          <w:sz w:val="24"/>
        </w:rPr>
      </w:pPr>
      <w:r w:rsidRPr="00C703F2">
        <w:rPr>
          <w:rFonts w:ascii="Times New Roman" w:eastAsia="Calibri" w:hAnsi="Times New Roman"/>
          <w:sz w:val="24"/>
        </w:rPr>
        <w:t>……………………………………                                ……………………………………</w:t>
      </w:r>
    </w:p>
    <w:p w:rsidR="00BF0053" w:rsidRPr="00C703F2" w:rsidRDefault="00BF0053" w:rsidP="00BF0053">
      <w:pPr>
        <w:ind w:left="-180" w:firstLine="888"/>
        <w:rPr>
          <w:rFonts w:ascii="Times New Roman" w:eastAsia="Calibri" w:hAnsi="Times New Roman"/>
          <w:sz w:val="24"/>
        </w:rPr>
      </w:pPr>
      <w:r w:rsidRPr="00C703F2">
        <w:rPr>
          <w:rFonts w:ascii="Times New Roman" w:eastAsia="Calibri" w:hAnsi="Times New Roman"/>
          <w:sz w:val="24"/>
        </w:rPr>
        <w:t>Szolgáltatást igénybe vevő/</w:t>
      </w:r>
      <w:r w:rsidRPr="00C703F2">
        <w:rPr>
          <w:rFonts w:ascii="Times New Roman" w:eastAsia="Calibri" w:hAnsi="Times New Roman"/>
          <w:sz w:val="24"/>
        </w:rPr>
        <w:tab/>
        <w:t xml:space="preserve">   </w:t>
      </w:r>
      <w:r w:rsidRPr="00C703F2">
        <w:rPr>
          <w:rFonts w:ascii="Times New Roman" w:eastAsia="Calibri" w:hAnsi="Times New Roman"/>
          <w:sz w:val="24"/>
        </w:rPr>
        <w:tab/>
      </w:r>
      <w:r w:rsidRPr="00C703F2">
        <w:rPr>
          <w:rFonts w:ascii="Times New Roman" w:eastAsia="Calibri" w:hAnsi="Times New Roman"/>
          <w:sz w:val="24"/>
        </w:rPr>
        <w:tab/>
      </w:r>
      <w:r w:rsidRPr="00C703F2">
        <w:rPr>
          <w:rFonts w:ascii="Times New Roman" w:eastAsia="Calibri" w:hAnsi="Times New Roman"/>
          <w:sz w:val="24"/>
        </w:rPr>
        <w:tab/>
      </w:r>
      <w:r w:rsidRPr="00C703F2">
        <w:rPr>
          <w:rFonts w:ascii="Times New Roman" w:eastAsia="Calibri" w:hAnsi="Times New Roman"/>
          <w:sz w:val="24"/>
        </w:rPr>
        <w:tab/>
        <w:t xml:space="preserve">   Massong Erika</w:t>
      </w:r>
    </w:p>
    <w:p w:rsidR="00BF0053" w:rsidRPr="00C703F2" w:rsidRDefault="00BF0053" w:rsidP="00BF0053">
      <w:pPr>
        <w:ind w:left="-180" w:firstLine="180"/>
        <w:rPr>
          <w:rFonts w:ascii="Times New Roman" w:hAnsi="Times New Roman"/>
          <w:b/>
          <w:sz w:val="24"/>
        </w:rPr>
      </w:pPr>
      <w:r w:rsidRPr="00C703F2">
        <w:rPr>
          <w:rFonts w:ascii="Times New Roman" w:eastAsia="Calibri" w:hAnsi="Times New Roman"/>
          <w:sz w:val="24"/>
        </w:rPr>
        <w:t xml:space="preserve"> </w:t>
      </w:r>
      <w:r w:rsidRPr="00C703F2">
        <w:rPr>
          <w:rFonts w:ascii="Times New Roman" w:eastAsia="Calibri" w:hAnsi="Times New Roman"/>
          <w:sz w:val="24"/>
        </w:rPr>
        <w:tab/>
        <w:t xml:space="preserve"> törvényes képviselő                                                                intézményvezető</w:t>
      </w:r>
      <w:r w:rsidRPr="00C703F2">
        <w:rPr>
          <w:rFonts w:ascii="Times New Roman" w:hAnsi="Times New Roman"/>
          <w:i/>
          <w:iCs/>
          <w:sz w:val="24"/>
        </w:rPr>
        <w:t xml:space="preserve">                                                                                     </w:t>
      </w:r>
    </w:p>
    <w:p w:rsidR="00BF0053" w:rsidRPr="00C703F2" w:rsidRDefault="00BF0053" w:rsidP="00BF0053">
      <w:pPr>
        <w:spacing w:after="160" w:line="259" w:lineRule="auto"/>
        <w:rPr>
          <w:rFonts w:ascii="Times New Roman" w:eastAsiaTheme="minorHAnsi" w:hAnsi="Times New Roman"/>
          <w:sz w:val="24"/>
          <w:lang w:eastAsia="en-US"/>
        </w:rPr>
      </w:pPr>
    </w:p>
    <w:p w:rsidR="00BF0053" w:rsidRPr="00C703F2" w:rsidRDefault="00BF0053" w:rsidP="00BF0053">
      <w:pPr>
        <w:pStyle w:val="Szvegtrzs"/>
        <w:ind w:left="4860"/>
        <w:rPr>
          <w:rFonts w:ascii="Times New Roman" w:hAnsi="Times New Roman"/>
          <w:sz w:val="24"/>
        </w:rPr>
      </w:pPr>
    </w:p>
    <w:p w:rsidR="00BF0053" w:rsidRPr="00C703F2" w:rsidRDefault="00BF0053" w:rsidP="00BF0053">
      <w:pPr>
        <w:pStyle w:val="Szvegtrzs2"/>
        <w:ind w:left="142"/>
        <w:rPr>
          <w:b w:val="0"/>
          <w:sz w:val="24"/>
        </w:rPr>
      </w:pPr>
    </w:p>
    <w:p w:rsidR="003562B4" w:rsidRPr="00C703F2" w:rsidRDefault="003562B4" w:rsidP="003562B4">
      <w:pPr>
        <w:pStyle w:val="Szvegtrzs2"/>
        <w:ind w:left="142"/>
        <w:rPr>
          <w:b w:val="0"/>
          <w:sz w:val="24"/>
        </w:rPr>
      </w:pPr>
    </w:p>
    <w:p w:rsidR="003562B4" w:rsidRPr="00C703F2" w:rsidRDefault="003562B4" w:rsidP="003562B4">
      <w:pPr>
        <w:pStyle w:val="Szvegtrzs2"/>
        <w:ind w:left="142"/>
        <w:rPr>
          <w:b w:val="0"/>
          <w:sz w:val="24"/>
        </w:rPr>
      </w:pPr>
    </w:p>
    <w:p w:rsidR="003562B4" w:rsidRPr="00C703F2" w:rsidRDefault="003562B4" w:rsidP="003562B4">
      <w:pPr>
        <w:autoSpaceDE w:val="0"/>
        <w:autoSpaceDN w:val="0"/>
        <w:adjustRightInd w:val="0"/>
        <w:ind w:left="720" w:hanging="720"/>
        <w:jc w:val="both"/>
        <w:rPr>
          <w:rFonts w:ascii="Times New Roman" w:hAnsi="Times New Roman"/>
          <w:sz w:val="24"/>
        </w:rPr>
      </w:pPr>
    </w:p>
    <w:p w:rsidR="0076479E" w:rsidRPr="00C703F2" w:rsidRDefault="0076479E" w:rsidP="003562B4">
      <w:pPr>
        <w:autoSpaceDE w:val="0"/>
        <w:autoSpaceDN w:val="0"/>
        <w:adjustRightInd w:val="0"/>
        <w:ind w:left="720" w:hanging="720"/>
        <w:jc w:val="both"/>
        <w:rPr>
          <w:rFonts w:ascii="Times New Roman" w:hAnsi="Times New Roman"/>
          <w:sz w:val="24"/>
        </w:rPr>
      </w:pPr>
    </w:p>
    <w:p w:rsidR="0076479E" w:rsidRPr="00C703F2" w:rsidRDefault="0076479E" w:rsidP="003562B4">
      <w:pPr>
        <w:autoSpaceDE w:val="0"/>
        <w:autoSpaceDN w:val="0"/>
        <w:adjustRightInd w:val="0"/>
        <w:ind w:left="720" w:hanging="720"/>
        <w:jc w:val="both"/>
        <w:rPr>
          <w:rFonts w:ascii="Times New Roman" w:hAnsi="Times New Roman"/>
          <w:sz w:val="24"/>
        </w:rPr>
      </w:pPr>
    </w:p>
    <w:p w:rsidR="0076479E" w:rsidRPr="00C703F2" w:rsidRDefault="0076479E" w:rsidP="003562B4">
      <w:pPr>
        <w:autoSpaceDE w:val="0"/>
        <w:autoSpaceDN w:val="0"/>
        <w:adjustRightInd w:val="0"/>
        <w:ind w:left="720" w:hanging="720"/>
        <w:jc w:val="both"/>
        <w:rPr>
          <w:rFonts w:ascii="Times New Roman" w:hAnsi="Times New Roman"/>
          <w:sz w:val="24"/>
        </w:rPr>
      </w:pPr>
    </w:p>
    <w:p w:rsidR="0076479E" w:rsidRPr="00C703F2" w:rsidRDefault="0076479E" w:rsidP="003562B4">
      <w:pPr>
        <w:autoSpaceDE w:val="0"/>
        <w:autoSpaceDN w:val="0"/>
        <w:adjustRightInd w:val="0"/>
        <w:ind w:left="720" w:hanging="720"/>
        <w:jc w:val="both"/>
        <w:rPr>
          <w:rFonts w:ascii="Times New Roman" w:hAnsi="Times New Roman"/>
          <w:sz w:val="24"/>
        </w:rPr>
      </w:pPr>
    </w:p>
    <w:p w:rsidR="0076479E" w:rsidRPr="00C703F2" w:rsidRDefault="0076479E" w:rsidP="003562B4">
      <w:pPr>
        <w:autoSpaceDE w:val="0"/>
        <w:autoSpaceDN w:val="0"/>
        <w:adjustRightInd w:val="0"/>
        <w:ind w:left="720" w:hanging="720"/>
        <w:jc w:val="both"/>
        <w:rPr>
          <w:rFonts w:ascii="Times New Roman" w:hAnsi="Times New Roman"/>
          <w:sz w:val="24"/>
        </w:rPr>
      </w:pPr>
    </w:p>
    <w:p w:rsidR="0076479E" w:rsidRPr="00C703F2" w:rsidRDefault="0076479E" w:rsidP="003562B4">
      <w:pPr>
        <w:autoSpaceDE w:val="0"/>
        <w:autoSpaceDN w:val="0"/>
        <w:adjustRightInd w:val="0"/>
        <w:ind w:left="720" w:hanging="720"/>
        <w:jc w:val="both"/>
        <w:rPr>
          <w:rFonts w:ascii="Times New Roman" w:hAnsi="Times New Roman"/>
          <w:sz w:val="24"/>
        </w:rPr>
      </w:pPr>
    </w:p>
    <w:p w:rsidR="0076479E" w:rsidRPr="00C703F2" w:rsidRDefault="0076479E" w:rsidP="003562B4">
      <w:pPr>
        <w:autoSpaceDE w:val="0"/>
        <w:autoSpaceDN w:val="0"/>
        <w:adjustRightInd w:val="0"/>
        <w:ind w:left="720" w:hanging="720"/>
        <w:jc w:val="both"/>
        <w:rPr>
          <w:rFonts w:ascii="Times New Roman" w:hAnsi="Times New Roman"/>
          <w:sz w:val="24"/>
        </w:rPr>
      </w:pPr>
    </w:p>
    <w:p w:rsidR="0076479E" w:rsidRPr="00C703F2" w:rsidRDefault="0076479E" w:rsidP="003562B4">
      <w:pPr>
        <w:autoSpaceDE w:val="0"/>
        <w:autoSpaceDN w:val="0"/>
        <w:adjustRightInd w:val="0"/>
        <w:ind w:left="720" w:hanging="720"/>
        <w:jc w:val="both"/>
        <w:rPr>
          <w:rFonts w:ascii="Times New Roman" w:hAnsi="Times New Roman"/>
          <w:sz w:val="24"/>
        </w:rPr>
      </w:pPr>
    </w:p>
    <w:p w:rsidR="0076479E" w:rsidRPr="00C703F2" w:rsidRDefault="0076479E" w:rsidP="003562B4">
      <w:pPr>
        <w:autoSpaceDE w:val="0"/>
        <w:autoSpaceDN w:val="0"/>
        <w:adjustRightInd w:val="0"/>
        <w:ind w:left="720" w:hanging="720"/>
        <w:jc w:val="both"/>
        <w:rPr>
          <w:rFonts w:ascii="Times New Roman" w:hAnsi="Times New Roman"/>
          <w:sz w:val="24"/>
        </w:rPr>
      </w:pPr>
    </w:p>
    <w:p w:rsidR="0076479E" w:rsidRPr="00C703F2" w:rsidRDefault="0076479E" w:rsidP="003562B4">
      <w:pPr>
        <w:autoSpaceDE w:val="0"/>
        <w:autoSpaceDN w:val="0"/>
        <w:adjustRightInd w:val="0"/>
        <w:ind w:left="720" w:hanging="720"/>
        <w:jc w:val="both"/>
        <w:rPr>
          <w:rFonts w:ascii="Times New Roman" w:hAnsi="Times New Roman"/>
          <w:sz w:val="24"/>
        </w:rPr>
      </w:pPr>
    </w:p>
    <w:p w:rsidR="0076479E" w:rsidRPr="00C703F2" w:rsidRDefault="0076479E" w:rsidP="003562B4">
      <w:pPr>
        <w:autoSpaceDE w:val="0"/>
        <w:autoSpaceDN w:val="0"/>
        <w:adjustRightInd w:val="0"/>
        <w:ind w:left="720" w:hanging="720"/>
        <w:jc w:val="both"/>
        <w:rPr>
          <w:rFonts w:ascii="Times New Roman" w:hAnsi="Times New Roman"/>
          <w:sz w:val="24"/>
        </w:rPr>
      </w:pPr>
    </w:p>
    <w:p w:rsidR="0076479E" w:rsidRPr="00C703F2" w:rsidRDefault="0076479E" w:rsidP="003562B4">
      <w:pPr>
        <w:autoSpaceDE w:val="0"/>
        <w:autoSpaceDN w:val="0"/>
        <w:adjustRightInd w:val="0"/>
        <w:ind w:left="720" w:hanging="720"/>
        <w:jc w:val="both"/>
        <w:rPr>
          <w:rFonts w:ascii="Times New Roman" w:hAnsi="Times New Roman"/>
          <w:sz w:val="24"/>
        </w:rPr>
      </w:pPr>
    </w:p>
    <w:p w:rsidR="0076479E" w:rsidRPr="00C703F2" w:rsidRDefault="0076479E" w:rsidP="003562B4">
      <w:pPr>
        <w:autoSpaceDE w:val="0"/>
        <w:autoSpaceDN w:val="0"/>
        <w:adjustRightInd w:val="0"/>
        <w:ind w:left="720" w:hanging="720"/>
        <w:jc w:val="both"/>
        <w:rPr>
          <w:rFonts w:ascii="Times New Roman" w:hAnsi="Times New Roman"/>
          <w:sz w:val="24"/>
        </w:rPr>
      </w:pPr>
    </w:p>
    <w:p w:rsidR="0076479E" w:rsidRPr="00C703F2" w:rsidRDefault="0076479E" w:rsidP="003562B4">
      <w:pPr>
        <w:autoSpaceDE w:val="0"/>
        <w:autoSpaceDN w:val="0"/>
        <w:adjustRightInd w:val="0"/>
        <w:ind w:left="720" w:hanging="720"/>
        <w:jc w:val="both"/>
        <w:rPr>
          <w:rFonts w:ascii="Times New Roman" w:hAnsi="Times New Roman"/>
          <w:sz w:val="24"/>
        </w:rPr>
      </w:pPr>
    </w:p>
    <w:p w:rsidR="0076479E" w:rsidRPr="00C703F2" w:rsidRDefault="0076479E" w:rsidP="003562B4">
      <w:pPr>
        <w:autoSpaceDE w:val="0"/>
        <w:autoSpaceDN w:val="0"/>
        <w:adjustRightInd w:val="0"/>
        <w:ind w:left="720" w:hanging="720"/>
        <w:jc w:val="both"/>
        <w:rPr>
          <w:rFonts w:ascii="Times New Roman" w:hAnsi="Times New Roman"/>
          <w:sz w:val="24"/>
        </w:rPr>
      </w:pPr>
    </w:p>
    <w:p w:rsidR="0076479E" w:rsidRPr="00C703F2" w:rsidRDefault="0076479E" w:rsidP="0076479E">
      <w:pPr>
        <w:pStyle w:val="Szvegtrzs2"/>
        <w:ind w:left="142"/>
        <w:jc w:val="right"/>
        <w:rPr>
          <w:b w:val="0"/>
          <w:sz w:val="24"/>
        </w:rPr>
      </w:pPr>
      <w:r w:rsidRPr="00C703F2">
        <w:rPr>
          <w:b w:val="0"/>
          <w:sz w:val="24"/>
        </w:rPr>
        <w:t>5</w:t>
      </w:r>
      <w:r w:rsidR="00B57283">
        <w:rPr>
          <w:b w:val="0"/>
          <w:sz w:val="24"/>
        </w:rPr>
        <w:t>1</w:t>
      </w:r>
      <w:r w:rsidRPr="00C703F2">
        <w:rPr>
          <w:b w:val="0"/>
          <w:sz w:val="24"/>
        </w:rPr>
        <w:t>/2017.(III.23.) határozat melléklete</w:t>
      </w:r>
    </w:p>
    <w:p w:rsidR="007F1236" w:rsidRPr="00C703F2" w:rsidRDefault="007F1236" w:rsidP="000F16BC">
      <w:pPr>
        <w:jc w:val="both"/>
        <w:rPr>
          <w:rFonts w:ascii="Times New Roman" w:hAnsi="Times New Roman"/>
          <w:i/>
          <w:sz w:val="24"/>
        </w:rPr>
      </w:pPr>
      <w:r w:rsidRPr="00C703F2">
        <w:rPr>
          <w:rFonts w:ascii="Times New Roman" w:hAnsi="Times New Roman"/>
          <w:i/>
          <w:sz w:val="24"/>
        </w:rPr>
        <w:t xml:space="preserve">                    </w:t>
      </w:r>
    </w:p>
    <w:p w:rsidR="007F1236" w:rsidRPr="00C703F2" w:rsidRDefault="007F1236" w:rsidP="007F1236">
      <w:pPr>
        <w:jc w:val="center"/>
        <w:rPr>
          <w:rFonts w:ascii="Times New Roman" w:hAnsi="Times New Roman"/>
          <w:i/>
          <w:sz w:val="24"/>
        </w:rPr>
      </w:pPr>
      <w:r w:rsidRPr="00C703F2">
        <w:rPr>
          <w:rFonts w:ascii="Times New Roman" w:hAnsi="Times New Roman"/>
          <w:b/>
          <w:sz w:val="24"/>
        </w:rPr>
        <w:t xml:space="preserve">                                                                                                                 </w:t>
      </w:r>
    </w:p>
    <w:p w:rsidR="007F1236" w:rsidRPr="00C703F2" w:rsidRDefault="007F1236" w:rsidP="007F1236">
      <w:pPr>
        <w:rPr>
          <w:rFonts w:ascii="Times New Roman" w:hAnsi="Times New Roman"/>
          <w:b/>
          <w:sz w:val="24"/>
        </w:rPr>
      </w:pPr>
      <w:r w:rsidRPr="00C703F2">
        <w:rPr>
          <w:rFonts w:ascii="Times New Roman" w:hAnsi="Times New Roman"/>
          <w:b/>
          <w:sz w:val="24"/>
        </w:rPr>
        <w:t xml:space="preserve">                                                      Szociálpolitikai Keret pályázatok 2016. év</w:t>
      </w:r>
    </w:p>
    <w:p w:rsidR="007F1236" w:rsidRPr="00C703F2" w:rsidRDefault="007F1236" w:rsidP="007F1236">
      <w:pPr>
        <w:jc w:val="center"/>
        <w:outlineLvl w:val="0"/>
        <w:rPr>
          <w:rFonts w:ascii="Times New Roman" w:hAnsi="Times New Roman"/>
          <w:b/>
          <w:sz w:val="24"/>
        </w:rPr>
      </w:pPr>
      <w:r w:rsidRPr="00C703F2">
        <w:rPr>
          <w:rFonts w:ascii="Times New Roman" w:hAnsi="Times New Roman"/>
          <w:b/>
          <w:sz w:val="24"/>
        </w:rPr>
        <w:t>(felosztott összeg: 7 millió Ft)</w:t>
      </w:r>
    </w:p>
    <w:p w:rsidR="007F1236" w:rsidRPr="00C703F2" w:rsidRDefault="007F1236" w:rsidP="007F1236">
      <w:pPr>
        <w:jc w:val="center"/>
        <w:outlineLvl w:val="0"/>
        <w:rPr>
          <w:rFonts w:ascii="Times New Roman" w:hAnsi="Times New Roman"/>
          <w:b/>
          <w:sz w:val="24"/>
        </w:rPr>
      </w:pPr>
    </w:p>
    <w:p w:rsidR="007F1236" w:rsidRPr="00C703F2" w:rsidRDefault="007F1236" w:rsidP="007F1236">
      <w:pPr>
        <w:jc w:val="center"/>
        <w:outlineLvl w:val="0"/>
        <w:rPr>
          <w:rFonts w:ascii="Times New Roman" w:hAnsi="Times New Roman"/>
          <w:b/>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276"/>
        <w:gridCol w:w="2551"/>
        <w:gridCol w:w="1985"/>
        <w:gridCol w:w="1616"/>
        <w:gridCol w:w="1751"/>
      </w:tblGrid>
      <w:tr w:rsidR="007F1236" w:rsidRPr="00C703F2" w:rsidTr="007F1236">
        <w:trPr>
          <w:trHeight w:val="786"/>
        </w:trPr>
        <w:tc>
          <w:tcPr>
            <w:tcW w:w="1134" w:type="dxa"/>
            <w:shd w:val="clear" w:color="auto" w:fill="auto"/>
            <w:vAlign w:val="center"/>
          </w:tcPr>
          <w:p w:rsidR="007F1236" w:rsidRPr="00C703F2" w:rsidRDefault="007F1236" w:rsidP="007F1236">
            <w:pPr>
              <w:rPr>
                <w:rFonts w:ascii="Times New Roman" w:hAnsi="Times New Roman"/>
                <w:b/>
                <w:sz w:val="24"/>
              </w:rPr>
            </w:pPr>
            <w:r w:rsidRPr="00C703F2">
              <w:rPr>
                <w:rFonts w:ascii="Times New Roman" w:hAnsi="Times New Roman"/>
                <w:b/>
                <w:sz w:val="24"/>
              </w:rPr>
              <w:t>Sorszám</w:t>
            </w:r>
          </w:p>
        </w:tc>
        <w:tc>
          <w:tcPr>
            <w:tcW w:w="1276" w:type="dxa"/>
            <w:shd w:val="clear" w:color="auto" w:fill="auto"/>
            <w:vAlign w:val="center"/>
          </w:tcPr>
          <w:p w:rsidR="007F1236" w:rsidRPr="00C703F2" w:rsidRDefault="007F1236" w:rsidP="007F1236">
            <w:pPr>
              <w:jc w:val="center"/>
              <w:rPr>
                <w:rFonts w:ascii="Times New Roman" w:hAnsi="Times New Roman"/>
                <w:b/>
                <w:sz w:val="24"/>
              </w:rPr>
            </w:pPr>
          </w:p>
          <w:p w:rsidR="007F1236" w:rsidRPr="00C703F2" w:rsidRDefault="007F1236" w:rsidP="007F1236">
            <w:pPr>
              <w:jc w:val="center"/>
              <w:rPr>
                <w:rFonts w:ascii="Times New Roman" w:hAnsi="Times New Roman"/>
                <w:b/>
                <w:sz w:val="24"/>
              </w:rPr>
            </w:pPr>
            <w:r w:rsidRPr="00C703F2">
              <w:rPr>
                <w:rFonts w:ascii="Times New Roman" w:hAnsi="Times New Roman"/>
                <w:b/>
                <w:sz w:val="24"/>
              </w:rPr>
              <w:t>Iktatószám</w:t>
            </w:r>
          </w:p>
          <w:p w:rsidR="007F1236" w:rsidRPr="00C703F2" w:rsidRDefault="007F1236" w:rsidP="007F1236">
            <w:pPr>
              <w:jc w:val="center"/>
              <w:rPr>
                <w:rFonts w:ascii="Times New Roman" w:hAnsi="Times New Roman"/>
                <w:b/>
                <w:sz w:val="24"/>
              </w:rPr>
            </w:pPr>
          </w:p>
        </w:tc>
        <w:tc>
          <w:tcPr>
            <w:tcW w:w="2551" w:type="dxa"/>
            <w:shd w:val="clear" w:color="auto" w:fill="auto"/>
            <w:vAlign w:val="center"/>
          </w:tcPr>
          <w:p w:rsidR="007F1236" w:rsidRPr="00C703F2" w:rsidRDefault="007F1236" w:rsidP="007F1236">
            <w:pPr>
              <w:jc w:val="center"/>
              <w:rPr>
                <w:rFonts w:ascii="Times New Roman" w:hAnsi="Times New Roman"/>
                <w:b/>
                <w:sz w:val="24"/>
              </w:rPr>
            </w:pPr>
            <w:r w:rsidRPr="00C703F2">
              <w:rPr>
                <w:rFonts w:ascii="Times New Roman" w:hAnsi="Times New Roman"/>
                <w:b/>
                <w:sz w:val="24"/>
              </w:rPr>
              <w:t>Név</w:t>
            </w:r>
          </w:p>
          <w:p w:rsidR="007F1236" w:rsidRPr="00C703F2" w:rsidRDefault="007F1236" w:rsidP="007F1236">
            <w:pPr>
              <w:jc w:val="center"/>
              <w:rPr>
                <w:rFonts w:ascii="Times New Roman" w:hAnsi="Times New Roman"/>
                <w:b/>
                <w:sz w:val="24"/>
              </w:rPr>
            </w:pPr>
            <w:r w:rsidRPr="00C703F2">
              <w:rPr>
                <w:rFonts w:ascii="Times New Roman" w:hAnsi="Times New Roman"/>
                <w:b/>
                <w:sz w:val="24"/>
              </w:rPr>
              <w:t>Székhely</w:t>
            </w:r>
          </w:p>
        </w:tc>
        <w:tc>
          <w:tcPr>
            <w:tcW w:w="1985" w:type="dxa"/>
            <w:shd w:val="clear" w:color="auto" w:fill="auto"/>
            <w:vAlign w:val="center"/>
          </w:tcPr>
          <w:p w:rsidR="007F1236" w:rsidRPr="00C703F2" w:rsidRDefault="007F1236" w:rsidP="007F1236">
            <w:pPr>
              <w:pStyle w:val="Cmsor10"/>
              <w:rPr>
                <w:rFonts w:ascii="Times New Roman" w:hAnsi="Times New Roman" w:cs="Times New Roman"/>
                <w:sz w:val="24"/>
                <w:szCs w:val="24"/>
              </w:rPr>
            </w:pPr>
            <w:r w:rsidRPr="00C703F2">
              <w:rPr>
                <w:rFonts w:ascii="Times New Roman" w:hAnsi="Times New Roman" w:cs="Times New Roman"/>
                <w:sz w:val="24"/>
                <w:szCs w:val="24"/>
              </w:rPr>
              <w:t>Program</w:t>
            </w:r>
          </w:p>
        </w:tc>
        <w:tc>
          <w:tcPr>
            <w:tcW w:w="1616" w:type="dxa"/>
            <w:shd w:val="clear" w:color="auto" w:fill="auto"/>
            <w:vAlign w:val="center"/>
          </w:tcPr>
          <w:p w:rsidR="007F1236" w:rsidRPr="00C703F2" w:rsidRDefault="007F1236" w:rsidP="007F1236">
            <w:pPr>
              <w:jc w:val="center"/>
              <w:rPr>
                <w:rFonts w:ascii="Times New Roman" w:hAnsi="Times New Roman"/>
                <w:b/>
                <w:sz w:val="24"/>
              </w:rPr>
            </w:pPr>
            <w:r w:rsidRPr="00C703F2">
              <w:rPr>
                <w:rFonts w:ascii="Times New Roman" w:hAnsi="Times New Roman"/>
                <w:b/>
                <w:sz w:val="24"/>
              </w:rPr>
              <w:t>2016. évi megítélt támogatás (Ft)</w:t>
            </w:r>
          </w:p>
        </w:tc>
        <w:tc>
          <w:tcPr>
            <w:tcW w:w="1751" w:type="dxa"/>
            <w:shd w:val="clear" w:color="auto" w:fill="auto"/>
            <w:vAlign w:val="center"/>
          </w:tcPr>
          <w:p w:rsidR="007F1236" w:rsidRPr="00C703F2" w:rsidRDefault="007F1236" w:rsidP="007F1236">
            <w:pPr>
              <w:jc w:val="center"/>
              <w:rPr>
                <w:rFonts w:ascii="Times New Roman" w:hAnsi="Times New Roman"/>
                <w:b/>
                <w:sz w:val="24"/>
              </w:rPr>
            </w:pPr>
            <w:r w:rsidRPr="00C703F2">
              <w:rPr>
                <w:rFonts w:ascii="Times New Roman" w:hAnsi="Times New Roman"/>
                <w:b/>
                <w:sz w:val="24"/>
              </w:rPr>
              <w:t>Támogatás</w:t>
            </w:r>
          </w:p>
          <w:p w:rsidR="007F1236" w:rsidRPr="00C703F2" w:rsidRDefault="007F1236" w:rsidP="007F1236">
            <w:pPr>
              <w:jc w:val="center"/>
              <w:rPr>
                <w:rFonts w:ascii="Times New Roman" w:hAnsi="Times New Roman"/>
                <w:b/>
                <w:sz w:val="24"/>
              </w:rPr>
            </w:pPr>
            <w:r w:rsidRPr="00C703F2">
              <w:rPr>
                <w:rFonts w:ascii="Times New Roman" w:hAnsi="Times New Roman"/>
                <w:b/>
                <w:sz w:val="24"/>
              </w:rPr>
              <w:t>elszámolása</w:t>
            </w:r>
          </w:p>
        </w:tc>
      </w:tr>
      <w:tr w:rsidR="007F1236" w:rsidRPr="00C703F2" w:rsidTr="007F1236">
        <w:tc>
          <w:tcPr>
            <w:tcW w:w="1134"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1.</w:t>
            </w:r>
          </w:p>
        </w:tc>
        <w:tc>
          <w:tcPr>
            <w:tcW w:w="1276"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IX-</w:t>
            </w:r>
          </w:p>
          <w:p w:rsidR="007F1236" w:rsidRPr="00C703F2" w:rsidRDefault="007F1236" w:rsidP="007F1236">
            <w:pPr>
              <w:jc w:val="center"/>
              <w:rPr>
                <w:rFonts w:ascii="Times New Roman" w:hAnsi="Times New Roman"/>
                <w:sz w:val="24"/>
              </w:rPr>
            </w:pPr>
            <w:r w:rsidRPr="00C703F2">
              <w:rPr>
                <w:rFonts w:ascii="Times New Roman" w:hAnsi="Times New Roman"/>
                <w:sz w:val="24"/>
              </w:rPr>
              <w:t>1947/2016</w:t>
            </w:r>
          </w:p>
          <w:p w:rsidR="007F1236" w:rsidRPr="00C703F2" w:rsidRDefault="007F1236" w:rsidP="007F1236">
            <w:pPr>
              <w:jc w:val="center"/>
              <w:rPr>
                <w:rFonts w:ascii="Times New Roman" w:hAnsi="Times New Roman"/>
                <w:sz w:val="24"/>
              </w:rPr>
            </w:pPr>
          </w:p>
        </w:tc>
        <w:tc>
          <w:tcPr>
            <w:tcW w:w="2551"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II. Kerületi Önkormányzat</w:t>
            </w:r>
          </w:p>
          <w:p w:rsidR="007F1236" w:rsidRPr="00C703F2" w:rsidRDefault="007F1236" w:rsidP="007F1236">
            <w:pPr>
              <w:jc w:val="center"/>
              <w:rPr>
                <w:rFonts w:ascii="Times New Roman" w:hAnsi="Times New Roman"/>
                <w:sz w:val="24"/>
              </w:rPr>
            </w:pPr>
            <w:r w:rsidRPr="00C703F2">
              <w:rPr>
                <w:rFonts w:ascii="Times New Roman" w:hAnsi="Times New Roman"/>
                <w:sz w:val="24"/>
              </w:rPr>
              <w:t>Családsegítő és Gyermekjóléti Központ</w:t>
            </w:r>
          </w:p>
          <w:p w:rsidR="007F1236" w:rsidRPr="00C703F2" w:rsidRDefault="007F1236" w:rsidP="007F1236">
            <w:pPr>
              <w:jc w:val="center"/>
              <w:rPr>
                <w:rFonts w:ascii="Times New Roman" w:hAnsi="Times New Roman"/>
                <w:sz w:val="24"/>
              </w:rPr>
            </w:pPr>
            <w:r w:rsidRPr="00C703F2">
              <w:rPr>
                <w:rFonts w:ascii="Times New Roman" w:hAnsi="Times New Roman"/>
                <w:sz w:val="24"/>
              </w:rPr>
              <w:t>1027 Bp., Horvát u. 2.-12.</w:t>
            </w:r>
          </w:p>
          <w:p w:rsidR="007F1236" w:rsidRPr="00C703F2" w:rsidRDefault="007F1236" w:rsidP="007F1236">
            <w:pPr>
              <w:jc w:val="center"/>
              <w:rPr>
                <w:rFonts w:ascii="Times New Roman" w:hAnsi="Times New Roman"/>
                <w:sz w:val="24"/>
              </w:rPr>
            </w:pPr>
          </w:p>
        </w:tc>
        <w:tc>
          <w:tcPr>
            <w:tcW w:w="1985"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Családsegítésre irányuló</w:t>
            </w:r>
          </w:p>
          <w:p w:rsidR="007F1236" w:rsidRPr="00C703F2" w:rsidRDefault="007F1236" w:rsidP="007F1236">
            <w:pPr>
              <w:jc w:val="center"/>
              <w:rPr>
                <w:rFonts w:ascii="Times New Roman" w:hAnsi="Times New Roman"/>
                <w:sz w:val="24"/>
              </w:rPr>
            </w:pPr>
            <w:r w:rsidRPr="00C703F2">
              <w:rPr>
                <w:rFonts w:ascii="Times New Roman" w:hAnsi="Times New Roman"/>
                <w:sz w:val="24"/>
              </w:rPr>
              <w:t>szakmai programok</w:t>
            </w:r>
          </w:p>
        </w:tc>
        <w:tc>
          <w:tcPr>
            <w:tcW w:w="1616"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480 000</w:t>
            </w:r>
          </w:p>
        </w:tc>
        <w:tc>
          <w:tcPr>
            <w:tcW w:w="1751"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Szakmai beszámoló, pénzügyi bizonylatok csatolásával</w:t>
            </w:r>
          </w:p>
          <w:p w:rsidR="007F1236" w:rsidRPr="00C703F2" w:rsidRDefault="007F1236" w:rsidP="007F1236">
            <w:pPr>
              <w:jc w:val="center"/>
              <w:rPr>
                <w:rFonts w:ascii="Times New Roman" w:hAnsi="Times New Roman"/>
                <w:b/>
                <w:sz w:val="24"/>
              </w:rPr>
            </w:pPr>
          </w:p>
        </w:tc>
      </w:tr>
      <w:tr w:rsidR="007F1236" w:rsidRPr="00C703F2" w:rsidTr="007F1236">
        <w:tc>
          <w:tcPr>
            <w:tcW w:w="1134"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2.</w:t>
            </w:r>
          </w:p>
        </w:tc>
        <w:tc>
          <w:tcPr>
            <w:tcW w:w="1276"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IX-</w:t>
            </w:r>
          </w:p>
          <w:p w:rsidR="007F1236" w:rsidRPr="00C703F2" w:rsidRDefault="007F1236" w:rsidP="007F1236">
            <w:pPr>
              <w:jc w:val="center"/>
              <w:rPr>
                <w:rFonts w:ascii="Times New Roman" w:hAnsi="Times New Roman"/>
                <w:sz w:val="24"/>
              </w:rPr>
            </w:pPr>
            <w:r w:rsidRPr="00C703F2">
              <w:rPr>
                <w:rFonts w:ascii="Times New Roman" w:hAnsi="Times New Roman"/>
                <w:sz w:val="24"/>
              </w:rPr>
              <w:t>1966/2016.</w:t>
            </w:r>
          </w:p>
          <w:p w:rsidR="007F1236" w:rsidRPr="00C703F2" w:rsidRDefault="007F1236" w:rsidP="007F1236">
            <w:pPr>
              <w:jc w:val="center"/>
              <w:rPr>
                <w:rFonts w:ascii="Times New Roman" w:hAnsi="Times New Roman"/>
                <w:sz w:val="24"/>
              </w:rPr>
            </w:pPr>
          </w:p>
        </w:tc>
        <w:tc>
          <w:tcPr>
            <w:tcW w:w="2551"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Magyarországi Református Egyház</w:t>
            </w:r>
          </w:p>
          <w:p w:rsidR="007F1236" w:rsidRPr="00C703F2" w:rsidRDefault="007F1236" w:rsidP="007F1236">
            <w:pPr>
              <w:jc w:val="center"/>
              <w:rPr>
                <w:rFonts w:ascii="Times New Roman" w:hAnsi="Times New Roman"/>
                <w:sz w:val="24"/>
              </w:rPr>
            </w:pPr>
            <w:r w:rsidRPr="00C703F2">
              <w:rPr>
                <w:rFonts w:ascii="Times New Roman" w:hAnsi="Times New Roman"/>
                <w:sz w:val="24"/>
              </w:rPr>
              <w:t>Válaszút Misszió</w:t>
            </w:r>
          </w:p>
          <w:p w:rsidR="007F1236" w:rsidRPr="00C703F2" w:rsidRDefault="007F1236" w:rsidP="007F1236">
            <w:pPr>
              <w:jc w:val="center"/>
              <w:rPr>
                <w:rFonts w:ascii="Times New Roman" w:hAnsi="Times New Roman"/>
                <w:sz w:val="24"/>
              </w:rPr>
            </w:pPr>
            <w:r w:rsidRPr="00C703F2">
              <w:rPr>
                <w:rFonts w:ascii="Times New Roman" w:hAnsi="Times New Roman"/>
                <w:sz w:val="24"/>
              </w:rPr>
              <w:t>1122 Budapest Krisztina krt.5.</w:t>
            </w:r>
          </w:p>
          <w:p w:rsidR="007F1236" w:rsidRPr="00C703F2" w:rsidRDefault="007F1236" w:rsidP="007F1236">
            <w:pPr>
              <w:jc w:val="center"/>
              <w:rPr>
                <w:rFonts w:ascii="Times New Roman" w:hAnsi="Times New Roman"/>
                <w:sz w:val="24"/>
              </w:rPr>
            </w:pPr>
          </w:p>
        </w:tc>
        <w:tc>
          <w:tcPr>
            <w:tcW w:w="1985"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Alacsonyküszöb és nappali program a misszióban</w:t>
            </w:r>
          </w:p>
        </w:tc>
        <w:tc>
          <w:tcPr>
            <w:tcW w:w="1616"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100 000</w:t>
            </w:r>
          </w:p>
        </w:tc>
        <w:tc>
          <w:tcPr>
            <w:tcW w:w="1751"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Szakmai beszámoló, pénzügyi bizonylatok csatolásával</w:t>
            </w:r>
          </w:p>
          <w:p w:rsidR="007F1236" w:rsidRPr="00C703F2" w:rsidRDefault="007F1236" w:rsidP="007F1236">
            <w:pPr>
              <w:jc w:val="center"/>
              <w:rPr>
                <w:rFonts w:ascii="Times New Roman" w:hAnsi="Times New Roman"/>
                <w:b/>
                <w:sz w:val="24"/>
              </w:rPr>
            </w:pPr>
          </w:p>
        </w:tc>
      </w:tr>
      <w:tr w:rsidR="007F1236" w:rsidRPr="00C703F2" w:rsidTr="007F1236">
        <w:trPr>
          <w:trHeight w:val="1225"/>
        </w:trPr>
        <w:tc>
          <w:tcPr>
            <w:tcW w:w="1134"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3.</w:t>
            </w:r>
          </w:p>
        </w:tc>
        <w:tc>
          <w:tcPr>
            <w:tcW w:w="1276"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IX-1915/2016.</w:t>
            </w:r>
          </w:p>
        </w:tc>
        <w:tc>
          <w:tcPr>
            <w:tcW w:w="2551"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Értelmi Fogyatékosok Nappali Otthona</w:t>
            </w:r>
          </w:p>
          <w:p w:rsidR="007F1236" w:rsidRPr="00C703F2" w:rsidRDefault="007F1236" w:rsidP="007F1236">
            <w:pPr>
              <w:jc w:val="center"/>
              <w:rPr>
                <w:rFonts w:ascii="Times New Roman" w:hAnsi="Times New Roman"/>
                <w:sz w:val="24"/>
              </w:rPr>
            </w:pPr>
            <w:r w:rsidRPr="00C703F2">
              <w:rPr>
                <w:rFonts w:ascii="Times New Roman" w:hAnsi="Times New Roman"/>
                <w:sz w:val="24"/>
              </w:rPr>
              <w:t>1028 Budapest, Hidegkúti út 158.</w:t>
            </w:r>
          </w:p>
        </w:tc>
        <w:tc>
          <w:tcPr>
            <w:tcW w:w="1985"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Közösségfejlesztési programok</w:t>
            </w:r>
          </w:p>
        </w:tc>
        <w:tc>
          <w:tcPr>
            <w:tcW w:w="1616"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600 000</w:t>
            </w:r>
          </w:p>
        </w:tc>
        <w:tc>
          <w:tcPr>
            <w:tcW w:w="1751"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Szakmai beszámoló, pénzügyi bizonylatok csatolásával</w:t>
            </w:r>
          </w:p>
          <w:p w:rsidR="007F1236" w:rsidRPr="00C703F2" w:rsidRDefault="007F1236" w:rsidP="007F1236">
            <w:pPr>
              <w:jc w:val="center"/>
              <w:rPr>
                <w:rFonts w:ascii="Times New Roman" w:hAnsi="Times New Roman"/>
                <w:b/>
                <w:sz w:val="24"/>
              </w:rPr>
            </w:pPr>
          </w:p>
        </w:tc>
      </w:tr>
      <w:tr w:rsidR="007F1236" w:rsidRPr="00C703F2" w:rsidTr="007F1236">
        <w:tc>
          <w:tcPr>
            <w:tcW w:w="1134"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4</w:t>
            </w:r>
          </w:p>
        </w:tc>
        <w:tc>
          <w:tcPr>
            <w:tcW w:w="1276"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IX-1876//2016.</w:t>
            </w:r>
          </w:p>
        </w:tc>
        <w:tc>
          <w:tcPr>
            <w:tcW w:w="2551"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II. Kerületi Önkormányzat II. sz. Gondozási Központ</w:t>
            </w:r>
          </w:p>
          <w:p w:rsidR="007F1236" w:rsidRPr="00C703F2" w:rsidRDefault="007F1236" w:rsidP="007F1236">
            <w:pPr>
              <w:jc w:val="center"/>
              <w:rPr>
                <w:rFonts w:ascii="Times New Roman" w:hAnsi="Times New Roman"/>
                <w:sz w:val="24"/>
              </w:rPr>
            </w:pPr>
            <w:r w:rsidRPr="00C703F2">
              <w:rPr>
                <w:rFonts w:ascii="Times New Roman" w:hAnsi="Times New Roman"/>
                <w:sz w:val="24"/>
              </w:rPr>
              <w:t>1022 Bp. Fillér u. 50/b.</w:t>
            </w:r>
          </w:p>
          <w:p w:rsidR="007F1236" w:rsidRPr="00C703F2" w:rsidRDefault="007F1236" w:rsidP="007F1236">
            <w:pPr>
              <w:jc w:val="center"/>
              <w:rPr>
                <w:rFonts w:ascii="Times New Roman" w:hAnsi="Times New Roman"/>
                <w:sz w:val="24"/>
              </w:rPr>
            </w:pPr>
          </w:p>
        </w:tc>
        <w:tc>
          <w:tcPr>
            <w:tcW w:w="1985"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Az aktív időskort támogató programok</w:t>
            </w:r>
          </w:p>
          <w:p w:rsidR="007F1236" w:rsidRPr="00C703F2" w:rsidRDefault="007F1236" w:rsidP="007F1236">
            <w:pPr>
              <w:jc w:val="center"/>
              <w:rPr>
                <w:rFonts w:ascii="Times New Roman" w:hAnsi="Times New Roman"/>
                <w:sz w:val="24"/>
              </w:rPr>
            </w:pPr>
          </w:p>
        </w:tc>
        <w:tc>
          <w:tcPr>
            <w:tcW w:w="1616"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180 000</w:t>
            </w:r>
          </w:p>
        </w:tc>
        <w:tc>
          <w:tcPr>
            <w:tcW w:w="1751"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Szakmai beszámoló, pénzügyi bizonylatok csatolásával</w:t>
            </w:r>
          </w:p>
          <w:p w:rsidR="007F1236" w:rsidRPr="00C703F2" w:rsidRDefault="007F1236" w:rsidP="007F1236">
            <w:pPr>
              <w:jc w:val="center"/>
              <w:rPr>
                <w:rFonts w:ascii="Times New Roman" w:hAnsi="Times New Roman"/>
                <w:b/>
                <w:sz w:val="24"/>
              </w:rPr>
            </w:pPr>
          </w:p>
        </w:tc>
      </w:tr>
      <w:tr w:rsidR="007F1236" w:rsidRPr="00C703F2" w:rsidTr="007F1236">
        <w:tc>
          <w:tcPr>
            <w:tcW w:w="1134"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5.</w:t>
            </w:r>
          </w:p>
        </w:tc>
        <w:tc>
          <w:tcPr>
            <w:tcW w:w="1276"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IX-</w:t>
            </w:r>
          </w:p>
          <w:p w:rsidR="007F1236" w:rsidRPr="00C703F2" w:rsidRDefault="007F1236" w:rsidP="007F1236">
            <w:pPr>
              <w:jc w:val="center"/>
              <w:rPr>
                <w:rFonts w:ascii="Times New Roman" w:hAnsi="Times New Roman"/>
                <w:sz w:val="24"/>
              </w:rPr>
            </w:pPr>
            <w:r w:rsidRPr="00C703F2">
              <w:rPr>
                <w:rFonts w:ascii="Times New Roman" w:hAnsi="Times New Roman"/>
                <w:sz w:val="24"/>
              </w:rPr>
              <w:t>1985/2016</w:t>
            </w:r>
          </w:p>
        </w:tc>
        <w:tc>
          <w:tcPr>
            <w:tcW w:w="2551"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„Együtt könnyebb”Női Egészségért</w:t>
            </w:r>
          </w:p>
          <w:p w:rsidR="007F1236" w:rsidRPr="00C703F2" w:rsidRDefault="007F1236" w:rsidP="007F1236">
            <w:pPr>
              <w:jc w:val="center"/>
              <w:rPr>
                <w:rFonts w:ascii="Times New Roman" w:hAnsi="Times New Roman"/>
                <w:sz w:val="24"/>
              </w:rPr>
            </w:pPr>
            <w:r w:rsidRPr="00C703F2">
              <w:rPr>
                <w:rFonts w:ascii="Times New Roman" w:hAnsi="Times New Roman"/>
                <w:sz w:val="24"/>
              </w:rPr>
              <w:t>Alapítvány</w:t>
            </w:r>
          </w:p>
          <w:p w:rsidR="007F1236" w:rsidRPr="00C703F2" w:rsidRDefault="007F1236" w:rsidP="007F1236">
            <w:pPr>
              <w:jc w:val="center"/>
              <w:rPr>
                <w:rFonts w:ascii="Times New Roman" w:hAnsi="Times New Roman"/>
                <w:sz w:val="24"/>
              </w:rPr>
            </w:pPr>
            <w:r w:rsidRPr="00C703F2">
              <w:rPr>
                <w:rFonts w:ascii="Times New Roman" w:hAnsi="Times New Roman"/>
                <w:sz w:val="24"/>
              </w:rPr>
              <w:t>1022 Bp. Felvinci út 25. 2/2.</w:t>
            </w:r>
          </w:p>
          <w:p w:rsidR="007F1236" w:rsidRPr="00C703F2" w:rsidRDefault="007F1236" w:rsidP="007F1236">
            <w:pPr>
              <w:jc w:val="center"/>
              <w:rPr>
                <w:rFonts w:ascii="Times New Roman" w:hAnsi="Times New Roman"/>
                <w:sz w:val="24"/>
              </w:rPr>
            </w:pPr>
          </w:p>
        </w:tc>
        <w:tc>
          <w:tcPr>
            <w:tcW w:w="1985" w:type="dxa"/>
            <w:shd w:val="clear" w:color="auto" w:fill="auto"/>
            <w:vAlign w:val="center"/>
          </w:tcPr>
          <w:p w:rsidR="007F1236" w:rsidRPr="00C703F2" w:rsidRDefault="007F1236" w:rsidP="007F1236">
            <w:pPr>
              <w:jc w:val="center"/>
              <w:rPr>
                <w:rFonts w:ascii="Times New Roman" w:hAnsi="Times New Roman"/>
                <w:sz w:val="24"/>
              </w:rPr>
            </w:pPr>
          </w:p>
          <w:p w:rsidR="007F1236" w:rsidRPr="00C703F2" w:rsidRDefault="007F1236" w:rsidP="007F1236">
            <w:pPr>
              <w:jc w:val="center"/>
              <w:rPr>
                <w:rFonts w:ascii="Times New Roman" w:hAnsi="Times New Roman"/>
                <w:sz w:val="24"/>
              </w:rPr>
            </w:pPr>
            <w:r w:rsidRPr="00C703F2">
              <w:rPr>
                <w:rFonts w:ascii="Times New Roman" w:hAnsi="Times New Roman"/>
                <w:sz w:val="24"/>
              </w:rPr>
              <w:t>Gyermek és ifjúságvédelemmel kapcsolatos tevékenységek</w:t>
            </w:r>
          </w:p>
          <w:p w:rsidR="007F1236" w:rsidRPr="00C703F2" w:rsidRDefault="007F1236" w:rsidP="007F1236">
            <w:pPr>
              <w:jc w:val="center"/>
              <w:rPr>
                <w:rFonts w:ascii="Times New Roman" w:hAnsi="Times New Roman"/>
                <w:sz w:val="24"/>
              </w:rPr>
            </w:pPr>
          </w:p>
        </w:tc>
        <w:tc>
          <w:tcPr>
            <w:tcW w:w="1616"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50 000</w:t>
            </w:r>
          </w:p>
          <w:p w:rsidR="007F1236" w:rsidRPr="00C703F2" w:rsidRDefault="007F1236" w:rsidP="007F1236">
            <w:pPr>
              <w:jc w:val="center"/>
              <w:rPr>
                <w:rFonts w:ascii="Times New Roman" w:hAnsi="Times New Roman"/>
                <w:sz w:val="24"/>
              </w:rPr>
            </w:pPr>
          </w:p>
        </w:tc>
        <w:tc>
          <w:tcPr>
            <w:tcW w:w="1751"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Szakmai beszámoló, pénzügyi bizonylatok csatolásával</w:t>
            </w:r>
          </w:p>
          <w:p w:rsidR="007F1236" w:rsidRPr="00C703F2" w:rsidRDefault="007F1236" w:rsidP="007F1236">
            <w:pPr>
              <w:jc w:val="center"/>
              <w:rPr>
                <w:rFonts w:ascii="Times New Roman" w:hAnsi="Times New Roman"/>
                <w:b/>
                <w:sz w:val="24"/>
              </w:rPr>
            </w:pPr>
          </w:p>
        </w:tc>
      </w:tr>
      <w:tr w:rsidR="007F1236" w:rsidRPr="00C703F2" w:rsidTr="007F1236">
        <w:tc>
          <w:tcPr>
            <w:tcW w:w="1134"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6.</w:t>
            </w:r>
          </w:p>
        </w:tc>
        <w:tc>
          <w:tcPr>
            <w:tcW w:w="1276"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IX-</w:t>
            </w:r>
          </w:p>
          <w:p w:rsidR="007F1236" w:rsidRPr="00C703F2" w:rsidRDefault="007F1236" w:rsidP="007F1236">
            <w:pPr>
              <w:jc w:val="center"/>
              <w:rPr>
                <w:rFonts w:ascii="Times New Roman" w:hAnsi="Times New Roman"/>
                <w:sz w:val="24"/>
              </w:rPr>
            </w:pPr>
            <w:r w:rsidRPr="00C703F2">
              <w:rPr>
                <w:rFonts w:ascii="Times New Roman" w:hAnsi="Times New Roman"/>
                <w:sz w:val="24"/>
              </w:rPr>
              <w:t>1875/2016.</w:t>
            </w:r>
          </w:p>
        </w:tc>
        <w:tc>
          <w:tcPr>
            <w:tcW w:w="2551"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II. Kerületi Önkormányzat III. Sz. Gondozási Központ</w:t>
            </w:r>
          </w:p>
          <w:p w:rsidR="007F1236" w:rsidRPr="00C703F2" w:rsidRDefault="007F1236" w:rsidP="007F1236">
            <w:pPr>
              <w:jc w:val="center"/>
              <w:rPr>
                <w:rFonts w:ascii="Times New Roman" w:hAnsi="Times New Roman"/>
                <w:sz w:val="24"/>
              </w:rPr>
            </w:pPr>
            <w:r w:rsidRPr="00C703F2">
              <w:rPr>
                <w:rFonts w:ascii="Times New Roman" w:hAnsi="Times New Roman"/>
                <w:sz w:val="24"/>
              </w:rPr>
              <w:t>1028 Bp., Kazinczy u. 47.</w:t>
            </w:r>
          </w:p>
          <w:p w:rsidR="007F1236" w:rsidRPr="00C703F2" w:rsidRDefault="007F1236" w:rsidP="007F1236">
            <w:pPr>
              <w:jc w:val="center"/>
              <w:rPr>
                <w:rFonts w:ascii="Times New Roman" w:hAnsi="Times New Roman"/>
                <w:sz w:val="24"/>
              </w:rPr>
            </w:pPr>
          </w:p>
        </w:tc>
        <w:tc>
          <w:tcPr>
            <w:tcW w:w="1985"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Az aktív időskort támogató</w:t>
            </w:r>
          </w:p>
          <w:p w:rsidR="007F1236" w:rsidRPr="00C703F2" w:rsidRDefault="007F1236" w:rsidP="007F1236">
            <w:pPr>
              <w:jc w:val="center"/>
              <w:rPr>
                <w:rFonts w:ascii="Times New Roman" w:hAnsi="Times New Roman"/>
                <w:sz w:val="24"/>
              </w:rPr>
            </w:pPr>
            <w:r w:rsidRPr="00C703F2">
              <w:rPr>
                <w:rFonts w:ascii="Times New Roman" w:hAnsi="Times New Roman"/>
                <w:sz w:val="24"/>
              </w:rPr>
              <w:t>programok,</w:t>
            </w:r>
          </w:p>
          <w:p w:rsidR="007F1236" w:rsidRPr="00C703F2" w:rsidRDefault="007F1236" w:rsidP="007F1236">
            <w:pPr>
              <w:jc w:val="center"/>
              <w:rPr>
                <w:rFonts w:ascii="Times New Roman" w:hAnsi="Times New Roman"/>
                <w:sz w:val="24"/>
              </w:rPr>
            </w:pPr>
            <w:r w:rsidRPr="00C703F2">
              <w:rPr>
                <w:rFonts w:ascii="Times New Roman" w:hAnsi="Times New Roman"/>
                <w:sz w:val="24"/>
              </w:rPr>
              <w:t>A generációk közötti</w:t>
            </w:r>
          </w:p>
          <w:p w:rsidR="007F1236" w:rsidRPr="00C703F2" w:rsidRDefault="007F1236" w:rsidP="007F1236">
            <w:pPr>
              <w:jc w:val="center"/>
              <w:rPr>
                <w:rFonts w:ascii="Times New Roman" w:hAnsi="Times New Roman"/>
                <w:sz w:val="24"/>
              </w:rPr>
            </w:pPr>
            <w:r w:rsidRPr="00C703F2">
              <w:rPr>
                <w:rFonts w:ascii="Times New Roman" w:hAnsi="Times New Roman"/>
                <w:sz w:val="24"/>
              </w:rPr>
              <w:t>kapcsolaterősítő programok</w:t>
            </w:r>
          </w:p>
        </w:tc>
        <w:tc>
          <w:tcPr>
            <w:tcW w:w="1616"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570 000</w:t>
            </w:r>
          </w:p>
        </w:tc>
        <w:tc>
          <w:tcPr>
            <w:tcW w:w="1751"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Szakmai beszámoló, pénzügyi bizonylatok csatolásával</w:t>
            </w:r>
          </w:p>
          <w:p w:rsidR="007F1236" w:rsidRPr="00C703F2" w:rsidRDefault="007F1236" w:rsidP="007F1236">
            <w:pPr>
              <w:jc w:val="center"/>
              <w:rPr>
                <w:rFonts w:ascii="Times New Roman" w:hAnsi="Times New Roman"/>
                <w:b/>
                <w:sz w:val="24"/>
              </w:rPr>
            </w:pPr>
          </w:p>
        </w:tc>
      </w:tr>
      <w:tr w:rsidR="007F1236" w:rsidRPr="00C703F2" w:rsidTr="007F1236">
        <w:trPr>
          <w:trHeight w:val="1267"/>
        </w:trPr>
        <w:tc>
          <w:tcPr>
            <w:tcW w:w="1134"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7.</w:t>
            </w:r>
          </w:p>
        </w:tc>
        <w:tc>
          <w:tcPr>
            <w:tcW w:w="1276" w:type="dxa"/>
            <w:shd w:val="clear" w:color="auto" w:fill="auto"/>
            <w:vAlign w:val="center"/>
          </w:tcPr>
          <w:p w:rsidR="007F1236" w:rsidRPr="00C703F2" w:rsidRDefault="007F1236" w:rsidP="007F1236">
            <w:pPr>
              <w:ind w:right="-216"/>
              <w:jc w:val="center"/>
              <w:rPr>
                <w:rFonts w:ascii="Times New Roman" w:hAnsi="Times New Roman"/>
                <w:sz w:val="24"/>
              </w:rPr>
            </w:pPr>
            <w:r w:rsidRPr="00C703F2">
              <w:rPr>
                <w:rFonts w:ascii="Times New Roman" w:hAnsi="Times New Roman"/>
                <w:sz w:val="24"/>
              </w:rPr>
              <w:t>IX-</w:t>
            </w:r>
          </w:p>
          <w:p w:rsidR="007F1236" w:rsidRPr="00C703F2" w:rsidRDefault="007F1236" w:rsidP="007F1236">
            <w:pPr>
              <w:ind w:right="-216"/>
              <w:jc w:val="center"/>
              <w:rPr>
                <w:rFonts w:ascii="Times New Roman" w:hAnsi="Times New Roman"/>
                <w:sz w:val="24"/>
              </w:rPr>
            </w:pPr>
            <w:r w:rsidRPr="00C703F2">
              <w:rPr>
                <w:rFonts w:ascii="Times New Roman" w:hAnsi="Times New Roman"/>
                <w:sz w:val="24"/>
              </w:rPr>
              <w:t>1885/2016.</w:t>
            </w:r>
          </w:p>
        </w:tc>
        <w:tc>
          <w:tcPr>
            <w:tcW w:w="2551" w:type="dxa"/>
            <w:shd w:val="clear" w:color="auto" w:fill="auto"/>
            <w:vAlign w:val="center"/>
          </w:tcPr>
          <w:p w:rsidR="007F1236" w:rsidRPr="00C703F2" w:rsidRDefault="007F1236" w:rsidP="007F1236">
            <w:pPr>
              <w:jc w:val="center"/>
              <w:rPr>
                <w:rFonts w:ascii="Times New Roman" w:hAnsi="Times New Roman"/>
                <w:sz w:val="24"/>
              </w:rPr>
            </w:pPr>
          </w:p>
          <w:p w:rsidR="007F1236" w:rsidRPr="00C703F2" w:rsidRDefault="007F1236" w:rsidP="007F1236">
            <w:pPr>
              <w:jc w:val="center"/>
              <w:rPr>
                <w:rFonts w:ascii="Times New Roman" w:hAnsi="Times New Roman"/>
                <w:sz w:val="24"/>
              </w:rPr>
            </w:pPr>
            <w:r w:rsidRPr="00C703F2">
              <w:rPr>
                <w:rFonts w:ascii="Times New Roman" w:hAnsi="Times New Roman"/>
                <w:sz w:val="24"/>
              </w:rPr>
              <w:t>Vass Miklós Értelmileg Akadályozottakat Segítő Közhasznú Egyesület</w:t>
            </w:r>
          </w:p>
          <w:p w:rsidR="007F1236" w:rsidRPr="00C703F2" w:rsidRDefault="007F1236" w:rsidP="007F1236">
            <w:pPr>
              <w:jc w:val="center"/>
              <w:rPr>
                <w:rFonts w:ascii="Times New Roman" w:hAnsi="Times New Roman"/>
                <w:sz w:val="24"/>
              </w:rPr>
            </w:pPr>
            <w:r w:rsidRPr="00C703F2">
              <w:rPr>
                <w:rFonts w:ascii="Times New Roman" w:hAnsi="Times New Roman"/>
                <w:sz w:val="24"/>
              </w:rPr>
              <w:t>1029 Bp. Köztársaság u. 3.</w:t>
            </w:r>
          </w:p>
          <w:p w:rsidR="007F1236" w:rsidRPr="00C703F2" w:rsidRDefault="007F1236" w:rsidP="007F1236">
            <w:pPr>
              <w:jc w:val="center"/>
              <w:rPr>
                <w:rFonts w:ascii="Times New Roman" w:hAnsi="Times New Roman"/>
                <w:sz w:val="24"/>
              </w:rPr>
            </w:pPr>
          </w:p>
        </w:tc>
        <w:tc>
          <w:tcPr>
            <w:tcW w:w="1985"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Fogyatékkal élők foglalkoztatásával kapcsolatos tevékenységek</w:t>
            </w:r>
          </w:p>
        </w:tc>
        <w:tc>
          <w:tcPr>
            <w:tcW w:w="1616"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400 000</w:t>
            </w:r>
          </w:p>
          <w:p w:rsidR="007F1236" w:rsidRPr="00C703F2" w:rsidRDefault="007F1236" w:rsidP="007F1236">
            <w:pPr>
              <w:jc w:val="center"/>
              <w:rPr>
                <w:rFonts w:ascii="Times New Roman" w:hAnsi="Times New Roman"/>
                <w:sz w:val="24"/>
              </w:rPr>
            </w:pPr>
          </w:p>
        </w:tc>
        <w:tc>
          <w:tcPr>
            <w:tcW w:w="1751" w:type="dxa"/>
            <w:shd w:val="clear" w:color="auto" w:fill="auto"/>
            <w:vAlign w:val="center"/>
          </w:tcPr>
          <w:p w:rsidR="007F1236" w:rsidRPr="00C703F2" w:rsidRDefault="007F1236" w:rsidP="007F1236">
            <w:pPr>
              <w:jc w:val="center"/>
              <w:rPr>
                <w:rFonts w:ascii="Times New Roman" w:hAnsi="Times New Roman"/>
                <w:sz w:val="24"/>
              </w:rPr>
            </w:pPr>
          </w:p>
          <w:p w:rsidR="007F1236" w:rsidRPr="00C703F2" w:rsidRDefault="007F1236" w:rsidP="007F1236">
            <w:pPr>
              <w:jc w:val="center"/>
              <w:rPr>
                <w:rFonts w:ascii="Times New Roman" w:hAnsi="Times New Roman"/>
                <w:sz w:val="24"/>
              </w:rPr>
            </w:pPr>
            <w:r w:rsidRPr="00C703F2">
              <w:rPr>
                <w:rFonts w:ascii="Times New Roman" w:hAnsi="Times New Roman"/>
                <w:sz w:val="24"/>
              </w:rPr>
              <w:t>Szakmai beszámoló, pénzügyi bizonylatok csatolásával</w:t>
            </w:r>
          </w:p>
          <w:p w:rsidR="007F1236" w:rsidRPr="00C703F2" w:rsidRDefault="007F1236" w:rsidP="007F1236">
            <w:pPr>
              <w:jc w:val="center"/>
              <w:rPr>
                <w:rFonts w:ascii="Times New Roman" w:hAnsi="Times New Roman"/>
                <w:b/>
                <w:sz w:val="24"/>
              </w:rPr>
            </w:pPr>
          </w:p>
          <w:p w:rsidR="007F1236" w:rsidRPr="00C703F2" w:rsidRDefault="007F1236" w:rsidP="007F1236">
            <w:pPr>
              <w:jc w:val="center"/>
              <w:rPr>
                <w:rFonts w:ascii="Times New Roman" w:hAnsi="Times New Roman"/>
                <w:b/>
                <w:sz w:val="24"/>
              </w:rPr>
            </w:pPr>
          </w:p>
        </w:tc>
      </w:tr>
      <w:tr w:rsidR="007F1236" w:rsidRPr="00C703F2" w:rsidTr="007F1236">
        <w:tc>
          <w:tcPr>
            <w:tcW w:w="1134" w:type="dxa"/>
            <w:shd w:val="clear" w:color="auto" w:fill="auto"/>
            <w:vAlign w:val="center"/>
          </w:tcPr>
          <w:p w:rsidR="007F1236" w:rsidRPr="00C703F2" w:rsidRDefault="007F1236" w:rsidP="007F1236">
            <w:pPr>
              <w:jc w:val="center"/>
              <w:rPr>
                <w:rFonts w:ascii="Times New Roman" w:hAnsi="Times New Roman"/>
                <w:b/>
                <w:sz w:val="24"/>
              </w:rPr>
            </w:pPr>
            <w:r w:rsidRPr="00C703F2">
              <w:rPr>
                <w:rFonts w:ascii="Times New Roman" w:hAnsi="Times New Roman"/>
                <w:b/>
                <w:sz w:val="24"/>
              </w:rPr>
              <w:t>Sorszám</w:t>
            </w:r>
          </w:p>
        </w:tc>
        <w:tc>
          <w:tcPr>
            <w:tcW w:w="1276" w:type="dxa"/>
            <w:shd w:val="clear" w:color="auto" w:fill="auto"/>
            <w:vAlign w:val="center"/>
          </w:tcPr>
          <w:p w:rsidR="007F1236" w:rsidRPr="00C703F2" w:rsidRDefault="007F1236" w:rsidP="007F1236">
            <w:pPr>
              <w:jc w:val="center"/>
              <w:rPr>
                <w:rFonts w:ascii="Times New Roman" w:hAnsi="Times New Roman"/>
                <w:b/>
                <w:sz w:val="24"/>
              </w:rPr>
            </w:pPr>
          </w:p>
          <w:p w:rsidR="007F1236" w:rsidRPr="00C703F2" w:rsidRDefault="007F1236" w:rsidP="007F1236">
            <w:pPr>
              <w:jc w:val="center"/>
              <w:rPr>
                <w:rFonts w:ascii="Times New Roman" w:hAnsi="Times New Roman"/>
                <w:b/>
                <w:sz w:val="24"/>
              </w:rPr>
            </w:pPr>
            <w:r w:rsidRPr="00C703F2">
              <w:rPr>
                <w:rFonts w:ascii="Times New Roman" w:hAnsi="Times New Roman"/>
                <w:b/>
                <w:sz w:val="24"/>
              </w:rPr>
              <w:t>Iktatószám</w:t>
            </w:r>
          </w:p>
          <w:p w:rsidR="007F1236" w:rsidRPr="00C703F2" w:rsidRDefault="007F1236" w:rsidP="007F1236">
            <w:pPr>
              <w:jc w:val="center"/>
              <w:rPr>
                <w:rFonts w:ascii="Times New Roman" w:hAnsi="Times New Roman"/>
                <w:b/>
                <w:sz w:val="24"/>
              </w:rPr>
            </w:pPr>
          </w:p>
        </w:tc>
        <w:tc>
          <w:tcPr>
            <w:tcW w:w="2551" w:type="dxa"/>
            <w:shd w:val="clear" w:color="auto" w:fill="auto"/>
            <w:vAlign w:val="center"/>
          </w:tcPr>
          <w:p w:rsidR="007F1236" w:rsidRPr="00C703F2" w:rsidRDefault="007F1236" w:rsidP="007F1236">
            <w:pPr>
              <w:jc w:val="center"/>
              <w:rPr>
                <w:rFonts w:ascii="Times New Roman" w:hAnsi="Times New Roman"/>
                <w:b/>
                <w:sz w:val="24"/>
              </w:rPr>
            </w:pPr>
            <w:r w:rsidRPr="00C703F2">
              <w:rPr>
                <w:rFonts w:ascii="Times New Roman" w:hAnsi="Times New Roman"/>
                <w:b/>
                <w:sz w:val="24"/>
              </w:rPr>
              <w:t>Név</w:t>
            </w:r>
          </w:p>
          <w:p w:rsidR="007F1236" w:rsidRPr="00C703F2" w:rsidRDefault="007F1236" w:rsidP="007F1236">
            <w:pPr>
              <w:jc w:val="center"/>
              <w:rPr>
                <w:rFonts w:ascii="Times New Roman" w:hAnsi="Times New Roman"/>
                <w:b/>
                <w:sz w:val="24"/>
              </w:rPr>
            </w:pPr>
            <w:r w:rsidRPr="00C703F2">
              <w:rPr>
                <w:rFonts w:ascii="Times New Roman" w:hAnsi="Times New Roman"/>
                <w:b/>
                <w:sz w:val="24"/>
              </w:rPr>
              <w:t>Székhely</w:t>
            </w:r>
          </w:p>
        </w:tc>
        <w:tc>
          <w:tcPr>
            <w:tcW w:w="1985" w:type="dxa"/>
            <w:shd w:val="clear" w:color="auto" w:fill="auto"/>
            <w:vAlign w:val="center"/>
          </w:tcPr>
          <w:p w:rsidR="007F1236" w:rsidRPr="00C703F2" w:rsidRDefault="007F1236" w:rsidP="007F1236">
            <w:pPr>
              <w:pStyle w:val="Cmsor10"/>
              <w:rPr>
                <w:rFonts w:ascii="Times New Roman" w:hAnsi="Times New Roman" w:cs="Times New Roman"/>
                <w:sz w:val="24"/>
                <w:szCs w:val="24"/>
              </w:rPr>
            </w:pPr>
          </w:p>
          <w:p w:rsidR="007F1236" w:rsidRPr="00C703F2" w:rsidRDefault="007F1236" w:rsidP="007F1236">
            <w:pPr>
              <w:pStyle w:val="Cmsor10"/>
              <w:rPr>
                <w:rFonts w:ascii="Times New Roman" w:hAnsi="Times New Roman" w:cs="Times New Roman"/>
                <w:sz w:val="24"/>
                <w:szCs w:val="24"/>
              </w:rPr>
            </w:pPr>
            <w:r w:rsidRPr="00C703F2">
              <w:rPr>
                <w:rFonts w:ascii="Times New Roman" w:hAnsi="Times New Roman" w:cs="Times New Roman"/>
                <w:sz w:val="24"/>
                <w:szCs w:val="24"/>
              </w:rPr>
              <w:t>Program</w:t>
            </w:r>
          </w:p>
        </w:tc>
        <w:tc>
          <w:tcPr>
            <w:tcW w:w="1616" w:type="dxa"/>
            <w:shd w:val="clear" w:color="auto" w:fill="auto"/>
            <w:vAlign w:val="center"/>
          </w:tcPr>
          <w:p w:rsidR="007F1236" w:rsidRPr="00C703F2" w:rsidRDefault="007F1236" w:rsidP="007F1236">
            <w:pPr>
              <w:jc w:val="center"/>
              <w:rPr>
                <w:rFonts w:ascii="Times New Roman" w:hAnsi="Times New Roman"/>
                <w:b/>
                <w:sz w:val="24"/>
              </w:rPr>
            </w:pPr>
            <w:r w:rsidRPr="00C703F2">
              <w:rPr>
                <w:rFonts w:ascii="Times New Roman" w:hAnsi="Times New Roman"/>
                <w:b/>
                <w:sz w:val="24"/>
              </w:rPr>
              <w:t>2016. évi megítélt támogatás (Ft)</w:t>
            </w:r>
          </w:p>
        </w:tc>
        <w:tc>
          <w:tcPr>
            <w:tcW w:w="1751" w:type="dxa"/>
            <w:shd w:val="clear" w:color="auto" w:fill="auto"/>
            <w:vAlign w:val="center"/>
          </w:tcPr>
          <w:p w:rsidR="007F1236" w:rsidRPr="00C703F2" w:rsidRDefault="007F1236" w:rsidP="007F1236">
            <w:pPr>
              <w:jc w:val="center"/>
              <w:rPr>
                <w:rFonts w:ascii="Times New Roman" w:hAnsi="Times New Roman"/>
                <w:b/>
                <w:sz w:val="24"/>
              </w:rPr>
            </w:pPr>
            <w:r w:rsidRPr="00C703F2">
              <w:rPr>
                <w:rFonts w:ascii="Times New Roman" w:hAnsi="Times New Roman"/>
                <w:b/>
                <w:sz w:val="24"/>
              </w:rPr>
              <w:t>Támogatás</w:t>
            </w:r>
          </w:p>
          <w:p w:rsidR="007F1236" w:rsidRPr="00C703F2" w:rsidRDefault="007F1236" w:rsidP="007F1236">
            <w:pPr>
              <w:jc w:val="center"/>
              <w:rPr>
                <w:rFonts w:ascii="Times New Roman" w:hAnsi="Times New Roman"/>
                <w:b/>
                <w:sz w:val="24"/>
              </w:rPr>
            </w:pPr>
            <w:r w:rsidRPr="00C703F2">
              <w:rPr>
                <w:rFonts w:ascii="Times New Roman" w:hAnsi="Times New Roman"/>
                <w:b/>
                <w:sz w:val="24"/>
              </w:rPr>
              <w:t>elszámolása</w:t>
            </w:r>
          </w:p>
        </w:tc>
      </w:tr>
      <w:tr w:rsidR="007F1236" w:rsidRPr="00C703F2" w:rsidTr="007F1236">
        <w:tc>
          <w:tcPr>
            <w:tcW w:w="1134"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8.</w:t>
            </w:r>
          </w:p>
        </w:tc>
        <w:tc>
          <w:tcPr>
            <w:tcW w:w="1276"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IX-</w:t>
            </w:r>
          </w:p>
          <w:p w:rsidR="007F1236" w:rsidRPr="00C703F2" w:rsidRDefault="007F1236" w:rsidP="007F1236">
            <w:pPr>
              <w:jc w:val="center"/>
              <w:rPr>
                <w:rFonts w:ascii="Times New Roman" w:hAnsi="Times New Roman"/>
                <w:sz w:val="24"/>
              </w:rPr>
            </w:pPr>
            <w:r w:rsidRPr="00C703F2">
              <w:rPr>
                <w:rFonts w:ascii="Times New Roman" w:hAnsi="Times New Roman"/>
                <w:sz w:val="24"/>
              </w:rPr>
              <w:t>1955/2016</w:t>
            </w:r>
          </w:p>
        </w:tc>
        <w:tc>
          <w:tcPr>
            <w:tcW w:w="2551"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Civitan Club Bp. Help Egyesület</w:t>
            </w:r>
          </w:p>
          <w:p w:rsidR="007F1236" w:rsidRPr="00C703F2" w:rsidRDefault="007F1236" w:rsidP="007F1236">
            <w:pPr>
              <w:jc w:val="center"/>
              <w:rPr>
                <w:rFonts w:ascii="Times New Roman" w:hAnsi="Times New Roman"/>
                <w:sz w:val="24"/>
              </w:rPr>
            </w:pPr>
            <w:r w:rsidRPr="00C703F2">
              <w:rPr>
                <w:rFonts w:ascii="Times New Roman" w:hAnsi="Times New Roman"/>
                <w:sz w:val="24"/>
              </w:rPr>
              <w:t>1025 Bp. Görgényi út 16.</w:t>
            </w:r>
          </w:p>
          <w:p w:rsidR="007F1236" w:rsidRPr="00C703F2" w:rsidRDefault="007F1236" w:rsidP="007F1236">
            <w:pPr>
              <w:jc w:val="center"/>
              <w:rPr>
                <w:rFonts w:ascii="Times New Roman" w:hAnsi="Times New Roman"/>
                <w:sz w:val="24"/>
              </w:rPr>
            </w:pPr>
          </w:p>
        </w:tc>
        <w:tc>
          <w:tcPr>
            <w:tcW w:w="1985"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Közösség-fejlesztési program</w:t>
            </w:r>
          </w:p>
        </w:tc>
        <w:tc>
          <w:tcPr>
            <w:tcW w:w="1616"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200 000</w:t>
            </w:r>
          </w:p>
        </w:tc>
        <w:tc>
          <w:tcPr>
            <w:tcW w:w="1751"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Szakmai beszámoló, pénzügyi bizonylatok csatolásával</w:t>
            </w:r>
          </w:p>
          <w:p w:rsidR="007F1236" w:rsidRPr="00C703F2" w:rsidRDefault="007F1236" w:rsidP="007F1236">
            <w:pPr>
              <w:jc w:val="center"/>
              <w:rPr>
                <w:rFonts w:ascii="Times New Roman" w:hAnsi="Times New Roman"/>
                <w:b/>
                <w:sz w:val="24"/>
              </w:rPr>
            </w:pPr>
          </w:p>
        </w:tc>
      </w:tr>
      <w:tr w:rsidR="007F1236" w:rsidRPr="00C703F2" w:rsidTr="007F1236">
        <w:tc>
          <w:tcPr>
            <w:tcW w:w="1134"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9.</w:t>
            </w:r>
          </w:p>
        </w:tc>
        <w:tc>
          <w:tcPr>
            <w:tcW w:w="1276"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IX-1875/2016.</w:t>
            </w:r>
          </w:p>
        </w:tc>
        <w:tc>
          <w:tcPr>
            <w:tcW w:w="2551"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Újlak Caritasz Alapítvány</w:t>
            </w:r>
          </w:p>
          <w:p w:rsidR="007F1236" w:rsidRPr="00C703F2" w:rsidRDefault="007F1236" w:rsidP="007F1236">
            <w:pPr>
              <w:jc w:val="center"/>
              <w:rPr>
                <w:rFonts w:ascii="Times New Roman" w:hAnsi="Times New Roman"/>
                <w:sz w:val="24"/>
              </w:rPr>
            </w:pPr>
            <w:r w:rsidRPr="00C703F2">
              <w:rPr>
                <w:rFonts w:ascii="Times New Roman" w:hAnsi="Times New Roman"/>
                <w:sz w:val="24"/>
              </w:rPr>
              <w:t>1025 Bp. Barlang u. 3.</w:t>
            </w:r>
          </w:p>
          <w:p w:rsidR="007F1236" w:rsidRPr="00C703F2" w:rsidRDefault="007F1236" w:rsidP="007F1236">
            <w:pPr>
              <w:jc w:val="center"/>
              <w:rPr>
                <w:rFonts w:ascii="Times New Roman" w:hAnsi="Times New Roman"/>
                <w:sz w:val="24"/>
              </w:rPr>
            </w:pPr>
          </w:p>
        </w:tc>
        <w:tc>
          <w:tcPr>
            <w:tcW w:w="1985"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Hajléktalanok ellátására irányuló tevékenységek</w:t>
            </w:r>
          </w:p>
        </w:tc>
        <w:tc>
          <w:tcPr>
            <w:tcW w:w="1616"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280 000</w:t>
            </w:r>
          </w:p>
        </w:tc>
        <w:tc>
          <w:tcPr>
            <w:tcW w:w="1751"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Szakmai beszámoló, pénzügyi bizonylatok csatolásával</w:t>
            </w:r>
          </w:p>
          <w:p w:rsidR="007F1236" w:rsidRPr="00C703F2" w:rsidRDefault="007F1236" w:rsidP="007F1236">
            <w:pPr>
              <w:jc w:val="center"/>
              <w:rPr>
                <w:rFonts w:ascii="Times New Roman" w:hAnsi="Times New Roman"/>
                <w:b/>
                <w:sz w:val="24"/>
              </w:rPr>
            </w:pPr>
          </w:p>
        </w:tc>
      </w:tr>
      <w:tr w:rsidR="007F1236" w:rsidRPr="00C703F2" w:rsidTr="007F1236">
        <w:tc>
          <w:tcPr>
            <w:tcW w:w="1134"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10.</w:t>
            </w:r>
          </w:p>
        </w:tc>
        <w:tc>
          <w:tcPr>
            <w:tcW w:w="1276" w:type="dxa"/>
            <w:shd w:val="clear" w:color="auto" w:fill="auto"/>
            <w:vAlign w:val="center"/>
          </w:tcPr>
          <w:p w:rsidR="007F1236" w:rsidRPr="00C703F2" w:rsidRDefault="007F1236" w:rsidP="007F1236">
            <w:pPr>
              <w:jc w:val="center"/>
              <w:rPr>
                <w:rFonts w:ascii="Times New Roman" w:hAnsi="Times New Roman"/>
                <w:sz w:val="24"/>
              </w:rPr>
            </w:pPr>
          </w:p>
          <w:p w:rsidR="007F1236" w:rsidRPr="00C703F2" w:rsidRDefault="007F1236" w:rsidP="007F1236">
            <w:pPr>
              <w:jc w:val="center"/>
              <w:rPr>
                <w:rFonts w:ascii="Times New Roman" w:hAnsi="Times New Roman"/>
                <w:sz w:val="24"/>
              </w:rPr>
            </w:pPr>
            <w:r w:rsidRPr="00C703F2">
              <w:rPr>
                <w:rFonts w:ascii="Times New Roman" w:hAnsi="Times New Roman"/>
                <w:sz w:val="24"/>
              </w:rPr>
              <w:t>IX-1883/2016.</w:t>
            </w:r>
          </w:p>
        </w:tc>
        <w:tc>
          <w:tcPr>
            <w:tcW w:w="2551"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Mozgássérült Emberek Önálló Egyesülete 1022 Bp., Marczibányi tér 3.</w:t>
            </w:r>
          </w:p>
          <w:p w:rsidR="007F1236" w:rsidRPr="00C703F2" w:rsidRDefault="007F1236" w:rsidP="007F1236">
            <w:pPr>
              <w:jc w:val="center"/>
              <w:rPr>
                <w:rFonts w:ascii="Times New Roman" w:hAnsi="Times New Roman"/>
                <w:sz w:val="24"/>
              </w:rPr>
            </w:pPr>
          </w:p>
        </w:tc>
        <w:tc>
          <w:tcPr>
            <w:tcW w:w="1985"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Együtt- Egymásért nap folytatása</w:t>
            </w:r>
          </w:p>
          <w:p w:rsidR="007F1236" w:rsidRPr="00C703F2" w:rsidRDefault="007F1236" w:rsidP="007F1236">
            <w:pPr>
              <w:jc w:val="center"/>
              <w:rPr>
                <w:rFonts w:ascii="Times New Roman" w:hAnsi="Times New Roman"/>
                <w:sz w:val="24"/>
              </w:rPr>
            </w:pPr>
            <w:r w:rsidRPr="00C703F2">
              <w:rPr>
                <w:rFonts w:ascii="Times New Roman" w:hAnsi="Times New Roman"/>
                <w:sz w:val="24"/>
              </w:rPr>
              <w:t>2016.</w:t>
            </w:r>
          </w:p>
          <w:p w:rsidR="007F1236" w:rsidRPr="00C703F2" w:rsidRDefault="007F1236" w:rsidP="007F1236">
            <w:pPr>
              <w:jc w:val="center"/>
              <w:rPr>
                <w:rFonts w:ascii="Times New Roman" w:hAnsi="Times New Roman"/>
                <w:sz w:val="24"/>
              </w:rPr>
            </w:pPr>
            <w:r w:rsidRPr="00C703F2">
              <w:rPr>
                <w:rFonts w:ascii="Times New Roman" w:hAnsi="Times New Roman"/>
                <w:sz w:val="24"/>
              </w:rPr>
              <w:t>balatoni kirándulás 2016.</w:t>
            </w:r>
          </w:p>
        </w:tc>
        <w:tc>
          <w:tcPr>
            <w:tcW w:w="1616"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440 000</w:t>
            </w:r>
          </w:p>
        </w:tc>
        <w:tc>
          <w:tcPr>
            <w:tcW w:w="1751"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Szakmai beszámoló, pénzügyi bizonylatok csatolásával</w:t>
            </w:r>
          </w:p>
          <w:p w:rsidR="007F1236" w:rsidRPr="00C703F2" w:rsidRDefault="007F1236" w:rsidP="007F1236">
            <w:pPr>
              <w:jc w:val="center"/>
              <w:rPr>
                <w:rFonts w:ascii="Times New Roman" w:hAnsi="Times New Roman"/>
                <w:b/>
                <w:sz w:val="24"/>
              </w:rPr>
            </w:pPr>
          </w:p>
        </w:tc>
      </w:tr>
      <w:tr w:rsidR="007F1236" w:rsidRPr="00C703F2" w:rsidTr="007F1236">
        <w:tc>
          <w:tcPr>
            <w:tcW w:w="1134"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11.</w:t>
            </w:r>
          </w:p>
        </w:tc>
        <w:tc>
          <w:tcPr>
            <w:tcW w:w="1276" w:type="dxa"/>
            <w:shd w:val="clear" w:color="auto" w:fill="auto"/>
            <w:vAlign w:val="center"/>
          </w:tcPr>
          <w:p w:rsidR="007F1236" w:rsidRPr="00C703F2" w:rsidRDefault="007F1236" w:rsidP="007F1236">
            <w:pPr>
              <w:jc w:val="center"/>
              <w:rPr>
                <w:rFonts w:ascii="Times New Roman" w:hAnsi="Times New Roman"/>
                <w:sz w:val="24"/>
              </w:rPr>
            </w:pPr>
          </w:p>
          <w:p w:rsidR="007F1236" w:rsidRPr="00C703F2" w:rsidRDefault="007F1236" w:rsidP="007F1236">
            <w:pPr>
              <w:jc w:val="center"/>
              <w:rPr>
                <w:rFonts w:ascii="Times New Roman" w:hAnsi="Times New Roman"/>
                <w:sz w:val="24"/>
              </w:rPr>
            </w:pPr>
            <w:r w:rsidRPr="00C703F2">
              <w:rPr>
                <w:rFonts w:ascii="Times New Roman" w:hAnsi="Times New Roman"/>
                <w:sz w:val="24"/>
              </w:rPr>
              <w:t>IX-</w:t>
            </w:r>
          </w:p>
          <w:p w:rsidR="007F1236" w:rsidRPr="00C703F2" w:rsidRDefault="007F1236" w:rsidP="007F1236">
            <w:pPr>
              <w:jc w:val="center"/>
              <w:rPr>
                <w:rFonts w:ascii="Times New Roman" w:hAnsi="Times New Roman"/>
                <w:sz w:val="24"/>
              </w:rPr>
            </w:pPr>
            <w:r w:rsidRPr="00C703F2">
              <w:rPr>
                <w:rFonts w:ascii="Times New Roman" w:hAnsi="Times New Roman"/>
                <w:sz w:val="24"/>
              </w:rPr>
              <w:t>1886/2016.</w:t>
            </w:r>
          </w:p>
        </w:tc>
        <w:tc>
          <w:tcPr>
            <w:tcW w:w="2551"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Pasaréti Ferences Alapítvány</w:t>
            </w:r>
          </w:p>
          <w:p w:rsidR="007F1236" w:rsidRPr="00C703F2" w:rsidRDefault="007F1236" w:rsidP="007F1236">
            <w:pPr>
              <w:jc w:val="center"/>
              <w:rPr>
                <w:rFonts w:ascii="Times New Roman" w:hAnsi="Times New Roman"/>
                <w:sz w:val="24"/>
              </w:rPr>
            </w:pPr>
            <w:r w:rsidRPr="00C703F2">
              <w:rPr>
                <w:rFonts w:ascii="Times New Roman" w:hAnsi="Times New Roman"/>
                <w:sz w:val="24"/>
              </w:rPr>
              <w:t>1025 Bp. Szilfa u. 4.</w:t>
            </w:r>
          </w:p>
          <w:p w:rsidR="007F1236" w:rsidRPr="00C703F2" w:rsidRDefault="007F1236" w:rsidP="007F1236">
            <w:pPr>
              <w:jc w:val="center"/>
              <w:rPr>
                <w:rFonts w:ascii="Times New Roman" w:hAnsi="Times New Roman"/>
                <w:sz w:val="24"/>
              </w:rPr>
            </w:pPr>
            <w:r w:rsidRPr="00C703F2">
              <w:rPr>
                <w:rFonts w:ascii="Times New Roman" w:hAnsi="Times New Roman"/>
                <w:sz w:val="24"/>
              </w:rPr>
              <w:t>Szentiványi Árpád</w:t>
            </w:r>
          </w:p>
        </w:tc>
        <w:tc>
          <w:tcPr>
            <w:tcW w:w="1985" w:type="dxa"/>
            <w:shd w:val="clear" w:color="auto" w:fill="auto"/>
            <w:vAlign w:val="center"/>
          </w:tcPr>
          <w:p w:rsidR="007F1236" w:rsidRPr="00C703F2" w:rsidRDefault="007F1236" w:rsidP="007F1236">
            <w:pPr>
              <w:jc w:val="center"/>
              <w:rPr>
                <w:rFonts w:ascii="Times New Roman" w:hAnsi="Times New Roman"/>
                <w:b/>
                <w:sz w:val="24"/>
              </w:rPr>
            </w:pPr>
            <w:r w:rsidRPr="00C703F2">
              <w:rPr>
                <w:rFonts w:ascii="Times New Roman" w:hAnsi="Times New Roman"/>
                <w:sz w:val="24"/>
              </w:rPr>
              <w:t>Ingyenes jogsegély és mentálhigiénés beszélgetés a Kájoni János Ferences Közösségi Házban</w:t>
            </w:r>
          </w:p>
        </w:tc>
        <w:tc>
          <w:tcPr>
            <w:tcW w:w="1616"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250 000</w:t>
            </w:r>
          </w:p>
        </w:tc>
        <w:tc>
          <w:tcPr>
            <w:tcW w:w="1751"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Szakmai beszámoló, pénzügyi bizonylatok csatolásával</w:t>
            </w:r>
          </w:p>
          <w:p w:rsidR="007F1236" w:rsidRPr="00C703F2" w:rsidRDefault="007F1236" w:rsidP="007F1236">
            <w:pPr>
              <w:jc w:val="center"/>
              <w:rPr>
                <w:rFonts w:ascii="Times New Roman" w:hAnsi="Times New Roman"/>
                <w:b/>
                <w:sz w:val="24"/>
              </w:rPr>
            </w:pPr>
          </w:p>
        </w:tc>
      </w:tr>
      <w:tr w:rsidR="007F1236" w:rsidRPr="00C703F2" w:rsidTr="007F1236">
        <w:tc>
          <w:tcPr>
            <w:tcW w:w="1134"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12.</w:t>
            </w:r>
          </w:p>
        </w:tc>
        <w:tc>
          <w:tcPr>
            <w:tcW w:w="1276"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IX-</w:t>
            </w:r>
          </w:p>
          <w:p w:rsidR="007F1236" w:rsidRPr="00C703F2" w:rsidRDefault="007F1236" w:rsidP="007F1236">
            <w:pPr>
              <w:jc w:val="center"/>
              <w:rPr>
                <w:rFonts w:ascii="Times New Roman" w:hAnsi="Times New Roman"/>
                <w:sz w:val="24"/>
              </w:rPr>
            </w:pPr>
            <w:r w:rsidRPr="00C703F2">
              <w:rPr>
                <w:rFonts w:ascii="Times New Roman" w:hAnsi="Times New Roman"/>
                <w:sz w:val="24"/>
              </w:rPr>
              <w:t>1817/2016.</w:t>
            </w:r>
          </w:p>
        </w:tc>
        <w:tc>
          <w:tcPr>
            <w:tcW w:w="2551"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Pitypang Humán Szolgáltató Alapítvány</w:t>
            </w:r>
          </w:p>
          <w:p w:rsidR="007F1236" w:rsidRPr="00C703F2" w:rsidRDefault="007F1236" w:rsidP="007F1236">
            <w:pPr>
              <w:jc w:val="center"/>
              <w:rPr>
                <w:rFonts w:ascii="Times New Roman" w:hAnsi="Times New Roman"/>
                <w:sz w:val="24"/>
              </w:rPr>
            </w:pPr>
            <w:r w:rsidRPr="00C703F2">
              <w:rPr>
                <w:rFonts w:ascii="Times New Roman" w:hAnsi="Times New Roman"/>
                <w:sz w:val="24"/>
              </w:rPr>
              <w:t>1026 Bp. Gárdonyi Géza u. 40.</w:t>
            </w:r>
          </w:p>
          <w:p w:rsidR="007F1236" w:rsidRPr="00C703F2" w:rsidRDefault="007F1236" w:rsidP="007F1236">
            <w:pPr>
              <w:jc w:val="center"/>
              <w:rPr>
                <w:rFonts w:ascii="Times New Roman" w:hAnsi="Times New Roman"/>
                <w:sz w:val="24"/>
              </w:rPr>
            </w:pPr>
          </w:p>
        </w:tc>
        <w:tc>
          <w:tcPr>
            <w:tcW w:w="1985"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Közösség- fejlesztési programok</w:t>
            </w:r>
          </w:p>
        </w:tc>
        <w:tc>
          <w:tcPr>
            <w:tcW w:w="1616"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100 000</w:t>
            </w:r>
          </w:p>
          <w:p w:rsidR="007F1236" w:rsidRPr="00C703F2" w:rsidRDefault="007F1236" w:rsidP="007F1236">
            <w:pPr>
              <w:jc w:val="center"/>
              <w:rPr>
                <w:rFonts w:ascii="Times New Roman" w:hAnsi="Times New Roman"/>
                <w:sz w:val="24"/>
              </w:rPr>
            </w:pPr>
          </w:p>
        </w:tc>
        <w:tc>
          <w:tcPr>
            <w:tcW w:w="1751"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Szakmai beszámoló, pénzügyi bizonylatok csatolásával</w:t>
            </w:r>
          </w:p>
          <w:p w:rsidR="007F1236" w:rsidRPr="00C703F2" w:rsidRDefault="007F1236" w:rsidP="007F1236">
            <w:pPr>
              <w:jc w:val="center"/>
              <w:rPr>
                <w:rFonts w:ascii="Times New Roman" w:hAnsi="Times New Roman"/>
                <w:b/>
                <w:sz w:val="24"/>
              </w:rPr>
            </w:pPr>
          </w:p>
        </w:tc>
      </w:tr>
      <w:tr w:rsidR="007F1236" w:rsidRPr="00C703F2" w:rsidTr="007F1236">
        <w:trPr>
          <w:trHeight w:val="1537"/>
        </w:trPr>
        <w:tc>
          <w:tcPr>
            <w:tcW w:w="1134"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13.</w:t>
            </w:r>
          </w:p>
        </w:tc>
        <w:tc>
          <w:tcPr>
            <w:tcW w:w="1276"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IX-1977/2016.</w:t>
            </w:r>
          </w:p>
        </w:tc>
        <w:tc>
          <w:tcPr>
            <w:tcW w:w="2551" w:type="dxa"/>
            <w:shd w:val="clear" w:color="auto" w:fill="auto"/>
            <w:vAlign w:val="center"/>
          </w:tcPr>
          <w:p w:rsidR="007F1236" w:rsidRPr="00C703F2" w:rsidRDefault="007F1236" w:rsidP="007F1236">
            <w:pPr>
              <w:jc w:val="center"/>
              <w:rPr>
                <w:rFonts w:ascii="Times New Roman" w:hAnsi="Times New Roman"/>
                <w:sz w:val="24"/>
              </w:rPr>
            </w:pPr>
          </w:p>
          <w:p w:rsidR="007F1236" w:rsidRPr="00C703F2" w:rsidRDefault="007F1236" w:rsidP="007F1236">
            <w:pPr>
              <w:jc w:val="center"/>
              <w:rPr>
                <w:rFonts w:ascii="Times New Roman" w:hAnsi="Times New Roman"/>
                <w:sz w:val="24"/>
              </w:rPr>
            </w:pPr>
            <w:r w:rsidRPr="00C703F2">
              <w:rPr>
                <w:rFonts w:ascii="Times New Roman" w:hAnsi="Times New Roman"/>
                <w:sz w:val="24"/>
              </w:rPr>
              <w:t>Egalitás Alapítvány</w:t>
            </w:r>
          </w:p>
          <w:p w:rsidR="007F1236" w:rsidRPr="00C703F2" w:rsidRDefault="007F1236" w:rsidP="007F1236">
            <w:pPr>
              <w:jc w:val="center"/>
              <w:rPr>
                <w:rFonts w:ascii="Times New Roman" w:hAnsi="Times New Roman"/>
                <w:sz w:val="24"/>
              </w:rPr>
            </w:pPr>
            <w:r w:rsidRPr="00C703F2">
              <w:rPr>
                <w:rFonts w:ascii="Times New Roman" w:hAnsi="Times New Roman"/>
                <w:sz w:val="24"/>
              </w:rPr>
              <w:t>1028 Bp. Len u. 17/a</w:t>
            </w:r>
          </w:p>
          <w:p w:rsidR="007F1236" w:rsidRPr="00C703F2" w:rsidRDefault="007F1236" w:rsidP="007F1236">
            <w:pPr>
              <w:jc w:val="center"/>
              <w:rPr>
                <w:rFonts w:ascii="Times New Roman" w:hAnsi="Times New Roman"/>
                <w:sz w:val="24"/>
              </w:rPr>
            </w:pPr>
          </w:p>
        </w:tc>
        <w:tc>
          <w:tcPr>
            <w:tcW w:w="1985"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Szociális rehabilitációval foglalkozó programok</w:t>
            </w:r>
          </w:p>
        </w:tc>
        <w:tc>
          <w:tcPr>
            <w:tcW w:w="1616"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600 000</w:t>
            </w:r>
          </w:p>
          <w:p w:rsidR="007F1236" w:rsidRPr="00C703F2" w:rsidRDefault="007F1236" w:rsidP="007F1236">
            <w:pPr>
              <w:jc w:val="center"/>
              <w:rPr>
                <w:rFonts w:ascii="Times New Roman" w:hAnsi="Times New Roman"/>
                <w:sz w:val="24"/>
              </w:rPr>
            </w:pPr>
          </w:p>
        </w:tc>
        <w:tc>
          <w:tcPr>
            <w:tcW w:w="1751"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Szakmai beszámoló, pénzügyi bizonylatok csatolásával</w:t>
            </w:r>
          </w:p>
          <w:p w:rsidR="007F1236" w:rsidRPr="00C703F2" w:rsidRDefault="007F1236" w:rsidP="007F1236">
            <w:pPr>
              <w:jc w:val="center"/>
              <w:rPr>
                <w:rFonts w:ascii="Times New Roman" w:hAnsi="Times New Roman"/>
                <w:b/>
                <w:sz w:val="24"/>
              </w:rPr>
            </w:pPr>
          </w:p>
        </w:tc>
      </w:tr>
      <w:tr w:rsidR="007F1236" w:rsidRPr="00C703F2" w:rsidTr="007F1236">
        <w:tc>
          <w:tcPr>
            <w:tcW w:w="1134"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14.</w:t>
            </w:r>
          </w:p>
        </w:tc>
        <w:tc>
          <w:tcPr>
            <w:tcW w:w="1276" w:type="dxa"/>
            <w:shd w:val="clear" w:color="auto" w:fill="auto"/>
            <w:vAlign w:val="center"/>
          </w:tcPr>
          <w:p w:rsidR="007F1236" w:rsidRPr="00C703F2" w:rsidRDefault="007F1236" w:rsidP="007F1236">
            <w:pPr>
              <w:jc w:val="center"/>
              <w:rPr>
                <w:rFonts w:ascii="Times New Roman" w:hAnsi="Times New Roman"/>
                <w:sz w:val="24"/>
              </w:rPr>
            </w:pPr>
          </w:p>
          <w:p w:rsidR="007F1236" w:rsidRPr="00C703F2" w:rsidRDefault="007F1236" w:rsidP="007F1236">
            <w:pPr>
              <w:jc w:val="center"/>
              <w:rPr>
                <w:rFonts w:ascii="Times New Roman" w:hAnsi="Times New Roman"/>
                <w:sz w:val="24"/>
              </w:rPr>
            </w:pPr>
            <w:r w:rsidRPr="00C703F2">
              <w:rPr>
                <w:rFonts w:ascii="Times New Roman" w:hAnsi="Times New Roman"/>
                <w:sz w:val="24"/>
              </w:rPr>
              <w:t>IX-</w:t>
            </w:r>
          </w:p>
          <w:p w:rsidR="007F1236" w:rsidRPr="00C703F2" w:rsidRDefault="007F1236" w:rsidP="007F1236">
            <w:pPr>
              <w:jc w:val="center"/>
              <w:rPr>
                <w:rFonts w:ascii="Times New Roman" w:hAnsi="Times New Roman"/>
                <w:sz w:val="24"/>
              </w:rPr>
            </w:pPr>
            <w:r w:rsidRPr="00C703F2">
              <w:rPr>
                <w:rFonts w:ascii="Times New Roman" w:hAnsi="Times New Roman"/>
                <w:sz w:val="24"/>
              </w:rPr>
              <w:t>1926/2016.</w:t>
            </w:r>
          </w:p>
        </w:tc>
        <w:tc>
          <w:tcPr>
            <w:tcW w:w="2551"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Országúti Szt István első vértanú Plébánia</w:t>
            </w:r>
          </w:p>
          <w:p w:rsidR="007F1236" w:rsidRPr="00C703F2" w:rsidRDefault="007F1236" w:rsidP="007F1236">
            <w:pPr>
              <w:jc w:val="center"/>
              <w:rPr>
                <w:rFonts w:ascii="Times New Roman" w:hAnsi="Times New Roman"/>
                <w:sz w:val="24"/>
              </w:rPr>
            </w:pPr>
            <w:r w:rsidRPr="00C703F2">
              <w:rPr>
                <w:rFonts w:ascii="Times New Roman" w:hAnsi="Times New Roman"/>
                <w:sz w:val="24"/>
              </w:rPr>
              <w:t>1024 Bp. Margit krt.23.</w:t>
            </w:r>
          </w:p>
          <w:p w:rsidR="007F1236" w:rsidRPr="00C703F2" w:rsidRDefault="007F1236" w:rsidP="007F1236">
            <w:pPr>
              <w:jc w:val="center"/>
              <w:rPr>
                <w:rFonts w:ascii="Times New Roman" w:hAnsi="Times New Roman"/>
                <w:sz w:val="24"/>
              </w:rPr>
            </w:pPr>
          </w:p>
        </w:tc>
        <w:tc>
          <w:tcPr>
            <w:tcW w:w="1985"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Országúti Ferences Plébánia 2016. évi közösségépítő programjai</w:t>
            </w:r>
          </w:p>
        </w:tc>
        <w:tc>
          <w:tcPr>
            <w:tcW w:w="1616"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400 000</w:t>
            </w:r>
          </w:p>
        </w:tc>
        <w:tc>
          <w:tcPr>
            <w:tcW w:w="1751"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Szakmai beszámoló, pénzügyi bizonylatok csatolásával</w:t>
            </w:r>
          </w:p>
          <w:p w:rsidR="007F1236" w:rsidRPr="00C703F2" w:rsidRDefault="007F1236" w:rsidP="007F1236">
            <w:pPr>
              <w:jc w:val="center"/>
              <w:rPr>
                <w:rFonts w:ascii="Times New Roman" w:hAnsi="Times New Roman"/>
                <w:b/>
                <w:sz w:val="24"/>
              </w:rPr>
            </w:pPr>
          </w:p>
        </w:tc>
      </w:tr>
      <w:tr w:rsidR="007F1236" w:rsidRPr="00C703F2" w:rsidTr="007F1236">
        <w:tc>
          <w:tcPr>
            <w:tcW w:w="1134"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15.</w:t>
            </w:r>
          </w:p>
        </w:tc>
        <w:tc>
          <w:tcPr>
            <w:tcW w:w="1276" w:type="dxa"/>
            <w:shd w:val="clear" w:color="auto" w:fill="auto"/>
            <w:vAlign w:val="center"/>
          </w:tcPr>
          <w:p w:rsidR="007F1236" w:rsidRPr="00C703F2" w:rsidRDefault="007F1236" w:rsidP="007F1236">
            <w:pPr>
              <w:jc w:val="center"/>
              <w:rPr>
                <w:rFonts w:ascii="Times New Roman" w:hAnsi="Times New Roman"/>
                <w:sz w:val="24"/>
              </w:rPr>
            </w:pPr>
          </w:p>
          <w:p w:rsidR="007F1236" w:rsidRPr="00C703F2" w:rsidRDefault="007F1236" w:rsidP="007F1236">
            <w:pPr>
              <w:jc w:val="center"/>
              <w:rPr>
                <w:rFonts w:ascii="Times New Roman" w:hAnsi="Times New Roman"/>
                <w:sz w:val="24"/>
              </w:rPr>
            </w:pPr>
            <w:r w:rsidRPr="00C703F2">
              <w:rPr>
                <w:rFonts w:ascii="Times New Roman" w:hAnsi="Times New Roman"/>
                <w:sz w:val="24"/>
              </w:rPr>
              <w:t>IX-1954/2016.</w:t>
            </w:r>
          </w:p>
        </w:tc>
        <w:tc>
          <w:tcPr>
            <w:tcW w:w="2551"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Magyar Cserkészszövetség</w:t>
            </w:r>
          </w:p>
          <w:p w:rsidR="007F1236" w:rsidRPr="00C703F2" w:rsidRDefault="007F1236" w:rsidP="007F1236">
            <w:pPr>
              <w:jc w:val="center"/>
              <w:rPr>
                <w:rFonts w:ascii="Times New Roman" w:hAnsi="Times New Roman"/>
                <w:sz w:val="24"/>
              </w:rPr>
            </w:pPr>
            <w:r w:rsidRPr="00C703F2">
              <w:rPr>
                <w:rFonts w:ascii="Times New Roman" w:hAnsi="Times New Roman"/>
                <w:sz w:val="24"/>
              </w:rPr>
              <w:t>1025 Bp., Tömörkény u. 3/a.</w:t>
            </w:r>
          </w:p>
          <w:p w:rsidR="007F1236" w:rsidRPr="00C703F2" w:rsidRDefault="007F1236" w:rsidP="007F1236">
            <w:pPr>
              <w:jc w:val="center"/>
              <w:rPr>
                <w:rFonts w:ascii="Times New Roman" w:hAnsi="Times New Roman"/>
                <w:sz w:val="24"/>
              </w:rPr>
            </w:pPr>
          </w:p>
        </w:tc>
        <w:tc>
          <w:tcPr>
            <w:tcW w:w="1985"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4. sz. BIK Cserkészcsapat nyári</w:t>
            </w:r>
          </w:p>
          <w:p w:rsidR="007F1236" w:rsidRPr="00C703F2" w:rsidRDefault="007F1236" w:rsidP="007F1236">
            <w:pPr>
              <w:jc w:val="center"/>
              <w:rPr>
                <w:rFonts w:ascii="Times New Roman" w:hAnsi="Times New Roman"/>
                <w:sz w:val="24"/>
              </w:rPr>
            </w:pPr>
            <w:r w:rsidRPr="00C703F2">
              <w:rPr>
                <w:rFonts w:ascii="Times New Roman" w:hAnsi="Times New Roman"/>
                <w:sz w:val="24"/>
              </w:rPr>
              <w:t>tábora</w:t>
            </w:r>
          </w:p>
        </w:tc>
        <w:tc>
          <w:tcPr>
            <w:tcW w:w="1616"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100 000</w:t>
            </w:r>
          </w:p>
          <w:p w:rsidR="007F1236" w:rsidRPr="00C703F2" w:rsidRDefault="007F1236" w:rsidP="007F1236">
            <w:pPr>
              <w:jc w:val="center"/>
              <w:rPr>
                <w:rFonts w:ascii="Times New Roman" w:hAnsi="Times New Roman"/>
                <w:sz w:val="24"/>
              </w:rPr>
            </w:pPr>
          </w:p>
        </w:tc>
        <w:tc>
          <w:tcPr>
            <w:tcW w:w="1751"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Szakmai beszámoló, pénzügyi bizonylatok csatolásával</w:t>
            </w:r>
          </w:p>
          <w:p w:rsidR="007F1236" w:rsidRPr="00C703F2" w:rsidRDefault="007F1236" w:rsidP="007F1236">
            <w:pPr>
              <w:jc w:val="center"/>
              <w:rPr>
                <w:rFonts w:ascii="Times New Roman" w:hAnsi="Times New Roman"/>
                <w:b/>
                <w:sz w:val="24"/>
              </w:rPr>
            </w:pPr>
          </w:p>
        </w:tc>
      </w:tr>
      <w:tr w:rsidR="007F1236" w:rsidRPr="00C703F2" w:rsidTr="007F1236">
        <w:tc>
          <w:tcPr>
            <w:tcW w:w="1134"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16.</w:t>
            </w:r>
          </w:p>
        </w:tc>
        <w:tc>
          <w:tcPr>
            <w:tcW w:w="1276"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IX-1982/2016.</w:t>
            </w:r>
          </w:p>
        </w:tc>
        <w:tc>
          <w:tcPr>
            <w:tcW w:w="2551"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Pro Capistrano Alapítvány</w:t>
            </w:r>
          </w:p>
          <w:p w:rsidR="007F1236" w:rsidRPr="00C703F2" w:rsidRDefault="007F1236" w:rsidP="007F1236">
            <w:pPr>
              <w:jc w:val="center"/>
              <w:rPr>
                <w:rFonts w:ascii="Times New Roman" w:hAnsi="Times New Roman"/>
                <w:sz w:val="24"/>
              </w:rPr>
            </w:pPr>
            <w:r w:rsidRPr="00C703F2">
              <w:rPr>
                <w:rFonts w:ascii="Times New Roman" w:hAnsi="Times New Roman"/>
                <w:sz w:val="24"/>
              </w:rPr>
              <w:t>1022 Bp., Rókushegyi lépcső 10.</w:t>
            </w:r>
          </w:p>
          <w:p w:rsidR="007F1236" w:rsidRPr="00C703F2" w:rsidRDefault="007F1236" w:rsidP="007F1236">
            <w:pPr>
              <w:jc w:val="center"/>
              <w:rPr>
                <w:rFonts w:ascii="Times New Roman" w:hAnsi="Times New Roman"/>
                <w:sz w:val="24"/>
              </w:rPr>
            </w:pPr>
          </w:p>
          <w:p w:rsidR="007F1236" w:rsidRPr="00C703F2" w:rsidRDefault="007F1236" w:rsidP="007F1236">
            <w:pPr>
              <w:jc w:val="center"/>
              <w:rPr>
                <w:rFonts w:ascii="Times New Roman" w:hAnsi="Times New Roman"/>
                <w:sz w:val="24"/>
              </w:rPr>
            </w:pPr>
          </w:p>
          <w:p w:rsidR="007F1236" w:rsidRPr="00C703F2" w:rsidRDefault="007F1236" w:rsidP="007F1236">
            <w:pPr>
              <w:jc w:val="center"/>
              <w:rPr>
                <w:rFonts w:ascii="Times New Roman" w:hAnsi="Times New Roman"/>
                <w:sz w:val="24"/>
              </w:rPr>
            </w:pPr>
          </w:p>
        </w:tc>
        <w:tc>
          <w:tcPr>
            <w:tcW w:w="1985"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46-os Kapisztrán Szent János cserkészcsapat nyári tábora</w:t>
            </w:r>
          </w:p>
        </w:tc>
        <w:tc>
          <w:tcPr>
            <w:tcW w:w="1616"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250 000</w:t>
            </w:r>
          </w:p>
        </w:tc>
        <w:tc>
          <w:tcPr>
            <w:tcW w:w="1751" w:type="dxa"/>
            <w:shd w:val="clear" w:color="auto" w:fill="auto"/>
            <w:vAlign w:val="center"/>
          </w:tcPr>
          <w:p w:rsidR="007F1236" w:rsidRPr="00C703F2" w:rsidRDefault="007F1236" w:rsidP="007F1236">
            <w:pPr>
              <w:jc w:val="center"/>
              <w:rPr>
                <w:rFonts w:ascii="Times New Roman" w:hAnsi="Times New Roman"/>
                <w:sz w:val="24"/>
              </w:rPr>
            </w:pPr>
          </w:p>
          <w:p w:rsidR="007F1236" w:rsidRPr="00C703F2" w:rsidRDefault="007F1236" w:rsidP="007F1236">
            <w:pPr>
              <w:jc w:val="center"/>
              <w:rPr>
                <w:rFonts w:ascii="Times New Roman" w:hAnsi="Times New Roman"/>
                <w:sz w:val="24"/>
              </w:rPr>
            </w:pPr>
          </w:p>
          <w:p w:rsidR="007F1236" w:rsidRPr="00C703F2" w:rsidRDefault="007F1236" w:rsidP="007F1236">
            <w:pPr>
              <w:jc w:val="center"/>
              <w:rPr>
                <w:rFonts w:ascii="Times New Roman" w:hAnsi="Times New Roman"/>
                <w:sz w:val="24"/>
              </w:rPr>
            </w:pPr>
            <w:r w:rsidRPr="00C703F2">
              <w:rPr>
                <w:rFonts w:ascii="Times New Roman" w:hAnsi="Times New Roman"/>
                <w:sz w:val="24"/>
              </w:rPr>
              <w:t>Szakmai beszámoló, pénzügyi bizonylatok csatolásával</w:t>
            </w:r>
          </w:p>
          <w:p w:rsidR="007F1236" w:rsidRPr="00C703F2" w:rsidRDefault="007F1236" w:rsidP="007F1236">
            <w:pPr>
              <w:jc w:val="center"/>
              <w:rPr>
                <w:rFonts w:ascii="Times New Roman" w:hAnsi="Times New Roman"/>
                <w:b/>
                <w:sz w:val="24"/>
              </w:rPr>
            </w:pPr>
          </w:p>
          <w:p w:rsidR="007F1236" w:rsidRPr="00C703F2" w:rsidRDefault="007F1236" w:rsidP="007F1236">
            <w:pPr>
              <w:jc w:val="center"/>
              <w:rPr>
                <w:rFonts w:ascii="Times New Roman" w:hAnsi="Times New Roman"/>
                <w:b/>
                <w:sz w:val="24"/>
              </w:rPr>
            </w:pPr>
          </w:p>
        </w:tc>
      </w:tr>
      <w:tr w:rsidR="007F1236" w:rsidRPr="00C703F2" w:rsidTr="007F1236">
        <w:tc>
          <w:tcPr>
            <w:tcW w:w="1134" w:type="dxa"/>
            <w:shd w:val="clear" w:color="auto" w:fill="auto"/>
            <w:vAlign w:val="center"/>
          </w:tcPr>
          <w:p w:rsidR="007F1236" w:rsidRPr="00C703F2" w:rsidRDefault="007F1236" w:rsidP="007F1236">
            <w:pPr>
              <w:jc w:val="center"/>
              <w:rPr>
                <w:rFonts w:ascii="Times New Roman" w:hAnsi="Times New Roman"/>
                <w:b/>
                <w:sz w:val="24"/>
              </w:rPr>
            </w:pPr>
            <w:r w:rsidRPr="00C703F2">
              <w:rPr>
                <w:rFonts w:ascii="Times New Roman" w:hAnsi="Times New Roman"/>
                <w:b/>
                <w:sz w:val="24"/>
              </w:rPr>
              <w:t>Sorszám</w:t>
            </w:r>
          </w:p>
        </w:tc>
        <w:tc>
          <w:tcPr>
            <w:tcW w:w="1276" w:type="dxa"/>
            <w:shd w:val="clear" w:color="auto" w:fill="auto"/>
            <w:vAlign w:val="center"/>
          </w:tcPr>
          <w:p w:rsidR="007F1236" w:rsidRPr="00C703F2" w:rsidRDefault="007F1236" w:rsidP="007F1236">
            <w:pPr>
              <w:jc w:val="center"/>
              <w:rPr>
                <w:rFonts w:ascii="Times New Roman" w:hAnsi="Times New Roman"/>
                <w:b/>
                <w:sz w:val="24"/>
              </w:rPr>
            </w:pPr>
          </w:p>
          <w:p w:rsidR="007F1236" w:rsidRPr="00C703F2" w:rsidRDefault="007F1236" w:rsidP="007F1236">
            <w:pPr>
              <w:jc w:val="center"/>
              <w:rPr>
                <w:rFonts w:ascii="Times New Roman" w:hAnsi="Times New Roman"/>
                <w:b/>
                <w:sz w:val="24"/>
              </w:rPr>
            </w:pPr>
            <w:r w:rsidRPr="00C703F2">
              <w:rPr>
                <w:rFonts w:ascii="Times New Roman" w:hAnsi="Times New Roman"/>
                <w:b/>
                <w:sz w:val="24"/>
              </w:rPr>
              <w:t>Iktatószám</w:t>
            </w:r>
          </w:p>
          <w:p w:rsidR="007F1236" w:rsidRPr="00C703F2" w:rsidRDefault="007F1236" w:rsidP="007F1236">
            <w:pPr>
              <w:jc w:val="center"/>
              <w:rPr>
                <w:rFonts w:ascii="Times New Roman" w:hAnsi="Times New Roman"/>
                <w:b/>
                <w:sz w:val="24"/>
              </w:rPr>
            </w:pPr>
          </w:p>
        </w:tc>
        <w:tc>
          <w:tcPr>
            <w:tcW w:w="2551" w:type="dxa"/>
            <w:shd w:val="clear" w:color="auto" w:fill="auto"/>
            <w:vAlign w:val="center"/>
          </w:tcPr>
          <w:p w:rsidR="007F1236" w:rsidRPr="00C703F2" w:rsidRDefault="007F1236" w:rsidP="007F1236">
            <w:pPr>
              <w:jc w:val="center"/>
              <w:rPr>
                <w:rFonts w:ascii="Times New Roman" w:hAnsi="Times New Roman"/>
                <w:b/>
                <w:sz w:val="24"/>
              </w:rPr>
            </w:pPr>
            <w:r w:rsidRPr="00C703F2">
              <w:rPr>
                <w:rFonts w:ascii="Times New Roman" w:hAnsi="Times New Roman"/>
                <w:b/>
                <w:sz w:val="24"/>
              </w:rPr>
              <w:t>Név</w:t>
            </w:r>
          </w:p>
          <w:p w:rsidR="007F1236" w:rsidRPr="00C703F2" w:rsidRDefault="007F1236" w:rsidP="007F1236">
            <w:pPr>
              <w:jc w:val="center"/>
              <w:rPr>
                <w:rFonts w:ascii="Times New Roman" w:hAnsi="Times New Roman"/>
                <w:sz w:val="24"/>
              </w:rPr>
            </w:pPr>
            <w:r w:rsidRPr="00C703F2">
              <w:rPr>
                <w:rFonts w:ascii="Times New Roman" w:hAnsi="Times New Roman"/>
                <w:b/>
                <w:sz w:val="24"/>
              </w:rPr>
              <w:t>Székhely</w:t>
            </w:r>
          </w:p>
        </w:tc>
        <w:tc>
          <w:tcPr>
            <w:tcW w:w="1985" w:type="dxa"/>
            <w:shd w:val="clear" w:color="auto" w:fill="auto"/>
            <w:vAlign w:val="center"/>
          </w:tcPr>
          <w:p w:rsidR="007F1236" w:rsidRPr="00C703F2" w:rsidRDefault="007F1236" w:rsidP="007F1236">
            <w:pPr>
              <w:jc w:val="center"/>
              <w:rPr>
                <w:rFonts w:ascii="Times New Roman" w:hAnsi="Times New Roman"/>
                <w:b/>
                <w:sz w:val="24"/>
              </w:rPr>
            </w:pPr>
            <w:r w:rsidRPr="00C703F2">
              <w:rPr>
                <w:rFonts w:ascii="Times New Roman" w:hAnsi="Times New Roman"/>
                <w:b/>
                <w:sz w:val="24"/>
              </w:rPr>
              <w:t>Program</w:t>
            </w:r>
          </w:p>
        </w:tc>
        <w:tc>
          <w:tcPr>
            <w:tcW w:w="1616" w:type="dxa"/>
            <w:shd w:val="clear" w:color="auto" w:fill="auto"/>
            <w:vAlign w:val="center"/>
          </w:tcPr>
          <w:p w:rsidR="007F1236" w:rsidRPr="00C703F2" w:rsidRDefault="007F1236" w:rsidP="007F1236">
            <w:pPr>
              <w:jc w:val="center"/>
              <w:rPr>
                <w:rFonts w:ascii="Times New Roman" w:hAnsi="Times New Roman"/>
                <w:b/>
                <w:sz w:val="24"/>
              </w:rPr>
            </w:pPr>
            <w:r w:rsidRPr="00C703F2">
              <w:rPr>
                <w:rFonts w:ascii="Times New Roman" w:hAnsi="Times New Roman"/>
                <w:b/>
                <w:sz w:val="24"/>
              </w:rPr>
              <w:t>2016. évi megítélt támogatás (Ft)</w:t>
            </w:r>
          </w:p>
        </w:tc>
        <w:tc>
          <w:tcPr>
            <w:tcW w:w="1751" w:type="dxa"/>
            <w:shd w:val="clear" w:color="auto" w:fill="auto"/>
            <w:vAlign w:val="center"/>
          </w:tcPr>
          <w:p w:rsidR="007F1236" w:rsidRPr="00C703F2" w:rsidRDefault="007F1236" w:rsidP="007F1236">
            <w:pPr>
              <w:jc w:val="center"/>
              <w:rPr>
                <w:rFonts w:ascii="Times New Roman" w:hAnsi="Times New Roman"/>
                <w:b/>
                <w:sz w:val="24"/>
              </w:rPr>
            </w:pPr>
            <w:r w:rsidRPr="00C703F2">
              <w:rPr>
                <w:rFonts w:ascii="Times New Roman" w:hAnsi="Times New Roman"/>
                <w:b/>
                <w:sz w:val="24"/>
              </w:rPr>
              <w:t>Támogatás</w:t>
            </w:r>
          </w:p>
          <w:p w:rsidR="007F1236" w:rsidRPr="00C703F2" w:rsidRDefault="007F1236" w:rsidP="007F1236">
            <w:pPr>
              <w:jc w:val="center"/>
              <w:rPr>
                <w:rFonts w:ascii="Times New Roman" w:hAnsi="Times New Roman"/>
                <w:sz w:val="24"/>
              </w:rPr>
            </w:pPr>
            <w:r w:rsidRPr="00C703F2">
              <w:rPr>
                <w:rFonts w:ascii="Times New Roman" w:hAnsi="Times New Roman"/>
                <w:b/>
                <w:sz w:val="24"/>
              </w:rPr>
              <w:t>elszámolása</w:t>
            </w:r>
          </w:p>
        </w:tc>
      </w:tr>
      <w:tr w:rsidR="007F1236" w:rsidRPr="00C703F2" w:rsidTr="007F1236">
        <w:tc>
          <w:tcPr>
            <w:tcW w:w="1134"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17.</w:t>
            </w:r>
          </w:p>
        </w:tc>
        <w:tc>
          <w:tcPr>
            <w:tcW w:w="1276"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IX-</w:t>
            </w:r>
          </w:p>
          <w:p w:rsidR="007F1236" w:rsidRPr="00C703F2" w:rsidRDefault="007F1236" w:rsidP="007F1236">
            <w:pPr>
              <w:jc w:val="center"/>
              <w:rPr>
                <w:rFonts w:ascii="Times New Roman" w:hAnsi="Times New Roman"/>
                <w:sz w:val="24"/>
              </w:rPr>
            </w:pPr>
            <w:r w:rsidRPr="00C703F2">
              <w:rPr>
                <w:rFonts w:ascii="Times New Roman" w:hAnsi="Times New Roman"/>
                <w:sz w:val="24"/>
              </w:rPr>
              <w:t>1957/2016.</w:t>
            </w:r>
          </w:p>
        </w:tc>
        <w:tc>
          <w:tcPr>
            <w:tcW w:w="2551"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Magyar Vöröskereszt</w:t>
            </w:r>
          </w:p>
          <w:p w:rsidR="007F1236" w:rsidRPr="00C703F2" w:rsidRDefault="007F1236" w:rsidP="007F1236">
            <w:pPr>
              <w:jc w:val="center"/>
              <w:rPr>
                <w:rFonts w:ascii="Times New Roman" w:hAnsi="Times New Roman"/>
                <w:sz w:val="24"/>
              </w:rPr>
            </w:pPr>
            <w:r w:rsidRPr="00C703F2">
              <w:rPr>
                <w:rFonts w:ascii="Times New Roman" w:hAnsi="Times New Roman"/>
                <w:sz w:val="24"/>
              </w:rPr>
              <w:t>1051 Bp. Arany J. u. 31.</w:t>
            </w:r>
          </w:p>
          <w:p w:rsidR="007F1236" w:rsidRPr="00C703F2" w:rsidRDefault="007F1236" w:rsidP="007F1236">
            <w:pPr>
              <w:jc w:val="center"/>
              <w:rPr>
                <w:rFonts w:ascii="Times New Roman" w:hAnsi="Times New Roman"/>
                <w:sz w:val="24"/>
              </w:rPr>
            </w:pPr>
          </w:p>
        </w:tc>
        <w:tc>
          <w:tcPr>
            <w:tcW w:w="1985"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A generációk közötti kapcsolaterősítő programok</w:t>
            </w:r>
          </w:p>
        </w:tc>
        <w:tc>
          <w:tcPr>
            <w:tcW w:w="1616"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150 000</w:t>
            </w:r>
          </w:p>
        </w:tc>
        <w:tc>
          <w:tcPr>
            <w:tcW w:w="1751"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Szakmai beszámoló, pénzügyi bizonylatok csatolásával</w:t>
            </w:r>
          </w:p>
          <w:p w:rsidR="007F1236" w:rsidRPr="00C703F2" w:rsidRDefault="007F1236" w:rsidP="007F1236">
            <w:pPr>
              <w:jc w:val="center"/>
              <w:rPr>
                <w:rFonts w:ascii="Times New Roman" w:hAnsi="Times New Roman"/>
                <w:b/>
                <w:sz w:val="24"/>
              </w:rPr>
            </w:pPr>
          </w:p>
        </w:tc>
      </w:tr>
      <w:tr w:rsidR="007F1236" w:rsidRPr="00C703F2" w:rsidTr="007F1236">
        <w:tc>
          <w:tcPr>
            <w:tcW w:w="1134"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18.</w:t>
            </w:r>
          </w:p>
        </w:tc>
        <w:tc>
          <w:tcPr>
            <w:tcW w:w="1276"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IX-</w:t>
            </w:r>
          </w:p>
          <w:p w:rsidR="007F1236" w:rsidRPr="00C703F2" w:rsidRDefault="007F1236" w:rsidP="007F1236">
            <w:pPr>
              <w:jc w:val="center"/>
              <w:rPr>
                <w:rFonts w:ascii="Times New Roman" w:hAnsi="Times New Roman"/>
                <w:color w:val="339966"/>
                <w:sz w:val="24"/>
              </w:rPr>
            </w:pPr>
            <w:r w:rsidRPr="00C703F2">
              <w:rPr>
                <w:rFonts w:ascii="Times New Roman" w:hAnsi="Times New Roman"/>
                <w:sz w:val="24"/>
              </w:rPr>
              <w:t>2466/2016</w:t>
            </w:r>
          </w:p>
        </w:tc>
        <w:tc>
          <w:tcPr>
            <w:tcW w:w="2551"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Katolikus Szeretetszolgálat Máriaremetei Szeretetotthon</w:t>
            </w:r>
          </w:p>
          <w:p w:rsidR="007F1236" w:rsidRPr="00C703F2" w:rsidRDefault="007F1236" w:rsidP="007F1236">
            <w:pPr>
              <w:jc w:val="center"/>
              <w:rPr>
                <w:rFonts w:ascii="Times New Roman" w:hAnsi="Times New Roman"/>
                <w:sz w:val="24"/>
              </w:rPr>
            </w:pPr>
            <w:r w:rsidRPr="00C703F2">
              <w:rPr>
                <w:rFonts w:ascii="Times New Roman" w:hAnsi="Times New Roman"/>
                <w:sz w:val="24"/>
              </w:rPr>
              <w:t>1029 Bp. Máriaremetei út 187.</w:t>
            </w:r>
          </w:p>
          <w:p w:rsidR="007F1236" w:rsidRPr="00C703F2" w:rsidRDefault="007F1236" w:rsidP="007F1236">
            <w:pPr>
              <w:jc w:val="center"/>
              <w:rPr>
                <w:rFonts w:ascii="Times New Roman" w:hAnsi="Times New Roman"/>
                <w:color w:val="339966"/>
                <w:sz w:val="24"/>
              </w:rPr>
            </w:pPr>
          </w:p>
        </w:tc>
        <w:tc>
          <w:tcPr>
            <w:tcW w:w="1985" w:type="dxa"/>
            <w:shd w:val="clear" w:color="auto" w:fill="auto"/>
            <w:vAlign w:val="center"/>
          </w:tcPr>
          <w:p w:rsidR="007F1236" w:rsidRPr="00C703F2" w:rsidRDefault="007F1236" w:rsidP="007F1236">
            <w:pPr>
              <w:jc w:val="center"/>
              <w:rPr>
                <w:rFonts w:ascii="Times New Roman" w:hAnsi="Times New Roman"/>
                <w:color w:val="339966"/>
                <w:sz w:val="24"/>
              </w:rPr>
            </w:pPr>
            <w:r w:rsidRPr="00C703F2">
              <w:rPr>
                <w:rFonts w:ascii="Times New Roman" w:hAnsi="Times New Roman"/>
                <w:sz w:val="24"/>
              </w:rPr>
              <w:t>Az aktív időskort támogató programok, közösségfejlesztési programok</w:t>
            </w:r>
          </w:p>
        </w:tc>
        <w:tc>
          <w:tcPr>
            <w:tcW w:w="1616"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300 000</w:t>
            </w:r>
          </w:p>
        </w:tc>
        <w:tc>
          <w:tcPr>
            <w:tcW w:w="1751"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Szakmai beszámoló, pénzügyi bizonylatok csatolásával</w:t>
            </w:r>
          </w:p>
          <w:p w:rsidR="007F1236" w:rsidRPr="00C703F2" w:rsidRDefault="007F1236" w:rsidP="007F1236">
            <w:pPr>
              <w:jc w:val="center"/>
              <w:rPr>
                <w:rFonts w:ascii="Times New Roman" w:hAnsi="Times New Roman"/>
                <w:b/>
                <w:sz w:val="24"/>
              </w:rPr>
            </w:pPr>
          </w:p>
        </w:tc>
      </w:tr>
      <w:tr w:rsidR="007F1236" w:rsidRPr="00C703F2" w:rsidTr="007F1236">
        <w:tc>
          <w:tcPr>
            <w:tcW w:w="1134"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19.</w:t>
            </w:r>
          </w:p>
        </w:tc>
        <w:tc>
          <w:tcPr>
            <w:tcW w:w="1276"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IX-2480/2016.</w:t>
            </w:r>
          </w:p>
        </w:tc>
        <w:tc>
          <w:tcPr>
            <w:tcW w:w="2551"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II. Kerületi Kulturális Közhasznú Nonprofit Kft.</w:t>
            </w:r>
          </w:p>
          <w:p w:rsidR="007F1236" w:rsidRPr="00C703F2" w:rsidRDefault="007F1236" w:rsidP="007F1236">
            <w:pPr>
              <w:jc w:val="center"/>
              <w:rPr>
                <w:rFonts w:ascii="Times New Roman" w:hAnsi="Times New Roman"/>
                <w:sz w:val="24"/>
              </w:rPr>
            </w:pPr>
            <w:r w:rsidRPr="00C703F2">
              <w:rPr>
                <w:rFonts w:ascii="Times New Roman" w:hAnsi="Times New Roman"/>
                <w:sz w:val="24"/>
              </w:rPr>
              <w:t>1022 Bp. Marczibányi tér 5/a</w:t>
            </w:r>
          </w:p>
          <w:p w:rsidR="007F1236" w:rsidRPr="00C703F2" w:rsidRDefault="007F1236" w:rsidP="007F1236">
            <w:pPr>
              <w:jc w:val="center"/>
              <w:rPr>
                <w:rFonts w:ascii="Times New Roman" w:hAnsi="Times New Roman"/>
                <w:sz w:val="24"/>
              </w:rPr>
            </w:pPr>
          </w:p>
        </w:tc>
        <w:tc>
          <w:tcPr>
            <w:tcW w:w="1985"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„Nyitott Ajtó” komplex program</w:t>
            </w:r>
          </w:p>
          <w:p w:rsidR="007F1236" w:rsidRPr="00C703F2" w:rsidRDefault="007F1236" w:rsidP="007F1236">
            <w:pPr>
              <w:jc w:val="center"/>
              <w:rPr>
                <w:rFonts w:ascii="Times New Roman" w:hAnsi="Times New Roman"/>
                <w:sz w:val="24"/>
              </w:rPr>
            </w:pPr>
          </w:p>
        </w:tc>
        <w:tc>
          <w:tcPr>
            <w:tcW w:w="1616"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650 000</w:t>
            </w:r>
          </w:p>
        </w:tc>
        <w:tc>
          <w:tcPr>
            <w:tcW w:w="1751"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Szakmai beszámoló, pénzügyi bizonylatok csatolásával</w:t>
            </w:r>
          </w:p>
          <w:p w:rsidR="007F1236" w:rsidRPr="00C703F2" w:rsidRDefault="007F1236" w:rsidP="007F1236">
            <w:pPr>
              <w:jc w:val="center"/>
              <w:rPr>
                <w:rFonts w:ascii="Times New Roman" w:hAnsi="Times New Roman"/>
                <w:b/>
                <w:sz w:val="24"/>
              </w:rPr>
            </w:pPr>
          </w:p>
        </w:tc>
      </w:tr>
      <w:tr w:rsidR="007F1236" w:rsidRPr="00C703F2" w:rsidTr="007F1236">
        <w:tc>
          <w:tcPr>
            <w:tcW w:w="1134"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20.</w:t>
            </w:r>
          </w:p>
        </w:tc>
        <w:tc>
          <w:tcPr>
            <w:tcW w:w="1276"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IX-</w:t>
            </w:r>
          </w:p>
          <w:p w:rsidR="007F1236" w:rsidRPr="00C703F2" w:rsidRDefault="007F1236" w:rsidP="007F1236">
            <w:pPr>
              <w:jc w:val="center"/>
              <w:rPr>
                <w:rFonts w:ascii="Times New Roman" w:hAnsi="Times New Roman"/>
                <w:sz w:val="24"/>
              </w:rPr>
            </w:pPr>
            <w:r w:rsidRPr="00C703F2">
              <w:rPr>
                <w:rFonts w:ascii="Times New Roman" w:hAnsi="Times New Roman"/>
                <w:sz w:val="24"/>
              </w:rPr>
              <w:t>1976/2016.</w:t>
            </w:r>
          </w:p>
        </w:tc>
        <w:tc>
          <w:tcPr>
            <w:tcW w:w="2551"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Felsővizivárosi Szent Anna Plébánia</w:t>
            </w:r>
          </w:p>
          <w:p w:rsidR="007F1236" w:rsidRPr="00C703F2" w:rsidRDefault="007F1236" w:rsidP="007F1236">
            <w:pPr>
              <w:jc w:val="center"/>
              <w:rPr>
                <w:rFonts w:ascii="Times New Roman" w:hAnsi="Times New Roman"/>
                <w:sz w:val="24"/>
              </w:rPr>
            </w:pPr>
            <w:r w:rsidRPr="00C703F2">
              <w:rPr>
                <w:rFonts w:ascii="Times New Roman" w:hAnsi="Times New Roman"/>
                <w:sz w:val="24"/>
              </w:rPr>
              <w:t>1011 Bp. Batthyány tér 7.</w:t>
            </w:r>
          </w:p>
          <w:p w:rsidR="007F1236" w:rsidRPr="00C703F2" w:rsidRDefault="007F1236" w:rsidP="007F1236">
            <w:pPr>
              <w:jc w:val="center"/>
              <w:rPr>
                <w:rFonts w:ascii="Times New Roman" w:hAnsi="Times New Roman"/>
                <w:sz w:val="24"/>
              </w:rPr>
            </w:pPr>
          </w:p>
        </w:tc>
        <w:tc>
          <w:tcPr>
            <w:tcW w:w="1985"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Felsővízivárosi Szent Anna plébánia</w:t>
            </w:r>
          </w:p>
          <w:p w:rsidR="007F1236" w:rsidRPr="00C703F2" w:rsidRDefault="007F1236" w:rsidP="007F1236">
            <w:pPr>
              <w:jc w:val="center"/>
              <w:rPr>
                <w:rFonts w:ascii="Times New Roman" w:hAnsi="Times New Roman"/>
                <w:sz w:val="24"/>
              </w:rPr>
            </w:pPr>
            <w:r w:rsidRPr="00C703F2">
              <w:rPr>
                <w:rFonts w:ascii="Times New Roman" w:hAnsi="Times New Roman"/>
                <w:sz w:val="24"/>
              </w:rPr>
              <w:t>2016.évi nyári balinkai hittanos tábora</w:t>
            </w:r>
          </w:p>
        </w:tc>
        <w:tc>
          <w:tcPr>
            <w:tcW w:w="1616"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350 000</w:t>
            </w:r>
          </w:p>
        </w:tc>
        <w:tc>
          <w:tcPr>
            <w:tcW w:w="1751"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Szakmai beszámoló, pénzügyi bizonylatok csatolásával</w:t>
            </w:r>
          </w:p>
          <w:p w:rsidR="007F1236" w:rsidRPr="00C703F2" w:rsidRDefault="007F1236" w:rsidP="007F1236">
            <w:pPr>
              <w:jc w:val="center"/>
              <w:rPr>
                <w:rFonts w:ascii="Times New Roman" w:hAnsi="Times New Roman"/>
                <w:b/>
                <w:sz w:val="24"/>
              </w:rPr>
            </w:pPr>
          </w:p>
        </w:tc>
      </w:tr>
      <w:tr w:rsidR="007F1236" w:rsidRPr="00C703F2" w:rsidTr="007F1236">
        <w:trPr>
          <w:trHeight w:val="1766"/>
        </w:trPr>
        <w:tc>
          <w:tcPr>
            <w:tcW w:w="1134" w:type="dxa"/>
            <w:shd w:val="clear" w:color="auto" w:fill="auto"/>
            <w:vAlign w:val="center"/>
          </w:tcPr>
          <w:p w:rsidR="007F1236" w:rsidRPr="00C703F2" w:rsidRDefault="007F1236" w:rsidP="007F1236">
            <w:pPr>
              <w:jc w:val="center"/>
              <w:rPr>
                <w:rFonts w:ascii="Times New Roman" w:hAnsi="Times New Roman"/>
                <w:sz w:val="24"/>
              </w:rPr>
            </w:pPr>
          </w:p>
          <w:p w:rsidR="007F1236" w:rsidRPr="00C703F2" w:rsidRDefault="007F1236" w:rsidP="007F1236">
            <w:pPr>
              <w:jc w:val="center"/>
              <w:rPr>
                <w:rFonts w:ascii="Times New Roman" w:hAnsi="Times New Roman"/>
                <w:sz w:val="24"/>
              </w:rPr>
            </w:pPr>
            <w:r w:rsidRPr="00C703F2">
              <w:rPr>
                <w:rFonts w:ascii="Times New Roman" w:hAnsi="Times New Roman"/>
                <w:sz w:val="24"/>
              </w:rPr>
              <w:t>21.</w:t>
            </w:r>
          </w:p>
        </w:tc>
        <w:tc>
          <w:tcPr>
            <w:tcW w:w="1276"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IX-</w:t>
            </w:r>
          </w:p>
          <w:p w:rsidR="007F1236" w:rsidRPr="00C703F2" w:rsidRDefault="007F1236" w:rsidP="007F1236">
            <w:pPr>
              <w:jc w:val="center"/>
              <w:rPr>
                <w:rFonts w:ascii="Times New Roman" w:hAnsi="Times New Roman"/>
                <w:sz w:val="24"/>
              </w:rPr>
            </w:pPr>
            <w:r w:rsidRPr="00C703F2">
              <w:rPr>
                <w:rFonts w:ascii="Times New Roman" w:hAnsi="Times New Roman"/>
                <w:sz w:val="24"/>
              </w:rPr>
              <w:t>1925/2016.</w:t>
            </w:r>
          </w:p>
        </w:tc>
        <w:tc>
          <w:tcPr>
            <w:tcW w:w="2551"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Gondviselés Háza Gondozási Központ és Idősek Klubja</w:t>
            </w:r>
          </w:p>
          <w:p w:rsidR="007F1236" w:rsidRPr="00C703F2" w:rsidRDefault="007F1236" w:rsidP="007F1236">
            <w:pPr>
              <w:jc w:val="center"/>
              <w:rPr>
                <w:rFonts w:ascii="Times New Roman" w:hAnsi="Times New Roman"/>
                <w:sz w:val="24"/>
              </w:rPr>
            </w:pPr>
            <w:r w:rsidRPr="00C703F2">
              <w:rPr>
                <w:rFonts w:ascii="Times New Roman" w:hAnsi="Times New Roman"/>
                <w:sz w:val="24"/>
              </w:rPr>
              <w:t>1025 Bp. Szilfa u.4.</w:t>
            </w:r>
          </w:p>
          <w:p w:rsidR="007F1236" w:rsidRPr="00C703F2" w:rsidRDefault="007F1236" w:rsidP="007F1236">
            <w:pPr>
              <w:jc w:val="center"/>
              <w:rPr>
                <w:rFonts w:ascii="Times New Roman" w:hAnsi="Times New Roman"/>
                <w:sz w:val="24"/>
              </w:rPr>
            </w:pPr>
          </w:p>
        </w:tc>
        <w:tc>
          <w:tcPr>
            <w:tcW w:w="1985"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Idősebbek is elkezdhetik!</w:t>
            </w:r>
          </w:p>
        </w:tc>
        <w:tc>
          <w:tcPr>
            <w:tcW w:w="1616"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300 000</w:t>
            </w:r>
          </w:p>
          <w:p w:rsidR="007F1236" w:rsidRPr="00C703F2" w:rsidRDefault="007F1236" w:rsidP="007F1236">
            <w:pPr>
              <w:jc w:val="center"/>
              <w:rPr>
                <w:rFonts w:ascii="Times New Roman" w:hAnsi="Times New Roman"/>
                <w:sz w:val="24"/>
              </w:rPr>
            </w:pPr>
          </w:p>
        </w:tc>
        <w:tc>
          <w:tcPr>
            <w:tcW w:w="1751"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Szakmai beszámoló, pénzügyi bizonylatok csatolásával</w:t>
            </w:r>
          </w:p>
          <w:p w:rsidR="007F1236" w:rsidRPr="00C703F2" w:rsidRDefault="007F1236" w:rsidP="007F1236">
            <w:pPr>
              <w:jc w:val="center"/>
              <w:rPr>
                <w:rFonts w:ascii="Times New Roman" w:hAnsi="Times New Roman"/>
                <w:b/>
                <w:sz w:val="24"/>
              </w:rPr>
            </w:pPr>
          </w:p>
        </w:tc>
      </w:tr>
      <w:tr w:rsidR="007F1236" w:rsidRPr="00C703F2" w:rsidTr="007F1236">
        <w:tc>
          <w:tcPr>
            <w:tcW w:w="1134"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22.</w:t>
            </w:r>
          </w:p>
        </w:tc>
        <w:tc>
          <w:tcPr>
            <w:tcW w:w="1276"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IX</w:t>
            </w:r>
          </w:p>
          <w:p w:rsidR="007F1236" w:rsidRPr="00C703F2" w:rsidRDefault="007F1236" w:rsidP="007F1236">
            <w:pPr>
              <w:jc w:val="center"/>
              <w:rPr>
                <w:rFonts w:ascii="Times New Roman" w:hAnsi="Times New Roman"/>
                <w:sz w:val="24"/>
              </w:rPr>
            </w:pPr>
            <w:r w:rsidRPr="00C703F2">
              <w:rPr>
                <w:rFonts w:ascii="Times New Roman" w:hAnsi="Times New Roman"/>
                <w:sz w:val="24"/>
              </w:rPr>
              <w:t>1956/2016.</w:t>
            </w:r>
          </w:p>
        </w:tc>
        <w:tc>
          <w:tcPr>
            <w:tcW w:w="2551"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II. Kerületi Önkormányzat I. sz. Gondozási Központ</w:t>
            </w:r>
          </w:p>
          <w:p w:rsidR="007F1236" w:rsidRPr="00C703F2" w:rsidRDefault="007F1236" w:rsidP="007F1236">
            <w:pPr>
              <w:jc w:val="center"/>
              <w:rPr>
                <w:rFonts w:ascii="Times New Roman" w:hAnsi="Times New Roman"/>
                <w:sz w:val="24"/>
              </w:rPr>
            </w:pPr>
            <w:r w:rsidRPr="00C703F2">
              <w:rPr>
                <w:rFonts w:ascii="Times New Roman" w:hAnsi="Times New Roman"/>
                <w:sz w:val="24"/>
              </w:rPr>
              <w:t>1027 Bp. Bem József tér 2.</w:t>
            </w:r>
          </w:p>
          <w:p w:rsidR="007F1236" w:rsidRPr="00C703F2" w:rsidRDefault="007F1236" w:rsidP="007F1236">
            <w:pPr>
              <w:jc w:val="center"/>
              <w:rPr>
                <w:rFonts w:ascii="Times New Roman" w:hAnsi="Times New Roman"/>
                <w:sz w:val="24"/>
              </w:rPr>
            </w:pPr>
          </w:p>
        </w:tc>
        <w:tc>
          <w:tcPr>
            <w:tcW w:w="1985"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Aktív időskort támogató programok</w:t>
            </w:r>
          </w:p>
        </w:tc>
        <w:tc>
          <w:tcPr>
            <w:tcW w:w="1616"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200 000</w:t>
            </w:r>
          </w:p>
        </w:tc>
        <w:tc>
          <w:tcPr>
            <w:tcW w:w="1751"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Szakmai beszámoló, pénzügyi bizonylatok csatolásával</w:t>
            </w:r>
          </w:p>
          <w:p w:rsidR="007F1236" w:rsidRPr="00C703F2" w:rsidRDefault="007F1236" w:rsidP="007F1236">
            <w:pPr>
              <w:jc w:val="center"/>
              <w:rPr>
                <w:rFonts w:ascii="Times New Roman" w:hAnsi="Times New Roman"/>
                <w:b/>
                <w:sz w:val="24"/>
              </w:rPr>
            </w:pPr>
          </w:p>
        </w:tc>
      </w:tr>
      <w:tr w:rsidR="007F1236" w:rsidRPr="00C703F2" w:rsidTr="007F1236">
        <w:tc>
          <w:tcPr>
            <w:tcW w:w="1134"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23.</w:t>
            </w:r>
          </w:p>
        </w:tc>
        <w:tc>
          <w:tcPr>
            <w:tcW w:w="1276"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IX-</w:t>
            </w:r>
          </w:p>
          <w:p w:rsidR="007F1236" w:rsidRPr="00C703F2" w:rsidRDefault="007F1236" w:rsidP="007F1236">
            <w:pPr>
              <w:jc w:val="center"/>
              <w:rPr>
                <w:rFonts w:ascii="Times New Roman" w:hAnsi="Times New Roman"/>
                <w:sz w:val="24"/>
              </w:rPr>
            </w:pPr>
            <w:r w:rsidRPr="00C703F2">
              <w:rPr>
                <w:rFonts w:ascii="Times New Roman" w:hAnsi="Times New Roman"/>
                <w:sz w:val="24"/>
              </w:rPr>
              <w:t>1965/2016.</w:t>
            </w:r>
          </w:p>
        </w:tc>
        <w:tc>
          <w:tcPr>
            <w:tcW w:w="2551"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Lisztérzékenyek Érdekképviseletének</w:t>
            </w:r>
          </w:p>
          <w:p w:rsidR="007F1236" w:rsidRPr="00C703F2" w:rsidRDefault="007F1236" w:rsidP="007F1236">
            <w:pPr>
              <w:jc w:val="center"/>
              <w:rPr>
                <w:rFonts w:ascii="Times New Roman" w:hAnsi="Times New Roman"/>
                <w:sz w:val="24"/>
              </w:rPr>
            </w:pPr>
            <w:r w:rsidRPr="00C703F2">
              <w:rPr>
                <w:rFonts w:ascii="Times New Roman" w:hAnsi="Times New Roman"/>
                <w:sz w:val="24"/>
              </w:rPr>
              <w:t>Országos Egyesülete</w:t>
            </w:r>
          </w:p>
          <w:p w:rsidR="007F1236" w:rsidRPr="00C703F2" w:rsidRDefault="007F1236" w:rsidP="007F1236">
            <w:pPr>
              <w:jc w:val="center"/>
              <w:rPr>
                <w:rFonts w:ascii="Times New Roman" w:hAnsi="Times New Roman"/>
                <w:sz w:val="24"/>
              </w:rPr>
            </w:pPr>
            <w:r w:rsidRPr="00C703F2">
              <w:rPr>
                <w:rFonts w:ascii="Times New Roman" w:hAnsi="Times New Roman"/>
                <w:sz w:val="24"/>
              </w:rPr>
              <w:t>1025 Bp. Palánta u.11.</w:t>
            </w:r>
          </w:p>
          <w:p w:rsidR="007F1236" w:rsidRPr="00C703F2" w:rsidRDefault="007F1236" w:rsidP="007F1236">
            <w:pPr>
              <w:jc w:val="center"/>
              <w:rPr>
                <w:rFonts w:ascii="Times New Roman" w:hAnsi="Times New Roman"/>
                <w:sz w:val="24"/>
              </w:rPr>
            </w:pPr>
          </w:p>
        </w:tc>
        <w:tc>
          <w:tcPr>
            <w:tcW w:w="1985"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Teljes élet –gluténmentesen!</w:t>
            </w:r>
          </w:p>
          <w:p w:rsidR="007F1236" w:rsidRPr="00C703F2" w:rsidRDefault="007F1236" w:rsidP="007F1236">
            <w:pPr>
              <w:jc w:val="center"/>
              <w:rPr>
                <w:rFonts w:ascii="Times New Roman" w:hAnsi="Times New Roman"/>
                <w:sz w:val="24"/>
              </w:rPr>
            </w:pPr>
          </w:p>
        </w:tc>
        <w:tc>
          <w:tcPr>
            <w:tcW w:w="1616"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50 000</w:t>
            </w:r>
          </w:p>
        </w:tc>
        <w:tc>
          <w:tcPr>
            <w:tcW w:w="1751" w:type="dxa"/>
            <w:shd w:val="clear" w:color="auto" w:fill="auto"/>
            <w:vAlign w:val="center"/>
          </w:tcPr>
          <w:p w:rsidR="007F1236" w:rsidRPr="00C703F2" w:rsidRDefault="007F1236" w:rsidP="007F1236">
            <w:pPr>
              <w:jc w:val="center"/>
              <w:rPr>
                <w:rFonts w:ascii="Times New Roman" w:hAnsi="Times New Roman"/>
                <w:sz w:val="24"/>
              </w:rPr>
            </w:pPr>
            <w:r w:rsidRPr="00C703F2">
              <w:rPr>
                <w:rFonts w:ascii="Times New Roman" w:hAnsi="Times New Roman"/>
                <w:sz w:val="24"/>
              </w:rPr>
              <w:t>Szakmai beszámoló, pénzügyi bizonylatok csatolásával</w:t>
            </w:r>
          </w:p>
          <w:p w:rsidR="007F1236" w:rsidRPr="00C703F2" w:rsidRDefault="007F1236" w:rsidP="007F1236">
            <w:pPr>
              <w:jc w:val="center"/>
              <w:rPr>
                <w:rFonts w:ascii="Times New Roman" w:hAnsi="Times New Roman"/>
                <w:b/>
                <w:sz w:val="24"/>
              </w:rPr>
            </w:pPr>
          </w:p>
        </w:tc>
      </w:tr>
      <w:tr w:rsidR="007F1236" w:rsidRPr="00C703F2" w:rsidTr="007F1236">
        <w:tc>
          <w:tcPr>
            <w:tcW w:w="1134" w:type="dxa"/>
            <w:shd w:val="clear" w:color="auto" w:fill="auto"/>
            <w:vAlign w:val="center"/>
          </w:tcPr>
          <w:p w:rsidR="007F1236" w:rsidRPr="00C703F2" w:rsidRDefault="007F1236" w:rsidP="007F1236">
            <w:pPr>
              <w:jc w:val="center"/>
              <w:rPr>
                <w:rFonts w:ascii="Times New Roman" w:hAnsi="Times New Roman"/>
                <w:b/>
                <w:sz w:val="24"/>
              </w:rPr>
            </w:pPr>
            <w:r w:rsidRPr="00C703F2">
              <w:rPr>
                <w:rFonts w:ascii="Times New Roman" w:hAnsi="Times New Roman"/>
                <w:b/>
                <w:sz w:val="24"/>
              </w:rPr>
              <w:t>Összesen</w:t>
            </w:r>
          </w:p>
        </w:tc>
        <w:tc>
          <w:tcPr>
            <w:tcW w:w="1276" w:type="dxa"/>
            <w:shd w:val="clear" w:color="auto" w:fill="auto"/>
            <w:vAlign w:val="center"/>
          </w:tcPr>
          <w:p w:rsidR="007F1236" w:rsidRPr="00C703F2" w:rsidRDefault="007F1236" w:rsidP="007F1236">
            <w:pPr>
              <w:jc w:val="center"/>
              <w:rPr>
                <w:rFonts w:ascii="Times New Roman" w:hAnsi="Times New Roman"/>
                <w:sz w:val="24"/>
              </w:rPr>
            </w:pPr>
          </w:p>
        </w:tc>
        <w:tc>
          <w:tcPr>
            <w:tcW w:w="2551" w:type="dxa"/>
            <w:shd w:val="clear" w:color="auto" w:fill="auto"/>
            <w:vAlign w:val="center"/>
          </w:tcPr>
          <w:p w:rsidR="007F1236" w:rsidRPr="00C703F2" w:rsidRDefault="007F1236" w:rsidP="007F1236">
            <w:pPr>
              <w:jc w:val="center"/>
              <w:rPr>
                <w:rFonts w:ascii="Times New Roman" w:hAnsi="Times New Roman"/>
                <w:sz w:val="24"/>
              </w:rPr>
            </w:pPr>
          </w:p>
        </w:tc>
        <w:tc>
          <w:tcPr>
            <w:tcW w:w="1985" w:type="dxa"/>
            <w:shd w:val="clear" w:color="auto" w:fill="auto"/>
            <w:vAlign w:val="center"/>
          </w:tcPr>
          <w:p w:rsidR="007F1236" w:rsidRPr="00C703F2" w:rsidRDefault="007F1236" w:rsidP="007F1236">
            <w:pPr>
              <w:jc w:val="center"/>
              <w:rPr>
                <w:rFonts w:ascii="Times New Roman" w:hAnsi="Times New Roman"/>
                <w:sz w:val="24"/>
              </w:rPr>
            </w:pPr>
          </w:p>
        </w:tc>
        <w:tc>
          <w:tcPr>
            <w:tcW w:w="1616" w:type="dxa"/>
            <w:shd w:val="clear" w:color="auto" w:fill="auto"/>
            <w:vAlign w:val="center"/>
          </w:tcPr>
          <w:p w:rsidR="007F1236" w:rsidRPr="00C703F2" w:rsidRDefault="007F1236" w:rsidP="007F1236">
            <w:pPr>
              <w:jc w:val="center"/>
              <w:rPr>
                <w:rFonts w:ascii="Times New Roman" w:hAnsi="Times New Roman"/>
                <w:b/>
                <w:sz w:val="24"/>
              </w:rPr>
            </w:pPr>
            <w:r w:rsidRPr="00C703F2">
              <w:rPr>
                <w:rFonts w:ascii="Times New Roman" w:hAnsi="Times New Roman"/>
                <w:b/>
                <w:sz w:val="24"/>
              </w:rPr>
              <w:t>7 000 000</w:t>
            </w:r>
          </w:p>
        </w:tc>
        <w:tc>
          <w:tcPr>
            <w:tcW w:w="1751" w:type="dxa"/>
            <w:shd w:val="clear" w:color="auto" w:fill="auto"/>
            <w:vAlign w:val="center"/>
          </w:tcPr>
          <w:p w:rsidR="007F1236" w:rsidRPr="00C703F2" w:rsidRDefault="007F1236" w:rsidP="007F1236">
            <w:pPr>
              <w:jc w:val="center"/>
              <w:rPr>
                <w:rFonts w:ascii="Times New Roman" w:hAnsi="Times New Roman"/>
                <w:b/>
                <w:sz w:val="24"/>
              </w:rPr>
            </w:pPr>
          </w:p>
        </w:tc>
      </w:tr>
    </w:tbl>
    <w:p w:rsidR="007F1236" w:rsidRPr="00C703F2" w:rsidRDefault="007F1236" w:rsidP="007F1236">
      <w:pPr>
        <w:jc w:val="right"/>
        <w:rPr>
          <w:rFonts w:ascii="Times New Roman" w:hAnsi="Times New Roman"/>
          <w:sz w:val="24"/>
        </w:rPr>
      </w:pPr>
    </w:p>
    <w:p w:rsidR="007F1236" w:rsidRPr="00C703F2" w:rsidRDefault="007F1236" w:rsidP="003562B4">
      <w:pPr>
        <w:autoSpaceDE w:val="0"/>
        <w:autoSpaceDN w:val="0"/>
        <w:adjustRightInd w:val="0"/>
        <w:ind w:left="720" w:hanging="720"/>
        <w:jc w:val="both"/>
        <w:rPr>
          <w:rFonts w:ascii="Times New Roman" w:hAnsi="Times New Roman"/>
          <w:sz w:val="24"/>
        </w:rPr>
      </w:pPr>
    </w:p>
    <w:p w:rsidR="00BD18F5" w:rsidRPr="00C703F2" w:rsidRDefault="00BD18F5" w:rsidP="00BD18F5">
      <w:pPr>
        <w:pStyle w:val="Szvegtrzs2"/>
        <w:ind w:left="142"/>
        <w:jc w:val="right"/>
        <w:rPr>
          <w:b w:val="0"/>
          <w:sz w:val="24"/>
        </w:rPr>
      </w:pPr>
      <w:r w:rsidRPr="00C703F2">
        <w:rPr>
          <w:b w:val="0"/>
          <w:sz w:val="24"/>
        </w:rPr>
        <w:t>5</w:t>
      </w:r>
      <w:r w:rsidR="00B57283">
        <w:rPr>
          <w:b w:val="0"/>
          <w:sz w:val="24"/>
        </w:rPr>
        <w:t>2</w:t>
      </w:r>
      <w:r w:rsidRPr="00C703F2">
        <w:rPr>
          <w:b w:val="0"/>
          <w:sz w:val="24"/>
        </w:rPr>
        <w:t>/2017.(III.23.) határozat melléklete</w:t>
      </w:r>
    </w:p>
    <w:p w:rsidR="00752622" w:rsidRPr="00C703F2" w:rsidRDefault="00752622" w:rsidP="00752622">
      <w:pPr>
        <w:jc w:val="both"/>
        <w:rPr>
          <w:rFonts w:ascii="Times New Roman" w:hAnsi="Times New Roman"/>
          <w:sz w:val="24"/>
        </w:rPr>
      </w:pPr>
      <w:r w:rsidRPr="00C703F2">
        <w:rPr>
          <w:rFonts w:ascii="Times New Roman" w:hAnsi="Times New Roman"/>
          <w:sz w:val="24"/>
        </w:rPr>
        <w:tab/>
      </w:r>
      <w:r w:rsidRPr="00C703F2">
        <w:rPr>
          <w:rFonts w:ascii="Times New Roman" w:hAnsi="Times New Roman"/>
          <w:sz w:val="24"/>
        </w:rPr>
        <w:tab/>
      </w:r>
      <w:r w:rsidRPr="00C703F2">
        <w:rPr>
          <w:rFonts w:ascii="Times New Roman" w:hAnsi="Times New Roman"/>
          <w:sz w:val="24"/>
        </w:rPr>
        <w:tab/>
      </w:r>
    </w:p>
    <w:p w:rsidR="00752622" w:rsidRPr="00C703F2" w:rsidRDefault="00752622" w:rsidP="00752622">
      <w:pPr>
        <w:jc w:val="center"/>
        <w:rPr>
          <w:rFonts w:ascii="Times New Roman" w:hAnsi="Times New Roman"/>
          <w:sz w:val="24"/>
        </w:rPr>
      </w:pPr>
    </w:p>
    <w:p w:rsidR="00752622" w:rsidRPr="00C703F2" w:rsidRDefault="00752622" w:rsidP="00752622">
      <w:pPr>
        <w:jc w:val="center"/>
        <w:rPr>
          <w:rFonts w:ascii="Times New Roman" w:hAnsi="Times New Roman"/>
          <w:b/>
          <w:sz w:val="24"/>
        </w:rPr>
      </w:pPr>
      <w:r w:rsidRPr="00C703F2">
        <w:rPr>
          <w:rFonts w:ascii="Times New Roman" w:hAnsi="Times New Roman"/>
          <w:b/>
          <w:sz w:val="24"/>
        </w:rPr>
        <w:t>BUDAPEST FŐVÁROS II. KERÜLETI ÖNKORMÁNYZAT</w:t>
      </w:r>
    </w:p>
    <w:p w:rsidR="00752622" w:rsidRPr="00C703F2" w:rsidRDefault="00752622" w:rsidP="00752622">
      <w:pPr>
        <w:jc w:val="center"/>
        <w:rPr>
          <w:rFonts w:ascii="Times New Roman" w:hAnsi="Times New Roman"/>
          <w:b/>
          <w:sz w:val="24"/>
        </w:rPr>
      </w:pPr>
      <w:r w:rsidRPr="00C703F2">
        <w:rPr>
          <w:rFonts w:ascii="Times New Roman" w:hAnsi="Times New Roman"/>
          <w:b/>
          <w:sz w:val="24"/>
        </w:rPr>
        <w:t>Egészségügyi, Szociális és Lakásügyi Bizottság</w:t>
      </w:r>
    </w:p>
    <w:p w:rsidR="00752622" w:rsidRPr="00C703F2" w:rsidRDefault="00752622" w:rsidP="00752622">
      <w:pPr>
        <w:jc w:val="center"/>
        <w:rPr>
          <w:rFonts w:ascii="Times New Roman" w:hAnsi="Times New Roman"/>
          <w:b/>
          <w:sz w:val="24"/>
        </w:rPr>
      </w:pPr>
    </w:p>
    <w:p w:rsidR="00752622" w:rsidRPr="00C703F2" w:rsidRDefault="00752622" w:rsidP="00752622">
      <w:pPr>
        <w:jc w:val="center"/>
        <w:rPr>
          <w:rFonts w:ascii="Times New Roman" w:hAnsi="Times New Roman"/>
          <w:b/>
          <w:sz w:val="24"/>
        </w:rPr>
      </w:pPr>
      <w:r w:rsidRPr="00C703F2">
        <w:rPr>
          <w:rFonts w:ascii="Times New Roman" w:hAnsi="Times New Roman"/>
          <w:b/>
          <w:sz w:val="24"/>
        </w:rPr>
        <w:t>P Á L Y Á Z A T I  F E L H Í V Á S A</w:t>
      </w:r>
    </w:p>
    <w:p w:rsidR="00752622" w:rsidRPr="00C703F2" w:rsidRDefault="00752622" w:rsidP="00752622">
      <w:pPr>
        <w:jc w:val="center"/>
        <w:rPr>
          <w:rFonts w:ascii="Times New Roman" w:hAnsi="Times New Roman"/>
          <w:b/>
          <w:sz w:val="24"/>
        </w:rPr>
      </w:pPr>
    </w:p>
    <w:p w:rsidR="00752622" w:rsidRPr="00C703F2" w:rsidRDefault="00752622" w:rsidP="00752622">
      <w:pPr>
        <w:jc w:val="center"/>
        <w:rPr>
          <w:rFonts w:ascii="Times New Roman" w:hAnsi="Times New Roman"/>
          <w:b/>
          <w:sz w:val="24"/>
        </w:rPr>
      </w:pPr>
    </w:p>
    <w:p w:rsidR="00752622" w:rsidRPr="00C703F2" w:rsidRDefault="00752622" w:rsidP="00752622">
      <w:pPr>
        <w:rPr>
          <w:rFonts w:ascii="Times New Roman" w:hAnsi="Times New Roman"/>
          <w:b/>
          <w:sz w:val="24"/>
          <w:u w:val="single"/>
        </w:rPr>
      </w:pPr>
      <w:r w:rsidRPr="00C703F2">
        <w:rPr>
          <w:rFonts w:ascii="Times New Roman" w:hAnsi="Times New Roman"/>
          <w:b/>
          <w:sz w:val="24"/>
          <w:u w:val="single"/>
        </w:rPr>
        <w:t xml:space="preserve">A pályázat kiírója: </w:t>
      </w:r>
    </w:p>
    <w:p w:rsidR="00752622" w:rsidRPr="00C703F2" w:rsidRDefault="00752622" w:rsidP="00752622">
      <w:pPr>
        <w:rPr>
          <w:rFonts w:ascii="Times New Roman" w:hAnsi="Times New Roman"/>
          <w:b/>
          <w:sz w:val="24"/>
        </w:rPr>
      </w:pPr>
    </w:p>
    <w:p w:rsidR="00752622" w:rsidRPr="00C703F2" w:rsidRDefault="00752622" w:rsidP="00752622">
      <w:pPr>
        <w:jc w:val="both"/>
        <w:rPr>
          <w:rFonts w:ascii="Times New Roman" w:hAnsi="Times New Roman"/>
          <w:b/>
          <w:sz w:val="24"/>
        </w:rPr>
      </w:pPr>
      <w:r w:rsidRPr="00C703F2">
        <w:rPr>
          <w:rFonts w:ascii="Times New Roman" w:hAnsi="Times New Roman"/>
          <w:sz w:val="24"/>
        </w:rPr>
        <w:t>A Budapest Főváros II. Kerületi Önkormányzat Egészségügyi, Szociális és Lakásügyi Bizottság (továbbiakban: Bizottság) nyilvános pályázatot hirdet a kezelésében lévő</w:t>
      </w:r>
      <w:r w:rsidRPr="00C703F2">
        <w:rPr>
          <w:rFonts w:ascii="Times New Roman" w:hAnsi="Times New Roman"/>
          <w:sz w:val="24"/>
        </w:rPr>
        <w:br/>
      </w:r>
      <w:r w:rsidRPr="00C703F2">
        <w:rPr>
          <w:rFonts w:ascii="Times New Roman" w:hAnsi="Times New Roman"/>
          <w:b/>
          <w:sz w:val="24"/>
        </w:rPr>
        <w:t>7</w:t>
      </w:r>
      <w:r w:rsidRPr="00C703F2">
        <w:rPr>
          <w:rFonts w:ascii="Times New Roman" w:hAnsi="Times New Roman"/>
          <w:b/>
          <w:i/>
          <w:iCs/>
          <w:sz w:val="24"/>
        </w:rPr>
        <w:t xml:space="preserve"> millió Ft-os </w:t>
      </w:r>
      <w:r w:rsidRPr="00C703F2">
        <w:rPr>
          <w:rFonts w:ascii="Times New Roman" w:hAnsi="Times New Roman"/>
          <w:sz w:val="24"/>
        </w:rPr>
        <w:t>pénzkeret elosztására.</w:t>
      </w:r>
    </w:p>
    <w:p w:rsidR="00752622" w:rsidRPr="00C703F2" w:rsidRDefault="00752622" w:rsidP="00752622">
      <w:pPr>
        <w:ind w:left="142"/>
        <w:jc w:val="both"/>
        <w:rPr>
          <w:rFonts w:ascii="Times New Roman" w:hAnsi="Times New Roman"/>
          <w:sz w:val="24"/>
        </w:rPr>
      </w:pPr>
    </w:p>
    <w:p w:rsidR="00752622" w:rsidRPr="00C703F2" w:rsidRDefault="00752622" w:rsidP="00752622">
      <w:pPr>
        <w:jc w:val="both"/>
        <w:rPr>
          <w:rFonts w:ascii="Times New Roman" w:hAnsi="Times New Roman"/>
          <w:sz w:val="24"/>
          <w:u w:val="single"/>
        </w:rPr>
      </w:pPr>
      <w:r w:rsidRPr="00C703F2">
        <w:rPr>
          <w:rFonts w:ascii="Times New Roman" w:hAnsi="Times New Roman"/>
          <w:b/>
          <w:sz w:val="24"/>
          <w:u w:val="single"/>
        </w:rPr>
        <w:t>A pályázat célja:</w:t>
      </w:r>
      <w:r w:rsidRPr="00C703F2">
        <w:rPr>
          <w:rFonts w:ascii="Times New Roman" w:hAnsi="Times New Roman"/>
          <w:sz w:val="24"/>
          <w:u w:val="single"/>
        </w:rPr>
        <w:t xml:space="preserve">  </w:t>
      </w:r>
    </w:p>
    <w:p w:rsidR="00752622" w:rsidRPr="00C703F2" w:rsidRDefault="00752622" w:rsidP="00752622">
      <w:pPr>
        <w:ind w:left="142"/>
        <w:jc w:val="both"/>
        <w:rPr>
          <w:rFonts w:ascii="Times New Roman" w:hAnsi="Times New Roman"/>
          <w:sz w:val="24"/>
        </w:rPr>
      </w:pPr>
    </w:p>
    <w:p w:rsidR="00752622" w:rsidRPr="00C703F2" w:rsidRDefault="00752622" w:rsidP="00752622">
      <w:pPr>
        <w:jc w:val="both"/>
        <w:rPr>
          <w:rFonts w:ascii="Times New Roman" w:hAnsi="Times New Roman"/>
          <w:sz w:val="24"/>
        </w:rPr>
      </w:pPr>
      <w:r w:rsidRPr="00C703F2">
        <w:rPr>
          <w:rFonts w:ascii="Times New Roman" w:hAnsi="Times New Roman"/>
          <w:sz w:val="24"/>
        </w:rPr>
        <w:t xml:space="preserve">A Budapest Főváros II. kerületében élő lakosok számára biztosított szociális és gyermekjóléti és gyermekvédelmi ellátásokhoz kapcsolódó </w:t>
      </w:r>
      <w:r w:rsidRPr="00C703F2">
        <w:rPr>
          <w:rFonts w:ascii="Times New Roman" w:hAnsi="Times New Roman"/>
          <w:b/>
          <w:i/>
          <w:sz w:val="24"/>
        </w:rPr>
        <w:t>(regisztrációs számok szerinti)</w:t>
      </w:r>
      <w:r w:rsidRPr="00C703F2">
        <w:rPr>
          <w:rFonts w:ascii="Times New Roman" w:hAnsi="Times New Roman"/>
          <w:sz w:val="24"/>
        </w:rPr>
        <w:t xml:space="preserve"> programok támogatása. </w:t>
      </w:r>
    </w:p>
    <w:p w:rsidR="00752622" w:rsidRPr="00C703F2" w:rsidRDefault="00752622" w:rsidP="00752622">
      <w:pPr>
        <w:jc w:val="both"/>
        <w:rPr>
          <w:rFonts w:ascii="Times New Roman" w:hAnsi="Times New Roman"/>
          <w:sz w:val="24"/>
        </w:rPr>
      </w:pPr>
    </w:p>
    <w:p w:rsidR="00752622" w:rsidRPr="00C703F2" w:rsidRDefault="00752622" w:rsidP="00752622">
      <w:pPr>
        <w:jc w:val="both"/>
        <w:rPr>
          <w:rFonts w:ascii="Times New Roman" w:hAnsi="Times New Roman"/>
          <w:b/>
          <w:sz w:val="24"/>
          <w:u w:val="single"/>
        </w:rPr>
      </w:pPr>
      <w:r w:rsidRPr="00C703F2">
        <w:rPr>
          <w:rFonts w:ascii="Times New Roman" w:hAnsi="Times New Roman"/>
          <w:b/>
          <w:sz w:val="24"/>
          <w:u w:val="single"/>
        </w:rPr>
        <w:t>A pályázat benyújtására jogosult:</w:t>
      </w:r>
    </w:p>
    <w:p w:rsidR="00752622" w:rsidRPr="00C703F2" w:rsidRDefault="00752622" w:rsidP="00752622">
      <w:pPr>
        <w:jc w:val="both"/>
        <w:rPr>
          <w:rFonts w:ascii="Times New Roman" w:hAnsi="Times New Roman"/>
          <w:b/>
          <w:sz w:val="24"/>
        </w:rPr>
      </w:pPr>
    </w:p>
    <w:p w:rsidR="00752622" w:rsidRPr="00C703F2" w:rsidRDefault="00752622" w:rsidP="00752622">
      <w:pPr>
        <w:pStyle w:val="Szvegtrzs"/>
        <w:rPr>
          <w:rFonts w:ascii="Times New Roman" w:hAnsi="Times New Roman"/>
          <w:sz w:val="24"/>
        </w:rPr>
      </w:pPr>
      <w:r w:rsidRPr="00C703F2">
        <w:rPr>
          <w:rFonts w:ascii="Times New Roman" w:hAnsi="Times New Roman"/>
          <w:sz w:val="24"/>
        </w:rPr>
        <w:t>A pályázat címzettjei lehetnek:</w:t>
      </w:r>
    </w:p>
    <w:p w:rsidR="00752622" w:rsidRPr="00C703F2" w:rsidRDefault="00752622" w:rsidP="00752622">
      <w:pPr>
        <w:pStyle w:val="Szvegtrzs"/>
        <w:rPr>
          <w:rFonts w:ascii="Times New Roman" w:hAnsi="Times New Roman"/>
          <w:sz w:val="24"/>
        </w:rPr>
      </w:pPr>
      <w:r w:rsidRPr="00C703F2">
        <w:rPr>
          <w:rFonts w:ascii="Times New Roman" w:hAnsi="Times New Roman"/>
          <w:sz w:val="24"/>
        </w:rPr>
        <w:t>költségvetési szervek,</w:t>
      </w:r>
      <w:r w:rsidRPr="00C703F2">
        <w:rPr>
          <w:rFonts w:ascii="Times New Roman" w:hAnsi="Times New Roman"/>
          <w:color w:val="222222"/>
          <w:sz w:val="24"/>
          <w:shd w:val="clear" w:color="auto" w:fill="FFFFFF"/>
        </w:rPr>
        <w:t xml:space="preserve"> egyházak és vallási tevékenységet végző szervezetek,</w:t>
      </w:r>
      <w:r w:rsidRPr="00C703F2">
        <w:rPr>
          <w:rFonts w:ascii="Times New Roman" w:hAnsi="Times New Roman"/>
          <w:sz w:val="24"/>
        </w:rPr>
        <w:t xml:space="preserve"> civil szervezetek, akik részt vállalnak Budapest Főváros II. kerületében a szociális, gyermekjóléti és gyermekvédelmi feladatok ellátásában.</w:t>
      </w:r>
    </w:p>
    <w:p w:rsidR="00752622" w:rsidRDefault="00752622" w:rsidP="00752622">
      <w:pPr>
        <w:pStyle w:val="Szvegtrzs"/>
        <w:rPr>
          <w:rFonts w:ascii="Times New Roman" w:hAnsi="Times New Roman"/>
          <w:color w:val="FFFFFF"/>
          <w:sz w:val="24"/>
        </w:rPr>
      </w:pPr>
    </w:p>
    <w:p w:rsidR="000F16BC" w:rsidRPr="00C703F2" w:rsidRDefault="000F16BC" w:rsidP="00752622">
      <w:pPr>
        <w:pStyle w:val="Szvegtrzs"/>
        <w:rPr>
          <w:rFonts w:ascii="Times New Roman" w:hAnsi="Times New Roman"/>
          <w:color w:val="FFFFFF"/>
          <w:sz w:val="24"/>
        </w:rPr>
      </w:pPr>
    </w:p>
    <w:p w:rsidR="00752622" w:rsidRPr="00C703F2" w:rsidRDefault="00752622" w:rsidP="00752622">
      <w:pPr>
        <w:jc w:val="both"/>
        <w:rPr>
          <w:rFonts w:ascii="Times New Roman" w:hAnsi="Times New Roman"/>
          <w:sz w:val="24"/>
          <w:u w:val="single"/>
        </w:rPr>
      </w:pPr>
      <w:r w:rsidRPr="00C703F2">
        <w:rPr>
          <w:rFonts w:ascii="Times New Roman" w:hAnsi="Times New Roman"/>
          <w:b/>
          <w:bCs/>
          <w:sz w:val="24"/>
          <w:u w:val="single"/>
        </w:rPr>
        <w:t>Pályázati időszak:</w:t>
      </w:r>
      <w:r w:rsidRPr="00C703F2">
        <w:rPr>
          <w:rFonts w:ascii="Times New Roman" w:hAnsi="Times New Roman"/>
          <w:sz w:val="24"/>
          <w:u w:val="single"/>
        </w:rPr>
        <w:t xml:space="preserve"> </w:t>
      </w:r>
    </w:p>
    <w:p w:rsidR="00752622" w:rsidRPr="00C703F2" w:rsidRDefault="00752622" w:rsidP="00752622">
      <w:pPr>
        <w:jc w:val="both"/>
        <w:rPr>
          <w:rFonts w:ascii="Times New Roman" w:hAnsi="Times New Roman"/>
          <w:color w:val="453939"/>
          <w:sz w:val="24"/>
        </w:rPr>
      </w:pPr>
    </w:p>
    <w:p w:rsidR="00752622" w:rsidRPr="00C703F2" w:rsidRDefault="00752622" w:rsidP="00752622">
      <w:pPr>
        <w:jc w:val="both"/>
        <w:rPr>
          <w:rFonts w:ascii="Times New Roman" w:hAnsi="Times New Roman"/>
          <w:sz w:val="24"/>
        </w:rPr>
      </w:pPr>
      <w:r w:rsidRPr="00C703F2">
        <w:rPr>
          <w:rFonts w:ascii="Times New Roman" w:hAnsi="Times New Roman"/>
          <w:sz w:val="24"/>
        </w:rPr>
        <w:t xml:space="preserve">Pályázni kizárólag 2017. január 1. – 2017. december 31. közötti időszakban megvalósuló (vagy már megvalósult) programmal/programokkal lehet. </w:t>
      </w:r>
    </w:p>
    <w:p w:rsidR="00752622" w:rsidRPr="00C703F2" w:rsidRDefault="00752622" w:rsidP="00752622">
      <w:pPr>
        <w:jc w:val="both"/>
        <w:rPr>
          <w:rFonts w:ascii="Times New Roman" w:hAnsi="Times New Roman"/>
          <w:sz w:val="24"/>
        </w:rPr>
      </w:pPr>
      <w:r w:rsidRPr="00C703F2">
        <w:rPr>
          <w:rFonts w:ascii="Times New Roman" w:hAnsi="Times New Roman"/>
          <w:sz w:val="24"/>
        </w:rPr>
        <w:t xml:space="preserve"> </w:t>
      </w:r>
    </w:p>
    <w:p w:rsidR="00752622" w:rsidRPr="00C703F2" w:rsidRDefault="00752622" w:rsidP="00752622">
      <w:pPr>
        <w:jc w:val="both"/>
        <w:rPr>
          <w:rFonts w:ascii="Times New Roman" w:hAnsi="Times New Roman"/>
          <w:b/>
          <w:sz w:val="24"/>
          <w:u w:val="single"/>
        </w:rPr>
      </w:pPr>
      <w:r w:rsidRPr="00C703F2">
        <w:rPr>
          <w:rFonts w:ascii="Times New Roman" w:hAnsi="Times New Roman"/>
          <w:b/>
          <w:sz w:val="24"/>
          <w:u w:val="single"/>
        </w:rPr>
        <w:t>A pályázattal kapcsolatos tartalmi követelmények:</w:t>
      </w:r>
    </w:p>
    <w:p w:rsidR="00752622" w:rsidRPr="00C703F2" w:rsidRDefault="00752622" w:rsidP="00752622">
      <w:pPr>
        <w:jc w:val="both"/>
        <w:rPr>
          <w:rFonts w:ascii="Times New Roman" w:hAnsi="Times New Roman"/>
          <w:b/>
          <w:sz w:val="24"/>
        </w:rPr>
      </w:pPr>
    </w:p>
    <w:p w:rsidR="00752622" w:rsidRPr="00C703F2" w:rsidRDefault="00752622" w:rsidP="00752622">
      <w:pPr>
        <w:jc w:val="both"/>
        <w:rPr>
          <w:rFonts w:ascii="Times New Roman" w:hAnsi="Times New Roman"/>
          <w:bCs/>
          <w:sz w:val="24"/>
        </w:rPr>
      </w:pPr>
      <w:r w:rsidRPr="00C703F2">
        <w:rPr>
          <w:rFonts w:ascii="Times New Roman" w:hAnsi="Times New Roman"/>
          <w:bCs/>
          <w:sz w:val="24"/>
        </w:rPr>
        <w:t xml:space="preserve">A pályázati adatlap kitöltése. </w:t>
      </w:r>
    </w:p>
    <w:p w:rsidR="00752622" w:rsidRPr="00C703F2" w:rsidRDefault="00752622" w:rsidP="00752622">
      <w:pPr>
        <w:jc w:val="both"/>
        <w:rPr>
          <w:rFonts w:ascii="Times New Roman" w:hAnsi="Times New Roman"/>
          <w:bCs/>
          <w:sz w:val="24"/>
        </w:rPr>
      </w:pPr>
    </w:p>
    <w:p w:rsidR="00752622" w:rsidRPr="00C703F2" w:rsidRDefault="00752622" w:rsidP="00752622">
      <w:pPr>
        <w:ind w:right="-142"/>
        <w:jc w:val="both"/>
        <w:rPr>
          <w:rFonts w:ascii="Times New Roman" w:hAnsi="Times New Roman"/>
          <w:sz w:val="24"/>
        </w:rPr>
      </w:pPr>
      <w:r w:rsidRPr="00C703F2">
        <w:rPr>
          <w:rFonts w:ascii="Times New Roman" w:hAnsi="Times New Roman"/>
          <w:sz w:val="24"/>
        </w:rPr>
        <w:t>Egy pályázó 1 db pályázatot nyújthat be. (Több programhoz kért támogatás esetében is 1 adatlapot kell kitölteni!)</w:t>
      </w:r>
    </w:p>
    <w:p w:rsidR="00752622" w:rsidRPr="00C703F2" w:rsidRDefault="00752622" w:rsidP="00752622">
      <w:pPr>
        <w:jc w:val="both"/>
        <w:rPr>
          <w:rFonts w:ascii="Times New Roman" w:hAnsi="Times New Roman"/>
          <w:bCs/>
          <w:sz w:val="24"/>
        </w:rPr>
      </w:pPr>
    </w:p>
    <w:p w:rsidR="00752622" w:rsidRPr="00C703F2" w:rsidRDefault="00752622" w:rsidP="00752622">
      <w:pPr>
        <w:jc w:val="both"/>
        <w:rPr>
          <w:rFonts w:ascii="Times New Roman" w:hAnsi="Times New Roman"/>
          <w:bCs/>
          <w:sz w:val="24"/>
        </w:rPr>
      </w:pPr>
      <w:r w:rsidRPr="00C703F2">
        <w:rPr>
          <w:rFonts w:ascii="Times New Roman" w:hAnsi="Times New Roman"/>
          <w:bCs/>
          <w:sz w:val="24"/>
        </w:rPr>
        <w:t xml:space="preserve"> A kötelező pályázati mellékletek csatolása.</w:t>
      </w:r>
    </w:p>
    <w:p w:rsidR="00752622" w:rsidRPr="00C703F2" w:rsidRDefault="00752622" w:rsidP="00752622">
      <w:pPr>
        <w:jc w:val="both"/>
        <w:rPr>
          <w:rFonts w:ascii="Times New Roman" w:hAnsi="Times New Roman"/>
          <w:bCs/>
          <w:sz w:val="24"/>
        </w:rPr>
      </w:pPr>
    </w:p>
    <w:p w:rsidR="00752622" w:rsidRPr="00C703F2" w:rsidRDefault="00752622" w:rsidP="00752622">
      <w:pPr>
        <w:jc w:val="both"/>
        <w:rPr>
          <w:rFonts w:ascii="Times New Roman" w:hAnsi="Times New Roman"/>
          <w:b/>
          <w:bCs/>
          <w:sz w:val="24"/>
        </w:rPr>
      </w:pPr>
      <w:r w:rsidRPr="00C703F2">
        <w:rPr>
          <w:rFonts w:ascii="Times New Roman" w:hAnsi="Times New Roman"/>
          <w:b/>
          <w:bCs/>
          <w:sz w:val="24"/>
        </w:rPr>
        <w:t>Civil és egyházi szervezetek esetén:</w:t>
      </w:r>
    </w:p>
    <w:p w:rsidR="00752622" w:rsidRPr="00C703F2" w:rsidRDefault="00752622" w:rsidP="00752622">
      <w:pPr>
        <w:jc w:val="both"/>
        <w:rPr>
          <w:rFonts w:ascii="Times New Roman" w:hAnsi="Times New Roman"/>
          <w:bCs/>
          <w:sz w:val="24"/>
        </w:rPr>
      </w:pPr>
    </w:p>
    <w:p w:rsidR="00752622" w:rsidRPr="00C703F2" w:rsidRDefault="00752622" w:rsidP="00C703F2">
      <w:pPr>
        <w:numPr>
          <w:ilvl w:val="0"/>
          <w:numId w:val="39"/>
        </w:numPr>
        <w:jc w:val="both"/>
        <w:rPr>
          <w:rFonts w:ascii="Times New Roman" w:hAnsi="Times New Roman"/>
          <w:i/>
          <w:color w:val="453939"/>
          <w:sz w:val="24"/>
        </w:rPr>
      </w:pPr>
      <w:r w:rsidRPr="00C703F2">
        <w:rPr>
          <w:rFonts w:ascii="Times New Roman" w:hAnsi="Times New Roman"/>
          <w:sz w:val="24"/>
        </w:rPr>
        <w:t xml:space="preserve">A civil szervezeteknél mellékelni kell a szervezet bírósági bejegyzésének vagy hatályos működési engedélyének 60 napnál nem régebbi kivonatát. </w:t>
      </w:r>
      <w:r w:rsidRPr="00C703F2">
        <w:rPr>
          <w:rFonts w:ascii="Times New Roman" w:hAnsi="Times New Roman"/>
          <w:i/>
          <w:sz w:val="24"/>
        </w:rPr>
        <w:t>(A dokumentum online letölthető verziója is megfelelő!)</w:t>
      </w:r>
      <w:r w:rsidRPr="00C703F2">
        <w:rPr>
          <w:rFonts w:ascii="Times New Roman" w:hAnsi="Times New Roman"/>
          <w:i/>
          <w:color w:val="453939"/>
          <w:sz w:val="24"/>
        </w:rPr>
        <w:t xml:space="preserve"> </w:t>
      </w:r>
    </w:p>
    <w:p w:rsidR="00752622" w:rsidRPr="00C703F2" w:rsidRDefault="00752622" w:rsidP="00752622">
      <w:pPr>
        <w:tabs>
          <w:tab w:val="left" w:pos="6096"/>
        </w:tabs>
        <w:jc w:val="both"/>
        <w:rPr>
          <w:rFonts w:ascii="Times New Roman" w:hAnsi="Times New Roman"/>
          <w:i/>
          <w:color w:val="453939"/>
          <w:sz w:val="24"/>
        </w:rPr>
      </w:pPr>
    </w:p>
    <w:p w:rsidR="00752622" w:rsidRPr="00C703F2" w:rsidRDefault="00752622" w:rsidP="00C703F2">
      <w:pPr>
        <w:numPr>
          <w:ilvl w:val="0"/>
          <w:numId w:val="39"/>
        </w:numPr>
        <w:jc w:val="both"/>
        <w:rPr>
          <w:rFonts w:ascii="Times New Roman" w:hAnsi="Times New Roman"/>
          <w:sz w:val="24"/>
        </w:rPr>
      </w:pPr>
      <w:r w:rsidRPr="00C703F2">
        <w:rPr>
          <w:rFonts w:ascii="Times New Roman" w:hAnsi="Times New Roman"/>
          <w:color w:val="453939"/>
          <w:sz w:val="24"/>
        </w:rPr>
        <w:t xml:space="preserve">A </w:t>
      </w:r>
      <w:r w:rsidRPr="00C703F2">
        <w:rPr>
          <w:rFonts w:ascii="Times New Roman" w:hAnsi="Times New Roman"/>
          <w:sz w:val="24"/>
        </w:rPr>
        <w:t>civil- és egyházi szervezetek által fenntartott intézmények esetén a fenntartói igazolás másolatát csatolni kell.</w:t>
      </w:r>
    </w:p>
    <w:p w:rsidR="00752622" w:rsidRPr="00C703F2" w:rsidRDefault="00752622" w:rsidP="00752622">
      <w:pPr>
        <w:pStyle w:val="Listaszerbekezds"/>
      </w:pPr>
    </w:p>
    <w:p w:rsidR="00752622" w:rsidRPr="00C703F2" w:rsidRDefault="00752622" w:rsidP="00C703F2">
      <w:pPr>
        <w:numPr>
          <w:ilvl w:val="0"/>
          <w:numId w:val="39"/>
        </w:numPr>
        <w:ind w:right="-284"/>
        <w:jc w:val="both"/>
        <w:rPr>
          <w:rFonts w:ascii="Times New Roman" w:hAnsi="Times New Roman"/>
          <w:bCs/>
          <w:sz w:val="24"/>
        </w:rPr>
      </w:pPr>
      <w:r w:rsidRPr="00C703F2">
        <w:rPr>
          <w:rFonts w:ascii="Times New Roman" w:hAnsi="Times New Roman"/>
          <w:bCs/>
          <w:sz w:val="24"/>
        </w:rPr>
        <w:t>Csatolni kell a nyilatkozattételre jogosult személy aláírási címpéldányának hitelesített másolatát.</w:t>
      </w:r>
    </w:p>
    <w:p w:rsidR="00752622" w:rsidRPr="00C703F2" w:rsidRDefault="00752622" w:rsidP="00C703F2">
      <w:pPr>
        <w:numPr>
          <w:ilvl w:val="0"/>
          <w:numId w:val="39"/>
        </w:numPr>
        <w:ind w:right="-142"/>
        <w:jc w:val="both"/>
        <w:rPr>
          <w:rFonts w:ascii="Times New Roman" w:hAnsi="Times New Roman"/>
          <w:bCs/>
          <w:i/>
          <w:iCs/>
          <w:sz w:val="24"/>
        </w:rPr>
      </w:pPr>
      <w:r w:rsidRPr="00C703F2">
        <w:rPr>
          <w:rFonts w:ascii="Times New Roman" w:hAnsi="Times New Roman"/>
          <w:color w:val="000000"/>
          <w:sz w:val="24"/>
        </w:rPr>
        <w:t xml:space="preserve">Csatolni kell – legkésőbb a szerződés megkötése előtt - 30 napnál nem régebbi köztartozás mentes igazolást. </w:t>
      </w:r>
      <w:r w:rsidRPr="00C703F2">
        <w:rPr>
          <w:rFonts w:ascii="Times New Roman" w:hAnsi="Times New Roman"/>
          <w:bCs/>
          <w:i/>
          <w:iCs/>
          <w:sz w:val="24"/>
        </w:rPr>
        <w:t>(az elektronikus NAV igazolás csatolása is elfogadható)</w:t>
      </w:r>
    </w:p>
    <w:p w:rsidR="00752622" w:rsidRPr="00C703F2" w:rsidRDefault="00752622" w:rsidP="00C703F2">
      <w:pPr>
        <w:numPr>
          <w:ilvl w:val="0"/>
          <w:numId w:val="39"/>
        </w:numPr>
        <w:ind w:right="-142"/>
        <w:jc w:val="both"/>
        <w:rPr>
          <w:rFonts w:ascii="Times New Roman" w:hAnsi="Times New Roman"/>
          <w:b/>
          <w:color w:val="453939"/>
          <w:sz w:val="24"/>
        </w:rPr>
      </w:pPr>
      <w:r w:rsidRPr="00C703F2">
        <w:rPr>
          <w:rFonts w:ascii="Times New Roman" w:hAnsi="Times New Roman"/>
          <w:b/>
          <w:color w:val="453939"/>
          <w:sz w:val="24"/>
        </w:rPr>
        <w:t>A következő nyilatkozatokat:</w:t>
      </w:r>
    </w:p>
    <w:p w:rsidR="00752622" w:rsidRPr="00C703F2" w:rsidRDefault="00752622" w:rsidP="00752622">
      <w:pPr>
        <w:jc w:val="both"/>
        <w:rPr>
          <w:rFonts w:ascii="Times New Roman" w:hAnsi="Times New Roman"/>
          <w:b/>
          <w:sz w:val="24"/>
        </w:rPr>
      </w:pPr>
    </w:p>
    <w:p w:rsidR="00752622" w:rsidRPr="00C703F2" w:rsidRDefault="00752622" w:rsidP="00752622">
      <w:pPr>
        <w:pStyle w:val="NormlWeb"/>
        <w:spacing w:before="0" w:after="0"/>
        <w:jc w:val="both"/>
      </w:pPr>
      <w:r w:rsidRPr="00C703F2">
        <w:rPr>
          <w:bCs/>
        </w:rPr>
        <w:t>a) a pályázó nyilatkozata, hogy lejárt esedékességű, meg nem fizetett köztartozással nem rendelkezik</w:t>
      </w:r>
      <w:r w:rsidRPr="00C703F2">
        <w:t xml:space="preserve"> </w:t>
      </w:r>
    </w:p>
    <w:p w:rsidR="00752622" w:rsidRPr="00C703F2" w:rsidRDefault="00752622" w:rsidP="00752622">
      <w:pPr>
        <w:pStyle w:val="NormlWeb"/>
        <w:spacing w:before="0" w:after="0"/>
        <w:jc w:val="both"/>
      </w:pPr>
      <w:r w:rsidRPr="00C703F2">
        <w:rPr>
          <w:bCs/>
        </w:rPr>
        <w:t>b) közhasznú szervezet esetén a pályázó nyilatkozata, hogy a tárgyévet megelőző évről készített beszámoló alapján a közhasznúsági jelentés bírósági letétbe helyezésre került,</w:t>
      </w:r>
      <w:r w:rsidRPr="00C703F2">
        <w:t xml:space="preserve"> </w:t>
      </w:r>
    </w:p>
    <w:p w:rsidR="00752622" w:rsidRPr="00C703F2" w:rsidRDefault="00752622" w:rsidP="00752622">
      <w:pPr>
        <w:pStyle w:val="NormlWeb"/>
        <w:spacing w:before="0" w:after="0"/>
        <w:jc w:val="both"/>
      </w:pPr>
      <w:r w:rsidRPr="00C703F2">
        <w:rPr>
          <w:bCs/>
        </w:rPr>
        <w:t>c) a pályázó nyilatkozata</w:t>
      </w:r>
      <w:r w:rsidRPr="00C703F2">
        <w:rPr>
          <w:b/>
        </w:rPr>
        <w:t xml:space="preserve"> </w:t>
      </w:r>
      <w:r w:rsidRPr="00C703F2">
        <w:t>a közpénzekből nyújtott támogatások átláthatóságáról szóló 2007. évi CLXXXI. törvény</w:t>
      </w:r>
      <w:r w:rsidRPr="00C703F2">
        <w:rPr>
          <w:b/>
        </w:rPr>
        <w:t xml:space="preserve"> (</w:t>
      </w:r>
      <w:r w:rsidRPr="00C703F2">
        <w:rPr>
          <w:bCs/>
        </w:rPr>
        <w:t>Knyt.) 6.§ (1) bekezdés szerinti összeférhetetlenség és érintettség fennállásáról, vagy hiányáról</w:t>
      </w:r>
      <w:r w:rsidRPr="00C703F2">
        <w:t>,</w:t>
      </w:r>
    </w:p>
    <w:p w:rsidR="00752622" w:rsidRPr="00C703F2" w:rsidRDefault="00752622" w:rsidP="00752622">
      <w:pPr>
        <w:pStyle w:val="NormlWeb"/>
        <w:spacing w:before="0" w:after="0"/>
        <w:jc w:val="both"/>
      </w:pPr>
      <w:r w:rsidRPr="00C703F2">
        <w:rPr>
          <w:bCs/>
        </w:rPr>
        <w:t>d) a pályázó közzétételi kérelme a Knyt. 8.§ (1) bekezdés szerinti érintettségről</w:t>
      </w:r>
      <w:r w:rsidRPr="00C703F2">
        <w:t>.</w:t>
      </w:r>
    </w:p>
    <w:p w:rsidR="00752622" w:rsidRPr="00C703F2" w:rsidRDefault="00752622" w:rsidP="00752622">
      <w:pPr>
        <w:jc w:val="both"/>
        <w:rPr>
          <w:rFonts w:ascii="Times New Roman" w:hAnsi="Times New Roman"/>
          <w:b/>
          <w:sz w:val="24"/>
          <w:u w:val="single"/>
        </w:rPr>
      </w:pPr>
      <w:r w:rsidRPr="00C703F2">
        <w:rPr>
          <w:rFonts w:ascii="Times New Roman" w:hAnsi="Times New Roman"/>
          <w:b/>
          <w:sz w:val="24"/>
          <w:u w:val="single"/>
        </w:rPr>
        <w:t>Formai követelmények:</w:t>
      </w:r>
    </w:p>
    <w:p w:rsidR="00752622" w:rsidRPr="00C703F2" w:rsidRDefault="00752622" w:rsidP="00752622">
      <w:pPr>
        <w:jc w:val="both"/>
        <w:rPr>
          <w:rFonts w:ascii="Times New Roman" w:hAnsi="Times New Roman"/>
          <w:b/>
          <w:sz w:val="24"/>
        </w:rPr>
      </w:pPr>
    </w:p>
    <w:p w:rsidR="00752622" w:rsidRPr="00C703F2" w:rsidRDefault="00752622" w:rsidP="00752622">
      <w:pPr>
        <w:jc w:val="both"/>
        <w:rPr>
          <w:rFonts w:ascii="Times New Roman" w:hAnsi="Times New Roman"/>
          <w:sz w:val="24"/>
        </w:rPr>
      </w:pPr>
      <w:r w:rsidRPr="00C703F2">
        <w:rPr>
          <w:rFonts w:ascii="Times New Roman" w:hAnsi="Times New Roman"/>
          <w:sz w:val="24"/>
        </w:rPr>
        <w:t xml:space="preserve">A pályázatot az erre a célra rendszeresített </w:t>
      </w:r>
      <w:r w:rsidRPr="00C703F2">
        <w:rPr>
          <w:rFonts w:ascii="Times New Roman" w:hAnsi="Times New Roman"/>
          <w:b/>
          <w:bCs/>
          <w:iCs/>
          <w:sz w:val="24"/>
        </w:rPr>
        <w:t>pályázati adatlapon,</w:t>
      </w:r>
      <w:r w:rsidRPr="00C703F2">
        <w:rPr>
          <w:rFonts w:ascii="Times New Roman" w:hAnsi="Times New Roman"/>
          <w:sz w:val="24"/>
        </w:rPr>
        <w:t xml:space="preserve"> egy példányban, a mellékletekkel együtt kell</w:t>
      </w:r>
      <w:r w:rsidRPr="00C703F2">
        <w:rPr>
          <w:rFonts w:ascii="Times New Roman" w:hAnsi="Times New Roman"/>
          <w:i/>
          <w:sz w:val="24"/>
        </w:rPr>
        <w:t xml:space="preserve"> </w:t>
      </w:r>
      <w:r w:rsidRPr="00C703F2">
        <w:rPr>
          <w:rFonts w:ascii="Times New Roman" w:hAnsi="Times New Roman"/>
          <w:sz w:val="24"/>
        </w:rPr>
        <w:t>benyújtani.</w:t>
      </w:r>
    </w:p>
    <w:p w:rsidR="00752622" w:rsidRPr="00C703F2" w:rsidRDefault="00752622" w:rsidP="00752622">
      <w:pPr>
        <w:jc w:val="both"/>
        <w:rPr>
          <w:rFonts w:ascii="Times New Roman" w:hAnsi="Times New Roman"/>
          <w:sz w:val="24"/>
        </w:rPr>
      </w:pPr>
      <w:r w:rsidRPr="00C703F2">
        <w:rPr>
          <w:rFonts w:ascii="Times New Roman" w:hAnsi="Times New Roman"/>
          <w:sz w:val="24"/>
        </w:rPr>
        <w:t xml:space="preserve">Az adatlapok letölthetőek a nyomtatványokkal és a hozzá kapcsolódó kitöltési útmutatóval együtt a </w:t>
      </w:r>
      <w:hyperlink r:id="rId25" w:history="1">
        <w:r w:rsidRPr="00C703F2">
          <w:rPr>
            <w:rStyle w:val="Hiperhivatkozs"/>
            <w:rFonts w:ascii="Times New Roman" w:hAnsi="Times New Roman"/>
            <w:sz w:val="24"/>
          </w:rPr>
          <w:t>www.masodikkerulet.hu</w:t>
        </w:r>
      </w:hyperlink>
      <w:r w:rsidRPr="00C703F2">
        <w:rPr>
          <w:rFonts w:ascii="Times New Roman" w:hAnsi="Times New Roman"/>
          <w:sz w:val="24"/>
        </w:rPr>
        <w:t xml:space="preserve"> honlapról.</w:t>
      </w:r>
    </w:p>
    <w:p w:rsidR="00752622" w:rsidRDefault="00752622" w:rsidP="00752622">
      <w:pPr>
        <w:jc w:val="both"/>
        <w:rPr>
          <w:rFonts w:ascii="Times New Roman" w:hAnsi="Times New Roman"/>
          <w:b/>
          <w:sz w:val="24"/>
          <w:u w:val="single"/>
        </w:rPr>
      </w:pPr>
    </w:p>
    <w:p w:rsidR="000F16BC" w:rsidRDefault="000F16BC" w:rsidP="00752622">
      <w:pPr>
        <w:jc w:val="both"/>
        <w:rPr>
          <w:rFonts w:ascii="Times New Roman" w:hAnsi="Times New Roman"/>
          <w:b/>
          <w:sz w:val="24"/>
          <w:u w:val="single"/>
        </w:rPr>
      </w:pPr>
    </w:p>
    <w:p w:rsidR="000F16BC" w:rsidRDefault="000F16BC" w:rsidP="00752622">
      <w:pPr>
        <w:jc w:val="both"/>
        <w:rPr>
          <w:rFonts w:ascii="Times New Roman" w:hAnsi="Times New Roman"/>
          <w:b/>
          <w:sz w:val="24"/>
          <w:u w:val="single"/>
        </w:rPr>
      </w:pPr>
    </w:p>
    <w:p w:rsidR="000F16BC" w:rsidRDefault="000F16BC" w:rsidP="00752622">
      <w:pPr>
        <w:jc w:val="both"/>
        <w:rPr>
          <w:rFonts w:ascii="Times New Roman" w:hAnsi="Times New Roman"/>
          <w:b/>
          <w:sz w:val="24"/>
          <w:u w:val="single"/>
        </w:rPr>
      </w:pPr>
    </w:p>
    <w:p w:rsidR="000F16BC" w:rsidRPr="00C703F2" w:rsidRDefault="000F16BC" w:rsidP="00752622">
      <w:pPr>
        <w:jc w:val="both"/>
        <w:rPr>
          <w:rFonts w:ascii="Times New Roman" w:hAnsi="Times New Roman"/>
          <w:b/>
          <w:sz w:val="24"/>
          <w:u w:val="single"/>
        </w:rPr>
      </w:pPr>
    </w:p>
    <w:p w:rsidR="00752622" w:rsidRPr="00C703F2" w:rsidRDefault="00752622" w:rsidP="00752622">
      <w:pPr>
        <w:jc w:val="both"/>
        <w:rPr>
          <w:rFonts w:ascii="Times New Roman" w:hAnsi="Times New Roman"/>
          <w:b/>
          <w:sz w:val="24"/>
          <w:u w:val="single"/>
        </w:rPr>
      </w:pPr>
      <w:r w:rsidRPr="00C703F2">
        <w:rPr>
          <w:rFonts w:ascii="Times New Roman" w:hAnsi="Times New Roman"/>
          <w:b/>
          <w:sz w:val="24"/>
          <w:u w:val="single"/>
        </w:rPr>
        <w:t>Pályázat finanszírozása:</w:t>
      </w:r>
    </w:p>
    <w:p w:rsidR="00752622" w:rsidRPr="00C703F2" w:rsidRDefault="00752622" w:rsidP="00752622">
      <w:pPr>
        <w:jc w:val="both"/>
        <w:rPr>
          <w:rFonts w:ascii="Times New Roman" w:hAnsi="Times New Roman"/>
          <w:b/>
          <w:sz w:val="24"/>
        </w:rPr>
      </w:pPr>
    </w:p>
    <w:p w:rsidR="00752622" w:rsidRPr="00C703F2" w:rsidRDefault="00752622" w:rsidP="00752622">
      <w:pPr>
        <w:jc w:val="both"/>
        <w:rPr>
          <w:rFonts w:ascii="Times New Roman" w:hAnsi="Times New Roman"/>
          <w:b/>
          <w:bCs/>
          <w:sz w:val="24"/>
        </w:rPr>
      </w:pPr>
      <w:r w:rsidRPr="00C703F2">
        <w:rPr>
          <w:rFonts w:ascii="Times New Roman" w:hAnsi="Times New Roman"/>
          <w:bCs/>
          <w:sz w:val="24"/>
        </w:rPr>
        <w:t xml:space="preserve">A támogatás kizárólag a megpályázott program(ok)hoz kapcsolódó, dologi jellegű – bérre nem fordítható - kiadások fedezetére szolgál, </w:t>
      </w:r>
      <w:r w:rsidRPr="00C703F2">
        <w:rPr>
          <w:rFonts w:ascii="Times New Roman" w:hAnsi="Times New Roman"/>
          <w:b/>
          <w:bCs/>
          <w:sz w:val="24"/>
        </w:rPr>
        <w:t>a pályázó szervezet működési kiadásaihoz nem használható fel.</w:t>
      </w:r>
    </w:p>
    <w:p w:rsidR="00752622" w:rsidRPr="00C703F2" w:rsidRDefault="00752622" w:rsidP="00752622">
      <w:pPr>
        <w:pStyle w:val="Szvegtrzs2"/>
        <w:rPr>
          <w:b w:val="0"/>
          <w:iCs/>
          <w:sz w:val="24"/>
        </w:rPr>
      </w:pPr>
      <w:r w:rsidRPr="00C703F2">
        <w:rPr>
          <w:bCs w:val="0"/>
          <w:sz w:val="24"/>
        </w:rPr>
        <w:t>Több program esetén minden programhoz önálló költségvetést és az elszámolásnál külön-külön részletezett beszámolót kell benyújtani.</w:t>
      </w:r>
      <w:r w:rsidRPr="00C703F2">
        <w:rPr>
          <w:iCs/>
          <w:sz w:val="24"/>
        </w:rPr>
        <w:t xml:space="preserve"> Egy pályázat legfeljebb </w:t>
      </w:r>
      <w:r w:rsidRPr="00C703F2">
        <w:rPr>
          <w:b w:val="0"/>
          <w:iCs/>
          <w:sz w:val="24"/>
        </w:rPr>
        <w:t>3 programot, rendezvényt, tevékenységet</w:t>
      </w:r>
      <w:r w:rsidRPr="00C703F2">
        <w:rPr>
          <w:iCs/>
          <w:sz w:val="24"/>
        </w:rPr>
        <w:t xml:space="preserve"> tartalmazhat. </w:t>
      </w:r>
    </w:p>
    <w:p w:rsidR="00752622" w:rsidRPr="00C703F2" w:rsidRDefault="00752622" w:rsidP="00752622">
      <w:pPr>
        <w:jc w:val="both"/>
        <w:rPr>
          <w:rFonts w:ascii="Times New Roman" w:hAnsi="Times New Roman"/>
          <w:bCs/>
          <w:sz w:val="24"/>
        </w:rPr>
      </w:pPr>
    </w:p>
    <w:p w:rsidR="00752622" w:rsidRPr="00C703F2" w:rsidRDefault="00752622" w:rsidP="00752622">
      <w:pPr>
        <w:jc w:val="both"/>
        <w:rPr>
          <w:rFonts w:ascii="Times New Roman" w:hAnsi="Times New Roman"/>
          <w:sz w:val="24"/>
        </w:rPr>
      </w:pPr>
      <w:r w:rsidRPr="00C703F2">
        <w:rPr>
          <w:rFonts w:ascii="Times New Roman" w:hAnsi="Times New Roman"/>
          <w:sz w:val="24"/>
        </w:rPr>
        <w:t>A pályázónak nyilatkoznia kell a II. Kerületi Önkormányzat által kiírt más pályázaton való részvételéről és a megpályázott összegről.</w:t>
      </w:r>
    </w:p>
    <w:p w:rsidR="00752622" w:rsidRPr="00C703F2" w:rsidRDefault="00752622" w:rsidP="00752622">
      <w:pPr>
        <w:jc w:val="both"/>
        <w:rPr>
          <w:rFonts w:ascii="Times New Roman" w:hAnsi="Times New Roman"/>
          <w:sz w:val="24"/>
        </w:rPr>
      </w:pPr>
      <w:r w:rsidRPr="00C703F2">
        <w:rPr>
          <w:rFonts w:ascii="Times New Roman" w:hAnsi="Times New Roman"/>
          <w:sz w:val="24"/>
        </w:rPr>
        <w:t xml:space="preserve">A költségvetést </w:t>
      </w:r>
      <w:r w:rsidRPr="00C703F2">
        <w:rPr>
          <w:rFonts w:ascii="Times New Roman" w:hAnsi="Times New Roman"/>
          <w:b/>
          <w:i/>
          <w:iCs/>
          <w:sz w:val="24"/>
        </w:rPr>
        <w:t>ezer forintokban számolva</w:t>
      </w:r>
      <w:r w:rsidRPr="00C703F2">
        <w:rPr>
          <w:rFonts w:ascii="Times New Roman" w:hAnsi="Times New Roman"/>
          <w:sz w:val="24"/>
        </w:rPr>
        <w:t xml:space="preserve"> kell elkészíteni.</w:t>
      </w:r>
    </w:p>
    <w:p w:rsidR="00752622" w:rsidRPr="00C703F2" w:rsidRDefault="00752622" w:rsidP="00752622">
      <w:pPr>
        <w:jc w:val="both"/>
        <w:rPr>
          <w:rFonts w:ascii="Times New Roman" w:hAnsi="Times New Roman"/>
          <w:sz w:val="24"/>
        </w:rPr>
      </w:pPr>
    </w:p>
    <w:p w:rsidR="00752622" w:rsidRPr="00C703F2" w:rsidRDefault="00752622" w:rsidP="00752622">
      <w:pPr>
        <w:jc w:val="both"/>
        <w:rPr>
          <w:rFonts w:ascii="Times New Roman" w:hAnsi="Times New Roman"/>
          <w:b/>
          <w:sz w:val="24"/>
        </w:rPr>
      </w:pPr>
      <w:r w:rsidRPr="00C703F2">
        <w:rPr>
          <w:rFonts w:ascii="Times New Roman" w:hAnsi="Times New Roman"/>
          <w:b/>
          <w:sz w:val="24"/>
        </w:rPr>
        <w:t>A pályázaton vissza nem térítendő támogatás igényelhető. A támogatás mértéke maximálisan 90 %. (Az önrésszel nem kell elszámolni.) A pályázat beadásánál meg kell jelölni az önrész forrását (saját, egyéb pályázat, stb.)</w:t>
      </w:r>
    </w:p>
    <w:p w:rsidR="00752622" w:rsidRPr="00C703F2" w:rsidRDefault="00752622" w:rsidP="00752622">
      <w:pPr>
        <w:spacing w:before="100" w:beforeAutospacing="1" w:after="100" w:afterAutospacing="1"/>
        <w:jc w:val="both"/>
        <w:rPr>
          <w:rFonts w:ascii="Times New Roman" w:hAnsi="Times New Roman"/>
          <w:sz w:val="24"/>
        </w:rPr>
      </w:pPr>
      <w:r w:rsidRPr="00C703F2">
        <w:rPr>
          <w:rFonts w:ascii="Times New Roman" w:hAnsi="Times New Roman"/>
          <w:sz w:val="24"/>
        </w:rPr>
        <w:t xml:space="preserve">A megítélt támogatási összeg folyósítása az önkormányzati fenntartású intézmények esetén előirányzat módosítással, a civil és egyházi pályázóknál a „támogatási szerződés” megkötését követően, a pályázó által megadott bankszámlaszámra, átutalással történik. A szerződés megkötését megelőzően megvalósult pályázati program esetében a támogatás utófinanszírozású, a támogatás folyósítását követően megvalósuló pályázati program esetében a támogatás előfinanszírozású. </w:t>
      </w:r>
    </w:p>
    <w:p w:rsidR="00752622" w:rsidRPr="00C703F2" w:rsidRDefault="00752622" w:rsidP="00752622">
      <w:pPr>
        <w:jc w:val="both"/>
        <w:rPr>
          <w:rFonts w:ascii="Times New Roman" w:hAnsi="Times New Roman"/>
          <w:sz w:val="24"/>
          <w:u w:val="single"/>
        </w:rPr>
      </w:pPr>
      <w:r w:rsidRPr="00C703F2">
        <w:rPr>
          <w:rFonts w:ascii="Times New Roman" w:hAnsi="Times New Roman"/>
          <w:b/>
          <w:bCs/>
          <w:sz w:val="24"/>
          <w:u w:val="single"/>
        </w:rPr>
        <w:t>Pályázatot az alábbi programokra lehet benyújtani</w:t>
      </w:r>
      <w:r w:rsidRPr="00C703F2">
        <w:rPr>
          <w:rFonts w:ascii="Times New Roman" w:hAnsi="Times New Roman"/>
          <w:sz w:val="24"/>
          <w:u w:val="single"/>
        </w:rPr>
        <w:t xml:space="preserve"> </w:t>
      </w:r>
      <w:r w:rsidRPr="00C703F2">
        <w:rPr>
          <w:rFonts w:ascii="Times New Roman" w:hAnsi="Times New Roman"/>
          <w:b/>
          <w:i/>
          <w:sz w:val="24"/>
          <w:u w:val="single"/>
        </w:rPr>
        <w:t>(regisztrációs számok):</w:t>
      </w:r>
    </w:p>
    <w:p w:rsidR="00752622" w:rsidRPr="00C703F2" w:rsidRDefault="00752622" w:rsidP="00752622">
      <w:pPr>
        <w:jc w:val="both"/>
        <w:rPr>
          <w:rFonts w:ascii="Times New Roman" w:hAnsi="Times New Roman"/>
          <w:sz w:val="24"/>
        </w:rPr>
      </w:pPr>
    </w:p>
    <w:p w:rsidR="00752622" w:rsidRPr="00C703F2" w:rsidRDefault="00752622" w:rsidP="00752622">
      <w:pPr>
        <w:jc w:val="both"/>
        <w:rPr>
          <w:rFonts w:ascii="Times New Roman" w:hAnsi="Times New Roman"/>
          <w:sz w:val="24"/>
        </w:rPr>
      </w:pPr>
      <w:r w:rsidRPr="00C703F2">
        <w:rPr>
          <w:rFonts w:ascii="Times New Roman" w:hAnsi="Times New Roman"/>
          <w:sz w:val="24"/>
        </w:rPr>
        <w:t xml:space="preserve">1.- gyermek és ifjúságvédelemmel kapcsolatos tevékenységek, </w:t>
      </w:r>
    </w:p>
    <w:p w:rsidR="00752622" w:rsidRPr="00C703F2" w:rsidRDefault="00752622" w:rsidP="00752622">
      <w:pPr>
        <w:jc w:val="both"/>
        <w:rPr>
          <w:rFonts w:ascii="Times New Roman" w:hAnsi="Times New Roman"/>
          <w:sz w:val="24"/>
        </w:rPr>
      </w:pPr>
    </w:p>
    <w:p w:rsidR="00752622" w:rsidRPr="00C703F2" w:rsidRDefault="00752622" w:rsidP="00752622">
      <w:pPr>
        <w:jc w:val="both"/>
        <w:rPr>
          <w:rFonts w:ascii="Times New Roman" w:hAnsi="Times New Roman"/>
          <w:sz w:val="24"/>
        </w:rPr>
      </w:pPr>
      <w:r w:rsidRPr="00C703F2">
        <w:rPr>
          <w:rFonts w:ascii="Times New Roman" w:hAnsi="Times New Roman"/>
          <w:sz w:val="24"/>
        </w:rPr>
        <w:t xml:space="preserve">2. - drogprevenciós programok, </w:t>
      </w:r>
    </w:p>
    <w:p w:rsidR="00752622" w:rsidRPr="00C703F2" w:rsidRDefault="00752622" w:rsidP="00752622">
      <w:pPr>
        <w:jc w:val="both"/>
        <w:rPr>
          <w:rFonts w:ascii="Times New Roman" w:hAnsi="Times New Roman"/>
          <w:sz w:val="24"/>
        </w:rPr>
      </w:pPr>
    </w:p>
    <w:p w:rsidR="00752622" w:rsidRPr="00C703F2" w:rsidRDefault="00752622" w:rsidP="00752622">
      <w:pPr>
        <w:jc w:val="both"/>
        <w:rPr>
          <w:rFonts w:ascii="Times New Roman" w:hAnsi="Times New Roman"/>
          <w:sz w:val="24"/>
        </w:rPr>
      </w:pPr>
      <w:r w:rsidRPr="00C703F2">
        <w:rPr>
          <w:rFonts w:ascii="Times New Roman" w:hAnsi="Times New Roman"/>
          <w:sz w:val="24"/>
        </w:rPr>
        <w:t>3 – alacsony-küszöbű ellátások,</w:t>
      </w:r>
    </w:p>
    <w:p w:rsidR="00752622" w:rsidRPr="00C703F2" w:rsidRDefault="00752622" w:rsidP="00752622">
      <w:pPr>
        <w:jc w:val="both"/>
        <w:rPr>
          <w:rFonts w:ascii="Times New Roman" w:hAnsi="Times New Roman"/>
          <w:sz w:val="24"/>
        </w:rPr>
      </w:pPr>
    </w:p>
    <w:p w:rsidR="00752622" w:rsidRPr="00C703F2" w:rsidRDefault="00752622" w:rsidP="00752622">
      <w:pPr>
        <w:jc w:val="both"/>
        <w:rPr>
          <w:rFonts w:ascii="Times New Roman" w:hAnsi="Times New Roman"/>
          <w:sz w:val="24"/>
        </w:rPr>
      </w:pPr>
      <w:r w:rsidRPr="00C703F2">
        <w:rPr>
          <w:rFonts w:ascii="Times New Roman" w:hAnsi="Times New Roman"/>
          <w:sz w:val="24"/>
        </w:rPr>
        <w:t>4 - családsegítésre irányuló szakmai programok,</w:t>
      </w:r>
    </w:p>
    <w:p w:rsidR="00752622" w:rsidRPr="00C703F2" w:rsidRDefault="00752622" w:rsidP="00752622">
      <w:pPr>
        <w:jc w:val="both"/>
        <w:rPr>
          <w:rFonts w:ascii="Times New Roman" w:hAnsi="Times New Roman"/>
          <w:sz w:val="24"/>
        </w:rPr>
      </w:pPr>
    </w:p>
    <w:p w:rsidR="00752622" w:rsidRPr="00C703F2" w:rsidRDefault="00752622" w:rsidP="00752622">
      <w:pPr>
        <w:jc w:val="both"/>
        <w:rPr>
          <w:rFonts w:ascii="Times New Roman" w:hAnsi="Times New Roman"/>
          <w:sz w:val="24"/>
        </w:rPr>
      </w:pPr>
      <w:r w:rsidRPr="00C703F2">
        <w:rPr>
          <w:rFonts w:ascii="Times New Roman" w:hAnsi="Times New Roman"/>
          <w:sz w:val="24"/>
        </w:rPr>
        <w:t>5 - álláskeresők foglalkoztatására irányuló tevékenységek,</w:t>
      </w:r>
    </w:p>
    <w:p w:rsidR="00752622" w:rsidRPr="00C703F2" w:rsidRDefault="00752622" w:rsidP="00752622">
      <w:pPr>
        <w:jc w:val="both"/>
        <w:rPr>
          <w:rFonts w:ascii="Times New Roman" w:hAnsi="Times New Roman"/>
          <w:b/>
          <w:bCs/>
          <w:sz w:val="24"/>
        </w:rPr>
      </w:pPr>
    </w:p>
    <w:p w:rsidR="00752622" w:rsidRPr="00C703F2" w:rsidRDefault="00752622" w:rsidP="00752622">
      <w:pPr>
        <w:jc w:val="both"/>
        <w:rPr>
          <w:rFonts w:ascii="Times New Roman" w:hAnsi="Times New Roman"/>
          <w:sz w:val="24"/>
        </w:rPr>
      </w:pPr>
      <w:r w:rsidRPr="00C703F2">
        <w:rPr>
          <w:rFonts w:ascii="Times New Roman" w:hAnsi="Times New Roman"/>
          <w:sz w:val="24"/>
        </w:rPr>
        <w:t>6 - szociális rehabilitációval foglalkozó programok,</w:t>
      </w:r>
    </w:p>
    <w:p w:rsidR="00752622" w:rsidRPr="00C703F2" w:rsidRDefault="00752622" w:rsidP="00752622">
      <w:pPr>
        <w:jc w:val="both"/>
        <w:rPr>
          <w:rFonts w:ascii="Times New Roman" w:hAnsi="Times New Roman"/>
          <w:sz w:val="24"/>
        </w:rPr>
      </w:pPr>
    </w:p>
    <w:p w:rsidR="00752622" w:rsidRPr="00C703F2" w:rsidRDefault="00752622" w:rsidP="00752622">
      <w:pPr>
        <w:jc w:val="both"/>
        <w:rPr>
          <w:rFonts w:ascii="Times New Roman" w:hAnsi="Times New Roman"/>
          <w:sz w:val="24"/>
        </w:rPr>
      </w:pPr>
      <w:r w:rsidRPr="00C703F2">
        <w:rPr>
          <w:rFonts w:ascii="Times New Roman" w:hAnsi="Times New Roman"/>
          <w:sz w:val="24"/>
        </w:rPr>
        <w:t>7 - fogyatékkal élők foglalkoztatásával kapcsolatos tevékenységek,</w:t>
      </w:r>
    </w:p>
    <w:p w:rsidR="00752622" w:rsidRPr="00C703F2" w:rsidRDefault="00752622" w:rsidP="00752622">
      <w:pPr>
        <w:jc w:val="both"/>
        <w:rPr>
          <w:rFonts w:ascii="Times New Roman" w:hAnsi="Times New Roman"/>
          <w:sz w:val="24"/>
        </w:rPr>
      </w:pPr>
    </w:p>
    <w:p w:rsidR="00752622" w:rsidRPr="00C703F2" w:rsidRDefault="00752622" w:rsidP="00752622">
      <w:pPr>
        <w:jc w:val="both"/>
        <w:rPr>
          <w:rFonts w:ascii="Times New Roman" w:hAnsi="Times New Roman"/>
          <w:sz w:val="24"/>
        </w:rPr>
      </w:pPr>
      <w:r w:rsidRPr="00C703F2">
        <w:rPr>
          <w:rFonts w:ascii="Times New Roman" w:hAnsi="Times New Roman"/>
          <w:sz w:val="24"/>
        </w:rPr>
        <w:t>8 - hajléktalanok ellátására irányuló tevékenységek,</w:t>
      </w:r>
    </w:p>
    <w:p w:rsidR="00752622" w:rsidRPr="00C703F2" w:rsidRDefault="00752622" w:rsidP="00752622">
      <w:pPr>
        <w:jc w:val="both"/>
        <w:rPr>
          <w:rFonts w:ascii="Times New Roman" w:hAnsi="Times New Roman"/>
          <w:sz w:val="24"/>
        </w:rPr>
      </w:pPr>
    </w:p>
    <w:p w:rsidR="00752622" w:rsidRPr="00C703F2" w:rsidRDefault="00752622" w:rsidP="00752622">
      <w:pPr>
        <w:spacing w:line="360" w:lineRule="auto"/>
        <w:jc w:val="both"/>
        <w:rPr>
          <w:rFonts w:ascii="Times New Roman" w:hAnsi="Times New Roman"/>
          <w:sz w:val="24"/>
        </w:rPr>
      </w:pPr>
      <w:r w:rsidRPr="00C703F2">
        <w:rPr>
          <w:rFonts w:ascii="Times New Roman" w:hAnsi="Times New Roman"/>
          <w:sz w:val="24"/>
        </w:rPr>
        <w:t>9 – közösség-fejlesztési programok,</w:t>
      </w:r>
    </w:p>
    <w:p w:rsidR="00752622" w:rsidRPr="00C703F2" w:rsidRDefault="00752622" w:rsidP="00752622">
      <w:pPr>
        <w:spacing w:line="360" w:lineRule="auto"/>
        <w:jc w:val="both"/>
        <w:rPr>
          <w:rFonts w:ascii="Times New Roman" w:hAnsi="Times New Roman"/>
          <w:sz w:val="24"/>
        </w:rPr>
      </w:pPr>
      <w:r w:rsidRPr="00C703F2">
        <w:rPr>
          <w:rFonts w:ascii="Times New Roman" w:hAnsi="Times New Roman"/>
          <w:sz w:val="24"/>
        </w:rPr>
        <w:t>10 - az aktív időskort támogató programok,</w:t>
      </w:r>
    </w:p>
    <w:p w:rsidR="00752622" w:rsidRPr="00C703F2" w:rsidRDefault="00752622" w:rsidP="00752622">
      <w:pPr>
        <w:spacing w:line="360" w:lineRule="auto"/>
        <w:jc w:val="both"/>
        <w:rPr>
          <w:rFonts w:ascii="Times New Roman" w:hAnsi="Times New Roman"/>
          <w:sz w:val="24"/>
        </w:rPr>
      </w:pPr>
      <w:r w:rsidRPr="00C703F2">
        <w:rPr>
          <w:rFonts w:ascii="Times New Roman" w:hAnsi="Times New Roman"/>
          <w:sz w:val="24"/>
        </w:rPr>
        <w:t>11 - a generációk közötti kapcsolatot erősítő programok,</w:t>
      </w:r>
    </w:p>
    <w:p w:rsidR="00752622" w:rsidRPr="00C703F2" w:rsidRDefault="00752622" w:rsidP="00752622">
      <w:pPr>
        <w:spacing w:line="360" w:lineRule="auto"/>
        <w:jc w:val="both"/>
        <w:rPr>
          <w:rFonts w:ascii="Times New Roman" w:hAnsi="Times New Roman"/>
          <w:sz w:val="24"/>
        </w:rPr>
      </w:pPr>
      <w:r w:rsidRPr="00C703F2">
        <w:rPr>
          <w:rFonts w:ascii="Times New Roman" w:hAnsi="Times New Roman"/>
          <w:sz w:val="24"/>
        </w:rPr>
        <w:t xml:space="preserve">12. - önkéntes tevékenységet támogató programok. </w:t>
      </w:r>
    </w:p>
    <w:p w:rsidR="00752622" w:rsidRPr="00C703F2" w:rsidRDefault="00752622" w:rsidP="00752622">
      <w:pPr>
        <w:jc w:val="both"/>
        <w:rPr>
          <w:rFonts w:ascii="Times New Roman" w:hAnsi="Times New Roman"/>
          <w:b/>
          <w:sz w:val="24"/>
          <w:u w:val="single"/>
        </w:rPr>
      </w:pPr>
    </w:p>
    <w:p w:rsidR="00752622" w:rsidRPr="00C703F2" w:rsidRDefault="00752622" w:rsidP="00752622">
      <w:pPr>
        <w:jc w:val="both"/>
        <w:rPr>
          <w:rFonts w:ascii="Times New Roman" w:hAnsi="Times New Roman"/>
          <w:b/>
          <w:sz w:val="24"/>
          <w:u w:val="single"/>
        </w:rPr>
      </w:pPr>
      <w:r w:rsidRPr="00C703F2">
        <w:rPr>
          <w:rFonts w:ascii="Times New Roman" w:hAnsi="Times New Roman"/>
          <w:b/>
          <w:sz w:val="24"/>
          <w:u w:val="single"/>
        </w:rPr>
        <w:t xml:space="preserve">A pályázatok benyújtásának módja, helye és határideje: </w:t>
      </w:r>
    </w:p>
    <w:p w:rsidR="00752622" w:rsidRPr="00C703F2" w:rsidRDefault="00752622" w:rsidP="00752622">
      <w:pPr>
        <w:jc w:val="both"/>
        <w:rPr>
          <w:rFonts w:ascii="Times New Roman" w:hAnsi="Times New Roman"/>
          <w:b/>
          <w:sz w:val="24"/>
        </w:rPr>
      </w:pPr>
    </w:p>
    <w:p w:rsidR="00752622" w:rsidRPr="00C703F2" w:rsidRDefault="00752622" w:rsidP="00752622">
      <w:pPr>
        <w:jc w:val="both"/>
        <w:rPr>
          <w:rFonts w:ascii="Times New Roman" w:hAnsi="Times New Roman"/>
          <w:b/>
          <w:i/>
          <w:iCs/>
          <w:sz w:val="24"/>
        </w:rPr>
      </w:pPr>
      <w:r w:rsidRPr="00C703F2">
        <w:rPr>
          <w:rFonts w:ascii="Times New Roman" w:hAnsi="Times New Roman"/>
          <w:bCs/>
          <w:sz w:val="24"/>
        </w:rPr>
        <w:t>A pályázat benyújtásának határideje</w:t>
      </w:r>
      <w:r w:rsidRPr="00C703F2">
        <w:rPr>
          <w:rFonts w:ascii="Times New Roman" w:hAnsi="Times New Roman"/>
          <w:b/>
          <w:i/>
          <w:iCs/>
          <w:sz w:val="24"/>
        </w:rPr>
        <w:t xml:space="preserve"> 2017. április 30.</w:t>
      </w:r>
    </w:p>
    <w:p w:rsidR="00752622" w:rsidRPr="00C703F2" w:rsidRDefault="00752622" w:rsidP="00752622">
      <w:pPr>
        <w:jc w:val="both"/>
        <w:rPr>
          <w:rFonts w:ascii="Times New Roman" w:hAnsi="Times New Roman"/>
          <w:sz w:val="24"/>
        </w:rPr>
      </w:pPr>
    </w:p>
    <w:p w:rsidR="00752622" w:rsidRPr="00C703F2" w:rsidRDefault="00752622" w:rsidP="00752622">
      <w:pPr>
        <w:jc w:val="both"/>
        <w:rPr>
          <w:rFonts w:ascii="Times New Roman" w:hAnsi="Times New Roman"/>
          <w:sz w:val="24"/>
        </w:rPr>
      </w:pPr>
      <w:r w:rsidRPr="00C703F2">
        <w:rPr>
          <w:rFonts w:ascii="Times New Roman" w:hAnsi="Times New Roman"/>
          <w:sz w:val="24"/>
        </w:rPr>
        <w:t xml:space="preserve">A pályázat benyújtható személyesen a Szociális és Gyermekvédelmi Irodán (1024 Budapest, Káplár u. 2. c.-d.) vagy postai úton. </w:t>
      </w:r>
    </w:p>
    <w:p w:rsidR="00752622" w:rsidRPr="00C703F2" w:rsidRDefault="00752622" w:rsidP="00752622">
      <w:pPr>
        <w:jc w:val="both"/>
        <w:rPr>
          <w:rFonts w:ascii="Times New Roman" w:hAnsi="Times New Roman"/>
          <w:sz w:val="24"/>
        </w:rPr>
      </w:pPr>
      <w:r w:rsidRPr="00C703F2">
        <w:rPr>
          <w:rFonts w:ascii="Times New Roman" w:hAnsi="Times New Roman"/>
          <w:b/>
          <w:bCs/>
          <w:sz w:val="24"/>
        </w:rPr>
        <w:t>A határidő módosítására nincs lehetőség.</w:t>
      </w:r>
      <w:r w:rsidRPr="00C703F2">
        <w:rPr>
          <w:rFonts w:ascii="Times New Roman" w:hAnsi="Times New Roman"/>
          <w:sz w:val="24"/>
        </w:rPr>
        <w:t xml:space="preserve"> A határidő után postára adott, valamint a fenti kiírás szerint </w:t>
      </w:r>
      <w:r w:rsidRPr="00C703F2">
        <w:rPr>
          <w:rFonts w:ascii="Times New Roman" w:hAnsi="Times New Roman"/>
          <w:b/>
          <w:sz w:val="24"/>
        </w:rPr>
        <w:t>tartalmilag hiányos</w:t>
      </w:r>
      <w:r w:rsidRPr="00C703F2">
        <w:rPr>
          <w:rFonts w:ascii="Times New Roman" w:hAnsi="Times New Roman"/>
          <w:sz w:val="24"/>
        </w:rPr>
        <w:t xml:space="preserve"> pályázatokat a Bizottság érvénytelennek tekinti.</w:t>
      </w:r>
    </w:p>
    <w:p w:rsidR="00752622" w:rsidRPr="00C703F2" w:rsidRDefault="00752622" w:rsidP="00752622">
      <w:pPr>
        <w:jc w:val="both"/>
        <w:rPr>
          <w:rFonts w:ascii="Times New Roman" w:hAnsi="Times New Roman"/>
          <w:sz w:val="24"/>
        </w:rPr>
      </w:pPr>
    </w:p>
    <w:p w:rsidR="00752622" w:rsidRPr="00C703F2" w:rsidRDefault="00752622" w:rsidP="00752622">
      <w:pPr>
        <w:jc w:val="both"/>
        <w:rPr>
          <w:rFonts w:ascii="Times New Roman" w:hAnsi="Times New Roman"/>
          <w:bCs/>
          <w:sz w:val="24"/>
        </w:rPr>
      </w:pPr>
      <w:r w:rsidRPr="00C703F2">
        <w:rPr>
          <w:rFonts w:ascii="Times New Roman" w:hAnsi="Times New Roman"/>
          <w:b/>
          <w:sz w:val="24"/>
        </w:rPr>
        <w:t xml:space="preserve">Hiánypótlás: </w:t>
      </w:r>
      <w:r w:rsidRPr="00C703F2">
        <w:rPr>
          <w:rFonts w:ascii="Times New Roman" w:hAnsi="Times New Roman"/>
          <w:bCs/>
          <w:sz w:val="24"/>
        </w:rPr>
        <w:t>kizárólag formai hiányosságok pótlására szolgál (név, cím, elérhetőség). Az adatlap, a kötelező mellékletek és nyilatkozatok csatolásának hiánya nem tekinthető formai oknak!</w:t>
      </w:r>
    </w:p>
    <w:p w:rsidR="00752622" w:rsidRPr="00C703F2" w:rsidRDefault="00752622" w:rsidP="00752622">
      <w:pPr>
        <w:jc w:val="both"/>
        <w:rPr>
          <w:rFonts w:ascii="Times New Roman" w:hAnsi="Times New Roman"/>
          <w:bCs/>
          <w:sz w:val="24"/>
        </w:rPr>
      </w:pPr>
      <w:r w:rsidRPr="00C703F2">
        <w:rPr>
          <w:rFonts w:ascii="Times New Roman" w:hAnsi="Times New Roman"/>
          <w:b/>
          <w:sz w:val="24"/>
        </w:rPr>
        <w:t>Jogorvoslat:</w:t>
      </w:r>
      <w:r w:rsidRPr="00C703F2">
        <w:rPr>
          <w:rFonts w:ascii="Times New Roman" w:hAnsi="Times New Roman"/>
          <w:bCs/>
          <w:sz w:val="24"/>
        </w:rPr>
        <w:t xml:space="preserve"> a döntés ellen jogorvoslatra nincs lehetőség.</w:t>
      </w:r>
    </w:p>
    <w:p w:rsidR="00752622" w:rsidRPr="00C703F2" w:rsidRDefault="00752622" w:rsidP="00752622">
      <w:pPr>
        <w:jc w:val="both"/>
        <w:rPr>
          <w:rFonts w:ascii="Times New Roman" w:hAnsi="Times New Roman"/>
          <w:sz w:val="24"/>
        </w:rPr>
      </w:pPr>
    </w:p>
    <w:p w:rsidR="00752622" w:rsidRPr="00C703F2" w:rsidRDefault="00752622" w:rsidP="00752622">
      <w:pPr>
        <w:jc w:val="both"/>
        <w:rPr>
          <w:rFonts w:ascii="Times New Roman" w:hAnsi="Times New Roman"/>
          <w:b/>
          <w:bCs/>
          <w:sz w:val="24"/>
          <w:u w:val="single"/>
        </w:rPr>
      </w:pPr>
      <w:r w:rsidRPr="00C703F2">
        <w:rPr>
          <w:rFonts w:ascii="Times New Roman" w:hAnsi="Times New Roman"/>
          <w:b/>
          <w:bCs/>
          <w:sz w:val="24"/>
          <w:u w:val="single"/>
        </w:rPr>
        <w:t xml:space="preserve">A pályázat elbírálásának főbb szempontjai:  </w:t>
      </w:r>
    </w:p>
    <w:p w:rsidR="00752622" w:rsidRPr="00C703F2" w:rsidRDefault="00752622" w:rsidP="00752622">
      <w:pPr>
        <w:jc w:val="both"/>
        <w:rPr>
          <w:rFonts w:ascii="Times New Roman" w:hAnsi="Times New Roman"/>
          <w:b/>
          <w:bCs/>
          <w:sz w:val="24"/>
        </w:rPr>
      </w:pPr>
    </w:p>
    <w:p w:rsidR="00752622" w:rsidRPr="00C703F2" w:rsidRDefault="00752622" w:rsidP="00752622">
      <w:pPr>
        <w:jc w:val="both"/>
        <w:rPr>
          <w:rFonts w:ascii="Times New Roman" w:hAnsi="Times New Roman"/>
          <w:sz w:val="24"/>
        </w:rPr>
      </w:pPr>
      <w:r w:rsidRPr="00C703F2">
        <w:rPr>
          <w:rFonts w:ascii="Times New Roman" w:hAnsi="Times New Roman"/>
          <w:sz w:val="24"/>
        </w:rPr>
        <w:t>- a pályázati program szakmai megalapozottsága, tematikus kidolgozása,</w:t>
      </w:r>
    </w:p>
    <w:p w:rsidR="00752622" w:rsidRPr="00C703F2" w:rsidRDefault="00752622" w:rsidP="00752622">
      <w:pPr>
        <w:jc w:val="both"/>
        <w:rPr>
          <w:rFonts w:ascii="Times New Roman" w:hAnsi="Times New Roman"/>
          <w:sz w:val="24"/>
        </w:rPr>
      </w:pPr>
    </w:p>
    <w:p w:rsidR="00752622" w:rsidRPr="00C703F2" w:rsidRDefault="00752622" w:rsidP="00752622">
      <w:pPr>
        <w:jc w:val="both"/>
        <w:rPr>
          <w:rFonts w:ascii="Times New Roman" w:hAnsi="Times New Roman"/>
          <w:sz w:val="24"/>
        </w:rPr>
      </w:pPr>
      <w:r w:rsidRPr="00C703F2">
        <w:rPr>
          <w:rFonts w:ascii="Times New Roman" w:hAnsi="Times New Roman"/>
          <w:sz w:val="24"/>
        </w:rPr>
        <w:t>- a kerületben élő hátrányos helyzetű, fogyatékkal élők, idősek, gyermekek célcsoportjának bevonása a programba,</w:t>
      </w:r>
    </w:p>
    <w:p w:rsidR="00752622" w:rsidRPr="00C703F2" w:rsidRDefault="00752622" w:rsidP="00752622">
      <w:pPr>
        <w:jc w:val="both"/>
        <w:rPr>
          <w:rFonts w:ascii="Times New Roman" w:hAnsi="Times New Roman"/>
          <w:sz w:val="24"/>
        </w:rPr>
      </w:pPr>
    </w:p>
    <w:p w:rsidR="00752622" w:rsidRPr="00C703F2" w:rsidRDefault="00752622" w:rsidP="00752622">
      <w:pPr>
        <w:jc w:val="both"/>
        <w:rPr>
          <w:rFonts w:ascii="Times New Roman" w:hAnsi="Times New Roman"/>
          <w:sz w:val="24"/>
        </w:rPr>
      </w:pPr>
      <w:r w:rsidRPr="00C703F2">
        <w:rPr>
          <w:rFonts w:ascii="Times New Roman" w:hAnsi="Times New Roman"/>
          <w:sz w:val="24"/>
        </w:rPr>
        <w:t>- a pályázati programba bevont lakossági kör bemutatása, a második kerületi gyermekek illetve felnőttek száma, köre,</w:t>
      </w:r>
    </w:p>
    <w:p w:rsidR="00752622" w:rsidRPr="00C703F2" w:rsidRDefault="00752622" w:rsidP="00752622">
      <w:pPr>
        <w:jc w:val="both"/>
        <w:rPr>
          <w:rFonts w:ascii="Times New Roman" w:hAnsi="Times New Roman"/>
          <w:sz w:val="24"/>
        </w:rPr>
      </w:pPr>
    </w:p>
    <w:p w:rsidR="00752622" w:rsidRPr="00C703F2" w:rsidRDefault="00752622" w:rsidP="00752622">
      <w:pPr>
        <w:spacing w:line="360" w:lineRule="auto"/>
        <w:jc w:val="both"/>
        <w:rPr>
          <w:rFonts w:ascii="Times New Roman" w:hAnsi="Times New Roman"/>
          <w:b/>
          <w:sz w:val="24"/>
        </w:rPr>
      </w:pPr>
      <w:r w:rsidRPr="00C703F2">
        <w:rPr>
          <w:rStyle w:val="Kiemels2"/>
          <w:rFonts w:ascii="Times New Roman" w:hAnsi="Times New Roman"/>
          <w:b w:val="0"/>
          <w:sz w:val="24"/>
        </w:rPr>
        <w:t xml:space="preserve">- a program hagyományőrző vagy hagyományteremtő szerepének kifejtése, </w:t>
      </w:r>
    </w:p>
    <w:p w:rsidR="00752622" w:rsidRPr="00C703F2" w:rsidRDefault="00752622" w:rsidP="00752622">
      <w:pPr>
        <w:jc w:val="both"/>
        <w:rPr>
          <w:rFonts w:ascii="Times New Roman" w:hAnsi="Times New Roman"/>
          <w:sz w:val="24"/>
        </w:rPr>
      </w:pPr>
      <w:r w:rsidRPr="00C703F2">
        <w:rPr>
          <w:rFonts w:ascii="Times New Roman" w:hAnsi="Times New Roman"/>
          <w:sz w:val="24"/>
        </w:rPr>
        <w:t>- a pályázati program kapcsolódása a kerület Szociális Szolgáltatástervezési Koncepciójához (</w:t>
      </w:r>
      <w:hyperlink r:id="rId26" w:history="1">
        <w:r w:rsidRPr="00C703F2">
          <w:rPr>
            <w:rStyle w:val="Hiperhivatkozs"/>
            <w:rFonts w:ascii="Times New Roman" w:hAnsi="Times New Roman"/>
            <w:sz w:val="24"/>
          </w:rPr>
          <w:t>www.masodikerulet.hu</w:t>
        </w:r>
      </w:hyperlink>
      <w:r w:rsidRPr="00C703F2">
        <w:rPr>
          <w:rFonts w:ascii="Times New Roman" w:hAnsi="Times New Roman"/>
          <w:sz w:val="24"/>
        </w:rPr>
        <w:t xml:space="preserve"> – Hirdetőtábla, szabályzatok, koncepciók menü),</w:t>
      </w:r>
    </w:p>
    <w:p w:rsidR="00752622" w:rsidRPr="00C703F2" w:rsidRDefault="00752622" w:rsidP="00752622">
      <w:pPr>
        <w:jc w:val="both"/>
        <w:rPr>
          <w:rStyle w:val="Kiemels2"/>
          <w:rFonts w:ascii="Times New Roman" w:hAnsi="Times New Roman"/>
          <w:b w:val="0"/>
          <w:bCs w:val="0"/>
          <w:sz w:val="24"/>
        </w:rPr>
      </w:pPr>
    </w:p>
    <w:p w:rsidR="00752622" w:rsidRPr="00C703F2" w:rsidRDefault="00752622" w:rsidP="00752622">
      <w:pPr>
        <w:jc w:val="both"/>
        <w:rPr>
          <w:rFonts w:ascii="Times New Roman" w:hAnsi="Times New Roman"/>
          <w:kern w:val="36"/>
          <w:sz w:val="24"/>
        </w:rPr>
      </w:pPr>
      <w:r w:rsidRPr="00C703F2">
        <w:rPr>
          <w:rFonts w:ascii="Times New Roman" w:hAnsi="Times New Roman"/>
          <w:kern w:val="36"/>
          <w:sz w:val="24"/>
        </w:rPr>
        <w:t>- a költségvetés megalapozottsága, áttekinthetősége.</w:t>
      </w:r>
    </w:p>
    <w:p w:rsidR="00752622" w:rsidRPr="00C703F2" w:rsidRDefault="00752622" w:rsidP="00752622">
      <w:pPr>
        <w:jc w:val="both"/>
        <w:rPr>
          <w:rFonts w:ascii="Times New Roman" w:hAnsi="Times New Roman"/>
          <w:b/>
          <w:bCs/>
          <w:kern w:val="36"/>
          <w:sz w:val="24"/>
        </w:rPr>
      </w:pPr>
    </w:p>
    <w:p w:rsidR="00752622" w:rsidRPr="00C703F2" w:rsidRDefault="00752622" w:rsidP="00752622">
      <w:pPr>
        <w:jc w:val="both"/>
        <w:rPr>
          <w:rFonts w:ascii="Times New Roman" w:hAnsi="Times New Roman"/>
          <w:b/>
          <w:bCs/>
          <w:sz w:val="24"/>
          <w:u w:val="single"/>
        </w:rPr>
      </w:pPr>
      <w:r w:rsidRPr="00C703F2">
        <w:rPr>
          <w:rFonts w:ascii="Times New Roman" w:hAnsi="Times New Roman"/>
          <w:b/>
          <w:bCs/>
          <w:kern w:val="36"/>
          <w:sz w:val="24"/>
          <w:u w:val="single"/>
        </w:rPr>
        <w:t xml:space="preserve">A pályázat elbírálása: </w:t>
      </w:r>
    </w:p>
    <w:p w:rsidR="00752622" w:rsidRPr="00C703F2" w:rsidRDefault="00752622" w:rsidP="00752622">
      <w:pPr>
        <w:jc w:val="both"/>
        <w:rPr>
          <w:rFonts w:ascii="Times New Roman" w:hAnsi="Times New Roman"/>
          <w:sz w:val="24"/>
        </w:rPr>
      </w:pPr>
    </w:p>
    <w:p w:rsidR="00752622" w:rsidRPr="00C703F2" w:rsidRDefault="00752622" w:rsidP="00752622">
      <w:pPr>
        <w:jc w:val="both"/>
        <w:rPr>
          <w:rFonts w:ascii="Times New Roman" w:hAnsi="Times New Roman"/>
          <w:sz w:val="24"/>
        </w:rPr>
      </w:pPr>
      <w:r w:rsidRPr="00C703F2">
        <w:rPr>
          <w:rFonts w:ascii="Times New Roman" w:hAnsi="Times New Roman"/>
          <w:sz w:val="24"/>
        </w:rPr>
        <w:t>A pártatlanság, az esélyegyenlőség és a szakmai követelmények figyelembevétele mellett a pályázatok elbírálását a Bizottság végzi.</w:t>
      </w:r>
    </w:p>
    <w:p w:rsidR="00752622" w:rsidRPr="00C703F2" w:rsidRDefault="00752622" w:rsidP="00752622">
      <w:pPr>
        <w:spacing w:before="100" w:beforeAutospacing="1" w:after="100" w:afterAutospacing="1"/>
        <w:jc w:val="both"/>
        <w:rPr>
          <w:rFonts w:ascii="Times New Roman" w:hAnsi="Times New Roman"/>
          <w:sz w:val="24"/>
        </w:rPr>
      </w:pPr>
      <w:r w:rsidRPr="00C703F2">
        <w:rPr>
          <w:rFonts w:ascii="Times New Roman" w:hAnsi="Times New Roman"/>
          <w:sz w:val="24"/>
        </w:rPr>
        <w:t>A pályázatok eredményéről a döntést követő 5 munkanapon belül minden pályázó elektronikus úton értesítést kap.</w:t>
      </w:r>
      <w:r w:rsidRPr="00C703F2">
        <w:rPr>
          <w:rFonts w:ascii="Times New Roman" w:hAnsi="Times New Roman"/>
          <w:iCs/>
          <w:sz w:val="24"/>
        </w:rPr>
        <w:t xml:space="preserve"> </w:t>
      </w:r>
      <w:r w:rsidRPr="00C703F2">
        <w:rPr>
          <w:rFonts w:ascii="Times New Roman" w:hAnsi="Times New Roman"/>
          <w:sz w:val="24"/>
        </w:rPr>
        <w:t>Az e-mail-en kiküldött értesítés megérkezéséről visszaigazolást kérünk a pályázótól!</w:t>
      </w:r>
    </w:p>
    <w:p w:rsidR="00752622" w:rsidRPr="00C703F2" w:rsidRDefault="00752622" w:rsidP="00752622">
      <w:pPr>
        <w:pStyle w:val="Szvegtrzs2"/>
        <w:rPr>
          <w:i/>
          <w:iCs/>
          <w:sz w:val="24"/>
        </w:rPr>
      </w:pPr>
      <w:r w:rsidRPr="00C703F2">
        <w:rPr>
          <w:iCs/>
          <w:sz w:val="24"/>
        </w:rPr>
        <w:t>A pályázatok elutasítása esetén a döntést a Bizottság nem indokolja.</w:t>
      </w:r>
    </w:p>
    <w:p w:rsidR="00752622" w:rsidRPr="00C703F2" w:rsidRDefault="00752622" w:rsidP="00752622">
      <w:pPr>
        <w:pStyle w:val="Szvegtrzs2"/>
        <w:rPr>
          <w:i/>
          <w:iCs/>
          <w:sz w:val="24"/>
        </w:rPr>
      </w:pPr>
    </w:p>
    <w:p w:rsidR="00752622" w:rsidRPr="00C703F2" w:rsidRDefault="00752622" w:rsidP="00752622">
      <w:pPr>
        <w:pStyle w:val="Szvegtrzs2"/>
        <w:rPr>
          <w:iCs/>
          <w:sz w:val="24"/>
        </w:rPr>
      </w:pPr>
      <w:r w:rsidRPr="00C703F2">
        <w:rPr>
          <w:iCs/>
          <w:sz w:val="24"/>
        </w:rPr>
        <w:t xml:space="preserve">A támogatás felhasználásáról a támogatási szerződésben foglalt szabályok szerinti, a szervezet nevére kiállított és a támogatott feladat megvalósításához kapcsolódó beszerzésekről szóló hitelesített számlamásolatokat mellékelve, valamint a program megvalósításáról szóló rövid szöveges, fényképes beszámolót </w:t>
      </w:r>
      <w:r w:rsidRPr="00C703F2">
        <w:rPr>
          <w:b w:val="0"/>
          <w:iCs/>
          <w:sz w:val="24"/>
        </w:rPr>
        <w:t xml:space="preserve">a pályázat megvalósítását követő 30 napon belül, több pályázati elem esetén a legutolsó programelem megvalósítását követő 30 napon belül </w:t>
      </w:r>
      <w:r w:rsidRPr="00C703F2">
        <w:rPr>
          <w:iCs/>
          <w:sz w:val="24"/>
        </w:rPr>
        <w:t xml:space="preserve">a Szociális és Gyermekvédelmi Irodához kell eljuttatni. </w:t>
      </w:r>
    </w:p>
    <w:p w:rsidR="00752622" w:rsidRPr="00C703F2" w:rsidRDefault="00752622" w:rsidP="00752622">
      <w:pPr>
        <w:jc w:val="both"/>
        <w:rPr>
          <w:rFonts w:ascii="Times New Roman" w:hAnsi="Times New Roman"/>
          <w:sz w:val="24"/>
        </w:rPr>
      </w:pPr>
    </w:p>
    <w:p w:rsidR="00752622" w:rsidRPr="00C703F2" w:rsidRDefault="00752622" w:rsidP="00752622">
      <w:pPr>
        <w:jc w:val="both"/>
        <w:rPr>
          <w:rFonts w:ascii="Times New Roman" w:hAnsi="Times New Roman"/>
          <w:sz w:val="24"/>
        </w:rPr>
      </w:pPr>
      <w:r w:rsidRPr="00C703F2">
        <w:rPr>
          <w:rFonts w:ascii="Times New Roman" w:hAnsi="Times New Roman"/>
          <w:sz w:val="24"/>
        </w:rPr>
        <w:t>A támogatási összeg pályázati kiírástól eltérő felhasználása vagy a feladat végrehajtásának meghiúsulása esetén a pályázó a támogatási összeg visszafizetésére köteles.</w:t>
      </w:r>
    </w:p>
    <w:p w:rsidR="00752622" w:rsidRPr="00C703F2" w:rsidRDefault="00752622" w:rsidP="00752622">
      <w:pPr>
        <w:autoSpaceDE w:val="0"/>
        <w:autoSpaceDN w:val="0"/>
        <w:adjustRightInd w:val="0"/>
        <w:jc w:val="both"/>
        <w:rPr>
          <w:rFonts w:ascii="Times New Roman" w:hAnsi="Times New Roman"/>
          <w:sz w:val="24"/>
        </w:rPr>
      </w:pPr>
      <w:r w:rsidRPr="00C703F2">
        <w:rPr>
          <w:rFonts w:ascii="Times New Roman" w:hAnsi="Times New Roman"/>
          <w:sz w:val="24"/>
        </w:rPr>
        <w:t>Nem kaphat támogatást az a szervezet, amely a benyújtott pályázatában valótlan, vagy megtévesztő adatot szolgáltatott, az előző évben kapott támogatással nem, vagy nem megfelelően számolt el és azt vissza nem fizette, valamint a támogatást kérő tekintetében a közpénzekből nyújtott támogatások átláthatóságáról szóló 2007. évi CLXXXI. törvény szerinti összeférhetetlenség áll fenn.</w:t>
      </w:r>
    </w:p>
    <w:p w:rsidR="00752622" w:rsidRPr="00C703F2" w:rsidRDefault="00752622" w:rsidP="00752622">
      <w:pPr>
        <w:jc w:val="both"/>
        <w:rPr>
          <w:rFonts w:ascii="Times New Roman" w:hAnsi="Times New Roman"/>
          <w:sz w:val="24"/>
        </w:rPr>
      </w:pPr>
    </w:p>
    <w:p w:rsidR="00752622" w:rsidRPr="00C703F2" w:rsidRDefault="00752622" w:rsidP="00752622">
      <w:pPr>
        <w:jc w:val="both"/>
        <w:rPr>
          <w:rFonts w:ascii="Times New Roman" w:hAnsi="Times New Roman"/>
          <w:sz w:val="24"/>
        </w:rPr>
      </w:pPr>
      <w:r w:rsidRPr="00C703F2">
        <w:rPr>
          <w:rFonts w:ascii="Times New Roman" w:hAnsi="Times New Roman"/>
          <w:sz w:val="24"/>
        </w:rPr>
        <w:t>A támogatás felhasználását, a program megvalósítását a Szociális és Gyermekvédelmi Iroda ellenőrizheti.</w:t>
      </w:r>
    </w:p>
    <w:p w:rsidR="00752622" w:rsidRPr="00C703F2" w:rsidRDefault="00752622" w:rsidP="00752622">
      <w:pPr>
        <w:pStyle w:val="Szvegtrzs2"/>
        <w:rPr>
          <w:iCs/>
          <w:sz w:val="24"/>
        </w:rPr>
      </w:pPr>
    </w:p>
    <w:p w:rsidR="00752622" w:rsidRPr="00C703F2" w:rsidRDefault="00752622" w:rsidP="00752622">
      <w:pPr>
        <w:pStyle w:val="Szvegtrzs2"/>
        <w:rPr>
          <w:b w:val="0"/>
          <w:bCs w:val="0"/>
          <w:iCs/>
          <w:sz w:val="24"/>
        </w:rPr>
      </w:pPr>
      <w:r w:rsidRPr="00C703F2">
        <w:rPr>
          <w:b w:val="0"/>
          <w:bCs w:val="0"/>
          <w:iCs/>
          <w:sz w:val="24"/>
        </w:rPr>
        <w:t>A pályázat elbírálásának időpontja: 2017. év május hónap.</w:t>
      </w:r>
    </w:p>
    <w:p w:rsidR="00752622" w:rsidRPr="00C703F2" w:rsidRDefault="00752622" w:rsidP="00752622">
      <w:pPr>
        <w:pStyle w:val="Szvegtrzs2"/>
        <w:rPr>
          <w:b w:val="0"/>
          <w:bCs w:val="0"/>
          <w:iCs/>
          <w:sz w:val="24"/>
        </w:rPr>
      </w:pPr>
    </w:p>
    <w:p w:rsidR="00752622" w:rsidRPr="00C703F2" w:rsidRDefault="00752622" w:rsidP="00752622">
      <w:pPr>
        <w:jc w:val="both"/>
        <w:rPr>
          <w:rFonts w:ascii="Times New Roman" w:hAnsi="Times New Roman"/>
          <w:i/>
          <w:iCs/>
          <w:sz w:val="24"/>
        </w:rPr>
      </w:pPr>
      <w:r w:rsidRPr="00C703F2">
        <w:rPr>
          <w:rFonts w:ascii="Times New Roman" w:hAnsi="Times New Roman"/>
          <w:b/>
          <w:bCs/>
          <w:sz w:val="24"/>
        </w:rPr>
        <w:t xml:space="preserve">A nyomtatványok a pályázati adatlapokkal és a hozzájuk kapcsolódó kitöltési útmutatóval együtt beszerezhetők a Szociális és Gyermekvédelmi Irodán, </w:t>
      </w:r>
      <w:r w:rsidRPr="00C703F2">
        <w:rPr>
          <w:rFonts w:ascii="Times New Roman" w:hAnsi="Times New Roman"/>
          <w:sz w:val="24"/>
        </w:rPr>
        <w:t xml:space="preserve">a </w:t>
      </w:r>
      <w:r w:rsidRPr="00C703F2">
        <w:rPr>
          <w:rFonts w:ascii="Times New Roman" w:hAnsi="Times New Roman"/>
          <w:b/>
          <w:sz w:val="24"/>
        </w:rPr>
        <w:t>Polgármesteri Hivatal Igazgatási Irodájának Lakosságszolgálati Csoportjánál</w:t>
      </w:r>
      <w:r w:rsidRPr="00C703F2">
        <w:rPr>
          <w:rFonts w:ascii="Times New Roman" w:hAnsi="Times New Roman"/>
          <w:sz w:val="24"/>
        </w:rPr>
        <w:t xml:space="preserve"> (1024 Bp., Mechwart liget 1.), </w:t>
      </w:r>
      <w:r w:rsidRPr="00C703F2">
        <w:rPr>
          <w:rFonts w:ascii="Times New Roman" w:hAnsi="Times New Roman"/>
          <w:b/>
          <w:bCs/>
          <w:sz w:val="24"/>
        </w:rPr>
        <w:t xml:space="preserve">illetve letölthetők az önkormányzat honlapjáról: </w:t>
      </w:r>
      <w:hyperlink r:id="rId27" w:history="1">
        <w:r w:rsidRPr="00C703F2">
          <w:rPr>
            <w:rStyle w:val="Hiperhivatkozs"/>
            <w:rFonts w:ascii="Times New Roman" w:hAnsi="Times New Roman"/>
            <w:b/>
            <w:sz w:val="24"/>
          </w:rPr>
          <w:t>www.masodikerulet.hu</w:t>
        </w:r>
      </w:hyperlink>
      <w:r w:rsidRPr="00C703F2">
        <w:rPr>
          <w:rFonts w:ascii="Times New Roman" w:hAnsi="Times New Roman"/>
          <w:sz w:val="24"/>
        </w:rPr>
        <w:t xml:space="preserve"> </w:t>
      </w:r>
      <w:r w:rsidRPr="00C703F2">
        <w:rPr>
          <w:rFonts w:ascii="Times New Roman" w:hAnsi="Times New Roman"/>
          <w:b/>
          <w:bCs/>
          <w:sz w:val="24"/>
        </w:rPr>
        <w:t>(Hirdetőtábla/ Pályázatok).</w:t>
      </w:r>
    </w:p>
    <w:p w:rsidR="00752622" w:rsidRPr="00C703F2" w:rsidRDefault="00752622" w:rsidP="00752622">
      <w:pPr>
        <w:jc w:val="both"/>
        <w:rPr>
          <w:rFonts w:ascii="Times New Roman" w:hAnsi="Times New Roman"/>
          <w:i/>
          <w:iCs/>
          <w:sz w:val="24"/>
        </w:rPr>
      </w:pPr>
    </w:p>
    <w:p w:rsidR="00752622" w:rsidRPr="00C703F2" w:rsidRDefault="00752622" w:rsidP="00752622">
      <w:pPr>
        <w:jc w:val="both"/>
        <w:rPr>
          <w:rFonts w:ascii="Times New Roman" w:hAnsi="Times New Roman"/>
          <w:b/>
          <w:sz w:val="24"/>
        </w:rPr>
      </w:pPr>
      <w:r w:rsidRPr="00C703F2">
        <w:rPr>
          <w:rFonts w:ascii="Times New Roman" w:hAnsi="Times New Roman"/>
          <w:b/>
          <w:sz w:val="24"/>
        </w:rPr>
        <w:t xml:space="preserve">A pályázattal kapcsolatban felvilágosítást ad: </w:t>
      </w:r>
    </w:p>
    <w:p w:rsidR="00752622" w:rsidRPr="00C703F2" w:rsidRDefault="00752622" w:rsidP="00752622">
      <w:pPr>
        <w:jc w:val="both"/>
        <w:rPr>
          <w:rFonts w:ascii="Times New Roman" w:hAnsi="Times New Roman"/>
          <w:sz w:val="24"/>
        </w:rPr>
      </w:pPr>
      <w:r w:rsidRPr="00C703F2">
        <w:rPr>
          <w:rFonts w:ascii="Times New Roman" w:hAnsi="Times New Roman"/>
          <w:b/>
          <w:sz w:val="24"/>
        </w:rPr>
        <w:t xml:space="preserve">                                                                                    </w:t>
      </w:r>
      <w:r w:rsidRPr="00C703F2">
        <w:rPr>
          <w:rFonts w:ascii="Times New Roman" w:hAnsi="Times New Roman"/>
          <w:bCs/>
          <w:sz w:val="24"/>
        </w:rPr>
        <w:t>Németh Ágnes</w:t>
      </w:r>
    </w:p>
    <w:p w:rsidR="00752622" w:rsidRPr="00C703F2" w:rsidRDefault="00752622" w:rsidP="00752622">
      <w:pPr>
        <w:ind w:left="5040"/>
        <w:jc w:val="both"/>
        <w:rPr>
          <w:rFonts w:ascii="Times New Roman" w:hAnsi="Times New Roman"/>
          <w:sz w:val="24"/>
        </w:rPr>
      </w:pPr>
      <w:r w:rsidRPr="00C703F2">
        <w:rPr>
          <w:rFonts w:ascii="Times New Roman" w:hAnsi="Times New Roman"/>
          <w:sz w:val="24"/>
        </w:rPr>
        <w:t xml:space="preserve">Szociális és Gyermekvédelmi Iroda  </w:t>
      </w:r>
    </w:p>
    <w:p w:rsidR="00752622" w:rsidRPr="00C703F2" w:rsidRDefault="00752622" w:rsidP="00752622">
      <w:pPr>
        <w:ind w:left="5040"/>
        <w:jc w:val="both"/>
        <w:rPr>
          <w:rFonts w:ascii="Times New Roman" w:hAnsi="Times New Roman"/>
          <w:sz w:val="24"/>
        </w:rPr>
      </w:pPr>
      <w:r w:rsidRPr="00C703F2">
        <w:rPr>
          <w:rFonts w:ascii="Times New Roman" w:hAnsi="Times New Roman"/>
          <w:sz w:val="24"/>
        </w:rPr>
        <w:t>1024 Budapest, Káplár u. 2./c-d.</w:t>
      </w:r>
    </w:p>
    <w:p w:rsidR="00752622" w:rsidRPr="00C703F2" w:rsidRDefault="00752622" w:rsidP="00752622">
      <w:pPr>
        <w:ind w:left="4956" w:firstLine="6"/>
        <w:jc w:val="both"/>
        <w:rPr>
          <w:rFonts w:ascii="Times New Roman" w:hAnsi="Times New Roman"/>
          <w:sz w:val="24"/>
        </w:rPr>
      </w:pPr>
      <w:r w:rsidRPr="00C703F2">
        <w:rPr>
          <w:rFonts w:ascii="Times New Roman" w:hAnsi="Times New Roman"/>
          <w:sz w:val="24"/>
        </w:rPr>
        <w:t xml:space="preserve"> Tel: 346-5715, 346-5700</w:t>
      </w:r>
    </w:p>
    <w:p w:rsidR="00752622" w:rsidRPr="00C703F2" w:rsidRDefault="00752622" w:rsidP="00752622">
      <w:pPr>
        <w:ind w:left="4956" w:firstLine="6"/>
        <w:jc w:val="both"/>
        <w:rPr>
          <w:rFonts w:ascii="Times New Roman" w:hAnsi="Times New Roman"/>
          <w:sz w:val="24"/>
        </w:rPr>
      </w:pPr>
      <w:r w:rsidRPr="00C703F2">
        <w:rPr>
          <w:rFonts w:ascii="Times New Roman" w:hAnsi="Times New Roman"/>
          <w:sz w:val="24"/>
        </w:rPr>
        <w:t xml:space="preserve"> e-mail:nemeth.agnes@masodikkerulet.hu                                                                                           </w:t>
      </w:r>
      <w:r w:rsidRPr="00C703F2">
        <w:rPr>
          <w:rFonts w:ascii="Times New Roman" w:hAnsi="Times New Roman"/>
          <w:i/>
          <w:iCs/>
          <w:sz w:val="24"/>
        </w:rPr>
        <w:t xml:space="preserve">                                                                                               </w:t>
      </w:r>
    </w:p>
    <w:p w:rsidR="00752622" w:rsidRPr="00C703F2" w:rsidRDefault="00752622" w:rsidP="00752622">
      <w:pPr>
        <w:jc w:val="center"/>
        <w:rPr>
          <w:rFonts w:ascii="Times New Roman" w:hAnsi="Times New Roman"/>
          <w:i/>
          <w:iCs/>
          <w:sz w:val="24"/>
        </w:rPr>
      </w:pPr>
    </w:p>
    <w:p w:rsidR="00752622" w:rsidRPr="00C703F2" w:rsidRDefault="00752622" w:rsidP="00752622">
      <w:pPr>
        <w:jc w:val="center"/>
        <w:rPr>
          <w:rFonts w:ascii="Times New Roman" w:hAnsi="Times New Roman"/>
          <w:i/>
          <w:iCs/>
          <w:sz w:val="24"/>
        </w:rPr>
      </w:pPr>
      <w:r w:rsidRPr="00C703F2">
        <w:rPr>
          <w:rFonts w:ascii="Times New Roman" w:hAnsi="Times New Roman"/>
          <w:i/>
          <w:iCs/>
          <w:sz w:val="24"/>
        </w:rPr>
        <w:t xml:space="preserve">                                                                                  </w:t>
      </w:r>
    </w:p>
    <w:p w:rsidR="00752622" w:rsidRPr="00C703F2" w:rsidRDefault="00752622" w:rsidP="00752622">
      <w:pPr>
        <w:jc w:val="center"/>
        <w:rPr>
          <w:rFonts w:ascii="Times New Roman" w:hAnsi="Times New Roman"/>
          <w:b/>
          <w:sz w:val="24"/>
        </w:rPr>
      </w:pPr>
      <w:r w:rsidRPr="00C703F2">
        <w:rPr>
          <w:rFonts w:ascii="Times New Roman" w:hAnsi="Times New Roman"/>
          <w:sz w:val="24"/>
        </w:rPr>
        <w:t xml:space="preserve">  </w:t>
      </w:r>
      <w:r w:rsidRPr="00C703F2">
        <w:rPr>
          <w:rFonts w:ascii="Times New Roman" w:hAnsi="Times New Roman"/>
          <w:b/>
          <w:sz w:val="24"/>
        </w:rPr>
        <w:t>P Á L Y Á Z A T I   A D A T L A P</w:t>
      </w:r>
    </w:p>
    <w:p w:rsidR="00752622" w:rsidRPr="00C703F2" w:rsidRDefault="00752622" w:rsidP="00752622">
      <w:pPr>
        <w:jc w:val="center"/>
        <w:rPr>
          <w:rFonts w:ascii="Times New Roman" w:hAnsi="Times New Roman"/>
          <w:b/>
          <w:sz w:val="24"/>
        </w:rPr>
      </w:pPr>
    </w:p>
    <w:p w:rsidR="00752622" w:rsidRPr="00C703F2" w:rsidRDefault="00752622" w:rsidP="00752622">
      <w:pPr>
        <w:jc w:val="center"/>
        <w:rPr>
          <w:rFonts w:ascii="Times New Roman" w:hAnsi="Times New Roman"/>
          <w:b/>
          <w:sz w:val="24"/>
        </w:rPr>
      </w:pPr>
      <w:r w:rsidRPr="00C703F2">
        <w:rPr>
          <w:rFonts w:ascii="Times New Roman" w:hAnsi="Times New Roman"/>
          <w:b/>
          <w:sz w:val="24"/>
        </w:rPr>
        <w:t>BUDAPEST FŐVÁROS II. KERÜLETI ÖNKORMÁNYZAT</w:t>
      </w:r>
    </w:p>
    <w:p w:rsidR="00752622" w:rsidRPr="00C703F2" w:rsidRDefault="00752622" w:rsidP="00752622">
      <w:pPr>
        <w:jc w:val="center"/>
        <w:rPr>
          <w:rFonts w:ascii="Times New Roman" w:hAnsi="Times New Roman"/>
          <w:b/>
          <w:sz w:val="24"/>
        </w:rPr>
      </w:pPr>
      <w:r w:rsidRPr="00C703F2">
        <w:rPr>
          <w:rFonts w:ascii="Times New Roman" w:hAnsi="Times New Roman"/>
          <w:b/>
          <w:sz w:val="24"/>
        </w:rPr>
        <w:t>Egészségügyi, Szociális és Lakásügyi Bizottság</w:t>
      </w:r>
    </w:p>
    <w:p w:rsidR="00752622" w:rsidRPr="00C703F2" w:rsidRDefault="00752622" w:rsidP="00752622">
      <w:pPr>
        <w:jc w:val="center"/>
        <w:rPr>
          <w:rFonts w:ascii="Times New Roman" w:hAnsi="Times New Roman"/>
          <w:b/>
          <w:sz w:val="24"/>
        </w:rPr>
      </w:pPr>
      <w:r w:rsidRPr="00C703F2">
        <w:rPr>
          <w:rFonts w:ascii="Times New Roman" w:hAnsi="Times New Roman"/>
          <w:b/>
          <w:sz w:val="24"/>
        </w:rPr>
        <w:t>2017. évre kiírt Szociálpolitikai Keret</w:t>
      </w:r>
    </w:p>
    <w:p w:rsidR="00752622" w:rsidRPr="00C703F2" w:rsidRDefault="00752622" w:rsidP="00752622">
      <w:pPr>
        <w:jc w:val="center"/>
        <w:rPr>
          <w:rFonts w:ascii="Times New Roman" w:hAnsi="Times New Roman"/>
          <w:b/>
          <w:sz w:val="24"/>
        </w:rPr>
      </w:pPr>
      <w:r w:rsidRPr="00C703F2">
        <w:rPr>
          <w:rFonts w:ascii="Times New Roman" w:hAnsi="Times New Roman"/>
          <w:b/>
          <w:sz w:val="24"/>
        </w:rPr>
        <w:t>pályázatához</w:t>
      </w:r>
    </w:p>
    <w:p w:rsidR="00752622" w:rsidRPr="00C703F2" w:rsidRDefault="00752622" w:rsidP="00752622">
      <w:pPr>
        <w:rPr>
          <w:rFonts w:ascii="Times New Roman" w:hAnsi="Times New Roman"/>
          <w:sz w:val="24"/>
        </w:rPr>
      </w:pPr>
    </w:p>
    <w:p w:rsidR="00752622" w:rsidRPr="00C703F2" w:rsidRDefault="00752622" w:rsidP="00752622">
      <w:pPr>
        <w:rPr>
          <w:rFonts w:ascii="Times New Roman" w:hAnsi="Times New Roman"/>
          <w:b/>
          <w:sz w:val="24"/>
        </w:rPr>
      </w:pPr>
      <w:r w:rsidRPr="00C703F2">
        <w:rPr>
          <w:rFonts w:ascii="Times New Roman" w:hAnsi="Times New Roman"/>
          <w:b/>
          <w:sz w:val="24"/>
        </w:rPr>
        <w:t xml:space="preserve">1.)  Pályázati program megnevezése, regisztrációs száma: </w:t>
      </w:r>
    </w:p>
    <w:p w:rsidR="00752622" w:rsidRPr="00C703F2" w:rsidRDefault="00752622" w:rsidP="00752622">
      <w:pPr>
        <w:rPr>
          <w:rFonts w:ascii="Times New Roman" w:hAnsi="Times New Roman"/>
          <w:sz w:val="24"/>
        </w:rPr>
      </w:pPr>
    </w:p>
    <w:p w:rsidR="00752622" w:rsidRPr="00C703F2" w:rsidRDefault="00752622" w:rsidP="00752622">
      <w:pPr>
        <w:rPr>
          <w:rFonts w:ascii="Times New Roman" w:hAnsi="Times New Roman"/>
          <w:sz w:val="24"/>
        </w:rPr>
      </w:pPr>
      <w:r w:rsidRPr="00C703F2">
        <w:rPr>
          <w:rFonts w:ascii="Times New Roman" w:hAnsi="Times New Roman"/>
          <w:sz w:val="24"/>
        </w:rPr>
        <w:t>.................................................................................................................................……...........</w:t>
      </w:r>
    </w:p>
    <w:p w:rsidR="00752622" w:rsidRPr="00C703F2" w:rsidRDefault="00752622" w:rsidP="00752622">
      <w:pPr>
        <w:rPr>
          <w:rFonts w:ascii="Times New Roman" w:hAnsi="Times New Roman"/>
          <w:sz w:val="24"/>
        </w:rPr>
      </w:pPr>
    </w:p>
    <w:p w:rsidR="00752622" w:rsidRPr="00C703F2" w:rsidRDefault="00752622" w:rsidP="00752622">
      <w:pPr>
        <w:rPr>
          <w:rFonts w:ascii="Times New Roman" w:hAnsi="Times New Roman"/>
          <w:b/>
          <w:sz w:val="24"/>
        </w:rPr>
      </w:pPr>
      <w:r w:rsidRPr="00C703F2">
        <w:rPr>
          <w:rFonts w:ascii="Times New Roman" w:hAnsi="Times New Roman"/>
          <w:b/>
          <w:sz w:val="24"/>
        </w:rPr>
        <w:t xml:space="preserve">2.) Pályázó adatai </w:t>
      </w:r>
    </w:p>
    <w:p w:rsidR="00752622" w:rsidRPr="00C703F2" w:rsidRDefault="00752622" w:rsidP="00752622">
      <w:pPr>
        <w:rPr>
          <w:rFonts w:ascii="Times New Roman" w:hAnsi="Times New Roman"/>
          <w:sz w:val="24"/>
        </w:rPr>
      </w:pPr>
    </w:p>
    <w:p w:rsidR="00752622" w:rsidRPr="00C703F2" w:rsidRDefault="00752622" w:rsidP="00752622">
      <w:pPr>
        <w:rPr>
          <w:rFonts w:ascii="Times New Roman" w:hAnsi="Times New Roman"/>
          <w:sz w:val="24"/>
        </w:rPr>
      </w:pPr>
      <w:r w:rsidRPr="00C703F2">
        <w:rPr>
          <w:rFonts w:ascii="Times New Roman" w:hAnsi="Times New Roman"/>
          <w:sz w:val="24"/>
        </w:rPr>
        <w:t>Név:.............................................................................................................................…….......</w:t>
      </w:r>
    </w:p>
    <w:p w:rsidR="00752622" w:rsidRPr="00C703F2" w:rsidRDefault="00752622" w:rsidP="00752622">
      <w:pPr>
        <w:rPr>
          <w:rFonts w:ascii="Times New Roman" w:hAnsi="Times New Roman"/>
          <w:sz w:val="24"/>
        </w:rPr>
      </w:pPr>
    </w:p>
    <w:p w:rsidR="00752622" w:rsidRPr="00C703F2" w:rsidRDefault="00752622" w:rsidP="00752622">
      <w:pPr>
        <w:rPr>
          <w:rFonts w:ascii="Times New Roman" w:hAnsi="Times New Roman"/>
          <w:sz w:val="24"/>
        </w:rPr>
      </w:pPr>
      <w:r w:rsidRPr="00C703F2">
        <w:rPr>
          <w:rFonts w:ascii="Times New Roman" w:hAnsi="Times New Roman"/>
          <w:sz w:val="24"/>
        </w:rPr>
        <w:t>Székhelye....................................................................................................................……..........</w:t>
      </w:r>
    </w:p>
    <w:p w:rsidR="00752622" w:rsidRPr="00C703F2" w:rsidRDefault="00752622" w:rsidP="00752622">
      <w:pPr>
        <w:rPr>
          <w:rFonts w:ascii="Times New Roman" w:hAnsi="Times New Roman"/>
          <w:sz w:val="24"/>
        </w:rPr>
      </w:pPr>
    </w:p>
    <w:p w:rsidR="00752622" w:rsidRPr="00C703F2" w:rsidRDefault="00752622" w:rsidP="00752622">
      <w:pPr>
        <w:rPr>
          <w:rFonts w:ascii="Times New Roman" w:hAnsi="Times New Roman"/>
          <w:sz w:val="24"/>
        </w:rPr>
      </w:pPr>
      <w:r w:rsidRPr="00C703F2">
        <w:rPr>
          <w:rFonts w:ascii="Times New Roman" w:hAnsi="Times New Roman"/>
          <w:sz w:val="24"/>
        </w:rPr>
        <w:t>Levelezési címe…………………………………………………………………………………</w:t>
      </w:r>
    </w:p>
    <w:p w:rsidR="00752622" w:rsidRPr="00C703F2" w:rsidRDefault="00752622" w:rsidP="00752622">
      <w:pPr>
        <w:rPr>
          <w:rFonts w:ascii="Times New Roman" w:hAnsi="Times New Roman"/>
          <w:sz w:val="24"/>
        </w:rPr>
      </w:pPr>
    </w:p>
    <w:p w:rsidR="00752622" w:rsidRPr="00C703F2" w:rsidRDefault="00752622" w:rsidP="00752622">
      <w:pPr>
        <w:rPr>
          <w:rFonts w:ascii="Times New Roman" w:hAnsi="Times New Roman"/>
          <w:sz w:val="24"/>
        </w:rPr>
      </w:pPr>
      <w:r w:rsidRPr="00C703F2">
        <w:rPr>
          <w:rFonts w:ascii="Times New Roman" w:hAnsi="Times New Roman"/>
          <w:sz w:val="24"/>
        </w:rPr>
        <w:t>Bírósági nyilvántartásba vétel száma……………………………………………..</w:t>
      </w:r>
    </w:p>
    <w:p w:rsidR="00752622" w:rsidRPr="00C703F2" w:rsidRDefault="00752622" w:rsidP="00752622">
      <w:pPr>
        <w:rPr>
          <w:rFonts w:ascii="Times New Roman" w:hAnsi="Times New Roman"/>
          <w:sz w:val="24"/>
        </w:rPr>
      </w:pPr>
    </w:p>
    <w:p w:rsidR="00752622" w:rsidRPr="00C703F2" w:rsidRDefault="00752622" w:rsidP="00752622">
      <w:pPr>
        <w:rPr>
          <w:rFonts w:ascii="Times New Roman" w:hAnsi="Times New Roman"/>
          <w:sz w:val="24"/>
        </w:rPr>
      </w:pPr>
      <w:r w:rsidRPr="00C703F2">
        <w:rPr>
          <w:rFonts w:ascii="Times New Roman" w:hAnsi="Times New Roman"/>
          <w:sz w:val="24"/>
        </w:rPr>
        <w:t xml:space="preserve">Adószám:............................................................................…............... </w:t>
      </w:r>
    </w:p>
    <w:p w:rsidR="00752622" w:rsidRPr="00C703F2" w:rsidRDefault="00752622" w:rsidP="00752622">
      <w:pPr>
        <w:rPr>
          <w:rFonts w:ascii="Times New Roman" w:hAnsi="Times New Roman"/>
          <w:sz w:val="24"/>
        </w:rPr>
      </w:pPr>
    </w:p>
    <w:p w:rsidR="00752622" w:rsidRPr="00C703F2" w:rsidRDefault="00752622" w:rsidP="00752622">
      <w:pPr>
        <w:rPr>
          <w:rFonts w:ascii="Times New Roman" w:hAnsi="Times New Roman"/>
          <w:sz w:val="24"/>
        </w:rPr>
      </w:pPr>
      <w:r w:rsidRPr="00C703F2">
        <w:rPr>
          <w:rFonts w:ascii="Times New Roman" w:hAnsi="Times New Roman"/>
          <w:sz w:val="24"/>
        </w:rPr>
        <w:t>Számlavezető bank megnevezése:…………………………………</w:t>
      </w:r>
    </w:p>
    <w:p w:rsidR="00752622" w:rsidRPr="00C703F2" w:rsidRDefault="00752622" w:rsidP="00752622">
      <w:pPr>
        <w:rPr>
          <w:rFonts w:ascii="Times New Roman" w:hAnsi="Times New Roman"/>
          <w:sz w:val="24"/>
        </w:rPr>
      </w:pPr>
    </w:p>
    <w:p w:rsidR="00752622" w:rsidRPr="00C703F2" w:rsidRDefault="00752622" w:rsidP="00752622">
      <w:pPr>
        <w:rPr>
          <w:rFonts w:ascii="Times New Roman" w:hAnsi="Times New Roman"/>
          <w:sz w:val="24"/>
        </w:rPr>
      </w:pPr>
      <w:r w:rsidRPr="00C703F2">
        <w:rPr>
          <w:rFonts w:ascii="Times New Roman" w:hAnsi="Times New Roman"/>
          <w:sz w:val="24"/>
        </w:rPr>
        <w:t>Bankszámlaszáma:...............................….................................................................................</w:t>
      </w:r>
    </w:p>
    <w:p w:rsidR="00752622" w:rsidRPr="00C703F2" w:rsidRDefault="00752622" w:rsidP="00752622">
      <w:pPr>
        <w:rPr>
          <w:rFonts w:ascii="Times New Roman" w:hAnsi="Times New Roman"/>
          <w:sz w:val="24"/>
        </w:rPr>
      </w:pPr>
    </w:p>
    <w:p w:rsidR="00752622" w:rsidRPr="00C703F2" w:rsidRDefault="00752622" w:rsidP="00752622">
      <w:pPr>
        <w:rPr>
          <w:rFonts w:ascii="Times New Roman" w:hAnsi="Times New Roman"/>
          <w:sz w:val="24"/>
        </w:rPr>
      </w:pPr>
      <w:r w:rsidRPr="00C703F2">
        <w:rPr>
          <w:rFonts w:ascii="Times New Roman" w:hAnsi="Times New Roman"/>
          <w:sz w:val="24"/>
        </w:rPr>
        <w:t>Képviseletre jogosult személy neve:……………………………………..</w:t>
      </w:r>
    </w:p>
    <w:p w:rsidR="00752622" w:rsidRPr="00C703F2" w:rsidRDefault="00752622" w:rsidP="00752622">
      <w:pPr>
        <w:rPr>
          <w:rFonts w:ascii="Times New Roman" w:hAnsi="Times New Roman"/>
          <w:sz w:val="24"/>
        </w:rPr>
      </w:pPr>
    </w:p>
    <w:p w:rsidR="00752622" w:rsidRPr="00C703F2" w:rsidRDefault="00752622" w:rsidP="00752622">
      <w:pPr>
        <w:rPr>
          <w:rFonts w:ascii="Times New Roman" w:hAnsi="Times New Roman"/>
          <w:sz w:val="24"/>
        </w:rPr>
      </w:pPr>
      <w:r w:rsidRPr="00C703F2">
        <w:rPr>
          <w:rFonts w:ascii="Times New Roman" w:hAnsi="Times New Roman"/>
          <w:sz w:val="24"/>
        </w:rPr>
        <w:t>Képviselő elérhetősége (telefon, e-mail)……………………………………..</w:t>
      </w:r>
    </w:p>
    <w:p w:rsidR="00752622" w:rsidRPr="00C703F2" w:rsidRDefault="00752622" w:rsidP="00752622">
      <w:pPr>
        <w:rPr>
          <w:rFonts w:ascii="Times New Roman" w:hAnsi="Times New Roman"/>
          <w:sz w:val="24"/>
        </w:rPr>
      </w:pPr>
    </w:p>
    <w:p w:rsidR="00752622" w:rsidRPr="00C703F2" w:rsidRDefault="00752622" w:rsidP="00752622">
      <w:pPr>
        <w:rPr>
          <w:rFonts w:ascii="Times New Roman" w:hAnsi="Times New Roman"/>
          <w:sz w:val="24"/>
        </w:rPr>
      </w:pPr>
      <w:r w:rsidRPr="00C703F2">
        <w:rPr>
          <w:rFonts w:ascii="Times New Roman" w:hAnsi="Times New Roman"/>
          <w:sz w:val="24"/>
        </w:rPr>
        <w:t>A pályázati megbízott, a pályázat végrehajtásáért felelős személy (kapcsolattartó) adatai:</w:t>
      </w:r>
    </w:p>
    <w:p w:rsidR="00752622" w:rsidRPr="00C703F2" w:rsidRDefault="00752622" w:rsidP="00752622">
      <w:pPr>
        <w:rPr>
          <w:rFonts w:ascii="Times New Roman" w:hAnsi="Times New Roman"/>
          <w:sz w:val="24"/>
        </w:rPr>
      </w:pPr>
    </w:p>
    <w:p w:rsidR="00752622" w:rsidRPr="00C703F2" w:rsidRDefault="00752622" w:rsidP="00752622">
      <w:pPr>
        <w:rPr>
          <w:rFonts w:ascii="Times New Roman" w:hAnsi="Times New Roman"/>
          <w:sz w:val="24"/>
        </w:rPr>
      </w:pPr>
      <w:r w:rsidRPr="00C703F2">
        <w:rPr>
          <w:rFonts w:ascii="Times New Roman" w:hAnsi="Times New Roman"/>
          <w:sz w:val="24"/>
        </w:rPr>
        <w:t>Név:..........................................................................................................…......…....................</w:t>
      </w:r>
    </w:p>
    <w:p w:rsidR="00752622" w:rsidRPr="00C703F2" w:rsidRDefault="00752622" w:rsidP="00752622">
      <w:pPr>
        <w:rPr>
          <w:rFonts w:ascii="Times New Roman" w:hAnsi="Times New Roman"/>
          <w:sz w:val="24"/>
        </w:rPr>
      </w:pPr>
    </w:p>
    <w:p w:rsidR="00752622" w:rsidRPr="00C703F2" w:rsidRDefault="00752622" w:rsidP="00752622">
      <w:pPr>
        <w:rPr>
          <w:rFonts w:ascii="Times New Roman" w:hAnsi="Times New Roman"/>
          <w:sz w:val="24"/>
        </w:rPr>
      </w:pPr>
      <w:r w:rsidRPr="00C703F2">
        <w:rPr>
          <w:rFonts w:ascii="Times New Roman" w:hAnsi="Times New Roman"/>
          <w:sz w:val="24"/>
        </w:rPr>
        <w:t>Cím:.......................................................................................................................…................</w:t>
      </w:r>
    </w:p>
    <w:p w:rsidR="00752622" w:rsidRPr="00C703F2" w:rsidRDefault="00752622" w:rsidP="00752622">
      <w:pPr>
        <w:rPr>
          <w:rFonts w:ascii="Times New Roman" w:hAnsi="Times New Roman"/>
          <w:sz w:val="24"/>
        </w:rPr>
      </w:pPr>
      <w:r w:rsidRPr="00C703F2">
        <w:rPr>
          <w:rFonts w:ascii="Times New Roman" w:hAnsi="Times New Roman"/>
          <w:sz w:val="24"/>
        </w:rPr>
        <w:t xml:space="preserve"> </w:t>
      </w:r>
    </w:p>
    <w:p w:rsidR="00752622" w:rsidRPr="00C703F2" w:rsidRDefault="00752622" w:rsidP="00752622">
      <w:pPr>
        <w:rPr>
          <w:rFonts w:ascii="Times New Roman" w:hAnsi="Times New Roman"/>
          <w:sz w:val="24"/>
        </w:rPr>
      </w:pPr>
      <w:r w:rsidRPr="00C703F2">
        <w:rPr>
          <w:rFonts w:ascii="Times New Roman" w:hAnsi="Times New Roman"/>
          <w:sz w:val="24"/>
        </w:rPr>
        <w:t>Telefon:……………………………………..</w:t>
      </w:r>
    </w:p>
    <w:p w:rsidR="00752622" w:rsidRPr="00C703F2" w:rsidRDefault="00752622" w:rsidP="00752622">
      <w:pPr>
        <w:rPr>
          <w:rFonts w:ascii="Times New Roman" w:hAnsi="Times New Roman"/>
          <w:sz w:val="24"/>
        </w:rPr>
      </w:pPr>
    </w:p>
    <w:p w:rsidR="00752622" w:rsidRPr="00C703F2" w:rsidRDefault="00752622" w:rsidP="00752622">
      <w:pPr>
        <w:rPr>
          <w:rFonts w:ascii="Times New Roman" w:hAnsi="Times New Roman"/>
          <w:sz w:val="24"/>
        </w:rPr>
      </w:pPr>
      <w:r w:rsidRPr="00C703F2">
        <w:rPr>
          <w:rFonts w:ascii="Times New Roman" w:hAnsi="Times New Roman"/>
          <w:sz w:val="24"/>
        </w:rPr>
        <w:t>E-mail:…………………………………………….</w:t>
      </w:r>
    </w:p>
    <w:p w:rsidR="00752622" w:rsidRPr="00C703F2" w:rsidRDefault="00752622" w:rsidP="00752622">
      <w:pPr>
        <w:rPr>
          <w:rFonts w:ascii="Times New Roman" w:hAnsi="Times New Roman"/>
          <w:sz w:val="24"/>
        </w:rPr>
      </w:pPr>
    </w:p>
    <w:p w:rsidR="00752622" w:rsidRPr="00C703F2" w:rsidRDefault="00752622" w:rsidP="00752622">
      <w:pPr>
        <w:rPr>
          <w:rFonts w:ascii="Times New Roman" w:hAnsi="Times New Roman"/>
          <w:b/>
          <w:sz w:val="24"/>
        </w:rPr>
      </w:pPr>
      <w:r w:rsidRPr="00C703F2">
        <w:rPr>
          <w:rFonts w:ascii="Times New Roman" w:hAnsi="Times New Roman"/>
          <w:b/>
          <w:sz w:val="24"/>
        </w:rPr>
        <w:t xml:space="preserve">3.) A pályázat szakmai kifejtése </w:t>
      </w:r>
    </w:p>
    <w:p w:rsidR="00752622" w:rsidRPr="00C703F2" w:rsidRDefault="00752622" w:rsidP="00752622">
      <w:pPr>
        <w:rPr>
          <w:rFonts w:ascii="Times New Roman" w:hAnsi="Times New Roman"/>
          <w:sz w:val="24"/>
        </w:rPr>
      </w:pPr>
    </w:p>
    <w:p w:rsidR="00752622" w:rsidRPr="00C703F2" w:rsidRDefault="00752622" w:rsidP="00752622">
      <w:pPr>
        <w:rPr>
          <w:rFonts w:ascii="Times New Roman" w:hAnsi="Times New Roman"/>
          <w:sz w:val="24"/>
        </w:rPr>
      </w:pPr>
      <w:r w:rsidRPr="00C703F2">
        <w:rPr>
          <w:rFonts w:ascii="Times New Roman" w:hAnsi="Times New Roman"/>
          <w:sz w:val="24"/>
        </w:rPr>
        <w:t>Pályázat megvalósításának kezdő és befejező időpontja/időpontjai…………………………</w:t>
      </w:r>
    </w:p>
    <w:p w:rsidR="00752622" w:rsidRPr="00C703F2" w:rsidRDefault="00752622" w:rsidP="00752622">
      <w:pPr>
        <w:rPr>
          <w:rFonts w:ascii="Times New Roman" w:hAnsi="Times New Roman"/>
          <w:sz w:val="24"/>
        </w:rPr>
      </w:pPr>
    </w:p>
    <w:p w:rsidR="00752622" w:rsidRPr="00C703F2" w:rsidRDefault="00752622" w:rsidP="00752622">
      <w:pPr>
        <w:rPr>
          <w:rFonts w:ascii="Times New Roman" w:hAnsi="Times New Roman"/>
          <w:sz w:val="24"/>
        </w:rPr>
      </w:pPr>
      <w:r w:rsidRPr="00C703F2">
        <w:rPr>
          <w:rFonts w:ascii="Times New Roman" w:hAnsi="Times New Roman"/>
          <w:sz w:val="24"/>
        </w:rPr>
        <w:t>A pályázat részletes leírását, célját, a várható hatásokat és eredményeket a " Pályázati adatlap " mellékleteként maximum 5 oldal terjedelemben mellékelni kell!</w:t>
      </w:r>
    </w:p>
    <w:p w:rsidR="00752622" w:rsidRPr="00C703F2" w:rsidRDefault="00752622" w:rsidP="00752622">
      <w:pPr>
        <w:rPr>
          <w:rFonts w:ascii="Times New Roman" w:hAnsi="Times New Roman"/>
          <w:sz w:val="24"/>
        </w:rPr>
      </w:pPr>
      <w:r w:rsidRPr="00C703F2">
        <w:rPr>
          <w:rFonts w:ascii="Times New Roman" w:hAnsi="Times New Roman"/>
          <w:b/>
          <w:sz w:val="24"/>
        </w:rPr>
        <w:t>4.) A program, rendezvény részletes költségvetése, tartalma</w:t>
      </w:r>
    </w:p>
    <w:p w:rsidR="00752622" w:rsidRPr="00C703F2" w:rsidRDefault="00752622" w:rsidP="00752622">
      <w:pPr>
        <w:rPr>
          <w:rFonts w:ascii="Times New Roman" w:hAnsi="Times New Roman"/>
          <w:sz w:val="24"/>
        </w:rPr>
      </w:pPr>
      <w:r w:rsidRPr="00C703F2">
        <w:rPr>
          <w:rFonts w:ascii="Times New Roman" w:hAnsi="Times New Roman"/>
          <w:sz w:val="24"/>
        </w:rPr>
        <w:t>A részletes költségvetést a " Pályázati adatlap " mellékleteként maximum 2 oldal terjedelemben mellékelni kell!</w:t>
      </w:r>
    </w:p>
    <w:p w:rsidR="00752622" w:rsidRPr="00C703F2" w:rsidRDefault="00752622" w:rsidP="00752622">
      <w:pPr>
        <w:rPr>
          <w:rFonts w:ascii="Times New Roman" w:hAnsi="Times New Roman"/>
          <w:bCs/>
          <w:sz w:val="24"/>
        </w:rPr>
      </w:pPr>
      <w:r w:rsidRPr="00C703F2">
        <w:rPr>
          <w:rFonts w:ascii="Times New Roman" w:hAnsi="Times New Roman"/>
          <w:bCs/>
          <w:sz w:val="24"/>
        </w:rPr>
        <w:t>A költségvetést ezer forintokban számolva kell elkészíteni.</w:t>
      </w:r>
    </w:p>
    <w:p w:rsidR="00752622" w:rsidRPr="00C703F2" w:rsidRDefault="00752622" w:rsidP="00752622">
      <w:pPr>
        <w:rPr>
          <w:rFonts w:ascii="Times New Roman" w:hAnsi="Times New Roman"/>
          <w:bCs/>
          <w:sz w:val="24"/>
        </w:rPr>
      </w:pPr>
    </w:p>
    <w:p w:rsidR="00752622" w:rsidRPr="00C703F2" w:rsidRDefault="00752622" w:rsidP="00752622">
      <w:pPr>
        <w:rPr>
          <w:rFonts w:ascii="Times New Roman" w:hAnsi="Times New Roman"/>
          <w:sz w:val="24"/>
        </w:rPr>
      </w:pPr>
      <w:r w:rsidRPr="00C703F2">
        <w:rPr>
          <w:rFonts w:ascii="Times New Roman" w:hAnsi="Times New Roman"/>
          <w:bCs/>
          <w:sz w:val="24"/>
        </w:rPr>
        <w:t xml:space="preserve">A megvalósításhoz szükséges teljes összköltség: </w:t>
      </w:r>
      <w:r w:rsidRPr="00C703F2">
        <w:rPr>
          <w:rFonts w:ascii="Times New Roman" w:hAnsi="Times New Roman"/>
          <w:sz w:val="24"/>
        </w:rPr>
        <w:t>…………………………………...</w:t>
      </w:r>
      <w:r w:rsidRPr="00C703F2">
        <w:rPr>
          <w:rFonts w:ascii="Times New Roman" w:hAnsi="Times New Roman"/>
          <w:sz w:val="24"/>
        </w:rPr>
        <w:br/>
      </w:r>
    </w:p>
    <w:p w:rsidR="00752622" w:rsidRPr="00C703F2" w:rsidRDefault="00752622" w:rsidP="00752622">
      <w:pPr>
        <w:rPr>
          <w:rFonts w:ascii="Times New Roman" w:hAnsi="Times New Roman"/>
          <w:sz w:val="24"/>
        </w:rPr>
      </w:pPr>
      <w:r w:rsidRPr="00C703F2">
        <w:rPr>
          <w:rFonts w:ascii="Times New Roman" w:hAnsi="Times New Roman"/>
          <w:sz w:val="24"/>
        </w:rPr>
        <w:t xml:space="preserve"> A megpályázott összeg: ………………………………..</w:t>
      </w:r>
    </w:p>
    <w:p w:rsidR="00752622" w:rsidRPr="00C703F2" w:rsidRDefault="00752622" w:rsidP="00752622">
      <w:pPr>
        <w:rPr>
          <w:rFonts w:ascii="Times New Roman" w:hAnsi="Times New Roman"/>
          <w:sz w:val="24"/>
        </w:rPr>
      </w:pPr>
    </w:p>
    <w:p w:rsidR="00752622" w:rsidRPr="00C703F2" w:rsidRDefault="00752622" w:rsidP="00752622">
      <w:pPr>
        <w:rPr>
          <w:rFonts w:ascii="Times New Roman" w:hAnsi="Times New Roman"/>
          <w:sz w:val="24"/>
        </w:rPr>
      </w:pPr>
      <w:r w:rsidRPr="00C703F2">
        <w:rPr>
          <w:rFonts w:ascii="Times New Roman" w:hAnsi="Times New Roman"/>
          <w:sz w:val="24"/>
        </w:rPr>
        <w:t>A saját forrásból rendelkezésre álló összeg: ...........................................................</w:t>
      </w:r>
    </w:p>
    <w:p w:rsidR="00752622" w:rsidRPr="00C703F2" w:rsidRDefault="00752622" w:rsidP="00752622">
      <w:pPr>
        <w:rPr>
          <w:rFonts w:ascii="Times New Roman" w:hAnsi="Times New Roman"/>
          <w:sz w:val="24"/>
        </w:rPr>
      </w:pPr>
    </w:p>
    <w:p w:rsidR="00752622" w:rsidRPr="00C703F2" w:rsidRDefault="00752622" w:rsidP="00752622">
      <w:pPr>
        <w:rPr>
          <w:rFonts w:ascii="Times New Roman" w:hAnsi="Times New Roman"/>
          <w:sz w:val="24"/>
        </w:rPr>
      </w:pPr>
      <w:r w:rsidRPr="00C703F2">
        <w:rPr>
          <w:rFonts w:ascii="Times New Roman" w:hAnsi="Times New Roman"/>
          <w:sz w:val="24"/>
        </w:rPr>
        <w:t>Más forrásból biztosított összeg:  .................................................................................................</w:t>
      </w:r>
    </w:p>
    <w:p w:rsidR="00752622" w:rsidRPr="00C703F2" w:rsidRDefault="00752622" w:rsidP="00752622">
      <w:pPr>
        <w:keepLines/>
        <w:jc w:val="both"/>
        <w:rPr>
          <w:rFonts w:ascii="Times New Roman" w:hAnsi="Times New Roman"/>
          <w:sz w:val="24"/>
        </w:rPr>
      </w:pPr>
    </w:p>
    <w:p w:rsidR="00752622" w:rsidRPr="00C703F2" w:rsidRDefault="00752622" w:rsidP="00752622">
      <w:pPr>
        <w:keepLines/>
        <w:ind w:left="-142"/>
        <w:jc w:val="both"/>
        <w:rPr>
          <w:rFonts w:ascii="Times New Roman" w:hAnsi="Times New Roman"/>
          <w:bCs/>
          <w:sz w:val="24"/>
        </w:rPr>
      </w:pPr>
      <w:r w:rsidRPr="00C703F2">
        <w:rPr>
          <w:rFonts w:ascii="Times New Roman" w:hAnsi="Times New Roman"/>
          <w:bCs/>
          <w:sz w:val="24"/>
        </w:rPr>
        <w:t xml:space="preserve"> Az igényelt támogatáson felüli rész forrásának megjelölése: </w:t>
      </w:r>
    </w:p>
    <w:p w:rsidR="00752622" w:rsidRPr="00C703F2" w:rsidRDefault="00752622" w:rsidP="00752622">
      <w:pPr>
        <w:keepLines/>
        <w:ind w:left="-142"/>
        <w:jc w:val="both"/>
        <w:rPr>
          <w:rFonts w:ascii="Times New Roman" w:hAnsi="Times New Roman"/>
          <w:bCs/>
          <w:sz w:val="24"/>
        </w:rPr>
      </w:pPr>
      <w:r w:rsidRPr="00C703F2">
        <w:rPr>
          <w:rFonts w:ascii="Times New Roman" w:hAnsi="Times New Roman"/>
          <w:bCs/>
          <w:sz w:val="24"/>
        </w:rPr>
        <w:t xml:space="preserve">(pl. más pályázat, tagdíj, egyéb anyagi vagy természetbeni hozzájárulás, önkéntes munka, stb.): </w:t>
      </w:r>
    </w:p>
    <w:p w:rsidR="00752622" w:rsidRPr="00C703F2" w:rsidRDefault="00752622" w:rsidP="00752622">
      <w:pPr>
        <w:rPr>
          <w:rFonts w:ascii="Times New Roman" w:hAnsi="Times New Roman"/>
          <w:sz w:val="24"/>
        </w:rPr>
      </w:pPr>
      <w:r w:rsidRPr="00C703F2">
        <w:rPr>
          <w:rFonts w:ascii="Times New Roman" w:hAnsi="Times New Roman"/>
          <w:sz w:val="24"/>
        </w:rPr>
        <w:t>…………………………………………………………………………………………………………………………………………………………………………………</w:t>
      </w:r>
    </w:p>
    <w:p w:rsidR="00752622" w:rsidRPr="00C703F2" w:rsidRDefault="00752622" w:rsidP="00752622">
      <w:pPr>
        <w:rPr>
          <w:rFonts w:ascii="Times New Roman" w:hAnsi="Times New Roman"/>
          <w:sz w:val="24"/>
        </w:rPr>
      </w:pPr>
    </w:p>
    <w:p w:rsidR="00752622" w:rsidRPr="00C703F2" w:rsidRDefault="00752622" w:rsidP="00752622">
      <w:pPr>
        <w:rPr>
          <w:rFonts w:ascii="Times New Roman" w:hAnsi="Times New Roman"/>
          <w:bCs/>
          <w:sz w:val="24"/>
        </w:rPr>
      </w:pPr>
      <w:r w:rsidRPr="00C703F2">
        <w:rPr>
          <w:rFonts w:ascii="Times New Roman" w:hAnsi="Times New Roman"/>
          <w:sz w:val="24"/>
        </w:rPr>
        <w:t>Hány fő vesz részt a programban………………………………………………………</w:t>
      </w:r>
    </w:p>
    <w:p w:rsidR="00752622" w:rsidRPr="00C703F2" w:rsidRDefault="00752622" w:rsidP="00752622">
      <w:pPr>
        <w:rPr>
          <w:rFonts w:ascii="Times New Roman" w:hAnsi="Times New Roman"/>
          <w:sz w:val="24"/>
        </w:rPr>
      </w:pPr>
    </w:p>
    <w:p w:rsidR="00752622" w:rsidRPr="00C703F2" w:rsidRDefault="00752622" w:rsidP="00752622">
      <w:pPr>
        <w:rPr>
          <w:rFonts w:ascii="Times New Roman" w:hAnsi="Times New Roman"/>
          <w:sz w:val="24"/>
        </w:rPr>
      </w:pPr>
      <w:r w:rsidRPr="00C703F2">
        <w:rPr>
          <w:rFonts w:ascii="Times New Roman" w:hAnsi="Times New Roman"/>
          <w:sz w:val="24"/>
        </w:rPr>
        <w:t>Hány második kerületi lakos vesz részt a programban………………………………</w:t>
      </w:r>
    </w:p>
    <w:p w:rsidR="00752622" w:rsidRPr="00C703F2" w:rsidRDefault="00752622" w:rsidP="00752622">
      <w:pPr>
        <w:rPr>
          <w:rFonts w:ascii="Times New Roman" w:hAnsi="Times New Roman"/>
          <w:sz w:val="24"/>
        </w:rPr>
      </w:pPr>
    </w:p>
    <w:p w:rsidR="00752622" w:rsidRPr="00C703F2" w:rsidRDefault="00752622" w:rsidP="00752622">
      <w:pPr>
        <w:rPr>
          <w:rFonts w:ascii="Times New Roman" w:hAnsi="Times New Roman"/>
          <w:bCs/>
          <w:sz w:val="24"/>
        </w:rPr>
      </w:pPr>
    </w:p>
    <w:p w:rsidR="00752622" w:rsidRPr="00C703F2" w:rsidRDefault="00752622" w:rsidP="00752622">
      <w:pPr>
        <w:keepLines/>
        <w:ind w:left="-142"/>
        <w:jc w:val="both"/>
        <w:rPr>
          <w:rFonts w:ascii="Times New Roman" w:hAnsi="Times New Roman"/>
          <w:sz w:val="24"/>
        </w:rPr>
      </w:pPr>
      <w:r w:rsidRPr="00C703F2">
        <w:rPr>
          <w:rFonts w:ascii="Times New Roman" w:hAnsi="Times New Roman"/>
          <w:sz w:val="24"/>
        </w:rPr>
        <w:t xml:space="preserve">  Pályázó a II. Kerületi Önkormányzat által kiírt más pályázaton is részt vesz?</w:t>
      </w:r>
    </w:p>
    <w:p w:rsidR="00752622" w:rsidRPr="00C703F2" w:rsidRDefault="00752622" w:rsidP="00752622">
      <w:pPr>
        <w:keepLines/>
        <w:ind w:left="-142"/>
        <w:jc w:val="both"/>
        <w:rPr>
          <w:rFonts w:ascii="Times New Roman" w:hAnsi="Times New Roman"/>
          <w:sz w:val="24"/>
        </w:rPr>
      </w:pPr>
    </w:p>
    <w:p w:rsidR="00752622" w:rsidRPr="00C703F2" w:rsidRDefault="00752622" w:rsidP="00752622">
      <w:pPr>
        <w:keepLines/>
        <w:ind w:left="708" w:firstLine="850"/>
        <w:jc w:val="both"/>
        <w:rPr>
          <w:rFonts w:ascii="Times New Roman" w:hAnsi="Times New Roman"/>
          <w:sz w:val="24"/>
        </w:rPr>
      </w:pPr>
      <w:r w:rsidRPr="00C703F2">
        <w:rPr>
          <w:rFonts w:ascii="Times New Roman" w:hAnsi="Times New Roman"/>
          <w:sz w:val="24"/>
        </w:rPr>
        <w:t xml:space="preserve">IGEN </w:t>
      </w:r>
      <w:r w:rsidRPr="00C703F2">
        <w:rPr>
          <w:rFonts w:ascii="Times New Roman" w:hAnsi="Times New Roman"/>
          <w:sz w:val="24"/>
        </w:rPr>
        <w:tab/>
      </w:r>
      <w:r w:rsidRPr="00C703F2">
        <w:rPr>
          <w:rFonts w:ascii="Times New Roman" w:hAnsi="Times New Roman"/>
          <w:sz w:val="24"/>
        </w:rPr>
        <w:tab/>
      </w:r>
      <w:r w:rsidRPr="00C703F2">
        <w:rPr>
          <w:rFonts w:ascii="Times New Roman" w:hAnsi="Times New Roman"/>
          <w:sz w:val="24"/>
        </w:rPr>
        <w:tab/>
      </w:r>
      <w:r w:rsidRPr="00C703F2">
        <w:rPr>
          <w:rFonts w:ascii="Times New Roman" w:hAnsi="Times New Roman"/>
          <w:sz w:val="24"/>
        </w:rPr>
        <w:tab/>
      </w:r>
      <w:r w:rsidRPr="00C703F2">
        <w:rPr>
          <w:rFonts w:ascii="Times New Roman" w:hAnsi="Times New Roman"/>
          <w:sz w:val="24"/>
        </w:rPr>
        <w:tab/>
      </w:r>
      <w:r w:rsidRPr="00C703F2">
        <w:rPr>
          <w:rFonts w:ascii="Times New Roman" w:hAnsi="Times New Roman"/>
          <w:sz w:val="24"/>
        </w:rPr>
        <w:tab/>
        <w:t xml:space="preserve">NEM </w:t>
      </w:r>
    </w:p>
    <w:p w:rsidR="00752622" w:rsidRPr="00C703F2" w:rsidRDefault="00752622" w:rsidP="00752622">
      <w:pPr>
        <w:keepLines/>
        <w:ind w:left="-120"/>
        <w:jc w:val="both"/>
        <w:rPr>
          <w:rFonts w:ascii="Times New Roman" w:hAnsi="Times New Roman"/>
          <w:sz w:val="24"/>
        </w:rPr>
      </w:pPr>
      <w:r w:rsidRPr="00C703F2">
        <w:rPr>
          <w:rFonts w:ascii="Times New Roman" w:hAnsi="Times New Roman"/>
          <w:sz w:val="24"/>
        </w:rPr>
        <w:br/>
        <w:t>Ha igen, melyik pályázaton, milyen programmal és támogatási igénnyel?</w:t>
      </w:r>
    </w:p>
    <w:p w:rsidR="00752622" w:rsidRPr="00C703F2" w:rsidRDefault="00752622" w:rsidP="00752622">
      <w:pPr>
        <w:keepLines/>
        <w:ind w:left="-142"/>
        <w:jc w:val="center"/>
        <w:rPr>
          <w:rFonts w:ascii="Times New Roman" w:hAnsi="Times New Roman"/>
          <w:sz w:val="24"/>
        </w:rPr>
      </w:pPr>
      <w:r w:rsidRPr="00C703F2">
        <w:rPr>
          <w:rFonts w:ascii="Times New Roman" w:hAnsi="Times New Roman"/>
          <w:sz w:val="24"/>
        </w:rPr>
        <w:t>…………………………………………………………………………………………</w:t>
      </w:r>
    </w:p>
    <w:p w:rsidR="00752622" w:rsidRPr="00C703F2" w:rsidRDefault="00752622" w:rsidP="00752622">
      <w:pPr>
        <w:keepLines/>
        <w:ind w:left="-142"/>
        <w:jc w:val="center"/>
        <w:rPr>
          <w:rFonts w:ascii="Times New Roman" w:hAnsi="Times New Roman"/>
          <w:b/>
          <w:sz w:val="24"/>
        </w:rPr>
      </w:pPr>
      <w:r w:rsidRPr="00C703F2">
        <w:rPr>
          <w:rFonts w:ascii="Times New Roman" w:hAnsi="Times New Roman"/>
          <w:sz w:val="24"/>
        </w:rPr>
        <w:t>…..……………………………………………………………………………………</w:t>
      </w:r>
    </w:p>
    <w:p w:rsidR="00752622" w:rsidRPr="00C703F2" w:rsidRDefault="00752622" w:rsidP="00752622">
      <w:pPr>
        <w:rPr>
          <w:rFonts w:ascii="Times New Roman" w:hAnsi="Times New Roman"/>
          <w:bCs/>
          <w:sz w:val="24"/>
        </w:rPr>
      </w:pPr>
    </w:p>
    <w:p w:rsidR="00752622" w:rsidRPr="00C703F2" w:rsidRDefault="00752622" w:rsidP="00752622">
      <w:pPr>
        <w:rPr>
          <w:rFonts w:ascii="Times New Roman" w:hAnsi="Times New Roman"/>
          <w:b/>
          <w:sz w:val="24"/>
        </w:rPr>
      </w:pPr>
      <w:r w:rsidRPr="00C703F2">
        <w:rPr>
          <w:rFonts w:ascii="Times New Roman" w:hAnsi="Times New Roman"/>
          <w:b/>
          <w:bCs/>
          <w:sz w:val="24"/>
        </w:rPr>
        <w:t>5</w:t>
      </w:r>
      <w:r w:rsidRPr="00C703F2">
        <w:rPr>
          <w:rFonts w:ascii="Times New Roman" w:hAnsi="Times New Roman"/>
          <w:bCs/>
          <w:sz w:val="24"/>
        </w:rPr>
        <w:t xml:space="preserve">) </w:t>
      </w:r>
      <w:r w:rsidRPr="00C703F2">
        <w:rPr>
          <w:rFonts w:ascii="Times New Roman" w:hAnsi="Times New Roman"/>
          <w:b/>
          <w:sz w:val="24"/>
        </w:rPr>
        <w:t>A pénzfelhasználás szakmai és pénzügyi ellenőrzésének helyszíne:</w:t>
      </w:r>
    </w:p>
    <w:p w:rsidR="00752622" w:rsidRPr="00C703F2" w:rsidRDefault="00752622" w:rsidP="00752622">
      <w:pPr>
        <w:ind w:left="360"/>
        <w:rPr>
          <w:rFonts w:ascii="Times New Roman" w:hAnsi="Times New Roman"/>
          <w:b/>
          <w:sz w:val="24"/>
        </w:rPr>
      </w:pPr>
    </w:p>
    <w:p w:rsidR="00752622" w:rsidRPr="00C703F2" w:rsidRDefault="00752622" w:rsidP="00752622">
      <w:pPr>
        <w:rPr>
          <w:rFonts w:ascii="Times New Roman" w:hAnsi="Times New Roman"/>
          <w:sz w:val="24"/>
        </w:rPr>
      </w:pPr>
      <w:r w:rsidRPr="00C703F2">
        <w:rPr>
          <w:rFonts w:ascii="Times New Roman" w:hAnsi="Times New Roman"/>
          <w:sz w:val="24"/>
        </w:rPr>
        <w:t>……………………………………………………………………………………………….</w:t>
      </w:r>
    </w:p>
    <w:p w:rsidR="00752622" w:rsidRPr="00C703F2" w:rsidRDefault="00752622" w:rsidP="00752622">
      <w:pPr>
        <w:tabs>
          <w:tab w:val="center" w:pos="0"/>
        </w:tabs>
        <w:jc w:val="both"/>
        <w:rPr>
          <w:rFonts w:ascii="Times New Roman" w:hAnsi="Times New Roman"/>
          <w:sz w:val="24"/>
        </w:rPr>
      </w:pPr>
      <w:r w:rsidRPr="00C703F2">
        <w:rPr>
          <w:rFonts w:ascii="Times New Roman" w:hAnsi="Times New Roman"/>
          <w:sz w:val="24"/>
        </w:rPr>
        <w:t xml:space="preserve">Kijelentem, hogy hozzájárulok ahhoz, hogy pályázatom adatait támogatás esetén nyilvánosságra hozzák. </w:t>
      </w:r>
    </w:p>
    <w:p w:rsidR="00752622" w:rsidRPr="00C703F2" w:rsidRDefault="00752622" w:rsidP="00752622">
      <w:pPr>
        <w:tabs>
          <w:tab w:val="center" w:pos="0"/>
        </w:tabs>
        <w:jc w:val="both"/>
        <w:rPr>
          <w:rFonts w:ascii="Times New Roman" w:hAnsi="Times New Roman"/>
          <w:sz w:val="24"/>
        </w:rPr>
      </w:pPr>
      <w:r w:rsidRPr="00C703F2">
        <w:rPr>
          <w:rFonts w:ascii="Times New Roman" w:hAnsi="Times New Roman"/>
          <w:sz w:val="24"/>
        </w:rPr>
        <w:t>Tudomásul veszem, ha pályázatomat határidő után, vagy hiányosan, illetve valótlan adatokkal adom be, pályázatomat nem bírálják el.</w:t>
      </w:r>
    </w:p>
    <w:p w:rsidR="00752622" w:rsidRPr="00C703F2" w:rsidRDefault="00752622" w:rsidP="00752622">
      <w:pPr>
        <w:pStyle w:val="Szvegtrzs"/>
        <w:rPr>
          <w:rFonts w:ascii="Times New Roman" w:hAnsi="Times New Roman"/>
          <w:sz w:val="24"/>
        </w:rPr>
      </w:pPr>
    </w:p>
    <w:p w:rsidR="00752622" w:rsidRPr="00C703F2" w:rsidRDefault="00752622" w:rsidP="00752622">
      <w:pPr>
        <w:rPr>
          <w:rFonts w:ascii="Times New Roman" w:hAnsi="Times New Roman"/>
          <w:sz w:val="24"/>
        </w:rPr>
      </w:pPr>
      <w:r w:rsidRPr="00C703F2">
        <w:rPr>
          <w:rFonts w:ascii="Times New Roman" w:hAnsi="Times New Roman"/>
          <w:sz w:val="24"/>
        </w:rPr>
        <w:t>Budapest 2017. .....................................</w:t>
      </w:r>
    </w:p>
    <w:p w:rsidR="00752622" w:rsidRPr="00C703F2" w:rsidRDefault="00752622" w:rsidP="00752622">
      <w:pPr>
        <w:rPr>
          <w:rFonts w:ascii="Times New Roman" w:hAnsi="Times New Roman"/>
          <w:sz w:val="24"/>
        </w:rPr>
      </w:pPr>
    </w:p>
    <w:p w:rsidR="00752622" w:rsidRPr="00C703F2" w:rsidRDefault="00752622" w:rsidP="00752622">
      <w:pPr>
        <w:rPr>
          <w:rFonts w:ascii="Times New Roman" w:hAnsi="Times New Roman"/>
          <w:sz w:val="24"/>
        </w:rPr>
      </w:pPr>
      <w:r w:rsidRPr="00C703F2">
        <w:rPr>
          <w:rFonts w:ascii="Times New Roman" w:hAnsi="Times New Roman"/>
          <w:sz w:val="24"/>
        </w:rPr>
        <w:t>………………………………….                               ………………………………..</w:t>
      </w:r>
    </w:p>
    <w:p w:rsidR="00752622" w:rsidRPr="00C703F2" w:rsidRDefault="00752622" w:rsidP="00752622">
      <w:pPr>
        <w:rPr>
          <w:rFonts w:ascii="Times New Roman" w:hAnsi="Times New Roman"/>
          <w:color w:val="000000"/>
          <w:sz w:val="24"/>
        </w:rPr>
      </w:pPr>
      <w:r w:rsidRPr="00C703F2">
        <w:rPr>
          <w:rFonts w:ascii="Times New Roman" w:hAnsi="Times New Roman"/>
          <w:color w:val="000000"/>
          <w:sz w:val="24"/>
        </w:rPr>
        <w:t>amennyiben van, kötelezettségvállaló                         pályázó képviselőjének aláírása</w:t>
      </w:r>
    </w:p>
    <w:p w:rsidR="00752622" w:rsidRPr="00C703F2" w:rsidRDefault="00752622" w:rsidP="00752622">
      <w:pPr>
        <w:rPr>
          <w:rFonts w:ascii="Times New Roman" w:hAnsi="Times New Roman"/>
          <w:sz w:val="24"/>
        </w:rPr>
      </w:pPr>
      <w:r w:rsidRPr="00C703F2">
        <w:rPr>
          <w:rFonts w:ascii="Times New Roman" w:hAnsi="Times New Roman"/>
          <w:color w:val="000000"/>
          <w:sz w:val="24"/>
        </w:rPr>
        <w:t xml:space="preserve">                    aláírása                                                       </w:t>
      </w:r>
    </w:p>
    <w:p w:rsidR="00752622" w:rsidRPr="00C703F2" w:rsidRDefault="00752622" w:rsidP="00752622">
      <w:pPr>
        <w:rPr>
          <w:rFonts w:ascii="Times New Roman" w:hAnsi="Times New Roman"/>
          <w:sz w:val="24"/>
          <w:u w:val="single"/>
        </w:rPr>
      </w:pPr>
    </w:p>
    <w:p w:rsidR="00752622" w:rsidRPr="00C703F2" w:rsidRDefault="00752622" w:rsidP="00752622">
      <w:pPr>
        <w:rPr>
          <w:rFonts w:ascii="Times New Roman" w:hAnsi="Times New Roman"/>
          <w:sz w:val="24"/>
        </w:rPr>
      </w:pPr>
      <w:r w:rsidRPr="00C703F2">
        <w:rPr>
          <w:rFonts w:ascii="Times New Roman" w:hAnsi="Times New Roman"/>
          <w:sz w:val="24"/>
          <w:u w:val="single"/>
        </w:rPr>
        <w:t>Kötelező mellékletek:</w:t>
      </w:r>
    </w:p>
    <w:p w:rsidR="00752622" w:rsidRPr="00C703F2" w:rsidRDefault="00752622" w:rsidP="00752622">
      <w:pPr>
        <w:rPr>
          <w:rFonts w:ascii="Times New Roman" w:hAnsi="Times New Roman"/>
          <w:sz w:val="24"/>
        </w:rPr>
      </w:pPr>
    </w:p>
    <w:p w:rsidR="00752622" w:rsidRPr="00C703F2" w:rsidRDefault="00752622" w:rsidP="00752622">
      <w:pPr>
        <w:rPr>
          <w:rFonts w:ascii="Times New Roman" w:hAnsi="Times New Roman"/>
          <w:sz w:val="24"/>
        </w:rPr>
      </w:pPr>
      <w:r w:rsidRPr="00C703F2">
        <w:rPr>
          <w:rFonts w:ascii="Times New Roman" w:hAnsi="Times New Roman"/>
          <w:sz w:val="24"/>
        </w:rPr>
        <w:t>1. pályázat részletes szakmai leírása</w:t>
      </w:r>
    </w:p>
    <w:p w:rsidR="00752622" w:rsidRPr="00C703F2" w:rsidRDefault="00752622" w:rsidP="00752622">
      <w:pPr>
        <w:rPr>
          <w:rFonts w:ascii="Times New Roman" w:hAnsi="Times New Roman"/>
          <w:bCs/>
          <w:sz w:val="24"/>
        </w:rPr>
      </w:pPr>
      <w:r w:rsidRPr="00C703F2">
        <w:rPr>
          <w:rFonts w:ascii="Times New Roman" w:hAnsi="Times New Roman"/>
          <w:bCs/>
          <w:sz w:val="24"/>
        </w:rPr>
        <w:t>2. részletes költségvetés</w:t>
      </w:r>
    </w:p>
    <w:p w:rsidR="00752622" w:rsidRPr="00C703F2" w:rsidRDefault="00752622" w:rsidP="00752622">
      <w:pPr>
        <w:jc w:val="both"/>
        <w:rPr>
          <w:rFonts w:ascii="Times New Roman" w:hAnsi="Times New Roman"/>
          <w:bCs/>
          <w:sz w:val="24"/>
        </w:rPr>
      </w:pPr>
      <w:r w:rsidRPr="00C703F2">
        <w:rPr>
          <w:rFonts w:ascii="Times New Roman" w:hAnsi="Times New Roman"/>
          <w:bCs/>
          <w:sz w:val="24"/>
        </w:rPr>
        <w:t>3. mellékletek (pályázó cégbírósági bejegyzése, működési engedélye, fenntartói nyilatkozata)</w:t>
      </w:r>
    </w:p>
    <w:p w:rsidR="00752622" w:rsidRPr="00C703F2" w:rsidRDefault="00752622" w:rsidP="00752622">
      <w:pPr>
        <w:spacing w:after="120"/>
        <w:rPr>
          <w:rFonts w:ascii="Times New Roman" w:hAnsi="Times New Roman"/>
          <w:sz w:val="24"/>
        </w:rPr>
      </w:pPr>
      <w:r w:rsidRPr="00C703F2">
        <w:rPr>
          <w:rFonts w:ascii="Times New Roman" w:hAnsi="Times New Roman"/>
          <w:sz w:val="24"/>
        </w:rPr>
        <w:t xml:space="preserve">4. nyilatkozatok csatolása (egyházi és civil szervezetek) </w:t>
      </w:r>
    </w:p>
    <w:p w:rsidR="003562B4" w:rsidRPr="00C703F2" w:rsidRDefault="003562B4" w:rsidP="003562B4">
      <w:pPr>
        <w:jc w:val="both"/>
        <w:rPr>
          <w:rFonts w:ascii="Times New Roman" w:hAnsi="Times New Roman"/>
          <w:sz w:val="24"/>
        </w:rPr>
      </w:pPr>
    </w:p>
    <w:p w:rsidR="00441308" w:rsidRPr="00C703F2" w:rsidRDefault="00441308" w:rsidP="00441308">
      <w:pPr>
        <w:pStyle w:val="Szvegtrzs2"/>
        <w:ind w:left="142"/>
        <w:jc w:val="right"/>
        <w:rPr>
          <w:b w:val="0"/>
          <w:sz w:val="24"/>
        </w:rPr>
      </w:pPr>
      <w:r w:rsidRPr="00C703F2">
        <w:rPr>
          <w:b w:val="0"/>
          <w:sz w:val="24"/>
        </w:rPr>
        <w:t>5</w:t>
      </w:r>
      <w:r w:rsidR="00B57283">
        <w:rPr>
          <w:b w:val="0"/>
          <w:sz w:val="24"/>
        </w:rPr>
        <w:t>3</w:t>
      </w:r>
      <w:r w:rsidRPr="00C703F2">
        <w:rPr>
          <w:b w:val="0"/>
          <w:sz w:val="24"/>
        </w:rPr>
        <w:t>/2017.(III.23.) határozat melléklete</w:t>
      </w:r>
    </w:p>
    <w:p w:rsidR="00C703F2" w:rsidRPr="00C703F2" w:rsidRDefault="00C703F2" w:rsidP="00C703F2">
      <w:pPr>
        <w:pStyle w:val="Szvegtrzs2"/>
        <w:ind w:left="142"/>
        <w:rPr>
          <w:b w:val="0"/>
          <w:sz w:val="24"/>
        </w:rPr>
      </w:pPr>
    </w:p>
    <w:p w:rsidR="00C703F2" w:rsidRPr="00C703F2" w:rsidRDefault="00C703F2" w:rsidP="00C703F2">
      <w:pPr>
        <w:jc w:val="center"/>
        <w:rPr>
          <w:rFonts w:ascii="Times New Roman" w:hAnsi="Times New Roman"/>
          <w:b/>
          <w:sz w:val="24"/>
        </w:rPr>
      </w:pPr>
      <w:r w:rsidRPr="00C703F2">
        <w:rPr>
          <w:rFonts w:ascii="Times New Roman" w:hAnsi="Times New Roman"/>
          <w:b/>
          <w:sz w:val="24"/>
        </w:rPr>
        <w:t xml:space="preserve">P Á L Y Á Z A T I    H I R D E T M É N Y </w:t>
      </w:r>
    </w:p>
    <w:p w:rsidR="00C703F2" w:rsidRPr="00C703F2" w:rsidRDefault="00C703F2" w:rsidP="00C703F2">
      <w:pPr>
        <w:rPr>
          <w:rFonts w:ascii="Times New Roman" w:hAnsi="Times New Roman"/>
          <w:sz w:val="24"/>
        </w:rPr>
      </w:pPr>
    </w:p>
    <w:p w:rsidR="00C703F2" w:rsidRPr="00C703F2" w:rsidRDefault="00C703F2" w:rsidP="00C703F2">
      <w:pPr>
        <w:jc w:val="both"/>
        <w:rPr>
          <w:rFonts w:ascii="Times New Roman" w:hAnsi="Times New Roman"/>
          <w:sz w:val="24"/>
        </w:rPr>
      </w:pPr>
      <w:r w:rsidRPr="00C703F2">
        <w:rPr>
          <w:rFonts w:ascii="Times New Roman" w:hAnsi="Times New Roman"/>
          <w:b/>
          <w:sz w:val="24"/>
        </w:rPr>
        <w:t>Budapest Főváros II. Kerületi Önkormányzat pályázatot hirdet a lakásépítéshez, lakásvásárláshoz és -felújításhoz</w:t>
      </w:r>
      <w:r w:rsidRPr="00C703F2">
        <w:rPr>
          <w:rFonts w:ascii="Times New Roman" w:hAnsi="Times New Roman"/>
          <w:sz w:val="24"/>
        </w:rPr>
        <w:t xml:space="preserve"> </w:t>
      </w:r>
      <w:r w:rsidRPr="00C703F2">
        <w:rPr>
          <w:rFonts w:ascii="Times New Roman" w:hAnsi="Times New Roman"/>
          <w:b/>
          <w:sz w:val="24"/>
        </w:rPr>
        <w:t>nyújtható helyi pénzbeli</w:t>
      </w:r>
      <w:r w:rsidRPr="00C703F2">
        <w:rPr>
          <w:rFonts w:ascii="Times New Roman" w:hAnsi="Times New Roman"/>
          <w:sz w:val="24"/>
        </w:rPr>
        <w:t xml:space="preserve"> </w:t>
      </w:r>
      <w:r w:rsidRPr="00C703F2">
        <w:rPr>
          <w:rFonts w:ascii="Times New Roman" w:hAnsi="Times New Roman"/>
          <w:b/>
          <w:sz w:val="24"/>
        </w:rPr>
        <w:t>támogatásról valamint a fiatal házaspárok első, saját tulajdonú lakáshoz jutásához nyújtható</w:t>
      </w:r>
      <w:r w:rsidRPr="00C703F2">
        <w:rPr>
          <w:rFonts w:ascii="Times New Roman" w:hAnsi="Times New Roman"/>
          <w:sz w:val="24"/>
        </w:rPr>
        <w:t xml:space="preserve"> </w:t>
      </w:r>
      <w:r w:rsidRPr="00C703F2">
        <w:rPr>
          <w:rFonts w:ascii="Times New Roman" w:hAnsi="Times New Roman"/>
          <w:b/>
          <w:sz w:val="24"/>
        </w:rPr>
        <w:t xml:space="preserve">támogatásról szóló 5/2004. (II.27.) önkormányzati rendelete alapján. </w:t>
      </w:r>
    </w:p>
    <w:p w:rsidR="00C703F2" w:rsidRPr="00C703F2" w:rsidRDefault="00C703F2" w:rsidP="00C703F2">
      <w:pPr>
        <w:pStyle w:val="Szvegtrzs23"/>
        <w:rPr>
          <w:sz w:val="24"/>
          <w:szCs w:val="24"/>
        </w:rPr>
      </w:pPr>
    </w:p>
    <w:p w:rsidR="00C703F2" w:rsidRPr="00C703F2" w:rsidRDefault="00C703F2" w:rsidP="00C703F2">
      <w:pPr>
        <w:jc w:val="both"/>
        <w:rPr>
          <w:rFonts w:ascii="Times New Roman" w:hAnsi="Times New Roman"/>
          <w:sz w:val="24"/>
        </w:rPr>
      </w:pPr>
      <w:r w:rsidRPr="00C703F2">
        <w:rPr>
          <w:rFonts w:ascii="Times New Roman" w:hAnsi="Times New Roman"/>
          <w:sz w:val="24"/>
        </w:rPr>
        <w:t>Támogatásban részesülhet:</w:t>
      </w:r>
    </w:p>
    <w:p w:rsidR="00C703F2" w:rsidRPr="00C703F2" w:rsidRDefault="00C703F2" w:rsidP="00C703F2">
      <w:pPr>
        <w:numPr>
          <w:ilvl w:val="0"/>
          <w:numId w:val="40"/>
        </w:numPr>
        <w:tabs>
          <w:tab w:val="left" w:pos="720"/>
        </w:tabs>
        <w:ind w:left="720"/>
        <w:jc w:val="both"/>
        <w:rPr>
          <w:rFonts w:ascii="Times New Roman" w:hAnsi="Times New Roman"/>
          <w:sz w:val="24"/>
        </w:rPr>
      </w:pPr>
      <w:r w:rsidRPr="00C703F2">
        <w:rPr>
          <w:rFonts w:ascii="Times New Roman" w:hAnsi="Times New Roman"/>
          <w:sz w:val="24"/>
        </w:rPr>
        <w:t>fiatal házaspár első közös, önálló lakásának megszerzéséhez,</w:t>
      </w:r>
    </w:p>
    <w:p w:rsidR="00C703F2" w:rsidRPr="00C703F2" w:rsidRDefault="00C703F2" w:rsidP="00C703F2">
      <w:pPr>
        <w:pStyle w:val="Szvegtrzsbehzssal31"/>
        <w:rPr>
          <w:sz w:val="24"/>
          <w:szCs w:val="24"/>
        </w:rPr>
      </w:pPr>
      <w:r w:rsidRPr="00C703F2">
        <w:rPr>
          <w:sz w:val="24"/>
          <w:szCs w:val="24"/>
        </w:rPr>
        <w:t xml:space="preserve">      b) a több gyermeket saját háztartásában eltartó család a méltányolható lakásigényének kielégítésére,</w:t>
      </w:r>
    </w:p>
    <w:p w:rsidR="00C703F2" w:rsidRPr="00C703F2" w:rsidRDefault="00C703F2" w:rsidP="00C703F2">
      <w:pPr>
        <w:ind w:left="360"/>
        <w:jc w:val="both"/>
        <w:rPr>
          <w:rFonts w:ascii="Times New Roman" w:hAnsi="Times New Roman"/>
          <w:sz w:val="24"/>
        </w:rPr>
      </w:pPr>
      <w:r w:rsidRPr="00C703F2">
        <w:rPr>
          <w:rFonts w:ascii="Times New Roman" w:hAnsi="Times New Roman"/>
          <w:sz w:val="24"/>
        </w:rPr>
        <w:t>c) egyedülálló személy méltányolható lakásigénye kielégítésére,</w:t>
      </w:r>
    </w:p>
    <w:p w:rsidR="00C703F2" w:rsidRPr="00C703F2" w:rsidRDefault="00C703F2" w:rsidP="00C703F2">
      <w:pPr>
        <w:tabs>
          <w:tab w:val="left" w:pos="720"/>
        </w:tabs>
        <w:ind w:left="360"/>
        <w:jc w:val="both"/>
        <w:rPr>
          <w:rFonts w:ascii="Times New Roman" w:hAnsi="Times New Roman"/>
          <w:sz w:val="24"/>
        </w:rPr>
      </w:pPr>
      <w:r w:rsidRPr="00C703F2">
        <w:rPr>
          <w:rFonts w:ascii="Times New Roman" w:hAnsi="Times New Roman"/>
          <w:sz w:val="24"/>
        </w:rPr>
        <w:t>d) az a személy, akinek családjában önmaga ellátására képtelen, állandó felügyeletre szoruló, súlyos fogyatékos, vagy rokkantságra való tekintettel rendszeres pénzellátásban részesülő személy van.</w:t>
      </w:r>
    </w:p>
    <w:p w:rsidR="00C703F2" w:rsidRPr="00C703F2" w:rsidRDefault="00C703F2" w:rsidP="00C703F2">
      <w:pPr>
        <w:tabs>
          <w:tab w:val="left" w:pos="3402"/>
          <w:tab w:val="left" w:pos="6237"/>
        </w:tabs>
        <w:jc w:val="both"/>
        <w:rPr>
          <w:rFonts w:ascii="Times New Roman" w:hAnsi="Times New Roman"/>
          <w:sz w:val="24"/>
        </w:rPr>
      </w:pPr>
    </w:p>
    <w:p w:rsidR="00C703F2" w:rsidRPr="00C703F2" w:rsidRDefault="00C703F2" w:rsidP="00C703F2">
      <w:pPr>
        <w:jc w:val="both"/>
        <w:rPr>
          <w:rFonts w:ascii="Times New Roman" w:hAnsi="Times New Roman"/>
          <w:sz w:val="24"/>
        </w:rPr>
      </w:pPr>
      <w:r w:rsidRPr="00C703F2">
        <w:rPr>
          <w:rFonts w:ascii="Times New Roman" w:hAnsi="Times New Roman"/>
          <w:sz w:val="24"/>
        </w:rPr>
        <w:t>Az Önkormányzat elsősorban azokat támogatja:</w:t>
      </w:r>
    </w:p>
    <w:p w:rsidR="00C703F2" w:rsidRPr="00C703F2" w:rsidRDefault="00C703F2" w:rsidP="00C703F2">
      <w:pPr>
        <w:numPr>
          <w:ilvl w:val="0"/>
          <w:numId w:val="41"/>
        </w:numPr>
        <w:tabs>
          <w:tab w:val="left" w:pos="1140"/>
        </w:tabs>
        <w:ind w:left="1140"/>
        <w:jc w:val="both"/>
        <w:rPr>
          <w:rFonts w:ascii="Times New Roman" w:hAnsi="Times New Roman"/>
          <w:sz w:val="24"/>
        </w:rPr>
      </w:pPr>
      <w:r w:rsidRPr="00C703F2">
        <w:rPr>
          <w:rFonts w:ascii="Times New Roman" w:hAnsi="Times New Roman"/>
          <w:sz w:val="24"/>
        </w:rPr>
        <w:t xml:space="preserve">akinek lakó- vagy tartózkodási helye a II. Kerületi Önkormányzat illetékességi területén van. </w:t>
      </w:r>
    </w:p>
    <w:p w:rsidR="00C703F2" w:rsidRPr="00C703F2" w:rsidRDefault="00C703F2" w:rsidP="00C703F2">
      <w:pPr>
        <w:numPr>
          <w:ilvl w:val="0"/>
          <w:numId w:val="41"/>
        </w:numPr>
        <w:tabs>
          <w:tab w:val="left" w:pos="1140"/>
        </w:tabs>
        <w:ind w:left="1140"/>
        <w:jc w:val="both"/>
        <w:rPr>
          <w:rFonts w:ascii="Times New Roman" w:hAnsi="Times New Roman"/>
          <w:sz w:val="24"/>
        </w:rPr>
      </w:pPr>
      <w:r w:rsidRPr="00C703F2">
        <w:rPr>
          <w:rFonts w:ascii="Times New Roman" w:hAnsi="Times New Roman"/>
          <w:sz w:val="24"/>
        </w:rPr>
        <w:t>rendkívül indokolt esetben – azokat a családokat is támogatja, akiknek ugyan nincs lakó, vagy tartózkodási helye az Önkormányzat illetékességi területén, de itt kívánnak lakást vásárolni, vagy építési munkát végezni és lakó vagy tartózkodási helyükön önkormányzati támogatásban nem részesültek, feltéve, hogy Budapesten rendelkeznek lakó, vagy tartózkodási hellyel.</w:t>
      </w:r>
    </w:p>
    <w:p w:rsidR="00C703F2" w:rsidRPr="00C703F2" w:rsidRDefault="00C703F2" w:rsidP="00C703F2">
      <w:pPr>
        <w:numPr>
          <w:ilvl w:val="0"/>
          <w:numId w:val="41"/>
        </w:numPr>
        <w:tabs>
          <w:tab w:val="left" w:pos="1140"/>
        </w:tabs>
        <w:ind w:left="1140"/>
        <w:jc w:val="both"/>
        <w:rPr>
          <w:rFonts w:ascii="Times New Roman" w:hAnsi="Times New Roman"/>
          <w:sz w:val="24"/>
        </w:rPr>
      </w:pPr>
      <w:r w:rsidRPr="00C703F2">
        <w:rPr>
          <w:rFonts w:ascii="Times New Roman" w:hAnsi="Times New Roman"/>
          <w:sz w:val="24"/>
        </w:rPr>
        <w:t>továbbá azt a fiatal házaspárt, akiknek legalább az egyik tagja rendelkezik az Önkormányzat illetékességi területén lakóhellyel.</w:t>
      </w:r>
    </w:p>
    <w:p w:rsidR="00C703F2" w:rsidRPr="00C703F2" w:rsidRDefault="00C703F2" w:rsidP="00C703F2">
      <w:pPr>
        <w:rPr>
          <w:rFonts w:ascii="Times New Roman" w:hAnsi="Times New Roman"/>
          <w:sz w:val="24"/>
        </w:rPr>
      </w:pPr>
    </w:p>
    <w:p w:rsidR="00C703F2" w:rsidRPr="00C703F2" w:rsidRDefault="00C703F2" w:rsidP="00C703F2">
      <w:pPr>
        <w:rPr>
          <w:rFonts w:ascii="Times New Roman" w:hAnsi="Times New Roman"/>
          <w:sz w:val="24"/>
        </w:rPr>
      </w:pPr>
      <w:r w:rsidRPr="00C703F2">
        <w:rPr>
          <w:rFonts w:ascii="Times New Roman" w:hAnsi="Times New Roman"/>
          <w:sz w:val="24"/>
        </w:rPr>
        <w:t>A támogatás igénylése és megállapítása pályázati eljárás keretében történik.</w:t>
      </w:r>
    </w:p>
    <w:p w:rsidR="00C703F2" w:rsidRPr="00C703F2" w:rsidRDefault="00C703F2" w:rsidP="00C703F2">
      <w:pPr>
        <w:jc w:val="both"/>
        <w:rPr>
          <w:rFonts w:ascii="Times New Roman" w:hAnsi="Times New Roman"/>
          <w:sz w:val="24"/>
        </w:rPr>
      </w:pPr>
      <w:r w:rsidRPr="00C703F2">
        <w:rPr>
          <w:rFonts w:ascii="Times New Roman" w:hAnsi="Times New Roman"/>
          <w:sz w:val="24"/>
        </w:rPr>
        <w:t xml:space="preserve">A pályázathoz igazolást kell csatolni arról, hogy a pályázónak rendelkezésére áll a teljes költségnek a megpályázott összegen felül maradó vételár, építési, korszerűsítési költség összege. Ennek során banki igazolást kell benyújtani a pályázó önrészéről, illetve munkáltatói kölcsönről, állami támogatásról, vagy a pályázó más pénzügyi forrásáról. </w:t>
      </w:r>
    </w:p>
    <w:p w:rsidR="00C703F2" w:rsidRPr="00C703F2" w:rsidRDefault="00C703F2" w:rsidP="00C703F2">
      <w:pPr>
        <w:jc w:val="both"/>
        <w:rPr>
          <w:rFonts w:ascii="Times New Roman" w:hAnsi="Times New Roman"/>
          <w:sz w:val="24"/>
        </w:rPr>
      </w:pPr>
      <w:r w:rsidRPr="00C703F2">
        <w:rPr>
          <w:rFonts w:ascii="Times New Roman" w:hAnsi="Times New Roman"/>
          <w:sz w:val="24"/>
        </w:rPr>
        <w:t>Helyi támogatás akkor nyújtható, ha a család készpénz-megtakarítása (önrésze) eléri a teljes költség 20 %-át. Az önrészbe a munkáltatói kölcsön, állami, alapítványi támogatás és pénzintézeti hitel nem számítható be.</w:t>
      </w:r>
    </w:p>
    <w:p w:rsidR="00C703F2" w:rsidRPr="00C703F2" w:rsidRDefault="00C703F2" w:rsidP="00C703F2">
      <w:pPr>
        <w:ind w:left="567"/>
        <w:jc w:val="both"/>
        <w:rPr>
          <w:rFonts w:ascii="Times New Roman" w:hAnsi="Times New Roman"/>
          <w:sz w:val="24"/>
        </w:rPr>
      </w:pPr>
    </w:p>
    <w:p w:rsidR="00C703F2" w:rsidRPr="00C703F2" w:rsidRDefault="00C703F2" w:rsidP="00C703F2">
      <w:pPr>
        <w:rPr>
          <w:rFonts w:ascii="Times New Roman" w:hAnsi="Times New Roman"/>
          <w:sz w:val="24"/>
        </w:rPr>
      </w:pPr>
      <w:r w:rsidRPr="00C703F2">
        <w:rPr>
          <w:rFonts w:ascii="Times New Roman" w:hAnsi="Times New Roman"/>
          <w:b/>
          <w:sz w:val="24"/>
        </w:rPr>
        <w:t>A helyi támogatás</w:t>
      </w:r>
      <w:r w:rsidRPr="00C703F2">
        <w:rPr>
          <w:rFonts w:ascii="Times New Roman" w:hAnsi="Times New Roman"/>
          <w:sz w:val="24"/>
        </w:rPr>
        <w:t xml:space="preserve"> igénybe vehető:</w:t>
      </w:r>
    </w:p>
    <w:p w:rsidR="00C703F2" w:rsidRPr="00C703F2" w:rsidRDefault="00C703F2" w:rsidP="00C703F2">
      <w:pPr>
        <w:ind w:left="567"/>
        <w:rPr>
          <w:rFonts w:ascii="Times New Roman" w:hAnsi="Times New Roman"/>
          <w:sz w:val="24"/>
        </w:rPr>
      </w:pPr>
      <w:r w:rsidRPr="00C703F2">
        <w:rPr>
          <w:rFonts w:ascii="Times New Roman" w:hAnsi="Times New Roman"/>
          <w:sz w:val="24"/>
        </w:rPr>
        <w:t>a) használt vagy új lakás megvásárlásához;</w:t>
      </w:r>
    </w:p>
    <w:p w:rsidR="00C703F2" w:rsidRPr="00C703F2" w:rsidRDefault="00C703F2" w:rsidP="00C703F2">
      <w:pPr>
        <w:ind w:left="567"/>
        <w:rPr>
          <w:rFonts w:ascii="Times New Roman" w:hAnsi="Times New Roman"/>
          <w:sz w:val="24"/>
          <w:highlight w:val="cyan"/>
        </w:rPr>
      </w:pPr>
      <w:r w:rsidRPr="00C703F2">
        <w:rPr>
          <w:rFonts w:ascii="Times New Roman" w:hAnsi="Times New Roman"/>
          <w:sz w:val="24"/>
        </w:rPr>
        <w:t>b) új lakás felépítéséhez, vagy emeletráépítés, tetőtér beépítés útján történő – tulajdonjog megszerzése melletti - létesítéséhez;</w:t>
      </w:r>
      <w:r w:rsidRPr="00C703F2">
        <w:rPr>
          <w:rFonts w:ascii="Times New Roman" w:hAnsi="Times New Roman"/>
          <w:sz w:val="24"/>
          <w:highlight w:val="cyan"/>
        </w:rPr>
        <w:t xml:space="preserve"> </w:t>
      </w:r>
    </w:p>
    <w:p w:rsidR="00C703F2" w:rsidRPr="00C703F2" w:rsidRDefault="00C703F2" w:rsidP="00C703F2">
      <w:pPr>
        <w:ind w:left="567"/>
        <w:rPr>
          <w:rFonts w:ascii="Times New Roman" w:hAnsi="Times New Roman"/>
          <w:sz w:val="24"/>
        </w:rPr>
      </w:pPr>
      <w:r w:rsidRPr="00C703F2">
        <w:rPr>
          <w:rFonts w:ascii="Times New Roman" w:hAnsi="Times New Roman"/>
          <w:sz w:val="24"/>
        </w:rPr>
        <w:t>c) meglévő, tulajdonában álló lakás bővítéséhez, korszerűsítéséhez, átalakításához, felújításához;</w:t>
      </w:r>
    </w:p>
    <w:p w:rsidR="00C703F2" w:rsidRPr="00C703F2" w:rsidRDefault="00C703F2" w:rsidP="00C703F2">
      <w:pPr>
        <w:ind w:left="567"/>
        <w:rPr>
          <w:rFonts w:ascii="Times New Roman" w:hAnsi="Times New Roman"/>
          <w:sz w:val="24"/>
        </w:rPr>
      </w:pPr>
      <w:r w:rsidRPr="00C703F2">
        <w:rPr>
          <w:rFonts w:ascii="Times New Roman" w:hAnsi="Times New Roman"/>
          <w:sz w:val="24"/>
        </w:rPr>
        <w:t>d) az Önkormányzattól üresen, forgalmi áron történő lakás vásárlásához.</w:t>
      </w:r>
    </w:p>
    <w:p w:rsidR="00C703F2" w:rsidRPr="00C703F2" w:rsidRDefault="00C703F2" w:rsidP="00C703F2">
      <w:pPr>
        <w:pStyle w:val="Szvegtrzs23"/>
        <w:rPr>
          <w:sz w:val="24"/>
          <w:szCs w:val="24"/>
        </w:rPr>
      </w:pPr>
    </w:p>
    <w:p w:rsidR="00C703F2" w:rsidRPr="00C703F2" w:rsidRDefault="00C703F2" w:rsidP="00C703F2">
      <w:pPr>
        <w:rPr>
          <w:rFonts w:ascii="Times New Roman" w:hAnsi="Times New Roman"/>
          <w:sz w:val="24"/>
        </w:rPr>
      </w:pPr>
      <w:r w:rsidRPr="00C703F2">
        <w:rPr>
          <w:rFonts w:ascii="Times New Roman" w:hAnsi="Times New Roman"/>
          <w:sz w:val="24"/>
        </w:rPr>
        <w:t>Az Önkormányzat a helyi támogatást:</w:t>
      </w:r>
    </w:p>
    <w:p w:rsidR="00C703F2" w:rsidRPr="00C703F2" w:rsidRDefault="00C703F2" w:rsidP="00C703F2">
      <w:pPr>
        <w:numPr>
          <w:ilvl w:val="0"/>
          <w:numId w:val="42"/>
        </w:numPr>
        <w:tabs>
          <w:tab w:val="left" w:pos="927"/>
        </w:tabs>
        <w:ind w:left="927"/>
        <w:jc w:val="both"/>
        <w:rPr>
          <w:rFonts w:ascii="Times New Roman" w:hAnsi="Times New Roman"/>
          <w:sz w:val="24"/>
        </w:rPr>
      </w:pPr>
      <w:r w:rsidRPr="00C703F2">
        <w:rPr>
          <w:rFonts w:ascii="Times New Roman" w:hAnsi="Times New Roman"/>
          <w:sz w:val="24"/>
        </w:rPr>
        <w:t>kamatmentes kölcsön vagy</w:t>
      </w:r>
    </w:p>
    <w:p w:rsidR="00C703F2" w:rsidRPr="00C703F2" w:rsidRDefault="00C703F2" w:rsidP="00C703F2">
      <w:pPr>
        <w:pStyle w:val="Szvegtrzs23"/>
        <w:numPr>
          <w:ilvl w:val="0"/>
          <w:numId w:val="42"/>
        </w:numPr>
        <w:tabs>
          <w:tab w:val="left" w:pos="927"/>
        </w:tabs>
        <w:ind w:left="927"/>
        <w:textAlignment w:val="auto"/>
        <w:rPr>
          <w:sz w:val="24"/>
          <w:szCs w:val="24"/>
        </w:rPr>
      </w:pPr>
      <w:r w:rsidRPr="00C703F2">
        <w:rPr>
          <w:sz w:val="24"/>
          <w:szCs w:val="24"/>
        </w:rPr>
        <w:t>rendkívüli méltánylást érdemlő esetben vissza nem térítendő helyi támogatás formájában nyújtja (ha a kérelmező családjában önmaga ellátására képtelen, állandó felügyeletre szoruló, súlyos fogyatékos vagy rokkantságra való tekintettel rendszeres pénzellátásban részesülő személy van), melynek mértéke legfeljebb    600 000 Ft-ig terjedhet.</w:t>
      </w:r>
    </w:p>
    <w:p w:rsidR="00C703F2" w:rsidRPr="00C703F2" w:rsidRDefault="00C703F2" w:rsidP="00C703F2">
      <w:pPr>
        <w:pStyle w:val="Szvegtrzs23"/>
        <w:ind w:left="927"/>
        <w:rPr>
          <w:sz w:val="24"/>
          <w:szCs w:val="24"/>
        </w:rPr>
      </w:pPr>
      <w:r w:rsidRPr="00C703F2">
        <w:rPr>
          <w:sz w:val="24"/>
          <w:szCs w:val="24"/>
        </w:rPr>
        <w:t xml:space="preserve">   </w:t>
      </w:r>
    </w:p>
    <w:p w:rsidR="00C703F2" w:rsidRPr="00C703F2" w:rsidRDefault="00C703F2" w:rsidP="00C703F2">
      <w:pPr>
        <w:pStyle w:val="Szvegtrzs23"/>
        <w:rPr>
          <w:sz w:val="24"/>
          <w:szCs w:val="24"/>
        </w:rPr>
      </w:pPr>
      <w:r w:rsidRPr="00C703F2">
        <w:rPr>
          <w:sz w:val="24"/>
          <w:szCs w:val="24"/>
        </w:rPr>
        <w:t xml:space="preserve">A helyi támogatás mértéke a teljes költség </w:t>
      </w:r>
    </w:p>
    <w:p w:rsidR="00C703F2" w:rsidRPr="00C703F2" w:rsidRDefault="00C703F2" w:rsidP="00C703F2">
      <w:pPr>
        <w:pStyle w:val="Szvegtrzs23"/>
        <w:ind w:left="1080" w:hanging="180"/>
        <w:rPr>
          <w:sz w:val="24"/>
          <w:szCs w:val="24"/>
        </w:rPr>
      </w:pPr>
      <w:r w:rsidRPr="00C703F2">
        <w:rPr>
          <w:sz w:val="24"/>
          <w:szCs w:val="24"/>
        </w:rPr>
        <w:t xml:space="preserve">- 20 %-áig terjedhet, ha az igénylő a helyi támogatást építkezés vagy lakásvásárlás céljára,  </w:t>
      </w:r>
    </w:p>
    <w:p w:rsidR="00C703F2" w:rsidRPr="00C703F2" w:rsidRDefault="00C703F2" w:rsidP="00C703F2">
      <w:pPr>
        <w:pStyle w:val="Szvegtrzs23"/>
        <w:ind w:left="1080" w:hanging="180"/>
        <w:rPr>
          <w:sz w:val="24"/>
          <w:szCs w:val="24"/>
        </w:rPr>
      </w:pPr>
      <w:r w:rsidRPr="00C703F2">
        <w:rPr>
          <w:sz w:val="24"/>
          <w:szCs w:val="24"/>
        </w:rPr>
        <w:t>- 50 %-áig terjedhet, ha egyéb – az e rendeletben meghatározott - célra kívánja igénybe venni, de nem haladhatja meg:</w:t>
      </w:r>
    </w:p>
    <w:p w:rsidR="00C703F2" w:rsidRPr="00C703F2" w:rsidRDefault="00C703F2" w:rsidP="00C703F2">
      <w:pPr>
        <w:pStyle w:val="Szvegtrzs23"/>
        <w:ind w:left="1260" w:hanging="180"/>
        <w:rPr>
          <w:sz w:val="24"/>
          <w:szCs w:val="24"/>
        </w:rPr>
      </w:pPr>
      <w:r w:rsidRPr="00C703F2">
        <w:rPr>
          <w:sz w:val="24"/>
          <w:szCs w:val="24"/>
        </w:rPr>
        <w:t>a) a 2 millió Ft-ot, ha a pályázatban meghatározott ingatlan a II. kerületben van</w:t>
      </w:r>
    </w:p>
    <w:p w:rsidR="00C703F2" w:rsidRPr="00C703F2" w:rsidRDefault="00C703F2" w:rsidP="00C703F2">
      <w:pPr>
        <w:pStyle w:val="Szvegtrzs23"/>
        <w:ind w:left="1260" w:hanging="180"/>
        <w:rPr>
          <w:sz w:val="24"/>
          <w:szCs w:val="24"/>
        </w:rPr>
      </w:pPr>
      <w:r w:rsidRPr="00C703F2">
        <w:rPr>
          <w:sz w:val="24"/>
          <w:szCs w:val="24"/>
        </w:rPr>
        <w:t>b) az 1 millió Ft-ot, ha a pályázatban meghatározott ingatlan nem a II. kerületben van</w:t>
      </w:r>
    </w:p>
    <w:p w:rsidR="00C703F2" w:rsidRPr="00C703F2" w:rsidRDefault="00C703F2" w:rsidP="00C703F2">
      <w:pPr>
        <w:pStyle w:val="Szvegtrzs23"/>
        <w:ind w:left="372" w:firstLine="708"/>
        <w:rPr>
          <w:sz w:val="24"/>
          <w:szCs w:val="24"/>
        </w:rPr>
      </w:pPr>
      <w:r w:rsidRPr="00C703F2">
        <w:rPr>
          <w:sz w:val="24"/>
          <w:szCs w:val="24"/>
        </w:rPr>
        <w:t>és legfeljebb 10 év alatt kell visszafizetni.</w:t>
      </w:r>
    </w:p>
    <w:p w:rsidR="00C703F2" w:rsidRPr="00C703F2" w:rsidRDefault="00C703F2" w:rsidP="00C703F2">
      <w:pPr>
        <w:pStyle w:val="Szvegtrzs23"/>
        <w:rPr>
          <w:sz w:val="24"/>
          <w:szCs w:val="24"/>
        </w:rPr>
      </w:pPr>
    </w:p>
    <w:p w:rsidR="00C703F2" w:rsidRPr="00C703F2" w:rsidRDefault="00C703F2" w:rsidP="00C703F2">
      <w:pPr>
        <w:pStyle w:val="Szvegtrzs23"/>
        <w:rPr>
          <w:sz w:val="24"/>
          <w:szCs w:val="24"/>
        </w:rPr>
      </w:pPr>
      <w:r w:rsidRPr="00C703F2">
        <w:rPr>
          <w:sz w:val="24"/>
          <w:szCs w:val="24"/>
        </w:rPr>
        <w:t xml:space="preserve">Helyi támogatás akkor adható, ha a pályázó családjában az egy főre jutó havi nettó jövedelem nem haladja meg a mindenkori legkisebb öregségi nyugdíj összegének hatszorosát (2017. évben </w:t>
      </w:r>
      <w:smartTag w:uri="urn:schemas-microsoft-com:office:smarttags" w:element="metricconverter">
        <w:smartTagPr>
          <w:attr w:name="ProductID" w:val="171 000 Ft"/>
        </w:smartTagPr>
        <w:r w:rsidRPr="00C703F2">
          <w:rPr>
            <w:sz w:val="24"/>
            <w:szCs w:val="24"/>
          </w:rPr>
          <w:t>171 000 Ft</w:t>
        </w:r>
      </w:smartTag>
      <w:r w:rsidRPr="00C703F2">
        <w:rPr>
          <w:sz w:val="24"/>
          <w:szCs w:val="24"/>
        </w:rPr>
        <w:t xml:space="preserve">), de kamatmentes kölcsön esetében meghaladja a mindenkori legkisebb öregségi nyugdíj kétszeres összegét (2017. évben </w:t>
      </w:r>
      <w:smartTag w:uri="urn:schemas-microsoft-com:office:smarttags" w:element="metricconverter">
        <w:smartTagPr>
          <w:attr w:name="ProductID" w:val="57 000 Ft"/>
        </w:smartTagPr>
        <w:r w:rsidRPr="00C703F2">
          <w:rPr>
            <w:sz w:val="24"/>
            <w:szCs w:val="24"/>
          </w:rPr>
          <w:t>57 000 Ft</w:t>
        </w:r>
      </w:smartTag>
      <w:r w:rsidRPr="00C703F2">
        <w:rPr>
          <w:sz w:val="24"/>
          <w:szCs w:val="24"/>
        </w:rPr>
        <w:t>).</w:t>
      </w:r>
    </w:p>
    <w:p w:rsidR="00C703F2" w:rsidRPr="00C703F2" w:rsidRDefault="00C703F2" w:rsidP="00C703F2">
      <w:pPr>
        <w:rPr>
          <w:rFonts w:ascii="Times New Roman" w:hAnsi="Times New Roman"/>
          <w:sz w:val="24"/>
        </w:rPr>
      </w:pPr>
    </w:p>
    <w:p w:rsidR="00C703F2" w:rsidRPr="00C703F2" w:rsidRDefault="00C703F2" w:rsidP="00C703F2">
      <w:pPr>
        <w:pStyle w:val="Szvegtrzs"/>
        <w:rPr>
          <w:rFonts w:ascii="Times New Roman" w:hAnsi="Times New Roman"/>
          <w:sz w:val="24"/>
        </w:rPr>
      </w:pPr>
      <w:r w:rsidRPr="00C703F2">
        <w:rPr>
          <w:rFonts w:ascii="Times New Roman" w:hAnsi="Times New Roman"/>
          <w:sz w:val="24"/>
        </w:rPr>
        <w:t>A pályázat elbírálásánál előnyt élveznek az egy- vagy többgyermekes házaspárok, illetve az olyan családok, akik súlyosan rokkant családtagról gondoskodnak.</w:t>
      </w:r>
    </w:p>
    <w:p w:rsidR="00C703F2" w:rsidRPr="00C703F2" w:rsidRDefault="00C703F2" w:rsidP="00C703F2">
      <w:pPr>
        <w:jc w:val="both"/>
        <w:rPr>
          <w:rFonts w:ascii="Times New Roman" w:hAnsi="Times New Roman"/>
          <w:sz w:val="24"/>
        </w:rPr>
      </w:pPr>
      <w:r w:rsidRPr="00C703F2">
        <w:rPr>
          <w:rFonts w:ascii="Times New Roman" w:hAnsi="Times New Roman"/>
          <w:sz w:val="24"/>
        </w:rPr>
        <w:t>Helyi támogatásban elsősorban az a család részesíthető, aki több mint öt éve a II. kerületben életvitelszerűen él és a támogatást is itt kívánja felhasználni.</w:t>
      </w:r>
    </w:p>
    <w:p w:rsidR="00C703F2" w:rsidRPr="00C703F2" w:rsidRDefault="00C703F2" w:rsidP="00C703F2">
      <w:pPr>
        <w:pStyle w:val="Szvegtrzs23"/>
        <w:rPr>
          <w:sz w:val="24"/>
          <w:szCs w:val="24"/>
        </w:rPr>
      </w:pPr>
    </w:p>
    <w:p w:rsidR="00C703F2" w:rsidRPr="00C703F2" w:rsidRDefault="00C703F2" w:rsidP="00C703F2">
      <w:pPr>
        <w:pStyle w:val="Szvegtrzs23"/>
        <w:rPr>
          <w:sz w:val="24"/>
          <w:szCs w:val="24"/>
        </w:rPr>
      </w:pPr>
      <w:r w:rsidRPr="00C703F2">
        <w:rPr>
          <w:sz w:val="24"/>
          <w:szCs w:val="24"/>
        </w:rPr>
        <w:t>Az egyéb feltételek fennállása esetén sem adható támogatás annak a családnak:</w:t>
      </w:r>
    </w:p>
    <w:p w:rsidR="00C703F2" w:rsidRPr="00C703F2" w:rsidRDefault="00C703F2" w:rsidP="00C703F2">
      <w:pPr>
        <w:pStyle w:val="Szvegtrzsbehzssal21"/>
        <w:tabs>
          <w:tab w:val="clear" w:pos="360"/>
          <w:tab w:val="left" w:pos="708"/>
        </w:tabs>
        <w:ind w:left="993" w:hanging="284"/>
        <w:rPr>
          <w:sz w:val="24"/>
          <w:szCs w:val="24"/>
        </w:rPr>
      </w:pPr>
      <w:r w:rsidRPr="00C703F2">
        <w:rPr>
          <w:sz w:val="24"/>
          <w:szCs w:val="24"/>
        </w:rPr>
        <w:t>a) amely a kérelem benyújtását megelőző öt éven belül a tulajdonában álló, a lakásigénye mértékének felső határát meghaladó szobaszámú lakását bármilyen jogcímen elidegenítette,</w:t>
      </w:r>
    </w:p>
    <w:p w:rsidR="00C703F2" w:rsidRPr="00C703F2" w:rsidRDefault="00C703F2" w:rsidP="00C703F2">
      <w:pPr>
        <w:ind w:left="709"/>
        <w:rPr>
          <w:rFonts w:ascii="Times New Roman" w:hAnsi="Times New Roman"/>
          <w:sz w:val="24"/>
        </w:rPr>
      </w:pPr>
      <w:r w:rsidRPr="00C703F2">
        <w:rPr>
          <w:rFonts w:ascii="Times New Roman" w:hAnsi="Times New Roman"/>
          <w:sz w:val="24"/>
        </w:rPr>
        <w:t>b) amely a kérelem benyújtását megelőző öt éven belül lakásbérleti jogát:</w:t>
      </w:r>
    </w:p>
    <w:p w:rsidR="00C703F2" w:rsidRPr="00C703F2" w:rsidRDefault="00C703F2" w:rsidP="00C703F2">
      <w:pPr>
        <w:ind w:left="1260" w:hanging="180"/>
        <w:jc w:val="both"/>
        <w:rPr>
          <w:rFonts w:ascii="Times New Roman" w:hAnsi="Times New Roman"/>
          <w:sz w:val="24"/>
        </w:rPr>
      </w:pPr>
      <w:r w:rsidRPr="00C703F2">
        <w:rPr>
          <w:rFonts w:ascii="Times New Roman" w:hAnsi="Times New Roman"/>
          <w:sz w:val="24"/>
        </w:rPr>
        <w:t>- kisebb szobaszámú bérlakásra, vagy bármilyen lakás tulajdonjogára (tulajdoni hányadára) elcserélte,</w:t>
      </w:r>
    </w:p>
    <w:p w:rsidR="00C703F2" w:rsidRPr="00C703F2" w:rsidRDefault="00C703F2" w:rsidP="00C703F2">
      <w:pPr>
        <w:pStyle w:val="Szvegtrzsbehzssal21"/>
        <w:ind w:left="1260" w:hanging="180"/>
        <w:rPr>
          <w:sz w:val="24"/>
          <w:szCs w:val="24"/>
        </w:rPr>
      </w:pPr>
      <w:r w:rsidRPr="00C703F2">
        <w:rPr>
          <w:sz w:val="24"/>
          <w:szCs w:val="24"/>
        </w:rPr>
        <w:t>- lemondással szüntette meg, kivéve, ha bármelyik önkormányzat vagy állami szerv javára mondtak le.</w:t>
      </w:r>
    </w:p>
    <w:p w:rsidR="00C703F2" w:rsidRPr="00C703F2" w:rsidRDefault="00C703F2" w:rsidP="00C703F2">
      <w:pPr>
        <w:pStyle w:val="Szvegtrzsbehzssal21"/>
        <w:ind w:left="708"/>
        <w:rPr>
          <w:sz w:val="24"/>
          <w:szCs w:val="24"/>
        </w:rPr>
      </w:pPr>
    </w:p>
    <w:p w:rsidR="00C703F2" w:rsidRPr="00C703F2" w:rsidRDefault="00C703F2" w:rsidP="00C703F2">
      <w:pPr>
        <w:jc w:val="both"/>
        <w:rPr>
          <w:rFonts w:ascii="Times New Roman" w:hAnsi="Times New Roman"/>
          <w:sz w:val="24"/>
        </w:rPr>
      </w:pPr>
      <w:r w:rsidRPr="00C703F2">
        <w:rPr>
          <w:rFonts w:ascii="Times New Roman" w:hAnsi="Times New Roman"/>
          <w:sz w:val="24"/>
        </w:rPr>
        <w:t>A méltányolható lakásigény mértéke:</w:t>
      </w:r>
    </w:p>
    <w:p w:rsidR="00C703F2" w:rsidRPr="00C703F2" w:rsidRDefault="00C703F2" w:rsidP="00C703F2">
      <w:pPr>
        <w:jc w:val="both"/>
        <w:rPr>
          <w:rFonts w:ascii="Times New Roman" w:hAnsi="Times New Roman"/>
          <w:sz w:val="24"/>
        </w:rPr>
      </w:pPr>
      <w:r w:rsidRPr="00C703F2">
        <w:rPr>
          <w:rFonts w:ascii="Times New Roman" w:hAnsi="Times New Roman"/>
          <w:sz w:val="24"/>
        </w:rPr>
        <w:t>az együttlakó - gyermektelen házaspár esetében a legalább két vállalt gyermekkel, egygyermekes fiatal házaspár esetében további egy vállalt gyermekkel együtt számításba vehető - személyek számától függően a következő:</w:t>
      </w:r>
    </w:p>
    <w:p w:rsidR="00C703F2" w:rsidRPr="00C703F2" w:rsidRDefault="00C703F2" w:rsidP="00C703F2">
      <w:pPr>
        <w:jc w:val="both"/>
        <w:rPr>
          <w:rFonts w:ascii="Times New Roman" w:hAnsi="Times New Roman"/>
          <w:sz w:val="24"/>
        </w:rPr>
      </w:pPr>
      <w:r w:rsidRPr="00C703F2">
        <w:rPr>
          <w:rFonts w:ascii="Times New Roman" w:hAnsi="Times New Roman"/>
          <w:sz w:val="24"/>
        </w:rPr>
        <w:sym w:font="Symbol" w:char="F07E"/>
      </w:r>
      <w:r w:rsidRPr="00C703F2">
        <w:rPr>
          <w:rFonts w:ascii="Times New Roman" w:hAnsi="Times New Roman"/>
          <w:sz w:val="24"/>
        </w:rPr>
        <w:t xml:space="preserve"> egy-két személy esetében: legalább egy és legfeljebb három lakószoba,</w:t>
      </w:r>
    </w:p>
    <w:p w:rsidR="00C703F2" w:rsidRPr="00C703F2" w:rsidRDefault="00C703F2" w:rsidP="00C703F2">
      <w:pPr>
        <w:jc w:val="both"/>
        <w:rPr>
          <w:rFonts w:ascii="Times New Roman" w:hAnsi="Times New Roman"/>
          <w:sz w:val="24"/>
        </w:rPr>
      </w:pPr>
      <w:r w:rsidRPr="00C703F2">
        <w:rPr>
          <w:rFonts w:ascii="Times New Roman" w:hAnsi="Times New Roman"/>
          <w:sz w:val="24"/>
        </w:rPr>
        <w:sym w:font="Symbol" w:char="F07E"/>
      </w:r>
      <w:r w:rsidRPr="00C703F2">
        <w:rPr>
          <w:rFonts w:ascii="Times New Roman" w:hAnsi="Times New Roman"/>
          <w:sz w:val="24"/>
        </w:rPr>
        <w:t xml:space="preserve"> három személy esetében: legalább másfél és legfeljebb három és fél lakószoba,</w:t>
      </w:r>
    </w:p>
    <w:p w:rsidR="00C703F2" w:rsidRPr="00C703F2" w:rsidRDefault="00C703F2" w:rsidP="00C703F2">
      <w:pPr>
        <w:jc w:val="both"/>
        <w:rPr>
          <w:rFonts w:ascii="Times New Roman" w:hAnsi="Times New Roman"/>
          <w:sz w:val="24"/>
        </w:rPr>
      </w:pPr>
      <w:r w:rsidRPr="00C703F2">
        <w:rPr>
          <w:rFonts w:ascii="Times New Roman" w:hAnsi="Times New Roman"/>
          <w:sz w:val="24"/>
        </w:rPr>
        <w:sym w:font="Symbol" w:char="F07E"/>
      </w:r>
      <w:r w:rsidRPr="00C703F2">
        <w:rPr>
          <w:rFonts w:ascii="Times New Roman" w:hAnsi="Times New Roman"/>
          <w:sz w:val="24"/>
        </w:rPr>
        <w:t xml:space="preserve"> négy személy esetében: legalább kettő és legfeljebb négy lakószoba.</w:t>
      </w:r>
    </w:p>
    <w:p w:rsidR="00C703F2" w:rsidRPr="00C703F2" w:rsidRDefault="00C703F2" w:rsidP="00C703F2">
      <w:pPr>
        <w:jc w:val="both"/>
        <w:rPr>
          <w:rFonts w:ascii="Times New Roman" w:hAnsi="Times New Roman"/>
          <w:sz w:val="24"/>
        </w:rPr>
      </w:pPr>
      <w:r w:rsidRPr="00C703F2">
        <w:rPr>
          <w:rFonts w:ascii="Times New Roman" w:hAnsi="Times New Roman"/>
          <w:sz w:val="24"/>
        </w:rPr>
        <w:t xml:space="preserve">Minden további személy esetében fél szobával nő a lakásigény mértékének felső határa. Három vagy több gyermeket nevelő család esetében a lakásigény mértékének felső határa minden további személy esetén egy szobával nő. </w:t>
      </w:r>
    </w:p>
    <w:p w:rsidR="00C703F2" w:rsidRPr="00C703F2" w:rsidRDefault="00C703F2" w:rsidP="00C703F2">
      <w:pPr>
        <w:rPr>
          <w:rFonts w:ascii="Times New Roman" w:hAnsi="Times New Roman"/>
          <w:sz w:val="24"/>
        </w:rPr>
      </w:pPr>
    </w:p>
    <w:p w:rsidR="00C703F2" w:rsidRPr="00C703F2" w:rsidRDefault="00C703F2" w:rsidP="00C703F2">
      <w:pPr>
        <w:rPr>
          <w:rFonts w:ascii="Times New Roman" w:hAnsi="Times New Roman"/>
          <w:sz w:val="24"/>
        </w:rPr>
      </w:pPr>
    </w:p>
    <w:p w:rsidR="00C703F2" w:rsidRPr="00C703F2" w:rsidRDefault="00C703F2" w:rsidP="00C703F2">
      <w:pPr>
        <w:pStyle w:val="Szvegtrzs23"/>
        <w:rPr>
          <w:sz w:val="24"/>
          <w:szCs w:val="24"/>
        </w:rPr>
      </w:pPr>
      <w:r w:rsidRPr="00C703F2">
        <w:rPr>
          <w:sz w:val="24"/>
          <w:szCs w:val="24"/>
        </w:rPr>
        <w:t xml:space="preserve">Nem nyújtható helyi támogatás annak a családnak, amely bármelyik önkormányzattól vagy jogelődjétől már kapott ilyen jogcímen támogatást. </w:t>
      </w:r>
    </w:p>
    <w:p w:rsidR="00C703F2" w:rsidRPr="00C703F2" w:rsidRDefault="00C703F2" w:rsidP="00C703F2">
      <w:pPr>
        <w:pStyle w:val="Szvegtrzs23"/>
        <w:rPr>
          <w:sz w:val="24"/>
          <w:szCs w:val="24"/>
        </w:rPr>
      </w:pPr>
    </w:p>
    <w:p w:rsidR="00C703F2" w:rsidRPr="00C703F2" w:rsidRDefault="00C703F2" w:rsidP="00C703F2">
      <w:pPr>
        <w:rPr>
          <w:rFonts w:ascii="Times New Roman" w:hAnsi="Times New Roman"/>
          <w:sz w:val="24"/>
        </w:rPr>
      </w:pPr>
      <w:r w:rsidRPr="00C703F2">
        <w:rPr>
          <w:rFonts w:ascii="Times New Roman" w:hAnsi="Times New Roman"/>
          <w:sz w:val="24"/>
        </w:rPr>
        <w:t xml:space="preserve">A </w:t>
      </w:r>
      <w:r w:rsidRPr="00C703F2">
        <w:rPr>
          <w:rFonts w:ascii="Times New Roman" w:hAnsi="Times New Roman"/>
          <w:b/>
          <w:sz w:val="24"/>
        </w:rPr>
        <w:t xml:space="preserve">fiatal házasok </w:t>
      </w:r>
      <w:r w:rsidRPr="00C703F2">
        <w:rPr>
          <w:rFonts w:ascii="Times New Roman" w:hAnsi="Times New Roman"/>
          <w:sz w:val="24"/>
        </w:rPr>
        <w:t>(a házastársak egyike sem töltötte be a 40. életévét)</w:t>
      </w:r>
      <w:r w:rsidRPr="00C703F2">
        <w:rPr>
          <w:rFonts w:ascii="Times New Roman" w:hAnsi="Times New Roman"/>
          <w:b/>
          <w:sz w:val="24"/>
        </w:rPr>
        <w:t xml:space="preserve"> támogatása</w:t>
      </w:r>
      <w:r w:rsidRPr="00C703F2">
        <w:rPr>
          <w:rFonts w:ascii="Times New Roman" w:hAnsi="Times New Roman"/>
          <w:sz w:val="24"/>
        </w:rPr>
        <w:t xml:space="preserve"> igénybe vehető:</w:t>
      </w:r>
    </w:p>
    <w:p w:rsidR="00C703F2" w:rsidRPr="00C703F2" w:rsidRDefault="00C703F2" w:rsidP="00C703F2">
      <w:pPr>
        <w:ind w:left="567"/>
        <w:rPr>
          <w:rFonts w:ascii="Times New Roman" w:hAnsi="Times New Roman"/>
          <w:sz w:val="24"/>
        </w:rPr>
      </w:pPr>
      <w:r w:rsidRPr="00C703F2">
        <w:rPr>
          <w:rFonts w:ascii="Times New Roman" w:hAnsi="Times New Roman"/>
          <w:sz w:val="24"/>
        </w:rPr>
        <w:t>a) használt vagy új lakás megvásárlásához;</w:t>
      </w:r>
    </w:p>
    <w:p w:rsidR="00C703F2" w:rsidRPr="00C703F2" w:rsidRDefault="00C703F2" w:rsidP="00C703F2">
      <w:pPr>
        <w:ind w:left="900" w:hanging="333"/>
        <w:rPr>
          <w:rFonts w:ascii="Times New Roman" w:hAnsi="Times New Roman"/>
          <w:sz w:val="24"/>
        </w:rPr>
      </w:pPr>
      <w:r w:rsidRPr="00C703F2">
        <w:rPr>
          <w:rFonts w:ascii="Times New Roman" w:hAnsi="Times New Roman"/>
          <w:sz w:val="24"/>
        </w:rPr>
        <w:t>b) új lakás felépítéséhez, vagy emeletráépítés, tetőtér-beépítés útján történő – tulajdonjog megszerzése melletti - létesítéséhez;</w:t>
      </w:r>
    </w:p>
    <w:p w:rsidR="00C703F2" w:rsidRPr="00C703F2" w:rsidRDefault="00C703F2" w:rsidP="00C703F2">
      <w:pPr>
        <w:pStyle w:val="Szvegtrzs23"/>
        <w:rPr>
          <w:sz w:val="24"/>
          <w:szCs w:val="24"/>
        </w:rPr>
      </w:pPr>
    </w:p>
    <w:p w:rsidR="00C703F2" w:rsidRPr="00C703F2" w:rsidRDefault="00C703F2" w:rsidP="00C703F2">
      <w:pPr>
        <w:rPr>
          <w:rFonts w:ascii="Times New Roman" w:hAnsi="Times New Roman"/>
          <w:sz w:val="24"/>
        </w:rPr>
      </w:pPr>
      <w:r w:rsidRPr="00C703F2">
        <w:rPr>
          <w:rFonts w:ascii="Times New Roman" w:hAnsi="Times New Roman"/>
          <w:sz w:val="24"/>
        </w:rPr>
        <w:t xml:space="preserve">A fiatal házasok támogatása egyösszegű és vissza nem térítendő. </w:t>
      </w:r>
    </w:p>
    <w:p w:rsidR="00C703F2" w:rsidRPr="00C703F2" w:rsidRDefault="00C703F2" w:rsidP="00C703F2">
      <w:pPr>
        <w:pStyle w:val="Szvegtrzs23"/>
        <w:rPr>
          <w:sz w:val="24"/>
          <w:szCs w:val="24"/>
        </w:rPr>
      </w:pPr>
      <w:r w:rsidRPr="00C703F2">
        <w:rPr>
          <w:sz w:val="24"/>
          <w:szCs w:val="24"/>
        </w:rPr>
        <w:t xml:space="preserve">A támogatás mértéke a fiatal házasok támogatásánál legfeljebb 1 millió Ft-ig terjedhet. Nem a II. kerületben történő felhasználás esetén maximum 500 000 Ft. </w:t>
      </w:r>
    </w:p>
    <w:p w:rsidR="00C703F2" w:rsidRPr="00C703F2" w:rsidRDefault="00C703F2" w:rsidP="00C703F2">
      <w:pPr>
        <w:pStyle w:val="Szvegtrzs23"/>
        <w:rPr>
          <w:b/>
          <w:sz w:val="24"/>
          <w:szCs w:val="24"/>
        </w:rPr>
      </w:pPr>
    </w:p>
    <w:p w:rsidR="00C703F2" w:rsidRPr="00C703F2" w:rsidRDefault="00C703F2" w:rsidP="00C703F2">
      <w:pPr>
        <w:pStyle w:val="Szvegtrzs23"/>
        <w:rPr>
          <w:sz w:val="24"/>
          <w:szCs w:val="24"/>
        </w:rPr>
      </w:pPr>
      <w:r w:rsidRPr="00C703F2">
        <w:rPr>
          <w:sz w:val="24"/>
          <w:szCs w:val="24"/>
        </w:rPr>
        <w:t xml:space="preserve">Támogatás akkor adható, ha a család együttköltöző tagjainak egy főre jutó havi nettó jövedelme nem haladja meg a mindenkori legkisebb öregségi nyugdíj négyszeresét (2017. évben </w:t>
      </w:r>
      <w:smartTag w:uri="urn:schemas-microsoft-com:office:smarttags" w:element="metricconverter">
        <w:smartTagPr>
          <w:attr w:name="ProductID" w:val="114 000 Ft"/>
        </w:smartTagPr>
        <w:r w:rsidRPr="00C703F2">
          <w:rPr>
            <w:sz w:val="24"/>
            <w:szCs w:val="24"/>
          </w:rPr>
          <w:t>114 000 Ft</w:t>
        </w:r>
      </w:smartTag>
      <w:r w:rsidRPr="00C703F2">
        <w:rPr>
          <w:sz w:val="24"/>
          <w:szCs w:val="24"/>
        </w:rPr>
        <w:t>).</w:t>
      </w:r>
    </w:p>
    <w:p w:rsidR="00C703F2" w:rsidRPr="00C703F2" w:rsidRDefault="00C703F2" w:rsidP="00C703F2">
      <w:pPr>
        <w:pStyle w:val="Szvegtrzs23"/>
        <w:rPr>
          <w:sz w:val="24"/>
          <w:szCs w:val="24"/>
        </w:rPr>
      </w:pPr>
    </w:p>
    <w:p w:rsidR="00C703F2" w:rsidRPr="00C703F2" w:rsidRDefault="00C703F2" w:rsidP="00C703F2">
      <w:pPr>
        <w:pStyle w:val="Szvegtrzs23"/>
        <w:rPr>
          <w:sz w:val="24"/>
          <w:szCs w:val="24"/>
        </w:rPr>
      </w:pPr>
      <w:r w:rsidRPr="00C703F2">
        <w:rPr>
          <w:sz w:val="24"/>
          <w:szCs w:val="24"/>
        </w:rPr>
        <w:t>Az egyéb feltételek fennállása esetén sem adható támogatás annak a házaspárnak, melynek egyik tagja is volt már szabadrendelkezésű lakás tulajdonosa, és a házaspár együttvéve rendelkezik vagyonnal.</w:t>
      </w:r>
    </w:p>
    <w:p w:rsidR="00C703F2" w:rsidRPr="00C703F2" w:rsidRDefault="00C703F2" w:rsidP="00C703F2">
      <w:pPr>
        <w:pStyle w:val="Szvegtrzs23"/>
        <w:rPr>
          <w:sz w:val="24"/>
          <w:szCs w:val="24"/>
        </w:rPr>
      </w:pPr>
      <w:r w:rsidRPr="00C703F2">
        <w:rPr>
          <w:sz w:val="24"/>
          <w:szCs w:val="24"/>
        </w:rPr>
        <w:t xml:space="preserve">Nem nyújtható fiatal házasok támogatása annak a családnak, amelyik bármelyik önkormányzattól vagy jogelődjétől már kapott ilyen jogcímen támogatást. </w:t>
      </w:r>
    </w:p>
    <w:p w:rsidR="00C703F2" w:rsidRPr="00C703F2" w:rsidRDefault="00C703F2" w:rsidP="00C703F2">
      <w:pPr>
        <w:pStyle w:val="Szvegtrzs23"/>
        <w:rPr>
          <w:sz w:val="24"/>
          <w:szCs w:val="24"/>
        </w:rPr>
      </w:pPr>
    </w:p>
    <w:p w:rsidR="00C703F2" w:rsidRPr="00C703F2" w:rsidRDefault="00C703F2" w:rsidP="00C703F2">
      <w:pPr>
        <w:pStyle w:val="Szvegtrzs23"/>
        <w:rPr>
          <w:sz w:val="24"/>
          <w:szCs w:val="24"/>
        </w:rPr>
      </w:pPr>
      <w:r w:rsidRPr="00C703F2">
        <w:rPr>
          <w:sz w:val="24"/>
          <w:szCs w:val="24"/>
        </w:rPr>
        <w:t>Amennyiben a pályázó a lakás megvásárlásához igényelhető támogatást az ingatlan-adásvételi szerződés megkötése előtt igényli, nyilatkoznia kell a megvásárolni kívánt lakás alapterületéről, szobaszámáról, komfortfokozatáról és minden olyan jellemzőjéről, amelyből a támogatásra való jogosultság megállapítható. A pályázaton való részvételnek nem feltétele, hogy a pályázó a megvásárolni kívánt ingatlant konkrétan megjelölje.</w:t>
      </w:r>
    </w:p>
    <w:p w:rsidR="00C703F2" w:rsidRPr="00C703F2" w:rsidRDefault="00C703F2" w:rsidP="00C703F2">
      <w:pPr>
        <w:pStyle w:val="Szvegtrzs23"/>
        <w:rPr>
          <w:sz w:val="24"/>
          <w:szCs w:val="24"/>
        </w:rPr>
      </w:pPr>
      <w:r w:rsidRPr="00C703F2">
        <w:rPr>
          <w:sz w:val="24"/>
          <w:szCs w:val="24"/>
        </w:rPr>
        <w:t>A fent meghatározott esetben az eredményes pályázó részére a támogatás - a támogatás igénybevételéről szóló rendelkezések szerint - akkor folyósítható, ha a támogatás odaítéléséről szóló határozat kézhezvételétől számított 60 napon belül a pályázati anyagban megjelölt jellemzőknek mindenben megfelelő lakásra vonatkozóan ingatlan adásvételi szerződést köt, és ez a megvásárolni kívánt ingatlan tulajdoni lapjának hiteles másolatával, valamint az ingatlan-adásvételi szerződés eredeti példányával igazolja. A fenti határidő eredménytelen letelte után a pályázó a megítélt támogatást elveszíti.</w:t>
      </w:r>
    </w:p>
    <w:p w:rsidR="00C703F2" w:rsidRPr="00C703F2" w:rsidRDefault="00C703F2" w:rsidP="00C703F2">
      <w:pPr>
        <w:jc w:val="both"/>
        <w:rPr>
          <w:rFonts w:ascii="Times New Roman" w:hAnsi="Times New Roman"/>
          <w:sz w:val="24"/>
        </w:rPr>
      </w:pPr>
    </w:p>
    <w:p w:rsidR="00C703F2" w:rsidRPr="00C703F2" w:rsidRDefault="00C703F2" w:rsidP="00C703F2">
      <w:pPr>
        <w:pStyle w:val="Szvegtrzs23"/>
        <w:rPr>
          <w:sz w:val="24"/>
          <w:szCs w:val="24"/>
        </w:rPr>
      </w:pPr>
      <w:r w:rsidRPr="00C703F2">
        <w:rPr>
          <w:sz w:val="24"/>
          <w:szCs w:val="24"/>
        </w:rPr>
        <w:t>A lakás vásárlásához nyújtható támogatások az ingatlan-adásvételi szerződés megkötése után csak abban az esetben ítélhetők meg, ha a szerződésből egyértelműen megállapítható, hogy a vételárból az eladó felé a támogatásoknak megfelelő összeg még nem lett kiegyenlítve.</w:t>
      </w:r>
    </w:p>
    <w:p w:rsidR="00C703F2" w:rsidRPr="00C703F2" w:rsidRDefault="00C703F2" w:rsidP="00C703F2">
      <w:pPr>
        <w:pStyle w:val="Szvegtrzs23"/>
        <w:rPr>
          <w:sz w:val="24"/>
          <w:szCs w:val="24"/>
        </w:rPr>
      </w:pPr>
    </w:p>
    <w:p w:rsidR="00C703F2" w:rsidRPr="00C703F2" w:rsidRDefault="00C703F2" w:rsidP="00C703F2">
      <w:pPr>
        <w:pStyle w:val="Szvegtrzs23"/>
        <w:rPr>
          <w:sz w:val="24"/>
          <w:szCs w:val="24"/>
        </w:rPr>
      </w:pPr>
      <w:r w:rsidRPr="00C703F2">
        <w:rPr>
          <w:sz w:val="24"/>
          <w:szCs w:val="24"/>
        </w:rPr>
        <w:t>A kamatmentes kölcsön visszafizetése a futamidőn belül havonta egyenlő részletekben történik. A havi részlet összegét, a támogatás visszafizetésének kezdő időpontját a kölcsönszerződésben állapítja meg az Önkormányzat.</w:t>
      </w:r>
    </w:p>
    <w:p w:rsidR="00C703F2" w:rsidRPr="00C703F2" w:rsidRDefault="00C703F2" w:rsidP="00C703F2">
      <w:pPr>
        <w:pStyle w:val="Szvegtrzs23"/>
        <w:rPr>
          <w:sz w:val="24"/>
          <w:szCs w:val="24"/>
        </w:rPr>
      </w:pPr>
    </w:p>
    <w:p w:rsidR="00C703F2" w:rsidRPr="00C703F2" w:rsidRDefault="00C703F2" w:rsidP="00C703F2">
      <w:pPr>
        <w:pStyle w:val="Szvegtrzs23"/>
        <w:rPr>
          <w:sz w:val="24"/>
          <w:szCs w:val="24"/>
        </w:rPr>
      </w:pPr>
      <w:r w:rsidRPr="00C703F2">
        <w:rPr>
          <w:sz w:val="24"/>
          <w:szCs w:val="24"/>
        </w:rPr>
        <w:t>A kapott támogatást legfeljebb 10 év alatt kell visszafizetni.</w:t>
      </w:r>
    </w:p>
    <w:p w:rsidR="00C703F2" w:rsidRPr="00C703F2" w:rsidRDefault="00C703F2" w:rsidP="00C703F2">
      <w:pPr>
        <w:pStyle w:val="Szvegtrzs23"/>
        <w:rPr>
          <w:sz w:val="24"/>
          <w:szCs w:val="24"/>
        </w:rPr>
      </w:pPr>
    </w:p>
    <w:p w:rsidR="00C703F2" w:rsidRPr="00C703F2" w:rsidRDefault="00C703F2" w:rsidP="00C703F2">
      <w:pPr>
        <w:jc w:val="both"/>
        <w:rPr>
          <w:rFonts w:ascii="Times New Roman" w:hAnsi="Times New Roman"/>
          <w:sz w:val="24"/>
        </w:rPr>
      </w:pPr>
      <w:r w:rsidRPr="00C703F2">
        <w:rPr>
          <w:rFonts w:ascii="Times New Roman" w:hAnsi="Times New Roman"/>
          <w:sz w:val="24"/>
        </w:rPr>
        <w:t>A törlesztő részletek késedelmes teljesítése esetén a tartozások után a mindenkori törvényes kamatnak megfelelő összegű késedelmi kamatot kell fizetni.</w:t>
      </w:r>
    </w:p>
    <w:p w:rsidR="00C703F2" w:rsidRPr="00C703F2" w:rsidRDefault="00C703F2" w:rsidP="00C703F2">
      <w:pPr>
        <w:jc w:val="both"/>
        <w:rPr>
          <w:rFonts w:ascii="Times New Roman" w:hAnsi="Times New Roman"/>
          <w:sz w:val="24"/>
        </w:rPr>
      </w:pPr>
    </w:p>
    <w:p w:rsidR="00C703F2" w:rsidRPr="00C703F2" w:rsidRDefault="00C703F2" w:rsidP="00C703F2">
      <w:pPr>
        <w:jc w:val="both"/>
        <w:rPr>
          <w:rFonts w:ascii="Times New Roman" w:hAnsi="Times New Roman"/>
          <w:sz w:val="24"/>
        </w:rPr>
      </w:pPr>
      <w:r w:rsidRPr="00C703F2">
        <w:rPr>
          <w:rFonts w:ascii="Times New Roman" w:hAnsi="Times New Roman"/>
          <w:sz w:val="24"/>
        </w:rPr>
        <w:t>A pályázóval kötött szerződés tartalmazza a felhasználás és a jogosulatlanul felvett támogatás visszafizetésének feltételeit.</w:t>
      </w:r>
    </w:p>
    <w:p w:rsidR="00C703F2" w:rsidRPr="00C703F2" w:rsidRDefault="00C703F2" w:rsidP="00C703F2">
      <w:pPr>
        <w:jc w:val="both"/>
        <w:rPr>
          <w:rFonts w:ascii="Times New Roman" w:hAnsi="Times New Roman"/>
          <w:sz w:val="24"/>
        </w:rPr>
      </w:pPr>
      <w:r w:rsidRPr="00C703F2">
        <w:rPr>
          <w:rFonts w:ascii="Times New Roman" w:hAnsi="Times New Roman"/>
          <w:sz w:val="24"/>
        </w:rPr>
        <w:t xml:space="preserve"> </w:t>
      </w:r>
    </w:p>
    <w:p w:rsidR="00C703F2" w:rsidRPr="00C703F2" w:rsidRDefault="00C703F2" w:rsidP="00C703F2">
      <w:pPr>
        <w:jc w:val="both"/>
        <w:rPr>
          <w:rFonts w:ascii="Times New Roman" w:hAnsi="Times New Roman"/>
          <w:sz w:val="24"/>
        </w:rPr>
      </w:pPr>
      <w:r w:rsidRPr="00C703F2">
        <w:rPr>
          <w:rFonts w:ascii="Times New Roman" w:hAnsi="Times New Roman"/>
          <w:sz w:val="24"/>
        </w:rPr>
        <w:t xml:space="preserve">A támogatások folyósítása az Önkormányzat számláját vezető pénzintézet útján történik. </w:t>
      </w:r>
    </w:p>
    <w:p w:rsidR="00C703F2" w:rsidRPr="00C703F2" w:rsidRDefault="00C703F2" w:rsidP="00C703F2">
      <w:pPr>
        <w:jc w:val="both"/>
        <w:rPr>
          <w:rFonts w:ascii="Times New Roman" w:hAnsi="Times New Roman"/>
          <w:sz w:val="24"/>
        </w:rPr>
      </w:pPr>
    </w:p>
    <w:p w:rsidR="00C703F2" w:rsidRPr="00C703F2" w:rsidRDefault="00C703F2" w:rsidP="00C703F2">
      <w:pPr>
        <w:jc w:val="both"/>
        <w:rPr>
          <w:rFonts w:ascii="Times New Roman" w:hAnsi="Times New Roman"/>
          <w:sz w:val="24"/>
        </w:rPr>
      </w:pPr>
      <w:r w:rsidRPr="00C703F2">
        <w:rPr>
          <w:rFonts w:ascii="Times New Roman" w:hAnsi="Times New Roman"/>
          <w:sz w:val="24"/>
        </w:rPr>
        <w:t>A helyi támogatás biztosítására a szerződésben megjelölt ingatlanra az Önkormányzat javára jelzálogjog kerül bejegyzésre.</w:t>
      </w:r>
    </w:p>
    <w:p w:rsidR="00C703F2" w:rsidRPr="00C703F2" w:rsidRDefault="00C703F2" w:rsidP="00C703F2">
      <w:pPr>
        <w:jc w:val="both"/>
        <w:rPr>
          <w:rFonts w:ascii="Times New Roman" w:hAnsi="Times New Roman"/>
          <w:sz w:val="24"/>
        </w:rPr>
      </w:pPr>
    </w:p>
    <w:p w:rsidR="00C703F2" w:rsidRPr="00C703F2" w:rsidRDefault="00C703F2" w:rsidP="00C703F2">
      <w:pPr>
        <w:jc w:val="both"/>
        <w:rPr>
          <w:rFonts w:ascii="Times New Roman" w:hAnsi="Times New Roman"/>
          <w:sz w:val="24"/>
        </w:rPr>
      </w:pPr>
      <w:r w:rsidRPr="00C703F2">
        <w:rPr>
          <w:rFonts w:ascii="Times New Roman" w:hAnsi="Times New Roman"/>
          <w:sz w:val="24"/>
        </w:rPr>
        <w:t>A pályázat benyújtásához szükséges adatlapot a Polgármesteri Hivatal Igazgatási Irodájának Lakosságszolgálati Csoportja (1024 Bp., Mechwart liget 1.) és a Szociális és Gyermekvédelmi Iroda (1024 Bp., Káplár u. 2.c-d.) térítésmentesen bocsátja a pályázók rendelkezésére.</w:t>
      </w:r>
    </w:p>
    <w:p w:rsidR="00C703F2" w:rsidRPr="00C703F2" w:rsidRDefault="00C703F2" w:rsidP="00C703F2">
      <w:pPr>
        <w:jc w:val="both"/>
        <w:rPr>
          <w:rFonts w:ascii="Times New Roman" w:hAnsi="Times New Roman"/>
          <w:sz w:val="24"/>
        </w:rPr>
      </w:pPr>
    </w:p>
    <w:p w:rsidR="00C703F2" w:rsidRPr="00C703F2" w:rsidRDefault="00C703F2" w:rsidP="00C703F2">
      <w:pPr>
        <w:pStyle w:val="Szvegtrzs23"/>
        <w:overflowPunct/>
        <w:autoSpaceDE/>
        <w:adjustRightInd/>
        <w:rPr>
          <w:sz w:val="24"/>
          <w:szCs w:val="24"/>
        </w:rPr>
      </w:pPr>
      <w:r w:rsidRPr="00C703F2">
        <w:rPr>
          <w:sz w:val="24"/>
          <w:szCs w:val="24"/>
        </w:rPr>
        <w:t xml:space="preserve">A pályázatokat a fent megjelölt helyeken a pályázati hirdetmény megjelenését követően </w:t>
      </w:r>
    </w:p>
    <w:p w:rsidR="00C703F2" w:rsidRPr="00C703F2" w:rsidRDefault="00C703F2" w:rsidP="00C703F2">
      <w:pPr>
        <w:pStyle w:val="Szvegtrzs23"/>
        <w:overflowPunct/>
        <w:autoSpaceDE/>
        <w:adjustRightInd/>
        <w:rPr>
          <w:sz w:val="24"/>
          <w:szCs w:val="24"/>
        </w:rPr>
      </w:pPr>
      <w:r w:rsidRPr="00C703F2">
        <w:rPr>
          <w:sz w:val="24"/>
          <w:szCs w:val="24"/>
        </w:rPr>
        <w:t xml:space="preserve">– </w:t>
      </w:r>
      <w:r w:rsidRPr="00C703F2">
        <w:rPr>
          <w:b/>
          <w:sz w:val="24"/>
          <w:szCs w:val="24"/>
        </w:rPr>
        <w:t>2017. április 12-étől 2017. október 15-ig</w:t>
      </w:r>
      <w:r w:rsidRPr="00C703F2">
        <w:rPr>
          <w:sz w:val="24"/>
          <w:szCs w:val="24"/>
        </w:rPr>
        <w:t xml:space="preserve"> - folyamatosan lehet benyújtani.</w:t>
      </w:r>
    </w:p>
    <w:p w:rsidR="00C703F2" w:rsidRPr="00C703F2" w:rsidRDefault="00C703F2" w:rsidP="00C703F2">
      <w:pPr>
        <w:jc w:val="both"/>
        <w:rPr>
          <w:rFonts w:ascii="Times New Roman" w:hAnsi="Times New Roman"/>
          <w:sz w:val="24"/>
        </w:rPr>
      </w:pPr>
    </w:p>
    <w:p w:rsidR="00C703F2" w:rsidRPr="00C703F2" w:rsidRDefault="00C703F2" w:rsidP="00C703F2">
      <w:pPr>
        <w:jc w:val="both"/>
        <w:rPr>
          <w:rFonts w:ascii="Times New Roman" w:hAnsi="Times New Roman"/>
          <w:sz w:val="24"/>
        </w:rPr>
      </w:pPr>
      <w:r w:rsidRPr="00C703F2">
        <w:rPr>
          <w:rFonts w:ascii="Times New Roman" w:hAnsi="Times New Roman"/>
          <w:sz w:val="24"/>
        </w:rPr>
        <w:t xml:space="preserve">A pályázati keretösszeg 11 millió forint.       </w:t>
      </w:r>
    </w:p>
    <w:p w:rsidR="00C703F2" w:rsidRPr="00C703F2" w:rsidRDefault="00C703F2" w:rsidP="00C703F2">
      <w:pPr>
        <w:jc w:val="both"/>
        <w:rPr>
          <w:rFonts w:ascii="Times New Roman" w:hAnsi="Times New Roman"/>
          <w:sz w:val="24"/>
        </w:rPr>
      </w:pPr>
    </w:p>
    <w:p w:rsidR="00C703F2" w:rsidRPr="00C703F2" w:rsidRDefault="00C703F2" w:rsidP="00C703F2">
      <w:pPr>
        <w:pStyle w:val="Szvegtrzs23"/>
        <w:rPr>
          <w:sz w:val="24"/>
          <w:szCs w:val="24"/>
        </w:rPr>
      </w:pPr>
      <w:r w:rsidRPr="00C703F2">
        <w:rPr>
          <w:sz w:val="24"/>
          <w:szCs w:val="24"/>
        </w:rPr>
        <w:t>A pályázatokról a Polgármesteri Hivatal Szociális és Gyermekvédelmi Irodája a rendelkezésre bocsátott adatok és a helyszíni környezettanulmány alapján előterjesztést készít, amelynek alapján az illetékes bizottság dönt.</w:t>
      </w:r>
    </w:p>
    <w:p w:rsidR="00C703F2" w:rsidRPr="00C703F2" w:rsidRDefault="00C703F2" w:rsidP="00C703F2">
      <w:pPr>
        <w:jc w:val="both"/>
        <w:rPr>
          <w:rFonts w:ascii="Times New Roman" w:hAnsi="Times New Roman"/>
          <w:sz w:val="24"/>
        </w:rPr>
      </w:pPr>
      <w:r w:rsidRPr="00C703F2">
        <w:rPr>
          <w:rFonts w:ascii="Times New Roman" w:hAnsi="Times New Roman"/>
          <w:sz w:val="24"/>
        </w:rPr>
        <w:t xml:space="preserve">A Szociális és Gyermekvédelmi Iroda a döntésről 8 napon belül értesíti a pályázót.  </w:t>
      </w:r>
    </w:p>
    <w:p w:rsidR="00C703F2" w:rsidRPr="00C703F2" w:rsidRDefault="00C703F2" w:rsidP="00C703F2">
      <w:pPr>
        <w:jc w:val="both"/>
        <w:rPr>
          <w:rFonts w:ascii="Times New Roman" w:hAnsi="Times New Roman"/>
          <w:sz w:val="24"/>
        </w:rPr>
      </w:pPr>
    </w:p>
    <w:p w:rsidR="00C703F2" w:rsidRPr="00C703F2" w:rsidRDefault="00C703F2" w:rsidP="00C703F2">
      <w:pPr>
        <w:tabs>
          <w:tab w:val="left" w:pos="3402"/>
          <w:tab w:val="left" w:pos="6237"/>
        </w:tabs>
        <w:jc w:val="center"/>
        <w:rPr>
          <w:rFonts w:ascii="Times New Roman" w:hAnsi="Times New Roman"/>
          <w:sz w:val="24"/>
        </w:rPr>
      </w:pPr>
      <w:r w:rsidRPr="00C703F2">
        <w:rPr>
          <w:rFonts w:ascii="Times New Roman" w:hAnsi="Times New Roman"/>
          <w:sz w:val="24"/>
        </w:rPr>
        <w:t>Tájékoztatás kérhető az alábbi telefonszámon:</w:t>
      </w:r>
    </w:p>
    <w:p w:rsidR="00C703F2" w:rsidRPr="00C703F2" w:rsidRDefault="00C703F2" w:rsidP="00C703F2">
      <w:pPr>
        <w:tabs>
          <w:tab w:val="left" w:pos="3402"/>
          <w:tab w:val="left" w:pos="6237"/>
        </w:tabs>
        <w:jc w:val="center"/>
        <w:rPr>
          <w:rFonts w:ascii="Times New Roman" w:hAnsi="Times New Roman"/>
          <w:sz w:val="24"/>
        </w:rPr>
      </w:pPr>
      <w:r w:rsidRPr="00C703F2">
        <w:rPr>
          <w:rFonts w:ascii="Times New Roman" w:hAnsi="Times New Roman"/>
          <w:sz w:val="24"/>
        </w:rPr>
        <w:t>346-5700</w:t>
      </w:r>
    </w:p>
    <w:p w:rsidR="00C703F2" w:rsidRPr="00C703F2" w:rsidRDefault="00C703F2" w:rsidP="00C703F2">
      <w:pPr>
        <w:tabs>
          <w:tab w:val="left" w:pos="3402"/>
          <w:tab w:val="left" w:pos="6237"/>
        </w:tabs>
        <w:jc w:val="center"/>
        <w:rPr>
          <w:rFonts w:ascii="Times New Roman" w:hAnsi="Times New Roman"/>
          <w:sz w:val="24"/>
        </w:rPr>
      </w:pPr>
    </w:p>
    <w:p w:rsidR="00C703F2" w:rsidRPr="00C703F2" w:rsidRDefault="00C703F2" w:rsidP="00C703F2">
      <w:pPr>
        <w:tabs>
          <w:tab w:val="left" w:pos="3402"/>
          <w:tab w:val="left" w:pos="6237"/>
        </w:tabs>
        <w:jc w:val="both"/>
        <w:rPr>
          <w:rFonts w:ascii="Times New Roman" w:hAnsi="Times New Roman"/>
          <w:sz w:val="24"/>
        </w:rPr>
      </w:pPr>
      <w:r w:rsidRPr="00C703F2">
        <w:rPr>
          <w:rFonts w:ascii="Times New Roman" w:hAnsi="Times New Roman"/>
          <w:sz w:val="24"/>
        </w:rPr>
        <w:t xml:space="preserve">A rendelet teljes szövege és a pályázati kiírás, továbbá a pályázati adatlap a </w:t>
      </w:r>
      <w:r w:rsidRPr="00C703F2">
        <w:rPr>
          <w:rStyle w:val="Hiperhivatkozs1"/>
          <w:rFonts w:ascii="Times New Roman" w:hAnsi="Times New Roman"/>
          <w:sz w:val="24"/>
        </w:rPr>
        <w:t>www.masodikkerulet.hu</w:t>
      </w:r>
      <w:r w:rsidRPr="00C703F2">
        <w:rPr>
          <w:rFonts w:ascii="Times New Roman" w:hAnsi="Times New Roman"/>
          <w:sz w:val="24"/>
        </w:rPr>
        <w:t xml:space="preserve"> honlapon elérhető.   </w:t>
      </w:r>
    </w:p>
    <w:p w:rsidR="00C703F2" w:rsidRPr="00C703F2" w:rsidRDefault="00C703F2" w:rsidP="00C703F2">
      <w:pPr>
        <w:tabs>
          <w:tab w:val="left" w:pos="3402"/>
          <w:tab w:val="left" w:pos="6237"/>
        </w:tabs>
        <w:jc w:val="both"/>
        <w:rPr>
          <w:rFonts w:ascii="Times New Roman" w:hAnsi="Times New Roman"/>
          <w:sz w:val="24"/>
        </w:rPr>
      </w:pPr>
    </w:p>
    <w:p w:rsidR="00C703F2" w:rsidRPr="00C703F2" w:rsidRDefault="00C703F2" w:rsidP="00C703F2">
      <w:pPr>
        <w:jc w:val="center"/>
        <w:rPr>
          <w:rFonts w:ascii="Times New Roman" w:hAnsi="Times New Roman"/>
          <w:b/>
          <w:sz w:val="24"/>
        </w:rPr>
      </w:pPr>
      <w:r w:rsidRPr="00C703F2">
        <w:rPr>
          <w:rFonts w:ascii="Times New Roman" w:hAnsi="Times New Roman"/>
          <w:b/>
          <w:sz w:val="24"/>
        </w:rPr>
        <w:t>P Á L Y Á Z A T I    L A P</w:t>
      </w:r>
    </w:p>
    <w:p w:rsidR="00C703F2" w:rsidRPr="00C703F2" w:rsidRDefault="00C703F2" w:rsidP="00C703F2">
      <w:pPr>
        <w:jc w:val="center"/>
        <w:rPr>
          <w:rFonts w:ascii="Times New Roman" w:hAnsi="Times New Roman"/>
          <w:b/>
          <w:sz w:val="24"/>
        </w:rPr>
      </w:pPr>
    </w:p>
    <w:p w:rsidR="00C703F2" w:rsidRPr="00C703F2" w:rsidRDefault="00C703F2" w:rsidP="00C703F2">
      <w:pPr>
        <w:jc w:val="both"/>
        <w:rPr>
          <w:rFonts w:ascii="Times New Roman" w:hAnsi="Times New Roman"/>
          <w:sz w:val="24"/>
        </w:rPr>
      </w:pPr>
      <w:r w:rsidRPr="00C703F2">
        <w:rPr>
          <w:rFonts w:ascii="Times New Roman" w:hAnsi="Times New Roman"/>
          <w:b/>
          <w:sz w:val="24"/>
        </w:rPr>
        <w:t>Budapest Főváros II. Kerületi Önkormányzat Képviselő-testületének 5/2004. (II.27.) önkormányzati rendelete alapján a lakásépítéshez, lakásvásárláshoz és -felújításhoz</w:t>
      </w:r>
      <w:r w:rsidRPr="00C703F2">
        <w:rPr>
          <w:rFonts w:ascii="Times New Roman" w:hAnsi="Times New Roman"/>
          <w:sz w:val="24"/>
        </w:rPr>
        <w:t xml:space="preserve"> </w:t>
      </w:r>
      <w:r w:rsidRPr="00C703F2">
        <w:rPr>
          <w:rFonts w:ascii="Times New Roman" w:hAnsi="Times New Roman"/>
          <w:b/>
          <w:sz w:val="24"/>
        </w:rPr>
        <w:t>nyújtható helyi pénzbeli</w:t>
      </w:r>
      <w:r w:rsidRPr="00C703F2">
        <w:rPr>
          <w:rFonts w:ascii="Times New Roman" w:hAnsi="Times New Roman"/>
          <w:sz w:val="24"/>
        </w:rPr>
        <w:t xml:space="preserve"> </w:t>
      </w:r>
      <w:r w:rsidRPr="00C703F2">
        <w:rPr>
          <w:rFonts w:ascii="Times New Roman" w:hAnsi="Times New Roman"/>
          <w:b/>
          <w:sz w:val="24"/>
        </w:rPr>
        <w:t>támogatásról, valamint a fiatal házaspárok első, saját tulajdonú lakáshoz jutásához nyújtható</w:t>
      </w:r>
      <w:r w:rsidRPr="00C703F2">
        <w:rPr>
          <w:rFonts w:ascii="Times New Roman" w:hAnsi="Times New Roman"/>
          <w:sz w:val="24"/>
        </w:rPr>
        <w:t xml:space="preserve"> </w:t>
      </w:r>
      <w:r w:rsidRPr="00C703F2">
        <w:rPr>
          <w:rFonts w:ascii="Times New Roman" w:hAnsi="Times New Roman"/>
          <w:b/>
          <w:sz w:val="24"/>
        </w:rPr>
        <w:t xml:space="preserve">támogatásról </w:t>
      </w:r>
    </w:p>
    <w:p w:rsidR="00C703F2" w:rsidRPr="00C703F2" w:rsidRDefault="00C703F2" w:rsidP="00C703F2">
      <w:pPr>
        <w:pStyle w:val="Szvegtrzs23"/>
        <w:rPr>
          <w:sz w:val="24"/>
          <w:szCs w:val="24"/>
        </w:rPr>
      </w:pPr>
    </w:p>
    <w:p w:rsidR="00C703F2" w:rsidRPr="00C703F2" w:rsidRDefault="00C703F2" w:rsidP="00C703F2">
      <w:pPr>
        <w:jc w:val="both"/>
        <w:rPr>
          <w:rFonts w:ascii="Times New Roman" w:hAnsi="Times New Roman"/>
          <w:sz w:val="24"/>
        </w:rPr>
      </w:pPr>
      <w:r w:rsidRPr="00C703F2">
        <w:rPr>
          <w:rFonts w:ascii="Times New Roman" w:hAnsi="Times New Roman"/>
          <w:sz w:val="24"/>
        </w:rPr>
        <w:t>Alulírott(ak) a Budapest Főváros II. Kerületi Önkormányzat 5/2004. (II. 27.) számú rendelete alapján ..................................................... Ft</w:t>
      </w:r>
    </w:p>
    <w:p w:rsidR="00C703F2" w:rsidRPr="00C703F2" w:rsidRDefault="00C703F2" w:rsidP="00C703F2">
      <w:pPr>
        <w:jc w:val="both"/>
        <w:rPr>
          <w:rFonts w:ascii="Times New Roman" w:hAnsi="Times New Roman"/>
          <w:sz w:val="24"/>
        </w:rPr>
      </w:pPr>
      <w:r w:rsidRPr="00C703F2">
        <w:rPr>
          <w:rFonts w:ascii="Times New Roman" w:hAnsi="Times New Roman"/>
          <w:sz w:val="24"/>
        </w:rPr>
        <w:t xml:space="preserve">            </w:t>
      </w:r>
      <w:r w:rsidRPr="00C703F2">
        <w:rPr>
          <w:rFonts w:ascii="Times New Roman" w:hAnsi="Times New Roman"/>
          <w:sz w:val="24"/>
        </w:rPr>
        <w:tab/>
        <w:t>- kamatmentes kölcsönt</w:t>
      </w:r>
    </w:p>
    <w:p w:rsidR="00C703F2" w:rsidRPr="00C703F2" w:rsidRDefault="00C703F2" w:rsidP="00C703F2">
      <w:pPr>
        <w:ind w:left="1410"/>
        <w:jc w:val="both"/>
        <w:rPr>
          <w:rFonts w:ascii="Times New Roman" w:hAnsi="Times New Roman"/>
          <w:sz w:val="24"/>
        </w:rPr>
      </w:pPr>
      <w:r w:rsidRPr="00C703F2">
        <w:rPr>
          <w:rFonts w:ascii="Times New Roman" w:hAnsi="Times New Roman"/>
          <w:sz w:val="24"/>
        </w:rPr>
        <w:t>- vissza nem térítendő támogatást</w:t>
      </w:r>
    </w:p>
    <w:p w:rsidR="00C703F2" w:rsidRPr="00C703F2" w:rsidRDefault="00C703F2" w:rsidP="00C703F2">
      <w:pPr>
        <w:tabs>
          <w:tab w:val="left" w:pos="1560"/>
        </w:tabs>
        <w:ind w:left="1410"/>
        <w:jc w:val="both"/>
        <w:rPr>
          <w:rFonts w:ascii="Times New Roman" w:hAnsi="Times New Roman"/>
          <w:sz w:val="24"/>
        </w:rPr>
      </w:pPr>
      <w:r w:rsidRPr="00C703F2">
        <w:rPr>
          <w:rFonts w:ascii="Times New Roman" w:hAnsi="Times New Roman"/>
          <w:sz w:val="24"/>
        </w:rPr>
        <w:t xml:space="preserve">- fiatal házasok támogatását </w:t>
      </w:r>
    </w:p>
    <w:p w:rsidR="00C703F2" w:rsidRPr="00C703F2" w:rsidRDefault="00C703F2" w:rsidP="00C703F2">
      <w:pPr>
        <w:ind w:left="1410"/>
        <w:jc w:val="both"/>
        <w:rPr>
          <w:rFonts w:ascii="Times New Roman" w:hAnsi="Times New Roman"/>
          <w:sz w:val="24"/>
        </w:rPr>
      </w:pPr>
      <w:r w:rsidRPr="00C703F2">
        <w:rPr>
          <w:rFonts w:ascii="Times New Roman" w:hAnsi="Times New Roman"/>
          <w:sz w:val="24"/>
        </w:rPr>
        <w:t>(a megfelelő részt kérjük aláhúzni)</w:t>
      </w:r>
    </w:p>
    <w:p w:rsidR="00C703F2" w:rsidRPr="00C703F2" w:rsidRDefault="00C703F2" w:rsidP="00C703F2">
      <w:pPr>
        <w:jc w:val="both"/>
        <w:rPr>
          <w:rFonts w:ascii="Times New Roman" w:hAnsi="Times New Roman"/>
          <w:sz w:val="24"/>
        </w:rPr>
      </w:pPr>
      <w:r w:rsidRPr="00C703F2">
        <w:rPr>
          <w:rFonts w:ascii="Times New Roman" w:hAnsi="Times New Roman"/>
          <w:sz w:val="24"/>
        </w:rPr>
        <w:t xml:space="preserve">igénylek(igénylünk) a Budapest Főváros II. Kerületi Önkormányzat által meghirdetett pályázat alapján. </w:t>
      </w:r>
    </w:p>
    <w:p w:rsidR="00C703F2" w:rsidRPr="00C703F2" w:rsidRDefault="00C703F2" w:rsidP="00C703F2">
      <w:pPr>
        <w:jc w:val="both"/>
        <w:rPr>
          <w:rFonts w:ascii="Times New Roman" w:hAnsi="Times New Roman"/>
          <w:sz w:val="24"/>
        </w:rPr>
      </w:pPr>
    </w:p>
    <w:p w:rsidR="00C703F2" w:rsidRPr="00C703F2" w:rsidRDefault="00C703F2" w:rsidP="00C703F2">
      <w:pPr>
        <w:jc w:val="both"/>
        <w:rPr>
          <w:rFonts w:ascii="Times New Roman" w:hAnsi="Times New Roman"/>
          <w:sz w:val="24"/>
        </w:rPr>
      </w:pPr>
    </w:p>
    <w:p w:rsidR="00C703F2" w:rsidRPr="00C703F2" w:rsidRDefault="00C703F2" w:rsidP="00C703F2">
      <w:pPr>
        <w:tabs>
          <w:tab w:val="left" w:pos="4536"/>
        </w:tabs>
        <w:spacing w:line="360" w:lineRule="auto"/>
        <w:jc w:val="both"/>
        <w:rPr>
          <w:rFonts w:ascii="Times New Roman" w:hAnsi="Times New Roman"/>
          <w:b/>
          <w:sz w:val="24"/>
        </w:rPr>
      </w:pPr>
      <w:r w:rsidRPr="00C703F2">
        <w:rPr>
          <w:rFonts w:ascii="Times New Roman" w:hAnsi="Times New Roman"/>
          <w:b/>
          <w:sz w:val="24"/>
        </w:rPr>
        <w:t>1) A kérelmező adatai:</w:t>
      </w:r>
      <w:r w:rsidRPr="00C703F2">
        <w:rPr>
          <w:rFonts w:ascii="Times New Roman" w:hAnsi="Times New Roman"/>
          <w:b/>
          <w:sz w:val="24"/>
        </w:rPr>
        <w:tab/>
        <w:t>A kérelmezőtárs (házastárs) adatai:</w:t>
      </w:r>
    </w:p>
    <w:p w:rsidR="00C703F2" w:rsidRPr="00C703F2" w:rsidRDefault="00C703F2" w:rsidP="00C703F2">
      <w:pPr>
        <w:tabs>
          <w:tab w:val="left" w:pos="4678"/>
        </w:tabs>
        <w:spacing w:line="360" w:lineRule="auto"/>
        <w:jc w:val="both"/>
        <w:rPr>
          <w:rFonts w:ascii="Times New Roman" w:hAnsi="Times New Roman"/>
          <w:b/>
          <w:sz w:val="24"/>
        </w:rPr>
      </w:pPr>
      <w:r w:rsidRPr="00C703F2">
        <w:rPr>
          <w:rFonts w:ascii="Times New Roman" w:hAnsi="Times New Roman"/>
          <w:b/>
          <w:sz w:val="24"/>
        </w:rPr>
        <w:t>Neve:...............................................….</w:t>
      </w:r>
      <w:r w:rsidRPr="00C703F2">
        <w:rPr>
          <w:rFonts w:ascii="Times New Roman" w:hAnsi="Times New Roman"/>
          <w:b/>
          <w:sz w:val="24"/>
        </w:rPr>
        <w:tab/>
        <w:t>Neve:.......................................................</w:t>
      </w:r>
    </w:p>
    <w:p w:rsidR="00C703F2" w:rsidRPr="00C703F2" w:rsidRDefault="00C703F2" w:rsidP="00C703F2">
      <w:pPr>
        <w:tabs>
          <w:tab w:val="left" w:pos="4536"/>
        </w:tabs>
        <w:spacing w:line="360" w:lineRule="auto"/>
        <w:jc w:val="both"/>
        <w:rPr>
          <w:rFonts w:ascii="Times New Roman" w:hAnsi="Times New Roman"/>
          <w:b/>
          <w:sz w:val="24"/>
        </w:rPr>
      </w:pPr>
      <w:r w:rsidRPr="00C703F2">
        <w:rPr>
          <w:rFonts w:ascii="Times New Roman" w:hAnsi="Times New Roman"/>
          <w:b/>
          <w:sz w:val="24"/>
        </w:rPr>
        <w:t>Születési neve: ……………..………..</w:t>
      </w:r>
      <w:r w:rsidRPr="00C703F2">
        <w:rPr>
          <w:rFonts w:ascii="Times New Roman" w:hAnsi="Times New Roman"/>
          <w:b/>
          <w:sz w:val="24"/>
        </w:rPr>
        <w:tab/>
        <w:t xml:space="preserve">  Születési neve:…………………………</w:t>
      </w:r>
    </w:p>
    <w:p w:rsidR="00C703F2" w:rsidRPr="00C703F2" w:rsidRDefault="00C703F2" w:rsidP="00C703F2">
      <w:pPr>
        <w:tabs>
          <w:tab w:val="left" w:pos="4678"/>
        </w:tabs>
        <w:spacing w:line="360" w:lineRule="auto"/>
        <w:jc w:val="both"/>
        <w:rPr>
          <w:rFonts w:ascii="Times New Roman" w:hAnsi="Times New Roman"/>
          <w:b/>
          <w:sz w:val="24"/>
        </w:rPr>
      </w:pPr>
      <w:r w:rsidRPr="00C703F2">
        <w:rPr>
          <w:rFonts w:ascii="Times New Roman" w:hAnsi="Times New Roman"/>
          <w:b/>
          <w:sz w:val="24"/>
        </w:rPr>
        <w:t>Szül. hely, idő:................................…</w:t>
      </w:r>
      <w:r w:rsidRPr="00C703F2">
        <w:rPr>
          <w:rFonts w:ascii="Times New Roman" w:hAnsi="Times New Roman"/>
          <w:b/>
          <w:sz w:val="24"/>
        </w:rPr>
        <w:tab/>
        <w:t>Szül. hely, idő:.........................................</w:t>
      </w:r>
    </w:p>
    <w:p w:rsidR="00C703F2" w:rsidRPr="00C703F2" w:rsidRDefault="00C703F2" w:rsidP="00C703F2">
      <w:pPr>
        <w:tabs>
          <w:tab w:val="left" w:pos="4678"/>
        </w:tabs>
        <w:spacing w:line="360" w:lineRule="auto"/>
        <w:jc w:val="both"/>
        <w:rPr>
          <w:rFonts w:ascii="Times New Roman" w:hAnsi="Times New Roman"/>
          <w:b/>
          <w:sz w:val="24"/>
        </w:rPr>
      </w:pPr>
      <w:r w:rsidRPr="00C703F2">
        <w:rPr>
          <w:rFonts w:ascii="Times New Roman" w:hAnsi="Times New Roman"/>
          <w:b/>
          <w:sz w:val="24"/>
        </w:rPr>
        <w:t>………………………………………</w:t>
      </w:r>
      <w:r w:rsidRPr="00C703F2">
        <w:rPr>
          <w:rFonts w:ascii="Times New Roman" w:hAnsi="Times New Roman"/>
          <w:b/>
          <w:sz w:val="24"/>
        </w:rPr>
        <w:tab/>
        <w:t>………………………………………….</w:t>
      </w:r>
    </w:p>
    <w:p w:rsidR="00C703F2" w:rsidRPr="00C703F2" w:rsidRDefault="00C703F2" w:rsidP="00C703F2">
      <w:pPr>
        <w:tabs>
          <w:tab w:val="left" w:pos="4678"/>
        </w:tabs>
        <w:spacing w:line="360" w:lineRule="auto"/>
        <w:jc w:val="both"/>
        <w:rPr>
          <w:rFonts w:ascii="Times New Roman" w:hAnsi="Times New Roman"/>
          <w:b/>
          <w:sz w:val="24"/>
        </w:rPr>
      </w:pPr>
      <w:r w:rsidRPr="00C703F2">
        <w:rPr>
          <w:rFonts w:ascii="Times New Roman" w:hAnsi="Times New Roman"/>
          <w:b/>
          <w:sz w:val="24"/>
        </w:rPr>
        <w:t>Anyja neve:.....................................…</w:t>
      </w:r>
      <w:r w:rsidRPr="00C703F2">
        <w:rPr>
          <w:rFonts w:ascii="Times New Roman" w:hAnsi="Times New Roman"/>
          <w:b/>
          <w:sz w:val="24"/>
        </w:rPr>
        <w:tab/>
        <w:t>Anyja neve:.............................................</w:t>
      </w:r>
    </w:p>
    <w:p w:rsidR="00C703F2" w:rsidRPr="00C703F2" w:rsidRDefault="00C703F2" w:rsidP="00C703F2">
      <w:pPr>
        <w:tabs>
          <w:tab w:val="left" w:pos="4536"/>
        </w:tabs>
        <w:spacing w:line="360" w:lineRule="auto"/>
        <w:jc w:val="both"/>
        <w:rPr>
          <w:rFonts w:ascii="Times New Roman" w:hAnsi="Times New Roman"/>
          <w:b/>
          <w:sz w:val="24"/>
        </w:rPr>
      </w:pPr>
      <w:r w:rsidRPr="00C703F2">
        <w:rPr>
          <w:rFonts w:ascii="Times New Roman" w:hAnsi="Times New Roman"/>
          <w:b/>
          <w:sz w:val="24"/>
        </w:rPr>
        <w:t>Szem. ig. száma:..............................…</w:t>
      </w:r>
      <w:r w:rsidRPr="00C703F2">
        <w:rPr>
          <w:rFonts w:ascii="Times New Roman" w:hAnsi="Times New Roman"/>
          <w:b/>
          <w:sz w:val="24"/>
        </w:rPr>
        <w:tab/>
        <w:t xml:space="preserve">  Szem. ig. száma:......................................</w:t>
      </w:r>
    </w:p>
    <w:p w:rsidR="00C703F2" w:rsidRPr="00C703F2" w:rsidRDefault="00C703F2" w:rsidP="00C703F2">
      <w:pPr>
        <w:tabs>
          <w:tab w:val="left" w:pos="4678"/>
        </w:tabs>
        <w:spacing w:line="360" w:lineRule="auto"/>
        <w:jc w:val="both"/>
        <w:rPr>
          <w:rFonts w:ascii="Times New Roman" w:hAnsi="Times New Roman"/>
          <w:b/>
          <w:sz w:val="24"/>
        </w:rPr>
      </w:pPr>
      <w:r w:rsidRPr="00C703F2">
        <w:rPr>
          <w:rFonts w:ascii="Times New Roman" w:hAnsi="Times New Roman"/>
          <w:b/>
          <w:sz w:val="24"/>
        </w:rPr>
        <w:t>Személyi száma:……………………</w:t>
      </w:r>
      <w:r w:rsidRPr="00C703F2">
        <w:rPr>
          <w:rFonts w:ascii="Times New Roman" w:hAnsi="Times New Roman"/>
          <w:b/>
          <w:sz w:val="24"/>
        </w:rPr>
        <w:tab/>
        <w:t>Személyi száma:......................................</w:t>
      </w:r>
    </w:p>
    <w:p w:rsidR="00C703F2" w:rsidRPr="00C703F2" w:rsidRDefault="00C703F2" w:rsidP="00C703F2">
      <w:pPr>
        <w:tabs>
          <w:tab w:val="left" w:pos="4536"/>
        </w:tabs>
        <w:spacing w:line="360" w:lineRule="auto"/>
        <w:jc w:val="both"/>
        <w:rPr>
          <w:rFonts w:ascii="Times New Roman" w:hAnsi="Times New Roman"/>
          <w:b/>
          <w:sz w:val="24"/>
        </w:rPr>
      </w:pPr>
      <w:r w:rsidRPr="00C703F2">
        <w:rPr>
          <w:rFonts w:ascii="Times New Roman" w:hAnsi="Times New Roman"/>
          <w:b/>
          <w:sz w:val="24"/>
        </w:rPr>
        <w:t>Adóazonosító jele:…………………</w:t>
      </w:r>
      <w:r w:rsidRPr="00C703F2">
        <w:rPr>
          <w:rFonts w:ascii="Times New Roman" w:hAnsi="Times New Roman"/>
          <w:b/>
          <w:sz w:val="24"/>
        </w:rPr>
        <w:tab/>
        <w:t xml:space="preserve">  Adóazonosító jele:……………………..</w:t>
      </w:r>
    </w:p>
    <w:p w:rsidR="00C703F2" w:rsidRPr="00C703F2" w:rsidRDefault="00C703F2" w:rsidP="00C703F2">
      <w:pPr>
        <w:tabs>
          <w:tab w:val="left" w:pos="4678"/>
        </w:tabs>
        <w:spacing w:line="360" w:lineRule="auto"/>
        <w:jc w:val="both"/>
        <w:rPr>
          <w:rFonts w:ascii="Times New Roman" w:hAnsi="Times New Roman"/>
          <w:b/>
          <w:sz w:val="24"/>
        </w:rPr>
      </w:pPr>
      <w:r w:rsidRPr="00C703F2">
        <w:rPr>
          <w:rFonts w:ascii="Times New Roman" w:hAnsi="Times New Roman"/>
          <w:b/>
          <w:sz w:val="24"/>
        </w:rPr>
        <w:t>Állandó lakásának címe:…………</w:t>
      </w:r>
      <w:r w:rsidRPr="00C703F2">
        <w:rPr>
          <w:rFonts w:ascii="Times New Roman" w:hAnsi="Times New Roman"/>
          <w:b/>
          <w:sz w:val="24"/>
        </w:rPr>
        <w:tab/>
        <w:t>Állandó lakásának címe:……………….</w:t>
      </w:r>
    </w:p>
    <w:p w:rsidR="00C703F2" w:rsidRPr="00C703F2" w:rsidRDefault="00C703F2" w:rsidP="00C703F2">
      <w:pPr>
        <w:tabs>
          <w:tab w:val="left" w:pos="4536"/>
        </w:tabs>
        <w:spacing w:line="360" w:lineRule="auto"/>
        <w:jc w:val="both"/>
        <w:rPr>
          <w:rFonts w:ascii="Times New Roman" w:hAnsi="Times New Roman"/>
          <w:b/>
          <w:sz w:val="24"/>
        </w:rPr>
      </w:pPr>
      <w:r w:rsidRPr="00C703F2">
        <w:rPr>
          <w:rFonts w:ascii="Times New Roman" w:hAnsi="Times New Roman"/>
          <w:b/>
          <w:sz w:val="24"/>
        </w:rPr>
        <w:t>............................................................</w:t>
      </w:r>
      <w:r w:rsidRPr="00C703F2">
        <w:rPr>
          <w:rFonts w:ascii="Times New Roman" w:hAnsi="Times New Roman"/>
          <w:b/>
          <w:sz w:val="24"/>
        </w:rPr>
        <w:tab/>
        <w:t xml:space="preserve">  ..................................................................</w:t>
      </w:r>
    </w:p>
    <w:p w:rsidR="00C703F2" w:rsidRPr="00C703F2" w:rsidRDefault="00C703F2" w:rsidP="00C703F2">
      <w:pPr>
        <w:tabs>
          <w:tab w:val="left" w:pos="4678"/>
          <w:tab w:val="left" w:pos="8647"/>
        </w:tabs>
        <w:spacing w:line="360" w:lineRule="auto"/>
        <w:jc w:val="both"/>
        <w:rPr>
          <w:rFonts w:ascii="Times New Roman" w:hAnsi="Times New Roman"/>
          <w:b/>
          <w:sz w:val="24"/>
        </w:rPr>
      </w:pPr>
      <w:r w:rsidRPr="00C703F2">
        <w:rPr>
          <w:rFonts w:ascii="Times New Roman" w:hAnsi="Times New Roman"/>
          <w:b/>
          <w:sz w:val="24"/>
        </w:rPr>
        <w:t>Bejelentkezés időpontja:...................</w:t>
      </w:r>
      <w:r w:rsidRPr="00C703F2">
        <w:rPr>
          <w:rFonts w:ascii="Times New Roman" w:hAnsi="Times New Roman"/>
          <w:b/>
          <w:sz w:val="24"/>
        </w:rPr>
        <w:tab/>
        <w:t>Bejelentkezés időpontja:..........................</w:t>
      </w:r>
    </w:p>
    <w:p w:rsidR="00C703F2" w:rsidRPr="00C703F2" w:rsidRDefault="00C703F2" w:rsidP="00C703F2">
      <w:pPr>
        <w:tabs>
          <w:tab w:val="left" w:pos="4678"/>
        </w:tabs>
        <w:spacing w:line="360" w:lineRule="auto"/>
        <w:jc w:val="both"/>
        <w:rPr>
          <w:rFonts w:ascii="Times New Roman" w:hAnsi="Times New Roman"/>
          <w:b/>
          <w:sz w:val="24"/>
        </w:rPr>
      </w:pPr>
      <w:r w:rsidRPr="00C703F2">
        <w:rPr>
          <w:rFonts w:ascii="Times New Roman" w:hAnsi="Times New Roman"/>
          <w:b/>
          <w:sz w:val="24"/>
        </w:rPr>
        <w:t>Tartózkodási helye:………………..</w:t>
      </w:r>
      <w:r w:rsidRPr="00C703F2">
        <w:rPr>
          <w:rFonts w:ascii="Times New Roman" w:hAnsi="Times New Roman"/>
          <w:b/>
          <w:sz w:val="24"/>
        </w:rPr>
        <w:tab/>
        <w:t>Tartózkodási helye:…………………….</w:t>
      </w:r>
    </w:p>
    <w:p w:rsidR="00C703F2" w:rsidRPr="00C703F2" w:rsidRDefault="00C703F2" w:rsidP="00C703F2">
      <w:pPr>
        <w:tabs>
          <w:tab w:val="left" w:pos="4536"/>
        </w:tabs>
        <w:spacing w:line="360" w:lineRule="auto"/>
        <w:jc w:val="both"/>
        <w:rPr>
          <w:rFonts w:ascii="Times New Roman" w:hAnsi="Times New Roman"/>
          <w:b/>
          <w:sz w:val="24"/>
        </w:rPr>
      </w:pPr>
      <w:r w:rsidRPr="00C703F2">
        <w:rPr>
          <w:rFonts w:ascii="Times New Roman" w:hAnsi="Times New Roman"/>
          <w:b/>
          <w:sz w:val="24"/>
        </w:rPr>
        <w:t xml:space="preserve">............................................................   </w:t>
      </w:r>
      <w:r w:rsidRPr="00C703F2">
        <w:rPr>
          <w:rFonts w:ascii="Times New Roman" w:hAnsi="Times New Roman"/>
          <w:b/>
          <w:sz w:val="24"/>
        </w:rPr>
        <w:tab/>
        <w:t xml:space="preserve">    ..................................................................</w:t>
      </w:r>
    </w:p>
    <w:p w:rsidR="00C703F2" w:rsidRPr="00C703F2" w:rsidRDefault="00C703F2" w:rsidP="00C703F2">
      <w:pPr>
        <w:tabs>
          <w:tab w:val="left" w:pos="4536"/>
        </w:tabs>
        <w:spacing w:line="360" w:lineRule="auto"/>
        <w:jc w:val="both"/>
        <w:rPr>
          <w:rFonts w:ascii="Times New Roman" w:hAnsi="Times New Roman"/>
          <w:b/>
          <w:sz w:val="24"/>
        </w:rPr>
      </w:pPr>
      <w:r w:rsidRPr="00C703F2">
        <w:rPr>
          <w:rFonts w:ascii="Times New Roman" w:hAnsi="Times New Roman"/>
          <w:b/>
          <w:sz w:val="24"/>
        </w:rPr>
        <w:t xml:space="preserve">Telefon: .............................................    </w:t>
      </w:r>
      <w:r w:rsidRPr="00C703F2">
        <w:rPr>
          <w:rFonts w:ascii="Times New Roman" w:hAnsi="Times New Roman"/>
          <w:b/>
          <w:sz w:val="24"/>
        </w:rPr>
        <w:tab/>
        <w:t xml:space="preserve">  Telefon: ....................................................</w:t>
      </w:r>
    </w:p>
    <w:p w:rsidR="00C703F2" w:rsidRPr="00C703F2" w:rsidRDefault="00C703F2" w:rsidP="00C703F2">
      <w:pPr>
        <w:tabs>
          <w:tab w:val="left" w:pos="4536"/>
        </w:tabs>
        <w:spacing w:line="360" w:lineRule="auto"/>
        <w:jc w:val="both"/>
        <w:rPr>
          <w:rFonts w:ascii="Times New Roman" w:hAnsi="Times New Roman"/>
          <w:b/>
          <w:sz w:val="24"/>
        </w:rPr>
      </w:pPr>
      <w:r w:rsidRPr="00C703F2">
        <w:rPr>
          <w:rFonts w:ascii="Times New Roman" w:hAnsi="Times New Roman"/>
          <w:b/>
          <w:sz w:val="24"/>
        </w:rPr>
        <w:t>Email cím:…………………………</w:t>
      </w:r>
      <w:r w:rsidRPr="00C703F2">
        <w:rPr>
          <w:rFonts w:ascii="Times New Roman" w:hAnsi="Times New Roman"/>
          <w:b/>
          <w:sz w:val="24"/>
        </w:rPr>
        <w:tab/>
        <w:t xml:space="preserve">  Email cím:………………………………</w:t>
      </w:r>
    </w:p>
    <w:p w:rsidR="00C703F2" w:rsidRPr="00C703F2" w:rsidRDefault="00C703F2" w:rsidP="00C703F2">
      <w:pPr>
        <w:keepNext/>
        <w:outlineLvl w:val="1"/>
        <w:rPr>
          <w:rFonts w:ascii="Times New Roman" w:hAnsi="Times New Roman"/>
          <w:b/>
          <w:bCs/>
          <w:sz w:val="24"/>
        </w:rPr>
      </w:pPr>
    </w:p>
    <w:p w:rsidR="00C703F2" w:rsidRPr="00C703F2" w:rsidRDefault="00C703F2" w:rsidP="00C703F2">
      <w:pPr>
        <w:keepNext/>
        <w:outlineLvl w:val="1"/>
        <w:rPr>
          <w:rFonts w:ascii="Times New Roman" w:hAnsi="Times New Roman"/>
          <w:b/>
          <w:bCs/>
          <w:sz w:val="24"/>
        </w:rPr>
      </w:pPr>
      <w:r w:rsidRPr="00C703F2">
        <w:rPr>
          <w:rFonts w:ascii="Times New Roman" w:hAnsi="Times New Roman"/>
          <w:b/>
          <w:bCs/>
          <w:sz w:val="24"/>
        </w:rPr>
        <w:t xml:space="preserve">Bankszámla szám, amelyre a támogatás folyósítható: </w:t>
      </w:r>
    </w:p>
    <w:p w:rsidR="00C703F2" w:rsidRPr="00C703F2" w:rsidRDefault="00C703F2" w:rsidP="00C703F2">
      <w:pPr>
        <w:spacing w:line="276" w:lineRule="auto"/>
        <w:rPr>
          <w:rFonts w:ascii="Times New Roman" w:hAnsi="Times New Roman"/>
          <w:sz w:val="24"/>
        </w:rPr>
      </w:pPr>
      <w:r w:rsidRPr="00C703F2">
        <w:rPr>
          <w:rFonts w:ascii="Times New Roman" w:hAnsi="Times New Roman"/>
          <w:sz w:val="24"/>
        </w:rPr>
        <w:t>Számlavezető pénzintézet megnevezése:...................................................................................</w:t>
      </w:r>
    </w:p>
    <w:p w:rsidR="00C703F2" w:rsidRPr="00C703F2" w:rsidRDefault="00C703F2" w:rsidP="00C703F2">
      <w:pPr>
        <w:spacing w:line="276" w:lineRule="auto"/>
        <w:rPr>
          <w:rFonts w:ascii="Times New Roman" w:hAnsi="Times New Roman"/>
          <w:sz w:val="24"/>
        </w:rPr>
      </w:pPr>
      <w:r w:rsidRPr="00C703F2">
        <w:rPr>
          <w:rFonts w:ascii="Times New Roman" w:hAnsi="Times New Roman"/>
          <w:sz w:val="24"/>
        </w:rPr>
        <w:t>Számlaszáma: ..............................-.........................-............................................</w:t>
      </w:r>
    </w:p>
    <w:p w:rsidR="00C703F2" w:rsidRPr="00C703F2" w:rsidRDefault="00C703F2" w:rsidP="00C703F2">
      <w:pPr>
        <w:pStyle w:val="Szvegtrzs30"/>
        <w:spacing w:after="0"/>
        <w:rPr>
          <w:rFonts w:ascii="Times New Roman" w:hAnsi="Times New Roman"/>
          <w:b/>
          <w:color w:val="FF0000"/>
          <w:sz w:val="24"/>
          <w:szCs w:val="24"/>
        </w:rPr>
      </w:pPr>
    </w:p>
    <w:p w:rsidR="00C703F2" w:rsidRPr="00C703F2" w:rsidRDefault="00C703F2" w:rsidP="00C703F2">
      <w:pPr>
        <w:tabs>
          <w:tab w:val="left" w:pos="4536"/>
        </w:tabs>
        <w:spacing w:line="360" w:lineRule="auto"/>
        <w:jc w:val="both"/>
        <w:rPr>
          <w:rFonts w:ascii="Times New Roman" w:hAnsi="Times New Roman"/>
          <w:b/>
          <w:sz w:val="24"/>
        </w:rPr>
      </w:pPr>
      <w:r w:rsidRPr="00C703F2">
        <w:rPr>
          <w:rFonts w:ascii="Times New Roman" w:hAnsi="Times New Roman"/>
          <w:b/>
          <w:sz w:val="24"/>
        </w:rPr>
        <w:t>2) A kérelmező és a vele együttlakó családtagjainak személyére vonatkozó adatok:</w:t>
      </w:r>
    </w:p>
    <w:tbl>
      <w:tblPr>
        <w:tblW w:w="9900" w:type="dxa"/>
        <w:tblInd w:w="108" w:type="dxa"/>
        <w:tblCellMar>
          <w:left w:w="0" w:type="dxa"/>
          <w:right w:w="0" w:type="dxa"/>
        </w:tblCellMar>
        <w:tblLook w:val="0000" w:firstRow="0" w:lastRow="0" w:firstColumn="0" w:lastColumn="0" w:noHBand="0" w:noVBand="0"/>
      </w:tblPr>
      <w:tblGrid>
        <w:gridCol w:w="3119"/>
        <w:gridCol w:w="2937"/>
        <w:gridCol w:w="2239"/>
        <w:gridCol w:w="1605"/>
      </w:tblGrid>
      <w:tr w:rsidR="00C703F2" w:rsidRPr="00C703F2" w:rsidTr="005E47BF">
        <w:trPr>
          <w:trHeight w:val="567"/>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703F2" w:rsidRPr="00C703F2" w:rsidRDefault="00C703F2" w:rsidP="005E47BF">
            <w:pPr>
              <w:jc w:val="center"/>
              <w:rPr>
                <w:rFonts w:ascii="Times New Roman" w:hAnsi="Times New Roman"/>
                <w:b/>
                <w:bCs/>
                <w:sz w:val="24"/>
              </w:rPr>
            </w:pPr>
            <w:r w:rsidRPr="00C703F2">
              <w:rPr>
                <w:rFonts w:ascii="Times New Roman" w:hAnsi="Times New Roman"/>
                <w:b/>
                <w:bCs/>
                <w:sz w:val="24"/>
              </w:rPr>
              <w:t>Név</w:t>
            </w:r>
          </w:p>
        </w:tc>
        <w:tc>
          <w:tcPr>
            <w:tcW w:w="29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703F2" w:rsidRPr="00C703F2" w:rsidRDefault="00C703F2" w:rsidP="005E47BF">
            <w:pPr>
              <w:jc w:val="center"/>
              <w:rPr>
                <w:rFonts w:ascii="Times New Roman" w:hAnsi="Times New Roman"/>
                <w:b/>
                <w:bCs/>
                <w:sz w:val="24"/>
              </w:rPr>
            </w:pPr>
            <w:r w:rsidRPr="00C703F2">
              <w:rPr>
                <w:rFonts w:ascii="Times New Roman" w:hAnsi="Times New Roman"/>
                <w:b/>
                <w:bCs/>
                <w:sz w:val="24"/>
              </w:rPr>
              <w:t>Születési hely, év, hó, nap</w:t>
            </w:r>
          </w:p>
        </w:tc>
        <w:tc>
          <w:tcPr>
            <w:tcW w:w="223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703F2" w:rsidRPr="00C703F2" w:rsidRDefault="00C703F2" w:rsidP="005E47BF">
            <w:pPr>
              <w:jc w:val="center"/>
              <w:rPr>
                <w:rFonts w:ascii="Times New Roman" w:hAnsi="Times New Roman"/>
                <w:b/>
                <w:bCs/>
                <w:sz w:val="24"/>
              </w:rPr>
            </w:pPr>
            <w:r w:rsidRPr="00C703F2">
              <w:rPr>
                <w:rFonts w:ascii="Times New Roman" w:hAnsi="Times New Roman"/>
                <w:b/>
                <w:bCs/>
                <w:sz w:val="24"/>
              </w:rPr>
              <w:t>Anyja neve</w:t>
            </w:r>
          </w:p>
        </w:tc>
        <w:tc>
          <w:tcPr>
            <w:tcW w:w="16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703F2" w:rsidRPr="00C703F2" w:rsidRDefault="00C703F2" w:rsidP="005E47BF">
            <w:pPr>
              <w:jc w:val="center"/>
              <w:rPr>
                <w:rFonts w:ascii="Times New Roman" w:hAnsi="Times New Roman"/>
                <w:b/>
                <w:bCs/>
                <w:sz w:val="24"/>
              </w:rPr>
            </w:pPr>
            <w:r w:rsidRPr="00C703F2">
              <w:rPr>
                <w:rFonts w:ascii="Times New Roman" w:hAnsi="Times New Roman"/>
                <w:b/>
                <w:bCs/>
                <w:sz w:val="24"/>
              </w:rPr>
              <w:t>Rokoni kapcsolat</w:t>
            </w:r>
          </w:p>
        </w:tc>
      </w:tr>
      <w:tr w:rsidR="00C703F2" w:rsidRPr="00C703F2" w:rsidTr="005E47BF">
        <w:trPr>
          <w:trHeight w:hRule="exact" w:val="567"/>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703F2" w:rsidRPr="00C703F2" w:rsidRDefault="00C703F2" w:rsidP="005E47BF">
            <w:pPr>
              <w:rPr>
                <w:rFonts w:ascii="Times New Roman" w:hAnsi="Times New Roman"/>
                <w:color w:val="FF0000"/>
                <w:sz w:val="24"/>
              </w:rPr>
            </w:pPr>
          </w:p>
        </w:tc>
        <w:tc>
          <w:tcPr>
            <w:tcW w:w="2937" w:type="dxa"/>
            <w:tcBorders>
              <w:top w:val="nil"/>
              <w:left w:val="nil"/>
              <w:bottom w:val="single" w:sz="8" w:space="0" w:color="auto"/>
              <w:right w:val="single" w:sz="8" w:space="0" w:color="auto"/>
            </w:tcBorders>
            <w:tcMar>
              <w:top w:w="0" w:type="dxa"/>
              <w:left w:w="108" w:type="dxa"/>
              <w:bottom w:w="0" w:type="dxa"/>
              <w:right w:w="108" w:type="dxa"/>
            </w:tcMar>
          </w:tcPr>
          <w:p w:rsidR="00C703F2" w:rsidRPr="00C703F2" w:rsidRDefault="00C703F2" w:rsidP="005E47BF">
            <w:pPr>
              <w:rPr>
                <w:rFonts w:ascii="Times New Roman" w:hAnsi="Times New Roman"/>
                <w:color w:val="FF0000"/>
                <w:sz w:val="24"/>
              </w:rPr>
            </w:pPr>
          </w:p>
          <w:p w:rsidR="00C703F2" w:rsidRPr="00C703F2" w:rsidRDefault="00C703F2" w:rsidP="005E47BF">
            <w:pPr>
              <w:rPr>
                <w:rFonts w:ascii="Times New Roman" w:hAnsi="Times New Roman"/>
                <w:color w:val="FF0000"/>
                <w:sz w:val="24"/>
              </w:rPr>
            </w:pPr>
          </w:p>
        </w:tc>
        <w:tc>
          <w:tcPr>
            <w:tcW w:w="2239" w:type="dxa"/>
            <w:tcBorders>
              <w:top w:val="nil"/>
              <w:left w:val="nil"/>
              <w:bottom w:val="single" w:sz="8" w:space="0" w:color="auto"/>
              <w:right w:val="single" w:sz="8" w:space="0" w:color="auto"/>
            </w:tcBorders>
            <w:tcMar>
              <w:top w:w="0" w:type="dxa"/>
              <w:left w:w="108" w:type="dxa"/>
              <w:bottom w:w="0" w:type="dxa"/>
              <w:right w:w="108" w:type="dxa"/>
            </w:tcMar>
          </w:tcPr>
          <w:p w:rsidR="00C703F2" w:rsidRPr="00C703F2" w:rsidRDefault="00C703F2" w:rsidP="005E47BF">
            <w:pPr>
              <w:rPr>
                <w:rFonts w:ascii="Times New Roman" w:hAnsi="Times New Roman"/>
                <w:color w:val="FF0000"/>
                <w:sz w:val="24"/>
              </w:rPr>
            </w:pPr>
          </w:p>
        </w:tc>
        <w:tc>
          <w:tcPr>
            <w:tcW w:w="1605" w:type="dxa"/>
            <w:tcBorders>
              <w:top w:val="nil"/>
              <w:left w:val="nil"/>
              <w:bottom w:val="single" w:sz="8" w:space="0" w:color="auto"/>
              <w:right w:val="single" w:sz="8" w:space="0" w:color="auto"/>
            </w:tcBorders>
            <w:tcMar>
              <w:top w:w="0" w:type="dxa"/>
              <w:left w:w="108" w:type="dxa"/>
              <w:bottom w:w="0" w:type="dxa"/>
              <w:right w:w="108" w:type="dxa"/>
            </w:tcMar>
          </w:tcPr>
          <w:p w:rsidR="00C703F2" w:rsidRPr="00C703F2" w:rsidRDefault="00C703F2" w:rsidP="005E47BF">
            <w:pPr>
              <w:rPr>
                <w:rFonts w:ascii="Times New Roman" w:hAnsi="Times New Roman"/>
                <w:color w:val="FF0000"/>
                <w:sz w:val="24"/>
              </w:rPr>
            </w:pPr>
          </w:p>
        </w:tc>
      </w:tr>
      <w:tr w:rsidR="00C703F2" w:rsidRPr="00C703F2" w:rsidTr="005E47BF">
        <w:trPr>
          <w:trHeight w:hRule="exact" w:val="567"/>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703F2" w:rsidRPr="00C703F2" w:rsidRDefault="00C703F2" w:rsidP="005E47BF">
            <w:pPr>
              <w:rPr>
                <w:rFonts w:ascii="Times New Roman" w:hAnsi="Times New Roman"/>
                <w:color w:val="FF0000"/>
                <w:sz w:val="24"/>
              </w:rPr>
            </w:pPr>
          </w:p>
        </w:tc>
        <w:tc>
          <w:tcPr>
            <w:tcW w:w="2937" w:type="dxa"/>
            <w:tcBorders>
              <w:top w:val="nil"/>
              <w:left w:val="nil"/>
              <w:bottom w:val="single" w:sz="8" w:space="0" w:color="auto"/>
              <w:right w:val="single" w:sz="8" w:space="0" w:color="auto"/>
            </w:tcBorders>
            <w:tcMar>
              <w:top w:w="0" w:type="dxa"/>
              <w:left w:w="108" w:type="dxa"/>
              <w:bottom w:w="0" w:type="dxa"/>
              <w:right w:w="108" w:type="dxa"/>
            </w:tcMar>
          </w:tcPr>
          <w:p w:rsidR="00C703F2" w:rsidRPr="00C703F2" w:rsidRDefault="00C703F2" w:rsidP="005E47BF">
            <w:pPr>
              <w:rPr>
                <w:rFonts w:ascii="Times New Roman" w:hAnsi="Times New Roman"/>
                <w:color w:val="FF0000"/>
                <w:sz w:val="24"/>
              </w:rPr>
            </w:pPr>
          </w:p>
          <w:p w:rsidR="00C703F2" w:rsidRPr="00C703F2" w:rsidRDefault="00C703F2" w:rsidP="005E47BF">
            <w:pPr>
              <w:rPr>
                <w:rFonts w:ascii="Times New Roman" w:hAnsi="Times New Roman"/>
                <w:color w:val="FF0000"/>
                <w:sz w:val="24"/>
              </w:rPr>
            </w:pPr>
          </w:p>
        </w:tc>
        <w:tc>
          <w:tcPr>
            <w:tcW w:w="2239" w:type="dxa"/>
            <w:tcBorders>
              <w:top w:val="nil"/>
              <w:left w:val="nil"/>
              <w:bottom w:val="single" w:sz="8" w:space="0" w:color="auto"/>
              <w:right w:val="single" w:sz="8" w:space="0" w:color="auto"/>
            </w:tcBorders>
            <w:tcMar>
              <w:top w:w="0" w:type="dxa"/>
              <w:left w:w="108" w:type="dxa"/>
              <w:bottom w:w="0" w:type="dxa"/>
              <w:right w:w="108" w:type="dxa"/>
            </w:tcMar>
          </w:tcPr>
          <w:p w:rsidR="00C703F2" w:rsidRPr="00C703F2" w:rsidRDefault="00C703F2" w:rsidP="005E47BF">
            <w:pPr>
              <w:rPr>
                <w:rFonts w:ascii="Times New Roman" w:hAnsi="Times New Roman"/>
                <w:color w:val="FF0000"/>
                <w:sz w:val="24"/>
              </w:rPr>
            </w:pPr>
          </w:p>
        </w:tc>
        <w:tc>
          <w:tcPr>
            <w:tcW w:w="1605" w:type="dxa"/>
            <w:tcBorders>
              <w:top w:val="nil"/>
              <w:left w:val="nil"/>
              <w:bottom w:val="single" w:sz="8" w:space="0" w:color="auto"/>
              <w:right w:val="single" w:sz="8" w:space="0" w:color="auto"/>
            </w:tcBorders>
            <w:tcMar>
              <w:top w:w="0" w:type="dxa"/>
              <w:left w:w="108" w:type="dxa"/>
              <w:bottom w:w="0" w:type="dxa"/>
              <w:right w:w="108" w:type="dxa"/>
            </w:tcMar>
          </w:tcPr>
          <w:p w:rsidR="00C703F2" w:rsidRPr="00C703F2" w:rsidRDefault="00C703F2" w:rsidP="005E47BF">
            <w:pPr>
              <w:rPr>
                <w:rFonts w:ascii="Times New Roman" w:hAnsi="Times New Roman"/>
                <w:color w:val="FF0000"/>
                <w:sz w:val="24"/>
              </w:rPr>
            </w:pPr>
          </w:p>
        </w:tc>
      </w:tr>
      <w:tr w:rsidR="00C703F2" w:rsidRPr="00C703F2" w:rsidTr="005E47BF">
        <w:trPr>
          <w:trHeight w:hRule="exact" w:val="567"/>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703F2" w:rsidRPr="00C703F2" w:rsidRDefault="00C703F2" w:rsidP="005E47BF">
            <w:pPr>
              <w:rPr>
                <w:rFonts w:ascii="Times New Roman" w:hAnsi="Times New Roman"/>
                <w:color w:val="FF0000"/>
                <w:sz w:val="24"/>
              </w:rPr>
            </w:pPr>
          </w:p>
        </w:tc>
        <w:tc>
          <w:tcPr>
            <w:tcW w:w="2937" w:type="dxa"/>
            <w:tcBorders>
              <w:top w:val="nil"/>
              <w:left w:val="nil"/>
              <w:bottom w:val="single" w:sz="8" w:space="0" w:color="auto"/>
              <w:right w:val="single" w:sz="8" w:space="0" w:color="auto"/>
            </w:tcBorders>
            <w:tcMar>
              <w:top w:w="0" w:type="dxa"/>
              <w:left w:w="108" w:type="dxa"/>
              <w:bottom w:w="0" w:type="dxa"/>
              <w:right w:w="108" w:type="dxa"/>
            </w:tcMar>
          </w:tcPr>
          <w:p w:rsidR="00C703F2" w:rsidRPr="00C703F2" w:rsidRDefault="00C703F2" w:rsidP="005E47BF">
            <w:pPr>
              <w:rPr>
                <w:rFonts w:ascii="Times New Roman" w:hAnsi="Times New Roman"/>
                <w:color w:val="FF0000"/>
                <w:sz w:val="24"/>
              </w:rPr>
            </w:pPr>
          </w:p>
          <w:p w:rsidR="00C703F2" w:rsidRPr="00C703F2" w:rsidRDefault="00C703F2" w:rsidP="005E47BF">
            <w:pPr>
              <w:rPr>
                <w:rFonts w:ascii="Times New Roman" w:hAnsi="Times New Roman"/>
                <w:color w:val="FF0000"/>
                <w:sz w:val="24"/>
              </w:rPr>
            </w:pPr>
          </w:p>
        </w:tc>
        <w:tc>
          <w:tcPr>
            <w:tcW w:w="2239" w:type="dxa"/>
            <w:tcBorders>
              <w:top w:val="nil"/>
              <w:left w:val="nil"/>
              <w:bottom w:val="single" w:sz="8" w:space="0" w:color="auto"/>
              <w:right w:val="single" w:sz="8" w:space="0" w:color="auto"/>
            </w:tcBorders>
            <w:tcMar>
              <w:top w:w="0" w:type="dxa"/>
              <w:left w:w="108" w:type="dxa"/>
              <w:bottom w:w="0" w:type="dxa"/>
              <w:right w:w="108" w:type="dxa"/>
            </w:tcMar>
          </w:tcPr>
          <w:p w:rsidR="00C703F2" w:rsidRPr="00C703F2" w:rsidRDefault="00C703F2" w:rsidP="005E47BF">
            <w:pPr>
              <w:rPr>
                <w:rFonts w:ascii="Times New Roman" w:hAnsi="Times New Roman"/>
                <w:color w:val="FF0000"/>
                <w:sz w:val="24"/>
              </w:rPr>
            </w:pPr>
          </w:p>
        </w:tc>
        <w:tc>
          <w:tcPr>
            <w:tcW w:w="1605" w:type="dxa"/>
            <w:tcBorders>
              <w:top w:val="nil"/>
              <w:left w:val="nil"/>
              <w:bottom w:val="single" w:sz="8" w:space="0" w:color="auto"/>
              <w:right w:val="single" w:sz="8" w:space="0" w:color="auto"/>
            </w:tcBorders>
            <w:tcMar>
              <w:top w:w="0" w:type="dxa"/>
              <w:left w:w="108" w:type="dxa"/>
              <w:bottom w:w="0" w:type="dxa"/>
              <w:right w:w="108" w:type="dxa"/>
            </w:tcMar>
          </w:tcPr>
          <w:p w:rsidR="00C703F2" w:rsidRPr="00C703F2" w:rsidRDefault="00C703F2" w:rsidP="005E47BF">
            <w:pPr>
              <w:rPr>
                <w:rFonts w:ascii="Times New Roman" w:hAnsi="Times New Roman"/>
                <w:color w:val="FF0000"/>
                <w:sz w:val="24"/>
              </w:rPr>
            </w:pPr>
          </w:p>
        </w:tc>
      </w:tr>
    </w:tbl>
    <w:p w:rsidR="00C703F2" w:rsidRPr="00C703F2" w:rsidRDefault="00C703F2" w:rsidP="00C703F2">
      <w:pPr>
        <w:tabs>
          <w:tab w:val="left" w:pos="3402"/>
          <w:tab w:val="left" w:pos="6237"/>
        </w:tabs>
        <w:spacing w:line="360" w:lineRule="auto"/>
        <w:jc w:val="both"/>
        <w:rPr>
          <w:rFonts w:ascii="Times New Roman" w:hAnsi="Times New Roman"/>
          <w:b/>
          <w:sz w:val="24"/>
        </w:rPr>
      </w:pPr>
    </w:p>
    <w:p w:rsidR="00C703F2" w:rsidRPr="00C703F2" w:rsidRDefault="00C703F2" w:rsidP="00C703F2">
      <w:pPr>
        <w:tabs>
          <w:tab w:val="left" w:pos="3402"/>
          <w:tab w:val="left" w:pos="6237"/>
        </w:tabs>
        <w:jc w:val="both"/>
        <w:rPr>
          <w:rFonts w:ascii="Times New Roman" w:hAnsi="Times New Roman"/>
          <w:b/>
          <w:sz w:val="24"/>
        </w:rPr>
      </w:pPr>
      <w:r w:rsidRPr="00C703F2">
        <w:rPr>
          <w:rFonts w:ascii="Times New Roman" w:hAnsi="Times New Roman"/>
          <w:b/>
          <w:sz w:val="24"/>
        </w:rPr>
        <w:t>3) Kérelmező foglalkozása:............................................................................................</w:t>
      </w:r>
    </w:p>
    <w:p w:rsidR="00C703F2" w:rsidRPr="00C703F2" w:rsidRDefault="00C703F2" w:rsidP="00C703F2">
      <w:pPr>
        <w:tabs>
          <w:tab w:val="left" w:pos="3402"/>
          <w:tab w:val="left" w:pos="6237"/>
        </w:tabs>
        <w:spacing w:before="80"/>
        <w:jc w:val="both"/>
        <w:rPr>
          <w:rFonts w:ascii="Times New Roman" w:hAnsi="Times New Roman"/>
          <w:b/>
          <w:sz w:val="24"/>
        </w:rPr>
      </w:pPr>
      <w:r w:rsidRPr="00C703F2">
        <w:rPr>
          <w:rFonts w:ascii="Times New Roman" w:hAnsi="Times New Roman"/>
          <w:b/>
          <w:sz w:val="24"/>
        </w:rPr>
        <w:t>Kérelmező munkahelye:.................................................................................................</w:t>
      </w:r>
    </w:p>
    <w:p w:rsidR="00C703F2" w:rsidRPr="00C703F2" w:rsidRDefault="00C703F2" w:rsidP="00C703F2">
      <w:pPr>
        <w:tabs>
          <w:tab w:val="left" w:pos="3402"/>
          <w:tab w:val="left" w:pos="6237"/>
        </w:tabs>
        <w:spacing w:before="80"/>
        <w:jc w:val="both"/>
        <w:rPr>
          <w:rFonts w:ascii="Times New Roman" w:hAnsi="Times New Roman"/>
          <w:b/>
          <w:sz w:val="24"/>
        </w:rPr>
      </w:pPr>
    </w:p>
    <w:p w:rsidR="00C703F2" w:rsidRPr="00C703F2" w:rsidRDefault="00C703F2" w:rsidP="00C703F2">
      <w:pPr>
        <w:tabs>
          <w:tab w:val="left" w:pos="3402"/>
          <w:tab w:val="left" w:pos="6237"/>
        </w:tabs>
        <w:spacing w:before="80"/>
        <w:jc w:val="both"/>
        <w:rPr>
          <w:rFonts w:ascii="Times New Roman" w:hAnsi="Times New Roman"/>
          <w:b/>
          <w:sz w:val="24"/>
        </w:rPr>
      </w:pPr>
      <w:r w:rsidRPr="00C703F2">
        <w:rPr>
          <w:rFonts w:ascii="Times New Roman" w:hAnsi="Times New Roman"/>
          <w:b/>
          <w:sz w:val="24"/>
        </w:rPr>
        <w:t>Kérelmezőtárs (házastárs) foglalkozása:.......................................................................</w:t>
      </w:r>
    </w:p>
    <w:p w:rsidR="00C703F2" w:rsidRPr="00C703F2" w:rsidRDefault="00C703F2" w:rsidP="00C703F2">
      <w:pPr>
        <w:tabs>
          <w:tab w:val="left" w:pos="3402"/>
          <w:tab w:val="left" w:pos="6237"/>
        </w:tabs>
        <w:spacing w:before="80"/>
        <w:jc w:val="both"/>
        <w:rPr>
          <w:rFonts w:ascii="Times New Roman" w:hAnsi="Times New Roman"/>
          <w:b/>
          <w:sz w:val="24"/>
        </w:rPr>
      </w:pPr>
      <w:r w:rsidRPr="00C703F2">
        <w:rPr>
          <w:rFonts w:ascii="Times New Roman" w:hAnsi="Times New Roman"/>
          <w:b/>
          <w:sz w:val="24"/>
        </w:rPr>
        <w:t>Kérelmezőtárs (házastárs) munkahelye:.......................................................................</w:t>
      </w:r>
    </w:p>
    <w:p w:rsidR="00C703F2" w:rsidRPr="00C703F2" w:rsidRDefault="00C703F2" w:rsidP="00C703F2">
      <w:pPr>
        <w:tabs>
          <w:tab w:val="left" w:pos="3402"/>
          <w:tab w:val="left" w:pos="6237"/>
        </w:tabs>
        <w:jc w:val="center"/>
        <w:rPr>
          <w:rFonts w:ascii="Times New Roman" w:hAnsi="Times New Roman"/>
          <w:b/>
          <w:sz w:val="24"/>
        </w:rPr>
      </w:pPr>
    </w:p>
    <w:p w:rsidR="00C703F2" w:rsidRPr="00C703F2" w:rsidRDefault="00C703F2" w:rsidP="00C703F2">
      <w:pPr>
        <w:tabs>
          <w:tab w:val="left" w:pos="3402"/>
          <w:tab w:val="left" w:pos="6237"/>
        </w:tabs>
        <w:jc w:val="both"/>
        <w:rPr>
          <w:rFonts w:ascii="Times New Roman" w:hAnsi="Times New Roman"/>
          <w:b/>
          <w:sz w:val="24"/>
        </w:rPr>
      </w:pPr>
      <w:r w:rsidRPr="00C703F2">
        <w:rPr>
          <w:rFonts w:ascii="Times New Roman" w:hAnsi="Times New Roman"/>
          <w:b/>
          <w:sz w:val="24"/>
        </w:rPr>
        <w:t>4) Kérelmező jelenlegi lakásának adatai:</w:t>
      </w:r>
    </w:p>
    <w:p w:rsidR="00C703F2" w:rsidRPr="00C703F2" w:rsidRDefault="00C703F2" w:rsidP="00C703F2">
      <w:pPr>
        <w:tabs>
          <w:tab w:val="left" w:pos="3402"/>
          <w:tab w:val="left" w:pos="6237"/>
        </w:tabs>
        <w:spacing w:before="80"/>
        <w:jc w:val="both"/>
        <w:rPr>
          <w:rFonts w:ascii="Times New Roman" w:hAnsi="Times New Roman"/>
          <w:sz w:val="24"/>
        </w:rPr>
      </w:pPr>
      <w:r w:rsidRPr="00C703F2">
        <w:rPr>
          <w:rFonts w:ascii="Times New Roman" w:hAnsi="Times New Roman"/>
          <w:sz w:val="24"/>
        </w:rPr>
        <w:t>Lakáshasználatának jogcíme:..................................................................................</w:t>
      </w:r>
    </w:p>
    <w:p w:rsidR="00C703F2" w:rsidRPr="00C703F2" w:rsidRDefault="00C703F2" w:rsidP="00C703F2">
      <w:pPr>
        <w:tabs>
          <w:tab w:val="left" w:pos="3402"/>
          <w:tab w:val="left" w:pos="6237"/>
        </w:tabs>
        <w:spacing w:before="80"/>
        <w:jc w:val="both"/>
        <w:rPr>
          <w:rFonts w:ascii="Times New Roman" w:hAnsi="Times New Roman"/>
          <w:sz w:val="24"/>
        </w:rPr>
      </w:pPr>
      <w:r w:rsidRPr="00C703F2">
        <w:rPr>
          <w:rFonts w:ascii="Times New Roman" w:hAnsi="Times New Roman"/>
          <w:sz w:val="24"/>
        </w:rPr>
        <w:t>A lakás tulajdonosa:..................................................................................................</w:t>
      </w:r>
    </w:p>
    <w:p w:rsidR="00C703F2" w:rsidRPr="00C703F2" w:rsidRDefault="00C703F2" w:rsidP="00C703F2">
      <w:pPr>
        <w:tabs>
          <w:tab w:val="left" w:pos="3402"/>
          <w:tab w:val="left" w:pos="6237"/>
        </w:tabs>
        <w:spacing w:before="80"/>
        <w:jc w:val="both"/>
        <w:rPr>
          <w:rFonts w:ascii="Times New Roman" w:hAnsi="Times New Roman"/>
          <w:sz w:val="24"/>
        </w:rPr>
      </w:pPr>
      <w:r w:rsidRPr="00C703F2">
        <w:rPr>
          <w:rFonts w:ascii="Times New Roman" w:hAnsi="Times New Roman"/>
          <w:sz w:val="24"/>
        </w:rPr>
        <w:t>A lakás szobaszáma, alapterülete:............................................................................</w:t>
      </w:r>
    </w:p>
    <w:p w:rsidR="00C703F2" w:rsidRPr="00C703F2" w:rsidRDefault="00C703F2" w:rsidP="00C703F2">
      <w:pPr>
        <w:tabs>
          <w:tab w:val="left" w:pos="3402"/>
          <w:tab w:val="left" w:pos="6237"/>
        </w:tabs>
        <w:rPr>
          <w:rFonts w:ascii="Times New Roman" w:hAnsi="Times New Roman"/>
          <w:sz w:val="24"/>
        </w:rPr>
      </w:pPr>
    </w:p>
    <w:p w:rsidR="00C703F2" w:rsidRPr="00C703F2" w:rsidRDefault="00C703F2" w:rsidP="00C703F2">
      <w:pPr>
        <w:tabs>
          <w:tab w:val="left" w:pos="3402"/>
          <w:tab w:val="left" w:pos="6237"/>
        </w:tabs>
        <w:rPr>
          <w:rFonts w:ascii="Times New Roman" w:hAnsi="Times New Roman"/>
          <w:b/>
          <w:sz w:val="24"/>
        </w:rPr>
      </w:pPr>
      <w:r w:rsidRPr="00C703F2">
        <w:rPr>
          <w:rFonts w:ascii="Times New Roman" w:hAnsi="Times New Roman"/>
          <w:b/>
          <w:sz w:val="24"/>
        </w:rPr>
        <w:t>Kérelmezőtárs (házastárs) jelenlegi lakásának adatai:</w:t>
      </w:r>
    </w:p>
    <w:p w:rsidR="00C703F2" w:rsidRPr="00C703F2" w:rsidRDefault="00C703F2" w:rsidP="00C703F2">
      <w:pPr>
        <w:tabs>
          <w:tab w:val="left" w:pos="3402"/>
          <w:tab w:val="left" w:pos="6237"/>
        </w:tabs>
        <w:spacing w:before="80"/>
        <w:jc w:val="both"/>
        <w:rPr>
          <w:rFonts w:ascii="Times New Roman" w:hAnsi="Times New Roman"/>
          <w:sz w:val="24"/>
        </w:rPr>
      </w:pPr>
      <w:r w:rsidRPr="00C703F2">
        <w:rPr>
          <w:rFonts w:ascii="Times New Roman" w:hAnsi="Times New Roman"/>
          <w:sz w:val="24"/>
        </w:rPr>
        <w:t>Lakáshasználatának jogcíme:..................................................................................</w:t>
      </w:r>
    </w:p>
    <w:p w:rsidR="00C703F2" w:rsidRPr="00C703F2" w:rsidRDefault="00C703F2" w:rsidP="00C703F2">
      <w:pPr>
        <w:tabs>
          <w:tab w:val="left" w:pos="3402"/>
          <w:tab w:val="left" w:pos="6237"/>
        </w:tabs>
        <w:spacing w:before="80"/>
        <w:jc w:val="both"/>
        <w:rPr>
          <w:rFonts w:ascii="Times New Roman" w:hAnsi="Times New Roman"/>
          <w:sz w:val="24"/>
        </w:rPr>
      </w:pPr>
      <w:r w:rsidRPr="00C703F2">
        <w:rPr>
          <w:rFonts w:ascii="Times New Roman" w:hAnsi="Times New Roman"/>
          <w:sz w:val="24"/>
        </w:rPr>
        <w:t>A lakás tulajdonosa:..................................................................................................</w:t>
      </w:r>
    </w:p>
    <w:p w:rsidR="00C703F2" w:rsidRPr="00C703F2" w:rsidRDefault="00C703F2" w:rsidP="00C703F2">
      <w:pPr>
        <w:tabs>
          <w:tab w:val="left" w:pos="3402"/>
          <w:tab w:val="left" w:pos="6237"/>
        </w:tabs>
        <w:spacing w:before="80"/>
        <w:jc w:val="both"/>
        <w:rPr>
          <w:rFonts w:ascii="Times New Roman" w:hAnsi="Times New Roman"/>
          <w:sz w:val="24"/>
        </w:rPr>
      </w:pPr>
      <w:r w:rsidRPr="00C703F2">
        <w:rPr>
          <w:rFonts w:ascii="Times New Roman" w:hAnsi="Times New Roman"/>
          <w:sz w:val="24"/>
        </w:rPr>
        <w:t>A lakás szobaszáma, alapterülete:............................................................................</w:t>
      </w:r>
    </w:p>
    <w:p w:rsidR="00C703F2" w:rsidRPr="00C703F2" w:rsidRDefault="00C703F2" w:rsidP="00C703F2">
      <w:pPr>
        <w:tabs>
          <w:tab w:val="left" w:pos="3402"/>
          <w:tab w:val="left" w:pos="6237"/>
        </w:tabs>
        <w:rPr>
          <w:rFonts w:ascii="Times New Roman" w:hAnsi="Times New Roman"/>
          <w:sz w:val="24"/>
        </w:rPr>
      </w:pPr>
    </w:p>
    <w:p w:rsidR="00C703F2" w:rsidRPr="00C703F2" w:rsidRDefault="00C703F2" w:rsidP="00C703F2">
      <w:pPr>
        <w:tabs>
          <w:tab w:val="left" w:pos="3402"/>
          <w:tab w:val="left" w:pos="6237"/>
        </w:tabs>
        <w:rPr>
          <w:rFonts w:ascii="Times New Roman" w:hAnsi="Times New Roman"/>
          <w:b/>
          <w:sz w:val="24"/>
        </w:rPr>
      </w:pPr>
    </w:p>
    <w:p w:rsidR="00C703F2" w:rsidRPr="00C703F2" w:rsidRDefault="00C703F2" w:rsidP="00C703F2">
      <w:pPr>
        <w:pStyle w:val="Szvegtrzs23"/>
        <w:rPr>
          <w:b/>
          <w:bCs/>
          <w:sz w:val="24"/>
          <w:szCs w:val="24"/>
        </w:rPr>
      </w:pPr>
      <w:r w:rsidRPr="00C703F2">
        <w:rPr>
          <w:b/>
          <w:bCs/>
          <w:sz w:val="24"/>
          <w:szCs w:val="24"/>
        </w:rPr>
        <w:t>5) A megszerzendő (építeni, bővíteni, átalakítani, korszerűsíteni, felújítani, kívánt) lakás adatai:</w:t>
      </w:r>
    </w:p>
    <w:p w:rsidR="00C703F2" w:rsidRPr="00C703F2" w:rsidRDefault="00C703F2" w:rsidP="00C703F2">
      <w:pPr>
        <w:tabs>
          <w:tab w:val="left" w:pos="3402"/>
          <w:tab w:val="left" w:pos="6237"/>
        </w:tabs>
        <w:jc w:val="both"/>
        <w:rPr>
          <w:rFonts w:ascii="Times New Roman" w:hAnsi="Times New Roman"/>
          <w:b/>
          <w:bCs/>
          <w:sz w:val="24"/>
        </w:rPr>
      </w:pPr>
      <w:r w:rsidRPr="00C703F2">
        <w:rPr>
          <w:rFonts w:ascii="Times New Roman" w:hAnsi="Times New Roman"/>
          <w:b/>
          <w:bCs/>
          <w:sz w:val="24"/>
        </w:rPr>
        <w:t>Címe:.........................................................................................................................</w:t>
      </w:r>
    </w:p>
    <w:p w:rsidR="00C703F2" w:rsidRPr="00C703F2" w:rsidRDefault="00C703F2" w:rsidP="00C703F2">
      <w:pPr>
        <w:tabs>
          <w:tab w:val="left" w:pos="3402"/>
          <w:tab w:val="left" w:pos="6237"/>
          <w:tab w:val="left" w:pos="8080"/>
        </w:tabs>
        <w:jc w:val="both"/>
        <w:rPr>
          <w:rFonts w:ascii="Times New Roman" w:hAnsi="Times New Roman"/>
          <w:b/>
          <w:sz w:val="24"/>
        </w:rPr>
      </w:pPr>
      <w:r w:rsidRPr="00C703F2">
        <w:rPr>
          <w:rFonts w:ascii="Times New Roman" w:hAnsi="Times New Roman"/>
          <w:b/>
          <w:sz w:val="24"/>
        </w:rPr>
        <w:t xml:space="preserve">Szobaszáma:........................................        </w:t>
      </w:r>
    </w:p>
    <w:p w:rsidR="00C703F2" w:rsidRPr="00C703F2" w:rsidRDefault="00C703F2" w:rsidP="00C703F2">
      <w:pPr>
        <w:tabs>
          <w:tab w:val="left" w:pos="3402"/>
          <w:tab w:val="left" w:pos="6237"/>
        </w:tabs>
        <w:jc w:val="both"/>
        <w:rPr>
          <w:rFonts w:ascii="Times New Roman" w:hAnsi="Times New Roman"/>
          <w:b/>
          <w:sz w:val="24"/>
        </w:rPr>
      </w:pPr>
      <w:r w:rsidRPr="00C703F2">
        <w:rPr>
          <w:rFonts w:ascii="Times New Roman" w:hAnsi="Times New Roman"/>
          <w:b/>
          <w:sz w:val="24"/>
        </w:rPr>
        <w:t>Alapterülete:.......................................</w:t>
      </w:r>
    </w:p>
    <w:p w:rsidR="00C703F2" w:rsidRPr="00C703F2" w:rsidRDefault="00C703F2" w:rsidP="00C703F2">
      <w:pPr>
        <w:tabs>
          <w:tab w:val="left" w:pos="3402"/>
          <w:tab w:val="left" w:pos="6237"/>
        </w:tabs>
        <w:jc w:val="both"/>
        <w:rPr>
          <w:rFonts w:ascii="Times New Roman" w:hAnsi="Times New Roman"/>
          <w:b/>
          <w:sz w:val="24"/>
        </w:rPr>
      </w:pPr>
      <w:r w:rsidRPr="00C703F2">
        <w:rPr>
          <w:rFonts w:ascii="Times New Roman" w:hAnsi="Times New Roman"/>
          <w:b/>
          <w:sz w:val="24"/>
        </w:rPr>
        <w:t>Vételára, ill. az építkezés, korszerűsítés stb. költségvetése:.........................................Ft</w:t>
      </w:r>
    </w:p>
    <w:p w:rsidR="00C703F2" w:rsidRPr="00C703F2" w:rsidRDefault="00C703F2" w:rsidP="00C703F2">
      <w:pPr>
        <w:tabs>
          <w:tab w:val="left" w:pos="3402"/>
          <w:tab w:val="left" w:pos="6237"/>
        </w:tabs>
        <w:jc w:val="center"/>
        <w:rPr>
          <w:rFonts w:ascii="Times New Roman" w:hAnsi="Times New Roman"/>
          <w:b/>
          <w:sz w:val="24"/>
        </w:rPr>
      </w:pPr>
    </w:p>
    <w:p w:rsidR="00C703F2" w:rsidRPr="00C703F2" w:rsidRDefault="00C703F2" w:rsidP="00C703F2">
      <w:pPr>
        <w:pStyle w:val="Szvegtrzs23"/>
        <w:rPr>
          <w:b/>
          <w:bCs/>
          <w:sz w:val="24"/>
          <w:szCs w:val="24"/>
        </w:rPr>
      </w:pPr>
      <w:r w:rsidRPr="00C703F2">
        <w:rPr>
          <w:b/>
          <w:bCs/>
          <w:sz w:val="24"/>
          <w:szCs w:val="24"/>
        </w:rPr>
        <w:t>6) Az igényelt támogatás összegére vonatkozó adatok</w:t>
      </w:r>
    </w:p>
    <w:p w:rsidR="00C703F2" w:rsidRPr="00C703F2" w:rsidRDefault="00C703F2" w:rsidP="00C703F2">
      <w:pPr>
        <w:tabs>
          <w:tab w:val="left" w:pos="3402"/>
          <w:tab w:val="left" w:pos="6237"/>
          <w:tab w:val="left" w:pos="8789"/>
        </w:tabs>
        <w:spacing w:before="80"/>
        <w:jc w:val="both"/>
        <w:rPr>
          <w:rFonts w:ascii="Times New Roman" w:hAnsi="Times New Roman"/>
          <w:b/>
          <w:sz w:val="24"/>
        </w:rPr>
      </w:pPr>
      <w:r w:rsidRPr="00C703F2">
        <w:rPr>
          <w:rFonts w:ascii="Times New Roman" w:hAnsi="Times New Roman"/>
          <w:b/>
          <w:sz w:val="24"/>
        </w:rPr>
        <w:t>Az igényelt támogatás összege:....................................................................................…..Ft</w:t>
      </w:r>
    </w:p>
    <w:p w:rsidR="00C703F2" w:rsidRPr="00C703F2" w:rsidRDefault="00C703F2" w:rsidP="00C703F2">
      <w:pPr>
        <w:tabs>
          <w:tab w:val="left" w:pos="3402"/>
          <w:tab w:val="left" w:pos="6237"/>
        </w:tabs>
        <w:spacing w:before="80"/>
        <w:jc w:val="both"/>
        <w:rPr>
          <w:rFonts w:ascii="Times New Roman" w:hAnsi="Times New Roman"/>
          <w:b/>
          <w:sz w:val="24"/>
        </w:rPr>
      </w:pPr>
      <w:r w:rsidRPr="00C703F2">
        <w:rPr>
          <w:rFonts w:ascii="Times New Roman" w:hAnsi="Times New Roman"/>
          <w:b/>
          <w:sz w:val="24"/>
        </w:rPr>
        <w:t>Az igénybevett pénzintézeti hitel összege:...................................................................…..Ft</w:t>
      </w:r>
    </w:p>
    <w:p w:rsidR="00C703F2" w:rsidRPr="00C703F2" w:rsidRDefault="00C703F2" w:rsidP="00C703F2">
      <w:pPr>
        <w:tabs>
          <w:tab w:val="left" w:pos="3402"/>
          <w:tab w:val="left" w:pos="6237"/>
        </w:tabs>
        <w:spacing w:before="80"/>
        <w:jc w:val="both"/>
        <w:rPr>
          <w:rFonts w:ascii="Times New Roman" w:hAnsi="Times New Roman"/>
          <w:b/>
          <w:sz w:val="24"/>
        </w:rPr>
      </w:pPr>
      <w:r w:rsidRPr="00C703F2">
        <w:rPr>
          <w:rFonts w:ascii="Times New Roman" w:hAnsi="Times New Roman"/>
          <w:b/>
          <w:sz w:val="24"/>
        </w:rPr>
        <w:t>Igénybevett egyéb pénzügyi támogatás összege:.......................................................…...Ft</w:t>
      </w:r>
    </w:p>
    <w:p w:rsidR="00C703F2" w:rsidRPr="00C703F2" w:rsidRDefault="00C703F2" w:rsidP="00C703F2">
      <w:pPr>
        <w:tabs>
          <w:tab w:val="left" w:pos="3402"/>
          <w:tab w:val="left" w:pos="6237"/>
        </w:tabs>
        <w:spacing w:before="80"/>
        <w:jc w:val="both"/>
        <w:rPr>
          <w:rFonts w:ascii="Times New Roman" w:hAnsi="Times New Roman"/>
          <w:b/>
          <w:sz w:val="24"/>
        </w:rPr>
      </w:pPr>
      <w:r w:rsidRPr="00C703F2">
        <w:rPr>
          <w:rFonts w:ascii="Times New Roman" w:hAnsi="Times New Roman"/>
          <w:b/>
          <w:sz w:val="24"/>
        </w:rPr>
        <w:t>A készpénz (önrész) megtakarításának összege:........................................................…..Ft</w:t>
      </w:r>
    </w:p>
    <w:p w:rsidR="00C703F2" w:rsidRPr="00C703F2" w:rsidRDefault="00C703F2" w:rsidP="00C703F2">
      <w:pPr>
        <w:tabs>
          <w:tab w:val="left" w:pos="3402"/>
          <w:tab w:val="left" w:pos="6237"/>
          <w:tab w:val="left" w:pos="8647"/>
        </w:tabs>
        <w:spacing w:before="80"/>
        <w:jc w:val="both"/>
        <w:rPr>
          <w:rFonts w:ascii="Times New Roman" w:hAnsi="Times New Roman"/>
          <w:b/>
          <w:sz w:val="24"/>
        </w:rPr>
      </w:pPr>
      <w:r w:rsidRPr="00C703F2">
        <w:rPr>
          <w:rFonts w:ascii="Times New Roman" w:hAnsi="Times New Roman"/>
          <w:b/>
          <w:sz w:val="24"/>
        </w:rPr>
        <w:t>Az önkormányzati kölcsön visszafizetésének vállalt havi törlesztő részlete: ..........……Ft</w:t>
      </w:r>
    </w:p>
    <w:p w:rsidR="00C703F2" w:rsidRPr="00C703F2" w:rsidRDefault="00C703F2" w:rsidP="00C703F2">
      <w:pPr>
        <w:tabs>
          <w:tab w:val="left" w:pos="3402"/>
          <w:tab w:val="left" w:pos="6237"/>
          <w:tab w:val="left" w:pos="8647"/>
        </w:tabs>
        <w:spacing w:before="80"/>
        <w:jc w:val="both"/>
        <w:rPr>
          <w:rFonts w:ascii="Times New Roman" w:hAnsi="Times New Roman"/>
          <w:b/>
          <w:sz w:val="24"/>
        </w:rPr>
      </w:pPr>
      <w:r w:rsidRPr="00C703F2">
        <w:rPr>
          <w:rFonts w:ascii="Times New Roman" w:hAnsi="Times New Roman"/>
          <w:b/>
          <w:sz w:val="24"/>
        </w:rPr>
        <w:t>Az önkormányzati kölcsön visszafizetésének vállalt időtartama (max. 10 év): .........év</w:t>
      </w:r>
    </w:p>
    <w:p w:rsidR="00C703F2" w:rsidRPr="00C703F2" w:rsidRDefault="00C703F2" w:rsidP="00C703F2">
      <w:pPr>
        <w:tabs>
          <w:tab w:val="left" w:pos="3402"/>
          <w:tab w:val="left" w:pos="6237"/>
        </w:tabs>
        <w:jc w:val="both"/>
        <w:rPr>
          <w:rFonts w:ascii="Times New Roman" w:hAnsi="Times New Roman"/>
          <w:b/>
          <w:sz w:val="24"/>
        </w:rPr>
      </w:pPr>
    </w:p>
    <w:p w:rsidR="00C703F2" w:rsidRPr="00C703F2" w:rsidRDefault="00C703F2" w:rsidP="00C703F2">
      <w:pPr>
        <w:tabs>
          <w:tab w:val="left" w:pos="3402"/>
          <w:tab w:val="left" w:pos="6237"/>
        </w:tabs>
        <w:jc w:val="both"/>
        <w:rPr>
          <w:rFonts w:ascii="Times New Roman" w:hAnsi="Times New Roman"/>
          <w:b/>
          <w:sz w:val="24"/>
        </w:rPr>
      </w:pPr>
      <w:r w:rsidRPr="00C703F2">
        <w:rPr>
          <w:rFonts w:ascii="Times New Roman" w:hAnsi="Times New Roman"/>
          <w:b/>
          <w:sz w:val="24"/>
        </w:rPr>
        <w:t>7) Korábbi támogatásra vonatkozó adatok:</w:t>
      </w:r>
    </w:p>
    <w:p w:rsidR="00C703F2" w:rsidRPr="00C703F2" w:rsidRDefault="00C703F2" w:rsidP="00C703F2">
      <w:pPr>
        <w:tabs>
          <w:tab w:val="left" w:pos="3402"/>
          <w:tab w:val="left" w:pos="3828"/>
          <w:tab w:val="left" w:pos="6237"/>
          <w:tab w:val="left" w:pos="8505"/>
        </w:tabs>
        <w:jc w:val="both"/>
        <w:rPr>
          <w:rFonts w:ascii="Times New Roman" w:hAnsi="Times New Roman"/>
          <w:b/>
          <w:sz w:val="24"/>
        </w:rPr>
      </w:pPr>
      <w:r w:rsidRPr="00C703F2">
        <w:rPr>
          <w:rFonts w:ascii="Times New Roman" w:hAnsi="Times New Roman"/>
          <w:b/>
          <w:sz w:val="24"/>
        </w:rPr>
        <w:t>Kapott-e korábban bármelyik Önkormányzattól támogatást lakáshelyzete  megoldásához ? (</w:t>
      </w:r>
      <w:r w:rsidRPr="00C703F2">
        <w:rPr>
          <w:rFonts w:ascii="Times New Roman" w:hAnsi="Times New Roman"/>
          <w:i/>
          <w:sz w:val="24"/>
        </w:rPr>
        <w:t>igazolást mellékelni, a megfelelő részt kérjük aláhúzni</w:t>
      </w:r>
      <w:r w:rsidRPr="00C703F2">
        <w:rPr>
          <w:rFonts w:ascii="Times New Roman" w:hAnsi="Times New Roman"/>
          <w:b/>
          <w:sz w:val="24"/>
        </w:rPr>
        <w:t>)</w:t>
      </w:r>
    </w:p>
    <w:p w:rsidR="00C703F2" w:rsidRPr="00C703F2" w:rsidRDefault="00C703F2" w:rsidP="00C703F2">
      <w:pPr>
        <w:numPr>
          <w:ilvl w:val="0"/>
          <w:numId w:val="43"/>
        </w:numPr>
        <w:tabs>
          <w:tab w:val="left" w:pos="3402"/>
          <w:tab w:val="left" w:pos="6237"/>
        </w:tabs>
        <w:spacing w:before="80"/>
        <w:ind w:left="284" w:firstLine="0"/>
        <w:jc w:val="both"/>
        <w:rPr>
          <w:rFonts w:ascii="Times New Roman" w:hAnsi="Times New Roman"/>
          <w:b/>
          <w:sz w:val="24"/>
        </w:rPr>
      </w:pPr>
      <w:r w:rsidRPr="00C703F2">
        <w:rPr>
          <w:rFonts w:ascii="Times New Roman" w:hAnsi="Times New Roman"/>
          <w:b/>
          <w:sz w:val="24"/>
        </w:rPr>
        <w:t>igen …………………….évben</w:t>
      </w:r>
    </w:p>
    <w:p w:rsidR="00C703F2" w:rsidRPr="00C703F2" w:rsidRDefault="00C703F2" w:rsidP="00C703F2">
      <w:pPr>
        <w:numPr>
          <w:ilvl w:val="0"/>
          <w:numId w:val="43"/>
        </w:numPr>
        <w:tabs>
          <w:tab w:val="left" w:pos="720"/>
          <w:tab w:val="left" w:pos="3402"/>
          <w:tab w:val="left" w:pos="6237"/>
        </w:tabs>
        <w:spacing w:before="80"/>
        <w:ind w:left="284" w:firstLine="0"/>
        <w:jc w:val="both"/>
        <w:rPr>
          <w:rFonts w:ascii="Times New Roman" w:hAnsi="Times New Roman"/>
          <w:b/>
          <w:sz w:val="24"/>
        </w:rPr>
      </w:pPr>
      <w:r w:rsidRPr="00C703F2">
        <w:rPr>
          <w:rFonts w:ascii="Times New Roman" w:hAnsi="Times New Roman"/>
          <w:b/>
          <w:sz w:val="24"/>
        </w:rPr>
        <w:t>nem</w:t>
      </w:r>
    </w:p>
    <w:p w:rsidR="00C703F2" w:rsidRPr="00C703F2" w:rsidRDefault="00C703F2" w:rsidP="00C703F2">
      <w:pPr>
        <w:tabs>
          <w:tab w:val="left" w:pos="3402"/>
          <w:tab w:val="left" w:pos="6237"/>
        </w:tabs>
        <w:jc w:val="both"/>
        <w:rPr>
          <w:rFonts w:ascii="Times New Roman" w:hAnsi="Times New Roman"/>
          <w:b/>
          <w:sz w:val="24"/>
        </w:rPr>
      </w:pPr>
    </w:p>
    <w:p w:rsidR="00C703F2" w:rsidRPr="00C703F2" w:rsidRDefault="00C703F2" w:rsidP="00C703F2">
      <w:pPr>
        <w:tabs>
          <w:tab w:val="left" w:pos="3402"/>
          <w:tab w:val="left" w:pos="6237"/>
        </w:tabs>
        <w:jc w:val="both"/>
        <w:rPr>
          <w:rFonts w:ascii="Times New Roman" w:hAnsi="Times New Roman"/>
          <w:b/>
          <w:sz w:val="24"/>
        </w:rPr>
      </w:pPr>
      <w:r w:rsidRPr="00C703F2">
        <w:rPr>
          <w:rFonts w:ascii="Times New Roman" w:hAnsi="Times New Roman"/>
          <w:b/>
          <w:sz w:val="24"/>
        </w:rPr>
        <w:t xml:space="preserve">8) A pályázat benyújtását megelőző öt éven belül elidegenítésre került-e lakóingatlan? </w:t>
      </w:r>
    </w:p>
    <w:p w:rsidR="00C703F2" w:rsidRPr="00C703F2" w:rsidRDefault="00C703F2" w:rsidP="00C703F2">
      <w:pPr>
        <w:tabs>
          <w:tab w:val="left" w:pos="3402"/>
          <w:tab w:val="left" w:pos="6237"/>
        </w:tabs>
        <w:jc w:val="both"/>
        <w:rPr>
          <w:rFonts w:ascii="Times New Roman" w:hAnsi="Times New Roman"/>
          <w:sz w:val="24"/>
        </w:rPr>
      </w:pPr>
      <w:r w:rsidRPr="00C703F2">
        <w:rPr>
          <w:rFonts w:ascii="Times New Roman" w:hAnsi="Times New Roman"/>
          <w:bCs/>
          <w:sz w:val="24"/>
        </w:rPr>
        <w:t>(</w:t>
      </w:r>
      <w:r w:rsidRPr="00C703F2">
        <w:rPr>
          <w:rFonts w:ascii="Times New Roman" w:hAnsi="Times New Roman"/>
          <w:bCs/>
          <w:i/>
          <w:sz w:val="24"/>
        </w:rPr>
        <w:t>megfelelő választ kérjük aláhúzni</w:t>
      </w:r>
      <w:r w:rsidRPr="00C703F2">
        <w:rPr>
          <w:rFonts w:ascii="Times New Roman" w:hAnsi="Times New Roman"/>
          <w:bCs/>
          <w:sz w:val="24"/>
        </w:rPr>
        <w:t>)</w:t>
      </w:r>
    </w:p>
    <w:p w:rsidR="00C703F2" w:rsidRPr="00C703F2" w:rsidRDefault="00C703F2" w:rsidP="00C703F2">
      <w:pPr>
        <w:tabs>
          <w:tab w:val="left" w:pos="3402"/>
          <w:tab w:val="left" w:pos="6237"/>
        </w:tabs>
        <w:ind w:firstLine="284"/>
        <w:jc w:val="both"/>
        <w:rPr>
          <w:rFonts w:ascii="Times New Roman" w:hAnsi="Times New Roman"/>
          <w:b/>
          <w:sz w:val="24"/>
        </w:rPr>
      </w:pPr>
      <w:r w:rsidRPr="00C703F2">
        <w:rPr>
          <w:rFonts w:ascii="Times New Roman" w:hAnsi="Times New Roman"/>
          <w:b/>
          <w:sz w:val="24"/>
        </w:rPr>
        <w:t xml:space="preserve">a) igen </w:t>
      </w:r>
    </w:p>
    <w:p w:rsidR="00C703F2" w:rsidRPr="00C703F2" w:rsidRDefault="00C703F2" w:rsidP="00C703F2">
      <w:pPr>
        <w:tabs>
          <w:tab w:val="left" w:pos="3402"/>
          <w:tab w:val="left" w:pos="6237"/>
        </w:tabs>
        <w:jc w:val="both"/>
        <w:rPr>
          <w:rFonts w:ascii="Times New Roman" w:hAnsi="Times New Roman"/>
          <w:sz w:val="24"/>
        </w:rPr>
      </w:pPr>
      <w:r w:rsidRPr="00C703F2">
        <w:rPr>
          <w:rFonts w:ascii="Times New Roman" w:hAnsi="Times New Roman"/>
          <w:sz w:val="24"/>
        </w:rPr>
        <w:t>Címe: ..............................................................................................................................</w:t>
      </w:r>
    </w:p>
    <w:p w:rsidR="00C703F2" w:rsidRPr="00C703F2" w:rsidRDefault="00C703F2" w:rsidP="00C703F2">
      <w:pPr>
        <w:tabs>
          <w:tab w:val="left" w:pos="3402"/>
          <w:tab w:val="left" w:pos="6237"/>
        </w:tabs>
        <w:jc w:val="both"/>
        <w:rPr>
          <w:rFonts w:ascii="Times New Roman" w:hAnsi="Times New Roman"/>
          <w:sz w:val="24"/>
        </w:rPr>
      </w:pPr>
      <w:r w:rsidRPr="00C703F2">
        <w:rPr>
          <w:rFonts w:ascii="Times New Roman" w:hAnsi="Times New Roman"/>
          <w:sz w:val="24"/>
        </w:rPr>
        <w:t>Szobaszáma:.....................................................................................................................</w:t>
      </w:r>
    </w:p>
    <w:p w:rsidR="00C703F2" w:rsidRPr="00C703F2" w:rsidRDefault="00C703F2" w:rsidP="00C703F2">
      <w:pPr>
        <w:tabs>
          <w:tab w:val="left" w:pos="3402"/>
          <w:tab w:val="left" w:pos="6237"/>
        </w:tabs>
        <w:jc w:val="both"/>
        <w:rPr>
          <w:rFonts w:ascii="Times New Roman" w:hAnsi="Times New Roman"/>
          <w:sz w:val="24"/>
        </w:rPr>
      </w:pPr>
      <w:r w:rsidRPr="00C703F2">
        <w:rPr>
          <w:rFonts w:ascii="Times New Roman" w:hAnsi="Times New Roman"/>
          <w:sz w:val="24"/>
        </w:rPr>
        <w:t>Komfortfokozata:..............................................................................................................</w:t>
      </w:r>
    </w:p>
    <w:p w:rsidR="00C703F2" w:rsidRPr="00C703F2" w:rsidRDefault="00C703F2" w:rsidP="00C703F2">
      <w:pPr>
        <w:tabs>
          <w:tab w:val="left" w:pos="3402"/>
          <w:tab w:val="left" w:pos="6237"/>
        </w:tabs>
        <w:ind w:firstLine="284"/>
        <w:jc w:val="both"/>
        <w:rPr>
          <w:rFonts w:ascii="Times New Roman" w:hAnsi="Times New Roman"/>
          <w:b/>
          <w:sz w:val="24"/>
        </w:rPr>
      </w:pPr>
      <w:r w:rsidRPr="00C703F2">
        <w:rPr>
          <w:rFonts w:ascii="Times New Roman" w:hAnsi="Times New Roman"/>
          <w:b/>
          <w:sz w:val="24"/>
        </w:rPr>
        <w:t>b) nem</w:t>
      </w:r>
    </w:p>
    <w:p w:rsidR="00C703F2" w:rsidRPr="00C703F2" w:rsidRDefault="00C703F2" w:rsidP="00C703F2">
      <w:pPr>
        <w:pStyle w:val="Szvegtrzs23"/>
        <w:spacing w:before="80"/>
        <w:rPr>
          <w:bCs/>
          <w:sz w:val="24"/>
          <w:szCs w:val="24"/>
        </w:rPr>
      </w:pPr>
      <w:r w:rsidRPr="00C703F2">
        <w:rPr>
          <w:b/>
          <w:bCs/>
          <w:sz w:val="24"/>
          <w:szCs w:val="24"/>
        </w:rPr>
        <w:t>9) A pályázat benyújtását megelőző öt éven belül lemondott-e bérlakásáról, illetve</w:t>
      </w:r>
      <w:r w:rsidRPr="00C703F2">
        <w:rPr>
          <w:b/>
          <w:bCs/>
          <w:sz w:val="24"/>
          <w:szCs w:val="24"/>
        </w:rPr>
        <w:br/>
        <w:t>elcserélte -e bérlakását</w:t>
      </w:r>
      <w:r w:rsidRPr="00C703F2">
        <w:rPr>
          <w:b/>
          <w:bCs/>
          <w:sz w:val="24"/>
          <w:szCs w:val="24"/>
        </w:rPr>
        <w:sym w:font="Univers CE" w:char="003F"/>
      </w:r>
      <w:r w:rsidRPr="00C703F2">
        <w:rPr>
          <w:b/>
          <w:bCs/>
          <w:sz w:val="24"/>
          <w:szCs w:val="24"/>
        </w:rPr>
        <w:t xml:space="preserve"> (</w:t>
      </w:r>
      <w:r w:rsidRPr="00C703F2">
        <w:rPr>
          <w:bCs/>
          <w:i/>
          <w:sz w:val="24"/>
          <w:szCs w:val="24"/>
        </w:rPr>
        <w:t>megfelelő választ kérjük aláhúzni</w:t>
      </w:r>
      <w:r w:rsidRPr="00C703F2">
        <w:rPr>
          <w:bCs/>
          <w:sz w:val="24"/>
          <w:szCs w:val="24"/>
        </w:rPr>
        <w:t>)</w:t>
      </w:r>
    </w:p>
    <w:p w:rsidR="00C703F2" w:rsidRPr="00C703F2" w:rsidRDefault="00C703F2" w:rsidP="00C703F2">
      <w:pPr>
        <w:spacing w:before="80"/>
        <w:ind w:firstLine="142"/>
        <w:jc w:val="both"/>
        <w:rPr>
          <w:rFonts w:ascii="Times New Roman" w:hAnsi="Times New Roman"/>
          <w:bCs/>
          <w:sz w:val="24"/>
        </w:rPr>
      </w:pPr>
      <w:r w:rsidRPr="00C703F2">
        <w:rPr>
          <w:rFonts w:ascii="Times New Roman" w:hAnsi="Times New Roman"/>
          <w:b/>
          <w:sz w:val="24"/>
        </w:rPr>
        <w:t xml:space="preserve">a) igen </w:t>
      </w:r>
      <w:r w:rsidRPr="00C703F2">
        <w:rPr>
          <w:rFonts w:ascii="Times New Roman" w:hAnsi="Times New Roman"/>
          <w:b/>
          <w:sz w:val="24"/>
        </w:rPr>
        <w:tab/>
      </w:r>
      <w:r w:rsidRPr="00C703F2">
        <w:rPr>
          <w:rFonts w:ascii="Times New Roman" w:hAnsi="Times New Roman"/>
          <w:bCs/>
          <w:sz w:val="24"/>
        </w:rPr>
        <w:t>A lakás szobaszáma:................ Komfortfokozata:...........................</w:t>
      </w:r>
    </w:p>
    <w:p w:rsidR="00C703F2" w:rsidRPr="00C703F2" w:rsidRDefault="00C703F2" w:rsidP="00C703F2">
      <w:pPr>
        <w:tabs>
          <w:tab w:val="left" w:pos="720"/>
          <w:tab w:val="left" w:pos="3402"/>
          <w:tab w:val="left" w:pos="6237"/>
        </w:tabs>
        <w:spacing w:before="80"/>
        <w:ind w:left="142"/>
        <w:jc w:val="both"/>
        <w:rPr>
          <w:rFonts w:ascii="Times New Roman" w:hAnsi="Times New Roman"/>
          <w:b/>
          <w:sz w:val="24"/>
        </w:rPr>
      </w:pPr>
      <w:r w:rsidRPr="00C703F2">
        <w:rPr>
          <w:rFonts w:ascii="Times New Roman" w:hAnsi="Times New Roman"/>
          <w:b/>
          <w:sz w:val="24"/>
        </w:rPr>
        <w:t>b) nem</w:t>
      </w:r>
    </w:p>
    <w:p w:rsidR="00C703F2" w:rsidRPr="00C703F2" w:rsidRDefault="00C703F2" w:rsidP="00C703F2">
      <w:pPr>
        <w:tabs>
          <w:tab w:val="left" w:pos="3402"/>
          <w:tab w:val="left" w:pos="6237"/>
        </w:tabs>
        <w:spacing w:line="360" w:lineRule="auto"/>
        <w:jc w:val="center"/>
        <w:rPr>
          <w:rFonts w:ascii="Times New Roman" w:hAnsi="Times New Roman"/>
          <w:sz w:val="24"/>
        </w:rPr>
      </w:pPr>
    </w:p>
    <w:p w:rsidR="00C703F2" w:rsidRPr="00C703F2" w:rsidRDefault="00C703F2" w:rsidP="00C703F2">
      <w:pPr>
        <w:tabs>
          <w:tab w:val="left" w:pos="3402"/>
          <w:tab w:val="left" w:pos="6237"/>
        </w:tabs>
        <w:jc w:val="both"/>
        <w:rPr>
          <w:rFonts w:ascii="Times New Roman" w:hAnsi="Times New Roman"/>
          <w:b/>
          <w:sz w:val="24"/>
        </w:rPr>
      </w:pPr>
      <w:r w:rsidRPr="00C703F2">
        <w:rPr>
          <w:rFonts w:ascii="Times New Roman" w:hAnsi="Times New Roman"/>
          <w:b/>
          <w:sz w:val="24"/>
        </w:rPr>
        <w:t>Tudomásul veszem, hogy lakásfelújítás, -korszerűsítés, -átalakítás esetén a munkálatokat a szerződés megkötésétől számított egy éven belül elvégzem.</w:t>
      </w:r>
    </w:p>
    <w:p w:rsidR="00C703F2" w:rsidRPr="00C703F2" w:rsidRDefault="00C703F2" w:rsidP="00C703F2">
      <w:pPr>
        <w:tabs>
          <w:tab w:val="left" w:pos="3402"/>
          <w:tab w:val="left" w:pos="6237"/>
        </w:tabs>
        <w:jc w:val="both"/>
        <w:rPr>
          <w:rFonts w:ascii="Times New Roman" w:hAnsi="Times New Roman"/>
          <w:b/>
          <w:sz w:val="24"/>
        </w:rPr>
      </w:pPr>
      <w:r w:rsidRPr="00C703F2">
        <w:rPr>
          <w:rFonts w:ascii="Times New Roman" w:hAnsi="Times New Roman"/>
          <w:b/>
          <w:sz w:val="24"/>
        </w:rPr>
        <w:t xml:space="preserve">Lakásépítés és bővítés (emeletráépítés, tetőtér-beépítés útján) esetén a használatba vételi engedélyt (a tulajdonjog megszerzése esetén, a hiteles tulajdoni lapot is) a támogatások folyósításától számított 2 éven belül becsatolom. </w:t>
      </w:r>
    </w:p>
    <w:p w:rsidR="00C703F2" w:rsidRPr="00C703F2" w:rsidRDefault="00C703F2" w:rsidP="00C703F2">
      <w:pPr>
        <w:tabs>
          <w:tab w:val="left" w:pos="3402"/>
          <w:tab w:val="left" w:pos="6237"/>
        </w:tabs>
        <w:jc w:val="both"/>
        <w:rPr>
          <w:rFonts w:ascii="Times New Roman" w:hAnsi="Times New Roman"/>
          <w:b/>
          <w:sz w:val="24"/>
        </w:rPr>
      </w:pPr>
    </w:p>
    <w:p w:rsidR="00C703F2" w:rsidRPr="00C703F2" w:rsidRDefault="00C703F2" w:rsidP="00C703F2">
      <w:pPr>
        <w:tabs>
          <w:tab w:val="left" w:pos="3402"/>
          <w:tab w:val="left" w:pos="6237"/>
        </w:tabs>
        <w:jc w:val="both"/>
        <w:rPr>
          <w:rFonts w:ascii="Times New Roman" w:hAnsi="Times New Roman"/>
          <w:b/>
          <w:sz w:val="24"/>
        </w:rPr>
      </w:pPr>
      <w:r w:rsidRPr="00C703F2">
        <w:rPr>
          <w:rFonts w:ascii="Times New Roman" w:hAnsi="Times New Roman"/>
          <w:b/>
          <w:sz w:val="24"/>
        </w:rPr>
        <w:t>Hozzájárulok, a pályázati lapon szereplő adataimnak a pályázati eljárásban történő felhasználásához, támogatás nyújtása esetén nyilvános kezeléséhez, nyilvánosságra hozásához, esetleg adataim továbbításához.</w:t>
      </w:r>
    </w:p>
    <w:p w:rsidR="00C703F2" w:rsidRPr="00C703F2" w:rsidRDefault="00C703F2" w:rsidP="00C703F2">
      <w:pPr>
        <w:tabs>
          <w:tab w:val="left" w:pos="3402"/>
          <w:tab w:val="left" w:pos="6237"/>
        </w:tabs>
        <w:jc w:val="both"/>
        <w:rPr>
          <w:rFonts w:ascii="Times New Roman" w:hAnsi="Times New Roman"/>
          <w:b/>
          <w:color w:val="FF0000"/>
          <w:sz w:val="24"/>
        </w:rPr>
      </w:pPr>
    </w:p>
    <w:p w:rsidR="00C703F2" w:rsidRPr="00C703F2" w:rsidRDefault="00C703F2" w:rsidP="00C703F2">
      <w:pPr>
        <w:tabs>
          <w:tab w:val="left" w:pos="3402"/>
          <w:tab w:val="left" w:pos="6237"/>
        </w:tabs>
        <w:spacing w:line="360" w:lineRule="auto"/>
        <w:jc w:val="both"/>
        <w:rPr>
          <w:rFonts w:ascii="Times New Roman" w:hAnsi="Times New Roman"/>
          <w:b/>
          <w:sz w:val="24"/>
        </w:rPr>
      </w:pPr>
      <w:r w:rsidRPr="00C703F2">
        <w:rPr>
          <w:rFonts w:ascii="Times New Roman" w:hAnsi="Times New Roman"/>
          <w:b/>
          <w:sz w:val="24"/>
        </w:rPr>
        <w:t xml:space="preserve">Budapest, 2017. </w:t>
      </w:r>
    </w:p>
    <w:p w:rsidR="00C703F2" w:rsidRPr="00C703F2" w:rsidRDefault="00C703F2" w:rsidP="00C703F2">
      <w:pPr>
        <w:tabs>
          <w:tab w:val="left" w:pos="3402"/>
          <w:tab w:val="left" w:pos="6237"/>
        </w:tabs>
        <w:spacing w:line="360" w:lineRule="auto"/>
        <w:jc w:val="center"/>
        <w:rPr>
          <w:rFonts w:ascii="Times New Roman" w:hAnsi="Times New Roman"/>
          <w:b/>
          <w:sz w:val="24"/>
        </w:rPr>
      </w:pPr>
    </w:p>
    <w:p w:rsidR="00C703F2" w:rsidRPr="00C703F2" w:rsidRDefault="00C703F2" w:rsidP="00C703F2">
      <w:pPr>
        <w:tabs>
          <w:tab w:val="left" w:pos="3402"/>
          <w:tab w:val="left" w:pos="6237"/>
        </w:tabs>
        <w:jc w:val="both"/>
        <w:rPr>
          <w:rFonts w:ascii="Times New Roman" w:hAnsi="Times New Roman"/>
          <w:b/>
          <w:sz w:val="24"/>
        </w:rPr>
      </w:pPr>
      <w:r w:rsidRPr="00C703F2">
        <w:rPr>
          <w:rFonts w:ascii="Times New Roman" w:hAnsi="Times New Roman"/>
          <w:b/>
          <w:sz w:val="24"/>
        </w:rPr>
        <w:t>…………………………………………….       …………………………………………..</w:t>
      </w:r>
    </w:p>
    <w:p w:rsidR="00C703F2" w:rsidRPr="00C703F2" w:rsidRDefault="00C703F2" w:rsidP="00C703F2">
      <w:pPr>
        <w:tabs>
          <w:tab w:val="left" w:pos="3402"/>
          <w:tab w:val="left" w:pos="6237"/>
        </w:tabs>
        <w:jc w:val="both"/>
        <w:rPr>
          <w:rFonts w:ascii="Times New Roman" w:hAnsi="Times New Roman"/>
          <w:b/>
          <w:sz w:val="24"/>
        </w:rPr>
      </w:pPr>
      <w:r w:rsidRPr="00C703F2">
        <w:rPr>
          <w:rFonts w:ascii="Times New Roman" w:hAnsi="Times New Roman"/>
          <w:b/>
          <w:sz w:val="24"/>
        </w:rPr>
        <w:t xml:space="preserve">              kérelmező aláírása                                      kérelmezőtárs (házastárs) aláírása </w:t>
      </w:r>
    </w:p>
    <w:p w:rsidR="00C703F2" w:rsidRPr="00C703F2" w:rsidRDefault="00C703F2" w:rsidP="00C703F2">
      <w:pPr>
        <w:tabs>
          <w:tab w:val="left" w:pos="3402"/>
          <w:tab w:val="left" w:pos="6237"/>
        </w:tabs>
        <w:jc w:val="both"/>
        <w:rPr>
          <w:rFonts w:ascii="Times New Roman" w:hAnsi="Times New Roman"/>
          <w:b/>
          <w:sz w:val="24"/>
        </w:rPr>
      </w:pPr>
      <w:r w:rsidRPr="00C703F2">
        <w:rPr>
          <w:rFonts w:ascii="Times New Roman" w:hAnsi="Times New Roman"/>
          <w:b/>
          <w:sz w:val="24"/>
        </w:rPr>
        <w:t xml:space="preserve">    </w:t>
      </w:r>
    </w:p>
    <w:p w:rsidR="00C703F2" w:rsidRPr="00C703F2" w:rsidRDefault="00C703F2" w:rsidP="00C703F2">
      <w:pPr>
        <w:tabs>
          <w:tab w:val="left" w:pos="3402"/>
          <w:tab w:val="left" w:pos="6237"/>
        </w:tabs>
        <w:spacing w:line="360" w:lineRule="auto"/>
        <w:jc w:val="both"/>
        <w:rPr>
          <w:rFonts w:ascii="Times New Roman" w:hAnsi="Times New Roman"/>
          <w:b/>
          <w:bCs/>
          <w:sz w:val="24"/>
        </w:rPr>
      </w:pPr>
      <w:r w:rsidRPr="00C703F2">
        <w:rPr>
          <w:rFonts w:ascii="Times New Roman" w:hAnsi="Times New Roman"/>
          <w:b/>
          <w:bCs/>
          <w:sz w:val="24"/>
        </w:rPr>
        <w:t>A pályázathoz az alábbi iratokat kérjük csatolni:</w:t>
      </w:r>
    </w:p>
    <w:p w:rsidR="00C703F2" w:rsidRPr="00C703F2" w:rsidRDefault="00C703F2" w:rsidP="00C703F2">
      <w:pPr>
        <w:numPr>
          <w:ilvl w:val="0"/>
          <w:numId w:val="48"/>
        </w:numPr>
        <w:ind w:left="284" w:hanging="284"/>
        <w:jc w:val="both"/>
        <w:rPr>
          <w:rFonts w:ascii="Times New Roman" w:hAnsi="Times New Roman"/>
          <w:b/>
          <w:bCs/>
          <w:sz w:val="24"/>
        </w:rPr>
      </w:pPr>
      <w:r w:rsidRPr="00C703F2">
        <w:rPr>
          <w:rFonts w:ascii="Times New Roman" w:hAnsi="Times New Roman"/>
          <w:b/>
          <w:bCs/>
          <w:sz w:val="24"/>
        </w:rPr>
        <w:t>A pályázati lap mellékletei</w:t>
      </w:r>
    </w:p>
    <w:p w:rsidR="00C703F2" w:rsidRPr="00C703F2" w:rsidRDefault="00C703F2" w:rsidP="00C703F2">
      <w:pPr>
        <w:numPr>
          <w:ilvl w:val="0"/>
          <w:numId w:val="44"/>
        </w:numPr>
        <w:tabs>
          <w:tab w:val="left" w:pos="3402"/>
          <w:tab w:val="left" w:pos="6237"/>
        </w:tabs>
        <w:jc w:val="both"/>
        <w:rPr>
          <w:rFonts w:ascii="Times New Roman" w:hAnsi="Times New Roman"/>
          <w:b/>
          <w:sz w:val="24"/>
        </w:rPr>
      </w:pPr>
      <w:r w:rsidRPr="00C703F2">
        <w:rPr>
          <w:rFonts w:ascii="Times New Roman" w:hAnsi="Times New Roman"/>
          <w:b/>
          <w:sz w:val="24"/>
        </w:rPr>
        <w:t>Az 5) pontban megjelölt lakásra vonatkozó adásvételi szerződés,</w:t>
      </w:r>
    </w:p>
    <w:p w:rsidR="00C703F2" w:rsidRPr="00C703F2" w:rsidRDefault="00C703F2" w:rsidP="00C703F2">
      <w:pPr>
        <w:numPr>
          <w:ilvl w:val="0"/>
          <w:numId w:val="44"/>
        </w:numPr>
        <w:tabs>
          <w:tab w:val="left" w:pos="3402"/>
          <w:tab w:val="left" w:pos="6237"/>
        </w:tabs>
        <w:jc w:val="both"/>
        <w:rPr>
          <w:rFonts w:ascii="Times New Roman" w:hAnsi="Times New Roman"/>
          <w:b/>
          <w:sz w:val="24"/>
        </w:rPr>
      </w:pPr>
      <w:r w:rsidRPr="00C703F2">
        <w:rPr>
          <w:rFonts w:ascii="Times New Roman" w:hAnsi="Times New Roman"/>
          <w:b/>
          <w:sz w:val="24"/>
        </w:rPr>
        <w:t>Az 5) pontban megjelölt lakás tulajdoni lapja,</w:t>
      </w:r>
    </w:p>
    <w:p w:rsidR="00C703F2" w:rsidRPr="00C703F2" w:rsidRDefault="00C703F2" w:rsidP="00C703F2">
      <w:pPr>
        <w:numPr>
          <w:ilvl w:val="0"/>
          <w:numId w:val="44"/>
        </w:numPr>
        <w:tabs>
          <w:tab w:val="left" w:pos="3402"/>
          <w:tab w:val="left" w:pos="9072"/>
        </w:tabs>
        <w:jc w:val="both"/>
        <w:rPr>
          <w:rFonts w:ascii="Times New Roman" w:hAnsi="Times New Roman"/>
          <w:b/>
          <w:sz w:val="24"/>
        </w:rPr>
      </w:pPr>
      <w:r w:rsidRPr="00C703F2">
        <w:rPr>
          <w:rFonts w:ascii="Times New Roman" w:hAnsi="Times New Roman"/>
          <w:b/>
          <w:sz w:val="24"/>
        </w:rPr>
        <w:t>Az 5) pontban megjelölt lakás jogerős építési engedélye, tervrajza,</w:t>
      </w:r>
    </w:p>
    <w:p w:rsidR="00C703F2" w:rsidRPr="00C703F2" w:rsidRDefault="00C703F2" w:rsidP="00C703F2">
      <w:pPr>
        <w:numPr>
          <w:ilvl w:val="0"/>
          <w:numId w:val="44"/>
        </w:numPr>
        <w:tabs>
          <w:tab w:val="left" w:pos="3402"/>
          <w:tab w:val="left" w:pos="6237"/>
        </w:tabs>
        <w:rPr>
          <w:rFonts w:ascii="Times New Roman" w:hAnsi="Times New Roman"/>
          <w:b/>
          <w:sz w:val="24"/>
        </w:rPr>
      </w:pPr>
      <w:r w:rsidRPr="00C703F2">
        <w:rPr>
          <w:rFonts w:ascii="Times New Roman" w:hAnsi="Times New Roman"/>
          <w:b/>
          <w:sz w:val="24"/>
        </w:rPr>
        <w:t>Az 5) pontban megjelölt lakás költségvetése (az építési engedélyhez nem kötött felújítási munkák esetén is kérjük benyújtani, csak arra jogosult kivitelező, ill. tervező által készített költségvetés nyújtható be),</w:t>
      </w:r>
    </w:p>
    <w:p w:rsidR="00C703F2" w:rsidRPr="00C703F2" w:rsidRDefault="00C703F2" w:rsidP="00C703F2">
      <w:pPr>
        <w:numPr>
          <w:ilvl w:val="0"/>
          <w:numId w:val="44"/>
        </w:numPr>
        <w:tabs>
          <w:tab w:val="left" w:pos="3402"/>
          <w:tab w:val="left" w:pos="6237"/>
        </w:tabs>
        <w:jc w:val="both"/>
        <w:rPr>
          <w:rFonts w:ascii="Times New Roman" w:hAnsi="Times New Roman"/>
          <w:b/>
          <w:sz w:val="24"/>
        </w:rPr>
      </w:pPr>
      <w:r w:rsidRPr="00C703F2">
        <w:rPr>
          <w:rFonts w:ascii="Times New Roman" w:hAnsi="Times New Roman"/>
          <w:b/>
          <w:sz w:val="24"/>
        </w:rPr>
        <w:t>Az együttköltöző családtagok jövedelemigazolása (12 hónap),</w:t>
      </w:r>
    </w:p>
    <w:p w:rsidR="00C703F2" w:rsidRPr="00C703F2" w:rsidRDefault="00C703F2" w:rsidP="00C703F2">
      <w:pPr>
        <w:numPr>
          <w:ilvl w:val="0"/>
          <w:numId w:val="44"/>
        </w:numPr>
        <w:tabs>
          <w:tab w:val="left" w:pos="3402"/>
          <w:tab w:val="left" w:pos="6237"/>
        </w:tabs>
        <w:jc w:val="both"/>
        <w:rPr>
          <w:rFonts w:ascii="Times New Roman" w:hAnsi="Times New Roman"/>
          <w:b/>
          <w:sz w:val="24"/>
        </w:rPr>
      </w:pPr>
      <w:r w:rsidRPr="00C703F2">
        <w:rPr>
          <w:rFonts w:ascii="Times New Roman" w:hAnsi="Times New Roman"/>
          <w:b/>
          <w:sz w:val="24"/>
        </w:rPr>
        <w:t>Meglévő, ill. az öt éven belül elidegenített ingatlanok tulajdoni lapja, vagy bérleti, ill. adásvételi szerződése,</w:t>
      </w:r>
    </w:p>
    <w:p w:rsidR="00C703F2" w:rsidRPr="00C703F2" w:rsidRDefault="00C703F2" w:rsidP="00C703F2">
      <w:pPr>
        <w:numPr>
          <w:ilvl w:val="0"/>
          <w:numId w:val="44"/>
        </w:numPr>
        <w:tabs>
          <w:tab w:val="left" w:pos="3402"/>
          <w:tab w:val="left" w:pos="6237"/>
        </w:tabs>
        <w:jc w:val="both"/>
        <w:rPr>
          <w:rFonts w:ascii="Times New Roman" w:hAnsi="Times New Roman"/>
          <w:b/>
          <w:sz w:val="24"/>
        </w:rPr>
      </w:pPr>
      <w:r w:rsidRPr="00C703F2">
        <w:rPr>
          <w:rFonts w:ascii="Times New Roman" w:hAnsi="Times New Roman"/>
          <w:b/>
          <w:sz w:val="24"/>
        </w:rPr>
        <w:t>Kérelmezők személyi igazolványának fénymásolata,</w:t>
      </w:r>
    </w:p>
    <w:p w:rsidR="00C703F2" w:rsidRPr="00C703F2" w:rsidRDefault="00C703F2" w:rsidP="00C703F2">
      <w:pPr>
        <w:numPr>
          <w:ilvl w:val="0"/>
          <w:numId w:val="44"/>
        </w:numPr>
        <w:tabs>
          <w:tab w:val="left" w:pos="3402"/>
          <w:tab w:val="left" w:pos="6237"/>
        </w:tabs>
        <w:jc w:val="both"/>
        <w:rPr>
          <w:rFonts w:ascii="Times New Roman" w:hAnsi="Times New Roman"/>
          <w:b/>
          <w:sz w:val="24"/>
        </w:rPr>
      </w:pPr>
      <w:r w:rsidRPr="00C703F2">
        <w:rPr>
          <w:rFonts w:ascii="Times New Roman" w:hAnsi="Times New Roman"/>
          <w:b/>
          <w:sz w:val="24"/>
        </w:rPr>
        <w:t>Házassági anyakönyvi kivonat fénymásolata,</w:t>
      </w:r>
    </w:p>
    <w:p w:rsidR="00C703F2" w:rsidRPr="00C703F2" w:rsidRDefault="00C703F2" w:rsidP="00C703F2">
      <w:pPr>
        <w:numPr>
          <w:ilvl w:val="0"/>
          <w:numId w:val="44"/>
        </w:numPr>
        <w:tabs>
          <w:tab w:val="left" w:pos="3402"/>
          <w:tab w:val="left" w:pos="6237"/>
        </w:tabs>
        <w:jc w:val="both"/>
        <w:rPr>
          <w:rFonts w:ascii="Times New Roman" w:hAnsi="Times New Roman"/>
          <w:b/>
          <w:sz w:val="24"/>
        </w:rPr>
      </w:pPr>
      <w:r w:rsidRPr="00C703F2">
        <w:rPr>
          <w:rFonts w:ascii="Times New Roman" w:hAnsi="Times New Roman"/>
          <w:b/>
          <w:sz w:val="24"/>
        </w:rPr>
        <w:t>Gyermekek születési anyakönyvi kivonatának fénymásolata,</w:t>
      </w:r>
    </w:p>
    <w:p w:rsidR="00C703F2" w:rsidRPr="00C703F2" w:rsidRDefault="00C703F2" w:rsidP="00C703F2">
      <w:pPr>
        <w:numPr>
          <w:ilvl w:val="0"/>
          <w:numId w:val="44"/>
        </w:numPr>
        <w:tabs>
          <w:tab w:val="left" w:pos="3402"/>
          <w:tab w:val="left" w:pos="6237"/>
        </w:tabs>
        <w:jc w:val="both"/>
        <w:rPr>
          <w:rFonts w:ascii="Times New Roman" w:hAnsi="Times New Roman"/>
          <w:b/>
          <w:sz w:val="24"/>
        </w:rPr>
      </w:pPr>
      <w:r w:rsidRPr="00C703F2">
        <w:rPr>
          <w:rFonts w:ascii="Times New Roman" w:hAnsi="Times New Roman"/>
          <w:b/>
          <w:sz w:val="24"/>
        </w:rPr>
        <w:t xml:space="preserve">II. kerületen kívüli bejelentett lakcím esetén az illetékes önkormányzat igazolása, arra vonatkozóan, hogy lakáskörülményeinek javításához illetve lakásigényének megoldásához kölcsönt vagy támogatást nem igényelt és nem kapott,   </w:t>
      </w:r>
    </w:p>
    <w:p w:rsidR="00C703F2" w:rsidRPr="00C703F2" w:rsidRDefault="00C703F2" w:rsidP="00C703F2">
      <w:pPr>
        <w:numPr>
          <w:ilvl w:val="0"/>
          <w:numId w:val="44"/>
        </w:numPr>
        <w:tabs>
          <w:tab w:val="left" w:pos="3402"/>
          <w:tab w:val="left" w:pos="6237"/>
        </w:tabs>
        <w:jc w:val="both"/>
        <w:rPr>
          <w:rFonts w:ascii="Times New Roman" w:hAnsi="Times New Roman"/>
          <w:b/>
          <w:sz w:val="24"/>
        </w:rPr>
      </w:pPr>
      <w:r w:rsidRPr="00C703F2">
        <w:rPr>
          <w:rFonts w:ascii="Times New Roman" w:hAnsi="Times New Roman"/>
          <w:b/>
          <w:sz w:val="24"/>
        </w:rPr>
        <w:t>Igényelt, illetve már igénybevett egyéb kölcsönökre vonatkozó szerződés,</w:t>
      </w:r>
    </w:p>
    <w:p w:rsidR="00C703F2" w:rsidRPr="00C703F2" w:rsidRDefault="00C703F2" w:rsidP="00C703F2">
      <w:pPr>
        <w:numPr>
          <w:ilvl w:val="0"/>
          <w:numId w:val="44"/>
        </w:numPr>
        <w:tabs>
          <w:tab w:val="left" w:pos="3402"/>
          <w:tab w:val="left" w:pos="6237"/>
        </w:tabs>
        <w:jc w:val="both"/>
        <w:rPr>
          <w:rFonts w:ascii="Times New Roman" w:hAnsi="Times New Roman"/>
          <w:b/>
          <w:sz w:val="24"/>
        </w:rPr>
      </w:pPr>
      <w:r w:rsidRPr="00C703F2">
        <w:rPr>
          <w:rFonts w:ascii="Times New Roman" w:hAnsi="Times New Roman"/>
          <w:b/>
          <w:sz w:val="24"/>
        </w:rPr>
        <w:t>Az önrész (a teljes költség 20 %-a) banki igazolása.</w:t>
      </w:r>
    </w:p>
    <w:p w:rsidR="00C703F2" w:rsidRPr="00C703F2" w:rsidRDefault="00C703F2" w:rsidP="00C703F2">
      <w:pPr>
        <w:tabs>
          <w:tab w:val="left" w:pos="3402"/>
          <w:tab w:val="left" w:pos="6237"/>
        </w:tabs>
        <w:spacing w:line="360" w:lineRule="auto"/>
        <w:jc w:val="both"/>
        <w:rPr>
          <w:rFonts w:ascii="Times New Roman" w:hAnsi="Times New Roman"/>
          <w:sz w:val="24"/>
        </w:rPr>
      </w:pPr>
    </w:p>
    <w:p w:rsidR="00C703F2" w:rsidRPr="00C703F2" w:rsidRDefault="00C703F2" w:rsidP="00C703F2">
      <w:pPr>
        <w:tabs>
          <w:tab w:val="left" w:pos="3402"/>
          <w:tab w:val="left" w:pos="6237"/>
        </w:tabs>
        <w:spacing w:line="360" w:lineRule="auto"/>
        <w:jc w:val="both"/>
        <w:rPr>
          <w:rFonts w:ascii="Times New Roman" w:hAnsi="Times New Roman"/>
          <w:sz w:val="24"/>
        </w:rPr>
      </w:pPr>
      <w:r w:rsidRPr="00C703F2">
        <w:rPr>
          <w:rFonts w:ascii="Times New Roman" w:hAnsi="Times New Roman"/>
          <w:sz w:val="24"/>
        </w:rPr>
        <w:t>A pályázati lap mellékletei:</w:t>
      </w:r>
    </w:p>
    <w:p w:rsidR="00C703F2" w:rsidRPr="00C703F2" w:rsidRDefault="00C703F2" w:rsidP="00C703F2">
      <w:pPr>
        <w:tabs>
          <w:tab w:val="left" w:pos="3402"/>
          <w:tab w:val="left" w:pos="6237"/>
        </w:tabs>
        <w:jc w:val="both"/>
        <w:rPr>
          <w:rFonts w:ascii="Times New Roman" w:hAnsi="Times New Roman"/>
          <w:sz w:val="24"/>
        </w:rPr>
      </w:pPr>
      <w:r w:rsidRPr="00C703F2">
        <w:rPr>
          <w:rFonts w:ascii="Times New Roman" w:hAnsi="Times New Roman"/>
          <w:sz w:val="24"/>
        </w:rPr>
        <w:t>1. melléklet:    Vagyonnyilatkozat,</w:t>
      </w:r>
      <w:r w:rsidRPr="00C703F2">
        <w:rPr>
          <w:rFonts w:ascii="Times New Roman" w:hAnsi="Times New Roman"/>
          <w:bCs/>
          <w:sz w:val="24"/>
        </w:rPr>
        <w:t xml:space="preserve"> kötelezettségvállalás az egyösszegű visszafizetésre</w:t>
      </w:r>
    </w:p>
    <w:p w:rsidR="00C703F2" w:rsidRPr="00C703F2" w:rsidRDefault="00C703F2" w:rsidP="00C703F2">
      <w:pPr>
        <w:pStyle w:val="Szvegtrzs23"/>
        <w:rPr>
          <w:bCs/>
          <w:sz w:val="24"/>
          <w:szCs w:val="24"/>
        </w:rPr>
      </w:pPr>
      <w:r w:rsidRPr="00C703F2">
        <w:rPr>
          <w:bCs/>
          <w:sz w:val="24"/>
          <w:szCs w:val="24"/>
        </w:rPr>
        <w:t xml:space="preserve">2-3. melléklet: Nyilatkozat a jelzálogjog bejegyzéséhez                        </w:t>
      </w:r>
      <w:r w:rsidRPr="00C703F2">
        <w:rPr>
          <w:bCs/>
          <w:sz w:val="24"/>
          <w:szCs w:val="24"/>
        </w:rPr>
        <w:tab/>
      </w:r>
      <w:r w:rsidRPr="00C703F2">
        <w:rPr>
          <w:bCs/>
          <w:sz w:val="24"/>
          <w:szCs w:val="24"/>
        </w:rPr>
        <w:tab/>
      </w:r>
    </w:p>
    <w:p w:rsidR="00C703F2" w:rsidRPr="00C703F2" w:rsidRDefault="00C703F2" w:rsidP="00C703F2">
      <w:pPr>
        <w:pStyle w:val="Szvegtrzs23"/>
        <w:rPr>
          <w:sz w:val="24"/>
          <w:szCs w:val="24"/>
        </w:rPr>
      </w:pPr>
      <w:r w:rsidRPr="00C703F2">
        <w:rPr>
          <w:sz w:val="24"/>
          <w:szCs w:val="24"/>
        </w:rPr>
        <w:t xml:space="preserve">4. melléklet:    Jövedelem nyilatkozat </w:t>
      </w:r>
    </w:p>
    <w:p w:rsidR="00C703F2" w:rsidRPr="00C703F2" w:rsidRDefault="00C703F2" w:rsidP="00C703F2">
      <w:pPr>
        <w:pStyle w:val="Szvegtrzs23"/>
        <w:rPr>
          <w:sz w:val="24"/>
          <w:szCs w:val="24"/>
        </w:rPr>
      </w:pPr>
      <w:r w:rsidRPr="00C703F2">
        <w:rPr>
          <w:sz w:val="24"/>
          <w:szCs w:val="24"/>
        </w:rPr>
        <w:t xml:space="preserve">5. melléklet:  Fiatal házasok nyilatkozata  </w:t>
      </w:r>
    </w:p>
    <w:p w:rsidR="00C703F2" w:rsidRPr="00C703F2" w:rsidRDefault="00C703F2" w:rsidP="00C703F2">
      <w:pPr>
        <w:pStyle w:val="Szvegtrzs23"/>
        <w:rPr>
          <w:sz w:val="24"/>
          <w:szCs w:val="24"/>
        </w:rPr>
      </w:pPr>
    </w:p>
    <w:p w:rsidR="00C703F2" w:rsidRPr="00C703F2" w:rsidRDefault="00C703F2" w:rsidP="00C703F2">
      <w:pPr>
        <w:pStyle w:val="Szvegtrzs23"/>
        <w:rPr>
          <w:sz w:val="24"/>
          <w:szCs w:val="24"/>
        </w:rPr>
      </w:pPr>
      <w:r w:rsidRPr="00C703F2">
        <w:rPr>
          <w:sz w:val="24"/>
          <w:szCs w:val="24"/>
        </w:rPr>
        <w:t xml:space="preserve">                                              </w:t>
      </w:r>
    </w:p>
    <w:p w:rsidR="00C703F2" w:rsidRPr="00C703F2" w:rsidRDefault="00C703F2" w:rsidP="00C703F2">
      <w:pPr>
        <w:tabs>
          <w:tab w:val="left" w:pos="3402"/>
          <w:tab w:val="left" w:pos="6237"/>
        </w:tabs>
        <w:spacing w:line="360" w:lineRule="auto"/>
        <w:jc w:val="right"/>
        <w:rPr>
          <w:rFonts w:ascii="Times New Roman" w:hAnsi="Times New Roman"/>
          <w:sz w:val="24"/>
        </w:rPr>
      </w:pPr>
      <w:r w:rsidRPr="00C703F2">
        <w:rPr>
          <w:rFonts w:ascii="Times New Roman" w:hAnsi="Times New Roman"/>
          <w:b/>
          <w:sz w:val="24"/>
        </w:rPr>
        <w:tab/>
      </w:r>
      <w:r w:rsidRPr="00C703F2">
        <w:rPr>
          <w:rFonts w:ascii="Times New Roman" w:hAnsi="Times New Roman"/>
          <w:sz w:val="24"/>
        </w:rPr>
        <w:t>1. melléklet</w:t>
      </w:r>
    </w:p>
    <w:p w:rsidR="00C703F2" w:rsidRPr="00C703F2" w:rsidRDefault="00C703F2" w:rsidP="00C703F2">
      <w:pPr>
        <w:tabs>
          <w:tab w:val="left" w:pos="3402"/>
          <w:tab w:val="left" w:pos="6237"/>
        </w:tabs>
        <w:spacing w:line="360" w:lineRule="auto"/>
        <w:jc w:val="center"/>
        <w:rPr>
          <w:rFonts w:ascii="Times New Roman" w:hAnsi="Times New Roman"/>
          <w:b/>
          <w:sz w:val="24"/>
        </w:rPr>
      </w:pPr>
      <w:r w:rsidRPr="00C703F2">
        <w:rPr>
          <w:rFonts w:ascii="Times New Roman" w:hAnsi="Times New Roman"/>
          <w:b/>
          <w:sz w:val="24"/>
        </w:rPr>
        <w:t>Vagyonnyilatkozat:</w:t>
      </w:r>
    </w:p>
    <w:p w:rsidR="00C703F2" w:rsidRPr="00C703F2" w:rsidRDefault="00C703F2" w:rsidP="00C703F2">
      <w:pPr>
        <w:tabs>
          <w:tab w:val="left" w:pos="3402"/>
          <w:tab w:val="left" w:pos="6237"/>
        </w:tabs>
        <w:jc w:val="both"/>
        <w:rPr>
          <w:rFonts w:ascii="Times New Roman" w:hAnsi="Times New Roman"/>
          <w:i/>
          <w:sz w:val="24"/>
        </w:rPr>
      </w:pPr>
      <w:r w:rsidRPr="00C703F2">
        <w:rPr>
          <w:rFonts w:ascii="Times New Roman" w:hAnsi="Times New Roman"/>
          <w:i/>
          <w:sz w:val="24"/>
        </w:rPr>
        <w:t>Vagyon:</w:t>
      </w:r>
    </w:p>
    <w:p w:rsidR="00C703F2" w:rsidRPr="00C703F2" w:rsidRDefault="00C703F2" w:rsidP="00C703F2">
      <w:pPr>
        <w:tabs>
          <w:tab w:val="left" w:pos="3402"/>
          <w:tab w:val="left" w:pos="6237"/>
        </w:tabs>
        <w:ind w:left="360"/>
        <w:jc w:val="both"/>
        <w:rPr>
          <w:rFonts w:ascii="Times New Roman" w:hAnsi="Times New Roman"/>
          <w:sz w:val="24"/>
        </w:rPr>
      </w:pPr>
      <w:r w:rsidRPr="00C703F2">
        <w:rPr>
          <w:rFonts w:ascii="Times New Roman" w:hAnsi="Times New Roman"/>
          <w:sz w:val="24"/>
        </w:rPr>
        <w:t>az az ingatlan, jármű, gépi meghajtású termelő- és munkaeszköz, készpénz, takarékbetét, értékpapír, továbbá vagyonértékű jog amelynek együttes forgalmi értéke meghaladja az öregségi nyugdíj - a pályázat benyújtásának időpontjában érvényes – legkisebb összegének kétszázötvenszeresét (2017. évben: 7 125 000 Ft).</w:t>
      </w:r>
    </w:p>
    <w:p w:rsidR="00C703F2" w:rsidRPr="00C703F2" w:rsidRDefault="00C703F2" w:rsidP="00C703F2">
      <w:pPr>
        <w:tabs>
          <w:tab w:val="left" w:pos="3402"/>
          <w:tab w:val="left" w:pos="6237"/>
        </w:tabs>
        <w:jc w:val="both"/>
        <w:rPr>
          <w:rFonts w:ascii="Times New Roman" w:hAnsi="Times New Roman"/>
          <w:i/>
          <w:sz w:val="24"/>
        </w:rPr>
      </w:pPr>
    </w:p>
    <w:p w:rsidR="00C703F2" w:rsidRPr="00C703F2" w:rsidRDefault="00C703F2" w:rsidP="00C703F2">
      <w:pPr>
        <w:tabs>
          <w:tab w:val="left" w:pos="3402"/>
          <w:tab w:val="left" w:pos="6237"/>
        </w:tabs>
        <w:jc w:val="both"/>
        <w:rPr>
          <w:rFonts w:ascii="Times New Roman" w:hAnsi="Times New Roman"/>
          <w:sz w:val="24"/>
        </w:rPr>
      </w:pPr>
      <w:r w:rsidRPr="00C703F2">
        <w:rPr>
          <w:rFonts w:ascii="Times New Roman" w:hAnsi="Times New Roman"/>
          <w:i/>
          <w:sz w:val="24"/>
        </w:rPr>
        <w:t>Vagyonként nem lehet figyelembe venni:</w:t>
      </w:r>
      <w:r w:rsidRPr="00C703F2">
        <w:rPr>
          <w:rFonts w:ascii="Times New Roman" w:hAnsi="Times New Roman"/>
          <w:sz w:val="24"/>
        </w:rPr>
        <w:t xml:space="preserve"> a beépítendő ingatlan értékét, a lakástulajdont, amelyet a támogatás segítségével kívánnak megvásárolni, építeni, illetve amelyen korszerűsítési, felújítási munkát kívánnak végezni, azt a vagyont, amely a teljes költség saját anyagi eszközéül szolgál, mozgáskorlátozottságra tekintettel fenntartott gépjármű, öröklés vagy ajándékozás jogcímén szerzett haszonélvezeti (özvegyi) joggal terhelt ingatlan, melyben a vagyonértékű jog jogosultja lakik.   </w:t>
      </w:r>
    </w:p>
    <w:p w:rsidR="00C703F2" w:rsidRPr="00C703F2" w:rsidRDefault="00C703F2" w:rsidP="00C703F2">
      <w:pPr>
        <w:tabs>
          <w:tab w:val="left" w:pos="3402"/>
          <w:tab w:val="left" w:pos="6237"/>
        </w:tabs>
        <w:jc w:val="both"/>
        <w:rPr>
          <w:rFonts w:ascii="Times New Roman" w:hAnsi="Times New Roman"/>
          <w:sz w:val="24"/>
        </w:rPr>
      </w:pPr>
    </w:p>
    <w:p w:rsidR="00C703F2" w:rsidRPr="00C703F2" w:rsidRDefault="00C703F2" w:rsidP="00C703F2">
      <w:pPr>
        <w:tabs>
          <w:tab w:val="left" w:pos="3402"/>
          <w:tab w:val="left" w:pos="6237"/>
        </w:tabs>
        <w:jc w:val="both"/>
        <w:rPr>
          <w:rFonts w:ascii="Times New Roman" w:hAnsi="Times New Roman"/>
          <w:sz w:val="24"/>
        </w:rPr>
      </w:pPr>
      <w:r w:rsidRPr="00C703F2">
        <w:rPr>
          <w:rFonts w:ascii="Times New Roman" w:hAnsi="Times New Roman"/>
          <w:sz w:val="24"/>
        </w:rPr>
        <w:t xml:space="preserve">A fent felsoroltak közül az alábbi vagyontárgyakkal </w:t>
      </w:r>
      <w:r w:rsidRPr="00C703F2">
        <w:rPr>
          <w:rFonts w:ascii="Times New Roman" w:hAnsi="Times New Roman"/>
          <w:b/>
          <w:sz w:val="24"/>
        </w:rPr>
        <w:t>rendelkezem:</w:t>
      </w:r>
    </w:p>
    <w:p w:rsidR="00C703F2" w:rsidRPr="00C703F2" w:rsidRDefault="00C703F2" w:rsidP="00C703F2">
      <w:pPr>
        <w:tabs>
          <w:tab w:val="left" w:pos="3402"/>
          <w:tab w:val="left" w:pos="6237"/>
        </w:tabs>
        <w:jc w:val="both"/>
        <w:rPr>
          <w:rFonts w:ascii="Times New Roman" w:hAnsi="Times New Roman"/>
          <w:b/>
          <w:sz w:val="24"/>
        </w:rPr>
      </w:pPr>
      <w:r w:rsidRPr="00C703F2">
        <w:rPr>
          <w:rFonts w:ascii="Times New Roman" w:hAnsi="Times New Roman"/>
          <w:b/>
          <w:sz w:val="24"/>
        </w:rPr>
        <w:t>(ingatlan esetén címének, nagyságának megadása szükséges)</w:t>
      </w:r>
    </w:p>
    <w:p w:rsidR="00C703F2" w:rsidRPr="00C703F2" w:rsidRDefault="00C703F2" w:rsidP="00C703F2">
      <w:pPr>
        <w:tabs>
          <w:tab w:val="left" w:pos="3402"/>
          <w:tab w:val="left" w:pos="6237"/>
        </w:tabs>
        <w:jc w:val="both"/>
        <w:rPr>
          <w:rFonts w:ascii="Times New Roman" w:hAnsi="Times New Roman"/>
          <w:sz w:val="24"/>
        </w:rPr>
      </w:pPr>
      <w:r w:rsidRPr="00C703F2">
        <w:rPr>
          <w:rFonts w:ascii="Times New Roman" w:hAnsi="Times New Roman"/>
          <w:sz w:val="24"/>
        </w:rPr>
        <w:t>……………………………………………………………………………………..</w:t>
      </w:r>
    </w:p>
    <w:p w:rsidR="00C703F2" w:rsidRPr="00C703F2" w:rsidRDefault="00C703F2" w:rsidP="00C703F2">
      <w:pPr>
        <w:tabs>
          <w:tab w:val="left" w:pos="3402"/>
          <w:tab w:val="left" w:pos="6237"/>
        </w:tabs>
        <w:jc w:val="both"/>
        <w:rPr>
          <w:rFonts w:ascii="Times New Roman" w:hAnsi="Times New Roman"/>
          <w:sz w:val="24"/>
        </w:rPr>
      </w:pPr>
    </w:p>
    <w:p w:rsidR="00C703F2" w:rsidRPr="00C703F2" w:rsidRDefault="00C703F2" w:rsidP="00C703F2">
      <w:pPr>
        <w:tabs>
          <w:tab w:val="left" w:pos="3402"/>
          <w:tab w:val="left" w:pos="6237"/>
        </w:tabs>
        <w:jc w:val="both"/>
        <w:rPr>
          <w:rFonts w:ascii="Times New Roman" w:hAnsi="Times New Roman"/>
          <w:sz w:val="24"/>
        </w:rPr>
      </w:pPr>
      <w:r w:rsidRPr="00C703F2">
        <w:rPr>
          <w:rFonts w:ascii="Times New Roman" w:hAnsi="Times New Roman"/>
          <w:sz w:val="24"/>
        </w:rPr>
        <w:t>……………………………………………………………………………………..</w:t>
      </w:r>
    </w:p>
    <w:p w:rsidR="00C703F2" w:rsidRPr="00C703F2" w:rsidRDefault="00C703F2" w:rsidP="00C703F2">
      <w:pPr>
        <w:tabs>
          <w:tab w:val="left" w:pos="3402"/>
          <w:tab w:val="left" w:pos="6237"/>
        </w:tabs>
        <w:jc w:val="both"/>
        <w:rPr>
          <w:rFonts w:ascii="Times New Roman" w:hAnsi="Times New Roman"/>
          <w:sz w:val="24"/>
        </w:rPr>
      </w:pPr>
    </w:p>
    <w:p w:rsidR="00C703F2" w:rsidRPr="00C703F2" w:rsidRDefault="00C703F2" w:rsidP="00C703F2">
      <w:pPr>
        <w:tabs>
          <w:tab w:val="left" w:pos="3402"/>
          <w:tab w:val="left" w:pos="6237"/>
        </w:tabs>
        <w:jc w:val="both"/>
        <w:rPr>
          <w:rFonts w:ascii="Times New Roman" w:hAnsi="Times New Roman"/>
          <w:sz w:val="24"/>
        </w:rPr>
      </w:pPr>
      <w:r w:rsidRPr="00C703F2">
        <w:rPr>
          <w:rFonts w:ascii="Times New Roman" w:hAnsi="Times New Roman"/>
          <w:sz w:val="24"/>
        </w:rPr>
        <w:t>……………………………………………………………………………………..,</w:t>
      </w:r>
    </w:p>
    <w:p w:rsidR="00C703F2" w:rsidRPr="00C703F2" w:rsidRDefault="00C703F2" w:rsidP="00C703F2">
      <w:pPr>
        <w:tabs>
          <w:tab w:val="left" w:pos="3402"/>
          <w:tab w:val="left" w:pos="6237"/>
        </w:tabs>
        <w:jc w:val="both"/>
        <w:rPr>
          <w:rFonts w:ascii="Times New Roman" w:hAnsi="Times New Roman"/>
          <w:sz w:val="24"/>
        </w:rPr>
      </w:pPr>
    </w:p>
    <w:p w:rsidR="00C703F2" w:rsidRPr="00C703F2" w:rsidRDefault="00C703F2" w:rsidP="00C703F2">
      <w:pPr>
        <w:tabs>
          <w:tab w:val="left" w:pos="3402"/>
          <w:tab w:val="left" w:pos="6237"/>
        </w:tabs>
        <w:jc w:val="both"/>
        <w:rPr>
          <w:rFonts w:ascii="Times New Roman" w:hAnsi="Times New Roman"/>
          <w:sz w:val="24"/>
        </w:rPr>
      </w:pPr>
      <w:r w:rsidRPr="00C703F2">
        <w:rPr>
          <w:rFonts w:ascii="Times New Roman" w:hAnsi="Times New Roman"/>
          <w:sz w:val="24"/>
        </w:rPr>
        <w:t>melynek együttes forgalmi értéke ………………………………… Ft.</w:t>
      </w:r>
    </w:p>
    <w:p w:rsidR="00C703F2" w:rsidRPr="00C703F2" w:rsidRDefault="00C703F2" w:rsidP="00C703F2">
      <w:pPr>
        <w:tabs>
          <w:tab w:val="left" w:pos="3402"/>
          <w:tab w:val="left" w:pos="6237"/>
        </w:tabs>
        <w:jc w:val="both"/>
        <w:rPr>
          <w:rFonts w:ascii="Times New Roman" w:hAnsi="Times New Roman"/>
          <w:sz w:val="24"/>
        </w:rPr>
      </w:pPr>
    </w:p>
    <w:p w:rsidR="00C703F2" w:rsidRPr="00C703F2" w:rsidRDefault="00C703F2" w:rsidP="00C703F2">
      <w:pPr>
        <w:tabs>
          <w:tab w:val="left" w:pos="3402"/>
          <w:tab w:val="left" w:pos="6237"/>
        </w:tabs>
        <w:jc w:val="both"/>
        <w:rPr>
          <w:rFonts w:ascii="Times New Roman" w:hAnsi="Times New Roman"/>
          <w:sz w:val="24"/>
        </w:rPr>
      </w:pPr>
      <w:r w:rsidRPr="00C703F2">
        <w:rPr>
          <w:rFonts w:ascii="Times New Roman" w:hAnsi="Times New Roman"/>
          <w:sz w:val="24"/>
        </w:rPr>
        <w:t xml:space="preserve">A fent felsoroltak vagyontárgyakkal </w:t>
      </w:r>
      <w:r w:rsidRPr="00C703F2">
        <w:rPr>
          <w:rFonts w:ascii="Times New Roman" w:hAnsi="Times New Roman"/>
          <w:b/>
          <w:sz w:val="24"/>
        </w:rPr>
        <w:t>nem</w:t>
      </w:r>
      <w:r w:rsidRPr="00C703F2">
        <w:rPr>
          <w:rFonts w:ascii="Times New Roman" w:hAnsi="Times New Roman"/>
          <w:sz w:val="24"/>
        </w:rPr>
        <w:t xml:space="preserve"> rendelkezem.</w:t>
      </w:r>
    </w:p>
    <w:p w:rsidR="00C703F2" w:rsidRPr="00C703F2" w:rsidRDefault="00C703F2" w:rsidP="00C703F2">
      <w:pPr>
        <w:tabs>
          <w:tab w:val="left" w:pos="3402"/>
          <w:tab w:val="left" w:pos="6237"/>
        </w:tabs>
        <w:jc w:val="both"/>
        <w:rPr>
          <w:rFonts w:ascii="Times New Roman" w:hAnsi="Times New Roman"/>
          <w:b/>
          <w:sz w:val="24"/>
        </w:rPr>
      </w:pPr>
    </w:p>
    <w:p w:rsidR="00C703F2" w:rsidRPr="00C703F2" w:rsidRDefault="00C703F2" w:rsidP="00C703F2">
      <w:pPr>
        <w:pStyle w:val="Szvegtrzs"/>
        <w:rPr>
          <w:rFonts w:ascii="Times New Roman" w:hAnsi="Times New Roman"/>
          <w:sz w:val="24"/>
        </w:rPr>
      </w:pPr>
      <w:r w:rsidRPr="00C703F2">
        <w:rPr>
          <w:rFonts w:ascii="Times New Roman" w:hAnsi="Times New Roman"/>
          <w:sz w:val="24"/>
        </w:rPr>
        <w:t>(A megfelelő rész kitöltendő illetve aláhúzandó)</w:t>
      </w:r>
    </w:p>
    <w:p w:rsidR="00C703F2" w:rsidRPr="00C703F2" w:rsidRDefault="00C703F2" w:rsidP="00C703F2">
      <w:pPr>
        <w:tabs>
          <w:tab w:val="left" w:pos="3402"/>
          <w:tab w:val="left" w:pos="6237"/>
        </w:tabs>
        <w:jc w:val="both"/>
        <w:rPr>
          <w:rFonts w:ascii="Times New Roman" w:hAnsi="Times New Roman"/>
          <w:sz w:val="24"/>
        </w:rPr>
      </w:pPr>
    </w:p>
    <w:p w:rsidR="00C703F2" w:rsidRPr="00C703F2" w:rsidRDefault="00C703F2" w:rsidP="00C703F2">
      <w:pPr>
        <w:tabs>
          <w:tab w:val="left" w:pos="3402"/>
          <w:tab w:val="left" w:pos="6237"/>
        </w:tabs>
        <w:jc w:val="both"/>
        <w:rPr>
          <w:rFonts w:ascii="Times New Roman" w:hAnsi="Times New Roman"/>
          <w:b/>
          <w:sz w:val="24"/>
        </w:rPr>
      </w:pPr>
      <w:r w:rsidRPr="00C703F2">
        <w:rPr>
          <w:rFonts w:ascii="Times New Roman" w:hAnsi="Times New Roman"/>
          <w:b/>
          <w:sz w:val="24"/>
        </w:rPr>
        <w:t xml:space="preserve">Kijelentem, hogy a fenti adatok a valóságnak megfelelnek és hozzájárulok a nyilatkozatban szereplő adatok, valamint a pályázathoz csatolt jövedelem kimutatás ellenőrzéséhez. Továbbá azonnali, egyösszegű – kamattal növelt - visszafizetési kötelezettséget vállalok abban az esetben, ha nem a valóságnak megfelelően nyilatkoztam a támogatások elbírálásához szükséges adatokról. </w:t>
      </w:r>
    </w:p>
    <w:p w:rsidR="00C703F2" w:rsidRPr="00C703F2" w:rsidRDefault="00C703F2" w:rsidP="00C703F2">
      <w:pPr>
        <w:tabs>
          <w:tab w:val="left" w:pos="3402"/>
          <w:tab w:val="left" w:pos="6237"/>
        </w:tabs>
        <w:jc w:val="both"/>
        <w:rPr>
          <w:rFonts w:ascii="Times New Roman" w:hAnsi="Times New Roman"/>
          <w:sz w:val="24"/>
        </w:rPr>
      </w:pPr>
    </w:p>
    <w:p w:rsidR="00C703F2" w:rsidRPr="00C703F2" w:rsidRDefault="00C703F2" w:rsidP="00C703F2">
      <w:pPr>
        <w:tabs>
          <w:tab w:val="left" w:pos="3402"/>
          <w:tab w:val="left" w:pos="6237"/>
        </w:tabs>
        <w:jc w:val="both"/>
        <w:rPr>
          <w:rFonts w:ascii="Times New Roman" w:hAnsi="Times New Roman"/>
          <w:sz w:val="24"/>
        </w:rPr>
      </w:pPr>
      <w:r w:rsidRPr="00C703F2">
        <w:rPr>
          <w:rFonts w:ascii="Times New Roman" w:hAnsi="Times New Roman"/>
          <w:sz w:val="24"/>
        </w:rPr>
        <w:t>Budapest, 2017.</w:t>
      </w:r>
    </w:p>
    <w:p w:rsidR="00C703F2" w:rsidRPr="00C703F2" w:rsidRDefault="00C703F2" w:rsidP="00C703F2">
      <w:pPr>
        <w:tabs>
          <w:tab w:val="left" w:pos="3402"/>
          <w:tab w:val="left" w:pos="6237"/>
        </w:tabs>
        <w:jc w:val="both"/>
        <w:rPr>
          <w:rFonts w:ascii="Times New Roman" w:hAnsi="Times New Roman"/>
          <w:sz w:val="24"/>
        </w:rPr>
      </w:pPr>
    </w:p>
    <w:p w:rsidR="00C703F2" w:rsidRPr="00C703F2" w:rsidRDefault="00C703F2" w:rsidP="00C703F2">
      <w:pPr>
        <w:tabs>
          <w:tab w:val="left" w:pos="3402"/>
          <w:tab w:val="left" w:pos="6237"/>
        </w:tabs>
        <w:jc w:val="both"/>
        <w:rPr>
          <w:rFonts w:ascii="Times New Roman" w:hAnsi="Times New Roman"/>
          <w:sz w:val="24"/>
        </w:rPr>
      </w:pPr>
    </w:p>
    <w:p w:rsidR="00C703F2" w:rsidRPr="00C703F2" w:rsidRDefault="00C703F2" w:rsidP="00C703F2">
      <w:pPr>
        <w:tabs>
          <w:tab w:val="left" w:pos="3402"/>
          <w:tab w:val="left" w:pos="6237"/>
        </w:tabs>
        <w:jc w:val="both"/>
        <w:rPr>
          <w:rFonts w:ascii="Times New Roman" w:hAnsi="Times New Roman"/>
          <w:sz w:val="24"/>
        </w:rPr>
      </w:pPr>
      <w:r w:rsidRPr="00C703F2">
        <w:rPr>
          <w:rFonts w:ascii="Times New Roman" w:hAnsi="Times New Roman"/>
          <w:sz w:val="24"/>
        </w:rPr>
        <w:t>……………………………………               ……………………………………..</w:t>
      </w:r>
    </w:p>
    <w:p w:rsidR="00C703F2" w:rsidRPr="00C703F2" w:rsidRDefault="00C703F2" w:rsidP="00C703F2">
      <w:pPr>
        <w:tabs>
          <w:tab w:val="left" w:pos="3402"/>
          <w:tab w:val="left" w:pos="6237"/>
        </w:tabs>
        <w:spacing w:line="360" w:lineRule="auto"/>
        <w:jc w:val="both"/>
        <w:rPr>
          <w:rFonts w:ascii="Times New Roman" w:hAnsi="Times New Roman"/>
          <w:sz w:val="24"/>
        </w:rPr>
      </w:pPr>
      <w:r w:rsidRPr="00C703F2">
        <w:rPr>
          <w:rFonts w:ascii="Times New Roman" w:hAnsi="Times New Roman"/>
          <w:sz w:val="24"/>
        </w:rPr>
        <w:t xml:space="preserve">              kérelmező aláírása                                 kérelmezőtárs (házastárs) aláírása       </w:t>
      </w:r>
    </w:p>
    <w:p w:rsidR="00C703F2" w:rsidRPr="00C703F2" w:rsidRDefault="00C703F2" w:rsidP="00C703F2">
      <w:pPr>
        <w:tabs>
          <w:tab w:val="left" w:pos="3402"/>
          <w:tab w:val="left" w:pos="6237"/>
        </w:tabs>
        <w:spacing w:line="360" w:lineRule="auto"/>
        <w:rPr>
          <w:rFonts w:ascii="Times New Roman" w:hAnsi="Times New Roman"/>
          <w:b/>
          <w:sz w:val="24"/>
        </w:rPr>
      </w:pPr>
    </w:p>
    <w:p w:rsidR="00C703F2" w:rsidRPr="00C703F2" w:rsidRDefault="00C703F2" w:rsidP="00C703F2">
      <w:pPr>
        <w:tabs>
          <w:tab w:val="left" w:pos="3402"/>
          <w:tab w:val="left" w:pos="6237"/>
        </w:tabs>
        <w:spacing w:line="360" w:lineRule="auto"/>
        <w:rPr>
          <w:rFonts w:ascii="Times New Roman" w:hAnsi="Times New Roman"/>
          <w:sz w:val="24"/>
        </w:rPr>
      </w:pPr>
      <w:r w:rsidRPr="00C703F2">
        <w:rPr>
          <w:rFonts w:ascii="Times New Roman" w:hAnsi="Times New Roman"/>
          <w:sz w:val="24"/>
        </w:rPr>
        <w:t>…………………………………..                   ……………………………………</w:t>
      </w:r>
    </w:p>
    <w:p w:rsidR="00C703F2" w:rsidRPr="00C703F2" w:rsidRDefault="00C703F2" w:rsidP="00C703F2">
      <w:pPr>
        <w:tabs>
          <w:tab w:val="left" w:pos="3402"/>
          <w:tab w:val="left" w:pos="6237"/>
        </w:tabs>
        <w:spacing w:line="360" w:lineRule="auto"/>
        <w:rPr>
          <w:rFonts w:ascii="Times New Roman" w:hAnsi="Times New Roman"/>
          <w:sz w:val="24"/>
        </w:rPr>
      </w:pPr>
      <w:r w:rsidRPr="00C703F2">
        <w:rPr>
          <w:rFonts w:ascii="Times New Roman" w:hAnsi="Times New Roman"/>
          <w:sz w:val="24"/>
        </w:rPr>
        <w:t xml:space="preserve">        együttköltöző családtag                                           együttköltöző családtag</w:t>
      </w:r>
    </w:p>
    <w:p w:rsidR="00C703F2" w:rsidRPr="00C703F2" w:rsidRDefault="00C703F2" w:rsidP="00C703F2">
      <w:pPr>
        <w:tabs>
          <w:tab w:val="left" w:pos="3402"/>
          <w:tab w:val="left" w:pos="6237"/>
        </w:tabs>
        <w:spacing w:line="360" w:lineRule="auto"/>
        <w:jc w:val="right"/>
        <w:rPr>
          <w:rFonts w:ascii="Times New Roman" w:hAnsi="Times New Roman"/>
          <w:bCs/>
          <w:sz w:val="24"/>
        </w:rPr>
      </w:pPr>
      <w:r w:rsidRPr="00C703F2">
        <w:rPr>
          <w:rFonts w:ascii="Times New Roman" w:hAnsi="Times New Roman"/>
          <w:bCs/>
          <w:sz w:val="24"/>
        </w:rPr>
        <w:t>2. melléklet</w:t>
      </w:r>
    </w:p>
    <w:p w:rsidR="00C703F2" w:rsidRPr="00C703F2" w:rsidRDefault="00C703F2" w:rsidP="00C703F2">
      <w:pPr>
        <w:tabs>
          <w:tab w:val="left" w:pos="3402"/>
          <w:tab w:val="left" w:pos="6237"/>
        </w:tabs>
        <w:spacing w:line="360" w:lineRule="auto"/>
        <w:jc w:val="center"/>
        <w:rPr>
          <w:rFonts w:ascii="Times New Roman" w:hAnsi="Times New Roman"/>
          <w:bCs/>
          <w:sz w:val="24"/>
        </w:rPr>
      </w:pPr>
      <w:r w:rsidRPr="00C703F2">
        <w:rPr>
          <w:rFonts w:ascii="Times New Roman" w:hAnsi="Times New Roman"/>
          <w:bCs/>
          <w:sz w:val="24"/>
        </w:rPr>
        <w:t xml:space="preserve">   </w:t>
      </w:r>
      <w:r w:rsidRPr="00C703F2">
        <w:rPr>
          <w:rFonts w:ascii="Times New Roman" w:hAnsi="Times New Roman"/>
          <w:bCs/>
          <w:sz w:val="24"/>
        </w:rPr>
        <w:tab/>
      </w:r>
      <w:r w:rsidRPr="00C703F2">
        <w:rPr>
          <w:rFonts w:ascii="Times New Roman" w:hAnsi="Times New Roman"/>
          <w:bCs/>
          <w:sz w:val="24"/>
        </w:rPr>
        <w:tab/>
      </w:r>
    </w:p>
    <w:p w:rsidR="00C703F2" w:rsidRPr="00C703F2" w:rsidRDefault="00C703F2" w:rsidP="00C703F2">
      <w:pPr>
        <w:pStyle w:val="Cmsor10"/>
        <w:jc w:val="center"/>
        <w:rPr>
          <w:rFonts w:ascii="Times New Roman" w:hAnsi="Times New Roman" w:cs="Times New Roman"/>
          <w:sz w:val="24"/>
          <w:szCs w:val="24"/>
        </w:rPr>
      </w:pPr>
      <w:r w:rsidRPr="00C703F2">
        <w:rPr>
          <w:rFonts w:ascii="Times New Roman" w:hAnsi="Times New Roman" w:cs="Times New Roman"/>
          <w:sz w:val="24"/>
          <w:szCs w:val="24"/>
        </w:rPr>
        <w:t>Nyilatkozat a jelzálogjog bejegyzéséhez</w:t>
      </w:r>
    </w:p>
    <w:p w:rsidR="00C703F2" w:rsidRPr="00C703F2" w:rsidRDefault="00C703F2" w:rsidP="00C703F2">
      <w:pPr>
        <w:tabs>
          <w:tab w:val="left" w:pos="3402"/>
          <w:tab w:val="left" w:pos="6237"/>
        </w:tabs>
        <w:spacing w:line="360" w:lineRule="auto"/>
        <w:jc w:val="center"/>
        <w:rPr>
          <w:rFonts w:ascii="Times New Roman" w:hAnsi="Times New Roman"/>
          <w:b/>
          <w:sz w:val="24"/>
        </w:rPr>
      </w:pPr>
    </w:p>
    <w:p w:rsidR="00C703F2" w:rsidRPr="00C703F2" w:rsidRDefault="00C703F2" w:rsidP="00C703F2">
      <w:pPr>
        <w:pStyle w:val="Szvegtrzs"/>
        <w:rPr>
          <w:rFonts w:ascii="Times New Roman" w:hAnsi="Times New Roman"/>
          <w:sz w:val="24"/>
        </w:rPr>
      </w:pPr>
      <w:r w:rsidRPr="00C703F2">
        <w:rPr>
          <w:rFonts w:ascii="Times New Roman" w:hAnsi="Times New Roman"/>
          <w:sz w:val="24"/>
        </w:rPr>
        <w:t>Tudomásul veszem és hozzájárulásomat adom ahhoz, hogy a megszerezni vagy felépíteni ill. felújítani, korszerűsíteni, átalakítani, bővíteni kívánt lakásra a Budapest Főváros II. Kerületi Önkormányzat javára – a kölcsön összegéig – az ingatlan nyilvántartásba jelzálogjogot jegyezzenek be.</w:t>
      </w:r>
    </w:p>
    <w:p w:rsidR="00C703F2" w:rsidRPr="00C703F2" w:rsidRDefault="00C703F2" w:rsidP="00C703F2">
      <w:pPr>
        <w:tabs>
          <w:tab w:val="left" w:pos="3402"/>
          <w:tab w:val="left" w:pos="6237"/>
        </w:tabs>
        <w:spacing w:line="360" w:lineRule="auto"/>
        <w:jc w:val="both"/>
        <w:rPr>
          <w:rFonts w:ascii="Times New Roman" w:hAnsi="Times New Roman"/>
          <w:sz w:val="24"/>
        </w:rPr>
      </w:pPr>
    </w:p>
    <w:p w:rsidR="00C703F2" w:rsidRPr="00C703F2" w:rsidRDefault="00C703F2" w:rsidP="00C703F2">
      <w:pPr>
        <w:tabs>
          <w:tab w:val="left" w:pos="3402"/>
          <w:tab w:val="left" w:pos="6237"/>
        </w:tabs>
        <w:spacing w:line="360" w:lineRule="auto"/>
        <w:jc w:val="both"/>
        <w:rPr>
          <w:rFonts w:ascii="Times New Roman" w:hAnsi="Times New Roman"/>
          <w:sz w:val="24"/>
        </w:rPr>
      </w:pPr>
      <w:r w:rsidRPr="00C703F2">
        <w:rPr>
          <w:rFonts w:ascii="Times New Roman" w:hAnsi="Times New Roman"/>
          <w:sz w:val="24"/>
        </w:rPr>
        <w:tab/>
        <w:t xml:space="preserve">          Kérelmező</w:t>
      </w:r>
      <w:r w:rsidRPr="00C703F2">
        <w:rPr>
          <w:rFonts w:ascii="Times New Roman" w:hAnsi="Times New Roman"/>
          <w:sz w:val="24"/>
        </w:rPr>
        <w:tab/>
        <w:t xml:space="preserve">Kérelmezőtárs (házastárs)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7"/>
        <w:gridCol w:w="3007"/>
        <w:gridCol w:w="3007"/>
      </w:tblGrid>
      <w:tr w:rsidR="00C703F2" w:rsidRPr="00C703F2" w:rsidTr="005E47BF">
        <w:tc>
          <w:tcPr>
            <w:tcW w:w="3070" w:type="dxa"/>
            <w:shd w:val="clear" w:color="auto" w:fill="auto"/>
          </w:tcPr>
          <w:p w:rsidR="00C703F2" w:rsidRPr="00C703F2" w:rsidRDefault="00C703F2" w:rsidP="005E47BF">
            <w:pPr>
              <w:tabs>
                <w:tab w:val="left" w:pos="3402"/>
                <w:tab w:val="left" w:pos="6237"/>
              </w:tabs>
              <w:spacing w:line="360" w:lineRule="auto"/>
              <w:jc w:val="both"/>
              <w:rPr>
                <w:rFonts w:ascii="Times New Roman" w:hAnsi="Times New Roman"/>
                <w:sz w:val="24"/>
              </w:rPr>
            </w:pPr>
            <w:r w:rsidRPr="00C703F2">
              <w:rPr>
                <w:rFonts w:ascii="Times New Roman" w:hAnsi="Times New Roman"/>
                <w:sz w:val="24"/>
              </w:rPr>
              <w:t>Családi és utónév:</w:t>
            </w:r>
          </w:p>
        </w:tc>
        <w:tc>
          <w:tcPr>
            <w:tcW w:w="3071" w:type="dxa"/>
            <w:shd w:val="clear" w:color="auto" w:fill="auto"/>
          </w:tcPr>
          <w:p w:rsidR="00C703F2" w:rsidRPr="00C703F2" w:rsidRDefault="00C703F2" w:rsidP="005E47BF">
            <w:pPr>
              <w:tabs>
                <w:tab w:val="left" w:pos="3402"/>
                <w:tab w:val="left" w:pos="6237"/>
              </w:tabs>
              <w:spacing w:line="360" w:lineRule="auto"/>
              <w:jc w:val="both"/>
              <w:rPr>
                <w:rFonts w:ascii="Times New Roman" w:hAnsi="Times New Roman"/>
                <w:sz w:val="24"/>
              </w:rPr>
            </w:pPr>
          </w:p>
        </w:tc>
        <w:tc>
          <w:tcPr>
            <w:tcW w:w="3071" w:type="dxa"/>
            <w:shd w:val="clear" w:color="auto" w:fill="auto"/>
          </w:tcPr>
          <w:p w:rsidR="00C703F2" w:rsidRPr="00C703F2" w:rsidRDefault="00C703F2" w:rsidP="005E47BF">
            <w:pPr>
              <w:tabs>
                <w:tab w:val="left" w:pos="3402"/>
                <w:tab w:val="left" w:pos="6237"/>
              </w:tabs>
              <w:spacing w:line="360" w:lineRule="auto"/>
              <w:jc w:val="both"/>
              <w:rPr>
                <w:rFonts w:ascii="Times New Roman" w:hAnsi="Times New Roman"/>
                <w:sz w:val="24"/>
              </w:rPr>
            </w:pPr>
          </w:p>
        </w:tc>
      </w:tr>
      <w:tr w:rsidR="00C703F2" w:rsidRPr="00C703F2" w:rsidTr="005E47BF">
        <w:tc>
          <w:tcPr>
            <w:tcW w:w="3070" w:type="dxa"/>
            <w:shd w:val="clear" w:color="auto" w:fill="auto"/>
          </w:tcPr>
          <w:p w:rsidR="00C703F2" w:rsidRPr="00C703F2" w:rsidRDefault="00C703F2" w:rsidP="005E47BF">
            <w:pPr>
              <w:tabs>
                <w:tab w:val="left" w:pos="3402"/>
                <w:tab w:val="left" w:pos="6237"/>
              </w:tabs>
              <w:spacing w:line="360" w:lineRule="auto"/>
              <w:jc w:val="both"/>
              <w:rPr>
                <w:rFonts w:ascii="Times New Roman" w:hAnsi="Times New Roman"/>
                <w:sz w:val="24"/>
              </w:rPr>
            </w:pPr>
            <w:r w:rsidRPr="00C703F2">
              <w:rPr>
                <w:rFonts w:ascii="Times New Roman" w:hAnsi="Times New Roman"/>
                <w:sz w:val="24"/>
              </w:rPr>
              <w:t>Szül. év, hónap, nap:</w:t>
            </w:r>
          </w:p>
        </w:tc>
        <w:tc>
          <w:tcPr>
            <w:tcW w:w="3071" w:type="dxa"/>
            <w:shd w:val="clear" w:color="auto" w:fill="auto"/>
          </w:tcPr>
          <w:p w:rsidR="00C703F2" w:rsidRPr="00C703F2" w:rsidRDefault="00C703F2" w:rsidP="005E47BF">
            <w:pPr>
              <w:tabs>
                <w:tab w:val="left" w:pos="3402"/>
                <w:tab w:val="left" w:pos="6237"/>
              </w:tabs>
              <w:spacing w:line="360" w:lineRule="auto"/>
              <w:jc w:val="both"/>
              <w:rPr>
                <w:rFonts w:ascii="Times New Roman" w:hAnsi="Times New Roman"/>
                <w:sz w:val="24"/>
              </w:rPr>
            </w:pPr>
          </w:p>
        </w:tc>
        <w:tc>
          <w:tcPr>
            <w:tcW w:w="3071" w:type="dxa"/>
            <w:shd w:val="clear" w:color="auto" w:fill="auto"/>
          </w:tcPr>
          <w:p w:rsidR="00C703F2" w:rsidRPr="00C703F2" w:rsidRDefault="00C703F2" w:rsidP="005E47BF">
            <w:pPr>
              <w:tabs>
                <w:tab w:val="left" w:pos="3402"/>
                <w:tab w:val="left" w:pos="6237"/>
              </w:tabs>
              <w:spacing w:line="360" w:lineRule="auto"/>
              <w:jc w:val="both"/>
              <w:rPr>
                <w:rFonts w:ascii="Times New Roman" w:hAnsi="Times New Roman"/>
                <w:sz w:val="24"/>
              </w:rPr>
            </w:pPr>
          </w:p>
        </w:tc>
      </w:tr>
      <w:tr w:rsidR="00C703F2" w:rsidRPr="00C703F2" w:rsidTr="005E47BF">
        <w:tc>
          <w:tcPr>
            <w:tcW w:w="3070" w:type="dxa"/>
            <w:shd w:val="clear" w:color="auto" w:fill="auto"/>
          </w:tcPr>
          <w:p w:rsidR="00C703F2" w:rsidRPr="00C703F2" w:rsidRDefault="00C703F2" w:rsidP="005E47BF">
            <w:pPr>
              <w:tabs>
                <w:tab w:val="left" w:pos="3402"/>
                <w:tab w:val="left" w:pos="6237"/>
              </w:tabs>
              <w:spacing w:line="360" w:lineRule="auto"/>
              <w:jc w:val="both"/>
              <w:rPr>
                <w:rFonts w:ascii="Times New Roman" w:hAnsi="Times New Roman"/>
                <w:sz w:val="24"/>
              </w:rPr>
            </w:pPr>
            <w:r w:rsidRPr="00C703F2">
              <w:rPr>
                <w:rFonts w:ascii="Times New Roman" w:hAnsi="Times New Roman"/>
                <w:sz w:val="24"/>
              </w:rPr>
              <w:t>Anyja neve:</w:t>
            </w:r>
          </w:p>
        </w:tc>
        <w:tc>
          <w:tcPr>
            <w:tcW w:w="3071" w:type="dxa"/>
            <w:shd w:val="clear" w:color="auto" w:fill="auto"/>
          </w:tcPr>
          <w:p w:rsidR="00C703F2" w:rsidRPr="00C703F2" w:rsidRDefault="00C703F2" w:rsidP="005E47BF">
            <w:pPr>
              <w:tabs>
                <w:tab w:val="left" w:pos="3402"/>
                <w:tab w:val="left" w:pos="6237"/>
              </w:tabs>
              <w:spacing w:line="360" w:lineRule="auto"/>
              <w:jc w:val="both"/>
              <w:rPr>
                <w:rFonts w:ascii="Times New Roman" w:hAnsi="Times New Roman"/>
                <w:sz w:val="24"/>
              </w:rPr>
            </w:pPr>
          </w:p>
        </w:tc>
        <w:tc>
          <w:tcPr>
            <w:tcW w:w="3071" w:type="dxa"/>
            <w:shd w:val="clear" w:color="auto" w:fill="auto"/>
          </w:tcPr>
          <w:p w:rsidR="00C703F2" w:rsidRPr="00C703F2" w:rsidRDefault="00C703F2" w:rsidP="005E47BF">
            <w:pPr>
              <w:tabs>
                <w:tab w:val="left" w:pos="3402"/>
                <w:tab w:val="left" w:pos="6237"/>
              </w:tabs>
              <w:spacing w:line="360" w:lineRule="auto"/>
              <w:jc w:val="both"/>
              <w:rPr>
                <w:rFonts w:ascii="Times New Roman" w:hAnsi="Times New Roman"/>
                <w:sz w:val="24"/>
              </w:rPr>
            </w:pPr>
          </w:p>
        </w:tc>
      </w:tr>
      <w:tr w:rsidR="00C703F2" w:rsidRPr="00C703F2" w:rsidTr="005E47BF">
        <w:tc>
          <w:tcPr>
            <w:tcW w:w="3070" w:type="dxa"/>
            <w:shd w:val="clear" w:color="auto" w:fill="auto"/>
          </w:tcPr>
          <w:p w:rsidR="00C703F2" w:rsidRPr="00C703F2" w:rsidRDefault="00C703F2" w:rsidP="005E47BF">
            <w:pPr>
              <w:tabs>
                <w:tab w:val="left" w:pos="3402"/>
                <w:tab w:val="left" w:pos="6237"/>
              </w:tabs>
              <w:spacing w:line="360" w:lineRule="auto"/>
              <w:jc w:val="both"/>
              <w:rPr>
                <w:rFonts w:ascii="Times New Roman" w:hAnsi="Times New Roman"/>
                <w:sz w:val="24"/>
              </w:rPr>
            </w:pPr>
            <w:r w:rsidRPr="00C703F2">
              <w:rPr>
                <w:rFonts w:ascii="Times New Roman" w:hAnsi="Times New Roman"/>
                <w:sz w:val="24"/>
              </w:rPr>
              <w:t>Lakcím:</w:t>
            </w:r>
          </w:p>
        </w:tc>
        <w:tc>
          <w:tcPr>
            <w:tcW w:w="3071" w:type="dxa"/>
            <w:shd w:val="clear" w:color="auto" w:fill="auto"/>
          </w:tcPr>
          <w:p w:rsidR="00C703F2" w:rsidRPr="00C703F2" w:rsidRDefault="00C703F2" w:rsidP="005E47BF">
            <w:pPr>
              <w:tabs>
                <w:tab w:val="left" w:pos="3402"/>
                <w:tab w:val="left" w:pos="6237"/>
              </w:tabs>
              <w:spacing w:line="360" w:lineRule="auto"/>
              <w:jc w:val="both"/>
              <w:rPr>
                <w:rFonts w:ascii="Times New Roman" w:hAnsi="Times New Roman"/>
                <w:sz w:val="24"/>
              </w:rPr>
            </w:pPr>
          </w:p>
        </w:tc>
        <w:tc>
          <w:tcPr>
            <w:tcW w:w="3071" w:type="dxa"/>
            <w:shd w:val="clear" w:color="auto" w:fill="auto"/>
          </w:tcPr>
          <w:p w:rsidR="00C703F2" w:rsidRPr="00C703F2" w:rsidRDefault="00C703F2" w:rsidP="005E47BF">
            <w:pPr>
              <w:tabs>
                <w:tab w:val="left" w:pos="3402"/>
                <w:tab w:val="left" w:pos="6237"/>
              </w:tabs>
              <w:spacing w:line="360" w:lineRule="auto"/>
              <w:jc w:val="both"/>
              <w:rPr>
                <w:rFonts w:ascii="Times New Roman" w:hAnsi="Times New Roman"/>
                <w:sz w:val="24"/>
              </w:rPr>
            </w:pPr>
          </w:p>
        </w:tc>
      </w:tr>
      <w:tr w:rsidR="00C703F2" w:rsidRPr="00C703F2" w:rsidTr="005E47BF">
        <w:tc>
          <w:tcPr>
            <w:tcW w:w="3070" w:type="dxa"/>
            <w:shd w:val="clear" w:color="auto" w:fill="auto"/>
          </w:tcPr>
          <w:p w:rsidR="00C703F2" w:rsidRPr="00C703F2" w:rsidRDefault="00C703F2" w:rsidP="005E47BF">
            <w:pPr>
              <w:tabs>
                <w:tab w:val="left" w:pos="3402"/>
                <w:tab w:val="left" w:pos="6237"/>
              </w:tabs>
              <w:spacing w:line="360" w:lineRule="auto"/>
              <w:jc w:val="both"/>
              <w:rPr>
                <w:rFonts w:ascii="Times New Roman" w:hAnsi="Times New Roman"/>
                <w:sz w:val="24"/>
              </w:rPr>
            </w:pPr>
            <w:r w:rsidRPr="00C703F2">
              <w:rPr>
                <w:rFonts w:ascii="Times New Roman" w:hAnsi="Times New Roman"/>
                <w:sz w:val="24"/>
              </w:rPr>
              <w:t>Személyazonosító:</w:t>
            </w:r>
          </w:p>
        </w:tc>
        <w:tc>
          <w:tcPr>
            <w:tcW w:w="3071" w:type="dxa"/>
            <w:shd w:val="clear" w:color="auto" w:fill="auto"/>
          </w:tcPr>
          <w:p w:rsidR="00C703F2" w:rsidRPr="00C703F2" w:rsidRDefault="00C703F2" w:rsidP="005E47BF">
            <w:pPr>
              <w:tabs>
                <w:tab w:val="left" w:pos="3402"/>
                <w:tab w:val="left" w:pos="6237"/>
              </w:tabs>
              <w:spacing w:line="360" w:lineRule="auto"/>
              <w:jc w:val="both"/>
              <w:rPr>
                <w:rFonts w:ascii="Times New Roman" w:hAnsi="Times New Roman"/>
                <w:sz w:val="24"/>
              </w:rPr>
            </w:pPr>
          </w:p>
        </w:tc>
        <w:tc>
          <w:tcPr>
            <w:tcW w:w="3071" w:type="dxa"/>
            <w:shd w:val="clear" w:color="auto" w:fill="auto"/>
          </w:tcPr>
          <w:p w:rsidR="00C703F2" w:rsidRPr="00C703F2" w:rsidRDefault="00C703F2" w:rsidP="005E47BF">
            <w:pPr>
              <w:tabs>
                <w:tab w:val="left" w:pos="3402"/>
                <w:tab w:val="left" w:pos="6237"/>
              </w:tabs>
              <w:spacing w:line="360" w:lineRule="auto"/>
              <w:jc w:val="both"/>
              <w:rPr>
                <w:rFonts w:ascii="Times New Roman" w:hAnsi="Times New Roman"/>
                <w:sz w:val="24"/>
              </w:rPr>
            </w:pPr>
          </w:p>
        </w:tc>
      </w:tr>
      <w:tr w:rsidR="00C703F2" w:rsidRPr="00C703F2" w:rsidTr="005E47BF">
        <w:tc>
          <w:tcPr>
            <w:tcW w:w="3070" w:type="dxa"/>
            <w:shd w:val="clear" w:color="auto" w:fill="auto"/>
          </w:tcPr>
          <w:p w:rsidR="00C703F2" w:rsidRPr="00C703F2" w:rsidRDefault="00C703F2" w:rsidP="005E47BF">
            <w:pPr>
              <w:tabs>
                <w:tab w:val="left" w:pos="3402"/>
                <w:tab w:val="left" w:pos="6237"/>
              </w:tabs>
              <w:jc w:val="both"/>
              <w:rPr>
                <w:rFonts w:ascii="Times New Roman" w:hAnsi="Times New Roman"/>
                <w:sz w:val="24"/>
              </w:rPr>
            </w:pPr>
            <w:r w:rsidRPr="00C703F2">
              <w:rPr>
                <w:rFonts w:ascii="Times New Roman" w:hAnsi="Times New Roman"/>
                <w:sz w:val="24"/>
              </w:rPr>
              <w:t>Érintett ingatlan pontos megnevezése, település neve, hrsz.:</w:t>
            </w:r>
          </w:p>
        </w:tc>
        <w:tc>
          <w:tcPr>
            <w:tcW w:w="3071" w:type="dxa"/>
            <w:shd w:val="clear" w:color="auto" w:fill="auto"/>
          </w:tcPr>
          <w:p w:rsidR="00C703F2" w:rsidRPr="00C703F2" w:rsidRDefault="00C703F2" w:rsidP="005E47BF">
            <w:pPr>
              <w:tabs>
                <w:tab w:val="left" w:pos="3402"/>
                <w:tab w:val="left" w:pos="6237"/>
              </w:tabs>
              <w:spacing w:line="360" w:lineRule="auto"/>
              <w:jc w:val="both"/>
              <w:rPr>
                <w:rFonts w:ascii="Times New Roman" w:hAnsi="Times New Roman"/>
                <w:sz w:val="24"/>
              </w:rPr>
            </w:pPr>
          </w:p>
        </w:tc>
        <w:tc>
          <w:tcPr>
            <w:tcW w:w="3071" w:type="dxa"/>
            <w:shd w:val="clear" w:color="auto" w:fill="auto"/>
          </w:tcPr>
          <w:p w:rsidR="00C703F2" w:rsidRPr="00C703F2" w:rsidRDefault="00C703F2" w:rsidP="005E47BF">
            <w:pPr>
              <w:tabs>
                <w:tab w:val="left" w:pos="3402"/>
                <w:tab w:val="left" w:pos="6237"/>
              </w:tabs>
              <w:spacing w:line="360" w:lineRule="auto"/>
              <w:jc w:val="both"/>
              <w:rPr>
                <w:rFonts w:ascii="Times New Roman" w:hAnsi="Times New Roman"/>
                <w:sz w:val="24"/>
              </w:rPr>
            </w:pPr>
          </w:p>
        </w:tc>
      </w:tr>
      <w:tr w:rsidR="00C703F2" w:rsidRPr="00C703F2" w:rsidTr="005E47BF">
        <w:tc>
          <w:tcPr>
            <w:tcW w:w="3070" w:type="dxa"/>
            <w:shd w:val="clear" w:color="auto" w:fill="auto"/>
          </w:tcPr>
          <w:p w:rsidR="00C703F2" w:rsidRPr="00C703F2" w:rsidRDefault="00C703F2" w:rsidP="005E47BF">
            <w:pPr>
              <w:tabs>
                <w:tab w:val="left" w:pos="3402"/>
                <w:tab w:val="left" w:pos="6237"/>
              </w:tabs>
              <w:spacing w:line="360" w:lineRule="auto"/>
              <w:jc w:val="both"/>
              <w:rPr>
                <w:rFonts w:ascii="Times New Roman" w:hAnsi="Times New Roman"/>
                <w:sz w:val="24"/>
              </w:rPr>
            </w:pPr>
            <w:r w:rsidRPr="00C703F2">
              <w:rPr>
                <w:rFonts w:ascii="Times New Roman" w:hAnsi="Times New Roman"/>
                <w:sz w:val="24"/>
              </w:rPr>
              <w:t>Jog, vagy tény megnevezése:</w:t>
            </w:r>
          </w:p>
        </w:tc>
        <w:tc>
          <w:tcPr>
            <w:tcW w:w="3071" w:type="dxa"/>
            <w:shd w:val="clear" w:color="auto" w:fill="auto"/>
          </w:tcPr>
          <w:p w:rsidR="00C703F2" w:rsidRPr="00C703F2" w:rsidRDefault="00C703F2" w:rsidP="005E47BF">
            <w:pPr>
              <w:tabs>
                <w:tab w:val="left" w:pos="3402"/>
                <w:tab w:val="left" w:pos="6237"/>
              </w:tabs>
              <w:spacing w:line="360" w:lineRule="auto"/>
              <w:jc w:val="both"/>
              <w:rPr>
                <w:rFonts w:ascii="Times New Roman" w:hAnsi="Times New Roman"/>
                <w:sz w:val="24"/>
              </w:rPr>
            </w:pPr>
          </w:p>
        </w:tc>
        <w:tc>
          <w:tcPr>
            <w:tcW w:w="3071" w:type="dxa"/>
            <w:shd w:val="clear" w:color="auto" w:fill="auto"/>
          </w:tcPr>
          <w:p w:rsidR="00C703F2" w:rsidRPr="00C703F2" w:rsidRDefault="00C703F2" w:rsidP="005E47BF">
            <w:pPr>
              <w:tabs>
                <w:tab w:val="left" w:pos="3402"/>
                <w:tab w:val="left" w:pos="6237"/>
              </w:tabs>
              <w:spacing w:line="360" w:lineRule="auto"/>
              <w:jc w:val="both"/>
              <w:rPr>
                <w:rFonts w:ascii="Times New Roman" w:hAnsi="Times New Roman"/>
                <w:sz w:val="24"/>
              </w:rPr>
            </w:pPr>
          </w:p>
        </w:tc>
      </w:tr>
      <w:tr w:rsidR="00C703F2" w:rsidRPr="00C703F2" w:rsidTr="005E47BF">
        <w:tc>
          <w:tcPr>
            <w:tcW w:w="3070" w:type="dxa"/>
            <w:shd w:val="clear" w:color="auto" w:fill="auto"/>
          </w:tcPr>
          <w:p w:rsidR="00C703F2" w:rsidRPr="00C703F2" w:rsidRDefault="00C703F2" w:rsidP="005E47BF">
            <w:pPr>
              <w:tabs>
                <w:tab w:val="left" w:pos="3402"/>
                <w:tab w:val="left" w:pos="6237"/>
              </w:tabs>
              <w:spacing w:line="360" w:lineRule="auto"/>
              <w:jc w:val="both"/>
              <w:rPr>
                <w:rFonts w:ascii="Times New Roman" w:hAnsi="Times New Roman"/>
                <w:sz w:val="24"/>
              </w:rPr>
            </w:pPr>
            <w:r w:rsidRPr="00C703F2">
              <w:rPr>
                <w:rFonts w:ascii="Times New Roman" w:hAnsi="Times New Roman"/>
                <w:sz w:val="24"/>
              </w:rPr>
              <w:t>Állampolgárság:</w:t>
            </w:r>
          </w:p>
        </w:tc>
        <w:tc>
          <w:tcPr>
            <w:tcW w:w="3071" w:type="dxa"/>
            <w:shd w:val="clear" w:color="auto" w:fill="auto"/>
          </w:tcPr>
          <w:p w:rsidR="00C703F2" w:rsidRPr="00C703F2" w:rsidRDefault="00C703F2" w:rsidP="005E47BF">
            <w:pPr>
              <w:tabs>
                <w:tab w:val="left" w:pos="3402"/>
                <w:tab w:val="left" w:pos="6237"/>
              </w:tabs>
              <w:spacing w:line="360" w:lineRule="auto"/>
              <w:jc w:val="both"/>
              <w:rPr>
                <w:rFonts w:ascii="Times New Roman" w:hAnsi="Times New Roman"/>
                <w:sz w:val="24"/>
              </w:rPr>
            </w:pPr>
          </w:p>
        </w:tc>
        <w:tc>
          <w:tcPr>
            <w:tcW w:w="3071" w:type="dxa"/>
            <w:shd w:val="clear" w:color="auto" w:fill="auto"/>
          </w:tcPr>
          <w:p w:rsidR="00C703F2" w:rsidRPr="00C703F2" w:rsidRDefault="00C703F2" w:rsidP="005E47BF">
            <w:pPr>
              <w:tabs>
                <w:tab w:val="left" w:pos="3402"/>
                <w:tab w:val="left" w:pos="6237"/>
              </w:tabs>
              <w:spacing w:line="360" w:lineRule="auto"/>
              <w:jc w:val="both"/>
              <w:rPr>
                <w:rFonts w:ascii="Times New Roman" w:hAnsi="Times New Roman"/>
                <w:sz w:val="24"/>
              </w:rPr>
            </w:pPr>
          </w:p>
        </w:tc>
      </w:tr>
    </w:tbl>
    <w:p w:rsidR="00C703F2" w:rsidRPr="00C703F2" w:rsidRDefault="00C703F2" w:rsidP="00C703F2">
      <w:pPr>
        <w:tabs>
          <w:tab w:val="left" w:pos="3402"/>
          <w:tab w:val="left" w:pos="6237"/>
        </w:tabs>
        <w:spacing w:line="360" w:lineRule="auto"/>
        <w:jc w:val="both"/>
        <w:rPr>
          <w:rFonts w:ascii="Times New Roman" w:hAnsi="Times New Roman"/>
          <w:sz w:val="24"/>
        </w:rPr>
      </w:pPr>
    </w:p>
    <w:p w:rsidR="00C703F2" w:rsidRPr="00C703F2" w:rsidRDefault="00C703F2" w:rsidP="00C703F2">
      <w:pPr>
        <w:tabs>
          <w:tab w:val="left" w:pos="3402"/>
          <w:tab w:val="left" w:pos="6237"/>
        </w:tabs>
        <w:spacing w:line="360" w:lineRule="auto"/>
        <w:jc w:val="both"/>
        <w:rPr>
          <w:rFonts w:ascii="Times New Roman" w:hAnsi="Times New Roman"/>
          <w:sz w:val="24"/>
        </w:rPr>
      </w:pPr>
      <w:r w:rsidRPr="00C703F2">
        <w:rPr>
          <w:rFonts w:ascii="Times New Roman" w:hAnsi="Times New Roman"/>
          <w:sz w:val="24"/>
        </w:rPr>
        <w:t>Budapest, 2017.</w:t>
      </w:r>
    </w:p>
    <w:p w:rsidR="00C703F2" w:rsidRPr="00C703F2" w:rsidRDefault="00C703F2" w:rsidP="00C703F2">
      <w:pPr>
        <w:tabs>
          <w:tab w:val="left" w:pos="3402"/>
          <w:tab w:val="left" w:pos="6237"/>
        </w:tabs>
        <w:spacing w:line="360" w:lineRule="auto"/>
        <w:jc w:val="both"/>
        <w:rPr>
          <w:rFonts w:ascii="Times New Roman" w:hAnsi="Times New Roman"/>
          <w:sz w:val="24"/>
        </w:rPr>
      </w:pPr>
    </w:p>
    <w:p w:rsidR="00C703F2" w:rsidRPr="00C703F2" w:rsidRDefault="00C703F2" w:rsidP="00C703F2">
      <w:pPr>
        <w:tabs>
          <w:tab w:val="left" w:pos="3402"/>
          <w:tab w:val="left" w:pos="6237"/>
        </w:tabs>
        <w:spacing w:line="360" w:lineRule="auto"/>
        <w:jc w:val="both"/>
        <w:rPr>
          <w:rFonts w:ascii="Times New Roman" w:hAnsi="Times New Roman"/>
          <w:sz w:val="24"/>
        </w:rPr>
      </w:pPr>
    </w:p>
    <w:p w:rsidR="00C703F2" w:rsidRPr="00C703F2" w:rsidRDefault="00C703F2" w:rsidP="00C703F2">
      <w:pPr>
        <w:tabs>
          <w:tab w:val="left" w:pos="3402"/>
          <w:tab w:val="left" w:pos="6237"/>
        </w:tabs>
        <w:spacing w:line="360" w:lineRule="auto"/>
        <w:jc w:val="both"/>
        <w:rPr>
          <w:rFonts w:ascii="Times New Roman" w:hAnsi="Times New Roman"/>
          <w:sz w:val="24"/>
        </w:rPr>
      </w:pPr>
    </w:p>
    <w:p w:rsidR="00C703F2" w:rsidRPr="00C703F2" w:rsidRDefault="00C703F2" w:rsidP="00C703F2">
      <w:pPr>
        <w:tabs>
          <w:tab w:val="left" w:pos="3402"/>
          <w:tab w:val="left" w:pos="6237"/>
        </w:tabs>
        <w:spacing w:line="360" w:lineRule="auto"/>
        <w:jc w:val="both"/>
        <w:rPr>
          <w:rFonts w:ascii="Times New Roman" w:hAnsi="Times New Roman"/>
          <w:sz w:val="24"/>
        </w:rPr>
      </w:pPr>
      <w:r w:rsidRPr="00C703F2">
        <w:rPr>
          <w:rFonts w:ascii="Times New Roman" w:hAnsi="Times New Roman"/>
          <w:sz w:val="24"/>
        </w:rPr>
        <w:t>Tanú:</w:t>
      </w:r>
      <w:r w:rsidRPr="00C703F2">
        <w:rPr>
          <w:rFonts w:ascii="Times New Roman" w:hAnsi="Times New Roman"/>
          <w:sz w:val="24"/>
        </w:rPr>
        <w:tab/>
      </w:r>
      <w:r w:rsidRPr="00C703F2">
        <w:rPr>
          <w:rFonts w:ascii="Times New Roman" w:hAnsi="Times New Roman"/>
          <w:sz w:val="24"/>
        </w:rPr>
        <w:tab/>
      </w:r>
      <w:r w:rsidRPr="00C703F2">
        <w:rPr>
          <w:rFonts w:ascii="Times New Roman" w:hAnsi="Times New Roman"/>
          <w:sz w:val="24"/>
        </w:rPr>
        <w:tab/>
        <w:t>Tanú:</w:t>
      </w:r>
    </w:p>
    <w:p w:rsidR="00C703F2" w:rsidRPr="00C703F2" w:rsidRDefault="00C703F2" w:rsidP="00C703F2">
      <w:pPr>
        <w:tabs>
          <w:tab w:val="left" w:pos="3402"/>
          <w:tab w:val="left" w:pos="6237"/>
        </w:tabs>
        <w:spacing w:line="360" w:lineRule="auto"/>
        <w:jc w:val="both"/>
        <w:rPr>
          <w:rFonts w:ascii="Times New Roman" w:hAnsi="Times New Roman"/>
          <w:sz w:val="24"/>
        </w:rPr>
      </w:pPr>
      <w:r w:rsidRPr="00C703F2">
        <w:rPr>
          <w:rFonts w:ascii="Times New Roman" w:hAnsi="Times New Roman"/>
          <w:sz w:val="24"/>
        </w:rPr>
        <w:t>Lakcím:</w:t>
      </w:r>
      <w:r w:rsidRPr="00C703F2">
        <w:rPr>
          <w:rFonts w:ascii="Times New Roman" w:hAnsi="Times New Roman"/>
          <w:sz w:val="24"/>
        </w:rPr>
        <w:tab/>
      </w:r>
      <w:r w:rsidRPr="00C703F2">
        <w:rPr>
          <w:rFonts w:ascii="Times New Roman" w:hAnsi="Times New Roman"/>
          <w:sz w:val="24"/>
        </w:rPr>
        <w:tab/>
      </w:r>
      <w:r w:rsidRPr="00C703F2">
        <w:rPr>
          <w:rFonts w:ascii="Times New Roman" w:hAnsi="Times New Roman"/>
          <w:sz w:val="24"/>
        </w:rPr>
        <w:tab/>
        <w:t>Lakcím:</w:t>
      </w:r>
    </w:p>
    <w:p w:rsidR="00C703F2" w:rsidRPr="00C703F2" w:rsidRDefault="00C703F2" w:rsidP="00C703F2">
      <w:pPr>
        <w:tabs>
          <w:tab w:val="left" w:pos="3402"/>
          <w:tab w:val="left" w:pos="6237"/>
        </w:tabs>
        <w:spacing w:line="360" w:lineRule="auto"/>
        <w:jc w:val="both"/>
        <w:rPr>
          <w:rFonts w:ascii="Times New Roman" w:hAnsi="Times New Roman"/>
          <w:sz w:val="24"/>
        </w:rPr>
      </w:pPr>
      <w:r w:rsidRPr="00C703F2">
        <w:rPr>
          <w:rFonts w:ascii="Times New Roman" w:hAnsi="Times New Roman"/>
          <w:sz w:val="24"/>
        </w:rPr>
        <w:t>Szem.ig.sz:</w:t>
      </w:r>
      <w:r w:rsidRPr="00C703F2">
        <w:rPr>
          <w:rFonts w:ascii="Times New Roman" w:hAnsi="Times New Roman"/>
          <w:sz w:val="24"/>
        </w:rPr>
        <w:tab/>
      </w:r>
      <w:r w:rsidRPr="00C703F2">
        <w:rPr>
          <w:rFonts w:ascii="Times New Roman" w:hAnsi="Times New Roman"/>
          <w:sz w:val="24"/>
        </w:rPr>
        <w:tab/>
        <w:t xml:space="preserve">  Szem.ig.sz.:</w:t>
      </w:r>
    </w:p>
    <w:p w:rsidR="00C703F2" w:rsidRPr="00C703F2" w:rsidRDefault="00C703F2" w:rsidP="00C703F2">
      <w:pPr>
        <w:tabs>
          <w:tab w:val="left" w:pos="3402"/>
          <w:tab w:val="left" w:pos="6237"/>
        </w:tabs>
        <w:spacing w:line="360" w:lineRule="auto"/>
        <w:jc w:val="both"/>
        <w:rPr>
          <w:rFonts w:ascii="Times New Roman" w:hAnsi="Times New Roman"/>
          <w:sz w:val="24"/>
        </w:rPr>
      </w:pPr>
    </w:p>
    <w:p w:rsidR="00C703F2" w:rsidRPr="00C703F2" w:rsidRDefault="00C703F2" w:rsidP="00C703F2">
      <w:pPr>
        <w:tabs>
          <w:tab w:val="left" w:pos="3402"/>
          <w:tab w:val="left" w:pos="6237"/>
        </w:tabs>
        <w:spacing w:line="360" w:lineRule="auto"/>
        <w:jc w:val="both"/>
        <w:rPr>
          <w:rFonts w:ascii="Times New Roman" w:hAnsi="Times New Roman"/>
          <w:sz w:val="24"/>
        </w:rPr>
      </w:pPr>
      <w:r w:rsidRPr="00C703F2">
        <w:rPr>
          <w:rFonts w:ascii="Times New Roman" w:hAnsi="Times New Roman"/>
          <w:sz w:val="24"/>
        </w:rPr>
        <w:t xml:space="preserve"> …………………………………..                     ……………………………………….</w:t>
      </w:r>
    </w:p>
    <w:p w:rsidR="00C703F2" w:rsidRPr="00C703F2" w:rsidRDefault="00C703F2" w:rsidP="00C703F2">
      <w:pPr>
        <w:tabs>
          <w:tab w:val="left" w:pos="3402"/>
          <w:tab w:val="left" w:pos="6237"/>
        </w:tabs>
        <w:jc w:val="both"/>
        <w:rPr>
          <w:rFonts w:ascii="Times New Roman" w:hAnsi="Times New Roman"/>
          <w:sz w:val="24"/>
        </w:rPr>
      </w:pPr>
    </w:p>
    <w:p w:rsidR="00C703F2" w:rsidRPr="00C703F2" w:rsidRDefault="00C703F2" w:rsidP="00C703F2">
      <w:pPr>
        <w:tabs>
          <w:tab w:val="left" w:pos="3402"/>
          <w:tab w:val="left" w:pos="6237"/>
        </w:tabs>
        <w:jc w:val="both"/>
        <w:rPr>
          <w:rFonts w:ascii="Times New Roman" w:hAnsi="Times New Roman"/>
          <w:sz w:val="24"/>
        </w:rPr>
      </w:pPr>
      <w:r w:rsidRPr="00C703F2">
        <w:rPr>
          <w:rFonts w:ascii="Times New Roman" w:hAnsi="Times New Roman"/>
          <w:sz w:val="24"/>
        </w:rPr>
        <w:t>……………………………………                   ………………………………………..</w:t>
      </w:r>
    </w:p>
    <w:p w:rsidR="00C703F2" w:rsidRPr="00C703F2" w:rsidRDefault="00C703F2" w:rsidP="00C703F2">
      <w:pPr>
        <w:tabs>
          <w:tab w:val="left" w:pos="3402"/>
          <w:tab w:val="left" w:pos="6237"/>
        </w:tabs>
        <w:jc w:val="both"/>
        <w:rPr>
          <w:rFonts w:ascii="Times New Roman" w:hAnsi="Times New Roman"/>
          <w:sz w:val="24"/>
        </w:rPr>
      </w:pPr>
      <w:r w:rsidRPr="00C703F2">
        <w:rPr>
          <w:rFonts w:ascii="Times New Roman" w:hAnsi="Times New Roman"/>
          <w:sz w:val="24"/>
        </w:rPr>
        <w:t xml:space="preserve">             Kérelmező aláírása                                         Kérelmezőtárs (házastárs) aláírása</w:t>
      </w:r>
    </w:p>
    <w:p w:rsidR="00C703F2" w:rsidRPr="00C703F2" w:rsidRDefault="00C703F2" w:rsidP="00C703F2">
      <w:pPr>
        <w:tabs>
          <w:tab w:val="left" w:pos="3402"/>
          <w:tab w:val="left" w:pos="6237"/>
        </w:tabs>
        <w:jc w:val="both"/>
        <w:rPr>
          <w:rFonts w:ascii="Times New Roman" w:hAnsi="Times New Roman"/>
          <w:sz w:val="24"/>
        </w:rPr>
      </w:pPr>
    </w:p>
    <w:p w:rsidR="00C703F2" w:rsidRPr="00C703F2" w:rsidRDefault="00C703F2" w:rsidP="00C703F2">
      <w:pPr>
        <w:tabs>
          <w:tab w:val="left" w:pos="3402"/>
          <w:tab w:val="left" w:pos="6237"/>
        </w:tabs>
        <w:jc w:val="right"/>
        <w:rPr>
          <w:rFonts w:ascii="Times New Roman" w:hAnsi="Times New Roman"/>
          <w:bCs/>
          <w:sz w:val="24"/>
        </w:rPr>
      </w:pPr>
      <w:r w:rsidRPr="00C703F2">
        <w:rPr>
          <w:rFonts w:ascii="Times New Roman" w:hAnsi="Times New Roman"/>
          <w:bCs/>
          <w:sz w:val="24"/>
        </w:rPr>
        <w:t>3. melléklet</w:t>
      </w:r>
    </w:p>
    <w:p w:rsidR="00C703F2" w:rsidRPr="00C703F2" w:rsidRDefault="00C703F2" w:rsidP="00C703F2">
      <w:pPr>
        <w:tabs>
          <w:tab w:val="left" w:pos="3402"/>
          <w:tab w:val="left" w:pos="6237"/>
        </w:tabs>
        <w:jc w:val="center"/>
        <w:rPr>
          <w:rFonts w:ascii="Times New Roman" w:hAnsi="Times New Roman"/>
          <w:bCs/>
          <w:sz w:val="24"/>
        </w:rPr>
      </w:pPr>
      <w:r w:rsidRPr="00C703F2">
        <w:rPr>
          <w:rFonts w:ascii="Times New Roman" w:hAnsi="Times New Roman"/>
          <w:bCs/>
          <w:sz w:val="24"/>
        </w:rPr>
        <w:t xml:space="preserve">        </w:t>
      </w:r>
      <w:r w:rsidRPr="00C703F2">
        <w:rPr>
          <w:rFonts w:ascii="Times New Roman" w:hAnsi="Times New Roman"/>
          <w:bCs/>
          <w:sz w:val="24"/>
        </w:rPr>
        <w:tab/>
      </w:r>
      <w:r w:rsidRPr="00C703F2">
        <w:rPr>
          <w:rFonts w:ascii="Times New Roman" w:hAnsi="Times New Roman"/>
          <w:bCs/>
          <w:sz w:val="24"/>
        </w:rPr>
        <w:tab/>
      </w:r>
      <w:r w:rsidRPr="00C703F2">
        <w:rPr>
          <w:rFonts w:ascii="Times New Roman" w:hAnsi="Times New Roman"/>
          <w:bCs/>
          <w:sz w:val="24"/>
        </w:rPr>
        <w:tab/>
      </w:r>
      <w:r w:rsidRPr="00C703F2">
        <w:rPr>
          <w:rFonts w:ascii="Times New Roman" w:hAnsi="Times New Roman"/>
          <w:bCs/>
          <w:sz w:val="24"/>
        </w:rPr>
        <w:tab/>
      </w:r>
    </w:p>
    <w:p w:rsidR="00C703F2" w:rsidRPr="00C703F2" w:rsidRDefault="00C703F2" w:rsidP="00C703F2">
      <w:pPr>
        <w:pStyle w:val="Cmsor10"/>
        <w:jc w:val="center"/>
        <w:rPr>
          <w:rFonts w:ascii="Times New Roman" w:hAnsi="Times New Roman" w:cs="Times New Roman"/>
          <w:sz w:val="24"/>
          <w:szCs w:val="24"/>
        </w:rPr>
      </w:pPr>
      <w:r w:rsidRPr="00C703F2">
        <w:rPr>
          <w:rFonts w:ascii="Times New Roman" w:hAnsi="Times New Roman" w:cs="Times New Roman"/>
          <w:sz w:val="24"/>
          <w:szCs w:val="24"/>
        </w:rPr>
        <w:t>Nyilatkozat a jelzálogjog bejegyzéséhez</w:t>
      </w:r>
    </w:p>
    <w:p w:rsidR="00C703F2" w:rsidRPr="00C703F2" w:rsidRDefault="00C703F2" w:rsidP="00C703F2">
      <w:pPr>
        <w:tabs>
          <w:tab w:val="left" w:pos="3402"/>
          <w:tab w:val="left" w:pos="6237"/>
        </w:tabs>
        <w:spacing w:line="360" w:lineRule="auto"/>
        <w:jc w:val="center"/>
        <w:rPr>
          <w:rFonts w:ascii="Times New Roman" w:hAnsi="Times New Roman"/>
          <w:b/>
          <w:sz w:val="24"/>
        </w:rPr>
      </w:pPr>
      <w:r w:rsidRPr="00C703F2">
        <w:rPr>
          <w:rFonts w:ascii="Times New Roman" w:hAnsi="Times New Roman"/>
          <w:b/>
          <w:sz w:val="24"/>
        </w:rPr>
        <w:t>(Kitöltése csak a társtulajdonosok /</w:t>
      </w:r>
      <w:r w:rsidRPr="00C703F2">
        <w:rPr>
          <w:rFonts w:ascii="Times New Roman" w:hAnsi="Times New Roman"/>
          <w:b/>
          <w:color w:val="FF0000"/>
          <w:sz w:val="24"/>
        </w:rPr>
        <w:t xml:space="preserve"> </w:t>
      </w:r>
      <w:r w:rsidRPr="00C703F2">
        <w:rPr>
          <w:rFonts w:ascii="Times New Roman" w:hAnsi="Times New Roman"/>
          <w:b/>
          <w:sz w:val="24"/>
        </w:rPr>
        <w:t>haszonélvezők esetében szükséges)</w:t>
      </w:r>
    </w:p>
    <w:p w:rsidR="00C703F2" w:rsidRPr="00C703F2" w:rsidRDefault="00C703F2" w:rsidP="00C703F2">
      <w:pPr>
        <w:pStyle w:val="Szvegtrzs"/>
        <w:rPr>
          <w:rFonts w:ascii="Times New Roman" w:hAnsi="Times New Roman"/>
          <w:sz w:val="24"/>
        </w:rPr>
      </w:pPr>
      <w:r w:rsidRPr="00C703F2">
        <w:rPr>
          <w:rFonts w:ascii="Times New Roman" w:hAnsi="Times New Roman"/>
          <w:sz w:val="24"/>
        </w:rPr>
        <w:t>Tudomásul veszem és hozzájárulásomat adom ahhoz, hogy a megszerezni vagy felépíteni ill. felújítani, korszerűsíteni, átalakítani, bővíteni kívánt lakásra a Budapest Főváros II. Kerületi Önkormányzat javára – a kölcsön összegéig – az ingatlan nyilvántartásba jelzálogjogot jegyezzenek be.</w:t>
      </w:r>
    </w:p>
    <w:p w:rsidR="00C703F2" w:rsidRPr="00C703F2" w:rsidRDefault="00C703F2" w:rsidP="00C703F2">
      <w:pPr>
        <w:tabs>
          <w:tab w:val="left" w:pos="3402"/>
          <w:tab w:val="left" w:pos="6237"/>
        </w:tabs>
        <w:spacing w:line="360" w:lineRule="auto"/>
        <w:jc w:val="both"/>
        <w:rPr>
          <w:rFonts w:ascii="Times New Roman" w:hAnsi="Times New Roman"/>
          <w:sz w:val="24"/>
        </w:rPr>
      </w:pPr>
    </w:p>
    <w:p w:rsidR="00C703F2" w:rsidRPr="00C703F2" w:rsidRDefault="00C703F2" w:rsidP="00C703F2">
      <w:pPr>
        <w:tabs>
          <w:tab w:val="left" w:pos="3402"/>
          <w:tab w:val="left" w:pos="6237"/>
        </w:tabs>
        <w:spacing w:line="360" w:lineRule="auto"/>
        <w:jc w:val="both"/>
        <w:rPr>
          <w:rFonts w:ascii="Times New Roman" w:hAnsi="Times New Roman"/>
          <w:color w:val="FF0000"/>
          <w:sz w:val="24"/>
        </w:rPr>
      </w:pPr>
      <w:r w:rsidRPr="00C703F2">
        <w:rPr>
          <w:rFonts w:ascii="Times New Roman" w:hAnsi="Times New Roman"/>
          <w:sz w:val="24"/>
        </w:rPr>
        <w:tab/>
        <w:t xml:space="preserve">  tulajdonos/haszonélvező</w:t>
      </w:r>
      <w:r w:rsidRPr="00C703F2">
        <w:rPr>
          <w:rFonts w:ascii="Times New Roman" w:hAnsi="Times New Roman"/>
          <w:sz w:val="24"/>
        </w:rPr>
        <w:tab/>
      </w:r>
      <w:r w:rsidRPr="00C703F2">
        <w:rPr>
          <w:rFonts w:ascii="Times New Roman" w:hAnsi="Times New Roman"/>
          <w:sz w:val="24"/>
        </w:rPr>
        <w:tab/>
        <w:t xml:space="preserve"> tulajdonos/haszonélvező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7"/>
        <w:gridCol w:w="3007"/>
        <w:gridCol w:w="3007"/>
      </w:tblGrid>
      <w:tr w:rsidR="00C703F2" w:rsidRPr="00C703F2" w:rsidTr="005E47BF">
        <w:tc>
          <w:tcPr>
            <w:tcW w:w="3070" w:type="dxa"/>
            <w:shd w:val="clear" w:color="auto" w:fill="auto"/>
          </w:tcPr>
          <w:p w:rsidR="00C703F2" w:rsidRPr="00C703F2" w:rsidRDefault="00C703F2" w:rsidP="005E47BF">
            <w:pPr>
              <w:tabs>
                <w:tab w:val="left" w:pos="3402"/>
                <w:tab w:val="left" w:pos="6237"/>
              </w:tabs>
              <w:spacing w:line="360" w:lineRule="auto"/>
              <w:jc w:val="both"/>
              <w:rPr>
                <w:rFonts w:ascii="Times New Roman" w:hAnsi="Times New Roman"/>
                <w:sz w:val="24"/>
              </w:rPr>
            </w:pPr>
            <w:r w:rsidRPr="00C703F2">
              <w:rPr>
                <w:rFonts w:ascii="Times New Roman" w:hAnsi="Times New Roman"/>
                <w:sz w:val="24"/>
              </w:rPr>
              <w:t>Családi és utónév:</w:t>
            </w:r>
          </w:p>
        </w:tc>
        <w:tc>
          <w:tcPr>
            <w:tcW w:w="3071" w:type="dxa"/>
            <w:shd w:val="clear" w:color="auto" w:fill="auto"/>
          </w:tcPr>
          <w:p w:rsidR="00C703F2" w:rsidRPr="00C703F2" w:rsidRDefault="00C703F2" w:rsidP="005E47BF">
            <w:pPr>
              <w:tabs>
                <w:tab w:val="left" w:pos="3402"/>
                <w:tab w:val="left" w:pos="6237"/>
              </w:tabs>
              <w:spacing w:line="360" w:lineRule="auto"/>
              <w:jc w:val="both"/>
              <w:rPr>
                <w:rFonts w:ascii="Times New Roman" w:hAnsi="Times New Roman"/>
                <w:sz w:val="24"/>
              </w:rPr>
            </w:pPr>
          </w:p>
        </w:tc>
        <w:tc>
          <w:tcPr>
            <w:tcW w:w="3071" w:type="dxa"/>
            <w:shd w:val="clear" w:color="auto" w:fill="auto"/>
          </w:tcPr>
          <w:p w:rsidR="00C703F2" w:rsidRPr="00C703F2" w:rsidRDefault="00C703F2" w:rsidP="005E47BF">
            <w:pPr>
              <w:tabs>
                <w:tab w:val="left" w:pos="3402"/>
                <w:tab w:val="left" w:pos="6237"/>
              </w:tabs>
              <w:spacing w:line="360" w:lineRule="auto"/>
              <w:jc w:val="both"/>
              <w:rPr>
                <w:rFonts w:ascii="Times New Roman" w:hAnsi="Times New Roman"/>
                <w:sz w:val="24"/>
              </w:rPr>
            </w:pPr>
          </w:p>
        </w:tc>
      </w:tr>
      <w:tr w:rsidR="00C703F2" w:rsidRPr="00C703F2" w:rsidTr="005E47BF">
        <w:tc>
          <w:tcPr>
            <w:tcW w:w="3070" w:type="dxa"/>
            <w:shd w:val="clear" w:color="auto" w:fill="auto"/>
          </w:tcPr>
          <w:p w:rsidR="00C703F2" w:rsidRPr="00C703F2" w:rsidRDefault="00C703F2" w:rsidP="005E47BF">
            <w:pPr>
              <w:tabs>
                <w:tab w:val="left" w:pos="3402"/>
                <w:tab w:val="left" w:pos="6237"/>
              </w:tabs>
              <w:spacing w:line="360" w:lineRule="auto"/>
              <w:jc w:val="both"/>
              <w:rPr>
                <w:rFonts w:ascii="Times New Roman" w:hAnsi="Times New Roman"/>
                <w:sz w:val="24"/>
              </w:rPr>
            </w:pPr>
            <w:r w:rsidRPr="00C703F2">
              <w:rPr>
                <w:rFonts w:ascii="Times New Roman" w:hAnsi="Times New Roman"/>
                <w:sz w:val="24"/>
              </w:rPr>
              <w:t>Szül. év, hónap, nap:</w:t>
            </w:r>
          </w:p>
        </w:tc>
        <w:tc>
          <w:tcPr>
            <w:tcW w:w="3071" w:type="dxa"/>
            <w:shd w:val="clear" w:color="auto" w:fill="auto"/>
          </w:tcPr>
          <w:p w:rsidR="00C703F2" w:rsidRPr="00C703F2" w:rsidRDefault="00C703F2" w:rsidP="005E47BF">
            <w:pPr>
              <w:tabs>
                <w:tab w:val="left" w:pos="3402"/>
                <w:tab w:val="left" w:pos="6237"/>
              </w:tabs>
              <w:spacing w:line="360" w:lineRule="auto"/>
              <w:jc w:val="both"/>
              <w:rPr>
                <w:rFonts w:ascii="Times New Roman" w:hAnsi="Times New Roman"/>
                <w:sz w:val="24"/>
              </w:rPr>
            </w:pPr>
          </w:p>
        </w:tc>
        <w:tc>
          <w:tcPr>
            <w:tcW w:w="3071" w:type="dxa"/>
            <w:shd w:val="clear" w:color="auto" w:fill="auto"/>
          </w:tcPr>
          <w:p w:rsidR="00C703F2" w:rsidRPr="00C703F2" w:rsidRDefault="00C703F2" w:rsidP="005E47BF">
            <w:pPr>
              <w:tabs>
                <w:tab w:val="left" w:pos="3402"/>
                <w:tab w:val="left" w:pos="6237"/>
              </w:tabs>
              <w:spacing w:line="360" w:lineRule="auto"/>
              <w:jc w:val="both"/>
              <w:rPr>
                <w:rFonts w:ascii="Times New Roman" w:hAnsi="Times New Roman"/>
                <w:sz w:val="24"/>
              </w:rPr>
            </w:pPr>
          </w:p>
        </w:tc>
      </w:tr>
      <w:tr w:rsidR="00C703F2" w:rsidRPr="00C703F2" w:rsidTr="005E47BF">
        <w:tc>
          <w:tcPr>
            <w:tcW w:w="3070" w:type="dxa"/>
            <w:shd w:val="clear" w:color="auto" w:fill="auto"/>
          </w:tcPr>
          <w:p w:rsidR="00C703F2" w:rsidRPr="00C703F2" w:rsidRDefault="00C703F2" w:rsidP="005E47BF">
            <w:pPr>
              <w:tabs>
                <w:tab w:val="left" w:pos="3402"/>
                <w:tab w:val="left" w:pos="6237"/>
              </w:tabs>
              <w:spacing w:line="360" w:lineRule="auto"/>
              <w:jc w:val="both"/>
              <w:rPr>
                <w:rFonts w:ascii="Times New Roman" w:hAnsi="Times New Roman"/>
                <w:sz w:val="24"/>
              </w:rPr>
            </w:pPr>
            <w:r w:rsidRPr="00C703F2">
              <w:rPr>
                <w:rFonts w:ascii="Times New Roman" w:hAnsi="Times New Roman"/>
                <w:sz w:val="24"/>
              </w:rPr>
              <w:t>Anyja neve:</w:t>
            </w:r>
          </w:p>
        </w:tc>
        <w:tc>
          <w:tcPr>
            <w:tcW w:w="3071" w:type="dxa"/>
            <w:shd w:val="clear" w:color="auto" w:fill="auto"/>
          </w:tcPr>
          <w:p w:rsidR="00C703F2" w:rsidRPr="00C703F2" w:rsidRDefault="00C703F2" w:rsidP="005E47BF">
            <w:pPr>
              <w:tabs>
                <w:tab w:val="left" w:pos="3402"/>
                <w:tab w:val="left" w:pos="6237"/>
              </w:tabs>
              <w:spacing w:line="360" w:lineRule="auto"/>
              <w:jc w:val="both"/>
              <w:rPr>
                <w:rFonts w:ascii="Times New Roman" w:hAnsi="Times New Roman"/>
                <w:sz w:val="24"/>
              </w:rPr>
            </w:pPr>
          </w:p>
        </w:tc>
        <w:tc>
          <w:tcPr>
            <w:tcW w:w="3071" w:type="dxa"/>
            <w:shd w:val="clear" w:color="auto" w:fill="auto"/>
          </w:tcPr>
          <w:p w:rsidR="00C703F2" w:rsidRPr="00C703F2" w:rsidRDefault="00C703F2" w:rsidP="005E47BF">
            <w:pPr>
              <w:tabs>
                <w:tab w:val="left" w:pos="3402"/>
                <w:tab w:val="left" w:pos="6237"/>
              </w:tabs>
              <w:spacing w:line="360" w:lineRule="auto"/>
              <w:jc w:val="both"/>
              <w:rPr>
                <w:rFonts w:ascii="Times New Roman" w:hAnsi="Times New Roman"/>
                <w:sz w:val="24"/>
              </w:rPr>
            </w:pPr>
          </w:p>
        </w:tc>
      </w:tr>
      <w:tr w:rsidR="00C703F2" w:rsidRPr="00C703F2" w:rsidTr="005E47BF">
        <w:tc>
          <w:tcPr>
            <w:tcW w:w="3070" w:type="dxa"/>
            <w:shd w:val="clear" w:color="auto" w:fill="auto"/>
          </w:tcPr>
          <w:p w:rsidR="00C703F2" w:rsidRPr="00C703F2" w:rsidRDefault="00C703F2" w:rsidP="005E47BF">
            <w:pPr>
              <w:tabs>
                <w:tab w:val="left" w:pos="3402"/>
                <w:tab w:val="left" w:pos="6237"/>
              </w:tabs>
              <w:spacing w:line="360" w:lineRule="auto"/>
              <w:jc w:val="both"/>
              <w:rPr>
                <w:rFonts w:ascii="Times New Roman" w:hAnsi="Times New Roman"/>
                <w:sz w:val="24"/>
              </w:rPr>
            </w:pPr>
            <w:r w:rsidRPr="00C703F2">
              <w:rPr>
                <w:rFonts w:ascii="Times New Roman" w:hAnsi="Times New Roman"/>
                <w:sz w:val="24"/>
              </w:rPr>
              <w:t>Lakcím:</w:t>
            </w:r>
          </w:p>
        </w:tc>
        <w:tc>
          <w:tcPr>
            <w:tcW w:w="3071" w:type="dxa"/>
            <w:shd w:val="clear" w:color="auto" w:fill="auto"/>
          </w:tcPr>
          <w:p w:rsidR="00C703F2" w:rsidRPr="00C703F2" w:rsidRDefault="00C703F2" w:rsidP="005E47BF">
            <w:pPr>
              <w:tabs>
                <w:tab w:val="left" w:pos="3402"/>
                <w:tab w:val="left" w:pos="6237"/>
              </w:tabs>
              <w:spacing w:line="360" w:lineRule="auto"/>
              <w:jc w:val="both"/>
              <w:rPr>
                <w:rFonts w:ascii="Times New Roman" w:hAnsi="Times New Roman"/>
                <w:sz w:val="24"/>
              </w:rPr>
            </w:pPr>
          </w:p>
        </w:tc>
        <w:tc>
          <w:tcPr>
            <w:tcW w:w="3071" w:type="dxa"/>
            <w:shd w:val="clear" w:color="auto" w:fill="auto"/>
          </w:tcPr>
          <w:p w:rsidR="00C703F2" w:rsidRPr="00C703F2" w:rsidRDefault="00C703F2" w:rsidP="005E47BF">
            <w:pPr>
              <w:tabs>
                <w:tab w:val="left" w:pos="3402"/>
                <w:tab w:val="left" w:pos="6237"/>
              </w:tabs>
              <w:spacing w:line="360" w:lineRule="auto"/>
              <w:jc w:val="both"/>
              <w:rPr>
                <w:rFonts w:ascii="Times New Roman" w:hAnsi="Times New Roman"/>
                <w:sz w:val="24"/>
              </w:rPr>
            </w:pPr>
          </w:p>
        </w:tc>
      </w:tr>
      <w:tr w:rsidR="00C703F2" w:rsidRPr="00C703F2" w:rsidTr="005E47BF">
        <w:tc>
          <w:tcPr>
            <w:tcW w:w="3070" w:type="dxa"/>
            <w:shd w:val="clear" w:color="auto" w:fill="auto"/>
          </w:tcPr>
          <w:p w:rsidR="00C703F2" w:rsidRPr="00C703F2" w:rsidRDefault="00C703F2" w:rsidP="005E47BF">
            <w:pPr>
              <w:tabs>
                <w:tab w:val="left" w:pos="3402"/>
                <w:tab w:val="left" w:pos="6237"/>
              </w:tabs>
              <w:spacing w:line="360" w:lineRule="auto"/>
              <w:jc w:val="both"/>
              <w:rPr>
                <w:rFonts w:ascii="Times New Roman" w:hAnsi="Times New Roman"/>
                <w:sz w:val="24"/>
              </w:rPr>
            </w:pPr>
            <w:r w:rsidRPr="00C703F2">
              <w:rPr>
                <w:rFonts w:ascii="Times New Roman" w:hAnsi="Times New Roman"/>
                <w:sz w:val="24"/>
              </w:rPr>
              <w:t>Személyazonosító:</w:t>
            </w:r>
          </w:p>
        </w:tc>
        <w:tc>
          <w:tcPr>
            <w:tcW w:w="3071" w:type="dxa"/>
            <w:shd w:val="clear" w:color="auto" w:fill="auto"/>
          </w:tcPr>
          <w:p w:rsidR="00C703F2" w:rsidRPr="00C703F2" w:rsidRDefault="00C703F2" w:rsidP="005E47BF">
            <w:pPr>
              <w:tabs>
                <w:tab w:val="left" w:pos="3402"/>
                <w:tab w:val="left" w:pos="6237"/>
              </w:tabs>
              <w:spacing w:line="360" w:lineRule="auto"/>
              <w:jc w:val="both"/>
              <w:rPr>
                <w:rFonts w:ascii="Times New Roman" w:hAnsi="Times New Roman"/>
                <w:sz w:val="24"/>
              </w:rPr>
            </w:pPr>
          </w:p>
        </w:tc>
        <w:tc>
          <w:tcPr>
            <w:tcW w:w="3071" w:type="dxa"/>
            <w:shd w:val="clear" w:color="auto" w:fill="auto"/>
          </w:tcPr>
          <w:p w:rsidR="00C703F2" w:rsidRPr="00C703F2" w:rsidRDefault="00C703F2" w:rsidP="005E47BF">
            <w:pPr>
              <w:tabs>
                <w:tab w:val="left" w:pos="3402"/>
                <w:tab w:val="left" w:pos="6237"/>
              </w:tabs>
              <w:spacing w:line="360" w:lineRule="auto"/>
              <w:jc w:val="both"/>
              <w:rPr>
                <w:rFonts w:ascii="Times New Roman" w:hAnsi="Times New Roman"/>
                <w:sz w:val="24"/>
              </w:rPr>
            </w:pPr>
          </w:p>
        </w:tc>
      </w:tr>
      <w:tr w:rsidR="00C703F2" w:rsidRPr="00C703F2" w:rsidTr="005E47BF">
        <w:tc>
          <w:tcPr>
            <w:tcW w:w="3070" w:type="dxa"/>
            <w:shd w:val="clear" w:color="auto" w:fill="auto"/>
          </w:tcPr>
          <w:p w:rsidR="00C703F2" w:rsidRPr="00C703F2" w:rsidRDefault="00C703F2" w:rsidP="005E47BF">
            <w:pPr>
              <w:tabs>
                <w:tab w:val="left" w:pos="3402"/>
                <w:tab w:val="left" w:pos="6237"/>
              </w:tabs>
              <w:jc w:val="both"/>
              <w:rPr>
                <w:rFonts w:ascii="Times New Roman" w:hAnsi="Times New Roman"/>
                <w:sz w:val="24"/>
              </w:rPr>
            </w:pPr>
            <w:r w:rsidRPr="00C703F2">
              <w:rPr>
                <w:rFonts w:ascii="Times New Roman" w:hAnsi="Times New Roman"/>
                <w:sz w:val="24"/>
              </w:rPr>
              <w:t>Érintett ingatlan pontos megnevezése, település neve, hrsz.:</w:t>
            </w:r>
          </w:p>
        </w:tc>
        <w:tc>
          <w:tcPr>
            <w:tcW w:w="3071" w:type="dxa"/>
            <w:shd w:val="clear" w:color="auto" w:fill="auto"/>
          </w:tcPr>
          <w:p w:rsidR="00C703F2" w:rsidRPr="00C703F2" w:rsidRDefault="00C703F2" w:rsidP="005E47BF">
            <w:pPr>
              <w:tabs>
                <w:tab w:val="left" w:pos="3402"/>
                <w:tab w:val="left" w:pos="6237"/>
              </w:tabs>
              <w:spacing w:line="360" w:lineRule="auto"/>
              <w:jc w:val="both"/>
              <w:rPr>
                <w:rFonts w:ascii="Times New Roman" w:hAnsi="Times New Roman"/>
                <w:sz w:val="24"/>
              </w:rPr>
            </w:pPr>
          </w:p>
        </w:tc>
        <w:tc>
          <w:tcPr>
            <w:tcW w:w="3071" w:type="dxa"/>
            <w:shd w:val="clear" w:color="auto" w:fill="auto"/>
          </w:tcPr>
          <w:p w:rsidR="00C703F2" w:rsidRPr="00C703F2" w:rsidRDefault="00C703F2" w:rsidP="005E47BF">
            <w:pPr>
              <w:tabs>
                <w:tab w:val="left" w:pos="3402"/>
                <w:tab w:val="left" w:pos="6237"/>
              </w:tabs>
              <w:spacing w:line="360" w:lineRule="auto"/>
              <w:jc w:val="both"/>
              <w:rPr>
                <w:rFonts w:ascii="Times New Roman" w:hAnsi="Times New Roman"/>
                <w:sz w:val="24"/>
              </w:rPr>
            </w:pPr>
          </w:p>
        </w:tc>
      </w:tr>
      <w:tr w:rsidR="00C703F2" w:rsidRPr="00C703F2" w:rsidTr="005E47BF">
        <w:tc>
          <w:tcPr>
            <w:tcW w:w="3070" w:type="dxa"/>
            <w:shd w:val="clear" w:color="auto" w:fill="auto"/>
          </w:tcPr>
          <w:p w:rsidR="00C703F2" w:rsidRPr="00C703F2" w:rsidRDefault="00C703F2" w:rsidP="005E47BF">
            <w:pPr>
              <w:tabs>
                <w:tab w:val="left" w:pos="3402"/>
                <w:tab w:val="left" w:pos="6237"/>
              </w:tabs>
              <w:spacing w:line="360" w:lineRule="auto"/>
              <w:jc w:val="both"/>
              <w:rPr>
                <w:rFonts w:ascii="Times New Roman" w:hAnsi="Times New Roman"/>
                <w:sz w:val="24"/>
              </w:rPr>
            </w:pPr>
            <w:r w:rsidRPr="00C703F2">
              <w:rPr>
                <w:rFonts w:ascii="Times New Roman" w:hAnsi="Times New Roman"/>
                <w:sz w:val="24"/>
              </w:rPr>
              <w:t>Jog, vagy tény megnevezése:</w:t>
            </w:r>
          </w:p>
        </w:tc>
        <w:tc>
          <w:tcPr>
            <w:tcW w:w="3071" w:type="dxa"/>
            <w:shd w:val="clear" w:color="auto" w:fill="auto"/>
          </w:tcPr>
          <w:p w:rsidR="00C703F2" w:rsidRPr="00C703F2" w:rsidRDefault="00C703F2" w:rsidP="005E47BF">
            <w:pPr>
              <w:tabs>
                <w:tab w:val="left" w:pos="3402"/>
                <w:tab w:val="left" w:pos="6237"/>
              </w:tabs>
              <w:spacing w:line="360" w:lineRule="auto"/>
              <w:jc w:val="both"/>
              <w:rPr>
                <w:rFonts w:ascii="Times New Roman" w:hAnsi="Times New Roman"/>
                <w:sz w:val="24"/>
              </w:rPr>
            </w:pPr>
          </w:p>
        </w:tc>
        <w:tc>
          <w:tcPr>
            <w:tcW w:w="3071" w:type="dxa"/>
            <w:shd w:val="clear" w:color="auto" w:fill="auto"/>
          </w:tcPr>
          <w:p w:rsidR="00C703F2" w:rsidRPr="00C703F2" w:rsidRDefault="00C703F2" w:rsidP="005E47BF">
            <w:pPr>
              <w:tabs>
                <w:tab w:val="left" w:pos="3402"/>
                <w:tab w:val="left" w:pos="6237"/>
              </w:tabs>
              <w:spacing w:line="360" w:lineRule="auto"/>
              <w:jc w:val="both"/>
              <w:rPr>
                <w:rFonts w:ascii="Times New Roman" w:hAnsi="Times New Roman"/>
                <w:sz w:val="24"/>
              </w:rPr>
            </w:pPr>
          </w:p>
        </w:tc>
      </w:tr>
      <w:tr w:rsidR="00C703F2" w:rsidRPr="00C703F2" w:rsidTr="005E47BF">
        <w:tc>
          <w:tcPr>
            <w:tcW w:w="3070" w:type="dxa"/>
            <w:shd w:val="clear" w:color="auto" w:fill="auto"/>
          </w:tcPr>
          <w:p w:rsidR="00C703F2" w:rsidRPr="00C703F2" w:rsidRDefault="00C703F2" w:rsidP="005E47BF">
            <w:pPr>
              <w:tabs>
                <w:tab w:val="left" w:pos="3402"/>
                <w:tab w:val="left" w:pos="6237"/>
              </w:tabs>
              <w:spacing w:line="360" w:lineRule="auto"/>
              <w:jc w:val="both"/>
              <w:rPr>
                <w:rFonts w:ascii="Times New Roman" w:hAnsi="Times New Roman"/>
                <w:sz w:val="24"/>
              </w:rPr>
            </w:pPr>
            <w:r w:rsidRPr="00C703F2">
              <w:rPr>
                <w:rFonts w:ascii="Times New Roman" w:hAnsi="Times New Roman"/>
                <w:sz w:val="24"/>
              </w:rPr>
              <w:t>Állampolgárság:</w:t>
            </w:r>
          </w:p>
        </w:tc>
        <w:tc>
          <w:tcPr>
            <w:tcW w:w="3071" w:type="dxa"/>
            <w:shd w:val="clear" w:color="auto" w:fill="auto"/>
          </w:tcPr>
          <w:p w:rsidR="00C703F2" w:rsidRPr="00C703F2" w:rsidRDefault="00C703F2" w:rsidP="005E47BF">
            <w:pPr>
              <w:tabs>
                <w:tab w:val="left" w:pos="3402"/>
                <w:tab w:val="left" w:pos="6237"/>
              </w:tabs>
              <w:spacing w:line="360" w:lineRule="auto"/>
              <w:jc w:val="both"/>
              <w:rPr>
                <w:rFonts w:ascii="Times New Roman" w:hAnsi="Times New Roman"/>
                <w:sz w:val="24"/>
              </w:rPr>
            </w:pPr>
          </w:p>
        </w:tc>
        <w:tc>
          <w:tcPr>
            <w:tcW w:w="3071" w:type="dxa"/>
            <w:shd w:val="clear" w:color="auto" w:fill="auto"/>
          </w:tcPr>
          <w:p w:rsidR="00C703F2" w:rsidRPr="00C703F2" w:rsidRDefault="00C703F2" w:rsidP="005E47BF">
            <w:pPr>
              <w:tabs>
                <w:tab w:val="left" w:pos="3402"/>
                <w:tab w:val="left" w:pos="6237"/>
              </w:tabs>
              <w:spacing w:line="360" w:lineRule="auto"/>
              <w:jc w:val="both"/>
              <w:rPr>
                <w:rFonts w:ascii="Times New Roman" w:hAnsi="Times New Roman"/>
                <w:sz w:val="24"/>
              </w:rPr>
            </w:pPr>
          </w:p>
        </w:tc>
      </w:tr>
    </w:tbl>
    <w:p w:rsidR="00C703F2" w:rsidRPr="00C703F2" w:rsidRDefault="00C703F2" w:rsidP="00C703F2">
      <w:pPr>
        <w:tabs>
          <w:tab w:val="left" w:pos="3402"/>
          <w:tab w:val="left" w:pos="6237"/>
        </w:tabs>
        <w:spacing w:line="360" w:lineRule="auto"/>
        <w:jc w:val="both"/>
        <w:rPr>
          <w:rFonts w:ascii="Times New Roman" w:hAnsi="Times New Roman"/>
          <w:sz w:val="24"/>
        </w:rPr>
      </w:pPr>
    </w:p>
    <w:p w:rsidR="00C703F2" w:rsidRPr="00C703F2" w:rsidRDefault="00C703F2" w:rsidP="00C703F2">
      <w:pPr>
        <w:tabs>
          <w:tab w:val="left" w:pos="3402"/>
          <w:tab w:val="left" w:pos="6237"/>
        </w:tabs>
        <w:spacing w:line="360" w:lineRule="auto"/>
        <w:jc w:val="both"/>
        <w:rPr>
          <w:rFonts w:ascii="Times New Roman" w:hAnsi="Times New Roman"/>
          <w:sz w:val="24"/>
        </w:rPr>
      </w:pPr>
      <w:r w:rsidRPr="00C703F2">
        <w:rPr>
          <w:rFonts w:ascii="Times New Roman" w:hAnsi="Times New Roman"/>
          <w:sz w:val="24"/>
        </w:rPr>
        <w:t>Budapest, 2017.</w:t>
      </w:r>
    </w:p>
    <w:p w:rsidR="00C703F2" w:rsidRPr="00C703F2" w:rsidRDefault="00C703F2" w:rsidP="00C703F2">
      <w:pPr>
        <w:tabs>
          <w:tab w:val="left" w:pos="3402"/>
          <w:tab w:val="left" w:pos="6237"/>
        </w:tabs>
        <w:spacing w:line="360" w:lineRule="auto"/>
        <w:jc w:val="both"/>
        <w:rPr>
          <w:rFonts w:ascii="Times New Roman" w:hAnsi="Times New Roman"/>
          <w:sz w:val="24"/>
        </w:rPr>
      </w:pPr>
    </w:p>
    <w:p w:rsidR="00C703F2" w:rsidRPr="00C703F2" w:rsidRDefault="00C703F2" w:rsidP="00C703F2">
      <w:pPr>
        <w:tabs>
          <w:tab w:val="left" w:pos="3402"/>
          <w:tab w:val="left" w:pos="6237"/>
        </w:tabs>
        <w:spacing w:line="360" w:lineRule="auto"/>
        <w:jc w:val="both"/>
        <w:rPr>
          <w:rFonts w:ascii="Times New Roman" w:hAnsi="Times New Roman"/>
          <w:sz w:val="24"/>
        </w:rPr>
      </w:pPr>
      <w:r w:rsidRPr="00C703F2">
        <w:rPr>
          <w:rFonts w:ascii="Times New Roman" w:hAnsi="Times New Roman"/>
          <w:sz w:val="24"/>
        </w:rPr>
        <w:t>Tanú:</w:t>
      </w:r>
      <w:r w:rsidRPr="00C703F2">
        <w:rPr>
          <w:rFonts w:ascii="Times New Roman" w:hAnsi="Times New Roman"/>
          <w:sz w:val="24"/>
        </w:rPr>
        <w:tab/>
      </w:r>
      <w:r w:rsidRPr="00C703F2">
        <w:rPr>
          <w:rFonts w:ascii="Times New Roman" w:hAnsi="Times New Roman"/>
          <w:sz w:val="24"/>
        </w:rPr>
        <w:tab/>
      </w:r>
      <w:r w:rsidRPr="00C703F2">
        <w:rPr>
          <w:rFonts w:ascii="Times New Roman" w:hAnsi="Times New Roman"/>
          <w:sz w:val="24"/>
        </w:rPr>
        <w:tab/>
        <w:t>Tanú:</w:t>
      </w:r>
    </w:p>
    <w:p w:rsidR="00C703F2" w:rsidRPr="00C703F2" w:rsidRDefault="00C703F2" w:rsidP="00C703F2">
      <w:pPr>
        <w:tabs>
          <w:tab w:val="left" w:pos="3402"/>
          <w:tab w:val="left" w:pos="6237"/>
        </w:tabs>
        <w:spacing w:line="360" w:lineRule="auto"/>
        <w:jc w:val="both"/>
        <w:rPr>
          <w:rFonts w:ascii="Times New Roman" w:hAnsi="Times New Roman"/>
          <w:sz w:val="24"/>
        </w:rPr>
      </w:pPr>
      <w:r w:rsidRPr="00C703F2">
        <w:rPr>
          <w:rFonts w:ascii="Times New Roman" w:hAnsi="Times New Roman"/>
          <w:sz w:val="24"/>
        </w:rPr>
        <w:t>Lakcím:</w:t>
      </w:r>
      <w:r w:rsidRPr="00C703F2">
        <w:rPr>
          <w:rFonts w:ascii="Times New Roman" w:hAnsi="Times New Roman"/>
          <w:sz w:val="24"/>
        </w:rPr>
        <w:tab/>
      </w:r>
      <w:r w:rsidRPr="00C703F2">
        <w:rPr>
          <w:rFonts w:ascii="Times New Roman" w:hAnsi="Times New Roman"/>
          <w:sz w:val="24"/>
        </w:rPr>
        <w:tab/>
      </w:r>
      <w:r w:rsidRPr="00C703F2">
        <w:rPr>
          <w:rFonts w:ascii="Times New Roman" w:hAnsi="Times New Roman"/>
          <w:sz w:val="24"/>
        </w:rPr>
        <w:tab/>
        <w:t>Lakcím:</w:t>
      </w:r>
    </w:p>
    <w:p w:rsidR="00C703F2" w:rsidRPr="00C703F2" w:rsidRDefault="00C703F2" w:rsidP="00C703F2">
      <w:pPr>
        <w:tabs>
          <w:tab w:val="left" w:pos="3402"/>
          <w:tab w:val="left" w:pos="6237"/>
        </w:tabs>
        <w:spacing w:line="360" w:lineRule="auto"/>
        <w:jc w:val="both"/>
        <w:rPr>
          <w:rFonts w:ascii="Times New Roman" w:hAnsi="Times New Roman"/>
          <w:sz w:val="24"/>
        </w:rPr>
      </w:pPr>
      <w:r w:rsidRPr="00C703F2">
        <w:rPr>
          <w:rFonts w:ascii="Times New Roman" w:hAnsi="Times New Roman"/>
          <w:sz w:val="24"/>
        </w:rPr>
        <w:t>Szem.ig.sz:</w:t>
      </w:r>
      <w:r w:rsidRPr="00C703F2">
        <w:rPr>
          <w:rFonts w:ascii="Times New Roman" w:hAnsi="Times New Roman"/>
          <w:sz w:val="24"/>
        </w:rPr>
        <w:tab/>
      </w:r>
      <w:r w:rsidRPr="00C703F2">
        <w:rPr>
          <w:rFonts w:ascii="Times New Roman" w:hAnsi="Times New Roman"/>
          <w:sz w:val="24"/>
        </w:rPr>
        <w:tab/>
        <w:t xml:space="preserve">  Szem.ig.sz.:</w:t>
      </w:r>
    </w:p>
    <w:p w:rsidR="00C703F2" w:rsidRPr="00C703F2" w:rsidRDefault="00C703F2" w:rsidP="00C703F2">
      <w:pPr>
        <w:tabs>
          <w:tab w:val="left" w:pos="3402"/>
          <w:tab w:val="left" w:pos="6237"/>
        </w:tabs>
        <w:spacing w:line="360" w:lineRule="auto"/>
        <w:jc w:val="both"/>
        <w:rPr>
          <w:rFonts w:ascii="Times New Roman" w:hAnsi="Times New Roman"/>
          <w:sz w:val="24"/>
        </w:rPr>
      </w:pPr>
    </w:p>
    <w:p w:rsidR="00C703F2" w:rsidRPr="00C703F2" w:rsidRDefault="00C703F2" w:rsidP="00C703F2">
      <w:pPr>
        <w:tabs>
          <w:tab w:val="left" w:pos="3402"/>
          <w:tab w:val="left" w:pos="6237"/>
        </w:tabs>
        <w:spacing w:line="360" w:lineRule="auto"/>
        <w:jc w:val="both"/>
        <w:rPr>
          <w:rFonts w:ascii="Times New Roman" w:hAnsi="Times New Roman"/>
          <w:sz w:val="24"/>
        </w:rPr>
      </w:pPr>
      <w:r w:rsidRPr="00C703F2">
        <w:rPr>
          <w:rFonts w:ascii="Times New Roman" w:hAnsi="Times New Roman"/>
          <w:sz w:val="24"/>
        </w:rPr>
        <w:t xml:space="preserve"> …………………………………..</w:t>
      </w:r>
      <w:r w:rsidRPr="00C703F2">
        <w:rPr>
          <w:rFonts w:ascii="Times New Roman" w:hAnsi="Times New Roman"/>
          <w:sz w:val="24"/>
        </w:rPr>
        <w:tab/>
        <w:t xml:space="preserve">                  …………………………………….</w:t>
      </w:r>
    </w:p>
    <w:p w:rsidR="00C703F2" w:rsidRPr="00C703F2" w:rsidRDefault="00C703F2" w:rsidP="00C703F2">
      <w:pPr>
        <w:tabs>
          <w:tab w:val="left" w:pos="3402"/>
          <w:tab w:val="left" w:pos="6237"/>
        </w:tabs>
        <w:jc w:val="both"/>
        <w:rPr>
          <w:rFonts w:ascii="Times New Roman" w:hAnsi="Times New Roman"/>
          <w:sz w:val="24"/>
        </w:rPr>
      </w:pPr>
    </w:p>
    <w:p w:rsidR="00C703F2" w:rsidRPr="00C703F2" w:rsidRDefault="00C703F2" w:rsidP="00C703F2">
      <w:pPr>
        <w:tabs>
          <w:tab w:val="left" w:pos="3402"/>
          <w:tab w:val="left" w:pos="6237"/>
        </w:tabs>
        <w:jc w:val="both"/>
        <w:rPr>
          <w:rFonts w:ascii="Times New Roman" w:hAnsi="Times New Roman"/>
          <w:sz w:val="24"/>
        </w:rPr>
      </w:pPr>
      <w:r w:rsidRPr="00C703F2">
        <w:rPr>
          <w:rFonts w:ascii="Times New Roman" w:hAnsi="Times New Roman"/>
          <w:sz w:val="24"/>
        </w:rPr>
        <w:t>……………………………………                   ………………………………………..</w:t>
      </w:r>
    </w:p>
    <w:p w:rsidR="00C703F2" w:rsidRPr="00C703F2" w:rsidRDefault="00C703F2" w:rsidP="00C703F2">
      <w:pPr>
        <w:tabs>
          <w:tab w:val="left" w:pos="3402"/>
          <w:tab w:val="left" w:pos="6237"/>
        </w:tabs>
        <w:jc w:val="both"/>
        <w:rPr>
          <w:rFonts w:ascii="Times New Roman" w:hAnsi="Times New Roman"/>
          <w:sz w:val="24"/>
        </w:rPr>
      </w:pPr>
      <w:r w:rsidRPr="00C703F2">
        <w:rPr>
          <w:rFonts w:ascii="Times New Roman" w:hAnsi="Times New Roman"/>
          <w:sz w:val="24"/>
        </w:rPr>
        <w:t xml:space="preserve">   tulajdonos/haszonélvező aláírása                          tulajdonos/haszonélvező aláírása</w:t>
      </w:r>
    </w:p>
    <w:p w:rsidR="00C703F2" w:rsidRPr="00C703F2" w:rsidRDefault="00C703F2" w:rsidP="00C703F2">
      <w:pPr>
        <w:tabs>
          <w:tab w:val="left" w:pos="3402"/>
          <w:tab w:val="left" w:pos="6237"/>
        </w:tabs>
        <w:jc w:val="both"/>
        <w:rPr>
          <w:rFonts w:ascii="Times New Roman" w:hAnsi="Times New Roman"/>
          <w:sz w:val="24"/>
        </w:rPr>
      </w:pPr>
      <w:r w:rsidRPr="00C703F2">
        <w:rPr>
          <w:rFonts w:ascii="Times New Roman" w:hAnsi="Times New Roman"/>
          <w:sz w:val="24"/>
        </w:rPr>
        <w:t xml:space="preserve">                                                                                                                             </w:t>
      </w:r>
    </w:p>
    <w:p w:rsidR="00C703F2" w:rsidRPr="00C703F2" w:rsidRDefault="00C703F2" w:rsidP="00C703F2">
      <w:pPr>
        <w:tabs>
          <w:tab w:val="left" w:pos="3402"/>
          <w:tab w:val="left" w:pos="6237"/>
        </w:tabs>
        <w:jc w:val="right"/>
        <w:rPr>
          <w:rFonts w:ascii="Times New Roman" w:hAnsi="Times New Roman"/>
          <w:bCs/>
          <w:sz w:val="24"/>
        </w:rPr>
      </w:pPr>
      <w:r w:rsidRPr="00C703F2">
        <w:rPr>
          <w:rFonts w:ascii="Times New Roman" w:hAnsi="Times New Roman"/>
          <w:sz w:val="24"/>
        </w:rPr>
        <w:t>4</w:t>
      </w:r>
      <w:r w:rsidRPr="00C703F2">
        <w:rPr>
          <w:rFonts w:ascii="Times New Roman" w:hAnsi="Times New Roman"/>
          <w:bCs/>
          <w:sz w:val="24"/>
        </w:rPr>
        <w:t>. melléklet</w:t>
      </w:r>
    </w:p>
    <w:p w:rsidR="00C703F2" w:rsidRPr="00C703F2" w:rsidRDefault="00C703F2" w:rsidP="00C703F2">
      <w:pPr>
        <w:pStyle w:val="Cmsor10"/>
        <w:jc w:val="center"/>
        <w:rPr>
          <w:rFonts w:ascii="Times New Roman" w:hAnsi="Times New Roman" w:cs="Times New Roman"/>
          <w:b/>
          <w:bCs/>
          <w:sz w:val="24"/>
          <w:szCs w:val="24"/>
        </w:rPr>
      </w:pPr>
      <w:r w:rsidRPr="00C703F2">
        <w:rPr>
          <w:rFonts w:ascii="Times New Roman" w:hAnsi="Times New Roman" w:cs="Times New Roman"/>
          <w:b/>
          <w:bCs/>
          <w:sz w:val="24"/>
          <w:szCs w:val="24"/>
        </w:rPr>
        <w:t>Jövedelem nyilatkozat</w:t>
      </w:r>
    </w:p>
    <w:p w:rsidR="00C703F2" w:rsidRPr="00C703F2" w:rsidRDefault="00C703F2" w:rsidP="00C703F2">
      <w:pPr>
        <w:pStyle w:val="Cmsor10"/>
        <w:jc w:val="both"/>
        <w:rPr>
          <w:rFonts w:ascii="Times New Roman" w:hAnsi="Times New Roman" w:cs="Times New Roman"/>
          <w:b/>
          <w:sz w:val="24"/>
          <w:szCs w:val="24"/>
        </w:rPr>
      </w:pPr>
      <w:r w:rsidRPr="00C703F2">
        <w:rPr>
          <w:rFonts w:ascii="Times New Roman" w:hAnsi="Times New Roman" w:cs="Times New Roman"/>
          <w:b/>
          <w:sz w:val="24"/>
          <w:szCs w:val="24"/>
        </w:rPr>
        <w:t>Kérjük a táblázatot az együttköltöző családtagok jövedelemigazolása alapján kitölteni (pályázat beadását megelőző 12 hónapról).</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3472"/>
        <w:gridCol w:w="1134"/>
        <w:gridCol w:w="1272"/>
        <w:gridCol w:w="1847"/>
        <w:gridCol w:w="1134"/>
      </w:tblGrid>
      <w:tr w:rsidR="00C703F2" w:rsidRPr="00C703F2" w:rsidTr="005E47BF">
        <w:trPr>
          <w:cantSplit/>
        </w:trPr>
        <w:tc>
          <w:tcPr>
            <w:tcW w:w="3472" w:type="dxa"/>
          </w:tcPr>
          <w:p w:rsidR="00C703F2" w:rsidRPr="00C703F2" w:rsidRDefault="00C703F2" w:rsidP="005E47BF">
            <w:pPr>
              <w:rPr>
                <w:rFonts w:ascii="Times New Roman" w:hAnsi="Times New Roman"/>
                <w:sz w:val="24"/>
              </w:rPr>
            </w:pPr>
            <w:r w:rsidRPr="00C703F2">
              <w:rPr>
                <w:rFonts w:ascii="Times New Roman" w:hAnsi="Times New Roman"/>
                <w:b/>
                <w:sz w:val="24"/>
              </w:rPr>
              <w:t xml:space="preserve">  </w:t>
            </w:r>
            <w:r w:rsidRPr="00C703F2">
              <w:rPr>
                <w:rFonts w:ascii="Times New Roman" w:hAnsi="Times New Roman"/>
                <w:sz w:val="24"/>
              </w:rPr>
              <w:t xml:space="preserve">  </w:t>
            </w:r>
          </w:p>
          <w:p w:rsidR="00C703F2" w:rsidRPr="00C703F2" w:rsidRDefault="00C703F2" w:rsidP="005E47BF">
            <w:pPr>
              <w:rPr>
                <w:rFonts w:ascii="Times New Roman" w:hAnsi="Times New Roman"/>
                <w:sz w:val="24"/>
              </w:rPr>
            </w:pPr>
            <w:r w:rsidRPr="00C703F2">
              <w:rPr>
                <w:rFonts w:ascii="Times New Roman" w:hAnsi="Times New Roman"/>
                <w:sz w:val="24"/>
              </w:rPr>
              <w:t>A jövedelmek típusai</w:t>
            </w:r>
          </w:p>
        </w:tc>
        <w:tc>
          <w:tcPr>
            <w:tcW w:w="1134" w:type="dxa"/>
          </w:tcPr>
          <w:p w:rsidR="00C703F2" w:rsidRPr="00C703F2" w:rsidRDefault="00C703F2" w:rsidP="005E47BF">
            <w:pPr>
              <w:jc w:val="center"/>
              <w:rPr>
                <w:rFonts w:ascii="Times New Roman" w:hAnsi="Times New Roman"/>
                <w:sz w:val="24"/>
              </w:rPr>
            </w:pPr>
            <w:r w:rsidRPr="00C703F2">
              <w:rPr>
                <w:rFonts w:ascii="Times New Roman" w:hAnsi="Times New Roman"/>
                <w:sz w:val="24"/>
              </w:rPr>
              <w:t>Kérelmező</w:t>
            </w:r>
          </w:p>
          <w:p w:rsidR="00C703F2" w:rsidRPr="00C703F2" w:rsidRDefault="00C703F2" w:rsidP="005E47BF">
            <w:pPr>
              <w:jc w:val="center"/>
              <w:rPr>
                <w:rFonts w:ascii="Times New Roman" w:hAnsi="Times New Roman"/>
                <w:sz w:val="24"/>
              </w:rPr>
            </w:pPr>
            <w:r w:rsidRPr="00C703F2">
              <w:rPr>
                <w:rFonts w:ascii="Times New Roman" w:hAnsi="Times New Roman"/>
                <w:sz w:val="24"/>
              </w:rPr>
              <w:t>jövedelme</w:t>
            </w:r>
          </w:p>
          <w:p w:rsidR="00C703F2" w:rsidRPr="00C703F2" w:rsidRDefault="00C703F2" w:rsidP="005E47BF">
            <w:pPr>
              <w:ind w:left="-52" w:firstLine="52"/>
              <w:jc w:val="center"/>
              <w:rPr>
                <w:rFonts w:ascii="Times New Roman" w:hAnsi="Times New Roman"/>
                <w:sz w:val="24"/>
              </w:rPr>
            </w:pPr>
            <w:r w:rsidRPr="00C703F2">
              <w:rPr>
                <w:rFonts w:ascii="Times New Roman" w:hAnsi="Times New Roman"/>
                <w:sz w:val="24"/>
              </w:rPr>
              <w:t>(nettó)</w:t>
            </w:r>
          </w:p>
        </w:tc>
        <w:tc>
          <w:tcPr>
            <w:tcW w:w="1272" w:type="dxa"/>
            <w:tcBorders>
              <w:right w:val="nil"/>
            </w:tcBorders>
          </w:tcPr>
          <w:p w:rsidR="00C703F2" w:rsidRPr="00C703F2" w:rsidRDefault="00C703F2" w:rsidP="005E47BF">
            <w:pPr>
              <w:jc w:val="both"/>
              <w:rPr>
                <w:rFonts w:ascii="Times New Roman" w:hAnsi="Times New Roman"/>
                <w:sz w:val="24"/>
              </w:rPr>
            </w:pPr>
            <w:r w:rsidRPr="00C703F2">
              <w:rPr>
                <w:rFonts w:ascii="Times New Roman" w:hAnsi="Times New Roman"/>
                <w:sz w:val="24"/>
              </w:rPr>
              <w:t>Kérelmezővel közös háztartásban élő házastárs (élettárs) jövedelme (nettó)</w:t>
            </w:r>
          </w:p>
        </w:tc>
        <w:tc>
          <w:tcPr>
            <w:tcW w:w="1847" w:type="dxa"/>
            <w:tcBorders>
              <w:right w:val="nil"/>
            </w:tcBorders>
          </w:tcPr>
          <w:p w:rsidR="00C703F2" w:rsidRPr="00C703F2" w:rsidRDefault="00C703F2" w:rsidP="005E47BF">
            <w:pPr>
              <w:jc w:val="both"/>
              <w:rPr>
                <w:rFonts w:ascii="Times New Roman" w:hAnsi="Times New Roman"/>
                <w:sz w:val="24"/>
              </w:rPr>
            </w:pPr>
            <w:r w:rsidRPr="00C703F2">
              <w:rPr>
                <w:rFonts w:ascii="Times New Roman" w:hAnsi="Times New Roman"/>
                <w:sz w:val="24"/>
              </w:rPr>
              <w:t>A kérelmezővel közös háztartásban élő egyéb rokon jövedelme (nettó)</w:t>
            </w:r>
          </w:p>
        </w:tc>
        <w:tc>
          <w:tcPr>
            <w:tcW w:w="1134" w:type="dxa"/>
          </w:tcPr>
          <w:p w:rsidR="00C703F2" w:rsidRPr="00C703F2" w:rsidRDefault="00C703F2" w:rsidP="005E47BF">
            <w:pPr>
              <w:spacing w:before="240"/>
              <w:jc w:val="center"/>
              <w:rPr>
                <w:rFonts w:ascii="Times New Roman" w:hAnsi="Times New Roman"/>
                <w:sz w:val="24"/>
              </w:rPr>
            </w:pPr>
            <w:r w:rsidRPr="00C703F2">
              <w:rPr>
                <w:rFonts w:ascii="Times New Roman" w:hAnsi="Times New Roman"/>
                <w:sz w:val="24"/>
              </w:rPr>
              <w:t>Összesen</w:t>
            </w:r>
          </w:p>
          <w:p w:rsidR="00C703F2" w:rsidRPr="00C703F2" w:rsidRDefault="00C703F2" w:rsidP="005E47BF">
            <w:pPr>
              <w:jc w:val="center"/>
              <w:rPr>
                <w:rFonts w:ascii="Times New Roman" w:hAnsi="Times New Roman"/>
                <w:sz w:val="24"/>
              </w:rPr>
            </w:pPr>
            <w:r w:rsidRPr="00C703F2">
              <w:rPr>
                <w:rFonts w:ascii="Times New Roman" w:hAnsi="Times New Roman"/>
                <w:sz w:val="24"/>
              </w:rPr>
              <w:t xml:space="preserve">(nettó)  </w:t>
            </w:r>
          </w:p>
        </w:tc>
      </w:tr>
      <w:tr w:rsidR="00C703F2" w:rsidRPr="00C703F2" w:rsidTr="005E47BF">
        <w:trPr>
          <w:cantSplit/>
        </w:trPr>
        <w:tc>
          <w:tcPr>
            <w:tcW w:w="3472" w:type="dxa"/>
            <w:tcBorders>
              <w:top w:val="nil"/>
            </w:tcBorders>
          </w:tcPr>
          <w:p w:rsidR="00C703F2" w:rsidRPr="00C703F2" w:rsidRDefault="00C703F2" w:rsidP="005E47BF">
            <w:pPr>
              <w:rPr>
                <w:rFonts w:ascii="Times New Roman" w:hAnsi="Times New Roman"/>
                <w:sz w:val="24"/>
              </w:rPr>
            </w:pPr>
            <w:r w:rsidRPr="00C703F2">
              <w:rPr>
                <w:rFonts w:ascii="Times New Roman" w:hAnsi="Times New Roman"/>
                <w:sz w:val="24"/>
              </w:rPr>
              <w:t xml:space="preserve"> 1. Munkaviszonyból, munkavégzésre irányuló egyéb jogviszonyból származó jövedelem és táppénz</w:t>
            </w:r>
          </w:p>
        </w:tc>
        <w:tc>
          <w:tcPr>
            <w:tcW w:w="1134" w:type="dxa"/>
            <w:tcBorders>
              <w:top w:val="nil"/>
            </w:tcBorders>
          </w:tcPr>
          <w:p w:rsidR="00C703F2" w:rsidRPr="00C703F2" w:rsidRDefault="00C703F2" w:rsidP="005E47BF">
            <w:pPr>
              <w:rPr>
                <w:rFonts w:ascii="Times New Roman" w:hAnsi="Times New Roman"/>
                <w:sz w:val="24"/>
              </w:rPr>
            </w:pPr>
          </w:p>
        </w:tc>
        <w:tc>
          <w:tcPr>
            <w:tcW w:w="1272" w:type="dxa"/>
          </w:tcPr>
          <w:p w:rsidR="00C703F2" w:rsidRPr="00C703F2" w:rsidRDefault="00C703F2" w:rsidP="005E47BF">
            <w:pPr>
              <w:rPr>
                <w:rFonts w:ascii="Times New Roman" w:hAnsi="Times New Roman"/>
                <w:sz w:val="24"/>
              </w:rPr>
            </w:pPr>
          </w:p>
        </w:tc>
        <w:tc>
          <w:tcPr>
            <w:tcW w:w="1847" w:type="dxa"/>
          </w:tcPr>
          <w:p w:rsidR="00C703F2" w:rsidRPr="00C703F2" w:rsidRDefault="00C703F2" w:rsidP="005E47BF">
            <w:pPr>
              <w:rPr>
                <w:rFonts w:ascii="Times New Roman" w:hAnsi="Times New Roman"/>
                <w:sz w:val="24"/>
              </w:rPr>
            </w:pPr>
          </w:p>
        </w:tc>
        <w:tc>
          <w:tcPr>
            <w:tcW w:w="1134" w:type="dxa"/>
            <w:tcBorders>
              <w:top w:val="nil"/>
            </w:tcBorders>
          </w:tcPr>
          <w:p w:rsidR="00C703F2" w:rsidRPr="00C703F2" w:rsidRDefault="00C703F2" w:rsidP="005E47BF">
            <w:pPr>
              <w:rPr>
                <w:rFonts w:ascii="Times New Roman" w:hAnsi="Times New Roman"/>
                <w:sz w:val="24"/>
              </w:rPr>
            </w:pPr>
          </w:p>
        </w:tc>
      </w:tr>
      <w:tr w:rsidR="00C703F2" w:rsidRPr="00C703F2" w:rsidTr="005E47BF">
        <w:trPr>
          <w:cantSplit/>
        </w:trPr>
        <w:tc>
          <w:tcPr>
            <w:tcW w:w="3472" w:type="dxa"/>
          </w:tcPr>
          <w:p w:rsidR="00C703F2" w:rsidRPr="00C703F2" w:rsidRDefault="00C703F2" w:rsidP="005E47BF">
            <w:pPr>
              <w:rPr>
                <w:rFonts w:ascii="Times New Roman" w:hAnsi="Times New Roman"/>
                <w:sz w:val="24"/>
              </w:rPr>
            </w:pPr>
            <w:r w:rsidRPr="00C703F2">
              <w:rPr>
                <w:rFonts w:ascii="Times New Roman" w:hAnsi="Times New Roman"/>
                <w:sz w:val="24"/>
              </w:rPr>
              <w:t xml:space="preserve"> 2. Társas és egyéni vállalkozásból származó jövedelem</w:t>
            </w:r>
          </w:p>
        </w:tc>
        <w:tc>
          <w:tcPr>
            <w:tcW w:w="1134" w:type="dxa"/>
          </w:tcPr>
          <w:p w:rsidR="00C703F2" w:rsidRPr="00C703F2" w:rsidRDefault="00C703F2" w:rsidP="005E47BF">
            <w:pPr>
              <w:rPr>
                <w:rFonts w:ascii="Times New Roman" w:hAnsi="Times New Roman"/>
                <w:sz w:val="24"/>
              </w:rPr>
            </w:pPr>
          </w:p>
        </w:tc>
        <w:tc>
          <w:tcPr>
            <w:tcW w:w="1272" w:type="dxa"/>
          </w:tcPr>
          <w:p w:rsidR="00C703F2" w:rsidRPr="00C703F2" w:rsidRDefault="00C703F2" w:rsidP="005E47BF">
            <w:pPr>
              <w:rPr>
                <w:rFonts w:ascii="Times New Roman" w:hAnsi="Times New Roman"/>
                <w:sz w:val="24"/>
              </w:rPr>
            </w:pPr>
          </w:p>
        </w:tc>
        <w:tc>
          <w:tcPr>
            <w:tcW w:w="1847" w:type="dxa"/>
          </w:tcPr>
          <w:p w:rsidR="00C703F2" w:rsidRPr="00C703F2" w:rsidRDefault="00C703F2" w:rsidP="005E47BF">
            <w:pPr>
              <w:rPr>
                <w:rFonts w:ascii="Times New Roman" w:hAnsi="Times New Roman"/>
                <w:sz w:val="24"/>
              </w:rPr>
            </w:pPr>
          </w:p>
        </w:tc>
        <w:tc>
          <w:tcPr>
            <w:tcW w:w="1134" w:type="dxa"/>
          </w:tcPr>
          <w:p w:rsidR="00C703F2" w:rsidRPr="00C703F2" w:rsidRDefault="00C703F2" w:rsidP="005E47BF">
            <w:pPr>
              <w:rPr>
                <w:rFonts w:ascii="Times New Roman" w:hAnsi="Times New Roman"/>
                <w:sz w:val="24"/>
              </w:rPr>
            </w:pPr>
          </w:p>
        </w:tc>
      </w:tr>
      <w:tr w:rsidR="00C703F2" w:rsidRPr="00C703F2" w:rsidTr="005E47BF">
        <w:trPr>
          <w:cantSplit/>
        </w:trPr>
        <w:tc>
          <w:tcPr>
            <w:tcW w:w="3472" w:type="dxa"/>
          </w:tcPr>
          <w:p w:rsidR="00C703F2" w:rsidRPr="00C703F2" w:rsidRDefault="00C703F2" w:rsidP="005E47BF">
            <w:pPr>
              <w:rPr>
                <w:rFonts w:ascii="Times New Roman" w:hAnsi="Times New Roman"/>
                <w:sz w:val="24"/>
              </w:rPr>
            </w:pPr>
            <w:r w:rsidRPr="00C703F2">
              <w:rPr>
                <w:rFonts w:ascii="Times New Roman" w:hAnsi="Times New Roman"/>
                <w:sz w:val="24"/>
              </w:rPr>
              <w:t xml:space="preserve"> 3. Ingatlan, ingó vagyontárgyak értékesítéséből származó jövedelem</w:t>
            </w:r>
          </w:p>
        </w:tc>
        <w:tc>
          <w:tcPr>
            <w:tcW w:w="1134" w:type="dxa"/>
          </w:tcPr>
          <w:p w:rsidR="00C703F2" w:rsidRPr="00C703F2" w:rsidRDefault="00C703F2" w:rsidP="005E47BF">
            <w:pPr>
              <w:rPr>
                <w:rFonts w:ascii="Times New Roman" w:hAnsi="Times New Roman"/>
                <w:sz w:val="24"/>
              </w:rPr>
            </w:pPr>
          </w:p>
        </w:tc>
        <w:tc>
          <w:tcPr>
            <w:tcW w:w="1272" w:type="dxa"/>
          </w:tcPr>
          <w:p w:rsidR="00C703F2" w:rsidRPr="00C703F2" w:rsidRDefault="00C703F2" w:rsidP="005E47BF">
            <w:pPr>
              <w:rPr>
                <w:rFonts w:ascii="Times New Roman" w:hAnsi="Times New Roman"/>
                <w:sz w:val="24"/>
              </w:rPr>
            </w:pPr>
          </w:p>
        </w:tc>
        <w:tc>
          <w:tcPr>
            <w:tcW w:w="1847" w:type="dxa"/>
          </w:tcPr>
          <w:p w:rsidR="00C703F2" w:rsidRPr="00C703F2" w:rsidRDefault="00C703F2" w:rsidP="005E47BF">
            <w:pPr>
              <w:rPr>
                <w:rFonts w:ascii="Times New Roman" w:hAnsi="Times New Roman"/>
                <w:sz w:val="24"/>
              </w:rPr>
            </w:pPr>
          </w:p>
        </w:tc>
        <w:tc>
          <w:tcPr>
            <w:tcW w:w="1134" w:type="dxa"/>
          </w:tcPr>
          <w:p w:rsidR="00C703F2" w:rsidRPr="00C703F2" w:rsidRDefault="00C703F2" w:rsidP="005E47BF">
            <w:pPr>
              <w:rPr>
                <w:rFonts w:ascii="Times New Roman" w:hAnsi="Times New Roman"/>
                <w:sz w:val="24"/>
              </w:rPr>
            </w:pPr>
          </w:p>
        </w:tc>
      </w:tr>
      <w:tr w:rsidR="00C703F2" w:rsidRPr="00C703F2" w:rsidTr="005E47BF">
        <w:trPr>
          <w:cantSplit/>
        </w:trPr>
        <w:tc>
          <w:tcPr>
            <w:tcW w:w="3472" w:type="dxa"/>
          </w:tcPr>
          <w:p w:rsidR="00C703F2" w:rsidRPr="00C703F2" w:rsidRDefault="00C703F2" w:rsidP="005E47BF">
            <w:pPr>
              <w:rPr>
                <w:rFonts w:ascii="Times New Roman" w:hAnsi="Times New Roman"/>
                <w:sz w:val="24"/>
              </w:rPr>
            </w:pPr>
            <w:r w:rsidRPr="00C703F2">
              <w:rPr>
                <w:rFonts w:ascii="Times New Roman" w:hAnsi="Times New Roman"/>
                <w:sz w:val="24"/>
              </w:rPr>
              <w:t xml:space="preserve"> 4. Nyugellátás, baleseti nyugellátás, egyéb nyugdíjszerű rendszeres szociális ellátások</w:t>
            </w:r>
          </w:p>
        </w:tc>
        <w:tc>
          <w:tcPr>
            <w:tcW w:w="1134" w:type="dxa"/>
          </w:tcPr>
          <w:p w:rsidR="00C703F2" w:rsidRPr="00C703F2" w:rsidRDefault="00C703F2" w:rsidP="005E47BF">
            <w:pPr>
              <w:rPr>
                <w:rFonts w:ascii="Times New Roman" w:hAnsi="Times New Roman"/>
                <w:sz w:val="24"/>
              </w:rPr>
            </w:pPr>
          </w:p>
        </w:tc>
        <w:tc>
          <w:tcPr>
            <w:tcW w:w="1272" w:type="dxa"/>
          </w:tcPr>
          <w:p w:rsidR="00C703F2" w:rsidRPr="00C703F2" w:rsidRDefault="00C703F2" w:rsidP="005E47BF">
            <w:pPr>
              <w:rPr>
                <w:rFonts w:ascii="Times New Roman" w:hAnsi="Times New Roman"/>
                <w:sz w:val="24"/>
              </w:rPr>
            </w:pPr>
          </w:p>
        </w:tc>
        <w:tc>
          <w:tcPr>
            <w:tcW w:w="1847" w:type="dxa"/>
          </w:tcPr>
          <w:p w:rsidR="00C703F2" w:rsidRPr="00C703F2" w:rsidRDefault="00C703F2" w:rsidP="005E47BF">
            <w:pPr>
              <w:rPr>
                <w:rFonts w:ascii="Times New Roman" w:hAnsi="Times New Roman"/>
                <w:sz w:val="24"/>
              </w:rPr>
            </w:pPr>
          </w:p>
        </w:tc>
        <w:tc>
          <w:tcPr>
            <w:tcW w:w="1134" w:type="dxa"/>
          </w:tcPr>
          <w:p w:rsidR="00C703F2" w:rsidRPr="00C703F2" w:rsidRDefault="00C703F2" w:rsidP="005E47BF">
            <w:pPr>
              <w:rPr>
                <w:rFonts w:ascii="Times New Roman" w:hAnsi="Times New Roman"/>
                <w:sz w:val="24"/>
              </w:rPr>
            </w:pPr>
          </w:p>
        </w:tc>
      </w:tr>
      <w:tr w:rsidR="00C703F2" w:rsidRPr="00C703F2" w:rsidTr="005E47BF">
        <w:trPr>
          <w:cantSplit/>
        </w:trPr>
        <w:tc>
          <w:tcPr>
            <w:tcW w:w="3472" w:type="dxa"/>
          </w:tcPr>
          <w:p w:rsidR="00C703F2" w:rsidRPr="00C703F2" w:rsidRDefault="00C703F2" w:rsidP="005E47BF">
            <w:pPr>
              <w:rPr>
                <w:rFonts w:ascii="Times New Roman" w:hAnsi="Times New Roman"/>
                <w:sz w:val="24"/>
              </w:rPr>
            </w:pPr>
            <w:r w:rsidRPr="00C703F2">
              <w:rPr>
                <w:rFonts w:ascii="Times New Roman" w:hAnsi="Times New Roman"/>
                <w:sz w:val="24"/>
              </w:rPr>
              <w:t xml:space="preserve"> 5. A gyermek ellátásához és gondozásához kapcsolódó támogatások</w:t>
            </w:r>
          </w:p>
          <w:p w:rsidR="00C703F2" w:rsidRPr="00C703F2" w:rsidRDefault="00C703F2" w:rsidP="005E47BF">
            <w:pPr>
              <w:rPr>
                <w:rFonts w:ascii="Times New Roman" w:hAnsi="Times New Roman"/>
                <w:sz w:val="24"/>
              </w:rPr>
            </w:pPr>
            <w:r w:rsidRPr="00C703F2">
              <w:rPr>
                <w:rFonts w:ascii="Times New Roman" w:hAnsi="Times New Roman"/>
                <w:sz w:val="24"/>
              </w:rPr>
              <w:t>(GYED, GYES, GYET, családi pótlék, gyermektartásdíj, stb.)</w:t>
            </w:r>
          </w:p>
        </w:tc>
        <w:tc>
          <w:tcPr>
            <w:tcW w:w="1134" w:type="dxa"/>
          </w:tcPr>
          <w:p w:rsidR="00C703F2" w:rsidRPr="00C703F2" w:rsidRDefault="00C703F2" w:rsidP="005E47BF">
            <w:pPr>
              <w:rPr>
                <w:rFonts w:ascii="Times New Roman" w:hAnsi="Times New Roman"/>
                <w:sz w:val="24"/>
              </w:rPr>
            </w:pPr>
          </w:p>
        </w:tc>
        <w:tc>
          <w:tcPr>
            <w:tcW w:w="1272" w:type="dxa"/>
          </w:tcPr>
          <w:p w:rsidR="00C703F2" w:rsidRPr="00C703F2" w:rsidRDefault="00C703F2" w:rsidP="005E47BF">
            <w:pPr>
              <w:rPr>
                <w:rFonts w:ascii="Times New Roman" w:hAnsi="Times New Roman"/>
                <w:sz w:val="24"/>
              </w:rPr>
            </w:pPr>
          </w:p>
        </w:tc>
        <w:tc>
          <w:tcPr>
            <w:tcW w:w="1847" w:type="dxa"/>
          </w:tcPr>
          <w:p w:rsidR="00C703F2" w:rsidRPr="00C703F2" w:rsidRDefault="00C703F2" w:rsidP="005E47BF">
            <w:pPr>
              <w:rPr>
                <w:rFonts w:ascii="Times New Roman" w:hAnsi="Times New Roman"/>
                <w:sz w:val="24"/>
              </w:rPr>
            </w:pPr>
          </w:p>
        </w:tc>
        <w:tc>
          <w:tcPr>
            <w:tcW w:w="1134" w:type="dxa"/>
          </w:tcPr>
          <w:p w:rsidR="00C703F2" w:rsidRPr="00C703F2" w:rsidRDefault="00C703F2" w:rsidP="005E47BF">
            <w:pPr>
              <w:rPr>
                <w:rFonts w:ascii="Times New Roman" w:hAnsi="Times New Roman"/>
                <w:sz w:val="24"/>
              </w:rPr>
            </w:pPr>
          </w:p>
        </w:tc>
      </w:tr>
      <w:tr w:rsidR="00C703F2" w:rsidRPr="00C703F2" w:rsidTr="005E47BF">
        <w:trPr>
          <w:cantSplit/>
        </w:trPr>
        <w:tc>
          <w:tcPr>
            <w:tcW w:w="3472" w:type="dxa"/>
          </w:tcPr>
          <w:p w:rsidR="00C703F2" w:rsidRPr="00C703F2" w:rsidRDefault="00C703F2" w:rsidP="005E47BF">
            <w:pPr>
              <w:rPr>
                <w:rFonts w:ascii="Times New Roman" w:hAnsi="Times New Roman"/>
                <w:sz w:val="24"/>
              </w:rPr>
            </w:pPr>
            <w:r w:rsidRPr="00C703F2">
              <w:rPr>
                <w:rFonts w:ascii="Times New Roman" w:hAnsi="Times New Roman"/>
                <w:sz w:val="24"/>
              </w:rPr>
              <w:t xml:space="preserve"> 6. Önkormányzati és munkaügyi szervek, valamint járási hivatal által folyósított rendszeres pénzbeli ellátások (álláskeresési ellátás, aktív korúak ellátása, stb.)</w:t>
            </w:r>
          </w:p>
        </w:tc>
        <w:tc>
          <w:tcPr>
            <w:tcW w:w="1134" w:type="dxa"/>
          </w:tcPr>
          <w:p w:rsidR="00C703F2" w:rsidRPr="00C703F2" w:rsidRDefault="00C703F2" w:rsidP="005E47BF">
            <w:pPr>
              <w:rPr>
                <w:rFonts w:ascii="Times New Roman" w:hAnsi="Times New Roman"/>
                <w:sz w:val="24"/>
              </w:rPr>
            </w:pPr>
          </w:p>
        </w:tc>
        <w:tc>
          <w:tcPr>
            <w:tcW w:w="1272" w:type="dxa"/>
          </w:tcPr>
          <w:p w:rsidR="00C703F2" w:rsidRPr="00C703F2" w:rsidRDefault="00C703F2" w:rsidP="005E47BF">
            <w:pPr>
              <w:rPr>
                <w:rFonts w:ascii="Times New Roman" w:hAnsi="Times New Roman"/>
                <w:sz w:val="24"/>
              </w:rPr>
            </w:pPr>
          </w:p>
        </w:tc>
        <w:tc>
          <w:tcPr>
            <w:tcW w:w="1847" w:type="dxa"/>
          </w:tcPr>
          <w:p w:rsidR="00C703F2" w:rsidRPr="00C703F2" w:rsidRDefault="00C703F2" w:rsidP="005E47BF">
            <w:pPr>
              <w:rPr>
                <w:rFonts w:ascii="Times New Roman" w:hAnsi="Times New Roman"/>
                <w:sz w:val="24"/>
              </w:rPr>
            </w:pPr>
          </w:p>
        </w:tc>
        <w:tc>
          <w:tcPr>
            <w:tcW w:w="1134" w:type="dxa"/>
          </w:tcPr>
          <w:p w:rsidR="00C703F2" w:rsidRPr="00C703F2" w:rsidRDefault="00C703F2" w:rsidP="005E47BF">
            <w:pPr>
              <w:rPr>
                <w:rFonts w:ascii="Times New Roman" w:hAnsi="Times New Roman"/>
                <w:sz w:val="24"/>
              </w:rPr>
            </w:pPr>
          </w:p>
        </w:tc>
      </w:tr>
      <w:tr w:rsidR="00C703F2" w:rsidRPr="00C703F2" w:rsidTr="005E47BF">
        <w:trPr>
          <w:cantSplit/>
        </w:trPr>
        <w:tc>
          <w:tcPr>
            <w:tcW w:w="3472" w:type="dxa"/>
          </w:tcPr>
          <w:p w:rsidR="00C703F2" w:rsidRPr="00C703F2" w:rsidRDefault="00C703F2" w:rsidP="005E47BF">
            <w:pPr>
              <w:rPr>
                <w:rFonts w:ascii="Times New Roman" w:hAnsi="Times New Roman"/>
                <w:sz w:val="24"/>
              </w:rPr>
            </w:pPr>
            <w:r w:rsidRPr="00C703F2">
              <w:rPr>
                <w:rFonts w:ascii="Times New Roman" w:hAnsi="Times New Roman"/>
                <w:sz w:val="24"/>
              </w:rPr>
              <w:t xml:space="preserve"> 7. Ingatlan bérbeadásából származó jövedelem</w:t>
            </w:r>
          </w:p>
        </w:tc>
        <w:tc>
          <w:tcPr>
            <w:tcW w:w="1134" w:type="dxa"/>
          </w:tcPr>
          <w:p w:rsidR="00C703F2" w:rsidRPr="00C703F2" w:rsidRDefault="00C703F2" w:rsidP="005E47BF">
            <w:pPr>
              <w:rPr>
                <w:rFonts w:ascii="Times New Roman" w:hAnsi="Times New Roman"/>
                <w:sz w:val="24"/>
              </w:rPr>
            </w:pPr>
          </w:p>
        </w:tc>
        <w:tc>
          <w:tcPr>
            <w:tcW w:w="1272" w:type="dxa"/>
          </w:tcPr>
          <w:p w:rsidR="00C703F2" w:rsidRPr="00C703F2" w:rsidRDefault="00C703F2" w:rsidP="005E47BF">
            <w:pPr>
              <w:rPr>
                <w:rFonts w:ascii="Times New Roman" w:hAnsi="Times New Roman"/>
                <w:sz w:val="24"/>
              </w:rPr>
            </w:pPr>
          </w:p>
        </w:tc>
        <w:tc>
          <w:tcPr>
            <w:tcW w:w="1847" w:type="dxa"/>
          </w:tcPr>
          <w:p w:rsidR="00C703F2" w:rsidRPr="00C703F2" w:rsidRDefault="00C703F2" w:rsidP="005E47BF">
            <w:pPr>
              <w:rPr>
                <w:rFonts w:ascii="Times New Roman" w:hAnsi="Times New Roman"/>
                <w:sz w:val="24"/>
              </w:rPr>
            </w:pPr>
          </w:p>
        </w:tc>
        <w:tc>
          <w:tcPr>
            <w:tcW w:w="1134" w:type="dxa"/>
          </w:tcPr>
          <w:p w:rsidR="00C703F2" w:rsidRPr="00C703F2" w:rsidRDefault="00C703F2" w:rsidP="005E47BF">
            <w:pPr>
              <w:rPr>
                <w:rFonts w:ascii="Times New Roman" w:hAnsi="Times New Roman"/>
                <w:sz w:val="24"/>
              </w:rPr>
            </w:pPr>
          </w:p>
        </w:tc>
      </w:tr>
      <w:tr w:rsidR="00C703F2" w:rsidRPr="00C703F2" w:rsidTr="005E47BF">
        <w:trPr>
          <w:cantSplit/>
        </w:trPr>
        <w:tc>
          <w:tcPr>
            <w:tcW w:w="3472" w:type="dxa"/>
          </w:tcPr>
          <w:p w:rsidR="00C703F2" w:rsidRPr="00C703F2" w:rsidRDefault="00C703F2" w:rsidP="005E47BF">
            <w:pPr>
              <w:rPr>
                <w:rFonts w:ascii="Times New Roman" w:hAnsi="Times New Roman"/>
                <w:sz w:val="24"/>
              </w:rPr>
            </w:pPr>
            <w:r w:rsidRPr="00C703F2">
              <w:rPr>
                <w:rFonts w:ascii="Times New Roman" w:hAnsi="Times New Roman"/>
                <w:sz w:val="24"/>
              </w:rPr>
              <w:t xml:space="preserve"> 8. Egyéb (pl.: ösztöndíj, értékpapírból származó jövedelem)</w:t>
            </w:r>
          </w:p>
        </w:tc>
        <w:tc>
          <w:tcPr>
            <w:tcW w:w="1134" w:type="dxa"/>
          </w:tcPr>
          <w:p w:rsidR="00C703F2" w:rsidRPr="00C703F2" w:rsidRDefault="00C703F2" w:rsidP="005E47BF">
            <w:pPr>
              <w:rPr>
                <w:rFonts w:ascii="Times New Roman" w:hAnsi="Times New Roman"/>
                <w:sz w:val="24"/>
              </w:rPr>
            </w:pPr>
          </w:p>
        </w:tc>
        <w:tc>
          <w:tcPr>
            <w:tcW w:w="1272" w:type="dxa"/>
          </w:tcPr>
          <w:p w:rsidR="00C703F2" w:rsidRPr="00C703F2" w:rsidRDefault="00C703F2" w:rsidP="005E47BF">
            <w:pPr>
              <w:rPr>
                <w:rFonts w:ascii="Times New Roman" w:hAnsi="Times New Roman"/>
                <w:sz w:val="24"/>
              </w:rPr>
            </w:pPr>
          </w:p>
        </w:tc>
        <w:tc>
          <w:tcPr>
            <w:tcW w:w="1847" w:type="dxa"/>
          </w:tcPr>
          <w:p w:rsidR="00C703F2" w:rsidRPr="00C703F2" w:rsidRDefault="00C703F2" w:rsidP="005E47BF">
            <w:pPr>
              <w:rPr>
                <w:rFonts w:ascii="Times New Roman" w:hAnsi="Times New Roman"/>
                <w:sz w:val="24"/>
              </w:rPr>
            </w:pPr>
          </w:p>
        </w:tc>
        <w:tc>
          <w:tcPr>
            <w:tcW w:w="1134" w:type="dxa"/>
          </w:tcPr>
          <w:p w:rsidR="00C703F2" w:rsidRPr="00C703F2" w:rsidRDefault="00C703F2" w:rsidP="005E47BF">
            <w:pPr>
              <w:rPr>
                <w:rFonts w:ascii="Times New Roman" w:hAnsi="Times New Roman"/>
                <w:sz w:val="24"/>
              </w:rPr>
            </w:pPr>
          </w:p>
        </w:tc>
      </w:tr>
      <w:tr w:rsidR="00C703F2" w:rsidRPr="00C703F2" w:rsidTr="005E47BF">
        <w:trPr>
          <w:cantSplit/>
        </w:trPr>
        <w:tc>
          <w:tcPr>
            <w:tcW w:w="3472" w:type="dxa"/>
          </w:tcPr>
          <w:p w:rsidR="00C703F2" w:rsidRPr="00C703F2" w:rsidRDefault="00C703F2" w:rsidP="005E47BF">
            <w:pPr>
              <w:rPr>
                <w:rFonts w:ascii="Times New Roman" w:hAnsi="Times New Roman"/>
                <w:sz w:val="24"/>
              </w:rPr>
            </w:pPr>
            <w:r w:rsidRPr="00C703F2">
              <w:rPr>
                <w:rFonts w:ascii="Times New Roman" w:hAnsi="Times New Roman"/>
                <w:sz w:val="24"/>
              </w:rPr>
              <w:t>9. A család összes nettó jövedelmét csökkentő tényezők</w:t>
            </w:r>
          </w:p>
        </w:tc>
        <w:tc>
          <w:tcPr>
            <w:tcW w:w="1134" w:type="dxa"/>
          </w:tcPr>
          <w:p w:rsidR="00C703F2" w:rsidRPr="00C703F2" w:rsidRDefault="00C703F2" w:rsidP="005E47BF">
            <w:pPr>
              <w:rPr>
                <w:rFonts w:ascii="Times New Roman" w:hAnsi="Times New Roman"/>
                <w:sz w:val="24"/>
              </w:rPr>
            </w:pPr>
          </w:p>
        </w:tc>
        <w:tc>
          <w:tcPr>
            <w:tcW w:w="1272" w:type="dxa"/>
          </w:tcPr>
          <w:p w:rsidR="00C703F2" w:rsidRPr="00C703F2" w:rsidRDefault="00C703F2" w:rsidP="005E47BF">
            <w:pPr>
              <w:rPr>
                <w:rFonts w:ascii="Times New Roman" w:hAnsi="Times New Roman"/>
                <w:sz w:val="24"/>
              </w:rPr>
            </w:pPr>
          </w:p>
        </w:tc>
        <w:tc>
          <w:tcPr>
            <w:tcW w:w="1847" w:type="dxa"/>
          </w:tcPr>
          <w:p w:rsidR="00C703F2" w:rsidRPr="00C703F2" w:rsidRDefault="00C703F2" w:rsidP="005E47BF">
            <w:pPr>
              <w:rPr>
                <w:rFonts w:ascii="Times New Roman" w:hAnsi="Times New Roman"/>
                <w:sz w:val="24"/>
              </w:rPr>
            </w:pPr>
          </w:p>
        </w:tc>
        <w:tc>
          <w:tcPr>
            <w:tcW w:w="1134" w:type="dxa"/>
          </w:tcPr>
          <w:p w:rsidR="00C703F2" w:rsidRPr="00C703F2" w:rsidRDefault="00C703F2" w:rsidP="005E47BF">
            <w:pPr>
              <w:rPr>
                <w:rFonts w:ascii="Times New Roman" w:hAnsi="Times New Roman"/>
                <w:sz w:val="24"/>
              </w:rPr>
            </w:pPr>
          </w:p>
        </w:tc>
      </w:tr>
      <w:tr w:rsidR="00C703F2" w:rsidRPr="00C703F2" w:rsidTr="005E47BF">
        <w:trPr>
          <w:cantSplit/>
        </w:trPr>
        <w:tc>
          <w:tcPr>
            <w:tcW w:w="3472" w:type="dxa"/>
          </w:tcPr>
          <w:p w:rsidR="00C703F2" w:rsidRPr="00C703F2" w:rsidRDefault="00C703F2" w:rsidP="005E47BF">
            <w:pPr>
              <w:rPr>
                <w:rFonts w:ascii="Times New Roman" w:hAnsi="Times New Roman"/>
                <w:sz w:val="24"/>
              </w:rPr>
            </w:pPr>
            <w:r w:rsidRPr="00C703F2">
              <w:rPr>
                <w:rFonts w:ascii="Times New Roman" w:hAnsi="Times New Roman"/>
                <w:sz w:val="24"/>
              </w:rPr>
              <w:t xml:space="preserve">10. A család havi nettó jövedelme összesen </w:t>
            </w:r>
          </w:p>
        </w:tc>
        <w:tc>
          <w:tcPr>
            <w:tcW w:w="1134" w:type="dxa"/>
          </w:tcPr>
          <w:p w:rsidR="00C703F2" w:rsidRPr="00C703F2" w:rsidRDefault="00C703F2" w:rsidP="005E47BF">
            <w:pPr>
              <w:rPr>
                <w:rFonts w:ascii="Times New Roman" w:hAnsi="Times New Roman"/>
                <w:sz w:val="24"/>
              </w:rPr>
            </w:pPr>
          </w:p>
        </w:tc>
        <w:tc>
          <w:tcPr>
            <w:tcW w:w="1272" w:type="dxa"/>
          </w:tcPr>
          <w:p w:rsidR="00C703F2" w:rsidRPr="00C703F2" w:rsidRDefault="00C703F2" w:rsidP="005E47BF">
            <w:pPr>
              <w:rPr>
                <w:rFonts w:ascii="Times New Roman" w:hAnsi="Times New Roman"/>
                <w:sz w:val="24"/>
              </w:rPr>
            </w:pPr>
          </w:p>
        </w:tc>
        <w:tc>
          <w:tcPr>
            <w:tcW w:w="1847" w:type="dxa"/>
          </w:tcPr>
          <w:p w:rsidR="00C703F2" w:rsidRPr="00C703F2" w:rsidRDefault="00C703F2" w:rsidP="005E47BF">
            <w:pPr>
              <w:rPr>
                <w:rFonts w:ascii="Times New Roman" w:hAnsi="Times New Roman"/>
                <w:sz w:val="24"/>
              </w:rPr>
            </w:pPr>
          </w:p>
        </w:tc>
        <w:tc>
          <w:tcPr>
            <w:tcW w:w="1134" w:type="dxa"/>
          </w:tcPr>
          <w:p w:rsidR="00C703F2" w:rsidRPr="00C703F2" w:rsidRDefault="00C703F2" w:rsidP="005E47BF">
            <w:pPr>
              <w:rPr>
                <w:rFonts w:ascii="Times New Roman" w:hAnsi="Times New Roman"/>
                <w:sz w:val="24"/>
              </w:rPr>
            </w:pPr>
          </w:p>
        </w:tc>
      </w:tr>
    </w:tbl>
    <w:p w:rsidR="00C703F2" w:rsidRPr="00C703F2" w:rsidRDefault="00C703F2" w:rsidP="00C703F2">
      <w:pPr>
        <w:rPr>
          <w:rFonts w:ascii="Times New Roman" w:hAnsi="Times New Roman"/>
          <w:sz w:val="24"/>
        </w:rPr>
      </w:pPr>
    </w:p>
    <w:p w:rsidR="00C703F2" w:rsidRPr="00C703F2" w:rsidRDefault="00C703F2" w:rsidP="00C703F2">
      <w:pPr>
        <w:rPr>
          <w:rFonts w:ascii="Times New Roman" w:hAnsi="Times New Roman"/>
          <w:sz w:val="24"/>
        </w:rPr>
      </w:pPr>
      <w:r w:rsidRPr="00C703F2">
        <w:rPr>
          <w:rFonts w:ascii="Times New Roman" w:hAnsi="Times New Roman"/>
          <w:sz w:val="24"/>
        </w:rPr>
        <w:t>Egy főre jutó nettó jövedelem:…………………</w:t>
      </w:r>
    </w:p>
    <w:p w:rsidR="00C703F2" w:rsidRPr="00C703F2" w:rsidRDefault="00C703F2" w:rsidP="00C703F2">
      <w:pPr>
        <w:pStyle w:val="Cmsor10"/>
        <w:rPr>
          <w:rFonts w:ascii="Times New Roman" w:hAnsi="Times New Roman" w:cs="Times New Roman"/>
          <w:b/>
          <w:sz w:val="24"/>
          <w:szCs w:val="24"/>
        </w:rPr>
      </w:pPr>
    </w:p>
    <w:p w:rsidR="00C703F2" w:rsidRPr="00C703F2" w:rsidRDefault="00C703F2" w:rsidP="00C703F2">
      <w:pPr>
        <w:rPr>
          <w:rFonts w:ascii="Times New Roman" w:hAnsi="Times New Roman"/>
          <w:sz w:val="24"/>
        </w:rPr>
      </w:pPr>
      <w:r w:rsidRPr="00C703F2">
        <w:rPr>
          <w:rFonts w:ascii="Times New Roman" w:hAnsi="Times New Roman"/>
          <w:sz w:val="24"/>
        </w:rPr>
        <w:t>Budapest, 2017.</w:t>
      </w:r>
    </w:p>
    <w:p w:rsidR="00C703F2" w:rsidRPr="00C703F2" w:rsidRDefault="00C703F2" w:rsidP="00C703F2">
      <w:pPr>
        <w:rPr>
          <w:rFonts w:ascii="Times New Roman" w:hAnsi="Times New Roman"/>
          <w:sz w:val="24"/>
        </w:rPr>
      </w:pPr>
    </w:p>
    <w:p w:rsidR="00C703F2" w:rsidRPr="00C703F2" w:rsidRDefault="00C703F2" w:rsidP="00C703F2">
      <w:pPr>
        <w:rPr>
          <w:rFonts w:ascii="Times New Roman" w:hAnsi="Times New Roman"/>
          <w:sz w:val="24"/>
        </w:rPr>
      </w:pPr>
      <w:r w:rsidRPr="00C703F2">
        <w:rPr>
          <w:rFonts w:ascii="Times New Roman" w:hAnsi="Times New Roman"/>
          <w:sz w:val="24"/>
        </w:rPr>
        <w:t>………………………………….                                                  …………………………..</w:t>
      </w:r>
    </w:p>
    <w:p w:rsidR="00C703F2" w:rsidRPr="00C703F2" w:rsidRDefault="00C703F2" w:rsidP="00C703F2">
      <w:pPr>
        <w:rPr>
          <w:rFonts w:ascii="Times New Roman" w:hAnsi="Times New Roman"/>
          <w:sz w:val="24"/>
        </w:rPr>
      </w:pPr>
      <w:r w:rsidRPr="00C703F2">
        <w:rPr>
          <w:rFonts w:ascii="Times New Roman" w:hAnsi="Times New Roman"/>
          <w:sz w:val="24"/>
        </w:rPr>
        <w:t>kérelmező</w:t>
      </w:r>
      <w:r w:rsidRPr="00C703F2">
        <w:rPr>
          <w:rFonts w:ascii="Times New Roman" w:hAnsi="Times New Roman"/>
          <w:sz w:val="24"/>
        </w:rPr>
        <w:tab/>
      </w:r>
      <w:r w:rsidRPr="00C703F2">
        <w:rPr>
          <w:rFonts w:ascii="Times New Roman" w:hAnsi="Times New Roman"/>
          <w:sz w:val="24"/>
        </w:rPr>
        <w:tab/>
      </w:r>
      <w:r w:rsidRPr="00C703F2">
        <w:rPr>
          <w:rFonts w:ascii="Times New Roman" w:hAnsi="Times New Roman"/>
          <w:sz w:val="24"/>
        </w:rPr>
        <w:tab/>
      </w:r>
      <w:r w:rsidRPr="00C703F2">
        <w:rPr>
          <w:rFonts w:ascii="Times New Roman" w:hAnsi="Times New Roman"/>
          <w:sz w:val="24"/>
        </w:rPr>
        <w:tab/>
      </w:r>
      <w:r w:rsidRPr="00C703F2">
        <w:rPr>
          <w:rFonts w:ascii="Times New Roman" w:hAnsi="Times New Roman"/>
          <w:sz w:val="24"/>
        </w:rPr>
        <w:tab/>
      </w:r>
      <w:r w:rsidRPr="00C703F2">
        <w:rPr>
          <w:rFonts w:ascii="Times New Roman" w:hAnsi="Times New Roman"/>
          <w:sz w:val="24"/>
        </w:rPr>
        <w:tab/>
      </w:r>
      <w:r w:rsidRPr="00C703F2">
        <w:rPr>
          <w:rFonts w:ascii="Times New Roman" w:hAnsi="Times New Roman"/>
          <w:sz w:val="24"/>
        </w:rPr>
        <w:tab/>
        <w:t xml:space="preserve">         kérelmezőtárs (házastárs)</w:t>
      </w:r>
    </w:p>
    <w:p w:rsidR="00C703F2" w:rsidRPr="00C703F2" w:rsidRDefault="00C703F2" w:rsidP="00C703F2">
      <w:pPr>
        <w:autoSpaceDE w:val="0"/>
        <w:autoSpaceDN w:val="0"/>
        <w:adjustRightInd w:val="0"/>
        <w:ind w:firstLine="284"/>
        <w:jc w:val="both"/>
        <w:rPr>
          <w:rFonts w:ascii="Times New Roman" w:hAnsi="Times New Roman"/>
          <w:i/>
          <w:iCs/>
          <w:sz w:val="24"/>
        </w:rPr>
      </w:pPr>
    </w:p>
    <w:p w:rsidR="00C703F2" w:rsidRPr="00C703F2" w:rsidRDefault="00C703F2" w:rsidP="00C703F2">
      <w:pPr>
        <w:autoSpaceDE w:val="0"/>
        <w:autoSpaceDN w:val="0"/>
        <w:adjustRightInd w:val="0"/>
        <w:ind w:firstLine="284"/>
        <w:jc w:val="both"/>
        <w:rPr>
          <w:rFonts w:ascii="Times New Roman" w:hAnsi="Times New Roman"/>
          <w:sz w:val="24"/>
        </w:rPr>
      </w:pPr>
      <w:r w:rsidRPr="00C703F2">
        <w:rPr>
          <w:rFonts w:ascii="Times New Roman" w:hAnsi="Times New Roman"/>
          <w:i/>
          <w:iCs/>
          <w:sz w:val="24"/>
        </w:rPr>
        <w:t>Jövedelem</w:t>
      </w:r>
      <w:r w:rsidRPr="00C703F2">
        <w:rPr>
          <w:rFonts w:ascii="Times New Roman" w:hAnsi="Times New Roman"/>
          <w:b/>
          <w:i/>
          <w:iCs/>
          <w:sz w:val="24"/>
        </w:rPr>
        <w:t>:</w:t>
      </w:r>
      <w:r w:rsidRPr="00C703F2">
        <w:rPr>
          <w:rFonts w:ascii="Times New Roman" w:hAnsi="Times New Roman"/>
          <w:sz w:val="24"/>
        </w:rPr>
        <w:t xml:space="preserve"> a személyi jövedelemadóról szóló törvény szerint meghatározott, belföldről vagy külföldről származó – megszerzett – vagyoni érték (bevétel), ideértve a jövedelemként figyelembe nem vett bevételt és az adómentes jövedelmet is, továbbá azon bevétel, amely után az egyszerűsített vállalkozói adóról, illetve az egyszerűsített közteherviselési hozzájárulásról szóló törvény szerint adót, illetve hozzájárulást kell fizetni.</w:t>
      </w:r>
    </w:p>
    <w:p w:rsidR="00C703F2" w:rsidRPr="00C703F2" w:rsidRDefault="00C703F2" w:rsidP="00C703F2">
      <w:pPr>
        <w:rPr>
          <w:rFonts w:ascii="Times New Roman" w:hAnsi="Times New Roman"/>
          <w:sz w:val="24"/>
        </w:rPr>
      </w:pPr>
      <w:r w:rsidRPr="00C703F2">
        <w:rPr>
          <w:rFonts w:ascii="Times New Roman" w:hAnsi="Times New Roman"/>
          <w:sz w:val="24"/>
        </w:rPr>
        <w:t xml:space="preserve">A jövedelmi adatok alatt havi nettó jövedelmet kell érteni. A nettó jövedelem kiszámításánál a bevételt az elismert költségekkel és a befizetési kötelezettséggel csökkentett összegben kell feltüntetni. Elismert költségnek minősül a személyi jövedelemadóról szóló törvényben elismert költség, valamint a fizetett tartásdíj. </w:t>
      </w:r>
    </w:p>
    <w:p w:rsidR="00C703F2" w:rsidRPr="00C703F2" w:rsidRDefault="00C703F2" w:rsidP="00C703F2">
      <w:pPr>
        <w:rPr>
          <w:rFonts w:ascii="Times New Roman" w:hAnsi="Times New Roman"/>
          <w:bCs/>
          <w:sz w:val="24"/>
        </w:rPr>
      </w:pPr>
      <w:r w:rsidRPr="00C703F2">
        <w:rPr>
          <w:rFonts w:ascii="Times New Roman" w:hAnsi="Times New Roman"/>
          <w:bCs/>
          <w:sz w:val="24"/>
        </w:rPr>
        <w:t xml:space="preserve">                                                                                                                                    </w:t>
      </w:r>
    </w:p>
    <w:p w:rsidR="00C703F2" w:rsidRPr="00C703F2" w:rsidRDefault="00C703F2" w:rsidP="00C703F2">
      <w:pPr>
        <w:jc w:val="right"/>
        <w:rPr>
          <w:rFonts w:ascii="Times New Roman" w:hAnsi="Times New Roman"/>
          <w:sz w:val="24"/>
        </w:rPr>
      </w:pPr>
      <w:r w:rsidRPr="00C703F2">
        <w:rPr>
          <w:rFonts w:ascii="Times New Roman" w:hAnsi="Times New Roman"/>
          <w:bCs/>
          <w:sz w:val="24"/>
        </w:rPr>
        <w:t>5. melléklet</w:t>
      </w:r>
    </w:p>
    <w:p w:rsidR="00C703F2" w:rsidRPr="00C703F2" w:rsidRDefault="00C703F2" w:rsidP="00C703F2">
      <w:pPr>
        <w:rPr>
          <w:rFonts w:ascii="Times New Roman" w:hAnsi="Times New Roman"/>
          <w:sz w:val="24"/>
        </w:rPr>
      </w:pPr>
    </w:p>
    <w:p w:rsidR="00C703F2" w:rsidRPr="00C703F2" w:rsidRDefault="00C703F2" w:rsidP="00C703F2">
      <w:pPr>
        <w:jc w:val="center"/>
        <w:rPr>
          <w:rFonts w:ascii="Times New Roman" w:hAnsi="Times New Roman"/>
          <w:b/>
          <w:i/>
          <w:sz w:val="24"/>
        </w:rPr>
      </w:pPr>
      <w:r w:rsidRPr="00C703F2">
        <w:rPr>
          <w:rFonts w:ascii="Times New Roman" w:hAnsi="Times New Roman"/>
          <w:b/>
          <w:i/>
          <w:sz w:val="24"/>
        </w:rPr>
        <w:t>Fiatal házasok nyilatkozata</w:t>
      </w:r>
    </w:p>
    <w:p w:rsidR="00C703F2" w:rsidRPr="00C703F2" w:rsidRDefault="00C703F2" w:rsidP="00C703F2">
      <w:pPr>
        <w:rPr>
          <w:rFonts w:ascii="Times New Roman" w:hAnsi="Times New Roman"/>
          <w:sz w:val="24"/>
        </w:rPr>
      </w:pPr>
    </w:p>
    <w:p w:rsidR="00C703F2" w:rsidRPr="00C703F2" w:rsidRDefault="00C703F2" w:rsidP="00C703F2">
      <w:pPr>
        <w:pStyle w:val="Szvegtrzs23"/>
        <w:rPr>
          <w:sz w:val="24"/>
          <w:szCs w:val="24"/>
        </w:rPr>
      </w:pPr>
      <w:r w:rsidRPr="00C703F2">
        <w:rPr>
          <w:sz w:val="24"/>
          <w:szCs w:val="24"/>
        </w:rPr>
        <w:t>Alulírottak büntetőjogi felelősségünk tudatában nyilatkozunk, hogy:</w:t>
      </w:r>
    </w:p>
    <w:p w:rsidR="00C703F2" w:rsidRPr="00C703F2" w:rsidRDefault="00C703F2" w:rsidP="00C703F2">
      <w:pPr>
        <w:pStyle w:val="Szvegtrzs23"/>
        <w:rPr>
          <w:sz w:val="24"/>
          <w:szCs w:val="24"/>
        </w:rPr>
      </w:pPr>
      <w:r w:rsidRPr="00C703F2">
        <w:rPr>
          <w:sz w:val="24"/>
          <w:szCs w:val="24"/>
        </w:rPr>
        <w:t>egyikünk sem volt még szabadrendelkezésű lakás tulajdonosa, illetve haszonélvezője, és jelenleg sincs a tulajdonunkban továbbá haszonélvezeti jogunkkal nincs terhelve beköltözhető lakóingatlan.</w:t>
      </w:r>
    </w:p>
    <w:p w:rsidR="00C703F2" w:rsidRPr="00C703F2" w:rsidRDefault="00C703F2" w:rsidP="00C703F2">
      <w:pPr>
        <w:pStyle w:val="Szvegtrzs23"/>
        <w:rPr>
          <w:sz w:val="24"/>
          <w:szCs w:val="24"/>
        </w:rPr>
      </w:pPr>
      <w:r w:rsidRPr="00C703F2">
        <w:rPr>
          <w:sz w:val="24"/>
          <w:szCs w:val="24"/>
        </w:rPr>
        <w:t>Velünk együttlakó és/vagy együttköltöző családtagunk/családtagjaink vagyonnal nem rendelkezik/rendelkeznek.</w:t>
      </w:r>
    </w:p>
    <w:p w:rsidR="00C703F2" w:rsidRPr="00C703F2" w:rsidRDefault="00C703F2" w:rsidP="00C703F2">
      <w:pPr>
        <w:rPr>
          <w:rFonts w:ascii="Times New Roman" w:hAnsi="Times New Roman"/>
          <w:sz w:val="24"/>
        </w:rPr>
      </w:pPr>
    </w:p>
    <w:p w:rsidR="00C703F2" w:rsidRPr="00C703F2" w:rsidRDefault="00C703F2" w:rsidP="00C703F2">
      <w:pPr>
        <w:rPr>
          <w:rFonts w:ascii="Times New Roman" w:hAnsi="Times New Roman"/>
          <w:sz w:val="24"/>
        </w:rPr>
      </w:pPr>
    </w:p>
    <w:p w:rsidR="00C703F2" w:rsidRPr="00C703F2" w:rsidRDefault="00C703F2" w:rsidP="00C703F2">
      <w:pPr>
        <w:tabs>
          <w:tab w:val="left" w:pos="3402"/>
          <w:tab w:val="left" w:pos="6237"/>
        </w:tabs>
        <w:jc w:val="both"/>
        <w:rPr>
          <w:rFonts w:ascii="Times New Roman" w:hAnsi="Times New Roman"/>
          <w:sz w:val="24"/>
        </w:rPr>
      </w:pPr>
      <w:r w:rsidRPr="00C703F2">
        <w:rPr>
          <w:rFonts w:ascii="Times New Roman" w:hAnsi="Times New Roman"/>
          <w:sz w:val="24"/>
        </w:rPr>
        <w:t>Budapest, 2017.</w:t>
      </w:r>
    </w:p>
    <w:p w:rsidR="00C703F2" w:rsidRPr="00C703F2" w:rsidRDefault="00C703F2" w:rsidP="00C703F2">
      <w:pPr>
        <w:tabs>
          <w:tab w:val="left" w:pos="3402"/>
          <w:tab w:val="left" w:pos="6237"/>
        </w:tabs>
        <w:jc w:val="both"/>
        <w:rPr>
          <w:rFonts w:ascii="Times New Roman" w:hAnsi="Times New Roman"/>
          <w:sz w:val="24"/>
        </w:rPr>
      </w:pPr>
    </w:p>
    <w:p w:rsidR="00C703F2" w:rsidRPr="00C703F2" w:rsidRDefault="00C703F2" w:rsidP="00C703F2">
      <w:pPr>
        <w:tabs>
          <w:tab w:val="left" w:pos="3402"/>
          <w:tab w:val="left" w:pos="6237"/>
        </w:tabs>
        <w:jc w:val="both"/>
        <w:rPr>
          <w:rFonts w:ascii="Times New Roman" w:hAnsi="Times New Roman"/>
          <w:sz w:val="24"/>
        </w:rPr>
      </w:pPr>
    </w:p>
    <w:p w:rsidR="00C703F2" w:rsidRPr="00C703F2" w:rsidRDefault="00C703F2" w:rsidP="00C703F2">
      <w:pPr>
        <w:tabs>
          <w:tab w:val="left" w:pos="3402"/>
          <w:tab w:val="left" w:pos="6237"/>
        </w:tabs>
        <w:jc w:val="both"/>
        <w:rPr>
          <w:rFonts w:ascii="Times New Roman" w:hAnsi="Times New Roman"/>
          <w:sz w:val="24"/>
        </w:rPr>
      </w:pPr>
      <w:r w:rsidRPr="00C703F2">
        <w:rPr>
          <w:rFonts w:ascii="Times New Roman" w:hAnsi="Times New Roman"/>
          <w:sz w:val="24"/>
        </w:rPr>
        <w:t>……………………………………               ……………………………………..</w:t>
      </w:r>
    </w:p>
    <w:p w:rsidR="00C703F2" w:rsidRPr="00C703F2" w:rsidRDefault="00C703F2" w:rsidP="00C703F2">
      <w:pPr>
        <w:tabs>
          <w:tab w:val="left" w:pos="3402"/>
          <w:tab w:val="left" w:pos="6237"/>
        </w:tabs>
        <w:spacing w:line="360" w:lineRule="auto"/>
        <w:jc w:val="both"/>
        <w:rPr>
          <w:rFonts w:ascii="Times New Roman" w:hAnsi="Times New Roman"/>
          <w:sz w:val="24"/>
        </w:rPr>
      </w:pPr>
      <w:r w:rsidRPr="00C703F2">
        <w:rPr>
          <w:rFonts w:ascii="Times New Roman" w:hAnsi="Times New Roman"/>
          <w:sz w:val="24"/>
        </w:rPr>
        <w:t xml:space="preserve">              kérelmező aláírása                                 kérelmezőtárs (házastárs) aláírása       </w:t>
      </w:r>
    </w:p>
    <w:p w:rsidR="00C703F2" w:rsidRPr="00C703F2" w:rsidRDefault="00C703F2" w:rsidP="00C703F2">
      <w:pPr>
        <w:tabs>
          <w:tab w:val="left" w:pos="3402"/>
          <w:tab w:val="left" w:pos="6237"/>
        </w:tabs>
        <w:spacing w:line="360" w:lineRule="auto"/>
        <w:rPr>
          <w:rFonts w:ascii="Times New Roman" w:hAnsi="Times New Roman"/>
          <w:b/>
          <w:sz w:val="24"/>
        </w:rPr>
      </w:pPr>
    </w:p>
    <w:p w:rsidR="00C703F2" w:rsidRPr="00C703F2" w:rsidRDefault="00C703F2" w:rsidP="00C703F2">
      <w:pPr>
        <w:tabs>
          <w:tab w:val="left" w:pos="3402"/>
          <w:tab w:val="left" w:pos="6237"/>
        </w:tabs>
        <w:spacing w:line="360" w:lineRule="auto"/>
        <w:rPr>
          <w:rFonts w:ascii="Times New Roman" w:hAnsi="Times New Roman"/>
          <w:sz w:val="24"/>
        </w:rPr>
      </w:pPr>
      <w:r w:rsidRPr="00C703F2">
        <w:rPr>
          <w:rFonts w:ascii="Times New Roman" w:hAnsi="Times New Roman"/>
          <w:sz w:val="24"/>
        </w:rPr>
        <w:t>…………………………………..                   ……………………………………</w:t>
      </w:r>
    </w:p>
    <w:p w:rsidR="00C703F2" w:rsidRPr="00C703F2" w:rsidRDefault="00C703F2" w:rsidP="00C703F2">
      <w:pPr>
        <w:tabs>
          <w:tab w:val="left" w:pos="3402"/>
          <w:tab w:val="left" w:pos="6237"/>
        </w:tabs>
        <w:spacing w:line="360" w:lineRule="auto"/>
        <w:rPr>
          <w:rFonts w:ascii="Times New Roman" w:hAnsi="Times New Roman"/>
          <w:sz w:val="24"/>
        </w:rPr>
      </w:pPr>
      <w:r w:rsidRPr="00C703F2">
        <w:rPr>
          <w:rFonts w:ascii="Times New Roman" w:hAnsi="Times New Roman"/>
          <w:sz w:val="24"/>
        </w:rPr>
        <w:t xml:space="preserve">        együttköltöző családtag                                     együttköltöző családtag</w:t>
      </w:r>
    </w:p>
    <w:p w:rsidR="00C703F2" w:rsidRPr="00C703F2" w:rsidRDefault="00C703F2" w:rsidP="00C703F2">
      <w:pPr>
        <w:rPr>
          <w:rFonts w:ascii="Times New Roman" w:hAnsi="Times New Roman"/>
          <w:sz w:val="24"/>
        </w:rPr>
      </w:pPr>
    </w:p>
    <w:p w:rsidR="00C703F2" w:rsidRPr="00C703F2" w:rsidRDefault="00C703F2" w:rsidP="00C703F2">
      <w:pPr>
        <w:rPr>
          <w:rFonts w:ascii="Times New Roman" w:hAnsi="Times New Roman"/>
          <w:sz w:val="24"/>
        </w:rPr>
      </w:pPr>
    </w:p>
    <w:p w:rsidR="00C703F2" w:rsidRPr="00C703F2" w:rsidRDefault="00C703F2" w:rsidP="00C703F2">
      <w:pPr>
        <w:rPr>
          <w:rFonts w:ascii="Times New Roman" w:hAnsi="Times New Roman"/>
          <w:sz w:val="24"/>
        </w:rPr>
      </w:pPr>
    </w:p>
    <w:p w:rsidR="00C703F2" w:rsidRPr="00C703F2" w:rsidRDefault="00C703F2" w:rsidP="00C703F2">
      <w:pPr>
        <w:rPr>
          <w:rFonts w:ascii="Times New Roman" w:hAnsi="Times New Roman"/>
          <w:sz w:val="24"/>
        </w:rPr>
      </w:pPr>
    </w:p>
    <w:p w:rsidR="00C703F2" w:rsidRPr="00C703F2" w:rsidRDefault="00C703F2" w:rsidP="00C703F2">
      <w:pPr>
        <w:rPr>
          <w:rFonts w:ascii="Times New Roman" w:hAnsi="Times New Roman"/>
          <w:sz w:val="24"/>
        </w:rPr>
      </w:pPr>
    </w:p>
    <w:p w:rsidR="00C703F2" w:rsidRPr="00C703F2" w:rsidRDefault="00C703F2" w:rsidP="00C703F2">
      <w:pPr>
        <w:rPr>
          <w:rFonts w:ascii="Times New Roman" w:hAnsi="Times New Roman"/>
          <w:sz w:val="24"/>
        </w:rPr>
      </w:pPr>
    </w:p>
    <w:p w:rsidR="00C703F2" w:rsidRPr="00C703F2" w:rsidRDefault="00C703F2" w:rsidP="00C703F2">
      <w:pPr>
        <w:rPr>
          <w:rFonts w:ascii="Times New Roman" w:hAnsi="Times New Roman"/>
          <w:sz w:val="24"/>
        </w:rPr>
      </w:pPr>
    </w:p>
    <w:p w:rsidR="00C703F2" w:rsidRPr="00C703F2" w:rsidRDefault="00C703F2" w:rsidP="00C703F2">
      <w:pPr>
        <w:rPr>
          <w:rFonts w:ascii="Times New Roman" w:hAnsi="Times New Roman"/>
          <w:sz w:val="24"/>
        </w:rPr>
      </w:pPr>
    </w:p>
    <w:p w:rsidR="00C703F2" w:rsidRPr="00C703F2" w:rsidRDefault="00C703F2" w:rsidP="00C703F2">
      <w:pPr>
        <w:rPr>
          <w:rFonts w:ascii="Times New Roman" w:hAnsi="Times New Roman"/>
          <w:sz w:val="24"/>
        </w:rPr>
      </w:pPr>
    </w:p>
    <w:p w:rsidR="00C703F2" w:rsidRPr="00C703F2" w:rsidRDefault="00C703F2" w:rsidP="00C703F2">
      <w:pPr>
        <w:rPr>
          <w:rFonts w:ascii="Times New Roman" w:hAnsi="Times New Roman"/>
          <w:sz w:val="24"/>
        </w:rPr>
      </w:pPr>
    </w:p>
    <w:p w:rsidR="00C703F2" w:rsidRPr="00C703F2" w:rsidRDefault="00C703F2" w:rsidP="00C703F2">
      <w:pPr>
        <w:rPr>
          <w:rFonts w:ascii="Times New Roman" w:hAnsi="Times New Roman"/>
          <w:sz w:val="24"/>
        </w:rPr>
      </w:pPr>
    </w:p>
    <w:p w:rsidR="00C703F2" w:rsidRPr="00C703F2" w:rsidRDefault="00C703F2" w:rsidP="00C703F2">
      <w:pPr>
        <w:rPr>
          <w:rFonts w:ascii="Times New Roman" w:hAnsi="Times New Roman"/>
          <w:sz w:val="24"/>
        </w:rPr>
      </w:pPr>
    </w:p>
    <w:p w:rsidR="00C703F2" w:rsidRPr="00C703F2" w:rsidRDefault="00C703F2" w:rsidP="00C703F2">
      <w:pPr>
        <w:rPr>
          <w:rFonts w:ascii="Times New Roman" w:hAnsi="Times New Roman"/>
          <w:sz w:val="24"/>
        </w:rPr>
      </w:pPr>
    </w:p>
    <w:p w:rsidR="00C703F2" w:rsidRPr="00C703F2" w:rsidRDefault="00C703F2" w:rsidP="00C703F2">
      <w:pPr>
        <w:rPr>
          <w:rFonts w:ascii="Times New Roman" w:hAnsi="Times New Roman"/>
          <w:sz w:val="24"/>
        </w:rPr>
      </w:pPr>
    </w:p>
    <w:p w:rsidR="00C703F2" w:rsidRPr="00C703F2" w:rsidRDefault="00C703F2" w:rsidP="00C703F2">
      <w:pPr>
        <w:pStyle w:val="Cmsor10"/>
        <w:jc w:val="center"/>
        <w:rPr>
          <w:rFonts w:ascii="Times New Roman" w:hAnsi="Times New Roman" w:cs="Times New Roman"/>
          <w:b/>
          <w:sz w:val="24"/>
          <w:szCs w:val="24"/>
        </w:rPr>
      </w:pPr>
      <w:r w:rsidRPr="00C703F2">
        <w:rPr>
          <w:rFonts w:ascii="Times New Roman" w:hAnsi="Times New Roman" w:cs="Times New Roman"/>
          <w:b/>
          <w:sz w:val="24"/>
          <w:szCs w:val="24"/>
        </w:rPr>
        <w:t>TÁJÉKOZTATÓ</w:t>
      </w:r>
    </w:p>
    <w:p w:rsidR="00C703F2" w:rsidRPr="00C703F2" w:rsidRDefault="00C703F2" w:rsidP="00C703F2">
      <w:pPr>
        <w:rPr>
          <w:rFonts w:ascii="Times New Roman" w:hAnsi="Times New Roman"/>
          <w:sz w:val="24"/>
        </w:rPr>
      </w:pPr>
    </w:p>
    <w:p w:rsidR="00C703F2" w:rsidRPr="00C703F2" w:rsidRDefault="00C703F2" w:rsidP="00C703F2">
      <w:pPr>
        <w:jc w:val="both"/>
        <w:rPr>
          <w:rFonts w:ascii="Times New Roman" w:hAnsi="Times New Roman"/>
          <w:sz w:val="24"/>
        </w:rPr>
      </w:pPr>
      <w:r w:rsidRPr="00C703F2">
        <w:rPr>
          <w:rFonts w:ascii="Times New Roman" w:hAnsi="Times New Roman"/>
          <w:sz w:val="24"/>
        </w:rPr>
        <w:t>Támogatásban részesülhet:</w:t>
      </w:r>
    </w:p>
    <w:p w:rsidR="00C703F2" w:rsidRPr="00C703F2" w:rsidRDefault="00C703F2" w:rsidP="00C703F2">
      <w:pPr>
        <w:tabs>
          <w:tab w:val="left" w:pos="720"/>
        </w:tabs>
        <w:ind w:left="360"/>
        <w:jc w:val="both"/>
        <w:rPr>
          <w:rFonts w:ascii="Times New Roman" w:hAnsi="Times New Roman"/>
          <w:sz w:val="24"/>
        </w:rPr>
      </w:pPr>
      <w:r w:rsidRPr="00C703F2">
        <w:rPr>
          <w:rFonts w:ascii="Times New Roman" w:hAnsi="Times New Roman"/>
          <w:sz w:val="24"/>
        </w:rPr>
        <w:t>a) fiatal házaspár első közös, önálló lakásának megszerzéséhez,</w:t>
      </w:r>
    </w:p>
    <w:p w:rsidR="00C703F2" w:rsidRPr="00C703F2" w:rsidRDefault="00C703F2" w:rsidP="00C703F2">
      <w:pPr>
        <w:pStyle w:val="Szvegtrzsbehzssal31"/>
        <w:rPr>
          <w:sz w:val="24"/>
          <w:szCs w:val="24"/>
        </w:rPr>
      </w:pPr>
      <w:r w:rsidRPr="00C703F2">
        <w:rPr>
          <w:sz w:val="24"/>
          <w:szCs w:val="24"/>
        </w:rPr>
        <w:t xml:space="preserve">      b) a több gyermeket saját háztartásában eltartó család a méltányolható lakásigényének kielégítésére,</w:t>
      </w:r>
    </w:p>
    <w:p w:rsidR="00C703F2" w:rsidRPr="00C703F2" w:rsidRDefault="00C703F2" w:rsidP="00C703F2">
      <w:pPr>
        <w:ind w:left="360"/>
        <w:jc w:val="both"/>
        <w:rPr>
          <w:rFonts w:ascii="Times New Roman" w:hAnsi="Times New Roman"/>
          <w:sz w:val="24"/>
        </w:rPr>
      </w:pPr>
      <w:r w:rsidRPr="00C703F2">
        <w:rPr>
          <w:rFonts w:ascii="Times New Roman" w:hAnsi="Times New Roman"/>
          <w:sz w:val="24"/>
        </w:rPr>
        <w:t>c) egyedülálló személy méltányolható lakásigénye kielégítésére,</w:t>
      </w:r>
    </w:p>
    <w:p w:rsidR="00C703F2" w:rsidRPr="00C703F2" w:rsidRDefault="00C703F2" w:rsidP="00C703F2">
      <w:pPr>
        <w:tabs>
          <w:tab w:val="left" w:pos="720"/>
        </w:tabs>
        <w:ind w:left="360"/>
        <w:jc w:val="both"/>
        <w:rPr>
          <w:rFonts w:ascii="Times New Roman" w:hAnsi="Times New Roman"/>
          <w:sz w:val="24"/>
        </w:rPr>
      </w:pPr>
      <w:r w:rsidRPr="00C703F2">
        <w:rPr>
          <w:rFonts w:ascii="Times New Roman" w:hAnsi="Times New Roman"/>
          <w:sz w:val="24"/>
        </w:rPr>
        <w:t>d) az a személy, akinek családjában önmaga ellátására képtelen, állandó felügyeletre szoruló, súlyos fogyatékos, vagy rokkantságra való tekintettel rendszeres pénzellátásban részesülő személy van.</w:t>
      </w:r>
    </w:p>
    <w:p w:rsidR="00C703F2" w:rsidRPr="00C703F2" w:rsidRDefault="00C703F2" w:rsidP="00C703F2">
      <w:pPr>
        <w:tabs>
          <w:tab w:val="left" w:pos="3402"/>
          <w:tab w:val="left" w:pos="6237"/>
        </w:tabs>
        <w:jc w:val="both"/>
        <w:rPr>
          <w:rFonts w:ascii="Times New Roman" w:hAnsi="Times New Roman"/>
          <w:sz w:val="24"/>
        </w:rPr>
      </w:pPr>
    </w:p>
    <w:p w:rsidR="00C703F2" w:rsidRPr="00C703F2" w:rsidRDefault="00C703F2" w:rsidP="00C703F2">
      <w:pPr>
        <w:jc w:val="both"/>
        <w:rPr>
          <w:rFonts w:ascii="Times New Roman" w:hAnsi="Times New Roman"/>
          <w:sz w:val="24"/>
        </w:rPr>
      </w:pPr>
      <w:r w:rsidRPr="00C703F2">
        <w:rPr>
          <w:rFonts w:ascii="Times New Roman" w:hAnsi="Times New Roman"/>
          <w:sz w:val="24"/>
        </w:rPr>
        <w:t>Az Önkormányzat elsősorban azokat támogatja:</w:t>
      </w:r>
    </w:p>
    <w:p w:rsidR="00C703F2" w:rsidRPr="00C703F2" w:rsidRDefault="00C703F2" w:rsidP="00C703F2">
      <w:pPr>
        <w:numPr>
          <w:ilvl w:val="0"/>
          <w:numId w:val="45"/>
        </w:numPr>
        <w:tabs>
          <w:tab w:val="left" w:pos="1140"/>
        </w:tabs>
        <w:ind w:left="1140"/>
        <w:jc w:val="both"/>
        <w:rPr>
          <w:rFonts w:ascii="Times New Roman" w:hAnsi="Times New Roman"/>
          <w:sz w:val="24"/>
        </w:rPr>
      </w:pPr>
      <w:r w:rsidRPr="00C703F2">
        <w:rPr>
          <w:rFonts w:ascii="Times New Roman" w:hAnsi="Times New Roman"/>
          <w:sz w:val="24"/>
        </w:rPr>
        <w:t xml:space="preserve">akinek lakó- vagy tartózkodási helye a II. Kerületi Önkormányzat illetékességi területén van. </w:t>
      </w:r>
    </w:p>
    <w:p w:rsidR="00C703F2" w:rsidRPr="00C703F2" w:rsidRDefault="00C703F2" w:rsidP="00C703F2">
      <w:pPr>
        <w:numPr>
          <w:ilvl w:val="0"/>
          <w:numId w:val="45"/>
        </w:numPr>
        <w:tabs>
          <w:tab w:val="left" w:pos="1140"/>
        </w:tabs>
        <w:ind w:left="1140"/>
        <w:jc w:val="both"/>
        <w:rPr>
          <w:rFonts w:ascii="Times New Roman" w:hAnsi="Times New Roman"/>
          <w:sz w:val="24"/>
        </w:rPr>
      </w:pPr>
      <w:r w:rsidRPr="00C703F2">
        <w:rPr>
          <w:rFonts w:ascii="Times New Roman" w:hAnsi="Times New Roman"/>
          <w:sz w:val="24"/>
        </w:rPr>
        <w:t>rendkívül indokolt esetben – azokat a családokat is támogatja, akiknek ugyan nincs lakó- vagy tartózkodási helye az Önkormányzat illetékességi területén, de itt kívánnak lakást vásárolni vagy építési munkát végezni, és lakó- vagy tartózkodási helyükön önkormányzati támogatásban nem részesültek, feltéve, hogy Budapesten rendelkeznek lakó- vagy tartózkodási hellyel.</w:t>
      </w:r>
    </w:p>
    <w:p w:rsidR="00C703F2" w:rsidRPr="00C703F2" w:rsidRDefault="00C703F2" w:rsidP="00C703F2">
      <w:pPr>
        <w:numPr>
          <w:ilvl w:val="0"/>
          <w:numId w:val="45"/>
        </w:numPr>
        <w:tabs>
          <w:tab w:val="left" w:pos="1140"/>
        </w:tabs>
        <w:ind w:left="1140"/>
        <w:jc w:val="both"/>
        <w:rPr>
          <w:rFonts w:ascii="Times New Roman" w:hAnsi="Times New Roman"/>
          <w:sz w:val="24"/>
        </w:rPr>
      </w:pPr>
      <w:r w:rsidRPr="00C703F2">
        <w:rPr>
          <w:rFonts w:ascii="Times New Roman" w:hAnsi="Times New Roman"/>
          <w:sz w:val="24"/>
        </w:rPr>
        <w:t>továbbá azt a fiatal házaspárt, akiknek legalább az egyik tagja rendelkezik az Önkormányzat illetékességi területén lakóhellyel.</w:t>
      </w:r>
    </w:p>
    <w:p w:rsidR="00C703F2" w:rsidRPr="00C703F2" w:rsidRDefault="00C703F2" w:rsidP="00C703F2">
      <w:pPr>
        <w:rPr>
          <w:rFonts w:ascii="Times New Roman" w:hAnsi="Times New Roman"/>
          <w:sz w:val="24"/>
        </w:rPr>
      </w:pPr>
    </w:p>
    <w:p w:rsidR="00C703F2" w:rsidRPr="00C703F2" w:rsidRDefault="00C703F2" w:rsidP="00C703F2">
      <w:pPr>
        <w:rPr>
          <w:rFonts w:ascii="Times New Roman" w:hAnsi="Times New Roman"/>
          <w:sz w:val="24"/>
        </w:rPr>
      </w:pPr>
      <w:r w:rsidRPr="00C703F2">
        <w:rPr>
          <w:rFonts w:ascii="Times New Roman" w:hAnsi="Times New Roman"/>
          <w:sz w:val="24"/>
        </w:rPr>
        <w:t>A támogatás igénylése és megállapítása pályázati eljárás keretében történik.</w:t>
      </w:r>
    </w:p>
    <w:p w:rsidR="00C703F2" w:rsidRPr="00C703F2" w:rsidRDefault="00C703F2" w:rsidP="00C703F2">
      <w:pPr>
        <w:jc w:val="both"/>
        <w:rPr>
          <w:rFonts w:ascii="Times New Roman" w:hAnsi="Times New Roman"/>
          <w:sz w:val="24"/>
        </w:rPr>
      </w:pPr>
      <w:r w:rsidRPr="00C703F2">
        <w:rPr>
          <w:rFonts w:ascii="Times New Roman" w:hAnsi="Times New Roman"/>
          <w:sz w:val="24"/>
        </w:rPr>
        <w:t xml:space="preserve">A pályázathoz igazolást kell csatolni arról, hogy a pályázónak rendelkezésére áll a teljes költségnek a megpályázott összegen felül maradó vételár, építési, korszerűsítési költség összege. Ennek során banki igazolást kell benyújtani a pályázó önrészéről, illetve munkáltatói kölcsönről, állami támogatásról, vagy a pályázó más pénzügyi forrásáról. </w:t>
      </w:r>
    </w:p>
    <w:p w:rsidR="00C703F2" w:rsidRPr="00C703F2" w:rsidRDefault="00C703F2" w:rsidP="00C703F2">
      <w:pPr>
        <w:jc w:val="both"/>
        <w:rPr>
          <w:rFonts w:ascii="Times New Roman" w:hAnsi="Times New Roman"/>
          <w:sz w:val="24"/>
        </w:rPr>
      </w:pPr>
      <w:r w:rsidRPr="00C703F2">
        <w:rPr>
          <w:rFonts w:ascii="Times New Roman" w:hAnsi="Times New Roman"/>
          <w:sz w:val="24"/>
        </w:rPr>
        <w:t>Helyi támogatás akkor nyújtható, ha a család készpénz-megtakarítása (önrésze) eléri a teljes költség 20 %-át. Az önrészbe a munkáltatói kölcsön, állami, alapítványi támogatás és pénzintézeti hitel nem számítható be.</w:t>
      </w:r>
    </w:p>
    <w:p w:rsidR="00C703F2" w:rsidRPr="00C703F2" w:rsidRDefault="00C703F2" w:rsidP="00C703F2">
      <w:pPr>
        <w:ind w:left="567"/>
        <w:jc w:val="both"/>
        <w:rPr>
          <w:rFonts w:ascii="Times New Roman" w:hAnsi="Times New Roman"/>
          <w:sz w:val="24"/>
        </w:rPr>
      </w:pPr>
    </w:p>
    <w:p w:rsidR="00C703F2" w:rsidRPr="00C703F2" w:rsidRDefault="00C703F2" w:rsidP="00C703F2">
      <w:pPr>
        <w:rPr>
          <w:rFonts w:ascii="Times New Roman" w:hAnsi="Times New Roman"/>
          <w:sz w:val="24"/>
        </w:rPr>
      </w:pPr>
      <w:r w:rsidRPr="00C703F2">
        <w:rPr>
          <w:rFonts w:ascii="Times New Roman" w:hAnsi="Times New Roman"/>
          <w:b/>
          <w:sz w:val="24"/>
        </w:rPr>
        <w:t>A helyi támogatás</w:t>
      </w:r>
      <w:r w:rsidRPr="00C703F2">
        <w:rPr>
          <w:rFonts w:ascii="Times New Roman" w:hAnsi="Times New Roman"/>
          <w:sz w:val="24"/>
        </w:rPr>
        <w:t xml:space="preserve"> igénybe vehető:</w:t>
      </w:r>
    </w:p>
    <w:p w:rsidR="00C703F2" w:rsidRPr="00C703F2" w:rsidRDefault="00C703F2" w:rsidP="00C703F2">
      <w:pPr>
        <w:ind w:left="567"/>
        <w:rPr>
          <w:rFonts w:ascii="Times New Roman" w:hAnsi="Times New Roman"/>
          <w:sz w:val="24"/>
        </w:rPr>
      </w:pPr>
      <w:r w:rsidRPr="00C703F2">
        <w:rPr>
          <w:rFonts w:ascii="Times New Roman" w:hAnsi="Times New Roman"/>
          <w:sz w:val="24"/>
        </w:rPr>
        <w:t>a) használt vagy új lakás megvásárlásához;</w:t>
      </w:r>
    </w:p>
    <w:p w:rsidR="00C703F2" w:rsidRPr="00C703F2" w:rsidRDefault="00C703F2" w:rsidP="00C703F2">
      <w:pPr>
        <w:ind w:left="567"/>
        <w:rPr>
          <w:rFonts w:ascii="Times New Roman" w:hAnsi="Times New Roman"/>
          <w:sz w:val="24"/>
        </w:rPr>
      </w:pPr>
      <w:r w:rsidRPr="00C703F2">
        <w:rPr>
          <w:rFonts w:ascii="Times New Roman" w:hAnsi="Times New Roman"/>
          <w:sz w:val="24"/>
        </w:rPr>
        <w:t>b) új lakás építéséhez, valamint emeletráépítés, tetőtér-beépítés útján történő – tulajdonjog megszerzése melletti - létesítéséhez;</w:t>
      </w:r>
    </w:p>
    <w:p w:rsidR="00C703F2" w:rsidRPr="00C703F2" w:rsidRDefault="00C703F2" w:rsidP="00C703F2">
      <w:pPr>
        <w:ind w:left="567"/>
        <w:rPr>
          <w:rFonts w:ascii="Times New Roman" w:hAnsi="Times New Roman"/>
          <w:sz w:val="24"/>
        </w:rPr>
      </w:pPr>
      <w:r w:rsidRPr="00C703F2">
        <w:rPr>
          <w:rFonts w:ascii="Times New Roman" w:hAnsi="Times New Roman"/>
          <w:sz w:val="24"/>
        </w:rPr>
        <w:t>c) meglévő, tulajdonában álló lakás bővítéséhez, korszerűsítéséhez, átalakításához, felújításához</w:t>
      </w:r>
    </w:p>
    <w:p w:rsidR="00C703F2" w:rsidRPr="00C703F2" w:rsidRDefault="00C703F2" w:rsidP="00C703F2">
      <w:pPr>
        <w:ind w:left="567"/>
        <w:rPr>
          <w:rFonts w:ascii="Times New Roman" w:hAnsi="Times New Roman"/>
          <w:sz w:val="24"/>
        </w:rPr>
      </w:pPr>
      <w:r w:rsidRPr="00C703F2">
        <w:rPr>
          <w:rFonts w:ascii="Times New Roman" w:hAnsi="Times New Roman"/>
          <w:sz w:val="24"/>
        </w:rPr>
        <w:t>d) az Önkormányzattól üresen, forgalmi áron történő lakás vásárlásához.</w:t>
      </w:r>
    </w:p>
    <w:p w:rsidR="00C703F2" w:rsidRPr="00C703F2" w:rsidRDefault="00C703F2" w:rsidP="00C703F2">
      <w:pPr>
        <w:pStyle w:val="Szvegtrzs23"/>
        <w:rPr>
          <w:sz w:val="24"/>
          <w:szCs w:val="24"/>
        </w:rPr>
      </w:pPr>
    </w:p>
    <w:p w:rsidR="00C703F2" w:rsidRPr="00C703F2" w:rsidRDefault="00C703F2" w:rsidP="00C703F2">
      <w:pPr>
        <w:rPr>
          <w:rFonts w:ascii="Times New Roman" w:hAnsi="Times New Roman"/>
          <w:sz w:val="24"/>
        </w:rPr>
      </w:pPr>
      <w:r w:rsidRPr="00C703F2">
        <w:rPr>
          <w:rFonts w:ascii="Times New Roman" w:hAnsi="Times New Roman"/>
          <w:sz w:val="24"/>
        </w:rPr>
        <w:t>Az Önkormányzat a helyi támogatást</w:t>
      </w:r>
    </w:p>
    <w:p w:rsidR="00C703F2" w:rsidRPr="00C703F2" w:rsidRDefault="00C703F2" w:rsidP="00C703F2">
      <w:pPr>
        <w:numPr>
          <w:ilvl w:val="0"/>
          <w:numId w:val="46"/>
        </w:numPr>
        <w:tabs>
          <w:tab w:val="left" w:pos="927"/>
        </w:tabs>
        <w:ind w:left="927"/>
        <w:jc w:val="both"/>
        <w:rPr>
          <w:rFonts w:ascii="Times New Roman" w:hAnsi="Times New Roman"/>
          <w:sz w:val="24"/>
        </w:rPr>
      </w:pPr>
      <w:r w:rsidRPr="00C703F2">
        <w:rPr>
          <w:rFonts w:ascii="Times New Roman" w:hAnsi="Times New Roman"/>
          <w:sz w:val="24"/>
        </w:rPr>
        <w:t>kamatmentes kölcsön vagy</w:t>
      </w:r>
    </w:p>
    <w:p w:rsidR="00C703F2" w:rsidRPr="00C703F2" w:rsidRDefault="00C703F2" w:rsidP="00C703F2">
      <w:pPr>
        <w:pStyle w:val="Szvegtrzs23"/>
        <w:numPr>
          <w:ilvl w:val="0"/>
          <w:numId w:val="46"/>
        </w:numPr>
        <w:tabs>
          <w:tab w:val="left" w:pos="927"/>
        </w:tabs>
        <w:ind w:left="927"/>
        <w:rPr>
          <w:sz w:val="24"/>
          <w:szCs w:val="24"/>
        </w:rPr>
      </w:pPr>
      <w:r w:rsidRPr="00C703F2">
        <w:rPr>
          <w:sz w:val="24"/>
          <w:szCs w:val="24"/>
        </w:rPr>
        <w:t>rendkívüli méltánylást érdemlő esetben vissza nem térítendő helyi támogatás formájában nyújtja (ha a kérelmező családjában önmaga ellátására képtelen, állandó felügyeletre szoruló, súlyos fogyatékos, vagy rokkantságra való tekintettel rendszeres pénzellátásban részesülő személy van).</w:t>
      </w:r>
    </w:p>
    <w:p w:rsidR="00C703F2" w:rsidRPr="00C703F2" w:rsidRDefault="00C703F2" w:rsidP="00C703F2">
      <w:pPr>
        <w:pStyle w:val="Szvegtrzs23"/>
        <w:tabs>
          <w:tab w:val="left" w:pos="540"/>
        </w:tabs>
        <w:ind w:left="900"/>
        <w:rPr>
          <w:sz w:val="24"/>
          <w:szCs w:val="24"/>
        </w:rPr>
      </w:pPr>
      <w:r w:rsidRPr="00C703F2">
        <w:rPr>
          <w:sz w:val="24"/>
          <w:szCs w:val="24"/>
        </w:rPr>
        <w:t>Melynek mértéke legfeljebb 600 000 Ft-ig terjedhet.</w:t>
      </w:r>
    </w:p>
    <w:p w:rsidR="00C703F2" w:rsidRPr="00C703F2" w:rsidRDefault="00C703F2" w:rsidP="00C703F2">
      <w:pPr>
        <w:pStyle w:val="Szvegtrzs23"/>
        <w:ind w:left="927"/>
        <w:rPr>
          <w:sz w:val="24"/>
          <w:szCs w:val="24"/>
        </w:rPr>
      </w:pPr>
      <w:r w:rsidRPr="00C703F2">
        <w:rPr>
          <w:sz w:val="24"/>
          <w:szCs w:val="24"/>
        </w:rPr>
        <w:t xml:space="preserve">   </w:t>
      </w:r>
    </w:p>
    <w:p w:rsidR="00C703F2" w:rsidRDefault="00C703F2" w:rsidP="00C703F2">
      <w:pPr>
        <w:pStyle w:val="Szvegtrzs23"/>
        <w:ind w:left="927"/>
        <w:rPr>
          <w:sz w:val="24"/>
          <w:szCs w:val="24"/>
        </w:rPr>
      </w:pPr>
    </w:p>
    <w:p w:rsidR="00957553" w:rsidRPr="00C703F2" w:rsidRDefault="00957553" w:rsidP="00C703F2">
      <w:pPr>
        <w:pStyle w:val="Szvegtrzs23"/>
        <w:ind w:left="927"/>
        <w:rPr>
          <w:sz w:val="24"/>
          <w:szCs w:val="24"/>
        </w:rPr>
      </w:pPr>
    </w:p>
    <w:p w:rsidR="00C703F2" w:rsidRPr="00C703F2" w:rsidRDefault="00C703F2" w:rsidP="00C703F2">
      <w:pPr>
        <w:pStyle w:val="Szvegtrzs23"/>
        <w:ind w:left="927"/>
        <w:rPr>
          <w:sz w:val="24"/>
          <w:szCs w:val="24"/>
        </w:rPr>
      </w:pPr>
    </w:p>
    <w:p w:rsidR="00C703F2" w:rsidRPr="00C703F2" w:rsidRDefault="00C703F2" w:rsidP="00C703F2">
      <w:pPr>
        <w:pStyle w:val="Szvegtrzs23"/>
        <w:ind w:left="927"/>
        <w:rPr>
          <w:sz w:val="24"/>
          <w:szCs w:val="24"/>
        </w:rPr>
      </w:pPr>
    </w:p>
    <w:p w:rsidR="00C703F2" w:rsidRPr="00C703F2" w:rsidRDefault="00C703F2" w:rsidP="00C703F2">
      <w:pPr>
        <w:pStyle w:val="Szvegtrzs23"/>
        <w:rPr>
          <w:sz w:val="24"/>
          <w:szCs w:val="24"/>
        </w:rPr>
      </w:pPr>
      <w:r w:rsidRPr="00C703F2">
        <w:rPr>
          <w:sz w:val="24"/>
          <w:szCs w:val="24"/>
        </w:rPr>
        <w:t xml:space="preserve">A helyi támogatás mértéke a teljes költség </w:t>
      </w:r>
    </w:p>
    <w:p w:rsidR="00C703F2" w:rsidRPr="00C703F2" w:rsidRDefault="00C703F2" w:rsidP="00C703F2">
      <w:pPr>
        <w:pStyle w:val="Szvegtrzs23"/>
        <w:numPr>
          <w:ilvl w:val="0"/>
          <w:numId w:val="47"/>
        </w:numPr>
        <w:rPr>
          <w:sz w:val="24"/>
          <w:szCs w:val="24"/>
        </w:rPr>
      </w:pPr>
      <w:r w:rsidRPr="00C703F2">
        <w:rPr>
          <w:sz w:val="24"/>
          <w:szCs w:val="24"/>
        </w:rPr>
        <w:t xml:space="preserve">20 %-áig terjedhet, ha az igénylő a helyi támogatást építkezés vagy lakásvásárlás céljára,  </w:t>
      </w:r>
    </w:p>
    <w:p w:rsidR="00C703F2" w:rsidRPr="00C703F2" w:rsidRDefault="00C703F2" w:rsidP="00C703F2">
      <w:pPr>
        <w:pStyle w:val="Szvegtrzs23"/>
        <w:numPr>
          <w:ilvl w:val="0"/>
          <w:numId w:val="47"/>
        </w:numPr>
        <w:rPr>
          <w:sz w:val="24"/>
          <w:szCs w:val="24"/>
        </w:rPr>
      </w:pPr>
      <w:r w:rsidRPr="00C703F2">
        <w:rPr>
          <w:sz w:val="24"/>
          <w:szCs w:val="24"/>
        </w:rPr>
        <w:t>50 %-áig terjedhet, ha egyéb – az e rendeletben meghatározott - célra kívánja igénybe venni, de nem haladhatja meg:</w:t>
      </w:r>
    </w:p>
    <w:p w:rsidR="00C703F2" w:rsidRPr="00C703F2" w:rsidRDefault="00C703F2" w:rsidP="00C703F2">
      <w:pPr>
        <w:pStyle w:val="Szvegtrzs23"/>
        <w:ind w:left="2832"/>
        <w:rPr>
          <w:sz w:val="24"/>
          <w:szCs w:val="24"/>
        </w:rPr>
      </w:pPr>
      <w:r w:rsidRPr="00C703F2">
        <w:rPr>
          <w:sz w:val="24"/>
          <w:szCs w:val="24"/>
        </w:rPr>
        <w:t>a) a 2 millió Ft-ot, ha a pályázatban meghatározott ingatlan a II. kerületben van</w:t>
      </w:r>
    </w:p>
    <w:p w:rsidR="00C703F2" w:rsidRPr="00C703F2" w:rsidRDefault="00C703F2" w:rsidP="00C703F2">
      <w:pPr>
        <w:pStyle w:val="Szvegtrzs23"/>
        <w:ind w:left="2832"/>
        <w:rPr>
          <w:sz w:val="24"/>
          <w:szCs w:val="24"/>
        </w:rPr>
      </w:pPr>
      <w:r w:rsidRPr="00C703F2">
        <w:rPr>
          <w:sz w:val="24"/>
          <w:szCs w:val="24"/>
        </w:rPr>
        <w:t>b) az 1 millió Ft-ot, ha a pályázatban meghatározott ingatlan nem a II. kerületben van</w:t>
      </w:r>
    </w:p>
    <w:p w:rsidR="00C703F2" w:rsidRPr="00C703F2" w:rsidRDefault="00C703F2" w:rsidP="00C703F2">
      <w:pPr>
        <w:pStyle w:val="Szvegtrzs23"/>
        <w:ind w:left="2124"/>
        <w:rPr>
          <w:sz w:val="24"/>
          <w:szCs w:val="24"/>
        </w:rPr>
      </w:pPr>
      <w:r w:rsidRPr="00C703F2">
        <w:rPr>
          <w:sz w:val="24"/>
          <w:szCs w:val="24"/>
        </w:rPr>
        <w:t xml:space="preserve">   és legfeljebb 10 év alatt kell visszafizetni.</w:t>
      </w:r>
    </w:p>
    <w:p w:rsidR="00C703F2" w:rsidRPr="00C703F2" w:rsidRDefault="00C703F2" w:rsidP="00C703F2">
      <w:pPr>
        <w:pStyle w:val="Szvegtrzs23"/>
        <w:rPr>
          <w:b/>
          <w:sz w:val="24"/>
          <w:szCs w:val="24"/>
        </w:rPr>
      </w:pPr>
    </w:p>
    <w:p w:rsidR="00C703F2" w:rsidRPr="00C703F2" w:rsidRDefault="00C703F2" w:rsidP="00C703F2">
      <w:pPr>
        <w:pStyle w:val="Szvegtrzs23"/>
        <w:rPr>
          <w:sz w:val="24"/>
          <w:szCs w:val="24"/>
        </w:rPr>
      </w:pPr>
      <w:r w:rsidRPr="00C703F2">
        <w:rPr>
          <w:sz w:val="24"/>
          <w:szCs w:val="24"/>
        </w:rPr>
        <w:t xml:space="preserve">Helyi támogatás akkor adható, ha a pályázó családjában az egy főre jutó jövedelem nem haladja meg a mindenkori legkisebb öregségi nyugdíj összegének hatszorosát (2017. évben 171 000 Ft), de kamatmentes kölcsön esetében meghaladja a mindenkori legkisebb öregségi nyugdíj kétszeres összegét (2017. évben </w:t>
      </w:r>
      <w:smartTag w:uri="urn:schemas-microsoft-com:office:smarttags" w:element="metricconverter">
        <w:smartTagPr>
          <w:attr w:name="ProductID" w:val="57 000 Ft"/>
        </w:smartTagPr>
        <w:r w:rsidRPr="00C703F2">
          <w:rPr>
            <w:sz w:val="24"/>
            <w:szCs w:val="24"/>
          </w:rPr>
          <w:t>57 000 Ft</w:t>
        </w:r>
      </w:smartTag>
      <w:r w:rsidRPr="00C703F2">
        <w:rPr>
          <w:sz w:val="24"/>
          <w:szCs w:val="24"/>
        </w:rPr>
        <w:t>).</w:t>
      </w:r>
    </w:p>
    <w:p w:rsidR="00C703F2" w:rsidRPr="00C703F2" w:rsidRDefault="00C703F2" w:rsidP="00C703F2">
      <w:pPr>
        <w:rPr>
          <w:rFonts w:ascii="Times New Roman" w:hAnsi="Times New Roman"/>
          <w:sz w:val="24"/>
        </w:rPr>
      </w:pPr>
    </w:p>
    <w:p w:rsidR="00C703F2" w:rsidRPr="00C703F2" w:rsidRDefault="00C703F2" w:rsidP="00C703F2">
      <w:pPr>
        <w:pStyle w:val="Szvegtrzs"/>
        <w:rPr>
          <w:rFonts w:ascii="Times New Roman" w:hAnsi="Times New Roman"/>
          <w:sz w:val="24"/>
        </w:rPr>
      </w:pPr>
      <w:r w:rsidRPr="00C703F2">
        <w:rPr>
          <w:rFonts w:ascii="Times New Roman" w:hAnsi="Times New Roman"/>
          <w:sz w:val="24"/>
        </w:rPr>
        <w:t>A pályázat elbírálásánál előnyt élveznek az egy- vagy többgyermekes házaspárok, illetve az olyan családok, akik súlyosan rokkant családtagról gondoskodnak.</w:t>
      </w:r>
    </w:p>
    <w:p w:rsidR="00C703F2" w:rsidRPr="00C703F2" w:rsidRDefault="00C703F2" w:rsidP="00C703F2">
      <w:pPr>
        <w:jc w:val="both"/>
        <w:rPr>
          <w:rFonts w:ascii="Times New Roman" w:hAnsi="Times New Roman"/>
          <w:sz w:val="24"/>
        </w:rPr>
      </w:pPr>
      <w:r w:rsidRPr="00C703F2">
        <w:rPr>
          <w:rFonts w:ascii="Times New Roman" w:hAnsi="Times New Roman"/>
          <w:sz w:val="24"/>
        </w:rPr>
        <w:t>Helyi támogatásban elsősorban az a család részesíthető, aki több mint öt éve a II. kerületben életvitelszerűen él és a támogatást is itt kívánja felhasználni.</w:t>
      </w:r>
    </w:p>
    <w:p w:rsidR="00C703F2" w:rsidRPr="00C703F2" w:rsidRDefault="00C703F2" w:rsidP="00C703F2">
      <w:pPr>
        <w:pStyle w:val="Szvegtrzs23"/>
        <w:rPr>
          <w:sz w:val="24"/>
          <w:szCs w:val="24"/>
        </w:rPr>
      </w:pPr>
    </w:p>
    <w:p w:rsidR="00C703F2" w:rsidRPr="00C703F2" w:rsidRDefault="00C703F2" w:rsidP="00C703F2">
      <w:pPr>
        <w:pStyle w:val="Szvegtrzs23"/>
        <w:rPr>
          <w:sz w:val="24"/>
          <w:szCs w:val="24"/>
        </w:rPr>
      </w:pPr>
      <w:r w:rsidRPr="00C703F2">
        <w:rPr>
          <w:sz w:val="24"/>
          <w:szCs w:val="24"/>
        </w:rPr>
        <w:t>Az egyéb feltételek fennállása esetén sem adható támogatás annak a családnak:</w:t>
      </w:r>
    </w:p>
    <w:p w:rsidR="00C703F2" w:rsidRPr="00C703F2" w:rsidRDefault="00C703F2" w:rsidP="00C703F2">
      <w:pPr>
        <w:pStyle w:val="Szvegtrzsbehzssal21"/>
        <w:tabs>
          <w:tab w:val="clear" w:pos="360"/>
        </w:tabs>
        <w:ind w:left="993" w:hanging="284"/>
        <w:rPr>
          <w:sz w:val="24"/>
          <w:szCs w:val="24"/>
        </w:rPr>
      </w:pPr>
      <w:r w:rsidRPr="00C703F2">
        <w:rPr>
          <w:sz w:val="24"/>
          <w:szCs w:val="24"/>
        </w:rPr>
        <w:t>a) amely a kérelem benyújtását megelőző öt éven belül a tulajdonában álló, a lakásigénye mértékének felső határát meghaladó szobaszámú lakását bármilyen jogcímen elidegenítette,</w:t>
      </w:r>
    </w:p>
    <w:p w:rsidR="00C703F2" w:rsidRPr="00C703F2" w:rsidRDefault="00C703F2" w:rsidP="00C703F2">
      <w:pPr>
        <w:ind w:left="709"/>
        <w:rPr>
          <w:rFonts w:ascii="Times New Roman" w:hAnsi="Times New Roman"/>
          <w:sz w:val="24"/>
        </w:rPr>
      </w:pPr>
      <w:r w:rsidRPr="00C703F2">
        <w:rPr>
          <w:rFonts w:ascii="Times New Roman" w:hAnsi="Times New Roman"/>
          <w:sz w:val="24"/>
        </w:rPr>
        <w:t>b) amely a kérelem benyújtását megelőző öt éven belül lakásbérleti jogát:</w:t>
      </w:r>
    </w:p>
    <w:p w:rsidR="00C703F2" w:rsidRPr="00C703F2" w:rsidRDefault="00C703F2" w:rsidP="00C703F2">
      <w:pPr>
        <w:ind w:left="709"/>
        <w:jc w:val="both"/>
        <w:rPr>
          <w:rFonts w:ascii="Times New Roman" w:hAnsi="Times New Roman"/>
          <w:sz w:val="24"/>
        </w:rPr>
      </w:pPr>
      <w:r w:rsidRPr="00C703F2">
        <w:rPr>
          <w:rFonts w:ascii="Times New Roman" w:hAnsi="Times New Roman"/>
          <w:sz w:val="24"/>
        </w:rPr>
        <w:t>- kisebb szobaszámú bérlakásra, vagy bármilyen lakás tulajdonjogára (tulajdoni hányadára) elcserélte,</w:t>
      </w:r>
    </w:p>
    <w:p w:rsidR="00C703F2" w:rsidRPr="00C703F2" w:rsidRDefault="00C703F2" w:rsidP="00C703F2">
      <w:pPr>
        <w:pStyle w:val="Szvegtrzsbehzssal21"/>
        <w:ind w:left="708"/>
        <w:rPr>
          <w:sz w:val="24"/>
          <w:szCs w:val="24"/>
        </w:rPr>
      </w:pPr>
      <w:r w:rsidRPr="00C703F2">
        <w:rPr>
          <w:sz w:val="24"/>
          <w:szCs w:val="24"/>
        </w:rPr>
        <w:t>- lemondással szüntette meg kivéve, ha bármelyik önkormányzat vagy állami szerv javára mondtak le.</w:t>
      </w:r>
    </w:p>
    <w:p w:rsidR="00C703F2" w:rsidRPr="00C703F2" w:rsidRDefault="00C703F2" w:rsidP="00C703F2">
      <w:pPr>
        <w:pStyle w:val="lfej"/>
        <w:tabs>
          <w:tab w:val="clear" w:pos="4536"/>
          <w:tab w:val="clear" w:pos="9072"/>
        </w:tabs>
        <w:rPr>
          <w:sz w:val="24"/>
          <w:szCs w:val="24"/>
        </w:rPr>
      </w:pPr>
    </w:p>
    <w:p w:rsidR="00C703F2" w:rsidRPr="00C703F2" w:rsidRDefault="00C703F2" w:rsidP="00C703F2">
      <w:pPr>
        <w:jc w:val="both"/>
        <w:rPr>
          <w:rFonts w:ascii="Times New Roman" w:hAnsi="Times New Roman"/>
          <w:sz w:val="24"/>
        </w:rPr>
      </w:pPr>
      <w:r w:rsidRPr="00C703F2">
        <w:rPr>
          <w:rFonts w:ascii="Times New Roman" w:hAnsi="Times New Roman"/>
          <w:sz w:val="24"/>
        </w:rPr>
        <w:t>A méltányolható lakásigény mértéke:</w:t>
      </w:r>
    </w:p>
    <w:p w:rsidR="00C703F2" w:rsidRPr="00C703F2" w:rsidRDefault="00C703F2" w:rsidP="00C703F2">
      <w:pPr>
        <w:jc w:val="both"/>
        <w:rPr>
          <w:rFonts w:ascii="Times New Roman" w:hAnsi="Times New Roman"/>
          <w:sz w:val="24"/>
        </w:rPr>
      </w:pPr>
      <w:r w:rsidRPr="00C703F2">
        <w:rPr>
          <w:rFonts w:ascii="Times New Roman" w:hAnsi="Times New Roman"/>
          <w:sz w:val="24"/>
        </w:rPr>
        <w:t>az együttlakó - gyermektelen házaspár esetében a legalább két vállalt gyermekkel, egygyermekes fiatal házaspár esetében további egy vállalt gyermekkel együtt számításba vehető - személyek számától függően a következő:</w:t>
      </w:r>
    </w:p>
    <w:p w:rsidR="00C703F2" w:rsidRPr="00C703F2" w:rsidRDefault="00C703F2" w:rsidP="00C703F2">
      <w:pPr>
        <w:jc w:val="both"/>
        <w:rPr>
          <w:rFonts w:ascii="Times New Roman" w:hAnsi="Times New Roman"/>
          <w:sz w:val="24"/>
        </w:rPr>
      </w:pPr>
      <w:r w:rsidRPr="00C703F2">
        <w:rPr>
          <w:rFonts w:ascii="Times New Roman" w:hAnsi="Times New Roman"/>
          <w:sz w:val="24"/>
        </w:rPr>
        <w:sym w:font="Symbol" w:char="F07E"/>
      </w:r>
      <w:r w:rsidRPr="00C703F2">
        <w:rPr>
          <w:rFonts w:ascii="Times New Roman" w:hAnsi="Times New Roman"/>
          <w:sz w:val="24"/>
        </w:rPr>
        <w:t xml:space="preserve"> egy-két személy esetében: legalább egy és legfeljebb három lakószoba,</w:t>
      </w:r>
    </w:p>
    <w:p w:rsidR="00C703F2" w:rsidRPr="00C703F2" w:rsidRDefault="00C703F2" w:rsidP="00C703F2">
      <w:pPr>
        <w:jc w:val="both"/>
        <w:rPr>
          <w:rFonts w:ascii="Times New Roman" w:hAnsi="Times New Roman"/>
          <w:sz w:val="24"/>
        </w:rPr>
      </w:pPr>
      <w:r w:rsidRPr="00C703F2">
        <w:rPr>
          <w:rFonts w:ascii="Times New Roman" w:hAnsi="Times New Roman"/>
          <w:sz w:val="24"/>
        </w:rPr>
        <w:sym w:font="Symbol" w:char="F07E"/>
      </w:r>
      <w:r w:rsidRPr="00C703F2">
        <w:rPr>
          <w:rFonts w:ascii="Times New Roman" w:hAnsi="Times New Roman"/>
          <w:sz w:val="24"/>
        </w:rPr>
        <w:t xml:space="preserve"> három személy esetében: legalább másfél és legfeljebb három és fél lakószoba,</w:t>
      </w:r>
    </w:p>
    <w:p w:rsidR="00C703F2" w:rsidRPr="00C703F2" w:rsidRDefault="00C703F2" w:rsidP="00C703F2">
      <w:pPr>
        <w:jc w:val="both"/>
        <w:rPr>
          <w:rFonts w:ascii="Times New Roman" w:hAnsi="Times New Roman"/>
          <w:sz w:val="24"/>
        </w:rPr>
      </w:pPr>
      <w:r w:rsidRPr="00C703F2">
        <w:rPr>
          <w:rFonts w:ascii="Times New Roman" w:hAnsi="Times New Roman"/>
          <w:sz w:val="24"/>
        </w:rPr>
        <w:sym w:font="Symbol" w:char="F07E"/>
      </w:r>
      <w:r w:rsidRPr="00C703F2">
        <w:rPr>
          <w:rFonts w:ascii="Times New Roman" w:hAnsi="Times New Roman"/>
          <w:sz w:val="24"/>
        </w:rPr>
        <w:t xml:space="preserve"> négy személy esetében: legalább kettő és legfeljebb négy lakószoba.</w:t>
      </w:r>
    </w:p>
    <w:p w:rsidR="00C703F2" w:rsidRPr="00C703F2" w:rsidRDefault="00C703F2" w:rsidP="00C703F2">
      <w:pPr>
        <w:jc w:val="both"/>
        <w:rPr>
          <w:rFonts w:ascii="Times New Roman" w:hAnsi="Times New Roman"/>
          <w:sz w:val="24"/>
        </w:rPr>
      </w:pPr>
      <w:r w:rsidRPr="00C703F2">
        <w:rPr>
          <w:rFonts w:ascii="Times New Roman" w:hAnsi="Times New Roman"/>
          <w:sz w:val="24"/>
        </w:rPr>
        <w:t xml:space="preserve">Minden további személy esetében fél szobával nő a lakásigény mértékének felső határa. Három vagy több gyermeket nevelő család esetében a lakásigény mértékének felső határa minden további személy esetén egy szobával nő. </w:t>
      </w:r>
    </w:p>
    <w:p w:rsidR="00C703F2" w:rsidRPr="00C703F2" w:rsidRDefault="00C703F2" w:rsidP="00C703F2">
      <w:pPr>
        <w:pStyle w:val="Szvegtrzs23"/>
        <w:jc w:val="center"/>
        <w:rPr>
          <w:sz w:val="24"/>
          <w:szCs w:val="24"/>
        </w:rPr>
      </w:pPr>
    </w:p>
    <w:p w:rsidR="00C703F2" w:rsidRPr="00C703F2" w:rsidRDefault="00C703F2" w:rsidP="00C703F2">
      <w:pPr>
        <w:pStyle w:val="Szvegtrzs23"/>
        <w:rPr>
          <w:sz w:val="24"/>
          <w:szCs w:val="24"/>
        </w:rPr>
      </w:pPr>
      <w:r w:rsidRPr="00C703F2">
        <w:rPr>
          <w:sz w:val="24"/>
          <w:szCs w:val="24"/>
        </w:rPr>
        <w:t xml:space="preserve">Nem nyújtható helyi támogatás annak a családnak, amely bármelyik önkormányzattól vagy jogelődjétől már kapott ilyen jogcímen támogatást. </w:t>
      </w:r>
    </w:p>
    <w:p w:rsidR="00C703F2" w:rsidRPr="00C703F2" w:rsidRDefault="00C703F2" w:rsidP="00C703F2">
      <w:pPr>
        <w:pStyle w:val="Szvegtrzs23"/>
        <w:rPr>
          <w:sz w:val="24"/>
          <w:szCs w:val="24"/>
        </w:rPr>
      </w:pPr>
    </w:p>
    <w:p w:rsidR="00C703F2" w:rsidRPr="00C703F2" w:rsidRDefault="00C703F2" w:rsidP="00C703F2">
      <w:pPr>
        <w:rPr>
          <w:rFonts w:ascii="Times New Roman" w:hAnsi="Times New Roman"/>
          <w:sz w:val="24"/>
        </w:rPr>
      </w:pPr>
      <w:r w:rsidRPr="00C703F2">
        <w:rPr>
          <w:rFonts w:ascii="Times New Roman" w:hAnsi="Times New Roman"/>
          <w:sz w:val="24"/>
        </w:rPr>
        <w:t xml:space="preserve">A </w:t>
      </w:r>
      <w:r w:rsidRPr="00C703F2">
        <w:rPr>
          <w:rFonts w:ascii="Times New Roman" w:hAnsi="Times New Roman"/>
          <w:b/>
          <w:sz w:val="24"/>
        </w:rPr>
        <w:t xml:space="preserve">fiatal házasok </w:t>
      </w:r>
      <w:r w:rsidRPr="00C703F2">
        <w:rPr>
          <w:rFonts w:ascii="Times New Roman" w:hAnsi="Times New Roman"/>
          <w:sz w:val="24"/>
        </w:rPr>
        <w:t>(a házastársak egyike sem töltötte be a 40. életévét)</w:t>
      </w:r>
      <w:r w:rsidRPr="00C703F2">
        <w:rPr>
          <w:rFonts w:ascii="Times New Roman" w:hAnsi="Times New Roman"/>
          <w:b/>
          <w:sz w:val="24"/>
        </w:rPr>
        <w:t xml:space="preserve"> támogatása</w:t>
      </w:r>
      <w:r w:rsidRPr="00C703F2">
        <w:rPr>
          <w:rFonts w:ascii="Times New Roman" w:hAnsi="Times New Roman"/>
          <w:sz w:val="24"/>
        </w:rPr>
        <w:t xml:space="preserve"> igénybe vehető:</w:t>
      </w:r>
    </w:p>
    <w:p w:rsidR="00C703F2" w:rsidRPr="00C703F2" w:rsidRDefault="00C703F2" w:rsidP="00C703F2">
      <w:pPr>
        <w:ind w:left="567"/>
        <w:rPr>
          <w:rFonts w:ascii="Times New Roman" w:hAnsi="Times New Roman"/>
          <w:sz w:val="24"/>
        </w:rPr>
      </w:pPr>
      <w:r w:rsidRPr="00C703F2">
        <w:rPr>
          <w:rFonts w:ascii="Times New Roman" w:hAnsi="Times New Roman"/>
          <w:sz w:val="24"/>
        </w:rPr>
        <w:t>a) használt vagy új lakás megvásárlásához;</w:t>
      </w:r>
    </w:p>
    <w:p w:rsidR="00C703F2" w:rsidRPr="00C703F2" w:rsidRDefault="00C703F2" w:rsidP="00C703F2">
      <w:pPr>
        <w:ind w:left="567"/>
        <w:rPr>
          <w:rFonts w:ascii="Times New Roman" w:hAnsi="Times New Roman"/>
          <w:sz w:val="24"/>
        </w:rPr>
      </w:pPr>
      <w:r w:rsidRPr="00C703F2">
        <w:rPr>
          <w:rFonts w:ascii="Times New Roman" w:hAnsi="Times New Roman"/>
          <w:sz w:val="24"/>
        </w:rPr>
        <w:t>b) új lakás felépítéséhez, vagy emeletráépítés, tetőtér beépítés útján történő – tulajdonjog megszerzése melletti - létesítéséhez;</w:t>
      </w:r>
    </w:p>
    <w:p w:rsidR="00C703F2" w:rsidRPr="00C703F2" w:rsidRDefault="00C703F2" w:rsidP="00C703F2">
      <w:pPr>
        <w:pStyle w:val="Szvegtrzs23"/>
        <w:rPr>
          <w:sz w:val="24"/>
          <w:szCs w:val="24"/>
        </w:rPr>
      </w:pPr>
    </w:p>
    <w:p w:rsidR="00C703F2" w:rsidRPr="00C703F2" w:rsidRDefault="00C703F2" w:rsidP="00C703F2">
      <w:pPr>
        <w:rPr>
          <w:rFonts w:ascii="Times New Roman" w:hAnsi="Times New Roman"/>
          <w:sz w:val="24"/>
        </w:rPr>
      </w:pPr>
      <w:r w:rsidRPr="00C703F2">
        <w:rPr>
          <w:rFonts w:ascii="Times New Roman" w:hAnsi="Times New Roman"/>
          <w:sz w:val="24"/>
        </w:rPr>
        <w:t xml:space="preserve">A fiatal házasok támogatása egyösszegű és vissza nem térítendő. </w:t>
      </w:r>
    </w:p>
    <w:p w:rsidR="00C703F2" w:rsidRPr="00C703F2" w:rsidRDefault="00C703F2" w:rsidP="00C703F2">
      <w:pPr>
        <w:pStyle w:val="Szvegtrzs23"/>
        <w:rPr>
          <w:sz w:val="24"/>
          <w:szCs w:val="24"/>
        </w:rPr>
      </w:pPr>
      <w:r w:rsidRPr="00C703F2">
        <w:rPr>
          <w:sz w:val="24"/>
          <w:szCs w:val="24"/>
        </w:rPr>
        <w:t xml:space="preserve">A támogatás mértéke a fiatal házasok támogatásánál legfeljebb 1 millió Ft-ig terjedhet. Nem a II. kerületben történő felhasználás esetén maximum 500 000 Ft. </w:t>
      </w:r>
    </w:p>
    <w:p w:rsidR="00C703F2" w:rsidRPr="00C703F2" w:rsidRDefault="00C703F2" w:rsidP="00C703F2">
      <w:pPr>
        <w:pStyle w:val="Szvegtrzs23"/>
        <w:rPr>
          <w:b/>
          <w:sz w:val="24"/>
          <w:szCs w:val="24"/>
        </w:rPr>
      </w:pPr>
    </w:p>
    <w:p w:rsidR="00C703F2" w:rsidRPr="00C703F2" w:rsidRDefault="00C703F2" w:rsidP="00C703F2">
      <w:pPr>
        <w:pStyle w:val="Szvegtrzs23"/>
        <w:rPr>
          <w:sz w:val="24"/>
          <w:szCs w:val="24"/>
        </w:rPr>
      </w:pPr>
      <w:r w:rsidRPr="00C703F2">
        <w:rPr>
          <w:sz w:val="24"/>
          <w:szCs w:val="24"/>
        </w:rPr>
        <w:t xml:space="preserve">Támogatás akkor adható, ha a család együttköltöző tagjainak egy főre jutó havi nettó jövedelme nem haladja meg a mindenkori legkisebb öregségi nyugdíj négyszeresét (2017. évben </w:t>
      </w:r>
      <w:smartTag w:uri="urn:schemas-microsoft-com:office:smarttags" w:element="metricconverter">
        <w:smartTagPr>
          <w:attr w:name="ProductID" w:val="114 000 Ft"/>
        </w:smartTagPr>
        <w:r w:rsidRPr="00C703F2">
          <w:rPr>
            <w:sz w:val="24"/>
            <w:szCs w:val="24"/>
          </w:rPr>
          <w:t>114 000 Ft</w:t>
        </w:r>
      </w:smartTag>
      <w:r w:rsidRPr="00C703F2">
        <w:rPr>
          <w:sz w:val="24"/>
          <w:szCs w:val="24"/>
        </w:rPr>
        <w:t>).</w:t>
      </w:r>
    </w:p>
    <w:p w:rsidR="00C703F2" w:rsidRPr="00C703F2" w:rsidRDefault="00C703F2" w:rsidP="00C703F2">
      <w:pPr>
        <w:jc w:val="center"/>
        <w:rPr>
          <w:rFonts w:ascii="Times New Roman" w:hAnsi="Times New Roman"/>
          <w:b/>
          <w:sz w:val="24"/>
        </w:rPr>
      </w:pPr>
    </w:p>
    <w:p w:rsidR="00C703F2" w:rsidRPr="00C703F2" w:rsidRDefault="00C703F2" w:rsidP="00C703F2">
      <w:pPr>
        <w:pStyle w:val="Szvegtrzs23"/>
        <w:rPr>
          <w:sz w:val="24"/>
          <w:szCs w:val="24"/>
        </w:rPr>
      </w:pPr>
      <w:r w:rsidRPr="00C703F2">
        <w:rPr>
          <w:sz w:val="24"/>
          <w:szCs w:val="24"/>
        </w:rPr>
        <w:t>Az egyéb feltételek fennállása esetén sem adható támogatás annak a házaspárnak, melynek egyik tagja is volt már szabadrendelkezésű lakás tulajdonosa, és a házaspár együttvéve rendelkezik vagyonnal.</w:t>
      </w:r>
    </w:p>
    <w:p w:rsidR="00C703F2" w:rsidRPr="00C703F2" w:rsidRDefault="00C703F2" w:rsidP="00C703F2">
      <w:pPr>
        <w:pStyle w:val="Szvegtrzs23"/>
        <w:rPr>
          <w:sz w:val="24"/>
          <w:szCs w:val="24"/>
        </w:rPr>
      </w:pPr>
      <w:r w:rsidRPr="00C703F2">
        <w:rPr>
          <w:sz w:val="24"/>
          <w:szCs w:val="24"/>
        </w:rPr>
        <w:t xml:space="preserve">Nem nyújtható fiatal házasok támogatása annak a családnak, amelyik bármelyik önkormányzattól vagy jogelődjétől már kapott ilyen jogcímen támogatást. </w:t>
      </w:r>
    </w:p>
    <w:p w:rsidR="00C703F2" w:rsidRPr="00C703F2" w:rsidRDefault="00C703F2" w:rsidP="00C703F2">
      <w:pPr>
        <w:pStyle w:val="Szvegtrzs23"/>
        <w:rPr>
          <w:sz w:val="24"/>
          <w:szCs w:val="24"/>
        </w:rPr>
      </w:pPr>
    </w:p>
    <w:p w:rsidR="00C703F2" w:rsidRPr="00C703F2" w:rsidRDefault="00C703F2" w:rsidP="00C703F2">
      <w:pPr>
        <w:pStyle w:val="Szvegtrzs23"/>
        <w:rPr>
          <w:sz w:val="24"/>
          <w:szCs w:val="24"/>
        </w:rPr>
      </w:pPr>
      <w:r w:rsidRPr="00C703F2">
        <w:rPr>
          <w:sz w:val="24"/>
          <w:szCs w:val="24"/>
        </w:rPr>
        <w:t>Amennyiben a pályázó a lakás megvásárlásához igényelhető támogatást az ingatlan-adásvételi szerződés megkötése előtt igényli, nyilatkoznia kell a megvásárolni kívánt lakás alapterületéről, szobaszámáról, komfortfokozatáról és minden olyan jellemzőjéről, amelyből a támogatásra való jogosultság megállapítható. A pályázaton való részvételnek nem feltétele, hogy a pályázó a megvásárolni kívánt ingatlant konkrétan megjelölje.</w:t>
      </w:r>
    </w:p>
    <w:p w:rsidR="00C703F2" w:rsidRPr="00C703F2" w:rsidRDefault="00C703F2" w:rsidP="00C703F2">
      <w:pPr>
        <w:pStyle w:val="Szvegtrzs23"/>
        <w:rPr>
          <w:sz w:val="24"/>
          <w:szCs w:val="24"/>
        </w:rPr>
      </w:pPr>
      <w:r w:rsidRPr="00C703F2">
        <w:rPr>
          <w:sz w:val="24"/>
          <w:szCs w:val="24"/>
        </w:rPr>
        <w:t>A fent meghatározott esetben az eredményes pályázó részére a támogatás - a támogatás igénybevételéről szóló rendelkezések szerint - akkor folyósítható, ha a támogatás odaítéléséről szóló határozat kézhezvételétől számított 60 napon belül a pályázati anyagban megjelölt jellemzőknek mindenben megfelelő lakásra vonatkozóan ingatlan-adásvételi szerződést köt, és ez a megvásárolni kívánt ingatlan tulajdoni lapjának hiteles másolatával valamint az ingatlan-adásvételi szerződés eredeti példányával igazolja. A fenti határidő eredménytelen letelte után a pályázó a megítélt támogatást elveszíti.</w:t>
      </w:r>
    </w:p>
    <w:p w:rsidR="00C703F2" w:rsidRPr="00C703F2" w:rsidRDefault="00C703F2" w:rsidP="00C703F2">
      <w:pPr>
        <w:pStyle w:val="Szvegtrzs23"/>
        <w:rPr>
          <w:sz w:val="24"/>
          <w:szCs w:val="24"/>
        </w:rPr>
      </w:pPr>
      <w:r w:rsidRPr="00C703F2">
        <w:rPr>
          <w:sz w:val="24"/>
          <w:szCs w:val="24"/>
        </w:rPr>
        <w:t>A lakás vásárlásához nyújtható támogatások az ingatlan-adásvételi szerződés megkötése után csak abban az esetben ítélhetők meg, ha a szerződésből egyértelműen megállapítható, hogy a vételárból az eladó felé a támogatásoknak megfelelő összeg még nem lett kiegyenlítve.</w:t>
      </w:r>
    </w:p>
    <w:p w:rsidR="00C703F2" w:rsidRPr="00C703F2" w:rsidRDefault="00C703F2" w:rsidP="00C703F2">
      <w:pPr>
        <w:pStyle w:val="Szvegtrzs23"/>
        <w:jc w:val="center"/>
        <w:rPr>
          <w:sz w:val="24"/>
          <w:szCs w:val="24"/>
        </w:rPr>
      </w:pPr>
    </w:p>
    <w:p w:rsidR="00C703F2" w:rsidRPr="00C703F2" w:rsidRDefault="00C703F2" w:rsidP="00C703F2">
      <w:pPr>
        <w:pStyle w:val="Szvegtrzs23"/>
        <w:rPr>
          <w:sz w:val="24"/>
          <w:szCs w:val="24"/>
        </w:rPr>
      </w:pPr>
      <w:r w:rsidRPr="00C703F2">
        <w:rPr>
          <w:sz w:val="24"/>
          <w:szCs w:val="24"/>
        </w:rPr>
        <w:t>A kamatmentes kölcsön visszafizetése a futamidőn belül havonta egyenlő részletekben történik. A havi részlet összegét, a támogatás visszafizetésének kezdő időpontját a kölcsönszerződésben állapítja meg az Önkormányzat.</w:t>
      </w:r>
    </w:p>
    <w:p w:rsidR="00C703F2" w:rsidRPr="00C703F2" w:rsidRDefault="00C703F2" w:rsidP="00C703F2">
      <w:pPr>
        <w:pStyle w:val="Szvegtrzs23"/>
        <w:rPr>
          <w:sz w:val="24"/>
          <w:szCs w:val="24"/>
        </w:rPr>
      </w:pPr>
    </w:p>
    <w:p w:rsidR="00C703F2" w:rsidRPr="00C703F2" w:rsidRDefault="00C703F2" w:rsidP="00C703F2">
      <w:pPr>
        <w:pStyle w:val="Szvegtrzs23"/>
        <w:rPr>
          <w:sz w:val="24"/>
          <w:szCs w:val="24"/>
        </w:rPr>
      </w:pPr>
      <w:r w:rsidRPr="00C703F2">
        <w:rPr>
          <w:sz w:val="24"/>
          <w:szCs w:val="24"/>
        </w:rPr>
        <w:t>A kapott támogatást legfeljebb 10 év alatt kell visszafizetni.</w:t>
      </w:r>
    </w:p>
    <w:p w:rsidR="00C703F2" w:rsidRPr="00C703F2" w:rsidRDefault="00C703F2" w:rsidP="00C703F2">
      <w:pPr>
        <w:jc w:val="both"/>
        <w:rPr>
          <w:rFonts w:ascii="Times New Roman" w:hAnsi="Times New Roman"/>
          <w:sz w:val="24"/>
        </w:rPr>
      </w:pPr>
    </w:p>
    <w:p w:rsidR="00C703F2" w:rsidRPr="00C703F2" w:rsidRDefault="00C703F2" w:rsidP="00C703F2">
      <w:pPr>
        <w:jc w:val="both"/>
        <w:rPr>
          <w:rFonts w:ascii="Times New Roman" w:hAnsi="Times New Roman"/>
          <w:sz w:val="24"/>
        </w:rPr>
      </w:pPr>
      <w:r w:rsidRPr="00C703F2">
        <w:rPr>
          <w:rFonts w:ascii="Times New Roman" w:hAnsi="Times New Roman"/>
          <w:sz w:val="24"/>
        </w:rPr>
        <w:t>A törlesztő részletek késedelmes teljesítése esetén a tartozások után a mindenkori törvényes kamatnak megfelelő összegű késedelmi kamatot kell fizetni.</w:t>
      </w:r>
    </w:p>
    <w:p w:rsidR="00C703F2" w:rsidRPr="00C703F2" w:rsidRDefault="00C703F2" w:rsidP="00C703F2">
      <w:pPr>
        <w:jc w:val="both"/>
        <w:rPr>
          <w:rFonts w:ascii="Times New Roman" w:hAnsi="Times New Roman"/>
          <w:sz w:val="24"/>
        </w:rPr>
      </w:pPr>
    </w:p>
    <w:p w:rsidR="00C703F2" w:rsidRPr="00C703F2" w:rsidRDefault="00C703F2" w:rsidP="00C703F2">
      <w:pPr>
        <w:jc w:val="both"/>
        <w:rPr>
          <w:rFonts w:ascii="Times New Roman" w:hAnsi="Times New Roman"/>
          <w:sz w:val="24"/>
        </w:rPr>
      </w:pPr>
      <w:r w:rsidRPr="00C703F2">
        <w:rPr>
          <w:rFonts w:ascii="Times New Roman" w:hAnsi="Times New Roman"/>
          <w:sz w:val="24"/>
        </w:rPr>
        <w:t>A pályázóval kötött szerződés tartalmazza a felhasználás és a jogosulatlanul felvett támogatás visszafizetésének feltételeit.</w:t>
      </w:r>
    </w:p>
    <w:p w:rsidR="00C703F2" w:rsidRPr="00C703F2" w:rsidRDefault="00C703F2" w:rsidP="00C703F2">
      <w:pPr>
        <w:jc w:val="both"/>
        <w:rPr>
          <w:rFonts w:ascii="Times New Roman" w:hAnsi="Times New Roman"/>
          <w:sz w:val="24"/>
        </w:rPr>
      </w:pPr>
    </w:p>
    <w:p w:rsidR="00C703F2" w:rsidRPr="00C703F2" w:rsidRDefault="00C703F2" w:rsidP="00C703F2">
      <w:pPr>
        <w:jc w:val="both"/>
        <w:rPr>
          <w:rFonts w:ascii="Times New Roman" w:hAnsi="Times New Roman"/>
          <w:sz w:val="24"/>
        </w:rPr>
      </w:pPr>
      <w:r w:rsidRPr="00C703F2">
        <w:rPr>
          <w:rFonts w:ascii="Times New Roman" w:hAnsi="Times New Roman"/>
          <w:sz w:val="24"/>
        </w:rPr>
        <w:t xml:space="preserve">A támogatások folyósítása az Önkormányzat számláját vezető pénzintézet útján történik. </w:t>
      </w:r>
    </w:p>
    <w:p w:rsidR="00C703F2" w:rsidRPr="00C703F2" w:rsidRDefault="00C703F2" w:rsidP="00C703F2">
      <w:pPr>
        <w:jc w:val="both"/>
        <w:rPr>
          <w:rFonts w:ascii="Times New Roman" w:hAnsi="Times New Roman"/>
          <w:sz w:val="24"/>
        </w:rPr>
      </w:pPr>
      <w:r w:rsidRPr="00C703F2">
        <w:rPr>
          <w:rFonts w:ascii="Times New Roman" w:hAnsi="Times New Roman"/>
          <w:sz w:val="24"/>
        </w:rPr>
        <w:t xml:space="preserve"> </w:t>
      </w:r>
    </w:p>
    <w:p w:rsidR="00C703F2" w:rsidRPr="00C703F2" w:rsidRDefault="00C703F2" w:rsidP="00C703F2">
      <w:pPr>
        <w:jc w:val="both"/>
        <w:rPr>
          <w:rFonts w:ascii="Times New Roman" w:hAnsi="Times New Roman"/>
          <w:sz w:val="24"/>
        </w:rPr>
      </w:pPr>
      <w:r w:rsidRPr="00C703F2">
        <w:rPr>
          <w:rFonts w:ascii="Times New Roman" w:hAnsi="Times New Roman"/>
          <w:sz w:val="24"/>
        </w:rPr>
        <w:t>A helyi támogatás biztosítására a szerződésben megjelölt ingatlanra az Önkormányzat javára jelzálogjog kerül bejegyzésre.</w:t>
      </w:r>
    </w:p>
    <w:p w:rsidR="00C703F2" w:rsidRPr="00C703F2" w:rsidRDefault="00C703F2" w:rsidP="00C703F2">
      <w:pPr>
        <w:jc w:val="both"/>
        <w:rPr>
          <w:rFonts w:ascii="Times New Roman" w:hAnsi="Times New Roman"/>
          <w:sz w:val="24"/>
        </w:rPr>
      </w:pPr>
    </w:p>
    <w:p w:rsidR="00C703F2" w:rsidRPr="00C703F2" w:rsidRDefault="00C703F2" w:rsidP="00C703F2">
      <w:pPr>
        <w:jc w:val="both"/>
        <w:rPr>
          <w:rFonts w:ascii="Times New Roman" w:hAnsi="Times New Roman"/>
          <w:sz w:val="24"/>
        </w:rPr>
      </w:pPr>
      <w:r w:rsidRPr="00C703F2">
        <w:rPr>
          <w:rFonts w:ascii="Times New Roman" w:hAnsi="Times New Roman"/>
          <w:sz w:val="24"/>
        </w:rPr>
        <w:t>A pályázat benyújtásához szükséges adatlapot a Polgármesteri Hivatal Igazgatási Irodájának Lakosságszolgálati Csoportja (1024 Bp., Mechwart Liget 1.) és a Szociális és Gyermekvédelmi Iroda (1024 Bp., Káplár u. 2.c-d.) térítésmentesen bocsátja a pályázók rendelkezésére.</w:t>
      </w:r>
    </w:p>
    <w:p w:rsidR="00C703F2" w:rsidRPr="00C703F2" w:rsidRDefault="00C703F2" w:rsidP="00C703F2">
      <w:pPr>
        <w:jc w:val="both"/>
        <w:rPr>
          <w:rFonts w:ascii="Times New Roman" w:hAnsi="Times New Roman"/>
          <w:sz w:val="24"/>
        </w:rPr>
      </w:pPr>
    </w:p>
    <w:p w:rsidR="00C703F2" w:rsidRPr="00C703F2" w:rsidRDefault="00C703F2" w:rsidP="00C703F2">
      <w:pPr>
        <w:pStyle w:val="Szvegtrzs23"/>
        <w:overflowPunct/>
        <w:autoSpaceDE/>
        <w:adjustRightInd/>
        <w:rPr>
          <w:sz w:val="24"/>
          <w:szCs w:val="24"/>
        </w:rPr>
      </w:pPr>
      <w:r w:rsidRPr="00C703F2">
        <w:rPr>
          <w:sz w:val="24"/>
          <w:szCs w:val="24"/>
        </w:rPr>
        <w:t xml:space="preserve">A pályázatokat a fent megjelölt helyeken a pályázati hirdetmény megjelenését követően </w:t>
      </w:r>
    </w:p>
    <w:p w:rsidR="00C703F2" w:rsidRPr="00C703F2" w:rsidRDefault="00C703F2" w:rsidP="00C703F2">
      <w:pPr>
        <w:pStyle w:val="Szvegtrzs23"/>
        <w:overflowPunct/>
        <w:autoSpaceDE/>
        <w:adjustRightInd/>
        <w:rPr>
          <w:sz w:val="24"/>
          <w:szCs w:val="24"/>
        </w:rPr>
      </w:pPr>
      <w:r w:rsidRPr="00C703F2">
        <w:rPr>
          <w:sz w:val="24"/>
          <w:szCs w:val="24"/>
        </w:rPr>
        <w:t xml:space="preserve">– </w:t>
      </w:r>
      <w:r w:rsidRPr="00C703F2">
        <w:rPr>
          <w:b/>
          <w:sz w:val="24"/>
          <w:szCs w:val="24"/>
        </w:rPr>
        <w:t>2017. április 12-étől 2017. október 15-ig</w:t>
      </w:r>
      <w:r w:rsidRPr="00C703F2">
        <w:rPr>
          <w:sz w:val="24"/>
          <w:szCs w:val="24"/>
        </w:rPr>
        <w:t xml:space="preserve"> - folyamatosan lehet benyújtani.</w:t>
      </w:r>
    </w:p>
    <w:p w:rsidR="00C703F2" w:rsidRPr="00C703F2" w:rsidRDefault="00C703F2" w:rsidP="00C703F2">
      <w:pPr>
        <w:jc w:val="both"/>
        <w:rPr>
          <w:rFonts w:ascii="Times New Roman" w:hAnsi="Times New Roman"/>
          <w:sz w:val="24"/>
        </w:rPr>
      </w:pPr>
    </w:p>
    <w:p w:rsidR="00C703F2" w:rsidRPr="00C703F2" w:rsidRDefault="00C703F2" w:rsidP="00C703F2">
      <w:pPr>
        <w:jc w:val="both"/>
        <w:rPr>
          <w:rFonts w:ascii="Times New Roman" w:hAnsi="Times New Roman"/>
          <w:sz w:val="24"/>
        </w:rPr>
      </w:pPr>
      <w:r w:rsidRPr="00C703F2">
        <w:rPr>
          <w:rFonts w:ascii="Times New Roman" w:hAnsi="Times New Roman"/>
          <w:sz w:val="24"/>
        </w:rPr>
        <w:t xml:space="preserve">A pályázati keretösszeg 11 millió forint.       </w:t>
      </w:r>
    </w:p>
    <w:p w:rsidR="00C703F2" w:rsidRPr="00C703F2" w:rsidRDefault="00C703F2" w:rsidP="00C703F2">
      <w:pPr>
        <w:jc w:val="both"/>
        <w:rPr>
          <w:rFonts w:ascii="Times New Roman" w:hAnsi="Times New Roman"/>
          <w:sz w:val="24"/>
        </w:rPr>
      </w:pPr>
    </w:p>
    <w:p w:rsidR="00C703F2" w:rsidRPr="00C703F2" w:rsidRDefault="00C703F2" w:rsidP="00C703F2">
      <w:pPr>
        <w:pStyle w:val="Szvegtrzs23"/>
        <w:rPr>
          <w:sz w:val="24"/>
          <w:szCs w:val="24"/>
        </w:rPr>
      </w:pPr>
      <w:r w:rsidRPr="00C703F2">
        <w:rPr>
          <w:sz w:val="24"/>
          <w:szCs w:val="24"/>
        </w:rPr>
        <w:t>A pályázatokról a Polgármesteri Hivatal Szociális és Gyermekvédelmi Irodája a rendelkezésre bocsátott adatok és a helyszíni környezettanulmány alapján előterjesztést készít, amelynek alapján az illetékes bizottság dönt.</w:t>
      </w:r>
    </w:p>
    <w:p w:rsidR="00C703F2" w:rsidRPr="00C703F2" w:rsidRDefault="00C703F2" w:rsidP="00C703F2">
      <w:pPr>
        <w:jc w:val="both"/>
        <w:rPr>
          <w:rFonts w:ascii="Times New Roman" w:hAnsi="Times New Roman"/>
          <w:sz w:val="24"/>
        </w:rPr>
      </w:pPr>
      <w:r w:rsidRPr="00C703F2">
        <w:rPr>
          <w:rFonts w:ascii="Times New Roman" w:hAnsi="Times New Roman"/>
          <w:sz w:val="24"/>
        </w:rPr>
        <w:t xml:space="preserve">A Szociális és Gyermekvédelmi Iroda a döntésről 8 napon belül értesíti a pályázót.  </w:t>
      </w:r>
    </w:p>
    <w:p w:rsidR="00C703F2" w:rsidRPr="00C703F2" w:rsidRDefault="00C703F2" w:rsidP="00C703F2">
      <w:pPr>
        <w:jc w:val="both"/>
        <w:rPr>
          <w:rFonts w:ascii="Times New Roman" w:hAnsi="Times New Roman"/>
          <w:sz w:val="24"/>
        </w:rPr>
      </w:pPr>
    </w:p>
    <w:p w:rsidR="00C703F2" w:rsidRPr="00C703F2" w:rsidRDefault="00C703F2" w:rsidP="00C703F2">
      <w:pPr>
        <w:tabs>
          <w:tab w:val="left" w:pos="3402"/>
          <w:tab w:val="left" w:pos="6237"/>
        </w:tabs>
        <w:jc w:val="center"/>
        <w:rPr>
          <w:rFonts w:ascii="Times New Roman" w:hAnsi="Times New Roman"/>
          <w:sz w:val="24"/>
        </w:rPr>
      </w:pPr>
      <w:r w:rsidRPr="00C703F2">
        <w:rPr>
          <w:rFonts w:ascii="Times New Roman" w:hAnsi="Times New Roman"/>
          <w:sz w:val="24"/>
        </w:rPr>
        <w:t>Tájékoztatás kérhető az alábbi telefonszámon:</w:t>
      </w:r>
    </w:p>
    <w:p w:rsidR="00C703F2" w:rsidRPr="00C703F2" w:rsidRDefault="00C703F2" w:rsidP="00C703F2">
      <w:pPr>
        <w:tabs>
          <w:tab w:val="left" w:pos="3402"/>
          <w:tab w:val="left" w:pos="6237"/>
        </w:tabs>
        <w:jc w:val="center"/>
        <w:rPr>
          <w:rFonts w:ascii="Times New Roman" w:hAnsi="Times New Roman"/>
          <w:sz w:val="24"/>
        </w:rPr>
      </w:pPr>
      <w:r w:rsidRPr="00C703F2">
        <w:rPr>
          <w:rFonts w:ascii="Times New Roman" w:hAnsi="Times New Roman"/>
          <w:sz w:val="24"/>
        </w:rPr>
        <w:t>346-5700</w:t>
      </w:r>
    </w:p>
    <w:p w:rsidR="00C703F2" w:rsidRPr="00C703F2" w:rsidRDefault="00C703F2" w:rsidP="00C703F2">
      <w:pPr>
        <w:tabs>
          <w:tab w:val="left" w:pos="3402"/>
          <w:tab w:val="left" w:pos="6237"/>
        </w:tabs>
        <w:jc w:val="both"/>
        <w:rPr>
          <w:rFonts w:ascii="Times New Roman" w:hAnsi="Times New Roman"/>
          <w:sz w:val="24"/>
        </w:rPr>
      </w:pPr>
      <w:r w:rsidRPr="00C703F2">
        <w:rPr>
          <w:rFonts w:ascii="Times New Roman" w:hAnsi="Times New Roman"/>
          <w:sz w:val="24"/>
        </w:rPr>
        <w:t xml:space="preserve">A rendelet teljes szövege és a pályázati kiírás, továbbá a pályázati adatlap a </w:t>
      </w:r>
      <w:r w:rsidRPr="00C703F2">
        <w:rPr>
          <w:rStyle w:val="Hiperhivatkozs1"/>
          <w:rFonts w:ascii="Times New Roman" w:hAnsi="Times New Roman"/>
          <w:sz w:val="24"/>
        </w:rPr>
        <w:t>www.masodikkerulet.hu</w:t>
      </w:r>
      <w:r w:rsidRPr="00C703F2">
        <w:rPr>
          <w:rFonts w:ascii="Times New Roman" w:hAnsi="Times New Roman"/>
          <w:sz w:val="24"/>
        </w:rPr>
        <w:t xml:space="preserve"> honlapon elérhető.   </w:t>
      </w:r>
    </w:p>
    <w:sectPr w:rsidR="00C703F2" w:rsidRPr="00C703F2" w:rsidSect="00E212A1">
      <w:headerReference w:type="even" r:id="rId28"/>
      <w:headerReference w:type="default" r:id="rId29"/>
      <w:footerReference w:type="default" r:id="rId30"/>
      <w:footnotePr>
        <w:numRestart w:val="eachPage"/>
      </w:footnotePr>
      <w:pgSz w:w="11907" w:h="16840" w:code="9"/>
      <w:pgMar w:top="851" w:right="1418" w:bottom="567"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325" w:rsidRDefault="00556325">
      <w:r>
        <w:separator/>
      </w:r>
    </w:p>
  </w:endnote>
  <w:endnote w:type="continuationSeparator" w:id="0">
    <w:p w:rsidR="00556325" w:rsidRDefault="00556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FrutigerTT">
    <w:altName w:val="Arial"/>
    <w:charset w:val="00"/>
    <w:family w:val="swiss"/>
    <w:pitch w:val="variable"/>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Franklin Gothic Demi Cond">
    <w:altName w:val="Impact"/>
    <w:charset w:val="EE"/>
    <w:family w:val="swiss"/>
    <w:pitch w:val="variable"/>
    <w:sig w:usb0="00000001"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umberland">
    <w:altName w:val="Courier New"/>
    <w:charset w:val="EE"/>
    <w:family w:val="modern"/>
    <w:pitch w:val="default"/>
  </w:font>
  <w:font w:name="MS Sans Serif">
    <w:panose1 w:val="00000000000000000000"/>
    <w:charset w:val="EE"/>
    <w:family w:val="auto"/>
    <w:notTrueType/>
    <w:pitch w:val="default"/>
    <w:sig w:usb0="00000005" w:usb1="00000000" w:usb2="00000000" w:usb3="00000000" w:csb0="00000002" w:csb1="00000000"/>
  </w:font>
  <w:font w:name="Myriad Pro">
    <w:altName w:val="Myriad Pro"/>
    <w:panose1 w:val="00000000000000000000"/>
    <w:charset w:val="00"/>
    <w:family w:val="swiss"/>
    <w:notTrueType/>
    <w:pitch w:val="default"/>
    <w:sig w:usb0="00000003" w:usb1="00000000" w:usb2="00000000" w:usb3="00000000" w:csb0="00000001" w:csb1="00000000"/>
  </w:font>
  <w:font w:name="OpenSymbol">
    <w:charset w:val="00"/>
    <w:family w:val="auto"/>
    <w:pitch w:val="variable"/>
    <w:sig w:usb0="800000AF" w:usb1="1001ECEA"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Thorndale">
    <w:altName w:val="Times New Roman"/>
    <w:charset w:val="00"/>
    <w:family w:val="roman"/>
    <w:pitch w:val="variable"/>
  </w:font>
  <w:font w:name="Andale Sans UI">
    <w:altName w:val="Arial Unicode MS"/>
    <w:charset w:val="EE"/>
    <w:family w:val="auto"/>
    <w:pitch w:val="variable"/>
  </w:font>
  <w:font w:name="Univers CE">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7BF" w:rsidRDefault="005E47B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325" w:rsidRDefault="00556325">
      <w:r>
        <w:separator/>
      </w:r>
    </w:p>
  </w:footnote>
  <w:footnote w:type="continuationSeparator" w:id="0">
    <w:p w:rsidR="00556325" w:rsidRDefault="005563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7BF" w:rsidRDefault="005E47BF" w:rsidP="00D3392D">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5E47BF" w:rsidRDefault="005E47BF" w:rsidP="00D3392D">
    <w:pPr>
      <w:pStyle w:val="lfej"/>
      <w:ind w:right="360"/>
    </w:pPr>
  </w:p>
  <w:p w:rsidR="005E47BF" w:rsidRDefault="005E47B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7BF" w:rsidRDefault="005E47BF" w:rsidP="00D3392D">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7D4A60">
      <w:rPr>
        <w:rStyle w:val="Oldalszm"/>
        <w:noProof/>
      </w:rPr>
      <w:t>127</w:t>
    </w:r>
    <w:r>
      <w:rPr>
        <w:rStyle w:val="Oldalszm"/>
      </w:rPr>
      <w:fldChar w:fldCharType="end"/>
    </w:r>
  </w:p>
  <w:p w:rsidR="005E47BF" w:rsidRDefault="005E47BF" w:rsidP="00D3392D">
    <w:pPr>
      <w:pStyle w:val="lfej"/>
      <w:ind w:right="360"/>
    </w:pPr>
  </w:p>
  <w:p w:rsidR="005E47BF" w:rsidRDefault="005E47B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74847244"/>
    <w:lvl w:ilvl="0">
      <w:start w:val="1"/>
      <w:numFmt w:val="decimal"/>
      <w:pStyle w:val="Szmozottlista3"/>
      <w:lvlText w:val="%1."/>
      <w:lvlJc w:val="left"/>
      <w:pPr>
        <w:tabs>
          <w:tab w:val="num" w:pos="926"/>
        </w:tabs>
        <w:ind w:left="926" w:hanging="360"/>
      </w:pPr>
    </w:lvl>
  </w:abstractNum>
  <w:abstractNum w:abstractNumId="1" w15:restartNumberingAfterBreak="0">
    <w:nsid w:val="FFFFFF82"/>
    <w:multiLevelType w:val="singleLevel"/>
    <w:tmpl w:val="B7606CC4"/>
    <w:lvl w:ilvl="0">
      <w:start w:val="1"/>
      <w:numFmt w:val="bullet"/>
      <w:pStyle w:val="Felsorol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440C576"/>
    <w:lvl w:ilvl="0">
      <w:start w:val="1"/>
      <w:numFmt w:val="bullet"/>
      <w:pStyle w:val="Felsorol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90FECCF2"/>
    <w:lvl w:ilvl="0">
      <w:start w:val="1"/>
      <w:numFmt w:val="bullet"/>
      <w:pStyle w:val="Felsorols"/>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06F421EA"/>
    <w:lvl w:ilvl="0">
      <w:numFmt w:val="decimal"/>
      <w:lvlText w:val="*"/>
      <w:lvlJc w:val="left"/>
    </w:lvl>
  </w:abstractNum>
  <w:abstractNum w:abstractNumId="5" w15:restartNumberingAfterBreak="0">
    <w:nsid w:val="00000001"/>
    <w:multiLevelType w:val="singleLevel"/>
    <w:tmpl w:val="00000001"/>
    <w:name w:val="WW8Num2"/>
    <w:lvl w:ilvl="0">
      <w:start w:val="1"/>
      <w:numFmt w:val="decimal"/>
      <w:lvlText w:val="%1.)"/>
      <w:lvlJc w:val="left"/>
      <w:pPr>
        <w:tabs>
          <w:tab w:val="num" w:pos="900"/>
        </w:tabs>
        <w:ind w:left="900" w:hanging="540"/>
      </w:pPr>
    </w:lvl>
  </w:abstractNum>
  <w:abstractNum w:abstractNumId="6" w15:restartNumberingAfterBreak="0">
    <w:nsid w:val="00000003"/>
    <w:multiLevelType w:val="singleLevel"/>
    <w:tmpl w:val="00000003"/>
    <w:name w:val="WW8Num21"/>
    <w:lvl w:ilvl="0">
      <w:start w:val="1"/>
      <w:numFmt w:val="bullet"/>
      <w:lvlText w:val=""/>
      <w:lvlJc w:val="left"/>
      <w:pPr>
        <w:tabs>
          <w:tab w:val="num" w:pos="1788"/>
        </w:tabs>
        <w:ind w:left="1788" w:hanging="360"/>
      </w:pPr>
      <w:rPr>
        <w:rFonts w:ascii="Symbol" w:hAnsi="Symbol"/>
      </w:rPr>
    </w:lvl>
  </w:abstractNum>
  <w:abstractNum w:abstractNumId="7" w15:restartNumberingAfterBreak="0">
    <w:nsid w:val="00000005"/>
    <w:multiLevelType w:val="singleLevel"/>
    <w:tmpl w:val="00000005"/>
    <w:name w:val="WW8Num5"/>
    <w:lvl w:ilvl="0">
      <w:start w:val="1"/>
      <w:numFmt w:val="decimal"/>
      <w:lvlText w:val="%1."/>
      <w:lvlJc w:val="left"/>
      <w:pPr>
        <w:tabs>
          <w:tab w:val="num" w:pos="0"/>
        </w:tabs>
        <w:ind w:left="720" w:hanging="360"/>
      </w:pPr>
      <w:rPr>
        <w:rFonts w:ascii="Times New Roman" w:hAnsi="Times New Roman" w:cs="Times New Roman"/>
      </w:rPr>
    </w:lvl>
  </w:abstractNum>
  <w:abstractNum w:abstractNumId="8" w15:restartNumberingAfterBreak="0">
    <w:nsid w:val="00000006"/>
    <w:multiLevelType w:val="multilevel"/>
    <w:tmpl w:val="00000006"/>
    <w:name w:val="WW8Num6"/>
    <w:lvl w:ilvl="0">
      <w:start w:val="2"/>
      <w:numFmt w:val="bullet"/>
      <w:lvlText w:val="-"/>
      <w:lvlJc w:val="left"/>
      <w:pPr>
        <w:tabs>
          <w:tab w:val="num" w:pos="0"/>
        </w:tabs>
        <w:ind w:left="1778" w:hanging="360"/>
      </w:pPr>
      <w:rPr>
        <w:rFonts w:ascii="Times New Roman" w:hAnsi="Times New Roman"/>
        <w:b w:val="0"/>
      </w:rPr>
    </w:lvl>
    <w:lvl w:ilvl="1">
      <w:start w:val="1"/>
      <w:numFmt w:val="bullet"/>
      <w:lvlText w:val="o"/>
      <w:lvlJc w:val="left"/>
      <w:pPr>
        <w:tabs>
          <w:tab w:val="num" w:pos="0"/>
        </w:tabs>
        <w:ind w:left="2498" w:hanging="360"/>
      </w:pPr>
      <w:rPr>
        <w:rFonts w:ascii="Courier New" w:hAnsi="Courier New" w:cs="Courier New"/>
      </w:rPr>
    </w:lvl>
    <w:lvl w:ilvl="2">
      <w:start w:val="1"/>
      <w:numFmt w:val="bullet"/>
      <w:lvlText w:val=""/>
      <w:lvlJc w:val="left"/>
      <w:pPr>
        <w:tabs>
          <w:tab w:val="num" w:pos="0"/>
        </w:tabs>
        <w:ind w:left="3218" w:hanging="360"/>
      </w:pPr>
      <w:rPr>
        <w:rFonts w:ascii="Wingdings" w:hAnsi="Wingdings"/>
      </w:rPr>
    </w:lvl>
    <w:lvl w:ilvl="3">
      <w:start w:val="1"/>
      <w:numFmt w:val="bullet"/>
      <w:lvlText w:val=""/>
      <w:lvlJc w:val="left"/>
      <w:pPr>
        <w:tabs>
          <w:tab w:val="num" w:pos="0"/>
        </w:tabs>
        <w:ind w:left="3938" w:hanging="360"/>
      </w:pPr>
      <w:rPr>
        <w:rFonts w:ascii="Symbol" w:hAnsi="Symbol"/>
      </w:rPr>
    </w:lvl>
    <w:lvl w:ilvl="4">
      <w:start w:val="1"/>
      <w:numFmt w:val="bullet"/>
      <w:lvlText w:val="o"/>
      <w:lvlJc w:val="left"/>
      <w:pPr>
        <w:tabs>
          <w:tab w:val="num" w:pos="0"/>
        </w:tabs>
        <w:ind w:left="4658" w:hanging="360"/>
      </w:pPr>
      <w:rPr>
        <w:rFonts w:ascii="Courier New" w:hAnsi="Courier New" w:cs="Courier New"/>
      </w:rPr>
    </w:lvl>
    <w:lvl w:ilvl="5">
      <w:start w:val="1"/>
      <w:numFmt w:val="bullet"/>
      <w:lvlText w:val=""/>
      <w:lvlJc w:val="left"/>
      <w:pPr>
        <w:tabs>
          <w:tab w:val="num" w:pos="0"/>
        </w:tabs>
        <w:ind w:left="5378" w:hanging="360"/>
      </w:pPr>
      <w:rPr>
        <w:rFonts w:ascii="Wingdings" w:hAnsi="Wingdings"/>
      </w:rPr>
    </w:lvl>
    <w:lvl w:ilvl="6">
      <w:start w:val="1"/>
      <w:numFmt w:val="bullet"/>
      <w:lvlText w:val=""/>
      <w:lvlJc w:val="left"/>
      <w:pPr>
        <w:tabs>
          <w:tab w:val="num" w:pos="0"/>
        </w:tabs>
        <w:ind w:left="6098" w:hanging="360"/>
      </w:pPr>
      <w:rPr>
        <w:rFonts w:ascii="Symbol" w:hAnsi="Symbol"/>
      </w:rPr>
    </w:lvl>
    <w:lvl w:ilvl="7">
      <w:start w:val="1"/>
      <w:numFmt w:val="bullet"/>
      <w:lvlText w:val="o"/>
      <w:lvlJc w:val="left"/>
      <w:pPr>
        <w:tabs>
          <w:tab w:val="num" w:pos="0"/>
        </w:tabs>
        <w:ind w:left="6818" w:hanging="360"/>
      </w:pPr>
      <w:rPr>
        <w:rFonts w:ascii="Courier New" w:hAnsi="Courier New" w:cs="Courier New"/>
      </w:rPr>
    </w:lvl>
    <w:lvl w:ilvl="8">
      <w:start w:val="1"/>
      <w:numFmt w:val="bullet"/>
      <w:lvlText w:val=""/>
      <w:lvlJc w:val="left"/>
      <w:pPr>
        <w:tabs>
          <w:tab w:val="num" w:pos="0"/>
        </w:tabs>
        <w:ind w:left="7538" w:hanging="360"/>
      </w:pPr>
      <w:rPr>
        <w:rFonts w:ascii="Wingdings" w:hAnsi="Wingdings"/>
      </w:rPr>
    </w:lvl>
  </w:abstractNum>
  <w:abstractNum w:abstractNumId="9" w15:restartNumberingAfterBreak="0">
    <w:nsid w:val="00000007"/>
    <w:multiLevelType w:val="singleLevel"/>
    <w:tmpl w:val="00000007"/>
    <w:lvl w:ilvl="0">
      <w:start w:val="1"/>
      <w:numFmt w:val="bullet"/>
      <w:pStyle w:val="Felsorols31"/>
      <w:lvlText w:val=""/>
      <w:lvlJc w:val="left"/>
      <w:pPr>
        <w:tabs>
          <w:tab w:val="num" w:pos="900"/>
        </w:tabs>
        <w:ind w:left="900" w:hanging="360"/>
      </w:pPr>
      <w:rPr>
        <w:rFonts w:ascii="Wingdings" w:hAnsi="Wingdings" w:cs="Times New Roman"/>
      </w:rPr>
    </w:lvl>
  </w:abstractNum>
  <w:abstractNum w:abstractNumId="10" w15:restartNumberingAfterBreak="0">
    <w:nsid w:val="02DE2F40"/>
    <w:multiLevelType w:val="hybridMultilevel"/>
    <w:tmpl w:val="B8B69810"/>
    <w:lvl w:ilvl="0" w:tplc="14C8A68A">
      <w:start w:val="2"/>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04530CEE"/>
    <w:multiLevelType w:val="singleLevel"/>
    <w:tmpl w:val="E6D64F9E"/>
    <w:lvl w:ilvl="0">
      <w:start w:val="1"/>
      <w:numFmt w:val="bullet"/>
      <w:lvlText w:val="-"/>
      <w:lvlJc w:val="left"/>
      <w:pPr>
        <w:tabs>
          <w:tab w:val="num" w:pos="360"/>
        </w:tabs>
        <w:ind w:left="360" w:hanging="360"/>
      </w:pPr>
      <w:rPr>
        <w:rFonts w:hint="default"/>
      </w:rPr>
    </w:lvl>
  </w:abstractNum>
  <w:abstractNum w:abstractNumId="12" w15:restartNumberingAfterBreak="0">
    <w:nsid w:val="07993A41"/>
    <w:multiLevelType w:val="hybridMultilevel"/>
    <w:tmpl w:val="82267796"/>
    <w:lvl w:ilvl="0" w:tplc="3C6EAE7C">
      <w:start w:val="12"/>
      <w:numFmt w:val="bullet"/>
      <w:lvlText w:val="-"/>
      <w:lvlJc w:val="left"/>
      <w:pPr>
        <w:tabs>
          <w:tab w:val="num" w:pos="2370"/>
        </w:tabs>
        <w:ind w:left="2370" w:hanging="360"/>
      </w:pPr>
      <w:rPr>
        <w:rFonts w:ascii="Times New Roman" w:eastAsia="Times New Roman" w:hAnsi="Times New Roman" w:cs="Times New Roman" w:hint="default"/>
      </w:rPr>
    </w:lvl>
    <w:lvl w:ilvl="1" w:tplc="040E0003" w:tentative="1">
      <w:start w:val="1"/>
      <w:numFmt w:val="bullet"/>
      <w:lvlText w:val="o"/>
      <w:lvlJc w:val="left"/>
      <w:pPr>
        <w:tabs>
          <w:tab w:val="num" w:pos="3090"/>
        </w:tabs>
        <w:ind w:left="3090" w:hanging="360"/>
      </w:pPr>
      <w:rPr>
        <w:rFonts w:ascii="Courier New" w:hAnsi="Courier New" w:hint="default"/>
      </w:rPr>
    </w:lvl>
    <w:lvl w:ilvl="2" w:tplc="040E0005" w:tentative="1">
      <w:start w:val="1"/>
      <w:numFmt w:val="bullet"/>
      <w:lvlText w:val=""/>
      <w:lvlJc w:val="left"/>
      <w:pPr>
        <w:tabs>
          <w:tab w:val="num" w:pos="3810"/>
        </w:tabs>
        <w:ind w:left="3810" w:hanging="360"/>
      </w:pPr>
      <w:rPr>
        <w:rFonts w:ascii="Wingdings" w:hAnsi="Wingdings" w:hint="default"/>
      </w:rPr>
    </w:lvl>
    <w:lvl w:ilvl="3" w:tplc="040E0001" w:tentative="1">
      <w:start w:val="1"/>
      <w:numFmt w:val="bullet"/>
      <w:lvlText w:val=""/>
      <w:lvlJc w:val="left"/>
      <w:pPr>
        <w:tabs>
          <w:tab w:val="num" w:pos="4530"/>
        </w:tabs>
        <w:ind w:left="4530" w:hanging="360"/>
      </w:pPr>
      <w:rPr>
        <w:rFonts w:ascii="Symbol" w:hAnsi="Symbol" w:hint="default"/>
      </w:rPr>
    </w:lvl>
    <w:lvl w:ilvl="4" w:tplc="040E0003" w:tentative="1">
      <w:start w:val="1"/>
      <w:numFmt w:val="bullet"/>
      <w:lvlText w:val="o"/>
      <w:lvlJc w:val="left"/>
      <w:pPr>
        <w:tabs>
          <w:tab w:val="num" w:pos="5250"/>
        </w:tabs>
        <w:ind w:left="5250" w:hanging="360"/>
      </w:pPr>
      <w:rPr>
        <w:rFonts w:ascii="Courier New" w:hAnsi="Courier New" w:hint="default"/>
      </w:rPr>
    </w:lvl>
    <w:lvl w:ilvl="5" w:tplc="040E0005" w:tentative="1">
      <w:start w:val="1"/>
      <w:numFmt w:val="bullet"/>
      <w:lvlText w:val=""/>
      <w:lvlJc w:val="left"/>
      <w:pPr>
        <w:tabs>
          <w:tab w:val="num" w:pos="5970"/>
        </w:tabs>
        <w:ind w:left="5970" w:hanging="360"/>
      </w:pPr>
      <w:rPr>
        <w:rFonts w:ascii="Wingdings" w:hAnsi="Wingdings" w:hint="default"/>
      </w:rPr>
    </w:lvl>
    <w:lvl w:ilvl="6" w:tplc="040E0001" w:tentative="1">
      <w:start w:val="1"/>
      <w:numFmt w:val="bullet"/>
      <w:lvlText w:val=""/>
      <w:lvlJc w:val="left"/>
      <w:pPr>
        <w:tabs>
          <w:tab w:val="num" w:pos="6690"/>
        </w:tabs>
        <w:ind w:left="6690" w:hanging="360"/>
      </w:pPr>
      <w:rPr>
        <w:rFonts w:ascii="Symbol" w:hAnsi="Symbol" w:hint="default"/>
      </w:rPr>
    </w:lvl>
    <w:lvl w:ilvl="7" w:tplc="040E0003" w:tentative="1">
      <w:start w:val="1"/>
      <w:numFmt w:val="bullet"/>
      <w:lvlText w:val="o"/>
      <w:lvlJc w:val="left"/>
      <w:pPr>
        <w:tabs>
          <w:tab w:val="num" w:pos="7410"/>
        </w:tabs>
        <w:ind w:left="7410" w:hanging="360"/>
      </w:pPr>
      <w:rPr>
        <w:rFonts w:ascii="Courier New" w:hAnsi="Courier New" w:hint="default"/>
      </w:rPr>
    </w:lvl>
    <w:lvl w:ilvl="8" w:tplc="040E0005" w:tentative="1">
      <w:start w:val="1"/>
      <w:numFmt w:val="bullet"/>
      <w:lvlText w:val=""/>
      <w:lvlJc w:val="left"/>
      <w:pPr>
        <w:tabs>
          <w:tab w:val="num" w:pos="8130"/>
        </w:tabs>
        <w:ind w:left="8130" w:hanging="360"/>
      </w:pPr>
      <w:rPr>
        <w:rFonts w:ascii="Wingdings" w:hAnsi="Wingdings" w:hint="default"/>
      </w:rPr>
    </w:lvl>
  </w:abstractNum>
  <w:abstractNum w:abstractNumId="13" w15:restartNumberingAfterBreak="0">
    <w:nsid w:val="0964039A"/>
    <w:multiLevelType w:val="multilevel"/>
    <w:tmpl w:val="A4AA96A8"/>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15:restartNumberingAfterBreak="0">
    <w:nsid w:val="0AEB0EB8"/>
    <w:multiLevelType w:val="hybridMultilevel"/>
    <w:tmpl w:val="AA087346"/>
    <w:lvl w:ilvl="0" w:tplc="14C8A68A">
      <w:start w:val="2"/>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0E0754F6"/>
    <w:multiLevelType w:val="hybridMultilevel"/>
    <w:tmpl w:val="3B664182"/>
    <w:lvl w:ilvl="0" w:tplc="8DC67908">
      <w:start w:val="1"/>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0E131422"/>
    <w:multiLevelType w:val="hybridMultilevel"/>
    <w:tmpl w:val="43907482"/>
    <w:lvl w:ilvl="0" w:tplc="0D1E78B6">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27E2420"/>
    <w:multiLevelType w:val="hybridMultilevel"/>
    <w:tmpl w:val="B32ADDB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13654D47"/>
    <w:multiLevelType w:val="multilevel"/>
    <w:tmpl w:val="C06ED356"/>
    <w:lvl w:ilvl="0">
      <w:start w:val="1"/>
      <w:numFmt w:val="decimal"/>
      <w:pStyle w:val="cmsor1"/>
      <w:lvlText w:val="%1."/>
      <w:lvlJc w:val="left"/>
      <w:pPr>
        <w:tabs>
          <w:tab w:val="num" w:pos="720"/>
        </w:tabs>
        <w:ind w:left="720" w:hanging="360"/>
      </w:pPr>
      <w:rPr>
        <w:rFonts w:cs="Times New Roman"/>
      </w:rPr>
    </w:lvl>
    <w:lvl w:ilvl="1">
      <w:start w:val="1"/>
      <w:numFmt w:val="decimal"/>
      <w:pStyle w:val="cmsor2"/>
      <w:lvlText w:val="%2."/>
      <w:lvlJc w:val="left"/>
      <w:pPr>
        <w:tabs>
          <w:tab w:val="num" w:pos="1440"/>
        </w:tabs>
        <w:ind w:left="1440" w:hanging="360"/>
      </w:pPr>
      <w:rPr>
        <w:rFonts w:cs="Times New Roman"/>
      </w:rPr>
    </w:lvl>
    <w:lvl w:ilvl="2">
      <w:start w:val="1"/>
      <w:numFmt w:val="decimal"/>
      <w:pStyle w:val="cmsor3"/>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15:restartNumberingAfterBreak="0">
    <w:nsid w:val="138A3B6B"/>
    <w:multiLevelType w:val="singleLevel"/>
    <w:tmpl w:val="5AE8D900"/>
    <w:lvl w:ilvl="0">
      <w:numFmt w:val="bullet"/>
      <w:lvlText w:val="-"/>
      <w:lvlJc w:val="left"/>
      <w:pPr>
        <w:tabs>
          <w:tab w:val="num" w:pos="360"/>
        </w:tabs>
        <w:ind w:left="360" w:hanging="360"/>
      </w:pPr>
      <w:rPr>
        <w:rFonts w:hint="default"/>
      </w:rPr>
    </w:lvl>
  </w:abstractNum>
  <w:abstractNum w:abstractNumId="20" w15:restartNumberingAfterBreak="0">
    <w:nsid w:val="175F4D75"/>
    <w:multiLevelType w:val="hybridMultilevel"/>
    <w:tmpl w:val="77A0D3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1A22405B"/>
    <w:multiLevelType w:val="multilevel"/>
    <w:tmpl w:val="A4AA96A8"/>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1A672691"/>
    <w:multiLevelType w:val="hybridMultilevel"/>
    <w:tmpl w:val="51A0F3CA"/>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3" w15:restartNumberingAfterBreak="0">
    <w:nsid w:val="1CFC1492"/>
    <w:multiLevelType w:val="hybridMultilevel"/>
    <w:tmpl w:val="910A9406"/>
    <w:lvl w:ilvl="0" w:tplc="0D1E78B6">
      <w:numFmt w:val="bullet"/>
      <w:lvlText w:val="-"/>
      <w:lvlJc w:val="left"/>
      <w:pPr>
        <w:ind w:left="1004" w:hanging="360"/>
      </w:pPr>
      <w:rPr>
        <w:rFonts w:ascii="Times New Roman" w:eastAsia="Times New Roman" w:hAnsi="Times New Roman" w:cs="Times New Roman"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24" w15:restartNumberingAfterBreak="0">
    <w:nsid w:val="1E2E7D93"/>
    <w:multiLevelType w:val="hybridMultilevel"/>
    <w:tmpl w:val="AD3AF50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1F3B401F"/>
    <w:multiLevelType w:val="hybridMultilevel"/>
    <w:tmpl w:val="41A237E2"/>
    <w:lvl w:ilvl="0" w:tplc="14C8A68A">
      <w:start w:val="2"/>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20EB7E8B"/>
    <w:multiLevelType w:val="multilevel"/>
    <w:tmpl w:val="78D28CB0"/>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23105137"/>
    <w:multiLevelType w:val="multilevel"/>
    <w:tmpl w:val="FC5862B8"/>
    <w:lvl w:ilvl="0">
      <w:start w:val="1"/>
      <w:numFmt w:val="lowerLetter"/>
      <w:lvlText w:val="%1)"/>
      <w:legacy w:legacy="1" w:legacySpace="120" w:legacyIndent="360"/>
      <w:lvlJc w:val="left"/>
      <w:pPr>
        <w:ind w:left="502" w:hanging="360"/>
      </w:pPr>
      <w:rPr>
        <w:sz w:val="24"/>
        <w:szCs w:val="24"/>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15:restartNumberingAfterBreak="0">
    <w:nsid w:val="240C0A8D"/>
    <w:multiLevelType w:val="multilevel"/>
    <w:tmpl w:val="CDCA7E8A"/>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15:restartNumberingAfterBreak="0">
    <w:nsid w:val="25A90628"/>
    <w:multiLevelType w:val="hybridMultilevel"/>
    <w:tmpl w:val="AF084C4C"/>
    <w:lvl w:ilvl="0" w:tplc="A9385C76">
      <w:start w:val="3"/>
      <w:numFmt w:val="upperRoman"/>
      <w:lvlText w:val="%1."/>
      <w:lvlJc w:val="left"/>
      <w:pPr>
        <w:ind w:left="1004" w:hanging="72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30" w15:restartNumberingAfterBreak="0">
    <w:nsid w:val="29E85F8D"/>
    <w:multiLevelType w:val="hybridMultilevel"/>
    <w:tmpl w:val="CD72259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2B157490"/>
    <w:multiLevelType w:val="hybridMultilevel"/>
    <w:tmpl w:val="F3C2E4F0"/>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2F3C3B0B"/>
    <w:multiLevelType w:val="hybridMultilevel"/>
    <w:tmpl w:val="AFB06736"/>
    <w:lvl w:ilvl="0" w:tplc="040E000F">
      <w:start w:val="6"/>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37C67618"/>
    <w:multiLevelType w:val="hybridMultilevel"/>
    <w:tmpl w:val="7A7ECBEE"/>
    <w:lvl w:ilvl="0" w:tplc="14C8A68A">
      <w:start w:val="2"/>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390B1A39"/>
    <w:multiLevelType w:val="hybridMultilevel"/>
    <w:tmpl w:val="740C4D1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4B473878"/>
    <w:multiLevelType w:val="hybridMultilevel"/>
    <w:tmpl w:val="19C63B44"/>
    <w:lvl w:ilvl="0" w:tplc="8DC67908">
      <w:start w:val="1"/>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4EBA09B7"/>
    <w:multiLevelType w:val="multilevel"/>
    <w:tmpl w:val="A4AA96A8"/>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7" w15:restartNumberingAfterBreak="0">
    <w:nsid w:val="4FF9526C"/>
    <w:multiLevelType w:val="hybridMultilevel"/>
    <w:tmpl w:val="065A1476"/>
    <w:lvl w:ilvl="0" w:tplc="EDEE50D4">
      <w:start w:val="38"/>
      <w:numFmt w:val="bullet"/>
      <w:pStyle w:val="Fliesstext"/>
      <w:lvlText w:val="-"/>
      <w:lvlJc w:val="left"/>
      <w:pPr>
        <w:tabs>
          <w:tab w:val="num" w:pos="720"/>
        </w:tabs>
        <w:ind w:left="720" w:hanging="360"/>
      </w:pPr>
      <w:rPr>
        <w:rFonts w:ascii="Times New Roman" w:eastAsia="Times New Roman" w:hAnsi="Times New Roman" w:cs="Times New Roman" w:hint="default"/>
        <w:u w:val="none"/>
      </w:rPr>
    </w:lvl>
    <w:lvl w:ilvl="1" w:tplc="610C90F6">
      <w:start w:val="1"/>
      <w:numFmt w:val="bullet"/>
      <w:lvlText w:val="o"/>
      <w:lvlJc w:val="left"/>
      <w:pPr>
        <w:tabs>
          <w:tab w:val="num" w:pos="1440"/>
        </w:tabs>
        <w:ind w:left="1440" w:hanging="360"/>
      </w:pPr>
      <w:rPr>
        <w:rFonts w:ascii="Courier New" w:hAnsi="Courier New" w:hint="default"/>
      </w:rPr>
    </w:lvl>
    <w:lvl w:ilvl="2" w:tplc="A15E3D42" w:tentative="1">
      <w:start w:val="1"/>
      <w:numFmt w:val="bullet"/>
      <w:lvlText w:val=""/>
      <w:lvlJc w:val="left"/>
      <w:pPr>
        <w:tabs>
          <w:tab w:val="num" w:pos="2160"/>
        </w:tabs>
        <w:ind w:left="2160" w:hanging="360"/>
      </w:pPr>
      <w:rPr>
        <w:rFonts w:ascii="Wingdings" w:hAnsi="Wingdings" w:hint="default"/>
      </w:rPr>
    </w:lvl>
    <w:lvl w:ilvl="3" w:tplc="8B5CE2D0">
      <w:start w:val="1"/>
      <w:numFmt w:val="bullet"/>
      <w:lvlText w:val=""/>
      <w:lvlJc w:val="left"/>
      <w:pPr>
        <w:tabs>
          <w:tab w:val="num" w:pos="2880"/>
        </w:tabs>
        <w:ind w:left="2880" w:hanging="360"/>
      </w:pPr>
      <w:rPr>
        <w:rFonts w:ascii="Symbol" w:hAnsi="Symbol" w:hint="default"/>
      </w:rPr>
    </w:lvl>
    <w:lvl w:ilvl="4" w:tplc="D7929748" w:tentative="1">
      <w:start w:val="1"/>
      <w:numFmt w:val="bullet"/>
      <w:lvlText w:val="o"/>
      <w:lvlJc w:val="left"/>
      <w:pPr>
        <w:tabs>
          <w:tab w:val="num" w:pos="3600"/>
        </w:tabs>
        <w:ind w:left="3600" w:hanging="360"/>
      </w:pPr>
      <w:rPr>
        <w:rFonts w:ascii="Courier New" w:hAnsi="Courier New" w:hint="default"/>
      </w:rPr>
    </w:lvl>
    <w:lvl w:ilvl="5" w:tplc="398AD34A" w:tentative="1">
      <w:start w:val="1"/>
      <w:numFmt w:val="bullet"/>
      <w:lvlText w:val=""/>
      <w:lvlJc w:val="left"/>
      <w:pPr>
        <w:tabs>
          <w:tab w:val="num" w:pos="4320"/>
        </w:tabs>
        <w:ind w:left="4320" w:hanging="360"/>
      </w:pPr>
      <w:rPr>
        <w:rFonts w:ascii="Wingdings" w:hAnsi="Wingdings" w:hint="default"/>
      </w:rPr>
    </w:lvl>
    <w:lvl w:ilvl="6" w:tplc="66B2536E" w:tentative="1">
      <w:start w:val="1"/>
      <w:numFmt w:val="bullet"/>
      <w:lvlText w:val=""/>
      <w:lvlJc w:val="left"/>
      <w:pPr>
        <w:tabs>
          <w:tab w:val="num" w:pos="5040"/>
        </w:tabs>
        <w:ind w:left="5040" w:hanging="360"/>
      </w:pPr>
      <w:rPr>
        <w:rFonts w:ascii="Symbol" w:hAnsi="Symbol" w:hint="default"/>
      </w:rPr>
    </w:lvl>
    <w:lvl w:ilvl="7" w:tplc="1A9642BC" w:tentative="1">
      <w:start w:val="1"/>
      <w:numFmt w:val="bullet"/>
      <w:lvlText w:val="o"/>
      <w:lvlJc w:val="left"/>
      <w:pPr>
        <w:tabs>
          <w:tab w:val="num" w:pos="5760"/>
        </w:tabs>
        <w:ind w:left="5760" w:hanging="360"/>
      </w:pPr>
      <w:rPr>
        <w:rFonts w:ascii="Courier New" w:hAnsi="Courier New" w:hint="default"/>
      </w:rPr>
    </w:lvl>
    <w:lvl w:ilvl="8" w:tplc="A6963DD2"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5DE000C"/>
    <w:multiLevelType w:val="hybridMultilevel"/>
    <w:tmpl w:val="357C5C46"/>
    <w:lvl w:ilvl="0" w:tplc="040E000F">
      <w:start w:val="8"/>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56776494"/>
    <w:multiLevelType w:val="hybridMultilevel"/>
    <w:tmpl w:val="A0E05720"/>
    <w:lvl w:ilvl="0" w:tplc="040E0001">
      <w:start w:val="1"/>
      <w:numFmt w:val="bullet"/>
      <w:lvlText w:val=""/>
      <w:lvlJc w:val="left"/>
      <w:pPr>
        <w:tabs>
          <w:tab w:val="num" w:pos="2345"/>
        </w:tabs>
        <w:ind w:left="2345" w:hanging="360"/>
      </w:pPr>
      <w:rPr>
        <w:rFonts w:ascii="Symbol" w:hAnsi="Symbol" w:hint="default"/>
      </w:rPr>
    </w:lvl>
    <w:lvl w:ilvl="1" w:tplc="040E0003" w:tentative="1">
      <w:start w:val="1"/>
      <w:numFmt w:val="bullet"/>
      <w:lvlText w:val="o"/>
      <w:lvlJc w:val="left"/>
      <w:pPr>
        <w:tabs>
          <w:tab w:val="num" w:pos="3065"/>
        </w:tabs>
        <w:ind w:left="3065" w:hanging="360"/>
      </w:pPr>
      <w:rPr>
        <w:rFonts w:ascii="Courier New" w:hAnsi="Courier New" w:cs="Courier New" w:hint="default"/>
      </w:rPr>
    </w:lvl>
    <w:lvl w:ilvl="2" w:tplc="040E0005" w:tentative="1">
      <w:start w:val="1"/>
      <w:numFmt w:val="bullet"/>
      <w:lvlText w:val=""/>
      <w:lvlJc w:val="left"/>
      <w:pPr>
        <w:tabs>
          <w:tab w:val="num" w:pos="3785"/>
        </w:tabs>
        <w:ind w:left="3785" w:hanging="360"/>
      </w:pPr>
      <w:rPr>
        <w:rFonts w:ascii="Wingdings" w:hAnsi="Wingdings" w:hint="default"/>
      </w:rPr>
    </w:lvl>
    <w:lvl w:ilvl="3" w:tplc="040E0001" w:tentative="1">
      <w:start w:val="1"/>
      <w:numFmt w:val="bullet"/>
      <w:lvlText w:val=""/>
      <w:lvlJc w:val="left"/>
      <w:pPr>
        <w:tabs>
          <w:tab w:val="num" w:pos="4505"/>
        </w:tabs>
        <w:ind w:left="4505" w:hanging="360"/>
      </w:pPr>
      <w:rPr>
        <w:rFonts w:ascii="Symbol" w:hAnsi="Symbol" w:hint="default"/>
      </w:rPr>
    </w:lvl>
    <w:lvl w:ilvl="4" w:tplc="040E0003" w:tentative="1">
      <w:start w:val="1"/>
      <w:numFmt w:val="bullet"/>
      <w:lvlText w:val="o"/>
      <w:lvlJc w:val="left"/>
      <w:pPr>
        <w:tabs>
          <w:tab w:val="num" w:pos="5225"/>
        </w:tabs>
        <w:ind w:left="5225" w:hanging="360"/>
      </w:pPr>
      <w:rPr>
        <w:rFonts w:ascii="Courier New" w:hAnsi="Courier New" w:cs="Courier New" w:hint="default"/>
      </w:rPr>
    </w:lvl>
    <w:lvl w:ilvl="5" w:tplc="040E0005" w:tentative="1">
      <w:start w:val="1"/>
      <w:numFmt w:val="bullet"/>
      <w:lvlText w:val=""/>
      <w:lvlJc w:val="left"/>
      <w:pPr>
        <w:tabs>
          <w:tab w:val="num" w:pos="5945"/>
        </w:tabs>
        <w:ind w:left="5945" w:hanging="360"/>
      </w:pPr>
      <w:rPr>
        <w:rFonts w:ascii="Wingdings" w:hAnsi="Wingdings" w:hint="default"/>
      </w:rPr>
    </w:lvl>
    <w:lvl w:ilvl="6" w:tplc="040E0001" w:tentative="1">
      <w:start w:val="1"/>
      <w:numFmt w:val="bullet"/>
      <w:lvlText w:val=""/>
      <w:lvlJc w:val="left"/>
      <w:pPr>
        <w:tabs>
          <w:tab w:val="num" w:pos="6665"/>
        </w:tabs>
        <w:ind w:left="6665" w:hanging="360"/>
      </w:pPr>
      <w:rPr>
        <w:rFonts w:ascii="Symbol" w:hAnsi="Symbol" w:hint="default"/>
      </w:rPr>
    </w:lvl>
    <w:lvl w:ilvl="7" w:tplc="040E0003" w:tentative="1">
      <w:start w:val="1"/>
      <w:numFmt w:val="bullet"/>
      <w:lvlText w:val="o"/>
      <w:lvlJc w:val="left"/>
      <w:pPr>
        <w:tabs>
          <w:tab w:val="num" w:pos="7385"/>
        </w:tabs>
        <w:ind w:left="7385" w:hanging="360"/>
      </w:pPr>
      <w:rPr>
        <w:rFonts w:ascii="Courier New" w:hAnsi="Courier New" w:cs="Courier New" w:hint="default"/>
      </w:rPr>
    </w:lvl>
    <w:lvl w:ilvl="8" w:tplc="040E0005" w:tentative="1">
      <w:start w:val="1"/>
      <w:numFmt w:val="bullet"/>
      <w:lvlText w:val=""/>
      <w:lvlJc w:val="left"/>
      <w:pPr>
        <w:tabs>
          <w:tab w:val="num" w:pos="8105"/>
        </w:tabs>
        <w:ind w:left="8105" w:hanging="360"/>
      </w:pPr>
      <w:rPr>
        <w:rFonts w:ascii="Wingdings" w:hAnsi="Wingdings" w:hint="default"/>
      </w:rPr>
    </w:lvl>
  </w:abstractNum>
  <w:abstractNum w:abstractNumId="40" w15:restartNumberingAfterBreak="0">
    <w:nsid w:val="5B1B5CFE"/>
    <w:multiLevelType w:val="hybridMultilevel"/>
    <w:tmpl w:val="CC3833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688054CF"/>
    <w:multiLevelType w:val="hybridMultilevel"/>
    <w:tmpl w:val="A42E11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69510E67"/>
    <w:multiLevelType w:val="hybridMultilevel"/>
    <w:tmpl w:val="61E886AC"/>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3" w15:restartNumberingAfterBreak="0">
    <w:nsid w:val="6EDC4DBD"/>
    <w:multiLevelType w:val="multilevel"/>
    <w:tmpl w:val="CDCA7E8A"/>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4" w15:restartNumberingAfterBreak="0">
    <w:nsid w:val="70BE7D73"/>
    <w:multiLevelType w:val="hybridMultilevel"/>
    <w:tmpl w:val="A48C1ED4"/>
    <w:lvl w:ilvl="0" w:tplc="040E0001">
      <w:start w:val="1"/>
      <w:numFmt w:val="bullet"/>
      <w:lvlText w:val=""/>
      <w:lvlJc w:val="left"/>
      <w:pPr>
        <w:ind w:left="720" w:hanging="360"/>
      </w:pPr>
      <w:rPr>
        <w:rFonts w:ascii="Symbol" w:hAnsi="Symbol"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75B32933"/>
    <w:multiLevelType w:val="hybridMultilevel"/>
    <w:tmpl w:val="9A3218F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6" w15:restartNumberingAfterBreak="0">
    <w:nsid w:val="777219AF"/>
    <w:multiLevelType w:val="multilevel"/>
    <w:tmpl w:val="19681806"/>
    <w:lvl w:ilvl="0">
      <w:start w:val="1"/>
      <w:numFmt w:val="decimal"/>
      <w:pStyle w:val="felsorols0"/>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pStyle w:val="Pont"/>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7" w15:restartNumberingAfterBreak="0">
    <w:nsid w:val="7CB21936"/>
    <w:multiLevelType w:val="singleLevel"/>
    <w:tmpl w:val="E6D64F9E"/>
    <w:lvl w:ilvl="0">
      <w:start w:val="1"/>
      <w:numFmt w:val="bullet"/>
      <w:lvlText w:val="-"/>
      <w:lvlJc w:val="left"/>
      <w:pPr>
        <w:tabs>
          <w:tab w:val="num" w:pos="360"/>
        </w:tabs>
        <w:ind w:left="360" w:hanging="360"/>
      </w:pPr>
      <w:rPr>
        <w:rFonts w:hint="default"/>
      </w:rPr>
    </w:lvl>
  </w:abstractNum>
  <w:num w:numId="1">
    <w:abstractNumId w:val="0"/>
  </w:num>
  <w:num w:numId="2">
    <w:abstractNumId w:val="9"/>
  </w:num>
  <w:num w:numId="3">
    <w:abstractNumId w:val="37"/>
  </w:num>
  <w:num w:numId="4">
    <w:abstractNumId w:val="3"/>
  </w:num>
  <w:num w:numId="5">
    <w:abstractNumId w:val="2"/>
  </w:num>
  <w:num w:numId="6">
    <w:abstractNumId w:val="1"/>
  </w:num>
  <w:num w:numId="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5"/>
  </w:num>
  <w:num w:numId="10">
    <w:abstractNumId w:val="6"/>
  </w:num>
  <w:num w:numId="11">
    <w:abstractNumId w:val="7"/>
  </w:num>
  <w:num w:numId="12">
    <w:abstractNumId w:val="8"/>
  </w:num>
  <w:num w:numId="13">
    <w:abstractNumId w:val="40"/>
  </w:num>
  <w:num w:numId="14">
    <w:abstractNumId w:val="17"/>
  </w:num>
  <w:num w:numId="15">
    <w:abstractNumId w:val="20"/>
  </w:num>
  <w:num w:numId="16">
    <w:abstractNumId w:val="44"/>
  </w:num>
  <w:num w:numId="17">
    <w:abstractNumId w:val="30"/>
  </w:num>
  <w:num w:numId="18">
    <w:abstractNumId w:val="31"/>
  </w:num>
  <w:num w:numId="19">
    <w:abstractNumId w:val="22"/>
  </w:num>
  <w:num w:numId="20">
    <w:abstractNumId w:val="42"/>
  </w:num>
  <w:num w:numId="21">
    <w:abstractNumId w:val="41"/>
  </w:num>
  <w:num w:numId="22">
    <w:abstractNumId w:val="29"/>
  </w:num>
  <w:num w:numId="23">
    <w:abstractNumId w:val="34"/>
  </w:num>
  <w:num w:numId="24">
    <w:abstractNumId w:val="26"/>
  </w:num>
  <w:num w:numId="25">
    <w:abstractNumId w:val="16"/>
  </w:num>
  <w:num w:numId="26">
    <w:abstractNumId w:val="47"/>
  </w:num>
  <w:num w:numId="27">
    <w:abstractNumId w:val="11"/>
  </w:num>
  <w:num w:numId="28">
    <w:abstractNumId w:val="19"/>
  </w:num>
  <w:num w:numId="29">
    <w:abstractNumId w:val="39"/>
  </w:num>
  <w:num w:numId="30">
    <w:abstractNumId w:val="38"/>
  </w:num>
  <w:num w:numId="31">
    <w:abstractNumId w:val="32"/>
  </w:num>
  <w:num w:numId="32">
    <w:abstractNumId w:val="23"/>
  </w:num>
  <w:num w:numId="33">
    <w:abstractNumId w:val="15"/>
  </w:num>
  <w:num w:numId="34">
    <w:abstractNumId w:val="35"/>
  </w:num>
  <w:num w:numId="35">
    <w:abstractNumId w:val="14"/>
  </w:num>
  <w:num w:numId="36">
    <w:abstractNumId w:val="33"/>
  </w:num>
  <w:num w:numId="37">
    <w:abstractNumId w:val="10"/>
  </w:num>
  <w:num w:numId="38">
    <w:abstractNumId w:val="25"/>
  </w:num>
  <w:num w:numId="39">
    <w:abstractNumId w:val="45"/>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45">
    <w:abstractNumId w:val="28"/>
  </w:num>
  <w:num w:numId="46">
    <w:abstractNumId w:val="43"/>
  </w:num>
  <w:num w:numId="47">
    <w:abstractNumId w:val="12"/>
  </w:num>
  <w:num w:numId="48">
    <w:abstractNumId w:val="2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3C8"/>
    <w:rsid w:val="000007FB"/>
    <w:rsid w:val="00000CBC"/>
    <w:rsid w:val="00007D1C"/>
    <w:rsid w:val="000109B1"/>
    <w:rsid w:val="00012228"/>
    <w:rsid w:val="000128B8"/>
    <w:rsid w:val="000154BC"/>
    <w:rsid w:val="00016535"/>
    <w:rsid w:val="00024B0F"/>
    <w:rsid w:val="000277B4"/>
    <w:rsid w:val="00027EEE"/>
    <w:rsid w:val="00027FB0"/>
    <w:rsid w:val="00030027"/>
    <w:rsid w:val="00030114"/>
    <w:rsid w:val="0003143E"/>
    <w:rsid w:val="00033481"/>
    <w:rsid w:val="000356D3"/>
    <w:rsid w:val="00035814"/>
    <w:rsid w:val="00040319"/>
    <w:rsid w:val="00040AD6"/>
    <w:rsid w:val="0004134E"/>
    <w:rsid w:val="000430F8"/>
    <w:rsid w:val="000445C5"/>
    <w:rsid w:val="00052A33"/>
    <w:rsid w:val="00053577"/>
    <w:rsid w:val="00055A32"/>
    <w:rsid w:val="00056A64"/>
    <w:rsid w:val="0006074B"/>
    <w:rsid w:val="00064BDA"/>
    <w:rsid w:val="00065A11"/>
    <w:rsid w:val="00071AF6"/>
    <w:rsid w:val="00074E76"/>
    <w:rsid w:val="00075C77"/>
    <w:rsid w:val="00080C91"/>
    <w:rsid w:val="0008430B"/>
    <w:rsid w:val="0008473D"/>
    <w:rsid w:val="00084ABE"/>
    <w:rsid w:val="00085F1C"/>
    <w:rsid w:val="00087874"/>
    <w:rsid w:val="000A0A87"/>
    <w:rsid w:val="000A1EF6"/>
    <w:rsid w:val="000A6DE9"/>
    <w:rsid w:val="000A7165"/>
    <w:rsid w:val="000B1453"/>
    <w:rsid w:val="000B3396"/>
    <w:rsid w:val="000B40F8"/>
    <w:rsid w:val="000B5C85"/>
    <w:rsid w:val="000B61B7"/>
    <w:rsid w:val="000B6381"/>
    <w:rsid w:val="000C4277"/>
    <w:rsid w:val="000C69C4"/>
    <w:rsid w:val="000D1E4D"/>
    <w:rsid w:val="000D763A"/>
    <w:rsid w:val="000E3892"/>
    <w:rsid w:val="000E42BD"/>
    <w:rsid w:val="000E44A7"/>
    <w:rsid w:val="000E5223"/>
    <w:rsid w:val="000E7373"/>
    <w:rsid w:val="000E7541"/>
    <w:rsid w:val="000F16BC"/>
    <w:rsid w:val="000F1793"/>
    <w:rsid w:val="00100500"/>
    <w:rsid w:val="00100D7A"/>
    <w:rsid w:val="0010176C"/>
    <w:rsid w:val="00107D57"/>
    <w:rsid w:val="00114BFF"/>
    <w:rsid w:val="001151F8"/>
    <w:rsid w:val="00123053"/>
    <w:rsid w:val="00123697"/>
    <w:rsid w:val="0013215A"/>
    <w:rsid w:val="0013299F"/>
    <w:rsid w:val="0013427F"/>
    <w:rsid w:val="0013496B"/>
    <w:rsid w:val="001365AA"/>
    <w:rsid w:val="00136BD5"/>
    <w:rsid w:val="001373DC"/>
    <w:rsid w:val="001404EA"/>
    <w:rsid w:val="0014211C"/>
    <w:rsid w:val="00145D9C"/>
    <w:rsid w:val="00147E55"/>
    <w:rsid w:val="00150E60"/>
    <w:rsid w:val="00156000"/>
    <w:rsid w:val="001617CB"/>
    <w:rsid w:val="00162761"/>
    <w:rsid w:val="0016289B"/>
    <w:rsid w:val="00163905"/>
    <w:rsid w:val="00172D24"/>
    <w:rsid w:val="00173298"/>
    <w:rsid w:val="0018177B"/>
    <w:rsid w:val="0018251F"/>
    <w:rsid w:val="00182804"/>
    <w:rsid w:val="00190DAC"/>
    <w:rsid w:val="001A227E"/>
    <w:rsid w:val="001A255B"/>
    <w:rsid w:val="001A2C10"/>
    <w:rsid w:val="001B1A33"/>
    <w:rsid w:val="001C08A9"/>
    <w:rsid w:val="001C1002"/>
    <w:rsid w:val="001C23ED"/>
    <w:rsid w:val="001C65FD"/>
    <w:rsid w:val="001D5786"/>
    <w:rsid w:val="001D759A"/>
    <w:rsid w:val="001E496D"/>
    <w:rsid w:val="001E5F10"/>
    <w:rsid w:val="001F6105"/>
    <w:rsid w:val="0020292E"/>
    <w:rsid w:val="002042D8"/>
    <w:rsid w:val="0020704F"/>
    <w:rsid w:val="00207266"/>
    <w:rsid w:val="002077A4"/>
    <w:rsid w:val="00207EE3"/>
    <w:rsid w:val="0021224C"/>
    <w:rsid w:val="002126FB"/>
    <w:rsid w:val="00216562"/>
    <w:rsid w:val="00216BD8"/>
    <w:rsid w:val="00227EDA"/>
    <w:rsid w:val="00233E71"/>
    <w:rsid w:val="00235772"/>
    <w:rsid w:val="00236B61"/>
    <w:rsid w:val="00242898"/>
    <w:rsid w:val="00243665"/>
    <w:rsid w:val="002502B7"/>
    <w:rsid w:val="0025438C"/>
    <w:rsid w:val="002659FB"/>
    <w:rsid w:val="0026620E"/>
    <w:rsid w:val="0026788B"/>
    <w:rsid w:val="00271E81"/>
    <w:rsid w:val="002758C9"/>
    <w:rsid w:val="00275E53"/>
    <w:rsid w:val="0027676F"/>
    <w:rsid w:val="00277B7A"/>
    <w:rsid w:val="0028135C"/>
    <w:rsid w:val="0028140D"/>
    <w:rsid w:val="00295606"/>
    <w:rsid w:val="002A7FB8"/>
    <w:rsid w:val="002B3085"/>
    <w:rsid w:val="002B5606"/>
    <w:rsid w:val="002B606D"/>
    <w:rsid w:val="002C063B"/>
    <w:rsid w:val="002C6787"/>
    <w:rsid w:val="002C725F"/>
    <w:rsid w:val="002D3470"/>
    <w:rsid w:val="002E1A9D"/>
    <w:rsid w:val="002E34B4"/>
    <w:rsid w:val="002E3750"/>
    <w:rsid w:val="002E53C1"/>
    <w:rsid w:val="002F12CB"/>
    <w:rsid w:val="002F266B"/>
    <w:rsid w:val="0030572D"/>
    <w:rsid w:val="00305CEB"/>
    <w:rsid w:val="003164B7"/>
    <w:rsid w:val="0032073A"/>
    <w:rsid w:val="00324E9B"/>
    <w:rsid w:val="00325587"/>
    <w:rsid w:val="0033218C"/>
    <w:rsid w:val="003407F6"/>
    <w:rsid w:val="00342674"/>
    <w:rsid w:val="003467C8"/>
    <w:rsid w:val="00346D42"/>
    <w:rsid w:val="00350619"/>
    <w:rsid w:val="00353E70"/>
    <w:rsid w:val="0035506B"/>
    <w:rsid w:val="003562B4"/>
    <w:rsid w:val="00356B73"/>
    <w:rsid w:val="00360A41"/>
    <w:rsid w:val="00360C88"/>
    <w:rsid w:val="00375551"/>
    <w:rsid w:val="003758D8"/>
    <w:rsid w:val="00383778"/>
    <w:rsid w:val="00391CF0"/>
    <w:rsid w:val="003942DE"/>
    <w:rsid w:val="003944D2"/>
    <w:rsid w:val="003951DB"/>
    <w:rsid w:val="00395660"/>
    <w:rsid w:val="003A1EB7"/>
    <w:rsid w:val="003A5680"/>
    <w:rsid w:val="003A5F43"/>
    <w:rsid w:val="003B0D49"/>
    <w:rsid w:val="003B532E"/>
    <w:rsid w:val="003C0397"/>
    <w:rsid w:val="003C3E92"/>
    <w:rsid w:val="003C7B46"/>
    <w:rsid w:val="003D2EBA"/>
    <w:rsid w:val="003E11D3"/>
    <w:rsid w:val="003E66DC"/>
    <w:rsid w:val="003E7EB4"/>
    <w:rsid w:val="003F4291"/>
    <w:rsid w:val="003F6CCB"/>
    <w:rsid w:val="003F7917"/>
    <w:rsid w:val="00404863"/>
    <w:rsid w:val="00405CC0"/>
    <w:rsid w:val="00407AD1"/>
    <w:rsid w:val="00411F65"/>
    <w:rsid w:val="004136A2"/>
    <w:rsid w:val="00416387"/>
    <w:rsid w:val="00416DB2"/>
    <w:rsid w:val="00421BEC"/>
    <w:rsid w:val="00423BBC"/>
    <w:rsid w:val="0042597B"/>
    <w:rsid w:val="0042776E"/>
    <w:rsid w:val="0043241D"/>
    <w:rsid w:val="0043271E"/>
    <w:rsid w:val="00432BF0"/>
    <w:rsid w:val="00432F74"/>
    <w:rsid w:val="00433589"/>
    <w:rsid w:val="004335BC"/>
    <w:rsid w:val="00434BB4"/>
    <w:rsid w:val="004353F9"/>
    <w:rsid w:val="004356CA"/>
    <w:rsid w:val="00436C85"/>
    <w:rsid w:val="00437ABE"/>
    <w:rsid w:val="00441308"/>
    <w:rsid w:val="00441F0F"/>
    <w:rsid w:val="00443C22"/>
    <w:rsid w:val="00444D19"/>
    <w:rsid w:val="0046799B"/>
    <w:rsid w:val="00472033"/>
    <w:rsid w:val="004747CC"/>
    <w:rsid w:val="00476A1F"/>
    <w:rsid w:val="00482211"/>
    <w:rsid w:val="00483137"/>
    <w:rsid w:val="00484A74"/>
    <w:rsid w:val="00487612"/>
    <w:rsid w:val="0049088A"/>
    <w:rsid w:val="00490CCC"/>
    <w:rsid w:val="00495A56"/>
    <w:rsid w:val="0049688E"/>
    <w:rsid w:val="004A6C8D"/>
    <w:rsid w:val="004A7840"/>
    <w:rsid w:val="004B075E"/>
    <w:rsid w:val="004B10FB"/>
    <w:rsid w:val="004B1520"/>
    <w:rsid w:val="004B680D"/>
    <w:rsid w:val="004C748E"/>
    <w:rsid w:val="004D1D60"/>
    <w:rsid w:val="004D319C"/>
    <w:rsid w:val="004D5969"/>
    <w:rsid w:val="004D61E0"/>
    <w:rsid w:val="004D7F61"/>
    <w:rsid w:val="004E07B9"/>
    <w:rsid w:val="004E13EB"/>
    <w:rsid w:val="004F4ABD"/>
    <w:rsid w:val="004F53B5"/>
    <w:rsid w:val="004F6CDF"/>
    <w:rsid w:val="004F731B"/>
    <w:rsid w:val="00501371"/>
    <w:rsid w:val="00502B67"/>
    <w:rsid w:val="005049A8"/>
    <w:rsid w:val="005052E7"/>
    <w:rsid w:val="0050609D"/>
    <w:rsid w:val="00513D47"/>
    <w:rsid w:val="005141FE"/>
    <w:rsid w:val="00514B4B"/>
    <w:rsid w:val="005170F3"/>
    <w:rsid w:val="0052061D"/>
    <w:rsid w:val="00521A72"/>
    <w:rsid w:val="00522972"/>
    <w:rsid w:val="00522C00"/>
    <w:rsid w:val="0052359D"/>
    <w:rsid w:val="00526054"/>
    <w:rsid w:val="00527FDD"/>
    <w:rsid w:val="00533BA1"/>
    <w:rsid w:val="005472BB"/>
    <w:rsid w:val="00551A8C"/>
    <w:rsid w:val="005540B8"/>
    <w:rsid w:val="0055574F"/>
    <w:rsid w:val="00555F47"/>
    <w:rsid w:val="0055606F"/>
    <w:rsid w:val="00556325"/>
    <w:rsid w:val="0056138C"/>
    <w:rsid w:val="0056325A"/>
    <w:rsid w:val="0056425A"/>
    <w:rsid w:val="0057186F"/>
    <w:rsid w:val="00572109"/>
    <w:rsid w:val="005736CA"/>
    <w:rsid w:val="00580C7C"/>
    <w:rsid w:val="00581F1F"/>
    <w:rsid w:val="00581F9F"/>
    <w:rsid w:val="00587C59"/>
    <w:rsid w:val="00591620"/>
    <w:rsid w:val="00595308"/>
    <w:rsid w:val="005A4DC9"/>
    <w:rsid w:val="005B716D"/>
    <w:rsid w:val="005C49DF"/>
    <w:rsid w:val="005C6F4B"/>
    <w:rsid w:val="005D29DF"/>
    <w:rsid w:val="005D39F1"/>
    <w:rsid w:val="005D3DF2"/>
    <w:rsid w:val="005E17EE"/>
    <w:rsid w:val="005E2BB2"/>
    <w:rsid w:val="005E47BF"/>
    <w:rsid w:val="005F007B"/>
    <w:rsid w:val="005F0BAD"/>
    <w:rsid w:val="005F7E16"/>
    <w:rsid w:val="006003A7"/>
    <w:rsid w:val="0060236C"/>
    <w:rsid w:val="0060443D"/>
    <w:rsid w:val="0060557E"/>
    <w:rsid w:val="006059E6"/>
    <w:rsid w:val="00617C94"/>
    <w:rsid w:val="00636CFF"/>
    <w:rsid w:val="006370CF"/>
    <w:rsid w:val="00637CCF"/>
    <w:rsid w:val="00640E2E"/>
    <w:rsid w:val="006510BB"/>
    <w:rsid w:val="006512EA"/>
    <w:rsid w:val="00653FFD"/>
    <w:rsid w:val="006551E2"/>
    <w:rsid w:val="00657C46"/>
    <w:rsid w:val="00660C63"/>
    <w:rsid w:val="00667384"/>
    <w:rsid w:val="00671131"/>
    <w:rsid w:val="00673B5F"/>
    <w:rsid w:val="006759BF"/>
    <w:rsid w:val="00677C01"/>
    <w:rsid w:val="00677EDC"/>
    <w:rsid w:val="00682CFD"/>
    <w:rsid w:val="0068715E"/>
    <w:rsid w:val="00690FE6"/>
    <w:rsid w:val="006A65D7"/>
    <w:rsid w:val="006A7487"/>
    <w:rsid w:val="006A7C0C"/>
    <w:rsid w:val="006B0FBE"/>
    <w:rsid w:val="006B3402"/>
    <w:rsid w:val="006C2E03"/>
    <w:rsid w:val="006C3C18"/>
    <w:rsid w:val="006C4A6D"/>
    <w:rsid w:val="006C4A71"/>
    <w:rsid w:val="006D0212"/>
    <w:rsid w:val="006D1624"/>
    <w:rsid w:val="006D737A"/>
    <w:rsid w:val="006E0449"/>
    <w:rsid w:val="006E1EC3"/>
    <w:rsid w:val="006E20EA"/>
    <w:rsid w:val="006E4A9A"/>
    <w:rsid w:val="006E65AE"/>
    <w:rsid w:val="006F31AE"/>
    <w:rsid w:val="006F3201"/>
    <w:rsid w:val="006F3952"/>
    <w:rsid w:val="00703301"/>
    <w:rsid w:val="00705944"/>
    <w:rsid w:val="0070641F"/>
    <w:rsid w:val="00712D5D"/>
    <w:rsid w:val="00713067"/>
    <w:rsid w:val="00713C12"/>
    <w:rsid w:val="007146A3"/>
    <w:rsid w:val="007203C4"/>
    <w:rsid w:val="00721ADB"/>
    <w:rsid w:val="00722E0F"/>
    <w:rsid w:val="00723111"/>
    <w:rsid w:val="00723C4E"/>
    <w:rsid w:val="007241D7"/>
    <w:rsid w:val="00730C41"/>
    <w:rsid w:val="007332BC"/>
    <w:rsid w:val="00733CCF"/>
    <w:rsid w:val="00740D97"/>
    <w:rsid w:val="007412E9"/>
    <w:rsid w:val="0074399B"/>
    <w:rsid w:val="00744A5B"/>
    <w:rsid w:val="00750FBA"/>
    <w:rsid w:val="0075116C"/>
    <w:rsid w:val="00752622"/>
    <w:rsid w:val="00752EA7"/>
    <w:rsid w:val="007541FA"/>
    <w:rsid w:val="00757480"/>
    <w:rsid w:val="007575F9"/>
    <w:rsid w:val="007579B1"/>
    <w:rsid w:val="0076479E"/>
    <w:rsid w:val="00770C55"/>
    <w:rsid w:val="00772056"/>
    <w:rsid w:val="00774E6F"/>
    <w:rsid w:val="0077666A"/>
    <w:rsid w:val="007772DA"/>
    <w:rsid w:val="0078354E"/>
    <w:rsid w:val="00791054"/>
    <w:rsid w:val="007949B7"/>
    <w:rsid w:val="007A2368"/>
    <w:rsid w:val="007A58AC"/>
    <w:rsid w:val="007A6A96"/>
    <w:rsid w:val="007B297E"/>
    <w:rsid w:val="007B39CA"/>
    <w:rsid w:val="007B3F81"/>
    <w:rsid w:val="007B63AB"/>
    <w:rsid w:val="007C2FCF"/>
    <w:rsid w:val="007C6F08"/>
    <w:rsid w:val="007C7143"/>
    <w:rsid w:val="007D0C65"/>
    <w:rsid w:val="007D2D70"/>
    <w:rsid w:val="007D4A60"/>
    <w:rsid w:val="007D5ABE"/>
    <w:rsid w:val="007D6AFE"/>
    <w:rsid w:val="007E3CD1"/>
    <w:rsid w:val="007E3EF4"/>
    <w:rsid w:val="007E4047"/>
    <w:rsid w:val="007F1236"/>
    <w:rsid w:val="007F31D6"/>
    <w:rsid w:val="007F3BA0"/>
    <w:rsid w:val="007F48C3"/>
    <w:rsid w:val="007F7CC9"/>
    <w:rsid w:val="00800E8B"/>
    <w:rsid w:val="00802902"/>
    <w:rsid w:val="00804544"/>
    <w:rsid w:val="00806DD5"/>
    <w:rsid w:val="0081214E"/>
    <w:rsid w:val="00812C06"/>
    <w:rsid w:val="00817077"/>
    <w:rsid w:val="00817290"/>
    <w:rsid w:val="00817F44"/>
    <w:rsid w:val="00822184"/>
    <w:rsid w:val="008223B3"/>
    <w:rsid w:val="0082260F"/>
    <w:rsid w:val="00835C01"/>
    <w:rsid w:val="00845EA7"/>
    <w:rsid w:val="00857F59"/>
    <w:rsid w:val="00860BB6"/>
    <w:rsid w:val="0087086C"/>
    <w:rsid w:val="00870D14"/>
    <w:rsid w:val="00872D8F"/>
    <w:rsid w:val="008744F0"/>
    <w:rsid w:val="0087549A"/>
    <w:rsid w:val="008871BE"/>
    <w:rsid w:val="008875B8"/>
    <w:rsid w:val="0089148D"/>
    <w:rsid w:val="0089268D"/>
    <w:rsid w:val="008A17F2"/>
    <w:rsid w:val="008A37C6"/>
    <w:rsid w:val="008A4FC4"/>
    <w:rsid w:val="008C38C5"/>
    <w:rsid w:val="008C7746"/>
    <w:rsid w:val="008D1B59"/>
    <w:rsid w:val="008D6823"/>
    <w:rsid w:val="008D7160"/>
    <w:rsid w:val="008F3522"/>
    <w:rsid w:val="008F36ED"/>
    <w:rsid w:val="00901919"/>
    <w:rsid w:val="00901ABC"/>
    <w:rsid w:val="009058CC"/>
    <w:rsid w:val="0091016F"/>
    <w:rsid w:val="009103A1"/>
    <w:rsid w:val="00914627"/>
    <w:rsid w:val="00915605"/>
    <w:rsid w:val="00923751"/>
    <w:rsid w:val="0092621A"/>
    <w:rsid w:val="009262AE"/>
    <w:rsid w:val="0092694F"/>
    <w:rsid w:val="00927B82"/>
    <w:rsid w:val="00932308"/>
    <w:rsid w:val="00932B74"/>
    <w:rsid w:val="00933046"/>
    <w:rsid w:val="00937816"/>
    <w:rsid w:val="00940968"/>
    <w:rsid w:val="009446EF"/>
    <w:rsid w:val="00951D73"/>
    <w:rsid w:val="009542B6"/>
    <w:rsid w:val="00954D58"/>
    <w:rsid w:val="00957553"/>
    <w:rsid w:val="009664A9"/>
    <w:rsid w:val="00966F8C"/>
    <w:rsid w:val="00967229"/>
    <w:rsid w:val="00971297"/>
    <w:rsid w:val="00971A03"/>
    <w:rsid w:val="00971C5B"/>
    <w:rsid w:val="00975665"/>
    <w:rsid w:val="00983186"/>
    <w:rsid w:val="0099098B"/>
    <w:rsid w:val="009A22AB"/>
    <w:rsid w:val="009A5A2B"/>
    <w:rsid w:val="009D7F32"/>
    <w:rsid w:val="009E17C8"/>
    <w:rsid w:val="009E24CE"/>
    <w:rsid w:val="009E276F"/>
    <w:rsid w:val="009E3FCF"/>
    <w:rsid w:val="009E5805"/>
    <w:rsid w:val="009E6D07"/>
    <w:rsid w:val="009E75E5"/>
    <w:rsid w:val="009E7F61"/>
    <w:rsid w:val="009F2DEA"/>
    <w:rsid w:val="009F2FEF"/>
    <w:rsid w:val="009F524F"/>
    <w:rsid w:val="00A01805"/>
    <w:rsid w:val="00A07F59"/>
    <w:rsid w:val="00A10F61"/>
    <w:rsid w:val="00A13091"/>
    <w:rsid w:val="00A22651"/>
    <w:rsid w:val="00A23418"/>
    <w:rsid w:val="00A2358B"/>
    <w:rsid w:val="00A25381"/>
    <w:rsid w:val="00A260C4"/>
    <w:rsid w:val="00A26255"/>
    <w:rsid w:val="00A333C8"/>
    <w:rsid w:val="00A33440"/>
    <w:rsid w:val="00A370D3"/>
    <w:rsid w:val="00A37E72"/>
    <w:rsid w:val="00A4027E"/>
    <w:rsid w:val="00A41C69"/>
    <w:rsid w:val="00A42967"/>
    <w:rsid w:val="00A51A7A"/>
    <w:rsid w:val="00A55DB7"/>
    <w:rsid w:val="00A57957"/>
    <w:rsid w:val="00A60F6A"/>
    <w:rsid w:val="00A61F7E"/>
    <w:rsid w:val="00A70B87"/>
    <w:rsid w:val="00A70C86"/>
    <w:rsid w:val="00A77975"/>
    <w:rsid w:val="00A86124"/>
    <w:rsid w:val="00A91795"/>
    <w:rsid w:val="00A94295"/>
    <w:rsid w:val="00A95EB5"/>
    <w:rsid w:val="00AA0844"/>
    <w:rsid w:val="00AA0D3D"/>
    <w:rsid w:val="00AA1048"/>
    <w:rsid w:val="00AA121D"/>
    <w:rsid w:val="00AA1448"/>
    <w:rsid w:val="00AA1653"/>
    <w:rsid w:val="00AA3C65"/>
    <w:rsid w:val="00AA4151"/>
    <w:rsid w:val="00AB0E86"/>
    <w:rsid w:val="00AC19CC"/>
    <w:rsid w:val="00AC36D8"/>
    <w:rsid w:val="00AC4743"/>
    <w:rsid w:val="00AC532D"/>
    <w:rsid w:val="00AC56A7"/>
    <w:rsid w:val="00AD03D8"/>
    <w:rsid w:val="00AD19D8"/>
    <w:rsid w:val="00AD3AFF"/>
    <w:rsid w:val="00AE4DF2"/>
    <w:rsid w:val="00AF2D49"/>
    <w:rsid w:val="00AF4FD6"/>
    <w:rsid w:val="00B071E8"/>
    <w:rsid w:val="00B07E59"/>
    <w:rsid w:val="00B21CA0"/>
    <w:rsid w:val="00B22042"/>
    <w:rsid w:val="00B22E0A"/>
    <w:rsid w:val="00B2466E"/>
    <w:rsid w:val="00B30F97"/>
    <w:rsid w:val="00B32BB9"/>
    <w:rsid w:val="00B37D28"/>
    <w:rsid w:val="00B4102D"/>
    <w:rsid w:val="00B4322D"/>
    <w:rsid w:val="00B44FFE"/>
    <w:rsid w:val="00B45436"/>
    <w:rsid w:val="00B51C27"/>
    <w:rsid w:val="00B53DDF"/>
    <w:rsid w:val="00B570E5"/>
    <w:rsid w:val="00B57283"/>
    <w:rsid w:val="00B620C1"/>
    <w:rsid w:val="00B64207"/>
    <w:rsid w:val="00B708C7"/>
    <w:rsid w:val="00B73A94"/>
    <w:rsid w:val="00B83B4F"/>
    <w:rsid w:val="00B8470C"/>
    <w:rsid w:val="00B85B5E"/>
    <w:rsid w:val="00B93981"/>
    <w:rsid w:val="00B94A70"/>
    <w:rsid w:val="00B95018"/>
    <w:rsid w:val="00B95175"/>
    <w:rsid w:val="00BA05BC"/>
    <w:rsid w:val="00BA407B"/>
    <w:rsid w:val="00BA52CF"/>
    <w:rsid w:val="00BA7021"/>
    <w:rsid w:val="00BB084F"/>
    <w:rsid w:val="00BB7AEF"/>
    <w:rsid w:val="00BB7F80"/>
    <w:rsid w:val="00BC3982"/>
    <w:rsid w:val="00BD18F5"/>
    <w:rsid w:val="00BD4559"/>
    <w:rsid w:val="00BD7A5F"/>
    <w:rsid w:val="00BE306B"/>
    <w:rsid w:val="00BE51C3"/>
    <w:rsid w:val="00BE57F9"/>
    <w:rsid w:val="00BE7AA5"/>
    <w:rsid w:val="00BE7D6E"/>
    <w:rsid w:val="00BF0053"/>
    <w:rsid w:val="00BF195F"/>
    <w:rsid w:val="00BF62B2"/>
    <w:rsid w:val="00C01522"/>
    <w:rsid w:val="00C0308A"/>
    <w:rsid w:val="00C046E1"/>
    <w:rsid w:val="00C1513D"/>
    <w:rsid w:val="00C15A56"/>
    <w:rsid w:val="00C20E01"/>
    <w:rsid w:val="00C20E9C"/>
    <w:rsid w:val="00C31772"/>
    <w:rsid w:val="00C35406"/>
    <w:rsid w:val="00C35F87"/>
    <w:rsid w:val="00C3700A"/>
    <w:rsid w:val="00C405DC"/>
    <w:rsid w:val="00C42C05"/>
    <w:rsid w:val="00C43394"/>
    <w:rsid w:val="00C60A3D"/>
    <w:rsid w:val="00C6133B"/>
    <w:rsid w:val="00C62E53"/>
    <w:rsid w:val="00C6466F"/>
    <w:rsid w:val="00C6530E"/>
    <w:rsid w:val="00C65662"/>
    <w:rsid w:val="00C67A0B"/>
    <w:rsid w:val="00C700F1"/>
    <w:rsid w:val="00C703F2"/>
    <w:rsid w:val="00C73AD6"/>
    <w:rsid w:val="00C76342"/>
    <w:rsid w:val="00C80BE2"/>
    <w:rsid w:val="00C85741"/>
    <w:rsid w:val="00C868C3"/>
    <w:rsid w:val="00C9286D"/>
    <w:rsid w:val="00C96EC1"/>
    <w:rsid w:val="00CA2DFE"/>
    <w:rsid w:val="00CC6872"/>
    <w:rsid w:val="00CC6A55"/>
    <w:rsid w:val="00CC7530"/>
    <w:rsid w:val="00CE0214"/>
    <w:rsid w:val="00CE7049"/>
    <w:rsid w:val="00CF14CD"/>
    <w:rsid w:val="00D03BAE"/>
    <w:rsid w:val="00D04F0D"/>
    <w:rsid w:val="00D10C25"/>
    <w:rsid w:val="00D154F4"/>
    <w:rsid w:val="00D16C0E"/>
    <w:rsid w:val="00D25778"/>
    <w:rsid w:val="00D25E8C"/>
    <w:rsid w:val="00D27D1F"/>
    <w:rsid w:val="00D31263"/>
    <w:rsid w:val="00D32DAB"/>
    <w:rsid w:val="00D3392D"/>
    <w:rsid w:val="00D366CB"/>
    <w:rsid w:val="00D45905"/>
    <w:rsid w:val="00D5430D"/>
    <w:rsid w:val="00D604F2"/>
    <w:rsid w:val="00D67975"/>
    <w:rsid w:val="00D67C7B"/>
    <w:rsid w:val="00D74DBB"/>
    <w:rsid w:val="00D85CD2"/>
    <w:rsid w:val="00D91551"/>
    <w:rsid w:val="00D91694"/>
    <w:rsid w:val="00D92AEB"/>
    <w:rsid w:val="00D95211"/>
    <w:rsid w:val="00DA0659"/>
    <w:rsid w:val="00DA1EB0"/>
    <w:rsid w:val="00DA5B00"/>
    <w:rsid w:val="00DB4FC5"/>
    <w:rsid w:val="00DB52A7"/>
    <w:rsid w:val="00DB5899"/>
    <w:rsid w:val="00DB632D"/>
    <w:rsid w:val="00DB65A4"/>
    <w:rsid w:val="00DB6D00"/>
    <w:rsid w:val="00DB7737"/>
    <w:rsid w:val="00DC37EE"/>
    <w:rsid w:val="00DC586C"/>
    <w:rsid w:val="00DD14CA"/>
    <w:rsid w:val="00DD2175"/>
    <w:rsid w:val="00DD2B0D"/>
    <w:rsid w:val="00DD401E"/>
    <w:rsid w:val="00DD432C"/>
    <w:rsid w:val="00DD480C"/>
    <w:rsid w:val="00DD5F67"/>
    <w:rsid w:val="00DE06B0"/>
    <w:rsid w:val="00DE1B30"/>
    <w:rsid w:val="00DE2C32"/>
    <w:rsid w:val="00DE3FCF"/>
    <w:rsid w:val="00DE51A8"/>
    <w:rsid w:val="00DF098A"/>
    <w:rsid w:val="00DF7AB7"/>
    <w:rsid w:val="00E013F3"/>
    <w:rsid w:val="00E01A28"/>
    <w:rsid w:val="00E02492"/>
    <w:rsid w:val="00E14049"/>
    <w:rsid w:val="00E212A1"/>
    <w:rsid w:val="00E22C0B"/>
    <w:rsid w:val="00E318C8"/>
    <w:rsid w:val="00E3240F"/>
    <w:rsid w:val="00E368D7"/>
    <w:rsid w:val="00E41886"/>
    <w:rsid w:val="00E42BEE"/>
    <w:rsid w:val="00E47886"/>
    <w:rsid w:val="00E508A4"/>
    <w:rsid w:val="00E559D5"/>
    <w:rsid w:val="00E565A7"/>
    <w:rsid w:val="00E66B88"/>
    <w:rsid w:val="00E70FBC"/>
    <w:rsid w:val="00E766D4"/>
    <w:rsid w:val="00E77D4A"/>
    <w:rsid w:val="00E80A86"/>
    <w:rsid w:val="00E81250"/>
    <w:rsid w:val="00E8246A"/>
    <w:rsid w:val="00E83AFC"/>
    <w:rsid w:val="00E9204C"/>
    <w:rsid w:val="00E928F1"/>
    <w:rsid w:val="00E936C7"/>
    <w:rsid w:val="00E93F63"/>
    <w:rsid w:val="00E9656E"/>
    <w:rsid w:val="00E96CDA"/>
    <w:rsid w:val="00E96D4E"/>
    <w:rsid w:val="00EA0D57"/>
    <w:rsid w:val="00EA2344"/>
    <w:rsid w:val="00EA26B4"/>
    <w:rsid w:val="00EA3293"/>
    <w:rsid w:val="00EA4682"/>
    <w:rsid w:val="00EA4725"/>
    <w:rsid w:val="00EA5733"/>
    <w:rsid w:val="00EB17F4"/>
    <w:rsid w:val="00EB1DDD"/>
    <w:rsid w:val="00EB2B35"/>
    <w:rsid w:val="00EB4283"/>
    <w:rsid w:val="00EB6873"/>
    <w:rsid w:val="00EC1231"/>
    <w:rsid w:val="00EC1DCD"/>
    <w:rsid w:val="00EC23E7"/>
    <w:rsid w:val="00EC7657"/>
    <w:rsid w:val="00ED3B66"/>
    <w:rsid w:val="00EE4E23"/>
    <w:rsid w:val="00EF2E33"/>
    <w:rsid w:val="00EF2EFB"/>
    <w:rsid w:val="00EF58B0"/>
    <w:rsid w:val="00EF77BD"/>
    <w:rsid w:val="00F01040"/>
    <w:rsid w:val="00F01C29"/>
    <w:rsid w:val="00F02E2C"/>
    <w:rsid w:val="00F02FE9"/>
    <w:rsid w:val="00F0311A"/>
    <w:rsid w:val="00F04522"/>
    <w:rsid w:val="00F11198"/>
    <w:rsid w:val="00F123DF"/>
    <w:rsid w:val="00F13C96"/>
    <w:rsid w:val="00F1512B"/>
    <w:rsid w:val="00F2451A"/>
    <w:rsid w:val="00F25AD1"/>
    <w:rsid w:val="00F311DA"/>
    <w:rsid w:val="00F31B73"/>
    <w:rsid w:val="00F35CB7"/>
    <w:rsid w:val="00F4073F"/>
    <w:rsid w:val="00F44728"/>
    <w:rsid w:val="00F45E61"/>
    <w:rsid w:val="00F46E3A"/>
    <w:rsid w:val="00F526EC"/>
    <w:rsid w:val="00F550F3"/>
    <w:rsid w:val="00F56CF5"/>
    <w:rsid w:val="00F65294"/>
    <w:rsid w:val="00F66F37"/>
    <w:rsid w:val="00F67842"/>
    <w:rsid w:val="00F67D2E"/>
    <w:rsid w:val="00F7056C"/>
    <w:rsid w:val="00F7553A"/>
    <w:rsid w:val="00F764D8"/>
    <w:rsid w:val="00F83323"/>
    <w:rsid w:val="00F84436"/>
    <w:rsid w:val="00F84C97"/>
    <w:rsid w:val="00F86F8A"/>
    <w:rsid w:val="00F96D50"/>
    <w:rsid w:val="00F975DA"/>
    <w:rsid w:val="00FA0033"/>
    <w:rsid w:val="00FA35B5"/>
    <w:rsid w:val="00FA567A"/>
    <w:rsid w:val="00FB0C5D"/>
    <w:rsid w:val="00FC37C5"/>
    <w:rsid w:val="00FC3F77"/>
    <w:rsid w:val="00FC41ED"/>
    <w:rsid w:val="00FC4411"/>
    <w:rsid w:val="00FC6ACF"/>
    <w:rsid w:val="00FD0562"/>
    <w:rsid w:val="00FD0E1F"/>
    <w:rsid w:val="00FD1014"/>
    <w:rsid w:val="00FE247A"/>
    <w:rsid w:val="00FE3A0B"/>
    <w:rsid w:val="00FE4C30"/>
    <w:rsid w:val="00FF07DA"/>
    <w:rsid w:val="00FF31F6"/>
    <w:rsid w:val="00FF67F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8CF4CF72-558D-4B47-92BC-F433F60C4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333C8"/>
    <w:pPr>
      <w:spacing w:after="0" w:line="240" w:lineRule="auto"/>
    </w:pPr>
    <w:rPr>
      <w:rFonts w:ascii="Arial" w:eastAsia="Times New Roman" w:hAnsi="Arial" w:cs="Times New Roman"/>
      <w:sz w:val="26"/>
      <w:szCs w:val="24"/>
      <w:lang w:eastAsia="hu-HU"/>
    </w:rPr>
  </w:style>
  <w:style w:type="paragraph" w:styleId="Cmsor10">
    <w:name w:val="heading 1"/>
    <w:basedOn w:val="Norml"/>
    <w:next w:val="Norml"/>
    <w:link w:val="Cmsor1Char"/>
    <w:qFormat/>
    <w:rsid w:val="00EA329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Cmsor20">
    <w:name w:val="heading 2"/>
    <w:basedOn w:val="Norml"/>
    <w:next w:val="Norml"/>
    <w:link w:val="Cmsor2Char"/>
    <w:unhideWhenUsed/>
    <w:qFormat/>
    <w:rsid w:val="00BE7AA5"/>
    <w:pPr>
      <w:keepNext/>
      <w:keepLines/>
      <w:spacing w:before="40"/>
      <w:outlineLvl w:val="1"/>
    </w:pPr>
    <w:rPr>
      <w:rFonts w:asciiTheme="majorHAnsi" w:eastAsiaTheme="majorEastAsia" w:hAnsiTheme="majorHAnsi" w:cstheme="majorBidi"/>
      <w:color w:val="2E74B5" w:themeColor="accent1" w:themeShade="BF"/>
      <w:szCs w:val="26"/>
    </w:rPr>
  </w:style>
  <w:style w:type="paragraph" w:styleId="Cmsor30">
    <w:name w:val="heading 3"/>
    <w:basedOn w:val="Norml"/>
    <w:next w:val="Norml"/>
    <w:link w:val="Cmsor3Char"/>
    <w:qFormat/>
    <w:rsid w:val="006C2E03"/>
    <w:pPr>
      <w:keepNext/>
      <w:spacing w:before="240" w:after="60"/>
      <w:outlineLvl w:val="2"/>
    </w:pPr>
    <w:rPr>
      <w:rFonts w:cs="Arial"/>
      <w:b/>
      <w:bCs/>
      <w:szCs w:val="26"/>
      <w:lang w:val="en-US" w:eastAsia="en-US"/>
    </w:rPr>
  </w:style>
  <w:style w:type="paragraph" w:styleId="Cmsor4">
    <w:name w:val="heading 4"/>
    <w:basedOn w:val="Norml"/>
    <w:next w:val="Norml"/>
    <w:link w:val="Cmsor4Char"/>
    <w:qFormat/>
    <w:rsid w:val="00D10C25"/>
    <w:pPr>
      <w:keepNext/>
      <w:spacing w:before="240" w:after="60"/>
      <w:outlineLvl w:val="3"/>
    </w:pPr>
    <w:rPr>
      <w:rFonts w:ascii="Times New Roman" w:hAnsi="Times New Roman"/>
      <w:b/>
      <w:bCs/>
      <w:sz w:val="28"/>
      <w:szCs w:val="28"/>
      <w:lang w:val="en-US" w:eastAsia="en-US"/>
    </w:rPr>
  </w:style>
  <w:style w:type="paragraph" w:styleId="Cmsor5">
    <w:name w:val="heading 5"/>
    <w:basedOn w:val="Norml"/>
    <w:next w:val="Norml"/>
    <w:link w:val="Cmsor5Char"/>
    <w:unhideWhenUsed/>
    <w:qFormat/>
    <w:rsid w:val="00EA3293"/>
    <w:pPr>
      <w:keepNext/>
      <w:keepLines/>
      <w:spacing w:before="40"/>
      <w:outlineLvl w:val="4"/>
    </w:pPr>
    <w:rPr>
      <w:rFonts w:asciiTheme="majorHAnsi" w:eastAsiaTheme="majorEastAsia" w:hAnsiTheme="majorHAnsi" w:cstheme="majorBidi"/>
      <w:color w:val="2E74B5" w:themeColor="accent1" w:themeShade="BF"/>
    </w:rPr>
  </w:style>
  <w:style w:type="paragraph" w:styleId="Cmsor6">
    <w:name w:val="heading 6"/>
    <w:basedOn w:val="Norml"/>
    <w:next w:val="Norml"/>
    <w:link w:val="Cmsor6Char"/>
    <w:qFormat/>
    <w:rsid w:val="00A333C8"/>
    <w:pPr>
      <w:spacing w:before="240" w:after="60"/>
      <w:outlineLvl w:val="5"/>
    </w:pPr>
    <w:rPr>
      <w:rFonts w:ascii="Times New Roman" w:hAnsi="Times New Roman"/>
      <w:b/>
      <w:bCs/>
      <w:sz w:val="22"/>
      <w:szCs w:val="22"/>
    </w:rPr>
  </w:style>
  <w:style w:type="paragraph" w:styleId="Cmsor7">
    <w:name w:val="heading 7"/>
    <w:basedOn w:val="Norml"/>
    <w:next w:val="Norml"/>
    <w:link w:val="Cmsor7Char"/>
    <w:unhideWhenUsed/>
    <w:qFormat/>
    <w:rsid w:val="00EA3293"/>
    <w:pPr>
      <w:keepNext/>
      <w:keepLines/>
      <w:spacing w:before="40"/>
      <w:outlineLvl w:val="6"/>
    </w:pPr>
    <w:rPr>
      <w:rFonts w:asciiTheme="majorHAnsi" w:eastAsiaTheme="majorEastAsia" w:hAnsiTheme="majorHAnsi" w:cstheme="majorBidi"/>
      <w:i/>
      <w:iCs/>
      <w:color w:val="1F4D78" w:themeColor="accent1" w:themeShade="7F"/>
    </w:rPr>
  </w:style>
  <w:style w:type="paragraph" w:styleId="Cmsor8">
    <w:name w:val="heading 8"/>
    <w:basedOn w:val="Norml"/>
    <w:next w:val="Norml"/>
    <w:link w:val="Cmsor8Char"/>
    <w:qFormat/>
    <w:rsid w:val="00A333C8"/>
    <w:pPr>
      <w:spacing w:before="240" w:after="60"/>
      <w:outlineLvl w:val="7"/>
    </w:pPr>
    <w:rPr>
      <w:rFonts w:ascii="Times New Roman" w:hAnsi="Times New Roman"/>
      <w:i/>
      <w:iCs/>
      <w:sz w:val="24"/>
    </w:rPr>
  </w:style>
  <w:style w:type="paragraph" w:styleId="Cmsor9">
    <w:name w:val="heading 9"/>
    <w:basedOn w:val="Norml"/>
    <w:next w:val="Norml"/>
    <w:link w:val="Cmsor9Char"/>
    <w:qFormat/>
    <w:rsid w:val="006C2E03"/>
    <w:pPr>
      <w:spacing w:before="240" w:after="60"/>
      <w:outlineLvl w:val="8"/>
    </w:pPr>
    <w:rPr>
      <w:rFonts w:cs="Arial"/>
      <w:sz w:val="22"/>
      <w:szCs w:val="22"/>
      <w:lang w:val="en-US"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0"/>
    <w:rsid w:val="00EA3293"/>
    <w:rPr>
      <w:rFonts w:asciiTheme="majorHAnsi" w:eastAsiaTheme="majorEastAsia" w:hAnsiTheme="majorHAnsi" w:cstheme="majorBidi"/>
      <w:color w:val="2E74B5" w:themeColor="accent1" w:themeShade="BF"/>
      <w:sz w:val="32"/>
      <w:szCs w:val="32"/>
      <w:lang w:eastAsia="hu-HU"/>
    </w:rPr>
  </w:style>
  <w:style w:type="character" w:customStyle="1" w:styleId="Cmsor2Char">
    <w:name w:val="Címsor 2 Char"/>
    <w:basedOn w:val="Bekezdsalapbettpusa"/>
    <w:link w:val="Cmsor20"/>
    <w:rsid w:val="00BE7AA5"/>
    <w:rPr>
      <w:rFonts w:asciiTheme="majorHAnsi" w:eastAsiaTheme="majorEastAsia" w:hAnsiTheme="majorHAnsi" w:cstheme="majorBidi"/>
      <w:color w:val="2E74B5" w:themeColor="accent1" w:themeShade="BF"/>
      <w:sz w:val="26"/>
      <w:szCs w:val="26"/>
      <w:lang w:eastAsia="hu-HU"/>
    </w:rPr>
  </w:style>
  <w:style w:type="character" w:customStyle="1" w:styleId="Cmsor3Char">
    <w:name w:val="Címsor 3 Char"/>
    <w:basedOn w:val="Bekezdsalapbettpusa"/>
    <w:link w:val="Cmsor30"/>
    <w:rsid w:val="006C2E03"/>
    <w:rPr>
      <w:rFonts w:ascii="Arial" w:eastAsia="Times New Roman" w:hAnsi="Arial" w:cs="Arial"/>
      <w:b/>
      <w:bCs/>
      <w:sz w:val="26"/>
      <w:szCs w:val="26"/>
      <w:lang w:val="en-US"/>
    </w:rPr>
  </w:style>
  <w:style w:type="character" w:customStyle="1" w:styleId="Cmsor4Char">
    <w:name w:val="Címsor 4 Char"/>
    <w:basedOn w:val="Bekezdsalapbettpusa"/>
    <w:link w:val="Cmsor4"/>
    <w:rsid w:val="00D10C25"/>
    <w:rPr>
      <w:rFonts w:ascii="Times New Roman" w:eastAsia="Times New Roman" w:hAnsi="Times New Roman" w:cs="Times New Roman"/>
      <w:b/>
      <w:bCs/>
      <w:sz w:val="28"/>
      <w:szCs w:val="28"/>
      <w:lang w:val="en-US"/>
    </w:rPr>
  </w:style>
  <w:style w:type="character" w:customStyle="1" w:styleId="Cmsor5Char">
    <w:name w:val="Címsor 5 Char"/>
    <w:basedOn w:val="Bekezdsalapbettpusa"/>
    <w:link w:val="Cmsor5"/>
    <w:rsid w:val="00EA3293"/>
    <w:rPr>
      <w:rFonts w:asciiTheme="majorHAnsi" w:eastAsiaTheme="majorEastAsia" w:hAnsiTheme="majorHAnsi" w:cstheme="majorBidi"/>
      <w:color w:val="2E74B5" w:themeColor="accent1" w:themeShade="BF"/>
      <w:sz w:val="26"/>
      <w:szCs w:val="24"/>
      <w:lang w:eastAsia="hu-HU"/>
    </w:rPr>
  </w:style>
  <w:style w:type="character" w:customStyle="1" w:styleId="Cmsor6Char">
    <w:name w:val="Címsor 6 Char"/>
    <w:basedOn w:val="Bekezdsalapbettpusa"/>
    <w:link w:val="Cmsor6"/>
    <w:rsid w:val="00A333C8"/>
    <w:rPr>
      <w:rFonts w:ascii="Times New Roman" w:eastAsia="Times New Roman" w:hAnsi="Times New Roman" w:cs="Times New Roman"/>
      <w:b/>
      <w:bCs/>
      <w:lang w:eastAsia="hu-HU"/>
    </w:rPr>
  </w:style>
  <w:style w:type="character" w:customStyle="1" w:styleId="Cmsor7Char">
    <w:name w:val="Címsor 7 Char"/>
    <w:basedOn w:val="Bekezdsalapbettpusa"/>
    <w:link w:val="Cmsor7"/>
    <w:rsid w:val="00EA3293"/>
    <w:rPr>
      <w:rFonts w:asciiTheme="majorHAnsi" w:eastAsiaTheme="majorEastAsia" w:hAnsiTheme="majorHAnsi" w:cstheme="majorBidi"/>
      <w:i/>
      <w:iCs/>
      <w:color w:val="1F4D78" w:themeColor="accent1" w:themeShade="7F"/>
      <w:sz w:val="26"/>
      <w:szCs w:val="24"/>
      <w:lang w:eastAsia="hu-HU"/>
    </w:rPr>
  </w:style>
  <w:style w:type="character" w:customStyle="1" w:styleId="Cmsor8Char">
    <w:name w:val="Címsor 8 Char"/>
    <w:basedOn w:val="Bekezdsalapbettpusa"/>
    <w:link w:val="Cmsor8"/>
    <w:rsid w:val="00A333C8"/>
    <w:rPr>
      <w:rFonts w:ascii="Times New Roman" w:eastAsia="Times New Roman" w:hAnsi="Times New Roman" w:cs="Times New Roman"/>
      <w:i/>
      <w:iCs/>
      <w:sz w:val="24"/>
      <w:szCs w:val="24"/>
      <w:lang w:eastAsia="hu-HU"/>
    </w:rPr>
  </w:style>
  <w:style w:type="character" w:customStyle="1" w:styleId="Cmsor9Char">
    <w:name w:val="Címsor 9 Char"/>
    <w:basedOn w:val="Bekezdsalapbettpusa"/>
    <w:link w:val="Cmsor9"/>
    <w:rsid w:val="006C2E03"/>
    <w:rPr>
      <w:rFonts w:ascii="Arial" w:eastAsia="Times New Roman" w:hAnsi="Arial" w:cs="Arial"/>
      <w:lang w:val="en-US"/>
    </w:rPr>
  </w:style>
  <w:style w:type="paragraph" w:customStyle="1" w:styleId="Szvegtrzs21">
    <w:name w:val="Szövegtörzs 21"/>
    <w:basedOn w:val="Norml"/>
    <w:rsid w:val="00A333C8"/>
    <w:pPr>
      <w:overflowPunct w:val="0"/>
      <w:autoSpaceDE w:val="0"/>
      <w:autoSpaceDN w:val="0"/>
      <w:adjustRightInd w:val="0"/>
      <w:jc w:val="both"/>
      <w:textAlignment w:val="baseline"/>
    </w:pPr>
    <w:rPr>
      <w:rFonts w:ascii="Times New Roman" w:hAnsi="Times New Roman"/>
      <w:szCs w:val="20"/>
    </w:rPr>
  </w:style>
  <w:style w:type="paragraph" w:styleId="lfej">
    <w:name w:val="header"/>
    <w:basedOn w:val="Norml"/>
    <w:link w:val="lfejChar"/>
    <w:rsid w:val="00A333C8"/>
    <w:pPr>
      <w:tabs>
        <w:tab w:val="center" w:pos="4536"/>
        <w:tab w:val="right" w:pos="9072"/>
      </w:tabs>
      <w:overflowPunct w:val="0"/>
      <w:autoSpaceDE w:val="0"/>
      <w:autoSpaceDN w:val="0"/>
      <w:adjustRightInd w:val="0"/>
      <w:textAlignment w:val="baseline"/>
    </w:pPr>
    <w:rPr>
      <w:rFonts w:ascii="Times New Roman" w:hAnsi="Times New Roman"/>
      <w:szCs w:val="20"/>
    </w:rPr>
  </w:style>
  <w:style w:type="character" w:customStyle="1" w:styleId="lfejChar">
    <w:name w:val="Élőfej Char"/>
    <w:basedOn w:val="Bekezdsalapbettpusa"/>
    <w:link w:val="lfej"/>
    <w:rsid w:val="00A333C8"/>
    <w:rPr>
      <w:rFonts w:ascii="Times New Roman" w:eastAsia="Times New Roman" w:hAnsi="Times New Roman" w:cs="Times New Roman"/>
      <w:sz w:val="26"/>
      <w:szCs w:val="20"/>
      <w:lang w:eastAsia="hu-HU"/>
    </w:rPr>
  </w:style>
  <w:style w:type="paragraph" w:styleId="Szvegtrzs2">
    <w:name w:val="Body Text 2"/>
    <w:basedOn w:val="Norml"/>
    <w:link w:val="Szvegtrzs2Char"/>
    <w:uiPriority w:val="99"/>
    <w:rsid w:val="00A333C8"/>
    <w:pPr>
      <w:jc w:val="both"/>
    </w:pPr>
    <w:rPr>
      <w:rFonts w:ascii="Times New Roman" w:hAnsi="Times New Roman"/>
      <w:b/>
      <w:bCs/>
    </w:rPr>
  </w:style>
  <w:style w:type="character" w:customStyle="1" w:styleId="Szvegtrzs2Char">
    <w:name w:val="Szövegtörzs 2 Char"/>
    <w:basedOn w:val="Bekezdsalapbettpusa"/>
    <w:link w:val="Szvegtrzs2"/>
    <w:uiPriority w:val="99"/>
    <w:rsid w:val="00A333C8"/>
    <w:rPr>
      <w:rFonts w:ascii="Times New Roman" w:eastAsia="Times New Roman" w:hAnsi="Times New Roman" w:cs="Times New Roman"/>
      <w:b/>
      <w:bCs/>
      <w:sz w:val="26"/>
      <w:szCs w:val="24"/>
      <w:lang w:eastAsia="hu-HU"/>
    </w:rPr>
  </w:style>
  <w:style w:type="character" w:styleId="Oldalszm">
    <w:name w:val="page number"/>
    <w:basedOn w:val="Bekezdsalapbettpusa"/>
    <w:rsid w:val="00A333C8"/>
  </w:style>
  <w:style w:type="paragraph" w:styleId="Szvegtrzs">
    <w:name w:val="Body Text"/>
    <w:aliases w:val=" Char"/>
    <w:basedOn w:val="Norml"/>
    <w:link w:val="SzvegtrzsChar"/>
    <w:uiPriority w:val="99"/>
    <w:rsid w:val="00A333C8"/>
    <w:pPr>
      <w:spacing w:after="120"/>
    </w:pPr>
  </w:style>
  <w:style w:type="character" w:customStyle="1" w:styleId="SzvegtrzsChar">
    <w:name w:val="Szövegtörzs Char"/>
    <w:aliases w:val=" Char Char"/>
    <w:basedOn w:val="Bekezdsalapbettpusa"/>
    <w:link w:val="Szvegtrzs"/>
    <w:uiPriority w:val="99"/>
    <w:rsid w:val="00A333C8"/>
    <w:rPr>
      <w:rFonts w:ascii="Arial" w:eastAsia="Times New Roman" w:hAnsi="Arial" w:cs="Times New Roman"/>
      <w:sz w:val="26"/>
      <w:szCs w:val="24"/>
      <w:lang w:eastAsia="hu-HU"/>
    </w:rPr>
  </w:style>
  <w:style w:type="paragraph" w:styleId="Szvegtrzsbehzssal">
    <w:name w:val="Body Text Indent"/>
    <w:basedOn w:val="Norml"/>
    <w:link w:val="SzvegtrzsbehzssalChar"/>
    <w:unhideWhenUsed/>
    <w:rsid w:val="004D1D60"/>
    <w:pPr>
      <w:spacing w:after="120"/>
      <w:ind w:left="283"/>
    </w:pPr>
    <w:rPr>
      <w:rFonts w:ascii="Times New Roman" w:hAnsi="Times New Roman"/>
      <w:sz w:val="24"/>
    </w:rPr>
  </w:style>
  <w:style w:type="character" w:customStyle="1" w:styleId="SzvegtrzsbehzssalChar">
    <w:name w:val="Szövegtörzs behúzással Char"/>
    <w:basedOn w:val="Bekezdsalapbettpusa"/>
    <w:link w:val="Szvegtrzsbehzssal"/>
    <w:rsid w:val="004D1D60"/>
    <w:rPr>
      <w:rFonts w:ascii="Times New Roman" w:eastAsia="Times New Roman" w:hAnsi="Times New Roman" w:cs="Times New Roman"/>
      <w:sz w:val="24"/>
      <w:szCs w:val="24"/>
      <w:lang w:eastAsia="hu-HU"/>
    </w:rPr>
  </w:style>
  <w:style w:type="paragraph" w:styleId="Listaszerbekezds">
    <w:name w:val="List Paragraph"/>
    <w:aliases w:val="lista_2"/>
    <w:basedOn w:val="Norml"/>
    <w:link w:val="ListaszerbekezdsChar"/>
    <w:qFormat/>
    <w:rsid w:val="004D1D60"/>
    <w:pPr>
      <w:ind w:left="720"/>
      <w:contextualSpacing/>
    </w:pPr>
    <w:rPr>
      <w:rFonts w:ascii="Times New Roman" w:hAnsi="Times New Roman"/>
      <w:sz w:val="24"/>
    </w:rPr>
  </w:style>
  <w:style w:type="character" w:customStyle="1" w:styleId="ListaszerbekezdsChar">
    <w:name w:val="Listaszerű bekezdés Char"/>
    <w:aliases w:val="lista_2 Char"/>
    <w:link w:val="Listaszerbekezds"/>
    <w:locked/>
    <w:rsid w:val="00EF2EFB"/>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unhideWhenUsed/>
    <w:rsid w:val="002758C9"/>
    <w:rPr>
      <w:rFonts w:ascii="Segoe UI" w:hAnsi="Segoe UI" w:cs="Segoe UI"/>
      <w:sz w:val="18"/>
      <w:szCs w:val="18"/>
    </w:rPr>
  </w:style>
  <w:style w:type="character" w:customStyle="1" w:styleId="BuborkszvegChar">
    <w:name w:val="Buborékszöveg Char"/>
    <w:basedOn w:val="Bekezdsalapbettpusa"/>
    <w:link w:val="Buborkszveg"/>
    <w:uiPriority w:val="99"/>
    <w:rsid w:val="002758C9"/>
    <w:rPr>
      <w:rFonts w:ascii="Segoe UI" w:eastAsia="Times New Roman" w:hAnsi="Segoe UI" w:cs="Segoe UI"/>
      <w:sz w:val="18"/>
      <w:szCs w:val="18"/>
      <w:lang w:eastAsia="hu-HU"/>
    </w:rPr>
  </w:style>
  <w:style w:type="paragraph" w:customStyle="1" w:styleId="CharChar1CharCharCharChar1">
    <w:name w:val="Char Char1 Char Char Char Char1"/>
    <w:basedOn w:val="Norml"/>
    <w:rsid w:val="00A42967"/>
    <w:pPr>
      <w:spacing w:after="160" w:line="240" w:lineRule="exact"/>
    </w:pPr>
    <w:rPr>
      <w:rFonts w:ascii="Verdana" w:hAnsi="Verdana"/>
      <w:sz w:val="20"/>
      <w:szCs w:val="20"/>
      <w:lang w:val="en-US" w:eastAsia="en-US"/>
    </w:rPr>
  </w:style>
  <w:style w:type="paragraph" w:customStyle="1" w:styleId="western">
    <w:name w:val="western"/>
    <w:basedOn w:val="Norml"/>
    <w:rsid w:val="00B4322D"/>
    <w:pPr>
      <w:keepLines/>
      <w:spacing w:before="280" w:line="336" w:lineRule="auto"/>
      <w:jc w:val="both"/>
    </w:pPr>
    <w:rPr>
      <w:rFonts w:ascii="FrutigerTT" w:hAnsi="FrutigerTT"/>
      <w:sz w:val="18"/>
      <w:szCs w:val="18"/>
      <w:lang w:eastAsia="ar-SA"/>
    </w:rPr>
  </w:style>
  <w:style w:type="paragraph" w:customStyle="1" w:styleId="CharChar3">
    <w:name w:val="Char Char3"/>
    <w:basedOn w:val="Norml"/>
    <w:rsid w:val="00D10C25"/>
    <w:pPr>
      <w:spacing w:after="160" w:line="240" w:lineRule="exact"/>
    </w:pPr>
    <w:rPr>
      <w:rFonts w:ascii="Verdana" w:hAnsi="Verdana"/>
      <w:sz w:val="20"/>
      <w:szCs w:val="20"/>
      <w:lang w:val="en-US" w:eastAsia="en-US"/>
    </w:rPr>
  </w:style>
  <w:style w:type="paragraph" w:customStyle="1" w:styleId="Szvegtrzs22">
    <w:name w:val="Szövegtörzs 22"/>
    <w:basedOn w:val="Norml"/>
    <w:rsid w:val="00967229"/>
    <w:pPr>
      <w:overflowPunct w:val="0"/>
      <w:autoSpaceDE w:val="0"/>
      <w:autoSpaceDN w:val="0"/>
      <w:adjustRightInd w:val="0"/>
      <w:jc w:val="both"/>
      <w:textAlignment w:val="baseline"/>
    </w:pPr>
    <w:rPr>
      <w:rFonts w:ascii="Times New Roman" w:hAnsi="Times New Roman"/>
      <w:szCs w:val="20"/>
    </w:rPr>
  </w:style>
  <w:style w:type="paragraph" w:customStyle="1" w:styleId="CharChar30">
    <w:name w:val="Char Char3"/>
    <w:basedOn w:val="Norml"/>
    <w:rsid w:val="00F31B73"/>
    <w:pPr>
      <w:spacing w:after="160" w:line="240" w:lineRule="exact"/>
    </w:pPr>
    <w:rPr>
      <w:rFonts w:ascii="Verdana" w:hAnsi="Verdana"/>
      <w:sz w:val="20"/>
      <w:szCs w:val="20"/>
      <w:lang w:val="en-US" w:eastAsia="en-US"/>
    </w:rPr>
  </w:style>
  <w:style w:type="paragraph" w:styleId="llb">
    <w:name w:val="footer"/>
    <w:basedOn w:val="Norml"/>
    <w:link w:val="llbChar"/>
    <w:uiPriority w:val="99"/>
    <w:rsid w:val="006C2E03"/>
    <w:pPr>
      <w:tabs>
        <w:tab w:val="center" w:pos="4320"/>
        <w:tab w:val="right" w:pos="8640"/>
      </w:tabs>
    </w:pPr>
    <w:rPr>
      <w:rFonts w:ascii="Times New Roman" w:hAnsi="Times New Roman"/>
      <w:sz w:val="24"/>
      <w:lang w:val="en-US" w:eastAsia="en-US"/>
    </w:rPr>
  </w:style>
  <w:style w:type="character" w:customStyle="1" w:styleId="llbChar">
    <w:name w:val="Élőláb Char"/>
    <w:basedOn w:val="Bekezdsalapbettpusa"/>
    <w:link w:val="llb"/>
    <w:uiPriority w:val="99"/>
    <w:rsid w:val="006C2E03"/>
    <w:rPr>
      <w:rFonts w:ascii="Times New Roman" w:eastAsia="Times New Roman" w:hAnsi="Times New Roman" w:cs="Times New Roman"/>
      <w:sz w:val="24"/>
      <w:szCs w:val="24"/>
      <w:lang w:val="en-US"/>
    </w:rPr>
  </w:style>
  <w:style w:type="paragraph" w:customStyle="1" w:styleId="WW-Szvegtrzsbehzssal2">
    <w:name w:val="WW-Szövegtörzs behúzással 2"/>
    <w:basedOn w:val="Norml"/>
    <w:rsid w:val="006C2E03"/>
    <w:pPr>
      <w:suppressAutoHyphens/>
      <w:overflowPunct w:val="0"/>
      <w:autoSpaceDE w:val="0"/>
      <w:ind w:left="993" w:hanging="993"/>
      <w:jc w:val="both"/>
      <w:textAlignment w:val="baseline"/>
    </w:pPr>
    <w:rPr>
      <w:rFonts w:ascii="Times New Roman" w:hAnsi="Times New Roman"/>
      <w:b/>
      <w:szCs w:val="20"/>
    </w:rPr>
  </w:style>
  <w:style w:type="paragraph" w:customStyle="1" w:styleId="WW-Felsorols">
    <w:name w:val="WW-Felsorolás"/>
    <w:basedOn w:val="Norml"/>
    <w:rsid w:val="006C2E03"/>
    <w:pPr>
      <w:suppressAutoHyphens/>
      <w:overflowPunct w:val="0"/>
      <w:autoSpaceDE w:val="0"/>
      <w:ind w:left="360" w:firstLine="1"/>
      <w:jc w:val="both"/>
      <w:textAlignment w:val="baseline"/>
    </w:pPr>
    <w:rPr>
      <w:rFonts w:ascii="Times New Roman" w:hAnsi="Times New Roman"/>
      <w:sz w:val="24"/>
      <w:szCs w:val="20"/>
    </w:rPr>
  </w:style>
  <w:style w:type="paragraph" w:customStyle="1" w:styleId="WW-Szvegtrzs2">
    <w:name w:val="WW-Szövegtörzs 2"/>
    <w:basedOn w:val="Norml"/>
    <w:rsid w:val="006C2E03"/>
    <w:pPr>
      <w:suppressAutoHyphens/>
      <w:jc w:val="both"/>
    </w:pPr>
    <w:rPr>
      <w:rFonts w:ascii="Times New Roman" w:hAnsi="Times New Roman"/>
      <w:sz w:val="24"/>
      <w:szCs w:val="20"/>
    </w:rPr>
  </w:style>
  <w:style w:type="paragraph" w:styleId="Cm">
    <w:name w:val="Title"/>
    <w:basedOn w:val="Norml"/>
    <w:link w:val="CmChar"/>
    <w:qFormat/>
    <w:rsid w:val="006C2E03"/>
    <w:pPr>
      <w:overflowPunct w:val="0"/>
      <w:autoSpaceDE w:val="0"/>
      <w:autoSpaceDN w:val="0"/>
      <w:adjustRightInd w:val="0"/>
      <w:jc w:val="center"/>
      <w:textAlignment w:val="baseline"/>
    </w:pPr>
    <w:rPr>
      <w:rFonts w:ascii="Times New Roman" w:hAnsi="Times New Roman"/>
      <w:b/>
      <w:szCs w:val="20"/>
    </w:rPr>
  </w:style>
  <w:style w:type="character" w:customStyle="1" w:styleId="CmChar">
    <w:name w:val="Cím Char"/>
    <w:basedOn w:val="Bekezdsalapbettpusa"/>
    <w:link w:val="Cm"/>
    <w:rsid w:val="006C2E03"/>
    <w:rPr>
      <w:rFonts w:ascii="Times New Roman" w:eastAsia="Times New Roman" w:hAnsi="Times New Roman" w:cs="Times New Roman"/>
      <w:b/>
      <w:sz w:val="26"/>
      <w:szCs w:val="20"/>
      <w:lang w:eastAsia="hu-HU"/>
    </w:rPr>
  </w:style>
  <w:style w:type="paragraph" w:customStyle="1" w:styleId="Hatszm">
    <w:name w:val="Hat. szám"/>
    <w:basedOn w:val="Norml"/>
    <w:rsid w:val="006C2E03"/>
    <w:pPr>
      <w:keepNext/>
      <w:tabs>
        <w:tab w:val="left" w:pos="2977"/>
        <w:tab w:val="left" w:pos="9284"/>
      </w:tabs>
      <w:spacing w:before="360" w:after="120"/>
      <w:jc w:val="center"/>
    </w:pPr>
    <w:rPr>
      <w:rFonts w:ascii="Times New Roman" w:hAnsi="Times New Roman"/>
      <w:b/>
      <w:szCs w:val="20"/>
      <w:u w:val="single"/>
    </w:rPr>
  </w:style>
  <w:style w:type="paragraph" w:customStyle="1" w:styleId="Bekezds">
    <w:name w:val="Bekezdés"/>
    <w:basedOn w:val="Norml"/>
    <w:rsid w:val="006C2E03"/>
    <w:pPr>
      <w:keepLines/>
      <w:ind w:firstLine="202"/>
      <w:jc w:val="both"/>
    </w:pPr>
    <w:rPr>
      <w:rFonts w:ascii="Times New Roman" w:hAnsi="Times New Roman"/>
      <w:noProof/>
      <w:sz w:val="24"/>
      <w:szCs w:val="20"/>
    </w:rPr>
  </w:style>
  <w:style w:type="character" w:customStyle="1" w:styleId="LbjegyzetszvegChar">
    <w:name w:val="Lábjegyzetszöveg Char"/>
    <w:basedOn w:val="Bekezdsalapbettpusa"/>
    <w:link w:val="Lbjegyzetszveg"/>
    <w:rsid w:val="006C2E03"/>
    <w:rPr>
      <w:rFonts w:ascii="Times New Roman" w:eastAsia="Times New Roman" w:hAnsi="Times New Roman" w:cs="Times New Roman"/>
      <w:sz w:val="20"/>
      <w:szCs w:val="20"/>
      <w:lang w:eastAsia="hu-HU"/>
    </w:rPr>
  </w:style>
  <w:style w:type="paragraph" w:styleId="Lbjegyzetszveg">
    <w:name w:val="footnote text"/>
    <w:basedOn w:val="Norml"/>
    <w:link w:val="LbjegyzetszvegChar"/>
    <w:rsid w:val="006C2E03"/>
    <w:rPr>
      <w:rFonts w:ascii="Times New Roman" w:hAnsi="Times New Roman"/>
      <w:sz w:val="20"/>
      <w:szCs w:val="20"/>
    </w:rPr>
  </w:style>
  <w:style w:type="paragraph" w:styleId="NormlWeb">
    <w:name w:val="Normal (Web)"/>
    <w:basedOn w:val="Norml"/>
    <w:rsid w:val="006C2E03"/>
    <w:pPr>
      <w:spacing w:before="100" w:beforeAutospacing="1" w:after="100" w:afterAutospacing="1"/>
    </w:pPr>
    <w:rPr>
      <w:rFonts w:ascii="Times New Roman" w:hAnsi="Times New Roman"/>
      <w:sz w:val="24"/>
    </w:rPr>
  </w:style>
  <w:style w:type="character" w:styleId="Hiperhivatkozs">
    <w:name w:val="Hyperlink"/>
    <w:rsid w:val="006C2E03"/>
    <w:rPr>
      <w:color w:val="0000FF"/>
      <w:u w:val="single"/>
    </w:rPr>
  </w:style>
  <w:style w:type="paragraph" w:customStyle="1" w:styleId="CharCharCharCharCharCharChar">
    <w:name w:val="Char Char Char Char Char Char Char"/>
    <w:basedOn w:val="Norml"/>
    <w:rsid w:val="006C2E03"/>
    <w:pPr>
      <w:spacing w:after="160" w:line="240" w:lineRule="exact"/>
    </w:pPr>
    <w:rPr>
      <w:rFonts w:ascii="Verdana" w:hAnsi="Verdana"/>
      <w:sz w:val="20"/>
      <w:szCs w:val="20"/>
      <w:lang w:val="en-US" w:eastAsia="en-US"/>
    </w:rPr>
  </w:style>
  <w:style w:type="paragraph" w:styleId="Szvegtrzsbehzssal2">
    <w:name w:val="Body Text Indent 2"/>
    <w:basedOn w:val="Norml"/>
    <w:link w:val="Szvegtrzsbehzssal2Char"/>
    <w:rsid w:val="006C2E03"/>
    <w:pPr>
      <w:spacing w:after="120" w:line="480" w:lineRule="auto"/>
      <w:ind w:left="283"/>
    </w:pPr>
    <w:rPr>
      <w:rFonts w:ascii="Times New Roman" w:hAnsi="Times New Roman"/>
      <w:sz w:val="24"/>
      <w:lang w:val="en-US" w:eastAsia="en-US"/>
    </w:rPr>
  </w:style>
  <w:style w:type="character" w:customStyle="1" w:styleId="Szvegtrzsbehzssal2Char">
    <w:name w:val="Szövegtörzs behúzással 2 Char"/>
    <w:basedOn w:val="Bekezdsalapbettpusa"/>
    <w:link w:val="Szvegtrzsbehzssal2"/>
    <w:rsid w:val="006C2E03"/>
    <w:rPr>
      <w:rFonts w:ascii="Times New Roman" w:eastAsia="Times New Roman" w:hAnsi="Times New Roman" w:cs="Times New Roman"/>
      <w:sz w:val="24"/>
      <w:szCs w:val="24"/>
      <w:lang w:val="en-US"/>
    </w:rPr>
  </w:style>
  <w:style w:type="paragraph" w:customStyle="1" w:styleId="ZU">
    <w:name w:val="Z_U"/>
    <w:basedOn w:val="Norml"/>
    <w:rsid w:val="006C2E03"/>
    <w:rPr>
      <w:b/>
      <w:sz w:val="16"/>
      <w:szCs w:val="20"/>
      <w:lang w:val="fr-FR"/>
    </w:rPr>
  </w:style>
  <w:style w:type="paragraph" w:customStyle="1" w:styleId="Rub3">
    <w:name w:val="Rub3"/>
    <w:basedOn w:val="Norml"/>
    <w:next w:val="Norml"/>
    <w:rsid w:val="006C2E03"/>
    <w:pPr>
      <w:tabs>
        <w:tab w:val="left" w:pos="709"/>
      </w:tabs>
      <w:jc w:val="both"/>
    </w:pPr>
    <w:rPr>
      <w:rFonts w:ascii="Times New Roman" w:hAnsi="Times New Roman"/>
      <w:b/>
      <w:i/>
      <w:sz w:val="20"/>
      <w:szCs w:val="20"/>
      <w:lang w:val="en-GB"/>
    </w:rPr>
  </w:style>
  <w:style w:type="paragraph" w:customStyle="1" w:styleId="Rub1">
    <w:name w:val="Rub1"/>
    <w:basedOn w:val="Norml"/>
    <w:rsid w:val="006C2E03"/>
    <w:pPr>
      <w:tabs>
        <w:tab w:val="left" w:pos="1276"/>
      </w:tabs>
      <w:jc w:val="both"/>
    </w:pPr>
    <w:rPr>
      <w:rFonts w:ascii="Times New Roman" w:hAnsi="Times New Roman"/>
      <w:b/>
      <w:smallCaps/>
      <w:sz w:val="20"/>
      <w:szCs w:val="20"/>
      <w:lang w:val="en-GB"/>
    </w:rPr>
  </w:style>
  <w:style w:type="paragraph" w:customStyle="1" w:styleId="Rub2">
    <w:name w:val="Rub2"/>
    <w:basedOn w:val="Norml"/>
    <w:next w:val="Norml"/>
    <w:rsid w:val="006C2E03"/>
    <w:pPr>
      <w:tabs>
        <w:tab w:val="left" w:pos="709"/>
        <w:tab w:val="left" w:pos="5670"/>
        <w:tab w:val="left" w:pos="6663"/>
        <w:tab w:val="left" w:pos="7088"/>
      </w:tabs>
      <w:ind w:right="-596"/>
    </w:pPr>
    <w:rPr>
      <w:rFonts w:ascii="Times New Roman" w:hAnsi="Times New Roman"/>
      <w:smallCaps/>
      <w:sz w:val="20"/>
      <w:szCs w:val="20"/>
      <w:lang w:val="en-GB"/>
    </w:rPr>
  </w:style>
  <w:style w:type="paragraph" w:styleId="Szmozottlista3">
    <w:name w:val="List Number 3"/>
    <w:basedOn w:val="Norml"/>
    <w:rsid w:val="006C2E03"/>
    <w:pPr>
      <w:numPr>
        <w:numId w:val="1"/>
      </w:numPr>
    </w:pPr>
    <w:rPr>
      <w:rFonts w:ascii="Times New Roman" w:hAnsi="Times New Roman"/>
      <w:sz w:val="20"/>
      <w:szCs w:val="20"/>
    </w:rPr>
  </w:style>
  <w:style w:type="character" w:customStyle="1" w:styleId="Marker">
    <w:name w:val="Marker"/>
    <w:rsid w:val="006C2E03"/>
    <w:rPr>
      <w:color w:val="0000FF"/>
    </w:rPr>
  </w:style>
  <w:style w:type="paragraph" w:styleId="Szvegtrzsbehzssal3">
    <w:name w:val="Body Text Indent 3"/>
    <w:basedOn w:val="Norml"/>
    <w:link w:val="Szvegtrzsbehzssal3Char"/>
    <w:rsid w:val="006C2E03"/>
    <w:pPr>
      <w:spacing w:after="120"/>
      <w:ind w:left="283"/>
    </w:pPr>
    <w:rPr>
      <w:rFonts w:ascii="Times New Roman" w:hAnsi="Times New Roman"/>
      <w:sz w:val="16"/>
      <w:szCs w:val="16"/>
      <w:lang w:val="en-GB" w:eastAsia="en-GB"/>
    </w:rPr>
  </w:style>
  <w:style w:type="character" w:customStyle="1" w:styleId="Szvegtrzsbehzssal3Char">
    <w:name w:val="Szövegtörzs behúzással 3 Char"/>
    <w:basedOn w:val="Bekezdsalapbettpusa"/>
    <w:link w:val="Szvegtrzsbehzssal3"/>
    <w:rsid w:val="006C2E03"/>
    <w:rPr>
      <w:rFonts w:ascii="Times New Roman" w:eastAsia="Times New Roman" w:hAnsi="Times New Roman" w:cs="Times New Roman"/>
      <w:sz w:val="16"/>
      <w:szCs w:val="16"/>
      <w:lang w:val="en-GB" w:eastAsia="en-GB"/>
    </w:rPr>
  </w:style>
  <w:style w:type="character" w:styleId="Kiemels2">
    <w:name w:val="Strong"/>
    <w:qFormat/>
    <w:rsid w:val="006C2E03"/>
    <w:rPr>
      <w:b/>
      <w:bCs/>
    </w:rPr>
  </w:style>
  <w:style w:type="paragraph" w:styleId="Jegyzetszveg">
    <w:name w:val="annotation text"/>
    <w:basedOn w:val="Norml"/>
    <w:link w:val="JegyzetszvegChar"/>
    <w:rsid w:val="006C2E03"/>
    <w:rPr>
      <w:rFonts w:ascii="Times New Roman" w:hAnsi="Times New Roman"/>
      <w:sz w:val="20"/>
      <w:szCs w:val="20"/>
    </w:rPr>
  </w:style>
  <w:style w:type="character" w:customStyle="1" w:styleId="JegyzetszvegChar">
    <w:name w:val="Jegyzetszöveg Char"/>
    <w:basedOn w:val="Bekezdsalapbettpusa"/>
    <w:link w:val="Jegyzetszveg"/>
    <w:rsid w:val="006C2E03"/>
    <w:rPr>
      <w:rFonts w:ascii="Times New Roman" w:eastAsia="Times New Roman" w:hAnsi="Times New Roman" w:cs="Times New Roman"/>
      <w:sz w:val="20"/>
      <w:szCs w:val="20"/>
      <w:lang w:eastAsia="hu-HU"/>
    </w:rPr>
  </w:style>
  <w:style w:type="character" w:customStyle="1" w:styleId="MegjegyzstrgyaChar">
    <w:name w:val="Megjegyzés tárgya Char"/>
    <w:basedOn w:val="JegyzetszvegChar"/>
    <w:link w:val="Megjegyzstrgya"/>
    <w:uiPriority w:val="99"/>
    <w:semiHidden/>
    <w:rsid w:val="006C2E03"/>
    <w:rPr>
      <w:rFonts w:ascii="Times New Roman" w:eastAsia="Times New Roman" w:hAnsi="Times New Roman" w:cs="Times New Roman"/>
      <w:b/>
      <w:bCs/>
      <w:sz w:val="20"/>
      <w:szCs w:val="20"/>
      <w:lang w:eastAsia="hu-HU"/>
    </w:rPr>
  </w:style>
  <w:style w:type="paragraph" w:styleId="Megjegyzstrgya">
    <w:name w:val="annotation subject"/>
    <w:basedOn w:val="Jegyzetszveg"/>
    <w:next w:val="Jegyzetszveg"/>
    <w:link w:val="MegjegyzstrgyaChar"/>
    <w:uiPriority w:val="99"/>
    <w:semiHidden/>
    <w:rsid w:val="006C2E03"/>
    <w:rPr>
      <w:b/>
      <w:bCs/>
    </w:rPr>
  </w:style>
  <w:style w:type="paragraph" w:styleId="Szvegblokk">
    <w:name w:val="Block Text"/>
    <w:basedOn w:val="Norml"/>
    <w:rsid w:val="006C2E03"/>
    <w:pPr>
      <w:spacing w:line="264" w:lineRule="auto"/>
      <w:ind w:left="-227" w:right="227"/>
      <w:jc w:val="both"/>
    </w:pPr>
    <w:rPr>
      <w:rFonts w:ascii="Times New Roman" w:hAnsi="Times New Roman"/>
      <w:sz w:val="24"/>
      <w:szCs w:val="20"/>
    </w:rPr>
  </w:style>
  <w:style w:type="paragraph" w:customStyle="1" w:styleId="Default">
    <w:name w:val="Default"/>
    <w:rsid w:val="006C2E03"/>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customStyle="1" w:styleId="BodyText1">
    <w:name w:val="Body Text1"/>
    <w:basedOn w:val="Norml"/>
    <w:rsid w:val="006C2E03"/>
    <w:pPr>
      <w:tabs>
        <w:tab w:val="left" w:pos="567"/>
      </w:tabs>
      <w:jc w:val="both"/>
    </w:pPr>
    <w:rPr>
      <w:rFonts w:ascii="Times New Roman" w:hAnsi="Times New Roman"/>
      <w:sz w:val="24"/>
      <w:szCs w:val="20"/>
    </w:rPr>
  </w:style>
  <w:style w:type="paragraph" w:customStyle="1" w:styleId="standard">
    <w:name w:val="standard"/>
    <w:basedOn w:val="Norml"/>
    <w:rsid w:val="006C2E03"/>
    <w:pPr>
      <w:spacing w:before="100" w:beforeAutospacing="1" w:after="100" w:afterAutospacing="1"/>
    </w:pPr>
    <w:rPr>
      <w:rFonts w:ascii="Times New Roman" w:hAnsi="Times New Roman"/>
      <w:sz w:val="24"/>
    </w:rPr>
  </w:style>
  <w:style w:type="paragraph" w:customStyle="1" w:styleId="zu0">
    <w:name w:val="zu"/>
    <w:basedOn w:val="Norml"/>
    <w:rsid w:val="006C2E03"/>
    <w:pPr>
      <w:spacing w:before="100" w:beforeAutospacing="1" w:after="100" w:afterAutospacing="1"/>
    </w:pPr>
    <w:rPr>
      <w:rFonts w:ascii="Times New Roman" w:hAnsi="Times New Roman"/>
      <w:sz w:val="24"/>
    </w:rPr>
  </w:style>
  <w:style w:type="paragraph" w:customStyle="1" w:styleId="rub10">
    <w:name w:val="rub1"/>
    <w:basedOn w:val="Norml"/>
    <w:rsid w:val="006C2E03"/>
    <w:pPr>
      <w:spacing w:before="100" w:beforeAutospacing="1" w:after="100" w:afterAutospacing="1"/>
    </w:pPr>
    <w:rPr>
      <w:rFonts w:ascii="Times New Roman" w:hAnsi="Times New Roman"/>
      <w:sz w:val="24"/>
    </w:rPr>
  </w:style>
  <w:style w:type="paragraph" w:customStyle="1" w:styleId="rub20">
    <w:name w:val="rub2"/>
    <w:basedOn w:val="Norml"/>
    <w:rsid w:val="006C2E03"/>
    <w:pPr>
      <w:spacing w:before="100" w:beforeAutospacing="1" w:after="100" w:afterAutospacing="1"/>
    </w:pPr>
    <w:rPr>
      <w:rFonts w:ascii="Times New Roman" w:hAnsi="Times New Roman"/>
      <w:sz w:val="24"/>
    </w:rPr>
  </w:style>
  <w:style w:type="paragraph" w:customStyle="1" w:styleId="rub30">
    <w:name w:val="rub3"/>
    <w:basedOn w:val="Norml"/>
    <w:rsid w:val="006C2E03"/>
    <w:pPr>
      <w:spacing w:before="100" w:beforeAutospacing="1" w:after="100" w:afterAutospacing="1"/>
    </w:pPr>
    <w:rPr>
      <w:rFonts w:ascii="Times New Roman" w:hAnsi="Times New Roman"/>
      <w:sz w:val="24"/>
    </w:rPr>
  </w:style>
  <w:style w:type="paragraph" w:customStyle="1" w:styleId="textbody">
    <w:name w:val="textbody"/>
    <w:basedOn w:val="Norml"/>
    <w:rsid w:val="006C2E03"/>
    <w:pPr>
      <w:spacing w:before="100" w:beforeAutospacing="1" w:after="100" w:afterAutospacing="1"/>
    </w:pPr>
    <w:rPr>
      <w:rFonts w:ascii="Times New Roman" w:hAnsi="Times New Roman"/>
      <w:sz w:val="24"/>
    </w:rPr>
  </w:style>
  <w:style w:type="character" w:customStyle="1" w:styleId="nomark">
    <w:name w:val="nomark"/>
    <w:basedOn w:val="Bekezdsalapbettpusa"/>
    <w:rsid w:val="006C2E03"/>
  </w:style>
  <w:style w:type="paragraph" w:customStyle="1" w:styleId="base">
    <w:name w:val="base"/>
    <w:basedOn w:val="Norml"/>
    <w:rsid w:val="006C2E03"/>
    <w:rPr>
      <w:rFonts w:ascii="Times New Roman" w:hAnsi="Times New Roman"/>
      <w:sz w:val="24"/>
    </w:rPr>
  </w:style>
  <w:style w:type="character" w:customStyle="1" w:styleId="Szvegtrzs6">
    <w:name w:val="Szövegtörzs (6)"/>
    <w:rsid w:val="006C2E03"/>
    <w:rPr>
      <w:rFonts w:ascii="Segoe UI" w:eastAsia="Segoe UI" w:hAnsi="Segoe UI" w:cs="Segoe UI"/>
      <w:b/>
      <w:bCs/>
      <w:i w:val="0"/>
      <w:iCs w:val="0"/>
      <w:smallCaps w:val="0"/>
      <w:strike w:val="0"/>
      <w:color w:val="000000"/>
      <w:spacing w:val="0"/>
      <w:w w:val="100"/>
      <w:position w:val="0"/>
      <w:sz w:val="17"/>
      <w:szCs w:val="17"/>
      <w:u w:val="none"/>
      <w:lang w:val="hu-HU"/>
    </w:rPr>
  </w:style>
  <w:style w:type="character" w:customStyle="1" w:styleId="Szvegtrzs1">
    <w:name w:val="Szövegtörzs1"/>
    <w:rsid w:val="006C2E03"/>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hu-HU"/>
    </w:rPr>
  </w:style>
  <w:style w:type="character" w:customStyle="1" w:styleId="SzvegtrzsFlkvr">
    <w:name w:val="Szövegtörzs + Félkövér"/>
    <w:rsid w:val="006C2E03"/>
    <w:rPr>
      <w:rFonts w:ascii="Lucida Sans Unicode" w:eastAsia="Lucida Sans Unicode" w:hAnsi="Lucida Sans Unicode" w:cs="Lucida Sans Unicode"/>
      <w:b/>
      <w:bCs/>
      <w:i w:val="0"/>
      <w:iCs w:val="0"/>
      <w:smallCaps w:val="0"/>
      <w:strike w:val="0"/>
      <w:color w:val="000000"/>
      <w:spacing w:val="0"/>
      <w:w w:val="100"/>
      <w:position w:val="0"/>
      <w:sz w:val="14"/>
      <w:szCs w:val="14"/>
      <w:u w:val="none"/>
      <w:lang w:val="hu-HU"/>
    </w:rPr>
  </w:style>
  <w:style w:type="character" w:customStyle="1" w:styleId="Cmsor31">
    <w:name w:val="Címsor #3"/>
    <w:rsid w:val="006C2E03"/>
    <w:rPr>
      <w:rFonts w:ascii="Lucida Sans Unicode" w:eastAsia="Lucida Sans Unicode" w:hAnsi="Lucida Sans Unicode" w:cs="Lucida Sans Unicode"/>
      <w:b/>
      <w:bCs/>
      <w:i w:val="0"/>
      <w:iCs w:val="0"/>
      <w:smallCaps w:val="0"/>
      <w:strike w:val="0"/>
      <w:color w:val="000000"/>
      <w:spacing w:val="0"/>
      <w:w w:val="100"/>
      <w:position w:val="0"/>
      <w:sz w:val="21"/>
      <w:szCs w:val="21"/>
      <w:u w:val="none"/>
      <w:lang w:val="hu-HU"/>
    </w:rPr>
  </w:style>
  <w:style w:type="character" w:customStyle="1" w:styleId="Szvegtrzs7NemdltTrkz0pt">
    <w:name w:val="Szövegtörzs (7) + Nem dőlt;Térköz 0 pt"/>
    <w:rsid w:val="006C2E03"/>
    <w:rPr>
      <w:rFonts w:ascii="Lucida Sans Unicode" w:eastAsia="Lucida Sans Unicode" w:hAnsi="Lucida Sans Unicode" w:cs="Lucida Sans Unicode"/>
      <w:b w:val="0"/>
      <w:bCs w:val="0"/>
      <w:i/>
      <w:iCs/>
      <w:smallCaps w:val="0"/>
      <w:strike w:val="0"/>
      <w:color w:val="000000"/>
      <w:spacing w:val="0"/>
      <w:w w:val="100"/>
      <w:position w:val="0"/>
      <w:sz w:val="14"/>
      <w:szCs w:val="14"/>
      <w:u w:val="none"/>
      <w:lang w:val="hu-HU"/>
    </w:rPr>
  </w:style>
  <w:style w:type="character" w:customStyle="1" w:styleId="Szvegtrzs7">
    <w:name w:val="Szövegtörzs (7)_"/>
    <w:rsid w:val="006C2E03"/>
    <w:rPr>
      <w:rFonts w:ascii="Lucida Sans Unicode" w:eastAsia="Lucida Sans Unicode" w:hAnsi="Lucida Sans Unicode" w:cs="Lucida Sans Unicode"/>
      <w:b w:val="0"/>
      <w:bCs w:val="0"/>
      <w:i/>
      <w:iCs/>
      <w:smallCaps w:val="0"/>
      <w:strike w:val="0"/>
      <w:spacing w:val="-10"/>
      <w:sz w:val="14"/>
      <w:szCs w:val="14"/>
      <w:u w:val="none"/>
    </w:rPr>
  </w:style>
  <w:style w:type="character" w:customStyle="1" w:styleId="Szvegtrzs70">
    <w:name w:val="Szövegtörzs (7)"/>
    <w:rsid w:val="006C2E03"/>
    <w:rPr>
      <w:rFonts w:ascii="Lucida Sans Unicode" w:eastAsia="Lucida Sans Unicode" w:hAnsi="Lucida Sans Unicode" w:cs="Lucida Sans Unicode"/>
      <w:b w:val="0"/>
      <w:bCs w:val="0"/>
      <w:i/>
      <w:iCs/>
      <w:smallCaps w:val="0"/>
      <w:strike w:val="0"/>
      <w:color w:val="000000"/>
      <w:spacing w:val="-10"/>
      <w:w w:val="100"/>
      <w:position w:val="0"/>
      <w:sz w:val="14"/>
      <w:szCs w:val="14"/>
      <w:u w:val="none"/>
      <w:lang w:val="hu-HU"/>
    </w:rPr>
  </w:style>
  <w:style w:type="character" w:customStyle="1" w:styleId="Szvegtrzs0">
    <w:name w:val="Szövegtörzs_"/>
    <w:link w:val="Szvegtrzs19"/>
    <w:rsid w:val="006C2E03"/>
    <w:rPr>
      <w:rFonts w:ascii="Lucida Sans Unicode" w:eastAsia="Lucida Sans Unicode" w:hAnsi="Lucida Sans Unicode" w:cs="Lucida Sans Unicode"/>
      <w:sz w:val="14"/>
      <w:szCs w:val="14"/>
      <w:shd w:val="clear" w:color="auto" w:fill="FFFFFF"/>
    </w:rPr>
  </w:style>
  <w:style w:type="paragraph" w:customStyle="1" w:styleId="Szvegtrzs19">
    <w:name w:val="Szövegtörzs19"/>
    <w:basedOn w:val="Norml"/>
    <w:link w:val="Szvegtrzs0"/>
    <w:rsid w:val="006C2E03"/>
    <w:pPr>
      <w:widowControl w:val="0"/>
      <w:shd w:val="clear" w:color="auto" w:fill="FFFFFF"/>
      <w:spacing w:before="120" w:line="0" w:lineRule="atLeast"/>
      <w:ind w:hanging="360"/>
    </w:pPr>
    <w:rPr>
      <w:rFonts w:ascii="Lucida Sans Unicode" w:eastAsia="Lucida Sans Unicode" w:hAnsi="Lucida Sans Unicode" w:cs="Lucida Sans Unicode"/>
      <w:sz w:val="14"/>
      <w:szCs w:val="14"/>
      <w:lang w:eastAsia="en-US"/>
    </w:rPr>
  </w:style>
  <w:style w:type="character" w:customStyle="1" w:styleId="Szvegtrzs71">
    <w:name w:val="Szövegtörzs7"/>
    <w:rsid w:val="006C2E03"/>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SzvegtrzsDltTrkz0pt">
    <w:name w:val="Szövegtörzs + Dőlt;Térköz 0 pt"/>
    <w:rsid w:val="006C2E03"/>
    <w:rPr>
      <w:rFonts w:ascii="Lucida Sans Unicode" w:eastAsia="Lucida Sans Unicode" w:hAnsi="Lucida Sans Unicode" w:cs="Lucida Sans Unicode"/>
      <w:b w:val="0"/>
      <w:bCs w:val="0"/>
      <w:i/>
      <w:iCs/>
      <w:smallCaps w:val="0"/>
      <w:strike w:val="0"/>
      <w:color w:val="000000"/>
      <w:spacing w:val="-10"/>
      <w:w w:val="100"/>
      <w:position w:val="0"/>
      <w:sz w:val="14"/>
      <w:szCs w:val="14"/>
      <w:u w:val="none"/>
      <w:shd w:val="clear" w:color="auto" w:fill="FFFFFF"/>
      <w:lang w:val="hu-HU"/>
    </w:rPr>
  </w:style>
  <w:style w:type="character" w:customStyle="1" w:styleId="Szvegtrzs3">
    <w:name w:val="Szövegtörzs3"/>
    <w:rsid w:val="006C2E03"/>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Szvegtrzs8">
    <w:name w:val="Szövegtörzs8"/>
    <w:rsid w:val="006C2E03"/>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Szvegtrzs4">
    <w:name w:val="Szövegtörzs4"/>
    <w:rsid w:val="006C2E03"/>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Szvegtrzs9">
    <w:name w:val="Szövegtörzs9"/>
    <w:rsid w:val="006C2E03"/>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Szvegtrzs10">
    <w:name w:val="Szövegtörzs10"/>
    <w:rsid w:val="006C2E03"/>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Cmsor52">
    <w:name w:val="Címsor #5 (2)"/>
    <w:rsid w:val="006C2E03"/>
    <w:rPr>
      <w:rFonts w:ascii="Palatino Linotype" w:eastAsia="Palatino Linotype" w:hAnsi="Palatino Linotype" w:cs="Palatino Linotype"/>
      <w:b w:val="0"/>
      <w:bCs w:val="0"/>
      <w:i w:val="0"/>
      <w:iCs w:val="0"/>
      <w:smallCaps w:val="0"/>
      <w:strike w:val="0"/>
      <w:color w:val="000000"/>
      <w:spacing w:val="0"/>
      <w:w w:val="100"/>
      <w:position w:val="0"/>
      <w:sz w:val="16"/>
      <w:szCs w:val="16"/>
      <w:u w:val="none"/>
      <w:lang w:val="hu-HU"/>
    </w:rPr>
  </w:style>
  <w:style w:type="character" w:customStyle="1" w:styleId="Szvegtrzs80">
    <w:name w:val="Szövegtörzs (8)"/>
    <w:rsid w:val="006C2E03"/>
    <w:rPr>
      <w:rFonts w:ascii="Lucida Sans Unicode" w:eastAsia="Lucida Sans Unicode" w:hAnsi="Lucida Sans Unicode" w:cs="Lucida Sans Unicode"/>
      <w:b/>
      <w:bCs/>
      <w:i w:val="0"/>
      <w:iCs w:val="0"/>
      <w:smallCaps w:val="0"/>
      <w:strike w:val="0"/>
      <w:color w:val="000000"/>
      <w:spacing w:val="0"/>
      <w:w w:val="100"/>
      <w:position w:val="0"/>
      <w:sz w:val="14"/>
      <w:szCs w:val="14"/>
      <w:u w:val="none"/>
      <w:lang w:val="hu-HU"/>
    </w:rPr>
  </w:style>
  <w:style w:type="character" w:customStyle="1" w:styleId="Szvegtrzs7FlkvrNemdltTrkz0pt">
    <w:name w:val="Szövegtörzs (7) + Félkövér;Nem dőlt;Térköz 0 pt"/>
    <w:rsid w:val="006C2E03"/>
    <w:rPr>
      <w:rFonts w:ascii="Lucida Sans Unicode" w:eastAsia="Lucida Sans Unicode" w:hAnsi="Lucida Sans Unicode" w:cs="Lucida Sans Unicode"/>
      <w:b/>
      <w:bCs/>
      <w:i/>
      <w:iCs/>
      <w:smallCaps w:val="0"/>
      <w:strike w:val="0"/>
      <w:color w:val="000000"/>
      <w:spacing w:val="0"/>
      <w:w w:val="100"/>
      <w:position w:val="0"/>
      <w:sz w:val="14"/>
      <w:szCs w:val="14"/>
      <w:u w:val="none"/>
      <w:lang w:val="hu-HU"/>
    </w:rPr>
  </w:style>
  <w:style w:type="character" w:customStyle="1" w:styleId="Cmsor520">
    <w:name w:val="Címsor #5 (2)_"/>
    <w:rsid w:val="006C2E03"/>
    <w:rPr>
      <w:rFonts w:ascii="Palatino Linotype" w:eastAsia="Palatino Linotype" w:hAnsi="Palatino Linotype" w:cs="Palatino Linotype"/>
      <w:b w:val="0"/>
      <w:bCs w:val="0"/>
      <w:i w:val="0"/>
      <w:iCs w:val="0"/>
      <w:smallCaps w:val="0"/>
      <w:strike w:val="0"/>
      <w:sz w:val="16"/>
      <w:szCs w:val="16"/>
      <w:u w:val="none"/>
    </w:rPr>
  </w:style>
  <w:style w:type="character" w:customStyle="1" w:styleId="Cmsor52LucidaSansUnicode7ptFlkvr">
    <w:name w:val="Címsor #5 (2) + Lucida Sans Unicode;7 pt;Félkövér"/>
    <w:rsid w:val="006C2E03"/>
    <w:rPr>
      <w:rFonts w:ascii="Lucida Sans Unicode" w:eastAsia="Lucida Sans Unicode" w:hAnsi="Lucida Sans Unicode" w:cs="Lucida Sans Unicode"/>
      <w:b/>
      <w:bCs/>
      <w:i w:val="0"/>
      <w:iCs w:val="0"/>
      <w:smallCaps w:val="0"/>
      <w:strike w:val="0"/>
      <w:color w:val="000000"/>
      <w:spacing w:val="0"/>
      <w:w w:val="100"/>
      <w:position w:val="0"/>
      <w:sz w:val="14"/>
      <w:szCs w:val="14"/>
      <w:u w:val="none"/>
      <w:lang w:val="hu-HU"/>
    </w:rPr>
  </w:style>
  <w:style w:type="character" w:customStyle="1" w:styleId="Cmsor52LucidaSansUnicode7ptDltTrkz0pt">
    <w:name w:val="Címsor #5 (2) + Lucida Sans Unicode;7 pt;Dőlt;Térköz 0 pt"/>
    <w:rsid w:val="006C2E03"/>
    <w:rPr>
      <w:rFonts w:ascii="Lucida Sans Unicode" w:eastAsia="Lucida Sans Unicode" w:hAnsi="Lucida Sans Unicode" w:cs="Lucida Sans Unicode"/>
      <w:b w:val="0"/>
      <w:bCs w:val="0"/>
      <w:i/>
      <w:iCs/>
      <w:smallCaps w:val="0"/>
      <w:strike w:val="0"/>
      <w:color w:val="000000"/>
      <w:spacing w:val="-10"/>
      <w:w w:val="100"/>
      <w:position w:val="0"/>
      <w:sz w:val="14"/>
      <w:szCs w:val="14"/>
      <w:u w:val="none"/>
      <w:lang w:val="hu-HU"/>
    </w:rPr>
  </w:style>
  <w:style w:type="character" w:customStyle="1" w:styleId="Szvegtrzs8NemflkvrDltTrkz0pt">
    <w:name w:val="Szövegtörzs (8) + Nem félkövér;Dőlt;Térköz 0 pt"/>
    <w:rsid w:val="006C2E03"/>
    <w:rPr>
      <w:rFonts w:ascii="Lucida Sans Unicode" w:eastAsia="Lucida Sans Unicode" w:hAnsi="Lucida Sans Unicode" w:cs="Lucida Sans Unicode"/>
      <w:b/>
      <w:bCs/>
      <w:i/>
      <w:iCs/>
      <w:smallCaps w:val="0"/>
      <w:strike w:val="0"/>
      <w:color w:val="000000"/>
      <w:spacing w:val="-10"/>
      <w:w w:val="100"/>
      <w:position w:val="0"/>
      <w:sz w:val="14"/>
      <w:szCs w:val="14"/>
      <w:u w:val="none"/>
      <w:lang w:val="hu-HU"/>
    </w:rPr>
  </w:style>
  <w:style w:type="character" w:customStyle="1" w:styleId="Szvegtrzs90">
    <w:name w:val="Szövegtörzs (9)"/>
    <w:rsid w:val="006C2E03"/>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hu-HU"/>
    </w:rPr>
  </w:style>
  <w:style w:type="character" w:customStyle="1" w:styleId="Tblzatfelirata">
    <w:name w:val="Táblázat felirata"/>
    <w:rsid w:val="006C2E03"/>
    <w:rPr>
      <w:rFonts w:ascii="Lucida Sans Unicode" w:eastAsia="Lucida Sans Unicode" w:hAnsi="Lucida Sans Unicode" w:cs="Lucida Sans Unicode"/>
      <w:b/>
      <w:bCs/>
      <w:i w:val="0"/>
      <w:iCs w:val="0"/>
      <w:smallCaps w:val="0"/>
      <w:strike w:val="0"/>
      <w:color w:val="000000"/>
      <w:spacing w:val="0"/>
      <w:w w:val="100"/>
      <w:position w:val="0"/>
      <w:sz w:val="14"/>
      <w:szCs w:val="14"/>
      <w:u w:val="none"/>
      <w:lang w:val="hu-HU"/>
    </w:rPr>
  </w:style>
  <w:style w:type="character" w:customStyle="1" w:styleId="Tblzatfelirata2">
    <w:name w:val="Táblázat felirata (2)"/>
    <w:rsid w:val="006C2E03"/>
    <w:rPr>
      <w:rFonts w:ascii="Lucida Sans Unicode" w:eastAsia="Lucida Sans Unicode" w:hAnsi="Lucida Sans Unicode" w:cs="Lucida Sans Unicode"/>
      <w:b w:val="0"/>
      <w:bCs w:val="0"/>
      <w:i/>
      <w:iCs/>
      <w:smallCaps w:val="0"/>
      <w:strike w:val="0"/>
      <w:color w:val="000000"/>
      <w:spacing w:val="-10"/>
      <w:w w:val="100"/>
      <w:position w:val="0"/>
      <w:sz w:val="14"/>
      <w:szCs w:val="14"/>
      <w:u w:val="none"/>
      <w:lang w:val="hu-HU"/>
    </w:rPr>
  </w:style>
  <w:style w:type="character" w:customStyle="1" w:styleId="Szvegtrzs20">
    <w:name w:val="Szövegtörzs2"/>
    <w:rsid w:val="006C2E03"/>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Szvegtrzs81">
    <w:name w:val="Szövegtörzs (8)_"/>
    <w:rsid w:val="006C2E03"/>
    <w:rPr>
      <w:rFonts w:ascii="Lucida Sans Unicode" w:eastAsia="Lucida Sans Unicode" w:hAnsi="Lucida Sans Unicode" w:cs="Lucida Sans Unicode"/>
      <w:b/>
      <w:bCs/>
      <w:i w:val="0"/>
      <w:iCs w:val="0"/>
      <w:smallCaps w:val="0"/>
      <w:strike w:val="0"/>
      <w:sz w:val="14"/>
      <w:szCs w:val="14"/>
      <w:u w:val="none"/>
    </w:rPr>
  </w:style>
  <w:style w:type="character" w:customStyle="1" w:styleId="Lbjegyzet">
    <w:name w:val="Lábjegyzet_"/>
    <w:rsid w:val="006C2E03"/>
    <w:rPr>
      <w:rFonts w:ascii="Lucida Sans Unicode" w:eastAsia="Lucida Sans Unicode" w:hAnsi="Lucida Sans Unicode" w:cs="Lucida Sans Unicode"/>
      <w:b w:val="0"/>
      <w:bCs w:val="0"/>
      <w:i/>
      <w:iCs/>
      <w:smallCaps w:val="0"/>
      <w:strike w:val="0"/>
      <w:spacing w:val="-10"/>
      <w:sz w:val="14"/>
      <w:szCs w:val="14"/>
      <w:u w:val="none"/>
    </w:rPr>
  </w:style>
  <w:style w:type="character" w:customStyle="1" w:styleId="LbjegyzetFlkvrNemdltTrkz0pt">
    <w:name w:val="Lábjegyzet + Félkövér;Nem dőlt;Térköz 0 pt"/>
    <w:rsid w:val="006C2E03"/>
    <w:rPr>
      <w:rFonts w:ascii="Lucida Sans Unicode" w:eastAsia="Lucida Sans Unicode" w:hAnsi="Lucida Sans Unicode" w:cs="Lucida Sans Unicode"/>
      <w:b/>
      <w:bCs/>
      <w:i/>
      <w:iCs/>
      <w:smallCaps w:val="0"/>
      <w:strike w:val="0"/>
      <w:color w:val="000000"/>
      <w:spacing w:val="0"/>
      <w:w w:val="100"/>
      <w:position w:val="0"/>
      <w:sz w:val="14"/>
      <w:szCs w:val="14"/>
      <w:u w:val="none"/>
      <w:lang w:val="hu-HU"/>
    </w:rPr>
  </w:style>
  <w:style w:type="character" w:customStyle="1" w:styleId="Lbjegyzet0">
    <w:name w:val="Lábjegyzet"/>
    <w:rsid w:val="006C2E03"/>
    <w:rPr>
      <w:rFonts w:ascii="Lucida Sans Unicode" w:eastAsia="Lucida Sans Unicode" w:hAnsi="Lucida Sans Unicode" w:cs="Lucida Sans Unicode"/>
      <w:b w:val="0"/>
      <w:bCs w:val="0"/>
      <w:i/>
      <w:iCs/>
      <w:smallCaps w:val="0"/>
      <w:strike w:val="0"/>
      <w:color w:val="000000"/>
      <w:spacing w:val="-10"/>
      <w:w w:val="100"/>
      <w:position w:val="0"/>
      <w:sz w:val="14"/>
      <w:szCs w:val="14"/>
      <w:u w:val="none"/>
      <w:lang w:val="hu-HU"/>
    </w:rPr>
  </w:style>
  <w:style w:type="character" w:styleId="Jegyzethivatkozs">
    <w:name w:val="annotation reference"/>
    <w:unhideWhenUsed/>
    <w:rsid w:val="006C2E03"/>
    <w:rPr>
      <w:sz w:val="16"/>
      <w:szCs w:val="16"/>
    </w:rPr>
  </w:style>
  <w:style w:type="paragraph" w:customStyle="1" w:styleId="Felsorols31">
    <w:name w:val="Felsorolás 31"/>
    <w:basedOn w:val="Norml"/>
    <w:rsid w:val="006C2E03"/>
    <w:pPr>
      <w:keepNext/>
      <w:keepLines/>
      <w:numPr>
        <w:numId w:val="2"/>
      </w:numPr>
      <w:suppressAutoHyphens/>
      <w:spacing w:before="120" w:after="120"/>
      <w:jc w:val="both"/>
    </w:pPr>
    <w:rPr>
      <w:rFonts w:ascii="Times New Roman" w:hAnsi="Times New Roman"/>
      <w:bCs/>
      <w:sz w:val="24"/>
      <w:szCs w:val="20"/>
      <w:lang w:eastAsia="zh-CN"/>
    </w:rPr>
  </w:style>
  <w:style w:type="paragraph" w:customStyle="1" w:styleId="felsorols1">
    <w:name w:val="felsorolás1"/>
    <w:basedOn w:val="Norml"/>
    <w:next w:val="Norml"/>
    <w:link w:val="felsorols1Char"/>
    <w:rsid w:val="006C2E03"/>
    <w:pPr>
      <w:spacing w:before="120" w:after="120"/>
      <w:jc w:val="both"/>
    </w:pPr>
    <w:rPr>
      <w:sz w:val="24"/>
    </w:rPr>
  </w:style>
  <w:style w:type="character" w:customStyle="1" w:styleId="felsorols1Char">
    <w:name w:val="felsorolás1 Char"/>
    <w:link w:val="felsorols1"/>
    <w:rsid w:val="006C2E03"/>
    <w:rPr>
      <w:rFonts w:ascii="Arial" w:eastAsia="Times New Roman" w:hAnsi="Arial" w:cs="Times New Roman"/>
      <w:sz w:val="24"/>
      <w:szCs w:val="24"/>
      <w:lang w:eastAsia="hu-HU"/>
    </w:rPr>
  </w:style>
  <w:style w:type="character" w:customStyle="1" w:styleId="apple-converted-space">
    <w:name w:val="apple-converted-space"/>
    <w:rsid w:val="006C2E03"/>
  </w:style>
  <w:style w:type="paragraph" w:styleId="Szvegtrzs30">
    <w:name w:val="Body Text 3"/>
    <w:basedOn w:val="Norml"/>
    <w:link w:val="Szvegtrzs3Char"/>
    <w:unhideWhenUsed/>
    <w:rsid w:val="00FA567A"/>
    <w:pPr>
      <w:spacing w:after="120"/>
    </w:pPr>
    <w:rPr>
      <w:sz w:val="16"/>
      <w:szCs w:val="16"/>
    </w:rPr>
  </w:style>
  <w:style w:type="character" w:customStyle="1" w:styleId="Szvegtrzs3Char">
    <w:name w:val="Szövegtörzs 3 Char"/>
    <w:basedOn w:val="Bekezdsalapbettpusa"/>
    <w:link w:val="Szvegtrzs30"/>
    <w:rsid w:val="00FA567A"/>
    <w:rPr>
      <w:rFonts w:ascii="Arial" w:eastAsia="Times New Roman" w:hAnsi="Arial" w:cs="Times New Roman"/>
      <w:sz w:val="16"/>
      <w:szCs w:val="16"/>
      <w:lang w:eastAsia="hu-HU"/>
    </w:rPr>
  </w:style>
  <w:style w:type="paragraph" w:customStyle="1" w:styleId="Renalr">
    <w:name w:val="Ren. aláíró"/>
    <w:basedOn w:val="Norml"/>
    <w:rsid w:val="00FA567A"/>
    <w:pPr>
      <w:keepNext/>
      <w:tabs>
        <w:tab w:val="center" w:pos="2835"/>
        <w:tab w:val="center" w:pos="7088"/>
      </w:tabs>
      <w:overflowPunct w:val="0"/>
      <w:autoSpaceDE w:val="0"/>
      <w:autoSpaceDN w:val="0"/>
      <w:adjustRightInd w:val="0"/>
      <w:spacing w:before="60"/>
      <w:jc w:val="both"/>
      <w:textAlignment w:val="baseline"/>
    </w:pPr>
    <w:rPr>
      <w:rFonts w:ascii="Times New Roman" w:hAnsi="Times New Roman"/>
      <w:szCs w:val="20"/>
    </w:rPr>
  </w:style>
  <w:style w:type="paragraph" w:customStyle="1" w:styleId="Hatbevszveg">
    <w:name w:val="Hat. bev. szöveg"/>
    <w:basedOn w:val="Norml"/>
    <w:rsid w:val="00FA567A"/>
    <w:pPr>
      <w:keepNext/>
      <w:overflowPunct w:val="0"/>
      <w:autoSpaceDE w:val="0"/>
      <w:autoSpaceDN w:val="0"/>
      <w:adjustRightInd w:val="0"/>
      <w:spacing w:before="120" w:after="120"/>
      <w:ind w:left="1134"/>
      <w:textAlignment w:val="baseline"/>
    </w:pPr>
    <w:rPr>
      <w:rFonts w:ascii="Times New Roman" w:hAnsi="Times New Roman"/>
      <w:szCs w:val="20"/>
    </w:rPr>
  </w:style>
  <w:style w:type="paragraph" w:customStyle="1" w:styleId="Hatszveg">
    <w:name w:val="Hat. szöveg"/>
    <w:basedOn w:val="Hatbevszveg"/>
    <w:rsid w:val="00FA567A"/>
    <w:pPr>
      <w:keepNext w:val="0"/>
      <w:keepLines/>
      <w:spacing w:before="0"/>
      <w:jc w:val="both"/>
    </w:pPr>
  </w:style>
  <w:style w:type="paragraph" w:customStyle="1" w:styleId="Hatjelenvan">
    <w:name w:val="Hat. jelenvan"/>
    <w:basedOn w:val="Hatszveg"/>
    <w:next w:val="Norml"/>
    <w:rsid w:val="00FA567A"/>
    <w:pPr>
      <w:spacing w:after="0"/>
    </w:pPr>
  </w:style>
  <w:style w:type="paragraph" w:customStyle="1" w:styleId="Szveg">
    <w:name w:val="Szöveg"/>
    <w:basedOn w:val="Norml"/>
    <w:rsid w:val="00FA567A"/>
    <w:pPr>
      <w:overflowPunct w:val="0"/>
      <w:autoSpaceDE w:val="0"/>
      <w:autoSpaceDN w:val="0"/>
      <w:adjustRightInd w:val="0"/>
      <w:jc w:val="both"/>
      <w:textAlignment w:val="baseline"/>
    </w:pPr>
    <w:rPr>
      <w:rFonts w:ascii="Times New Roman" w:hAnsi="Times New Roman"/>
      <w:szCs w:val="20"/>
    </w:rPr>
  </w:style>
  <w:style w:type="character" w:customStyle="1" w:styleId="tartalom">
    <w:name w:val="tartalom"/>
    <w:basedOn w:val="Bekezdsalapbettpusa"/>
    <w:rsid w:val="00FA567A"/>
  </w:style>
  <w:style w:type="paragraph" w:customStyle="1" w:styleId="WW-Szvegtrzs3">
    <w:name w:val="WW-Szövegtörzs 3"/>
    <w:basedOn w:val="Norml"/>
    <w:rsid w:val="00FA567A"/>
    <w:pPr>
      <w:suppressAutoHyphens/>
      <w:overflowPunct w:val="0"/>
      <w:autoSpaceDE w:val="0"/>
      <w:spacing w:line="240" w:lineRule="atLeast"/>
      <w:jc w:val="both"/>
      <w:textAlignment w:val="baseline"/>
    </w:pPr>
    <w:rPr>
      <w:rFonts w:ascii="Times New Roman" w:hAnsi="Times New Roman"/>
      <w:i/>
      <w:iCs/>
      <w:sz w:val="24"/>
      <w:szCs w:val="20"/>
      <w:lang w:eastAsia="ar-SA"/>
    </w:rPr>
  </w:style>
  <w:style w:type="paragraph" w:styleId="Kpalrs">
    <w:name w:val="caption"/>
    <w:basedOn w:val="Norml"/>
    <w:next w:val="Norml"/>
    <w:uiPriority w:val="35"/>
    <w:qFormat/>
    <w:rsid w:val="00FA567A"/>
    <w:pPr>
      <w:spacing w:before="120" w:after="120"/>
      <w:jc w:val="center"/>
    </w:pPr>
    <w:rPr>
      <w:rFonts w:ascii="Times New Roman" w:hAnsi="Times New Roman"/>
      <w:b/>
      <w:bCs/>
      <w:sz w:val="22"/>
      <w:szCs w:val="20"/>
    </w:rPr>
  </w:style>
  <w:style w:type="paragraph" w:customStyle="1" w:styleId="Source">
    <w:name w:val="Source"/>
    <w:basedOn w:val="Norml"/>
    <w:rsid w:val="00FA567A"/>
    <w:pPr>
      <w:ind w:left="567"/>
      <w:jc w:val="both"/>
    </w:pPr>
    <w:rPr>
      <w:rFonts w:ascii="Times New Roman" w:hAnsi="Times New Roman"/>
      <w:sz w:val="20"/>
      <w:szCs w:val="20"/>
    </w:rPr>
  </w:style>
  <w:style w:type="paragraph" w:customStyle="1" w:styleId="Tblzatszveg">
    <w:name w:val="Táblázat_szöveg"/>
    <w:basedOn w:val="Norml"/>
    <w:rsid w:val="00FA567A"/>
    <w:rPr>
      <w:rFonts w:ascii="Times New Roman" w:hAnsi="Times New Roman"/>
      <w:sz w:val="24"/>
    </w:rPr>
  </w:style>
  <w:style w:type="paragraph" w:customStyle="1" w:styleId="Szveg2">
    <w:name w:val="Szöveg2"/>
    <w:basedOn w:val="Norml"/>
    <w:rsid w:val="00FA567A"/>
    <w:pPr>
      <w:spacing w:line="312" w:lineRule="auto"/>
      <w:jc w:val="both"/>
    </w:pPr>
    <w:rPr>
      <w:rFonts w:ascii="Times New Roman" w:hAnsi="Times New Roman"/>
      <w:sz w:val="24"/>
      <w:szCs w:val="20"/>
    </w:rPr>
  </w:style>
  <w:style w:type="paragraph" w:customStyle="1" w:styleId="Szveg1">
    <w:name w:val="Szöveg1"/>
    <w:basedOn w:val="Norml"/>
    <w:rsid w:val="00FA567A"/>
    <w:pPr>
      <w:spacing w:before="120" w:line="360" w:lineRule="auto"/>
      <w:jc w:val="both"/>
    </w:pPr>
    <w:rPr>
      <w:rFonts w:ascii="Times New Roman" w:hAnsi="Times New Roman"/>
      <w:sz w:val="24"/>
      <w:szCs w:val="20"/>
    </w:rPr>
  </w:style>
  <w:style w:type="paragraph" w:customStyle="1" w:styleId="xl24">
    <w:name w:val="xl24"/>
    <w:basedOn w:val="Norml"/>
    <w:rsid w:val="00FA567A"/>
    <w:pPr>
      <w:pBdr>
        <w:bottom w:val="single" w:sz="8" w:space="0" w:color="auto"/>
      </w:pBdr>
      <w:spacing w:before="100" w:after="100"/>
    </w:pPr>
    <w:rPr>
      <w:rFonts w:ascii="Times New Roman" w:hAnsi="Times New Roman"/>
      <w:sz w:val="24"/>
      <w:szCs w:val="20"/>
    </w:rPr>
  </w:style>
  <w:style w:type="paragraph" w:customStyle="1" w:styleId="xl25">
    <w:name w:val="xl25"/>
    <w:basedOn w:val="Norml"/>
    <w:rsid w:val="00FA567A"/>
    <w:pPr>
      <w:pBdr>
        <w:top w:val="single" w:sz="8" w:space="0" w:color="auto"/>
        <w:bottom w:val="single" w:sz="4" w:space="0" w:color="auto"/>
      </w:pBdr>
      <w:shd w:val="clear" w:color="auto" w:fill="800080"/>
      <w:spacing w:before="100" w:after="100"/>
      <w:jc w:val="center"/>
    </w:pPr>
    <w:rPr>
      <w:b/>
      <w:color w:val="FFFFFF"/>
      <w:sz w:val="28"/>
      <w:szCs w:val="20"/>
    </w:rPr>
  </w:style>
  <w:style w:type="paragraph" w:customStyle="1" w:styleId="Tblzattartalom">
    <w:name w:val="Táblázattartalom"/>
    <w:basedOn w:val="Norml"/>
    <w:rsid w:val="00FA567A"/>
    <w:pPr>
      <w:widowControl w:val="0"/>
      <w:suppressLineNumbers/>
      <w:suppressAutoHyphens/>
    </w:pPr>
    <w:rPr>
      <w:rFonts w:ascii="Times New Roman" w:hAnsi="Times New Roman"/>
      <w:sz w:val="24"/>
      <w:szCs w:val="20"/>
    </w:rPr>
  </w:style>
  <w:style w:type="paragraph" w:customStyle="1" w:styleId="Tblzatfejlc">
    <w:name w:val="Táblázatfejléc"/>
    <w:basedOn w:val="Tblzattartalom"/>
    <w:rsid w:val="00FA567A"/>
    <w:pPr>
      <w:jc w:val="center"/>
    </w:pPr>
    <w:rPr>
      <w:b/>
      <w:bCs/>
      <w:i/>
      <w:iCs/>
    </w:rPr>
  </w:style>
  <w:style w:type="paragraph" w:customStyle="1" w:styleId="Szvegtrzs31">
    <w:name w:val="Szövegtörzs 31"/>
    <w:basedOn w:val="Norml"/>
    <w:rsid w:val="00FA567A"/>
    <w:pPr>
      <w:overflowPunct w:val="0"/>
      <w:autoSpaceDE w:val="0"/>
      <w:autoSpaceDN w:val="0"/>
      <w:adjustRightInd w:val="0"/>
      <w:jc w:val="both"/>
      <w:textAlignment w:val="baseline"/>
    </w:pPr>
    <w:rPr>
      <w:sz w:val="24"/>
      <w:szCs w:val="20"/>
    </w:rPr>
  </w:style>
  <w:style w:type="paragraph" w:customStyle="1" w:styleId="Stlus">
    <w:name w:val="Stílus"/>
    <w:rsid w:val="00FA567A"/>
    <w:pPr>
      <w:widowControl w:val="0"/>
      <w:autoSpaceDE w:val="0"/>
      <w:autoSpaceDN w:val="0"/>
      <w:adjustRightInd w:val="0"/>
      <w:spacing w:after="0" w:line="240" w:lineRule="auto"/>
    </w:pPr>
    <w:rPr>
      <w:rFonts w:ascii="Times New Roman" w:eastAsia="Times New Roman" w:hAnsi="Times New Roman" w:cs="Times New Roman"/>
      <w:sz w:val="24"/>
      <w:szCs w:val="24"/>
      <w:lang w:eastAsia="hu-HU"/>
    </w:rPr>
  </w:style>
  <w:style w:type="character" w:styleId="Mrltotthiperhivatkozs">
    <w:name w:val="FollowedHyperlink"/>
    <w:rsid w:val="00FA567A"/>
    <w:rPr>
      <w:color w:val="800080"/>
      <w:u w:val="single"/>
    </w:rPr>
  </w:style>
  <w:style w:type="paragraph" w:styleId="Alcm">
    <w:name w:val="Subtitle"/>
    <w:basedOn w:val="Norml"/>
    <w:link w:val="AlcmChar"/>
    <w:qFormat/>
    <w:rsid w:val="00FA567A"/>
    <w:pPr>
      <w:spacing w:after="60"/>
      <w:jc w:val="center"/>
      <w:outlineLvl w:val="1"/>
    </w:pPr>
    <w:rPr>
      <w:rFonts w:cs="Arial"/>
      <w:sz w:val="24"/>
    </w:rPr>
  </w:style>
  <w:style w:type="character" w:customStyle="1" w:styleId="AlcmChar">
    <w:name w:val="Alcím Char"/>
    <w:basedOn w:val="Bekezdsalapbettpusa"/>
    <w:link w:val="Alcm"/>
    <w:rsid w:val="00FA567A"/>
    <w:rPr>
      <w:rFonts w:ascii="Arial" w:eastAsia="Times New Roman" w:hAnsi="Arial" w:cs="Arial"/>
      <w:sz w:val="24"/>
      <w:szCs w:val="24"/>
      <w:lang w:eastAsia="hu-HU"/>
    </w:rPr>
  </w:style>
  <w:style w:type="paragraph" w:customStyle="1" w:styleId="Alaprtelmezs">
    <w:name w:val="Alapértelmezés"/>
    <w:rsid w:val="00FA567A"/>
    <w:pPr>
      <w:widowControl w:val="0"/>
      <w:autoSpaceDN w:val="0"/>
      <w:adjustRightInd w:val="0"/>
      <w:spacing w:after="0" w:line="240" w:lineRule="auto"/>
    </w:pPr>
    <w:rPr>
      <w:rFonts w:ascii="Times New Roman" w:eastAsia="Times New Roman" w:hAnsi="Times New Roman" w:cs="Arial Unicode MS"/>
      <w:sz w:val="24"/>
      <w:szCs w:val="24"/>
    </w:rPr>
  </w:style>
  <w:style w:type="paragraph" w:customStyle="1" w:styleId="Style31">
    <w:name w:val="Style31"/>
    <w:basedOn w:val="Norml"/>
    <w:rsid w:val="00FA567A"/>
    <w:pPr>
      <w:widowControl w:val="0"/>
      <w:autoSpaceDE w:val="0"/>
      <w:autoSpaceDN w:val="0"/>
      <w:adjustRightInd w:val="0"/>
      <w:jc w:val="center"/>
    </w:pPr>
    <w:rPr>
      <w:rFonts w:ascii="Franklin Gothic Demi Cond" w:hAnsi="Franklin Gothic Demi Cond"/>
      <w:sz w:val="24"/>
    </w:rPr>
  </w:style>
  <w:style w:type="character" w:customStyle="1" w:styleId="FontStyle367">
    <w:name w:val="Font Style367"/>
    <w:rsid w:val="00FA567A"/>
    <w:rPr>
      <w:rFonts w:ascii="Times New Roman" w:hAnsi="Times New Roman" w:cs="Times New Roman"/>
      <w:b/>
      <w:bCs/>
      <w:sz w:val="22"/>
      <w:szCs w:val="22"/>
    </w:rPr>
  </w:style>
  <w:style w:type="character" w:customStyle="1" w:styleId="DokumentumtrkpChar">
    <w:name w:val="Dokumentumtérkép Char"/>
    <w:basedOn w:val="Bekezdsalapbettpusa"/>
    <w:link w:val="Dokumentumtrkp"/>
    <w:semiHidden/>
    <w:rsid w:val="00FA567A"/>
    <w:rPr>
      <w:rFonts w:ascii="Tahoma" w:eastAsia="Times New Roman" w:hAnsi="Tahoma" w:cs="Tahoma"/>
      <w:sz w:val="26"/>
      <w:szCs w:val="24"/>
      <w:shd w:val="clear" w:color="auto" w:fill="000080"/>
      <w:lang w:eastAsia="hu-HU"/>
    </w:rPr>
  </w:style>
  <w:style w:type="paragraph" w:styleId="Dokumentumtrkp">
    <w:name w:val="Document Map"/>
    <w:basedOn w:val="Norml"/>
    <w:link w:val="DokumentumtrkpChar"/>
    <w:semiHidden/>
    <w:rsid w:val="00FA567A"/>
    <w:pPr>
      <w:shd w:val="clear" w:color="auto" w:fill="000080"/>
    </w:pPr>
    <w:rPr>
      <w:rFonts w:ascii="Tahoma" w:hAnsi="Tahoma" w:cs="Tahoma"/>
    </w:rPr>
  </w:style>
  <w:style w:type="paragraph" w:customStyle="1" w:styleId="ww-szvegtrzs30">
    <w:name w:val="ww-szvegtrzs3"/>
    <w:basedOn w:val="Norml"/>
    <w:rsid w:val="00FA567A"/>
    <w:pPr>
      <w:spacing w:before="100" w:beforeAutospacing="1" w:after="100" w:afterAutospacing="1"/>
    </w:pPr>
    <w:rPr>
      <w:rFonts w:ascii="Times New Roman" w:hAnsi="Times New Roman"/>
      <w:sz w:val="24"/>
    </w:rPr>
  </w:style>
  <w:style w:type="character" w:styleId="Kiemels">
    <w:name w:val="Emphasis"/>
    <w:uiPriority w:val="20"/>
    <w:qFormat/>
    <w:rsid w:val="00FA567A"/>
    <w:rPr>
      <w:i/>
      <w:iCs/>
    </w:rPr>
  </w:style>
  <w:style w:type="paragraph" w:customStyle="1" w:styleId="szveg10">
    <w:name w:val="szveg1"/>
    <w:basedOn w:val="Norml"/>
    <w:rsid w:val="00FA567A"/>
    <w:pPr>
      <w:spacing w:before="100" w:beforeAutospacing="1" w:after="100" w:afterAutospacing="1"/>
    </w:pPr>
    <w:rPr>
      <w:rFonts w:ascii="Times New Roman" w:hAnsi="Times New Roman"/>
      <w:sz w:val="24"/>
    </w:rPr>
  </w:style>
  <w:style w:type="paragraph" w:styleId="TJ2">
    <w:name w:val="toc 2"/>
    <w:basedOn w:val="Norml"/>
    <w:next w:val="Norml"/>
    <w:autoRedefine/>
    <w:qFormat/>
    <w:rsid w:val="00FA567A"/>
    <w:pPr>
      <w:spacing w:before="240"/>
    </w:pPr>
    <w:rPr>
      <w:rFonts w:ascii="Calibri" w:hAnsi="Calibri" w:cs="Calibri"/>
      <w:b/>
      <w:bCs/>
      <w:sz w:val="20"/>
      <w:szCs w:val="20"/>
    </w:rPr>
  </w:style>
  <w:style w:type="paragraph" w:styleId="TJ1">
    <w:name w:val="toc 1"/>
    <w:basedOn w:val="Norml"/>
    <w:next w:val="Norml"/>
    <w:autoRedefine/>
    <w:qFormat/>
    <w:rsid w:val="00FA567A"/>
    <w:pPr>
      <w:tabs>
        <w:tab w:val="left" w:pos="284"/>
        <w:tab w:val="right" w:leader="dot" w:pos="8405"/>
      </w:tabs>
      <w:spacing w:before="360"/>
    </w:pPr>
    <w:rPr>
      <w:rFonts w:ascii="Cambria" w:hAnsi="Cambria"/>
      <w:b/>
      <w:bCs/>
      <w:caps/>
      <w:sz w:val="24"/>
    </w:rPr>
  </w:style>
  <w:style w:type="paragraph" w:styleId="TJ3">
    <w:name w:val="toc 3"/>
    <w:basedOn w:val="Norml"/>
    <w:next w:val="Norml"/>
    <w:autoRedefine/>
    <w:qFormat/>
    <w:rsid w:val="00FA567A"/>
    <w:pPr>
      <w:tabs>
        <w:tab w:val="left" w:pos="426"/>
        <w:tab w:val="right" w:leader="dot" w:pos="8405"/>
      </w:tabs>
    </w:pPr>
    <w:rPr>
      <w:rFonts w:ascii="Calibri" w:hAnsi="Calibri" w:cs="Calibri"/>
      <w:sz w:val="20"/>
      <w:szCs w:val="20"/>
    </w:rPr>
  </w:style>
  <w:style w:type="paragraph" w:customStyle="1" w:styleId="Stlus1">
    <w:name w:val="Stílus1"/>
    <w:basedOn w:val="Cmsor10"/>
    <w:rsid w:val="00FA567A"/>
    <w:pPr>
      <w:keepLines w:val="0"/>
      <w:spacing w:after="60"/>
      <w:jc w:val="center"/>
    </w:pPr>
    <w:rPr>
      <w:rFonts w:ascii="Times New Roman" w:eastAsia="Times New Roman" w:hAnsi="Times New Roman" w:cs="Times New Roman"/>
      <w:b/>
      <w:bCs/>
      <w:color w:val="auto"/>
      <w:kern w:val="32"/>
      <w:sz w:val="28"/>
      <w:szCs w:val="28"/>
      <w:u w:val="single"/>
    </w:rPr>
  </w:style>
  <w:style w:type="paragraph" w:customStyle="1" w:styleId="Stlus2">
    <w:name w:val="Stílus2"/>
    <w:basedOn w:val="Cmsor20"/>
    <w:rsid w:val="00FA567A"/>
    <w:pPr>
      <w:keepLines w:val="0"/>
      <w:spacing w:before="240" w:after="60"/>
    </w:pPr>
    <w:rPr>
      <w:rFonts w:ascii="Times New Roman" w:eastAsia="Times New Roman" w:hAnsi="Times New Roman" w:cs="Arial"/>
      <w:bCs/>
      <w:color w:val="auto"/>
      <w:sz w:val="28"/>
      <w:szCs w:val="28"/>
    </w:rPr>
  </w:style>
  <w:style w:type="paragraph" w:customStyle="1" w:styleId="Stlus3">
    <w:name w:val="Stílus3"/>
    <w:basedOn w:val="Cmsor20"/>
    <w:link w:val="Stlus3Char"/>
    <w:rsid w:val="00FA567A"/>
    <w:pPr>
      <w:keepLines w:val="0"/>
      <w:spacing w:before="240" w:after="60"/>
    </w:pPr>
    <w:rPr>
      <w:rFonts w:ascii="Times New Roman" w:eastAsia="Times New Roman" w:hAnsi="Times New Roman" w:cs="Arial"/>
      <w:bCs/>
      <w:color w:val="auto"/>
      <w:sz w:val="28"/>
      <w:szCs w:val="28"/>
    </w:rPr>
  </w:style>
  <w:style w:type="paragraph" w:customStyle="1" w:styleId="Standarduser">
    <w:name w:val="Standard (user)"/>
    <w:rsid w:val="00FA567A"/>
    <w:pPr>
      <w:suppressAutoHyphens/>
      <w:autoSpaceDN w:val="0"/>
      <w:spacing w:after="0" w:line="240" w:lineRule="auto"/>
      <w:textAlignment w:val="baseline"/>
    </w:pPr>
    <w:rPr>
      <w:rFonts w:ascii="Times New Roman" w:eastAsia="Times New Roman" w:hAnsi="Times New Roman" w:cs="Times New Roman"/>
      <w:kern w:val="3"/>
      <w:sz w:val="20"/>
      <w:szCs w:val="20"/>
      <w:lang w:eastAsia="hu-HU"/>
    </w:rPr>
  </w:style>
  <w:style w:type="paragraph" w:styleId="Feladcmebortkon">
    <w:name w:val="envelope return"/>
    <w:basedOn w:val="Norml"/>
    <w:rsid w:val="00FA567A"/>
    <w:rPr>
      <w:rFonts w:ascii="Times New Roman" w:hAnsi="Times New Roman" w:cs="Arial"/>
      <w:b/>
      <w:bCs/>
      <w:sz w:val="28"/>
      <w:szCs w:val="20"/>
    </w:rPr>
  </w:style>
  <w:style w:type="paragraph" w:customStyle="1" w:styleId="CharCharCharCharCharCharCharCharCharChar">
    <w:name w:val="Char Char Char Char Char Char Char Char Char Char"/>
    <w:basedOn w:val="Norml"/>
    <w:rsid w:val="00FA567A"/>
    <w:pPr>
      <w:spacing w:after="160" w:line="240" w:lineRule="exact"/>
    </w:pPr>
    <w:rPr>
      <w:rFonts w:ascii="Verdana" w:hAnsi="Verdana"/>
      <w:sz w:val="20"/>
      <w:szCs w:val="20"/>
      <w:lang w:val="en-US" w:eastAsia="en-US"/>
    </w:rPr>
  </w:style>
  <w:style w:type="paragraph" w:styleId="Lista">
    <w:name w:val="List"/>
    <w:basedOn w:val="Norml"/>
    <w:rsid w:val="00FA567A"/>
    <w:pPr>
      <w:ind w:left="283" w:hanging="283"/>
    </w:pPr>
    <w:rPr>
      <w:rFonts w:ascii="Times New Roman" w:eastAsia="SimSun" w:hAnsi="Times New Roman"/>
      <w:szCs w:val="26"/>
    </w:rPr>
  </w:style>
  <w:style w:type="paragraph" w:styleId="Nincstrkz">
    <w:name w:val="No Spacing"/>
    <w:link w:val="NincstrkzChar"/>
    <w:uiPriority w:val="1"/>
    <w:qFormat/>
    <w:rsid w:val="00FA567A"/>
    <w:pPr>
      <w:spacing w:after="0" w:line="240" w:lineRule="auto"/>
    </w:pPr>
    <w:rPr>
      <w:rFonts w:ascii="Calibri" w:eastAsia="Times New Roman" w:hAnsi="Calibri" w:cs="Times New Roman"/>
    </w:rPr>
  </w:style>
  <w:style w:type="character" w:customStyle="1" w:styleId="NincstrkzChar">
    <w:name w:val="Nincs térköz Char"/>
    <w:link w:val="Nincstrkz"/>
    <w:uiPriority w:val="1"/>
    <w:rsid w:val="00FA567A"/>
    <w:rPr>
      <w:rFonts w:ascii="Calibri" w:eastAsia="Times New Roman" w:hAnsi="Calibri" w:cs="Times New Roman"/>
    </w:rPr>
  </w:style>
  <w:style w:type="paragraph" w:styleId="Tartalomjegyzkcmsora">
    <w:name w:val="TOC Heading"/>
    <w:basedOn w:val="Cmsor10"/>
    <w:next w:val="Norml"/>
    <w:uiPriority w:val="39"/>
    <w:qFormat/>
    <w:rsid w:val="00FA567A"/>
    <w:pPr>
      <w:spacing w:before="480" w:line="276" w:lineRule="auto"/>
      <w:jc w:val="center"/>
      <w:outlineLvl w:val="9"/>
    </w:pPr>
    <w:rPr>
      <w:rFonts w:ascii="Cambria" w:eastAsia="Times New Roman" w:hAnsi="Cambria" w:cs="Times New Roman"/>
      <w:b/>
      <w:bCs/>
      <w:color w:val="365F91"/>
      <w:sz w:val="28"/>
      <w:szCs w:val="28"/>
      <w:u w:val="single"/>
      <w:lang w:eastAsia="en-US"/>
    </w:rPr>
  </w:style>
  <w:style w:type="paragraph" w:customStyle="1" w:styleId="Style9">
    <w:name w:val="Style9"/>
    <w:basedOn w:val="Norml"/>
    <w:rsid w:val="00FA567A"/>
    <w:pPr>
      <w:widowControl w:val="0"/>
      <w:autoSpaceDE w:val="0"/>
      <w:autoSpaceDN w:val="0"/>
      <w:adjustRightInd w:val="0"/>
    </w:pPr>
    <w:rPr>
      <w:rFonts w:ascii="Times New Roman" w:eastAsia="SimSun" w:hAnsi="Times New Roman"/>
      <w:sz w:val="24"/>
    </w:rPr>
  </w:style>
  <w:style w:type="paragraph" w:customStyle="1" w:styleId="Style16">
    <w:name w:val="Style16"/>
    <w:basedOn w:val="Norml"/>
    <w:rsid w:val="00FA567A"/>
    <w:pPr>
      <w:widowControl w:val="0"/>
      <w:autoSpaceDE w:val="0"/>
      <w:autoSpaceDN w:val="0"/>
      <w:adjustRightInd w:val="0"/>
      <w:spacing w:line="330" w:lineRule="exact"/>
      <w:ind w:firstLine="509"/>
      <w:jc w:val="both"/>
    </w:pPr>
    <w:rPr>
      <w:rFonts w:ascii="Franklin Gothic Demi Cond" w:eastAsia="SimSun" w:hAnsi="Franklin Gothic Demi Cond" w:cs="Franklin Gothic Demi Cond"/>
      <w:sz w:val="24"/>
    </w:rPr>
  </w:style>
  <w:style w:type="paragraph" w:customStyle="1" w:styleId="Style15">
    <w:name w:val="Style15"/>
    <w:basedOn w:val="Norml"/>
    <w:rsid w:val="00FA567A"/>
    <w:pPr>
      <w:widowControl w:val="0"/>
      <w:autoSpaceDE w:val="0"/>
      <w:autoSpaceDN w:val="0"/>
      <w:adjustRightInd w:val="0"/>
    </w:pPr>
    <w:rPr>
      <w:rFonts w:ascii="Times New Roman" w:eastAsia="SimSun" w:hAnsi="Times New Roman"/>
      <w:sz w:val="24"/>
    </w:rPr>
  </w:style>
  <w:style w:type="character" w:customStyle="1" w:styleId="FontStyle37">
    <w:name w:val="Font Style37"/>
    <w:rsid w:val="00FA567A"/>
    <w:rPr>
      <w:rFonts w:ascii="Times New Roman" w:hAnsi="Times New Roman" w:cs="Times New Roman"/>
      <w:b/>
      <w:bCs/>
      <w:sz w:val="22"/>
      <w:szCs w:val="22"/>
    </w:rPr>
  </w:style>
  <w:style w:type="character" w:customStyle="1" w:styleId="FontStyle38">
    <w:name w:val="Font Style38"/>
    <w:rsid w:val="00FA567A"/>
    <w:rPr>
      <w:rFonts w:ascii="Times New Roman" w:hAnsi="Times New Roman" w:cs="Times New Roman"/>
      <w:sz w:val="22"/>
      <w:szCs w:val="22"/>
    </w:rPr>
  </w:style>
  <w:style w:type="character" w:customStyle="1" w:styleId="TitleChar1">
    <w:name w:val="Title Char1"/>
    <w:locked/>
    <w:rsid w:val="00FA567A"/>
    <w:rPr>
      <w:rFonts w:cs="Times New Roman"/>
      <w:sz w:val="24"/>
      <w:szCs w:val="24"/>
      <w:lang w:val="hu-HU" w:eastAsia="hu-HU"/>
    </w:rPr>
  </w:style>
  <w:style w:type="paragraph" w:customStyle="1" w:styleId="CharChar1CharCharCharChar10">
    <w:name w:val="Char Char1 Char Char Char Char1"/>
    <w:basedOn w:val="Norml"/>
    <w:rsid w:val="00FA567A"/>
    <w:pPr>
      <w:spacing w:after="160" w:line="240" w:lineRule="exact"/>
    </w:pPr>
    <w:rPr>
      <w:rFonts w:ascii="Verdana" w:hAnsi="Verdana"/>
      <w:sz w:val="20"/>
      <w:szCs w:val="20"/>
      <w:lang w:val="en-US" w:eastAsia="en-US"/>
    </w:rPr>
  </w:style>
  <w:style w:type="paragraph" w:customStyle="1" w:styleId="Char">
    <w:name w:val="Char"/>
    <w:basedOn w:val="Norml"/>
    <w:rsid w:val="00FA567A"/>
    <w:pPr>
      <w:spacing w:after="160" w:line="240" w:lineRule="exact"/>
    </w:pPr>
    <w:rPr>
      <w:rFonts w:ascii="Verdana" w:hAnsi="Verdana"/>
      <w:sz w:val="20"/>
      <w:szCs w:val="20"/>
      <w:lang w:val="en-US" w:eastAsia="en-US"/>
    </w:rPr>
  </w:style>
  <w:style w:type="character" w:customStyle="1" w:styleId="st">
    <w:name w:val="st"/>
    <w:basedOn w:val="Bekezdsalapbettpusa"/>
    <w:rsid w:val="00FA567A"/>
  </w:style>
  <w:style w:type="paragraph" w:customStyle="1" w:styleId="Listaszerbekezds1">
    <w:name w:val="Listaszerű bekezdés1"/>
    <w:basedOn w:val="Norml"/>
    <w:rsid w:val="00FA567A"/>
    <w:pPr>
      <w:ind w:left="720"/>
      <w:contextualSpacing/>
    </w:pPr>
    <w:rPr>
      <w:rFonts w:ascii="Times New Roman" w:eastAsia="Calibri" w:hAnsi="Times New Roman"/>
    </w:rPr>
  </w:style>
  <w:style w:type="paragraph" w:customStyle="1" w:styleId="TARTALOM0">
    <w:name w:val="TARTALOM"/>
    <w:basedOn w:val="Norml"/>
    <w:rsid w:val="00FA567A"/>
    <w:pPr>
      <w:widowControl w:val="0"/>
      <w:tabs>
        <w:tab w:val="left" w:pos="1135"/>
        <w:tab w:val="left" w:pos="7371"/>
      </w:tabs>
      <w:overflowPunct w:val="0"/>
      <w:autoSpaceDE w:val="0"/>
      <w:autoSpaceDN w:val="0"/>
      <w:adjustRightInd w:val="0"/>
      <w:ind w:right="284"/>
      <w:jc w:val="both"/>
      <w:textAlignment w:val="baseline"/>
    </w:pPr>
    <w:rPr>
      <w:rFonts w:ascii="Garamond" w:hAnsi="Garamond"/>
      <w:sz w:val="28"/>
      <w:szCs w:val="28"/>
      <w:lang w:val="en-GB"/>
    </w:rPr>
  </w:style>
  <w:style w:type="character" w:customStyle="1" w:styleId="CharChar">
    <w:name w:val="Char Char"/>
    <w:locked/>
    <w:rsid w:val="00FA567A"/>
    <w:rPr>
      <w:b/>
      <w:bCs/>
      <w:sz w:val="36"/>
      <w:szCs w:val="36"/>
      <w:u w:val="single"/>
      <w:lang w:val="hu-HU" w:eastAsia="hu-HU" w:bidi="ar-SA"/>
    </w:rPr>
  </w:style>
  <w:style w:type="character" w:customStyle="1" w:styleId="FontStyle133">
    <w:name w:val="Font Style133"/>
    <w:rsid w:val="00FA567A"/>
    <w:rPr>
      <w:rFonts w:ascii="Times New Roman" w:hAnsi="Times New Roman" w:cs="Times New Roman"/>
      <w:sz w:val="22"/>
      <w:szCs w:val="22"/>
    </w:rPr>
  </w:style>
  <w:style w:type="character" w:customStyle="1" w:styleId="FontStyle369">
    <w:name w:val="Font Style369"/>
    <w:rsid w:val="00FA567A"/>
    <w:rPr>
      <w:rFonts w:ascii="Times New Roman" w:hAnsi="Times New Roman" w:cs="Times New Roman"/>
      <w:sz w:val="22"/>
      <w:szCs w:val="22"/>
    </w:rPr>
  </w:style>
  <w:style w:type="character" w:customStyle="1" w:styleId="HeaderChar">
    <w:name w:val="Header Char"/>
    <w:locked/>
    <w:rsid w:val="00FA567A"/>
    <w:rPr>
      <w:rFonts w:ascii="Times New Roman" w:hAnsi="Times New Roman" w:cs="Times New Roman"/>
      <w:sz w:val="24"/>
      <w:szCs w:val="24"/>
      <w:lang w:val="x-none" w:eastAsia="hu-HU"/>
    </w:rPr>
  </w:style>
  <w:style w:type="character" w:customStyle="1" w:styleId="FooterChar">
    <w:name w:val="Footer Char"/>
    <w:locked/>
    <w:rsid w:val="00FA567A"/>
    <w:rPr>
      <w:rFonts w:ascii="Times New Roman" w:hAnsi="Times New Roman" w:cs="Times New Roman"/>
      <w:sz w:val="24"/>
      <w:szCs w:val="24"/>
      <w:lang w:val="x-none" w:eastAsia="hu-HU"/>
    </w:rPr>
  </w:style>
  <w:style w:type="paragraph" w:styleId="Csakszveg">
    <w:name w:val="Plain Text"/>
    <w:basedOn w:val="Norml"/>
    <w:link w:val="CsakszvegChar"/>
    <w:uiPriority w:val="99"/>
    <w:semiHidden/>
    <w:rsid w:val="00FA567A"/>
    <w:rPr>
      <w:rFonts w:ascii="Calibri" w:hAnsi="Calibri"/>
      <w:sz w:val="22"/>
      <w:szCs w:val="21"/>
      <w:lang w:eastAsia="en-US"/>
    </w:rPr>
  </w:style>
  <w:style w:type="character" w:customStyle="1" w:styleId="CsakszvegChar">
    <w:name w:val="Csak szöveg Char"/>
    <w:basedOn w:val="Bekezdsalapbettpusa"/>
    <w:link w:val="Csakszveg"/>
    <w:uiPriority w:val="99"/>
    <w:semiHidden/>
    <w:rsid w:val="00FA567A"/>
    <w:rPr>
      <w:rFonts w:ascii="Calibri" w:eastAsia="Times New Roman" w:hAnsi="Calibri" w:cs="Times New Roman"/>
      <w:szCs w:val="21"/>
    </w:rPr>
  </w:style>
  <w:style w:type="paragraph" w:customStyle="1" w:styleId="CVNormal">
    <w:name w:val="CV Normal"/>
    <w:basedOn w:val="Norml"/>
    <w:rsid w:val="00FA567A"/>
    <w:pPr>
      <w:suppressAutoHyphens/>
      <w:ind w:left="113" w:right="113"/>
    </w:pPr>
    <w:rPr>
      <w:rFonts w:ascii="Arial Narrow" w:hAnsi="Arial Narrow"/>
      <w:sz w:val="20"/>
      <w:szCs w:val="20"/>
      <w:lang w:eastAsia="ar-SA"/>
    </w:rPr>
  </w:style>
  <w:style w:type="paragraph" w:customStyle="1" w:styleId="Listaszerbekezds10">
    <w:name w:val="Listaszerű bekezdés1"/>
    <w:basedOn w:val="Norml"/>
    <w:rsid w:val="00FA567A"/>
    <w:pPr>
      <w:ind w:left="720"/>
      <w:contextualSpacing/>
    </w:pPr>
    <w:rPr>
      <w:rFonts w:ascii="Times New Roman" w:eastAsia="Calibri" w:hAnsi="Times New Roman"/>
      <w:szCs w:val="26"/>
    </w:rPr>
  </w:style>
  <w:style w:type="table" w:customStyle="1" w:styleId="TableGrid">
    <w:name w:val="TableGrid"/>
    <w:rsid w:val="00915605"/>
    <w:pPr>
      <w:spacing w:after="0" w:line="240" w:lineRule="auto"/>
    </w:pPr>
    <w:rPr>
      <w:rFonts w:eastAsiaTheme="minorEastAsia"/>
      <w:lang w:eastAsia="hu-HU"/>
    </w:rPr>
    <w:tblPr>
      <w:tblCellMar>
        <w:top w:w="0" w:type="dxa"/>
        <w:left w:w="0" w:type="dxa"/>
        <w:bottom w:w="0" w:type="dxa"/>
        <w:right w:w="0" w:type="dxa"/>
      </w:tblCellMar>
    </w:tblPr>
  </w:style>
  <w:style w:type="character" w:customStyle="1" w:styleId="CmChar1">
    <w:name w:val="Cím Char1"/>
    <w:locked/>
    <w:rsid w:val="007B39CA"/>
    <w:rPr>
      <w:rFonts w:ascii="Times New Roman" w:eastAsia="Times New Roman" w:hAnsi="Times New Roman" w:cs="Times New Roman"/>
      <w:b/>
      <w:sz w:val="26"/>
      <w:szCs w:val="20"/>
      <w:lang w:eastAsia="hu-HU"/>
    </w:rPr>
  </w:style>
  <w:style w:type="paragraph" w:customStyle="1" w:styleId="Sz2">
    <w:name w:val="Sz2"/>
    <w:basedOn w:val="Norml"/>
    <w:rsid w:val="005F007B"/>
    <w:pPr>
      <w:suppressAutoHyphens/>
      <w:spacing w:after="120"/>
      <w:jc w:val="both"/>
    </w:pPr>
    <w:rPr>
      <w:rFonts w:cs="Arial"/>
      <w:b/>
      <w:bCs/>
      <w:sz w:val="24"/>
      <w:lang w:eastAsia="ar-SA"/>
    </w:rPr>
  </w:style>
  <w:style w:type="paragraph" w:customStyle="1" w:styleId="Fliesstext">
    <w:name w:val="Fliesstext"/>
    <w:basedOn w:val="Norml"/>
    <w:rsid w:val="005F007B"/>
    <w:pPr>
      <w:numPr>
        <w:numId w:val="3"/>
      </w:numPr>
      <w:suppressAutoHyphens/>
      <w:spacing w:after="120"/>
      <w:jc w:val="both"/>
    </w:pPr>
    <w:rPr>
      <w:rFonts w:cs="Arial"/>
      <w:kern w:val="1"/>
      <w:sz w:val="22"/>
      <w:szCs w:val="22"/>
      <w:lang w:eastAsia="ar-SA"/>
    </w:rPr>
  </w:style>
  <w:style w:type="paragraph" w:customStyle="1" w:styleId="CharChar1CharCharCharChar11">
    <w:name w:val="Char Char1 Char Char Char Char1"/>
    <w:basedOn w:val="Norml"/>
    <w:rsid w:val="005F007B"/>
    <w:pPr>
      <w:spacing w:after="160" w:line="240" w:lineRule="exact"/>
    </w:pPr>
    <w:rPr>
      <w:rFonts w:ascii="Verdana" w:hAnsi="Verdana"/>
      <w:sz w:val="20"/>
      <w:szCs w:val="20"/>
      <w:lang w:val="en-US" w:eastAsia="en-US"/>
    </w:rPr>
  </w:style>
  <w:style w:type="character" w:customStyle="1" w:styleId="MegszltsChar">
    <w:name w:val="Megszólítás Char"/>
    <w:basedOn w:val="Bekezdsalapbettpusa"/>
    <w:link w:val="Megszlts"/>
    <w:semiHidden/>
    <w:rsid w:val="005F007B"/>
    <w:rPr>
      <w:rFonts w:ascii="Arial" w:eastAsia="Times New Roman" w:hAnsi="Arial" w:cs="Arial"/>
      <w:sz w:val="20"/>
      <w:szCs w:val="20"/>
      <w:lang w:eastAsia="hu-HU"/>
    </w:rPr>
  </w:style>
  <w:style w:type="paragraph" w:styleId="Megszlts">
    <w:name w:val="Salutation"/>
    <w:basedOn w:val="Norml"/>
    <w:next w:val="Norml"/>
    <w:link w:val="MegszltsChar"/>
    <w:semiHidden/>
    <w:rsid w:val="005F007B"/>
    <w:pPr>
      <w:widowControl w:val="0"/>
      <w:autoSpaceDE w:val="0"/>
      <w:autoSpaceDN w:val="0"/>
      <w:adjustRightInd w:val="0"/>
    </w:pPr>
    <w:rPr>
      <w:rFonts w:cs="Arial"/>
      <w:sz w:val="20"/>
      <w:szCs w:val="20"/>
    </w:rPr>
  </w:style>
  <w:style w:type="character" w:customStyle="1" w:styleId="BefejezsChar">
    <w:name w:val="Befejezés Char"/>
    <w:basedOn w:val="Bekezdsalapbettpusa"/>
    <w:link w:val="Befejezs"/>
    <w:semiHidden/>
    <w:rsid w:val="005F007B"/>
    <w:rPr>
      <w:rFonts w:ascii="Arial" w:eastAsia="Times New Roman" w:hAnsi="Arial" w:cs="Arial"/>
      <w:sz w:val="20"/>
      <w:szCs w:val="20"/>
      <w:lang w:eastAsia="hu-HU"/>
    </w:rPr>
  </w:style>
  <w:style w:type="paragraph" w:styleId="Befejezs">
    <w:name w:val="Closing"/>
    <w:basedOn w:val="Norml"/>
    <w:link w:val="BefejezsChar"/>
    <w:semiHidden/>
    <w:rsid w:val="005F007B"/>
    <w:pPr>
      <w:widowControl w:val="0"/>
      <w:autoSpaceDE w:val="0"/>
      <w:autoSpaceDN w:val="0"/>
      <w:adjustRightInd w:val="0"/>
      <w:ind w:left="4252"/>
    </w:pPr>
    <w:rPr>
      <w:rFonts w:cs="Arial"/>
      <w:sz w:val="20"/>
      <w:szCs w:val="20"/>
    </w:rPr>
  </w:style>
  <w:style w:type="paragraph" w:styleId="Felsorols">
    <w:name w:val="List Bullet"/>
    <w:basedOn w:val="Norml"/>
    <w:autoRedefine/>
    <w:rsid w:val="005F007B"/>
    <w:pPr>
      <w:widowControl w:val="0"/>
      <w:numPr>
        <w:numId w:val="4"/>
      </w:numPr>
      <w:autoSpaceDE w:val="0"/>
      <w:autoSpaceDN w:val="0"/>
      <w:adjustRightInd w:val="0"/>
    </w:pPr>
    <w:rPr>
      <w:rFonts w:cs="Arial"/>
      <w:sz w:val="20"/>
      <w:szCs w:val="20"/>
    </w:rPr>
  </w:style>
  <w:style w:type="paragraph" w:styleId="Felsorols2">
    <w:name w:val="List Bullet 2"/>
    <w:basedOn w:val="Norml"/>
    <w:autoRedefine/>
    <w:rsid w:val="005F007B"/>
    <w:pPr>
      <w:widowControl w:val="0"/>
      <w:numPr>
        <w:numId w:val="5"/>
      </w:numPr>
      <w:autoSpaceDE w:val="0"/>
      <w:autoSpaceDN w:val="0"/>
      <w:adjustRightInd w:val="0"/>
    </w:pPr>
    <w:rPr>
      <w:rFonts w:cs="Arial"/>
      <w:sz w:val="20"/>
      <w:szCs w:val="20"/>
    </w:rPr>
  </w:style>
  <w:style w:type="paragraph" w:styleId="Felsorols3">
    <w:name w:val="List Bullet 3"/>
    <w:basedOn w:val="Norml"/>
    <w:autoRedefine/>
    <w:semiHidden/>
    <w:rsid w:val="005F007B"/>
    <w:pPr>
      <w:widowControl w:val="0"/>
      <w:numPr>
        <w:numId w:val="6"/>
      </w:numPr>
      <w:autoSpaceDE w:val="0"/>
      <w:autoSpaceDN w:val="0"/>
      <w:adjustRightInd w:val="0"/>
    </w:pPr>
    <w:rPr>
      <w:rFonts w:cs="Arial"/>
      <w:sz w:val="20"/>
      <w:szCs w:val="20"/>
    </w:rPr>
  </w:style>
  <w:style w:type="paragraph" w:customStyle="1" w:styleId="xl26">
    <w:name w:val="xl26"/>
    <w:basedOn w:val="Norml"/>
    <w:rsid w:val="005F007B"/>
    <w:pPr>
      <w:pBdr>
        <w:top w:val="single" w:sz="4" w:space="0" w:color="auto"/>
        <w:bottom w:val="single" w:sz="4" w:space="0" w:color="auto"/>
        <w:right w:val="single" w:sz="4" w:space="0" w:color="000000"/>
      </w:pBdr>
      <w:spacing w:before="100" w:beforeAutospacing="1" w:after="100" w:afterAutospacing="1"/>
      <w:jc w:val="center"/>
    </w:pPr>
    <w:rPr>
      <w:rFonts w:ascii="Times New Roman" w:eastAsia="Arial Unicode MS" w:hAnsi="Times New Roman"/>
      <w:sz w:val="24"/>
    </w:rPr>
  </w:style>
  <w:style w:type="paragraph" w:customStyle="1" w:styleId="xl27">
    <w:name w:val="xl27"/>
    <w:basedOn w:val="Norml"/>
    <w:rsid w:val="005F007B"/>
    <w:pPr>
      <w:spacing w:before="100" w:beforeAutospacing="1" w:after="100" w:afterAutospacing="1"/>
      <w:jc w:val="center"/>
    </w:pPr>
    <w:rPr>
      <w:rFonts w:ascii="Times New Roman" w:eastAsia="Arial Unicode MS" w:hAnsi="Times New Roman"/>
      <w:sz w:val="24"/>
    </w:rPr>
  </w:style>
  <w:style w:type="paragraph" w:customStyle="1" w:styleId="xl28">
    <w:name w:val="xl28"/>
    <w:basedOn w:val="Norml"/>
    <w:rsid w:val="005F007B"/>
    <w:pPr>
      <w:pBdr>
        <w:top w:val="single" w:sz="4" w:space="0" w:color="auto"/>
        <w:left w:val="single" w:sz="4" w:space="0" w:color="auto"/>
      </w:pBdr>
      <w:spacing w:before="100" w:beforeAutospacing="1" w:after="100" w:afterAutospacing="1"/>
      <w:jc w:val="center"/>
    </w:pPr>
    <w:rPr>
      <w:rFonts w:ascii="Times New Roman" w:eastAsia="Arial Unicode MS" w:hAnsi="Times New Roman"/>
      <w:sz w:val="24"/>
    </w:rPr>
  </w:style>
  <w:style w:type="paragraph" w:customStyle="1" w:styleId="xl29">
    <w:name w:val="xl29"/>
    <w:basedOn w:val="Norml"/>
    <w:rsid w:val="005F007B"/>
    <w:pPr>
      <w:pBdr>
        <w:top w:val="single" w:sz="4" w:space="0" w:color="auto"/>
      </w:pBdr>
      <w:spacing w:before="100" w:beforeAutospacing="1" w:after="100" w:afterAutospacing="1"/>
      <w:jc w:val="center"/>
    </w:pPr>
    <w:rPr>
      <w:rFonts w:ascii="Times New Roman" w:eastAsia="Arial Unicode MS" w:hAnsi="Times New Roman"/>
      <w:sz w:val="24"/>
    </w:rPr>
  </w:style>
  <w:style w:type="paragraph" w:customStyle="1" w:styleId="xl30">
    <w:name w:val="xl30"/>
    <w:basedOn w:val="Norml"/>
    <w:rsid w:val="005F007B"/>
    <w:pPr>
      <w:pBdr>
        <w:top w:val="single" w:sz="4" w:space="0" w:color="auto"/>
        <w:right w:val="single" w:sz="4" w:space="0" w:color="000000"/>
      </w:pBdr>
      <w:spacing w:before="100" w:beforeAutospacing="1" w:after="100" w:afterAutospacing="1"/>
      <w:jc w:val="center"/>
    </w:pPr>
    <w:rPr>
      <w:rFonts w:ascii="Times New Roman" w:eastAsia="Arial Unicode MS" w:hAnsi="Times New Roman"/>
      <w:sz w:val="24"/>
    </w:rPr>
  </w:style>
  <w:style w:type="paragraph" w:customStyle="1" w:styleId="xl31">
    <w:name w:val="xl31"/>
    <w:basedOn w:val="Norml"/>
    <w:rsid w:val="005F007B"/>
    <w:pPr>
      <w:pBdr>
        <w:left w:val="single" w:sz="4" w:space="0" w:color="auto"/>
        <w:bottom w:val="single" w:sz="4" w:space="0" w:color="auto"/>
      </w:pBdr>
      <w:spacing w:before="100" w:beforeAutospacing="1" w:after="100" w:afterAutospacing="1"/>
    </w:pPr>
    <w:rPr>
      <w:rFonts w:ascii="Times New Roman" w:eastAsia="Arial Unicode MS" w:hAnsi="Times New Roman"/>
      <w:sz w:val="24"/>
    </w:rPr>
  </w:style>
  <w:style w:type="paragraph" w:customStyle="1" w:styleId="xl32">
    <w:name w:val="xl32"/>
    <w:basedOn w:val="Norml"/>
    <w:rsid w:val="005F007B"/>
    <w:pPr>
      <w:pBdr>
        <w:bottom w:val="single" w:sz="4" w:space="0" w:color="auto"/>
      </w:pBdr>
      <w:spacing w:before="100" w:beforeAutospacing="1" w:after="100" w:afterAutospacing="1"/>
    </w:pPr>
    <w:rPr>
      <w:rFonts w:ascii="Times New Roman" w:eastAsia="Arial Unicode MS" w:hAnsi="Times New Roman"/>
      <w:sz w:val="24"/>
    </w:rPr>
  </w:style>
  <w:style w:type="paragraph" w:customStyle="1" w:styleId="xl33">
    <w:name w:val="xl33"/>
    <w:basedOn w:val="Norml"/>
    <w:rsid w:val="005F007B"/>
    <w:pPr>
      <w:pBdr>
        <w:bottom w:val="single" w:sz="4" w:space="0" w:color="auto"/>
        <w:right w:val="single" w:sz="4" w:space="0" w:color="auto"/>
      </w:pBdr>
      <w:spacing w:before="100" w:beforeAutospacing="1" w:after="100" w:afterAutospacing="1"/>
    </w:pPr>
    <w:rPr>
      <w:rFonts w:ascii="Times New Roman" w:eastAsia="Arial Unicode MS" w:hAnsi="Times New Roman"/>
      <w:sz w:val="24"/>
    </w:rPr>
  </w:style>
  <w:style w:type="paragraph" w:customStyle="1" w:styleId="xl34">
    <w:name w:val="xl34"/>
    <w:basedOn w:val="Norml"/>
    <w:rsid w:val="005F007B"/>
    <w:pPr>
      <w:pBdr>
        <w:top w:val="single" w:sz="4" w:space="0" w:color="auto"/>
      </w:pBdr>
      <w:spacing w:before="100" w:beforeAutospacing="1" w:after="100" w:afterAutospacing="1"/>
    </w:pPr>
    <w:rPr>
      <w:rFonts w:ascii="Times New Roman" w:eastAsia="Arial Unicode MS" w:hAnsi="Times New Roman"/>
      <w:sz w:val="24"/>
    </w:rPr>
  </w:style>
  <w:style w:type="paragraph" w:customStyle="1" w:styleId="xl35">
    <w:name w:val="xl35"/>
    <w:basedOn w:val="Norml"/>
    <w:rsid w:val="005F007B"/>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Arial Unicode MS" w:hAnsi="Times New Roman"/>
      <w:sz w:val="24"/>
    </w:rPr>
  </w:style>
  <w:style w:type="paragraph" w:customStyle="1" w:styleId="xl36">
    <w:name w:val="xl36"/>
    <w:basedOn w:val="Norml"/>
    <w:rsid w:val="005F007B"/>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sz w:val="24"/>
    </w:rPr>
  </w:style>
  <w:style w:type="paragraph" w:customStyle="1" w:styleId="xl37">
    <w:name w:val="xl37"/>
    <w:basedOn w:val="Norml"/>
    <w:rsid w:val="005F007B"/>
    <w:pPr>
      <w:spacing w:before="100" w:beforeAutospacing="1" w:after="100" w:afterAutospacing="1"/>
      <w:textAlignment w:val="center"/>
    </w:pPr>
    <w:rPr>
      <w:rFonts w:ascii="Times New Roman" w:eastAsia="Arial Unicode MS" w:hAnsi="Times New Roman"/>
      <w:sz w:val="24"/>
    </w:rPr>
  </w:style>
  <w:style w:type="paragraph" w:customStyle="1" w:styleId="xl38">
    <w:name w:val="xl38"/>
    <w:basedOn w:val="Norml"/>
    <w:rsid w:val="005F007B"/>
    <w:pPr>
      <w:pBdr>
        <w:top w:val="single" w:sz="4" w:space="0" w:color="auto"/>
        <w:right w:val="single" w:sz="4" w:space="0" w:color="auto"/>
      </w:pBdr>
      <w:spacing w:before="100" w:beforeAutospacing="1" w:after="100" w:afterAutospacing="1"/>
      <w:jc w:val="center"/>
    </w:pPr>
    <w:rPr>
      <w:rFonts w:ascii="Times New Roman" w:eastAsia="Arial Unicode MS" w:hAnsi="Times New Roman"/>
      <w:sz w:val="24"/>
    </w:rPr>
  </w:style>
  <w:style w:type="paragraph" w:customStyle="1" w:styleId="xl39">
    <w:name w:val="xl39"/>
    <w:basedOn w:val="Norml"/>
    <w:rsid w:val="005F007B"/>
    <w:pPr>
      <w:pBdr>
        <w:left w:val="single" w:sz="4" w:space="0" w:color="auto"/>
        <w:bottom w:val="single" w:sz="4" w:space="0" w:color="auto"/>
      </w:pBdr>
      <w:spacing w:before="100" w:beforeAutospacing="1" w:after="100" w:afterAutospacing="1"/>
      <w:jc w:val="center"/>
    </w:pPr>
    <w:rPr>
      <w:rFonts w:ascii="Times New Roman" w:eastAsia="Arial Unicode MS" w:hAnsi="Times New Roman"/>
      <w:sz w:val="24"/>
    </w:rPr>
  </w:style>
  <w:style w:type="paragraph" w:customStyle="1" w:styleId="xl40">
    <w:name w:val="xl40"/>
    <w:basedOn w:val="Norml"/>
    <w:rsid w:val="005F007B"/>
    <w:pPr>
      <w:pBdr>
        <w:bottom w:val="single" w:sz="4" w:space="0" w:color="auto"/>
      </w:pBdr>
      <w:spacing w:before="100" w:beforeAutospacing="1" w:after="100" w:afterAutospacing="1"/>
      <w:jc w:val="center"/>
    </w:pPr>
    <w:rPr>
      <w:rFonts w:ascii="Times New Roman" w:eastAsia="Arial Unicode MS" w:hAnsi="Times New Roman"/>
      <w:sz w:val="24"/>
    </w:rPr>
  </w:style>
  <w:style w:type="paragraph" w:customStyle="1" w:styleId="xl41">
    <w:name w:val="xl41"/>
    <w:basedOn w:val="Norml"/>
    <w:rsid w:val="005F007B"/>
    <w:pPr>
      <w:pBdr>
        <w:bottom w:val="single" w:sz="4" w:space="0" w:color="auto"/>
        <w:right w:val="single" w:sz="4" w:space="0" w:color="auto"/>
      </w:pBdr>
      <w:spacing w:before="100" w:beforeAutospacing="1" w:after="100" w:afterAutospacing="1"/>
      <w:jc w:val="center"/>
    </w:pPr>
    <w:rPr>
      <w:rFonts w:ascii="Times New Roman" w:eastAsia="Arial Unicode MS" w:hAnsi="Times New Roman"/>
      <w:sz w:val="24"/>
    </w:rPr>
  </w:style>
  <w:style w:type="paragraph" w:customStyle="1" w:styleId="xl42">
    <w:name w:val="xl42"/>
    <w:basedOn w:val="Norml"/>
    <w:rsid w:val="005F007B"/>
    <w:pPr>
      <w:spacing w:before="100" w:beforeAutospacing="1" w:after="100" w:afterAutospacing="1"/>
    </w:pPr>
    <w:rPr>
      <w:rFonts w:ascii="Times New Roman" w:eastAsia="Arial Unicode MS" w:hAnsi="Times New Roman"/>
      <w:sz w:val="24"/>
    </w:rPr>
  </w:style>
  <w:style w:type="paragraph" w:customStyle="1" w:styleId="xl43">
    <w:name w:val="xl43"/>
    <w:basedOn w:val="Norml"/>
    <w:rsid w:val="005F007B"/>
    <w:pPr>
      <w:pBdr>
        <w:top w:val="single" w:sz="4" w:space="0" w:color="auto"/>
        <w:left w:val="single" w:sz="4" w:space="0" w:color="auto"/>
      </w:pBdr>
      <w:spacing w:before="100" w:beforeAutospacing="1" w:after="100" w:afterAutospacing="1"/>
      <w:jc w:val="center"/>
      <w:textAlignment w:val="center"/>
    </w:pPr>
    <w:rPr>
      <w:rFonts w:ascii="Times New Roman" w:eastAsia="Arial Unicode MS" w:hAnsi="Times New Roman"/>
      <w:sz w:val="24"/>
    </w:rPr>
  </w:style>
  <w:style w:type="paragraph" w:customStyle="1" w:styleId="xl44">
    <w:name w:val="xl44"/>
    <w:basedOn w:val="Norml"/>
    <w:rsid w:val="005F007B"/>
    <w:pPr>
      <w:pBdr>
        <w:top w:val="single" w:sz="4" w:space="0" w:color="auto"/>
        <w:right w:val="single" w:sz="4" w:space="0" w:color="000000"/>
      </w:pBdr>
      <w:spacing w:before="100" w:beforeAutospacing="1" w:after="100" w:afterAutospacing="1"/>
      <w:jc w:val="center"/>
      <w:textAlignment w:val="center"/>
    </w:pPr>
    <w:rPr>
      <w:rFonts w:ascii="Times New Roman" w:eastAsia="Arial Unicode MS" w:hAnsi="Times New Roman"/>
      <w:sz w:val="24"/>
    </w:rPr>
  </w:style>
  <w:style w:type="paragraph" w:customStyle="1" w:styleId="xl45">
    <w:name w:val="xl45"/>
    <w:basedOn w:val="Norml"/>
    <w:rsid w:val="005F007B"/>
    <w:pPr>
      <w:pBdr>
        <w:left w:val="single" w:sz="4" w:space="0" w:color="auto"/>
        <w:bottom w:val="single" w:sz="4" w:space="0" w:color="000000"/>
      </w:pBdr>
      <w:spacing w:before="100" w:beforeAutospacing="1" w:after="100" w:afterAutospacing="1"/>
      <w:jc w:val="center"/>
      <w:textAlignment w:val="center"/>
    </w:pPr>
    <w:rPr>
      <w:rFonts w:ascii="Times New Roman" w:eastAsia="Arial Unicode MS" w:hAnsi="Times New Roman"/>
      <w:sz w:val="24"/>
    </w:rPr>
  </w:style>
  <w:style w:type="paragraph" w:customStyle="1" w:styleId="xl46">
    <w:name w:val="xl46"/>
    <w:basedOn w:val="Norml"/>
    <w:rsid w:val="005F007B"/>
    <w:pPr>
      <w:pBdr>
        <w:bottom w:val="single" w:sz="4" w:space="0" w:color="000000"/>
        <w:right w:val="single" w:sz="4" w:space="0" w:color="000000"/>
      </w:pBdr>
      <w:spacing w:before="100" w:beforeAutospacing="1" w:after="100" w:afterAutospacing="1"/>
      <w:jc w:val="center"/>
      <w:textAlignment w:val="center"/>
    </w:pPr>
    <w:rPr>
      <w:rFonts w:ascii="Times New Roman" w:eastAsia="Arial Unicode MS" w:hAnsi="Times New Roman"/>
      <w:sz w:val="24"/>
    </w:rPr>
  </w:style>
  <w:style w:type="paragraph" w:customStyle="1" w:styleId="xl47">
    <w:name w:val="xl47"/>
    <w:basedOn w:val="Norml"/>
    <w:rsid w:val="005F007B"/>
    <w:pPr>
      <w:pBdr>
        <w:top w:val="single" w:sz="4" w:space="0" w:color="auto"/>
        <w:bottom w:val="single" w:sz="4" w:space="0" w:color="auto"/>
      </w:pBdr>
      <w:spacing w:before="100" w:beforeAutospacing="1" w:after="100" w:afterAutospacing="1"/>
      <w:jc w:val="center"/>
    </w:pPr>
    <w:rPr>
      <w:rFonts w:ascii="Times New Roman" w:eastAsia="Arial Unicode MS" w:hAnsi="Times New Roman"/>
      <w:sz w:val="24"/>
    </w:rPr>
  </w:style>
  <w:style w:type="paragraph" w:customStyle="1" w:styleId="xl48">
    <w:name w:val="xl48"/>
    <w:basedOn w:val="Norml"/>
    <w:rsid w:val="005F007B"/>
    <w:pPr>
      <w:pBdr>
        <w:top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sz w:val="24"/>
    </w:rPr>
  </w:style>
  <w:style w:type="paragraph" w:customStyle="1" w:styleId="xl49">
    <w:name w:val="xl49"/>
    <w:basedOn w:val="Norml"/>
    <w:rsid w:val="005F007B"/>
    <w:pPr>
      <w:pBdr>
        <w:top w:val="single" w:sz="4" w:space="0" w:color="auto"/>
        <w:left w:val="single" w:sz="4" w:space="0" w:color="000000"/>
        <w:bottom w:val="single" w:sz="4" w:space="0" w:color="auto"/>
      </w:pBdr>
      <w:spacing w:before="100" w:beforeAutospacing="1" w:after="100" w:afterAutospacing="1"/>
      <w:jc w:val="center"/>
    </w:pPr>
    <w:rPr>
      <w:rFonts w:ascii="Times New Roman" w:eastAsia="Arial Unicode MS" w:hAnsi="Times New Roman"/>
      <w:sz w:val="24"/>
    </w:rPr>
  </w:style>
  <w:style w:type="paragraph" w:customStyle="1" w:styleId="xl50">
    <w:name w:val="xl50"/>
    <w:basedOn w:val="Norml"/>
    <w:rsid w:val="005F007B"/>
    <w:pPr>
      <w:pBdr>
        <w:top w:val="single" w:sz="4" w:space="0" w:color="auto"/>
        <w:bottom w:val="single" w:sz="4" w:space="0" w:color="auto"/>
      </w:pBdr>
      <w:spacing w:before="100" w:beforeAutospacing="1" w:after="100" w:afterAutospacing="1"/>
    </w:pPr>
    <w:rPr>
      <w:rFonts w:ascii="Times New Roman" w:eastAsia="Arial Unicode MS" w:hAnsi="Times New Roman"/>
      <w:sz w:val="24"/>
    </w:rPr>
  </w:style>
  <w:style w:type="paragraph" w:customStyle="1" w:styleId="xl51">
    <w:name w:val="xl51"/>
    <w:basedOn w:val="Norml"/>
    <w:rsid w:val="005F007B"/>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sz w:val="24"/>
    </w:rPr>
  </w:style>
  <w:style w:type="paragraph" w:customStyle="1" w:styleId="xl52">
    <w:name w:val="xl52"/>
    <w:basedOn w:val="Norml"/>
    <w:rsid w:val="005F007B"/>
    <w:pPr>
      <w:shd w:val="clear" w:color="auto" w:fill="FFFFFF"/>
      <w:spacing w:before="100" w:beforeAutospacing="1" w:after="100" w:afterAutospacing="1"/>
    </w:pPr>
    <w:rPr>
      <w:rFonts w:ascii="Times New Roman" w:eastAsia="Arial Unicode MS" w:hAnsi="Times New Roman"/>
      <w:sz w:val="24"/>
    </w:rPr>
  </w:style>
  <w:style w:type="paragraph" w:customStyle="1" w:styleId="xl53">
    <w:name w:val="xl53"/>
    <w:basedOn w:val="Norml"/>
    <w:rsid w:val="005F007B"/>
    <w:pPr>
      <w:shd w:val="clear" w:color="auto" w:fill="FFFFFF"/>
      <w:spacing w:before="100" w:beforeAutospacing="1" w:after="100" w:afterAutospacing="1"/>
    </w:pPr>
    <w:rPr>
      <w:rFonts w:ascii="Times New Roman" w:eastAsia="Arial Unicode MS" w:hAnsi="Times New Roman"/>
      <w:b/>
      <w:bCs/>
      <w:sz w:val="24"/>
    </w:rPr>
  </w:style>
  <w:style w:type="paragraph" w:customStyle="1" w:styleId="xl54">
    <w:name w:val="xl54"/>
    <w:basedOn w:val="Norml"/>
    <w:rsid w:val="005F007B"/>
    <w:pPr>
      <w:spacing w:before="100" w:beforeAutospacing="1" w:after="100" w:afterAutospacing="1"/>
    </w:pPr>
    <w:rPr>
      <w:rFonts w:ascii="Times New Roman" w:eastAsia="Arial Unicode MS" w:hAnsi="Times New Roman"/>
      <w:b/>
      <w:bCs/>
      <w:sz w:val="36"/>
      <w:szCs w:val="36"/>
    </w:rPr>
  </w:style>
  <w:style w:type="paragraph" w:customStyle="1" w:styleId="style2">
    <w:name w:val="style2"/>
    <w:basedOn w:val="Norml"/>
    <w:rsid w:val="005F007B"/>
    <w:pPr>
      <w:spacing w:before="100" w:beforeAutospacing="1" w:after="100" w:afterAutospacing="1"/>
    </w:pPr>
    <w:rPr>
      <w:rFonts w:ascii="Arial Unicode MS" w:eastAsia="Arial Unicode MS" w:hAnsi="Arial Unicode MS" w:cs="Calibri"/>
      <w:b/>
      <w:bCs/>
      <w:color w:val="FFFF66"/>
      <w:sz w:val="48"/>
      <w:szCs w:val="48"/>
    </w:rPr>
  </w:style>
  <w:style w:type="paragraph" w:customStyle="1" w:styleId="Char1">
    <w:name w:val="Char1"/>
    <w:basedOn w:val="Norml"/>
    <w:rsid w:val="005F007B"/>
    <w:pPr>
      <w:spacing w:after="160" w:line="240" w:lineRule="exact"/>
    </w:pPr>
    <w:rPr>
      <w:rFonts w:ascii="Verdana" w:hAnsi="Verdana"/>
      <w:sz w:val="20"/>
      <w:szCs w:val="20"/>
      <w:lang w:val="en-US" w:eastAsia="en-US"/>
    </w:rPr>
  </w:style>
  <w:style w:type="paragraph" w:customStyle="1" w:styleId="uj">
    <w:name w:val="uj"/>
    <w:basedOn w:val="Norml"/>
    <w:rsid w:val="00B071E8"/>
    <w:pPr>
      <w:pBdr>
        <w:left w:val="single" w:sz="36" w:space="3" w:color="FF0000"/>
      </w:pBdr>
      <w:spacing w:after="20"/>
      <w:ind w:firstLine="180"/>
      <w:jc w:val="both"/>
    </w:pPr>
    <w:rPr>
      <w:rFonts w:ascii="Times New Roman" w:hAnsi="Times New Roman"/>
      <w:sz w:val="24"/>
    </w:rPr>
  </w:style>
  <w:style w:type="numbering" w:customStyle="1" w:styleId="Nemlista1">
    <w:name w:val="Nem lista1"/>
    <w:next w:val="Nemlista"/>
    <w:uiPriority w:val="99"/>
    <w:semiHidden/>
    <w:unhideWhenUsed/>
    <w:rsid w:val="00B071E8"/>
  </w:style>
  <w:style w:type="paragraph" w:customStyle="1" w:styleId="CharChar1Char">
    <w:name w:val="Char Char1 Char"/>
    <w:basedOn w:val="Norml"/>
    <w:rsid w:val="00B071E8"/>
    <w:pPr>
      <w:spacing w:after="160" w:line="240" w:lineRule="exact"/>
    </w:pPr>
    <w:rPr>
      <w:rFonts w:ascii="Verdana" w:hAnsi="Verdana"/>
      <w:sz w:val="20"/>
      <w:szCs w:val="20"/>
      <w:lang w:val="en-US" w:eastAsia="en-US"/>
    </w:rPr>
  </w:style>
  <w:style w:type="character" w:customStyle="1" w:styleId="BodyTextIndentChar">
    <w:name w:val="Body Text Indent Char"/>
    <w:link w:val="BodyTextIndent1"/>
    <w:locked/>
    <w:rsid w:val="00B071E8"/>
    <w:rPr>
      <w:rFonts w:ascii="Times New Roman" w:hAnsi="Times New Roman" w:cs="Times New Roman"/>
      <w:sz w:val="20"/>
    </w:rPr>
  </w:style>
  <w:style w:type="paragraph" w:customStyle="1" w:styleId="felsorols0">
    <w:name w:val="felsorolás"/>
    <w:basedOn w:val="Norml"/>
    <w:rsid w:val="00B071E8"/>
    <w:pPr>
      <w:numPr>
        <w:numId w:val="7"/>
      </w:numPr>
      <w:tabs>
        <w:tab w:val="num" w:pos="425"/>
      </w:tabs>
      <w:ind w:left="425" w:hanging="425"/>
      <w:jc w:val="both"/>
    </w:pPr>
    <w:rPr>
      <w:rFonts w:ascii="Times New Roman" w:hAnsi="Times New Roman"/>
      <w:sz w:val="24"/>
      <w:szCs w:val="20"/>
    </w:rPr>
  </w:style>
  <w:style w:type="paragraph" w:customStyle="1" w:styleId="cmsor1">
    <w:name w:val="címsor 1"/>
    <w:basedOn w:val="Norml"/>
    <w:link w:val="cmsor1Char0"/>
    <w:rsid w:val="00B071E8"/>
    <w:pPr>
      <w:numPr>
        <w:numId w:val="8"/>
      </w:numPr>
      <w:tabs>
        <w:tab w:val="num" w:pos="360"/>
      </w:tabs>
      <w:spacing w:before="240" w:after="120"/>
      <w:ind w:left="431" w:hanging="431"/>
      <w:outlineLvl w:val="0"/>
    </w:pPr>
    <w:rPr>
      <w:rFonts w:ascii="Times New Roman" w:hAnsi="Times New Roman"/>
      <w:b/>
      <w:sz w:val="28"/>
      <w:szCs w:val="20"/>
    </w:rPr>
  </w:style>
  <w:style w:type="paragraph" w:customStyle="1" w:styleId="norml0">
    <w:name w:val="normál"/>
    <w:basedOn w:val="Norml"/>
    <w:rsid w:val="00B071E8"/>
    <w:pPr>
      <w:jc w:val="both"/>
    </w:pPr>
    <w:rPr>
      <w:rFonts w:ascii="Times New Roman" w:hAnsi="Times New Roman"/>
      <w:sz w:val="24"/>
      <w:szCs w:val="20"/>
    </w:rPr>
  </w:style>
  <w:style w:type="paragraph" w:customStyle="1" w:styleId="cmsor2">
    <w:name w:val="címsor 2"/>
    <w:basedOn w:val="Norml"/>
    <w:rsid w:val="00B071E8"/>
    <w:pPr>
      <w:widowControl w:val="0"/>
      <w:numPr>
        <w:ilvl w:val="1"/>
        <w:numId w:val="8"/>
      </w:numPr>
      <w:tabs>
        <w:tab w:val="left" w:pos="284"/>
        <w:tab w:val="num" w:pos="792"/>
      </w:tabs>
      <w:spacing w:before="120" w:after="120"/>
      <w:ind w:left="578" w:hanging="578"/>
      <w:jc w:val="both"/>
      <w:outlineLvl w:val="1"/>
    </w:pPr>
    <w:rPr>
      <w:rFonts w:ascii="Times New Roman" w:hAnsi="Times New Roman"/>
      <w:b/>
      <w:kern w:val="28"/>
      <w:sz w:val="24"/>
      <w:szCs w:val="20"/>
    </w:rPr>
  </w:style>
  <w:style w:type="paragraph" w:customStyle="1" w:styleId="cmsor3">
    <w:name w:val="címsor 3"/>
    <w:basedOn w:val="Norml"/>
    <w:rsid w:val="00B071E8"/>
    <w:pPr>
      <w:widowControl w:val="0"/>
      <w:numPr>
        <w:ilvl w:val="2"/>
        <w:numId w:val="8"/>
      </w:numPr>
      <w:tabs>
        <w:tab w:val="left" w:pos="284"/>
        <w:tab w:val="num" w:pos="1440"/>
      </w:tabs>
      <w:spacing w:before="120" w:after="60"/>
      <w:ind w:left="1224" w:hanging="504"/>
      <w:jc w:val="both"/>
      <w:outlineLvl w:val="2"/>
    </w:pPr>
    <w:rPr>
      <w:rFonts w:ascii="Times New Roman" w:hAnsi="Times New Roman"/>
      <w:b/>
      <w:sz w:val="24"/>
      <w:szCs w:val="20"/>
    </w:rPr>
  </w:style>
  <w:style w:type="table" w:styleId="Rcsostblzat">
    <w:name w:val="Table Grid"/>
    <w:basedOn w:val="Normltblzat"/>
    <w:rsid w:val="00B071E8"/>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zGondozsiKzpont">
    <w:name w:val="I. sz. Gondozási Központ"/>
    <w:basedOn w:val="Cmsor10"/>
    <w:rsid w:val="00B071E8"/>
    <w:pPr>
      <w:keepLines w:val="0"/>
      <w:pBdr>
        <w:bottom w:val="thinThickLargeGap" w:sz="24" w:space="1" w:color="auto"/>
      </w:pBdr>
      <w:spacing w:before="0"/>
    </w:pPr>
    <w:rPr>
      <w:rFonts w:ascii="Times New Roman" w:eastAsia="Times New Roman" w:hAnsi="Times New Roman" w:cs="Times New Roman"/>
      <w:color w:val="auto"/>
      <w:sz w:val="28"/>
      <w:szCs w:val="20"/>
    </w:rPr>
  </w:style>
  <w:style w:type="table" w:styleId="Moderntblzat">
    <w:name w:val="Table Contemporary"/>
    <w:basedOn w:val="Rcsostblzat"/>
    <w:uiPriority w:val="99"/>
    <w:rsid w:val="00B071E8"/>
    <w:tblPr>
      <w:tblStyleRowBandSize w:val="1"/>
      <w:tblBorders>
        <w:top w:val="none" w:sz="0" w:space="0" w:color="auto"/>
        <w:left w:val="none" w:sz="0" w:space="0" w:color="auto"/>
        <w:bottom w:val="none" w:sz="0" w:space="0" w:color="auto"/>
        <w:right w:val="none" w:sz="0" w:space="0" w:color="auto"/>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TableTitle">
    <w:name w:val="TableTitle"/>
    <w:basedOn w:val="Norml"/>
    <w:rsid w:val="00B071E8"/>
    <w:pPr>
      <w:jc w:val="center"/>
    </w:pPr>
    <w:rPr>
      <w:rFonts w:ascii="Arial Narrow" w:hAnsi="Arial Narrow"/>
      <w:sz w:val="20"/>
      <w:szCs w:val="20"/>
    </w:rPr>
  </w:style>
  <w:style w:type="paragraph" w:customStyle="1" w:styleId="TableHead">
    <w:name w:val="TableHead"/>
    <w:basedOn w:val="Norml"/>
    <w:rsid w:val="00B071E8"/>
    <w:pPr>
      <w:jc w:val="center"/>
    </w:pPr>
    <w:rPr>
      <w:rFonts w:ascii="Arial Narrow" w:hAnsi="Arial Narrow"/>
      <w:sz w:val="16"/>
      <w:szCs w:val="16"/>
    </w:rPr>
  </w:style>
  <w:style w:type="paragraph" w:customStyle="1" w:styleId="TableBody">
    <w:name w:val="TableBody"/>
    <w:basedOn w:val="TableHead"/>
    <w:rsid w:val="00B071E8"/>
    <w:pPr>
      <w:jc w:val="right"/>
    </w:pPr>
  </w:style>
  <w:style w:type="character" w:styleId="Lbjegyzet-hivatkozs">
    <w:name w:val="footnote reference"/>
    <w:rsid w:val="00B071E8"/>
    <w:rPr>
      <w:rFonts w:cs="Times New Roman"/>
      <w:vertAlign w:val="superscript"/>
    </w:rPr>
  </w:style>
  <w:style w:type="paragraph" w:styleId="Listafolytatsa">
    <w:name w:val="List Continue"/>
    <w:basedOn w:val="Norml"/>
    <w:rsid w:val="00B071E8"/>
    <w:pPr>
      <w:spacing w:after="120"/>
      <w:ind w:left="283"/>
    </w:pPr>
    <w:rPr>
      <w:rFonts w:ascii="Times New Roman" w:hAnsi="Times New Roman"/>
      <w:sz w:val="20"/>
      <w:szCs w:val="20"/>
    </w:rPr>
  </w:style>
  <w:style w:type="paragraph" w:styleId="Szvegtrzselssora">
    <w:name w:val="Body Text First Indent"/>
    <w:basedOn w:val="Szvegtrzs"/>
    <w:link w:val="SzvegtrzselssoraChar"/>
    <w:rsid w:val="00B071E8"/>
    <w:pPr>
      <w:ind w:firstLine="210"/>
    </w:pPr>
    <w:rPr>
      <w:rFonts w:ascii="Times New Roman" w:hAnsi="Times New Roman"/>
      <w:sz w:val="20"/>
      <w:szCs w:val="20"/>
    </w:rPr>
  </w:style>
  <w:style w:type="character" w:customStyle="1" w:styleId="SzvegtrzselssoraChar">
    <w:name w:val="Szövegtörzs első sora Char"/>
    <w:basedOn w:val="SzvegtrzsChar"/>
    <w:link w:val="Szvegtrzselssora"/>
    <w:rsid w:val="00B071E8"/>
    <w:rPr>
      <w:rFonts w:ascii="Times New Roman" w:eastAsia="Times New Roman" w:hAnsi="Times New Roman" w:cs="Times New Roman"/>
      <w:sz w:val="20"/>
      <w:szCs w:val="20"/>
      <w:lang w:eastAsia="hu-HU"/>
    </w:rPr>
  </w:style>
  <w:style w:type="paragraph" w:customStyle="1" w:styleId="Bek2">
    <w:name w:val="Bek2"/>
    <w:basedOn w:val="Norml"/>
    <w:rsid w:val="00B071E8"/>
    <w:pPr>
      <w:tabs>
        <w:tab w:val="left" w:pos="540"/>
        <w:tab w:val="left" w:pos="567"/>
      </w:tabs>
      <w:spacing w:before="400"/>
      <w:ind w:firstLine="567"/>
      <w:jc w:val="both"/>
    </w:pPr>
    <w:rPr>
      <w:rFonts w:ascii="Times New Roman" w:hAnsi="Times New Roman"/>
      <w:sz w:val="28"/>
      <w:szCs w:val="20"/>
    </w:rPr>
  </w:style>
  <w:style w:type="paragraph" w:customStyle="1" w:styleId="tablabetu">
    <w:name w:val="tablabetu"/>
    <w:basedOn w:val="Norml"/>
    <w:rsid w:val="00B071E8"/>
    <w:rPr>
      <w:rFonts w:cs="Arial"/>
      <w:sz w:val="20"/>
      <w:szCs w:val="16"/>
    </w:rPr>
  </w:style>
  <w:style w:type="character" w:customStyle="1" w:styleId="StlusArial10pt">
    <w:name w:val="Stílus Arial 10 pt"/>
    <w:rsid w:val="00B071E8"/>
    <w:rPr>
      <w:rFonts w:ascii="Arial" w:hAnsi="Arial"/>
      <w:sz w:val="28"/>
    </w:rPr>
  </w:style>
  <w:style w:type="paragraph" w:customStyle="1" w:styleId="TableStub">
    <w:name w:val="TableStub"/>
    <w:basedOn w:val="TableHead"/>
    <w:rsid w:val="00B071E8"/>
    <w:pPr>
      <w:tabs>
        <w:tab w:val="left" w:pos="198"/>
        <w:tab w:val="left" w:pos="397"/>
        <w:tab w:val="left" w:pos="595"/>
        <w:tab w:val="left" w:pos="794"/>
        <w:tab w:val="left" w:pos="992"/>
        <w:tab w:val="left" w:pos="1219"/>
      </w:tabs>
      <w:jc w:val="left"/>
    </w:pPr>
  </w:style>
  <w:style w:type="paragraph" w:customStyle="1" w:styleId="TableWafer">
    <w:name w:val="TableWafer"/>
    <w:basedOn w:val="TableStub"/>
    <w:rsid w:val="00B071E8"/>
    <w:pPr>
      <w:jc w:val="center"/>
    </w:pPr>
    <w:rPr>
      <w:b/>
      <w:bCs/>
      <w:i/>
      <w:iCs/>
    </w:rPr>
  </w:style>
  <w:style w:type="paragraph" w:customStyle="1" w:styleId="TableRowNumber">
    <w:name w:val="TableRowNumber"/>
    <w:basedOn w:val="Norml"/>
    <w:rsid w:val="00B071E8"/>
    <w:pPr>
      <w:ind w:right="57"/>
      <w:jc w:val="right"/>
    </w:pPr>
    <w:rPr>
      <w:rFonts w:ascii="Arial Narrow" w:hAnsi="Arial Narrow"/>
      <w:sz w:val="16"/>
      <w:szCs w:val="16"/>
    </w:rPr>
  </w:style>
  <w:style w:type="paragraph" w:customStyle="1" w:styleId="TableStub5">
    <w:name w:val="TableStub5"/>
    <w:basedOn w:val="TableHead"/>
    <w:rsid w:val="00B071E8"/>
    <w:pPr>
      <w:tabs>
        <w:tab w:val="left" w:pos="198"/>
        <w:tab w:val="left" w:pos="397"/>
        <w:tab w:val="left" w:pos="595"/>
        <w:tab w:val="left" w:pos="794"/>
        <w:tab w:val="left" w:pos="992"/>
        <w:tab w:val="left" w:pos="1219"/>
      </w:tabs>
      <w:jc w:val="left"/>
    </w:pPr>
  </w:style>
  <w:style w:type="paragraph" w:customStyle="1" w:styleId="TableBody6">
    <w:name w:val="TableBody6"/>
    <w:basedOn w:val="TableHead"/>
    <w:rsid w:val="00B071E8"/>
    <w:pPr>
      <w:jc w:val="right"/>
    </w:pPr>
  </w:style>
  <w:style w:type="paragraph" w:customStyle="1" w:styleId="CharChar2">
    <w:name w:val="Char Char2"/>
    <w:basedOn w:val="Norml"/>
    <w:uiPriority w:val="99"/>
    <w:rsid w:val="00B071E8"/>
    <w:pPr>
      <w:spacing w:after="160" w:line="240" w:lineRule="exact"/>
    </w:pPr>
    <w:rPr>
      <w:rFonts w:ascii="Verdana" w:hAnsi="Verdana"/>
      <w:sz w:val="20"/>
      <w:szCs w:val="20"/>
      <w:lang w:val="en-US" w:eastAsia="en-US"/>
    </w:rPr>
  </w:style>
  <w:style w:type="paragraph" w:customStyle="1" w:styleId="Style22">
    <w:name w:val="Style22"/>
    <w:basedOn w:val="Norml"/>
    <w:rsid w:val="00B071E8"/>
    <w:pPr>
      <w:widowControl w:val="0"/>
      <w:autoSpaceDE w:val="0"/>
      <w:autoSpaceDN w:val="0"/>
      <w:adjustRightInd w:val="0"/>
      <w:spacing w:line="331" w:lineRule="exact"/>
      <w:jc w:val="both"/>
    </w:pPr>
    <w:rPr>
      <w:rFonts w:ascii="Franklin Gothic Demi Cond" w:hAnsi="Franklin Gothic Demi Cond"/>
      <w:sz w:val="24"/>
    </w:rPr>
  </w:style>
  <w:style w:type="paragraph" w:customStyle="1" w:styleId="Style53">
    <w:name w:val="Style53"/>
    <w:basedOn w:val="Norml"/>
    <w:rsid w:val="00B071E8"/>
    <w:pPr>
      <w:widowControl w:val="0"/>
      <w:autoSpaceDE w:val="0"/>
      <w:autoSpaceDN w:val="0"/>
      <w:adjustRightInd w:val="0"/>
      <w:jc w:val="center"/>
    </w:pPr>
    <w:rPr>
      <w:rFonts w:ascii="Franklin Gothic Demi Cond" w:hAnsi="Franklin Gothic Demi Cond"/>
      <w:sz w:val="24"/>
    </w:rPr>
  </w:style>
  <w:style w:type="paragraph" w:customStyle="1" w:styleId="Style54">
    <w:name w:val="Style54"/>
    <w:basedOn w:val="Norml"/>
    <w:rsid w:val="00B071E8"/>
    <w:pPr>
      <w:widowControl w:val="0"/>
      <w:autoSpaceDE w:val="0"/>
      <w:autoSpaceDN w:val="0"/>
      <w:adjustRightInd w:val="0"/>
      <w:spacing w:line="230" w:lineRule="exact"/>
      <w:jc w:val="center"/>
    </w:pPr>
    <w:rPr>
      <w:rFonts w:ascii="Franklin Gothic Demi Cond" w:hAnsi="Franklin Gothic Demi Cond"/>
      <w:sz w:val="24"/>
    </w:rPr>
  </w:style>
  <w:style w:type="paragraph" w:customStyle="1" w:styleId="Style65">
    <w:name w:val="Style65"/>
    <w:basedOn w:val="Norml"/>
    <w:rsid w:val="00B071E8"/>
    <w:pPr>
      <w:widowControl w:val="0"/>
      <w:autoSpaceDE w:val="0"/>
      <w:autoSpaceDN w:val="0"/>
      <w:adjustRightInd w:val="0"/>
      <w:spacing w:line="276" w:lineRule="exact"/>
      <w:ind w:firstLine="547"/>
    </w:pPr>
    <w:rPr>
      <w:rFonts w:ascii="Franklin Gothic Demi Cond" w:hAnsi="Franklin Gothic Demi Cond"/>
      <w:sz w:val="24"/>
    </w:rPr>
  </w:style>
  <w:style w:type="paragraph" w:customStyle="1" w:styleId="Style66">
    <w:name w:val="Style66"/>
    <w:basedOn w:val="Norml"/>
    <w:rsid w:val="00B071E8"/>
    <w:pPr>
      <w:widowControl w:val="0"/>
      <w:autoSpaceDE w:val="0"/>
      <w:autoSpaceDN w:val="0"/>
      <w:adjustRightInd w:val="0"/>
      <w:jc w:val="both"/>
    </w:pPr>
    <w:rPr>
      <w:rFonts w:ascii="Franklin Gothic Demi Cond" w:hAnsi="Franklin Gothic Demi Cond"/>
      <w:sz w:val="24"/>
    </w:rPr>
  </w:style>
  <w:style w:type="paragraph" w:customStyle="1" w:styleId="Style67">
    <w:name w:val="Style67"/>
    <w:basedOn w:val="Norml"/>
    <w:rsid w:val="00B071E8"/>
    <w:pPr>
      <w:widowControl w:val="0"/>
      <w:autoSpaceDE w:val="0"/>
      <w:autoSpaceDN w:val="0"/>
      <w:adjustRightInd w:val="0"/>
    </w:pPr>
    <w:rPr>
      <w:rFonts w:ascii="Franklin Gothic Demi Cond" w:hAnsi="Franklin Gothic Demi Cond"/>
      <w:sz w:val="24"/>
    </w:rPr>
  </w:style>
  <w:style w:type="paragraph" w:customStyle="1" w:styleId="Style68">
    <w:name w:val="Style68"/>
    <w:basedOn w:val="Norml"/>
    <w:rsid w:val="00B071E8"/>
    <w:pPr>
      <w:widowControl w:val="0"/>
      <w:autoSpaceDE w:val="0"/>
      <w:autoSpaceDN w:val="0"/>
      <w:adjustRightInd w:val="0"/>
    </w:pPr>
    <w:rPr>
      <w:rFonts w:ascii="Franklin Gothic Demi Cond" w:hAnsi="Franklin Gothic Demi Cond"/>
      <w:sz w:val="24"/>
    </w:rPr>
  </w:style>
  <w:style w:type="paragraph" w:customStyle="1" w:styleId="Style74">
    <w:name w:val="Style74"/>
    <w:basedOn w:val="Norml"/>
    <w:rsid w:val="00B071E8"/>
    <w:pPr>
      <w:widowControl w:val="0"/>
      <w:autoSpaceDE w:val="0"/>
      <w:autoSpaceDN w:val="0"/>
      <w:adjustRightInd w:val="0"/>
      <w:jc w:val="center"/>
    </w:pPr>
    <w:rPr>
      <w:rFonts w:ascii="Franklin Gothic Demi Cond" w:hAnsi="Franklin Gothic Demi Cond"/>
      <w:sz w:val="24"/>
    </w:rPr>
  </w:style>
  <w:style w:type="paragraph" w:customStyle="1" w:styleId="Style77">
    <w:name w:val="Style77"/>
    <w:basedOn w:val="Norml"/>
    <w:rsid w:val="00B071E8"/>
    <w:pPr>
      <w:widowControl w:val="0"/>
      <w:autoSpaceDE w:val="0"/>
      <w:autoSpaceDN w:val="0"/>
      <w:adjustRightInd w:val="0"/>
      <w:spacing w:line="230" w:lineRule="exact"/>
      <w:ind w:firstLine="235"/>
    </w:pPr>
    <w:rPr>
      <w:rFonts w:ascii="Franklin Gothic Demi Cond" w:hAnsi="Franklin Gothic Demi Cond"/>
      <w:sz w:val="24"/>
    </w:rPr>
  </w:style>
  <w:style w:type="character" w:customStyle="1" w:styleId="FontStyle360">
    <w:name w:val="Font Style360"/>
    <w:rsid w:val="00B071E8"/>
    <w:rPr>
      <w:rFonts w:ascii="Times New Roman" w:hAnsi="Times New Roman"/>
      <w:i/>
      <w:sz w:val="22"/>
    </w:rPr>
  </w:style>
  <w:style w:type="character" w:customStyle="1" w:styleId="FontStyle361">
    <w:name w:val="Font Style361"/>
    <w:rsid w:val="00B071E8"/>
    <w:rPr>
      <w:rFonts w:ascii="Times New Roman" w:hAnsi="Times New Roman"/>
      <w:b/>
      <w:i/>
      <w:sz w:val="22"/>
    </w:rPr>
  </w:style>
  <w:style w:type="character" w:customStyle="1" w:styleId="FontStyle362">
    <w:name w:val="Font Style362"/>
    <w:rsid w:val="00B071E8"/>
    <w:rPr>
      <w:rFonts w:ascii="Times New Roman" w:hAnsi="Times New Roman"/>
      <w:i/>
      <w:sz w:val="20"/>
    </w:rPr>
  </w:style>
  <w:style w:type="character" w:customStyle="1" w:styleId="FontStyle368">
    <w:name w:val="Font Style368"/>
    <w:rsid w:val="00B071E8"/>
    <w:rPr>
      <w:rFonts w:ascii="Times New Roman" w:hAnsi="Times New Roman"/>
      <w:i/>
      <w:sz w:val="22"/>
    </w:rPr>
  </w:style>
  <w:style w:type="paragraph" w:customStyle="1" w:styleId="Style84">
    <w:name w:val="Style84"/>
    <w:basedOn w:val="Norml"/>
    <w:rsid w:val="00B071E8"/>
    <w:pPr>
      <w:widowControl w:val="0"/>
      <w:autoSpaceDE w:val="0"/>
      <w:autoSpaceDN w:val="0"/>
      <w:adjustRightInd w:val="0"/>
      <w:spacing w:line="250" w:lineRule="exact"/>
      <w:ind w:firstLine="331"/>
    </w:pPr>
    <w:rPr>
      <w:rFonts w:ascii="Franklin Gothic Demi Cond" w:hAnsi="Franklin Gothic Demi Cond"/>
      <w:sz w:val="24"/>
    </w:rPr>
  </w:style>
  <w:style w:type="paragraph" w:customStyle="1" w:styleId="Style87">
    <w:name w:val="Style87"/>
    <w:basedOn w:val="Norml"/>
    <w:rsid w:val="00B071E8"/>
    <w:pPr>
      <w:widowControl w:val="0"/>
      <w:autoSpaceDE w:val="0"/>
      <w:autoSpaceDN w:val="0"/>
      <w:adjustRightInd w:val="0"/>
      <w:spacing w:line="250" w:lineRule="exact"/>
      <w:jc w:val="center"/>
    </w:pPr>
    <w:rPr>
      <w:rFonts w:ascii="Franklin Gothic Demi Cond" w:hAnsi="Franklin Gothic Demi Cond"/>
      <w:sz w:val="24"/>
    </w:rPr>
  </w:style>
  <w:style w:type="character" w:customStyle="1" w:styleId="FontStyle357">
    <w:name w:val="Font Style357"/>
    <w:rsid w:val="00B071E8"/>
    <w:rPr>
      <w:rFonts w:ascii="Times New Roman" w:hAnsi="Times New Roman"/>
      <w:smallCaps/>
      <w:sz w:val="22"/>
    </w:rPr>
  </w:style>
  <w:style w:type="paragraph" w:customStyle="1" w:styleId="Style6">
    <w:name w:val="Style6"/>
    <w:basedOn w:val="Norml"/>
    <w:rsid w:val="00B071E8"/>
    <w:pPr>
      <w:widowControl w:val="0"/>
      <w:autoSpaceDE w:val="0"/>
      <w:autoSpaceDN w:val="0"/>
      <w:adjustRightInd w:val="0"/>
      <w:jc w:val="both"/>
    </w:pPr>
    <w:rPr>
      <w:rFonts w:ascii="Franklin Gothic Demi Cond" w:hAnsi="Franklin Gothic Demi Cond"/>
      <w:sz w:val="24"/>
    </w:rPr>
  </w:style>
  <w:style w:type="paragraph" w:customStyle="1" w:styleId="Style57">
    <w:name w:val="Style57"/>
    <w:basedOn w:val="Norml"/>
    <w:rsid w:val="00B071E8"/>
    <w:pPr>
      <w:widowControl w:val="0"/>
      <w:autoSpaceDE w:val="0"/>
      <w:autoSpaceDN w:val="0"/>
      <w:adjustRightInd w:val="0"/>
    </w:pPr>
    <w:rPr>
      <w:rFonts w:ascii="Franklin Gothic Demi Cond" w:hAnsi="Franklin Gothic Demi Cond"/>
      <w:sz w:val="24"/>
    </w:rPr>
  </w:style>
  <w:style w:type="paragraph" w:customStyle="1" w:styleId="Style109">
    <w:name w:val="Style109"/>
    <w:basedOn w:val="Norml"/>
    <w:rsid w:val="00B071E8"/>
    <w:pPr>
      <w:widowControl w:val="0"/>
      <w:autoSpaceDE w:val="0"/>
      <w:autoSpaceDN w:val="0"/>
      <w:adjustRightInd w:val="0"/>
      <w:jc w:val="center"/>
    </w:pPr>
    <w:rPr>
      <w:rFonts w:ascii="Franklin Gothic Demi Cond" w:hAnsi="Franklin Gothic Demi Cond"/>
      <w:sz w:val="24"/>
    </w:rPr>
  </w:style>
  <w:style w:type="paragraph" w:styleId="z-Akrdvalja">
    <w:name w:val="HTML Bottom of Form"/>
    <w:basedOn w:val="Norml"/>
    <w:next w:val="Norml"/>
    <w:link w:val="z-AkrdvaljaChar"/>
    <w:hidden/>
    <w:rsid w:val="00B071E8"/>
    <w:pPr>
      <w:pBdr>
        <w:top w:val="single" w:sz="6" w:space="1" w:color="auto"/>
      </w:pBdr>
      <w:jc w:val="center"/>
    </w:pPr>
    <w:rPr>
      <w:rFonts w:eastAsia="SimSun" w:cs="Arial"/>
      <w:vanish/>
      <w:sz w:val="16"/>
      <w:szCs w:val="16"/>
      <w:lang w:eastAsia="zh-CN"/>
    </w:rPr>
  </w:style>
  <w:style w:type="character" w:customStyle="1" w:styleId="z-AkrdvaljaChar">
    <w:name w:val="z-A kérdőív alja Char"/>
    <w:basedOn w:val="Bekezdsalapbettpusa"/>
    <w:link w:val="z-Akrdvalja"/>
    <w:rsid w:val="00B071E8"/>
    <w:rPr>
      <w:rFonts w:ascii="Arial" w:eastAsia="SimSun" w:hAnsi="Arial" w:cs="Arial"/>
      <w:vanish/>
      <w:sz w:val="16"/>
      <w:szCs w:val="16"/>
      <w:lang w:eastAsia="zh-CN"/>
    </w:rPr>
  </w:style>
  <w:style w:type="paragraph" w:customStyle="1" w:styleId="Alrs-kzpre">
    <w:name w:val="Aláírás-középre"/>
    <w:basedOn w:val="Alrs"/>
    <w:next w:val="Norml"/>
    <w:rsid w:val="00B071E8"/>
    <w:pPr>
      <w:widowControl/>
      <w:suppressAutoHyphens/>
      <w:overflowPunct w:val="0"/>
      <w:autoSpaceDN/>
      <w:adjustRightInd/>
      <w:spacing w:line="320" w:lineRule="atLeast"/>
      <w:ind w:left="4536"/>
      <w:textAlignment w:val="baseline"/>
    </w:pPr>
    <w:rPr>
      <w:rFonts w:ascii="Times New Roman" w:hAnsi="Times New Roman"/>
      <w:i/>
      <w:kern w:val="1"/>
    </w:rPr>
  </w:style>
  <w:style w:type="paragraph" w:styleId="Alrs">
    <w:name w:val="Signature"/>
    <w:basedOn w:val="Norml"/>
    <w:link w:val="AlrsChar"/>
    <w:rsid w:val="00B071E8"/>
    <w:pPr>
      <w:widowControl w:val="0"/>
      <w:autoSpaceDE w:val="0"/>
      <w:autoSpaceDN w:val="0"/>
      <w:adjustRightInd w:val="0"/>
      <w:ind w:left="4252"/>
    </w:pPr>
    <w:rPr>
      <w:rFonts w:ascii="Franklin Gothic Demi Cond" w:hAnsi="Franklin Gothic Demi Cond"/>
      <w:sz w:val="24"/>
    </w:rPr>
  </w:style>
  <w:style w:type="character" w:customStyle="1" w:styleId="AlrsChar">
    <w:name w:val="Aláírás Char"/>
    <w:basedOn w:val="Bekezdsalapbettpusa"/>
    <w:link w:val="Alrs"/>
    <w:rsid w:val="00B071E8"/>
    <w:rPr>
      <w:rFonts w:ascii="Franklin Gothic Demi Cond" w:eastAsia="Times New Roman" w:hAnsi="Franklin Gothic Demi Cond" w:cs="Times New Roman"/>
      <w:sz w:val="24"/>
      <w:szCs w:val="24"/>
      <w:lang w:eastAsia="hu-HU"/>
    </w:rPr>
  </w:style>
  <w:style w:type="paragraph" w:customStyle="1" w:styleId="15sorkz">
    <w:name w:val="1.5 sorköz"/>
    <w:basedOn w:val="Szvegtrzs"/>
    <w:rsid w:val="00B071E8"/>
    <w:pPr>
      <w:autoSpaceDE w:val="0"/>
      <w:autoSpaceDN w:val="0"/>
      <w:spacing w:after="0"/>
      <w:jc w:val="both"/>
    </w:pPr>
    <w:rPr>
      <w:rFonts w:ascii="Times New Roman" w:hAnsi="Times New Roman"/>
      <w:sz w:val="24"/>
    </w:rPr>
  </w:style>
  <w:style w:type="paragraph" w:customStyle="1" w:styleId="Szvegblokk1">
    <w:name w:val="Szövegblokk1"/>
    <w:basedOn w:val="Norml"/>
    <w:rsid w:val="00B071E8"/>
    <w:pPr>
      <w:suppressAutoHyphens/>
      <w:ind w:left="-360" w:right="6192"/>
      <w:jc w:val="center"/>
    </w:pPr>
    <w:rPr>
      <w:rFonts w:ascii="Tahoma" w:hAnsi="Tahoma" w:cs="Tahoma"/>
      <w:sz w:val="24"/>
      <w:lang w:eastAsia="ar-SA"/>
    </w:rPr>
  </w:style>
  <w:style w:type="paragraph" w:customStyle="1" w:styleId="Style56">
    <w:name w:val="Style56"/>
    <w:basedOn w:val="Norml"/>
    <w:rsid w:val="00B071E8"/>
    <w:pPr>
      <w:widowControl w:val="0"/>
      <w:autoSpaceDE w:val="0"/>
      <w:autoSpaceDN w:val="0"/>
      <w:adjustRightInd w:val="0"/>
      <w:spacing w:line="216" w:lineRule="exact"/>
    </w:pPr>
    <w:rPr>
      <w:rFonts w:ascii="Franklin Gothic Demi Cond" w:hAnsi="Franklin Gothic Demi Cond"/>
      <w:sz w:val="24"/>
    </w:rPr>
  </w:style>
  <w:style w:type="paragraph" w:customStyle="1" w:styleId="Style73">
    <w:name w:val="Style73"/>
    <w:basedOn w:val="Norml"/>
    <w:rsid w:val="00B071E8"/>
    <w:pPr>
      <w:widowControl w:val="0"/>
      <w:autoSpaceDE w:val="0"/>
      <w:autoSpaceDN w:val="0"/>
      <w:adjustRightInd w:val="0"/>
      <w:spacing w:line="230" w:lineRule="exact"/>
      <w:ind w:firstLine="149"/>
    </w:pPr>
    <w:rPr>
      <w:rFonts w:ascii="Franklin Gothic Demi Cond" w:hAnsi="Franklin Gothic Demi Cond"/>
      <w:sz w:val="24"/>
    </w:rPr>
  </w:style>
  <w:style w:type="paragraph" w:customStyle="1" w:styleId="Style7">
    <w:name w:val="Style7"/>
    <w:basedOn w:val="Norml"/>
    <w:rsid w:val="00B071E8"/>
    <w:pPr>
      <w:widowControl w:val="0"/>
      <w:autoSpaceDE w:val="0"/>
      <w:autoSpaceDN w:val="0"/>
      <w:adjustRightInd w:val="0"/>
      <w:jc w:val="both"/>
    </w:pPr>
    <w:rPr>
      <w:rFonts w:ascii="Franklin Gothic Demi Cond" w:hAnsi="Franklin Gothic Demi Cond"/>
      <w:sz w:val="24"/>
    </w:rPr>
  </w:style>
  <w:style w:type="paragraph" w:customStyle="1" w:styleId="Style17">
    <w:name w:val="Style17"/>
    <w:basedOn w:val="Norml"/>
    <w:rsid w:val="00B071E8"/>
    <w:pPr>
      <w:widowControl w:val="0"/>
      <w:autoSpaceDE w:val="0"/>
      <w:autoSpaceDN w:val="0"/>
      <w:adjustRightInd w:val="0"/>
      <w:spacing w:line="331" w:lineRule="exact"/>
      <w:ind w:firstLine="566"/>
      <w:jc w:val="both"/>
    </w:pPr>
    <w:rPr>
      <w:rFonts w:ascii="Franklin Gothic Demi Cond" w:hAnsi="Franklin Gothic Demi Cond"/>
      <w:sz w:val="24"/>
    </w:rPr>
  </w:style>
  <w:style w:type="paragraph" w:customStyle="1" w:styleId="Style44">
    <w:name w:val="Style44"/>
    <w:basedOn w:val="Norml"/>
    <w:rsid w:val="00B071E8"/>
    <w:pPr>
      <w:widowControl w:val="0"/>
      <w:autoSpaceDE w:val="0"/>
      <w:autoSpaceDN w:val="0"/>
      <w:adjustRightInd w:val="0"/>
      <w:spacing w:line="274" w:lineRule="exact"/>
      <w:ind w:hanging="355"/>
      <w:jc w:val="both"/>
    </w:pPr>
    <w:rPr>
      <w:rFonts w:ascii="Franklin Gothic Demi Cond" w:hAnsi="Franklin Gothic Demi Cond"/>
      <w:sz w:val="24"/>
    </w:rPr>
  </w:style>
  <w:style w:type="paragraph" w:customStyle="1" w:styleId="Style104">
    <w:name w:val="Style104"/>
    <w:basedOn w:val="Norml"/>
    <w:rsid w:val="00B071E8"/>
    <w:pPr>
      <w:widowControl w:val="0"/>
      <w:autoSpaceDE w:val="0"/>
      <w:autoSpaceDN w:val="0"/>
      <w:adjustRightInd w:val="0"/>
      <w:spacing w:line="312" w:lineRule="exact"/>
      <w:ind w:firstLine="346"/>
    </w:pPr>
    <w:rPr>
      <w:rFonts w:ascii="Franklin Gothic Demi Cond" w:hAnsi="Franklin Gothic Demi Cond"/>
      <w:sz w:val="24"/>
    </w:rPr>
  </w:style>
  <w:style w:type="paragraph" w:customStyle="1" w:styleId="Style108">
    <w:name w:val="Style108"/>
    <w:basedOn w:val="Norml"/>
    <w:rsid w:val="00B071E8"/>
    <w:pPr>
      <w:widowControl w:val="0"/>
      <w:autoSpaceDE w:val="0"/>
      <w:autoSpaceDN w:val="0"/>
      <w:adjustRightInd w:val="0"/>
      <w:spacing w:line="275" w:lineRule="exact"/>
      <w:ind w:hanging="346"/>
      <w:jc w:val="both"/>
    </w:pPr>
    <w:rPr>
      <w:rFonts w:ascii="Franklin Gothic Demi Cond" w:hAnsi="Franklin Gothic Demi Cond"/>
      <w:sz w:val="24"/>
    </w:rPr>
  </w:style>
  <w:style w:type="paragraph" w:customStyle="1" w:styleId="Style88">
    <w:name w:val="Style88"/>
    <w:basedOn w:val="Norml"/>
    <w:rsid w:val="00B071E8"/>
    <w:pPr>
      <w:widowControl w:val="0"/>
      <w:autoSpaceDE w:val="0"/>
      <w:autoSpaceDN w:val="0"/>
      <w:adjustRightInd w:val="0"/>
      <w:spacing w:line="274" w:lineRule="exact"/>
      <w:jc w:val="center"/>
    </w:pPr>
    <w:rPr>
      <w:rFonts w:ascii="Franklin Gothic Demi Cond" w:hAnsi="Franklin Gothic Demi Cond"/>
      <w:sz w:val="24"/>
    </w:rPr>
  </w:style>
  <w:style w:type="paragraph" w:customStyle="1" w:styleId="CharChar1Char1">
    <w:name w:val="Char Char1 Char1"/>
    <w:basedOn w:val="Norml"/>
    <w:uiPriority w:val="99"/>
    <w:rsid w:val="00B071E8"/>
    <w:pPr>
      <w:spacing w:after="160" w:line="240" w:lineRule="exact"/>
    </w:pPr>
    <w:rPr>
      <w:rFonts w:ascii="Verdana" w:hAnsi="Verdana"/>
      <w:sz w:val="20"/>
      <w:szCs w:val="20"/>
      <w:lang w:val="en-US" w:eastAsia="en-US"/>
    </w:rPr>
  </w:style>
  <w:style w:type="paragraph" w:customStyle="1" w:styleId="CharChar1">
    <w:name w:val="Char Char1"/>
    <w:basedOn w:val="Norml"/>
    <w:uiPriority w:val="99"/>
    <w:rsid w:val="00B071E8"/>
    <w:pPr>
      <w:spacing w:after="160" w:line="240" w:lineRule="exact"/>
    </w:pPr>
    <w:rPr>
      <w:rFonts w:ascii="Verdana" w:hAnsi="Verdana"/>
      <w:sz w:val="20"/>
      <w:szCs w:val="20"/>
      <w:lang w:val="en-US" w:eastAsia="en-US"/>
    </w:rPr>
  </w:style>
  <w:style w:type="character" w:customStyle="1" w:styleId="apple-style-span">
    <w:name w:val="apple-style-span"/>
    <w:rsid w:val="00B071E8"/>
    <w:rPr>
      <w:rFonts w:cs="Times New Roman"/>
    </w:rPr>
  </w:style>
  <w:style w:type="paragraph" w:customStyle="1" w:styleId="bek">
    <w:name w:val="bek"/>
    <w:basedOn w:val="Norml"/>
    <w:rsid w:val="00B071E8"/>
    <w:pPr>
      <w:tabs>
        <w:tab w:val="left" w:pos="3402"/>
      </w:tabs>
      <w:ind w:left="426" w:hanging="142"/>
    </w:pPr>
    <w:rPr>
      <w:sz w:val="24"/>
      <w:szCs w:val="20"/>
    </w:rPr>
  </w:style>
  <w:style w:type="paragraph" w:customStyle="1" w:styleId="Elformzottszveg">
    <w:name w:val="Előformázott szöveg"/>
    <w:basedOn w:val="Norml"/>
    <w:rsid w:val="00B071E8"/>
    <w:pPr>
      <w:widowControl w:val="0"/>
      <w:suppressAutoHyphens/>
    </w:pPr>
    <w:rPr>
      <w:rFonts w:ascii="Cumberland" w:eastAsia="Calibri" w:hAnsi="Cumberland" w:cs="Cumberland"/>
      <w:sz w:val="24"/>
    </w:rPr>
  </w:style>
  <w:style w:type="paragraph" w:customStyle="1" w:styleId="2">
    <w:name w:val="2"/>
    <w:basedOn w:val="Norml"/>
    <w:rsid w:val="00B071E8"/>
    <w:pPr>
      <w:widowControl w:val="0"/>
      <w:suppressAutoHyphens/>
      <w:autoSpaceDE w:val="0"/>
      <w:spacing w:line="360" w:lineRule="auto"/>
      <w:ind w:left="1335" w:hanging="300"/>
      <w:jc w:val="both"/>
    </w:pPr>
    <w:rPr>
      <w:rFonts w:ascii="Times New Roman" w:eastAsia="Calibri" w:hAnsi="Times New Roman" w:cs="Tahoma"/>
      <w:sz w:val="24"/>
    </w:rPr>
  </w:style>
  <w:style w:type="paragraph" w:customStyle="1" w:styleId="3">
    <w:name w:val="3"/>
    <w:basedOn w:val="Norml"/>
    <w:rsid w:val="00B071E8"/>
    <w:pPr>
      <w:widowControl w:val="0"/>
      <w:suppressAutoHyphens/>
      <w:autoSpaceDE w:val="0"/>
      <w:spacing w:line="360" w:lineRule="auto"/>
      <w:ind w:left="2235" w:hanging="210"/>
      <w:jc w:val="both"/>
    </w:pPr>
    <w:rPr>
      <w:rFonts w:ascii="Times New Roman" w:eastAsia="Calibri" w:hAnsi="Times New Roman" w:cs="Tahoma"/>
      <w:sz w:val="24"/>
    </w:rPr>
  </w:style>
  <w:style w:type="paragraph" w:customStyle="1" w:styleId="BodyText21">
    <w:name w:val="Body Text 21"/>
    <w:basedOn w:val="Norml"/>
    <w:uiPriority w:val="99"/>
    <w:rsid w:val="00B071E8"/>
    <w:pPr>
      <w:ind w:firstLine="708"/>
      <w:jc w:val="both"/>
    </w:pPr>
    <w:rPr>
      <w:rFonts w:ascii="Times New Roman" w:hAnsi="Times New Roman"/>
      <w:sz w:val="28"/>
      <w:szCs w:val="20"/>
    </w:rPr>
  </w:style>
  <w:style w:type="paragraph" w:customStyle="1" w:styleId="Kp">
    <w:name w:val="Kép"/>
    <w:basedOn w:val="Szvegtrzs"/>
    <w:next w:val="Kpalrs"/>
    <w:rsid w:val="00B071E8"/>
    <w:pPr>
      <w:keepNext/>
      <w:jc w:val="both"/>
    </w:pPr>
    <w:rPr>
      <w:rFonts w:ascii="Garamond" w:hAnsi="Garamond"/>
      <w:spacing w:val="-5"/>
      <w:sz w:val="24"/>
      <w:szCs w:val="20"/>
      <w:lang w:eastAsia="en-US"/>
    </w:rPr>
  </w:style>
  <w:style w:type="paragraph" w:styleId="TJ4">
    <w:name w:val="toc 4"/>
    <w:basedOn w:val="Norml"/>
    <w:next w:val="Norml"/>
    <w:autoRedefine/>
    <w:uiPriority w:val="39"/>
    <w:rsid w:val="00B071E8"/>
    <w:pPr>
      <w:ind w:left="720"/>
    </w:pPr>
    <w:rPr>
      <w:rFonts w:ascii="Times New Roman" w:hAnsi="Times New Roman"/>
      <w:sz w:val="20"/>
      <w:szCs w:val="20"/>
    </w:rPr>
  </w:style>
  <w:style w:type="paragraph" w:styleId="TJ5">
    <w:name w:val="toc 5"/>
    <w:basedOn w:val="Norml"/>
    <w:next w:val="Norml"/>
    <w:autoRedefine/>
    <w:uiPriority w:val="39"/>
    <w:rsid w:val="00B071E8"/>
    <w:pPr>
      <w:ind w:left="960"/>
    </w:pPr>
    <w:rPr>
      <w:rFonts w:ascii="Times New Roman" w:hAnsi="Times New Roman"/>
      <w:sz w:val="20"/>
      <w:szCs w:val="20"/>
    </w:rPr>
  </w:style>
  <w:style w:type="paragraph" w:styleId="TJ6">
    <w:name w:val="toc 6"/>
    <w:basedOn w:val="Norml"/>
    <w:next w:val="Norml"/>
    <w:autoRedefine/>
    <w:uiPriority w:val="39"/>
    <w:rsid w:val="00B071E8"/>
    <w:pPr>
      <w:ind w:left="1200"/>
    </w:pPr>
    <w:rPr>
      <w:rFonts w:ascii="Times New Roman" w:hAnsi="Times New Roman"/>
      <w:sz w:val="20"/>
      <w:szCs w:val="20"/>
    </w:rPr>
  </w:style>
  <w:style w:type="paragraph" w:styleId="TJ7">
    <w:name w:val="toc 7"/>
    <w:basedOn w:val="Norml"/>
    <w:next w:val="Norml"/>
    <w:autoRedefine/>
    <w:uiPriority w:val="39"/>
    <w:rsid w:val="00B071E8"/>
    <w:pPr>
      <w:ind w:left="1440"/>
    </w:pPr>
    <w:rPr>
      <w:rFonts w:ascii="Times New Roman" w:hAnsi="Times New Roman"/>
      <w:sz w:val="20"/>
      <w:szCs w:val="20"/>
    </w:rPr>
  </w:style>
  <w:style w:type="paragraph" w:styleId="TJ8">
    <w:name w:val="toc 8"/>
    <w:basedOn w:val="Norml"/>
    <w:next w:val="Norml"/>
    <w:autoRedefine/>
    <w:semiHidden/>
    <w:rsid w:val="00B071E8"/>
    <w:pPr>
      <w:ind w:left="1680"/>
    </w:pPr>
    <w:rPr>
      <w:rFonts w:ascii="Times New Roman" w:hAnsi="Times New Roman"/>
      <w:sz w:val="20"/>
      <w:szCs w:val="20"/>
    </w:rPr>
  </w:style>
  <w:style w:type="paragraph" w:styleId="TJ9">
    <w:name w:val="toc 9"/>
    <w:basedOn w:val="Norml"/>
    <w:next w:val="Norml"/>
    <w:autoRedefine/>
    <w:semiHidden/>
    <w:rsid w:val="00B071E8"/>
    <w:pPr>
      <w:ind w:left="1920"/>
    </w:pPr>
    <w:rPr>
      <w:rFonts w:ascii="Times New Roman" w:hAnsi="Times New Roman"/>
      <w:sz w:val="20"/>
      <w:szCs w:val="20"/>
    </w:rPr>
  </w:style>
  <w:style w:type="paragraph" w:customStyle="1" w:styleId="Bekezds2">
    <w:name w:val="Bekezdés2"/>
    <w:basedOn w:val="Norml"/>
    <w:uiPriority w:val="99"/>
    <w:rsid w:val="00B071E8"/>
    <w:pPr>
      <w:keepLines/>
      <w:ind w:left="204" w:firstLine="204"/>
      <w:jc w:val="both"/>
    </w:pPr>
    <w:rPr>
      <w:rFonts w:ascii="Times New Roman" w:hAnsi="Times New Roman"/>
      <w:sz w:val="24"/>
      <w:szCs w:val="20"/>
      <w:lang w:eastAsia="en-US"/>
    </w:rPr>
  </w:style>
  <w:style w:type="paragraph" w:customStyle="1" w:styleId="Pont">
    <w:name w:val="Pont"/>
    <w:basedOn w:val="Norml"/>
    <w:rsid w:val="00B071E8"/>
    <w:pPr>
      <w:numPr>
        <w:ilvl w:val="2"/>
        <w:numId w:val="7"/>
      </w:numPr>
      <w:tabs>
        <w:tab w:val="left" w:pos="540"/>
        <w:tab w:val="left" w:pos="567"/>
      </w:tabs>
      <w:jc w:val="both"/>
    </w:pPr>
    <w:rPr>
      <w:rFonts w:ascii="Times New Roman" w:hAnsi="Times New Roman"/>
      <w:sz w:val="28"/>
      <w:szCs w:val="28"/>
    </w:rPr>
  </w:style>
  <w:style w:type="paragraph" w:customStyle="1" w:styleId="Char1CharCharCharCharCharChar">
    <w:name w:val="Char1 Char Char Char Char Char Char"/>
    <w:basedOn w:val="Norml"/>
    <w:rsid w:val="00B071E8"/>
    <w:pPr>
      <w:spacing w:before="120" w:afterLines="50" w:after="160" w:line="240" w:lineRule="exact"/>
      <w:ind w:left="180"/>
    </w:pPr>
    <w:rPr>
      <w:rFonts w:ascii="Verdana" w:hAnsi="Verdana" w:cs="Verdana"/>
      <w:bCs/>
      <w:noProof/>
      <w:sz w:val="20"/>
      <w:szCs w:val="20"/>
      <w:lang w:val="en-US" w:eastAsia="en-US"/>
    </w:rPr>
  </w:style>
  <w:style w:type="paragraph" w:customStyle="1" w:styleId="Norml1">
    <w:name w:val="Norml"/>
    <w:rsid w:val="00B071E8"/>
    <w:pPr>
      <w:autoSpaceDE w:val="0"/>
      <w:autoSpaceDN w:val="0"/>
      <w:adjustRightInd w:val="0"/>
      <w:spacing w:after="0" w:line="240" w:lineRule="auto"/>
      <w:jc w:val="both"/>
    </w:pPr>
    <w:rPr>
      <w:rFonts w:ascii="MS Sans Serif" w:eastAsia="Times New Roman" w:hAnsi="MS Sans Serif" w:cs="Times New Roman"/>
      <w:sz w:val="24"/>
      <w:szCs w:val="24"/>
      <w:lang w:eastAsia="hu-HU"/>
    </w:rPr>
  </w:style>
  <w:style w:type="paragraph" w:styleId="Vltozat">
    <w:name w:val="Revision"/>
    <w:hidden/>
    <w:uiPriority w:val="99"/>
    <w:semiHidden/>
    <w:rsid w:val="00B071E8"/>
    <w:pPr>
      <w:spacing w:after="0" w:line="240" w:lineRule="auto"/>
    </w:pPr>
    <w:rPr>
      <w:rFonts w:ascii="Times New Roman" w:eastAsia="Times New Roman" w:hAnsi="Times New Roman" w:cs="Times New Roman"/>
      <w:sz w:val="26"/>
      <w:szCs w:val="20"/>
      <w:lang w:eastAsia="hu-HU"/>
    </w:rPr>
  </w:style>
  <w:style w:type="paragraph" w:customStyle="1" w:styleId="Tartalomjegyzk">
    <w:name w:val="Tartalomjegyzék"/>
    <w:basedOn w:val="Norml"/>
    <w:link w:val="TartalomjegyzkChar"/>
    <w:qFormat/>
    <w:rsid w:val="00B071E8"/>
    <w:pPr>
      <w:jc w:val="center"/>
    </w:pPr>
    <w:rPr>
      <w:rFonts w:ascii="Times New Roman" w:eastAsia="Calibri" w:hAnsi="Times New Roman"/>
      <w:b/>
      <w:i/>
      <w:color w:val="000000"/>
      <w:sz w:val="36"/>
      <w:szCs w:val="20"/>
    </w:rPr>
  </w:style>
  <w:style w:type="character" w:customStyle="1" w:styleId="TartalomjegyzkChar">
    <w:name w:val="Tartalomjegyzék Char"/>
    <w:link w:val="Tartalomjegyzk"/>
    <w:locked/>
    <w:rsid w:val="00B071E8"/>
    <w:rPr>
      <w:rFonts w:ascii="Times New Roman" w:eastAsia="Calibri" w:hAnsi="Times New Roman" w:cs="Times New Roman"/>
      <w:b/>
      <w:i/>
      <w:color w:val="000000"/>
      <w:sz w:val="36"/>
      <w:szCs w:val="20"/>
      <w:lang w:eastAsia="hu-HU"/>
    </w:rPr>
  </w:style>
  <w:style w:type="paragraph" w:customStyle="1" w:styleId="1">
    <w:name w:val="1.)"/>
    <w:basedOn w:val="Norml"/>
    <w:link w:val="1Char"/>
    <w:qFormat/>
    <w:rsid w:val="00B071E8"/>
    <w:pPr>
      <w:tabs>
        <w:tab w:val="left" w:pos="709"/>
        <w:tab w:val="left" w:leader="dot" w:pos="7938"/>
      </w:tabs>
      <w:jc w:val="center"/>
    </w:pPr>
    <w:rPr>
      <w:rFonts w:ascii="Times New Roman" w:eastAsia="Calibri" w:hAnsi="Times New Roman"/>
      <w:b/>
      <w:sz w:val="24"/>
      <w:szCs w:val="20"/>
    </w:rPr>
  </w:style>
  <w:style w:type="paragraph" w:customStyle="1" w:styleId="12">
    <w:name w:val="1.2."/>
    <w:basedOn w:val="Norml"/>
    <w:link w:val="12Char"/>
    <w:qFormat/>
    <w:rsid w:val="00B071E8"/>
    <w:pPr>
      <w:jc w:val="both"/>
    </w:pPr>
    <w:rPr>
      <w:rFonts w:ascii="Times New Roman" w:eastAsia="Calibri" w:hAnsi="Times New Roman"/>
      <w:b/>
      <w:sz w:val="24"/>
      <w:szCs w:val="20"/>
    </w:rPr>
  </w:style>
  <w:style w:type="character" w:customStyle="1" w:styleId="1Char">
    <w:name w:val="1.) Char"/>
    <w:link w:val="1"/>
    <w:locked/>
    <w:rsid w:val="00B071E8"/>
    <w:rPr>
      <w:rFonts w:ascii="Times New Roman" w:eastAsia="Calibri" w:hAnsi="Times New Roman" w:cs="Times New Roman"/>
      <w:b/>
      <w:sz w:val="24"/>
      <w:szCs w:val="20"/>
      <w:lang w:eastAsia="hu-HU"/>
    </w:rPr>
  </w:style>
  <w:style w:type="paragraph" w:customStyle="1" w:styleId="111">
    <w:name w:val="1.1.1."/>
    <w:basedOn w:val="Norml"/>
    <w:link w:val="111Char"/>
    <w:qFormat/>
    <w:rsid w:val="00B071E8"/>
    <w:pPr>
      <w:jc w:val="both"/>
    </w:pPr>
    <w:rPr>
      <w:rFonts w:ascii="Times New Roman" w:eastAsia="Calibri" w:hAnsi="Times New Roman"/>
      <w:b/>
      <w:sz w:val="24"/>
      <w:szCs w:val="20"/>
    </w:rPr>
  </w:style>
  <w:style w:type="character" w:customStyle="1" w:styleId="12Char">
    <w:name w:val="1.2. Char"/>
    <w:link w:val="12"/>
    <w:locked/>
    <w:rsid w:val="00B071E8"/>
    <w:rPr>
      <w:rFonts w:ascii="Times New Roman" w:eastAsia="Calibri" w:hAnsi="Times New Roman" w:cs="Times New Roman"/>
      <w:b/>
      <w:sz w:val="24"/>
      <w:szCs w:val="20"/>
      <w:lang w:eastAsia="hu-HU"/>
    </w:rPr>
  </w:style>
  <w:style w:type="paragraph" w:customStyle="1" w:styleId="A">
    <w:name w:val="A.)"/>
    <w:basedOn w:val="Norml"/>
    <w:link w:val="AChar"/>
    <w:qFormat/>
    <w:rsid w:val="00B071E8"/>
    <w:pPr>
      <w:ind w:right="72"/>
      <w:jc w:val="both"/>
    </w:pPr>
    <w:rPr>
      <w:rFonts w:ascii="Times New Roman" w:eastAsia="Calibri" w:hAnsi="Times New Roman"/>
      <w:b/>
      <w:sz w:val="24"/>
      <w:szCs w:val="20"/>
    </w:rPr>
  </w:style>
  <w:style w:type="character" w:customStyle="1" w:styleId="111Char">
    <w:name w:val="1.1.1. Char"/>
    <w:link w:val="111"/>
    <w:locked/>
    <w:rsid w:val="00B071E8"/>
    <w:rPr>
      <w:rFonts w:ascii="Times New Roman" w:eastAsia="Calibri" w:hAnsi="Times New Roman" w:cs="Times New Roman"/>
      <w:b/>
      <w:sz w:val="24"/>
      <w:szCs w:val="20"/>
      <w:lang w:eastAsia="hu-HU"/>
    </w:rPr>
  </w:style>
  <w:style w:type="paragraph" w:customStyle="1" w:styleId="Mellkletek">
    <w:name w:val="Mellékletek"/>
    <w:basedOn w:val="Norml"/>
    <w:link w:val="MellkletekChar"/>
    <w:qFormat/>
    <w:rsid w:val="00B071E8"/>
    <w:pPr>
      <w:jc w:val="center"/>
    </w:pPr>
    <w:rPr>
      <w:rFonts w:ascii="Times New Roman" w:eastAsia="Calibri" w:hAnsi="Times New Roman"/>
      <w:b/>
      <w:sz w:val="24"/>
      <w:szCs w:val="20"/>
      <w:u w:val="single"/>
    </w:rPr>
  </w:style>
  <w:style w:type="character" w:customStyle="1" w:styleId="AChar">
    <w:name w:val="A.) Char"/>
    <w:link w:val="A"/>
    <w:locked/>
    <w:rsid w:val="00B071E8"/>
    <w:rPr>
      <w:rFonts w:ascii="Times New Roman" w:eastAsia="Calibri" w:hAnsi="Times New Roman" w:cs="Times New Roman"/>
      <w:b/>
      <w:sz w:val="24"/>
      <w:szCs w:val="20"/>
      <w:lang w:eastAsia="hu-HU"/>
    </w:rPr>
  </w:style>
  <w:style w:type="character" w:customStyle="1" w:styleId="CharCharChar">
    <w:name w:val="Char Char Char"/>
    <w:rsid w:val="00B071E8"/>
    <w:rPr>
      <w:sz w:val="24"/>
      <w:lang w:val="hu-HU" w:eastAsia="hu-HU"/>
    </w:rPr>
  </w:style>
  <w:style w:type="character" w:customStyle="1" w:styleId="MellkletekChar">
    <w:name w:val="Mellékletek Char"/>
    <w:link w:val="Mellkletek"/>
    <w:locked/>
    <w:rsid w:val="00B071E8"/>
    <w:rPr>
      <w:rFonts w:ascii="Times New Roman" w:eastAsia="Calibri" w:hAnsi="Times New Roman" w:cs="Times New Roman"/>
      <w:b/>
      <w:sz w:val="24"/>
      <w:szCs w:val="20"/>
      <w:u w:val="single"/>
      <w:lang w:eastAsia="hu-HU"/>
    </w:rPr>
  </w:style>
  <w:style w:type="paragraph" w:customStyle="1" w:styleId="SZMSZ4">
    <w:name w:val="SZMSZ_4"/>
    <w:basedOn w:val="Norml"/>
    <w:rsid w:val="00B071E8"/>
    <w:pPr>
      <w:spacing w:before="240" w:after="120"/>
      <w:outlineLvl w:val="0"/>
    </w:pPr>
    <w:rPr>
      <w:rFonts w:ascii="Times New Roman" w:hAnsi="Times New Roman"/>
      <w:b/>
      <w:iCs/>
      <w:kern w:val="28"/>
      <w:sz w:val="24"/>
      <w:u w:val="single"/>
    </w:rPr>
  </w:style>
  <w:style w:type="paragraph" w:customStyle="1" w:styleId="I">
    <w:name w:val="I."/>
    <w:basedOn w:val="Norml"/>
    <w:link w:val="IChar"/>
    <w:qFormat/>
    <w:rsid w:val="00B071E8"/>
    <w:pPr>
      <w:tabs>
        <w:tab w:val="left" w:leader="underscore" w:pos="9072"/>
      </w:tabs>
      <w:ind w:left="360"/>
      <w:jc w:val="center"/>
    </w:pPr>
    <w:rPr>
      <w:rFonts w:ascii="Times New Roman" w:eastAsia="Calibri" w:hAnsi="Times New Roman"/>
      <w:b/>
      <w:caps/>
      <w:sz w:val="24"/>
      <w:szCs w:val="20"/>
    </w:rPr>
  </w:style>
  <w:style w:type="character" w:customStyle="1" w:styleId="IChar">
    <w:name w:val="I. Char"/>
    <w:link w:val="I"/>
    <w:locked/>
    <w:rsid w:val="00B071E8"/>
    <w:rPr>
      <w:rFonts w:ascii="Times New Roman" w:eastAsia="Calibri" w:hAnsi="Times New Roman" w:cs="Times New Roman"/>
      <w:b/>
      <w:caps/>
      <w:sz w:val="24"/>
      <w:szCs w:val="20"/>
      <w:lang w:eastAsia="hu-HU"/>
    </w:rPr>
  </w:style>
  <w:style w:type="paragraph" w:customStyle="1" w:styleId="21">
    <w:name w:val="2.1."/>
    <w:basedOn w:val="Szvegtrzs"/>
    <w:link w:val="21Char"/>
    <w:qFormat/>
    <w:rsid w:val="00B071E8"/>
    <w:pPr>
      <w:spacing w:after="0"/>
      <w:jc w:val="both"/>
    </w:pPr>
    <w:rPr>
      <w:rFonts w:ascii="Times New Roman" w:eastAsia="Calibri" w:hAnsi="Times New Roman"/>
      <w:b/>
      <w:sz w:val="24"/>
      <w:szCs w:val="20"/>
    </w:rPr>
  </w:style>
  <w:style w:type="paragraph" w:customStyle="1" w:styleId="221">
    <w:name w:val="2.2.1."/>
    <w:basedOn w:val="Norml"/>
    <w:link w:val="221Char"/>
    <w:qFormat/>
    <w:rsid w:val="00B071E8"/>
    <w:pPr>
      <w:jc w:val="both"/>
    </w:pPr>
    <w:rPr>
      <w:rFonts w:ascii="Times New Roman" w:eastAsia="Calibri" w:hAnsi="Times New Roman"/>
      <w:b/>
      <w:sz w:val="24"/>
      <w:szCs w:val="20"/>
    </w:rPr>
  </w:style>
  <w:style w:type="character" w:customStyle="1" w:styleId="21Char">
    <w:name w:val="2.1. Char"/>
    <w:link w:val="21"/>
    <w:locked/>
    <w:rsid w:val="00B071E8"/>
    <w:rPr>
      <w:rFonts w:ascii="Times New Roman" w:eastAsia="Calibri" w:hAnsi="Times New Roman" w:cs="Times New Roman"/>
      <w:b/>
      <w:sz w:val="24"/>
      <w:szCs w:val="20"/>
      <w:lang w:eastAsia="hu-HU"/>
    </w:rPr>
  </w:style>
  <w:style w:type="character" w:customStyle="1" w:styleId="221Char">
    <w:name w:val="2.2.1. Char"/>
    <w:link w:val="221"/>
    <w:locked/>
    <w:rsid w:val="00B071E8"/>
    <w:rPr>
      <w:rFonts w:ascii="Times New Roman" w:eastAsia="Calibri" w:hAnsi="Times New Roman" w:cs="Times New Roman"/>
      <w:b/>
      <w:sz w:val="24"/>
      <w:szCs w:val="20"/>
      <w:lang w:eastAsia="hu-HU"/>
    </w:rPr>
  </w:style>
  <w:style w:type="paragraph" w:customStyle="1" w:styleId="Char1CharCharCharCharChar">
    <w:name w:val="Char1 Char Char Char Char Char"/>
    <w:basedOn w:val="Norml"/>
    <w:rsid w:val="00B071E8"/>
    <w:pPr>
      <w:spacing w:before="120" w:afterLines="50" w:after="160" w:line="240" w:lineRule="exact"/>
      <w:ind w:left="180"/>
    </w:pPr>
    <w:rPr>
      <w:rFonts w:ascii="Verdana" w:hAnsi="Verdana" w:cs="Verdana"/>
      <w:bCs/>
      <w:noProof/>
      <w:sz w:val="20"/>
      <w:szCs w:val="20"/>
      <w:lang w:val="en-US" w:eastAsia="en-US"/>
    </w:rPr>
  </w:style>
  <w:style w:type="paragraph" w:customStyle="1" w:styleId="Cmsor">
    <w:name w:val="Címsor"/>
    <w:basedOn w:val="Norml"/>
    <w:next w:val="Szvegtrzs"/>
    <w:rsid w:val="00B071E8"/>
    <w:pPr>
      <w:keepNext/>
      <w:suppressAutoHyphens/>
      <w:spacing w:before="240" w:after="120"/>
    </w:pPr>
    <w:rPr>
      <w:rFonts w:eastAsia="Calibri" w:cs="Lucida Sans Unicode"/>
      <w:sz w:val="28"/>
      <w:szCs w:val="28"/>
      <w:lang w:eastAsia="ar-SA"/>
    </w:rPr>
  </w:style>
  <w:style w:type="character" w:customStyle="1" w:styleId="lineweight181">
    <w:name w:val="lineweight181"/>
    <w:rsid w:val="00B071E8"/>
    <w:rPr>
      <w:rFonts w:cs="Times New Roman"/>
    </w:rPr>
  </w:style>
  <w:style w:type="paragraph" w:customStyle="1" w:styleId="BlockText1">
    <w:name w:val="Block Text1"/>
    <w:basedOn w:val="Norml"/>
    <w:uiPriority w:val="99"/>
    <w:rsid w:val="00B071E8"/>
    <w:pPr>
      <w:overflowPunct w:val="0"/>
      <w:autoSpaceDE w:val="0"/>
      <w:autoSpaceDN w:val="0"/>
      <w:adjustRightInd w:val="0"/>
      <w:ind w:left="284" w:right="-143"/>
      <w:jc w:val="both"/>
    </w:pPr>
    <w:rPr>
      <w:rFonts w:ascii="Times New Roman" w:hAnsi="Times New Roman"/>
      <w:sz w:val="28"/>
      <w:szCs w:val="20"/>
    </w:rPr>
  </w:style>
  <w:style w:type="paragraph" w:customStyle="1" w:styleId="NormlWeb18">
    <w:name w:val="Normál (Web)18"/>
    <w:basedOn w:val="Norml"/>
    <w:rsid w:val="00B071E8"/>
    <w:pPr>
      <w:spacing w:before="100" w:beforeAutospacing="1"/>
    </w:pPr>
    <w:rPr>
      <w:rFonts w:ascii="Times New Roman" w:hAnsi="Times New Roman"/>
      <w:sz w:val="24"/>
    </w:rPr>
  </w:style>
  <w:style w:type="paragraph" w:customStyle="1" w:styleId="NoSpacing1">
    <w:name w:val="No Spacing1"/>
    <w:basedOn w:val="Norml"/>
    <w:uiPriority w:val="99"/>
    <w:rsid w:val="00B071E8"/>
    <w:rPr>
      <w:rFonts w:ascii="Times New Roman" w:hAnsi="Times New Roman"/>
      <w:i/>
      <w:iCs/>
      <w:sz w:val="24"/>
      <w:lang w:val="en-US" w:eastAsia="en-US"/>
    </w:rPr>
  </w:style>
  <w:style w:type="paragraph" w:customStyle="1" w:styleId="listTimesNewRoman12ptNemFlkvrSorkizrt">
    <w:name w:val="list • + Times New Roman 12 pt Nem Félkövér Sorkizárt"/>
    <w:basedOn w:val="Norml"/>
    <w:rsid w:val="00B071E8"/>
    <w:pPr>
      <w:tabs>
        <w:tab w:val="num" w:pos="360"/>
        <w:tab w:val="left" w:pos="540"/>
        <w:tab w:val="left" w:pos="3960"/>
        <w:tab w:val="left" w:pos="5400"/>
        <w:tab w:val="left" w:pos="7020"/>
      </w:tabs>
      <w:overflowPunct w:val="0"/>
      <w:autoSpaceDE w:val="0"/>
      <w:autoSpaceDN w:val="0"/>
      <w:adjustRightInd w:val="0"/>
      <w:spacing w:after="120"/>
      <w:ind w:left="360" w:hanging="360"/>
      <w:jc w:val="both"/>
      <w:textAlignment w:val="baseline"/>
    </w:pPr>
    <w:rPr>
      <w:rFonts w:ascii="Times New Roman" w:hAnsi="Times New Roman"/>
      <w:kern w:val="20"/>
      <w:sz w:val="24"/>
      <w:szCs w:val="20"/>
    </w:rPr>
  </w:style>
  <w:style w:type="character" w:customStyle="1" w:styleId="FontStyle83">
    <w:name w:val="Font Style83"/>
    <w:rsid w:val="00B071E8"/>
    <w:rPr>
      <w:rFonts w:ascii="Arial" w:hAnsi="Arial"/>
      <w:sz w:val="14"/>
    </w:rPr>
  </w:style>
  <w:style w:type="paragraph" w:customStyle="1" w:styleId="Char1CharChar">
    <w:name w:val="Char1 Char Char"/>
    <w:basedOn w:val="Norml"/>
    <w:rsid w:val="00B071E8"/>
    <w:pPr>
      <w:spacing w:before="120" w:afterLines="50" w:after="160" w:line="240" w:lineRule="exact"/>
      <w:ind w:left="180"/>
    </w:pPr>
    <w:rPr>
      <w:rFonts w:ascii="Verdana" w:hAnsi="Verdana" w:cs="Verdana"/>
      <w:bCs/>
      <w:noProof/>
      <w:sz w:val="20"/>
      <w:szCs w:val="20"/>
      <w:lang w:val="en-US" w:eastAsia="en-US"/>
    </w:rPr>
  </w:style>
  <w:style w:type="paragraph" w:customStyle="1" w:styleId="Char1CharCharCharCharCharChar1">
    <w:name w:val="Char1 Char Char Char Char Char Char1"/>
    <w:basedOn w:val="Norml"/>
    <w:uiPriority w:val="99"/>
    <w:rsid w:val="00B071E8"/>
    <w:pPr>
      <w:spacing w:before="120" w:afterLines="50" w:after="160" w:line="240" w:lineRule="exact"/>
      <w:ind w:left="360"/>
    </w:pPr>
    <w:rPr>
      <w:rFonts w:ascii="Verdana" w:hAnsi="Verdana" w:cs="Verdana"/>
      <w:bCs/>
      <w:noProof/>
      <w:sz w:val="20"/>
      <w:szCs w:val="20"/>
      <w:lang w:val="en-US" w:eastAsia="en-US"/>
    </w:rPr>
  </w:style>
  <w:style w:type="character" w:customStyle="1" w:styleId="cmsor1Char0">
    <w:name w:val="címsor 1 Char"/>
    <w:link w:val="cmsor1"/>
    <w:locked/>
    <w:rsid w:val="00B071E8"/>
    <w:rPr>
      <w:rFonts w:ascii="Times New Roman" w:eastAsia="Times New Roman" w:hAnsi="Times New Roman" w:cs="Times New Roman"/>
      <w:b/>
      <w:sz w:val="28"/>
      <w:szCs w:val="20"/>
      <w:lang w:eastAsia="hu-HU"/>
    </w:rPr>
  </w:style>
  <w:style w:type="character" w:customStyle="1" w:styleId="Stlus3Char">
    <w:name w:val="Stílus3 Char"/>
    <w:link w:val="Stlus3"/>
    <w:locked/>
    <w:rsid w:val="00B071E8"/>
    <w:rPr>
      <w:rFonts w:ascii="Times New Roman" w:eastAsia="Times New Roman" w:hAnsi="Times New Roman" w:cs="Arial"/>
      <w:bCs/>
      <w:sz w:val="28"/>
      <w:szCs w:val="28"/>
      <w:lang w:eastAsia="hu-HU"/>
    </w:rPr>
  </w:style>
  <w:style w:type="paragraph" w:customStyle="1" w:styleId="Stlus4">
    <w:name w:val="Stílus4"/>
    <w:basedOn w:val="cmsor1"/>
    <w:rsid w:val="00B071E8"/>
    <w:pPr>
      <w:numPr>
        <w:numId w:val="0"/>
      </w:numPr>
      <w:tabs>
        <w:tab w:val="num" w:pos="360"/>
        <w:tab w:val="num" w:pos="720"/>
      </w:tabs>
      <w:ind w:left="431" w:hanging="431"/>
    </w:pPr>
    <w:rPr>
      <w:sz w:val="26"/>
    </w:rPr>
  </w:style>
  <w:style w:type="paragraph" w:customStyle="1" w:styleId="Stlus5">
    <w:name w:val="Stílus5"/>
    <w:basedOn w:val="Norml"/>
    <w:rsid w:val="00B071E8"/>
    <w:pPr>
      <w:jc w:val="both"/>
    </w:pPr>
    <w:rPr>
      <w:rFonts w:ascii="Times New Roman" w:hAnsi="Times New Roman"/>
      <w:b/>
      <w:sz w:val="24"/>
    </w:rPr>
  </w:style>
  <w:style w:type="paragraph" w:customStyle="1" w:styleId="10">
    <w:name w:val="1"/>
    <w:qFormat/>
    <w:rsid w:val="00B071E8"/>
    <w:pPr>
      <w:spacing w:after="0" w:line="240" w:lineRule="auto"/>
    </w:pPr>
    <w:rPr>
      <w:rFonts w:ascii="Times New Roman" w:eastAsia="Times New Roman" w:hAnsi="Times New Roman" w:cs="Times New Roman"/>
      <w:sz w:val="26"/>
      <w:szCs w:val="20"/>
      <w:lang w:eastAsia="hu-HU"/>
    </w:rPr>
  </w:style>
  <w:style w:type="paragraph" w:customStyle="1" w:styleId="BodyTextIndent1">
    <w:name w:val="Body Text Indent1"/>
    <w:basedOn w:val="Norml"/>
    <w:link w:val="BodyTextIndentChar"/>
    <w:rsid w:val="00B071E8"/>
    <w:pPr>
      <w:ind w:left="426"/>
      <w:jc w:val="both"/>
    </w:pPr>
    <w:rPr>
      <w:rFonts w:ascii="Times New Roman" w:eastAsiaTheme="minorHAnsi" w:hAnsi="Times New Roman"/>
      <w:sz w:val="20"/>
      <w:szCs w:val="22"/>
      <w:lang w:eastAsia="en-US"/>
    </w:rPr>
  </w:style>
  <w:style w:type="character" w:customStyle="1" w:styleId="CharCharChar1">
    <w:name w:val="Char Char Char1"/>
    <w:uiPriority w:val="99"/>
    <w:rsid w:val="00B071E8"/>
    <w:rPr>
      <w:sz w:val="24"/>
      <w:lang w:val="hu-HU" w:eastAsia="hu-HU"/>
    </w:rPr>
  </w:style>
  <w:style w:type="paragraph" w:customStyle="1" w:styleId="CharChar1CharCharCharChar110">
    <w:name w:val="Char Char1 Char Char Char Char11"/>
    <w:basedOn w:val="Norml"/>
    <w:uiPriority w:val="99"/>
    <w:rsid w:val="00B071E8"/>
    <w:pPr>
      <w:spacing w:after="160" w:line="240" w:lineRule="exact"/>
    </w:pPr>
    <w:rPr>
      <w:rFonts w:ascii="Verdana" w:hAnsi="Verdana"/>
      <w:sz w:val="20"/>
      <w:szCs w:val="20"/>
      <w:lang w:val="en-US" w:eastAsia="en-US"/>
    </w:rPr>
  </w:style>
  <w:style w:type="paragraph" w:customStyle="1" w:styleId="Char1CharCharCharCharChar1">
    <w:name w:val="Char1 Char Char Char Char Char1"/>
    <w:basedOn w:val="Norml"/>
    <w:uiPriority w:val="99"/>
    <w:rsid w:val="00B071E8"/>
    <w:pPr>
      <w:spacing w:before="120" w:afterLines="50" w:after="160" w:line="240" w:lineRule="exact"/>
      <w:ind w:left="180"/>
    </w:pPr>
    <w:rPr>
      <w:rFonts w:ascii="Verdana" w:hAnsi="Verdana" w:cs="Verdana"/>
      <w:bCs/>
      <w:noProof/>
      <w:sz w:val="20"/>
      <w:szCs w:val="20"/>
      <w:lang w:val="en-US" w:eastAsia="en-US"/>
    </w:rPr>
  </w:style>
  <w:style w:type="paragraph" w:customStyle="1" w:styleId="Szvegblokk2">
    <w:name w:val="Szövegblokk2"/>
    <w:basedOn w:val="Norml"/>
    <w:rsid w:val="00B071E8"/>
    <w:pPr>
      <w:overflowPunct w:val="0"/>
      <w:autoSpaceDE w:val="0"/>
      <w:autoSpaceDN w:val="0"/>
      <w:adjustRightInd w:val="0"/>
      <w:ind w:left="284" w:right="-143"/>
      <w:jc w:val="both"/>
    </w:pPr>
    <w:rPr>
      <w:rFonts w:ascii="Times New Roman" w:hAnsi="Times New Roman"/>
      <w:sz w:val="28"/>
      <w:szCs w:val="20"/>
    </w:rPr>
  </w:style>
  <w:style w:type="paragraph" w:customStyle="1" w:styleId="Nincstrkz1">
    <w:name w:val="Nincs térköz1"/>
    <w:basedOn w:val="Norml"/>
    <w:rsid w:val="00B071E8"/>
    <w:rPr>
      <w:rFonts w:ascii="Times New Roman" w:hAnsi="Times New Roman"/>
      <w:i/>
      <w:iCs/>
      <w:sz w:val="24"/>
      <w:lang w:val="en-US" w:eastAsia="en-US"/>
    </w:rPr>
  </w:style>
  <w:style w:type="paragraph" w:customStyle="1" w:styleId="Char1CharChar1">
    <w:name w:val="Char1 Char Char1"/>
    <w:basedOn w:val="Norml"/>
    <w:uiPriority w:val="99"/>
    <w:rsid w:val="00B071E8"/>
    <w:pPr>
      <w:spacing w:before="120" w:afterLines="50" w:after="160" w:line="240" w:lineRule="exact"/>
      <w:ind w:left="180"/>
    </w:pPr>
    <w:rPr>
      <w:rFonts w:ascii="Verdana" w:hAnsi="Verdana" w:cs="Verdana"/>
      <w:bCs/>
      <w:noProof/>
      <w:sz w:val="20"/>
      <w:szCs w:val="20"/>
      <w:lang w:val="en-US" w:eastAsia="en-US"/>
    </w:rPr>
  </w:style>
  <w:style w:type="table" w:customStyle="1" w:styleId="Moderntblzat1">
    <w:name w:val="Modern táblázat1"/>
    <w:basedOn w:val="Rcsostblzat"/>
    <w:next w:val="Moderntblzat"/>
    <w:rsid w:val="00B071E8"/>
    <w:tblPr>
      <w:tblStyleRowBandSize w:val="1"/>
      <w:tblBorders>
        <w:top w:val="none" w:sz="0" w:space="0" w:color="auto"/>
        <w:left w:val="none" w:sz="0" w:space="0" w:color="auto"/>
        <w:bottom w:val="none" w:sz="0" w:space="0" w:color="auto"/>
        <w:right w:val="none" w:sz="0" w:space="0" w:color="auto"/>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Szvegtrzsbehzssal1">
    <w:name w:val="Szövegtörzs behúzással1"/>
    <w:basedOn w:val="Norml"/>
    <w:rsid w:val="00B071E8"/>
    <w:pPr>
      <w:ind w:left="426"/>
      <w:jc w:val="both"/>
    </w:pPr>
    <w:rPr>
      <w:rFonts w:ascii="Times New Roman" w:hAnsi="Times New Roman"/>
      <w:sz w:val="20"/>
      <w:szCs w:val="20"/>
      <w:lang w:eastAsia="en-US"/>
    </w:rPr>
  </w:style>
  <w:style w:type="table" w:customStyle="1" w:styleId="Moderntblzat2">
    <w:name w:val="Modern táblázat2"/>
    <w:basedOn w:val="Rcsostblzat"/>
    <w:next w:val="Moderntblzat"/>
    <w:rsid w:val="00B071E8"/>
    <w:tblPr>
      <w:tblStyleRowBandSize w:val="1"/>
      <w:tblBorders>
        <w:top w:val="none" w:sz="0" w:space="0" w:color="auto"/>
        <w:left w:val="none" w:sz="0" w:space="0" w:color="auto"/>
        <w:bottom w:val="none" w:sz="0" w:space="0" w:color="auto"/>
        <w:right w:val="none" w:sz="0" w:space="0" w:color="auto"/>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Pa10">
    <w:name w:val="Pa10"/>
    <w:basedOn w:val="Default"/>
    <w:next w:val="Default"/>
    <w:uiPriority w:val="99"/>
    <w:rsid w:val="00B071E8"/>
    <w:pPr>
      <w:spacing w:line="181" w:lineRule="atLeast"/>
    </w:pPr>
    <w:rPr>
      <w:rFonts w:ascii="Myriad Pro" w:eastAsiaTheme="minorHAnsi" w:hAnsi="Myriad Pro" w:cstheme="minorBidi"/>
      <w:color w:val="auto"/>
      <w:lang w:eastAsia="en-US"/>
    </w:rPr>
  </w:style>
  <w:style w:type="paragraph" w:customStyle="1" w:styleId="Pa8">
    <w:name w:val="Pa8"/>
    <w:basedOn w:val="Default"/>
    <w:next w:val="Default"/>
    <w:uiPriority w:val="99"/>
    <w:rsid w:val="00B071E8"/>
    <w:pPr>
      <w:spacing w:line="181" w:lineRule="atLeast"/>
    </w:pPr>
    <w:rPr>
      <w:rFonts w:ascii="Myriad Pro" w:eastAsiaTheme="minorHAnsi" w:hAnsi="Myriad Pro" w:cstheme="minorBidi"/>
      <w:color w:val="auto"/>
      <w:lang w:eastAsia="en-US"/>
    </w:rPr>
  </w:style>
  <w:style w:type="paragraph" w:customStyle="1" w:styleId="Pa13">
    <w:name w:val="Pa13"/>
    <w:basedOn w:val="Default"/>
    <w:next w:val="Default"/>
    <w:uiPriority w:val="99"/>
    <w:rsid w:val="00B071E8"/>
    <w:pPr>
      <w:spacing w:line="181" w:lineRule="atLeast"/>
    </w:pPr>
    <w:rPr>
      <w:rFonts w:ascii="Myriad Pro" w:eastAsiaTheme="minorHAnsi" w:hAnsi="Myriad Pro" w:cstheme="minorBidi"/>
      <w:color w:val="auto"/>
      <w:lang w:eastAsia="en-US"/>
    </w:rPr>
  </w:style>
  <w:style w:type="numbering" w:customStyle="1" w:styleId="Nemlista11">
    <w:name w:val="Nem lista11"/>
    <w:next w:val="Nemlista"/>
    <w:uiPriority w:val="99"/>
    <w:semiHidden/>
    <w:unhideWhenUsed/>
    <w:rsid w:val="009542B6"/>
  </w:style>
  <w:style w:type="numbering" w:customStyle="1" w:styleId="Nemlista111">
    <w:name w:val="Nem lista111"/>
    <w:next w:val="Nemlista"/>
    <w:uiPriority w:val="99"/>
    <w:semiHidden/>
    <w:unhideWhenUsed/>
    <w:rsid w:val="009542B6"/>
  </w:style>
  <w:style w:type="numbering" w:customStyle="1" w:styleId="Nemlista1111">
    <w:name w:val="Nem lista1111"/>
    <w:next w:val="Nemlista"/>
    <w:uiPriority w:val="99"/>
    <w:semiHidden/>
    <w:unhideWhenUsed/>
    <w:rsid w:val="009542B6"/>
  </w:style>
  <w:style w:type="numbering" w:customStyle="1" w:styleId="Nemlista11111">
    <w:name w:val="Nem lista11111"/>
    <w:next w:val="Nemlista"/>
    <w:uiPriority w:val="99"/>
    <w:semiHidden/>
    <w:unhideWhenUsed/>
    <w:rsid w:val="009542B6"/>
  </w:style>
  <w:style w:type="table" w:customStyle="1" w:styleId="Moderntblzat3">
    <w:name w:val="Modern táblázat3"/>
    <w:basedOn w:val="Rcsostblzat"/>
    <w:next w:val="Moderntblzat"/>
    <w:rsid w:val="009542B6"/>
    <w:tblPr>
      <w:tblStyleRowBandSize w:val="1"/>
      <w:tblBorders>
        <w:top w:val="none" w:sz="0" w:space="0" w:color="auto"/>
        <w:left w:val="none" w:sz="0" w:space="0" w:color="auto"/>
        <w:bottom w:val="none" w:sz="0" w:space="0" w:color="auto"/>
        <w:right w:val="none" w:sz="0" w:space="0" w:color="auto"/>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emlista2">
    <w:name w:val="Nem lista2"/>
    <w:next w:val="Nemlista"/>
    <w:uiPriority w:val="99"/>
    <w:semiHidden/>
    <w:unhideWhenUsed/>
    <w:rsid w:val="009542B6"/>
  </w:style>
  <w:style w:type="numbering" w:customStyle="1" w:styleId="Nemlista12">
    <w:name w:val="Nem lista12"/>
    <w:next w:val="Nemlista"/>
    <w:uiPriority w:val="99"/>
    <w:semiHidden/>
    <w:unhideWhenUsed/>
    <w:rsid w:val="009542B6"/>
  </w:style>
  <w:style w:type="numbering" w:customStyle="1" w:styleId="Nemlista3">
    <w:name w:val="Nem lista3"/>
    <w:next w:val="Nemlista"/>
    <w:uiPriority w:val="99"/>
    <w:semiHidden/>
    <w:unhideWhenUsed/>
    <w:rsid w:val="009542B6"/>
  </w:style>
  <w:style w:type="character" w:customStyle="1" w:styleId="WW8Num3z0">
    <w:name w:val="WW8Num3z0"/>
    <w:rsid w:val="006B0FBE"/>
    <w:rPr>
      <w:rFonts w:ascii="Symbol" w:hAnsi="Symbol"/>
    </w:rPr>
  </w:style>
  <w:style w:type="character" w:customStyle="1" w:styleId="WW8Num4z0">
    <w:name w:val="WW8Num4z0"/>
    <w:rsid w:val="006B0FBE"/>
    <w:rPr>
      <w:rFonts w:ascii="Times New Roman" w:eastAsia="Times New Roman" w:hAnsi="Times New Roman" w:cs="Times New Roman"/>
    </w:rPr>
  </w:style>
  <w:style w:type="character" w:customStyle="1" w:styleId="WW8Num5z0">
    <w:name w:val="WW8Num5z0"/>
    <w:rsid w:val="006B0FBE"/>
    <w:rPr>
      <w:rFonts w:ascii="Times New Roman" w:hAnsi="Times New Roman" w:cs="Times New Roman"/>
    </w:rPr>
  </w:style>
  <w:style w:type="character" w:customStyle="1" w:styleId="WW8Num6z0">
    <w:name w:val="WW8Num6z0"/>
    <w:rsid w:val="006B0FBE"/>
    <w:rPr>
      <w:b w:val="0"/>
    </w:rPr>
  </w:style>
  <w:style w:type="character" w:customStyle="1" w:styleId="WW8Num6z1">
    <w:name w:val="WW8Num6z1"/>
    <w:rsid w:val="006B0FBE"/>
    <w:rPr>
      <w:rFonts w:ascii="Courier New" w:hAnsi="Courier New" w:cs="Courier New"/>
    </w:rPr>
  </w:style>
  <w:style w:type="character" w:customStyle="1" w:styleId="WW8Num6z2">
    <w:name w:val="WW8Num6z2"/>
    <w:rsid w:val="006B0FBE"/>
    <w:rPr>
      <w:rFonts w:ascii="Wingdings" w:hAnsi="Wingdings"/>
    </w:rPr>
  </w:style>
  <w:style w:type="character" w:customStyle="1" w:styleId="WW8Num6z3">
    <w:name w:val="WW8Num6z3"/>
    <w:rsid w:val="006B0FBE"/>
    <w:rPr>
      <w:rFonts w:ascii="Symbol" w:hAnsi="Symbol"/>
    </w:rPr>
  </w:style>
  <w:style w:type="character" w:customStyle="1" w:styleId="WW8Num7z0">
    <w:name w:val="WW8Num7z0"/>
    <w:rsid w:val="006B0FBE"/>
    <w:rPr>
      <w:rFonts w:ascii="Times New Roman" w:eastAsia="Times New Roman" w:hAnsi="Times New Roman" w:cs="Times New Roman"/>
    </w:rPr>
  </w:style>
  <w:style w:type="character" w:customStyle="1" w:styleId="WW8Num8z0">
    <w:name w:val="WW8Num8z0"/>
    <w:rsid w:val="006B0FBE"/>
    <w:rPr>
      <w:b w:val="0"/>
    </w:rPr>
  </w:style>
  <w:style w:type="character" w:customStyle="1" w:styleId="WW8Num10z0">
    <w:name w:val="WW8Num10z0"/>
    <w:rsid w:val="006B0FBE"/>
    <w:rPr>
      <w:rFonts w:ascii="Symbol" w:hAnsi="Symbol" w:cs="OpenSymbol"/>
    </w:rPr>
  </w:style>
  <w:style w:type="character" w:customStyle="1" w:styleId="WW8Num11z0">
    <w:name w:val="WW8Num11z0"/>
    <w:rsid w:val="006B0FBE"/>
    <w:rPr>
      <w:b w:val="0"/>
    </w:rPr>
  </w:style>
  <w:style w:type="character" w:customStyle="1" w:styleId="WW8Num11z1">
    <w:name w:val="WW8Num11z1"/>
    <w:rsid w:val="006B0FBE"/>
    <w:rPr>
      <w:rFonts w:ascii="Courier New" w:hAnsi="Courier New" w:cs="Courier New"/>
    </w:rPr>
  </w:style>
  <w:style w:type="character" w:customStyle="1" w:styleId="WW8Num11z2">
    <w:name w:val="WW8Num11z2"/>
    <w:rsid w:val="006B0FBE"/>
    <w:rPr>
      <w:rFonts w:ascii="Wingdings" w:hAnsi="Wingdings"/>
    </w:rPr>
  </w:style>
  <w:style w:type="character" w:customStyle="1" w:styleId="WW8Num11z3">
    <w:name w:val="WW8Num11z3"/>
    <w:rsid w:val="006B0FBE"/>
    <w:rPr>
      <w:rFonts w:ascii="Symbol" w:hAnsi="Symbol"/>
    </w:rPr>
  </w:style>
  <w:style w:type="character" w:customStyle="1" w:styleId="Bekezdsalapbettpusa3">
    <w:name w:val="Bekezdés alapbetűtípusa3"/>
    <w:rsid w:val="006B0FBE"/>
  </w:style>
  <w:style w:type="character" w:customStyle="1" w:styleId="Absatz-Standardschriftart">
    <w:name w:val="Absatz-Standardschriftart"/>
    <w:rsid w:val="006B0FBE"/>
  </w:style>
  <w:style w:type="character" w:customStyle="1" w:styleId="WW8Num2z0">
    <w:name w:val="WW8Num2z0"/>
    <w:rsid w:val="006B0FBE"/>
    <w:rPr>
      <w:rFonts w:ascii="Symbol" w:hAnsi="Symbol"/>
    </w:rPr>
  </w:style>
  <w:style w:type="character" w:customStyle="1" w:styleId="WW8Num5z1">
    <w:name w:val="WW8Num5z1"/>
    <w:rsid w:val="006B0FBE"/>
    <w:rPr>
      <w:rFonts w:ascii="Courier New" w:hAnsi="Courier New" w:cs="Courier New"/>
    </w:rPr>
  </w:style>
  <w:style w:type="character" w:customStyle="1" w:styleId="WW8Num5z2">
    <w:name w:val="WW8Num5z2"/>
    <w:rsid w:val="006B0FBE"/>
    <w:rPr>
      <w:rFonts w:ascii="Wingdings" w:hAnsi="Wingdings"/>
    </w:rPr>
  </w:style>
  <w:style w:type="character" w:customStyle="1" w:styleId="WW8Num5z3">
    <w:name w:val="WW8Num5z3"/>
    <w:rsid w:val="006B0FBE"/>
    <w:rPr>
      <w:rFonts w:ascii="Symbol" w:hAnsi="Symbol"/>
    </w:rPr>
  </w:style>
  <w:style w:type="character" w:customStyle="1" w:styleId="Bekezdsalapbettpusa2">
    <w:name w:val="Bekezdés alapbetűtípusa2"/>
    <w:rsid w:val="006B0FBE"/>
  </w:style>
  <w:style w:type="character" w:customStyle="1" w:styleId="WW8Num3z1">
    <w:name w:val="WW8Num3z1"/>
    <w:rsid w:val="006B0FBE"/>
    <w:rPr>
      <w:rFonts w:ascii="Courier New" w:hAnsi="Courier New" w:cs="Courier New"/>
    </w:rPr>
  </w:style>
  <w:style w:type="character" w:customStyle="1" w:styleId="WW8Num3z2">
    <w:name w:val="WW8Num3z2"/>
    <w:rsid w:val="006B0FBE"/>
    <w:rPr>
      <w:rFonts w:ascii="Wingdings" w:hAnsi="Wingdings"/>
    </w:rPr>
  </w:style>
  <w:style w:type="character" w:customStyle="1" w:styleId="WW8Num4z1">
    <w:name w:val="WW8Num4z1"/>
    <w:rsid w:val="006B0FBE"/>
    <w:rPr>
      <w:rFonts w:ascii="Courier New" w:hAnsi="Courier New" w:cs="Courier New"/>
    </w:rPr>
  </w:style>
  <w:style w:type="character" w:customStyle="1" w:styleId="WW8Num4z2">
    <w:name w:val="WW8Num4z2"/>
    <w:rsid w:val="006B0FBE"/>
    <w:rPr>
      <w:rFonts w:ascii="Wingdings" w:hAnsi="Wingdings"/>
    </w:rPr>
  </w:style>
  <w:style w:type="character" w:customStyle="1" w:styleId="WW8Num4z3">
    <w:name w:val="WW8Num4z3"/>
    <w:rsid w:val="006B0FBE"/>
    <w:rPr>
      <w:rFonts w:ascii="Symbol" w:hAnsi="Symbol"/>
    </w:rPr>
  </w:style>
  <w:style w:type="character" w:customStyle="1" w:styleId="WW8Num7z1">
    <w:name w:val="WW8Num7z1"/>
    <w:rsid w:val="006B0FBE"/>
    <w:rPr>
      <w:rFonts w:ascii="Courier New" w:hAnsi="Courier New" w:cs="Courier New"/>
    </w:rPr>
  </w:style>
  <w:style w:type="character" w:customStyle="1" w:styleId="WW8Num7z2">
    <w:name w:val="WW8Num7z2"/>
    <w:rsid w:val="006B0FBE"/>
    <w:rPr>
      <w:rFonts w:ascii="Wingdings" w:hAnsi="Wingdings"/>
    </w:rPr>
  </w:style>
  <w:style w:type="character" w:customStyle="1" w:styleId="WW8Num7z3">
    <w:name w:val="WW8Num7z3"/>
    <w:rsid w:val="006B0FBE"/>
    <w:rPr>
      <w:rFonts w:ascii="Symbol" w:hAnsi="Symbol"/>
    </w:rPr>
  </w:style>
  <w:style w:type="character" w:customStyle="1" w:styleId="WW8Num9z0">
    <w:name w:val="WW8Num9z0"/>
    <w:rsid w:val="006B0FBE"/>
    <w:rPr>
      <w:b w:val="0"/>
    </w:rPr>
  </w:style>
  <w:style w:type="character" w:customStyle="1" w:styleId="WW8Num10z1">
    <w:name w:val="WW8Num10z1"/>
    <w:rsid w:val="006B0FBE"/>
    <w:rPr>
      <w:rFonts w:ascii="Times New Roman" w:eastAsia="Times New Roman" w:hAnsi="Times New Roman" w:cs="Times New Roman"/>
    </w:rPr>
  </w:style>
  <w:style w:type="character" w:customStyle="1" w:styleId="WW8Num10z2">
    <w:name w:val="WW8Num10z2"/>
    <w:rsid w:val="006B0FBE"/>
    <w:rPr>
      <w:rFonts w:ascii="Symbol" w:eastAsia="Times New Roman" w:hAnsi="Symbol" w:cs="Times New Roman"/>
    </w:rPr>
  </w:style>
  <w:style w:type="character" w:customStyle="1" w:styleId="WW8Num10z3">
    <w:name w:val="WW8Num10z3"/>
    <w:rsid w:val="006B0FBE"/>
    <w:rPr>
      <w:rFonts w:ascii="Wingdings" w:eastAsia="Times New Roman" w:hAnsi="Wingdings" w:cs="Times New Roman"/>
    </w:rPr>
  </w:style>
  <w:style w:type="character" w:customStyle="1" w:styleId="WW8Num12z0">
    <w:name w:val="WW8Num12z0"/>
    <w:rsid w:val="006B0FBE"/>
    <w:rPr>
      <w:b w:val="0"/>
    </w:rPr>
  </w:style>
  <w:style w:type="character" w:customStyle="1" w:styleId="WW8Num13z0">
    <w:name w:val="WW8Num13z0"/>
    <w:rsid w:val="006B0FBE"/>
    <w:rPr>
      <w:b w:val="0"/>
    </w:rPr>
  </w:style>
  <w:style w:type="character" w:customStyle="1" w:styleId="WW8Num14z0">
    <w:name w:val="WW8Num14z0"/>
    <w:rsid w:val="006B0FBE"/>
    <w:rPr>
      <w:rFonts w:ascii="Times New Roman" w:eastAsia="Times New Roman" w:hAnsi="Times New Roman" w:cs="Times New Roman"/>
    </w:rPr>
  </w:style>
  <w:style w:type="character" w:customStyle="1" w:styleId="WW8Num14z1">
    <w:name w:val="WW8Num14z1"/>
    <w:rsid w:val="006B0FBE"/>
    <w:rPr>
      <w:rFonts w:ascii="Courier New" w:hAnsi="Courier New" w:cs="Courier New"/>
    </w:rPr>
  </w:style>
  <w:style w:type="character" w:customStyle="1" w:styleId="WW8Num14z2">
    <w:name w:val="WW8Num14z2"/>
    <w:rsid w:val="006B0FBE"/>
    <w:rPr>
      <w:rFonts w:ascii="Wingdings" w:hAnsi="Wingdings"/>
    </w:rPr>
  </w:style>
  <w:style w:type="character" w:customStyle="1" w:styleId="WW8Num14z3">
    <w:name w:val="WW8Num14z3"/>
    <w:rsid w:val="006B0FBE"/>
    <w:rPr>
      <w:rFonts w:ascii="Symbol" w:hAnsi="Symbol"/>
    </w:rPr>
  </w:style>
  <w:style w:type="character" w:customStyle="1" w:styleId="WW8Num15z0">
    <w:name w:val="WW8Num15z0"/>
    <w:rsid w:val="006B0FBE"/>
    <w:rPr>
      <w:rFonts w:ascii="Courier New" w:hAnsi="Courier New" w:cs="Courier New"/>
    </w:rPr>
  </w:style>
  <w:style w:type="character" w:customStyle="1" w:styleId="WW8Num15z2">
    <w:name w:val="WW8Num15z2"/>
    <w:rsid w:val="006B0FBE"/>
    <w:rPr>
      <w:rFonts w:ascii="Wingdings" w:hAnsi="Wingdings"/>
    </w:rPr>
  </w:style>
  <w:style w:type="character" w:customStyle="1" w:styleId="WW8Num15z3">
    <w:name w:val="WW8Num15z3"/>
    <w:rsid w:val="006B0FBE"/>
    <w:rPr>
      <w:rFonts w:ascii="Symbol" w:hAnsi="Symbol"/>
    </w:rPr>
  </w:style>
  <w:style w:type="character" w:customStyle="1" w:styleId="WW8Num16z0">
    <w:name w:val="WW8Num16z0"/>
    <w:rsid w:val="006B0FBE"/>
    <w:rPr>
      <w:rFonts w:ascii="Symbol" w:hAnsi="Symbol"/>
    </w:rPr>
  </w:style>
  <w:style w:type="character" w:customStyle="1" w:styleId="WW8Num16z1">
    <w:name w:val="WW8Num16z1"/>
    <w:rsid w:val="006B0FBE"/>
    <w:rPr>
      <w:rFonts w:ascii="Courier New" w:hAnsi="Courier New" w:cs="Courier New"/>
    </w:rPr>
  </w:style>
  <w:style w:type="character" w:customStyle="1" w:styleId="WW8Num16z2">
    <w:name w:val="WW8Num16z2"/>
    <w:rsid w:val="006B0FBE"/>
    <w:rPr>
      <w:rFonts w:ascii="Wingdings" w:hAnsi="Wingdings"/>
    </w:rPr>
  </w:style>
  <w:style w:type="character" w:customStyle="1" w:styleId="WW8Num18z0">
    <w:name w:val="WW8Num18z0"/>
    <w:rsid w:val="006B0FBE"/>
    <w:rPr>
      <w:b w:val="0"/>
    </w:rPr>
  </w:style>
  <w:style w:type="character" w:customStyle="1" w:styleId="WW8Num20z0">
    <w:name w:val="WW8Num20z0"/>
    <w:rsid w:val="006B0FBE"/>
    <w:rPr>
      <w:b w:val="0"/>
    </w:rPr>
  </w:style>
  <w:style w:type="character" w:customStyle="1" w:styleId="WW8Num21z0">
    <w:name w:val="WW8Num21z0"/>
    <w:rsid w:val="006B0FBE"/>
    <w:rPr>
      <w:b w:val="0"/>
    </w:rPr>
  </w:style>
  <w:style w:type="character" w:customStyle="1" w:styleId="Bekezdsalapbettpusa1">
    <w:name w:val="Bekezdés alapbetűtípusa1"/>
    <w:rsid w:val="006B0FBE"/>
  </w:style>
  <w:style w:type="character" w:customStyle="1" w:styleId="Felsorolsjel">
    <w:name w:val="Felsorolásjel"/>
    <w:rsid w:val="006B0FBE"/>
    <w:rPr>
      <w:rFonts w:ascii="OpenSymbol" w:eastAsia="OpenSymbol" w:hAnsi="OpenSymbol" w:cs="OpenSymbol"/>
    </w:rPr>
  </w:style>
  <w:style w:type="character" w:customStyle="1" w:styleId="WW8Num13z1">
    <w:name w:val="WW8Num13z1"/>
    <w:rsid w:val="006B0FBE"/>
    <w:rPr>
      <w:rFonts w:ascii="Courier New" w:hAnsi="Courier New" w:cs="Courier New"/>
    </w:rPr>
  </w:style>
  <w:style w:type="character" w:customStyle="1" w:styleId="WW8Num13z3">
    <w:name w:val="WW8Num13z3"/>
    <w:rsid w:val="006B0FBE"/>
    <w:rPr>
      <w:rFonts w:ascii="Symbol" w:hAnsi="Symbol"/>
    </w:rPr>
  </w:style>
  <w:style w:type="character" w:customStyle="1" w:styleId="SzvegtrzsChar1">
    <w:name w:val="Szövegtörzs Char1"/>
    <w:basedOn w:val="Bekezdsalapbettpusa"/>
    <w:rsid w:val="006B0FBE"/>
    <w:rPr>
      <w:sz w:val="24"/>
      <w:szCs w:val="24"/>
      <w:lang w:eastAsia="ar-SA"/>
    </w:rPr>
  </w:style>
  <w:style w:type="paragraph" w:customStyle="1" w:styleId="Felirat">
    <w:name w:val="Felirat"/>
    <w:basedOn w:val="Norml"/>
    <w:rsid w:val="006B0FBE"/>
    <w:pPr>
      <w:suppressLineNumbers/>
      <w:suppressAutoHyphens/>
      <w:spacing w:before="120" w:after="120"/>
    </w:pPr>
    <w:rPr>
      <w:rFonts w:ascii="Times New Roman" w:hAnsi="Times New Roman" w:cs="Mangal"/>
      <w:i/>
      <w:iCs/>
      <w:sz w:val="24"/>
      <w:lang w:eastAsia="ar-SA"/>
    </w:rPr>
  </w:style>
  <w:style w:type="paragraph" w:customStyle="1" w:styleId="Trgymutat">
    <w:name w:val="Tárgymutató"/>
    <w:basedOn w:val="Norml"/>
    <w:rsid w:val="006B0FBE"/>
    <w:pPr>
      <w:suppressLineNumbers/>
      <w:suppressAutoHyphens/>
    </w:pPr>
    <w:rPr>
      <w:rFonts w:ascii="Times New Roman" w:hAnsi="Times New Roman" w:cs="Tahoma"/>
      <w:sz w:val="24"/>
      <w:lang w:eastAsia="ar-SA"/>
    </w:rPr>
  </w:style>
  <w:style w:type="character" w:customStyle="1" w:styleId="llbChar1">
    <w:name w:val="Élőláb Char1"/>
    <w:basedOn w:val="Bekezdsalapbettpusa"/>
    <w:uiPriority w:val="99"/>
    <w:rsid w:val="006B0FBE"/>
    <w:rPr>
      <w:lang w:eastAsia="ar-SA"/>
    </w:rPr>
  </w:style>
  <w:style w:type="paragraph" w:customStyle="1" w:styleId="Standard0">
    <w:name w:val="Standard"/>
    <w:rsid w:val="006B0FBE"/>
    <w:pPr>
      <w:widowControl w:val="0"/>
      <w:suppressAutoHyphens/>
      <w:spacing w:after="0" w:line="240" w:lineRule="auto"/>
      <w:textAlignment w:val="baseline"/>
    </w:pPr>
    <w:rPr>
      <w:rFonts w:ascii="Thorndale" w:eastAsia="Andale Sans UI" w:hAnsi="Thorndale" w:cs="Tahoma"/>
      <w:kern w:val="1"/>
      <w:sz w:val="24"/>
      <w:szCs w:val="24"/>
      <w:lang w:eastAsia="ar-SA"/>
    </w:rPr>
  </w:style>
  <w:style w:type="paragraph" w:customStyle="1" w:styleId="Kerettartalom">
    <w:name w:val="Kerettartalom"/>
    <w:basedOn w:val="Szvegtrzs"/>
    <w:rsid w:val="006B0FBE"/>
    <w:pPr>
      <w:suppressAutoHyphens/>
      <w:spacing w:after="0"/>
      <w:jc w:val="both"/>
    </w:pPr>
    <w:rPr>
      <w:rFonts w:ascii="Times New Roman" w:hAnsi="Times New Roman"/>
      <w:sz w:val="24"/>
      <w:lang w:eastAsia="ar-SA"/>
    </w:rPr>
  </w:style>
  <w:style w:type="paragraph" w:customStyle="1" w:styleId="Szvegtrzs23">
    <w:name w:val="Szövegtörzs 23"/>
    <w:basedOn w:val="Norml"/>
    <w:rsid w:val="00C703F2"/>
    <w:pPr>
      <w:overflowPunct w:val="0"/>
      <w:autoSpaceDE w:val="0"/>
      <w:autoSpaceDN w:val="0"/>
      <w:adjustRightInd w:val="0"/>
      <w:jc w:val="both"/>
      <w:textAlignment w:val="baseline"/>
    </w:pPr>
    <w:rPr>
      <w:rFonts w:ascii="Times New Roman" w:hAnsi="Times New Roman"/>
      <w:szCs w:val="20"/>
    </w:rPr>
  </w:style>
  <w:style w:type="paragraph" w:customStyle="1" w:styleId="Szvegtrzsbehzssal31">
    <w:name w:val="Szövegtörzs behúzással 31"/>
    <w:basedOn w:val="Norml"/>
    <w:rsid w:val="00C703F2"/>
    <w:pPr>
      <w:overflowPunct w:val="0"/>
      <w:autoSpaceDE w:val="0"/>
      <w:autoSpaceDN w:val="0"/>
      <w:adjustRightInd w:val="0"/>
      <w:ind w:left="709" w:hanging="709"/>
      <w:jc w:val="both"/>
      <w:textAlignment w:val="baseline"/>
    </w:pPr>
    <w:rPr>
      <w:rFonts w:ascii="Times New Roman" w:hAnsi="Times New Roman"/>
      <w:szCs w:val="20"/>
    </w:rPr>
  </w:style>
  <w:style w:type="paragraph" w:customStyle="1" w:styleId="Szvegtrzsbehzssal21">
    <w:name w:val="Szövegtörzs behúzással 21"/>
    <w:basedOn w:val="Norml"/>
    <w:rsid w:val="00C703F2"/>
    <w:pPr>
      <w:tabs>
        <w:tab w:val="left" w:pos="360"/>
      </w:tabs>
      <w:overflowPunct w:val="0"/>
      <w:autoSpaceDE w:val="0"/>
      <w:autoSpaceDN w:val="0"/>
      <w:adjustRightInd w:val="0"/>
      <w:ind w:left="709"/>
      <w:jc w:val="both"/>
      <w:textAlignment w:val="baseline"/>
    </w:pPr>
    <w:rPr>
      <w:rFonts w:ascii="Times New Roman" w:hAnsi="Times New Roman"/>
      <w:szCs w:val="20"/>
    </w:rPr>
  </w:style>
  <w:style w:type="character" w:customStyle="1" w:styleId="Hiperhivatkozs1">
    <w:name w:val="Hiperhivatkozás1"/>
    <w:rsid w:val="00C703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image" Target="media/image5.jpeg"/><Relationship Id="rId26" Type="http://schemas.openxmlformats.org/officeDocument/2006/relationships/hyperlink" Target="http://www.masodikerulet.hu" TargetMode="External"/><Relationship Id="rId3" Type="http://schemas.openxmlformats.org/officeDocument/2006/relationships/styles" Target="styles.xml"/><Relationship Id="rId21" Type="http://schemas.openxmlformats.org/officeDocument/2006/relationships/hyperlink" Target="http://www.fillergondozo.hu" TargetMode="Externa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image" Target="media/image4.jpeg"/><Relationship Id="rId25" Type="http://schemas.openxmlformats.org/officeDocument/2006/relationships/hyperlink" Target="http://www.masodikkerulet.hu" TargetMode="Externa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hyperlink" Target="http://www.masodikkerulet.hu"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www.ijsz.h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hyperlink" Target="http://www.ijsz.hu" TargetMode="External"/><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chart" Target="charts/chart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4.xml"/><Relationship Id="rId22" Type="http://schemas.openxmlformats.org/officeDocument/2006/relationships/hyperlink" Target="http://www.ijsz.hu" TargetMode="External"/><Relationship Id="rId27" Type="http://schemas.openxmlformats.org/officeDocument/2006/relationships/hyperlink" Target="http://www.masodikerulet.hu" TargetMode="External"/><Relationship Id="rId30"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munkalap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bicskeizs\Desktop\2016.%20besz&#225;mol&#243;\2016%20t&#225;bl&#225;zat.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Munkaf&#252;zet1"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bicskeizs\Desktop\2016.%20besz&#225;mol&#243;\2016%20t&#225;bl&#225;zat.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bicskeizs\Desktop\2016.%20besz&#225;mol&#243;\2016%20t&#225;bl&#225;zat.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bicskeizs\Desktop\2016.%20besz&#225;mol&#243;\2016%20t&#225;bl&#225;zat.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munkalap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1"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pieChart>
        <c:varyColors val="1"/>
        <c:ser>
          <c:idx val="0"/>
          <c:order val="0"/>
          <c:tx>
            <c:strRef>
              <c:f>Munka1!$B$1</c:f>
              <c:strCache>
                <c:ptCount val="1"/>
                <c:pt idx="0">
                  <c:v>Jelzések</c:v>
                </c:pt>
              </c:strCache>
            </c:strRef>
          </c:tx>
          <c:dPt>
            <c:idx val="0"/>
            <c:bubble3D val="0"/>
            <c:spPr>
              <a:solidFill>
                <a:schemeClr val="accent1"/>
              </a:solidFill>
              <a:ln w="19059">
                <a:solidFill>
                  <a:schemeClr val="lt1"/>
                </a:solidFill>
              </a:ln>
              <a:effectLst/>
            </c:spPr>
          </c:dPt>
          <c:dPt>
            <c:idx val="1"/>
            <c:bubble3D val="0"/>
            <c:spPr>
              <a:solidFill>
                <a:schemeClr val="accent2"/>
              </a:solidFill>
              <a:ln w="19059">
                <a:solidFill>
                  <a:schemeClr val="lt1"/>
                </a:solidFill>
              </a:ln>
              <a:effectLst/>
            </c:spPr>
          </c:dPt>
          <c:dPt>
            <c:idx val="2"/>
            <c:bubble3D val="0"/>
            <c:spPr>
              <a:solidFill>
                <a:schemeClr val="accent3"/>
              </a:solidFill>
              <a:ln w="19059">
                <a:solidFill>
                  <a:schemeClr val="lt1"/>
                </a:solidFill>
              </a:ln>
              <a:effectLst/>
            </c:spPr>
          </c:dPt>
          <c:dPt>
            <c:idx val="3"/>
            <c:bubble3D val="0"/>
            <c:spPr>
              <a:solidFill>
                <a:schemeClr val="accent4"/>
              </a:solidFill>
              <a:ln w="19059">
                <a:solidFill>
                  <a:schemeClr val="lt1"/>
                </a:solidFill>
              </a:ln>
              <a:effectLst/>
            </c:spPr>
          </c:dPt>
          <c:dPt>
            <c:idx val="4"/>
            <c:bubble3D val="0"/>
            <c:spPr>
              <a:solidFill>
                <a:schemeClr val="accent5"/>
              </a:solidFill>
              <a:ln w="19059">
                <a:solidFill>
                  <a:schemeClr val="lt1"/>
                </a:solidFill>
              </a:ln>
              <a:effectLst/>
            </c:spPr>
          </c:dPt>
          <c:dPt>
            <c:idx val="5"/>
            <c:bubble3D val="0"/>
            <c:spPr>
              <a:solidFill>
                <a:schemeClr val="accent6"/>
              </a:solidFill>
              <a:ln w="19059">
                <a:solidFill>
                  <a:schemeClr val="lt1"/>
                </a:solidFill>
              </a:ln>
              <a:effectLst/>
            </c:spPr>
          </c:dPt>
          <c:dPt>
            <c:idx val="6"/>
            <c:bubble3D val="0"/>
            <c:spPr>
              <a:solidFill>
                <a:schemeClr val="accent1">
                  <a:lumMod val="60000"/>
                </a:schemeClr>
              </a:solidFill>
              <a:ln w="19059">
                <a:solidFill>
                  <a:schemeClr val="lt1"/>
                </a:solidFill>
              </a:ln>
              <a:effectLst/>
            </c:spPr>
          </c:dPt>
          <c:cat>
            <c:strRef>
              <c:f>Munka1!$A$2:$A$8</c:f>
              <c:strCache>
                <c:ptCount val="7"/>
                <c:pt idx="0">
                  <c:v>egészségügy</c:v>
                </c:pt>
                <c:pt idx="1">
                  <c:v>szem. Gondoskodás</c:v>
                </c:pt>
                <c:pt idx="2">
                  <c:v>köznevelés</c:v>
                </c:pt>
                <c:pt idx="3">
                  <c:v>rendőrség</c:v>
                </c:pt>
                <c:pt idx="4">
                  <c:v>állampolgár</c:v>
                </c:pt>
                <c:pt idx="5">
                  <c:v>Önkormányzat</c:v>
                </c:pt>
                <c:pt idx="6">
                  <c:v>Gyámhivatal</c:v>
                </c:pt>
              </c:strCache>
            </c:strRef>
          </c:cat>
          <c:val>
            <c:numRef>
              <c:f>Munka1!$B$2:$B$8</c:f>
              <c:numCache>
                <c:formatCode>General</c:formatCode>
                <c:ptCount val="7"/>
                <c:pt idx="0">
                  <c:v>28</c:v>
                </c:pt>
                <c:pt idx="1">
                  <c:v>13</c:v>
                </c:pt>
                <c:pt idx="2">
                  <c:v>65</c:v>
                </c:pt>
                <c:pt idx="3">
                  <c:v>50</c:v>
                </c:pt>
                <c:pt idx="4">
                  <c:v>30</c:v>
                </c:pt>
                <c:pt idx="5">
                  <c:v>20</c:v>
                </c:pt>
                <c:pt idx="6">
                  <c:v>52</c:v>
                </c:pt>
              </c:numCache>
            </c:numRef>
          </c:val>
        </c:ser>
        <c:dLbls>
          <c:showLegendKey val="0"/>
          <c:showVal val="0"/>
          <c:showCatName val="0"/>
          <c:showSerName val="0"/>
          <c:showPercent val="0"/>
          <c:showBubbleSize val="0"/>
          <c:showLeaderLines val="1"/>
        </c:dLbls>
        <c:firstSliceAng val="0"/>
      </c:pieChart>
      <c:spPr>
        <a:noFill/>
        <a:ln w="25412">
          <a:noFill/>
        </a:ln>
      </c:spPr>
    </c:plotArea>
    <c:legend>
      <c:legendPos val="r"/>
      <c:layout>
        <c:manualLayout>
          <c:xMode val="edge"/>
          <c:yMode val="edge"/>
          <c:x val="0.1104815864022663"/>
          <c:y val="0.84482758620689657"/>
          <c:w val="0.77620396600566555"/>
          <c:h val="0.1330049261083743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9" cap="flat" cmpd="sng" algn="ctr">
      <a:solidFill>
        <a:schemeClr val="tx1">
          <a:lumMod val="15000"/>
          <a:lumOff val="85000"/>
        </a:schemeClr>
      </a:solidFill>
      <a:round/>
    </a:ln>
    <a:effectLst/>
  </c:spPr>
  <c:txPr>
    <a:bodyPr/>
    <a:lstStyle/>
    <a:p>
      <a:pPr>
        <a:defRPr/>
      </a:pPr>
      <a:endParaRPr lang="hu-H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title>
      <c:tx>
        <c:rich>
          <a:bodyPr/>
          <a:lstStyle/>
          <a:p>
            <a:pPr>
              <a:defRPr/>
            </a:pPr>
            <a:r>
              <a:rPr lang="hu-HU" sz="900">
                <a:latin typeface="Times New Roman" pitchFamily="18" charset="0"/>
                <a:cs typeface="Times New Roman" pitchFamily="18" charset="0"/>
              </a:rPr>
              <a:t>4. sz. grafikon - Hatósági intézkedéshez keretén belül</a:t>
            </a:r>
          </a:p>
          <a:p>
            <a:pPr>
              <a:defRPr/>
            </a:pPr>
            <a:r>
              <a:rPr lang="hu-HU" sz="900">
                <a:latin typeface="Times New Roman" pitchFamily="18" charset="0"/>
                <a:cs typeface="Times New Roman" pitchFamily="18" charset="0"/>
              </a:rPr>
              <a:t> ellátott kiskorúak száma  </a:t>
            </a:r>
          </a:p>
        </c:rich>
      </c:tx>
      <c:layout>
        <c:manualLayout>
          <c:xMode val="edge"/>
          <c:yMode val="edge"/>
          <c:x val="2.0555555555555587E-3"/>
          <c:y val="5.5555555555555469E-2"/>
        </c:manualLayout>
      </c:layout>
      <c:overlay val="0"/>
    </c:title>
    <c:autoTitleDeleted val="0"/>
    <c:plotArea>
      <c:layout>
        <c:manualLayout>
          <c:layoutTarget val="inner"/>
          <c:xMode val="edge"/>
          <c:yMode val="edge"/>
          <c:x val="6.666666666666668E-2"/>
          <c:y val="0.21776427946506713"/>
          <c:w val="0.52495762457173767"/>
          <c:h val="0.65494713160855056"/>
        </c:manualLayout>
      </c:layout>
      <c:pieChart>
        <c:varyColors val="1"/>
        <c:ser>
          <c:idx val="0"/>
          <c:order val="0"/>
          <c:dLbls>
            <c:dLbl>
              <c:idx val="0"/>
              <c:tx>
                <c:rich>
                  <a:bodyPr/>
                  <a:lstStyle/>
                  <a:p>
                    <a:r>
                      <a:rPr lang="en-US"/>
                      <a:t>42fő</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A791-49F4-B1BB-500AB3C7D7B4}"/>
                </c:ext>
                <c:ext xmlns:c15="http://schemas.microsoft.com/office/drawing/2012/chart" uri="{CE6537A1-D6FC-4f65-9D91-7224C49458BB}"/>
              </c:extLst>
            </c:dLbl>
            <c:dLbl>
              <c:idx val="1"/>
              <c:tx>
                <c:rich>
                  <a:bodyPr/>
                  <a:lstStyle/>
                  <a:p>
                    <a:r>
                      <a:rPr lang="en-US"/>
                      <a:t>24fő</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A791-49F4-B1BB-500AB3C7D7B4}"/>
                </c:ext>
                <c:ext xmlns:c15="http://schemas.microsoft.com/office/drawing/2012/chart" uri="{CE6537A1-D6FC-4f65-9D91-7224C49458BB}"/>
              </c:extLst>
            </c:dLbl>
            <c:dLbl>
              <c:idx val="2"/>
              <c:tx>
                <c:rich>
                  <a:bodyPr/>
                  <a:lstStyle/>
                  <a:p>
                    <a:r>
                      <a:rPr lang="en-US"/>
                      <a:t>16fő</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A791-49F4-B1BB-500AB3C7D7B4}"/>
                </c:ext>
                <c:ext xmlns:c15="http://schemas.microsoft.com/office/drawing/2012/chart" uri="{CE6537A1-D6FC-4f65-9D91-7224C49458BB}"/>
              </c:extLst>
            </c:dLbl>
            <c:dLbl>
              <c:idx val="3"/>
              <c:tx>
                <c:rich>
                  <a:bodyPr/>
                  <a:lstStyle/>
                  <a:p>
                    <a:r>
                      <a:rPr lang="en-US"/>
                      <a:t>6fő</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A791-49F4-B1BB-500AB3C7D7B4}"/>
                </c:ext>
                <c:ext xmlns:c15="http://schemas.microsoft.com/office/drawing/2012/chart" uri="{CE6537A1-D6FC-4f65-9D91-7224C49458BB}"/>
              </c:extLst>
            </c:dLbl>
            <c:dLbl>
              <c:idx val="4"/>
              <c:tx>
                <c:rich>
                  <a:bodyPr/>
                  <a:lstStyle/>
                  <a:p>
                    <a:r>
                      <a:rPr lang="en-US"/>
                      <a:t>2fő</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A791-49F4-B1BB-500AB3C7D7B4}"/>
                </c:ext>
                <c:ext xmlns:c15="http://schemas.microsoft.com/office/drawing/2012/chart" uri="{CE6537A1-D6FC-4f65-9D91-7224C49458BB}"/>
              </c:extLst>
            </c:dLbl>
            <c:dLbl>
              <c:idx val="5"/>
              <c:tx>
                <c:rich>
                  <a:bodyPr/>
                  <a:lstStyle/>
                  <a:p>
                    <a:r>
                      <a:rPr lang="en-US"/>
                      <a:t>8fő</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A791-49F4-B1BB-500AB3C7D7B4}"/>
                </c:ext>
                <c:ext xmlns:c15="http://schemas.microsoft.com/office/drawing/2012/chart" uri="{CE6537A1-D6FC-4f65-9D91-7224C49458BB}"/>
              </c:extLst>
            </c:dLbl>
            <c:dLbl>
              <c:idx val="6"/>
              <c:tx>
                <c:rich>
                  <a:bodyPr/>
                  <a:lstStyle/>
                  <a:p>
                    <a:r>
                      <a:rPr lang="en-US"/>
                      <a:t>42fő</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A791-49F4-B1BB-500AB3C7D7B4}"/>
                </c:ext>
                <c:ext xmlns:c15="http://schemas.microsoft.com/office/drawing/2012/chart" uri="{CE6537A1-D6FC-4f65-9D91-7224C49458BB}"/>
              </c:extLst>
            </c:dLbl>
            <c:dLbl>
              <c:idx val="7"/>
              <c:tx>
                <c:rich>
                  <a:bodyPr/>
                  <a:lstStyle/>
                  <a:p>
                    <a:r>
                      <a:rPr lang="en-US"/>
                      <a:t>21fő</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A791-49F4-B1BB-500AB3C7D7B4}"/>
                </c:ext>
                <c:ext xmlns:c15="http://schemas.microsoft.com/office/drawing/2012/chart" uri="{CE6537A1-D6FC-4f65-9D91-7224C49458BB}"/>
              </c:extLst>
            </c:dLbl>
            <c:dLbl>
              <c:idx val="8"/>
              <c:tx>
                <c:rich>
                  <a:bodyPr/>
                  <a:lstStyle/>
                  <a:p>
                    <a:r>
                      <a:rPr lang="en-US"/>
                      <a:t>64fő</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A791-49F4-B1BB-500AB3C7D7B4}"/>
                </c:ext>
                <c:ext xmlns:c15="http://schemas.microsoft.com/office/drawing/2012/chart" uri="{CE6537A1-D6FC-4f65-9D91-7224C49458BB}"/>
              </c:extLst>
            </c:dLbl>
            <c:spPr>
              <a:noFill/>
              <a:ln>
                <a:noFill/>
              </a:ln>
              <a:effectLst/>
            </c:spPr>
            <c:dLblPos val="bestFit"/>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Munka1!$L$148:$L$156</c:f>
              <c:strCache>
                <c:ptCount val="9"/>
                <c:pt idx="0">
                  <c:v>Szociális segítő tevékenység</c:v>
                </c:pt>
                <c:pt idx="1">
                  <c:v>Esetkonferencián részvétel</c:v>
                </c:pt>
                <c:pt idx="2">
                  <c:v>Első védelembe vételi tárgyaláson  való részvétel</c:v>
                </c:pt>
                <c:pt idx="3">
                  <c:v>Felülvizsgálati tárgyaláson részvétel – védelembe vett</c:v>
                </c:pt>
                <c:pt idx="4">
                  <c:v>Felülvizsgálati tárgyaláson részvétel – nevelésbe vett</c:v>
                </c:pt>
                <c:pt idx="5">
                  <c:v>Elhelyezési értekezleten, tárgyaláson való részvétel</c:v>
                </c:pt>
                <c:pt idx="6">
                  <c:v>Családlátogatás</c:v>
                </c:pt>
                <c:pt idx="7">
                  <c:v>Környezettanulmány készítése</c:v>
                </c:pt>
                <c:pt idx="8">
                  <c:v>Egyéb esetmenedzseri feladattal összefüggő tevékenység</c:v>
                </c:pt>
              </c:strCache>
            </c:strRef>
          </c:cat>
          <c:val>
            <c:numRef>
              <c:f>Munka1!$M$148:$M$156</c:f>
              <c:numCache>
                <c:formatCode>General</c:formatCode>
                <c:ptCount val="9"/>
                <c:pt idx="0">
                  <c:v>42</c:v>
                </c:pt>
                <c:pt idx="1">
                  <c:v>24</c:v>
                </c:pt>
                <c:pt idx="2">
                  <c:v>16</c:v>
                </c:pt>
                <c:pt idx="3">
                  <c:v>6</c:v>
                </c:pt>
                <c:pt idx="4">
                  <c:v>2</c:v>
                </c:pt>
                <c:pt idx="5">
                  <c:v>8</c:v>
                </c:pt>
                <c:pt idx="6">
                  <c:v>42</c:v>
                </c:pt>
                <c:pt idx="7">
                  <c:v>21</c:v>
                </c:pt>
                <c:pt idx="8">
                  <c:v>64</c:v>
                </c:pt>
              </c:numCache>
            </c:numRef>
          </c:val>
          <c:extLst xmlns:c16r2="http://schemas.microsoft.com/office/drawing/2015/06/chart">
            <c:ext xmlns:c16="http://schemas.microsoft.com/office/drawing/2014/chart" uri="{C3380CC4-5D6E-409C-BE32-E72D297353CC}">
              <c16:uniqueId val="{00000009-A791-49F4-B1BB-500AB3C7D7B4}"/>
            </c:ext>
          </c:extLst>
        </c:ser>
        <c:dLbls>
          <c:showLegendKey val="0"/>
          <c:showVal val="1"/>
          <c:showCatName val="0"/>
          <c:showSerName val="0"/>
          <c:showPercent val="0"/>
          <c:showBubbleSize val="0"/>
          <c:showLeaderLines val="1"/>
        </c:dLbls>
        <c:firstSliceAng val="0"/>
      </c:pieChart>
    </c:plotArea>
    <c:legend>
      <c:legendPos val="r"/>
      <c:layout>
        <c:manualLayout>
          <c:xMode val="edge"/>
          <c:yMode val="edge"/>
          <c:x val="0.64166666666666672"/>
          <c:y val="1.7731116943715371E-2"/>
          <c:w val="0.34166666666666734"/>
          <c:h val="0.98226888305628457"/>
        </c:manualLayout>
      </c:layout>
      <c:overlay val="0"/>
      <c:txPr>
        <a:bodyPr/>
        <a:lstStyle/>
        <a:p>
          <a:pPr>
            <a:defRPr sz="900"/>
          </a:pPr>
          <a:endParaRPr lang="hu-HU"/>
        </a:p>
      </c:txPr>
    </c:legend>
    <c:plotVisOnly val="1"/>
    <c:dispBlanksAs val="gap"/>
    <c:showDLblsOverMax val="0"/>
  </c:chart>
  <c:spPr>
    <a:solidFill>
      <a:schemeClr val="lt1"/>
    </a:solidFill>
    <a:ln w="25400" cap="flat" cmpd="sng" algn="ctr">
      <a:solidFill>
        <a:schemeClr val="accent5"/>
      </a:solidFill>
      <a:prstDash val="solid"/>
    </a:ln>
    <a:effectLst/>
  </c:spPr>
  <c:txPr>
    <a:bodyPr/>
    <a:lstStyle/>
    <a:p>
      <a:pPr>
        <a:defRPr>
          <a:solidFill>
            <a:schemeClr val="dk1"/>
          </a:solidFill>
          <a:latin typeface="+mn-lt"/>
          <a:ea typeface="+mn-ea"/>
          <a:cs typeface="+mn-cs"/>
        </a:defRPr>
      </a:pPr>
      <a:endParaRPr lang="hu-H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title>
      <c:tx>
        <c:rich>
          <a:bodyPr/>
          <a:lstStyle/>
          <a:p>
            <a:pPr>
              <a:defRPr/>
            </a:pPr>
            <a:r>
              <a:rPr lang="hu-HU"/>
              <a:t>  </a:t>
            </a:r>
            <a:r>
              <a:rPr lang="hu-HU" sz="900"/>
              <a:t> 1. sz. grafikon - 2016. Hatósági intézkedés alá vont kiskorúak</a:t>
            </a:r>
          </a:p>
        </c:rich>
      </c:tx>
      <c:overlay val="0"/>
    </c:title>
    <c:autoTitleDeleted val="0"/>
    <c:plotArea>
      <c:layout/>
      <c:pieChart>
        <c:varyColors val="1"/>
        <c:ser>
          <c:idx val="0"/>
          <c:order val="0"/>
          <c:dLbls>
            <c:dLbl>
              <c:idx val="0"/>
              <c:tx>
                <c:rich>
                  <a:bodyPr/>
                  <a:lstStyle/>
                  <a:p>
                    <a:r>
                      <a:rPr lang="en-US"/>
                      <a:t>24 fő</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C59C-4AD4-AFF6-67A2917CB029}"/>
                </c:ext>
                <c:ext xmlns:c15="http://schemas.microsoft.com/office/drawing/2012/chart" uri="{CE6537A1-D6FC-4f65-9D91-7224C49458BB}"/>
              </c:extLst>
            </c:dLbl>
            <c:dLbl>
              <c:idx val="1"/>
              <c:tx>
                <c:rich>
                  <a:bodyPr/>
                  <a:lstStyle/>
                  <a:p>
                    <a:r>
                      <a:rPr lang="en-US"/>
                      <a:t>11 fő</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59C-4AD4-AFF6-67A2917CB029}"/>
                </c:ext>
                <c:ext xmlns:c15="http://schemas.microsoft.com/office/drawing/2012/chart" uri="{CE6537A1-D6FC-4f65-9D91-7224C49458BB}"/>
              </c:extLst>
            </c:dLbl>
            <c:dLbl>
              <c:idx val="2"/>
              <c:tx>
                <c:rich>
                  <a:bodyPr/>
                  <a:lstStyle/>
                  <a:p>
                    <a:r>
                      <a:rPr lang="en-US"/>
                      <a:t>22 fő</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C59C-4AD4-AFF6-67A2917CB029}"/>
                </c:ext>
                <c:ext xmlns:c15="http://schemas.microsoft.com/office/drawing/2012/chart" uri="{CE6537A1-D6FC-4f65-9D91-7224C49458BB}"/>
              </c:extLst>
            </c:dLbl>
            <c:dLbl>
              <c:idx val="3"/>
              <c:tx>
                <c:rich>
                  <a:bodyPr/>
                  <a:lstStyle/>
                  <a:p>
                    <a:r>
                      <a:rPr lang="en-US"/>
                      <a:t>2 fő</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C59C-4AD4-AFF6-67A2917CB029}"/>
                </c:ext>
                <c:ext xmlns:c15="http://schemas.microsoft.com/office/drawing/2012/chart" uri="{CE6537A1-D6FC-4f65-9D91-7224C49458BB}"/>
              </c:extLst>
            </c:dLbl>
            <c:spPr>
              <a:noFill/>
              <a:ln>
                <a:noFill/>
              </a:ln>
              <a:effectLst/>
            </c:spPr>
            <c:dLblPos val="outEnd"/>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Munka1!$B$7:$E$8</c:f>
              <c:strCache>
                <c:ptCount val="4"/>
                <c:pt idx="0">
                  <c:v>Védelembe vett</c:v>
                </c:pt>
                <c:pt idx="1">
                  <c:v>Ideiglenes hatállyal elhelyezett</c:v>
                </c:pt>
                <c:pt idx="2">
                  <c:v>Nevelésbe vett</c:v>
                </c:pt>
                <c:pt idx="3">
                  <c:v>Utógondozás</c:v>
                </c:pt>
              </c:strCache>
            </c:strRef>
          </c:cat>
          <c:val>
            <c:numRef>
              <c:f>Munka1!$B$9:$E$9</c:f>
              <c:numCache>
                <c:formatCode>General</c:formatCode>
                <c:ptCount val="4"/>
                <c:pt idx="0">
                  <c:v>24</c:v>
                </c:pt>
                <c:pt idx="1">
                  <c:v>12</c:v>
                </c:pt>
                <c:pt idx="2">
                  <c:v>22</c:v>
                </c:pt>
                <c:pt idx="3">
                  <c:v>2</c:v>
                </c:pt>
              </c:numCache>
            </c:numRef>
          </c:val>
          <c:extLst xmlns:c16r2="http://schemas.microsoft.com/office/drawing/2015/06/chart">
            <c:ext xmlns:c16="http://schemas.microsoft.com/office/drawing/2014/chart" uri="{C3380CC4-5D6E-409C-BE32-E72D297353CC}">
              <c16:uniqueId val="{00000004-C59C-4AD4-AFF6-67A2917CB029}"/>
            </c:ext>
          </c:extLst>
        </c:ser>
        <c:dLbls>
          <c:showLegendKey val="0"/>
          <c:showVal val="1"/>
          <c:showCatName val="0"/>
          <c:showSerName val="0"/>
          <c:showPercent val="0"/>
          <c:showBubbleSize val="0"/>
          <c:showLeaderLines val="1"/>
        </c:dLbls>
        <c:firstSliceAng val="0"/>
      </c:pieChart>
    </c:plotArea>
    <c:legend>
      <c:legendPos val="r"/>
      <c:layout>
        <c:manualLayout>
          <c:xMode val="edge"/>
          <c:yMode val="edge"/>
          <c:x val="0.65263451443569953"/>
          <c:y val="0.28931503353747573"/>
          <c:w val="0.33069881889763914"/>
          <c:h val="0.57955641041053074"/>
        </c:manualLayout>
      </c:layout>
      <c:overlay val="0"/>
    </c:legend>
    <c:plotVisOnly val="1"/>
    <c:dispBlanksAs val="zero"/>
    <c:showDLblsOverMax val="0"/>
  </c:chart>
  <c:spPr>
    <a:solidFill>
      <a:schemeClr val="lt1"/>
    </a:solidFill>
    <a:ln w="25400" cap="flat" cmpd="sng" algn="ctr">
      <a:solidFill>
        <a:schemeClr val="accent5"/>
      </a:solidFill>
      <a:prstDash val="solid"/>
    </a:ln>
    <a:effectLst/>
  </c:spPr>
  <c:txPr>
    <a:bodyPr/>
    <a:lstStyle/>
    <a:p>
      <a:pPr>
        <a:defRPr>
          <a:solidFill>
            <a:schemeClr val="dk1"/>
          </a:solidFill>
          <a:latin typeface="+mn-lt"/>
          <a:ea typeface="+mn-ea"/>
          <a:cs typeface="+mn-cs"/>
        </a:defRPr>
      </a:pPr>
      <a:endParaRPr lang="hu-H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a:lstStyle/>
          <a:p>
            <a:pPr>
              <a:defRPr/>
            </a:pPr>
            <a:r>
              <a:rPr lang="hu-HU"/>
              <a:t>  </a:t>
            </a:r>
            <a:r>
              <a:rPr lang="hu-HU" sz="1000"/>
              <a:t>2. sz. grafikon - 2014., 2015., 2016. gondozási tevékenységének összehasonlítása</a:t>
            </a:r>
          </a:p>
        </c:rich>
      </c:tx>
      <c:overlay val="0"/>
    </c:title>
    <c:autoTitleDeleted val="0"/>
    <c:plotArea>
      <c:layout/>
      <c:barChart>
        <c:barDir val="col"/>
        <c:grouping val="clustered"/>
        <c:varyColors val="0"/>
        <c:ser>
          <c:idx val="0"/>
          <c:order val="0"/>
          <c:tx>
            <c:strRef>
              <c:f>Munka1!$A$9</c:f>
              <c:strCache>
                <c:ptCount val="1"/>
                <c:pt idx="0">
                  <c:v>2016.</c:v>
                </c:pt>
              </c:strCache>
            </c:strRef>
          </c:tx>
          <c:invertIfNegative val="0"/>
          <c:dLbls>
            <c:dLbl>
              <c:idx val="0"/>
              <c:tx>
                <c:rich>
                  <a:bodyPr/>
                  <a:lstStyle/>
                  <a:p>
                    <a:r>
                      <a:rPr lang="en-US" sz="900"/>
                      <a:t>2</a:t>
                    </a:r>
                    <a:r>
                      <a:rPr lang="en-US"/>
                      <a:t>4 fő</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E2D8-4C4D-90B1-342365A9D98E}"/>
                </c:ext>
                <c:ext xmlns:c15="http://schemas.microsoft.com/office/drawing/2012/chart" uri="{CE6537A1-D6FC-4f65-9D91-7224C49458BB}"/>
              </c:extLst>
            </c:dLbl>
            <c:dLbl>
              <c:idx val="1"/>
              <c:tx>
                <c:rich>
                  <a:bodyPr/>
                  <a:lstStyle/>
                  <a:p>
                    <a:r>
                      <a:rPr lang="en-US" sz="900"/>
                      <a:t>11</a:t>
                    </a:r>
                    <a:r>
                      <a:rPr lang="en-US"/>
                      <a:t> fő</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2D8-4C4D-90B1-342365A9D98E}"/>
                </c:ext>
                <c:ext xmlns:c15="http://schemas.microsoft.com/office/drawing/2012/chart" uri="{CE6537A1-D6FC-4f65-9D91-7224C49458BB}"/>
              </c:extLst>
            </c:dLbl>
            <c:dLbl>
              <c:idx val="2"/>
              <c:tx>
                <c:rich>
                  <a:bodyPr/>
                  <a:lstStyle/>
                  <a:p>
                    <a:r>
                      <a:rPr lang="en-US" sz="900"/>
                      <a:t>2</a:t>
                    </a:r>
                    <a:r>
                      <a:rPr lang="en-US"/>
                      <a:t>2 fő</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E2D8-4C4D-90B1-342365A9D98E}"/>
                </c:ext>
                <c:ext xmlns:c15="http://schemas.microsoft.com/office/drawing/2012/chart" uri="{CE6537A1-D6FC-4f65-9D91-7224C49458BB}"/>
              </c:extLst>
            </c:dLbl>
            <c:dLbl>
              <c:idx val="3"/>
              <c:tx>
                <c:rich>
                  <a:bodyPr/>
                  <a:lstStyle/>
                  <a:p>
                    <a:r>
                      <a:rPr lang="en-US" sz="900"/>
                      <a:t>2 fő</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E2D8-4C4D-90B1-342365A9D98E}"/>
                </c:ext>
                <c:ext xmlns:c15="http://schemas.microsoft.com/office/drawing/2012/chart" uri="{CE6537A1-D6FC-4f65-9D91-7224C49458BB}"/>
              </c:extLst>
            </c:dLbl>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Munka1!$B$7:$E$8</c:f>
              <c:strCache>
                <c:ptCount val="4"/>
                <c:pt idx="0">
                  <c:v>Védelembe vett</c:v>
                </c:pt>
                <c:pt idx="1">
                  <c:v>Ideiglenes hatállyal elhelyezett</c:v>
                </c:pt>
                <c:pt idx="2">
                  <c:v>Nevelésbe vett</c:v>
                </c:pt>
                <c:pt idx="3">
                  <c:v>Utógondozás</c:v>
                </c:pt>
              </c:strCache>
            </c:strRef>
          </c:cat>
          <c:val>
            <c:numRef>
              <c:f>Munka1!$B$9:$E$9</c:f>
              <c:numCache>
                <c:formatCode>General</c:formatCode>
                <c:ptCount val="4"/>
                <c:pt idx="0">
                  <c:v>24</c:v>
                </c:pt>
                <c:pt idx="1">
                  <c:v>11</c:v>
                </c:pt>
                <c:pt idx="2">
                  <c:v>22</c:v>
                </c:pt>
                <c:pt idx="3">
                  <c:v>2</c:v>
                </c:pt>
              </c:numCache>
            </c:numRef>
          </c:val>
          <c:extLst xmlns:c16r2="http://schemas.microsoft.com/office/drawing/2015/06/chart">
            <c:ext xmlns:c16="http://schemas.microsoft.com/office/drawing/2014/chart" uri="{C3380CC4-5D6E-409C-BE32-E72D297353CC}">
              <c16:uniqueId val="{00000004-E2D8-4C4D-90B1-342365A9D98E}"/>
            </c:ext>
          </c:extLst>
        </c:ser>
        <c:ser>
          <c:idx val="1"/>
          <c:order val="1"/>
          <c:tx>
            <c:strRef>
              <c:f>Munka1!$A$10</c:f>
              <c:strCache>
                <c:ptCount val="1"/>
                <c:pt idx="0">
                  <c:v>2015.</c:v>
                </c:pt>
              </c:strCache>
            </c:strRef>
          </c:tx>
          <c:invertIfNegative val="0"/>
          <c:dLbls>
            <c:dLbl>
              <c:idx val="0"/>
              <c:tx>
                <c:rich>
                  <a:bodyPr/>
                  <a:lstStyle/>
                  <a:p>
                    <a:r>
                      <a:rPr lang="en-US" sz="900"/>
                      <a:t>2</a:t>
                    </a:r>
                    <a:r>
                      <a:rPr lang="en-US"/>
                      <a:t>1 fő</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E2D8-4C4D-90B1-342365A9D98E}"/>
                </c:ext>
                <c:ext xmlns:c15="http://schemas.microsoft.com/office/drawing/2012/chart" uri="{CE6537A1-D6FC-4f65-9D91-7224C49458BB}"/>
              </c:extLst>
            </c:dLbl>
            <c:dLbl>
              <c:idx val="1"/>
              <c:tx>
                <c:rich>
                  <a:bodyPr/>
                  <a:lstStyle/>
                  <a:p>
                    <a:r>
                      <a:rPr lang="en-US" sz="900"/>
                      <a:t>5</a:t>
                    </a:r>
                    <a:r>
                      <a:rPr lang="en-US"/>
                      <a:t> fő</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E2D8-4C4D-90B1-342365A9D98E}"/>
                </c:ext>
                <c:ext xmlns:c15="http://schemas.microsoft.com/office/drawing/2012/chart" uri="{CE6537A1-D6FC-4f65-9D91-7224C49458BB}"/>
              </c:extLst>
            </c:dLbl>
            <c:dLbl>
              <c:idx val="2"/>
              <c:tx>
                <c:rich>
                  <a:bodyPr/>
                  <a:lstStyle/>
                  <a:p>
                    <a:r>
                      <a:rPr lang="en-US" sz="900"/>
                      <a:t>2</a:t>
                    </a:r>
                    <a:r>
                      <a:rPr lang="en-US"/>
                      <a:t>9 fő</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E2D8-4C4D-90B1-342365A9D98E}"/>
                </c:ext>
                <c:ext xmlns:c15="http://schemas.microsoft.com/office/drawing/2012/chart" uri="{CE6537A1-D6FC-4f65-9D91-7224C49458BB}"/>
              </c:extLst>
            </c:dLbl>
            <c:dLbl>
              <c:idx val="3"/>
              <c:tx>
                <c:rich>
                  <a:bodyPr/>
                  <a:lstStyle/>
                  <a:p>
                    <a:r>
                      <a:rPr lang="en-US" sz="900"/>
                      <a:t>1</a:t>
                    </a:r>
                    <a:r>
                      <a:rPr lang="en-US"/>
                      <a:t> fő</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E2D8-4C4D-90B1-342365A9D98E}"/>
                </c:ext>
                <c:ext xmlns:c15="http://schemas.microsoft.com/office/drawing/2012/chart" uri="{CE6537A1-D6FC-4f65-9D91-7224C49458BB}"/>
              </c:extLst>
            </c:dLbl>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Munka1!$B$7:$E$8</c:f>
              <c:strCache>
                <c:ptCount val="4"/>
                <c:pt idx="0">
                  <c:v>Védelembe vett</c:v>
                </c:pt>
                <c:pt idx="1">
                  <c:v>Ideiglenes hatállyal elhelyezett</c:v>
                </c:pt>
                <c:pt idx="2">
                  <c:v>Nevelésbe vett</c:v>
                </c:pt>
                <c:pt idx="3">
                  <c:v>Utógondozás</c:v>
                </c:pt>
              </c:strCache>
            </c:strRef>
          </c:cat>
          <c:val>
            <c:numRef>
              <c:f>Munka1!$B$10:$E$10</c:f>
              <c:numCache>
                <c:formatCode>General</c:formatCode>
                <c:ptCount val="4"/>
                <c:pt idx="0">
                  <c:v>21</c:v>
                </c:pt>
                <c:pt idx="1">
                  <c:v>5</c:v>
                </c:pt>
                <c:pt idx="2">
                  <c:v>29</c:v>
                </c:pt>
                <c:pt idx="3">
                  <c:v>1</c:v>
                </c:pt>
              </c:numCache>
            </c:numRef>
          </c:val>
          <c:extLst xmlns:c16r2="http://schemas.microsoft.com/office/drawing/2015/06/chart">
            <c:ext xmlns:c16="http://schemas.microsoft.com/office/drawing/2014/chart" uri="{C3380CC4-5D6E-409C-BE32-E72D297353CC}">
              <c16:uniqueId val="{00000009-E2D8-4C4D-90B1-342365A9D98E}"/>
            </c:ext>
          </c:extLst>
        </c:ser>
        <c:ser>
          <c:idx val="2"/>
          <c:order val="2"/>
          <c:tx>
            <c:strRef>
              <c:f>Munka1!$A$11</c:f>
              <c:strCache>
                <c:ptCount val="1"/>
                <c:pt idx="0">
                  <c:v>2014.</c:v>
                </c:pt>
              </c:strCache>
            </c:strRef>
          </c:tx>
          <c:invertIfNegative val="0"/>
          <c:dLbls>
            <c:dLbl>
              <c:idx val="0"/>
              <c:tx>
                <c:rich>
                  <a:bodyPr/>
                  <a:lstStyle/>
                  <a:p>
                    <a:r>
                      <a:rPr lang="en-US" sz="900"/>
                      <a:t>2</a:t>
                    </a:r>
                    <a:r>
                      <a:rPr lang="en-US"/>
                      <a:t>8 fő</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E2D8-4C4D-90B1-342365A9D98E}"/>
                </c:ext>
                <c:ext xmlns:c15="http://schemas.microsoft.com/office/drawing/2012/chart" uri="{CE6537A1-D6FC-4f65-9D91-7224C49458BB}"/>
              </c:extLst>
            </c:dLbl>
            <c:dLbl>
              <c:idx val="1"/>
              <c:tx>
                <c:rich>
                  <a:bodyPr/>
                  <a:lstStyle/>
                  <a:p>
                    <a:r>
                      <a:rPr lang="en-US" sz="900"/>
                      <a:t>5</a:t>
                    </a:r>
                    <a:r>
                      <a:rPr lang="en-US"/>
                      <a:t> fő</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E2D8-4C4D-90B1-342365A9D98E}"/>
                </c:ext>
                <c:ext xmlns:c15="http://schemas.microsoft.com/office/drawing/2012/chart" uri="{CE6537A1-D6FC-4f65-9D91-7224C49458BB}"/>
              </c:extLst>
            </c:dLbl>
            <c:dLbl>
              <c:idx val="2"/>
              <c:tx>
                <c:rich>
                  <a:bodyPr/>
                  <a:lstStyle/>
                  <a:p>
                    <a:r>
                      <a:rPr lang="en-US" sz="900"/>
                      <a:t>2</a:t>
                    </a:r>
                    <a:r>
                      <a:rPr lang="en-US"/>
                      <a:t>7 fő</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E2D8-4C4D-90B1-342365A9D98E}"/>
                </c:ext>
                <c:ext xmlns:c15="http://schemas.microsoft.com/office/drawing/2012/chart" uri="{CE6537A1-D6FC-4f65-9D91-7224C49458BB}"/>
              </c:extLst>
            </c:dLbl>
            <c:dLbl>
              <c:idx val="3"/>
              <c:tx>
                <c:rich>
                  <a:bodyPr/>
                  <a:lstStyle/>
                  <a:p>
                    <a:r>
                      <a:rPr lang="en-US"/>
                      <a:t>1fő</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E2D8-4C4D-90B1-342365A9D98E}"/>
                </c:ext>
                <c:ext xmlns:c15="http://schemas.microsoft.com/office/drawing/2012/chart" uri="{CE6537A1-D6FC-4f65-9D91-7224C49458BB}"/>
              </c:extLst>
            </c:dLbl>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Munka1!$B$7:$E$8</c:f>
              <c:strCache>
                <c:ptCount val="4"/>
                <c:pt idx="0">
                  <c:v>Védelembe vett</c:v>
                </c:pt>
                <c:pt idx="1">
                  <c:v>Ideiglenes hatállyal elhelyezett</c:v>
                </c:pt>
                <c:pt idx="2">
                  <c:v>Nevelésbe vett</c:v>
                </c:pt>
                <c:pt idx="3">
                  <c:v>Utógondozás</c:v>
                </c:pt>
              </c:strCache>
            </c:strRef>
          </c:cat>
          <c:val>
            <c:numRef>
              <c:f>Munka1!$B$11:$E$11</c:f>
              <c:numCache>
                <c:formatCode>General</c:formatCode>
                <c:ptCount val="4"/>
                <c:pt idx="0">
                  <c:v>28</c:v>
                </c:pt>
                <c:pt idx="1">
                  <c:v>5</c:v>
                </c:pt>
                <c:pt idx="2">
                  <c:v>27</c:v>
                </c:pt>
                <c:pt idx="3">
                  <c:v>1</c:v>
                </c:pt>
              </c:numCache>
            </c:numRef>
          </c:val>
          <c:extLst xmlns:c16r2="http://schemas.microsoft.com/office/drawing/2015/06/chart">
            <c:ext xmlns:c16="http://schemas.microsoft.com/office/drawing/2014/chart" uri="{C3380CC4-5D6E-409C-BE32-E72D297353CC}">
              <c16:uniqueId val="{0000000E-E2D8-4C4D-90B1-342365A9D98E}"/>
            </c:ext>
          </c:extLst>
        </c:ser>
        <c:dLbls>
          <c:showLegendKey val="0"/>
          <c:showVal val="1"/>
          <c:showCatName val="0"/>
          <c:showSerName val="0"/>
          <c:showPercent val="0"/>
          <c:showBubbleSize val="0"/>
        </c:dLbls>
        <c:gapWidth val="150"/>
        <c:axId val="-1784657504"/>
        <c:axId val="-1784656960"/>
      </c:barChart>
      <c:catAx>
        <c:axId val="-1784657504"/>
        <c:scaling>
          <c:orientation val="minMax"/>
        </c:scaling>
        <c:delete val="0"/>
        <c:axPos val="b"/>
        <c:numFmt formatCode="General" sourceLinked="0"/>
        <c:majorTickMark val="out"/>
        <c:minorTickMark val="none"/>
        <c:tickLblPos val="nextTo"/>
        <c:crossAx val="-1784656960"/>
        <c:crosses val="autoZero"/>
        <c:auto val="1"/>
        <c:lblAlgn val="ctr"/>
        <c:lblOffset val="100"/>
        <c:noMultiLvlLbl val="0"/>
      </c:catAx>
      <c:valAx>
        <c:axId val="-1784656960"/>
        <c:scaling>
          <c:orientation val="minMax"/>
        </c:scaling>
        <c:delete val="0"/>
        <c:axPos val="l"/>
        <c:numFmt formatCode="General" sourceLinked="1"/>
        <c:majorTickMark val="out"/>
        <c:minorTickMark val="none"/>
        <c:tickLblPos val="nextTo"/>
        <c:crossAx val="-1784657504"/>
        <c:crosses val="autoZero"/>
        <c:crossBetween val="between"/>
      </c:valAx>
      <c:spPr>
        <a:noFill/>
        <a:ln w="25400">
          <a:noFill/>
        </a:ln>
      </c:spPr>
    </c:plotArea>
    <c:legend>
      <c:legendPos val="r"/>
      <c:overlay val="0"/>
    </c:legend>
    <c:plotVisOnly val="1"/>
    <c:dispBlanksAs val="gap"/>
    <c:showDLblsOverMax val="0"/>
  </c:chart>
  <c:spPr>
    <a:solidFill>
      <a:schemeClr val="lt1"/>
    </a:solidFill>
    <a:ln w="25400" cap="flat" cmpd="sng" algn="ctr">
      <a:solidFill>
        <a:schemeClr val="accent5"/>
      </a:solidFill>
      <a:prstDash val="solid"/>
    </a:ln>
    <a:effectLst/>
  </c:spPr>
  <c:txPr>
    <a:bodyPr/>
    <a:lstStyle/>
    <a:p>
      <a:pPr>
        <a:defRPr>
          <a:solidFill>
            <a:schemeClr val="dk1"/>
          </a:solidFill>
          <a:latin typeface="+mn-lt"/>
          <a:ea typeface="+mn-ea"/>
          <a:cs typeface="+mn-cs"/>
        </a:defRPr>
      </a:pPr>
      <a:endParaRPr lang="hu-H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tx>
        <c:rich>
          <a:bodyPr/>
          <a:lstStyle/>
          <a:p>
            <a:pPr>
              <a:defRPr/>
            </a:pPr>
            <a:r>
              <a:rPr lang="hu-HU" sz="900">
                <a:latin typeface="Times New Roman" pitchFamily="18" charset="0"/>
                <a:cs typeface="Times New Roman" pitchFamily="18" charset="0"/>
              </a:rPr>
              <a:t>3. sz. grafikon - 2014. 2015. 2016.  bántalmazással kapcsolatos esetek összehasonlítása</a:t>
            </a:r>
          </a:p>
        </c:rich>
      </c:tx>
      <c:overlay val="0"/>
    </c:title>
    <c:autoTitleDeleted val="0"/>
    <c:plotArea>
      <c:layout/>
      <c:barChart>
        <c:barDir val="col"/>
        <c:grouping val="clustered"/>
        <c:varyColors val="0"/>
        <c:ser>
          <c:idx val="0"/>
          <c:order val="0"/>
          <c:tx>
            <c:strRef>
              <c:f>Munka1!$C$91</c:f>
              <c:strCache>
                <c:ptCount val="1"/>
                <c:pt idx="0">
                  <c:v>2016.</c:v>
                </c:pt>
              </c:strCache>
            </c:strRef>
          </c:tx>
          <c:invertIfNegative val="0"/>
          <c:dLbls>
            <c:dLbl>
              <c:idx val="0"/>
              <c:tx>
                <c:rich>
                  <a:bodyPr/>
                  <a:lstStyle/>
                  <a:p>
                    <a:r>
                      <a:rPr lang="en-US" sz="900"/>
                      <a:t>1</a:t>
                    </a:r>
                    <a:r>
                      <a:rPr lang="en-US"/>
                      <a:t>0fő</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8DF2-4D29-B306-FEFA8BBFD40B}"/>
                </c:ext>
                <c:ext xmlns:c15="http://schemas.microsoft.com/office/drawing/2012/chart" uri="{CE6537A1-D6FC-4f65-9D91-7224C49458BB}"/>
              </c:extLst>
            </c:dLbl>
            <c:dLbl>
              <c:idx val="1"/>
              <c:tx>
                <c:rich>
                  <a:bodyPr/>
                  <a:lstStyle/>
                  <a:p>
                    <a:r>
                      <a:rPr lang="en-US"/>
                      <a:t>12fő</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8DF2-4D29-B306-FEFA8BBFD40B}"/>
                </c:ext>
                <c:ext xmlns:c15="http://schemas.microsoft.com/office/drawing/2012/chart" uri="{CE6537A1-D6FC-4f65-9D91-7224C49458BB}"/>
              </c:extLst>
            </c:dLbl>
            <c:dLbl>
              <c:idx val="2"/>
              <c:tx>
                <c:rich>
                  <a:bodyPr/>
                  <a:lstStyle/>
                  <a:p>
                    <a:r>
                      <a:rPr lang="en-US"/>
                      <a:t>3fő</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8DF2-4D29-B306-FEFA8BBFD40B}"/>
                </c:ext>
                <c:ext xmlns:c15="http://schemas.microsoft.com/office/drawing/2012/chart" uri="{CE6537A1-D6FC-4f65-9D91-7224C49458BB}"/>
              </c:extLst>
            </c:dLbl>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Munka1!$D$90:$F$90</c:f>
              <c:strCache>
                <c:ptCount val="3"/>
                <c:pt idx="0">
                  <c:v>fizikai</c:v>
                </c:pt>
                <c:pt idx="1">
                  <c:v>lelki</c:v>
                </c:pt>
                <c:pt idx="2">
                  <c:v>szexuális</c:v>
                </c:pt>
              </c:strCache>
            </c:strRef>
          </c:cat>
          <c:val>
            <c:numRef>
              <c:f>Munka1!$D$91:$F$91</c:f>
              <c:numCache>
                <c:formatCode>General</c:formatCode>
                <c:ptCount val="3"/>
                <c:pt idx="0">
                  <c:v>10</c:v>
                </c:pt>
                <c:pt idx="1">
                  <c:v>12</c:v>
                </c:pt>
                <c:pt idx="2">
                  <c:v>3</c:v>
                </c:pt>
              </c:numCache>
            </c:numRef>
          </c:val>
          <c:extLst xmlns:c16r2="http://schemas.microsoft.com/office/drawing/2015/06/chart">
            <c:ext xmlns:c16="http://schemas.microsoft.com/office/drawing/2014/chart" uri="{C3380CC4-5D6E-409C-BE32-E72D297353CC}">
              <c16:uniqueId val="{00000003-8DF2-4D29-B306-FEFA8BBFD40B}"/>
            </c:ext>
          </c:extLst>
        </c:ser>
        <c:ser>
          <c:idx val="1"/>
          <c:order val="1"/>
          <c:tx>
            <c:strRef>
              <c:f>Munka1!$C$92</c:f>
              <c:strCache>
                <c:ptCount val="1"/>
                <c:pt idx="0">
                  <c:v>2015.</c:v>
                </c:pt>
              </c:strCache>
            </c:strRef>
          </c:tx>
          <c:invertIfNegative val="0"/>
          <c:dLbls>
            <c:dLbl>
              <c:idx val="0"/>
              <c:tx>
                <c:rich>
                  <a:bodyPr/>
                  <a:lstStyle/>
                  <a:p>
                    <a:r>
                      <a:rPr lang="en-US" sz="900"/>
                      <a:t>9f</a:t>
                    </a:r>
                    <a:r>
                      <a:rPr lang="en-US"/>
                      <a:t>ő</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8DF2-4D29-B306-FEFA8BBFD40B}"/>
                </c:ext>
                <c:ext xmlns:c15="http://schemas.microsoft.com/office/drawing/2012/chart" uri="{CE6537A1-D6FC-4f65-9D91-7224C49458BB}"/>
              </c:extLst>
            </c:dLbl>
            <c:dLbl>
              <c:idx val="1"/>
              <c:tx>
                <c:rich>
                  <a:bodyPr/>
                  <a:lstStyle/>
                  <a:p>
                    <a:r>
                      <a:rPr lang="en-US"/>
                      <a:t>1fő</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8DF2-4D29-B306-FEFA8BBFD40B}"/>
                </c:ext>
                <c:ext xmlns:c15="http://schemas.microsoft.com/office/drawing/2012/chart" uri="{CE6537A1-D6FC-4f65-9D91-7224C49458BB}"/>
              </c:extLst>
            </c:dLbl>
            <c:dLbl>
              <c:idx val="2"/>
              <c:tx>
                <c:rich>
                  <a:bodyPr/>
                  <a:lstStyle/>
                  <a:p>
                    <a:r>
                      <a:rPr lang="en-US"/>
                      <a:t>0fő</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8DF2-4D29-B306-FEFA8BBFD40B}"/>
                </c:ext>
                <c:ext xmlns:c15="http://schemas.microsoft.com/office/drawing/2012/chart" uri="{CE6537A1-D6FC-4f65-9D91-7224C49458BB}"/>
              </c:extLst>
            </c:dLbl>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Munka1!$D$90:$F$90</c:f>
              <c:strCache>
                <c:ptCount val="3"/>
                <c:pt idx="0">
                  <c:v>fizikai</c:v>
                </c:pt>
                <c:pt idx="1">
                  <c:v>lelki</c:v>
                </c:pt>
                <c:pt idx="2">
                  <c:v>szexuális</c:v>
                </c:pt>
              </c:strCache>
            </c:strRef>
          </c:cat>
          <c:val>
            <c:numRef>
              <c:f>Munka1!$D$92:$F$92</c:f>
              <c:numCache>
                <c:formatCode>General</c:formatCode>
                <c:ptCount val="3"/>
                <c:pt idx="0">
                  <c:v>9</c:v>
                </c:pt>
                <c:pt idx="1">
                  <c:v>1</c:v>
                </c:pt>
                <c:pt idx="2">
                  <c:v>0</c:v>
                </c:pt>
              </c:numCache>
            </c:numRef>
          </c:val>
          <c:extLst xmlns:c16r2="http://schemas.microsoft.com/office/drawing/2015/06/chart">
            <c:ext xmlns:c16="http://schemas.microsoft.com/office/drawing/2014/chart" uri="{C3380CC4-5D6E-409C-BE32-E72D297353CC}">
              <c16:uniqueId val="{00000007-8DF2-4D29-B306-FEFA8BBFD40B}"/>
            </c:ext>
          </c:extLst>
        </c:ser>
        <c:ser>
          <c:idx val="2"/>
          <c:order val="2"/>
          <c:tx>
            <c:strRef>
              <c:f>Munka1!$C$93</c:f>
              <c:strCache>
                <c:ptCount val="1"/>
                <c:pt idx="0">
                  <c:v>2014.</c:v>
                </c:pt>
              </c:strCache>
            </c:strRef>
          </c:tx>
          <c:invertIfNegative val="0"/>
          <c:dLbls>
            <c:dLbl>
              <c:idx val="0"/>
              <c:tx>
                <c:rich>
                  <a:bodyPr/>
                  <a:lstStyle/>
                  <a:p>
                    <a:r>
                      <a:rPr lang="en-US" sz="900"/>
                      <a:t>7</a:t>
                    </a:r>
                    <a:r>
                      <a:rPr lang="en-US"/>
                      <a:t>fő</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8DF2-4D29-B306-FEFA8BBFD40B}"/>
                </c:ext>
                <c:ext xmlns:c15="http://schemas.microsoft.com/office/drawing/2012/chart" uri="{CE6537A1-D6FC-4f65-9D91-7224C49458BB}"/>
              </c:extLst>
            </c:dLbl>
            <c:dLbl>
              <c:idx val="1"/>
              <c:tx>
                <c:rich>
                  <a:bodyPr/>
                  <a:lstStyle/>
                  <a:p>
                    <a:r>
                      <a:rPr lang="en-US" sz="900"/>
                      <a:t>6fő</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8DF2-4D29-B306-FEFA8BBFD40B}"/>
                </c:ext>
                <c:ext xmlns:c15="http://schemas.microsoft.com/office/drawing/2012/chart" uri="{CE6537A1-D6FC-4f65-9D91-7224C49458BB}"/>
              </c:extLst>
            </c:dLbl>
            <c:dLbl>
              <c:idx val="2"/>
              <c:tx>
                <c:rich>
                  <a:bodyPr/>
                  <a:lstStyle/>
                  <a:p>
                    <a:r>
                      <a:rPr lang="en-US"/>
                      <a:t>0fő</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8DF2-4D29-B306-FEFA8BBFD40B}"/>
                </c:ext>
                <c:ext xmlns:c15="http://schemas.microsoft.com/office/drawing/2012/chart" uri="{CE6537A1-D6FC-4f65-9D91-7224C49458BB}"/>
              </c:extLst>
            </c:dLbl>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Munka1!$D$90:$F$90</c:f>
              <c:strCache>
                <c:ptCount val="3"/>
                <c:pt idx="0">
                  <c:v>fizikai</c:v>
                </c:pt>
                <c:pt idx="1">
                  <c:v>lelki</c:v>
                </c:pt>
                <c:pt idx="2">
                  <c:v>szexuális</c:v>
                </c:pt>
              </c:strCache>
            </c:strRef>
          </c:cat>
          <c:val>
            <c:numRef>
              <c:f>Munka1!$D$93:$F$93</c:f>
              <c:numCache>
                <c:formatCode>General</c:formatCode>
                <c:ptCount val="3"/>
                <c:pt idx="0">
                  <c:v>7</c:v>
                </c:pt>
                <c:pt idx="1">
                  <c:v>6</c:v>
                </c:pt>
                <c:pt idx="2">
                  <c:v>0</c:v>
                </c:pt>
              </c:numCache>
            </c:numRef>
          </c:val>
          <c:extLst xmlns:c16r2="http://schemas.microsoft.com/office/drawing/2015/06/chart">
            <c:ext xmlns:c16="http://schemas.microsoft.com/office/drawing/2014/chart" uri="{C3380CC4-5D6E-409C-BE32-E72D297353CC}">
              <c16:uniqueId val="{0000000B-8DF2-4D29-B306-FEFA8BBFD40B}"/>
            </c:ext>
          </c:extLst>
        </c:ser>
        <c:dLbls>
          <c:showLegendKey val="0"/>
          <c:showVal val="1"/>
          <c:showCatName val="0"/>
          <c:showSerName val="0"/>
          <c:showPercent val="0"/>
          <c:showBubbleSize val="0"/>
        </c:dLbls>
        <c:gapWidth val="150"/>
        <c:axId val="-1784661856"/>
        <c:axId val="-1784659680"/>
      </c:barChart>
      <c:catAx>
        <c:axId val="-1784661856"/>
        <c:scaling>
          <c:orientation val="minMax"/>
        </c:scaling>
        <c:delete val="0"/>
        <c:axPos val="b"/>
        <c:numFmt formatCode="General" sourceLinked="0"/>
        <c:majorTickMark val="out"/>
        <c:minorTickMark val="none"/>
        <c:tickLblPos val="nextTo"/>
        <c:crossAx val="-1784659680"/>
        <c:crosses val="autoZero"/>
        <c:auto val="1"/>
        <c:lblAlgn val="ctr"/>
        <c:lblOffset val="100"/>
        <c:noMultiLvlLbl val="0"/>
      </c:catAx>
      <c:valAx>
        <c:axId val="-1784659680"/>
        <c:scaling>
          <c:orientation val="minMax"/>
        </c:scaling>
        <c:delete val="0"/>
        <c:axPos val="l"/>
        <c:numFmt formatCode="General" sourceLinked="1"/>
        <c:majorTickMark val="out"/>
        <c:minorTickMark val="none"/>
        <c:tickLblPos val="nextTo"/>
        <c:crossAx val="-1784661856"/>
        <c:crosses val="autoZero"/>
        <c:crossBetween val="between"/>
      </c:valAx>
    </c:plotArea>
    <c:legend>
      <c:legendPos val="r"/>
      <c:overlay val="0"/>
    </c:legend>
    <c:plotVisOnly val="1"/>
    <c:dispBlanksAs val="gap"/>
    <c:showDLblsOverMax val="0"/>
  </c:chart>
  <c:spPr>
    <a:solidFill>
      <a:schemeClr val="lt1"/>
    </a:solidFill>
    <a:ln w="25400" cap="flat" cmpd="sng" algn="ctr">
      <a:solidFill>
        <a:schemeClr val="accent2"/>
      </a:solidFill>
      <a:prstDash val="solid"/>
    </a:ln>
    <a:effectLst/>
  </c:spPr>
  <c:txPr>
    <a:bodyPr/>
    <a:lstStyle/>
    <a:p>
      <a:pPr>
        <a:defRPr>
          <a:solidFill>
            <a:schemeClr val="dk1"/>
          </a:solidFill>
          <a:latin typeface="+mn-lt"/>
          <a:ea typeface="+mn-ea"/>
          <a:cs typeface="+mn-cs"/>
        </a:defRPr>
      </a:pPr>
      <a:endParaRPr lang="hu-H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defRPr sz="800"/>
            </a:pPr>
            <a:r>
              <a:rPr lang="hu-HU" sz="1000"/>
              <a:t>5. sz. grafikon - Speciális szolgáltatást igénybevevő száma/fő</a:t>
            </a:r>
          </a:p>
          <a:p>
            <a:pPr>
              <a:defRPr sz="800"/>
            </a:pPr>
            <a:r>
              <a:rPr lang="hu-HU" sz="1000"/>
              <a:t>2016 -ban</a:t>
            </a:r>
          </a:p>
        </c:rich>
      </c:tx>
      <c:layout>
        <c:manualLayout>
          <c:xMode val="edge"/>
          <c:yMode val="edge"/>
          <c:x val="9.6732795787913897E-2"/>
          <c:y val="2.5948108945398205E-2"/>
        </c:manualLayout>
      </c:layout>
      <c:overlay val="1"/>
    </c:title>
    <c:autoTitleDeleted val="0"/>
    <c:plotArea>
      <c:layout>
        <c:manualLayout>
          <c:layoutTarget val="inner"/>
          <c:xMode val="edge"/>
          <c:yMode val="edge"/>
          <c:x val="5.5555555555555558E-3"/>
          <c:y val="0.32141803865425977"/>
          <c:w val="0.5993208661417323"/>
          <c:h val="0.70335945170667868"/>
        </c:manualLayout>
      </c:layout>
      <c:pieChart>
        <c:varyColors val="1"/>
        <c:ser>
          <c:idx val="0"/>
          <c:order val="0"/>
          <c:explosion val="25"/>
          <c:dLbls>
            <c:dLbl>
              <c:idx val="0"/>
              <c:tx>
                <c:rich>
                  <a:bodyPr/>
                  <a:lstStyle/>
                  <a:p>
                    <a:r>
                      <a:rPr lang="en-US"/>
                      <a:t>20fő</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388A-4214-9B1F-F2A0CE47998F}"/>
                </c:ext>
                <c:ext xmlns:c15="http://schemas.microsoft.com/office/drawing/2012/chart" uri="{CE6537A1-D6FC-4f65-9D91-7224C49458BB}"/>
              </c:extLst>
            </c:dLbl>
            <c:dLbl>
              <c:idx val="1"/>
              <c:tx>
                <c:rich>
                  <a:bodyPr/>
                  <a:lstStyle/>
                  <a:p>
                    <a:r>
                      <a:rPr lang="en-US"/>
                      <a:t>58fő</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88A-4214-9B1F-F2A0CE47998F}"/>
                </c:ext>
                <c:ext xmlns:c15="http://schemas.microsoft.com/office/drawing/2012/chart" uri="{CE6537A1-D6FC-4f65-9D91-7224C49458BB}"/>
              </c:extLst>
            </c:dLbl>
            <c:dLbl>
              <c:idx val="2"/>
              <c:tx>
                <c:rich>
                  <a:bodyPr/>
                  <a:lstStyle/>
                  <a:p>
                    <a:r>
                      <a:rPr lang="en-US"/>
                      <a:t>4fő</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388A-4214-9B1F-F2A0CE47998F}"/>
                </c:ext>
                <c:ext xmlns:c15="http://schemas.microsoft.com/office/drawing/2012/chart" uri="{CE6537A1-D6FC-4f65-9D91-7224C49458BB}"/>
              </c:extLst>
            </c:dLbl>
            <c:dLbl>
              <c:idx val="3"/>
              <c:tx>
                <c:rich>
                  <a:bodyPr/>
                  <a:lstStyle/>
                  <a:p>
                    <a:r>
                      <a:rPr lang="en-US"/>
                      <a:t>883fő</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88A-4214-9B1F-F2A0CE47998F}"/>
                </c:ext>
                <c:ext xmlns:c15="http://schemas.microsoft.com/office/drawing/2012/chart" uri="{CE6537A1-D6FC-4f65-9D91-7224C49458BB}"/>
              </c:extLst>
            </c:dLbl>
            <c:dLbl>
              <c:idx val="4"/>
              <c:tx>
                <c:rich>
                  <a:bodyPr/>
                  <a:lstStyle/>
                  <a:p>
                    <a:r>
                      <a:rPr lang="en-US"/>
                      <a:t>43fő</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388A-4214-9B1F-F2A0CE47998F}"/>
                </c:ext>
                <c:ext xmlns:c15="http://schemas.microsoft.com/office/drawing/2012/chart" uri="{CE6537A1-D6FC-4f65-9D91-7224C49458BB}"/>
              </c:extLst>
            </c:dLbl>
            <c:dLbl>
              <c:idx val="5"/>
              <c:tx>
                <c:rich>
                  <a:bodyPr/>
                  <a:lstStyle/>
                  <a:p>
                    <a:r>
                      <a:rPr lang="en-US"/>
                      <a:t>94fő</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388A-4214-9B1F-F2A0CE47998F}"/>
                </c:ext>
                <c:ext xmlns:c15="http://schemas.microsoft.com/office/drawing/2012/chart" uri="{CE6537A1-D6FC-4f65-9D91-7224C49458BB}"/>
              </c:extLst>
            </c:dLbl>
            <c:dLbl>
              <c:idx val="6"/>
              <c:tx>
                <c:rich>
                  <a:bodyPr/>
                  <a:lstStyle/>
                  <a:p>
                    <a:r>
                      <a:rPr lang="en-US"/>
                      <a:t>89fő</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388A-4214-9B1F-F2A0CE47998F}"/>
                </c:ext>
                <c:ext xmlns:c15="http://schemas.microsoft.com/office/drawing/2012/chart" uri="{CE6537A1-D6FC-4f65-9D91-7224C49458BB}"/>
              </c:extLst>
            </c:dLbl>
            <c:dLbl>
              <c:idx val="7"/>
              <c:tx>
                <c:rich>
                  <a:bodyPr/>
                  <a:lstStyle/>
                  <a:p>
                    <a:r>
                      <a:rPr lang="en-US"/>
                      <a:t>14fő</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388A-4214-9B1F-F2A0CE47998F}"/>
                </c:ext>
                <c:ext xmlns:c15="http://schemas.microsoft.com/office/drawing/2012/chart" uri="{CE6537A1-D6FC-4f65-9D91-7224C49458BB}"/>
              </c:extLst>
            </c:dLbl>
            <c:dLbl>
              <c:idx val="8"/>
              <c:tx>
                <c:rich>
                  <a:bodyPr/>
                  <a:lstStyle/>
                  <a:p>
                    <a:r>
                      <a:rPr lang="en-US"/>
                      <a:t>35fő</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388A-4214-9B1F-F2A0CE47998F}"/>
                </c:ext>
                <c:ext xmlns:c15="http://schemas.microsoft.com/office/drawing/2012/chart" uri="{CE6537A1-D6FC-4f65-9D91-7224C49458BB}"/>
              </c:extLst>
            </c:dLbl>
            <c:dLbl>
              <c:idx val="9"/>
              <c:tx>
                <c:rich>
                  <a:bodyPr/>
                  <a:lstStyle/>
                  <a:p>
                    <a:r>
                      <a:rPr lang="en-US"/>
                      <a:t>24fő</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388A-4214-9B1F-F2A0CE47998F}"/>
                </c:ext>
                <c:ext xmlns:c15="http://schemas.microsoft.com/office/drawing/2012/chart" uri="{CE6537A1-D6FC-4f65-9D91-7224C49458BB}"/>
              </c:extLst>
            </c:dLbl>
            <c:dLbl>
              <c:idx val="10"/>
              <c:tx>
                <c:rich>
                  <a:bodyPr/>
                  <a:lstStyle/>
                  <a:p>
                    <a:r>
                      <a:rPr lang="en-US"/>
                      <a:t>58fő</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388A-4214-9B1F-F2A0CE47998F}"/>
                </c:ext>
                <c:ext xmlns:c15="http://schemas.microsoft.com/office/drawing/2012/chart" uri="{CE6537A1-D6FC-4f65-9D91-7224C49458BB}"/>
              </c:extLst>
            </c:dLbl>
            <c:dLbl>
              <c:idx val="11"/>
              <c:tx>
                <c:rich>
                  <a:bodyPr/>
                  <a:lstStyle/>
                  <a:p>
                    <a:r>
                      <a:rPr lang="en-US"/>
                      <a:t>34fő</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388A-4214-9B1F-F2A0CE47998F}"/>
                </c:ext>
                <c:ext xmlns:c15="http://schemas.microsoft.com/office/drawing/2012/chart" uri="{CE6537A1-D6FC-4f65-9D91-7224C49458BB}"/>
              </c:extLst>
            </c:dLbl>
            <c:dLbl>
              <c:idx val="12"/>
              <c:tx>
                <c:rich>
                  <a:bodyPr/>
                  <a:lstStyle/>
                  <a:p>
                    <a:r>
                      <a:rPr lang="en-US"/>
                      <a:t>43fő</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388A-4214-9B1F-F2A0CE47998F}"/>
                </c:ext>
                <c:ext xmlns:c15="http://schemas.microsoft.com/office/drawing/2012/chart" uri="{CE6537A1-D6FC-4f65-9D91-7224C49458BB}"/>
              </c:extLst>
            </c:dLbl>
            <c:dLbl>
              <c:idx val="13"/>
              <c:tx>
                <c:rich>
                  <a:bodyPr/>
                  <a:lstStyle/>
                  <a:p>
                    <a:r>
                      <a:rPr lang="en-US"/>
                      <a:t>17fő</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388A-4214-9B1F-F2A0CE47998F}"/>
                </c:ext>
                <c:ext xmlns:c15="http://schemas.microsoft.com/office/drawing/2012/chart" uri="{CE6537A1-D6FC-4f65-9D91-7224C49458BB}"/>
              </c:extLst>
            </c:dLbl>
            <c:dLbl>
              <c:idx val="14"/>
              <c:tx>
                <c:rich>
                  <a:bodyPr/>
                  <a:lstStyle/>
                  <a:p>
                    <a:r>
                      <a:rPr lang="en-US"/>
                      <a:t>22fő</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388A-4214-9B1F-F2A0CE47998F}"/>
                </c:ext>
                <c:ext xmlns:c15="http://schemas.microsoft.com/office/drawing/2012/chart" uri="{CE6537A1-D6FC-4f65-9D91-7224C49458BB}"/>
              </c:extLst>
            </c:dLbl>
            <c:spPr>
              <a:noFill/>
              <a:ln>
                <a:noFill/>
              </a:ln>
              <a:effectLst/>
            </c:spPr>
            <c:dLblPos val="bestFit"/>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Munka1!$C$207:$C$221</c:f>
              <c:strCache>
                <c:ptCount val="15"/>
                <c:pt idx="0">
                  <c:v>Kapcsolattartási ügyelet</c:v>
                </c:pt>
                <c:pt idx="1">
                  <c:v>Utcai lakótelepi szociális munka – Erő(d)tér prevenció</c:v>
                </c:pt>
                <c:pt idx="2">
                  <c:v>Kórházi szociális munka</c:v>
                </c:pt>
                <c:pt idx="3">
                  <c:v>Iskolai szociális munka</c:v>
                </c:pt>
                <c:pt idx="4">
                  <c:v>Gyermekvédelmi jelzőrendszeri készenléti szolgálat</c:v>
                </c:pt>
                <c:pt idx="5">
                  <c:v>Jogi tanácsadás</c:v>
                </c:pt>
                <c:pt idx="6">
                  <c:v>Pszichológiai tanácsadás</c:v>
                </c:pt>
                <c:pt idx="7">
                  <c:v>Mediáció</c:v>
                </c:pt>
                <c:pt idx="8">
                  <c:v>Családkonzultáció</c:v>
                </c:pt>
                <c:pt idx="9">
                  <c:v>Esetkonferencia</c:v>
                </c:pt>
                <c:pt idx="10">
                  <c:v>Család – és párterápia</c:v>
                </c:pt>
                <c:pt idx="11">
                  <c:v>Konfliktuskezelés</c:v>
                </c:pt>
                <c:pt idx="12">
                  <c:v>Fejlesztőpedagógiai ellátás /Korrepetálás</c:v>
                </c:pt>
                <c:pt idx="13">
                  <c:v>Autogén tréning</c:v>
                </c:pt>
                <c:pt idx="14">
                  <c:v>Csoport</c:v>
                </c:pt>
              </c:strCache>
            </c:strRef>
          </c:cat>
          <c:val>
            <c:numRef>
              <c:f>Munka1!$D$207:$D$221</c:f>
              <c:numCache>
                <c:formatCode>General</c:formatCode>
                <c:ptCount val="15"/>
                <c:pt idx="0">
                  <c:v>20</c:v>
                </c:pt>
                <c:pt idx="1">
                  <c:v>58</c:v>
                </c:pt>
                <c:pt idx="2">
                  <c:v>4</c:v>
                </c:pt>
                <c:pt idx="3">
                  <c:v>883</c:v>
                </c:pt>
                <c:pt idx="4">
                  <c:v>43</c:v>
                </c:pt>
                <c:pt idx="5">
                  <c:v>94</c:v>
                </c:pt>
                <c:pt idx="6">
                  <c:v>89</c:v>
                </c:pt>
                <c:pt idx="7">
                  <c:v>14</c:v>
                </c:pt>
                <c:pt idx="8">
                  <c:v>35</c:v>
                </c:pt>
                <c:pt idx="9">
                  <c:v>24</c:v>
                </c:pt>
                <c:pt idx="10">
                  <c:v>58</c:v>
                </c:pt>
                <c:pt idx="11">
                  <c:v>34</c:v>
                </c:pt>
                <c:pt idx="12">
                  <c:v>43</c:v>
                </c:pt>
                <c:pt idx="13">
                  <c:v>17</c:v>
                </c:pt>
                <c:pt idx="14">
                  <c:v>22</c:v>
                </c:pt>
              </c:numCache>
            </c:numRef>
          </c:val>
          <c:extLst xmlns:c16r2="http://schemas.microsoft.com/office/drawing/2015/06/chart">
            <c:ext xmlns:c16="http://schemas.microsoft.com/office/drawing/2014/chart" uri="{C3380CC4-5D6E-409C-BE32-E72D297353CC}">
              <c16:uniqueId val="{0000000F-388A-4214-9B1F-F2A0CE47998F}"/>
            </c:ext>
          </c:extLst>
        </c:ser>
        <c:dLbls>
          <c:showLegendKey val="0"/>
          <c:showVal val="1"/>
          <c:showCatName val="0"/>
          <c:showSerName val="0"/>
          <c:showPercent val="0"/>
          <c:showBubbleSize val="0"/>
          <c:showLeaderLines val="1"/>
        </c:dLbls>
        <c:firstSliceAng val="0"/>
      </c:pieChart>
    </c:plotArea>
    <c:legend>
      <c:legendPos val="r"/>
      <c:layout>
        <c:manualLayout>
          <c:xMode val="edge"/>
          <c:yMode val="edge"/>
          <c:x val="0.64166666666666672"/>
          <c:y val="1.3430619461075925E-2"/>
          <c:w val="0.34166666666666706"/>
          <c:h val="0.98291845548646251"/>
        </c:manualLayout>
      </c:layout>
      <c:overlay val="0"/>
      <c:txPr>
        <a:bodyPr/>
        <a:lstStyle/>
        <a:p>
          <a:pPr>
            <a:defRPr sz="800"/>
          </a:pPr>
          <a:endParaRPr lang="hu-HU"/>
        </a:p>
      </c:txPr>
    </c:legend>
    <c:plotVisOnly val="1"/>
    <c:dispBlanksAs val="gap"/>
    <c:showDLblsOverMax val="0"/>
  </c:chart>
  <c:spPr>
    <a:solidFill>
      <a:schemeClr val="lt1"/>
    </a:solidFill>
    <a:ln w="25400" cap="flat" cmpd="sng" algn="ctr">
      <a:solidFill>
        <a:schemeClr val="accent5"/>
      </a:solidFill>
      <a:prstDash val="solid"/>
    </a:ln>
    <a:effectLst/>
  </c:spPr>
  <c:txPr>
    <a:bodyPr/>
    <a:lstStyle/>
    <a:p>
      <a:pPr>
        <a:defRPr>
          <a:solidFill>
            <a:schemeClr val="dk1"/>
          </a:solidFill>
          <a:latin typeface="+mn-lt"/>
          <a:ea typeface="+mn-ea"/>
          <a:cs typeface="+mn-cs"/>
        </a:defRPr>
      </a:pPr>
      <a:endParaRPr lang="hu-H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90"/>
      <c:hPercent val="93"/>
      <c:rotY val="40"/>
      <c:depthPercent val="2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0071942446043165"/>
          <c:y val="7.6923076923076927E-2"/>
          <c:w val="0.56474820143884896"/>
          <c:h val="0.73626373626373631"/>
        </c:manualLayout>
      </c:layout>
      <c:bar3DChart>
        <c:barDir val="col"/>
        <c:grouping val="clustered"/>
        <c:varyColors val="0"/>
        <c:ser>
          <c:idx val="0"/>
          <c:order val="0"/>
          <c:tx>
            <c:strRef>
              <c:f>Sheet1!$A$2</c:f>
              <c:strCache>
                <c:ptCount val="1"/>
                <c:pt idx="0">
                  <c:v>napi 1 óra</c:v>
                </c:pt>
              </c:strCache>
            </c:strRef>
          </c:tx>
          <c:spPr>
            <a:solidFill>
              <a:srgbClr val="9999FF"/>
            </a:solidFill>
            <a:ln w="12700">
              <a:solidFill>
                <a:srgbClr val="000000"/>
              </a:solidFill>
              <a:prstDash val="solid"/>
            </a:ln>
          </c:spPr>
          <c:invertIfNegative val="0"/>
          <c:dLbls>
            <c:spPr>
              <a:noFill/>
              <a:ln w="25400">
                <a:noFill/>
              </a:ln>
            </c:spPr>
            <c:txPr>
              <a:bodyPr wrap="square" lIns="38100" tIns="19050" rIns="38100" bIns="19050" anchor="ctr">
                <a:spAutoFit/>
              </a:bodyPr>
              <a:lstStyle/>
              <a:p>
                <a:pPr>
                  <a:defRPr sz="800" b="1" i="0" u="none" strike="noStrike" baseline="0">
                    <a:solidFill>
                      <a:srgbClr val="000000"/>
                    </a:solidFill>
                    <a:latin typeface="Arial"/>
                    <a:ea typeface="Arial"/>
                    <a:cs typeface="Arial"/>
                  </a:defRPr>
                </a:pPr>
                <a:endParaRPr lang="hu-H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ellátottak száma</c:v>
                </c:pt>
              </c:strCache>
            </c:strRef>
          </c:cat>
          <c:val>
            <c:numRef>
              <c:f>Sheet1!$B$2:$B$2</c:f>
              <c:numCache>
                <c:formatCode>General</c:formatCode>
                <c:ptCount val="1"/>
                <c:pt idx="0">
                  <c:v>69</c:v>
                </c:pt>
              </c:numCache>
            </c:numRef>
          </c:val>
        </c:ser>
        <c:ser>
          <c:idx val="1"/>
          <c:order val="1"/>
          <c:tx>
            <c:strRef>
              <c:f>Sheet1!$A$3</c:f>
              <c:strCache>
                <c:ptCount val="1"/>
                <c:pt idx="0">
                  <c:v>napi 2 óra</c:v>
                </c:pt>
              </c:strCache>
            </c:strRef>
          </c:tx>
          <c:spPr>
            <a:solidFill>
              <a:srgbClr val="993366"/>
            </a:solidFill>
            <a:ln w="12700">
              <a:solidFill>
                <a:srgbClr val="000000"/>
              </a:solidFill>
              <a:prstDash val="solid"/>
            </a:ln>
          </c:spPr>
          <c:invertIfNegative val="0"/>
          <c:dLbls>
            <c:spPr>
              <a:noFill/>
              <a:ln w="25400">
                <a:noFill/>
              </a:ln>
            </c:spPr>
            <c:txPr>
              <a:bodyPr wrap="square" lIns="38100" tIns="19050" rIns="38100" bIns="19050" anchor="ctr">
                <a:spAutoFit/>
              </a:bodyPr>
              <a:lstStyle/>
              <a:p>
                <a:pPr>
                  <a:defRPr sz="800" b="1" i="0" u="none" strike="noStrike" baseline="0">
                    <a:solidFill>
                      <a:srgbClr val="000000"/>
                    </a:solidFill>
                    <a:latin typeface="Arial"/>
                    <a:ea typeface="Arial"/>
                    <a:cs typeface="Arial"/>
                  </a:defRPr>
                </a:pPr>
                <a:endParaRPr lang="hu-H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ellátottak száma</c:v>
                </c:pt>
              </c:strCache>
            </c:strRef>
          </c:cat>
          <c:val>
            <c:numRef>
              <c:f>Sheet1!$B$3:$B$3</c:f>
              <c:numCache>
                <c:formatCode>General</c:formatCode>
                <c:ptCount val="1"/>
                <c:pt idx="0">
                  <c:v>31</c:v>
                </c:pt>
              </c:numCache>
            </c:numRef>
          </c:val>
        </c:ser>
        <c:ser>
          <c:idx val="2"/>
          <c:order val="2"/>
          <c:tx>
            <c:strRef>
              <c:f>Sheet1!$A$4</c:f>
              <c:strCache>
                <c:ptCount val="1"/>
                <c:pt idx="0">
                  <c:v>napi 3 óra</c:v>
                </c:pt>
              </c:strCache>
            </c:strRef>
          </c:tx>
          <c:spPr>
            <a:solidFill>
              <a:srgbClr val="FFFFCC"/>
            </a:solidFill>
            <a:ln w="12700">
              <a:solidFill>
                <a:srgbClr val="000000"/>
              </a:solidFill>
              <a:prstDash val="solid"/>
            </a:ln>
          </c:spPr>
          <c:invertIfNegative val="0"/>
          <c:dLbls>
            <c:spPr>
              <a:noFill/>
              <a:ln w="25400">
                <a:noFill/>
              </a:ln>
            </c:spPr>
            <c:txPr>
              <a:bodyPr wrap="square" lIns="38100" tIns="19050" rIns="38100" bIns="19050" anchor="ctr">
                <a:spAutoFit/>
              </a:bodyPr>
              <a:lstStyle/>
              <a:p>
                <a:pPr>
                  <a:defRPr sz="800" b="1" i="0" u="none" strike="noStrike" baseline="0">
                    <a:solidFill>
                      <a:srgbClr val="000000"/>
                    </a:solidFill>
                    <a:latin typeface="Arial"/>
                    <a:ea typeface="Arial"/>
                    <a:cs typeface="Arial"/>
                  </a:defRPr>
                </a:pPr>
                <a:endParaRPr lang="hu-H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ellátottak száma</c:v>
                </c:pt>
              </c:strCache>
            </c:strRef>
          </c:cat>
          <c:val>
            <c:numRef>
              <c:f>Sheet1!$B$4:$B$4</c:f>
              <c:numCache>
                <c:formatCode>General</c:formatCode>
                <c:ptCount val="1"/>
                <c:pt idx="0">
                  <c:v>4</c:v>
                </c:pt>
              </c:numCache>
            </c:numRef>
          </c:val>
        </c:ser>
        <c:ser>
          <c:idx val="3"/>
          <c:order val="3"/>
          <c:tx>
            <c:strRef>
              <c:f>Sheet1!$A$5</c:f>
              <c:strCache>
                <c:ptCount val="1"/>
                <c:pt idx="0">
                  <c:v>napi 4 vagy több óra</c:v>
                </c:pt>
              </c:strCache>
            </c:strRef>
          </c:tx>
          <c:spPr>
            <a:solidFill>
              <a:srgbClr val="CCFFFF"/>
            </a:solidFill>
            <a:ln w="12700">
              <a:solidFill>
                <a:srgbClr val="000000"/>
              </a:solidFill>
              <a:prstDash val="solid"/>
            </a:ln>
          </c:spPr>
          <c:invertIfNegative val="0"/>
          <c:dLbls>
            <c:spPr>
              <a:noFill/>
              <a:ln w="25400">
                <a:noFill/>
              </a:ln>
            </c:spPr>
            <c:txPr>
              <a:bodyPr wrap="square" lIns="38100" tIns="19050" rIns="38100" bIns="19050" anchor="ctr">
                <a:spAutoFit/>
              </a:bodyPr>
              <a:lstStyle/>
              <a:p>
                <a:pPr>
                  <a:defRPr sz="800" b="1" i="0" u="none" strike="noStrike" baseline="0">
                    <a:solidFill>
                      <a:srgbClr val="000000"/>
                    </a:solidFill>
                    <a:latin typeface="Arial"/>
                    <a:ea typeface="Arial"/>
                    <a:cs typeface="Arial"/>
                  </a:defRPr>
                </a:pPr>
                <a:endParaRPr lang="hu-H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ellátottak száma</c:v>
                </c:pt>
              </c:strCache>
            </c:strRef>
          </c:cat>
          <c:val>
            <c:numRef>
              <c:f>Sheet1!$B$5:$B$5</c:f>
              <c:numCache>
                <c:formatCode>General</c:formatCode>
                <c:ptCount val="1"/>
                <c:pt idx="0">
                  <c:v>6</c:v>
                </c:pt>
              </c:numCache>
            </c:numRef>
          </c:val>
        </c:ser>
        <c:dLbls>
          <c:showLegendKey val="0"/>
          <c:showVal val="0"/>
          <c:showCatName val="0"/>
          <c:showSerName val="0"/>
          <c:showPercent val="0"/>
          <c:showBubbleSize val="0"/>
        </c:dLbls>
        <c:gapWidth val="130"/>
        <c:gapDepth val="0"/>
        <c:shape val="box"/>
        <c:axId val="-1783274608"/>
        <c:axId val="-1783287120"/>
        <c:axId val="0"/>
      </c:bar3DChart>
      <c:catAx>
        <c:axId val="-1783274608"/>
        <c:scaling>
          <c:orientation val="minMax"/>
        </c:scaling>
        <c:delete val="0"/>
        <c:axPos val="b"/>
        <c:numFmt formatCode="General" sourceLinked="1"/>
        <c:majorTickMark val="out"/>
        <c:minorTickMark val="out"/>
        <c:tickLblPos val="low"/>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hu-HU"/>
          </a:p>
        </c:txPr>
        <c:crossAx val="-1783287120"/>
        <c:crosses val="autoZero"/>
        <c:auto val="1"/>
        <c:lblAlgn val="ctr"/>
        <c:lblOffset val="100"/>
        <c:tickLblSkip val="1"/>
        <c:tickMarkSkip val="1"/>
        <c:noMultiLvlLbl val="0"/>
      </c:catAx>
      <c:valAx>
        <c:axId val="-1783287120"/>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hu-HU"/>
          </a:p>
        </c:txPr>
        <c:crossAx val="-1783274608"/>
        <c:crosses val="autoZero"/>
        <c:crossBetween val="between"/>
      </c:valAx>
      <c:spPr>
        <a:noFill/>
        <a:ln w="25400">
          <a:noFill/>
        </a:ln>
      </c:spPr>
    </c:plotArea>
    <c:legend>
      <c:legendPos val="r"/>
      <c:layout>
        <c:manualLayout>
          <c:xMode val="edge"/>
          <c:yMode val="edge"/>
          <c:x val="0.70503597122302153"/>
          <c:y val="0.13736263736263737"/>
          <c:w val="0.2805755395683453"/>
          <c:h val="0.73076923076923073"/>
        </c:manualLayout>
      </c:layout>
      <c:overlay val="0"/>
      <c:spPr>
        <a:noFill/>
        <a:ln w="3175">
          <a:solidFill>
            <a:srgbClr val="000000"/>
          </a:solidFill>
          <a:prstDash val="solid"/>
        </a:ln>
      </c:spPr>
      <c:txPr>
        <a:bodyPr/>
        <a:lstStyle/>
        <a:p>
          <a:pPr>
            <a:defRPr sz="735" b="1" i="0" u="none" strike="noStrike" baseline="0">
              <a:solidFill>
                <a:srgbClr val="000000"/>
              </a:solidFill>
              <a:latin typeface="Arial"/>
              <a:ea typeface="Arial"/>
              <a:cs typeface="Arial"/>
            </a:defRPr>
          </a:pPr>
          <a:endParaRPr lang="hu-HU"/>
        </a:p>
      </c:txPr>
    </c:legend>
    <c:plotVisOnly val="1"/>
    <c:dispBlanksAs val="gap"/>
    <c:showDLblsOverMax val="0"/>
  </c:chart>
  <c:spPr>
    <a:noFill/>
    <a:ln>
      <a:noFill/>
    </a:ln>
  </c:spPr>
  <c:txPr>
    <a:bodyPr/>
    <a:lstStyle/>
    <a:p>
      <a:pPr>
        <a:defRPr sz="800" b="1" i="0" u="none" strike="noStrike" baseline="0">
          <a:solidFill>
            <a:srgbClr val="000000"/>
          </a:solidFill>
          <a:latin typeface="Arial"/>
          <a:ea typeface="Arial"/>
          <a:cs typeface="Arial"/>
        </a:defRPr>
      </a:pPr>
      <a:endParaRPr lang="hu-HU"/>
    </a:p>
  </c:txPr>
  <c:externalData r:id="rId1">
    <c:autoUpdate val="0"/>
  </c:externalData>
</c:chartSpace>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C61D6-CECA-413E-98E7-40C5215E4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Pages>
  <Words>47132</Words>
  <Characters>325218</Characters>
  <Application>Microsoft Office Word</Application>
  <DocSecurity>0</DocSecurity>
  <Lines>2710</Lines>
  <Paragraphs>743</Paragraphs>
  <ScaleCrop>false</ScaleCrop>
  <HeadingPairs>
    <vt:vector size="2" baseType="variant">
      <vt:variant>
        <vt:lpstr>Cím</vt:lpstr>
      </vt:variant>
      <vt:variant>
        <vt:i4>1</vt:i4>
      </vt:variant>
    </vt:vector>
  </HeadingPairs>
  <TitlesOfParts>
    <vt:vector size="1" baseType="lpstr">
      <vt:lpstr/>
    </vt:vector>
  </TitlesOfParts>
  <Company>Budapest II. kerületi Polgármesteri Hivatal</Company>
  <LinksUpToDate>false</LinksUpToDate>
  <CharactersWithSpaces>371607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Kapócs Ágnes</dc:creator>
  <cp:keywords/>
  <dc:description/>
  <cp:lastModifiedBy>Kapócs Ágnes</cp:lastModifiedBy>
  <cp:revision>41</cp:revision>
  <cp:lastPrinted>2017-03-24T09:53:00Z</cp:lastPrinted>
  <dcterms:created xsi:type="dcterms:W3CDTF">2017-03-20T12:46:00Z</dcterms:created>
  <dcterms:modified xsi:type="dcterms:W3CDTF">2017-03-24T09:53:00Z</dcterms:modified>
</cp:coreProperties>
</file>