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6420D5" w14:textId="77777777" w:rsidR="001E4A93" w:rsidRDefault="003133FA" w:rsidP="00DF18FD">
      <w:pPr>
        <w:widowControl w:val="0"/>
        <w:tabs>
          <w:tab w:val="left" w:pos="4962"/>
          <w:tab w:val="left" w:pos="5040"/>
        </w:tabs>
        <w:ind w:right="4030"/>
        <w:rPr>
          <w:b/>
          <w:bCs/>
        </w:rPr>
      </w:pPr>
      <w:r>
        <w:rPr>
          <w:b/>
          <w:bCs/>
        </w:rPr>
        <w:t>Budapest Főváros II. Kerületi Önkormányzat</w:t>
      </w:r>
    </w:p>
    <w:p w14:paraId="7F4C5661" w14:textId="77777777" w:rsidR="001E4A93" w:rsidRDefault="003133FA" w:rsidP="00DF18FD">
      <w:pPr>
        <w:tabs>
          <w:tab w:val="left" w:pos="4962"/>
        </w:tabs>
        <w:ind w:right="3968"/>
      </w:pPr>
      <w:r>
        <w:rPr>
          <w:b/>
          <w:bCs/>
        </w:rPr>
        <w:t>Gazdasági és Tulajdonosi Bizottság</w:t>
      </w:r>
    </w:p>
    <w:p w14:paraId="2E9AC0A0" w14:textId="77777777" w:rsidR="001E4A93" w:rsidRDefault="001E4A93" w:rsidP="00DF18FD">
      <w:pPr>
        <w:tabs>
          <w:tab w:val="left" w:pos="3600"/>
          <w:tab w:val="left" w:pos="4962"/>
        </w:tabs>
        <w:jc w:val="both"/>
      </w:pPr>
    </w:p>
    <w:p w14:paraId="01DC777F" w14:textId="4D6F8591" w:rsidR="007A6C50" w:rsidRDefault="00932451" w:rsidP="00DF18FD">
      <w:pPr>
        <w:tabs>
          <w:tab w:val="left" w:pos="4962"/>
        </w:tabs>
      </w:pPr>
      <w:r>
        <w:rPr>
          <w:b/>
          <w:bCs/>
          <w:u w:val="single"/>
        </w:rPr>
        <w:t>1</w:t>
      </w:r>
      <w:r w:rsidR="001C1622">
        <w:rPr>
          <w:b/>
          <w:bCs/>
          <w:u w:val="single"/>
        </w:rPr>
        <w:t>7</w:t>
      </w:r>
      <w:r w:rsidR="003050A7">
        <w:rPr>
          <w:b/>
          <w:bCs/>
          <w:u w:val="single"/>
        </w:rPr>
        <w:t>/2016</w:t>
      </w:r>
      <w:r w:rsidR="003133FA">
        <w:rPr>
          <w:b/>
          <w:bCs/>
          <w:u w:val="single"/>
        </w:rPr>
        <w:t>.</w:t>
      </w:r>
    </w:p>
    <w:p w14:paraId="01E0ED8D" w14:textId="77777777" w:rsidR="001E4A93" w:rsidRDefault="003133FA" w:rsidP="00DF18FD">
      <w:pPr>
        <w:keepNext/>
        <w:tabs>
          <w:tab w:val="left" w:pos="993"/>
          <w:tab w:val="left" w:pos="4962"/>
        </w:tabs>
        <w:jc w:val="center"/>
        <w:outlineLvl w:val="5"/>
        <w:rPr>
          <w:b/>
          <w:bCs/>
        </w:rPr>
      </w:pPr>
      <w:r>
        <w:rPr>
          <w:b/>
          <w:bCs/>
        </w:rPr>
        <w:t>JEGYZŐKÖNYV</w:t>
      </w:r>
    </w:p>
    <w:p w14:paraId="2D05E65C" w14:textId="77777777" w:rsidR="001E4A93" w:rsidRDefault="001E4A93" w:rsidP="00DF18FD">
      <w:pPr>
        <w:tabs>
          <w:tab w:val="left" w:pos="3600"/>
          <w:tab w:val="left" w:pos="4962"/>
        </w:tabs>
        <w:jc w:val="both"/>
      </w:pPr>
    </w:p>
    <w:p w14:paraId="5663215F" w14:textId="25FECA2E" w:rsidR="001E4A93" w:rsidRDefault="003133FA" w:rsidP="00DF08B9">
      <w:pPr>
        <w:tabs>
          <w:tab w:val="left" w:pos="4962"/>
          <w:tab w:val="left" w:pos="8931"/>
        </w:tabs>
        <w:ind w:right="91"/>
        <w:jc w:val="both"/>
      </w:pPr>
      <w:r>
        <w:rPr>
          <w:b/>
          <w:bCs/>
          <w:u w:val="single"/>
        </w:rPr>
        <w:t>Készült:</w:t>
      </w:r>
      <w:r>
        <w:rPr>
          <w:b/>
          <w:bCs/>
        </w:rPr>
        <w:t xml:space="preserve"> </w:t>
      </w:r>
      <w:r>
        <w:t>a Gazdasá</w:t>
      </w:r>
      <w:r w:rsidR="003050A7">
        <w:t xml:space="preserve">gi és Tulajdonosi Bizottság </w:t>
      </w:r>
      <w:r w:rsidR="0074186A">
        <w:t xml:space="preserve">2016. </w:t>
      </w:r>
      <w:r w:rsidR="001C1622">
        <w:t>dec</w:t>
      </w:r>
      <w:r w:rsidR="0074186A">
        <w:t>ember 2</w:t>
      </w:r>
      <w:r w:rsidR="001C1622">
        <w:t>0</w:t>
      </w:r>
      <w:r w:rsidR="008D3CDB">
        <w:t xml:space="preserve">-i rendes ülésén </w:t>
      </w:r>
      <w:r w:rsidR="001C1622">
        <w:t>9</w:t>
      </w:r>
      <w:r w:rsidR="00F608AE">
        <w:t>.</w:t>
      </w:r>
      <w:r w:rsidR="001C1622">
        <w:t>0</w:t>
      </w:r>
      <w:r>
        <w:t xml:space="preserve">0 órai kezdettel a Budapest II. kerületi Polgármesteri Hivatal, Budapest II. kerület Mechwart liget 1. </w:t>
      </w:r>
      <w:r w:rsidR="001C1622">
        <w:t>Házasságkötő terem</w:t>
      </w:r>
      <w:r w:rsidR="0074186A">
        <w:t xml:space="preserve"> hivatalos</w:t>
      </w:r>
      <w:r>
        <w:t xml:space="preserve"> helyiségében.</w:t>
      </w:r>
    </w:p>
    <w:p w14:paraId="3404166D" w14:textId="77777777" w:rsidR="001E4A93" w:rsidRDefault="001E4A93" w:rsidP="00DF08B9">
      <w:pPr>
        <w:tabs>
          <w:tab w:val="left" w:pos="4962"/>
          <w:tab w:val="left" w:pos="8931"/>
        </w:tabs>
        <w:jc w:val="both"/>
      </w:pPr>
    </w:p>
    <w:p w14:paraId="1BDD1011" w14:textId="77777777" w:rsidR="001E4A93" w:rsidRDefault="003133FA" w:rsidP="00DF08B9">
      <w:pPr>
        <w:tabs>
          <w:tab w:val="left" w:pos="4962"/>
          <w:tab w:val="right" w:pos="7230"/>
          <w:tab w:val="left" w:pos="7797"/>
          <w:tab w:val="left" w:pos="8931"/>
        </w:tabs>
        <w:jc w:val="both"/>
        <w:rPr>
          <w:bCs/>
        </w:rPr>
      </w:pPr>
      <w:r>
        <w:rPr>
          <w:b/>
          <w:bCs/>
          <w:u w:val="single"/>
        </w:rPr>
        <w:t>Jelen vannak:</w:t>
      </w:r>
      <w:r>
        <w:tab/>
      </w:r>
      <w:r>
        <w:tab/>
      </w:r>
      <w:r>
        <w:rPr>
          <w:b/>
          <w:bCs/>
          <w:u w:val="single"/>
        </w:rPr>
        <w:t>érkezett</w:t>
      </w:r>
    </w:p>
    <w:p w14:paraId="0ABE260F" w14:textId="2A50CFAA" w:rsidR="001E4A93" w:rsidRDefault="003133FA" w:rsidP="008F0064">
      <w:pPr>
        <w:tabs>
          <w:tab w:val="left" w:pos="3600"/>
          <w:tab w:val="right" w:pos="7371"/>
        </w:tabs>
        <w:jc w:val="both"/>
      </w:pPr>
      <w:r>
        <w:rPr>
          <w:bCs/>
        </w:rPr>
        <w:t>Őrsi Gergely</w:t>
      </w:r>
      <w:r>
        <w:rPr>
          <w:bCs/>
        </w:rPr>
        <w:tab/>
        <w:t>bizottsági elnök</w:t>
      </w:r>
      <w:r>
        <w:rPr>
          <w:bCs/>
        </w:rPr>
        <w:tab/>
      </w:r>
      <w:r w:rsidR="001C1622">
        <w:rPr>
          <w:bCs/>
        </w:rPr>
        <w:t>9</w:t>
      </w:r>
      <w:r w:rsidR="00F608AE">
        <w:t>.</w:t>
      </w:r>
      <w:r w:rsidR="001C1622">
        <w:t>0</w:t>
      </w:r>
      <w:r>
        <w:t>0</w:t>
      </w:r>
      <w:r>
        <w:rPr>
          <w:bCs/>
        </w:rPr>
        <w:t xml:space="preserve"> órakor</w:t>
      </w:r>
    </w:p>
    <w:p w14:paraId="7631CCF5" w14:textId="5BD7A678" w:rsidR="008F0064" w:rsidRDefault="008F0064" w:rsidP="008F0064">
      <w:pPr>
        <w:tabs>
          <w:tab w:val="left" w:pos="3600"/>
          <w:tab w:val="right" w:pos="7371"/>
        </w:tabs>
        <w:jc w:val="both"/>
        <w:rPr>
          <w:bCs/>
        </w:rPr>
      </w:pPr>
      <w:r>
        <w:rPr>
          <w:bCs/>
        </w:rPr>
        <w:t>Ernyey László</w:t>
      </w:r>
      <w:r>
        <w:rPr>
          <w:bCs/>
        </w:rPr>
        <w:tab/>
        <w:t>bizottsági tag</w:t>
      </w:r>
      <w:r>
        <w:rPr>
          <w:bCs/>
        </w:rPr>
        <w:tab/>
      </w:r>
      <w:r w:rsidR="001C1622">
        <w:rPr>
          <w:bCs/>
        </w:rPr>
        <w:t>9</w:t>
      </w:r>
      <w:r>
        <w:rPr>
          <w:bCs/>
        </w:rPr>
        <w:t>.</w:t>
      </w:r>
      <w:r w:rsidR="001C1622">
        <w:rPr>
          <w:bCs/>
        </w:rPr>
        <w:t>0</w:t>
      </w:r>
      <w:r>
        <w:rPr>
          <w:bCs/>
        </w:rPr>
        <w:t>0 órakor</w:t>
      </w:r>
    </w:p>
    <w:p w14:paraId="1CE4AE7E" w14:textId="645259B5" w:rsidR="00C2597F" w:rsidRDefault="00EB37A8" w:rsidP="008F0064">
      <w:pPr>
        <w:tabs>
          <w:tab w:val="left" w:pos="3600"/>
          <w:tab w:val="right" w:pos="7371"/>
        </w:tabs>
        <w:jc w:val="both"/>
        <w:rPr>
          <w:bCs/>
        </w:rPr>
      </w:pPr>
      <w:r>
        <w:rPr>
          <w:bCs/>
        </w:rPr>
        <w:t>Dr. Gór Csaba</w:t>
      </w:r>
      <w:r w:rsidR="00C2597F">
        <w:rPr>
          <w:bCs/>
        </w:rPr>
        <w:tab/>
        <w:t>bizottsági t</w:t>
      </w:r>
      <w:r w:rsidR="008D3CDB">
        <w:rPr>
          <w:bCs/>
        </w:rPr>
        <w:t>ag</w:t>
      </w:r>
      <w:r w:rsidR="008D3CDB">
        <w:rPr>
          <w:bCs/>
        </w:rPr>
        <w:tab/>
      </w:r>
      <w:r w:rsidR="001C1622">
        <w:rPr>
          <w:bCs/>
        </w:rPr>
        <w:t>9</w:t>
      </w:r>
      <w:r w:rsidR="00C2597F">
        <w:rPr>
          <w:bCs/>
        </w:rPr>
        <w:t>.</w:t>
      </w:r>
      <w:r w:rsidR="001C1622">
        <w:rPr>
          <w:bCs/>
        </w:rPr>
        <w:t>0</w:t>
      </w:r>
      <w:r w:rsidR="00C2597F">
        <w:rPr>
          <w:bCs/>
        </w:rPr>
        <w:t>0 órakor</w:t>
      </w:r>
    </w:p>
    <w:p w14:paraId="3A9F12D7" w14:textId="1F727C7F" w:rsidR="001C1622" w:rsidRDefault="001C1622" w:rsidP="008F0064">
      <w:pPr>
        <w:tabs>
          <w:tab w:val="left" w:pos="3600"/>
          <w:tab w:val="right" w:pos="7371"/>
        </w:tabs>
        <w:jc w:val="both"/>
        <w:rPr>
          <w:bCs/>
        </w:rPr>
      </w:pPr>
      <w:r>
        <w:rPr>
          <w:bCs/>
        </w:rPr>
        <w:t>Gárdos Pál</w:t>
      </w:r>
      <w:r>
        <w:rPr>
          <w:bCs/>
        </w:rPr>
        <w:tab/>
        <w:t>bizottsági tag</w:t>
      </w:r>
      <w:r>
        <w:rPr>
          <w:bCs/>
        </w:rPr>
        <w:tab/>
        <w:t>9.00 órakor</w:t>
      </w:r>
    </w:p>
    <w:p w14:paraId="0C06D25F" w14:textId="77777777" w:rsidR="001E4A93" w:rsidRDefault="001E4A93" w:rsidP="00DF08B9">
      <w:pPr>
        <w:tabs>
          <w:tab w:val="left" w:pos="3600"/>
          <w:tab w:val="left" w:pos="4962"/>
          <w:tab w:val="left" w:pos="8931"/>
        </w:tabs>
        <w:jc w:val="both"/>
      </w:pPr>
    </w:p>
    <w:p w14:paraId="7CC13BA2" w14:textId="77777777" w:rsidR="001E4A93" w:rsidRDefault="003133FA" w:rsidP="00DF08B9">
      <w:pPr>
        <w:tabs>
          <w:tab w:val="left" w:pos="3600"/>
          <w:tab w:val="left" w:pos="4962"/>
          <w:tab w:val="left" w:pos="8931"/>
        </w:tabs>
        <w:jc w:val="both"/>
      </w:pPr>
      <w:r>
        <w:t xml:space="preserve">Dr. Láng Orsolya </w:t>
      </w:r>
      <w:r>
        <w:tab/>
        <w:t>meghívott</w:t>
      </w:r>
    </w:p>
    <w:p w14:paraId="1C19ADBD" w14:textId="77777777" w:rsidR="001E4A93" w:rsidRDefault="003133FA" w:rsidP="00DF08B9">
      <w:pPr>
        <w:tabs>
          <w:tab w:val="left" w:pos="3600"/>
          <w:tab w:val="left" w:pos="4962"/>
          <w:tab w:val="left" w:pos="8931"/>
        </w:tabs>
        <w:jc w:val="both"/>
      </w:pPr>
      <w:r>
        <w:t>Dr. Silye Tamás</w:t>
      </w:r>
      <w:r>
        <w:tab/>
        <w:t>meghívott</w:t>
      </w:r>
    </w:p>
    <w:p w14:paraId="0A9F7C74" w14:textId="23763300" w:rsidR="00B86267" w:rsidRDefault="00B86267" w:rsidP="008D3CDB">
      <w:pPr>
        <w:tabs>
          <w:tab w:val="left" w:pos="3600"/>
          <w:tab w:val="left" w:pos="4962"/>
          <w:tab w:val="left" w:pos="8931"/>
        </w:tabs>
        <w:rPr>
          <w:bCs/>
        </w:rPr>
      </w:pPr>
      <w:r>
        <w:rPr>
          <w:bCs/>
        </w:rPr>
        <w:t>Dr. Varga Alexandra</w:t>
      </w:r>
      <w:r>
        <w:rPr>
          <w:bCs/>
        </w:rPr>
        <w:tab/>
        <w:t>meghívott</w:t>
      </w:r>
    </w:p>
    <w:p w14:paraId="690E3BA1" w14:textId="579B5932" w:rsidR="001C1622" w:rsidRDefault="001C1622" w:rsidP="008D3CDB">
      <w:pPr>
        <w:tabs>
          <w:tab w:val="left" w:pos="3600"/>
          <w:tab w:val="left" w:pos="4962"/>
          <w:tab w:val="left" w:pos="8931"/>
        </w:tabs>
      </w:pPr>
      <w:r>
        <w:rPr>
          <w:bCs/>
        </w:rPr>
        <w:t>Bese Károly</w:t>
      </w:r>
      <w:r>
        <w:rPr>
          <w:bCs/>
        </w:rPr>
        <w:tab/>
      </w:r>
      <w:r w:rsidR="00B86267">
        <w:rPr>
          <w:bCs/>
        </w:rPr>
        <w:t>meghívott a 1. napirendi ponthoz</w:t>
      </w:r>
    </w:p>
    <w:p w14:paraId="219C66F1" w14:textId="19FE7357" w:rsidR="00B710FB" w:rsidRDefault="00B710FB" w:rsidP="008D3CDB">
      <w:pPr>
        <w:tabs>
          <w:tab w:val="left" w:pos="3600"/>
          <w:tab w:val="left" w:pos="4962"/>
          <w:tab w:val="left" w:pos="8931"/>
        </w:tabs>
        <w:rPr>
          <w:bCs/>
        </w:rPr>
      </w:pPr>
      <w:r>
        <w:t xml:space="preserve">Molnárné dr. </w:t>
      </w:r>
      <w:r w:rsidR="0043502F">
        <w:t>S</w:t>
      </w:r>
      <w:r>
        <w:t>zabados Judit</w:t>
      </w:r>
      <w:r w:rsidR="00B86267">
        <w:tab/>
      </w:r>
      <w:r w:rsidR="00B86267">
        <w:rPr>
          <w:bCs/>
        </w:rPr>
        <w:t>meghívott a 2. napirendi ponthoz</w:t>
      </w:r>
    </w:p>
    <w:p w14:paraId="0BAE2170" w14:textId="1C491E00" w:rsidR="008D3CDB" w:rsidRDefault="001F0CA7" w:rsidP="008D3CDB">
      <w:pPr>
        <w:tabs>
          <w:tab w:val="left" w:pos="3600"/>
          <w:tab w:val="left" w:pos="4962"/>
          <w:tab w:val="left" w:pos="8931"/>
        </w:tabs>
        <w:rPr>
          <w:bCs/>
        </w:rPr>
      </w:pPr>
      <w:r>
        <w:rPr>
          <w:bCs/>
        </w:rPr>
        <w:t>Dr. Sáska Vera</w:t>
      </w:r>
      <w:r w:rsidR="004B44AD">
        <w:rPr>
          <w:bCs/>
        </w:rPr>
        <w:tab/>
        <w:t xml:space="preserve">meghívott a </w:t>
      </w:r>
      <w:r w:rsidR="00B86267">
        <w:rPr>
          <w:bCs/>
        </w:rPr>
        <w:t>3</w:t>
      </w:r>
      <w:r w:rsidR="008D3CDB">
        <w:rPr>
          <w:bCs/>
        </w:rPr>
        <w:t>. napirendi ponthoz</w:t>
      </w:r>
    </w:p>
    <w:p w14:paraId="2D87DE78" w14:textId="5D2BC5F3" w:rsidR="001E4A93" w:rsidRDefault="00932451" w:rsidP="00DF08B9">
      <w:pPr>
        <w:tabs>
          <w:tab w:val="left" w:pos="3600"/>
          <w:tab w:val="left" w:pos="4962"/>
          <w:tab w:val="left" w:pos="8931"/>
        </w:tabs>
        <w:jc w:val="both"/>
      </w:pPr>
      <w:r>
        <w:t>Takács Anna</w:t>
      </w:r>
      <w:r w:rsidR="003133FA">
        <w:tab/>
        <w:t>jegyzőkönyvvezető</w:t>
      </w:r>
    </w:p>
    <w:p w14:paraId="506E7417" w14:textId="77777777" w:rsidR="00E11AFC" w:rsidRDefault="00E11AFC" w:rsidP="00DF08B9">
      <w:pPr>
        <w:tabs>
          <w:tab w:val="left" w:pos="5"/>
          <w:tab w:val="left" w:pos="8931"/>
        </w:tabs>
        <w:ind w:right="425"/>
        <w:jc w:val="both"/>
      </w:pPr>
    </w:p>
    <w:p w14:paraId="1990E0BE" w14:textId="5546B563" w:rsidR="001E4A93" w:rsidRDefault="003133FA" w:rsidP="00DF08B9">
      <w:pPr>
        <w:tabs>
          <w:tab w:val="left" w:pos="4962"/>
          <w:tab w:val="left" w:pos="8931"/>
        </w:tabs>
        <w:jc w:val="both"/>
      </w:pPr>
      <w:r w:rsidRPr="008A13C9">
        <w:t>Őrsi Gergely, a Gazdasági és Tulajdonosi Bizottság elnöke (a továbbiakban: Elnök)</w:t>
      </w:r>
      <w:r>
        <w:rPr>
          <w:color w:val="000000"/>
        </w:rPr>
        <w:t xml:space="preserve"> megállapítja, </w:t>
      </w:r>
      <w:r w:rsidR="00AB21C8">
        <w:rPr>
          <w:color w:val="000000"/>
        </w:rPr>
        <w:t xml:space="preserve">hogy a Bizottság 4 tagja közül </w:t>
      </w:r>
      <w:r w:rsidR="0043502F">
        <w:rPr>
          <w:color w:val="000000"/>
        </w:rPr>
        <w:t>4</w:t>
      </w:r>
      <w:r>
        <w:rPr>
          <w:color w:val="000000"/>
        </w:rPr>
        <w:t xml:space="preserve"> tag van jelen, a Bizottság határozatképes, az ülést megnyitja.</w:t>
      </w:r>
    </w:p>
    <w:p w14:paraId="660AA8E5" w14:textId="77777777" w:rsidR="001E4A93" w:rsidRDefault="001E4A93" w:rsidP="00DF08B9">
      <w:pPr>
        <w:tabs>
          <w:tab w:val="left" w:pos="4962"/>
          <w:tab w:val="left" w:pos="8931"/>
        </w:tabs>
        <w:jc w:val="both"/>
      </w:pPr>
    </w:p>
    <w:p w14:paraId="41FE4B28" w14:textId="37F21D22" w:rsidR="001E4A93" w:rsidRDefault="003133FA" w:rsidP="00DF08B9">
      <w:pPr>
        <w:tabs>
          <w:tab w:val="left" w:pos="4962"/>
          <w:tab w:val="left" w:pos="8931"/>
        </w:tabs>
        <w:ind w:right="-50"/>
        <w:jc w:val="both"/>
      </w:pPr>
      <w:r>
        <w:t xml:space="preserve">Elnök javaslatot tesz a jegyzőkönyv hitelesítőre </w:t>
      </w:r>
      <w:r w:rsidR="004627E6">
        <w:t>Ernyey László</w:t>
      </w:r>
      <w:r w:rsidR="0007187E">
        <w:t xml:space="preserve"> bizottsági</w:t>
      </w:r>
      <w:r>
        <w:t xml:space="preserve"> tag személyében, majd a javaslatot szavazásra bocsátja.</w:t>
      </w:r>
    </w:p>
    <w:p w14:paraId="539621EF" w14:textId="77777777" w:rsidR="001E4A93" w:rsidRDefault="001E4A93" w:rsidP="00DF08B9">
      <w:pPr>
        <w:tabs>
          <w:tab w:val="left" w:pos="4962"/>
          <w:tab w:val="left" w:pos="8931"/>
        </w:tabs>
        <w:jc w:val="both"/>
      </w:pPr>
    </w:p>
    <w:p w14:paraId="41A0B6F3" w14:textId="77777777" w:rsidR="001E4A93" w:rsidRDefault="003133FA" w:rsidP="00DF08B9">
      <w:pPr>
        <w:tabs>
          <w:tab w:val="left" w:pos="4962"/>
          <w:tab w:val="left" w:pos="8931"/>
        </w:tabs>
        <w:jc w:val="both"/>
      </w:pPr>
      <w:r>
        <w:t>Elnök megállapítja, hogy a Bizottság a szavazás eredményeként az alábbi döntést hozta:</w:t>
      </w:r>
    </w:p>
    <w:p w14:paraId="4D975C0C" w14:textId="77777777" w:rsidR="001E4A93" w:rsidRDefault="001E4A93" w:rsidP="00DF18FD">
      <w:pPr>
        <w:tabs>
          <w:tab w:val="left" w:pos="4962"/>
        </w:tabs>
        <w:jc w:val="both"/>
      </w:pPr>
    </w:p>
    <w:p w14:paraId="42B3150C" w14:textId="77777777" w:rsidR="001E4A93" w:rsidRDefault="003133FA" w:rsidP="00DF18FD">
      <w:pPr>
        <w:keepNext/>
        <w:tabs>
          <w:tab w:val="left" w:pos="4962"/>
        </w:tabs>
        <w:jc w:val="center"/>
        <w:outlineLvl w:val="0"/>
        <w:rPr>
          <w:rFonts w:ascii="Arial" w:hAnsi="Arial" w:cs="Arial"/>
          <w:b/>
          <w:bCs/>
          <w:u w:val="single"/>
        </w:rPr>
      </w:pPr>
      <w:r>
        <w:rPr>
          <w:b/>
          <w:bCs/>
          <w:u w:val="single"/>
        </w:rPr>
        <w:t>Budapest Főváros II. Kerületi Önkormányzat Gazdasági és</w:t>
      </w:r>
    </w:p>
    <w:p w14:paraId="6B3B3B48" w14:textId="1C193EF9" w:rsidR="001E4A93" w:rsidRDefault="00603972" w:rsidP="00DF18FD">
      <w:pPr>
        <w:tabs>
          <w:tab w:val="left" w:pos="4962"/>
        </w:tabs>
        <w:jc w:val="center"/>
      </w:pPr>
      <w:r>
        <w:rPr>
          <w:b/>
          <w:bCs/>
          <w:u w:val="single"/>
        </w:rPr>
        <w:t>Tulajdono</w:t>
      </w:r>
      <w:r w:rsidR="008D3CDB">
        <w:rPr>
          <w:b/>
          <w:bCs/>
          <w:u w:val="single"/>
        </w:rPr>
        <w:t xml:space="preserve">si </w:t>
      </w:r>
      <w:r w:rsidR="00B224B0">
        <w:rPr>
          <w:b/>
          <w:bCs/>
          <w:u w:val="single"/>
        </w:rPr>
        <w:t xml:space="preserve">Bizottságának </w:t>
      </w:r>
      <w:r w:rsidR="00EB37A8">
        <w:rPr>
          <w:b/>
          <w:bCs/>
          <w:u w:val="single"/>
        </w:rPr>
        <w:t>3</w:t>
      </w:r>
      <w:r w:rsidR="001C1622">
        <w:rPr>
          <w:b/>
          <w:bCs/>
          <w:u w:val="single"/>
        </w:rPr>
        <w:t>98</w:t>
      </w:r>
      <w:r w:rsidR="003050A7">
        <w:rPr>
          <w:b/>
          <w:bCs/>
          <w:u w:val="single"/>
        </w:rPr>
        <w:t>/2016</w:t>
      </w:r>
      <w:r w:rsidR="003133FA">
        <w:rPr>
          <w:b/>
          <w:bCs/>
          <w:u w:val="single"/>
        </w:rPr>
        <w:t>.(</w:t>
      </w:r>
      <w:r w:rsidR="001C1622">
        <w:rPr>
          <w:b/>
          <w:bCs/>
          <w:u w:val="single"/>
        </w:rPr>
        <w:t>XII.20.</w:t>
      </w:r>
      <w:r w:rsidR="003133FA">
        <w:rPr>
          <w:b/>
          <w:bCs/>
          <w:u w:val="single"/>
        </w:rPr>
        <w:t>) határozata</w:t>
      </w:r>
    </w:p>
    <w:p w14:paraId="5A5E35C3" w14:textId="77777777" w:rsidR="001E4A93" w:rsidRDefault="001E4A93" w:rsidP="00DF18FD">
      <w:pPr>
        <w:tabs>
          <w:tab w:val="left" w:pos="3600"/>
          <w:tab w:val="left" w:pos="4962"/>
        </w:tabs>
        <w:jc w:val="both"/>
      </w:pPr>
    </w:p>
    <w:p w14:paraId="6B415660" w14:textId="29AA9371" w:rsidR="001E4A93" w:rsidRDefault="003133FA" w:rsidP="00DF18FD">
      <w:pPr>
        <w:tabs>
          <w:tab w:val="left" w:pos="4962"/>
        </w:tabs>
        <w:jc w:val="both"/>
      </w:pPr>
      <w:r>
        <w:t>A Gazdasági és Tulajdonosi Bizottság úgy dönt, hogy a je</w:t>
      </w:r>
      <w:r w:rsidR="009D0D12">
        <w:t>len jegyzőkön</w:t>
      </w:r>
      <w:r w:rsidR="00C2597F">
        <w:t xml:space="preserve">yv hitelesítésével </w:t>
      </w:r>
      <w:r w:rsidR="004627E6">
        <w:t>Ernyey László</w:t>
      </w:r>
      <w:r>
        <w:t xml:space="preserve"> bizottsági tagot bízza meg.</w:t>
      </w:r>
    </w:p>
    <w:p w14:paraId="449B873A" w14:textId="77777777" w:rsidR="001E4A93" w:rsidRDefault="001E4A93" w:rsidP="00DF18FD">
      <w:pPr>
        <w:tabs>
          <w:tab w:val="left" w:pos="4962"/>
        </w:tabs>
        <w:jc w:val="both"/>
      </w:pPr>
    </w:p>
    <w:p w14:paraId="1D9F9AB5" w14:textId="2B7245BF" w:rsidR="001E4A93" w:rsidRDefault="0043502F" w:rsidP="00DF18FD">
      <w:pPr>
        <w:tabs>
          <w:tab w:val="left" w:pos="4962"/>
        </w:tabs>
        <w:jc w:val="both"/>
      </w:pPr>
      <w:r>
        <w:t>(4 bizottsági tag van jelen, 4 igen, 0 nem, 0 tartózkodás)</w:t>
      </w:r>
    </w:p>
    <w:p w14:paraId="0A24CC22" w14:textId="77777777" w:rsidR="00030B94" w:rsidRDefault="00030B94" w:rsidP="00DF18FD">
      <w:pPr>
        <w:tabs>
          <w:tab w:val="left" w:pos="4962"/>
        </w:tabs>
        <w:jc w:val="both"/>
      </w:pPr>
    </w:p>
    <w:p w14:paraId="613FBED1" w14:textId="77777777" w:rsidR="001E4A93" w:rsidRDefault="003133FA" w:rsidP="00DF18FD">
      <w:pPr>
        <w:tabs>
          <w:tab w:val="left" w:pos="4962"/>
        </w:tabs>
        <w:jc w:val="both"/>
      </w:pPr>
      <w:r>
        <w:t>Elnök szavazásra bocsátja a napirend összeállítására vonatkozó javaslatot.</w:t>
      </w:r>
    </w:p>
    <w:p w14:paraId="65883E20" w14:textId="77777777" w:rsidR="001E4A93" w:rsidRDefault="001E4A93" w:rsidP="00DF18FD">
      <w:pPr>
        <w:tabs>
          <w:tab w:val="left" w:pos="4962"/>
        </w:tabs>
        <w:jc w:val="both"/>
      </w:pPr>
    </w:p>
    <w:p w14:paraId="36C44889" w14:textId="77777777" w:rsidR="001E4A93" w:rsidRDefault="003133FA" w:rsidP="00DF18FD">
      <w:pPr>
        <w:tabs>
          <w:tab w:val="left" w:pos="4962"/>
        </w:tabs>
        <w:jc w:val="both"/>
      </w:pPr>
      <w:r>
        <w:t>Elnök megállapítja, hogy a Bizottság a szavazás eredményeként az alábbi döntést hozta:</w:t>
      </w:r>
    </w:p>
    <w:p w14:paraId="231F93BA" w14:textId="77777777" w:rsidR="001A51A7" w:rsidRDefault="001A51A7" w:rsidP="00DF18FD">
      <w:pPr>
        <w:tabs>
          <w:tab w:val="left" w:pos="4962"/>
        </w:tabs>
        <w:jc w:val="both"/>
      </w:pPr>
    </w:p>
    <w:p w14:paraId="0D7305E3" w14:textId="77777777" w:rsidR="001E4A93" w:rsidRDefault="003133FA" w:rsidP="00DF18FD">
      <w:pPr>
        <w:keepNext/>
        <w:tabs>
          <w:tab w:val="left" w:pos="4962"/>
        </w:tabs>
        <w:jc w:val="center"/>
        <w:outlineLvl w:val="0"/>
      </w:pPr>
      <w:r>
        <w:rPr>
          <w:b/>
          <w:bCs/>
          <w:u w:val="single"/>
        </w:rPr>
        <w:t>Budapest Főváros II. Kerületi Önkormányzat Gazdasági és</w:t>
      </w:r>
    </w:p>
    <w:p w14:paraId="10B59B9A" w14:textId="46E49816" w:rsidR="001E4A93" w:rsidRDefault="003133FA" w:rsidP="00DF18FD">
      <w:pPr>
        <w:tabs>
          <w:tab w:val="left" w:pos="4962"/>
        </w:tabs>
        <w:jc w:val="center"/>
        <w:rPr>
          <w:b/>
          <w:bCs/>
          <w:u w:val="single"/>
        </w:rPr>
      </w:pPr>
      <w:r>
        <w:rPr>
          <w:b/>
          <w:bCs/>
          <w:u w:val="single"/>
        </w:rPr>
        <w:t>Tulajdon</w:t>
      </w:r>
      <w:r w:rsidR="001A51A7">
        <w:rPr>
          <w:b/>
          <w:bCs/>
          <w:u w:val="single"/>
        </w:rPr>
        <w:t>osi Bizottságának</w:t>
      </w:r>
      <w:r w:rsidR="00AB21C8">
        <w:rPr>
          <w:b/>
          <w:bCs/>
          <w:u w:val="single"/>
        </w:rPr>
        <w:t xml:space="preserve"> </w:t>
      </w:r>
      <w:r w:rsidR="004627E6">
        <w:rPr>
          <w:b/>
          <w:bCs/>
          <w:u w:val="single"/>
        </w:rPr>
        <w:t>3</w:t>
      </w:r>
      <w:r w:rsidR="001C1622">
        <w:rPr>
          <w:b/>
          <w:bCs/>
          <w:u w:val="single"/>
        </w:rPr>
        <w:t>99</w:t>
      </w:r>
      <w:r w:rsidR="003050A7">
        <w:rPr>
          <w:b/>
          <w:bCs/>
          <w:u w:val="single"/>
        </w:rPr>
        <w:t>/2016</w:t>
      </w:r>
      <w:r>
        <w:rPr>
          <w:b/>
          <w:bCs/>
          <w:u w:val="single"/>
        </w:rPr>
        <w:t>.(</w:t>
      </w:r>
      <w:r w:rsidR="001C1622">
        <w:rPr>
          <w:b/>
          <w:bCs/>
          <w:u w:val="single"/>
        </w:rPr>
        <w:t>XII.20.</w:t>
      </w:r>
      <w:r>
        <w:rPr>
          <w:b/>
          <w:bCs/>
          <w:u w:val="single"/>
        </w:rPr>
        <w:t>) határozata</w:t>
      </w:r>
    </w:p>
    <w:p w14:paraId="44F2A63C" w14:textId="77777777" w:rsidR="008D3CDB" w:rsidRPr="00891601" w:rsidRDefault="008D3CDB" w:rsidP="00891601">
      <w:pPr>
        <w:tabs>
          <w:tab w:val="left" w:pos="4962"/>
        </w:tabs>
        <w:jc w:val="both"/>
      </w:pPr>
    </w:p>
    <w:p w14:paraId="6402589E" w14:textId="37D7E445" w:rsidR="00F3345F" w:rsidRDefault="00C71C8E" w:rsidP="00DE1A32">
      <w:pPr>
        <w:jc w:val="both"/>
        <w:rPr>
          <w:lang w:eastAsia="ar-SA"/>
        </w:rPr>
      </w:pPr>
      <w:r w:rsidRPr="00C71C8E">
        <w:rPr>
          <w:lang w:eastAsia="ar-SA"/>
        </w:rPr>
        <w:t>A Gazdasági és Tulajdonosi Bizottság úgy dönt, hogy a napirendet</w:t>
      </w:r>
      <w:r w:rsidR="00207F9B">
        <w:rPr>
          <w:lang w:eastAsia="ar-SA"/>
        </w:rPr>
        <w:t>,</w:t>
      </w:r>
      <w:r w:rsidRPr="00C71C8E">
        <w:rPr>
          <w:lang w:eastAsia="ar-SA"/>
        </w:rPr>
        <w:t xml:space="preserve"> a </w:t>
      </w:r>
      <w:r w:rsidR="0043502F">
        <w:rPr>
          <w:lang w:eastAsia="ar-SA"/>
        </w:rPr>
        <w:t>12</w:t>
      </w:r>
      <w:r w:rsidRPr="00C71C8E">
        <w:rPr>
          <w:lang w:eastAsia="ar-SA"/>
        </w:rPr>
        <w:t>. napirendi pont levételével, mert azt az előterjesztő visszavonta, az alábbiak szerint fogadja el:</w:t>
      </w:r>
    </w:p>
    <w:p w14:paraId="3DFE4C35" w14:textId="53E5E864" w:rsidR="008D64AC" w:rsidRPr="008D64AC" w:rsidRDefault="0043502F" w:rsidP="009B468C">
      <w:pPr>
        <w:pStyle w:val="Listaszerbekezds"/>
        <w:numPr>
          <w:ilvl w:val="0"/>
          <w:numId w:val="12"/>
        </w:numPr>
        <w:spacing w:after="0" w:line="240" w:lineRule="auto"/>
        <w:ind w:left="714" w:hanging="357"/>
        <w:jc w:val="both"/>
        <w:rPr>
          <w:rFonts w:ascii="Times New Roman" w:eastAsia="Times New Roman" w:hAnsi="Times New Roman" w:cs="Times New Roman"/>
          <w:sz w:val="24"/>
          <w:szCs w:val="24"/>
          <w:lang w:eastAsia="en-US"/>
        </w:rPr>
      </w:pPr>
      <w:r w:rsidRPr="0043502F">
        <w:rPr>
          <w:rFonts w:ascii="Times New Roman" w:eastAsia="Times New Roman" w:hAnsi="Times New Roman" w:cs="Times New Roman"/>
          <w:sz w:val="24"/>
          <w:szCs w:val="24"/>
          <w:lang w:eastAsia="en-US"/>
        </w:rPr>
        <w:lastRenderedPageBreak/>
        <w:t>Döntés a közút kezelőjének felelősségével kapcsolatos kárigényről</w:t>
      </w:r>
    </w:p>
    <w:p w14:paraId="7A7C8CF7" w14:textId="431101DB" w:rsidR="004627E6" w:rsidRDefault="0043502F" w:rsidP="004627E6">
      <w:pPr>
        <w:widowControl w:val="0"/>
        <w:numPr>
          <w:ilvl w:val="0"/>
          <w:numId w:val="12"/>
        </w:numPr>
        <w:tabs>
          <w:tab w:val="right" w:pos="9072"/>
        </w:tabs>
        <w:suppressAutoHyphens w:val="0"/>
        <w:contextualSpacing/>
        <w:jc w:val="both"/>
        <w:rPr>
          <w:lang w:eastAsia="en-US"/>
        </w:rPr>
      </w:pPr>
      <w:r w:rsidRPr="0043502F">
        <w:rPr>
          <w:lang w:eastAsia="en-US"/>
        </w:rPr>
        <w:t>Javaslat a Képviselő-testület 2017. I. félévének munkaprogramjára</w:t>
      </w:r>
    </w:p>
    <w:p w14:paraId="1738D37F" w14:textId="46FB7169" w:rsidR="004627E6" w:rsidRDefault="0043502F" w:rsidP="004627E6">
      <w:pPr>
        <w:widowControl w:val="0"/>
        <w:numPr>
          <w:ilvl w:val="0"/>
          <w:numId w:val="12"/>
        </w:numPr>
        <w:tabs>
          <w:tab w:val="right" w:pos="9072"/>
        </w:tabs>
        <w:suppressAutoHyphens w:val="0"/>
        <w:contextualSpacing/>
        <w:jc w:val="both"/>
        <w:rPr>
          <w:lang w:eastAsia="en-US"/>
        </w:rPr>
      </w:pPr>
      <w:r w:rsidRPr="0043502F">
        <w:rPr>
          <w:lang w:eastAsia="en-US"/>
        </w:rPr>
        <w:t>Tulajdonosi hozzájárulás a Budapest II. ker., 13692/0/B/2 hrsz. alatti alagsori helyiség felújítási/átalakítási munkáihoz, valamint döntés bérleti díjfizetés alóli mentességről</w:t>
      </w:r>
    </w:p>
    <w:p w14:paraId="2E0B7BDF" w14:textId="373AA648"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Kérelem a 13291/0/A/2 helyrajzi számú, földszinti üzlethelyiség albérletbe adása tárgyában</w:t>
      </w:r>
    </w:p>
    <w:p w14:paraId="099BEAF0" w14:textId="72961E1B"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Döntés a Budapest II. kerület, 14971/3/A/1 hrsz.-on nyilvántartott helyiség bérlője által benyújtott kérelem tárgyában</w:t>
      </w:r>
    </w:p>
    <w:p w14:paraId="3D90B342" w14:textId="040DD637"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Döntés a Budapest II. kerület, 13647/0/A/2-on nyilvántartott helyiségre beérkezett kérelem tárgyában</w:t>
      </w:r>
    </w:p>
    <w:p w14:paraId="7339BC0C" w14:textId="21DFBEBE"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Döntés a Budapest II. kerület, 13651/0/A/4 hrsz.-ú helyiség volt bérlője ügyében</w:t>
      </w:r>
    </w:p>
    <w:p w14:paraId="08F006BC" w14:textId="1FA552CC"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Döntés a Budapest II. kerület, 11514/15/A/14 hrsz.-on nyilvántartott helyiségre beérkezett kérelem tárgyában</w:t>
      </w:r>
    </w:p>
    <w:p w14:paraId="7B3EFCD6" w14:textId="264EA150"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 xml:space="preserve">Kérelem a Budapest, II. kerület </w:t>
      </w:r>
      <w:r w:rsidR="00E2635E">
        <w:rPr>
          <w:lang w:eastAsia="en-US"/>
        </w:rPr>
        <w:t>13643/0/A/2 hrsz.</w:t>
      </w:r>
      <w:r>
        <w:rPr>
          <w:lang w:eastAsia="en-US"/>
        </w:rPr>
        <w:t xml:space="preserve"> alatti alagsori üzlethelyiség részleges albérletbe adására</w:t>
      </w:r>
    </w:p>
    <w:p w14:paraId="3A7693D4" w14:textId="0FC343F8"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Döntés a 13496/0/A/2 helyrajzi számon nyilvántartott helyiség bérlője által benyújtott kérelem tárgyában</w:t>
      </w:r>
    </w:p>
    <w:p w14:paraId="7212100B" w14:textId="51134128"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Budapest II. kerület, 13060/0/A/61 hrsz.-on nyilvántartott helyiség bérleti jogviszonyának bérlő általi felmondása</w:t>
      </w:r>
    </w:p>
    <w:p w14:paraId="549898F1" w14:textId="4309F484"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A Budapest II. kerület, 59374 helyrajzi számú ingatlanra érkezett kérelmek elbírálása</w:t>
      </w:r>
    </w:p>
    <w:p w14:paraId="7D3043FE" w14:textId="77777777"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A 343/2015.(XII.22.) és a 94/2016.(III.31.) Kt. határozatok visszavonása</w:t>
      </w:r>
    </w:p>
    <w:p w14:paraId="3FAD5D70" w14:textId="77777777"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A BUDÉP Budai Épületfenntartó Kft-vel kötött szerződés módosítása</w:t>
      </w:r>
    </w:p>
    <w:p w14:paraId="78E65665" w14:textId="77777777"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14:paraId="378D502F" w14:textId="77777777" w:rsidR="00BE7272" w:rsidRDefault="00BE7272" w:rsidP="00BE7272">
      <w:pPr>
        <w:widowControl w:val="0"/>
        <w:numPr>
          <w:ilvl w:val="0"/>
          <w:numId w:val="12"/>
        </w:numPr>
        <w:tabs>
          <w:tab w:val="right" w:pos="9072"/>
        </w:tabs>
        <w:suppressAutoHyphens w:val="0"/>
        <w:contextualSpacing/>
        <w:jc w:val="both"/>
        <w:rPr>
          <w:lang w:eastAsia="en-US"/>
        </w:rPr>
      </w:pPr>
      <w:r>
        <w:rPr>
          <w:lang w:eastAsia="en-US"/>
        </w:rPr>
        <w:t>Beszámoló a Gazdasági és Tulajdonosi Bizottság lejárt határidejű határozatainak végrehajtásáról</w:t>
      </w:r>
    </w:p>
    <w:p w14:paraId="43AD2812" w14:textId="5716C073" w:rsidR="00BE7272" w:rsidRPr="00BE7272" w:rsidRDefault="00BE7272" w:rsidP="00BE7272">
      <w:pPr>
        <w:pStyle w:val="Listaszerbekezds"/>
        <w:numPr>
          <w:ilvl w:val="0"/>
          <w:numId w:val="12"/>
        </w:numPr>
        <w:spacing w:after="0" w:line="240" w:lineRule="auto"/>
        <w:jc w:val="both"/>
        <w:rPr>
          <w:rFonts w:ascii="Times New Roman" w:hAnsi="Times New Roman" w:cs="Times New Roman"/>
          <w:sz w:val="24"/>
          <w:szCs w:val="24"/>
        </w:rPr>
      </w:pPr>
      <w:r w:rsidRPr="00BE7272">
        <w:rPr>
          <w:rFonts w:ascii="Times New Roman" w:hAnsi="Times New Roman" w:cs="Times New Roman"/>
          <w:sz w:val="24"/>
          <w:szCs w:val="24"/>
        </w:rPr>
        <w:t xml:space="preserve">A Budapest II. kerület </w:t>
      </w:r>
      <w:r w:rsidR="00B61CDB">
        <w:rPr>
          <w:rFonts w:ascii="Times New Roman" w:hAnsi="Times New Roman" w:cs="Times New Roman"/>
          <w:sz w:val="24"/>
          <w:szCs w:val="24"/>
        </w:rPr>
        <w:t>12680 hrsz.</w:t>
      </w:r>
      <w:r w:rsidRPr="00BE7272">
        <w:rPr>
          <w:rFonts w:ascii="Times New Roman" w:hAnsi="Times New Roman" w:cs="Times New Roman"/>
          <w:sz w:val="24"/>
          <w:szCs w:val="24"/>
        </w:rPr>
        <w:t xml:space="preserve"> alatti üresen álló, vegyes tulajdonú ingatlan elidegenítésének ügye </w:t>
      </w:r>
    </w:p>
    <w:p w14:paraId="64E70085" w14:textId="5B0BC634" w:rsidR="00BE7272" w:rsidRPr="00BE7272" w:rsidRDefault="00BE7272" w:rsidP="00BE7272">
      <w:pPr>
        <w:pStyle w:val="Listaszerbekezds"/>
        <w:numPr>
          <w:ilvl w:val="0"/>
          <w:numId w:val="12"/>
        </w:numPr>
        <w:tabs>
          <w:tab w:val="right" w:pos="8929"/>
        </w:tabs>
        <w:spacing w:after="0" w:line="240" w:lineRule="auto"/>
        <w:jc w:val="both"/>
        <w:rPr>
          <w:rFonts w:ascii="Times New Roman" w:hAnsi="Times New Roman" w:cs="Times New Roman"/>
          <w:sz w:val="24"/>
          <w:szCs w:val="24"/>
        </w:rPr>
      </w:pPr>
      <w:r w:rsidRPr="00BE7272">
        <w:rPr>
          <w:rFonts w:ascii="Times New Roman" w:hAnsi="Times New Roman" w:cs="Times New Roman"/>
          <w:sz w:val="24"/>
          <w:szCs w:val="24"/>
        </w:rPr>
        <w:t>Kérelem a 14799/0/A/15 hrsz. alatt nyilvántartott lakás ismételt bérbe adására, valamint a lakás tekintetében korábban keletkezett lakásdíj tartozás utáni késedelmi kamat megfizetésének elengedésére</w:t>
      </w:r>
      <w:r>
        <w:rPr>
          <w:rFonts w:ascii="Times New Roman" w:hAnsi="Times New Roman" w:cs="Times New Roman"/>
          <w:sz w:val="24"/>
          <w:szCs w:val="24"/>
        </w:rPr>
        <w:tab/>
      </w:r>
      <w:r w:rsidRPr="00BE7272">
        <w:rPr>
          <w:rFonts w:ascii="Times New Roman" w:hAnsi="Times New Roman" w:cs="Times New Roman"/>
          <w:b/>
          <w:i/>
          <w:sz w:val="24"/>
          <w:szCs w:val="24"/>
        </w:rPr>
        <w:t>Zárt ülés!</w:t>
      </w:r>
    </w:p>
    <w:p w14:paraId="0D0BE12F" w14:textId="6DBFA60F" w:rsidR="00BE7272" w:rsidRPr="00BE7272" w:rsidRDefault="00BE7272" w:rsidP="00BE7272">
      <w:pPr>
        <w:pStyle w:val="Listaszerbekezds"/>
        <w:numPr>
          <w:ilvl w:val="0"/>
          <w:numId w:val="12"/>
        </w:numPr>
        <w:tabs>
          <w:tab w:val="right" w:pos="8929"/>
        </w:tabs>
        <w:spacing w:after="0" w:line="240" w:lineRule="auto"/>
        <w:jc w:val="both"/>
        <w:rPr>
          <w:rFonts w:ascii="Times New Roman" w:hAnsi="Times New Roman" w:cs="Times New Roman"/>
          <w:sz w:val="24"/>
          <w:szCs w:val="24"/>
        </w:rPr>
      </w:pPr>
      <w:r w:rsidRPr="00BE7272">
        <w:rPr>
          <w:rFonts w:ascii="Times New Roman" w:hAnsi="Times New Roman" w:cs="Times New Roman"/>
          <w:sz w:val="24"/>
          <w:szCs w:val="24"/>
        </w:rPr>
        <w:t xml:space="preserve">Kérelem a Budapest II. kerület 13496/0/A/38 hrsz. alatt nyilvántartott lakás címének egyéni vállalkozás székhelyeként történő bejelentésére </w:t>
      </w:r>
      <w:r w:rsidRPr="00BE7272">
        <w:rPr>
          <w:rFonts w:ascii="Times New Roman" w:hAnsi="Times New Roman" w:cs="Times New Roman"/>
          <w:sz w:val="24"/>
          <w:szCs w:val="24"/>
        </w:rPr>
        <w:tab/>
      </w:r>
      <w:r w:rsidRPr="00BE7272">
        <w:rPr>
          <w:rFonts w:ascii="Times New Roman" w:hAnsi="Times New Roman" w:cs="Times New Roman"/>
          <w:b/>
          <w:i/>
          <w:sz w:val="24"/>
          <w:szCs w:val="24"/>
        </w:rPr>
        <w:t>Zárt ülés!</w:t>
      </w:r>
    </w:p>
    <w:p w14:paraId="1BCA8D03" w14:textId="6C52803D" w:rsidR="00BE7272" w:rsidRPr="00BE7272" w:rsidRDefault="00BE7272" w:rsidP="00BE7272">
      <w:pPr>
        <w:pStyle w:val="Listaszerbekezds"/>
        <w:numPr>
          <w:ilvl w:val="0"/>
          <w:numId w:val="12"/>
        </w:numPr>
        <w:tabs>
          <w:tab w:val="right" w:pos="8929"/>
        </w:tabs>
        <w:spacing w:after="0" w:line="240" w:lineRule="auto"/>
        <w:jc w:val="both"/>
        <w:rPr>
          <w:rFonts w:ascii="Times New Roman" w:hAnsi="Times New Roman" w:cs="Times New Roman"/>
          <w:sz w:val="24"/>
          <w:szCs w:val="24"/>
        </w:rPr>
      </w:pPr>
      <w:r w:rsidRPr="00BE7272">
        <w:rPr>
          <w:rFonts w:ascii="Times New Roman" w:hAnsi="Times New Roman" w:cs="Times New Roman"/>
          <w:sz w:val="24"/>
          <w:szCs w:val="24"/>
        </w:rPr>
        <w:t xml:space="preserve">Kérelem bérlőtársi jogviszony létesítésére az 14487 hrsz. alatt önkormányzati bérlakás tekintetében </w:t>
      </w:r>
      <w:r w:rsidRPr="00BE7272">
        <w:rPr>
          <w:rFonts w:ascii="Times New Roman" w:hAnsi="Times New Roman" w:cs="Times New Roman"/>
          <w:sz w:val="24"/>
          <w:szCs w:val="24"/>
        </w:rPr>
        <w:tab/>
      </w:r>
      <w:r w:rsidRPr="00BE7272">
        <w:rPr>
          <w:rFonts w:ascii="Times New Roman" w:hAnsi="Times New Roman" w:cs="Times New Roman"/>
          <w:b/>
          <w:i/>
          <w:sz w:val="24"/>
          <w:szCs w:val="24"/>
        </w:rPr>
        <w:t>Zárt ülés!</w:t>
      </w:r>
    </w:p>
    <w:p w14:paraId="01B67484" w14:textId="77777777" w:rsidR="008D3CDB" w:rsidRDefault="008D3CDB" w:rsidP="00DF18FD">
      <w:pPr>
        <w:ind w:right="425"/>
        <w:jc w:val="both"/>
        <w:rPr>
          <w:lang w:eastAsia="ar-SA"/>
        </w:rPr>
      </w:pPr>
    </w:p>
    <w:p w14:paraId="1875634C" w14:textId="122DCE21" w:rsidR="001E4A93" w:rsidRDefault="0043502F" w:rsidP="00DF18FD">
      <w:pPr>
        <w:tabs>
          <w:tab w:val="left" w:pos="4962"/>
        </w:tabs>
        <w:jc w:val="both"/>
      </w:pPr>
      <w:r>
        <w:t>(4 bizottsági tag van jelen, 4 igen, 0 nem, 0 tartózkodás)</w:t>
      </w:r>
    </w:p>
    <w:p w14:paraId="6D804CE3" w14:textId="77777777" w:rsidR="00A6439F" w:rsidRDefault="00A6439F" w:rsidP="00DF18FD">
      <w:pPr>
        <w:ind w:right="17"/>
        <w:jc w:val="both"/>
        <w:rPr>
          <w:lang w:eastAsia="ar-SA"/>
        </w:rPr>
      </w:pPr>
    </w:p>
    <w:p w14:paraId="3EFA77F1" w14:textId="77777777" w:rsidR="00BE7272" w:rsidRDefault="00BE7272" w:rsidP="00DF18FD">
      <w:pPr>
        <w:ind w:right="17"/>
        <w:jc w:val="both"/>
        <w:rPr>
          <w:lang w:eastAsia="ar-SA"/>
        </w:rPr>
      </w:pPr>
    </w:p>
    <w:p w14:paraId="29D83098" w14:textId="77777777" w:rsidR="00BE7272" w:rsidRDefault="00BE7272" w:rsidP="00DF18FD">
      <w:pPr>
        <w:ind w:right="17"/>
        <w:jc w:val="both"/>
        <w:rPr>
          <w:lang w:eastAsia="ar-SA"/>
        </w:rPr>
      </w:pPr>
    </w:p>
    <w:p w14:paraId="41E3AF02" w14:textId="77777777" w:rsidR="00E428DC" w:rsidRDefault="003133FA" w:rsidP="00DF18FD">
      <w:pPr>
        <w:tabs>
          <w:tab w:val="left" w:pos="4962"/>
        </w:tabs>
        <w:jc w:val="both"/>
        <w:rPr>
          <w:b/>
          <w:bCs/>
          <w:u w:val="single"/>
        </w:rPr>
      </w:pPr>
      <w:r>
        <w:rPr>
          <w:b/>
          <w:bCs/>
          <w:u w:val="single"/>
        </w:rPr>
        <w:t>Napirend 1. pont</w:t>
      </w:r>
    </w:p>
    <w:p w14:paraId="4867BBCF" w14:textId="77777777" w:rsidR="00BE7272" w:rsidRPr="00F3345F" w:rsidRDefault="00BE7272" w:rsidP="00BE7272">
      <w:pPr>
        <w:widowControl w:val="0"/>
        <w:suppressAutoHyphens w:val="0"/>
        <w:contextualSpacing/>
        <w:jc w:val="both"/>
        <w:rPr>
          <w:lang w:eastAsia="en-US"/>
        </w:rPr>
      </w:pPr>
      <w:r w:rsidRPr="00946C04">
        <w:rPr>
          <w:lang w:eastAsia="en-US"/>
        </w:rPr>
        <w:t>Döntés a közút kezelőjének felelősségével kapcsolatos kárigényekről</w:t>
      </w:r>
    </w:p>
    <w:p w14:paraId="4E9CD442" w14:textId="77777777" w:rsidR="00BE7272" w:rsidRDefault="00BE7272" w:rsidP="00BE7272">
      <w:pPr>
        <w:tabs>
          <w:tab w:val="left" w:pos="4962"/>
        </w:tabs>
        <w:ind w:right="88"/>
        <w:jc w:val="both"/>
      </w:pPr>
      <w:r>
        <w:rPr>
          <w:u w:val="single"/>
        </w:rPr>
        <w:t>Előterjesztő:</w:t>
      </w:r>
      <w:r>
        <w:t xml:space="preserve"> Keszei Zsolt, a Beruházási és Városüzemeltetési Iroda vezetője</w:t>
      </w:r>
    </w:p>
    <w:p w14:paraId="00CC2414" w14:textId="6714EFD2" w:rsidR="00CF2372" w:rsidRDefault="00CF2372" w:rsidP="00DF18FD">
      <w:pPr>
        <w:autoSpaceDE w:val="0"/>
        <w:autoSpaceDN w:val="0"/>
        <w:adjustRightInd w:val="0"/>
        <w:spacing w:line="259" w:lineRule="atLeast"/>
        <w:jc w:val="both"/>
      </w:pPr>
    </w:p>
    <w:p w14:paraId="76BDBD59" w14:textId="50AAD1FE" w:rsidR="001E4A93" w:rsidRDefault="003133FA" w:rsidP="00DA651D">
      <w:pPr>
        <w:tabs>
          <w:tab w:val="left" w:pos="4962"/>
        </w:tabs>
        <w:ind w:right="91"/>
        <w:jc w:val="both"/>
      </w:pPr>
      <w:r w:rsidRPr="00881034">
        <w:t>Elnök szavazásra bocsátja a jegyzőkönyv mellékletét képező, a napirend tárgyában készített előterjesztés</w:t>
      </w:r>
      <w:r w:rsidR="000D4CB5">
        <w:t xml:space="preserve"> </w:t>
      </w:r>
      <w:r w:rsidR="00B25A6F" w:rsidRPr="00B25A6F">
        <w:rPr>
          <w:b/>
        </w:rPr>
        <w:t>1.</w:t>
      </w:r>
      <w:r w:rsidR="000D4CB5" w:rsidRPr="000D4CB5">
        <w:rPr>
          <w:b/>
        </w:rPr>
        <w:t>A.</w:t>
      </w:r>
      <w:r w:rsidRPr="00881034">
        <w:t xml:space="preserve"> határozati javaslatát az előterjesztésben leírtakkal egyező tartalommal, változtatás</w:t>
      </w:r>
      <w:r>
        <w:t xml:space="preserve"> nélkül.</w:t>
      </w:r>
    </w:p>
    <w:p w14:paraId="6816057D" w14:textId="77777777" w:rsidR="00CB3E2D" w:rsidRDefault="00CB3E2D" w:rsidP="00DF18FD">
      <w:pPr>
        <w:tabs>
          <w:tab w:val="left" w:pos="4962"/>
        </w:tabs>
        <w:ind w:right="425"/>
        <w:jc w:val="both"/>
      </w:pPr>
    </w:p>
    <w:p w14:paraId="2FDD8246" w14:textId="77777777" w:rsidR="001E4A93" w:rsidRDefault="003133FA" w:rsidP="00DF18FD">
      <w:pPr>
        <w:tabs>
          <w:tab w:val="left" w:pos="4962"/>
        </w:tabs>
        <w:ind w:right="425"/>
        <w:jc w:val="both"/>
      </w:pPr>
      <w:r>
        <w:lastRenderedPageBreak/>
        <w:t>Elnök megállapítja, hogy a Bizottság a szavazás eredményeként az alábbi döntést hozta:</w:t>
      </w:r>
    </w:p>
    <w:p w14:paraId="29AD8F3A" w14:textId="77777777" w:rsidR="0088365F" w:rsidRPr="00C30A99" w:rsidRDefault="0088365F" w:rsidP="00C30A99">
      <w:pPr>
        <w:tabs>
          <w:tab w:val="left" w:pos="4962"/>
        </w:tabs>
        <w:ind w:right="425"/>
        <w:jc w:val="both"/>
      </w:pPr>
    </w:p>
    <w:p w14:paraId="03C5C83C" w14:textId="77777777" w:rsidR="001E4A93" w:rsidRDefault="003133FA" w:rsidP="00DF18FD">
      <w:pPr>
        <w:keepNext/>
        <w:tabs>
          <w:tab w:val="left" w:pos="4962"/>
        </w:tabs>
        <w:ind w:right="425"/>
        <w:jc w:val="center"/>
        <w:rPr>
          <w:b/>
          <w:bCs/>
          <w:u w:val="single"/>
        </w:rPr>
      </w:pPr>
      <w:r>
        <w:rPr>
          <w:b/>
          <w:bCs/>
          <w:u w:val="single"/>
        </w:rPr>
        <w:t>Budapest Főváros II. Kerületi Önkormányzat Gazdasági és</w:t>
      </w:r>
    </w:p>
    <w:p w14:paraId="559F66AF" w14:textId="6459EE0C" w:rsidR="001E4A93" w:rsidRDefault="000D4CB5" w:rsidP="00DF18FD">
      <w:pPr>
        <w:tabs>
          <w:tab w:val="left" w:pos="1155"/>
          <w:tab w:val="left" w:pos="4962"/>
        </w:tabs>
        <w:ind w:right="425"/>
        <w:jc w:val="center"/>
      </w:pPr>
      <w:r>
        <w:rPr>
          <w:b/>
          <w:bCs/>
          <w:u w:val="single"/>
        </w:rPr>
        <w:t xml:space="preserve">Tulajdonosi Bizottságának </w:t>
      </w:r>
      <w:r w:rsidR="001C1622">
        <w:rPr>
          <w:b/>
          <w:bCs/>
          <w:u w:val="single"/>
        </w:rPr>
        <w:t>400</w:t>
      </w:r>
      <w:r w:rsidR="00E9090F">
        <w:rPr>
          <w:b/>
          <w:bCs/>
          <w:u w:val="single"/>
        </w:rPr>
        <w:t>/2016</w:t>
      </w:r>
      <w:r w:rsidR="003133FA">
        <w:rPr>
          <w:b/>
          <w:bCs/>
          <w:u w:val="single"/>
        </w:rPr>
        <w:t>.(</w:t>
      </w:r>
      <w:r w:rsidR="001C1622">
        <w:rPr>
          <w:b/>
          <w:bCs/>
          <w:u w:val="single"/>
        </w:rPr>
        <w:t>XII.20.</w:t>
      </w:r>
      <w:r w:rsidR="003133FA">
        <w:rPr>
          <w:b/>
          <w:bCs/>
          <w:u w:val="single"/>
        </w:rPr>
        <w:t>) határozata</w:t>
      </w:r>
    </w:p>
    <w:p w14:paraId="380B8D31" w14:textId="77777777" w:rsidR="000D4CB5" w:rsidRDefault="000D4CB5" w:rsidP="005A3A30">
      <w:pPr>
        <w:tabs>
          <w:tab w:val="left" w:pos="4962"/>
        </w:tabs>
        <w:ind w:right="425"/>
        <w:jc w:val="both"/>
      </w:pPr>
    </w:p>
    <w:p w14:paraId="50521BA1" w14:textId="2FFCCB1B" w:rsidR="00B25A6F" w:rsidRPr="00B25A6F" w:rsidRDefault="00B25A6F" w:rsidP="00B25A6F">
      <w:pPr>
        <w:jc w:val="both"/>
        <w:rPr>
          <w:bCs/>
          <w:iCs/>
        </w:rPr>
      </w:pPr>
      <w:r w:rsidRPr="00B25A6F">
        <w:rPr>
          <w:bCs/>
          <w:iCs/>
        </w:rPr>
        <w:t xml:space="preserve">A Gazdasági és Tulajdonosi Bizottság úgy dönt, hogy </w:t>
      </w:r>
      <w:proofErr w:type="gramStart"/>
      <w:r w:rsidRPr="00B25A6F">
        <w:rPr>
          <w:bCs/>
          <w:iCs/>
        </w:rPr>
        <w:t xml:space="preserve">a </w:t>
      </w:r>
      <w:r w:rsidR="00B61CDB">
        <w:rPr>
          <w:bCs/>
          <w:iCs/>
        </w:rPr>
        <w:t>…</w:t>
      </w:r>
      <w:proofErr w:type="gramEnd"/>
      <w:r w:rsidR="00B61CDB">
        <w:rPr>
          <w:bCs/>
          <w:iCs/>
        </w:rPr>
        <w:t>……………………….</w:t>
      </w:r>
      <w:r w:rsidRPr="00B25A6F">
        <w:rPr>
          <w:bCs/>
          <w:iCs/>
        </w:rPr>
        <w:t xml:space="preserve"> Kft. által a </w:t>
      </w:r>
      <w:r w:rsidR="00B61CDB">
        <w:rPr>
          <w:bCs/>
          <w:iCs/>
        </w:rPr>
        <w:t>……..</w:t>
      </w:r>
      <w:r w:rsidRPr="00B25A6F">
        <w:rPr>
          <w:bCs/>
          <w:iCs/>
        </w:rPr>
        <w:t xml:space="preserve"> forgalmi rendszámú gépjármű 2016. november 16-án 20:30 órakor történt káreseményével kapcsolatban 2016. november 25-én előterjesztett kárigény jogalapját </w:t>
      </w:r>
      <w:r w:rsidRPr="00B25A6F">
        <w:rPr>
          <w:bCs/>
          <w:iCs/>
          <w:u w:val="single"/>
        </w:rPr>
        <w:t>elismeri</w:t>
      </w:r>
      <w:r w:rsidRPr="00B25A6F">
        <w:rPr>
          <w:bCs/>
          <w:iCs/>
        </w:rPr>
        <w:t xml:space="preserve">, és </w:t>
      </w:r>
      <w:r w:rsidRPr="00B25A6F">
        <w:rPr>
          <w:bCs/>
          <w:iCs/>
          <w:u w:val="single"/>
        </w:rPr>
        <w:t>hozzájárul</w:t>
      </w:r>
      <w:r w:rsidRPr="00B25A6F">
        <w:rPr>
          <w:bCs/>
          <w:i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lemondása esetén.  </w:t>
      </w:r>
    </w:p>
    <w:p w14:paraId="78FAD2D7" w14:textId="77777777" w:rsidR="00B25A6F" w:rsidRPr="00B25A6F" w:rsidRDefault="00B25A6F" w:rsidP="00B25A6F">
      <w:pPr>
        <w:jc w:val="both"/>
        <w:rPr>
          <w:bCs/>
          <w:iCs/>
        </w:rPr>
      </w:pPr>
    </w:p>
    <w:p w14:paraId="49778B26" w14:textId="77777777" w:rsidR="00B25A6F" w:rsidRPr="00B25A6F" w:rsidRDefault="00B25A6F" w:rsidP="00B25A6F">
      <w:pPr>
        <w:jc w:val="both"/>
        <w:rPr>
          <w:bCs/>
          <w:iCs/>
        </w:rPr>
      </w:pPr>
      <w:r w:rsidRPr="00B25A6F">
        <w:rPr>
          <w:bCs/>
          <w:iCs/>
        </w:rPr>
        <w:t>Jelen határozat perben nem használható fel, csak arra az esetre vonatkozik, ha a felek között peren kívüli megállapodás jön létre.</w:t>
      </w:r>
    </w:p>
    <w:p w14:paraId="51C1B0F1" w14:textId="77777777" w:rsidR="000D4CB5" w:rsidRPr="00EE1170" w:rsidRDefault="000D4CB5" w:rsidP="000D4CB5">
      <w:pPr>
        <w:jc w:val="both"/>
      </w:pPr>
    </w:p>
    <w:p w14:paraId="0EADF1CF" w14:textId="77777777" w:rsidR="000D4CB5" w:rsidRPr="00EE1170" w:rsidRDefault="000D4CB5" w:rsidP="000D4CB5">
      <w:pPr>
        <w:pStyle w:val="NormlWeb"/>
        <w:spacing w:before="0" w:after="0"/>
        <w:jc w:val="both"/>
      </w:pPr>
      <w:r w:rsidRPr="00EE1170">
        <w:rPr>
          <w:b/>
        </w:rPr>
        <w:t>Felelős:</w:t>
      </w:r>
      <w:r>
        <w:rPr>
          <w:b/>
        </w:rPr>
        <w:tab/>
      </w:r>
      <w:r w:rsidRPr="00EE1170">
        <w:t>Polgármester</w:t>
      </w:r>
    </w:p>
    <w:p w14:paraId="5F332CF3" w14:textId="5C7EF92C" w:rsidR="00376E5F" w:rsidRPr="000D4CB5" w:rsidRDefault="000D4CB5" w:rsidP="000D4CB5">
      <w:pPr>
        <w:pStyle w:val="NormlWeb"/>
        <w:tabs>
          <w:tab w:val="left" w:pos="-567"/>
        </w:tabs>
        <w:spacing w:before="0" w:after="0"/>
        <w:jc w:val="both"/>
      </w:pPr>
      <w:r w:rsidRPr="00EE1170">
        <w:rPr>
          <w:b/>
        </w:rPr>
        <w:t>Határidő:</w:t>
      </w:r>
      <w:r>
        <w:rPr>
          <w:b/>
        </w:rPr>
        <w:tab/>
      </w:r>
      <w:r w:rsidR="00B25A6F">
        <w:t>2017. március 31.</w:t>
      </w:r>
    </w:p>
    <w:p w14:paraId="313396A6" w14:textId="77777777" w:rsidR="00376E5F" w:rsidRDefault="00376E5F" w:rsidP="00DA651D">
      <w:pPr>
        <w:tabs>
          <w:tab w:val="left" w:pos="4962"/>
        </w:tabs>
        <w:jc w:val="both"/>
      </w:pPr>
    </w:p>
    <w:p w14:paraId="23272843" w14:textId="0B58CEE0" w:rsidR="00AD0601" w:rsidRDefault="00F06E2E" w:rsidP="00DA651D">
      <w:pPr>
        <w:tabs>
          <w:tab w:val="left" w:pos="4962"/>
        </w:tabs>
        <w:jc w:val="both"/>
      </w:pPr>
      <w:r>
        <w:t>(</w:t>
      </w:r>
      <w:r w:rsidR="00B25A6F">
        <w:t>4</w:t>
      </w:r>
      <w:r w:rsidR="00946C04">
        <w:t xml:space="preserve"> bizottsági tag van jelen, </w:t>
      </w:r>
      <w:r w:rsidR="00B25A6F">
        <w:t>4</w:t>
      </w:r>
      <w:r w:rsidR="00946C04">
        <w:t xml:space="preserve"> igen</w:t>
      </w:r>
      <w:r w:rsidR="003133FA">
        <w:t xml:space="preserve">, </w:t>
      </w:r>
      <w:r w:rsidR="00B25A6F">
        <w:t>0</w:t>
      </w:r>
      <w:r w:rsidR="003133FA">
        <w:t xml:space="preserve"> nem, 0 tartózkodás)</w:t>
      </w:r>
    </w:p>
    <w:p w14:paraId="73FEDD89" w14:textId="77777777" w:rsidR="00050747" w:rsidRDefault="00050747" w:rsidP="00DA651D">
      <w:pPr>
        <w:tabs>
          <w:tab w:val="left" w:pos="4962"/>
        </w:tabs>
        <w:jc w:val="both"/>
      </w:pPr>
    </w:p>
    <w:p w14:paraId="6B39145E" w14:textId="4446DC22" w:rsidR="00B25A6F" w:rsidRDefault="00B25A6F" w:rsidP="00B25A6F">
      <w:pPr>
        <w:tabs>
          <w:tab w:val="left" w:pos="4962"/>
        </w:tabs>
        <w:ind w:right="91"/>
        <w:jc w:val="both"/>
      </w:pPr>
      <w:r w:rsidRPr="00881034">
        <w:t>Elnök szavazásra bocsátja a jegyzőkönyv mellékletét képező, a napirend tárgyában készített előterjesztés</w:t>
      </w:r>
      <w:r>
        <w:t xml:space="preserve"> </w:t>
      </w:r>
      <w:r>
        <w:rPr>
          <w:b/>
        </w:rPr>
        <w:t>2</w:t>
      </w:r>
      <w:r w:rsidRPr="00B25A6F">
        <w:rPr>
          <w:b/>
        </w:rPr>
        <w:t>.</w:t>
      </w:r>
      <w:r w:rsidRPr="000D4CB5">
        <w:rPr>
          <w:b/>
        </w:rPr>
        <w:t>A.</w:t>
      </w:r>
      <w:r w:rsidRPr="00881034">
        <w:t xml:space="preserve"> határozati javaslatát az előterjesztésben leírtakkal egyező tartalommal, változtatás</w:t>
      </w:r>
      <w:r>
        <w:t xml:space="preserve"> nélkül.</w:t>
      </w:r>
    </w:p>
    <w:p w14:paraId="07CF4945" w14:textId="77777777" w:rsidR="00B25A6F" w:rsidRDefault="00B25A6F" w:rsidP="00B25A6F">
      <w:pPr>
        <w:tabs>
          <w:tab w:val="left" w:pos="4962"/>
        </w:tabs>
        <w:ind w:right="425"/>
        <w:jc w:val="both"/>
      </w:pPr>
    </w:p>
    <w:p w14:paraId="363A9DEE" w14:textId="77777777" w:rsidR="00B25A6F" w:rsidRDefault="00B25A6F" w:rsidP="00B25A6F">
      <w:pPr>
        <w:tabs>
          <w:tab w:val="left" w:pos="4962"/>
        </w:tabs>
        <w:ind w:right="425"/>
        <w:jc w:val="both"/>
      </w:pPr>
      <w:r>
        <w:t>Elnök megállapítja, hogy a Bizottság a szavazás eredményeként az alábbi döntést hozta:</w:t>
      </w:r>
    </w:p>
    <w:p w14:paraId="01C98057" w14:textId="77777777" w:rsidR="00B25A6F" w:rsidRPr="00C30A99" w:rsidRDefault="00B25A6F" w:rsidP="00B25A6F">
      <w:pPr>
        <w:tabs>
          <w:tab w:val="left" w:pos="4962"/>
        </w:tabs>
        <w:ind w:right="425"/>
        <w:jc w:val="both"/>
      </w:pPr>
    </w:p>
    <w:p w14:paraId="2A4D4B05" w14:textId="77777777" w:rsidR="00B25A6F" w:rsidRDefault="00B25A6F" w:rsidP="00B25A6F">
      <w:pPr>
        <w:keepNext/>
        <w:tabs>
          <w:tab w:val="left" w:pos="4962"/>
        </w:tabs>
        <w:ind w:right="425"/>
        <w:jc w:val="center"/>
        <w:rPr>
          <w:b/>
          <w:bCs/>
          <w:u w:val="single"/>
        </w:rPr>
      </w:pPr>
      <w:r>
        <w:rPr>
          <w:b/>
          <w:bCs/>
          <w:u w:val="single"/>
        </w:rPr>
        <w:t>Budapest Főváros II. Kerületi Önkormányzat Gazdasági és</w:t>
      </w:r>
    </w:p>
    <w:p w14:paraId="7243C83F" w14:textId="5C1795E7" w:rsidR="00B25A6F" w:rsidRDefault="00B25A6F" w:rsidP="00B25A6F">
      <w:pPr>
        <w:tabs>
          <w:tab w:val="left" w:pos="1155"/>
          <w:tab w:val="left" w:pos="4962"/>
        </w:tabs>
        <w:ind w:right="425"/>
        <w:jc w:val="center"/>
      </w:pPr>
      <w:r>
        <w:rPr>
          <w:b/>
          <w:bCs/>
          <w:u w:val="single"/>
        </w:rPr>
        <w:t>Tulajdonosi Bizottságának 401/2016.(XII.20.) határozata</w:t>
      </w:r>
    </w:p>
    <w:p w14:paraId="2D660A08" w14:textId="77777777" w:rsidR="00B25A6F" w:rsidRDefault="00B25A6F" w:rsidP="00B25A6F">
      <w:pPr>
        <w:tabs>
          <w:tab w:val="left" w:pos="4962"/>
        </w:tabs>
        <w:ind w:right="425"/>
        <w:jc w:val="both"/>
      </w:pPr>
    </w:p>
    <w:p w14:paraId="481DAFE4" w14:textId="703D1B2C" w:rsidR="00B25A6F" w:rsidRPr="00B25A6F" w:rsidRDefault="00B25A6F" w:rsidP="00B25A6F">
      <w:pPr>
        <w:suppressAutoHyphens w:val="0"/>
        <w:jc w:val="both"/>
        <w:rPr>
          <w:bCs/>
          <w:lang w:eastAsia="en-US"/>
        </w:rPr>
      </w:pPr>
      <w:proofErr w:type="gramStart"/>
      <w:r w:rsidRPr="00B25A6F">
        <w:rPr>
          <w:bCs/>
          <w:lang w:eastAsia="en-US"/>
        </w:rPr>
        <w:t xml:space="preserve">A Gazdasági és Tulajdonosi Bizottság a </w:t>
      </w:r>
      <w:r w:rsidR="00B61CDB">
        <w:rPr>
          <w:bCs/>
          <w:iCs/>
        </w:rPr>
        <w:t>………………………….</w:t>
      </w:r>
      <w:r w:rsidRPr="00B25A6F">
        <w:rPr>
          <w:bCs/>
          <w:lang w:eastAsia="en-US"/>
        </w:rPr>
        <w:t xml:space="preserve"> Zrt. által a </w:t>
      </w:r>
      <w:r w:rsidR="00B61CDB">
        <w:rPr>
          <w:bCs/>
          <w:lang w:eastAsia="en-US"/>
        </w:rPr>
        <w:t>………</w:t>
      </w:r>
      <w:r w:rsidRPr="00B25A6F">
        <w:rPr>
          <w:bCs/>
          <w:lang w:eastAsia="en-US"/>
        </w:rPr>
        <w:t xml:space="preserve"> forgalmi rendszámú gépjármű </w:t>
      </w:r>
      <w:r w:rsidRPr="00B25A6F">
        <w:rPr>
          <w:lang w:eastAsia="en-US"/>
        </w:rPr>
        <w:t>2016. szeptember 10-én a késő délutáni órákban történt káreseményével kapcsolatban 2016. november 22-én előterjesztett</w:t>
      </w:r>
      <w:r w:rsidRPr="00B25A6F">
        <w:rPr>
          <w:bCs/>
          <w:lang w:eastAsia="en-US"/>
        </w:rPr>
        <w:t xml:space="preserve"> kárigény tekintetében a rendelkezésre álló adatok és dokumentumok alapján úgy dönt, hogy a kártérítés feltételei nem állnak fenn, ezért a kárigény jogalapját és a kár összegét </w:t>
      </w:r>
      <w:r w:rsidRPr="00B25A6F">
        <w:rPr>
          <w:bCs/>
          <w:u w:val="single"/>
          <w:lang w:eastAsia="en-US"/>
        </w:rPr>
        <w:t>nem ismeri el</w:t>
      </w:r>
      <w:r w:rsidRPr="00B25A6F">
        <w:rPr>
          <w:bCs/>
          <w:lang w:eastAsia="en-US"/>
        </w:rPr>
        <w:t xml:space="preserve">, annak kifizetéséhez </w:t>
      </w:r>
      <w:r w:rsidRPr="00B25A6F">
        <w:rPr>
          <w:bCs/>
          <w:u w:val="single"/>
          <w:lang w:eastAsia="en-US"/>
        </w:rPr>
        <w:t>nem járul hozzá.</w:t>
      </w:r>
      <w:proofErr w:type="gramEnd"/>
      <w:r w:rsidRPr="00B25A6F">
        <w:rPr>
          <w:bCs/>
          <w:u w:val="single"/>
          <w:lang w:eastAsia="en-US"/>
        </w:rPr>
        <w:t xml:space="preserve"> </w:t>
      </w:r>
    </w:p>
    <w:p w14:paraId="6D7692C9" w14:textId="77777777" w:rsidR="00B25A6F" w:rsidRPr="00EE1170" w:rsidRDefault="00B25A6F" w:rsidP="00B25A6F">
      <w:pPr>
        <w:jc w:val="both"/>
      </w:pPr>
    </w:p>
    <w:p w14:paraId="78EA19B5" w14:textId="77777777" w:rsidR="00B25A6F" w:rsidRPr="00EE1170" w:rsidRDefault="00B25A6F" w:rsidP="00B25A6F">
      <w:pPr>
        <w:pStyle w:val="NormlWeb"/>
        <w:spacing w:before="0" w:after="0"/>
        <w:jc w:val="both"/>
      </w:pPr>
      <w:r w:rsidRPr="00EE1170">
        <w:rPr>
          <w:b/>
        </w:rPr>
        <w:t>Felelős:</w:t>
      </w:r>
      <w:r>
        <w:rPr>
          <w:b/>
        </w:rPr>
        <w:tab/>
      </w:r>
      <w:r w:rsidRPr="00EE1170">
        <w:t>Polgármester</w:t>
      </w:r>
    </w:p>
    <w:p w14:paraId="47E93C26" w14:textId="128A9352" w:rsidR="00B25A6F" w:rsidRPr="000D4CB5" w:rsidRDefault="00B25A6F" w:rsidP="00B25A6F">
      <w:pPr>
        <w:pStyle w:val="NormlWeb"/>
        <w:tabs>
          <w:tab w:val="left" w:pos="-567"/>
        </w:tabs>
        <w:spacing w:before="0" w:after="0"/>
        <w:jc w:val="both"/>
      </w:pPr>
      <w:r w:rsidRPr="00EE1170">
        <w:rPr>
          <w:b/>
        </w:rPr>
        <w:t>Határidő:</w:t>
      </w:r>
      <w:r>
        <w:rPr>
          <w:b/>
        </w:rPr>
        <w:tab/>
      </w:r>
      <w:r>
        <w:t>2017. január 31.</w:t>
      </w:r>
    </w:p>
    <w:p w14:paraId="59B56056" w14:textId="77777777" w:rsidR="00B25A6F" w:rsidRDefault="00B25A6F" w:rsidP="00B25A6F">
      <w:pPr>
        <w:tabs>
          <w:tab w:val="left" w:pos="4962"/>
        </w:tabs>
        <w:jc w:val="both"/>
      </w:pPr>
    </w:p>
    <w:p w14:paraId="1E3D979D" w14:textId="77777777" w:rsidR="00B25A6F" w:rsidRDefault="00B25A6F" w:rsidP="00B25A6F">
      <w:pPr>
        <w:tabs>
          <w:tab w:val="left" w:pos="4962"/>
        </w:tabs>
        <w:jc w:val="both"/>
      </w:pPr>
      <w:r>
        <w:t>(4 bizottsági tag van jelen, 4 igen, 0 nem, 0 tartózkodás)</w:t>
      </w:r>
    </w:p>
    <w:p w14:paraId="171BAE01" w14:textId="1BEF2BF1" w:rsidR="0028351F" w:rsidRDefault="0028351F" w:rsidP="00B25A6F">
      <w:pPr>
        <w:tabs>
          <w:tab w:val="left" w:pos="4962"/>
        </w:tabs>
        <w:jc w:val="both"/>
      </w:pPr>
      <w:r>
        <w:t xml:space="preserve">  </w:t>
      </w:r>
    </w:p>
    <w:p w14:paraId="634E6AAD" w14:textId="6D77DC8A" w:rsidR="00B25A6F" w:rsidRDefault="00B25A6F" w:rsidP="00B25A6F">
      <w:pPr>
        <w:tabs>
          <w:tab w:val="left" w:pos="4962"/>
        </w:tabs>
        <w:ind w:right="91"/>
        <w:jc w:val="both"/>
      </w:pPr>
      <w:r>
        <w:t xml:space="preserve">Elnök szavazásra bocsátja a jegyzőkönyv mellékletét képező, a napirend tárgyában készített előterjesztés </w:t>
      </w:r>
      <w:r>
        <w:rPr>
          <w:b/>
        </w:rPr>
        <w:t>3</w:t>
      </w:r>
      <w:proofErr w:type="gramStart"/>
      <w:r>
        <w:rPr>
          <w:b/>
        </w:rPr>
        <w:t>.A</w:t>
      </w:r>
      <w:proofErr w:type="gramEnd"/>
      <w:r>
        <w:rPr>
          <w:b/>
        </w:rPr>
        <w:t>.</w:t>
      </w:r>
      <w:r>
        <w:t xml:space="preserve"> határozati javaslatát az előterjesztésben leírtakkal egyező tartalommal, változtatás nélkül.</w:t>
      </w:r>
    </w:p>
    <w:p w14:paraId="525F5486" w14:textId="77777777" w:rsidR="00B25A6F" w:rsidRDefault="00B25A6F" w:rsidP="00B25A6F">
      <w:pPr>
        <w:tabs>
          <w:tab w:val="left" w:pos="4962"/>
        </w:tabs>
        <w:ind w:right="425"/>
        <w:jc w:val="both"/>
      </w:pPr>
    </w:p>
    <w:p w14:paraId="2E3A852D" w14:textId="77777777" w:rsidR="00B25A6F" w:rsidRDefault="00B25A6F" w:rsidP="00B25A6F">
      <w:pPr>
        <w:tabs>
          <w:tab w:val="left" w:pos="4962"/>
        </w:tabs>
        <w:ind w:right="425"/>
        <w:jc w:val="both"/>
      </w:pPr>
      <w:r>
        <w:t>Elnök megállapítja, hogy a Bizottság a szavazás eredményeként az alábbi döntést hozta:</w:t>
      </w:r>
    </w:p>
    <w:p w14:paraId="1613E9CA" w14:textId="77777777" w:rsidR="00B25A6F" w:rsidRDefault="00B25A6F" w:rsidP="00B25A6F">
      <w:pPr>
        <w:tabs>
          <w:tab w:val="left" w:pos="4962"/>
        </w:tabs>
        <w:ind w:right="425"/>
        <w:jc w:val="both"/>
      </w:pPr>
    </w:p>
    <w:p w14:paraId="14FCA714" w14:textId="77777777" w:rsidR="00B25A6F" w:rsidRDefault="00B25A6F" w:rsidP="00B25A6F">
      <w:pPr>
        <w:keepNext/>
        <w:tabs>
          <w:tab w:val="left" w:pos="4962"/>
        </w:tabs>
        <w:ind w:right="425"/>
        <w:jc w:val="center"/>
        <w:rPr>
          <w:b/>
          <w:bCs/>
          <w:u w:val="single"/>
        </w:rPr>
      </w:pPr>
      <w:r>
        <w:rPr>
          <w:b/>
          <w:bCs/>
          <w:u w:val="single"/>
        </w:rPr>
        <w:t>Budapest Főváros II. Kerületi Önkormányzat Gazdasági és</w:t>
      </w:r>
    </w:p>
    <w:p w14:paraId="3BA262B0" w14:textId="53BCD61C" w:rsidR="00B25A6F" w:rsidRDefault="00B25A6F" w:rsidP="00B25A6F">
      <w:pPr>
        <w:tabs>
          <w:tab w:val="left" w:pos="1155"/>
          <w:tab w:val="left" w:pos="4962"/>
        </w:tabs>
        <w:ind w:right="425"/>
        <w:jc w:val="center"/>
      </w:pPr>
      <w:r>
        <w:rPr>
          <w:b/>
          <w:bCs/>
          <w:u w:val="single"/>
        </w:rPr>
        <w:t>Tulajdonosi Bizottságának 402/2016.(XII.20.) határozata</w:t>
      </w:r>
    </w:p>
    <w:p w14:paraId="5FB0CB28" w14:textId="77777777" w:rsidR="00B25A6F" w:rsidRDefault="00B25A6F" w:rsidP="00B25A6F">
      <w:pPr>
        <w:tabs>
          <w:tab w:val="left" w:pos="4962"/>
        </w:tabs>
        <w:ind w:right="425"/>
        <w:jc w:val="both"/>
      </w:pPr>
    </w:p>
    <w:p w14:paraId="7ADBAA95" w14:textId="65232D78" w:rsidR="00B25A6F" w:rsidRPr="00B25A6F" w:rsidRDefault="00B25A6F" w:rsidP="00B25A6F">
      <w:pPr>
        <w:suppressAutoHyphens w:val="0"/>
        <w:jc w:val="both"/>
        <w:rPr>
          <w:bCs/>
          <w:lang w:eastAsia="en-US"/>
        </w:rPr>
      </w:pPr>
      <w:r w:rsidRPr="00B25A6F">
        <w:rPr>
          <w:bCs/>
          <w:lang w:eastAsia="en-US"/>
        </w:rPr>
        <w:t xml:space="preserve">A Gazdasági és Tulajdonosi Bizottság úgy dönt, hogy </w:t>
      </w:r>
      <w:proofErr w:type="gramStart"/>
      <w:r w:rsidRPr="00B25A6F">
        <w:rPr>
          <w:bCs/>
          <w:lang w:eastAsia="en-US"/>
        </w:rPr>
        <w:t xml:space="preserve">a </w:t>
      </w:r>
      <w:r w:rsidR="00B61CDB">
        <w:rPr>
          <w:bCs/>
          <w:iCs/>
        </w:rPr>
        <w:t>…</w:t>
      </w:r>
      <w:proofErr w:type="gramEnd"/>
      <w:r w:rsidR="00B61CDB">
        <w:rPr>
          <w:bCs/>
          <w:iCs/>
        </w:rPr>
        <w:t>……………………….</w:t>
      </w:r>
      <w:r w:rsidRPr="00B25A6F">
        <w:rPr>
          <w:bCs/>
          <w:lang w:eastAsia="en-US"/>
        </w:rPr>
        <w:t xml:space="preserve"> által a </w:t>
      </w:r>
      <w:r w:rsidR="00B61CDB">
        <w:rPr>
          <w:bCs/>
          <w:lang w:eastAsia="en-US"/>
        </w:rPr>
        <w:t>………</w:t>
      </w:r>
      <w:r w:rsidRPr="00B25A6F">
        <w:rPr>
          <w:bCs/>
          <w:lang w:eastAsia="en-US"/>
        </w:rPr>
        <w:t xml:space="preserve"> forgalmi rendszámú gépjármű </w:t>
      </w:r>
      <w:r w:rsidRPr="00B25A6F">
        <w:rPr>
          <w:lang w:eastAsia="en-US"/>
        </w:rPr>
        <w:t xml:space="preserve">2016. november 2-án 09:30 órakor történt káreseményével kapcsolatban 2016. december 8-án előterjesztett </w:t>
      </w:r>
      <w:r w:rsidRPr="00B25A6F">
        <w:rPr>
          <w:bCs/>
          <w:lang w:eastAsia="en-US"/>
        </w:rPr>
        <w:t xml:space="preserve">kárigény jogalapját </w:t>
      </w:r>
      <w:r w:rsidRPr="00B25A6F">
        <w:rPr>
          <w:bCs/>
          <w:u w:val="single"/>
          <w:lang w:eastAsia="en-US"/>
        </w:rPr>
        <w:t>elismeri</w:t>
      </w:r>
      <w:r w:rsidRPr="00B25A6F">
        <w:rPr>
          <w:bCs/>
          <w:lang w:eastAsia="en-US"/>
        </w:rPr>
        <w:t xml:space="preserve">, és </w:t>
      </w:r>
      <w:r w:rsidRPr="00B25A6F">
        <w:rPr>
          <w:bCs/>
          <w:u w:val="single"/>
          <w:lang w:eastAsia="en-US"/>
        </w:rPr>
        <w:t>hozzájárul</w:t>
      </w:r>
      <w:r w:rsidRPr="00B25A6F">
        <w:rPr>
          <w:bCs/>
          <w:lang w:eastAsia="en-U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207F9B">
        <w:rPr>
          <w:bCs/>
          <w:lang w:eastAsia="en-US"/>
        </w:rPr>
        <w:t>éről történő lemondása esetén.</w:t>
      </w:r>
    </w:p>
    <w:p w14:paraId="2B8A4D6C" w14:textId="6033DF81" w:rsidR="00B25A6F" w:rsidRPr="00B25A6F" w:rsidRDefault="00602A17" w:rsidP="00B25A6F">
      <w:pPr>
        <w:suppressAutoHyphens w:val="0"/>
        <w:jc w:val="both"/>
        <w:rPr>
          <w:bCs/>
          <w:lang w:eastAsia="en-US"/>
        </w:rPr>
      </w:pPr>
      <w:r>
        <w:rPr>
          <w:bCs/>
          <w:lang w:eastAsia="en-US"/>
        </w:rPr>
        <w:t xml:space="preserve">Jelen </w:t>
      </w:r>
      <w:r w:rsidR="00B25A6F" w:rsidRPr="00B25A6F">
        <w:rPr>
          <w:bCs/>
          <w:lang w:eastAsia="en-US"/>
        </w:rPr>
        <w:t>határozat perben nem használható fel, csak arra az esetre vonatkozik, ha a felek között peren kívüli megállapodás jön létre.</w:t>
      </w:r>
    </w:p>
    <w:p w14:paraId="6F0585BA" w14:textId="77777777" w:rsidR="00B25A6F" w:rsidRDefault="00B25A6F" w:rsidP="00B25A6F">
      <w:pPr>
        <w:jc w:val="both"/>
      </w:pPr>
    </w:p>
    <w:p w14:paraId="41E819FF" w14:textId="77777777" w:rsidR="00B25A6F" w:rsidRDefault="00B25A6F" w:rsidP="00B25A6F">
      <w:pPr>
        <w:pStyle w:val="NormlWeb"/>
        <w:spacing w:before="0" w:after="0"/>
        <w:jc w:val="both"/>
      </w:pPr>
      <w:r>
        <w:rPr>
          <w:b/>
        </w:rPr>
        <w:t>Felelős:</w:t>
      </w:r>
      <w:r>
        <w:rPr>
          <w:b/>
        </w:rPr>
        <w:tab/>
      </w:r>
      <w:r>
        <w:t>Polgármester</w:t>
      </w:r>
    </w:p>
    <w:p w14:paraId="003A14FF" w14:textId="77777777" w:rsidR="00B25A6F" w:rsidRDefault="00B25A6F" w:rsidP="00B25A6F">
      <w:pPr>
        <w:pStyle w:val="NormlWeb"/>
        <w:tabs>
          <w:tab w:val="left" w:pos="-567"/>
        </w:tabs>
        <w:spacing w:before="0" w:after="0"/>
        <w:jc w:val="both"/>
      </w:pPr>
      <w:r>
        <w:rPr>
          <w:b/>
        </w:rPr>
        <w:t>Határidő:</w:t>
      </w:r>
      <w:r>
        <w:rPr>
          <w:b/>
        </w:rPr>
        <w:tab/>
      </w:r>
      <w:r>
        <w:t>2017. március 31.</w:t>
      </w:r>
    </w:p>
    <w:p w14:paraId="4F442771" w14:textId="77777777" w:rsidR="00B25A6F" w:rsidRDefault="00B25A6F" w:rsidP="00B25A6F">
      <w:pPr>
        <w:tabs>
          <w:tab w:val="left" w:pos="4962"/>
        </w:tabs>
        <w:jc w:val="both"/>
      </w:pPr>
    </w:p>
    <w:p w14:paraId="04AA0BB9" w14:textId="77777777" w:rsidR="00B25A6F" w:rsidRDefault="00B25A6F" w:rsidP="00B25A6F">
      <w:pPr>
        <w:tabs>
          <w:tab w:val="left" w:pos="4962"/>
        </w:tabs>
        <w:jc w:val="both"/>
      </w:pPr>
      <w:r>
        <w:t>(4 bizottsági tag van jelen, 4 igen, 0 nem, 0 tartózkodás)</w:t>
      </w:r>
    </w:p>
    <w:p w14:paraId="723858FB" w14:textId="77777777" w:rsidR="00B25A6F" w:rsidRDefault="00B25A6F" w:rsidP="00DA651D">
      <w:pPr>
        <w:tabs>
          <w:tab w:val="left" w:pos="4962"/>
        </w:tabs>
        <w:jc w:val="both"/>
      </w:pPr>
    </w:p>
    <w:p w14:paraId="6F09F479" w14:textId="2A549252" w:rsidR="00B25A6F" w:rsidRDefault="00B25A6F" w:rsidP="00B25A6F">
      <w:pPr>
        <w:tabs>
          <w:tab w:val="left" w:pos="4962"/>
        </w:tabs>
        <w:ind w:right="91"/>
        <w:jc w:val="both"/>
      </w:pPr>
      <w:r>
        <w:t xml:space="preserve">Elnök szavazásra bocsátja a jegyzőkönyv mellékletét képező, a napirend tárgyában készített előterjesztés </w:t>
      </w:r>
      <w:r>
        <w:rPr>
          <w:b/>
        </w:rPr>
        <w:t>4.A.</w:t>
      </w:r>
      <w:r>
        <w:t xml:space="preserve"> határozati javaslatát az előterjesztésben leírtakkal egyező tartalommal, változtatás nélkül.</w:t>
      </w:r>
    </w:p>
    <w:p w14:paraId="6BF4B479" w14:textId="77777777" w:rsidR="00B25A6F" w:rsidRDefault="00B25A6F" w:rsidP="00B25A6F">
      <w:pPr>
        <w:tabs>
          <w:tab w:val="left" w:pos="4962"/>
        </w:tabs>
        <w:ind w:right="425"/>
        <w:jc w:val="both"/>
      </w:pPr>
    </w:p>
    <w:p w14:paraId="25BC832A" w14:textId="77777777" w:rsidR="00B25A6F" w:rsidRDefault="00B25A6F" w:rsidP="00B25A6F">
      <w:pPr>
        <w:tabs>
          <w:tab w:val="left" w:pos="4962"/>
        </w:tabs>
        <w:ind w:right="425"/>
        <w:jc w:val="both"/>
      </w:pPr>
      <w:r>
        <w:t>Elnök megállapítja, hogy a Bizottság a szavazás eredményeként az alábbi döntést hozta:</w:t>
      </w:r>
    </w:p>
    <w:p w14:paraId="4C00A9D0" w14:textId="77777777" w:rsidR="00B25A6F" w:rsidRDefault="00B25A6F" w:rsidP="00B25A6F">
      <w:pPr>
        <w:tabs>
          <w:tab w:val="left" w:pos="4962"/>
        </w:tabs>
        <w:ind w:right="425"/>
        <w:jc w:val="both"/>
      </w:pPr>
    </w:p>
    <w:p w14:paraId="507F7C4F" w14:textId="77777777" w:rsidR="00B25A6F" w:rsidRDefault="00B25A6F" w:rsidP="00B25A6F">
      <w:pPr>
        <w:keepNext/>
        <w:tabs>
          <w:tab w:val="left" w:pos="4962"/>
        </w:tabs>
        <w:ind w:right="425"/>
        <w:jc w:val="center"/>
        <w:rPr>
          <w:b/>
          <w:bCs/>
          <w:u w:val="single"/>
        </w:rPr>
      </w:pPr>
      <w:r>
        <w:rPr>
          <w:b/>
          <w:bCs/>
          <w:u w:val="single"/>
        </w:rPr>
        <w:t>Budapest Főváros II. Kerületi Önkormányzat Gazdasági és</w:t>
      </w:r>
    </w:p>
    <w:p w14:paraId="45D0C42E" w14:textId="6173CB67" w:rsidR="00B25A6F" w:rsidRDefault="00B25A6F" w:rsidP="00B25A6F">
      <w:pPr>
        <w:tabs>
          <w:tab w:val="left" w:pos="1155"/>
          <w:tab w:val="left" w:pos="4962"/>
        </w:tabs>
        <w:ind w:right="425"/>
        <w:jc w:val="center"/>
      </w:pPr>
      <w:r>
        <w:rPr>
          <w:b/>
          <w:bCs/>
          <w:u w:val="single"/>
        </w:rPr>
        <w:t>Tulajdonosi Bizottságának 403/2016.(XII.20.) határozata</w:t>
      </w:r>
    </w:p>
    <w:p w14:paraId="7502FE9C" w14:textId="77777777" w:rsidR="00B25A6F" w:rsidRDefault="00B25A6F" w:rsidP="00B25A6F">
      <w:pPr>
        <w:tabs>
          <w:tab w:val="left" w:pos="4962"/>
        </w:tabs>
        <w:ind w:right="425"/>
        <w:jc w:val="both"/>
      </w:pPr>
    </w:p>
    <w:p w14:paraId="5AB0E13B" w14:textId="265D4B6B" w:rsidR="00C74503" w:rsidRDefault="00C74503" w:rsidP="00C74503">
      <w:pPr>
        <w:jc w:val="both"/>
      </w:pPr>
      <w:proofErr w:type="gramStart"/>
      <w:r>
        <w:t xml:space="preserve">A Gazdasági és Tulajdonosi Bizottság úgy dönt, hogy a </w:t>
      </w:r>
      <w:r w:rsidR="00B61CDB">
        <w:rPr>
          <w:bCs/>
          <w:iCs/>
        </w:rPr>
        <w:t>………………………….</w:t>
      </w:r>
      <w:r>
        <w:t xml:space="preserve"> által az </w:t>
      </w:r>
      <w:r w:rsidR="00B61CDB">
        <w:t>………</w:t>
      </w:r>
      <w:r>
        <w:t xml:space="preserve"> forgalmi rendszámú gépjármű 2016. december 1-jén éjszaka történt káreseményével kapcsolatban 2016. december 7-én előterjesztett kárigény jogalapját elismeri, és hozzájárul ahhoz, hogy kárigény összegét (a teljes kárösszegből megtéríteni kért 100.000,- Ft casco biztosítási önrész) az önkormányzat felelősségbiztosítási szerződése alapján a biztosító rendezze a károsulttal a felelősségbiztosítási szerződésünk rendelkezései szerint.</w:t>
      </w:r>
      <w:proofErr w:type="gramEnd"/>
      <w:r>
        <w:t xml:space="preserve"> A fenti összeget tekintve a Bizottság hozzájárul az Önkormányzat által a biztosítási szerződés szerint vállalt önrésznek a kifizetéséhez, a károsult tulajdonossal történő peren kívüli megállapodás megkötése, valamint a tulajdonos mindennemű további igényéről történő lemondása esetén.</w:t>
      </w:r>
    </w:p>
    <w:p w14:paraId="369CDD53" w14:textId="77777777" w:rsidR="00C74503" w:rsidRDefault="00C74503" w:rsidP="00C74503">
      <w:pPr>
        <w:jc w:val="both"/>
      </w:pPr>
    </w:p>
    <w:p w14:paraId="4EBD6E92" w14:textId="77777777" w:rsidR="00C74503" w:rsidRDefault="00C74503" w:rsidP="00C74503">
      <w:pPr>
        <w:jc w:val="both"/>
      </w:pPr>
      <w:r>
        <w:t>Jelen határozat perben nem használható fel, csak arra az esetre vonatkozik, ha a felek között peren kívüli megállapodás jön létre.</w:t>
      </w:r>
    </w:p>
    <w:p w14:paraId="3834D018" w14:textId="77777777" w:rsidR="00C74503" w:rsidRPr="00C74503" w:rsidRDefault="00C74503" w:rsidP="00C74503">
      <w:pPr>
        <w:tabs>
          <w:tab w:val="left" w:pos="4962"/>
        </w:tabs>
        <w:ind w:right="425"/>
        <w:jc w:val="both"/>
      </w:pPr>
    </w:p>
    <w:p w14:paraId="0FAE316D" w14:textId="77777777" w:rsidR="00B25A6F" w:rsidRDefault="00B25A6F" w:rsidP="00B25A6F">
      <w:pPr>
        <w:pStyle w:val="NormlWeb"/>
        <w:spacing w:before="0" w:after="0"/>
        <w:jc w:val="both"/>
      </w:pPr>
      <w:r>
        <w:rPr>
          <w:b/>
        </w:rPr>
        <w:t>Felelős:</w:t>
      </w:r>
      <w:r>
        <w:rPr>
          <w:b/>
        </w:rPr>
        <w:tab/>
      </w:r>
      <w:r>
        <w:t>Polgármester</w:t>
      </w:r>
    </w:p>
    <w:p w14:paraId="28AACC09" w14:textId="77777777" w:rsidR="00B25A6F" w:rsidRDefault="00B25A6F" w:rsidP="00B25A6F">
      <w:pPr>
        <w:pStyle w:val="NormlWeb"/>
        <w:tabs>
          <w:tab w:val="left" w:pos="-567"/>
        </w:tabs>
        <w:spacing w:before="0" w:after="0"/>
        <w:jc w:val="both"/>
      </w:pPr>
      <w:r>
        <w:rPr>
          <w:b/>
        </w:rPr>
        <w:t>Határidő:</w:t>
      </w:r>
      <w:r>
        <w:rPr>
          <w:b/>
        </w:rPr>
        <w:tab/>
      </w:r>
      <w:r>
        <w:t>2017. március 31.</w:t>
      </w:r>
    </w:p>
    <w:p w14:paraId="42543B71" w14:textId="77777777" w:rsidR="00B25A6F" w:rsidRDefault="00B25A6F" w:rsidP="00B25A6F">
      <w:pPr>
        <w:tabs>
          <w:tab w:val="left" w:pos="4962"/>
        </w:tabs>
        <w:jc w:val="both"/>
      </w:pPr>
      <w:r>
        <w:t>(4 bizottsági tag van jelen, 4 igen, 0 nem, 0 tartózkodás)</w:t>
      </w:r>
    </w:p>
    <w:p w14:paraId="76BA7C22" w14:textId="77777777" w:rsidR="00B25A6F" w:rsidRDefault="00B25A6F" w:rsidP="00DA651D">
      <w:pPr>
        <w:tabs>
          <w:tab w:val="left" w:pos="4962"/>
        </w:tabs>
        <w:jc w:val="both"/>
      </w:pPr>
    </w:p>
    <w:p w14:paraId="07BEE780" w14:textId="77777777" w:rsidR="00A96148" w:rsidRDefault="00A96148" w:rsidP="00A96148">
      <w:pPr>
        <w:tabs>
          <w:tab w:val="left" w:pos="4962"/>
        </w:tabs>
        <w:ind w:right="425"/>
        <w:jc w:val="both"/>
      </w:pPr>
      <w:r>
        <w:t>Bese Károly meghívott az ülés hivatalos helyiségéből távozott.</w:t>
      </w:r>
    </w:p>
    <w:p w14:paraId="5EB2ADB5" w14:textId="77777777" w:rsidR="00A96148" w:rsidRDefault="00A96148" w:rsidP="00DA651D">
      <w:pPr>
        <w:tabs>
          <w:tab w:val="left" w:pos="4962"/>
        </w:tabs>
        <w:jc w:val="both"/>
      </w:pPr>
    </w:p>
    <w:p w14:paraId="2CDDADAE" w14:textId="0F8AA9A8" w:rsidR="001E4A93" w:rsidRDefault="003133FA" w:rsidP="00DA651D">
      <w:pPr>
        <w:tabs>
          <w:tab w:val="left" w:pos="1155"/>
          <w:tab w:val="left" w:pos="4962"/>
        </w:tabs>
        <w:jc w:val="both"/>
        <w:rPr>
          <w:b/>
          <w:bCs/>
          <w:u w:val="single"/>
        </w:rPr>
      </w:pPr>
      <w:r>
        <w:rPr>
          <w:b/>
          <w:bCs/>
          <w:u w:val="single"/>
        </w:rPr>
        <w:t xml:space="preserve">Napirend </w:t>
      </w:r>
      <w:r w:rsidR="00032666">
        <w:rPr>
          <w:b/>
          <w:bCs/>
          <w:u w:val="single"/>
        </w:rPr>
        <w:t>2</w:t>
      </w:r>
      <w:r>
        <w:rPr>
          <w:b/>
          <w:bCs/>
          <w:u w:val="single"/>
        </w:rPr>
        <w:t>. pont</w:t>
      </w:r>
    </w:p>
    <w:p w14:paraId="350941AE" w14:textId="2FE9EC96" w:rsidR="00036E9C" w:rsidRDefault="00B25A6F" w:rsidP="005A3A30">
      <w:pPr>
        <w:tabs>
          <w:tab w:val="left" w:pos="4962"/>
        </w:tabs>
        <w:ind w:right="88"/>
        <w:jc w:val="both"/>
        <w:rPr>
          <w:u w:val="single"/>
        </w:rPr>
      </w:pPr>
      <w:r w:rsidRPr="0043502F">
        <w:rPr>
          <w:lang w:eastAsia="en-US"/>
        </w:rPr>
        <w:t>Javaslat a Képviselő-testület 2017. I. félévének munkaprogramjára</w:t>
      </w:r>
    </w:p>
    <w:p w14:paraId="63229AA2" w14:textId="4D3CE465" w:rsidR="006341AF" w:rsidRDefault="003133FA" w:rsidP="006341AF">
      <w:pPr>
        <w:tabs>
          <w:tab w:val="left" w:pos="4962"/>
        </w:tabs>
        <w:ind w:right="-50"/>
        <w:jc w:val="both"/>
      </w:pPr>
      <w:r>
        <w:rPr>
          <w:u w:val="single"/>
        </w:rPr>
        <w:t>Előterjesztő:</w:t>
      </w:r>
      <w:r>
        <w:t xml:space="preserve"> </w:t>
      </w:r>
      <w:r w:rsidR="00A96148">
        <w:t>dr. Murai Renáta, a Jegyzői Titkárság vezetője</w:t>
      </w:r>
    </w:p>
    <w:p w14:paraId="17CF4582" w14:textId="77777777" w:rsidR="004B417D" w:rsidRDefault="004B417D" w:rsidP="006341AF">
      <w:pPr>
        <w:tabs>
          <w:tab w:val="left" w:pos="4962"/>
        </w:tabs>
        <w:ind w:right="-50"/>
        <w:jc w:val="both"/>
      </w:pPr>
    </w:p>
    <w:p w14:paraId="7066DE96" w14:textId="61F9F6B5" w:rsidR="007C5C9A" w:rsidRDefault="007C5C9A" w:rsidP="007C5C9A">
      <w:pPr>
        <w:tabs>
          <w:tab w:val="left" w:pos="4962"/>
        </w:tabs>
        <w:ind w:right="91"/>
        <w:jc w:val="both"/>
      </w:pPr>
      <w:r>
        <w:t>Elnök szavazásra bocsátja a jegyzőkönyv mellékletét képező, a napirend tárgyában készített előterjesztés határozati javaslatát az előterjesztésben leírtakkal egyező tartalommal, változtatás nélkül.</w:t>
      </w:r>
    </w:p>
    <w:p w14:paraId="388D3953" w14:textId="77777777" w:rsidR="001E4A93" w:rsidRDefault="001E4A93" w:rsidP="00DA651D">
      <w:pPr>
        <w:tabs>
          <w:tab w:val="left" w:pos="4962"/>
        </w:tabs>
        <w:jc w:val="both"/>
      </w:pPr>
    </w:p>
    <w:p w14:paraId="1CDCFEB2" w14:textId="77777777" w:rsidR="001E4A93" w:rsidRDefault="003133FA" w:rsidP="00DA651D">
      <w:pPr>
        <w:tabs>
          <w:tab w:val="left" w:pos="4962"/>
        </w:tabs>
        <w:jc w:val="both"/>
      </w:pPr>
      <w:r>
        <w:t>Elnök megállapítja, hogy a Bizottság a szavazás eredményeként az alábbi döntést hozta:</w:t>
      </w:r>
    </w:p>
    <w:p w14:paraId="4D7A5E7C" w14:textId="77777777" w:rsidR="00032666" w:rsidRDefault="00032666" w:rsidP="00DA651D">
      <w:pPr>
        <w:tabs>
          <w:tab w:val="left" w:pos="4962"/>
        </w:tabs>
        <w:jc w:val="both"/>
      </w:pPr>
    </w:p>
    <w:p w14:paraId="2402A0BE" w14:textId="77777777" w:rsidR="002464B8" w:rsidRDefault="002464B8" w:rsidP="00DA651D">
      <w:pPr>
        <w:keepNext/>
        <w:tabs>
          <w:tab w:val="left" w:pos="4962"/>
        </w:tabs>
        <w:jc w:val="center"/>
        <w:rPr>
          <w:b/>
          <w:bCs/>
          <w:u w:val="single"/>
        </w:rPr>
      </w:pPr>
      <w:r>
        <w:rPr>
          <w:b/>
          <w:bCs/>
          <w:u w:val="single"/>
        </w:rPr>
        <w:t>Budapest Főváros II. Kerületi Önkormányzat Gazdasági és</w:t>
      </w:r>
    </w:p>
    <w:p w14:paraId="13DD65C1" w14:textId="53F93BA7" w:rsidR="002464B8" w:rsidRDefault="00036E9C" w:rsidP="00DA651D">
      <w:pPr>
        <w:tabs>
          <w:tab w:val="left" w:pos="1155"/>
          <w:tab w:val="left" w:pos="4962"/>
        </w:tabs>
        <w:jc w:val="center"/>
      </w:pPr>
      <w:r>
        <w:rPr>
          <w:b/>
          <w:bCs/>
          <w:u w:val="single"/>
        </w:rPr>
        <w:t xml:space="preserve">Tulajdonosi Bizottságának </w:t>
      </w:r>
      <w:r w:rsidR="00A96148">
        <w:rPr>
          <w:b/>
          <w:bCs/>
          <w:u w:val="single"/>
        </w:rPr>
        <w:t>404</w:t>
      </w:r>
      <w:r w:rsidR="002464B8">
        <w:rPr>
          <w:b/>
          <w:bCs/>
          <w:u w:val="single"/>
        </w:rPr>
        <w:t>/2016.(</w:t>
      </w:r>
      <w:r w:rsidR="001C1622">
        <w:rPr>
          <w:b/>
          <w:bCs/>
          <w:u w:val="single"/>
        </w:rPr>
        <w:t>XII.20.</w:t>
      </w:r>
      <w:r w:rsidR="002464B8">
        <w:rPr>
          <w:b/>
          <w:bCs/>
          <w:u w:val="single"/>
        </w:rPr>
        <w:t>) határozata</w:t>
      </w:r>
    </w:p>
    <w:p w14:paraId="12A5AF8A" w14:textId="77777777" w:rsidR="00036E9C" w:rsidRDefault="00036E9C" w:rsidP="005A3A30">
      <w:pPr>
        <w:tabs>
          <w:tab w:val="left" w:pos="4962"/>
        </w:tabs>
        <w:jc w:val="both"/>
      </w:pPr>
    </w:p>
    <w:p w14:paraId="13C8597E" w14:textId="563399F2" w:rsidR="00032666" w:rsidRPr="00032666" w:rsidRDefault="00032666" w:rsidP="00A96148">
      <w:pPr>
        <w:tabs>
          <w:tab w:val="left" w:pos="4962"/>
        </w:tabs>
        <w:jc w:val="both"/>
        <w:rPr>
          <w:bCs/>
          <w:iCs/>
        </w:rPr>
      </w:pPr>
      <w:r w:rsidRPr="00032666">
        <w:rPr>
          <w:bCs/>
          <w:iCs/>
        </w:rPr>
        <w:t xml:space="preserve">A Gazdasági és Tulajdonosi Bizottság </w:t>
      </w:r>
      <w:r w:rsidR="00A96148">
        <w:rPr>
          <w:bCs/>
          <w:iCs/>
        </w:rPr>
        <w:t>javasolja a Képviselő-testületnek a 2017. évi I. félévére vonatkozó munkaprogramjának elfogadását.</w:t>
      </w:r>
    </w:p>
    <w:p w14:paraId="35399E5C" w14:textId="77777777" w:rsidR="008901FB" w:rsidRPr="005A3A30" w:rsidRDefault="008901FB" w:rsidP="005A3A30">
      <w:pPr>
        <w:tabs>
          <w:tab w:val="left" w:pos="4962"/>
        </w:tabs>
        <w:jc w:val="both"/>
      </w:pPr>
    </w:p>
    <w:p w14:paraId="3EDA7DC0" w14:textId="77777777" w:rsidR="00036E9C" w:rsidRPr="00036E9C" w:rsidRDefault="00036E9C" w:rsidP="00036E9C">
      <w:pPr>
        <w:keepLines/>
        <w:ind w:right="452"/>
        <w:jc w:val="both"/>
        <w:rPr>
          <w:kern w:val="1"/>
          <w:lang w:eastAsia="ar-SA"/>
        </w:rPr>
      </w:pPr>
      <w:r w:rsidRPr="00036E9C">
        <w:rPr>
          <w:b/>
          <w:kern w:val="1"/>
          <w:lang w:eastAsia="ar-SA"/>
        </w:rPr>
        <w:t>Felelős:</w:t>
      </w:r>
      <w:r w:rsidRPr="00036E9C">
        <w:rPr>
          <w:b/>
          <w:kern w:val="1"/>
          <w:lang w:eastAsia="ar-SA"/>
        </w:rPr>
        <w:tab/>
      </w:r>
      <w:r w:rsidRPr="00036E9C">
        <w:rPr>
          <w:kern w:val="1"/>
          <w:lang w:eastAsia="ar-SA"/>
        </w:rPr>
        <w:t>Polgármester</w:t>
      </w:r>
    </w:p>
    <w:p w14:paraId="5F170EF5" w14:textId="4A9C5865" w:rsidR="00036E9C" w:rsidRPr="00036E9C" w:rsidRDefault="00036E9C" w:rsidP="00036E9C">
      <w:pPr>
        <w:keepLines/>
        <w:ind w:right="452"/>
        <w:jc w:val="both"/>
        <w:rPr>
          <w:kern w:val="1"/>
          <w:lang w:eastAsia="ar-SA"/>
        </w:rPr>
      </w:pPr>
      <w:r w:rsidRPr="00036E9C">
        <w:rPr>
          <w:b/>
          <w:kern w:val="1"/>
          <w:lang w:eastAsia="ar-SA"/>
        </w:rPr>
        <w:t>Határidő:</w:t>
      </w:r>
      <w:r w:rsidRPr="00A96148">
        <w:rPr>
          <w:kern w:val="1"/>
          <w:lang w:eastAsia="ar-SA"/>
        </w:rPr>
        <w:tab/>
      </w:r>
      <w:r w:rsidR="00A96148">
        <w:rPr>
          <w:kern w:val="1"/>
          <w:lang w:eastAsia="ar-SA"/>
        </w:rPr>
        <w:t>2016. december 20-</w:t>
      </w:r>
      <w:r w:rsidR="00207F9B">
        <w:rPr>
          <w:kern w:val="1"/>
          <w:lang w:eastAsia="ar-SA"/>
        </w:rPr>
        <w:t>a</w:t>
      </w:r>
      <w:r w:rsidR="00A96148">
        <w:rPr>
          <w:kern w:val="1"/>
          <w:lang w:eastAsia="ar-SA"/>
        </w:rPr>
        <w:t xml:space="preserve">i </w:t>
      </w:r>
      <w:r w:rsidR="00207F9B">
        <w:rPr>
          <w:kern w:val="1"/>
          <w:lang w:eastAsia="ar-SA"/>
        </w:rPr>
        <w:t>testületi ülés</w:t>
      </w:r>
    </w:p>
    <w:p w14:paraId="7F9D38DE" w14:textId="77777777" w:rsidR="006341AF" w:rsidRDefault="006341AF" w:rsidP="00DF18FD">
      <w:pPr>
        <w:tabs>
          <w:tab w:val="left" w:pos="4962"/>
        </w:tabs>
        <w:ind w:right="425"/>
        <w:jc w:val="both"/>
      </w:pPr>
    </w:p>
    <w:p w14:paraId="79423C38" w14:textId="5A28FDD9" w:rsidR="00A81895" w:rsidRDefault="0043502F" w:rsidP="00036E9C">
      <w:pPr>
        <w:tabs>
          <w:tab w:val="left" w:pos="4962"/>
        </w:tabs>
        <w:ind w:right="425"/>
        <w:jc w:val="both"/>
      </w:pPr>
      <w:r>
        <w:t>(4 bizottsági tag van jelen, 4 igen, 0 nem, 0 tartózkodás)</w:t>
      </w:r>
    </w:p>
    <w:p w14:paraId="7D0D2F58" w14:textId="77777777" w:rsidR="00A81895" w:rsidRDefault="00A81895" w:rsidP="00DA651D">
      <w:pPr>
        <w:tabs>
          <w:tab w:val="left" w:pos="4962"/>
        </w:tabs>
        <w:ind w:right="91"/>
        <w:jc w:val="both"/>
      </w:pPr>
    </w:p>
    <w:p w14:paraId="1A4E7A0A" w14:textId="0E2B0A42" w:rsidR="00A96148" w:rsidRDefault="00A96148" w:rsidP="00DA651D">
      <w:pPr>
        <w:tabs>
          <w:tab w:val="left" w:pos="4962"/>
        </w:tabs>
        <w:ind w:right="91"/>
        <w:jc w:val="both"/>
      </w:pPr>
      <w:r>
        <w:t>Molnárné dr. Szabados Judit meghívott az ülés hivatalos helyiségéből távozott.</w:t>
      </w:r>
    </w:p>
    <w:p w14:paraId="4FAC92D2" w14:textId="77777777" w:rsidR="00A96148" w:rsidRDefault="00A96148" w:rsidP="00DA651D">
      <w:pPr>
        <w:tabs>
          <w:tab w:val="left" w:pos="4962"/>
        </w:tabs>
        <w:ind w:right="91"/>
        <w:jc w:val="both"/>
      </w:pPr>
    </w:p>
    <w:p w14:paraId="77BC42DA" w14:textId="71D71359" w:rsidR="001E4A93" w:rsidRDefault="003133FA" w:rsidP="00DA651D">
      <w:pPr>
        <w:tabs>
          <w:tab w:val="left" w:pos="4962"/>
        </w:tabs>
        <w:ind w:right="91"/>
        <w:jc w:val="both"/>
        <w:rPr>
          <w:b/>
          <w:bCs/>
          <w:u w:val="single"/>
        </w:rPr>
      </w:pPr>
      <w:r>
        <w:rPr>
          <w:b/>
          <w:bCs/>
          <w:u w:val="single"/>
        </w:rPr>
        <w:t xml:space="preserve">Napirend </w:t>
      </w:r>
      <w:r w:rsidR="00032666">
        <w:rPr>
          <w:b/>
          <w:bCs/>
          <w:u w:val="single"/>
        </w:rPr>
        <w:t>3</w:t>
      </w:r>
      <w:r>
        <w:rPr>
          <w:b/>
          <w:bCs/>
          <w:u w:val="single"/>
        </w:rPr>
        <w:t>. pont</w:t>
      </w:r>
    </w:p>
    <w:p w14:paraId="692E0AB7" w14:textId="26B8C7D9" w:rsidR="00036E9C" w:rsidRDefault="00B61CDB" w:rsidP="004D7666">
      <w:pPr>
        <w:tabs>
          <w:tab w:val="left" w:pos="0"/>
          <w:tab w:val="left" w:pos="4962"/>
        </w:tabs>
        <w:jc w:val="both"/>
        <w:rPr>
          <w:u w:val="single"/>
        </w:rPr>
      </w:pPr>
      <w:r w:rsidRPr="0043502F">
        <w:rPr>
          <w:lang w:eastAsia="en-US"/>
        </w:rPr>
        <w:t>Tulajdonosi hozzájárulás a Budapest II. ker., 13692/0/B/2 hrsz. alatti alagsori helyiség felújítási/átalakítási munkáihoz, valamint döntés bérleti díjfizetés alóli mentességről</w:t>
      </w:r>
    </w:p>
    <w:p w14:paraId="7F9F0BCC" w14:textId="6E57C505" w:rsidR="006A5EA1" w:rsidRDefault="006A5EA1" w:rsidP="00DA651D">
      <w:pPr>
        <w:tabs>
          <w:tab w:val="left" w:pos="0"/>
          <w:tab w:val="left" w:pos="4962"/>
        </w:tabs>
        <w:ind w:right="91"/>
        <w:jc w:val="both"/>
      </w:pPr>
      <w:r>
        <w:rPr>
          <w:u w:val="single"/>
        </w:rPr>
        <w:t>Előterjesztő:</w:t>
      </w:r>
      <w:r w:rsidR="00036E9C">
        <w:t xml:space="preserve"> dr. Láng Orsolya, a Vagyonhasznosítási és Ingatlan-nyilvántartási Iroda</w:t>
      </w:r>
      <w:r w:rsidR="006341AF">
        <w:t xml:space="preserve"> </w:t>
      </w:r>
      <w:r>
        <w:t>vezetője</w:t>
      </w:r>
    </w:p>
    <w:p w14:paraId="139497D5" w14:textId="77777777" w:rsidR="003164F8" w:rsidRDefault="003164F8" w:rsidP="00DF18FD">
      <w:pPr>
        <w:tabs>
          <w:tab w:val="left" w:pos="0"/>
          <w:tab w:val="left" w:pos="4962"/>
        </w:tabs>
        <w:ind w:right="91"/>
        <w:jc w:val="both"/>
        <w:rPr>
          <w:bCs/>
        </w:rPr>
      </w:pPr>
    </w:p>
    <w:p w14:paraId="2E3B3C87" w14:textId="61322B9B" w:rsidR="00B92CBA" w:rsidRDefault="00B92CBA" w:rsidP="00B92CBA">
      <w:pPr>
        <w:tabs>
          <w:tab w:val="left" w:pos="4962"/>
        </w:tabs>
        <w:ind w:right="-53"/>
        <w:jc w:val="both"/>
      </w:pPr>
      <w:r>
        <w:t>Elnök szavazásra bocsátja a jegyzőkönyv mellékletét képező, a napirend tárgyában készített előterjesztés</w:t>
      </w:r>
      <w:r w:rsidR="0066572E">
        <w:t xml:space="preserve"> </w:t>
      </w:r>
      <w:r w:rsidR="00032666">
        <w:rPr>
          <w:b/>
        </w:rPr>
        <w:t>A./</w:t>
      </w:r>
      <w:r>
        <w:t xml:space="preserve"> határozati javaslatát az előterjesztésben leírtakkal egyező tartalommal, változtatás nélkül.</w:t>
      </w:r>
    </w:p>
    <w:p w14:paraId="0F639F74" w14:textId="77777777" w:rsidR="009B468C" w:rsidRDefault="009B468C" w:rsidP="00B92CBA">
      <w:pPr>
        <w:tabs>
          <w:tab w:val="left" w:pos="4962"/>
        </w:tabs>
        <w:ind w:right="-53"/>
        <w:jc w:val="both"/>
        <w:rPr>
          <w:b/>
        </w:rPr>
      </w:pPr>
    </w:p>
    <w:p w14:paraId="4A06A796" w14:textId="77777777" w:rsidR="006A5EA1" w:rsidRDefault="006A5EA1" w:rsidP="00DF18FD">
      <w:pPr>
        <w:tabs>
          <w:tab w:val="left" w:pos="0"/>
          <w:tab w:val="left" w:pos="4962"/>
        </w:tabs>
        <w:ind w:right="91"/>
        <w:jc w:val="both"/>
      </w:pPr>
      <w:r>
        <w:t>Elnök megállapítja, hogy a Bizottság a szavazás eredményeként az alábbi döntést hozta:</w:t>
      </w:r>
    </w:p>
    <w:p w14:paraId="7C57F284" w14:textId="77777777" w:rsidR="006A5EA1" w:rsidRDefault="006A5EA1" w:rsidP="00DF18FD">
      <w:pPr>
        <w:tabs>
          <w:tab w:val="left" w:pos="0"/>
          <w:tab w:val="left" w:pos="4962"/>
        </w:tabs>
        <w:ind w:right="91"/>
        <w:jc w:val="both"/>
      </w:pPr>
    </w:p>
    <w:p w14:paraId="54FFA7AA" w14:textId="77777777" w:rsidR="001E4A93" w:rsidRDefault="003133FA" w:rsidP="00DF18FD">
      <w:pPr>
        <w:keepNext/>
        <w:tabs>
          <w:tab w:val="left" w:pos="0"/>
          <w:tab w:val="left" w:pos="4962"/>
        </w:tabs>
        <w:ind w:right="91"/>
        <w:jc w:val="center"/>
        <w:rPr>
          <w:b/>
          <w:bCs/>
          <w:u w:val="single"/>
        </w:rPr>
      </w:pPr>
      <w:r>
        <w:rPr>
          <w:b/>
          <w:bCs/>
          <w:u w:val="single"/>
        </w:rPr>
        <w:t>Budapest Főváros II. Kerületi Önkormányzat Gazdasági és</w:t>
      </w:r>
    </w:p>
    <w:p w14:paraId="6ED00C62" w14:textId="1C33A61A" w:rsidR="001E4A93" w:rsidRDefault="00036E9C" w:rsidP="009B468C">
      <w:pPr>
        <w:tabs>
          <w:tab w:val="left" w:pos="0"/>
          <w:tab w:val="left" w:pos="4962"/>
        </w:tabs>
        <w:ind w:right="-53"/>
        <w:jc w:val="center"/>
        <w:rPr>
          <w:b/>
          <w:bCs/>
          <w:u w:val="single"/>
        </w:rPr>
      </w:pPr>
      <w:r>
        <w:rPr>
          <w:b/>
          <w:bCs/>
          <w:u w:val="single"/>
        </w:rPr>
        <w:t xml:space="preserve">Tulajdonosi Bizottságának </w:t>
      </w:r>
      <w:r w:rsidR="00A96148">
        <w:rPr>
          <w:b/>
          <w:bCs/>
          <w:u w:val="single"/>
        </w:rPr>
        <w:t>405</w:t>
      </w:r>
      <w:r w:rsidR="00E9090F">
        <w:rPr>
          <w:b/>
          <w:bCs/>
          <w:u w:val="single"/>
        </w:rPr>
        <w:t>/2016</w:t>
      </w:r>
      <w:r w:rsidR="003133FA">
        <w:rPr>
          <w:b/>
          <w:bCs/>
          <w:u w:val="single"/>
        </w:rPr>
        <w:t>.(</w:t>
      </w:r>
      <w:r w:rsidR="001C1622">
        <w:rPr>
          <w:b/>
          <w:bCs/>
          <w:u w:val="single"/>
        </w:rPr>
        <w:t>XII.20.</w:t>
      </w:r>
      <w:r w:rsidR="003133FA">
        <w:rPr>
          <w:b/>
          <w:bCs/>
          <w:u w:val="single"/>
        </w:rPr>
        <w:t>) határozata</w:t>
      </w:r>
    </w:p>
    <w:p w14:paraId="3E77ED75" w14:textId="77777777" w:rsidR="0028126D" w:rsidRDefault="0028126D" w:rsidP="009B468C">
      <w:pPr>
        <w:tabs>
          <w:tab w:val="left" w:pos="0"/>
          <w:tab w:val="left" w:pos="4962"/>
        </w:tabs>
        <w:ind w:right="-53"/>
        <w:jc w:val="both"/>
        <w:rPr>
          <w:bCs/>
        </w:rPr>
      </w:pPr>
    </w:p>
    <w:p w14:paraId="23F80323" w14:textId="361DF347" w:rsidR="00FA6B2A" w:rsidRPr="00FA6B2A" w:rsidRDefault="00FA6B2A" w:rsidP="00FA6B2A">
      <w:pPr>
        <w:widowControl w:val="0"/>
        <w:suppressAutoHyphens w:val="0"/>
        <w:jc w:val="both"/>
        <w:rPr>
          <w:kern w:val="1"/>
          <w:lang w:eastAsia="ar-SA"/>
        </w:rPr>
      </w:pPr>
      <w:proofErr w:type="gramStart"/>
      <w:r w:rsidRPr="00FA6B2A">
        <w:rPr>
          <w:lang w:eastAsia="en-US"/>
        </w:rPr>
        <w:t xml:space="preserve">A Bizottság úgy dönt, hogy a Budapest Főváros II. kerületi Önkormányzat </w:t>
      </w:r>
      <w:r w:rsidRPr="00FA6B2A">
        <w:rPr>
          <w:b/>
          <w:bCs/>
          <w:kern w:val="1"/>
          <w:lang w:eastAsia="ar-SA"/>
        </w:rPr>
        <w:t xml:space="preserve">tulajdonosi hozzájárulását adja </w:t>
      </w:r>
      <w:r w:rsidRPr="00FA6B2A">
        <w:rPr>
          <w:bCs/>
          <w:kern w:val="1"/>
          <w:lang w:eastAsia="ar-SA"/>
        </w:rPr>
        <w:t xml:space="preserve">ahhoz, </w:t>
      </w:r>
      <w:r w:rsidRPr="00FA6B2A">
        <w:rPr>
          <w:kern w:val="1"/>
          <w:lang w:eastAsia="ar-SA"/>
        </w:rPr>
        <w:t xml:space="preserve">hogy </w:t>
      </w:r>
      <w:r w:rsidRPr="00FA6B2A">
        <w:rPr>
          <w:lang w:eastAsia="en-US"/>
        </w:rPr>
        <w:t xml:space="preserve">a </w:t>
      </w:r>
      <w:r w:rsidR="00B61CDB">
        <w:rPr>
          <w:bCs/>
          <w:iCs/>
        </w:rPr>
        <w:t>………………………….</w:t>
      </w:r>
      <w:r w:rsidRPr="00FA6B2A">
        <w:rPr>
          <w:b/>
          <w:lang w:eastAsia="en-US"/>
        </w:rPr>
        <w:t xml:space="preserve"> Zrt.</w:t>
      </w:r>
      <w:r w:rsidRPr="00FA6B2A">
        <w:rPr>
          <w:lang w:eastAsia="en-US"/>
        </w:rPr>
        <w:t xml:space="preserve"> </w:t>
      </w:r>
      <w:r w:rsidRPr="00FA6B2A">
        <w:rPr>
          <w:bCs/>
          <w:lang w:eastAsia="en-US"/>
        </w:rPr>
        <w:t xml:space="preserve">bérlőtárs1 és a </w:t>
      </w:r>
      <w:r w:rsidR="00B61CDB">
        <w:rPr>
          <w:bCs/>
          <w:iCs/>
        </w:rPr>
        <w:t>………………………….</w:t>
      </w:r>
      <w:r w:rsidRPr="00FA6B2A">
        <w:rPr>
          <w:b/>
          <w:bCs/>
          <w:lang w:eastAsia="en-US"/>
        </w:rPr>
        <w:t xml:space="preserve"> Zrt.</w:t>
      </w:r>
      <w:r w:rsidRPr="00FA6B2A">
        <w:rPr>
          <w:bCs/>
          <w:lang w:eastAsia="en-US"/>
        </w:rPr>
        <w:t xml:space="preserve"> bérlőtárs2 </w:t>
      </w:r>
      <w:r w:rsidRPr="00FA6B2A">
        <w:rPr>
          <w:lang w:eastAsia="en-US"/>
        </w:rPr>
        <w:t xml:space="preserve">a </w:t>
      </w:r>
      <w:r w:rsidRPr="00FA6B2A">
        <w:rPr>
          <w:bCs/>
          <w:lang w:eastAsia="en-US"/>
        </w:rPr>
        <w:t xml:space="preserve">Budapest II. kerület, </w:t>
      </w:r>
      <w:r w:rsidRPr="00FA6B2A">
        <w:rPr>
          <w:lang w:eastAsia="en-US"/>
        </w:rPr>
        <w:t xml:space="preserve">13692/0/B/2 hrsz. alatt nyilvántartott, alagsori elhelyezkedésű, utcai megközelítésű </w:t>
      </w:r>
      <w:r w:rsidRPr="00FA6B2A">
        <w:rPr>
          <w:kern w:val="1"/>
          <w:lang w:eastAsia="ar-SA"/>
        </w:rPr>
        <w:t xml:space="preserve">22 m2 </w:t>
      </w:r>
      <w:r w:rsidRPr="00FA6B2A">
        <w:rPr>
          <w:lang w:eastAsia="en-US"/>
        </w:rPr>
        <w:t xml:space="preserve">alapterületű üzlethelyiséget </w:t>
      </w:r>
      <w:r w:rsidRPr="00FA6B2A">
        <w:rPr>
          <w:b/>
          <w:kern w:val="1"/>
          <w:lang w:eastAsia="ar-SA"/>
        </w:rPr>
        <w:t xml:space="preserve">felújítsák/átalakítsák </w:t>
      </w:r>
      <w:r w:rsidRPr="00FA6B2A">
        <w:rPr>
          <w:kern w:val="1"/>
          <w:lang w:eastAsia="ar-SA"/>
        </w:rPr>
        <w:t xml:space="preserve">a </w:t>
      </w:r>
      <w:r w:rsidRPr="00FA6B2A">
        <w:rPr>
          <w:lang w:eastAsia="en-US"/>
        </w:rPr>
        <w:t xml:space="preserve">2016. november 15-én kelt kérelmükben és az annak mellékletét képező dokumentumokban </w:t>
      </w:r>
      <w:r w:rsidRPr="00FA6B2A">
        <w:rPr>
          <w:kern w:val="1"/>
          <w:lang w:eastAsia="ar-SA"/>
        </w:rPr>
        <w:t>foglaltak szerint, az alábbi feltételekkel.</w:t>
      </w:r>
      <w:proofErr w:type="gramEnd"/>
    </w:p>
    <w:p w14:paraId="7C9D201E" w14:textId="77777777" w:rsidR="00FA6B2A" w:rsidRPr="00FA6B2A" w:rsidRDefault="00FA6B2A" w:rsidP="00FA6B2A">
      <w:pPr>
        <w:widowControl w:val="0"/>
        <w:suppressAutoHyphens w:val="0"/>
        <w:jc w:val="both"/>
        <w:rPr>
          <w:kern w:val="1"/>
          <w:lang w:eastAsia="ar-SA"/>
        </w:rPr>
      </w:pPr>
    </w:p>
    <w:p w14:paraId="32E606E6" w14:textId="77777777" w:rsidR="00FA6B2A" w:rsidRPr="00FA6B2A" w:rsidRDefault="00FA6B2A" w:rsidP="00FA6B2A">
      <w:pPr>
        <w:widowControl w:val="0"/>
        <w:suppressAutoHyphens w:val="0"/>
        <w:ind w:left="705" w:hanging="705"/>
        <w:jc w:val="both"/>
        <w:rPr>
          <w:kern w:val="1"/>
          <w:lang w:eastAsia="ar-SA"/>
        </w:rPr>
      </w:pPr>
      <w:r w:rsidRPr="00FA6B2A">
        <w:rPr>
          <w:kern w:val="1"/>
          <w:lang w:eastAsia="ar-SA"/>
        </w:rPr>
        <w:t xml:space="preserve">1. </w:t>
      </w:r>
      <w:r w:rsidRPr="00FA6B2A">
        <w:rPr>
          <w:kern w:val="1"/>
          <w:lang w:eastAsia="ar-SA"/>
        </w:rPr>
        <w:tab/>
      </w:r>
      <w:r w:rsidRPr="00FA6B2A">
        <w:rPr>
          <w:b/>
          <w:kern w:val="1"/>
          <w:lang w:eastAsia="ar-SA"/>
        </w:rPr>
        <w:t>Bontások</w:t>
      </w:r>
      <w:r w:rsidRPr="00FA6B2A">
        <w:rPr>
          <w:kern w:val="1"/>
          <w:lang w:eastAsia="ar-SA"/>
        </w:rPr>
        <w:t xml:space="preserve"> </w:t>
      </w:r>
    </w:p>
    <w:p w14:paraId="3DA383E4" w14:textId="77777777" w:rsidR="00FA6B2A" w:rsidRPr="00FA6B2A" w:rsidRDefault="00FA6B2A" w:rsidP="00FA6B2A">
      <w:pPr>
        <w:widowControl w:val="0"/>
        <w:suppressAutoHyphens w:val="0"/>
        <w:ind w:left="705"/>
        <w:jc w:val="both"/>
        <w:rPr>
          <w:kern w:val="1"/>
          <w:lang w:eastAsia="ar-SA"/>
        </w:rPr>
      </w:pPr>
      <w:r w:rsidRPr="00FA6B2A">
        <w:rPr>
          <w:kern w:val="1"/>
          <w:lang w:eastAsia="ar-SA"/>
        </w:rPr>
        <w:t>- könnyűszerkezetes válaszfal</w:t>
      </w:r>
    </w:p>
    <w:p w14:paraId="45078F9B" w14:textId="77777777" w:rsidR="00FA6B2A" w:rsidRPr="00FA6B2A" w:rsidRDefault="00FA6B2A" w:rsidP="00FA6B2A">
      <w:pPr>
        <w:widowControl w:val="0"/>
        <w:suppressAutoHyphens w:val="0"/>
        <w:ind w:left="705"/>
        <w:jc w:val="both"/>
        <w:rPr>
          <w:kern w:val="1"/>
          <w:lang w:eastAsia="ar-SA"/>
        </w:rPr>
      </w:pPr>
      <w:r w:rsidRPr="00FA6B2A">
        <w:rPr>
          <w:kern w:val="1"/>
          <w:lang w:eastAsia="ar-SA"/>
        </w:rPr>
        <w:t>- mosdó és bútorzata</w:t>
      </w:r>
    </w:p>
    <w:p w14:paraId="4E1CF59D" w14:textId="77777777" w:rsidR="00FA6B2A" w:rsidRPr="00FA6B2A" w:rsidRDefault="00FA6B2A" w:rsidP="00FA6B2A">
      <w:pPr>
        <w:widowControl w:val="0"/>
        <w:suppressAutoHyphens w:val="0"/>
        <w:ind w:left="705" w:hanging="705"/>
        <w:jc w:val="both"/>
        <w:rPr>
          <w:kern w:val="1"/>
          <w:lang w:eastAsia="ar-SA"/>
        </w:rPr>
      </w:pPr>
      <w:r w:rsidRPr="00FA6B2A">
        <w:rPr>
          <w:kern w:val="1"/>
          <w:lang w:eastAsia="ar-SA"/>
        </w:rPr>
        <w:t xml:space="preserve">2. </w:t>
      </w:r>
      <w:r w:rsidRPr="00FA6B2A">
        <w:rPr>
          <w:kern w:val="1"/>
          <w:lang w:eastAsia="ar-SA"/>
        </w:rPr>
        <w:tab/>
      </w:r>
      <w:r w:rsidRPr="00FA6B2A">
        <w:rPr>
          <w:b/>
          <w:kern w:val="1"/>
          <w:lang w:eastAsia="ar-SA"/>
        </w:rPr>
        <w:t>Építészeti átalakítások</w:t>
      </w:r>
      <w:r w:rsidRPr="00FA6B2A">
        <w:rPr>
          <w:kern w:val="1"/>
          <w:lang w:eastAsia="ar-SA"/>
        </w:rPr>
        <w:t xml:space="preserve"> </w:t>
      </w:r>
    </w:p>
    <w:p w14:paraId="48076CBD" w14:textId="77777777" w:rsidR="00FA6B2A" w:rsidRPr="00FA6B2A" w:rsidRDefault="00FA6B2A" w:rsidP="00FA6B2A">
      <w:pPr>
        <w:widowControl w:val="0"/>
        <w:suppressAutoHyphens w:val="0"/>
        <w:ind w:left="705"/>
        <w:jc w:val="both"/>
        <w:rPr>
          <w:kern w:val="1"/>
          <w:lang w:eastAsia="ar-SA"/>
        </w:rPr>
      </w:pPr>
      <w:r w:rsidRPr="00FA6B2A">
        <w:rPr>
          <w:kern w:val="1"/>
          <w:lang w:eastAsia="ar-SA"/>
        </w:rPr>
        <w:t>- acélszerkezetű, biztonsági elválasztó felépítmény beépítése</w:t>
      </w:r>
    </w:p>
    <w:p w14:paraId="5FE36D4B" w14:textId="77777777" w:rsidR="00FA6B2A" w:rsidRPr="00FA6B2A" w:rsidRDefault="00FA6B2A" w:rsidP="00FA6B2A">
      <w:pPr>
        <w:widowControl w:val="0"/>
        <w:suppressAutoHyphens w:val="0"/>
        <w:jc w:val="both"/>
        <w:rPr>
          <w:kern w:val="1"/>
          <w:lang w:eastAsia="ar-SA"/>
        </w:rPr>
      </w:pPr>
      <w:r w:rsidRPr="00FA6B2A">
        <w:rPr>
          <w:kern w:val="1"/>
          <w:lang w:eastAsia="ar-SA"/>
        </w:rPr>
        <w:t xml:space="preserve">3. </w:t>
      </w:r>
      <w:r w:rsidRPr="00FA6B2A">
        <w:rPr>
          <w:kern w:val="1"/>
          <w:lang w:eastAsia="ar-SA"/>
        </w:rPr>
        <w:tab/>
      </w:r>
      <w:r w:rsidRPr="00FA6B2A">
        <w:rPr>
          <w:b/>
          <w:kern w:val="1"/>
          <w:lang w:eastAsia="ar-SA"/>
        </w:rPr>
        <w:t>Felületképzések, burkolatok felújítása</w:t>
      </w:r>
      <w:r w:rsidRPr="00FA6B2A">
        <w:rPr>
          <w:kern w:val="1"/>
          <w:lang w:eastAsia="ar-SA"/>
        </w:rPr>
        <w:t xml:space="preserve"> </w:t>
      </w:r>
    </w:p>
    <w:p w14:paraId="32E4BFE5" w14:textId="77777777" w:rsidR="00FA6B2A" w:rsidRPr="00FA6B2A" w:rsidRDefault="00FA6B2A" w:rsidP="00FA6B2A">
      <w:pPr>
        <w:widowControl w:val="0"/>
        <w:suppressAutoHyphens w:val="0"/>
        <w:ind w:firstLine="705"/>
        <w:jc w:val="both"/>
        <w:rPr>
          <w:kern w:val="1"/>
          <w:lang w:eastAsia="ar-SA"/>
        </w:rPr>
      </w:pPr>
      <w:r w:rsidRPr="00FA6B2A">
        <w:rPr>
          <w:kern w:val="1"/>
          <w:lang w:eastAsia="ar-SA"/>
        </w:rPr>
        <w:t>- oldalfalak- és mennyezetvakolatok helyreállítása</w:t>
      </w:r>
    </w:p>
    <w:p w14:paraId="0CA29261" w14:textId="77777777" w:rsidR="00FA6B2A" w:rsidRPr="00FA6B2A" w:rsidRDefault="00FA6B2A" w:rsidP="00FA6B2A">
      <w:pPr>
        <w:widowControl w:val="0"/>
        <w:suppressAutoHyphens w:val="0"/>
        <w:ind w:firstLine="705"/>
        <w:jc w:val="both"/>
        <w:rPr>
          <w:kern w:val="1"/>
          <w:lang w:eastAsia="ar-SA"/>
        </w:rPr>
      </w:pPr>
      <w:r w:rsidRPr="00FA6B2A">
        <w:rPr>
          <w:kern w:val="1"/>
          <w:lang w:eastAsia="ar-SA"/>
        </w:rPr>
        <w:t>- festések, mázolások</w:t>
      </w:r>
    </w:p>
    <w:p w14:paraId="53D65314" w14:textId="77777777" w:rsidR="00FA6B2A" w:rsidRPr="00FA6B2A" w:rsidRDefault="00FA6B2A" w:rsidP="00FA6B2A">
      <w:pPr>
        <w:widowControl w:val="0"/>
        <w:suppressAutoHyphens w:val="0"/>
        <w:ind w:left="705" w:hanging="705"/>
        <w:jc w:val="both"/>
        <w:rPr>
          <w:b/>
          <w:kern w:val="1"/>
          <w:lang w:eastAsia="ar-SA"/>
        </w:rPr>
      </w:pPr>
      <w:r w:rsidRPr="00FA6B2A">
        <w:rPr>
          <w:kern w:val="1"/>
          <w:lang w:eastAsia="ar-SA"/>
        </w:rPr>
        <w:t xml:space="preserve">4. </w:t>
      </w:r>
      <w:r w:rsidRPr="00FA6B2A">
        <w:rPr>
          <w:kern w:val="1"/>
          <w:lang w:eastAsia="ar-SA"/>
        </w:rPr>
        <w:tab/>
      </w:r>
      <w:r w:rsidRPr="00FA6B2A">
        <w:rPr>
          <w:b/>
          <w:kern w:val="1"/>
          <w:lang w:eastAsia="ar-SA"/>
        </w:rPr>
        <w:t>Elektromos felújítások, biztonságtechnika</w:t>
      </w:r>
    </w:p>
    <w:p w14:paraId="603DF6D0" w14:textId="77777777" w:rsidR="00FA6B2A" w:rsidRPr="00FA6B2A" w:rsidRDefault="00FA6B2A" w:rsidP="00FA6B2A">
      <w:pPr>
        <w:widowControl w:val="0"/>
        <w:suppressAutoHyphens w:val="0"/>
        <w:ind w:left="705"/>
        <w:jc w:val="both"/>
        <w:rPr>
          <w:kern w:val="1"/>
          <w:lang w:eastAsia="ar-SA"/>
        </w:rPr>
      </w:pPr>
      <w:r w:rsidRPr="00FA6B2A">
        <w:rPr>
          <w:kern w:val="1"/>
          <w:lang w:eastAsia="ar-SA"/>
        </w:rPr>
        <w:t>- elektromos hálózat teljes körű felújítása</w:t>
      </w:r>
    </w:p>
    <w:p w14:paraId="44326D84" w14:textId="77777777" w:rsidR="00FA6B2A" w:rsidRPr="00FA6B2A" w:rsidRDefault="00FA6B2A" w:rsidP="00FA6B2A">
      <w:pPr>
        <w:widowControl w:val="0"/>
        <w:suppressAutoHyphens w:val="0"/>
        <w:ind w:left="705"/>
        <w:jc w:val="both"/>
        <w:rPr>
          <w:kern w:val="1"/>
          <w:lang w:eastAsia="ar-SA"/>
        </w:rPr>
      </w:pPr>
      <w:r w:rsidRPr="00FA6B2A">
        <w:rPr>
          <w:kern w:val="1"/>
          <w:lang w:eastAsia="ar-SA"/>
        </w:rPr>
        <w:t>- új lámpatestek, szerelvények elhelyezése</w:t>
      </w:r>
    </w:p>
    <w:p w14:paraId="5DA046A1" w14:textId="77777777" w:rsidR="00FA6B2A" w:rsidRPr="00FA6B2A" w:rsidRDefault="00FA6B2A" w:rsidP="00FA6B2A">
      <w:pPr>
        <w:widowControl w:val="0"/>
        <w:suppressAutoHyphens w:val="0"/>
        <w:ind w:left="705"/>
        <w:jc w:val="both"/>
        <w:rPr>
          <w:kern w:val="1"/>
          <w:lang w:eastAsia="ar-SA"/>
        </w:rPr>
      </w:pPr>
      <w:r w:rsidRPr="00FA6B2A">
        <w:rPr>
          <w:kern w:val="1"/>
          <w:lang w:eastAsia="ar-SA"/>
        </w:rPr>
        <w:t>- kamera- és riasztórendszer kialakítása</w:t>
      </w:r>
    </w:p>
    <w:p w14:paraId="68C27AFB" w14:textId="77777777" w:rsidR="00FA6B2A" w:rsidRPr="00FA6B2A" w:rsidRDefault="00FA6B2A" w:rsidP="00FA6B2A">
      <w:pPr>
        <w:widowControl w:val="0"/>
        <w:suppressAutoHyphens w:val="0"/>
        <w:ind w:left="705" w:hanging="705"/>
        <w:jc w:val="both"/>
        <w:rPr>
          <w:kern w:val="1"/>
          <w:lang w:eastAsia="ar-SA"/>
        </w:rPr>
      </w:pPr>
      <w:r w:rsidRPr="00FA6B2A">
        <w:rPr>
          <w:kern w:val="1"/>
          <w:lang w:eastAsia="ar-SA"/>
        </w:rPr>
        <w:t xml:space="preserve">5. </w:t>
      </w:r>
      <w:r w:rsidRPr="00FA6B2A">
        <w:rPr>
          <w:kern w:val="1"/>
          <w:lang w:eastAsia="ar-SA"/>
        </w:rPr>
        <w:tab/>
      </w:r>
      <w:r w:rsidRPr="00FA6B2A">
        <w:rPr>
          <w:b/>
          <w:kern w:val="1"/>
          <w:lang w:eastAsia="ar-SA"/>
        </w:rPr>
        <w:t>Gépészeti átalakítások</w:t>
      </w:r>
      <w:r w:rsidRPr="00FA6B2A">
        <w:rPr>
          <w:kern w:val="1"/>
          <w:lang w:eastAsia="ar-SA"/>
        </w:rPr>
        <w:t xml:space="preserve"> </w:t>
      </w:r>
    </w:p>
    <w:p w14:paraId="07F4EFFD" w14:textId="77777777" w:rsidR="00FA6B2A" w:rsidRPr="00FA6B2A" w:rsidRDefault="00FA6B2A" w:rsidP="00FA6B2A">
      <w:pPr>
        <w:widowControl w:val="0"/>
        <w:suppressAutoHyphens w:val="0"/>
        <w:ind w:left="705"/>
        <w:jc w:val="both"/>
        <w:rPr>
          <w:kern w:val="1"/>
          <w:lang w:eastAsia="ar-SA"/>
        </w:rPr>
      </w:pPr>
      <w:r w:rsidRPr="00FA6B2A">
        <w:rPr>
          <w:kern w:val="1"/>
          <w:lang w:eastAsia="ar-SA"/>
        </w:rPr>
        <w:t>- elektromos fűtőtestek elhelyezése</w:t>
      </w:r>
    </w:p>
    <w:p w14:paraId="5AA7799A" w14:textId="77777777" w:rsidR="00FA6B2A" w:rsidRPr="00FA6B2A" w:rsidRDefault="00FA6B2A" w:rsidP="00FA6B2A">
      <w:pPr>
        <w:widowControl w:val="0"/>
        <w:suppressAutoHyphens w:val="0"/>
        <w:ind w:left="705"/>
        <w:jc w:val="both"/>
        <w:rPr>
          <w:kern w:val="1"/>
          <w:lang w:eastAsia="ar-SA"/>
        </w:rPr>
      </w:pPr>
      <w:r w:rsidRPr="00FA6B2A">
        <w:rPr>
          <w:kern w:val="1"/>
          <w:lang w:eastAsia="ar-SA"/>
        </w:rPr>
        <w:t>- elektromos vízmelegítő beépítése</w:t>
      </w:r>
    </w:p>
    <w:p w14:paraId="65F0E7BA" w14:textId="77777777" w:rsidR="00FA6B2A" w:rsidRPr="00FA6B2A" w:rsidRDefault="00FA6B2A" w:rsidP="00FA6B2A">
      <w:pPr>
        <w:widowControl w:val="0"/>
        <w:suppressAutoHyphens w:val="0"/>
        <w:ind w:left="705" w:hanging="705"/>
        <w:jc w:val="both"/>
        <w:rPr>
          <w:kern w:val="1"/>
          <w:lang w:eastAsia="ar-SA"/>
        </w:rPr>
      </w:pPr>
      <w:r w:rsidRPr="00FA6B2A">
        <w:rPr>
          <w:kern w:val="1"/>
          <w:lang w:eastAsia="ar-SA"/>
        </w:rPr>
        <w:t xml:space="preserve">6. </w:t>
      </w:r>
      <w:r w:rsidRPr="00FA6B2A">
        <w:rPr>
          <w:kern w:val="1"/>
          <w:lang w:eastAsia="ar-SA"/>
        </w:rPr>
        <w:tab/>
      </w:r>
      <w:r w:rsidRPr="00FA6B2A">
        <w:rPr>
          <w:b/>
          <w:kern w:val="1"/>
          <w:lang w:eastAsia="ar-SA"/>
        </w:rPr>
        <w:t>Portál felújítása</w:t>
      </w:r>
      <w:r w:rsidRPr="00FA6B2A">
        <w:rPr>
          <w:kern w:val="1"/>
          <w:lang w:eastAsia="ar-SA"/>
        </w:rPr>
        <w:t xml:space="preserve"> </w:t>
      </w:r>
    </w:p>
    <w:p w14:paraId="65F6C227" w14:textId="77777777" w:rsidR="00FA6B2A" w:rsidRPr="00FA6B2A" w:rsidRDefault="00FA6B2A" w:rsidP="00FA6B2A">
      <w:pPr>
        <w:widowControl w:val="0"/>
        <w:suppressAutoHyphens w:val="0"/>
        <w:ind w:left="705"/>
        <w:jc w:val="both"/>
        <w:rPr>
          <w:kern w:val="1"/>
          <w:lang w:eastAsia="ar-SA"/>
        </w:rPr>
      </w:pPr>
      <w:r w:rsidRPr="00FA6B2A">
        <w:rPr>
          <w:kern w:val="1"/>
          <w:lang w:eastAsia="ar-SA"/>
        </w:rPr>
        <w:t>- acélszerkezetű nyílászáró felújítása, mázolása</w:t>
      </w:r>
    </w:p>
    <w:p w14:paraId="46834E79" w14:textId="77777777" w:rsidR="00FA6B2A" w:rsidRPr="00FA6B2A" w:rsidRDefault="00FA6B2A" w:rsidP="00FA6B2A">
      <w:pPr>
        <w:widowControl w:val="0"/>
        <w:suppressAutoHyphens w:val="0"/>
        <w:ind w:left="705"/>
        <w:jc w:val="both"/>
        <w:rPr>
          <w:kern w:val="1"/>
          <w:lang w:eastAsia="ar-SA"/>
        </w:rPr>
      </w:pPr>
      <w:r w:rsidRPr="00FA6B2A">
        <w:rPr>
          <w:kern w:val="1"/>
          <w:lang w:eastAsia="ar-SA"/>
        </w:rPr>
        <w:t>- reklámtáblák, árfolyamkijelző elhelyezése</w:t>
      </w:r>
    </w:p>
    <w:p w14:paraId="36665EE9" w14:textId="77777777" w:rsidR="00FA6B2A" w:rsidRPr="00FA6B2A" w:rsidRDefault="00FA6B2A" w:rsidP="00FA6B2A">
      <w:pPr>
        <w:widowControl w:val="0"/>
        <w:suppressAutoHyphens w:val="0"/>
        <w:ind w:left="705"/>
        <w:jc w:val="both"/>
        <w:rPr>
          <w:kern w:val="1"/>
          <w:lang w:eastAsia="ar-SA"/>
        </w:rPr>
      </w:pPr>
      <w:r w:rsidRPr="00FA6B2A">
        <w:rPr>
          <w:kern w:val="1"/>
          <w:lang w:eastAsia="ar-SA"/>
        </w:rPr>
        <w:t>- bejáratnál vízelvezetés megoldása, vízgát kialakítása</w:t>
      </w:r>
    </w:p>
    <w:p w14:paraId="1053DA27" w14:textId="77777777" w:rsidR="00FA6B2A" w:rsidRPr="00FA6B2A" w:rsidRDefault="00FA6B2A" w:rsidP="00FA6B2A">
      <w:pPr>
        <w:widowControl w:val="0"/>
        <w:suppressAutoHyphens w:val="0"/>
        <w:jc w:val="both"/>
        <w:rPr>
          <w:kern w:val="1"/>
          <w:lang w:eastAsia="ar-SA"/>
        </w:rPr>
      </w:pPr>
    </w:p>
    <w:p w14:paraId="7BE4C4E9" w14:textId="77777777" w:rsidR="00FA6B2A" w:rsidRPr="00FA6B2A" w:rsidRDefault="00FA6B2A" w:rsidP="00FA6B2A">
      <w:pPr>
        <w:widowControl w:val="0"/>
        <w:suppressAutoHyphens w:val="0"/>
        <w:jc w:val="both"/>
        <w:rPr>
          <w:kern w:val="1"/>
          <w:lang w:eastAsia="ar-SA"/>
        </w:rPr>
      </w:pPr>
      <w:r w:rsidRPr="00FA6B2A">
        <w:rPr>
          <w:kern w:val="1"/>
          <w:lang w:eastAsia="ar-SA"/>
        </w:rPr>
        <w:t>A fenti munkák költségei kizárólag a bérlőtársakat terhelik.</w:t>
      </w:r>
    </w:p>
    <w:p w14:paraId="12630812" w14:textId="77777777" w:rsidR="00FA6B2A" w:rsidRPr="00FA6B2A" w:rsidRDefault="00FA6B2A" w:rsidP="00FA6B2A">
      <w:pPr>
        <w:widowControl w:val="0"/>
        <w:suppressAutoHyphens w:val="0"/>
        <w:jc w:val="both"/>
        <w:rPr>
          <w:kern w:val="1"/>
          <w:lang w:eastAsia="ar-SA"/>
        </w:rPr>
      </w:pPr>
    </w:p>
    <w:p w14:paraId="7C3963E4" w14:textId="0781A667" w:rsidR="00FA6B2A" w:rsidRPr="00FA6B2A" w:rsidRDefault="00FA6B2A" w:rsidP="00FA6B2A">
      <w:pPr>
        <w:widowControl w:val="0"/>
        <w:jc w:val="both"/>
        <w:rPr>
          <w:kern w:val="1"/>
          <w:lang w:eastAsia="ar-SA"/>
        </w:rPr>
      </w:pPr>
      <w:r w:rsidRPr="00FA6B2A">
        <w:rPr>
          <w:kern w:val="1"/>
          <w:lang w:eastAsia="ar-SA"/>
        </w:rPr>
        <w:t xml:space="preserve">A munkavégzés a hatályos jogszabályok alapján szükséges építési- és szakhatósági engedélyek alapján és birtokában történhet </w:t>
      </w:r>
      <w:r w:rsidRPr="00FA6B2A">
        <w:rPr>
          <w:lang w:eastAsia="en-US"/>
        </w:rPr>
        <w:t>–</w:t>
      </w:r>
      <w:r w:rsidRPr="00FA6B2A">
        <w:rPr>
          <w:kern w:val="1"/>
          <w:lang w:eastAsia="ar-SA"/>
        </w:rPr>
        <w:t xml:space="preserve"> a bérlőtársak kizárólagos költségére és mindenirányú felelősségére, – az épület rendeltetésszerű használatának biztosítása mellett. A portált érintő munkálatok megkezdése előtt a településképi bejelentési eljárásról szóló Budapest Főváros II. Kerületi Önkormányzat Képviselő-testületének 9/2013.(III.29.) önkormányzati rendeletében foglaltak szerint a településképi bejelentési eljárást a bérlőtársaknak le kell folytatniuk és csak </w:t>
      </w:r>
      <w:r w:rsidR="005171E5">
        <w:rPr>
          <w:kern w:val="1"/>
          <w:lang w:eastAsia="ar-SA"/>
        </w:rPr>
        <w:t>annak megfelelően járhatnak el.</w:t>
      </w:r>
    </w:p>
    <w:p w14:paraId="40BA1B5D" w14:textId="77777777" w:rsidR="00FA6B2A" w:rsidRPr="00FA6B2A" w:rsidRDefault="00FA6B2A" w:rsidP="00FA6B2A">
      <w:pPr>
        <w:widowControl w:val="0"/>
        <w:suppressAutoHyphens w:val="0"/>
        <w:jc w:val="both"/>
        <w:rPr>
          <w:kern w:val="1"/>
          <w:lang w:eastAsia="ar-SA"/>
        </w:rPr>
      </w:pPr>
    </w:p>
    <w:p w14:paraId="3EB88A3D" w14:textId="77777777" w:rsidR="00FA6B2A" w:rsidRPr="00FA6B2A" w:rsidRDefault="00FA6B2A" w:rsidP="00FA6B2A">
      <w:pPr>
        <w:widowControl w:val="0"/>
        <w:suppressAutoHyphens w:val="0"/>
        <w:jc w:val="both"/>
        <w:rPr>
          <w:lang w:eastAsia="en-US"/>
        </w:rPr>
      </w:pPr>
      <w:r w:rsidRPr="00FA6B2A">
        <w:rPr>
          <w:kern w:val="1"/>
          <w:lang w:eastAsia="ar-SA"/>
        </w:rPr>
        <w:t xml:space="preserve">A bérlőtársak kötelesek a közműszolgáltatóval mellékvízmérős szolgáltatási szerződést kötni, azzal, hogy a mellékvízóra létesítésének és hitelesítésének költségei a bérlőtársakat terheli. </w:t>
      </w:r>
    </w:p>
    <w:p w14:paraId="489C1CA1" w14:textId="77777777" w:rsidR="00FA6B2A" w:rsidRPr="00FA6B2A" w:rsidRDefault="00FA6B2A" w:rsidP="00FA6B2A">
      <w:pPr>
        <w:widowControl w:val="0"/>
        <w:jc w:val="both"/>
        <w:rPr>
          <w:kern w:val="1"/>
          <w:lang w:eastAsia="ar-SA"/>
        </w:rPr>
      </w:pPr>
    </w:p>
    <w:p w14:paraId="2803177E" w14:textId="77777777" w:rsidR="00FA6B2A" w:rsidRPr="00FA6B2A" w:rsidRDefault="00FA6B2A" w:rsidP="00FA6B2A">
      <w:pPr>
        <w:widowControl w:val="0"/>
        <w:jc w:val="both"/>
        <w:rPr>
          <w:kern w:val="1"/>
          <w:lang w:eastAsia="ar-SA"/>
        </w:rPr>
      </w:pPr>
      <w:r w:rsidRPr="00FA6B2A">
        <w:rPr>
          <w:kern w:val="1"/>
          <w:lang w:eastAsia="ar-SA"/>
        </w:rPr>
        <w:t>Az átalakítással/felújítással összefüggésben alkalmazott műszaki megoldások, technológiák során a bérlőtársak kötelesek figyelemmel lenni a felújított terek épületfizikai minőségének biztosítására, azaz törekedni a megfelelő belső komfortállapotok, a szerkezetek állagvédelme és az ideális energetikai viszonyok összhangjának megtartására. A bérlőtársak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bérlőtársak szavatossági kötelemmel tartoznak.</w:t>
      </w:r>
    </w:p>
    <w:p w14:paraId="19A90FCC" w14:textId="77777777" w:rsidR="00FA6B2A" w:rsidRPr="00FA6B2A" w:rsidRDefault="00FA6B2A" w:rsidP="00FA6B2A">
      <w:pPr>
        <w:widowControl w:val="0"/>
        <w:suppressAutoHyphens w:val="0"/>
        <w:jc w:val="both"/>
        <w:rPr>
          <w:lang w:eastAsia="en-US"/>
        </w:rPr>
      </w:pPr>
    </w:p>
    <w:p w14:paraId="05CFC27B" w14:textId="77777777" w:rsidR="00FA6B2A" w:rsidRPr="00FA6B2A" w:rsidRDefault="00FA6B2A" w:rsidP="00FA6B2A">
      <w:pPr>
        <w:widowControl w:val="0"/>
        <w:suppressAutoHyphens w:val="0"/>
        <w:jc w:val="both"/>
        <w:rPr>
          <w:kern w:val="1"/>
          <w:lang w:eastAsia="ar-SA"/>
        </w:rPr>
      </w:pPr>
      <w:r w:rsidRPr="00FA6B2A">
        <w:rPr>
          <w:kern w:val="1"/>
          <w:lang w:eastAsia="ar-SA"/>
        </w:rPr>
        <w:t>A jelen tulajdonosi hozzájárulás alapján a bérbeadónak és a bérlőtársaknak megállapodást kell kötniük, melyben rögzítésre kerül, hogy a helyiségben elvégzett, a fent felsorolt felújítási/átalakítási munkálatok költségei kizárólag a bérlőtársakat terhelik, milyen munkák kerülnek elvégzésre, mikor történik a munka megkezdése és befejezése, ezeket kötelesek a bérlőtársak a bérbeadó részére írásban bejelenteni és igazolni,</w:t>
      </w:r>
      <w:r w:rsidRPr="00FA6B2A">
        <w:rPr>
          <w:lang w:eastAsia="en-US"/>
        </w:rPr>
        <w:t xml:space="preserve"> valamint a bérleti jogviszony bármilyen jogcímen történő megszűnésekor a bérlőtársak a felújítás során elvégzett munkák tekintetében nem jogosultak az eredeti állapot helyreállítására, az általuk beszerelt berendezéseket, tartozékokat nem szerelhetik le, kizárólag csak az állag sérelme nélkül leszerelhető berendezési és felszerelési tárgyakat vihetik el. </w:t>
      </w:r>
      <w:r w:rsidRPr="00FA6B2A">
        <w:rPr>
          <w:kern w:val="1"/>
          <w:lang w:eastAsia="ar-SA"/>
        </w:rPr>
        <w:t>A megállapodásban rögzíteni kell, hogy a bérlőtársakat terheli az általuk beépített berendezési és felszerelési tárgyak, továbbá tartozékok karbantartása, cseréje, javítása, továbbá kötelesek azokat folyamatosan a rendeltetésszerű használatra alkalmas állapotban tartani. A bérlőtársak a megállapodás teljesítésére egyetemlegesen kötelezettek.</w:t>
      </w:r>
    </w:p>
    <w:p w14:paraId="0E649319" w14:textId="77777777" w:rsidR="00FA6B2A" w:rsidRPr="00FA6B2A" w:rsidRDefault="00FA6B2A" w:rsidP="00FA6B2A">
      <w:pPr>
        <w:widowControl w:val="0"/>
        <w:suppressAutoHyphens w:val="0"/>
        <w:jc w:val="both"/>
        <w:rPr>
          <w:kern w:val="1"/>
          <w:lang w:eastAsia="ar-SA"/>
        </w:rPr>
      </w:pPr>
    </w:p>
    <w:p w14:paraId="436BD237" w14:textId="77777777" w:rsidR="00FA6B2A" w:rsidRPr="00FA6B2A" w:rsidRDefault="00FA6B2A" w:rsidP="00FA6B2A">
      <w:pPr>
        <w:widowControl w:val="0"/>
        <w:suppressAutoHyphens w:val="0"/>
        <w:jc w:val="both"/>
        <w:rPr>
          <w:kern w:val="1"/>
          <w:lang w:eastAsia="ar-SA"/>
        </w:rPr>
      </w:pPr>
      <w:r w:rsidRPr="00FA6B2A">
        <w:rPr>
          <w:kern w:val="1"/>
          <w:lang w:eastAsia="ar-SA"/>
        </w:rPr>
        <w:t>A költségek megtérítésére a bérlőtársak semmilyen jogcímen nem tarthatnak igényt sem a II. Kerületi Városfejlesztő Zrt-vel, sem</w:t>
      </w:r>
      <w:r w:rsidRPr="00FA6B2A">
        <w:rPr>
          <w:bCs/>
          <w:kern w:val="1"/>
          <w:lang w:eastAsia="ar-SA"/>
        </w:rPr>
        <w:t xml:space="preserve"> </w:t>
      </w:r>
      <w:r w:rsidRPr="00FA6B2A">
        <w:rPr>
          <w:kern w:val="1"/>
          <w:lang w:eastAsia="ar-SA"/>
        </w:rPr>
        <w:t>a tulajdonos Budapest Főváros II. kerületi Önkormányzattal szemben sem a bérleti jogviszony fennállása alatt, sem annak bármilyen okból való megszűnésekor.</w:t>
      </w:r>
    </w:p>
    <w:p w14:paraId="1A6C614C" w14:textId="77777777" w:rsidR="00FA6B2A" w:rsidRPr="00FA6B2A" w:rsidRDefault="00FA6B2A" w:rsidP="00FA6B2A">
      <w:pPr>
        <w:widowControl w:val="0"/>
        <w:suppressAutoHyphens w:val="0"/>
        <w:jc w:val="both"/>
        <w:rPr>
          <w:kern w:val="1"/>
          <w:lang w:eastAsia="ar-SA"/>
        </w:rPr>
      </w:pPr>
    </w:p>
    <w:p w14:paraId="4ADD67DE" w14:textId="77777777" w:rsidR="00FA6B2A" w:rsidRPr="00FA6B2A" w:rsidRDefault="00FA6B2A" w:rsidP="00FA6B2A">
      <w:pPr>
        <w:widowControl w:val="0"/>
        <w:suppressAutoHyphens w:val="0"/>
        <w:jc w:val="both"/>
        <w:rPr>
          <w:kern w:val="1"/>
          <w:lang w:eastAsia="ar-SA"/>
        </w:rPr>
      </w:pPr>
      <w:r w:rsidRPr="00FA6B2A">
        <w:rPr>
          <w:kern w:val="1"/>
          <w:lang w:eastAsia="ar-SA"/>
        </w:rPr>
        <w:t xml:space="preserve">A bérlőtársak a munkavégzés tényleges időtartamára, </w:t>
      </w:r>
      <w:r w:rsidRPr="00FA6B2A">
        <w:rPr>
          <w:b/>
          <w:kern w:val="1"/>
          <w:lang w:eastAsia="ar-SA"/>
        </w:rPr>
        <w:t>de legfeljebb</w:t>
      </w:r>
      <w:r w:rsidRPr="00FA6B2A">
        <w:rPr>
          <w:kern w:val="1"/>
          <w:lang w:eastAsia="ar-SA"/>
        </w:rPr>
        <w:t xml:space="preserve"> </w:t>
      </w:r>
      <w:r w:rsidRPr="00FA6B2A">
        <w:rPr>
          <w:b/>
          <w:kern w:val="1"/>
          <w:lang w:eastAsia="ar-SA"/>
        </w:rPr>
        <w:t>2 hónapra</w:t>
      </w:r>
      <w:r w:rsidRPr="00FA6B2A">
        <w:rPr>
          <w:kern w:val="1"/>
          <w:lang w:eastAsia="ar-SA"/>
        </w:rPr>
        <w:t xml:space="preserve"> a bérleti díjfizetés alól </w:t>
      </w:r>
      <w:r w:rsidRPr="00FA6B2A">
        <w:rPr>
          <w:b/>
          <w:kern w:val="1"/>
          <w:lang w:eastAsia="ar-SA"/>
        </w:rPr>
        <w:t>mentesülnek. A bérleti díjfizetés alóli mentesség a közös költség és egyéb szolgáltatási költségek megfizetésének kötelezettsége alól a bérlőtársakat nem mentesíti</w:t>
      </w:r>
      <w:r w:rsidRPr="00FA6B2A">
        <w:rPr>
          <w:kern w:val="1"/>
          <w:lang w:eastAsia="ar-SA"/>
        </w:rPr>
        <w:t xml:space="preserve">. </w:t>
      </w:r>
    </w:p>
    <w:p w14:paraId="2AE67F86" w14:textId="77777777" w:rsidR="00FA6B2A" w:rsidRPr="00FA6B2A" w:rsidRDefault="00FA6B2A" w:rsidP="00FA6B2A">
      <w:pPr>
        <w:widowControl w:val="0"/>
        <w:suppressAutoHyphens w:val="0"/>
        <w:jc w:val="both"/>
        <w:rPr>
          <w:kern w:val="1"/>
          <w:lang w:eastAsia="ar-SA"/>
        </w:rPr>
      </w:pPr>
    </w:p>
    <w:p w14:paraId="67B70348" w14:textId="77777777" w:rsidR="00FA6B2A" w:rsidRPr="00FA6B2A" w:rsidRDefault="00FA6B2A" w:rsidP="00FA6B2A">
      <w:pPr>
        <w:suppressAutoHyphens w:val="0"/>
        <w:jc w:val="both"/>
        <w:rPr>
          <w:kern w:val="1"/>
          <w:lang w:eastAsia="ar-SA"/>
        </w:rPr>
      </w:pPr>
      <w:r w:rsidRPr="00FA6B2A">
        <w:rPr>
          <w:kern w:val="1"/>
          <w:lang w:eastAsia="ar-SA"/>
        </w:rPr>
        <w:t xml:space="preserve">A bérlőtársakat a díjmentesség csak a munkakezdésre és befejezésre vonatkozó bejelentési kötelezettség betartása esetén illeti meg, ennek elmulasztása esetén a díjfizetés alóli mentesség minden külön további nyilatkozat nélkül megszűnik. </w:t>
      </w:r>
    </w:p>
    <w:p w14:paraId="7305C58F" w14:textId="77777777" w:rsidR="00FA6B2A" w:rsidRPr="00FA6B2A" w:rsidRDefault="00FA6B2A" w:rsidP="00FA6B2A">
      <w:pPr>
        <w:widowControl w:val="0"/>
        <w:suppressAutoHyphens w:val="0"/>
        <w:jc w:val="both"/>
        <w:rPr>
          <w:kern w:val="1"/>
          <w:lang w:eastAsia="ar-SA"/>
        </w:rPr>
      </w:pPr>
    </w:p>
    <w:p w14:paraId="3F78E813" w14:textId="77777777" w:rsidR="00FA6B2A" w:rsidRPr="00FA6B2A" w:rsidRDefault="00FA6B2A" w:rsidP="00FA6B2A">
      <w:pPr>
        <w:widowControl w:val="0"/>
        <w:suppressAutoHyphens w:val="0"/>
        <w:jc w:val="both"/>
        <w:rPr>
          <w:kern w:val="1"/>
          <w:lang w:eastAsia="ar-SA"/>
        </w:rPr>
      </w:pPr>
      <w:r w:rsidRPr="00FA6B2A">
        <w:rPr>
          <w:kern w:val="1"/>
          <w:lang w:eastAsia="ar-SA"/>
        </w:rPr>
        <w:t>Ha jelen hozzájárulás kézhezvételétől számított 15 napon belül a bérlőtársak a bérbeadóval nem kötik meg az engedélyezett munkák tárgyában a megállapodást, akkor a jelen hozzájárulás hatályát veszti és a bérlőtársak nem jogosultak a munkák elvégzésére.</w:t>
      </w:r>
    </w:p>
    <w:p w14:paraId="1C6BF4C0" w14:textId="77777777" w:rsidR="00FA6B2A" w:rsidRPr="00FA6B2A" w:rsidRDefault="00FA6B2A" w:rsidP="00FA6B2A">
      <w:pPr>
        <w:widowControl w:val="0"/>
        <w:suppressAutoHyphens w:val="0"/>
        <w:jc w:val="both"/>
        <w:rPr>
          <w:kern w:val="1"/>
          <w:lang w:eastAsia="ar-SA"/>
        </w:rPr>
      </w:pPr>
    </w:p>
    <w:p w14:paraId="7499270A" w14:textId="77777777" w:rsidR="00FA6B2A" w:rsidRPr="00FA6B2A" w:rsidRDefault="00FA6B2A" w:rsidP="00FA6B2A">
      <w:pPr>
        <w:widowControl w:val="0"/>
        <w:suppressAutoHyphens w:val="0"/>
        <w:jc w:val="both"/>
        <w:rPr>
          <w:kern w:val="1"/>
          <w:lang w:eastAsia="ar-SA"/>
        </w:rPr>
      </w:pPr>
      <w:r w:rsidRPr="00FA6B2A">
        <w:rPr>
          <w:bCs/>
          <w:kern w:val="1"/>
          <w:lang w:eastAsia="ar-SA"/>
        </w:rPr>
        <w:t>A jelen hozzájárulás nem mentesíti a bérlőtársakat az alól, hogy a társasház tulajdonostársainak a társasházakról szóló 2003. évi CXXXIII. törvény 21. § (1) bekezdése szerinti hozzájárulását beszerezzék, így különösen be kell szerezni az érintett tulajdonostársak hozzájárulását a reklámtáblák közös tulajdonú épületrészen történő felszereléséhez,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bérlőtársakat.</w:t>
      </w:r>
    </w:p>
    <w:p w14:paraId="327B9ACD" w14:textId="77777777" w:rsidR="00FA6B2A" w:rsidRPr="00FA6B2A" w:rsidRDefault="00FA6B2A" w:rsidP="00FA6B2A">
      <w:pPr>
        <w:widowControl w:val="0"/>
        <w:suppressAutoHyphens w:val="0"/>
        <w:jc w:val="both"/>
        <w:rPr>
          <w:kern w:val="1"/>
          <w:lang w:eastAsia="ar-SA"/>
        </w:rPr>
      </w:pPr>
    </w:p>
    <w:p w14:paraId="4AEE812A" w14:textId="77777777" w:rsidR="00FA6B2A" w:rsidRPr="00FA6B2A" w:rsidRDefault="00FA6B2A" w:rsidP="00FA6B2A">
      <w:pPr>
        <w:widowControl w:val="0"/>
        <w:suppressAutoHyphens w:val="0"/>
        <w:jc w:val="both"/>
        <w:rPr>
          <w:kern w:val="1"/>
          <w:lang w:eastAsia="ar-SA"/>
        </w:rPr>
      </w:pPr>
      <w:r w:rsidRPr="00FA6B2A">
        <w:rPr>
          <w:kern w:val="1"/>
          <w:lang w:eastAsia="ar-SA"/>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14:paraId="14C4532D" w14:textId="77777777" w:rsidR="008901FB" w:rsidRDefault="008901FB" w:rsidP="009B468C">
      <w:pPr>
        <w:tabs>
          <w:tab w:val="left" w:pos="0"/>
          <w:tab w:val="left" w:pos="4962"/>
        </w:tabs>
        <w:ind w:right="-53"/>
        <w:jc w:val="both"/>
        <w:rPr>
          <w:bCs/>
        </w:rPr>
      </w:pPr>
    </w:p>
    <w:p w14:paraId="648A53FF" w14:textId="77777777" w:rsidR="00036E9C" w:rsidRPr="00036E9C" w:rsidRDefault="00036E9C" w:rsidP="009B468C">
      <w:pPr>
        <w:keepLines/>
        <w:ind w:right="-53"/>
        <w:jc w:val="both"/>
        <w:rPr>
          <w:kern w:val="1"/>
          <w:lang w:eastAsia="ar-SA"/>
        </w:rPr>
      </w:pPr>
      <w:r w:rsidRPr="00036E9C">
        <w:rPr>
          <w:b/>
          <w:kern w:val="1"/>
          <w:lang w:eastAsia="ar-SA"/>
        </w:rPr>
        <w:t>Felelős:</w:t>
      </w:r>
      <w:r w:rsidRPr="00036E9C">
        <w:rPr>
          <w:b/>
          <w:kern w:val="1"/>
          <w:lang w:eastAsia="ar-SA"/>
        </w:rPr>
        <w:tab/>
      </w:r>
      <w:r w:rsidRPr="00036E9C">
        <w:rPr>
          <w:kern w:val="1"/>
          <w:lang w:eastAsia="ar-SA"/>
        </w:rPr>
        <w:t>Polgármester</w:t>
      </w:r>
    </w:p>
    <w:p w14:paraId="29C548C9" w14:textId="3CCAEE99" w:rsidR="00036E9C" w:rsidRPr="00036E9C" w:rsidRDefault="00036E9C" w:rsidP="009B468C">
      <w:pPr>
        <w:keepLines/>
        <w:ind w:right="-53"/>
        <w:jc w:val="both"/>
        <w:rPr>
          <w:kern w:val="1"/>
          <w:lang w:eastAsia="ar-SA"/>
        </w:rPr>
      </w:pPr>
      <w:r w:rsidRPr="00036E9C">
        <w:rPr>
          <w:b/>
          <w:kern w:val="1"/>
          <w:lang w:eastAsia="ar-SA"/>
        </w:rPr>
        <w:t>Határidő:</w:t>
      </w:r>
      <w:r w:rsidRPr="00036E9C">
        <w:rPr>
          <w:b/>
          <w:kern w:val="1"/>
          <w:lang w:eastAsia="ar-SA"/>
        </w:rPr>
        <w:tab/>
      </w:r>
      <w:r w:rsidR="00832E37">
        <w:rPr>
          <w:kern w:val="1"/>
          <w:lang w:eastAsia="ar-SA"/>
        </w:rPr>
        <w:t>30 nap</w:t>
      </w:r>
    </w:p>
    <w:p w14:paraId="64DD3AAC" w14:textId="77777777" w:rsidR="000C6F59" w:rsidRPr="00610451" w:rsidRDefault="000C6F59" w:rsidP="009B468C">
      <w:pPr>
        <w:tabs>
          <w:tab w:val="left" w:pos="0"/>
          <w:tab w:val="left" w:pos="4962"/>
        </w:tabs>
        <w:ind w:right="-53"/>
        <w:jc w:val="both"/>
        <w:rPr>
          <w:bCs/>
        </w:rPr>
      </w:pPr>
    </w:p>
    <w:p w14:paraId="1620C7D5" w14:textId="0698F9A5" w:rsidR="001E4A93" w:rsidRDefault="0043502F" w:rsidP="009B468C">
      <w:pPr>
        <w:tabs>
          <w:tab w:val="left" w:pos="0"/>
          <w:tab w:val="left" w:pos="4962"/>
        </w:tabs>
        <w:ind w:right="-53"/>
        <w:jc w:val="both"/>
      </w:pPr>
      <w:r>
        <w:t>(4 bizottsági tag van jelen, 4 igen, 0 nem, 0 tartózkodás)</w:t>
      </w:r>
    </w:p>
    <w:p w14:paraId="6D0A71C5" w14:textId="166AED23" w:rsidR="009648A2" w:rsidRDefault="009648A2" w:rsidP="009B468C">
      <w:pPr>
        <w:tabs>
          <w:tab w:val="left" w:pos="0"/>
          <w:tab w:val="left" w:pos="4962"/>
        </w:tabs>
        <w:ind w:right="-53"/>
        <w:jc w:val="both"/>
      </w:pPr>
    </w:p>
    <w:p w14:paraId="1F18256B" w14:textId="6DF23226" w:rsidR="00FA6B2A" w:rsidRDefault="00FA6B2A" w:rsidP="009B468C">
      <w:pPr>
        <w:tabs>
          <w:tab w:val="left" w:pos="0"/>
          <w:tab w:val="left" w:pos="4962"/>
        </w:tabs>
        <w:ind w:right="-53"/>
        <w:jc w:val="both"/>
      </w:pPr>
      <w:r>
        <w:t>Dr. Sáska Vera meghívott az ülés hivatalos helyiségéből távozott.</w:t>
      </w:r>
    </w:p>
    <w:p w14:paraId="58E6656F" w14:textId="77777777" w:rsidR="00FA6B2A" w:rsidRDefault="00FA6B2A" w:rsidP="009B468C">
      <w:pPr>
        <w:tabs>
          <w:tab w:val="left" w:pos="0"/>
          <w:tab w:val="left" w:pos="4962"/>
        </w:tabs>
        <w:ind w:right="-53"/>
        <w:jc w:val="both"/>
      </w:pPr>
    </w:p>
    <w:p w14:paraId="5100685E" w14:textId="77777777" w:rsidR="00032666" w:rsidRDefault="00032666" w:rsidP="00032666">
      <w:pPr>
        <w:tabs>
          <w:tab w:val="left" w:pos="4962"/>
        </w:tabs>
        <w:ind w:right="91"/>
        <w:jc w:val="both"/>
        <w:rPr>
          <w:b/>
          <w:bCs/>
          <w:u w:val="single"/>
        </w:rPr>
      </w:pPr>
      <w:r>
        <w:rPr>
          <w:b/>
          <w:bCs/>
          <w:u w:val="single"/>
        </w:rPr>
        <w:t>Napirend 4. pont</w:t>
      </w:r>
    </w:p>
    <w:p w14:paraId="693ADBCF" w14:textId="627D51BB" w:rsidR="00050747" w:rsidRDefault="00B61CDB" w:rsidP="00050747">
      <w:pPr>
        <w:tabs>
          <w:tab w:val="left" w:pos="0"/>
          <w:tab w:val="left" w:pos="4962"/>
        </w:tabs>
        <w:jc w:val="both"/>
        <w:rPr>
          <w:u w:val="single"/>
        </w:rPr>
      </w:pPr>
      <w:r>
        <w:rPr>
          <w:lang w:eastAsia="en-US"/>
        </w:rPr>
        <w:t>Kérelem a 13291/0/A/2 helyrajzi számú, földszinti üzlethelyiség albérletbe adása tárgyában</w:t>
      </w:r>
    </w:p>
    <w:p w14:paraId="120F905C" w14:textId="77777777" w:rsidR="00050747" w:rsidRDefault="00050747" w:rsidP="00050747">
      <w:pPr>
        <w:tabs>
          <w:tab w:val="left" w:pos="0"/>
          <w:tab w:val="left" w:pos="4962"/>
        </w:tabs>
        <w:ind w:right="91"/>
        <w:jc w:val="both"/>
      </w:pPr>
      <w:r>
        <w:rPr>
          <w:u w:val="single"/>
        </w:rPr>
        <w:t>Előterjesztő:</w:t>
      </w:r>
      <w:r>
        <w:t xml:space="preserve"> dr. Láng Orsolya, a Vagyonhasznosítási és Ingatlan-nyilvántartási Iroda vezetője</w:t>
      </w:r>
    </w:p>
    <w:p w14:paraId="7D9EC6A5" w14:textId="77777777" w:rsidR="00050747" w:rsidRDefault="00050747" w:rsidP="00050747">
      <w:pPr>
        <w:tabs>
          <w:tab w:val="left" w:pos="4962"/>
        </w:tabs>
        <w:ind w:right="-53"/>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14:paraId="4F37AEBD" w14:textId="77777777" w:rsidR="00050747" w:rsidRDefault="00050747" w:rsidP="00050747">
      <w:pPr>
        <w:tabs>
          <w:tab w:val="left" w:pos="4962"/>
        </w:tabs>
        <w:ind w:right="-53"/>
        <w:jc w:val="both"/>
        <w:rPr>
          <w:b/>
        </w:rPr>
      </w:pPr>
    </w:p>
    <w:p w14:paraId="263759CF" w14:textId="77777777" w:rsidR="00050747" w:rsidRDefault="00050747" w:rsidP="00050747">
      <w:pPr>
        <w:tabs>
          <w:tab w:val="left" w:pos="0"/>
          <w:tab w:val="left" w:pos="4962"/>
        </w:tabs>
        <w:ind w:right="91"/>
        <w:jc w:val="both"/>
      </w:pPr>
      <w:r>
        <w:t>Elnök megállapítja, hogy a Bizottság a szavazás eredményeként az alábbi döntést hozta:</w:t>
      </w:r>
    </w:p>
    <w:p w14:paraId="347D292D" w14:textId="77777777" w:rsidR="00050747" w:rsidRDefault="00050747" w:rsidP="00050747">
      <w:pPr>
        <w:tabs>
          <w:tab w:val="left" w:pos="0"/>
          <w:tab w:val="left" w:pos="4962"/>
        </w:tabs>
        <w:ind w:right="91"/>
        <w:jc w:val="both"/>
      </w:pPr>
    </w:p>
    <w:p w14:paraId="40A1680F" w14:textId="77777777" w:rsidR="00050747" w:rsidRDefault="00050747" w:rsidP="00050747">
      <w:pPr>
        <w:keepNext/>
        <w:tabs>
          <w:tab w:val="left" w:pos="0"/>
          <w:tab w:val="left" w:pos="4962"/>
        </w:tabs>
        <w:ind w:right="91"/>
        <w:jc w:val="center"/>
        <w:rPr>
          <w:b/>
          <w:bCs/>
          <w:u w:val="single"/>
        </w:rPr>
      </w:pPr>
      <w:r>
        <w:rPr>
          <w:b/>
          <w:bCs/>
          <w:u w:val="single"/>
        </w:rPr>
        <w:t>Budapest Főváros II. Kerületi Önkormányzat Gazdasági és</w:t>
      </w:r>
    </w:p>
    <w:p w14:paraId="0B21D095" w14:textId="73CC15FD" w:rsidR="00050747" w:rsidRDefault="00050747" w:rsidP="00050747">
      <w:pPr>
        <w:tabs>
          <w:tab w:val="left" w:pos="0"/>
          <w:tab w:val="left" w:pos="4962"/>
        </w:tabs>
        <w:ind w:right="-53"/>
        <w:jc w:val="center"/>
        <w:rPr>
          <w:b/>
          <w:bCs/>
          <w:u w:val="single"/>
        </w:rPr>
      </w:pPr>
      <w:r>
        <w:rPr>
          <w:b/>
          <w:bCs/>
          <w:u w:val="single"/>
        </w:rPr>
        <w:t xml:space="preserve">Tulajdonosi Bizottságának </w:t>
      </w:r>
      <w:r w:rsidR="00FA6B2A">
        <w:rPr>
          <w:b/>
          <w:bCs/>
          <w:u w:val="single"/>
        </w:rPr>
        <w:t>406</w:t>
      </w:r>
      <w:r>
        <w:rPr>
          <w:b/>
          <w:bCs/>
          <w:u w:val="single"/>
        </w:rPr>
        <w:t>/2016.(</w:t>
      </w:r>
      <w:r w:rsidR="001C1622">
        <w:rPr>
          <w:b/>
          <w:bCs/>
          <w:u w:val="single"/>
        </w:rPr>
        <w:t>XII.20.</w:t>
      </w:r>
      <w:r>
        <w:rPr>
          <w:b/>
          <w:bCs/>
          <w:u w:val="single"/>
        </w:rPr>
        <w:t>) határozata</w:t>
      </w:r>
    </w:p>
    <w:p w14:paraId="2B4BA265" w14:textId="77777777" w:rsidR="00050747" w:rsidRDefault="00050747" w:rsidP="00050747">
      <w:pPr>
        <w:tabs>
          <w:tab w:val="left" w:pos="0"/>
          <w:tab w:val="left" w:pos="4962"/>
        </w:tabs>
        <w:ind w:right="-53"/>
        <w:jc w:val="both"/>
        <w:rPr>
          <w:bCs/>
        </w:rPr>
      </w:pPr>
    </w:p>
    <w:p w14:paraId="6C35A77C" w14:textId="6A45DC5B" w:rsidR="00FA6B2A" w:rsidRPr="005171E5" w:rsidRDefault="00FA6B2A" w:rsidP="00FA6B2A">
      <w:pPr>
        <w:tabs>
          <w:tab w:val="left" w:pos="0"/>
          <w:tab w:val="left" w:pos="4962"/>
        </w:tabs>
        <w:ind w:right="-53"/>
        <w:jc w:val="both"/>
        <w:rPr>
          <w:bCs/>
        </w:rPr>
      </w:pPr>
      <w:proofErr w:type="gramStart"/>
      <w:r w:rsidRPr="00FA6B2A">
        <w:rPr>
          <w:bCs/>
        </w:rPr>
        <w:t xml:space="preserve">A Gazdasági és Tulajdonosi Bizottság úgy dönt, hogy </w:t>
      </w:r>
      <w:r w:rsidRPr="005171E5">
        <w:rPr>
          <w:bCs/>
          <w:u w:val="single"/>
        </w:rPr>
        <w:t>nem járul hozzá</w:t>
      </w:r>
      <w:r w:rsidRPr="005171E5">
        <w:rPr>
          <w:bCs/>
        </w:rPr>
        <w:t xml:space="preserve"> ahhoz, hogy a Budapest Főváros II. Kerületi Önkormányzat tulajdonát képező Budapest, II. kerület 13291/0/A/2 hrsz. alatt nyilvántartásba vett, földszinten található, 65 m</w:t>
      </w:r>
      <w:r w:rsidRPr="005171E5">
        <w:rPr>
          <w:bCs/>
          <w:vertAlign w:val="superscript"/>
        </w:rPr>
        <w:t>2</w:t>
      </w:r>
      <w:r w:rsidRPr="005171E5">
        <w:rPr>
          <w:bCs/>
        </w:rPr>
        <w:t xml:space="preserve"> alapterületű, üzlethelyiség megnevezésű, nem lakás céljára szolgáló ingatlan bérlője az </w:t>
      </w:r>
      <w:r w:rsidR="00E45666">
        <w:rPr>
          <w:bCs/>
          <w:iCs/>
        </w:rPr>
        <w:t>………………………….</w:t>
      </w:r>
      <w:r w:rsidRPr="005171E5">
        <w:rPr>
          <w:bCs/>
        </w:rPr>
        <w:t xml:space="preserve"> Korlátolt Felelősségű Társaság a helyiséget a </w:t>
      </w:r>
      <w:r w:rsidR="00E45666">
        <w:rPr>
          <w:bCs/>
          <w:iCs/>
        </w:rPr>
        <w:t>………………………….</w:t>
      </w:r>
      <w:r w:rsidRPr="005171E5">
        <w:rPr>
          <w:bCs/>
        </w:rPr>
        <w:t xml:space="preserve"> Korlátolt Felelősségű Társaság részére albérletbe adja.</w:t>
      </w:r>
      <w:proofErr w:type="gramEnd"/>
    </w:p>
    <w:p w14:paraId="616731B6" w14:textId="77777777" w:rsidR="00FA6B2A" w:rsidRPr="00FA6B2A" w:rsidRDefault="00FA6B2A" w:rsidP="00FA6B2A">
      <w:pPr>
        <w:tabs>
          <w:tab w:val="left" w:pos="0"/>
          <w:tab w:val="left" w:pos="4962"/>
        </w:tabs>
        <w:ind w:right="-53"/>
        <w:jc w:val="both"/>
        <w:rPr>
          <w:bCs/>
        </w:rPr>
      </w:pPr>
    </w:p>
    <w:p w14:paraId="4EEB0216" w14:textId="77777777" w:rsidR="00FA6B2A" w:rsidRPr="00FA6B2A" w:rsidRDefault="00FA6B2A" w:rsidP="00FA6B2A">
      <w:pPr>
        <w:tabs>
          <w:tab w:val="left" w:pos="0"/>
          <w:tab w:val="left" w:pos="4962"/>
        </w:tabs>
        <w:ind w:right="-53"/>
        <w:jc w:val="both"/>
        <w:rPr>
          <w:bCs/>
        </w:rPr>
      </w:pPr>
      <w:r w:rsidRPr="00FA6B2A">
        <w:rPr>
          <w:bCs/>
        </w:rPr>
        <w:t>A Bizottság a Polgármester és a Jegyző útján felkéri dr. Láng Orsolyát, a Vagyonhasznosítási és Ingatlan-nyilvántartási Iroda vezetőjét, hogy tegye meg a szükséges intézkedéseket.</w:t>
      </w:r>
    </w:p>
    <w:p w14:paraId="66639660" w14:textId="77777777" w:rsidR="00050747" w:rsidRDefault="00050747" w:rsidP="00050747">
      <w:pPr>
        <w:tabs>
          <w:tab w:val="left" w:pos="0"/>
          <w:tab w:val="left" w:pos="4962"/>
        </w:tabs>
        <w:ind w:right="-53"/>
        <w:jc w:val="both"/>
        <w:rPr>
          <w:bCs/>
        </w:rPr>
      </w:pPr>
    </w:p>
    <w:p w14:paraId="158CC608" w14:textId="77777777" w:rsidR="00050747" w:rsidRPr="00036E9C" w:rsidRDefault="00050747" w:rsidP="00050747">
      <w:pPr>
        <w:keepLines/>
        <w:ind w:right="-53"/>
        <w:jc w:val="both"/>
        <w:rPr>
          <w:kern w:val="1"/>
          <w:lang w:eastAsia="ar-SA"/>
        </w:rPr>
      </w:pPr>
      <w:r w:rsidRPr="00036E9C">
        <w:rPr>
          <w:b/>
          <w:kern w:val="1"/>
          <w:lang w:eastAsia="ar-SA"/>
        </w:rPr>
        <w:t>Felelős:</w:t>
      </w:r>
      <w:r w:rsidRPr="00036E9C">
        <w:rPr>
          <w:b/>
          <w:kern w:val="1"/>
          <w:lang w:eastAsia="ar-SA"/>
        </w:rPr>
        <w:tab/>
      </w:r>
      <w:r w:rsidRPr="00036E9C">
        <w:rPr>
          <w:kern w:val="1"/>
          <w:lang w:eastAsia="ar-SA"/>
        </w:rPr>
        <w:t>Polgármester</w:t>
      </w:r>
    </w:p>
    <w:p w14:paraId="5495DCA0" w14:textId="7708F36F" w:rsidR="00050747" w:rsidRPr="00036E9C" w:rsidRDefault="00050747" w:rsidP="00050747">
      <w:pPr>
        <w:keepLines/>
        <w:ind w:right="-53"/>
        <w:jc w:val="both"/>
        <w:rPr>
          <w:kern w:val="1"/>
          <w:lang w:eastAsia="ar-SA"/>
        </w:rPr>
      </w:pPr>
      <w:r w:rsidRPr="00036E9C">
        <w:rPr>
          <w:b/>
          <w:kern w:val="1"/>
          <w:lang w:eastAsia="ar-SA"/>
        </w:rPr>
        <w:t>Határidő:</w:t>
      </w:r>
      <w:r w:rsidRPr="00036E9C">
        <w:rPr>
          <w:b/>
          <w:kern w:val="1"/>
          <w:lang w:eastAsia="ar-SA"/>
        </w:rPr>
        <w:tab/>
      </w:r>
      <w:r w:rsidR="00FA6B2A" w:rsidRPr="000462E8">
        <w:rPr>
          <w:kern w:val="1"/>
          <w:lang w:eastAsia="ar-SA"/>
        </w:rPr>
        <w:t>3</w:t>
      </w:r>
      <w:r>
        <w:rPr>
          <w:kern w:val="1"/>
          <w:lang w:eastAsia="ar-SA"/>
        </w:rPr>
        <w:t>0 nap</w:t>
      </w:r>
    </w:p>
    <w:p w14:paraId="143DB70D" w14:textId="77777777" w:rsidR="00050747" w:rsidRPr="00610451" w:rsidRDefault="00050747" w:rsidP="00050747">
      <w:pPr>
        <w:tabs>
          <w:tab w:val="left" w:pos="0"/>
          <w:tab w:val="left" w:pos="4962"/>
        </w:tabs>
        <w:ind w:right="-53"/>
        <w:jc w:val="both"/>
        <w:rPr>
          <w:bCs/>
        </w:rPr>
      </w:pPr>
    </w:p>
    <w:p w14:paraId="1EA427CB" w14:textId="6CB11F13" w:rsidR="00050747" w:rsidRDefault="0043502F" w:rsidP="00050747">
      <w:pPr>
        <w:tabs>
          <w:tab w:val="left" w:pos="0"/>
          <w:tab w:val="left" w:pos="4962"/>
        </w:tabs>
        <w:ind w:right="-53"/>
        <w:jc w:val="both"/>
      </w:pPr>
      <w:r>
        <w:t>(4 bizottsági tag van jelen, 4 igen, 0 nem, 0 tartózkodás)</w:t>
      </w:r>
    </w:p>
    <w:p w14:paraId="55BD0F4A" w14:textId="77777777" w:rsidR="00032666" w:rsidRDefault="00032666" w:rsidP="009B468C">
      <w:pPr>
        <w:tabs>
          <w:tab w:val="left" w:pos="0"/>
          <w:tab w:val="left" w:pos="4962"/>
        </w:tabs>
        <w:ind w:right="-53"/>
        <w:jc w:val="both"/>
      </w:pPr>
    </w:p>
    <w:p w14:paraId="25058DAA" w14:textId="77777777" w:rsidR="00026ABF" w:rsidRDefault="003133FA" w:rsidP="00DF18FD">
      <w:pPr>
        <w:tabs>
          <w:tab w:val="left" w:pos="0"/>
          <w:tab w:val="left" w:pos="1155"/>
          <w:tab w:val="left" w:pos="4962"/>
        </w:tabs>
        <w:jc w:val="both"/>
        <w:rPr>
          <w:b/>
          <w:bCs/>
          <w:u w:val="single"/>
        </w:rPr>
      </w:pPr>
      <w:r>
        <w:rPr>
          <w:b/>
          <w:bCs/>
          <w:u w:val="single"/>
        </w:rPr>
        <w:t>Napirend 5. pont</w:t>
      </w:r>
    </w:p>
    <w:p w14:paraId="37683183" w14:textId="45FCC868" w:rsidR="00036E9C" w:rsidRDefault="00E45666" w:rsidP="005A3A30">
      <w:pPr>
        <w:tabs>
          <w:tab w:val="left" w:pos="0"/>
          <w:tab w:val="left" w:pos="4962"/>
        </w:tabs>
        <w:ind w:right="88"/>
        <w:jc w:val="both"/>
        <w:rPr>
          <w:u w:val="single"/>
        </w:rPr>
      </w:pPr>
      <w:r>
        <w:rPr>
          <w:lang w:eastAsia="en-US"/>
        </w:rPr>
        <w:t>Döntés a Budapest II. kerület, 14971/3/A/1 hrsz.-on nyilvántartott helyiség bérlője által benyújtott kérelem tárgyában</w:t>
      </w:r>
    </w:p>
    <w:p w14:paraId="02F6D35E" w14:textId="77777777" w:rsidR="001E4A93" w:rsidRDefault="003133FA" w:rsidP="005A3A30">
      <w:pPr>
        <w:tabs>
          <w:tab w:val="left" w:pos="0"/>
          <w:tab w:val="left" w:pos="4962"/>
        </w:tabs>
        <w:ind w:right="88"/>
        <w:jc w:val="both"/>
      </w:pPr>
      <w:r>
        <w:rPr>
          <w:u w:val="single"/>
        </w:rPr>
        <w:t>Előterjesztő:</w:t>
      </w:r>
      <w:r>
        <w:t xml:space="preserve"> dr. Láng Orsolya, a Vagyonhasznosítási és Ingatlan-nyilvántartási Iroda vezetője</w:t>
      </w:r>
    </w:p>
    <w:p w14:paraId="52177A4A" w14:textId="77777777" w:rsidR="00026ABF" w:rsidRDefault="00026ABF" w:rsidP="00DF18FD">
      <w:pPr>
        <w:tabs>
          <w:tab w:val="left" w:pos="0"/>
          <w:tab w:val="left" w:pos="4962"/>
        </w:tabs>
        <w:ind w:right="-50"/>
        <w:jc w:val="both"/>
      </w:pPr>
    </w:p>
    <w:p w14:paraId="4E6E61AD" w14:textId="2F15C5A1" w:rsidR="00832E37" w:rsidRPr="00832E37" w:rsidRDefault="00832E37" w:rsidP="00832E37">
      <w:pPr>
        <w:tabs>
          <w:tab w:val="left" w:pos="0"/>
          <w:tab w:val="left" w:pos="4962"/>
        </w:tabs>
        <w:ind w:right="-50"/>
        <w:jc w:val="both"/>
      </w:pPr>
      <w:r w:rsidRPr="00832E37">
        <w:t>Elnök szavazásra bocsátja a jegyzőkönyv mellékletét képező, a napirend tárgyában készített előterjesztés határozati javaslatát az előterjesztésben leírtakkal egyező tartalommal, változtatás nélkül.</w:t>
      </w:r>
    </w:p>
    <w:p w14:paraId="7BA611EB" w14:textId="77777777" w:rsidR="00832E37" w:rsidRPr="00832E37" w:rsidRDefault="00832E37" w:rsidP="00832E37">
      <w:pPr>
        <w:tabs>
          <w:tab w:val="left" w:pos="0"/>
          <w:tab w:val="left" w:pos="4962"/>
        </w:tabs>
        <w:ind w:right="-50"/>
        <w:jc w:val="both"/>
      </w:pPr>
    </w:p>
    <w:p w14:paraId="4166512E" w14:textId="77777777" w:rsidR="001E4A93" w:rsidRDefault="003133FA" w:rsidP="00DF18FD">
      <w:pPr>
        <w:tabs>
          <w:tab w:val="left" w:pos="0"/>
          <w:tab w:val="left" w:pos="4962"/>
        </w:tabs>
        <w:ind w:right="-50"/>
        <w:jc w:val="both"/>
      </w:pPr>
      <w:r>
        <w:t>Elnök megállapítja, hogy a Bizottság a szavazás eredményeként az alábbi döntést hozta:</w:t>
      </w:r>
    </w:p>
    <w:p w14:paraId="714B887A" w14:textId="77777777" w:rsidR="00FA6B2A" w:rsidRDefault="00FA6B2A" w:rsidP="00DF18FD">
      <w:pPr>
        <w:tabs>
          <w:tab w:val="left" w:pos="0"/>
          <w:tab w:val="left" w:pos="4962"/>
        </w:tabs>
        <w:ind w:right="-50"/>
        <w:jc w:val="both"/>
      </w:pPr>
    </w:p>
    <w:p w14:paraId="30909E50" w14:textId="77777777" w:rsidR="001E4A93" w:rsidRDefault="003133FA" w:rsidP="00DF18FD">
      <w:pPr>
        <w:keepNext/>
        <w:tabs>
          <w:tab w:val="left" w:pos="0"/>
          <w:tab w:val="left" w:pos="4962"/>
        </w:tabs>
        <w:jc w:val="center"/>
        <w:rPr>
          <w:b/>
          <w:bCs/>
          <w:u w:val="single"/>
        </w:rPr>
      </w:pPr>
      <w:r>
        <w:rPr>
          <w:b/>
          <w:bCs/>
          <w:u w:val="single"/>
        </w:rPr>
        <w:t>Budapest Főváros II. Kerületi Önkormányzat Gazdasági és</w:t>
      </w:r>
    </w:p>
    <w:p w14:paraId="37162214" w14:textId="493A3DFB" w:rsidR="001E4A93" w:rsidRDefault="00036E9C" w:rsidP="00DF18FD">
      <w:pPr>
        <w:tabs>
          <w:tab w:val="left" w:pos="0"/>
          <w:tab w:val="left" w:pos="4962"/>
        </w:tabs>
        <w:jc w:val="center"/>
        <w:rPr>
          <w:b/>
          <w:bCs/>
          <w:u w:val="single"/>
        </w:rPr>
      </w:pPr>
      <w:r>
        <w:rPr>
          <w:b/>
          <w:bCs/>
          <w:u w:val="single"/>
        </w:rPr>
        <w:t xml:space="preserve">Tulajdonosi Bizottságának </w:t>
      </w:r>
      <w:r w:rsidR="00FA6B2A">
        <w:rPr>
          <w:b/>
          <w:bCs/>
          <w:u w:val="single"/>
        </w:rPr>
        <w:t>407</w:t>
      </w:r>
      <w:r w:rsidR="00FA1CBC">
        <w:rPr>
          <w:b/>
          <w:bCs/>
          <w:u w:val="single"/>
        </w:rPr>
        <w:t>/2016</w:t>
      </w:r>
      <w:r w:rsidR="003133FA">
        <w:rPr>
          <w:b/>
          <w:bCs/>
          <w:u w:val="single"/>
        </w:rPr>
        <w:t>.(</w:t>
      </w:r>
      <w:r w:rsidR="001C1622">
        <w:rPr>
          <w:b/>
          <w:bCs/>
          <w:u w:val="single"/>
        </w:rPr>
        <w:t>XII.20.</w:t>
      </w:r>
      <w:r w:rsidR="003133FA">
        <w:rPr>
          <w:b/>
          <w:bCs/>
          <w:u w:val="single"/>
        </w:rPr>
        <w:t>) határozata</w:t>
      </w:r>
    </w:p>
    <w:p w14:paraId="3206FE7A" w14:textId="77777777" w:rsidR="00036E9C" w:rsidRDefault="00036E9C" w:rsidP="005A3A30">
      <w:pPr>
        <w:tabs>
          <w:tab w:val="left" w:pos="0"/>
          <w:tab w:val="left" w:pos="4962"/>
        </w:tabs>
        <w:jc w:val="both"/>
      </w:pPr>
    </w:p>
    <w:p w14:paraId="4AFC4725" w14:textId="6058F021" w:rsidR="00FA6B2A" w:rsidRPr="00FA6B2A" w:rsidRDefault="00FA6B2A" w:rsidP="00FA6B2A">
      <w:pPr>
        <w:tabs>
          <w:tab w:val="left" w:pos="8080"/>
        </w:tabs>
        <w:ind w:right="26"/>
        <w:jc w:val="both"/>
      </w:pPr>
      <w:proofErr w:type="gramStart"/>
      <w:r w:rsidRPr="00FA6B2A">
        <w:t xml:space="preserve">A Gazdasági és Tulajdonosi Bizottság úgy dönt, </w:t>
      </w:r>
      <w:r w:rsidRPr="00FA6B2A">
        <w:rPr>
          <w:b/>
        </w:rPr>
        <w:t>hozzájárulását adja</w:t>
      </w:r>
      <w:r w:rsidRPr="00FA6B2A">
        <w:t xml:space="preserve"> ahhoz, hogy a Budapest Főváros II. Kerületi Önkormányzat tulajdonát képező, </w:t>
      </w:r>
      <w:r w:rsidRPr="00FA6B2A">
        <w:rPr>
          <w:bCs/>
        </w:rPr>
        <w:t xml:space="preserve">Budapest II. kerület, </w:t>
      </w:r>
      <w:r w:rsidRPr="00FA6B2A">
        <w:t>14971/3/A/1 hrsz. alatt nyilvántartásba vett, 54 m</w:t>
      </w:r>
      <w:r w:rsidRPr="00FA6B2A">
        <w:rPr>
          <w:vertAlign w:val="superscript"/>
        </w:rPr>
        <w:t>2</w:t>
      </w:r>
      <w:r w:rsidRPr="00FA6B2A">
        <w:t xml:space="preserve"> területű, iroda megnevezésű ingatlan a </w:t>
      </w:r>
      <w:r w:rsidR="00E410DD">
        <w:rPr>
          <w:bCs/>
          <w:iCs/>
        </w:rPr>
        <w:t>………………………….</w:t>
      </w:r>
      <w:r w:rsidRPr="00FA6B2A">
        <w:rPr>
          <w:b/>
          <w:bCs/>
        </w:rPr>
        <w:t xml:space="preserve"> Korlátolt Felelősségű Társaság</w:t>
      </w:r>
      <w:r w:rsidRPr="00FA6B2A">
        <w:rPr>
          <w:bCs/>
        </w:rPr>
        <w:t xml:space="preserve"> </w:t>
      </w:r>
      <w:r w:rsidRPr="00FA6B2A">
        <w:t>bérlő székhelyeként a 2016. július 20. napján kötött bérleti szerződés alapján a</w:t>
      </w:r>
      <w:r w:rsidRPr="00FA6B2A">
        <w:rPr>
          <w:bCs/>
        </w:rPr>
        <w:t xml:space="preserve"> bérleti jogviszony fennállásáig a cégnyilvántartásban feltüntetésre kerüljön azzal, hogy a felek között fennálló bérleti jogviszony bármilyen jogcímen történő megszűnése esetén a </w:t>
      </w:r>
      <w:r w:rsidR="00E410DD">
        <w:rPr>
          <w:bCs/>
          <w:iCs/>
        </w:rPr>
        <w:t>………………………….</w:t>
      </w:r>
      <w:r w:rsidRPr="00FA6B2A">
        <w:rPr>
          <w:bCs/>
        </w:rPr>
        <w:t xml:space="preserve"> Kft.</w:t>
      </w:r>
      <w:r w:rsidRPr="00FA6B2A">
        <w:t xml:space="preserve"> köteles intézkedni annak</w:t>
      </w:r>
      <w:proofErr w:type="gramEnd"/>
      <w:r w:rsidRPr="00FA6B2A">
        <w:t xml:space="preserve"> </w:t>
      </w:r>
      <w:proofErr w:type="gramStart"/>
      <w:r w:rsidRPr="00FA6B2A">
        <w:t>érdekében</w:t>
      </w:r>
      <w:proofErr w:type="gramEnd"/>
      <w:r w:rsidRPr="00FA6B2A">
        <w:t>, hogy a cégkivonatában székhelyként feltüntetett cím - ami megegyezik a bérlemény címével - 15 napon belül a cégnyilvántartásból törlésre kerüljön.</w:t>
      </w:r>
    </w:p>
    <w:p w14:paraId="4B423659" w14:textId="77777777" w:rsidR="00FA6B2A" w:rsidRPr="00FA6B2A" w:rsidRDefault="00FA6B2A" w:rsidP="00FA6B2A">
      <w:pPr>
        <w:tabs>
          <w:tab w:val="left" w:pos="8080"/>
        </w:tabs>
        <w:ind w:right="26"/>
        <w:jc w:val="both"/>
        <w:rPr>
          <w:bCs/>
        </w:rPr>
      </w:pPr>
    </w:p>
    <w:p w14:paraId="462BE15A" w14:textId="77777777" w:rsidR="00FA6B2A" w:rsidRPr="00FA6B2A" w:rsidRDefault="00FA6B2A" w:rsidP="00FA6B2A">
      <w:pPr>
        <w:tabs>
          <w:tab w:val="left" w:pos="8080"/>
        </w:tabs>
        <w:ind w:right="26"/>
        <w:jc w:val="both"/>
        <w:rPr>
          <w:bCs/>
        </w:rPr>
      </w:pPr>
      <w:r w:rsidRPr="00FA6B2A">
        <w:rPr>
          <w:bCs/>
        </w:rPr>
        <w:t>A Bizottság a Polgármester és a Jegyző útján felkéri dr. Láng Orsolyát, a Vagyonhasznosítási és Ingatlan-nyilvántartási Iroda vezetőjét, hogy tegye meg a szükséges intézkedéseket.</w:t>
      </w:r>
    </w:p>
    <w:p w14:paraId="4FBCBB87" w14:textId="77777777" w:rsidR="000A3E78" w:rsidRPr="00036E9C" w:rsidRDefault="000A3E78" w:rsidP="00B92CBA">
      <w:pPr>
        <w:tabs>
          <w:tab w:val="left" w:pos="8080"/>
        </w:tabs>
        <w:ind w:right="26"/>
        <w:jc w:val="both"/>
        <w:rPr>
          <w:noProof/>
          <w:lang w:eastAsia="en-US"/>
        </w:rPr>
      </w:pPr>
    </w:p>
    <w:p w14:paraId="18D0D981" w14:textId="3CC86DDE" w:rsidR="00036E9C" w:rsidRPr="00036E9C" w:rsidRDefault="005A3A30" w:rsidP="005A3A30">
      <w:pPr>
        <w:tabs>
          <w:tab w:val="left" w:pos="0"/>
        </w:tabs>
        <w:suppressAutoHyphens w:val="0"/>
        <w:ind w:right="28"/>
        <w:jc w:val="both"/>
        <w:rPr>
          <w:rFonts w:eastAsiaTheme="minorHAnsi"/>
          <w:lang w:eastAsia="en-US"/>
        </w:rPr>
      </w:pPr>
      <w:r>
        <w:rPr>
          <w:rFonts w:eastAsiaTheme="minorHAnsi"/>
          <w:b/>
          <w:lang w:eastAsia="en-US"/>
        </w:rPr>
        <w:t>Felelős:</w:t>
      </w:r>
      <w:r>
        <w:rPr>
          <w:rFonts w:eastAsiaTheme="minorHAnsi"/>
          <w:b/>
          <w:lang w:eastAsia="en-US"/>
        </w:rPr>
        <w:tab/>
      </w:r>
      <w:r w:rsidR="00036E9C" w:rsidRPr="00036E9C">
        <w:rPr>
          <w:rFonts w:eastAsiaTheme="minorHAnsi"/>
          <w:lang w:eastAsia="en-US"/>
        </w:rPr>
        <w:t>Polgármester</w:t>
      </w:r>
    </w:p>
    <w:p w14:paraId="69D27DF3" w14:textId="337D0BCA" w:rsidR="00770D00" w:rsidRPr="00036E9C" w:rsidRDefault="00036E9C" w:rsidP="005A3A30">
      <w:pPr>
        <w:tabs>
          <w:tab w:val="left" w:pos="0"/>
        </w:tabs>
        <w:suppressAutoHyphens w:val="0"/>
        <w:ind w:right="28"/>
        <w:jc w:val="both"/>
        <w:rPr>
          <w:rFonts w:eastAsiaTheme="minorHAnsi"/>
          <w:lang w:eastAsia="en-US"/>
        </w:rPr>
      </w:pPr>
      <w:r w:rsidRPr="00036E9C">
        <w:rPr>
          <w:rFonts w:eastAsiaTheme="minorHAnsi"/>
          <w:b/>
          <w:lang w:eastAsia="en-US"/>
        </w:rPr>
        <w:t>Határidő:</w:t>
      </w:r>
      <w:r w:rsidR="005A3A30">
        <w:rPr>
          <w:rFonts w:eastAsiaTheme="minorHAnsi"/>
          <w:b/>
          <w:lang w:eastAsia="en-US"/>
        </w:rPr>
        <w:tab/>
      </w:r>
      <w:r w:rsidR="00FA6B2A" w:rsidRPr="00FA6B2A">
        <w:rPr>
          <w:rFonts w:eastAsiaTheme="minorHAnsi"/>
          <w:lang w:eastAsia="en-US"/>
        </w:rPr>
        <w:t>6</w:t>
      </w:r>
      <w:r w:rsidR="008C0F1E">
        <w:rPr>
          <w:rFonts w:eastAsiaTheme="minorHAnsi"/>
          <w:lang w:eastAsia="en-US"/>
        </w:rPr>
        <w:t>0 nap</w:t>
      </w:r>
    </w:p>
    <w:p w14:paraId="473B50A9" w14:textId="77777777" w:rsidR="00036E9C" w:rsidRPr="00770D00" w:rsidRDefault="00036E9C" w:rsidP="00DF18FD">
      <w:pPr>
        <w:widowControl w:val="0"/>
        <w:tabs>
          <w:tab w:val="left" w:pos="1418"/>
        </w:tabs>
        <w:suppressAutoHyphens w:val="0"/>
        <w:jc w:val="both"/>
        <w:rPr>
          <w:kern w:val="1"/>
          <w:lang w:eastAsia="ar-SA"/>
        </w:rPr>
      </w:pPr>
    </w:p>
    <w:p w14:paraId="4B36B12A" w14:textId="0123416E" w:rsidR="001E4A93" w:rsidRDefault="0043502F" w:rsidP="00DF18FD">
      <w:pPr>
        <w:tabs>
          <w:tab w:val="left" w:pos="0"/>
          <w:tab w:val="left" w:pos="4962"/>
        </w:tabs>
        <w:jc w:val="both"/>
      </w:pPr>
      <w:r>
        <w:t>(4 bizottsági tag van jelen, 4 igen, 0 nem, 0 tartózkodás)</w:t>
      </w:r>
    </w:p>
    <w:p w14:paraId="4F50F823" w14:textId="77777777" w:rsidR="00FA1CBC" w:rsidRDefault="00FA1CBC" w:rsidP="00DF18FD">
      <w:pPr>
        <w:tabs>
          <w:tab w:val="left" w:pos="0"/>
          <w:tab w:val="left" w:pos="1155"/>
          <w:tab w:val="left" w:pos="4962"/>
        </w:tabs>
        <w:jc w:val="both"/>
      </w:pPr>
    </w:p>
    <w:p w14:paraId="704C241D" w14:textId="77777777" w:rsidR="001E4A93" w:rsidRDefault="003133FA" w:rsidP="00DF18FD">
      <w:pPr>
        <w:tabs>
          <w:tab w:val="left" w:pos="0"/>
          <w:tab w:val="left" w:pos="1155"/>
          <w:tab w:val="left" w:pos="4962"/>
        </w:tabs>
        <w:jc w:val="both"/>
        <w:rPr>
          <w:b/>
          <w:bCs/>
          <w:u w:val="single"/>
        </w:rPr>
      </w:pPr>
      <w:r>
        <w:rPr>
          <w:b/>
          <w:bCs/>
          <w:u w:val="single"/>
        </w:rPr>
        <w:t>Napirend 6. pont</w:t>
      </w:r>
    </w:p>
    <w:p w14:paraId="758418A8" w14:textId="68B74205" w:rsidR="007C5C9A" w:rsidRDefault="00E410DD" w:rsidP="005A3A30">
      <w:pPr>
        <w:tabs>
          <w:tab w:val="left" w:pos="0"/>
          <w:tab w:val="left" w:pos="1155"/>
          <w:tab w:val="left" w:pos="4962"/>
        </w:tabs>
        <w:ind w:right="88"/>
        <w:jc w:val="both"/>
        <w:rPr>
          <w:iCs/>
          <w:u w:val="single"/>
        </w:rPr>
      </w:pPr>
      <w:r>
        <w:rPr>
          <w:lang w:eastAsia="en-US"/>
        </w:rPr>
        <w:t>Döntés a Budapest II. kerület, 13647/0/A/2-on nyilvántartott helyiségre beérkezett kérelem tárgyában</w:t>
      </w:r>
    </w:p>
    <w:p w14:paraId="3FC8D884" w14:textId="67B2CE61" w:rsidR="001E4A93" w:rsidRDefault="003133FA" w:rsidP="005A3A30">
      <w:pPr>
        <w:tabs>
          <w:tab w:val="left" w:pos="0"/>
          <w:tab w:val="left" w:pos="1155"/>
          <w:tab w:val="left" w:pos="4962"/>
        </w:tabs>
        <w:ind w:right="88"/>
        <w:jc w:val="both"/>
      </w:pPr>
      <w:r>
        <w:rPr>
          <w:iCs/>
          <w:u w:val="single"/>
        </w:rPr>
        <w:t>Előterjesztő:</w:t>
      </w:r>
      <w:r>
        <w:rPr>
          <w:iCs/>
        </w:rPr>
        <w:t xml:space="preserve"> dr. Láng Orsolya, a Vagyonhasznosítási és Ingatlan-nyilvántartási Iroda vezetője</w:t>
      </w:r>
    </w:p>
    <w:p w14:paraId="17271CB8" w14:textId="77777777" w:rsidR="00C26917" w:rsidRDefault="00C26917" w:rsidP="00DF18FD">
      <w:pPr>
        <w:tabs>
          <w:tab w:val="left" w:pos="0"/>
          <w:tab w:val="left" w:pos="4962"/>
        </w:tabs>
        <w:jc w:val="both"/>
      </w:pPr>
    </w:p>
    <w:p w14:paraId="176AB039" w14:textId="77777777" w:rsidR="005D20EB" w:rsidRDefault="005D20EB" w:rsidP="005D20EB">
      <w:pPr>
        <w:tabs>
          <w:tab w:val="left" w:pos="4962"/>
        </w:tabs>
        <w:ind w:right="-53"/>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14:paraId="41CD7637" w14:textId="754FF4AE" w:rsidR="007C5C9A" w:rsidRDefault="007C5C9A" w:rsidP="007C5C9A">
      <w:pPr>
        <w:tabs>
          <w:tab w:val="left" w:pos="4962"/>
        </w:tabs>
        <w:ind w:right="91"/>
        <w:jc w:val="both"/>
      </w:pPr>
    </w:p>
    <w:p w14:paraId="1D088C7A" w14:textId="0A169EB9" w:rsidR="001E4A93" w:rsidRDefault="000A3E78" w:rsidP="000A3E78">
      <w:pPr>
        <w:tabs>
          <w:tab w:val="left" w:pos="0"/>
          <w:tab w:val="left" w:pos="4962"/>
        </w:tabs>
        <w:ind w:right="-1"/>
        <w:jc w:val="both"/>
      </w:pPr>
      <w:r>
        <w:t xml:space="preserve"> </w:t>
      </w:r>
      <w:r w:rsidR="003133FA">
        <w:t>Elnök megállapítja, hogy a Bizottság a szavazás eredményeként az alábbi döntést hozta:</w:t>
      </w:r>
    </w:p>
    <w:p w14:paraId="6C01D9D1" w14:textId="77777777" w:rsidR="001E4A93" w:rsidRDefault="001E4A93" w:rsidP="00DF18FD">
      <w:pPr>
        <w:tabs>
          <w:tab w:val="left" w:pos="0"/>
          <w:tab w:val="left" w:pos="4962"/>
        </w:tabs>
        <w:ind w:right="-1"/>
        <w:jc w:val="both"/>
      </w:pPr>
    </w:p>
    <w:p w14:paraId="1E0E1B4B" w14:textId="77777777" w:rsidR="001E4A93" w:rsidRDefault="003133FA" w:rsidP="00DF18FD">
      <w:pPr>
        <w:keepNext/>
        <w:tabs>
          <w:tab w:val="left" w:pos="0"/>
          <w:tab w:val="left" w:pos="4962"/>
        </w:tabs>
        <w:ind w:right="-1"/>
        <w:jc w:val="center"/>
        <w:rPr>
          <w:b/>
          <w:bCs/>
          <w:u w:val="single"/>
        </w:rPr>
      </w:pPr>
      <w:r>
        <w:rPr>
          <w:b/>
          <w:bCs/>
          <w:u w:val="single"/>
        </w:rPr>
        <w:t>Budapest Főváros II. Kerületi Önkormányzat Gazdasági és</w:t>
      </w:r>
    </w:p>
    <w:p w14:paraId="1E39C32C" w14:textId="41A6B518" w:rsidR="001E4A93" w:rsidRDefault="009A331A" w:rsidP="00DF18FD">
      <w:pPr>
        <w:tabs>
          <w:tab w:val="left" w:pos="0"/>
          <w:tab w:val="left" w:pos="4962"/>
        </w:tabs>
        <w:ind w:right="-1"/>
        <w:jc w:val="center"/>
        <w:rPr>
          <w:b/>
          <w:bCs/>
          <w:u w:val="single"/>
        </w:rPr>
      </w:pPr>
      <w:r>
        <w:rPr>
          <w:b/>
          <w:bCs/>
          <w:u w:val="single"/>
        </w:rPr>
        <w:t>Tulajdonosi Biz</w:t>
      </w:r>
      <w:r w:rsidR="00192675">
        <w:rPr>
          <w:b/>
          <w:bCs/>
          <w:u w:val="single"/>
        </w:rPr>
        <w:t xml:space="preserve">ottságának </w:t>
      </w:r>
      <w:r w:rsidR="005D20EB">
        <w:rPr>
          <w:b/>
          <w:bCs/>
          <w:u w:val="single"/>
        </w:rPr>
        <w:t>40</w:t>
      </w:r>
      <w:r w:rsidR="000B70ED">
        <w:rPr>
          <w:b/>
          <w:bCs/>
          <w:u w:val="single"/>
        </w:rPr>
        <w:t>8</w:t>
      </w:r>
      <w:r w:rsidR="00FA1CBC">
        <w:rPr>
          <w:b/>
          <w:bCs/>
          <w:u w:val="single"/>
        </w:rPr>
        <w:t>/2016</w:t>
      </w:r>
      <w:r w:rsidR="003133FA">
        <w:rPr>
          <w:b/>
          <w:bCs/>
          <w:u w:val="single"/>
        </w:rPr>
        <w:t>.(</w:t>
      </w:r>
      <w:r w:rsidR="001C1622">
        <w:rPr>
          <w:b/>
          <w:bCs/>
          <w:u w:val="single"/>
        </w:rPr>
        <w:t>XII.20.</w:t>
      </w:r>
      <w:r w:rsidR="003133FA">
        <w:rPr>
          <w:b/>
          <w:bCs/>
          <w:u w:val="single"/>
        </w:rPr>
        <w:t>) határozata</w:t>
      </w:r>
    </w:p>
    <w:p w14:paraId="7A692357" w14:textId="77777777" w:rsidR="00AF0018" w:rsidRDefault="00AF0018" w:rsidP="009B468C">
      <w:pPr>
        <w:tabs>
          <w:tab w:val="left" w:pos="0"/>
          <w:tab w:val="left" w:pos="4962"/>
        </w:tabs>
        <w:jc w:val="both"/>
      </w:pPr>
    </w:p>
    <w:p w14:paraId="53086B60" w14:textId="596CBA64" w:rsidR="005D20EB" w:rsidRPr="005D20EB" w:rsidRDefault="005D20EB" w:rsidP="005D20EB">
      <w:pPr>
        <w:jc w:val="both"/>
      </w:pPr>
      <w:r w:rsidRPr="005D20EB">
        <w:t xml:space="preserve">A Gazdasági és Tulajdonosi Bizottság úgy dönt, hogy a Budapest Főváros II. Kerületi Önkormányzat tulajdonában álló, Budapest II. kerület, </w:t>
      </w:r>
      <w:r w:rsidRPr="005D20EB">
        <w:rPr>
          <w:bCs/>
        </w:rPr>
        <w:t xml:space="preserve">13647/0/A/2 </w:t>
      </w:r>
      <w:r w:rsidRPr="005D20EB">
        <w:t xml:space="preserve">helyrajzi számú, </w:t>
      </w:r>
      <w:r w:rsidRPr="005D20EB">
        <w:rPr>
          <w:bCs/>
        </w:rPr>
        <w:t>az ingatlan-nyilvántartás szerint 25 m</w:t>
      </w:r>
      <w:r w:rsidRPr="005D20EB">
        <w:rPr>
          <w:bCs/>
          <w:vertAlign w:val="superscript"/>
        </w:rPr>
        <w:t xml:space="preserve">2 </w:t>
      </w:r>
      <w:r w:rsidRPr="005D20EB">
        <w:rPr>
          <w:bCs/>
        </w:rPr>
        <w:t xml:space="preserve">területű, raktár megnevezésű ingatlant </w:t>
      </w:r>
      <w:r w:rsidRPr="005D20EB">
        <w:rPr>
          <w:b/>
        </w:rPr>
        <w:t>nyilvános versenytárgyaláson</w:t>
      </w:r>
      <w:r w:rsidRPr="005D20EB">
        <w:t xml:space="preserve"> értékesíti azzal, hogy a versenytárgyalás induló árát </w:t>
      </w:r>
      <w:r w:rsidRPr="005D20EB">
        <w:rPr>
          <w:b/>
        </w:rPr>
        <w:t>3.500.000,-Ft</w:t>
      </w:r>
      <w:r w:rsidRPr="005D20EB">
        <w:t xml:space="preserve"> összegben, a pályázati alapdíjat az induló ár 10%-ában határozza meg.</w:t>
      </w:r>
    </w:p>
    <w:p w14:paraId="050C2C34" w14:textId="77777777" w:rsidR="005D20EB" w:rsidRPr="005D20EB" w:rsidRDefault="005D20EB" w:rsidP="005D20EB">
      <w:pPr>
        <w:jc w:val="both"/>
      </w:pPr>
    </w:p>
    <w:p w14:paraId="3F0870B3" w14:textId="77777777" w:rsidR="005D20EB" w:rsidRPr="005D20EB" w:rsidRDefault="005D20EB" w:rsidP="005D20EB">
      <w:pPr>
        <w:jc w:val="both"/>
      </w:pPr>
      <w:r w:rsidRPr="005D20EB">
        <w:t>A Bizottság a Polgármester és a Jegyző útján felkéri dr. Láng Orsolyát, a Vagyonhasznosítási és Ingatlan-nyilvántartási Iroda vezetőjét, hogy tegye meg a szükséges intézkedéseket.</w:t>
      </w:r>
    </w:p>
    <w:p w14:paraId="671864A4" w14:textId="77777777" w:rsidR="007C5C9A" w:rsidRPr="007C5C9A" w:rsidRDefault="007C5C9A" w:rsidP="007C5C9A">
      <w:pPr>
        <w:jc w:val="both"/>
      </w:pPr>
    </w:p>
    <w:p w14:paraId="584A70E0" w14:textId="77777777" w:rsidR="00192675" w:rsidRPr="00192675" w:rsidRDefault="00192675" w:rsidP="009B468C">
      <w:pPr>
        <w:jc w:val="both"/>
        <w:rPr>
          <w:lang w:eastAsia="ar-SA"/>
        </w:rPr>
      </w:pPr>
      <w:r w:rsidRPr="00192675">
        <w:rPr>
          <w:b/>
          <w:lang w:eastAsia="ar-SA"/>
        </w:rPr>
        <w:t>Felelős:</w:t>
      </w:r>
      <w:r w:rsidRPr="00192675">
        <w:rPr>
          <w:b/>
          <w:lang w:eastAsia="ar-SA"/>
        </w:rPr>
        <w:tab/>
      </w:r>
      <w:r w:rsidRPr="00192675">
        <w:rPr>
          <w:lang w:eastAsia="ar-SA"/>
        </w:rPr>
        <w:t>Polgármester</w:t>
      </w:r>
    </w:p>
    <w:p w14:paraId="3AD932AB" w14:textId="006E8F1A" w:rsidR="00192675" w:rsidRPr="00192675" w:rsidRDefault="00192675" w:rsidP="00192675">
      <w:pPr>
        <w:rPr>
          <w:lang w:eastAsia="ar-SA"/>
        </w:rPr>
      </w:pPr>
      <w:r w:rsidRPr="00192675">
        <w:rPr>
          <w:b/>
          <w:lang w:eastAsia="ar-SA"/>
        </w:rPr>
        <w:t>Határidő:</w:t>
      </w:r>
      <w:r w:rsidRPr="00192675">
        <w:rPr>
          <w:lang w:eastAsia="ar-SA"/>
        </w:rPr>
        <w:tab/>
      </w:r>
      <w:r w:rsidR="005D20EB">
        <w:rPr>
          <w:lang w:eastAsia="ar-SA"/>
        </w:rPr>
        <w:t>180 nap</w:t>
      </w:r>
    </w:p>
    <w:p w14:paraId="20926542" w14:textId="77777777" w:rsidR="00C93A9C" w:rsidRDefault="00C93A9C" w:rsidP="00DF18FD">
      <w:pPr>
        <w:tabs>
          <w:tab w:val="left" w:pos="0"/>
          <w:tab w:val="left" w:pos="4962"/>
        </w:tabs>
        <w:ind w:right="-1"/>
        <w:jc w:val="both"/>
      </w:pPr>
    </w:p>
    <w:p w14:paraId="1BCDE890" w14:textId="5AEDC6FB" w:rsidR="000E13A7" w:rsidRDefault="0043502F" w:rsidP="00DF18FD">
      <w:pPr>
        <w:tabs>
          <w:tab w:val="left" w:pos="0"/>
          <w:tab w:val="left" w:pos="4962"/>
        </w:tabs>
        <w:ind w:right="-1"/>
        <w:jc w:val="both"/>
      </w:pPr>
      <w:r>
        <w:t>(4 bizottsági tag van jelen, 4 igen, 0 nem, 0 tartózkodás)</w:t>
      </w:r>
    </w:p>
    <w:p w14:paraId="0726A910" w14:textId="77777777" w:rsidR="00192675" w:rsidRDefault="00192675" w:rsidP="00DF18FD">
      <w:pPr>
        <w:tabs>
          <w:tab w:val="left" w:pos="0"/>
          <w:tab w:val="left" w:pos="4962"/>
        </w:tabs>
        <w:ind w:right="-1"/>
        <w:jc w:val="both"/>
      </w:pPr>
    </w:p>
    <w:p w14:paraId="3CA127B1" w14:textId="77777777" w:rsidR="001E4A93" w:rsidRDefault="003133FA" w:rsidP="00F56B05">
      <w:pPr>
        <w:tabs>
          <w:tab w:val="left" w:pos="0"/>
          <w:tab w:val="left" w:pos="1155"/>
          <w:tab w:val="left" w:pos="4962"/>
        </w:tabs>
        <w:jc w:val="both"/>
        <w:rPr>
          <w:bCs/>
        </w:rPr>
      </w:pPr>
      <w:r>
        <w:rPr>
          <w:b/>
          <w:bCs/>
          <w:u w:val="single"/>
        </w:rPr>
        <w:t>Napirend 7. pont</w:t>
      </w:r>
    </w:p>
    <w:p w14:paraId="18DFC119" w14:textId="3D3464A0" w:rsidR="00192675" w:rsidRPr="00B060E4" w:rsidRDefault="00E410DD" w:rsidP="00192675">
      <w:pPr>
        <w:pStyle w:val="lfej"/>
        <w:tabs>
          <w:tab w:val="left" w:pos="0"/>
        </w:tabs>
        <w:jc w:val="both"/>
      </w:pPr>
      <w:r>
        <w:rPr>
          <w:lang w:eastAsia="en-US"/>
        </w:rPr>
        <w:t>Döntés a Budapest II. kerület, 13651/0/A/4 hrsz.-ú helyiség volt bérlője ügyében</w:t>
      </w:r>
    </w:p>
    <w:p w14:paraId="4168DDC5" w14:textId="67B3AFCD" w:rsidR="001E4A93" w:rsidRPr="00F051EF" w:rsidRDefault="003133FA" w:rsidP="005A3A30">
      <w:pPr>
        <w:pStyle w:val="Listaszerbekezds"/>
        <w:spacing w:after="0" w:line="240" w:lineRule="auto"/>
        <w:ind w:left="0"/>
        <w:jc w:val="both"/>
        <w:rPr>
          <w:rFonts w:ascii="Times New Roman" w:hAnsi="Times New Roman" w:cs="Times New Roman"/>
          <w:color w:val="000000"/>
          <w:sz w:val="24"/>
          <w:szCs w:val="24"/>
          <w:lang w:eastAsia="en-US"/>
        </w:rPr>
      </w:pPr>
      <w:r w:rsidRPr="00F051EF">
        <w:rPr>
          <w:rFonts w:ascii="Times New Roman" w:hAnsi="Times New Roman" w:cs="Times New Roman"/>
          <w:sz w:val="24"/>
          <w:szCs w:val="24"/>
          <w:u w:val="single"/>
        </w:rPr>
        <w:t>Előterjesztő:</w:t>
      </w:r>
      <w:r w:rsidRPr="00F051EF">
        <w:rPr>
          <w:rFonts w:ascii="Times New Roman" w:hAnsi="Times New Roman" w:cs="Times New Roman"/>
          <w:sz w:val="24"/>
          <w:szCs w:val="24"/>
        </w:rPr>
        <w:t xml:space="preserve"> dr. Láng Orsolya, a Vagyonhasznosítási és Ingatlan-nyilvántartási Iroda vezetője</w:t>
      </w:r>
    </w:p>
    <w:p w14:paraId="455F95B5" w14:textId="77777777" w:rsidR="000E13A7" w:rsidRDefault="000E13A7" w:rsidP="00F56B05">
      <w:pPr>
        <w:tabs>
          <w:tab w:val="left" w:pos="0"/>
          <w:tab w:val="left" w:pos="4962"/>
        </w:tabs>
        <w:jc w:val="both"/>
      </w:pPr>
    </w:p>
    <w:p w14:paraId="2C333F5C" w14:textId="618E8F42" w:rsidR="00464BC9" w:rsidRDefault="00464BC9" w:rsidP="00464BC9">
      <w:pPr>
        <w:tabs>
          <w:tab w:val="left" w:pos="4962"/>
        </w:tabs>
        <w:ind w:right="91"/>
        <w:jc w:val="both"/>
      </w:pPr>
      <w:r>
        <w:t>Elnök szavazásra bocsátja a jegyzőkönyv mellékletét képező, a napirend tárgyában készített előterjesztés határozati javaslatát az előterjesztésben leírtakkal egyező tartalommal, változtatás nélkül.</w:t>
      </w:r>
    </w:p>
    <w:p w14:paraId="45128476" w14:textId="77777777" w:rsidR="00464BC9" w:rsidRDefault="00464BC9" w:rsidP="00464BC9">
      <w:pPr>
        <w:tabs>
          <w:tab w:val="left" w:pos="4962"/>
        </w:tabs>
        <w:ind w:right="425"/>
        <w:jc w:val="both"/>
      </w:pPr>
    </w:p>
    <w:p w14:paraId="77B18781" w14:textId="77777777" w:rsidR="001E4A93" w:rsidRDefault="003133FA" w:rsidP="00F56B05">
      <w:pPr>
        <w:tabs>
          <w:tab w:val="left" w:pos="0"/>
          <w:tab w:val="left" w:pos="4962"/>
        </w:tabs>
        <w:jc w:val="both"/>
      </w:pPr>
      <w:r>
        <w:t>Elnök megállapítja, hogy a Bizottság a szavazás eredményeként az alábbi döntést hozta:</w:t>
      </w:r>
    </w:p>
    <w:p w14:paraId="70A848FC" w14:textId="77777777" w:rsidR="00AE6EE3" w:rsidRPr="001A2536" w:rsidRDefault="00AE6EE3" w:rsidP="00F56B05">
      <w:pPr>
        <w:tabs>
          <w:tab w:val="left" w:pos="0"/>
          <w:tab w:val="left" w:pos="4962"/>
        </w:tabs>
        <w:jc w:val="both"/>
      </w:pPr>
    </w:p>
    <w:p w14:paraId="0304E5C2" w14:textId="77777777" w:rsidR="001E4A93" w:rsidRDefault="003133FA" w:rsidP="00DF18FD">
      <w:pPr>
        <w:keepNext/>
        <w:tabs>
          <w:tab w:val="left" w:pos="0"/>
          <w:tab w:val="left" w:pos="4962"/>
        </w:tabs>
        <w:jc w:val="center"/>
        <w:rPr>
          <w:b/>
          <w:bCs/>
          <w:u w:val="single"/>
        </w:rPr>
      </w:pPr>
      <w:r>
        <w:rPr>
          <w:b/>
          <w:bCs/>
          <w:u w:val="single"/>
        </w:rPr>
        <w:t>Budapest Főváros II. Kerületi Önkormányzat Gazdasági és</w:t>
      </w:r>
    </w:p>
    <w:p w14:paraId="6DEF00D7" w14:textId="0D81F5E9" w:rsidR="001E4A93" w:rsidRDefault="00C93A9C" w:rsidP="00DF18FD">
      <w:pPr>
        <w:tabs>
          <w:tab w:val="left" w:pos="0"/>
          <w:tab w:val="left" w:pos="4962"/>
        </w:tabs>
        <w:jc w:val="center"/>
      </w:pPr>
      <w:r>
        <w:rPr>
          <w:b/>
          <w:bCs/>
          <w:u w:val="single"/>
        </w:rPr>
        <w:t>Tulajdono</w:t>
      </w:r>
      <w:r w:rsidR="00192675">
        <w:rPr>
          <w:b/>
          <w:bCs/>
          <w:u w:val="single"/>
        </w:rPr>
        <w:t xml:space="preserve">si Bizottságának </w:t>
      </w:r>
      <w:r w:rsidR="005D20EB">
        <w:rPr>
          <w:b/>
          <w:bCs/>
          <w:u w:val="single"/>
        </w:rPr>
        <w:t>409</w:t>
      </w:r>
      <w:r w:rsidR="00434A76">
        <w:rPr>
          <w:b/>
          <w:bCs/>
          <w:u w:val="single"/>
        </w:rPr>
        <w:t>/2016</w:t>
      </w:r>
      <w:r w:rsidR="003133FA">
        <w:rPr>
          <w:b/>
          <w:bCs/>
          <w:u w:val="single"/>
        </w:rPr>
        <w:t>.(</w:t>
      </w:r>
      <w:r w:rsidR="001C1622">
        <w:rPr>
          <w:b/>
          <w:bCs/>
          <w:u w:val="single"/>
        </w:rPr>
        <w:t>XII.20.</w:t>
      </w:r>
      <w:r w:rsidR="003133FA">
        <w:rPr>
          <w:b/>
          <w:bCs/>
          <w:u w:val="single"/>
        </w:rPr>
        <w:t>) határozata</w:t>
      </w:r>
    </w:p>
    <w:p w14:paraId="351ABAA2" w14:textId="77777777" w:rsidR="005D20EB" w:rsidRDefault="005D20EB" w:rsidP="00A70B58">
      <w:pPr>
        <w:tabs>
          <w:tab w:val="left" w:pos="0"/>
          <w:tab w:val="left" w:pos="8804"/>
        </w:tabs>
        <w:ind w:right="26"/>
        <w:jc w:val="both"/>
      </w:pPr>
    </w:p>
    <w:p w14:paraId="3724D703" w14:textId="7EC98C07" w:rsidR="005D20EB" w:rsidRPr="005D20EB" w:rsidRDefault="005D20EB" w:rsidP="005D20EB">
      <w:pPr>
        <w:tabs>
          <w:tab w:val="left" w:pos="0"/>
          <w:tab w:val="left" w:pos="8804"/>
        </w:tabs>
        <w:ind w:right="26"/>
        <w:jc w:val="both"/>
      </w:pPr>
      <w:proofErr w:type="gramStart"/>
      <w:r w:rsidRPr="005D20EB">
        <w:t xml:space="preserve">A Gazdasági és Tulajdonosi Bizottság úgy dönt, hogy a Budapest Főváros II. Kerületi Önkormányzat a tulajdonát képező, Budapest II. kerület, </w:t>
      </w:r>
      <w:r w:rsidRPr="005D20EB">
        <w:rPr>
          <w:bCs/>
        </w:rPr>
        <w:t xml:space="preserve">13651/0/A/4 </w:t>
      </w:r>
      <w:r w:rsidRPr="005D20EB">
        <w:t>helyrajzi számú</w:t>
      </w:r>
      <w:r w:rsidRPr="005D20EB">
        <w:rPr>
          <w:bCs/>
        </w:rPr>
        <w:t xml:space="preserve"> üzlethelyiség volt bérlője, a </w:t>
      </w:r>
      <w:r w:rsidR="00E410DD">
        <w:rPr>
          <w:bCs/>
          <w:iCs/>
        </w:rPr>
        <w:t>………………………….</w:t>
      </w:r>
      <w:r w:rsidRPr="005D20EB">
        <w:t xml:space="preserve"> Korlátolt Felelősségű Társaság „felszámolás alatt” </w:t>
      </w:r>
      <w:r w:rsidRPr="005D20EB">
        <w:rPr>
          <w:bCs/>
        </w:rPr>
        <w:t>adóssal szemben fennálló 19.042.309,-Ft (bérleti díj, használati díj, közös költség) tőketartozás és járulékai</w:t>
      </w:r>
      <w:r w:rsidRPr="005D20EB">
        <w:t xml:space="preserve"> követelésének, továbbá az ingatlan rendetetésszerű használatra alkalmas állapotának kialakításához szükséges 840.000,-Ft összegű költségnek a kielégítése céljából a Csődeljárásról és a felszámolási eljárásról szóló 1991. évi XLIX.</w:t>
      </w:r>
      <w:proofErr w:type="gramEnd"/>
      <w:r w:rsidRPr="005D20EB">
        <w:t xml:space="preserve"> törvény 33/A. §-</w:t>
      </w:r>
      <w:proofErr w:type="gramStart"/>
      <w:r w:rsidRPr="005D20EB">
        <w:t>a</w:t>
      </w:r>
      <w:proofErr w:type="gramEnd"/>
      <w:r w:rsidRPr="005D20EB">
        <w:t xml:space="preserve"> alapján a társaság volt ügyvezetőjével, </w:t>
      </w:r>
      <w:r w:rsidR="003025BA">
        <w:rPr>
          <w:bCs/>
          <w:iCs/>
        </w:rPr>
        <w:t>………………………….</w:t>
      </w:r>
      <w:r w:rsidRPr="005D20EB">
        <w:t xml:space="preserve"> szemben peres eljárást indít.</w:t>
      </w:r>
    </w:p>
    <w:p w14:paraId="1B596083" w14:textId="77777777" w:rsidR="005D20EB" w:rsidRPr="005D20EB" w:rsidRDefault="005D20EB" w:rsidP="005D20EB">
      <w:pPr>
        <w:tabs>
          <w:tab w:val="left" w:pos="0"/>
          <w:tab w:val="left" w:pos="8804"/>
        </w:tabs>
        <w:ind w:right="26"/>
        <w:jc w:val="both"/>
        <w:rPr>
          <w:bCs/>
        </w:rPr>
      </w:pPr>
    </w:p>
    <w:p w14:paraId="4ED853EF" w14:textId="77777777" w:rsidR="005D20EB" w:rsidRPr="005D20EB" w:rsidRDefault="005D20EB" w:rsidP="005D20EB">
      <w:pPr>
        <w:tabs>
          <w:tab w:val="left" w:pos="0"/>
          <w:tab w:val="left" w:pos="8804"/>
        </w:tabs>
        <w:ind w:right="26"/>
        <w:jc w:val="both"/>
        <w:rPr>
          <w:bCs/>
        </w:rPr>
      </w:pPr>
      <w:r w:rsidRPr="005D20EB">
        <w:rPr>
          <w:bCs/>
        </w:rPr>
        <w:t>A Bizottság a Polgármester és a Jegyző útján felkéri dr. Láng Orsolyát, a Vagyonhasznosítási és Ingatlan-nyilvántartási Iroda vezetőjét a szükséges intézkedés megtételére.</w:t>
      </w:r>
    </w:p>
    <w:p w14:paraId="7726527B" w14:textId="77777777" w:rsidR="007C5C9A" w:rsidRDefault="007C5C9A" w:rsidP="007C5C9A">
      <w:pPr>
        <w:tabs>
          <w:tab w:val="left" w:pos="0"/>
          <w:tab w:val="left" w:pos="8804"/>
        </w:tabs>
        <w:ind w:right="26"/>
        <w:jc w:val="both"/>
      </w:pPr>
    </w:p>
    <w:p w14:paraId="0F979059" w14:textId="77777777" w:rsidR="00B830DF" w:rsidRPr="005A3A30" w:rsidRDefault="00B830DF" w:rsidP="007C5C9A">
      <w:pPr>
        <w:tabs>
          <w:tab w:val="left" w:pos="0"/>
          <w:tab w:val="left" w:pos="8804"/>
        </w:tabs>
        <w:ind w:right="26"/>
        <w:jc w:val="both"/>
      </w:pPr>
    </w:p>
    <w:p w14:paraId="1B9529A4" w14:textId="77777777" w:rsidR="005A3A30" w:rsidRPr="00192675" w:rsidRDefault="005A3A30" w:rsidP="009B468C">
      <w:pPr>
        <w:jc w:val="both"/>
        <w:rPr>
          <w:lang w:eastAsia="ar-SA"/>
        </w:rPr>
      </w:pPr>
      <w:r w:rsidRPr="00192675">
        <w:rPr>
          <w:b/>
          <w:lang w:eastAsia="ar-SA"/>
        </w:rPr>
        <w:t>Felelős:</w:t>
      </w:r>
      <w:r w:rsidRPr="00192675">
        <w:rPr>
          <w:b/>
          <w:lang w:eastAsia="ar-SA"/>
        </w:rPr>
        <w:tab/>
      </w:r>
      <w:r w:rsidRPr="00192675">
        <w:rPr>
          <w:lang w:eastAsia="ar-SA"/>
        </w:rPr>
        <w:t>Polgármester</w:t>
      </w:r>
    </w:p>
    <w:p w14:paraId="79873193" w14:textId="099F3F33" w:rsidR="00192675" w:rsidRDefault="005A3A30" w:rsidP="00A6171A">
      <w:pPr>
        <w:rPr>
          <w:lang w:eastAsia="ar-SA"/>
        </w:rPr>
      </w:pPr>
      <w:r w:rsidRPr="00192675">
        <w:rPr>
          <w:b/>
          <w:lang w:eastAsia="ar-SA"/>
        </w:rPr>
        <w:t>Határidő:</w:t>
      </w:r>
      <w:r>
        <w:rPr>
          <w:lang w:eastAsia="ar-SA"/>
        </w:rPr>
        <w:tab/>
      </w:r>
      <w:r w:rsidR="005D20EB">
        <w:rPr>
          <w:lang w:eastAsia="ar-SA"/>
        </w:rPr>
        <w:t>60 nap</w:t>
      </w:r>
    </w:p>
    <w:p w14:paraId="544F8910" w14:textId="77777777" w:rsidR="00A6171A" w:rsidRDefault="00A6171A" w:rsidP="00A6171A"/>
    <w:p w14:paraId="321B44F6" w14:textId="2316B26C" w:rsidR="001E4A93" w:rsidRDefault="0043502F" w:rsidP="00DF18FD">
      <w:pPr>
        <w:tabs>
          <w:tab w:val="left" w:pos="0"/>
          <w:tab w:val="left" w:pos="4962"/>
        </w:tabs>
        <w:jc w:val="both"/>
      </w:pPr>
      <w:r>
        <w:t>(4 bizottsági tag van jelen, 4 igen, 0 nem, 0 tartózkodás)</w:t>
      </w:r>
    </w:p>
    <w:p w14:paraId="7B4245E8" w14:textId="77777777" w:rsidR="00192675" w:rsidRDefault="00192675" w:rsidP="00DF18FD">
      <w:pPr>
        <w:tabs>
          <w:tab w:val="left" w:pos="0"/>
          <w:tab w:val="left" w:pos="4962"/>
        </w:tabs>
        <w:jc w:val="both"/>
      </w:pPr>
    </w:p>
    <w:p w14:paraId="1288BAD1" w14:textId="77777777" w:rsidR="001E4A93" w:rsidRDefault="003133FA" w:rsidP="00DF18FD">
      <w:pPr>
        <w:tabs>
          <w:tab w:val="left" w:pos="0"/>
          <w:tab w:val="left" w:pos="1155"/>
          <w:tab w:val="left" w:pos="4962"/>
        </w:tabs>
        <w:jc w:val="both"/>
        <w:rPr>
          <w:b/>
          <w:bCs/>
          <w:u w:val="single"/>
        </w:rPr>
      </w:pPr>
      <w:r>
        <w:rPr>
          <w:b/>
          <w:bCs/>
          <w:u w:val="single"/>
        </w:rPr>
        <w:t>Napirend 8. pont</w:t>
      </w:r>
    </w:p>
    <w:p w14:paraId="2AFEF952" w14:textId="53010C77" w:rsidR="000B43DC" w:rsidRPr="00661B97" w:rsidRDefault="00FB24C9" w:rsidP="000B43DC">
      <w:pPr>
        <w:pStyle w:val="Szvegtrzs"/>
        <w:tabs>
          <w:tab w:val="left" w:pos="-720"/>
        </w:tabs>
        <w:spacing w:line="240" w:lineRule="auto"/>
        <w:ind w:right="-64"/>
      </w:pPr>
      <w:r>
        <w:rPr>
          <w:lang w:eastAsia="en-US"/>
        </w:rPr>
        <w:t>Döntés a Budapest II. kerület, 11514/15/A/14 hrsz.-on nyilvántartott helyiségre beérkezett kérelem tárgyában</w:t>
      </w:r>
    </w:p>
    <w:p w14:paraId="47F9F6CA" w14:textId="77777777" w:rsidR="001E4A93" w:rsidRDefault="003133FA" w:rsidP="00DF18FD">
      <w:pPr>
        <w:tabs>
          <w:tab w:val="left" w:pos="0"/>
          <w:tab w:val="left" w:pos="4962"/>
        </w:tabs>
        <w:jc w:val="both"/>
      </w:pPr>
      <w:r>
        <w:rPr>
          <w:u w:val="single"/>
        </w:rPr>
        <w:t>Előterjesztő:</w:t>
      </w:r>
      <w:r>
        <w:t xml:space="preserve"> dr. Láng Orsolya, a Vagyonhasznosítási és Ingatlan-nyilvántartási Iroda vezetője</w:t>
      </w:r>
    </w:p>
    <w:p w14:paraId="5B7D6D43" w14:textId="77777777" w:rsidR="001E4A93" w:rsidRDefault="001E4A93" w:rsidP="00DF18FD">
      <w:pPr>
        <w:tabs>
          <w:tab w:val="left" w:pos="0"/>
          <w:tab w:val="left" w:pos="4962"/>
        </w:tabs>
        <w:jc w:val="both"/>
      </w:pPr>
    </w:p>
    <w:p w14:paraId="0431A3C7" w14:textId="4BFD27DB" w:rsidR="005D20EB" w:rsidRDefault="005D20EB" w:rsidP="005D20EB">
      <w:pPr>
        <w:tabs>
          <w:tab w:val="left" w:pos="4962"/>
        </w:tabs>
        <w:ind w:right="-53"/>
        <w:jc w:val="both"/>
      </w:pPr>
      <w:r>
        <w:t xml:space="preserve">Elnök szavazásra bocsátja a jegyzőkönyv mellékletét képező, a napirend tárgyában készített előterjesztés </w:t>
      </w:r>
      <w:r>
        <w:rPr>
          <w:b/>
        </w:rPr>
        <w:t>1./</w:t>
      </w:r>
      <w:r>
        <w:t xml:space="preserve"> határozati javaslatát az előterjesztésben leírtakkal egyező tartalommal, változtatás nélkül.</w:t>
      </w:r>
    </w:p>
    <w:p w14:paraId="6F317660" w14:textId="77777777" w:rsidR="00865640" w:rsidRDefault="00865640" w:rsidP="00B67840">
      <w:pPr>
        <w:tabs>
          <w:tab w:val="left" w:pos="4962"/>
        </w:tabs>
        <w:ind w:right="91"/>
        <w:jc w:val="both"/>
      </w:pPr>
    </w:p>
    <w:p w14:paraId="4CF17A86" w14:textId="77777777" w:rsidR="001E4A93" w:rsidRDefault="003133FA" w:rsidP="00DF18FD">
      <w:pPr>
        <w:tabs>
          <w:tab w:val="left" w:pos="0"/>
          <w:tab w:val="left" w:pos="4962"/>
        </w:tabs>
        <w:jc w:val="both"/>
      </w:pPr>
      <w:r>
        <w:t>Elnök megállapítja, hogy a Bizottság a szavazás eredményeként az alábbi döntést hozta:</w:t>
      </w:r>
    </w:p>
    <w:p w14:paraId="66F647A3" w14:textId="77777777" w:rsidR="001E4A93" w:rsidRDefault="001E4A93" w:rsidP="00DF18FD">
      <w:pPr>
        <w:tabs>
          <w:tab w:val="left" w:pos="0"/>
          <w:tab w:val="left" w:pos="4962"/>
        </w:tabs>
        <w:jc w:val="both"/>
      </w:pPr>
    </w:p>
    <w:p w14:paraId="112713B5" w14:textId="77777777" w:rsidR="001E4A93" w:rsidRDefault="003133FA" w:rsidP="00DF18FD">
      <w:pPr>
        <w:keepNext/>
        <w:tabs>
          <w:tab w:val="left" w:pos="0"/>
          <w:tab w:val="left" w:pos="4962"/>
        </w:tabs>
        <w:jc w:val="center"/>
        <w:rPr>
          <w:b/>
          <w:bCs/>
          <w:u w:val="single"/>
        </w:rPr>
      </w:pPr>
      <w:r>
        <w:rPr>
          <w:b/>
          <w:bCs/>
          <w:u w:val="single"/>
        </w:rPr>
        <w:t>Budapest Főváros II. Kerületi Önkormányzat Gazdasági és</w:t>
      </w:r>
    </w:p>
    <w:p w14:paraId="232BB1EA" w14:textId="09E75EF2" w:rsidR="001E4A93" w:rsidRDefault="002978C7" w:rsidP="00DF18FD">
      <w:pPr>
        <w:tabs>
          <w:tab w:val="left" w:pos="0"/>
          <w:tab w:val="left" w:pos="4962"/>
        </w:tabs>
        <w:ind w:right="-192"/>
        <w:jc w:val="center"/>
      </w:pPr>
      <w:r>
        <w:rPr>
          <w:b/>
          <w:bCs/>
          <w:u w:val="single"/>
        </w:rPr>
        <w:t>Tulaj</w:t>
      </w:r>
      <w:r w:rsidR="00983EFA">
        <w:rPr>
          <w:b/>
          <w:bCs/>
          <w:u w:val="single"/>
        </w:rPr>
        <w:t>don</w:t>
      </w:r>
      <w:r w:rsidR="000B43DC">
        <w:rPr>
          <w:b/>
          <w:bCs/>
          <w:u w:val="single"/>
        </w:rPr>
        <w:t xml:space="preserve">osi Bizottságának </w:t>
      </w:r>
      <w:r w:rsidR="005D20EB">
        <w:rPr>
          <w:b/>
          <w:bCs/>
          <w:u w:val="single"/>
        </w:rPr>
        <w:t>410</w:t>
      </w:r>
      <w:r w:rsidR="00434A76">
        <w:rPr>
          <w:b/>
          <w:bCs/>
          <w:u w:val="single"/>
        </w:rPr>
        <w:t>/2016</w:t>
      </w:r>
      <w:r w:rsidR="003133FA">
        <w:rPr>
          <w:b/>
          <w:bCs/>
          <w:u w:val="single"/>
        </w:rPr>
        <w:t>.(</w:t>
      </w:r>
      <w:r w:rsidR="001C1622">
        <w:rPr>
          <w:b/>
          <w:bCs/>
          <w:u w:val="single"/>
        </w:rPr>
        <w:t>XII.20.</w:t>
      </w:r>
      <w:r w:rsidR="003133FA">
        <w:rPr>
          <w:b/>
          <w:bCs/>
          <w:u w:val="single"/>
        </w:rPr>
        <w:t>) határozata</w:t>
      </w:r>
    </w:p>
    <w:p w14:paraId="5E552976" w14:textId="77777777" w:rsidR="00D80238" w:rsidRDefault="00D80238" w:rsidP="005171E5">
      <w:pPr>
        <w:tabs>
          <w:tab w:val="left" w:pos="0"/>
          <w:tab w:val="left" w:pos="4962"/>
        </w:tabs>
        <w:jc w:val="both"/>
      </w:pPr>
    </w:p>
    <w:p w14:paraId="32B84E4F" w14:textId="66DFC5C7" w:rsidR="005D20EB" w:rsidRPr="005D20EB" w:rsidRDefault="005D20EB" w:rsidP="005171E5">
      <w:pPr>
        <w:tabs>
          <w:tab w:val="left" w:pos="-1418"/>
        </w:tabs>
        <w:jc w:val="both"/>
        <w:rPr>
          <w:b/>
          <w:bCs/>
        </w:rPr>
      </w:pPr>
      <w:proofErr w:type="gramStart"/>
      <w:r w:rsidRPr="005D20EB">
        <w:t>A Gazdasági és Tulajdonosi Bizottság úgy</w:t>
      </w:r>
      <w:r w:rsidRPr="005D20EB">
        <w:rPr>
          <w:b/>
        </w:rPr>
        <w:t xml:space="preserve"> </w:t>
      </w:r>
      <w:r w:rsidRPr="005D20EB">
        <w:t xml:space="preserve">dönt, hogy a Budapest Főváros II. Kerületi Önkormányzat tulajdonát képező, Budapest II. kerület, </w:t>
      </w:r>
      <w:r w:rsidRPr="005D20EB">
        <w:rPr>
          <w:bCs/>
        </w:rPr>
        <w:t xml:space="preserve">11514/15/A/14 </w:t>
      </w:r>
      <w:r w:rsidRPr="005D20EB">
        <w:t xml:space="preserve">helyrajzi számú, </w:t>
      </w:r>
      <w:r w:rsidRPr="005D20EB">
        <w:rPr>
          <w:bCs/>
        </w:rPr>
        <w:t>az ingatlan-nyilvántartás szerint 7 m</w:t>
      </w:r>
      <w:r w:rsidRPr="005D20EB">
        <w:rPr>
          <w:bCs/>
          <w:vertAlign w:val="superscript"/>
        </w:rPr>
        <w:t xml:space="preserve">2 </w:t>
      </w:r>
      <w:r w:rsidRPr="005D20EB">
        <w:rPr>
          <w:bCs/>
        </w:rPr>
        <w:t xml:space="preserve">területű, garázs megnevezésű, a valóságban tárolóként használható ingatlan tekintetében a </w:t>
      </w:r>
      <w:r w:rsidR="00FB24C9">
        <w:rPr>
          <w:bCs/>
          <w:iCs/>
        </w:rPr>
        <w:t>………………………….</w:t>
      </w:r>
      <w:r w:rsidRPr="005D20EB">
        <w:rPr>
          <w:bCs/>
        </w:rPr>
        <w:t xml:space="preserve">, mint a Budapest II. kerület, </w:t>
      </w:r>
      <w:r w:rsidR="00FB24C9">
        <w:rPr>
          <w:bCs/>
        </w:rPr>
        <w:t>11514/15 hrsz. alatti</w:t>
      </w:r>
      <w:r w:rsidRPr="005D20EB">
        <w:rPr>
          <w:bCs/>
        </w:rPr>
        <w:t xml:space="preserve"> Társasházban a 11514/15/A/5 hrsz.-ú lakás megnevezésű ingatlan tulajdonjogával rendelkező tulajdonostárs által a garázs megnevezésű ingatlan megvásárlására 2016. december 05. napján tett vételi ajánlatát </w:t>
      </w:r>
      <w:r w:rsidRPr="005D20EB">
        <w:rPr>
          <w:b/>
          <w:bCs/>
        </w:rPr>
        <w:t>nem fogadja el,</w:t>
      </w:r>
      <w:r w:rsidRPr="005D20EB">
        <w:rPr>
          <w:bCs/>
        </w:rPr>
        <w:t xml:space="preserve"> a felajánlott 470.000,-Ft</w:t>
      </w:r>
      <w:proofErr w:type="gramEnd"/>
      <w:r w:rsidRPr="005D20EB">
        <w:rPr>
          <w:bCs/>
        </w:rPr>
        <w:t xml:space="preserve"> </w:t>
      </w:r>
      <w:proofErr w:type="gramStart"/>
      <w:r w:rsidRPr="005D20EB">
        <w:rPr>
          <w:bCs/>
        </w:rPr>
        <w:t>összegű</w:t>
      </w:r>
      <w:proofErr w:type="gramEnd"/>
      <w:r w:rsidRPr="005D20EB">
        <w:rPr>
          <w:bCs/>
        </w:rPr>
        <w:t xml:space="preserve"> vételáron az ingatlant </w:t>
      </w:r>
      <w:r w:rsidRPr="005D20EB">
        <w:rPr>
          <w:b/>
          <w:bCs/>
        </w:rPr>
        <w:t>nem kívánja értékesíteni.</w:t>
      </w:r>
    </w:p>
    <w:p w14:paraId="63A0E86A" w14:textId="77777777" w:rsidR="005D20EB" w:rsidRPr="005D20EB" w:rsidRDefault="005D20EB" w:rsidP="005171E5">
      <w:pPr>
        <w:tabs>
          <w:tab w:val="left" w:pos="-1418"/>
        </w:tabs>
        <w:jc w:val="both"/>
      </w:pPr>
    </w:p>
    <w:p w14:paraId="2F0121CC" w14:textId="77777777" w:rsidR="005D20EB" w:rsidRDefault="005D20EB" w:rsidP="005171E5">
      <w:pPr>
        <w:tabs>
          <w:tab w:val="left" w:pos="-1418"/>
        </w:tabs>
        <w:jc w:val="both"/>
      </w:pPr>
      <w:r w:rsidRPr="005D20EB">
        <w:t>A Bizottság a Polgármester és a Jegyző útján felkéri dr. Láng Orsolyát, a Vagyonhasznosítási és Ingatlan-nyilvántartási Iroda vezetőjét, hogy tegye meg a szükséges intézkedéseket.</w:t>
      </w:r>
    </w:p>
    <w:p w14:paraId="25734A60" w14:textId="77777777" w:rsidR="005D20EB" w:rsidRPr="005D20EB" w:rsidRDefault="005D20EB" w:rsidP="005D20EB">
      <w:pPr>
        <w:tabs>
          <w:tab w:val="left" w:pos="-1418"/>
        </w:tabs>
        <w:ind w:right="452"/>
        <w:jc w:val="both"/>
      </w:pPr>
    </w:p>
    <w:p w14:paraId="7DA27909" w14:textId="77777777" w:rsidR="000B43DC" w:rsidRPr="00661B97" w:rsidRDefault="000B43DC" w:rsidP="009B468C">
      <w:pPr>
        <w:tabs>
          <w:tab w:val="left" w:pos="-1418"/>
        </w:tabs>
        <w:ind w:right="452"/>
        <w:jc w:val="both"/>
      </w:pPr>
      <w:r w:rsidRPr="00661B97">
        <w:rPr>
          <w:b/>
        </w:rPr>
        <w:t>Felelős:</w:t>
      </w:r>
      <w:r w:rsidRPr="00661B97">
        <w:rPr>
          <w:b/>
        </w:rPr>
        <w:tab/>
      </w:r>
      <w:r w:rsidRPr="00661B97">
        <w:t>Polgármester</w:t>
      </w:r>
    </w:p>
    <w:p w14:paraId="5D0A3C7D" w14:textId="378CC1A4" w:rsidR="000B43DC" w:rsidRPr="00661B97" w:rsidRDefault="000B43DC" w:rsidP="000B43DC">
      <w:pPr>
        <w:tabs>
          <w:tab w:val="left" w:pos="-1418"/>
        </w:tabs>
        <w:ind w:right="452"/>
        <w:jc w:val="both"/>
      </w:pPr>
      <w:r w:rsidRPr="00661B97">
        <w:rPr>
          <w:b/>
        </w:rPr>
        <w:t>Határidő:</w:t>
      </w:r>
      <w:r w:rsidRPr="00661B97">
        <w:tab/>
      </w:r>
      <w:r w:rsidR="005D20EB">
        <w:t>45 nap</w:t>
      </w:r>
    </w:p>
    <w:p w14:paraId="177E2D89" w14:textId="77777777" w:rsidR="000B43DC" w:rsidRDefault="000B43DC" w:rsidP="00DF18FD">
      <w:pPr>
        <w:tabs>
          <w:tab w:val="left" w:pos="0"/>
          <w:tab w:val="left" w:pos="4962"/>
          <w:tab w:val="left" w:pos="8804"/>
        </w:tabs>
        <w:ind w:right="91"/>
        <w:jc w:val="both"/>
      </w:pPr>
    </w:p>
    <w:p w14:paraId="17D2F2EB" w14:textId="5FD1B5B6" w:rsidR="001E4A93" w:rsidRDefault="0043502F" w:rsidP="00DF18FD">
      <w:pPr>
        <w:tabs>
          <w:tab w:val="left" w:pos="0"/>
          <w:tab w:val="left" w:pos="4962"/>
          <w:tab w:val="left" w:pos="8804"/>
        </w:tabs>
        <w:ind w:right="91"/>
        <w:jc w:val="both"/>
      </w:pPr>
      <w:r>
        <w:t>(4 bizottsági tag van jelen, 4 igen, 0 nem, 0 tartózkodás)</w:t>
      </w:r>
    </w:p>
    <w:p w14:paraId="02BFF845" w14:textId="77777777" w:rsidR="001963EE" w:rsidRDefault="001963EE" w:rsidP="00904770">
      <w:pPr>
        <w:suppressAutoHyphens w:val="0"/>
        <w:jc w:val="both"/>
        <w:rPr>
          <w:rFonts w:eastAsia="Calibri"/>
        </w:rPr>
      </w:pPr>
    </w:p>
    <w:p w14:paraId="74A9BFB5" w14:textId="1919D424" w:rsidR="005D20EB" w:rsidRDefault="005D20EB" w:rsidP="005D20EB">
      <w:pPr>
        <w:tabs>
          <w:tab w:val="left" w:pos="4962"/>
        </w:tabs>
        <w:ind w:right="-53"/>
        <w:jc w:val="both"/>
      </w:pPr>
      <w:r>
        <w:t xml:space="preserve">Elnök szavazásra bocsátja a jegyzőkönyv mellékletét képező, a napirend tárgyában készített előterjesztés </w:t>
      </w:r>
      <w:r>
        <w:rPr>
          <w:b/>
        </w:rPr>
        <w:t>2./</w:t>
      </w:r>
      <w:r>
        <w:t xml:space="preserve"> határozati javaslatát az előterjesztésben leírtakkal egyező tartalommal, változtatás nélkül.</w:t>
      </w:r>
    </w:p>
    <w:p w14:paraId="2F2C75C5" w14:textId="77777777" w:rsidR="005D20EB" w:rsidRDefault="005D20EB" w:rsidP="005D20EB">
      <w:pPr>
        <w:tabs>
          <w:tab w:val="left" w:pos="4962"/>
        </w:tabs>
        <w:ind w:right="91"/>
        <w:jc w:val="both"/>
      </w:pPr>
    </w:p>
    <w:p w14:paraId="57AED983" w14:textId="77777777" w:rsidR="005D20EB" w:rsidRDefault="005D20EB" w:rsidP="005D20EB">
      <w:pPr>
        <w:tabs>
          <w:tab w:val="left" w:pos="0"/>
          <w:tab w:val="left" w:pos="4962"/>
        </w:tabs>
        <w:jc w:val="both"/>
      </w:pPr>
      <w:r>
        <w:t>Elnök megállapítja, hogy a Bizottság a szavazás eredményeként az alábbi döntést hozta:</w:t>
      </w:r>
    </w:p>
    <w:p w14:paraId="69DB5359" w14:textId="77777777" w:rsidR="005D20EB" w:rsidRDefault="005D20EB" w:rsidP="005D20EB">
      <w:pPr>
        <w:tabs>
          <w:tab w:val="left" w:pos="0"/>
          <w:tab w:val="left" w:pos="4962"/>
        </w:tabs>
        <w:jc w:val="both"/>
      </w:pPr>
    </w:p>
    <w:p w14:paraId="1E197897" w14:textId="77777777" w:rsidR="005D20EB" w:rsidRDefault="005D20EB" w:rsidP="005D20EB">
      <w:pPr>
        <w:keepNext/>
        <w:tabs>
          <w:tab w:val="left" w:pos="0"/>
          <w:tab w:val="left" w:pos="4962"/>
        </w:tabs>
        <w:jc w:val="center"/>
        <w:rPr>
          <w:b/>
          <w:bCs/>
          <w:u w:val="single"/>
        </w:rPr>
      </w:pPr>
      <w:r>
        <w:rPr>
          <w:b/>
          <w:bCs/>
          <w:u w:val="single"/>
        </w:rPr>
        <w:t>Budapest Főváros II. Kerületi Önkormányzat Gazdasági és</w:t>
      </w:r>
    </w:p>
    <w:p w14:paraId="52340AFA" w14:textId="12DF6776" w:rsidR="005D20EB" w:rsidRDefault="005D20EB" w:rsidP="005D20EB">
      <w:pPr>
        <w:tabs>
          <w:tab w:val="left" w:pos="0"/>
          <w:tab w:val="left" w:pos="4962"/>
        </w:tabs>
        <w:ind w:right="-192"/>
        <w:jc w:val="center"/>
      </w:pPr>
      <w:r>
        <w:rPr>
          <w:b/>
          <w:bCs/>
          <w:u w:val="single"/>
        </w:rPr>
        <w:t>Tulajdonosi Bizottságának 411/2016.(XII.20.) határozata</w:t>
      </w:r>
    </w:p>
    <w:p w14:paraId="3195F5A8" w14:textId="77777777" w:rsidR="005D20EB" w:rsidRDefault="005D20EB" w:rsidP="005D20EB">
      <w:pPr>
        <w:tabs>
          <w:tab w:val="left" w:pos="0"/>
          <w:tab w:val="left" w:pos="4962"/>
        </w:tabs>
        <w:jc w:val="both"/>
      </w:pPr>
    </w:p>
    <w:p w14:paraId="10BCA4D5" w14:textId="31B35D6E" w:rsidR="005D20EB" w:rsidRPr="005D20EB" w:rsidRDefault="005D20EB" w:rsidP="005171E5">
      <w:pPr>
        <w:tabs>
          <w:tab w:val="left" w:pos="-1418"/>
        </w:tabs>
        <w:jc w:val="both"/>
      </w:pPr>
      <w:r w:rsidRPr="005D20EB">
        <w:t xml:space="preserve">A Gazdasági és Tulajdonosi Bizottság úgy dönt, hogy a Budapest Főváros II. Kerületi Önkormányzat tulajdonában álló, Budapest II. kerület, </w:t>
      </w:r>
      <w:r w:rsidRPr="005D20EB">
        <w:rPr>
          <w:bCs/>
        </w:rPr>
        <w:t xml:space="preserve">11514/15/A/14 </w:t>
      </w:r>
      <w:r w:rsidRPr="005D20EB">
        <w:t xml:space="preserve">helyrajzi számú, </w:t>
      </w:r>
      <w:r w:rsidRPr="005D20EB">
        <w:rPr>
          <w:bCs/>
        </w:rPr>
        <w:t>az ingatlan-nyilvántartás szerint garázs megnevezésű, a valóságban tárolóként használható, 7 m</w:t>
      </w:r>
      <w:r w:rsidRPr="005D20EB">
        <w:rPr>
          <w:bCs/>
          <w:vertAlign w:val="superscript"/>
        </w:rPr>
        <w:t xml:space="preserve">2 </w:t>
      </w:r>
      <w:r w:rsidRPr="005D20EB">
        <w:rPr>
          <w:bCs/>
        </w:rPr>
        <w:t xml:space="preserve">területű ingatlant </w:t>
      </w:r>
      <w:r w:rsidRPr="005D20EB">
        <w:rPr>
          <w:b/>
        </w:rPr>
        <w:t>nyilvános versenytárgyaláson</w:t>
      </w:r>
      <w:r w:rsidRPr="005D20EB">
        <w:t xml:space="preserve"> értékesíti azzal, hogy a versenytárgyalás induló árát </w:t>
      </w:r>
      <w:r w:rsidRPr="005D20EB">
        <w:rPr>
          <w:b/>
        </w:rPr>
        <w:t>800.000,-Ft</w:t>
      </w:r>
      <w:r w:rsidRPr="005D20EB">
        <w:t xml:space="preserve"> összegben, a pályázati alapdíjat az induló ár 10%-ában határozza meg.</w:t>
      </w:r>
    </w:p>
    <w:p w14:paraId="300C2A8A" w14:textId="77777777" w:rsidR="005D20EB" w:rsidRPr="005D20EB" w:rsidRDefault="005D20EB" w:rsidP="005D20EB">
      <w:pPr>
        <w:tabs>
          <w:tab w:val="left" w:pos="-1418"/>
        </w:tabs>
        <w:ind w:right="452"/>
        <w:jc w:val="both"/>
      </w:pPr>
    </w:p>
    <w:p w14:paraId="5DC8BB96" w14:textId="77777777" w:rsidR="005D20EB" w:rsidRPr="005D20EB" w:rsidRDefault="005D20EB" w:rsidP="005171E5">
      <w:pPr>
        <w:tabs>
          <w:tab w:val="left" w:pos="-1418"/>
        </w:tabs>
        <w:jc w:val="both"/>
      </w:pPr>
      <w:r w:rsidRPr="005D20EB">
        <w:t>A Bizottság a Polgármester és a Jegyző útján felkéri dr. Láng Orsolyát, a Vagyonhasznosítási és Ingatlan-nyilvántartási Iroda vezetőjét, hogy tegye meg a szükséges intézkedéseket.</w:t>
      </w:r>
    </w:p>
    <w:p w14:paraId="7B23106D" w14:textId="77777777" w:rsidR="005D20EB" w:rsidRPr="005D20EB" w:rsidRDefault="005D20EB" w:rsidP="005D20EB">
      <w:pPr>
        <w:tabs>
          <w:tab w:val="left" w:pos="-1418"/>
        </w:tabs>
        <w:ind w:right="452"/>
        <w:jc w:val="both"/>
      </w:pPr>
    </w:p>
    <w:p w14:paraId="0B3A2BB9" w14:textId="77777777" w:rsidR="005D20EB" w:rsidRPr="00661B97" w:rsidRDefault="005D20EB" w:rsidP="005D20EB">
      <w:pPr>
        <w:tabs>
          <w:tab w:val="left" w:pos="-1418"/>
        </w:tabs>
        <w:ind w:right="452"/>
        <w:jc w:val="both"/>
      </w:pPr>
      <w:r w:rsidRPr="00661B97">
        <w:rPr>
          <w:b/>
        </w:rPr>
        <w:t>Felelős:</w:t>
      </w:r>
      <w:r w:rsidRPr="00661B97">
        <w:rPr>
          <w:b/>
        </w:rPr>
        <w:tab/>
      </w:r>
      <w:r w:rsidRPr="00661B97">
        <w:t>Polgármester</w:t>
      </w:r>
    </w:p>
    <w:p w14:paraId="51AC1114" w14:textId="46640861" w:rsidR="005D20EB" w:rsidRPr="00661B97" w:rsidRDefault="005D20EB" w:rsidP="005D20EB">
      <w:pPr>
        <w:tabs>
          <w:tab w:val="left" w:pos="-1418"/>
        </w:tabs>
        <w:ind w:right="452"/>
        <w:jc w:val="both"/>
      </w:pPr>
      <w:r w:rsidRPr="00661B97">
        <w:rPr>
          <w:b/>
        </w:rPr>
        <w:t>Határidő:</w:t>
      </w:r>
      <w:r w:rsidRPr="00661B97">
        <w:tab/>
      </w:r>
      <w:r>
        <w:t>180 nap</w:t>
      </w:r>
    </w:p>
    <w:p w14:paraId="511800EF" w14:textId="77777777" w:rsidR="005D20EB" w:rsidRDefault="005D20EB" w:rsidP="005D20EB">
      <w:pPr>
        <w:tabs>
          <w:tab w:val="left" w:pos="0"/>
          <w:tab w:val="left" w:pos="4962"/>
          <w:tab w:val="left" w:pos="8804"/>
        </w:tabs>
        <w:ind w:right="91"/>
        <w:jc w:val="both"/>
      </w:pPr>
    </w:p>
    <w:p w14:paraId="20E8B468" w14:textId="77777777" w:rsidR="005D20EB" w:rsidRDefault="005D20EB" w:rsidP="005D20EB">
      <w:pPr>
        <w:tabs>
          <w:tab w:val="left" w:pos="0"/>
          <w:tab w:val="left" w:pos="4962"/>
          <w:tab w:val="left" w:pos="8804"/>
        </w:tabs>
        <w:ind w:right="91"/>
        <w:jc w:val="both"/>
      </w:pPr>
      <w:r>
        <w:t>(4 bizottsági tag van jelen, 4 igen, 0 nem, 0 tartózkodás)</w:t>
      </w:r>
    </w:p>
    <w:p w14:paraId="661C13E8" w14:textId="77777777" w:rsidR="005D20EB" w:rsidRDefault="005D20EB" w:rsidP="00904770">
      <w:pPr>
        <w:suppressAutoHyphens w:val="0"/>
        <w:jc w:val="both"/>
        <w:rPr>
          <w:rFonts w:eastAsia="Calibri"/>
        </w:rPr>
      </w:pPr>
    </w:p>
    <w:p w14:paraId="1CF12CA3" w14:textId="197564FD" w:rsidR="001E67CF" w:rsidRDefault="001E67CF" w:rsidP="001E67CF">
      <w:pPr>
        <w:suppressAutoHyphens w:val="0"/>
      </w:pPr>
      <w:r>
        <w:rPr>
          <w:b/>
          <w:bCs/>
          <w:u w:val="single"/>
        </w:rPr>
        <w:t>Napirend 9. pont</w:t>
      </w:r>
    </w:p>
    <w:p w14:paraId="6B4A2202" w14:textId="57E86C84" w:rsidR="001E67CF" w:rsidRPr="00DF3480" w:rsidRDefault="00FB24C9" w:rsidP="001E67CF">
      <w:pPr>
        <w:tabs>
          <w:tab w:val="left" w:pos="0"/>
          <w:tab w:val="left" w:pos="4962"/>
        </w:tabs>
        <w:jc w:val="both"/>
        <w:rPr>
          <w:u w:val="single"/>
        </w:rPr>
      </w:pPr>
      <w:r>
        <w:rPr>
          <w:lang w:eastAsia="en-US"/>
        </w:rPr>
        <w:t>Kérelem a Budapest, II. kerület 13643/0/A/2 hrsz. alatti alagsori üzlethelyiség részleges albérletbe adására</w:t>
      </w:r>
    </w:p>
    <w:p w14:paraId="16079ACB" w14:textId="77777777" w:rsidR="001E67CF" w:rsidRDefault="001E67CF" w:rsidP="001E67CF">
      <w:pPr>
        <w:tabs>
          <w:tab w:val="left" w:pos="0"/>
          <w:tab w:val="left" w:pos="4962"/>
        </w:tabs>
        <w:jc w:val="both"/>
      </w:pPr>
      <w:r>
        <w:rPr>
          <w:u w:val="single"/>
        </w:rPr>
        <w:t>Előterjesztő:</w:t>
      </w:r>
      <w:r>
        <w:t xml:space="preserve"> dr. Láng Orsolya, a Vagyonhasznosítási és Ingatlan-nyilvántartási Iroda vezetője</w:t>
      </w:r>
    </w:p>
    <w:p w14:paraId="3CCA1F29" w14:textId="77777777" w:rsidR="001E67CF" w:rsidRDefault="001E67CF" w:rsidP="001E67CF">
      <w:pPr>
        <w:tabs>
          <w:tab w:val="left" w:pos="0"/>
          <w:tab w:val="left" w:pos="4962"/>
        </w:tabs>
        <w:jc w:val="both"/>
      </w:pPr>
    </w:p>
    <w:p w14:paraId="6C69E8BF" w14:textId="26F4CD57" w:rsidR="00012AF9" w:rsidRDefault="00012AF9" w:rsidP="00012AF9">
      <w:pPr>
        <w:tabs>
          <w:tab w:val="left" w:pos="4962"/>
        </w:tabs>
        <w:ind w:right="-53"/>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14:paraId="3612D7A1" w14:textId="77777777" w:rsidR="00012AF9" w:rsidRDefault="00012AF9" w:rsidP="00012AF9">
      <w:pPr>
        <w:tabs>
          <w:tab w:val="left" w:pos="4962"/>
        </w:tabs>
        <w:ind w:right="91"/>
        <w:jc w:val="both"/>
      </w:pPr>
    </w:p>
    <w:p w14:paraId="0BE7193A" w14:textId="77777777" w:rsidR="00012AF9" w:rsidRDefault="00012AF9" w:rsidP="00012AF9">
      <w:pPr>
        <w:tabs>
          <w:tab w:val="left" w:pos="0"/>
          <w:tab w:val="left" w:pos="4962"/>
        </w:tabs>
        <w:jc w:val="both"/>
      </w:pPr>
      <w:r>
        <w:t>Elnök megállapítja, hogy a Bizottság a szavazás eredményeként az alábbi döntést hozta:</w:t>
      </w:r>
    </w:p>
    <w:p w14:paraId="3BBF8277" w14:textId="77777777" w:rsidR="00012AF9" w:rsidRDefault="00012AF9" w:rsidP="00012AF9">
      <w:pPr>
        <w:tabs>
          <w:tab w:val="left" w:pos="0"/>
          <w:tab w:val="left" w:pos="4962"/>
        </w:tabs>
        <w:jc w:val="both"/>
      </w:pPr>
    </w:p>
    <w:p w14:paraId="3CFCD224" w14:textId="77777777" w:rsidR="00012AF9" w:rsidRDefault="00012AF9" w:rsidP="00012AF9">
      <w:pPr>
        <w:keepNext/>
        <w:tabs>
          <w:tab w:val="left" w:pos="0"/>
          <w:tab w:val="left" w:pos="4962"/>
        </w:tabs>
        <w:jc w:val="center"/>
        <w:rPr>
          <w:b/>
          <w:bCs/>
          <w:u w:val="single"/>
        </w:rPr>
      </w:pPr>
      <w:r>
        <w:rPr>
          <w:b/>
          <w:bCs/>
          <w:u w:val="single"/>
        </w:rPr>
        <w:t>Budapest Főváros II. Kerületi Önkormányzat Gazdasági és</w:t>
      </w:r>
    </w:p>
    <w:p w14:paraId="4A1690C9" w14:textId="615F8774" w:rsidR="00012AF9" w:rsidRDefault="00012AF9" w:rsidP="00012AF9">
      <w:pPr>
        <w:tabs>
          <w:tab w:val="left" w:pos="0"/>
          <w:tab w:val="left" w:pos="4962"/>
        </w:tabs>
        <w:ind w:right="-192"/>
        <w:jc w:val="center"/>
      </w:pPr>
      <w:r>
        <w:rPr>
          <w:b/>
          <w:bCs/>
          <w:u w:val="single"/>
        </w:rPr>
        <w:t>Tulajdonosi Bizottságának 412/2016.(XII.20.) határozata</w:t>
      </w:r>
    </w:p>
    <w:p w14:paraId="5EBD4376" w14:textId="77777777" w:rsidR="00012AF9" w:rsidRDefault="00012AF9" w:rsidP="00012AF9">
      <w:pPr>
        <w:tabs>
          <w:tab w:val="left" w:pos="0"/>
          <w:tab w:val="left" w:pos="4962"/>
        </w:tabs>
        <w:jc w:val="both"/>
      </w:pPr>
    </w:p>
    <w:p w14:paraId="4E97A2F5" w14:textId="53AE6213" w:rsidR="00012AF9" w:rsidRPr="005171E5" w:rsidRDefault="00012AF9" w:rsidP="005171E5">
      <w:pPr>
        <w:tabs>
          <w:tab w:val="left" w:pos="-1418"/>
        </w:tabs>
        <w:jc w:val="both"/>
      </w:pPr>
      <w:proofErr w:type="gramStart"/>
      <w:r w:rsidRPr="00012AF9">
        <w:t xml:space="preserve">A Gazdasági és Tulajdonosi Bizottság úgy dönt, </w:t>
      </w:r>
      <w:r w:rsidRPr="005171E5">
        <w:rPr>
          <w:u w:val="single"/>
        </w:rPr>
        <w:t>hozzájárul</w:t>
      </w:r>
      <w:r w:rsidRPr="005171E5">
        <w:t xml:space="preserve"> ahhoz, hogy a Budapest Főváros II. Kerületi Önkormányzat tulajdonát képező Budapest, II. kerület 13643/0/A/2 hrsz. alatt nyilvántartásba vett, 17 m</w:t>
      </w:r>
      <w:r w:rsidRPr="005171E5">
        <w:rPr>
          <w:vertAlign w:val="superscript"/>
        </w:rPr>
        <w:t>2</w:t>
      </w:r>
      <w:r w:rsidRPr="005171E5">
        <w:t xml:space="preserve"> területű üzlethelyiség bérlője, az </w:t>
      </w:r>
      <w:r w:rsidR="00FB24C9">
        <w:rPr>
          <w:bCs/>
          <w:iCs/>
        </w:rPr>
        <w:t>………………………….</w:t>
      </w:r>
      <w:r w:rsidRPr="005171E5">
        <w:t xml:space="preserve"> Betéti Társaság a helyiségből 5 m</w:t>
      </w:r>
      <w:r w:rsidRPr="005171E5">
        <w:rPr>
          <w:vertAlign w:val="superscript"/>
        </w:rPr>
        <w:t>2</w:t>
      </w:r>
      <w:r w:rsidRPr="005171E5">
        <w:t xml:space="preserve"> nagyságú területet a </w:t>
      </w:r>
      <w:r w:rsidR="00FB24C9">
        <w:rPr>
          <w:bCs/>
          <w:iCs/>
        </w:rPr>
        <w:t>………………………….</w:t>
      </w:r>
      <w:r w:rsidRPr="005171E5">
        <w:t xml:space="preserve"> Korlátolt Felelősségű Társaság részére 2016. január 2. napjától kezdődően az albérleti szerződésben megjelölt határozatlan időre, fodrászati tevékenység végzése céljára albérletbe adja.</w:t>
      </w:r>
      <w:proofErr w:type="gramEnd"/>
      <w:r w:rsidRPr="005171E5">
        <w:t xml:space="preserve"> A tevékenység végzésével kapcsolatos mindenfajta hatósági igazolás, engedély, egyéb vonatkozó okirat beszerzése az albérlő feladata, amelyekkel kapcsolatos szavatossági jogait a Budapest Főváros II. Kerületi Önkormányzat kizárja.</w:t>
      </w:r>
    </w:p>
    <w:p w14:paraId="2A536407" w14:textId="77777777" w:rsidR="00012AF9" w:rsidRPr="005171E5" w:rsidRDefault="00012AF9" w:rsidP="005171E5">
      <w:pPr>
        <w:tabs>
          <w:tab w:val="left" w:pos="-1418"/>
        </w:tabs>
        <w:jc w:val="both"/>
      </w:pPr>
    </w:p>
    <w:p w14:paraId="5C311DE8" w14:textId="77777777" w:rsidR="00012AF9" w:rsidRPr="005171E5" w:rsidRDefault="00012AF9" w:rsidP="005171E5">
      <w:pPr>
        <w:tabs>
          <w:tab w:val="left" w:pos="-1418"/>
        </w:tabs>
        <w:jc w:val="both"/>
      </w:pPr>
      <w:r w:rsidRPr="005171E5">
        <w:t>A bérleti szerződés felmondásakor, továbbá a bérleti jogviszony egyéb okból történő megszűnése esetén az albérlő köteles az albérletbe adott helyiséget kiürítve a bérbeadónak, illetve a tulajdonosnak visszaadni függetlenül attól, hogy a bérlő és az albérlő közötti albérleti szerződés miként rendelkezik.</w:t>
      </w:r>
    </w:p>
    <w:p w14:paraId="6355446A" w14:textId="77777777" w:rsidR="00012AF9" w:rsidRPr="005171E5" w:rsidRDefault="00012AF9" w:rsidP="005171E5">
      <w:pPr>
        <w:tabs>
          <w:tab w:val="left" w:pos="-1418"/>
        </w:tabs>
        <w:jc w:val="both"/>
      </w:pPr>
    </w:p>
    <w:p w14:paraId="592E8F5E" w14:textId="77777777" w:rsidR="00012AF9" w:rsidRPr="00012AF9" w:rsidRDefault="00012AF9" w:rsidP="005171E5">
      <w:pPr>
        <w:tabs>
          <w:tab w:val="left" w:pos="-1418"/>
        </w:tabs>
        <w:jc w:val="both"/>
      </w:pPr>
      <w:r w:rsidRPr="005171E5">
        <w:t>A Bizottság a Polgármester és a Jegyző útján felkéri dr. Láng Orsolyát, a Vagyonhasznosítási és Ingatlan-nyilvántartási Iroda vezetőjét, hogy tegye meg a szükséges</w:t>
      </w:r>
      <w:r w:rsidRPr="00012AF9">
        <w:t xml:space="preserve"> intézkedéseket.</w:t>
      </w:r>
    </w:p>
    <w:p w14:paraId="6D70BBBD" w14:textId="77777777" w:rsidR="00012AF9" w:rsidRDefault="00012AF9" w:rsidP="00012AF9">
      <w:pPr>
        <w:tabs>
          <w:tab w:val="left" w:pos="-1418"/>
        </w:tabs>
        <w:ind w:right="452"/>
        <w:jc w:val="both"/>
      </w:pPr>
    </w:p>
    <w:p w14:paraId="18DF276B" w14:textId="77777777" w:rsidR="00012AF9" w:rsidRDefault="00012AF9" w:rsidP="00012AF9">
      <w:pPr>
        <w:tabs>
          <w:tab w:val="left" w:pos="-1418"/>
        </w:tabs>
        <w:ind w:right="452"/>
        <w:jc w:val="both"/>
      </w:pPr>
      <w:r>
        <w:rPr>
          <w:b/>
        </w:rPr>
        <w:t>Felelős:</w:t>
      </w:r>
      <w:r>
        <w:rPr>
          <w:b/>
        </w:rPr>
        <w:tab/>
      </w:r>
      <w:r>
        <w:t>Polgármester</w:t>
      </w:r>
    </w:p>
    <w:p w14:paraId="43F7E626" w14:textId="3E8AEBC3" w:rsidR="00012AF9" w:rsidRDefault="00012AF9" w:rsidP="00012AF9">
      <w:pPr>
        <w:tabs>
          <w:tab w:val="left" w:pos="-1418"/>
        </w:tabs>
        <w:ind w:right="452"/>
        <w:jc w:val="both"/>
      </w:pPr>
      <w:r>
        <w:rPr>
          <w:b/>
        </w:rPr>
        <w:t>Határidő:</w:t>
      </w:r>
      <w:r>
        <w:tab/>
        <w:t>30 nap</w:t>
      </w:r>
    </w:p>
    <w:p w14:paraId="18451513" w14:textId="77777777" w:rsidR="00012AF9" w:rsidRDefault="00012AF9" w:rsidP="00012AF9">
      <w:pPr>
        <w:tabs>
          <w:tab w:val="left" w:pos="0"/>
          <w:tab w:val="left" w:pos="4962"/>
          <w:tab w:val="left" w:pos="8804"/>
        </w:tabs>
        <w:ind w:right="91"/>
        <w:jc w:val="both"/>
      </w:pPr>
    </w:p>
    <w:p w14:paraId="2D464881" w14:textId="77777777" w:rsidR="00012AF9" w:rsidRDefault="00012AF9" w:rsidP="00012AF9">
      <w:pPr>
        <w:tabs>
          <w:tab w:val="left" w:pos="0"/>
          <w:tab w:val="left" w:pos="4962"/>
          <w:tab w:val="left" w:pos="8804"/>
        </w:tabs>
        <w:ind w:right="91"/>
        <w:jc w:val="both"/>
      </w:pPr>
      <w:r>
        <w:t>(4 bizottsági tag van jelen, 4 igen, 0 nem, 0 tartózkodás)</w:t>
      </w:r>
    </w:p>
    <w:p w14:paraId="19A41BE0" w14:textId="77777777" w:rsidR="001963EE" w:rsidRDefault="001963EE" w:rsidP="00904770">
      <w:pPr>
        <w:suppressAutoHyphens w:val="0"/>
        <w:jc w:val="both"/>
        <w:rPr>
          <w:rFonts w:eastAsia="Calibri"/>
        </w:rPr>
      </w:pPr>
    </w:p>
    <w:p w14:paraId="78B7D1C7" w14:textId="46AC1387" w:rsidR="001E67CF" w:rsidRDefault="001E67CF" w:rsidP="005171E5">
      <w:pPr>
        <w:suppressAutoHyphens w:val="0"/>
      </w:pPr>
      <w:r>
        <w:rPr>
          <w:b/>
          <w:bCs/>
          <w:u w:val="single"/>
        </w:rPr>
        <w:t xml:space="preserve">Napirend </w:t>
      </w:r>
      <w:r w:rsidR="00A70B58">
        <w:rPr>
          <w:b/>
          <w:bCs/>
          <w:u w:val="single"/>
        </w:rPr>
        <w:t>1</w:t>
      </w:r>
      <w:r>
        <w:rPr>
          <w:b/>
          <w:bCs/>
          <w:u w:val="single"/>
        </w:rPr>
        <w:t>0. pont</w:t>
      </w:r>
    </w:p>
    <w:p w14:paraId="7AB6C7DD" w14:textId="3D4E7D2C" w:rsidR="001E67CF" w:rsidRDefault="00FB24C9" w:rsidP="005171E5">
      <w:pPr>
        <w:suppressAutoHyphens w:val="0"/>
        <w:jc w:val="both"/>
        <w:rPr>
          <w:rFonts w:eastAsia="Calibri"/>
        </w:rPr>
      </w:pPr>
      <w:r>
        <w:rPr>
          <w:lang w:eastAsia="en-US"/>
        </w:rPr>
        <w:t>Döntés a 13496/0/A/2 helyrajzi számon nyilvántartott helyiség bérlője által benyújtott kérelem tárgyában</w:t>
      </w:r>
    </w:p>
    <w:p w14:paraId="423645E5" w14:textId="77777777" w:rsidR="00012AF9" w:rsidRDefault="00012AF9" w:rsidP="005171E5">
      <w:pPr>
        <w:tabs>
          <w:tab w:val="left" w:pos="0"/>
          <w:tab w:val="left" w:pos="4962"/>
        </w:tabs>
        <w:jc w:val="both"/>
      </w:pPr>
      <w:r>
        <w:rPr>
          <w:u w:val="single"/>
        </w:rPr>
        <w:t>Előterjesztő:</w:t>
      </w:r>
      <w:r>
        <w:t xml:space="preserve"> dr. Láng Orsolya, a Vagyonhasznosítási és Ingatlan-nyilvántartási Iroda vezetője</w:t>
      </w:r>
    </w:p>
    <w:p w14:paraId="37244C11" w14:textId="77777777" w:rsidR="00012AF9" w:rsidRDefault="00012AF9" w:rsidP="005171E5">
      <w:pPr>
        <w:tabs>
          <w:tab w:val="left" w:pos="0"/>
          <w:tab w:val="left" w:pos="4962"/>
        </w:tabs>
        <w:jc w:val="both"/>
      </w:pPr>
    </w:p>
    <w:p w14:paraId="0686F4E8" w14:textId="03D53FF8" w:rsidR="00012AF9" w:rsidRDefault="00012AF9" w:rsidP="005171E5">
      <w:pPr>
        <w:tabs>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14:paraId="026E1BC3" w14:textId="77777777" w:rsidR="00012AF9" w:rsidRDefault="00012AF9" w:rsidP="005171E5">
      <w:pPr>
        <w:tabs>
          <w:tab w:val="left" w:pos="4962"/>
        </w:tabs>
        <w:jc w:val="both"/>
      </w:pPr>
    </w:p>
    <w:p w14:paraId="552BB326" w14:textId="77777777" w:rsidR="00012AF9" w:rsidRDefault="00012AF9" w:rsidP="00012AF9">
      <w:pPr>
        <w:tabs>
          <w:tab w:val="left" w:pos="0"/>
          <w:tab w:val="left" w:pos="4962"/>
        </w:tabs>
        <w:jc w:val="both"/>
      </w:pPr>
      <w:r>
        <w:t>Elnök megállapítja, hogy a Bizottság a szavazás eredményeként az alábbi döntést hozta:</w:t>
      </w:r>
    </w:p>
    <w:p w14:paraId="08849233" w14:textId="77777777" w:rsidR="00012AF9" w:rsidRDefault="00012AF9" w:rsidP="00012AF9">
      <w:pPr>
        <w:tabs>
          <w:tab w:val="left" w:pos="0"/>
          <w:tab w:val="left" w:pos="4962"/>
        </w:tabs>
        <w:jc w:val="both"/>
      </w:pPr>
    </w:p>
    <w:p w14:paraId="60E96D64" w14:textId="77777777" w:rsidR="00012AF9" w:rsidRDefault="00012AF9" w:rsidP="00012AF9">
      <w:pPr>
        <w:keepNext/>
        <w:tabs>
          <w:tab w:val="left" w:pos="0"/>
          <w:tab w:val="left" w:pos="4962"/>
        </w:tabs>
        <w:jc w:val="center"/>
        <w:rPr>
          <w:b/>
          <w:bCs/>
          <w:u w:val="single"/>
        </w:rPr>
      </w:pPr>
      <w:r>
        <w:rPr>
          <w:b/>
          <w:bCs/>
          <w:u w:val="single"/>
        </w:rPr>
        <w:t>Budapest Főváros II. Kerületi Önkormányzat Gazdasági és</w:t>
      </w:r>
    </w:p>
    <w:p w14:paraId="76167E60" w14:textId="577AE1A4" w:rsidR="00012AF9" w:rsidRDefault="00012AF9" w:rsidP="00012AF9">
      <w:pPr>
        <w:tabs>
          <w:tab w:val="left" w:pos="0"/>
          <w:tab w:val="left" w:pos="4962"/>
        </w:tabs>
        <w:ind w:right="-192"/>
        <w:jc w:val="center"/>
      </w:pPr>
      <w:r>
        <w:rPr>
          <w:b/>
          <w:bCs/>
          <w:u w:val="single"/>
        </w:rPr>
        <w:t>Tulajdonosi Bizottságának 413/2016.(XII.20.) határozata</w:t>
      </w:r>
    </w:p>
    <w:p w14:paraId="57FB1C0A" w14:textId="77777777" w:rsidR="00012AF9" w:rsidRDefault="00012AF9" w:rsidP="00012AF9">
      <w:pPr>
        <w:tabs>
          <w:tab w:val="left" w:pos="0"/>
          <w:tab w:val="left" w:pos="4962"/>
        </w:tabs>
        <w:jc w:val="both"/>
      </w:pPr>
    </w:p>
    <w:p w14:paraId="7E678C4C" w14:textId="29996648" w:rsidR="00012AF9" w:rsidRPr="005171E5" w:rsidRDefault="00012AF9" w:rsidP="00E328D1">
      <w:pPr>
        <w:tabs>
          <w:tab w:val="left" w:pos="-1418"/>
        </w:tabs>
        <w:jc w:val="both"/>
      </w:pPr>
      <w:proofErr w:type="gramStart"/>
      <w:r w:rsidRPr="00012AF9">
        <w:t xml:space="preserve">A Gazdasági és Tulajdonosi Bizottság úgy dönt, </w:t>
      </w:r>
      <w:r w:rsidRPr="005171E5">
        <w:t xml:space="preserve">hozzájárulását adja ahhoz, hogy a Budapest Főváros II. Kerületi Önkormányzat tulajdonát képező, </w:t>
      </w:r>
      <w:r w:rsidRPr="005171E5">
        <w:rPr>
          <w:bCs/>
        </w:rPr>
        <w:t xml:space="preserve">Budapest II. kerület, </w:t>
      </w:r>
      <w:r w:rsidRPr="005171E5">
        <w:t>13496/0/A/2 hrsz. alatt nyilvántartásba vett, 85 m</w:t>
      </w:r>
      <w:r w:rsidRPr="005171E5">
        <w:rPr>
          <w:vertAlign w:val="superscript"/>
        </w:rPr>
        <w:t>2</w:t>
      </w:r>
      <w:r w:rsidRPr="005171E5">
        <w:t xml:space="preserve"> területű, raktár megnevezésű ingatlan a </w:t>
      </w:r>
      <w:r w:rsidR="00FB24C9">
        <w:rPr>
          <w:bCs/>
          <w:iCs/>
        </w:rPr>
        <w:t>………………………….</w:t>
      </w:r>
      <w:r w:rsidRPr="005171E5">
        <w:rPr>
          <w:bCs/>
        </w:rPr>
        <w:t xml:space="preserve"> Korlátolt Felelősségű Társaság </w:t>
      </w:r>
      <w:r w:rsidRPr="005171E5">
        <w:t>bérlő székhelyeként a 2016. augusztus 12. napján kötött bérleti szerződés alapján a</w:t>
      </w:r>
      <w:r w:rsidRPr="005171E5">
        <w:rPr>
          <w:bCs/>
        </w:rPr>
        <w:t xml:space="preserve"> bérleti jogviszony fennállásáig a cégnyilvántartásban feltüntetésre kerüljön azzal, hogy a felek között fennálló bérleti jogviszony bármilyen jogcímen történő megszűnése esetén a </w:t>
      </w:r>
      <w:r w:rsidR="00FB24C9">
        <w:rPr>
          <w:bCs/>
          <w:iCs/>
        </w:rPr>
        <w:t>………………………….</w:t>
      </w:r>
      <w:r w:rsidRPr="005171E5">
        <w:rPr>
          <w:bCs/>
        </w:rPr>
        <w:t xml:space="preserve"> Kft.</w:t>
      </w:r>
      <w:r w:rsidRPr="005171E5">
        <w:t xml:space="preserve"> köteles intézkedni anna</w:t>
      </w:r>
      <w:proofErr w:type="gramEnd"/>
      <w:r w:rsidRPr="005171E5">
        <w:t xml:space="preserve">k </w:t>
      </w:r>
      <w:proofErr w:type="gramStart"/>
      <w:r w:rsidRPr="005171E5">
        <w:t>érdekében</w:t>
      </w:r>
      <w:proofErr w:type="gramEnd"/>
      <w:r w:rsidRPr="005171E5">
        <w:t>, hogy a cégkivonatában székhelyként feltüntetett cím - ami megegyezik a bérlemény címével - 15 napon belül a cégnyilvántartásból törlésre kerüljön.</w:t>
      </w:r>
    </w:p>
    <w:p w14:paraId="657E43C8" w14:textId="77777777" w:rsidR="00012AF9" w:rsidRPr="00012AF9" w:rsidRDefault="00012AF9" w:rsidP="00012AF9">
      <w:pPr>
        <w:tabs>
          <w:tab w:val="left" w:pos="-1418"/>
        </w:tabs>
        <w:ind w:right="452"/>
        <w:jc w:val="both"/>
      </w:pPr>
    </w:p>
    <w:p w14:paraId="37FB3962" w14:textId="77777777" w:rsidR="00012AF9" w:rsidRPr="00012AF9" w:rsidRDefault="00012AF9" w:rsidP="00E328D1">
      <w:pPr>
        <w:tabs>
          <w:tab w:val="left" w:pos="-1418"/>
        </w:tabs>
        <w:jc w:val="both"/>
        <w:rPr>
          <w:bCs/>
        </w:rPr>
      </w:pPr>
      <w:r w:rsidRPr="00012AF9">
        <w:rPr>
          <w:bCs/>
        </w:rPr>
        <w:t>A Bizottság a Polgármester és a Jegyző útján felkéri dr. Láng Orsolyát, a Vagyonhasznosítási és Ingatlan-nyilvántartási Iroda vezetőjét, hogy tegye meg a szükséges intézkedéseket.</w:t>
      </w:r>
    </w:p>
    <w:p w14:paraId="2AB05D1F" w14:textId="77777777" w:rsidR="00012AF9" w:rsidRDefault="00012AF9" w:rsidP="00012AF9">
      <w:pPr>
        <w:tabs>
          <w:tab w:val="left" w:pos="-1418"/>
        </w:tabs>
        <w:ind w:right="452"/>
        <w:jc w:val="both"/>
      </w:pPr>
    </w:p>
    <w:p w14:paraId="4AF13FC9" w14:textId="77777777" w:rsidR="00012AF9" w:rsidRDefault="00012AF9" w:rsidP="00012AF9">
      <w:pPr>
        <w:tabs>
          <w:tab w:val="left" w:pos="-1418"/>
        </w:tabs>
        <w:ind w:right="452"/>
        <w:jc w:val="both"/>
      </w:pPr>
      <w:r>
        <w:rPr>
          <w:b/>
        </w:rPr>
        <w:t>Felelős:</w:t>
      </w:r>
      <w:r>
        <w:rPr>
          <w:b/>
        </w:rPr>
        <w:tab/>
      </w:r>
      <w:r>
        <w:t>Polgármester</w:t>
      </w:r>
    </w:p>
    <w:p w14:paraId="2428CD79" w14:textId="32D3F986" w:rsidR="00012AF9" w:rsidRDefault="00012AF9" w:rsidP="00012AF9">
      <w:pPr>
        <w:tabs>
          <w:tab w:val="left" w:pos="-1418"/>
        </w:tabs>
        <w:ind w:right="452"/>
        <w:jc w:val="both"/>
      </w:pPr>
      <w:r>
        <w:rPr>
          <w:b/>
        </w:rPr>
        <w:t>Határidő:</w:t>
      </w:r>
      <w:r>
        <w:tab/>
        <w:t>60 nap</w:t>
      </w:r>
    </w:p>
    <w:p w14:paraId="4C5F716D" w14:textId="77777777" w:rsidR="00012AF9" w:rsidRDefault="00012AF9" w:rsidP="00012AF9">
      <w:pPr>
        <w:tabs>
          <w:tab w:val="left" w:pos="0"/>
          <w:tab w:val="left" w:pos="4962"/>
          <w:tab w:val="left" w:pos="8804"/>
        </w:tabs>
        <w:ind w:right="91"/>
        <w:jc w:val="both"/>
      </w:pPr>
    </w:p>
    <w:p w14:paraId="048F2D9B" w14:textId="77777777" w:rsidR="00012AF9" w:rsidRDefault="00012AF9" w:rsidP="00012AF9">
      <w:pPr>
        <w:tabs>
          <w:tab w:val="left" w:pos="0"/>
          <w:tab w:val="left" w:pos="4962"/>
          <w:tab w:val="left" w:pos="8804"/>
        </w:tabs>
        <w:ind w:right="91"/>
        <w:jc w:val="both"/>
      </w:pPr>
      <w:r>
        <w:t>(4 bizottsági tag van jelen, 4 igen, 0 nem, 0 tartózkodás)</w:t>
      </w:r>
    </w:p>
    <w:p w14:paraId="74E277D4" w14:textId="77777777" w:rsidR="00012AF9" w:rsidRDefault="00012AF9" w:rsidP="00904770">
      <w:pPr>
        <w:suppressAutoHyphens w:val="0"/>
        <w:jc w:val="both"/>
        <w:rPr>
          <w:rFonts w:eastAsia="Calibri"/>
        </w:rPr>
      </w:pPr>
    </w:p>
    <w:p w14:paraId="4C77066E" w14:textId="161B7E72" w:rsidR="001E67CF" w:rsidRDefault="001E67CF" w:rsidP="001E67CF">
      <w:pPr>
        <w:suppressAutoHyphens w:val="0"/>
      </w:pPr>
      <w:r>
        <w:rPr>
          <w:b/>
          <w:bCs/>
          <w:u w:val="single"/>
        </w:rPr>
        <w:t xml:space="preserve">Napirend </w:t>
      </w:r>
      <w:r w:rsidR="00A70B58">
        <w:rPr>
          <w:b/>
          <w:bCs/>
          <w:u w:val="single"/>
        </w:rPr>
        <w:t>1</w:t>
      </w:r>
      <w:r>
        <w:rPr>
          <w:b/>
          <w:bCs/>
          <w:u w:val="single"/>
        </w:rPr>
        <w:t>1. pont</w:t>
      </w:r>
    </w:p>
    <w:p w14:paraId="09185270" w14:textId="0B980089" w:rsidR="00012AF9" w:rsidRDefault="00FB24C9" w:rsidP="001E67CF">
      <w:pPr>
        <w:tabs>
          <w:tab w:val="left" w:pos="0"/>
          <w:tab w:val="left" w:pos="4962"/>
        </w:tabs>
        <w:jc w:val="both"/>
        <w:rPr>
          <w:lang w:eastAsia="hu-HU"/>
        </w:rPr>
      </w:pPr>
      <w:r>
        <w:rPr>
          <w:lang w:eastAsia="en-US"/>
        </w:rPr>
        <w:t>Budapest II. kerület, 13060/0/A/61 hrsz.-on nyilvántartott helyiség bérleti jogviszonyának bérlő általi felmondása</w:t>
      </w:r>
    </w:p>
    <w:p w14:paraId="67D347C3" w14:textId="77777777" w:rsidR="006D24BA" w:rsidRDefault="006D24BA" w:rsidP="006D24BA">
      <w:pPr>
        <w:tabs>
          <w:tab w:val="left" w:pos="0"/>
          <w:tab w:val="left" w:pos="4962"/>
        </w:tabs>
        <w:jc w:val="both"/>
      </w:pPr>
      <w:r>
        <w:rPr>
          <w:u w:val="single"/>
        </w:rPr>
        <w:t>Előterjesztő:</w:t>
      </w:r>
      <w:r>
        <w:t xml:space="preserve"> dr. Láng Orsolya, a Vagyonhasznosítási és Ingatlan-nyilvántartási Iroda vezetője</w:t>
      </w:r>
    </w:p>
    <w:p w14:paraId="2F74E459" w14:textId="77777777" w:rsidR="006D24BA" w:rsidRDefault="006D24BA" w:rsidP="006D24BA">
      <w:pPr>
        <w:tabs>
          <w:tab w:val="left" w:pos="0"/>
          <w:tab w:val="left" w:pos="4962"/>
        </w:tabs>
        <w:jc w:val="both"/>
      </w:pPr>
    </w:p>
    <w:p w14:paraId="32690260" w14:textId="68EE193D" w:rsidR="006D24BA" w:rsidRDefault="006D24BA" w:rsidP="006D24BA">
      <w:pPr>
        <w:tabs>
          <w:tab w:val="left" w:pos="4962"/>
        </w:tabs>
        <w:ind w:right="-53"/>
        <w:jc w:val="both"/>
      </w:pPr>
      <w:r>
        <w:t>Elnök szavazásra bocsátja a jegyzőkönyv mellékletét képező, a napirend tárgyában készített előterjesztés határozati javaslatát az előterjesztésben leírtakkal egyező tartalommal, változtatás nélkül.</w:t>
      </w:r>
    </w:p>
    <w:p w14:paraId="018CE0C4" w14:textId="77777777" w:rsidR="006D24BA" w:rsidRDefault="006D24BA" w:rsidP="006D24BA">
      <w:pPr>
        <w:tabs>
          <w:tab w:val="left" w:pos="4962"/>
        </w:tabs>
        <w:ind w:right="91"/>
        <w:jc w:val="both"/>
      </w:pPr>
    </w:p>
    <w:p w14:paraId="1497620C" w14:textId="77777777" w:rsidR="006D24BA" w:rsidRDefault="006D24BA" w:rsidP="006D24BA">
      <w:pPr>
        <w:tabs>
          <w:tab w:val="left" w:pos="0"/>
          <w:tab w:val="left" w:pos="4962"/>
        </w:tabs>
        <w:jc w:val="both"/>
      </w:pPr>
      <w:r>
        <w:t>Elnök megállapítja, hogy a Bizottság a szavazás eredményeként az alábbi döntést hozta:</w:t>
      </w:r>
    </w:p>
    <w:p w14:paraId="0E992B99" w14:textId="77777777" w:rsidR="006D24BA" w:rsidRDefault="006D24BA" w:rsidP="006D24BA">
      <w:pPr>
        <w:tabs>
          <w:tab w:val="left" w:pos="0"/>
          <w:tab w:val="left" w:pos="4962"/>
        </w:tabs>
        <w:jc w:val="both"/>
      </w:pPr>
    </w:p>
    <w:p w14:paraId="252A4544" w14:textId="77777777" w:rsidR="006D24BA" w:rsidRDefault="006D24BA" w:rsidP="006D24BA">
      <w:pPr>
        <w:keepNext/>
        <w:tabs>
          <w:tab w:val="left" w:pos="0"/>
          <w:tab w:val="left" w:pos="4962"/>
        </w:tabs>
        <w:jc w:val="center"/>
        <w:rPr>
          <w:b/>
          <w:bCs/>
          <w:u w:val="single"/>
        </w:rPr>
      </w:pPr>
      <w:r>
        <w:rPr>
          <w:b/>
          <w:bCs/>
          <w:u w:val="single"/>
        </w:rPr>
        <w:t>Budapest Főváros II. Kerületi Önkormányzat Gazdasági és</w:t>
      </w:r>
    </w:p>
    <w:p w14:paraId="61B01822" w14:textId="0E442FE5" w:rsidR="006D24BA" w:rsidRDefault="006D24BA" w:rsidP="006D24BA">
      <w:pPr>
        <w:tabs>
          <w:tab w:val="left" w:pos="0"/>
          <w:tab w:val="left" w:pos="4962"/>
        </w:tabs>
        <w:ind w:right="-192"/>
        <w:jc w:val="center"/>
      </w:pPr>
      <w:r>
        <w:rPr>
          <w:b/>
          <w:bCs/>
          <w:u w:val="single"/>
        </w:rPr>
        <w:t>Tulajdonosi Bizottságának 414/2016.(XII.20.) határozata</w:t>
      </w:r>
    </w:p>
    <w:p w14:paraId="3B9AAB0E" w14:textId="77777777" w:rsidR="006D24BA" w:rsidRPr="005171E5" w:rsidRDefault="006D24BA" w:rsidP="005171E5">
      <w:pPr>
        <w:tabs>
          <w:tab w:val="left" w:pos="0"/>
          <w:tab w:val="left" w:pos="4962"/>
        </w:tabs>
        <w:jc w:val="both"/>
      </w:pPr>
    </w:p>
    <w:p w14:paraId="1E8EB141" w14:textId="143E08F0" w:rsidR="006D24BA" w:rsidRPr="005171E5" w:rsidRDefault="006D24BA" w:rsidP="005171E5">
      <w:pPr>
        <w:tabs>
          <w:tab w:val="left" w:pos="-1418"/>
        </w:tabs>
        <w:jc w:val="both"/>
      </w:pPr>
      <w:proofErr w:type="gramStart"/>
      <w:r w:rsidRPr="005171E5">
        <w:t xml:space="preserve">A Gazdasági és Tulajdonosi Bizottság megállapítja hogy a Budapest Főváros II. Kerületi Önkormányzat tulajdonát képező, </w:t>
      </w:r>
      <w:r w:rsidRPr="005171E5">
        <w:rPr>
          <w:bCs/>
        </w:rPr>
        <w:t xml:space="preserve">Budapest II. kerület, </w:t>
      </w:r>
      <w:r w:rsidRPr="005171E5">
        <w:t>13060/0/A/61 hrsz. alatt nyilvántartásba vett, 40 m</w:t>
      </w:r>
      <w:r w:rsidRPr="005171E5">
        <w:rPr>
          <w:vertAlign w:val="superscript"/>
        </w:rPr>
        <w:t>2</w:t>
      </w:r>
      <w:r w:rsidRPr="005171E5">
        <w:t xml:space="preserve"> területű, üzlethelyiség megnevezésű ingatlanra a 2015. október 19. napján kötött bérleti szerződés alapján</w:t>
      </w:r>
      <w:r w:rsidRPr="005171E5">
        <w:rPr>
          <w:bCs/>
        </w:rPr>
        <w:t xml:space="preserve"> fennálló bérleti jogviszony a bérlő </w:t>
      </w:r>
      <w:r w:rsidR="00FB24C9">
        <w:rPr>
          <w:bCs/>
          <w:iCs/>
        </w:rPr>
        <w:t>………………………….</w:t>
      </w:r>
      <w:r w:rsidRPr="005171E5">
        <w:t xml:space="preserve"> Korlátolt Felelősségű Társaság </w:t>
      </w:r>
      <w:r w:rsidRPr="005171E5">
        <w:rPr>
          <w:bCs/>
        </w:rPr>
        <w:t xml:space="preserve"> </w:t>
      </w:r>
      <w:r w:rsidRPr="005171E5">
        <w:t xml:space="preserve">2016. december 13. napján kelt és érkezett felmondása következtében a felek közötti bérleti jogviszony létrejöttekor hatályos, a Polgári Törvénykönyvről szóló 2013. évi V. törvény </w:t>
      </w:r>
      <w:r w:rsidRPr="005171E5">
        <w:rPr>
          <w:bCs/>
        </w:rPr>
        <w:t>6:339.</w:t>
      </w:r>
      <w:proofErr w:type="gramEnd"/>
      <w:r w:rsidRPr="005171E5">
        <w:rPr>
          <w:bCs/>
        </w:rPr>
        <w:t xml:space="preserve"> §</w:t>
      </w:r>
      <w:r w:rsidRPr="005171E5">
        <w:t xml:space="preserve"> (1) bekezdésének c) pontja szerint 2016. december 31. napján megszűnik.</w:t>
      </w:r>
    </w:p>
    <w:p w14:paraId="6332CDF9" w14:textId="77777777" w:rsidR="006D24BA" w:rsidRPr="005171E5" w:rsidRDefault="006D24BA" w:rsidP="005171E5">
      <w:pPr>
        <w:tabs>
          <w:tab w:val="left" w:pos="-1418"/>
        </w:tabs>
        <w:jc w:val="both"/>
      </w:pPr>
    </w:p>
    <w:p w14:paraId="2F14AE9D" w14:textId="77777777" w:rsidR="006D24BA" w:rsidRPr="005171E5" w:rsidRDefault="006D24BA" w:rsidP="005171E5">
      <w:pPr>
        <w:tabs>
          <w:tab w:val="left" w:pos="-1418"/>
        </w:tabs>
        <w:jc w:val="both"/>
      </w:pPr>
      <w:r w:rsidRPr="005171E5">
        <w:t>A bérlő díjfizetési kötelezettsége 2016. december 31. napjáig áll fenn, amennyiben a helyiséget 2017. január 02. napján 10:00 órakor ingóságaitól kiürítve, rendeltetésszerű használatra alkalmas állapotban az Önkormányzat képviselője részére birtokba visszaadja, melynek során igazolni köteles hogy a helyiségre bérleti díj, közüzemi és késedelmi kamattartozása nem áll fenn.</w:t>
      </w:r>
    </w:p>
    <w:p w14:paraId="477B78C1" w14:textId="77777777" w:rsidR="006D24BA" w:rsidRPr="005171E5" w:rsidRDefault="006D24BA" w:rsidP="005171E5">
      <w:pPr>
        <w:tabs>
          <w:tab w:val="left" w:pos="-1418"/>
        </w:tabs>
        <w:jc w:val="both"/>
      </w:pPr>
    </w:p>
    <w:p w14:paraId="66D45509" w14:textId="77777777" w:rsidR="006D24BA" w:rsidRPr="005171E5" w:rsidRDefault="006D24BA" w:rsidP="005171E5">
      <w:pPr>
        <w:tabs>
          <w:tab w:val="left" w:pos="-1418"/>
        </w:tabs>
        <w:jc w:val="both"/>
        <w:rPr>
          <w:bCs/>
        </w:rPr>
      </w:pPr>
      <w:r w:rsidRPr="005171E5">
        <w:t xml:space="preserve">Ennek eredménytelensége esetén a Gazdasági és Tulajdonosi Bizottság felhatalmazza </w:t>
      </w:r>
      <w:r w:rsidRPr="005171E5">
        <w:rPr>
          <w:bCs/>
        </w:rPr>
        <w:t xml:space="preserve">a Vagyonhasznosítási és Ingatlan-nyilvántartási Irodát a </w:t>
      </w:r>
      <w:r w:rsidRPr="005171E5">
        <w:t>bérlő</w:t>
      </w:r>
      <w:r w:rsidRPr="005171E5">
        <w:rPr>
          <w:bC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peres és az esetlegesen fennálló díjtartozás, valamint járulékai megfizetésére a szükséges – fizetési meghagyásos, peres vagy felszámolási – eljárás megindítására.</w:t>
      </w:r>
    </w:p>
    <w:p w14:paraId="7ACF1AB3" w14:textId="77777777" w:rsidR="006D24BA" w:rsidRPr="005171E5" w:rsidRDefault="006D24BA" w:rsidP="005171E5">
      <w:pPr>
        <w:tabs>
          <w:tab w:val="left" w:pos="-1418"/>
        </w:tabs>
        <w:jc w:val="both"/>
      </w:pPr>
    </w:p>
    <w:p w14:paraId="76403C76" w14:textId="77777777" w:rsidR="006D24BA" w:rsidRPr="005171E5" w:rsidRDefault="006D24BA" w:rsidP="005171E5">
      <w:pPr>
        <w:tabs>
          <w:tab w:val="left" w:pos="-1418"/>
        </w:tabs>
        <w:jc w:val="both"/>
        <w:rPr>
          <w:bCs/>
        </w:rPr>
      </w:pPr>
      <w:r w:rsidRPr="005171E5">
        <w:rPr>
          <w:bCs/>
        </w:rPr>
        <w:t>A Bizottság a Polgármester és a Jegyző útján felkéri dr. Láng Orsolyát, a Vagyonhasznosítási és Ingatlan-nyilvántartási Iroda vezetőjét, hogy tegye meg a szükséges intézkedéseket.</w:t>
      </w:r>
    </w:p>
    <w:p w14:paraId="4B4C3A43" w14:textId="77777777" w:rsidR="006D24BA" w:rsidRPr="005171E5" w:rsidRDefault="006D24BA" w:rsidP="005171E5">
      <w:pPr>
        <w:tabs>
          <w:tab w:val="left" w:pos="-1418"/>
        </w:tabs>
        <w:jc w:val="both"/>
      </w:pPr>
    </w:p>
    <w:p w14:paraId="4663E71F" w14:textId="77777777" w:rsidR="006D24BA" w:rsidRPr="005171E5" w:rsidRDefault="006D24BA" w:rsidP="005171E5">
      <w:pPr>
        <w:tabs>
          <w:tab w:val="left" w:pos="-1418"/>
        </w:tabs>
        <w:jc w:val="both"/>
      </w:pPr>
      <w:r w:rsidRPr="005171E5">
        <w:t>Felelős:</w:t>
      </w:r>
      <w:r w:rsidRPr="005171E5">
        <w:tab/>
        <w:t>Polgármester</w:t>
      </w:r>
    </w:p>
    <w:p w14:paraId="01A66562" w14:textId="35B92F62" w:rsidR="006D24BA" w:rsidRPr="005171E5" w:rsidRDefault="006D24BA" w:rsidP="005171E5">
      <w:pPr>
        <w:tabs>
          <w:tab w:val="left" w:pos="-1418"/>
        </w:tabs>
        <w:jc w:val="both"/>
      </w:pPr>
      <w:r w:rsidRPr="005171E5">
        <w:t>Határidő:</w:t>
      </w:r>
      <w:r w:rsidRPr="005171E5">
        <w:tab/>
        <w:t>60 nap</w:t>
      </w:r>
    </w:p>
    <w:p w14:paraId="678C2143" w14:textId="77777777" w:rsidR="006D24BA" w:rsidRPr="005171E5" w:rsidRDefault="006D24BA" w:rsidP="005171E5">
      <w:pPr>
        <w:tabs>
          <w:tab w:val="left" w:pos="0"/>
          <w:tab w:val="left" w:pos="4962"/>
          <w:tab w:val="left" w:pos="8804"/>
        </w:tabs>
        <w:jc w:val="both"/>
      </w:pPr>
    </w:p>
    <w:p w14:paraId="05E4FE2E" w14:textId="77777777" w:rsidR="006D24BA" w:rsidRDefault="006D24BA" w:rsidP="006D24BA">
      <w:pPr>
        <w:tabs>
          <w:tab w:val="left" w:pos="0"/>
          <w:tab w:val="left" w:pos="4962"/>
          <w:tab w:val="left" w:pos="8804"/>
        </w:tabs>
        <w:ind w:right="91"/>
        <w:jc w:val="both"/>
      </w:pPr>
      <w:r>
        <w:t>(4 bizottsági tag van jelen, 4 igen, 0 nem, 0 tartózkodás)</w:t>
      </w:r>
    </w:p>
    <w:p w14:paraId="051F547A" w14:textId="77777777" w:rsidR="00012AF9" w:rsidRDefault="00012AF9" w:rsidP="001E67CF">
      <w:pPr>
        <w:tabs>
          <w:tab w:val="left" w:pos="0"/>
          <w:tab w:val="left" w:pos="4962"/>
        </w:tabs>
        <w:jc w:val="both"/>
        <w:rPr>
          <w:lang w:eastAsia="hu-HU"/>
        </w:rPr>
      </w:pPr>
    </w:p>
    <w:p w14:paraId="31CE2A18" w14:textId="72DBDAD8" w:rsidR="006D24BA" w:rsidRDefault="006D24BA" w:rsidP="006D24BA">
      <w:pPr>
        <w:suppressAutoHyphens w:val="0"/>
      </w:pPr>
      <w:r>
        <w:rPr>
          <w:b/>
          <w:bCs/>
          <w:u w:val="single"/>
        </w:rPr>
        <w:t>Napirend 12. pont</w:t>
      </w:r>
    </w:p>
    <w:p w14:paraId="4D31A5CC" w14:textId="4DEB557E" w:rsidR="006D24BA" w:rsidRPr="00DF3480" w:rsidRDefault="00FB24C9" w:rsidP="006D24BA">
      <w:pPr>
        <w:tabs>
          <w:tab w:val="left" w:pos="0"/>
          <w:tab w:val="left" w:pos="4962"/>
        </w:tabs>
        <w:jc w:val="both"/>
        <w:rPr>
          <w:u w:val="single"/>
        </w:rPr>
      </w:pPr>
      <w:r>
        <w:rPr>
          <w:lang w:eastAsia="en-US"/>
        </w:rPr>
        <w:t>A Budapest II. kerület, 59374 helyrajzi számú ingatlanra érkezett kérelmek elbírálása</w:t>
      </w:r>
    </w:p>
    <w:p w14:paraId="04B25D1A" w14:textId="77777777" w:rsidR="006D24BA" w:rsidRDefault="006D24BA" w:rsidP="006D24BA">
      <w:pPr>
        <w:tabs>
          <w:tab w:val="left" w:pos="0"/>
          <w:tab w:val="left" w:pos="4962"/>
        </w:tabs>
        <w:jc w:val="both"/>
      </w:pPr>
      <w:r>
        <w:rPr>
          <w:u w:val="single"/>
        </w:rPr>
        <w:t>Előterjesztő:</w:t>
      </w:r>
      <w:r>
        <w:t xml:space="preserve"> dr. Láng Orsolya, a Vagyonhasznosítási és Ingatlan-nyilvántartási Iroda vezetője</w:t>
      </w:r>
    </w:p>
    <w:p w14:paraId="49AA67B1" w14:textId="77777777" w:rsidR="006D24BA" w:rsidRDefault="006D24BA" w:rsidP="006D24BA">
      <w:pPr>
        <w:tabs>
          <w:tab w:val="left" w:pos="0"/>
          <w:tab w:val="left" w:pos="4962"/>
        </w:tabs>
        <w:jc w:val="both"/>
      </w:pPr>
    </w:p>
    <w:p w14:paraId="2958C273" w14:textId="41DE20AE" w:rsidR="006D24BA" w:rsidRDefault="006D24BA" w:rsidP="006D24BA">
      <w:pPr>
        <w:tabs>
          <w:tab w:val="left" w:pos="4962"/>
        </w:tabs>
        <w:ind w:right="-53"/>
        <w:jc w:val="both"/>
      </w:pPr>
      <w:r>
        <w:t xml:space="preserve">Elnök szavazásra bocsátja a jegyzőkönyv mellékletét képező, a napirend tárgyában készített előterjesztés </w:t>
      </w:r>
      <w:r w:rsidR="005171E5">
        <w:rPr>
          <w:b/>
        </w:rPr>
        <w:t>I.</w:t>
      </w:r>
      <w:r>
        <w:t xml:space="preserve"> határozati javaslatát az előterjesztésben leírtakkal egyező tartalommal, változtatás nélkül.</w:t>
      </w:r>
    </w:p>
    <w:p w14:paraId="4D2884C0" w14:textId="77777777" w:rsidR="006D24BA" w:rsidRDefault="006D24BA" w:rsidP="006D24BA">
      <w:pPr>
        <w:tabs>
          <w:tab w:val="left" w:pos="4962"/>
        </w:tabs>
        <w:ind w:right="91"/>
        <w:jc w:val="both"/>
      </w:pPr>
    </w:p>
    <w:p w14:paraId="2679A4D3" w14:textId="77777777" w:rsidR="006D24BA" w:rsidRDefault="006D24BA" w:rsidP="006D24BA">
      <w:pPr>
        <w:tabs>
          <w:tab w:val="left" w:pos="0"/>
          <w:tab w:val="left" w:pos="4962"/>
        </w:tabs>
        <w:jc w:val="both"/>
      </w:pPr>
      <w:r>
        <w:t>Elnök megállapítja, hogy a Bizottság a szavazás eredményeként az alábbi döntést hozta:</w:t>
      </w:r>
    </w:p>
    <w:p w14:paraId="23B4FBC9" w14:textId="77777777" w:rsidR="006D24BA" w:rsidRDefault="006D24BA" w:rsidP="006D24BA">
      <w:pPr>
        <w:tabs>
          <w:tab w:val="left" w:pos="0"/>
          <w:tab w:val="left" w:pos="4962"/>
        </w:tabs>
        <w:jc w:val="both"/>
      </w:pPr>
    </w:p>
    <w:p w14:paraId="712C0C48" w14:textId="77777777" w:rsidR="006D24BA" w:rsidRDefault="006D24BA" w:rsidP="006D24BA">
      <w:pPr>
        <w:keepNext/>
        <w:tabs>
          <w:tab w:val="left" w:pos="0"/>
          <w:tab w:val="left" w:pos="4962"/>
        </w:tabs>
        <w:jc w:val="center"/>
        <w:rPr>
          <w:b/>
          <w:bCs/>
          <w:u w:val="single"/>
        </w:rPr>
      </w:pPr>
      <w:r>
        <w:rPr>
          <w:b/>
          <w:bCs/>
          <w:u w:val="single"/>
        </w:rPr>
        <w:t>Budapest Főváros II. Kerületi Önkormányzat Gazdasági és</w:t>
      </w:r>
    </w:p>
    <w:p w14:paraId="41E02430" w14:textId="1F6D7D9C" w:rsidR="006D24BA" w:rsidRDefault="006D24BA" w:rsidP="006D24BA">
      <w:pPr>
        <w:tabs>
          <w:tab w:val="left" w:pos="0"/>
          <w:tab w:val="left" w:pos="4962"/>
        </w:tabs>
        <w:ind w:right="-192"/>
        <w:jc w:val="center"/>
      </w:pPr>
      <w:r>
        <w:rPr>
          <w:b/>
          <w:bCs/>
          <w:u w:val="single"/>
        </w:rPr>
        <w:t>Tulajdonosi Bizottságának 415/2016.(XII.20.) határozata</w:t>
      </w:r>
    </w:p>
    <w:p w14:paraId="4ED90CFE" w14:textId="77777777" w:rsidR="006D24BA" w:rsidRDefault="006D24BA" w:rsidP="006D24BA">
      <w:pPr>
        <w:tabs>
          <w:tab w:val="left" w:pos="0"/>
          <w:tab w:val="left" w:pos="4962"/>
        </w:tabs>
        <w:jc w:val="both"/>
      </w:pPr>
    </w:p>
    <w:p w14:paraId="62DD7F2D" w14:textId="53C4B792" w:rsidR="006D24BA" w:rsidRPr="006D24BA" w:rsidRDefault="006D24BA" w:rsidP="006D24BA">
      <w:pPr>
        <w:keepLines/>
        <w:suppressAutoHyphens w:val="0"/>
        <w:jc w:val="both"/>
        <w:rPr>
          <w:kern w:val="2"/>
          <w:szCs w:val="20"/>
          <w:lang w:eastAsia="hu-HU"/>
        </w:rPr>
      </w:pPr>
      <w:r w:rsidRPr="006D24BA">
        <w:rPr>
          <w:szCs w:val="20"/>
          <w:lang w:eastAsia="hu-HU"/>
        </w:rPr>
        <w:t xml:space="preserve">A Bizottság úgy dönt, hogy a Budapest Főváros II. Kerületi Önkormányzat </w:t>
      </w:r>
      <w:r w:rsidRPr="005171E5">
        <w:rPr>
          <w:szCs w:val="20"/>
          <w:lang w:eastAsia="hu-HU"/>
        </w:rPr>
        <w:t>nem járul hozzá</w:t>
      </w:r>
      <w:r w:rsidRPr="006D24BA">
        <w:rPr>
          <w:szCs w:val="20"/>
          <w:lang w:eastAsia="hu-HU"/>
        </w:rPr>
        <w:t xml:space="preserve"> ahhoz, hogy az Önkormányzat 12</w:t>
      </w:r>
      <w:r w:rsidRPr="006D24BA">
        <w:rPr>
          <w:kern w:val="2"/>
          <w:szCs w:val="20"/>
          <w:lang w:eastAsia="hu-HU"/>
        </w:rPr>
        <w:t>/48</w:t>
      </w:r>
      <w:r w:rsidRPr="006D24BA">
        <w:rPr>
          <w:szCs w:val="20"/>
          <w:lang w:eastAsia="hu-HU"/>
        </w:rPr>
        <w:t xml:space="preserve"> résztulajdonát képező </w:t>
      </w:r>
      <w:r w:rsidRPr="006D24BA">
        <w:rPr>
          <w:kern w:val="2"/>
          <w:szCs w:val="20"/>
          <w:lang w:eastAsia="hu-HU"/>
        </w:rPr>
        <w:t>Budapest II. kerület, 59374 hrsz-ú, legelő művelési ágú, 1621 m</w:t>
      </w:r>
      <w:r w:rsidRPr="006D24BA">
        <w:rPr>
          <w:kern w:val="2"/>
          <w:szCs w:val="20"/>
          <w:vertAlign w:val="superscript"/>
          <w:lang w:eastAsia="hu-HU"/>
        </w:rPr>
        <w:t>2</w:t>
      </w:r>
      <w:r w:rsidRPr="006D24BA">
        <w:rPr>
          <w:kern w:val="2"/>
          <w:szCs w:val="20"/>
          <w:lang w:eastAsia="hu-HU"/>
        </w:rPr>
        <w:t xml:space="preserve"> területű </w:t>
      </w:r>
      <w:proofErr w:type="gramStart"/>
      <w:r w:rsidRPr="006D24BA">
        <w:rPr>
          <w:kern w:val="2"/>
          <w:szCs w:val="20"/>
          <w:lang w:eastAsia="hu-HU"/>
        </w:rPr>
        <w:t xml:space="preserve">ingatlanon </w:t>
      </w:r>
      <w:r w:rsidR="00FB24C9">
        <w:rPr>
          <w:bCs/>
          <w:iCs/>
        </w:rPr>
        <w:t>…</w:t>
      </w:r>
      <w:proofErr w:type="gramEnd"/>
      <w:r w:rsidR="00FB24C9">
        <w:rPr>
          <w:bCs/>
          <w:iCs/>
        </w:rPr>
        <w:t>……………………….</w:t>
      </w:r>
      <w:r w:rsidR="00FB24C9" w:rsidRPr="00FB24C9">
        <w:rPr>
          <w:lang w:eastAsia="en-US"/>
        </w:rPr>
        <w:t xml:space="preserve"> </w:t>
      </w:r>
      <w:r w:rsidRPr="006D24BA">
        <w:rPr>
          <w:kern w:val="2"/>
          <w:szCs w:val="20"/>
          <w:lang w:eastAsia="hu-HU"/>
        </w:rPr>
        <w:t>tulajdonostárs elektromos mérőhelyet alakíttasson ki.</w:t>
      </w:r>
    </w:p>
    <w:p w14:paraId="6664CD9E" w14:textId="77777777" w:rsidR="006D24BA" w:rsidRPr="006D24BA" w:rsidRDefault="006D24BA" w:rsidP="006D24BA">
      <w:pPr>
        <w:keepLines/>
        <w:suppressAutoHyphens w:val="0"/>
        <w:jc w:val="both"/>
        <w:rPr>
          <w:szCs w:val="20"/>
          <w:lang w:eastAsia="hu-HU"/>
        </w:rPr>
      </w:pPr>
    </w:p>
    <w:p w14:paraId="4431124C" w14:textId="77777777" w:rsidR="006D24BA" w:rsidRPr="006D24BA" w:rsidRDefault="006D24BA" w:rsidP="006D24BA">
      <w:pPr>
        <w:ind w:right="129"/>
        <w:jc w:val="both"/>
      </w:pPr>
      <w:r w:rsidRPr="006D24BA">
        <w:rPr>
          <w:noProof/>
        </w:rPr>
        <w:t xml:space="preserve">A Bizottság a Polgármester és a Jegyző  útján felkéri dr. Láng Orsolyát, a Vagyonhasznosítási és Ingatlan-nyilvántartási Iroda vezetőjét, hogy </w:t>
      </w:r>
      <w:r w:rsidRPr="006D24BA">
        <w:t>a szükséges intézkedéseket tegye meg.</w:t>
      </w:r>
    </w:p>
    <w:p w14:paraId="4FD8F0B2" w14:textId="77777777" w:rsidR="006D24BA" w:rsidRDefault="006D24BA" w:rsidP="006D24BA">
      <w:pPr>
        <w:tabs>
          <w:tab w:val="left" w:pos="-1418"/>
        </w:tabs>
        <w:ind w:right="452"/>
        <w:jc w:val="both"/>
      </w:pPr>
    </w:p>
    <w:p w14:paraId="5096AD5C" w14:textId="77777777" w:rsidR="006D24BA" w:rsidRDefault="006D24BA" w:rsidP="006D24BA">
      <w:pPr>
        <w:tabs>
          <w:tab w:val="left" w:pos="-1418"/>
        </w:tabs>
        <w:ind w:right="452"/>
        <w:jc w:val="both"/>
      </w:pPr>
      <w:r>
        <w:rPr>
          <w:b/>
        </w:rPr>
        <w:t>Felelős:</w:t>
      </w:r>
      <w:r>
        <w:rPr>
          <w:b/>
        </w:rPr>
        <w:tab/>
      </w:r>
      <w:r>
        <w:t>Polgármester</w:t>
      </w:r>
    </w:p>
    <w:p w14:paraId="3F859450" w14:textId="1C7065A9" w:rsidR="006D24BA" w:rsidRDefault="006D24BA" w:rsidP="006D24BA">
      <w:pPr>
        <w:tabs>
          <w:tab w:val="left" w:pos="-1418"/>
        </w:tabs>
        <w:ind w:right="452"/>
        <w:jc w:val="both"/>
      </w:pPr>
      <w:r>
        <w:rPr>
          <w:b/>
        </w:rPr>
        <w:t>Határidő:</w:t>
      </w:r>
      <w:r>
        <w:tab/>
        <w:t>2017. február 28.</w:t>
      </w:r>
    </w:p>
    <w:p w14:paraId="02979E81" w14:textId="77777777" w:rsidR="006D24BA" w:rsidRDefault="006D24BA" w:rsidP="006D24BA">
      <w:pPr>
        <w:tabs>
          <w:tab w:val="left" w:pos="0"/>
          <w:tab w:val="left" w:pos="4962"/>
          <w:tab w:val="left" w:pos="8804"/>
        </w:tabs>
        <w:ind w:right="91"/>
        <w:jc w:val="both"/>
      </w:pPr>
    </w:p>
    <w:p w14:paraId="0DA85B63" w14:textId="77777777" w:rsidR="006D24BA" w:rsidRDefault="006D24BA" w:rsidP="006D24BA">
      <w:pPr>
        <w:tabs>
          <w:tab w:val="left" w:pos="0"/>
          <w:tab w:val="left" w:pos="4962"/>
          <w:tab w:val="left" w:pos="8804"/>
        </w:tabs>
        <w:ind w:right="91"/>
        <w:jc w:val="both"/>
      </w:pPr>
      <w:r>
        <w:t>(4 bizottsági tag van jelen, 4 igen, 0 nem, 0 tartózkodás)</w:t>
      </w:r>
    </w:p>
    <w:p w14:paraId="1DF8923B" w14:textId="77777777" w:rsidR="00012AF9" w:rsidRDefault="00012AF9" w:rsidP="001E67CF">
      <w:pPr>
        <w:tabs>
          <w:tab w:val="left" w:pos="0"/>
          <w:tab w:val="left" w:pos="4962"/>
        </w:tabs>
        <w:jc w:val="both"/>
        <w:rPr>
          <w:lang w:eastAsia="hu-HU"/>
        </w:rPr>
      </w:pPr>
    </w:p>
    <w:p w14:paraId="22140DCD" w14:textId="12B63AA1" w:rsidR="006D24BA" w:rsidRDefault="006D24BA" w:rsidP="006D24BA">
      <w:pPr>
        <w:tabs>
          <w:tab w:val="left" w:pos="4962"/>
        </w:tabs>
        <w:ind w:right="-53"/>
        <w:jc w:val="both"/>
      </w:pPr>
      <w:r>
        <w:t xml:space="preserve">Elnök szavazásra bocsátja a jegyzőkönyv mellékletét képező, a napirend tárgyában készített előterjesztés </w:t>
      </w:r>
      <w:r w:rsidR="005171E5">
        <w:rPr>
          <w:b/>
        </w:rPr>
        <w:t>II.</w:t>
      </w:r>
      <w:r>
        <w:t xml:space="preserve"> határozati javaslatát az előterjesztésben leírtakkal egyező tartalommal, változtatás nélkül.</w:t>
      </w:r>
    </w:p>
    <w:p w14:paraId="76622F6F" w14:textId="77777777" w:rsidR="006D24BA" w:rsidRDefault="006D24BA" w:rsidP="006D24BA">
      <w:pPr>
        <w:tabs>
          <w:tab w:val="left" w:pos="4962"/>
        </w:tabs>
        <w:ind w:right="91"/>
        <w:jc w:val="both"/>
      </w:pPr>
    </w:p>
    <w:p w14:paraId="2FC2BDD8" w14:textId="77777777" w:rsidR="006D24BA" w:rsidRDefault="006D24BA" w:rsidP="006D24BA">
      <w:pPr>
        <w:tabs>
          <w:tab w:val="left" w:pos="0"/>
          <w:tab w:val="left" w:pos="4962"/>
        </w:tabs>
        <w:jc w:val="both"/>
      </w:pPr>
      <w:r>
        <w:t>Elnök megállapítja, hogy a Bizottság a szavazás eredményeként az alábbi döntést hozta:</w:t>
      </w:r>
    </w:p>
    <w:p w14:paraId="5CF9DF82" w14:textId="77777777" w:rsidR="006D24BA" w:rsidRDefault="006D24BA" w:rsidP="006D24BA">
      <w:pPr>
        <w:tabs>
          <w:tab w:val="left" w:pos="0"/>
          <w:tab w:val="left" w:pos="4962"/>
        </w:tabs>
        <w:jc w:val="both"/>
      </w:pPr>
    </w:p>
    <w:p w14:paraId="79006879" w14:textId="77777777" w:rsidR="006D24BA" w:rsidRDefault="006D24BA" w:rsidP="006D24BA">
      <w:pPr>
        <w:keepNext/>
        <w:tabs>
          <w:tab w:val="left" w:pos="0"/>
          <w:tab w:val="left" w:pos="4962"/>
        </w:tabs>
        <w:jc w:val="center"/>
        <w:rPr>
          <w:b/>
          <w:bCs/>
          <w:u w:val="single"/>
        </w:rPr>
      </w:pPr>
      <w:r>
        <w:rPr>
          <w:b/>
          <w:bCs/>
          <w:u w:val="single"/>
        </w:rPr>
        <w:t>Budapest Főváros II. Kerületi Önkormányzat Gazdasági és</w:t>
      </w:r>
    </w:p>
    <w:p w14:paraId="1FB4D987" w14:textId="3CA5BE15" w:rsidR="006D24BA" w:rsidRDefault="006D24BA" w:rsidP="006D24BA">
      <w:pPr>
        <w:tabs>
          <w:tab w:val="left" w:pos="0"/>
          <w:tab w:val="left" w:pos="4962"/>
        </w:tabs>
        <w:ind w:right="-192"/>
        <w:jc w:val="center"/>
      </w:pPr>
      <w:r>
        <w:rPr>
          <w:b/>
          <w:bCs/>
          <w:u w:val="single"/>
        </w:rPr>
        <w:t>Tulajdonosi Bizottságának 416/2016.(XII.20.) határozata</w:t>
      </w:r>
    </w:p>
    <w:p w14:paraId="7809D559" w14:textId="77777777" w:rsidR="006D24BA" w:rsidRDefault="006D24BA" w:rsidP="006D24BA">
      <w:pPr>
        <w:tabs>
          <w:tab w:val="left" w:pos="0"/>
          <w:tab w:val="left" w:pos="4962"/>
        </w:tabs>
        <w:jc w:val="both"/>
      </w:pPr>
    </w:p>
    <w:p w14:paraId="3756469E" w14:textId="346D4910" w:rsidR="006D24BA" w:rsidRPr="006D24BA" w:rsidRDefault="006D24BA" w:rsidP="006D24BA">
      <w:pPr>
        <w:keepLines/>
        <w:suppressAutoHyphens w:val="0"/>
        <w:jc w:val="both"/>
        <w:rPr>
          <w:szCs w:val="20"/>
          <w:lang w:eastAsia="hu-HU"/>
        </w:rPr>
      </w:pPr>
      <w:r w:rsidRPr="006D24BA">
        <w:rPr>
          <w:szCs w:val="20"/>
          <w:lang w:eastAsia="hu-HU"/>
        </w:rPr>
        <w:t xml:space="preserve">A Bizottság úgy dönt, hogy a Budapest Főváros II. Kerületi Önkormányzat a Budapest II. kerület, </w:t>
      </w:r>
      <w:r w:rsidRPr="006D24BA">
        <w:rPr>
          <w:kern w:val="2"/>
          <w:szCs w:val="20"/>
          <w:lang w:eastAsia="hu-HU"/>
        </w:rPr>
        <w:t>59374 hrsz-ú, legelő művelési ágú, 1621 m</w:t>
      </w:r>
      <w:r w:rsidRPr="006D24BA">
        <w:rPr>
          <w:kern w:val="2"/>
          <w:szCs w:val="20"/>
          <w:vertAlign w:val="superscript"/>
          <w:lang w:eastAsia="hu-HU"/>
        </w:rPr>
        <w:t>2</w:t>
      </w:r>
      <w:r w:rsidRPr="006D24BA">
        <w:rPr>
          <w:kern w:val="2"/>
          <w:szCs w:val="20"/>
          <w:lang w:eastAsia="hu-HU"/>
        </w:rPr>
        <w:t xml:space="preserve"> területű ingatlannak az </w:t>
      </w:r>
      <w:r w:rsidRPr="006D24BA">
        <w:rPr>
          <w:szCs w:val="20"/>
          <w:lang w:eastAsia="hu-HU"/>
        </w:rPr>
        <w:t>Önkormányzat tulajdonát képező 12</w:t>
      </w:r>
      <w:r w:rsidRPr="006D24BA">
        <w:rPr>
          <w:kern w:val="2"/>
          <w:szCs w:val="20"/>
          <w:lang w:eastAsia="hu-HU"/>
        </w:rPr>
        <w:t>/48</w:t>
      </w:r>
      <w:r w:rsidRPr="006D24BA">
        <w:rPr>
          <w:szCs w:val="20"/>
          <w:lang w:eastAsia="hu-HU"/>
        </w:rPr>
        <w:t xml:space="preserve"> tulajdoni hányadát </w:t>
      </w:r>
      <w:r w:rsidRPr="005171E5">
        <w:rPr>
          <w:szCs w:val="20"/>
          <w:lang w:eastAsia="hu-HU"/>
        </w:rPr>
        <w:t xml:space="preserve">nem </w:t>
      </w:r>
      <w:proofErr w:type="gramStart"/>
      <w:r w:rsidRPr="005171E5">
        <w:rPr>
          <w:szCs w:val="20"/>
          <w:lang w:eastAsia="hu-HU"/>
        </w:rPr>
        <w:t>értékesíti</w:t>
      </w:r>
      <w:r w:rsidRPr="006D24BA">
        <w:rPr>
          <w:szCs w:val="20"/>
          <w:lang w:eastAsia="hu-HU"/>
        </w:rPr>
        <w:t xml:space="preserve"> </w:t>
      </w:r>
      <w:r w:rsidR="00D41DE0">
        <w:rPr>
          <w:bCs/>
          <w:iCs/>
        </w:rPr>
        <w:t>…</w:t>
      </w:r>
      <w:proofErr w:type="gramEnd"/>
      <w:r w:rsidR="00D41DE0">
        <w:rPr>
          <w:bCs/>
          <w:iCs/>
        </w:rPr>
        <w:t>……………………….</w:t>
      </w:r>
      <w:r w:rsidRPr="006D24BA">
        <w:rPr>
          <w:szCs w:val="20"/>
          <w:lang w:eastAsia="hu-HU"/>
        </w:rPr>
        <w:t xml:space="preserve"> tulajdonostárs részére.</w:t>
      </w:r>
    </w:p>
    <w:p w14:paraId="03DFE847" w14:textId="77777777" w:rsidR="006D24BA" w:rsidRPr="006D24BA" w:rsidRDefault="006D24BA" w:rsidP="006D24BA">
      <w:pPr>
        <w:keepLines/>
        <w:suppressAutoHyphens w:val="0"/>
        <w:jc w:val="both"/>
        <w:rPr>
          <w:szCs w:val="20"/>
          <w:lang w:eastAsia="hu-HU"/>
        </w:rPr>
      </w:pPr>
    </w:p>
    <w:p w14:paraId="3FDEAD35" w14:textId="77777777" w:rsidR="006D24BA" w:rsidRPr="006D24BA" w:rsidRDefault="006D24BA" w:rsidP="005171E5">
      <w:pPr>
        <w:jc w:val="both"/>
      </w:pPr>
      <w:r w:rsidRPr="006D24BA">
        <w:rPr>
          <w:noProof/>
        </w:rPr>
        <w:t xml:space="preserve">A Bizottság a Polgármester és a Jegyző  útján felkéri dr. Láng Orsolyát, a Vagyonhasznosítási és Ingatlan-nyilvántartási Iroda vezetőjét, hogy </w:t>
      </w:r>
      <w:r w:rsidRPr="006D24BA">
        <w:t>a szükséges intézkedéseket tegye meg.</w:t>
      </w:r>
    </w:p>
    <w:p w14:paraId="629FAB19" w14:textId="77777777" w:rsidR="006D24BA" w:rsidRDefault="006D24BA" w:rsidP="006D24BA">
      <w:pPr>
        <w:tabs>
          <w:tab w:val="left" w:pos="-1418"/>
        </w:tabs>
        <w:ind w:right="452"/>
        <w:jc w:val="both"/>
      </w:pPr>
    </w:p>
    <w:p w14:paraId="2273D6DE" w14:textId="77777777" w:rsidR="006D24BA" w:rsidRDefault="006D24BA" w:rsidP="006D24BA">
      <w:pPr>
        <w:tabs>
          <w:tab w:val="left" w:pos="-1418"/>
        </w:tabs>
        <w:ind w:right="452"/>
        <w:jc w:val="both"/>
      </w:pPr>
      <w:r>
        <w:rPr>
          <w:b/>
        </w:rPr>
        <w:t>Felelős:</w:t>
      </w:r>
      <w:r>
        <w:rPr>
          <w:b/>
        </w:rPr>
        <w:tab/>
      </w:r>
      <w:r>
        <w:t>Polgármester</w:t>
      </w:r>
    </w:p>
    <w:p w14:paraId="5106D4FE" w14:textId="77777777" w:rsidR="006D24BA" w:rsidRDefault="006D24BA" w:rsidP="006D24BA">
      <w:pPr>
        <w:tabs>
          <w:tab w:val="left" w:pos="-1418"/>
        </w:tabs>
        <w:ind w:right="452"/>
        <w:jc w:val="both"/>
      </w:pPr>
      <w:r>
        <w:rPr>
          <w:b/>
        </w:rPr>
        <w:t>Határidő:</w:t>
      </w:r>
      <w:r>
        <w:tab/>
        <w:t>2017. február 28.</w:t>
      </w:r>
    </w:p>
    <w:p w14:paraId="0E260605" w14:textId="77777777" w:rsidR="006D24BA" w:rsidRDefault="006D24BA" w:rsidP="006D24BA">
      <w:pPr>
        <w:tabs>
          <w:tab w:val="left" w:pos="0"/>
          <w:tab w:val="left" w:pos="4962"/>
          <w:tab w:val="left" w:pos="8804"/>
        </w:tabs>
        <w:ind w:right="91"/>
        <w:jc w:val="both"/>
      </w:pPr>
    </w:p>
    <w:p w14:paraId="63C196F3" w14:textId="77777777" w:rsidR="006D24BA" w:rsidRDefault="006D24BA" w:rsidP="006D24BA">
      <w:pPr>
        <w:tabs>
          <w:tab w:val="left" w:pos="0"/>
          <w:tab w:val="left" w:pos="4962"/>
          <w:tab w:val="left" w:pos="8804"/>
        </w:tabs>
        <w:ind w:right="91"/>
        <w:jc w:val="both"/>
      </w:pPr>
      <w:r>
        <w:t>(4 bizottsági tag van jelen, 4 igen, 0 nem, 0 tartózkodás)</w:t>
      </w:r>
    </w:p>
    <w:p w14:paraId="788BB10C" w14:textId="77777777" w:rsidR="006D24BA" w:rsidRDefault="006D24BA" w:rsidP="001E67CF">
      <w:pPr>
        <w:tabs>
          <w:tab w:val="left" w:pos="0"/>
          <w:tab w:val="left" w:pos="4962"/>
        </w:tabs>
        <w:jc w:val="both"/>
        <w:rPr>
          <w:lang w:eastAsia="hu-HU"/>
        </w:rPr>
      </w:pPr>
    </w:p>
    <w:p w14:paraId="1C11C34C" w14:textId="37EEDF44" w:rsidR="006D24BA" w:rsidRDefault="006D24BA" w:rsidP="006D24BA">
      <w:pPr>
        <w:suppressAutoHyphens w:val="0"/>
      </w:pPr>
      <w:r>
        <w:rPr>
          <w:b/>
          <w:bCs/>
          <w:u w:val="single"/>
        </w:rPr>
        <w:t>Napirend 13. pont</w:t>
      </w:r>
    </w:p>
    <w:p w14:paraId="707E0E27" w14:textId="2EE06807" w:rsidR="006D24BA" w:rsidRDefault="006D24BA" w:rsidP="006D24BA">
      <w:pPr>
        <w:tabs>
          <w:tab w:val="left" w:pos="0"/>
          <w:tab w:val="left" w:pos="4962"/>
        </w:tabs>
        <w:jc w:val="both"/>
        <w:rPr>
          <w:u w:val="single"/>
        </w:rPr>
      </w:pPr>
      <w:r>
        <w:rPr>
          <w:lang w:eastAsia="en-US"/>
        </w:rPr>
        <w:t>A 343/2015.(XII.22.) és a 94/2016.(III.31.) Kt. határozatok visszavonása</w:t>
      </w:r>
    </w:p>
    <w:p w14:paraId="2EF1DC50" w14:textId="77777777" w:rsidR="006D24BA" w:rsidRDefault="006D24BA" w:rsidP="006D24BA">
      <w:pPr>
        <w:tabs>
          <w:tab w:val="left" w:pos="0"/>
          <w:tab w:val="left" w:pos="4962"/>
        </w:tabs>
        <w:jc w:val="both"/>
      </w:pPr>
      <w:r>
        <w:rPr>
          <w:u w:val="single"/>
        </w:rPr>
        <w:t>Előterjesztő:</w:t>
      </w:r>
      <w:r>
        <w:t xml:space="preserve"> dr. Láng Orsolya, a Vagyonhasznosítási és Ingatlan-nyilvántartási Iroda vezetője</w:t>
      </w:r>
    </w:p>
    <w:p w14:paraId="0F9DC381" w14:textId="77777777" w:rsidR="006D24BA" w:rsidRDefault="006D24BA" w:rsidP="006D24BA">
      <w:pPr>
        <w:tabs>
          <w:tab w:val="left" w:pos="0"/>
          <w:tab w:val="left" w:pos="4962"/>
        </w:tabs>
        <w:jc w:val="both"/>
      </w:pPr>
    </w:p>
    <w:p w14:paraId="3261E88E" w14:textId="07869B5A" w:rsidR="006D24BA" w:rsidRDefault="006D24BA" w:rsidP="006D24BA">
      <w:pPr>
        <w:tabs>
          <w:tab w:val="left" w:pos="4962"/>
        </w:tabs>
        <w:ind w:right="-53"/>
        <w:jc w:val="both"/>
      </w:pPr>
      <w:r>
        <w:t>Elnök szavazásra bocsátja a jegyzőkönyv mellékletét képező, a napirend tárgyában készített előterjesztés határozati javaslatát az előterjesztésben leírtakkal egyező tartalommal, változtatás nélkül.</w:t>
      </w:r>
    </w:p>
    <w:p w14:paraId="71236E5E" w14:textId="77777777" w:rsidR="006D24BA" w:rsidRDefault="006D24BA" w:rsidP="006D24BA">
      <w:pPr>
        <w:tabs>
          <w:tab w:val="left" w:pos="4962"/>
        </w:tabs>
        <w:ind w:right="91"/>
        <w:jc w:val="both"/>
      </w:pPr>
    </w:p>
    <w:p w14:paraId="774E03BB" w14:textId="77777777" w:rsidR="006D24BA" w:rsidRDefault="006D24BA" w:rsidP="006D24BA">
      <w:pPr>
        <w:tabs>
          <w:tab w:val="left" w:pos="0"/>
          <w:tab w:val="left" w:pos="4962"/>
        </w:tabs>
        <w:jc w:val="both"/>
      </w:pPr>
      <w:r>
        <w:t>Elnök megállapítja, hogy a Bizottság a szavazás eredményeként az alábbi döntést hozta:</w:t>
      </w:r>
    </w:p>
    <w:p w14:paraId="06F2193E" w14:textId="77777777" w:rsidR="006D24BA" w:rsidRDefault="006D24BA" w:rsidP="006D24BA">
      <w:pPr>
        <w:tabs>
          <w:tab w:val="left" w:pos="0"/>
          <w:tab w:val="left" w:pos="4962"/>
        </w:tabs>
        <w:jc w:val="both"/>
      </w:pPr>
    </w:p>
    <w:p w14:paraId="10BF2031" w14:textId="77777777" w:rsidR="006D24BA" w:rsidRDefault="006D24BA" w:rsidP="006D24BA">
      <w:pPr>
        <w:keepNext/>
        <w:tabs>
          <w:tab w:val="left" w:pos="0"/>
          <w:tab w:val="left" w:pos="4962"/>
        </w:tabs>
        <w:jc w:val="center"/>
        <w:rPr>
          <w:b/>
          <w:bCs/>
          <w:u w:val="single"/>
        </w:rPr>
      </w:pPr>
      <w:r>
        <w:rPr>
          <w:b/>
          <w:bCs/>
          <w:u w:val="single"/>
        </w:rPr>
        <w:t>Budapest Főváros II. Kerületi Önkormányzat Gazdasági és</w:t>
      </w:r>
    </w:p>
    <w:p w14:paraId="0F42A1EA" w14:textId="2DF76912" w:rsidR="006D24BA" w:rsidRDefault="006D24BA" w:rsidP="006D24BA">
      <w:pPr>
        <w:tabs>
          <w:tab w:val="left" w:pos="0"/>
          <w:tab w:val="left" w:pos="4962"/>
        </w:tabs>
        <w:ind w:right="-192"/>
        <w:jc w:val="center"/>
      </w:pPr>
      <w:r>
        <w:rPr>
          <w:b/>
          <w:bCs/>
          <w:u w:val="single"/>
        </w:rPr>
        <w:t>Tulajdonosi Bizottságának 417/2016.(XII.20.) határozata</w:t>
      </w:r>
    </w:p>
    <w:p w14:paraId="0A4A44A2" w14:textId="77777777" w:rsidR="006D24BA" w:rsidRDefault="006D24BA" w:rsidP="006D24BA">
      <w:pPr>
        <w:tabs>
          <w:tab w:val="left" w:pos="0"/>
          <w:tab w:val="left" w:pos="4962"/>
        </w:tabs>
        <w:jc w:val="both"/>
      </w:pPr>
    </w:p>
    <w:p w14:paraId="0C10BF5F" w14:textId="5F98CBC5" w:rsidR="006D24BA" w:rsidRPr="006D24BA" w:rsidRDefault="006D24BA" w:rsidP="006D24BA">
      <w:pPr>
        <w:keepLines/>
        <w:suppressAutoHyphens w:val="0"/>
        <w:jc w:val="both"/>
        <w:rPr>
          <w:kern w:val="2"/>
          <w:szCs w:val="20"/>
          <w:lang w:eastAsia="hu-HU"/>
        </w:rPr>
      </w:pPr>
      <w:r w:rsidRPr="006D24BA">
        <w:rPr>
          <w:szCs w:val="20"/>
          <w:lang w:eastAsia="hu-HU"/>
        </w:rPr>
        <w:t xml:space="preserve">A Bizottság úgy dönt, javasolja a Képviselő-testületnek, hogy a </w:t>
      </w:r>
      <w:r w:rsidRPr="006D24BA">
        <w:rPr>
          <w:kern w:val="2"/>
          <w:szCs w:val="20"/>
          <w:lang w:eastAsia="hu-HU"/>
        </w:rPr>
        <w:t xml:space="preserve">Budapest II. kerület, </w:t>
      </w:r>
      <w:r w:rsidRPr="006D24BA">
        <w:rPr>
          <w:szCs w:val="20"/>
          <w:lang w:eastAsia="hu-HU"/>
        </w:rPr>
        <w:t xml:space="preserve">14807/2 hrsz-ú ingatlanon </w:t>
      </w:r>
      <w:r w:rsidRPr="006D24BA">
        <w:rPr>
          <w:kern w:val="2"/>
          <w:szCs w:val="20"/>
          <w:lang w:eastAsia="hu-HU"/>
        </w:rPr>
        <w:t xml:space="preserve">lévő transzformátor állomás közterületre történő kihelyezése tárgyában hozott, </w:t>
      </w:r>
      <w:r w:rsidRPr="006D24BA">
        <w:rPr>
          <w:lang w:eastAsia="hu-HU"/>
        </w:rPr>
        <w:t xml:space="preserve">343/2015.(XII.22.) és az azt módosító </w:t>
      </w:r>
      <w:r w:rsidRPr="006D24BA">
        <w:rPr>
          <w:szCs w:val="20"/>
          <w:lang w:eastAsia="hu-HU"/>
        </w:rPr>
        <w:t>94/2016.(III.31.) határozatait vonja vissza.</w:t>
      </w:r>
    </w:p>
    <w:p w14:paraId="798A5F33" w14:textId="77777777" w:rsidR="006D24BA" w:rsidRPr="006D24BA" w:rsidRDefault="006D24BA" w:rsidP="006D24BA">
      <w:pPr>
        <w:keepLines/>
        <w:suppressAutoHyphens w:val="0"/>
        <w:jc w:val="both"/>
        <w:rPr>
          <w:szCs w:val="20"/>
          <w:lang w:eastAsia="hu-HU"/>
        </w:rPr>
      </w:pPr>
    </w:p>
    <w:p w14:paraId="4C731080" w14:textId="77777777" w:rsidR="006D24BA" w:rsidRPr="006D24BA" w:rsidRDefault="006D24BA" w:rsidP="006D24BA">
      <w:pPr>
        <w:keepLines/>
        <w:suppressAutoHyphens w:val="0"/>
        <w:jc w:val="both"/>
        <w:rPr>
          <w:szCs w:val="20"/>
          <w:lang w:eastAsia="hu-HU"/>
        </w:rPr>
      </w:pPr>
      <w:r w:rsidRPr="006D24BA">
        <w:rPr>
          <w:szCs w:val="20"/>
          <w:lang w:eastAsia="hu-HU"/>
        </w:rPr>
        <w:t>A Bizottság a Polgármester és a Jegyző útján felkéri dr. Láng Orsolyát a Vagyonhasznosítási és Ingatlan-nyilvántartási Iroda vezetőjét, hogy a szükséges intézkedéseket tegye meg.</w:t>
      </w:r>
    </w:p>
    <w:p w14:paraId="754CEAC5" w14:textId="77777777" w:rsidR="006D24BA" w:rsidRPr="006D24BA" w:rsidRDefault="006D24BA" w:rsidP="006D24BA">
      <w:pPr>
        <w:keepLines/>
        <w:suppressAutoHyphens w:val="0"/>
        <w:jc w:val="both"/>
        <w:rPr>
          <w:szCs w:val="20"/>
          <w:lang w:eastAsia="hu-HU"/>
        </w:rPr>
      </w:pPr>
    </w:p>
    <w:p w14:paraId="06CF2F5A" w14:textId="77777777" w:rsidR="006D24BA" w:rsidRDefault="006D24BA" w:rsidP="006D24BA">
      <w:pPr>
        <w:tabs>
          <w:tab w:val="left" w:pos="-1418"/>
        </w:tabs>
        <w:ind w:right="452"/>
        <w:jc w:val="both"/>
      </w:pPr>
      <w:r>
        <w:rPr>
          <w:b/>
        </w:rPr>
        <w:t>Felelős:</w:t>
      </w:r>
      <w:r>
        <w:rPr>
          <w:b/>
        </w:rPr>
        <w:tab/>
      </w:r>
      <w:r>
        <w:t>Polgármester</w:t>
      </w:r>
    </w:p>
    <w:p w14:paraId="555846EB" w14:textId="4096624D" w:rsidR="006D24BA" w:rsidRDefault="006D24BA" w:rsidP="006D24BA">
      <w:pPr>
        <w:tabs>
          <w:tab w:val="left" w:pos="-1418"/>
        </w:tabs>
        <w:ind w:right="452"/>
        <w:jc w:val="both"/>
      </w:pPr>
      <w:r>
        <w:rPr>
          <w:b/>
        </w:rPr>
        <w:t>Határidő:</w:t>
      </w:r>
      <w:r>
        <w:tab/>
      </w:r>
      <w:r w:rsidR="0078733A">
        <w:t>soron következő képviselő-testületi ülés</w:t>
      </w:r>
    </w:p>
    <w:p w14:paraId="36A57A31" w14:textId="77777777" w:rsidR="006D24BA" w:rsidRDefault="006D24BA" w:rsidP="006D24BA">
      <w:pPr>
        <w:tabs>
          <w:tab w:val="left" w:pos="0"/>
          <w:tab w:val="left" w:pos="4962"/>
          <w:tab w:val="left" w:pos="8804"/>
        </w:tabs>
        <w:ind w:right="91"/>
        <w:jc w:val="both"/>
      </w:pPr>
    </w:p>
    <w:p w14:paraId="054D74F5" w14:textId="77777777" w:rsidR="006D24BA" w:rsidRDefault="006D24BA" w:rsidP="006D24BA">
      <w:pPr>
        <w:tabs>
          <w:tab w:val="left" w:pos="0"/>
          <w:tab w:val="left" w:pos="4962"/>
          <w:tab w:val="left" w:pos="8804"/>
        </w:tabs>
        <w:ind w:right="91"/>
        <w:jc w:val="both"/>
      </w:pPr>
      <w:r>
        <w:t>(4 bizottsági tag van jelen, 4 igen, 0 nem, 0 tartózkodás)</w:t>
      </w:r>
    </w:p>
    <w:p w14:paraId="5CA793AF" w14:textId="77777777" w:rsidR="006D24BA" w:rsidRDefault="006D24BA" w:rsidP="001E67CF">
      <w:pPr>
        <w:tabs>
          <w:tab w:val="left" w:pos="0"/>
          <w:tab w:val="left" w:pos="4962"/>
        </w:tabs>
        <w:jc w:val="both"/>
        <w:rPr>
          <w:lang w:eastAsia="hu-HU"/>
        </w:rPr>
      </w:pPr>
    </w:p>
    <w:p w14:paraId="3BB78F6A" w14:textId="3946A8E2" w:rsidR="009E6D7D" w:rsidRDefault="009E6D7D" w:rsidP="009E6D7D">
      <w:pPr>
        <w:suppressAutoHyphens w:val="0"/>
      </w:pPr>
      <w:r>
        <w:rPr>
          <w:b/>
          <w:bCs/>
          <w:u w:val="single"/>
        </w:rPr>
        <w:t>Napirend 14. pont</w:t>
      </w:r>
    </w:p>
    <w:p w14:paraId="0C059D84" w14:textId="78B6BB8B" w:rsidR="009E6D7D" w:rsidRDefault="009E6D7D" w:rsidP="009E6D7D">
      <w:pPr>
        <w:tabs>
          <w:tab w:val="left" w:pos="0"/>
          <w:tab w:val="left" w:pos="4962"/>
        </w:tabs>
        <w:jc w:val="both"/>
        <w:rPr>
          <w:u w:val="single"/>
        </w:rPr>
      </w:pPr>
      <w:r>
        <w:rPr>
          <w:lang w:eastAsia="en-US"/>
        </w:rPr>
        <w:t>A BUDÉP Budai Épületfenntartó Kft-vel kötött szerződés módosítása</w:t>
      </w:r>
    </w:p>
    <w:p w14:paraId="4E7899C8" w14:textId="77777777" w:rsidR="009E6D7D" w:rsidRDefault="009E6D7D" w:rsidP="009E6D7D">
      <w:pPr>
        <w:tabs>
          <w:tab w:val="left" w:pos="0"/>
          <w:tab w:val="left" w:pos="4962"/>
        </w:tabs>
        <w:jc w:val="both"/>
      </w:pPr>
      <w:r>
        <w:rPr>
          <w:u w:val="single"/>
        </w:rPr>
        <w:t>Előterjesztő:</w:t>
      </w:r>
      <w:r>
        <w:t xml:space="preserve"> dr. Láng Orsolya, a Vagyonhasznosítási és Ingatlan-nyilvántartási Iroda vezetője</w:t>
      </w:r>
    </w:p>
    <w:p w14:paraId="03B07CC7" w14:textId="77777777" w:rsidR="009E6D7D" w:rsidRDefault="009E6D7D" w:rsidP="009E6D7D">
      <w:pPr>
        <w:tabs>
          <w:tab w:val="left" w:pos="0"/>
          <w:tab w:val="left" w:pos="4962"/>
        </w:tabs>
        <w:jc w:val="both"/>
      </w:pPr>
    </w:p>
    <w:p w14:paraId="24AFA015" w14:textId="1545AF3F" w:rsidR="009E6D7D" w:rsidRDefault="009E6D7D" w:rsidP="009E6D7D">
      <w:pPr>
        <w:tabs>
          <w:tab w:val="left" w:pos="4962"/>
        </w:tabs>
        <w:ind w:right="-53"/>
        <w:jc w:val="both"/>
      </w:pPr>
      <w:r>
        <w:t>Elnök szavazásra bocsátja a jegyzőkönyv mellékletét képező, a napirend tárgyában készített előterjesztés határozati javaslatát az előterjesztésben leírtakkal egyező tartalommal, változtatás nélkül.</w:t>
      </w:r>
    </w:p>
    <w:p w14:paraId="009D0B8B" w14:textId="77777777" w:rsidR="009E6D7D" w:rsidRDefault="009E6D7D" w:rsidP="009E6D7D">
      <w:pPr>
        <w:tabs>
          <w:tab w:val="left" w:pos="4962"/>
        </w:tabs>
        <w:ind w:right="91"/>
        <w:jc w:val="both"/>
      </w:pPr>
    </w:p>
    <w:p w14:paraId="23D072AB" w14:textId="77777777" w:rsidR="009E6D7D" w:rsidRDefault="009E6D7D" w:rsidP="009E6D7D">
      <w:pPr>
        <w:tabs>
          <w:tab w:val="left" w:pos="0"/>
          <w:tab w:val="left" w:pos="4962"/>
        </w:tabs>
        <w:jc w:val="both"/>
      </w:pPr>
      <w:r>
        <w:t>Elnök megállapítja, hogy a Bizottság a szavazás eredményeként az alábbi döntést hozta:</w:t>
      </w:r>
    </w:p>
    <w:p w14:paraId="0ECBD32E" w14:textId="77777777" w:rsidR="009E6D7D" w:rsidRDefault="009E6D7D" w:rsidP="009E6D7D">
      <w:pPr>
        <w:tabs>
          <w:tab w:val="left" w:pos="0"/>
          <w:tab w:val="left" w:pos="4962"/>
        </w:tabs>
        <w:jc w:val="both"/>
      </w:pPr>
    </w:p>
    <w:p w14:paraId="3C714E83" w14:textId="77777777" w:rsidR="009E6D7D" w:rsidRDefault="009E6D7D" w:rsidP="009E6D7D">
      <w:pPr>
        <w:keepNext/>
        <w:tabs>
          <w:tab w:val="left" w:pos="0"/>
          <w:tab w:val="left" w:pos="4962"/>
        </w:tabs>
        <w:jc w:val="center"/>
        <w:rPr>
          <w:b/>
          <w:bCs/>
          <w:u w:val="single"/>
        </w:rPr>
      </w:pPr>
      <w:r>
        <w:rPr>
          <w:b/>
          <w:bCs/>
          <w:u w:val="single"/>
        </w:rPr>
        <w:t>Budapest Főváros II. Kerületi Önkormányzat Gazdasági és</w:t>
      </w:r>
    </w:p>
    <w:p w14:paraId="61DDBBA9" w14:textId="672E59D3" w:rsidR="009E6D7D" w:rsidRDefault="009E6D7D" w:rsidP="009E6D7D">
      <w:pPr>
        <w:tabs>
          <w:tab w:val="left" w:pos="0"/>
          <w:tab w:val="left" w:pos="4962"/>
        </w:tabs>
        <w:ind w:right="-192"/>
        <w:jc w:val="center"/>
      </w:pPr>
      <w:r>
        <w:rPr>
          <w:b/>
          <w:bCs/>
          <w:u w:val="single"/>
        </w:rPr>
        <w:t>Tulajdonosi Bizottságának 418/2016.(XII.20.) határozata</w:t>
      </w:r>
    </w:p>
    <w:p w14:paraId="1275303E" w14:textId="77777777" w:rsidR="009E6D7D" w:rsidRDefault="009E6D7D" w:rsidP="009E6D7D">
      <w:pPr>
        <w:tabs>
          <w:tab w:val="left" w:pos="0"/>
          <w:tab w:val="left" w:pos="4962"/>
        </w:tabs>
        <w:jc w:val="both"/>
      </w:pPr>
    </w:p>
    <w:p w14:paraId="0748D067" w14:textId="77777777" w:rsidR="009E6D7D" w:rsidRPr="009E6D7D" w:rsidRDefault="009E6D7D" w:rsidP="005171E5">
      <w:pPr>
        <w:tabs>
          <w:tab w:val="left" w:pos="-1418"/>
        </w:tabs>
        <w:jc w:val="both"/>
      </w:pPr>
      <w:r w:rsidRPr="009E6D7D">
        <w:t>A Bizottság javasolja a Képviselő-testületnek, hogy a Budapest Főváros II. Kerületi Önkormányzat és a BUDÉP Budai Épületfenntartó Korlátolt Felelősségű Társaság (székhelye: 1027 Budapest, Frankel Leó út 5., Cg. 01-09-261965, képviseli: dr. Fábián Árpád ügyvezető) között 1994. július 5. napján létrejött és 1997. január 27., 2004. augusztus 4., 2012. június 22., 2012. június 26., 2013. március 8., 2014. július 10., 2014. december 23., 2015. május 29. napján, 2016. január 5. napján, valamint 2016. június 30. napján módosított szerződést a jelen határozat melléklete szerint módosítsa és hatalmazza fel Dr. Láng Zsolt polgármestert a szerződés módosítás aláírására.</w:t>
      </w:r>
    </w:p>
    <w:p w14:paraId="0F6FB6DE" w14:textId="77777777" w:rsidR="009E6D7D" w:rsidRPr="009E6D7D" w:rsidRDefault="009E6D7D" w:rsidP="009E6D7D">
      <w:pPr>
        <w:tabs>
          <w:tab w:val="left" w:pos="-1418"/>
        </w:tabs>
        <w:ind w:right="452"/>
        <w:jc w:val="both"/>
      </w:pPr>
    </w:p>
    <w:p w14:paraId="4BC72602" w14:textId="77777777" w:rsidR="009E6D7D" w:rsidRPr="009E6D7D" w:rsidRDefault="009E6D7D" w:rsidP="005171E5">
      <w:pPr>
        <w:tabs>
          <w:tab w:val="left" w:pos="-1418"/>
        </w:tabs>
        <w:jc w:val="both"/>
        <w:rPr>
          <w:bCs/>
        </w:rPr>
      </w:pPr>
      <w:r w:rsidRPr="009E6D7D">
        <w:rPr>
          <w:bCs/>
        </w:rPr>
        <w:t>A Bizottság a polgármester és a jegyző útján felkéri dr. Láng Orsolyát, a Vagyonhasznosítási és Ingatlan-nyilvántartási Iroda vezetőjét a szükséges intézkedés megtételére.</w:t>
      </w:r>
    </w:p>
    <w:p w14:paraId="7A03F36B" w14:textId="77777777" w:rsidR="009E6D7D" w:rsidRDefault="009E6D7D" w:rsidP="009E6D7D">
      <w:pPr>
        <w:tabs>
          <w:tab w:val="left" w:pos="-1418"/>
        </w:tabs>
        <w:ind w:right="452"/>
        <w:jc w:val="both"/>
      </w:pPr>
    </w:p>
    <w:p w14:paraId="049E3CAC" w14:textId="77777777" w:rsidR="009E6D7D" w:rsidRDefault="009E6D7D" w:rsidP="009E6D7D">
      <w:pPr>
        <w:tabs>
          <w:tab w:val="left" w:pos="-1418"/>
        </w:tabs>
        <w:ind w:right="452"/>
        <w:jc w:val="both"/>
      </w:pPr>
      <w:r>
        <w:rPr>
          <w:b/>
        </w:rPr>
        <w:t>Felelős:</w:t>
      </w:r>
      <w:r>
        <w:rPr>
          <w:b/>
        </w:rPr>
        <w:tab/>
      </w:r>
      <w:r>
        <w:t>Polgármester</w:t>
      </w:r>
    </w:p>
    <w:p w14:paraId="458A3C12" w14:textId="400D521E" w:rsidR="009E6D7D" w:rsidRDefault="009E6D7D" w:rsidP="009E6D7D">
      <w:pPr>
        <w:tabs>
          <w:tab w:val="left" w:pos="-1418"/>
        </w:tabs>
        <w:ind w:right="452"/>
        <w:jc w:val="both"/>
      </w:pPr>
      <w:r>
        <w:rPr>
          <w:b/>
        </w:rPr>
        <w:t>Határidő:</w:t>
      </w:r>
      <w:r>
        <w:tab/>
        <w:t>Képviselő-testület 2016. december 20-i rendes ülése</w:t>
      </w:r>
    </w:p>
    <w:p w14:paraId="632F511C" w14:textId="77777777" w:rsidR="009E6D7D" w:rsidRDefault="009E6D7D" w:rsidP="009E6D7D">
      <w:pPr>
        <w:tabs>
          <w:tab w:val="left" w:pos="0"/>
          <w:tab w:val="left" w:pos="4962"/>
          <w:tab w:val="left" w:pos="8804"/>
        </w:tabs>
        <w:ind w:right="91"/>
        <w:jc w:val="both"/>
      </w:pPr>
    </w:p>
    <w:p w14:paraId="29477F75" w14:textId="77777777" w:rsidR="009E6D7D" w:rsidRDefault="009E6D7D" w:rsidP="009E6D7D">
      <w:pPr>
        <w:tabs>
          <w:tab w:val="left" w:pos="0"/>
          <w:tab w:val="left" w:pos="4962"/>
          <w:tab w:val="left" w:pos="8804"/>
        </w:tabs>
        <w:ind w:right="91"/>
        <w:jc w:val="both"/>
      </w:pPr>
      <w:r>
        <w:t>(4 bizottsági tag van jelen, 4 igen, 0 nem, 0 tartózkodás)</w:t>
      </w:r>
    </w:p>
    <w:p w14:paraId="03CE200F" w14:textId="77777777" w:rsidR="00D41DE0" w:rsidRDefault="00D41DE0" w:rsidP="009E6D7D">
      <w:pPr>
        <w:tabs>
          <w:tab w:val="left" w:pos="0"/>
          <w:tab w:val="left" w:pos="4962"/>
          <w:tab w:val="left" w:pos="8804"/>
        </w:tabs>
        <w:ind w:right="91"/>
        <w:jc w:val="both"/>
      </w:pPr>
    </w:p>
    <w:p w14:paraId="15B08A9C" w14:textId="77777777" w:rsidR="00D41DE0" w:rsidRDefault="00D41DE0" w:rsidP="009E6D7D">
      <w:pPr>
        <w:tabs>
          <w:tab w:val="left" w:pos="0"/>
          <w:tab w:val="left" w:pos="4962"/>
          <w:tab w:val="left" w:pos="8804"/>
        </w:tabs>
        <w:ind w:right="91"/>
        <w:jc w:val="both"/>
      </w:pPr>
    </w:p>
    <w:p w14:paraId="46026E25" w14:textId="51965F07" w:rsidR="0078733A" w:rsidRDefault="0078733A" w:rsidP="0078733A">
      <w:pPr>
        <w:suppressAutoHyphens w:val="0"/>
      </w:pPr>
      <w:r>
        <w:rPr>
          <w:b/>
          <w:bCs/>
          <w:u w:val="single"/>
        </w:rPr>
        <w:t>Napirend 15. pont</w:t>
      </w:r>
    </w:p>
    <w:p w14:paraId="66485463" w14:textId="412FC93B" w:rsidR="0078733A" w:rsidRDefault="0078733A" w:rsidP="0078733A">
      <w:pPr>
        <w:tabs>
          <w:tab w:val="left" w:pos="0"/>
          <w:tab w:val="left" w:pos="4962"/>
        </w:tabs>
        <w:jc w:val="both"/>
        <w:rPr>
          <w:u w:val="single"/>
        </w:rPr>
      </w:pPr>
      <w:r>
        <w:rPr>
          <w:lang w:eastAsia="en-US"/>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14:paraId="7FDA36B9" w14:textId="77777777" w:rsidR="0078733A" w:rsidRDefault="0078733A" w:rsidP="0078733A">
      <w:pPr>
        <w:tabs>
          <w:tab w:val="left" w:pos="0"/>
          <w:tab w:val="left" w:pos="4962"/>
        </w:tabs>
        <w:jc w:val="both"/>
      </w:pPr>
      <w:r>
        <w:rPr>
          <w:u w:val="single"/>
        </w:rPr>
        <w:t>Előterjesztő:</w:t>
      </w:r>
      <w:r>
        <w:t xml:space="preserve"> dr. Láng Orsolya, a Vagyonhasznosítási és Ingatlan-nyilvántartási Iroda vezetője</w:t>
      </w:r>
    </w:p>
    <w:p w14:paraId="71725276" w14:textId="77777777" w:rsidR="0078733A" w:rsidRDefault="0078733A" w:rsidP="0078733A">
      <w:pPr>
        <w:tabs>
          <w:tab w:val="left" w:pos="0"/>
          <w:tab w:val="left" w:pos="4962"/>
        </w:tabs>
        <w:jc w:val="both"/>
      </w:pPr>
    </w:p>
    <w:p w14:paraId="49D2716D" w14:textId="6147C4E2" w:rsidR="0078733A" w:rsidRDefault="0078733A" w:rsidP="0078733A">
      <w:pPr>
        <w:tabs>
          <w:tab w:val="left" w:pos="4962"/>
        </w:tabs>
        <w:ind w:right="-53"/>
        <w:jc w:val="both"/>
      </w:pPr>
      <w:r>
        <w:t>Elnök szavazásra bocsátja a jegyzőkönyv mellékletét képező, a napirend tárgyában készített előterjesztés határozati javaslatát az előterjesztésben leírtakkal egyező tartalommal, változtatás nélkül.</w:t>
      </w:r>
    </w:p>
    <w:p w14:paraId="2956467B" w14:textId="77777777" w:rsidR="0078733A" w:rsidRDefault="0078733A" w:rsidP="0078733A">
      <w:pPr>
        <w:tabs>
          <w:tab w:val="left" w:pos="4962"/>
        </w:tabs>
        <w:ind w:right="91"/>
        <w:jc w:val="both"/>
      </w:pPr>
    </w:p>
    <w:p w14:paraId="6DDA9507" w14:textId="77777777" w:rsidR="0078733A" w:rsidRDefault="0078733A" w:rsidP="0078733A">
      <w:pPr>
        <w:tabs>
          <w:tab w:val="left" w:pos="0"/>
          <w:tab w:val="left" w:pos="4962"/>
        </w:tabs>
        <w:jc w:val="both"/>
      </w:pPr>
      <w:r>
        <w:t>Elnök megállapítja, hogy a Bizottság a szavazás eredményeként az alábbi döntést hozta:</w:t>
      </w:r>
    </w:p>
    <w:p w14:paraId="75941E28" w14:textId="77777777" w:rsidR="0078733A" w:rsidRDefault="0078733A" w:rsidP="0078733A">
      <w:pPr>
        <w:tabs>
          <w:tab w:val="left" w:pos="0"/>
          <w:tab w:val="left" w:pos="4962"/>
        </w:tabs>
        <w:jc w:val="both"/>
      </w:pPr>
    </w:p>
    <w:p w14:paraId="4E55E508" w14:textId="77777777" w:rsidR="0078733A" w:rsidRDefault="0078733A" w:rsidP="0078733A">
      <w:pPr>
        <w:keepNext/>
        <w:tabs>
          <w:tab w:val="left" w:pos="0"/>
          <w:tab w:val="left" w:pos="4962"/>
        </w:tabs>
        <w:jc w:val="center"/>
        <w:rPr>
          <w:b/>
          <w:bCs/>
          <w:u w:val="single"/>
        </w:rPr>
      </w:pPr>
      <w:r>
        <w:rPr>
          <w:b/>
          <w:bCs/>
          <w:u w:val="single"/>
        </w:rPr>
        <w:t>Budapest Főváros II. Kerületi Önkormányzat Gazdasági és</w:t>
      </w:r>
    </w:p>
    <w:p w14:paraId="50405187" w14:textId="75B02D0D" w:rsidR="0078733A" w:rsidRDefault="0078733A" w:rsidP="0078733A">
      <w:pPr>
        <w:tabs>
          <w:tab w:val="left" w:pos="0"/>
          <w:tab w:val="left" w:pos="4962"/>
        </w:tabs>
        <w:ind w:right="-192"/>
        <w:jc w:val="center"/>
      </w:pPr>
      <w:r>
        <w:rPr>
          <w:b/>
          <w:bCs/>
          <w:u w:val="single"/>
        </w:rPr>
        <w:t>Tulajdonosi Bizottságának 419/2016.(XII.20.) határozata</w:t>
      </w:r>
    </w:p>
    <w:p w14:paraId="4E8477EA" w14:textId="77777777" w:rsidR="0078733A" w:rsidRDefault="0078733A" w:rsidP="005171E5">
      <w:pPr>
        <w:tabs>
          <w:tab w:val="left" w:pos="0"/>
          <w:tab w:val="left" w:pos="4962"/>
        </w:tabs>
        <w:jc w:val="both"/>
      </w:pPr>
    </w:p>
    <w:p w14:paraId="721EC60B" w14:textId="77777777" w:rsidR="0078733A" w:rsidRPr="0078733A" w:rsidRDefault="0078733A" w:rsidP="005171E5">
      <w:pPr>
        <w:tabs>
          <w:tab w:val="left" w:pos="-1418"/>
        </w:tabs>
        <w:jc w:val="both"/>
      </w:pPr>
      <w:r w:rsidRPr="0078733A">
        <w:t>A Gazdasági és Tulajdonosi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14:paraId="21A07CBF" w14:textId="77777777" w:rsidR="0078733A" w:rsidRPr="0078733A" w:rsidRDefault="0078733A" w:rsidP="005171E5">
      <w:pPr>
        <w:tabs>
          <w:tab w:val="left" w:pos="-1418"/>
        </w:tabs>
        <w:jc w:val="both"/>
      </w:pPr>
    </w:p>
    <w:p w14:paraId="24DE82D4" w14:textId="77777777" w:rsidR="0078733A" w:rsidRPr="0078733A" w:rsidRDefault="0078733A" w:rsidP="005171E5">
      <w:pPr>
        <w:tabs>
          <w:tab w:val="left" w:pos="-1418"/>
        </w:tabs>
        <w:jc w:val="both"/>
      </w:pPr>
      <w:r w:rsidRPr="0078733A">
        <w:t>A Bizottság a Polgármester és a Jegyző útján felkéri dr. Láng Orsolyát, a Vagyonhasznosítási és Ingatlan-nyilvántartási Iroda vezetőjét, hogy tegye meg a szükséges intézkedéseket.</w:t>
      </w:r>
    </w:p>
    <w:p w14:paraId="20ED82DA" w14:textId="77777777" w:rsidR="0078733A" w:rsidRDefault="0078733A" w:rsidP="0078733A">
      <w:pPr>
        <w:tabs>
          <w:tab w:val="left" w:pos="-1418"/>
        </w:tabs>
        <w:ind w:right="452"/>
        <w:jc w:val="both"/>
      </w:pPr>
    </w:p>
    <w:p w14:paraId="52C19C0B" w14:textId="77777777" w:rsidR="0078733A" w:rsidRDefault="0078733A" w:rsidP="0078733A">
      <w:pPr>
        <w:tabs>
          <w:tab w:val="left" w:pos="-1418"/>
        </w:tabs>
        <w:ind w:right="452"/>
        <w:jc w:val="both"/>
      </w:pPr>
      <w:r>
        <w:rPr>
          <w:b/>
        </w:rPr>
        <w:t>Felelős:</w:t>
      </w:r>
      <w:r>
        <w:rPr>
          <w:b/>
        </w:rPr>
        <w:tab/>
      </w:r>
      <w:r>
        <w:t>Polgármester</w:t>
      </w:r>
    </w:p>
    <w:p w14:paraId="688C2A56" w14:textId="23D786B2" w:rsidR="0078733A" w:rsidRDefault="0078733A" w:rsidP="0078733A">
      <w:pPr>
        <w:tabs>
          <w:tab w:val="left" w:pos="-1418"/>
        </w:tabs>
        <w:ind w:right="452"/>
        <w:jc w:val="both"/>
      </w:pPr>
      <w:r>
        <w:rPr>
          <w:b/>
        </w:rPr>
        <w:t>Határidő:</w:t>
      </w:r>
      <w:r>
        <w:tab/>
        <w:t>soron következő képviselő-testületi ülés</w:t>
      </w:r>
    </w:p>
    <w:p w14:paraId="64410500" w14:textId="77777777" w:rsidR="0078733A" w:rsidRDefault="0078733A" w:rsidP="0078733A">
      <w:pPr>
        <w:tabs>
          <w:tab w:val="left" w:pos="0"/>
          <w:tab w:val="left" w:pos="4962"/>
          <w:tab w:val="left" w:pos="8804"/>
        </w:tabs>
        <w:ind w:right="91"/>
        <w:jc w:val="both"/>
      </w:pPr>
    </w:p>
    <w:p w14:paraId="2D69B016" w14:textId="616442C8" w:rsidR="0078733A" w:rsidRDefault="0078733A" w:rsidP="0078733A">
      <w:pPr>
        <w:tabs>
          <w:tab w:val="left" w:pos="0"/>
          <w:tab w:val="left" w:pos="4962"/>
          <w:tab w:val="left" w:pos="8804"/>
        </w:tabs>
        <w:ind w:right="91"/>
        <w:jc w:val="both"/>
      </w:pPr>
      <w:r>
        <w:t>(4 bizottsági tag van jelen, 3 igen, 0 nem, 1 tartózkodás)</w:t>
      </w:r>
    </w:p>
    <w:p w14:paraId="7E776361" w14:textId="77777777" w:rsidR="00D41DE0" w:rsidRDefault="00D41DE0" w:rsidP="0078733A">
      <w:pPr>
        <w:tabs>
          <w:tab w:val="left" w:pos="0"/>
          <w:tab w:val="left" w:pos="4962"/>
          <w:tab w:val="left" w:pos="8804"/>
        </w:tabs>
        <w:ind w:right="91"/>
        <w:jc w:val="both"/>
      </w:pPr>
    </w:p>
    <w:p w14:paraId="452C7FEB" w14:textId="77777777" w:rsidR="00D41DE0" w:rsidRDefault="00D41DE0" w:rsidP="0078733A">
      <w:pPr>
        <w:tabs>
          <w:tab w:val="left" w:pos="0"/>
          <w:tab w:val="left" w:pos="4962"/>
          <w:tab w:val="left" w:pos="8804"/>
        </w:tabs>
        <w:ind w:right="91"/>
        <w:jc w:val="both"/>
      </w:pPr>
    </w:p>
    <w:p w14:paraId="4B0E3847" w14:textId="7FAF55A3" w:rsidR="0078733A" w:rsidRDefault="0078733A" w:rsidP="0078733A">
      <w:pPr>
        <w:suppressAutoHyphens w:val="0"/>
      </w:pPr>
      <w:r>
        <w:rPr>
          <w:b/>
          <w:bCs/>
          <w:u w:val="single"/>
        </w:rPr>
        <w:t>Napirend 16. pont</w:t>
      </w:r>
    </w:p>
    <w:p w14:paraId="7B91C7EB" w14:textId="358B2FA5" w:rsidR="0078733A" w:rsidRDefault="0078733A" w:rsidP="0078733A">
      <w:pPr>
        <w:tabs>
          <w:tab w:val="left" w:pos="0"/>
          <w:tab w:val="left" w:pos="4962"/>
        </w:tabs>
        <w:jc w:val="both"/>
        <w:rPr>
          <w:u w:val="single"/>
        </w:rPr>
      </w:pPr>
      <w:r>
        <w:rPr>
          <w:lang w:eastAsia="en-US"/>
        </w:rPr>
        <w:t>Beszámoló a Gazdasági és Tulajdonosi Bizottság lejárt határidejű határozatainak végrehajtásáról</w:t>
      </w:r>
    </w:p>
    <w:p w14:paraId="22AF7131" w14:textId="77777777" w:rsidR="0078733A" w:rsidRDefault="0078733A" w:rsidP="0078733A">
      <w:pPr>
        <w:tabs>
          <w:tab w:val="left" w:pos="0"/>
          <w:tab w:val="left" w:pos="4962"/>
        </w:tabs>
        <w:jc w:val="both"/>
      </w:pPr>
      <w:r>
        <w:rPr>
          <w:u w:val="single"/>
        </w:rPr>
        <w:t>Előterjesztő:</w:t>
      </w:r>
      <w:r>
        <w:t xml:space="preserve"> dr. Láng Orsolya, a Vagyonhasznosítási és Ingatlan-nyilvántartási Iroda vezetője</w:t>
      </w:r>
    </w:p>
    <w:p w14:paraId="3F963127" w14:textId="77777777" w:rsidR="0078733A" w:rsidRDefault="0078733A" w:rsidP="0078733A">
      <w:pPr>
        <w:tabs>
          <w:tab w:val="left" w:pos="0"/>
          <w:tab w:val="left" w:pos="4962"/>
        </w:tabs>
        <w:jc w:val="both"/>
      </w:pPr>
    </w:p>
    <w:p w14:paraId="7FE88286" w14:textId="77777777" w:rsidR="0078733A" w:rsidRDefault="0078733A" w:rsidP="0078733A">
      <w:pPr>
        <w:tabs>
          <w:tab w:val="left" w:pos="4962"/>
        </w:tabs>
        <w:ind w:right="-53"/>
        <w:jc w:val="both"/>
      </w:pPr>
      <w:r>
        <w:t>Elnök szavazásra bocsátja a jegyzőkönyv mellékletét képező, a napirend tárgyában készített előterjesztés határozati javaslatát az előterjesztésben leírtakkal egyező tartalommal, változtatás nélkül.</w:t>
      </w:r>
    </w:p>
    <w:p w14:paraId="15E45B53" w14:textId="77777777" w:rsidR="0078733A" w:rsidRDefault="0078733A" w:rsidP="0078733A">
      <w:pPr>
        <w:tabs>
          <w:tab w:val="left" w:pos="4962"/>
        </w:tabs>
        <w:ind w:right="91"/>
        <w:jc w:val="both"/>
      </w:pPr>
    </w:p>
    <w:p w14:paraId="74903061" w14:textId="77777777" w:rsidR="0078733A" w:rsidRDefault="0078733A" w:rsidP="0078733A">
      <w:pPr>
        <w:tabs>
          <w:tab w:val="left" w:pos="0"/>
          <w:tab w:val="left" w:pos="4962"/>
        </w:tabs>
        <w:jc w:val="both"/>
      </w:pPr>
      <w:r>
        <w:t>Elnök megállapítja, hogy a Bizottság a szavazás eredményeként az alábbi döntést hozta:</w:t>
      </w:r>
    </w:p>
    <w:p w14:paraId="5A9CE00A" w14:textId="77777777" w:rsidR="0078733A" w:rsidRDefault="0078733A" w:rsidP="0078733A">
      <w:pPr>
        <w:tabs>
          <w:tab w:val="left" w:pos="0"/>
          <w:tab w:val="left" w:pos="4962"/>
        </w:tabs>
        <w:jc w:val="both"/>
      </w:pPr>
    </w:p>
    <w:p w14:paraId="4F4BC190" w14:textId="77777777" w:rsidR="0078733A" w:rsidRDefault="0078733A" w:rsidP="0078733A">
      <w:pPr>
        <w:keepNext/>
        <w:tabs>
          <w:tab w:val="left" w:pos="0"/>
          <w:tab w:val="left" w:pos="4962"/>
        </w:tabs>
        <w:jc w:val="center"/>
        <w:rPr>
          <w:b/>
          <w:bCs/>
          <w:u w:val="single"/>
        </w:rPr>
      </w:pPr>
      <w:r>
        <w:rPr>
          <w:b/>
          <w:bCs/>
          <w:u w:val="single"/>
        </w:rPr>
        <w:t>Budapest Főváros II. Kerületi Önkormányzat Gazdasági és</w:t>
      </w:r>
    </w:p>
    <w:p w14:paraId="284D9AAA" w14:textId="13CCE37C" w:rsidR="0078733A" w:rsidRDefault="0078733A" w:rsidP="0078733A">
      <w:pPr>
        <w:tabs>
          <w:tab w:val="left" w:pos="0"/>
          <w:tab w:val="left" w:pos="4962"/>
        </w:tabs>
        <w:ind w:right="-192"/>
        <w:jc w:val="center"/>
      </w:pPr>
      <w:r>
        <w:rPr>
          <w:b/>
          <w:bCs/>
          <w:u w:val="single"/>
        </w:rPr>
        <w:t>Tulajdonosi Bizottságának 420/2016.(XII.20.) határozata</w:t>
      </w:r>
    </w:p>
    <w:p w14:paraId="44332E12" w14:textId="77777777" w:rsidR="0078733A" w:rsidRDefault="0078733A" w:rsidP="0078733A">
      <w:pPr>
        <w:tabs>
          <w:tab w:val="left" w:pos="0"/>
          <w:tab w:val="left" w:pos="4962"/>
        </w:tabs>
        <w:jc w:val="both"/>
      </w:pPr>
    </w:p>
    <w:p w14:paraId="21D89294" w14:textId="77777777" w:rsidR="0078733A" w:rsidRPr="0078733A" w:rsidRDefault="0078733A" w:rsidP="0078733A">
      <w:pPr>
        <w:keepLines/>
        <w:tabs>
          <w:tab w:val="left" w:pos="1717"/>
          <w:tab w:val="left" w:pos="8804"/>
          <w:tab w:val="left" w:pos="8931"/>
        </w:tabs>
        <w:suppressAutoHyphens w:val="0"/>
        <w:ind w:left="15" w:right="8"/>
        <w:jc w:val="both"/>
        <w:rPr>
          <w:szCs w:val="20"/>
          <w:lang w:eastAsia="hu-HU"/>
        </w:rPr>
      </w:pPr>
      <w:r w:rsidRPr="0078733A">
        <w:rPr>
          <w:szCs w:val="20"/>
          <w:lang w:eastAsia="hu-HU"/>
        </w:rPr>
        <w:t xml:space="preserve">A Gazdasági és Tulajdonosi Bizottság úgy dönt, hogy  139/2016.(V.25.), 142/2016.(V.25.), 158/2016.(V.25.), 162/2016.(V.25.), 163/2016.(V.25.), 164/2016.(V.25.), 275/2016.(IX.1.), 292/2016.(IX.1.), 322/2016.(IX.21.), 328/2016.(X.26.), 346/2016.(X.26.), 360/2016.(X.26.), 367/2016.(X.26.), 370/2016.(X.26.), 373/2016.(X.26.) lejárt határidejű határozatainak végrehajtásáról szóló beszámolót elfogadja, ezzel egyidejűleg a 326/2016.(X.26.), 327/2016.(X.26.), 155/2016.(V.25.) és 159/2016.(V.25.) határozatainak végrehajtási határidejét 2017. június 30. napjáig meghosszabbítja. </w:t>
      </w:r>
    </w:p>
    <w:p w14:paraId="258B659E" w14:textId="77777777" w:rsidR="0078733A" w:rsidRDefault="0078733A" w:rsidP="0078733A">
      <w:pPr>
        <w:tabs>
          <w:tab w:val="left" w:pos="-1418"/>
        </w:tabs>
        <w:ind w:right="452"/>
        <w:jc w:val="both"/>
      </w:pPr>
    </w:p>
    <w:p w14:paraId="6FC618EA" w14:textId="77777777" w:rsidR="0078733A" w:rsidRDefault="0078733A" w:rsidP="0078733A">
      <w:pPr>
        <w:tabs>
          <w:tab w:val="left" w:pos="-1418"/>
        </w:tabs>
        <w:ind w:right="452"/>
        <w:jc w:val="both"/>
      </w:pPr>
      <w:r>
        <w:rPr>
          <w:b/>
        </w:rPr>
        <w:t>Felelős:</w:t>
      </w:r>
      <w:r>
        <w:rPr>
          <w:b/>
        </w:rPr>
        <w:tab/>
      </w:r>
      <w:r>
        <w:t>Polgármester</w:t>
      </w:r>
    </w:p>
    <w:p w14:paraId="1DB6C3E5" w14:textId="3F3D6BC3" w:rsidR="0078733A" w:rsidRDefault="0078733A" w:rsidP="0078733A">
      <w:pPr>
        <w:tabs>
          <w:tab w:val="left" w:pos="-1418"/>
        </w:tabs>
        <w:ind w:right="452"/>
        <w:jc w:val="both"/>
      </w:pPr>
      <w:r>
        <w:rPr>
          <w:b/>
        </w:rPr>
        <w:t>Határidő:</w:t>
      </w:r>
      <w:r>
        <w:tab/>
        <w:t>azonnal</w:t>
      </w:r>
    </w:p>
    <w:p w14:paraId="0785D77A" w14:textId="77777777" w:rsidR="0078733A" w:rsidRDefault="0078733A" w:rsidP="0078733A">
      <w:pPr>
        <w:tabs>
          <w:tab w:val="left" w:pos="0"/>
          <w:tab w:val="left" w:pos="4962"/>
          <w:tab w:val="left" w:pos="8804"/>
        </w:tabs>
        <w:ind w:right="91"/>
        <w:jc w:val="both"/>
      </w:pPr>
    </w:p>
    <w:p w14:paraId="34A80809" w14:textId="72C1335E" w:rsidR="0078733A" w:rsidRDefault="0078733A" w:rsidP="0078733A">
      <w:pPr>
        <w:tabs>
          <w:tab w:val="left" w:pos="0"/>
          <w:tab w:val="left" w:pos="4962"/>
          <w:tab w:val="left" w:pos="8804"/>
        </w:tabs>
        <w:ind w:right="91"/>
        <w:jc w:val="both"/>
      </w:pPr>
      <w:r>
        <w:t>(4 bizottsági tag van jelen, 4 igen, 0 nem, 0 tartózkodás)</w:t>
      </w:r>
    </w:p>
    <w:p w14:paraId="13E90B72" w14:textId="77777777" w:rsidR="0078733A" w:rsidRDefault="0078733A" w:rsidP="0078733A">
      <w:pPr>
        <w:tabs>
          <w:tab w:val="left" w:pos="0"/>
          <w:tab w:val="left" w:pos="4962"/>
        </w:tabs>
        <w:jc w:val="both"/>
        <w:rPr>
          <w:lang w:eastAsia="hu-HU"/>
        </w:rPr>
      </w:pPr>
    </w:p>
    <w:p w14:paraId="6E68D992" w14:textId="189E6F49" w:rsidR="0078733A" w:rsidRDefault="0078733A" w:rsidP="0078733A">
      <w:pPr>
        <w:suppressAutoHyphens w:val="0"/>
      </w:pPr>
      <w:r>
        <w:rPr>
          <w:b/>
          <w:bCs/>
          <w:u w:val="single"/>
        </w:rPr>
        <w:t>Napirend 17. pont</w:t>
      </w:r>
    </w:p>
    <w:p w14:paraId="476FA8FB" w14:textId="7EAB2232" w:rsidR="0078733A" w:rsidRDefault="00D41DE0" w:rsidP="0078733A">
      <w:pPr>
        <w:tabs>
          <w:tab w:val="left" w:pos="0"/>
          <w:tab w:val="left" w:pos="4962"/>
        </w:tabs>
        <w:jc w:val="both"/>
        <w:rPr>
          <w:u w:val="single"/>
        </w:rPr>
      </w:pPr>
      <w:r w:rsidRPr="00BE7272">
        <w:t xml:space="preserve">A Budapest II. kerület </w:t>
      </w:r>
      <w:r>
        <w:t>12680 hrsz.</w:t>
      </w:r>
      <w:r w:rsidRPr="00BE7272">
        <w:t xml:space="preserve"> alatti üresen álló, vegyes tulajdonú ingatlan elidegenítésének ügye</w:t>
      </w:r>
    </w:p>
    <w:p w14:paraId="21B2713D" w14:textId="77777777" w:rsidR="0078733A" w:rsidRDefault="0078733A" w:rsidP="0078733A">
      <w:pPr>
        <w:tabs>
          <w:tab w:val="left" w:pos="0"/>
          <w:tab w:val="left" w:pos="4962"/>
        </w:tabs>
        <w:jc w:val="both"/>
      </w:pPr>
      <w:r>
        <w:rPr>
          <w:u w:val="single"/>
        </w:rPr>
        <w:t>Előterjesztő:</w:t>
      </w:r>
      <w:r>
        <w:t xml:space="preserve"> dr. Láng Orsolya, a Vagyonhasznosítási és Ingatlan-nyilvántartási Iroda vezetője</w:t>
      </w:r>
    </w:p>
    <w:p w14:paraId="55AEF2A6" w14:textId="77777777" w:rsidR="0078733A" w:rsidRDefault="0078733A" w:rsidP="0078733A">
      <w:pPr>
        <w:tabs>
          <w:tab w:val="left" w:pos="0"/>
          <w:tab w:val="left" w:pos="4962"/>
        </w:tabs>
        <w:jc w:val="both"/>
      </w:pPr>
    </w:p>
    <w:p w14:paraId="36498397" w14:textId="77777777" w:rsidR="0010514E" w:rsidRDefault="0010514E" w:rsidP="0010514E">
      <w:pPr>
        <w:tabs>
          <w:tab w:val="left" w:pos="4962"/>
        </w:tabs>
        <w:ind w:right="-53"/>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14:paraId="3D4A1358" w14:textId="77777777" w:rsidR="0010514E" w:rsidRDefault="0010514E" w:rsidP="0010514E">
      <w:pPr>
        <w:tabs>
          <w:tab w:val="left" w:pos="4962"/>
        </w:tabs>
        <w:ind w:right="-53"/>
        <w:jc w:val="both"/>
        <w:rPr>
          <w:b/>
        </w:rPr>
      </w:pPr>
    </w:p>
    <w:p w14:paraId="244EA0B4" w14:textId="77777777" w:rsidR="0078733A" w:rsidRDefault="0078733A" w:rsidP="0078733A">
      <w:pPr>
        <w:tabs>
          <w:tab w:val="left" w:pos="0"/>
          <w:tab w:val="left" w:pos="4962"/>
        </w:tabs>
        <w:jc w:val="both"/>
      </w:pPr>
      <w:r>
        <w:t>Elnök megállapítja, hogy a Bizottság a szavazás eredményeként az alábbi döntést hozta:</w:t>
      </w:r>
    </w:p>
    <w:p w14:paraId="7777DEC5" w14:textId="77777777" w:rsidR="0078733A" w:rsidRDefault="0078733A" w:rsidP="0078733A">
      <w:pPr>
        <w:tabs>
          <w:tab w:val="left" w:pos="0"/>
          <w:tab w:val="left" w:pos="4962"/>
        </w:tabs>
        <w:jc w:val="both"/>
      </w:pPr>
    </w:p>
    <w:p w14:paraId="4CAA3369" w14:textId="77777777" w:rsidR="0078733A" w:rsidRDefault="0078733A" w:rsidP="0078733A">
      <w:pPr>
        <w:keepNext/>
        <w:tabs>
          <w:tab w:val="left" w:pos="0"/>
          <w:tab w:val="left" w:pos="4962"/>
        </w:tabs>
        <w:jc w:val="center"/>
        <w:rPr>
          <w:b/>
          <w:bCs/>
          <w:u w:val="single"/>
        </w:rPr>
      </w:pPr>
      <w:r>
        <w:rPr>
          <w:b/>
          <w:bCs/>
          <w:u w:val="single"/>
        </w:rPr>
        <w:t>Budapest Főváros II. Kerületi Önkormányzat Gazdasági és</w:t>
      </w:r>
    </w:p>
    <w:p w14:paraId="3883291F" w14:textId="4BE7F53A" w:rsidR="0078733A" w:rsidRDefault="0078733A" w:rsidP="0078733A">
      <w:pPr>
        <w:tabs>
          <w:tab w:val="left" w:pos="0"/>
          <w:tab w:val="left" w:pos="4962"/>
        </w:tabs>
        <w:ind w:right="-192"/>
        <w:jc w:val="center"/>
      </w:pPr>
      <w:r>
        <w:rPr>
          <w:b/>
          <w:bCs/>
          <w:u w:val="single"/>
        </w:rPr>
        <w:t>Tulajdonosi Bizottságának 42</w:t>
      </w:r>
      <w:r w:rsidR="0010514E">
        <w:rPr>
          <w:b/>
          <w:bCs/>
          <w:u w:val="single"/>
        </w:rPr>
        <w:t>1</w:t>
      </w:r>
      <w:r>
        <w:rPr>
          <w:b/>
          <w:bCs/>
          <w:u w:val="single"/>
        </w:rPr>
        <w:t>/2016.(XII.20.) határozata</w:t>
      </w:r>
    </w:p>
    <w:p w14:paraId="1ACD6C45" w14:textId="77777777" w:rsidR="0078733A" w:rsidRDefault="0078733A" w:rsidP="0078733A">
      <w:pPr>
        <w:tabs>
          <w:tab w:val="left" w:pos="0"/>
          <w:tab w:val="left" w:pos="4962"/>
        </w:tabs>
        <w:jc w:val="both"/>
      </w:pPr>
    </w:p>
    <w:p w14:paraId="6E742B08" w14:textId="4FEFF774" w:rsidR="0010514E" w:rsidRPr="005171E5" w:rsidRDefault="0010514E" w:rsidP="0010514E">
      <w:pPr>
        <w:jc w:val="both"/>
        <w:rPr>
          <w:b/>
        </w:rPr>
      </w:pPr>
      <w:proofErr w:type="gramStart"/>
      <w:r w:rsidRPr="005171E5">
        <w:t xml:space="preserve">A Bizottság úgy dönt, javasolja a Képviselő-testületnek, hogy a Budapest Főváros II. Kerületi Önkormányzat az Önkormányzat 4/8 arányú, </w:t>
      </w:r>
      <w:r w:rsidR="00D41DE0">
        <w:rPr>
          <w:bCs/>
          <w:iCs/>
        </w:rPr>
        <w:t>………………………….</w:t>
      </w:r>
      <w:r w:rsidRPr="005171E5">
        <w:t xml:space="preserve"> 2/8, valamint </w:t>
      </w:r>
      <w:r w:rsidR="00D41DE0">
        <w:rPr>
          <w:bCs/>
          <w:iCs/>
        </w:rPr>
        <w:t>………………………….</w:t>
      </w:r>
      <w:r w:rsidRPr="005171E5">
        <w:t xml:space="preserve"> és </w:t>
      </w:r>
      <w:r w:rsidR="00D41DE0">
        <w:rPr>
          <w:bCs/>
          <w:iCs/>
        </w:rPr>
        <w:t>………………………….</w:t>
      </w:r>
      <w:r w:rsidRPr="005171E5">
        <w:t xml:space="preserve"> 1/8-1/8 arányú tulajdonában álló </w:t>
      </w:r>
      <w:r w:rsidRPr="005171E5">
        <w:rPr>
          <w:b/>
        </w:rPr>
        <w:t>Budapest II. kerület 12680</w:t>
      </w:r>
      <w:r w:rsidRPr="005171E5">
        <w:t xml:space="preserve"> hrsz. alatt nyilvántartásba vett, 1687 m</w:t>
      </w:r>
      <w:r w:rsidRPr="005171E5">
        <w:rPr>
          <w:vertAlign w:val="superscript"/>
        </w:rPr>
        <w:t>2</w:t>
      </w:r>
      <w:r w:rsidRPr="005171E5">
        <w:t xml:space="preserve"> területű, „kivett lakóház, udvar” megnevezésű ingatlant </w:t>
      </w:r>
      <w:r w:rsidRPr="005171E5">
        <w:rPr>
          <w:b/>
        </w:rPr>
        <w:t>nyilvános</w:t>
      </w:r>
      <w:r w:rsidRPr="005171E5">
        <w:t xml:space="preserve"> </w:t>
      </w:r>
      <w:r w:rsidRPr="005171E5">
        <w:rPr>
          <w:b/>
        </w:rPr>
        <w:t xml:space="preserve">pályázat útján értékesítse 147.600.000,- Ft forgalmi értékkel megegyező induló áron </w:t>
      </w:r>
      <w:r w:rsidRPr="005171E5">
        <w:t>a határozatban foglalt alábbi feltételekkel:</w:t>
      </w:r>
      <w:proofErr w:type="gramEnd"/>
    </w:p>
    <w:p w14:paraId="79A3C8E4" w14:textId="77777777" w:rsidR="0010514E" w:rsidRPr="005171E5" w:rsidRDefault="0010514E" w:rsidP="0010514E">
      <w:pPr>
        <w:jc w:val="both"/>
      </w:pPr>
    </w:p>
    <w:p w14:paraId="1B5EBDC1" w14:textId="77777777" w:rsidR="0010514E" w:rsidRPr="005171E5" w:rsidRDefault="0010514E" w:rsidP="0010514E">
      <w:pPr>
        <w:jc w:val="both"/>
      </w:pPr>
      <w:r w:rsidRPr="005171E5">
        <w:rPr>
          <w:b/>
        </w:rPr>
        <w:t>1.)</w:t>
      </w:r>
      <w:r w:rsidRPr="005171E5">
        <w:t xml:space="preserve"> A tulajdonostársak a közös értékesítés tárgyában a képviselő-testületi határozatról szóló értesítés kézhezvételétől számított 30 napon belül együttműködési megállapodást kötelesek kötni.</w:t>
      </w:r>
    </w:p>
    <w:p w14:paraId="1CA25062" w14:textId="77777777" w:rsidR="0010514E" w:rsidRPr="005171E5" w:rsidRDefault="0010514E" w:rsidP="0010514E">
      <w:pPr>
        <w:jc w:val="both"/>
      </w:pPr>
    </w:p>
    <w:p w14:paraId="19F28D14" w14:textId="50C92CBE" w:rsidR="0010514E" w:rsidRPr="005171E5" w:rsidRDefault="0010514E" w:rsidP="0010514E">
      <w:pPr>
        <w:jc w:val="both"/>
      </w:pPr>
      <w:r w:rsidRPr="005171E5">
        <w:rPr>
          <w:b/>
        </w:rPr>
        <w:t>2.)</w:t>
      </w:r>
      <w:r w:rsidRPr="005171E5">
        <w:t xml:space="preserve"> </w:t>
      </w:r>
      <w:proofErr w:type="gramStart"/>
      <w:r w:rsidR="009233FE">
        <w:t>.</w:t>
      </w:r>
      <w:r w:rsidR="00D41DE0">
        <w:rPr>
          <w:bCs/>
          <w:iCs/>
        </w:rPr>
        <w:t>……………………….</w:t>
      </w:r>
      <w:r w:rsidRPr="005171E5">
        <w:t xml:space="preserve"> </w:t>
      </w:r>
      <w:r w:rsidRPr="005171E5">
        <w:rPr>
          <w:b/>
        </w:rPr>
        <w:t xml:space="preserve">hozzájárul </w:t>
      </w:r>
      <w:r w:rsidRPr="005171E5">
        <w:t xml:space="preserve">ahhoz, hogy az Önkormányzat 4/8 arányú, </w:t>
      </w:r>
      <w:r w:rsidR="00D41DE0">
        <w:rPr>
          <w:bCs/>
          <w:iCs/>
        </w:rPr>
        <w:t>………………………….</w:t>
      </w:r>
      <w:r w:rsidRPr="005171E5">
        <w:t xml:space="preserve"> 2/8, valamint </w:t>
      </w:r>
      <w:r w:rsidR="00D41DE0">
        <w:rPr>
          <w:bCs/>
          <w:iCs/>
        </w:rPr>
        <w:t>………………………….</w:t>
      </w:r>
      <w:r w:rsidR="00D41DE0" w:rsidRPr="005171E5">
        <w:t xml:space="preserve"> </w:t>
      </w:r>
      <w:r w:rsidRPr="005171E5">
        <w:t xml:space="preserve">és </w:t>
      </w:r>
      <w:r w:rsidR="00D41DE0">
        <w:rPr>
          <w:bCs/>
          <w:iCs/>
        </w:rPr>
        <w:t>………………………….</w:t>
      </w:r>
      <w:r w:rsidRPr="005171E5">
        <w:t xml:space="preserve"> 1/8-1/8 arányú tulajdonában álló </w:t>
      </w:r>
      <w:r w:rsidRPr="005171E5">
        <w:rPr>
          <w:b/>
        </w:rPr>
        <w:t>Budapest II. kerület 12680</w:t>
      </w:r>
      <w:r w:rsidRPr="005171E5">
        <w:t xml:space="preserve"> hrsz. alatt nyilvántartásba vett, 1687 m</w:t>
      </w:r>
      <w:r w:rsidRPr="005171E5">
        <w:rPr>
          <w:vertAlign w:val="superscript"/>
        </w:rPr>
        <w:t>2</w:t>
      </w:r>
      <w:r w:rsidRPr="005171E5">
        <w:t xml:space="preserve"> területű, „kivett lakóház, udvar” megnevezésű ingatlan tekintetében az I. em. 1. szám alatti 4 szobás, összkomfortos, 129,07 m</w:t>
      </w:r>
      <w:r w:rsidRPr="005171E5">
        <w:rPr>
          <w:vertAlign w:val="superscript"/>
        </w:rPr>
        <w:t>2</w:t>
      </w:r>
      <w:r w:rsidRPr="005171E5">
        <w:t xml:space="preserve"> alapterületű lakásra a birtokbaadás napjáig, azaz 2016. november 24-ig </w:t>
      </w:r>
      <w:r w:rsidR="00D41DE0">
        <w:rPr>
          <w:bCs/>
          <w:iCs/>
        </w:rPr>
        <w:t>………………………….</w:t>
      </w:r>
      <w:r w:rsidRPr="005171E5">
        <w:t xml:space="preserve"> korábbi jogcím nélküli használó által felhalmozott </w:t>
      </w:r>
      <w:r w:rsidRPr="005171E5">
        <w:rPr>
          <w:b/>
        </w:rPr>
        <w:t>1.618.696,- Ft használati díj és annak a kifizetés napjáig járó késedelmi kamatai</w:t>
      </w:r>
      <w:r w:rsidRPr="005171E5">
        <w:t xml:space="preserve"> </w:t>
      </w:r>
      <w:r w:rsidRPr="005171E5">
        <w:rPr>
          <w:b/>
        </w:rPr>
        <w:t>az ingatlan közös értékesítése esetén</w:t>
      </w:r>
      <w:proofErr w:type="gramEnd"/>
      <w:r w:rsidRPr="005171E5">
        <w:rPr>
          <w:b/>
        </w:rPr>
        <w:t xml:space="preserve"> </w:t>
      </w:r>
      <w:proofErr w:type="gramStart"/>
      <w:r w:rsidRPr="005171E5">
        <w:rPr>
          <w:b/>
        </w:rPr>
        <w:t>levonásra</w:t>
      </w:r>
      <w:proofErr w:type="gramEnd"/>
      <w:r w:rsidRPr="005171E5">
        <w:rPr>
          <w:b/>
        </w:rPr>
        <w:t xml:space="preserve"> kerüljön</w:t>
      </w:r>
      <w:r w:rsidRPr="005171E5">
        <w:t xml:space="preserve"> </w:t>
      </w:r>
      <w:r w:rsidR="00D41DE0">
        <w:rPr>
          <w:bCs/>
          <w:iCs/>
        </w:rPr>
        <w:t>………………………….</w:t>
      </w:r>
      <w:r w:rsidRPr="005171E5">
        <w:t xml:space="preserve"> tulajdonostársat megillető </w:t>
      </w:r>
      <w:r w:rsidRPr="005171E5">
        <w:rPr>
          <w:b/>
        </w:rPr>
        <w:t xml:space="preserve">vételárrészből </w:t>
      </w:r>
      <w:r w:rsidRPr="005171E5">
        <w:t xml:space="preserve">és az Önkormányzat a teljes ingatlan értékesítéséből befolyt vételárból a tartozással, valamint a közös értékesítés tárgyában kötendő együttműködési megállapodásban az egyes tulajdonostársak tulajdoni hányadához igazodó, megjelölt költségekkel és egyéb esetleges tartozásokkal csökkentett összeget utalja át a tulajdonostársaknak. </w:t>
      </w:r>
    </w:p>
    <w:p w14:paraId="091B0B11" w14:textId="3251C639" w:rsidR="0010514E" w:rsidRPr="005171E5" w:rsidRDefault="0010514E" w:rsidP="0010514E">
      <w:pPr>
        <w:jc w:val="both"/>
      </w:pPr>
      <w:proofErr w:type="gramStart"/>
      <w:r w:rsidRPr="005171E5">
        <w:t xml:space="preserve">A hozzájárulás feltétele, hogy </w:t>
      </w:r>
      <w:r w:rsidR="00D41DE0">
        <w:rPr>
          <w:bCs/>
          <w:iCs/>
        </w:rPr>
        <w:t>………………………….</w:t>
      </w:r>
      <w:r w:rsidRPr="005171E5">
        <w:t xml:space="preserve"> köteles a </w:t>
      </w:r>
      <w:r w:rsidRPr="005171E5">
        <w:rPr>
          <w:b/>
        </w:rPr>
        <w:t>képviselő-testületi határozatról szóló értesítés kézhezvételétől számított 30 napon belül</w:t>
      </w:r>
      <w:r w:rsidRPr="005171E5">
        <w:t xml:space="preserve"> a használati díjtartozás és járulékainak a Budapest II. kerület </w:t>
      </w:r>
      <w:r w:rsidR="00190650" w:rsidRPr="00190650">
        <w:rPr>
          <w:color w:val="000000" w:themeColor="text1"/>
        </w:rPr>
        <w:t>12680 hr</w:t>
      </w:r>
      <w:r w:rsidR="00510C50">
        <w:rPr>
          <w:color w:val="000000" w:themeColor="text1"/>
        </w:rPr>
        <w:t>sz. alatti</w:t>
      </w:r>
      <w:r w:rsidRPr="00190650">
        <w:rPr>
          <w:color w:val="000000" w:themeColor="text1"/>
        </w:rPr>
        <w:t xml:space="preserve"> </w:t>
      </w:r>
      <w:r w:rsidRPr="005171E5">
        <w:t xml:space="preserve">ingatlan értékesítése esetén történő </w:t>
      </w:r>
      <w:r w:rsidRPr="005171E5">
        <w:rPr>
          <w:b/>
        </w:rPr>
        <w:t xml:space="preserve">átvállalására, a levonáshoz való hozzájárulásra és az őt megillető vételárrészbe történő beszámításra vonatkozóan, </w:t>
      </w:r>
      <w:r w:rsidR="00D41DE0">
        <w:rPr>
          <w:bCs/>
          <w:iCs/>
        </w:rPr>
        <w:t>………………………….</w:t>
      </w:r>
      <w:r w:rsidR="00D41DE0" w:rsidRPr="005171E5">
        <w:rPr>
          <w:b/>
        </w:rPr>
        <w:t xml:space="preserve"> </w:t>
      </w:r>
      <w:r w:rsidRPr="005171E5">
        <w:rPr>
          <w:b/>
        </w:rPr>
        <w:t>szal, valamint az Önkormányzattal, mint jogosulttal teljes bizonyító erejű magánokiratba foglalt megállapodást kötni, mely a jelen határozatban foglaltaknak megfelel</w:t>
      </w:r>
      <w:r w:rsidRPr="005171E5">
        <w:t>.</w:t>
      </w:r>
      <w:proofErr w:type="gramEnd"/>
      <w:r w:rsidRPr="005171E5">
        <w:t xml:space="preserve"> A hozzájárulás további feltétele, hogy a tartozásátvállaló megállapodás tartalmazza, hogy az akkor lép hatályba, ha az ingatlan értékesítésre kerül és a vételárat a vevő megfizette. </w:t>
      </w:r>
    </w:p>
    <w:p w14:paraId="6D8433A2" w14:textId="1BD91C34" w:rsidR="0010514E" w:rsidRPr="005171E5" w:rsidRDefault="0010514E" w:rsidP="0010514E">
      <w:pPr>
        <w:jc w:val="both"/>
      </w:pPr>
      <w:r w:rsidRPr="005171E5">
        <w:t xml:space="preserve">Arra az esetre, amennyiben a Budapest II. kerület </w:t>
      </w:r>
      <w:r w:rsidR="00D41DE0">
        <w:t>12680 hrsz.</w:t>
      </w:r>
      <w:r w:rsidRPr="005171E5">
        <w:t xml:space="preserve"> alatti ingatlan a tulajdonostársak között a közös értékesítés tárgyában kötendő együttműködési megállapodás aláírásától számított 6 (hat) hónapon belül nem kerül értékesítésre, </w:t>
      </w:r>
      <w:proofErr w:type="gramStart"/>
      <w:r w:rsidRPr="005171E5">
        <w:t xml:space="preserve">úgy </w:t>
      </w:r>
      <w:r w:rsidR="00D41DE0">
        <w:rPr>
          <w:bCs/>
          <w:iCs/>
        </w:rPr>
        <w:t>…</w:t>
      </w:r>
      <w:proofErr w:type="gramEnd"/>
      <w:r w:rsidR="00D41DE0">
        <w:rPr>
          <w:bCs/>
          <w:iCs/>
        </w:rPr>
        <w:t>……………………….</w:t>
      </w:r>
      <w:r w:rsidRPr="005171E5">
        <w:t xml:space="preserve"> köteles a 7. (hetedik) hónap első napjától az 1.618.696,- Ft használati díj, valamint annak a kifizetés napjáig fennálló késedelmi kamatai megfizetésére a Budapest Főváros II. Kerületi Önkormányzattal a képviselő-testületi határozatról szóló értesítés kézhezvételétől számított 30 napon belül</w:t>
      </w:r>
      <w:r w:rsidRPr="005171E5">
        <w:rPr>
          <w:b/>
          <w:color w:val="FF0000"/>
        </w:rPr>
        <w:t xml:space="preserve"> </w:t>
      </w:r>
      <w:r w:rsidRPr="005171E5">
        <w:rPr>
          <w:b/>
        </w:rPr>
        <w:t>részletfizetési megállapodást kötni</w:t>
      </w:r>
      <w:r w:rsidRPr="005171E5">
        <w:t>, az alábbi feltételekkel:</w:t>
      </w:r>
    </w:p>
    <w:p w14:paraId="03BDD15B" w14:textId="2D43BB49" w:rsidR="0010514E" w:rsidRPr="005171E5" w:rsidRDefault="0010514E" w:rsidP="0010514E">
      <w:pPr>
        <w:jc w:val="both"/>
      </w:pPr>
      <w:r w:rsidRPr="005171E5">
        <w:t>1.</w:t>
      </w:r>
      <w:proofErr w:type="gramStart"/>
      <w:r w:rsidRPr="005171E5">
        <w:t xml:space="preserve">/ </w:t>
      </w:r>
      <w:r w:rsidR="00D41DE0">
        <w:rPr>
          <w:bCs/>
          <w:iCs/>
        </w:rPr>
        <w:t>…</w:t>
      </w:r>
      <w:proofErr w:type="gramEnd"/>
      <w:r w:rsidR="00D41DE0">
        <w:rPr>
          <w:bCs/>
          <w:iCs/>
        </w:rPr>
        <w:t>……………………….</w:t>
      </w:r>
      <w:r w:rsidRPr="005171E5">
        <w:t xml:space="preserve"> az 1.618.696,- Ft használati díj tőketartozást, valamint annak a részletfizetési megállapodás megkötésének napjáig fennálló késedelmi kamatait az Önkormányzattal kötött részletfizetési megállapodás keretében </w:t>
      </w:r>
      <w:r w:rsidRPr="005171E5">
        <w:rPr>
          <w:b/>
        </w:rPr>
        <w:t>60 havi részletben</w:t>
      </w:r>
      <w:r w:rsidRPr="005171E5">
        <w:t xml:space="preserve"> megfizeti azzal, hogy a részletfizetéssel először a késedelmi kamat, majd azt követően a tőketartozás kerül kiegyenlítésre, </w:t>
      </w:r>
    </w:p>
    <w:p w14:paraId="24153B25" w14:textId="77777777" w:rsidR="0010514E" w:rsidRPr="005171E5" w:rsidRDefault="0010514E" w:rsidP="0010514E">
      <w:pPr>
        <w:jc w:val="both"/>
      </w:pPr>
      <w:r w:rsidRPr="005171E5">
        <w:t>2./ az utolsó részlet megfizetése után a megállapodás aláírásától a tőketartozás kiegyenlítésének napjáig felhalmozott késedelmi kamattartozás összegét a közléstől számított 8 napon belül kiegyenlíti, és</w:t>
      </w:r>
    </w:p>
    <w:p w14:paraId="5D8ABEED" w14:textId="49431E66" w:rsidR="0010514E" w:rsidRPr="005171E5" w:rsidRDefault="0010514E" w:rsidP="0010514E">
      <w:pPr>
        <w:jc w:val="both"/>
      </w:pPr>
      <w:proofErr w:type="gramStart"/>
      <w:r w:rsidRPr="005171E5">
        <w:t xml:space="preserve">3./ ha a Budapest II. kerület </w:t>
      </w:r>
      <w:r w:rsidR="00D41DE0">
        <w:t>12680 hrsz.</w:t>
      </w:r>
      <w:r w:rsidRPr="005171E5">
        <w:t xml:space="preserve"> alatti ingatlan értékesítésére az együttműködési megállapodás aláírásától számított hat hónapon túl, de a részletfizetés időtartama alatt kerül sor, úgy az Önkormányzat a fennmaradó használati díj tőketartozást, valamint annak a kifizetés napjáig járó késedelmi kamatait – a </w:t>
      </w:r>
      <w:r w:rsidR="009233FE">
        <w:rPr>
          <w:bCs/>
          <w:iCs/>
        </w:rPr>
        <w:t>………………………….</w:t>
      </w:r>
      <w:r w:rsidR="009233FE" w:rsidRPr="005171E5">
        <w:t xml:space="preserve"> </w:t>
      </w:r>
      <w:r w:rsidRPr="005171E5">
        <w:t xml:space="preserve">val megkötött tartozásátvállaló megállapodás alapján - levonja </w:t>
      </w:r>
      <w:r w:rsidR="009233FE">
        <w:rPr>
          <w:bCs/>
          <w:iCs/>
        </w:rPr>
        <w:t>………………………….</w:t>
      </w:r>
      <w:r w:rsidRPr="005171E5">
        <w:t xml:space="preserve"> tulajdonostársra eső vételárrészből és a tartozással, valamint a közös értékesítés tárgyában kötendő együttműködési megállapodásban megjelölt költségekkel csökkentett összeget utalja át a tulajdonostársaknak.</w:t>
      </w:r>
      <w:proofErr w:type="gramEnd"/>
    </w:p>
    <w:p w14:paraId="2ECB64B0" w14:textId="40ED6216" w:rsidR="0010514E" w:rsidRPr="005171E5" w:rsidRDefault="0010514E" w:rsidP="0010514E">
      <w:pPr>
        <w:jc w:val="both"/>
      </w:pPr>
      <w:proofErr w:type="gramStart"/>
      <w:r w:rsidRPr="005171E5">
        <w:t xml:space="preserve">Amennyiben </w:t>
      </w:r>
      <w:r w:rsidR="009233FE">
        <w:rPr>
          <w:bCs/>
          <w:iCs/>
        </w:rPr>
        <w:t>…</w:t>
      </w:r>
      <w:proofErr w:type="gramEnd"/>
      <w:r w:rsidR="009233FE">
        <w:rPr>
          <w:bCs/>
          <w:iCs/>
        </w:rPr>
        <w:t>……………………….</w:t>
      </w:r>
      <w:r w:rsidRPr="005171E5">
        <w:t xml:space="preserve"> az esedékes részletek megfizetésével 60 napot meghaladó késedelembe esik, a részletfizetési kedvezmény megszűnik, a részletfizetési megállapodás hatályát veszti, és az egész tartozás járulékaival együtt egy összegben esedékessé válik. </w:t>
      </w:r>
    </w:p>
    <w:p w14:paraId="4BE27E91" w14:textId="13DAFE8D" w:rsidR="0010514E" w:rsidRPr="005171E5" w:rsidRDefault="0010514E" w:rsidP="0010514E">
      <w:pPr>
        <w:jc w:val="both"/>
      </w:pPr>
      <w:r w:rsidRPr="005171E5">
        <w:t xml:space="preserve">A </w:t>
      </w:r>
      <w:r w:rsidRPr="005171E5">
        <w:rPr>
          <w:b/>
        </w:rPr>
        <w:t>részletfizetési megállapodás megkötésének feltétele</w:t>
      </w:r>
      <w:r w:rsidRPr="005171E5">
        <w:t xml:space="preserve">, </w:t>
      </w:r>
      <w:proofErr w:type="gramStart"/>
      <w:r w:rsidRPr="005171E5">
        <w:t xml:space="preserve">hogy </w:t>
      </w:r>
      <w:r w:rsidR="009233FE">
        <w:rPr>
          <w:bCs/>
          <w:iCs/>
        </w:rPr>
        <w:t>…</w:t>
      </w:r>
      <w:proofErr w:type="gramEnd"/>
      <w:r w:rsidR="009233FE">
        <w:rPr>
          <w:bCs/>
          <w:iCs/>
        </w:rPr>
        <w:t>……………………….</w:t>
      </w:r>
      <w:r w:rsidRPr="005171E5">
        <w:t xml:space="preserve"> hatósági bizonyítvány csatolásával igazolja, hogy ő, illetve vele együtt élő kiskorú gyermeke Magyarország területén nem rendelkeznek beköltözhető lakás tulajdonjogával vagy haszonélvezeti jogával, vagy olyan ingatlantulajdonnal, amelynek együttes forgalmi értéke meghaladja a mindenkori öregségi nyugdíj legkisebb összegének 250-szeresét.</w:t>
      </w:r>
    </w:p>
    <w:p w14:paraId="4B1E5738" w14:textId="77777777" w:rsidR="0010514E" w:rsidRPr="005171E5" w:rsidRDefault="0010514E" w:rsidP="0010514E">
      <w:pPr>
        <w:jc w:val="both"/>
      </w:pPr>
    </w:p>
    <w:p w14:paraId="6604D150" w14:textId="0C79AC86" w:rsidR="0010514E" w:rsidRPr="005171E5" w:rsidRDefault="0010514E" w:rsidP="0010514E">
      <w:pPr>
        <w:jc w:val="both"/>
      </w:pPr>
      <w:r w:rsidRPr="005171E5">
        <w:rPr>
          <w:b/>
        </w:rPr>
        <w:t>3.)</w:t>
      </w:r>
      <w:r w:rsidRPr="005171E5">
        <w:t xml:space="preserve"> </w:t>
      </w:r>
      <w:proofErr w:type="gramStart"/>
      <w:r w:rsidR="009233FE">
        <w:rPr>
          <w:bCs/>
          <w:iCs/>
        </w:rPr>
        <w:t>………………………….</w:t>
      </w:r>
      <w:r w:rsidRPr="005171E5">
        <w:t xml:space="preserve"> tulajdonostárs az együttműködési megállapodásban nyilatkozzon, hozzájárul ahhoz, hogy a Budapest II. kerület </w:t>
      </w:r>
      <w:r w:rsidR="009233FE">
        <w:t>12680 hrsz.</w:t>
      </w:r>
      <w:r w:rsidRPr="005171E5">
        <w:t xml:space="preserve"> alatti lakásra eredményes pályázat esetén, az ingatlan értékesítésére vonatkozó adásvételi szerződés megkötésének napjáig fennálló kommunális adótartozását annak pótlékaival együtt az Önkormányzat levonja a rá eső vételárrészből, azt átutalja az adóhatóságnak </w:t>
      </w:r>
      <w:r w:rsidR="009233FE">
        <w:rPr>
          <w:bCs/>
          <w:iCs/>
        </w:rPr>
        <w:t>………………………….</w:t>
      </w:r>
      <w:r w:rsidRPr="005171E5">
        <w:t xml:space="preserve"> tartozása kiegyenlítésére és a tartozással csökkentett összeget utalja át a tulajdonostárs részére.</w:t>
      </w:r>
      <w:proofErr w:type="gramEnd"/>
      <w:r w:rsidRPr="005171E5">
        <w:t xml:space="preserve"> </w:t>
      </w:r>
    </w:p>
    <w:p w14:paraId="61DEDF53" w14:textId="77777777" w:rsidR="0010514E" w:rsidRPr="005171E5" w:rsidRDefault="0010514E" w:rsidP="0010514E">
      <w:pPr>
        <w:jc w:val="both"/>
      </w:pPr>
    </w:p>
    <w:p w14:paraId="3E2A5742" w14:textId="3960FF32" w:rsidR="0010514E" w:rsidRPr="005171E5" w:rsidRDefault="0010514E" w:rsidP="0010514E">
      <w:pPr>
        <w:jc w:val="both"/>
      </w:pPr>
      <w:r w:rsidRPr="005171E5">
        <w:rPr>
          <w:b/>
        </w:rPr>
        <w:t xml:space="preserve">4.) </w:t>
      </w:r>
      <w:r w:rsidR="009233FE">
        <w:rPr>
          <w:bCs/>
          <w:iCs/>
        </w:rPr>
        <w:t>…</w:t>
      </w:r>
      <w:proofErr w:type="gramStart"/>
      <w:r w:rsidR="009233FE">
        <w:rPr>
          <w:bCs/>
          <w:iCs/>
        </w:rPr>
        <w:t>……………………….</w:t>
      </w:r>
      <w:proofErr w:type="gramEnd"/>
      <w:r w:rsidRPr="005171E5">
        <w:t xml:space="preserve"> az együttműködési megállapodásban nyilatkozzon, miszeri</w:t>
      </w:r>
      <w:r w:rsidR="00510C50">
        <w:t xml:space="preserve">nt a Budapest II. kerület </w:t>
      </w:r>
      <w:bookmarkStart w:id="0" w:name="_GoBack"/>
      <w:bookmarkEnd w:id="0"/>
      <w:r w:rsidR="009233FE">
        <w:t xml:space="preserve">12680 hrsz. </w:t>
      </w:r>
      <w:r w:rsidRPr="005171E5">
        <w:t>alatti lakásra 2016. november 24. napjáig, a birtokba adási jegyzőkönyvben rögzített mérőóra állásokig fennálló esetleges közüzemi díjtartozásokat az ingatlan értékesítéséig, de legkésőbb az együttműködési megállapodás aláírásának napjától számított 6 (hat) hónapon belül a közműszolgáltatók felé rendezi és ennek megtörténtét az Önkormányzat felé igazolja.</w:t>
      </w:r>
    </w:p>
    <w:p w14:paraId="79624C39" w14:textId="77777777" w:rsidR="0010514E" w:rsidRPr="005171E5" w:rsidRDefault="0010514E" w:rsidP="0010514E">
      <w:pPr>
        <w:jc w:val="both"/>
      </w:pPr>
    </w:p>
    <w:p w14:paraId="4B133153" w14:textId="77777777" w:rsidR="0010514E" w:rsidRPr="005171E5" w:rsidRDefault="0010514E" w:rsidP="0010514E">
      <w:pPr>
        <w:jc w:val="both"/>
      </w:pPr>
      <w:r w:rsidRPr="005171E5">
        <w:t>A Bizottság javasolja a Képviselő-testületnek, hogy ha a tulajdonostársak a képviselő-testületi határozat kézhezvételétől számított 30 napon belül a közös értékesítés tárgyában az együttműködési megállapodást a fenti feltételekkel nem kötik meg, úgy a határozat veszítse hatályát és abból se jogok, se kötelezettségek ne keletkezzenek.</w:t>
      </w:r>
    </w:p>
    <w:p w14:paraId="3A58187E" w14:textId="0AFAA38D" w:rsidR="0010514E" w:rsidRPr="005171E5" w:rsidRDefault="0010514E" w:rsidP="0010514E">
      <w:pPr>
        <w:jc w:val="both"/>
      </w:pPr>
      <w:proofErr w:type="gramStart"/>
      <w:r w:rsidRPr="005171E5">
        <w:t xml:space="preserve">A Bizottság továbbá javasolja a Képviselő-testületnek, amennyiben </w:t>
      </w:r>
      <w:r w:rsidR="009233FE">
        <w:rPr>
          <w:bCs/>
          <w:iCs/>
        </w:rPr>
        <w:t>………………………….</w:t>
      </w:r>
      <w:r w:rsidRPr="005171E5">
        <w:t xml:space="preserve"> a részletfizetési megállapodást a képviselő-testületi határozatról szóló értesítés kézhezvételétől számított 30 napon belül nem köti meg, vagy a hatósági bizonyítványokat a megadott határidőn belül nem mutatja be, vagy a bizonyítványok szerint beköltözhető lakás tulajdonjogával, haszonélvezeti jogával, vagy a fenti értékhatárt meghaladó értékű ingatlantulajdonnal rendelkeznek, vagy a részletfizetéssel érintett díjtartozás nem teljesítés miatt esedékessé válik, a fenti körülmények bekövetkezésétől számított 90 napon belü</w:t>
      </w:r>
      <w:proofErr w:type="gramEnd"/>
      <w:r w:rsidRPr="005171E5">
        <w:t xml:space="preserve">l </w:t>
      </w:r>
      <w:proofErr w:type="gramStart"/>
      <w:r w:rsidRPr="005171E5">
        <w:t>kezdeményezzen</w:t>
      </w:r>
      <w:proofErr w:type="gramEnd"/>
      <w:r w:rsidRPr="005171E5">
        <w:t xml:space="preserve"> eljárást </w:t>
      </w:r>
      <w:r w:rsidR="009233FE">
        <w:rPr>
          <w:bCs/>
          <w:iCs/>
        </w:rPr>
        <w:t>………………………….</w:t>
      </w:r>
      <w:r w:rsidR="009233FE" w:rsidRPr="005171E5">
        <w:t xml:space="preserve"> </w:t>
      </w:r>
      <w:r w:rsidRPr="005171E5">
        <w:t>szal szemben a díjhátralék, valamint járulékai megfizetése iránt.</w:t>
      </w:r>
    </w:p>
    <w:p w14:paraId="60B05D5B" w14:textId="77777777" w:rsidR="0010514E" w:rsidRPr="005171E5" w:rsidRDefault="0010514E" w:rsidP="0010514E">
      <w:pPr>
        <w:jc w:val="both"/>
      </w:pPr>
    </w:p>
    <w:p w14:paraId="68FA661D" w14:textId="77777777" w:rsidR="0010514E" w:rsidRPr="005171E5" w:rsidRDefault="0010514E" w:rsidP="0010514E">
      <w:pPr>
        <w:jc w:val="both"/>
      </w:pPr>
    </w:p>
    <w:p w14:paraId="692C629D" w14:textId="77777777" w:rsidR="0010514E" w:rsidRPr="003663FB" w:rsidRDefault="0010514E" w:rsidP="0010514E">
      <w:pPr>
        <w:jc w:val="both"/>
      </w:pPr>
      <w:r w:rsidRPr="005171E5">
        <w:t>A Bizottság a Polgármester és a Jegyző útján felkéri dr. Láng Orsolyát, a Vagyonhasznosítási</w:t>
      </w:r>
      <w:r w:rsidRPr="003663FB">
        <w:t xml:space="preserve"> és Ingatlan-nyilvántartási Iroda vezetőjét, hogy tegye meg a szükséges intézkedéseket.</w:t>
      </w:r>
    </w:p>
    <w:p w14:paraId="29606D5F" w14:textId="77777777" w:rsidR="0078733A" w:rsidRDefault="0078733A" w:rsidP="0078733A">
      <w:pPr>
        <w:tabs>
          <w:tab w:val="left" w:pos="-1418"/>
        </w:tabs>
        <w:ind w:right="452"/>
        <w:jc w:val="both"/>
      </w:pPr>
    </w:p>
    <w:p w14:paraId="7350A635" w14:textId="77777777" w:rsidR="0078733A" w:rsidRDefault="0078733A" w:rsidP="0078733A">
      <w:pPr>
        <w:tabs>
          <w:tab w:val="left" w:pos="-1418"/>
        </w:tabs>
        <w:ind w:right="452"/>
        <w:jc w:val="both"/>
      </w:pPr>
      <w:r>
        <w:rPr>
          <w:b/>
        </w:rPr>
        <w:t>Felelős:</w:t>
      </w:r>
      <w:r>
        <w:rPr>
          <w:b/>
        </w:rPr>
        <w:tab/>
      </w:r>
      <w:r>
        <w:t>Polgármester</w:t>
      </w:r>
    </w:p>
    <w:p w14:paraId="78053124" w14:textId="71526F4B" w:rsidR="0078733A" w:rsidRDefault="0078733A" w:rsidP="0078733A">
      <w:pPr>
        <w:tabs>
          <w:tab w:val="left" w:pos="-1418"/>
        </w:tabs>
        <w:ind w:right="452"/>
        <w:jc w:val="both"/>
      </w:pPr>
      <w:r>
        <w:rPr>
          <w:b/>
        </w:rPr>
        <w:t>Határidő:</w:t>
      </w:r>
      <w:r>
        <w:tab/>
      </w:r>
      <w:r w:rsidR="0010514E">
        <w:t xml:space="preserve">Képviselő-testület </w:t>
      </w:r>
      <w:r w:rsidR="00FE0597">
        <w:t xml:space="preserve">2017. </w:t>
      </w:r>
      <w:r w:rsidR="0010514E">
        <w:t>január havi rendes ülése</w:t>
      </w:r>
    </w:p>
    <w:p w14:paraId="7A3B35E0" w14:textId="77777777" w:rsidR="0078733A" w:rsidRDefault="0078733A" w:rsidP="0078733A">
      <w:pPr>
        <w:tabs>
          <w:tab w:val="left" w:pos="0"/>
          <w:tab w:val="left" w:pos="4962"/>
          <w:tab w:val="left" w:pos="8804"/>
        </w:tabs>
        <w:ind w:right="91"/>
        <w:jc w:val="both"/>
      </w:pPr>
    </w:p>
    <w:p w14:paraId="4C8EBFB2" w14:textId="77777777" w:rsidR="0078733A" w:rsidRDefault="0078733A" w:rsidP="0078733A">
      <w:pPr>
        <w:tabs>
          <w:tab w:val="left" w:pos="0"/>
          <w:tab w:val="left" w:pos="4962"/>
          <w:tab w:val="left" w:pos="8804"/>
        </w:tabs>
        <w:ind w:right="91"/>
        <w:jc w:val="both"/>
      </w:pPr>
      <w:r>
        <w:t>(4 bizottsági tag van jelen, 4 igen, 0 nem, 0 tartózkodás)</w:t>
      </w:r>
    </w:p>
    <w:p w14:paraId="345512DF" w14:textId="77777777" w:rsidR="005171E5" w:rsidRDefault="005171E5" w:rsidP="001E67CF">
      <w:pPr>
        <w:tabs>
          <w:tab w:val="left" w:pos="0"/>
          <w:tab w:val="left" w:pos="4962"/>
        </w:tabs>
        <w:jc w:val="both"/>
        <w:rPr>
          <w:lang w:eastAsia="hu-HU"/>
        </w:rPr>
      </w:pPr>
    </w:p>
    <w:p w14:paraId="3EC1BA52" w14:textId="77777777" w:rsidR="005171E5" w:rsidRDefault="005171E5" w:rsidP="001E67CF">
      <w:pPr>
        <w:tabs>
          <w:tab w:val="left" w:pos="0"/>
          <w:tab w:val="left" w:pos="4962"/>
        </w:tabs>
        <w:jc w:val="both"/>
        <w:rPr>
          <w:lang w:eastAsia="hu-HU"/>
        </w:rPr>
      </w:pPr>
    </w:p>
    <w:p w14:paraId="4928EA69" w14:textId="6E5AF2CD" w:rsidR="0010514E" w:rsidRDefault="0010514E" w:rsidP="0010514E">
      <w:pPr>
        <w:suppressAutoHyphens w:val="0"/>
      </w:pPr>
      <w:r>
        <w:rPr>
          <w:b/>
          <w:bCs/>
          <w:u w:val="single"/>
        </w:rPr>
        <w:t>Napirend 18. pont</w:t>
      </w:r>
    </w:p>
    <w:p w14:paraId="0D3E9483" w14:textId="6FE81E3D" w:rsidR="001E67CF" w:rsidRPr="00DF3480" w:rsidRDefault="009233FE" w:rsidP="001E67CF">
      <w:pPr>
        <w:tabs>
          <w:tab w:val="left" w:pos="0"/>
          <w:tab w:val="left" w:pos="4962"/>
        </w:tabs>
        <w:jc w:val="both"/>
        <w:rPr>
          <w:u w:val="single"/>
        </w:rPr>
      </w:pPr>
      <w:r w:rsidRPr="00BE7272">
        <w:t>Kérelem a 14799/0/A/15 hrsz. alatt nyilvántartott lakás ismételt bérbe adására, valamint a lakás tekintetében korábban keletkezett lakásdíj tartozás utáni késedelmi kamat megfizetésének elengedésére</w:t>
      </w:r>
    </w:p>
    <w:p w14:paraId="34D4244E" w14:textId="77777777" w:rsidR="001E67CF" w:rsidRDefault="001E67CF" w:rsidP="001E67CF">
      <w:pPr>
        <w:tabs>
          <w:tab w:val="left" w:pos="0"/>
          <w:tab w:val="left" w:pos="4962"/>
        </w:tabs>
        <w:jc w:val="both"/>
      </w:pPr>
      <w:r>
        <w:rPr>
          <w:u w:val="single"/>
        </w:rPr>
        <w:t>Előterjesztő:</w:t>
      </w:r>
      <w:r>
        <w:t xml:space="preserve"> dr. Láng Orsolya, a Vagyonhasznosítási és Ingatlan-nyilvántartási Iroda vezetője</w:t>
      </w:r>
    </w:p>
    <w:p w14:paraId="49819F73" w14:textId="77777777" w:rsidR="001E67CF" w:rsidRDefault="001E67CF" w:rsidP="001E67CF">
      <w:pPr>
        <w:tabs>
          <w:tab w:val="left" w:pos="0"/>
          <w:tab w:val="left" w:pos="4962"/>
        </w:tabs>
        <w:jc w:val="both"/>
      </w:pPr>
    </w:p>
    <w:p w14:paraId="0CCED3D3" w14:textId="77777777" w:rsidR="001E67CF" w:rsidRDefault="001E67CF" w:rsidP="001E67CF">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14:paraId="1DA7E911" w14:textId="77777777" w:rsidR="0010514E" w:rsidRDefault="0010514E" w:rsidP="001E67CF">
      <w:pPr>
        <w:suppressAutoHyphens w:val="0"/>
        <w:jc w:val="both"/>
        <w:rPr>
          <w:rFonts w:eastAsia="Calibri"/>
        </w:rPr>
      </w:pPr>
    </w:p>
    <w:p w14:paraId="04621F7F" w14:textId="415D9B1D" w:rsidR="0010514E" w:rsidRDefault="0010514E" w:rsidP="0010514E">
      <w:pPr>
        <w:suppressAutoHyphens w:val="0"/>
      </w:pPr>
      <w:r>
        <w:rPr>
          <w:b/>
          <w:bCs/>
          <w:u w:val="single"/>
        </w:rPr>
        <w:t>Napirend 19. pont</w:t>
      </w:r>
    </w:p>
    <w:p w14:paraId="435F02CF" w14:textId="367E2AE4" w:rsidR="0010514E" w:rsidRPr="00DF3480" w:rsidRDefault="009233FE" w:rsidP="0010514E">
      <w:pPr>
        <w:tabs>
          <w:tab w:val="left" w:pos="0"/>
          <w:tab w:val="left" w:pos="4962"/>
        </w:tabs>
        <w:jc w:val="both"/>
        <w:rPr>
          <w:u w:val="single"/>
        </w:rPr>
      </w:pPr>
      <w:r w:rsidRPr="00BE7272">
        <w:t>Kérelem a Budapest II. kerület 13496/0/A/38 hrsz. alatt nyilvántartott lakás címének egyéni vállalkozás székhelyeként történő bejelentésére</w:t>
      </w:r>
    </w:p>
    <w:p w14:paraId="2EFB9777" w14:textId="77777777" w:rsidR="0010514E" w:rsidRDefault="0010514E" w:rsidP="0010514E">
      <w:pPr>
        <w:tabs>
          <w:tab w:val="left" w:pos="0"/>
          <w:tab w:val="left" w:pos="4962"/>
        </w:tabs>
        <w:jc w:val="both"/>
      </w:pPr>
      <w:r>
        <w:rPr>
          <w:u w:val="single"/>
        </w:rPr>
        <w:t>Előterjesztő:</w:t>
      </w:r>
      <w:r>
        <w:t xml:space="preserve"> dr. Láng Orsolya, a Vagyonhasznosítási és Ingatlan-nyilvántartási Iroda vezetője</w:t>
      </w:r>
    </w:p>
    <w:p w14:paraId="04EE8906" w14:textId="77777777" w:rsidR="0010514E" w:rsidRDefault="0010514E" w:rsidP="0010514E">
      <w:pPr>
        <w:tabs>
          <w:tab w:val="left" w:pos="0"/>
          <w:tab w:val="left" w:pos="4962"/>
        </w:tabs>
        <w:jc w:val="both"/>
      </w:pPr>
    </w:p>
    <w:p w14:paraId="4E0B6805" w14:textId="77777777" w:rsidR="0010514E" w:rsidRDefault="0010514E" w:rsidP="0010514E">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14:paraId="4DA4ED0B" w14:textId="77777777" w:rsidR="0010514E" w:rsidRDefault="0010514E" w:rsidP="001E67CF">
      <w:pPr>
        <w:suppressAutoHyphens w:val="0"/>
        <w:jc w:val="both"/>
        <w:rPr>
          <w:rFonts w:eastAsia="Calibri"/>
        </w:rPr>
      </w:pPr>
    </w:p>
    <w:p w14:paraId="3DC611D6" w14:textId="2A7CA016" w:rsidR="0010514E" w:rsidRDefault="0010514E" w:rsidP="0010514E">
      <w:pPr>
        <w:suppressAutoHyphens w:val="0"/>
      </w:pPr>
      <w:r>
        <w:rPr>
          <w:b/>
          <w:bCs/>
          <w:u w:val="single"/>
        </w:rPr>
        <w:t>Napirend 20. pont</w:t>
      </w:r>
    </w:p>
    <w:p w14:paraId="72A724DE" w14:textId="20099F19" w:rsidR="0010514E" w:rsidRDefault="009233FE" w:rsidP="0010514E">
      <w:pPr>
        <w:tabs>
          <w:tab w:val="left" w:pos="0"/>
          <w:tab w:val="left" w:pos="4962"/>
        </w:tabs>
        <w:jc w:val="both"/>
        <w:rPr>
          <w:u w:val="single"/>
        </w:rPr>
      </w:pPr>
      <w:r w:rsidRPr="00BE7272">
        <w:t>Kérelem bérlőtársi jogviszony létesítésére az 14487 hrsz. alatt önkormányzati bérlakás tekintetében</w:t>
      </w:r>
    </w:p>
    <w:p w14:paraId="113E4898" w14:textId="77777777" w:rsidR="0010514E" w:rsidRDefault="0010514E" w:rsidP="0010514E">
      <w:pPr>
        <w:tabs>
          <w:tab w:val="left" w:pos="0"/>
          <w:tab w:val="left" w:pos="4962"/>
        </w:tabs>
        <w:jc w:val="both"/>
      </w:pPr>
      <w:r>
        <w:rPr>
          <w:u w:val="single"/>
        </w:rPr>
        <w:t>Előterjesztő:</w:t>
      </w:r>
      <w:r>
        <w:t xml:space="preserve"> dr. Láng Orsolya, a Vagyonhasznosítási és Ingatlan-nyilvántartási Iroda vezetője</w:t>
      </w:r>
    </w:p>
    <w:p w14:paraId="1D73B115" w14:textId="77777777" w:rsidR="0010514E" w:rsidRDefault="0010514E" w:rsidP="0010514E">
      <w:pPr>
        <w:tabs>
          <w:tab w:val="left" w:pos="0"/>
          <w:tab w:val="left" w:pos="4962"/>
        </w:tabs>
        <w:jc w:val="both"/>
      </w:pPr>
    </w:p>
    <w:p w14:paraId="7A5D3F81" w14:textId="77777777" w:rsidR="0010514E" w:rsidRDefault="0010514E" w:rsidP="0010514E">
      <w:pPr>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14:paraId="2E4199F6" w14:textId="77777777" w:rsidR="0010514E" w:rsidRDefault="0010514E" w:rsidP="001E67CF">
      <w:pPr>
        <w:suppressAutoHyphens w:val="0"/>
        <w:jc w:val="both"/>
        <w:rPr>
          <w:rFonts w:eastAsia="Calibri"/>
        </w:rPr>
      </w:pPr>
    </w:p>
    <w:p w14:paraId="10ACA0AA" w14:textId="77777777" w:rsidR="00904770" w:rsidRDefault="00904770" w:rsidP="00904770">
      <w:pPr>
        <w:tabs>
          <w:tab w:val="left" w:pos="0"/>
          <w:tab w:val="left" w:pos="4962"/>
        </w:tabs>
        <w:jc w:val="both"/>
      </w:pPr>
    </w:p>
    <w:p w14:paraId="0A97720B" w14:textId="37DFCDBA" w:rsidR="001E4A93" w:rsidRDefault="003133FA" w:rsidP="00DF18FD">
      <w:pPr>
        <w:keepLines/>
        <w:tabs>
          <w:tab w:val="left" w:pos="0"/>
          <w:tab w:val="left" w:pos="4962"/>
        </w:tabs>
        <w:suppressAutoHyphens w:val="0"/>
        <w:jc w:val="both"/>
      </w:pPr>
      <w:r>
        <w:t xml:space="preserve">Az </w:t>
      </w:r>
      <w:r w:rsidR="00931DB8">
        <w:t>ül</w:t>
      </w:r>
      <w:r w:rsidR="00140332">
        <w:t xml:space="preserve">és befejezésének időpontja: </w:t>
      </w:r>
      <w:r w:rsidR="0082503B">
        <w:t>9.</w:t>
      </w:r>
      <w:r w:rsidR="00DE14F4">
        <w:t>45</w:t>
      </w:r>
      <w:r w:rsidR="00140332">
        <w:t xml:space="preserve"> </w:t>
      </w:r>
      <w:r>
        <w:t>órakor.</w:t>
      </w:r>
    </w:p>
    <w:p w14:paraId="206480F0" w14:textId="77777777" w:rsidR="00A6699B" w:rsidRDefault="00A6699B" w:rsidP="00DF18FD">
      <w:pPr>
        <w:keepLines/>
        <w:tabs>
          <w:tab w:val="left" w:pos="0"/>
          <w:tab w:val="left" w:pos="4962"/>
        </w:tabs>
        <w:suppressAutoHyphens w:val="0"/>
        <w:jc w:val="both"/>
      </w:pPr>
    </w:p>
    <w:p w14:paraId="3CF45DC5" w14:textId="15AA050A" w:rsidR="001E4A93" w:rsidRDefault="00140332" w:rsidP="00DF18FD">
      <w:pPr>
        <w:tabs>
          <w:tab w:val="left" w:pos="0"/>
          <w:tab w:val="left" w:pos="4962"/>
        </w:tabs>
        <w:jc w:val="both"/>
      </w:pPr>
      <w:r>
        <w:t>A jeg</w:t>
      </w:r>
      <w:r w:rsidR="00614381">
        <w:t>y</w:t>
      </w:r>
      <w:r w:rsidR="00904770">
        <w:t xml:space="preserve">zőkönyv gépelve </w:t>
      </w:r>
      <w:r w:rsidR="0010514E">
        <w:t>2016. december 20.</w:t>
      </w:r>
      <w:r w:rsidR="003133FA">
        <w:t xml:space="preserve"> napján.</w:t>
      </w:r>
    </w:p>
    <w:p w14:paraId="5B21E608" w14:textId="77777777" w:rsidR="00A60472" w:rsidRDefault="00A60472" w:rsidP="00DF18FD">
      <w:pPr>
        <w:tabs>
          <w:tab w:val="left" w:pos="0"/>
          <w:tab w:val="left" w:pos="4962"/>
        </w:tabs>
        <w:jc w:val="both"/>
      </w:pPr>
    </w:p>
    <w:p w14:paraId="57972E92" w14:textId="77777777" w:rsidR="00865640" w:rsidRDefault="00865640" w:rsidP="00DF18FD">
      <w:pPr>
        <w:tabs>
          <w:tab w:val="left" w:pos="0"/>
          <w:tab w:val="left" w:pos="4962"/>
        </w:tabs>
        <w:jc w:val="both"/>
      </w:pPr>
    </w:p>
    <w:p w14:paraId="4A27E4A7" w14:textId="77777777" w:rsidR="001E4A93" w:rsidRDefault="003133FA" w:rsidP="00DF18FD">
      <w:pPr>
        <w:tabs>
          <w:tab w:val="left" w:pos="4962"/>
          <w:tab w:val="center" w:pos="6804"/>
        </w:tabs>
        <w:rPr>
          <w:b/>
          <w:bCs/>
        </w:rPr>
      </w:pPr>
      <w:r>
        <w:tab/>
        <w:t>……………………………….</w:t>
      </w:r>
    </w:p>
    <w:p w14:paraId="777BBA46" w14:textId="77777777" w:rsidR="001E4A93" w:rsidRDefault="003133FA" w:rsidP="00DF18FD">
      <w:pPr>
        <w:tabs>
          <w:tab w:val="left" w:pos="0"/>
          <w:tab w:val="left" w:pos="4962"/>
          <w:tab w:val="center" w:pos="6804"/>
        </w:tabs>
        <w:ind w:right="233"/>
        <w:jc w:val="both"/>
      </w:pPr>
      <w:r>
        <w:rPr>
          <w:b/>
          <w:bCs/>
        </w:rPr>
        <w:tab/>
        <w:t>Őrsi Gergely</w:t>
      </w:r>
    </w:p>
    <w:p w14:paraId="60A606F0" w14:textId="77777777" w:rsidR="001E4A93" w:rsidRDefault="003133FA" w:rsidP="00DF18FD">
      <w:pPr>
        <w:tabs>
          <w:tab w:val="left" w:pos="0"/>
          <w:tab w:val="left" w:pos="4962"/>
          <w:tab w:val="center" w:pos="6804"/>
        </w:tabs>
      </w:pPr>
      <w:r>
        <w:tab/>
        <w:t>Bizottság elnöke</w:t>
      </w:r>
    </w:p>
    <w:p w14:paraId="3E829C78" w14:textId="77777777" w:rsidR="00A60472" w:rsidRDefault="00A60472" w:rsidP="00DF18FD">
      <w:pPr>
        <w:tabs>
          <w:tab w:val="left" w:pos="0"/>
          <w:tab w:val="left" w:pos="4962"/>
        </w:tabs>
        <w:jc w:val="both"/>
      </w:pPr>
    </w:p>
    <w:p w14:paraId="5FDA2C22" w14:textId="77777777" w:rsidR="001E4A93" w:rsidRDefault="003133FA" w:rsidP="00DF18FD">
      <w:pPr>
        <w:tabs>
          <w:tab w:val="left" w:pos="0"/>
          <w:tab w:val="left" w:pos="4962"/>
        </w:tabs>
        <w:jc w:val="both"/>
        <w:rPr>
          <w:b/>
        </w:rPr>
      </w:pPr>
      <w:r>
        <w:t>hitelesítette: ……………………………</w:t>
      </w:r>
    </w:p>
    <w:p w14:paraId="4FDBF95B" w14:textId="550FAE4B" w:rsidR="001E4A93" w:rsidRDefault="003133FA" w:rsidP="00DF18FD">
      <w:pPr>
        <w:tabs>
          <w:tab w:val="left" w:pos="0"/>
          <w:tab w:val="center" w:pos="2160"/>
          <w:tab w:val="left" w:pos="4962"/>
        </w:tabs>
        <w:jc w:val="both"/>
        <w:rPr>
          <w:b/>
        </w:rPr>
      </w:pPr>
      <w:r>
        <w:rPr>
          <w:b/>
        </w:rPr>
        <w:tab/>
      </w:r>
      <w:r w:rsidR="00A70B58">
        <w:rPr>
          <w:b/>
        </w:rPr>
        <w:t>Ernyey László</w:t>
      </w:r>
    </w:p>
    <w:p w14:paraId="33B98016" w14:textId="77777777" w:rsidR="00A60472" w:rsidRPr="00A6699B" w:rsidRDefault="00A60472" w:rsidP="00DF18FD">
      <w:pPr>
        <w:tabs>
          <w:tab w:val="left" w:pos="0"/>
          <w:tab w:val="center" w:pos="2160"/>
          <w:tab w:val="left" w:pos="4962"/>
        </w:tabs>
        <w:jc w:val="both"/>
      </w:pPr>
    </w:p>
    <w:p w14:paraId="44F9EC34" w14:textId="77777777" w:rsidR="001E4A93" w:rsidRDefault="003133FA" w:rsidP="00DF18FD">
      <w:pPr>
        <w:tabs>
          <w:tab w:val="left" w:pos="0"/>
          <w:tab w:val="left" w:pos="4962"/>
          <w:tab w:val="center" w:pos="6804"/>
        </w:tabs>
        <w:rPr>
          <w:b/>
          <w:bCs/>
        </w:rPr>
      </w:pPr>
      <w:r>
        <w:tab/>
        <w:t>……….………………………</w:t>
      </w:r>
    </w:p>
    <w:p w14:paraId="42E7600E" w14:textId="5E3C8673" w:rsidR="001E4A93" w:rsidRDefault="003133FA" w:rsidP="00DF18FD">
      <w:pPr>
        <w:tabs>
          <w:tab w:val="left" w:pos="0"/>
          <w:tab w:val="left" w:pos="4962"/>
          <w:tab w:val="center" w:pos="6804"/>
        </w:tabs>
        <w:rPr>
          <w:b/>
          <w:bCs/>
        </w:rPr>
      </w:pPr>
      <w:r>
        <w:rPr>
          <w:b/>
          <w:bCs/>
        </w:rPr>
        <w:tab/>
      </w:r>
      <w:r w:rsidR="00BE1D82" w:rsidRPr="00BE1D82">
        <w:rPr>
          <w:b/>
          <w:bCs/>
        </w:rPr>
        <w:t>Takács Anna</w:t>
      </w:r>
    </w:p>
    <w:p w14:paraId="415CD8C5" w14:textId="77777777" w:rsidR="001E4A93" w:rsidRDefault="003133FA" w:rsidP="00DF18FD">
      <w:pPr>
        <w:tabs>
          <w:tab w:val="left" w:pos="0"/>
          <w:tab w:val="left" w:pos="4962"/>
          <w:tab w:val="center" w:pos="6804"/>
        </w:tabs>
      </w:pPr>
      <w:r>
        <w:tab/>
        <w:t>Jegyzőkönyvvezető</w:t>
      </w:r>
    </w:p>
    <w:p w14:paraId="6B08601D" w14:textId="77777777" w:rsidR="00A60472" w:rsidRDefault="00A60472" w:rsidP="00DF18FD">
      <w:pPr>
        <w:tabs>
          <w:tab w:val="left" w:pos="0"/>
          <w:tab w:val="left" w:pos="4962"/>
          <w:tab w:val="center" w:pos="6804"/>
        </w:tabs>
      </w:pPr>
    </w:p>
    <w:p w14:paraId="0BF1F91A" w14:textId="77777777" w:rsidR="001E4A93" w:rsidRDefault="003133FA" w:rsidP="009B617D">
      <w:pPr>
        <w:tabs>
          <w:tab w:val="left" w:pos="4962"/>
          <w:tab w:val="center" w:pos="6804"/>
        </w:tabs>
        <w:jc w:val="both"/>
      </w:pPr>
      <w:r>
        <w:rPr>
          <w:noProof/>
          <w:lang w:eastAsia="hu-HU"/>
        </w:rPr>
        <mc:AlternateContent>
          <mc:Choice Requires="wps">
            <w:drawing>
              <wp:anchor distT="0" distB="0" distL="0" distR="89535" simplePos="0" relativeHeight="2" behindDoc="0" locked="0" layoutInCell="1" allowOverlap="1" wp14:anchorId="03FF47B9" wp14:editId="736F2EFD">
                <wp:simplePos x="0" y="0"/>
                <wp:positionH relativeFrom="column">
                  <wp:posOffset>13970</wp:posOffset>
                </wp:positionH>
                <wp:positionV relativeFrom="paragraph">
                  <wp:posOffset>44450</wp:posOffset>
                </wp:positionV>
                <wp:extent cx="3804920" cy="1276350"/>
                <wp:effectExtent l="0" t="0" r="0" b="0"/>
                <wp:wrapSquare wrapText="bothSides"/>
                <wp:docPr id="8"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B830DF" w14:paraId="7C103228" w14:textId="77777777">
                              <w:trPr>
                                <w:trHeight w:val="258"/>
                              </w:trPr>
                              <w:tc>
                                <w:tcPr>
                                  <w:tcW w:w="5994" w:type="dxa"/>
                                  <w:shd w:val="clear" w:color="auto" w:fill="auto"/>
                                </w:tcPr>
                                <w:p w14:paraId="1BD5FCBE" w14:textId="77777777" w:rsidR="00B830DF" w:rsidRDefault="00B830DF">
                                  <w:pPr>
                                    <w:pStyle w:val="Kerettartalom"/>
                                    <w:tabs>
                                      <w:tab w:val="left" w:pos="0"/>
                                    </w:tabs>
                                    <w:jc w:val="both"/>
                                    <w:rPr>
                                      <w:b/>
                                      <w:u w:val="single"/>
                                    </w:rPr>
                                  </w:pPr>
                                  <w:r>
                                    <w:rPr>
                                      <w:b/>
                                      <w:u w:val="single"/>
                                    </w:rPr>
                                    <w:t>Kapják:</w:t>
                                  </w:r>
                                </w:p>
                                <w:p w14:paraId="7B4DD651" w14:textId="77777777" w:rsidR="00B830DF" w:rsidRDefault="00B830DF">
                                  <w:pPr>
                                    <w:pStyle w:val="Kerettartalom"/>
                                    <w:tabs>
                                      <w:tab w:val="left" w:pos="0"/>
                                    </w:tabs>
                                    <w:jc w:val="both"/>
                                  </w:pPr>
                                  <w:r>
                                    <w:t>Dr. Láng Zsolt polgármester</w:t>
                                  </w:r>
                                </w:p>
                                <w:p w14:paraId="28FA86E1" w14:textId="3F5E93AD" w:rsidR="00B830DF" w:rsidRDefault="00B830DF">
                                  <w:pPr>
                                    <w:pStyle w:val="Kerettartalom"/>
                                    <w:tabs>
                                      <w:tab w:val="left" w:pos="0"/>
                                    </w:tabs>
                                    <w:jc w:val="both"/>
                                  </w:pPr>
                                  <w:r>
                                    <w:t>Jegyzői Titkárság</w:t>
                                  </w:r>
                                </w:p>
                                <w:p w14:paraId="2E1523EE" w14:textId="77777777" w:rsidR="00B830DF" w:rsidRDefault="00B830DF" w:rsidP="00BD5899">
                                  <w:pPr>
                                    <w:pStyle w:val="Kerettartalom"/>
                                    <w:tabs>
                                      <w:tab w:val="left" w:pos="0"/>
                                    </w:tabs>
                                    <w:jc w:val="both"/>
                                  </w:pPr>
                                  <w:r>
                                    <w:t>Budapest Főváros Kormányhivatala</w:t>
                                  </w:r>
                                </w:p>
                              </w:tc>
                            </w:tr>
                            <w:tr w:rsidR="00B830DF" w14:paraId="6C3F7EAB" w14:textId="77777777">
                              <w:trPr>
                                <w:trHeight w:val="271"/>
                              </w:trPr>
                              <w:tc>
                                <w:tcPr>
                                  <w:tcW w:w="5994" w:type="dxa"/>
                                  <w:shd w:val="clear" w:color="auto" w:fill="auto"/>
                                </w:tcPr>
                                <w:p w14:paraId="14611A6D" w14:textId="77777777" w:rsidR="00B830DF" w:rsidRDefault="00B830DF" w:rsidP="00095C02">
                                  <w:pPr>
                                    <w:pStyle w:val="Kerettartalom"/>
                                    <w:tabs>
                                      <w:tab w:val="left" w:pos="0"/>
                                    </w:tabs>
                                    <w:jc w:val="both"/>
                                  </w:pPr>
                                  <w:r>
                                    <w:t>II. Kerületi Városfejlesztő Zrt.</w:t>
                                  </w:r>
                                </w:p>
                              </w:tc>
                            </w:tr>
                            <w:tr w:rsidR="00B830DF" w14:paraId="10EA10B2" w14:textId="77777777">
                              <w:trPr>
                                <w:trHeight w:val="271"/>
                              </w:trPr>
                              <w:tc>
                                <w:tcPr>
                                  <w:tcW w:w="5994" w:type="dxa"/>
                                  <w:shd w:val="clear" w:color="auto" w:fill="auto"/>
                                </w:tcPr>
                                <w:p w14:paraId="5AEB535E" w14:textId="77777777" w:rsidR="00B830DF" w:rsidRDefault="00B830DF" w:rsidP="00095C02">
                                  <w:pPr>
                                    <w:pStyle w:val="Kerettartalom"/>
                                    <w:tabs>
                                      <w:tab w:val="left" w:pos="0"/>
                                    </w:tabs>
                                    <w:jc w:val="both"/>
                                  </w:pPr>
                                </w:p>
                              </w:tc>
                            </w:tr>
                            <w:tr w:rsidR="00B830DF" w14:paraId="5941A3B4" w14:textId="77777777">
                              <w:trPr>
                                <w:trHeight w:val="271"/>
                              </w:trPr>
                              <w:tc>
                                <w:tcPr>
                                  <w:tcW w:w="5994" w:type="dxa"/>
                                  <w:shd w:val="clear" w:color="auto" w:fill="auto"/>
                                </w:tcPr>
                                <w:p w14:paraId="7E8F4471" w14:textId="77777777" w:rsidR="00B830DF" w:rsidRDefault="00B830DF" w:rsidP="00095C02">
                                  <w:pPr>
                                    <w:pStyle w:val="Kerettartalom"/>
                                    <w:tabs>
                                      <w:tab w:val="left" w:pos="0"/>
                                    </w:tabs>
                                    <w:jc w:val="both"/>
                                  </w:pPr>
                                </w:p>
                              </w:tc>
                            </w:tr>
                            <w:tr w:rsidR="00B830DF" w14:paraId="080D1321" w14:textId="77777777">
                              <w:trPr>
                                <w:trHeight w:val="271"/>
                              </w:trPr>
                              <w:tc>
                                <w:tcPr>
                                  <w:tcW w:w="5994" w:type="dxa"/>
                                  <w:shd w:val="clear" w:color="auto" w:fill="auto"/>
                                </w:tcPr>
                                <w:p w14:paraId="46320596" w14:textId="77777777" w:rsidR="00B830DF" w:rsidRDefault="00B830DF" w:rsidP="00095C02">
                                  <w:pPr>
                                    <w:pStyle w:val="Kerettartalom"/>
                                    <w:tabs>
                                      <w:tab w:val="left" w:pos="0"/>
                                    </w:tabs>
                                    <w:jc w:val="both"/>
                                  </w:pPr>
                                </w:p>
                              </w:tc>
                            </w:tr>
                            <w:tr w:rsidR="00B830DF" w14:paraId="334B1A2F" w14:textId="77777777">
                              <w:trPr>
                                <w:trHeight w:val="271"/>
                              </w:trPr>
                              <w:tc>
                                <w:tcPr>
                                  <w:tcW w:w="5994" w:type="dxa"/>
                                  <w:shd w:val="clear" w:color="auto" w:fill="auto"/>
                                </w:tcPr>
                                <w:p w14:paraId="78A37EF9" w14:textId="77777777" w:rsidR="00B830DF" w:rsidRDefault="00B830DF" w:rsidP="00095C02">
                                  <w:pPr>
                                    <w:pStyle w:val="Kerettartalom"/>
                                    <w:tabs>
                                      <w:tab w:val="left" w:pos="0"/>
                                    </w:tabs>
                                    <w:jc w:val="both"/>
                                  </w:pPr>
                                </w:p>
                              </w:tc>
                            </w:tr>
                            <w:tr w:rsidR="00B830DF" w14:paraId="7F8E4D2A" w14:textId="77777777">
                              <w:trPr>
                                <w:trHeight w:val="271"/>
                              </w:trPr>
                              <w:tc>
                                <w:tcPr>
                                  <w:tcW w:w="5994" w:type="dxa"/>
                                  <w:shd w:val="clear" w:color="auto" w:fill="auto"/>
                                </w:tcPr>
                                <w:p w14:paraId="63383D23" w14:textId="77777777" w:rsidR="00B830DF" w:rsidRDefault="00B830DF" w:rsidP="00095C02">
                                  <w:pPr>
                                    <w:pStyle w:val="Kerettartalom"/>
                                    <w:tabs>
                                      <w:tab w:val="left" w:pos="0"/>
                                    </w:tabs>
                                    <w:jc w:val="both"/>
                                  </w:pPr>
                                </w:p>
                              </w:tc>
                            </w:tr>
                            <w:tr w:rsidR="00B830DF" w14:paraId="767FF87E" w14:textId="77777777">
                              <w:trPr>
                                <w:trHeight w:val="271"/>
                              </w:trPr>
                              <w:tc>
                                <w:tcPr>
                                  <w:tcW w:w="5994" w:type="dxa"/>
                                  <w:shd w:val="clear" w:color="auto" w:fill="auto"/>
                                </w:tcPr>
                                <w:p w14:paraId="11334237" w14:textId="77777777" w:rsidR="00B830DF" w:rsidRDefault="00B830DF" w:rsidP="00095C02">
                                  <w:pPr>
                                    <w:pStyle w:val="Kerettartalom"/>
                                    <w:tabs>
                                      <w:tab w:val="left" w:pos="0"/>
                                    </w:tabs>
                                    <w:jc w:val="both"/>
                                  </w:pPr>
                                </w:p>
                              </w:tc>
                            </w:tr>
                          </w:tbl>
                          <w:p w14:paraId="266CE2AD" w14:textId="77777777" w:rsidR="00B830DF" w:rsidRDefault="00B830DF">
                            <w:pPr>
                              <w:pStyle w:val="Kerettartalom"/>
                            </w:pPr>
                            <w:r>
                              <w:t xml:space="preserve"> </w:t>
                            </w:r>
                          </w:p>
                        </w:txbxContent>
                      </wps:txbx>
                      <wps:bodyPr lIns="0" tIns="0" rIns="0" bIns="0" anchor="t">
                        <a:noAutofit/>
                      </wps:bodyPr>
                    </wps:wsp>
                  </a:graphicData>
                </a:graphic>
                <wp14:sizeRelV relativeFrom="margin">
                  <wp14:pctHeight>0</wp14:pctHeight>
                </wp14:sizeRelV>
              </wp:anchor>
            </w:drawing>
          </mc:Choice>
          <mc:Fallback>
            <w:pict>
              <v:shapetype w14:anchorId="03FF47B9" id="_x0000_t202" coordsize="21600,21600" o:spt="202" path="m,l,21600r21600,l21600,xe">
                <v:stroke joinstyle="miter"/>
                <v:path gradientshapeok="t" o:connecttype="rect"/>
              </v:shapetype>
              <v:shape id="Text Box 2" o:spid="_x0000_s1026" type="#_x0000_t202" style="position:absolute;left:0;text-align:left;margin-left:1.1pt;margin-top:3.5pt;width:299.6pt;height:100.5pt;z-index:2;visibility:visible;mso-wrap-style:square;mso-height-percent:0;mso-wrap-distance-left:0;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B830DF" w14:paraId="7C103228" w14:textId="77777777">
                        <w:trPr>
                          <w:trHeight w:val="258"/>
                        </w:trPr>
                        <w:tc>
                          <w:tcPr>
                            <w:tcW w:w="5994" w:type="dxa"/>
                            <w:shd w:val="clear" w:color="auto" w:fill="auto"/>
                          </w:tcPr>
                          <w:p w14:paraId="1BD5FCBE" w14:textId="77777777" w:rsidR="00B830DF" w:rsidRDefault="00B830DF">
                            <w:pPr>
                              <w:pStyle w:val="Kerettartalom"/>
                              <w:tabs>
                                <w:tab w:val="left" w:pos="0"/>
                              </w:tabs>
                              <w:jc w:val="both"/>
                              <w:rPr>
                                <w:b/>
                                <w:u w:val="single"/>
                              </w:rPr>
                            </w:pPr>
                            <w:r>
                              <w:rPr>
                                <w:b/>
                                <w:u w:val="single"/>
                              </w:rPr>
                              <w:t>Kapják:</w:t>
                            </w:r>
                          </w:p>
                          <w:p w14:paraId="7B4DD651" w14:textId="77777777" w:rsidR="00B830DF" w:rsidRDefault="00B830DF">
                            <w:pPr>
                              <w:pStyle w:val="Kerettartalom"/>
                              <w:tabs>
                                <w:tab w:val="left" w:pos="0"/>
                              </w:tabs>
                              <w:jc w:val="both"/>
                            </w:pPr>
                            <w:r>
                              <w:t>Dr. Láng Zsolt polgármester</w:t>
                            </w:r>
                          </w:p>
                          <w:p w14:paraId="28FA86E1" w14:textId="3F5E93AD" w:rsidR="00B830DF" w:rsidRDefault="00B830DF">
                            <w:pPr>
                              <w:pStyle w:val="Kerettartalom"/>
                              <w:tabs>
                                <w:tab w:val="left" w:pos="0"/>
                              </w:tabs>
                              <w:jc w:val="both"/>
                            </w:pPr>
                            <w:r>
                              <w:t>Jegyzői Titkárság</w:t>
                            </w:r>
                          </w:p>
                          <w:p w14:paraId="2E1523EE" w14:textId="77777777" w:rsidR="00B830DF" w:rsidRDefault="00B830DF" w:rsidP="00BD5899">
                            <w:pPr>
                              <w:pStyle w:val="Kerettartalom"/>
                              <w:tabs>
                                <w:tab w:val="left" w:pos="0"/>
                              </w:tabs>
                              <w:jc w:val="both"/>
                            </w:pPr>
                            <w:r>
                              <w:t>Budapest Főváros Kormányhivatala</w:t>
                            </w:r>
                          </w:p>
                        </w:tc>
                      </w:tr>
                      <w:tr w:rsidR="00B830DF" w14:paraId="6C3F7EAB" w14:textId="77777777">
                        <w:trPr>
                          <w:trHeight w:val="271"/>
                        </w:trPr>
                        <w:tc>
                          <w:tcPr>
                            <w:tcW w:w="5994" w:type="dxa"/>
                            <w:shd w:val="clear" w:color="auto" w:fill="auto"/>
                          </w:tcPr>
                          <w:p w14:paraId="14611A6D" w14:textId="77777777" w:rsidR="00B830DF" w:rsidRDefault="00B830DF" w:rsidP="00095C02">
                            <w:pPr>
                              <w:pStyle w:val="Kerettartalom"/>
                              <w:tabs>
                                <w:tab w:val="left" w:pos="0"/>
                              </w:tabs>
                              <w:jc w:val="both"/>
                            </w:pPr>
                            <w:r>
                              <w:t>II. Kerületi Városfejlesztő Zrt.</w:t>
                            </w:r>
                          </w:p>
                        </w:tc>
                      </w:tr>
                      <w:tr w:rsidR="00B830DF" w14:paraId="10EA10B2" w14:textId="77777777">
                        <w:trPr>
                          <w:trHeight w:val="271"/>
                        </w:trPr>
                        <w:tc>
                          <w:tcPr>
                            <w:tcW w:w="5994" w:type="dxa"/>
                            <w:shd w:val="clear" w:color="auto" w:fill="auto"/>
                          </w:tcPr>
                          <w:p w14:paraId="5AEB535E" w14:textId="77777777" w:rsidR="00B830DF" w:rsidRDefault="00B830DF" w:rsidP="00095C02">
                            <w:pPr>
                              <w:pStyle w:val="Kerettartalom"/>
                              <w:tabs>
                                <w:tab w:val="left" w:pos="0"/>
                              </w:tabs>
                              <w:jc w:val="both"/>
                            </w:pPr>
                          </w:p>
                        </w:tc>
                      </w:tr>
                      <w:tr w:rsidR="00B830DF" w14:paraId="5941A3B4" w14:textId="77777777">
                        <w:trPr>
                          <w:trHeight w:val="271"/>
                        </w:trPr>
                        <w:tc>
                          <w:tcPr>
                            <w:tcW w:w="5994" w:type="dxa"/>
                            <w:shd w:val="clear" w:color="auto" w:fill="auto"/>
                          </w:tcPr>
                          <w:p w14:paraId="7E8F4471" w14:textId="77777777" w:rsidR="00B830DF" w:rsidRDefault="00B830DF" w:rsidP="00095C02">
                            <w:pPr>
                              <w:pStyle w:val="Kerettartalom"/>
                              <w:tabs>
                                <w:tab w:val="left" w:pos="0"/>
                              </w:tabs>
                              <w:jc w:val="both"/>
                            </w:pPr>
                          </w:p>
                        </w:tc>
                      </w:tr>
                      <w:tr w:rsidR="00B830DF" w14:paraId="080D1321" w14:textId="77777777">
                        <w:trPr>
                          <w:trHeight w:val="271"/>
                        </w:trPr>
                        <w:tc>
                          <w:tcPr>
                            <w:tcW w:w="5994" w:type="dxa"/>
                            <w:shd w:val="clear" w:color="auto" w:fill="auto"/>
                          </w:tcPr>
                          <w:p w14:paraId="46320596" w14:textId="77777777" w:rsidR="00B830DF" w:rsidRDefault="00B830DF" w:rsidP="00095C02">
                            <w:pPr>
                              <w:pStyle w:val="Kerettartalom"/>
                              <w:tabs>
                                <w:tab w:val="left" w:pos="0"/>
                              </w:tabs>
                              <w:jc w:val="both"/>
                            </w:pPr>
                          </w:p>
                        </w:tc>
                      </w:tr>
                      <w:tr w:rsidR="00B830DF" w14:paraId="334B1A2F" w14:textId="77777777">
                        <w:trPr>
                          <w:trHeight w:val="271"/>
                        </w:trPr>
                        <w:tc>
                          <w:tcPr>
                            <w:tcW w:w="5994" w:type="dxa"/>
                            <w:shd w:val="clear" w:color="auto" w:fill="auto"/>
                          </w:tcPr>
                          <w:p w14:paraId="78A37EF9" w14:textId="77777777" w:rsidR="00B830DF" w:rsidRDefault="00B830DF" w:rsidP="00095C02">
                            <w:pPr>
                              <w:pStyle w:val="Kerettartalom"/>
                              <w:tabs>
                                <w:tab w:val="left" w:pos="0"/>
                              </w:tabs>
                              <w:jc w:val="both"/>
                            </w:pPr>
                          </w:p>
                        </w:tc>
                      </w:tr>
                      <w:tr w:rsidR="00B830DF" w14:paraId="7F8E4D2A" w14:textId="77777777">
                        <w:trPr>
                          <w:trHeight w:val="271"/>
                        </w:trPr>
                        <w:tc>
                          <w:tcPr>
                            <w:tcW w:w="5994" w:type="dxa"/>
                            <w:shd w:val="clear" w:color="auto" w:fill="auto"/>
                          </w:tcPr>
                          <w:p w14:paraId="63383D23" w14:textId="77777777" w:rsidR="00B830DF" w:rsidRDefault="00B830DF" w:rsidP="00095C02">
                            <w:pPr>
                              <w:pStyle w:val="Kerettartalom"/>
                              <w:tabs>
                                <w:tab w:val="left" w:pos="0"/>
                              </w:tabs>
                              <w:jc w:val="both"/>
                            </w:pPr>
                          </w:p>
                        </w:tc>
                      </w:tr>
                      <w:tr w:rsidR="00B830DF" w14:paraId="767FF87E" w14:textId="77777777">
                        <w:trPr>
                          <w:trHeight w:val="271"/>
                        </w:trPr>
                        <w:tc>
                          <w:tcPr>
                            <w:tcW w:w="5994" w:type="dxa"/>
                            <w:shd w:val="clear" w:color="auto" w:fill="auto"/>
                          </w:tcPr>
                          <w:p w14:paraId="11334237" w14:textId="77777777" w:rsidR="00B830DF" w:rsidRDefault="00B830DF" w:rsidP="00095C02">
                            <w:pPr>
                              <w:pStyle w:val="Kerettartalom"/>
                              <w:tabs>
                                <w:tab w:val="left" w:pos="0"/>
                              </w:tabs>
                              <w:jc w:val="both"/>
                            </w:pPr>
                          </w:p>
                        </w:tc>
                      </w:tr>
                    </w:tbl>
                    <w:p w14:paraId="266CE2AD" w14:textId="77777777" w:rsidR="00B830DF" w:rsidRDefault="00B830DF">
                      <w:pPr>
                        <w:pStyle w:val="Kerettartalom"/>
                      </w:pPr>
                      <w:r>
                        <w:t xml:space="preserve"> </w:t>
                      </w:r>
                    </w:p>
                  </w:txbxContent>
                </v:textbox>
                <w10:wrap type="square"/>
              </v:shape>
            </w:pict>
          </mc:Fallback>
        </mc:AlternateContent>
      </w:r>
    </w:p>
    <w:sectPr w:rsidR="001E4A93" w:rsidSect="009648A2">
      <w:footerReference w:type="default" r:id="rId8"/>
      <w:type w:val="continuous"/>
      <w:pgSz w:w="11906" w:h="16838"/>
      <w:pgMar w:top="1418" w:right="1416" w:bottom="1418" w:left="1418" w:header="709" w:footer="709"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0445A" w14:textId="77777777" w:rsidR="00B830DF" w:rsidRDefault="00B830DF" w:rsidP="00AC168C">
      <w:r>
        <w:separator/>
      </w:r>
    </w:p>
  </w:endnote>
  <w:endnote w:type="continuationSeparator" w:id="0">
    <w:p w14:paraId="2AEE1A7B" w14:textId="77777777" w:rsidR="00B830DF" w:rsidRDefault="00B830DF" w:rsidP="00A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utigerTT">
    <w:altName w:val="Trebuchet MS"/>
    <w:charset w:val="EE"/>
    <w:family w:val="swiss"/>
    <w:pitch w:val="variable"/>
    <w:sig w:usb0="800000AF" w:usb1="4000004A"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296154"/>
      <w:docPartObj>
        <w:docPartGallery w:val="Page Numbers (Bottom of Page)"/>
        <w:docPartUnique/>
      </w:docPartObj>
    </w:sdtPr>
    <w:sdtContent>
      <w:p w14:paraId="7CFF479C" w14:textId="77777777" w:rsidR="00B830DF" w:rsidRDefault="00B830DF">
        <w:pPr>
          <w:pStyle w:val="llb"/>
          <w:jc w:val="right"/>
        </w:pPr>
        <w:r>
          <w:fldChar w:fldCharType="begin"/>
        </w:r>
        <w:r>
          <w:instrText>PAGE   \* MERGEFORMAT</w:instrText>
        </w:r>
        <w:r>
          <w:fldChar w:fldCharType="separate"/>
        </w:r>
        <w:r w:rsidR="00510C50">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00BE" w14:textId="77777777" w:rsidR="00B830DF" w:rsidRDefault="00B830DF" w:rsidP="00AC168C">
      <w:r>
        <w:separator/>
      </w:r>
    </w:p>
  </w:footnote>
  <w:footnote w:type="continuationSeparator" w:id="0">
    <w:p w14:paraId="41E43868" w14:textId="77777777" w:rsidR="00B830DF" w:rsidRDefault="00B830DF" w:rsidP="00AC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630"/>
    <w:multiLevelType w:val="hybridMultilevel"/>
    <w:tmpl w:val="59021A58"/>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E1170A"/>
    <w:multiLevelType w:val="hybridMultilevel"/>
    <w:tmpl w:val="8E363010"/>
    <w:lvl w:ilvl="0" w:tplc="040E000F">
      <w:start w:val="1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928"/>
        </w:tabs>
        <w:ind w:left="928"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B5E5529"/>
    <w:multiLevelType w:val="hybridMultilevel"/>
    <w:tmpl w:val="9F1A5368"/>
    <w:lvl w:ilvl="0" w:tplc="040E0001">
      <w:start w:val="1"/>
      <w:numFmt w:val="bullet"/>
      <w:lvlText w:val=""/>
      <w:lvlJc w:val="left"/>
      <w:pPr>
        <w:ind w:left="11" w:hanging="360"/>
      </w:pPr>
      <w:rPr>
        <w:rFonts w:ascii="Symbol" w:hAnsi="Symbol" w:hint="default"/>
      </w:rPr>
    </w:lvl>
    <w:lvl w:ilvl="1" w:tplc="040E0003" w:tentative="1">
      <w:start w:val="1"/>
      <w:numFmt w:val="bullet"/>
      <w:lvlText w:val="o"/>
      <w:lvlJc w:val="left"/>
      <w:pPr>
        <w:ind w:left="731" w:hanging="360"/>
      </w:pPr>
      <w:rPr>
        <w:rFonts w:ascii="Courier New" w:hAnsi="Courier New" w:cs="Courier New" w:hint="default"/>
      </w:rPr>
    </w:lvl>
    <w:lvl w:ilvl="2" w:tplc="040E0005" w:tentative="1">
      <w:start w:val="1"/>
      <w:numFmt w:val="bullet"/>
      <w:lvlText w:val=""/>
      <w:lvlJc w:val="left"/>
      <w:pPr>
        <w:ind w:left="1451" w:hanging="360"/>
      </w:pPr>
      <w:rPr>
        <w:rFonts w:ascii="Wingdings" w:hAnsi="Wingdings" w:hint="default"/>
      </w:rPr>
    </w:lvl>
    <w:lvl w:ilvl="3" w:tplc="040E0001" w:tentative="1">
      <w:start w:val="1"/>
      <w:numFmt w:val="bullet"/>
      <w:lvlText w:val=""/>
      <w:lvlJc w:val="left"/>
      <w:pPr>
        <w:ind w:left="2171" w:hanging="360"/>
      </w:pPr>
      <w:rPr>
        <w:rFonts w:ascii="Symbol" w:hAnsi="Symbol" w:hint="default"/>
      </w:rPr>
    </w:lvl>
    <w:lvl w:ilvl="4" w:tplc="040E0003" w:tentative="1">
      <w:start w:val="1"/>
      <w:numFmt w:val="bullet"/>
      <w:lvlText w:val="o"/>
      <w:lvlJc w:val="left"/>
      <w:pPr>
        <w:ind w:left="2891" w:hanging="360"/>
      </w:pPr>
      <w:rPr>
        <w:rFonts w:ascii="Courier New" w:hAnsi="Courier New" w:cs="Courier New" w:hint="default"/>
      </w:rPr>
    </w:lvl>
    <w:lvl w:ilvl="5" w:tplc="040E0005" w:tentative="1">
      <w:start w:val="1"/>
      <w:numFmt w:val="bullet"/>
      <w:lvlText w:val=""/>
      <w:lvlJc w:val="left"/>
      <w:pPr>
        <w:ind w:left="3611" w:hanging="360"/>
      </w:pPr>
      <w:rPr>
        <w:rFonts w:ascii="Wingdings" w:hAnsi="Wingdings" w:hint="default"/>
      </w:rPr>
    </w:lvl>
    <w:lvl w:ilvl="6" w:tplc="040E0001" w:tentative="1">
      <w:start w:val="1"/>
      <w:numFmt w:val="bullet"/>
      <w:lvlText w:val=""/>
      <w:lvlJc w:val="left"/>
      <w:pPr>
        <w:ind w:left="4331" w:hanging="360"/>
      </w:pPr>
      <w:rPr>
        <w:rFonts w:ascii="Symbol" w:hAnsi="Symbol" w:hint="default"/>
      </w:rPr>
    </w:lvl>
    <w:lvl w:ilvl="7" w:tplc="040E0003" w:tentative="1">
      <w:start w:val="1"/>
      <w:numFmt w:val="bullet"/>
      <w:lvlText w:val="o"/>
      <w:lvlJc w:val="left"/>
      <w:pPr>
        <w:ind w:left="5051" w:hanging="360"/>
      </w:pPr>
      <w:rPr>
        <w:rFonts w:ascii="Courier New" w:hAnsi="Courier New" w:cs="Courier New" w:hint="default"/>
      </w:rPr>
    </w:lvl>
    <w:lvl w:ilvl="8" w:tplc="040E0005" w:tentative="1">
      <w:start w:val="1"/>
      <w:numFmt w:val="bullet"/>
      <w:lvlText w:val=""/>
      <w:lvlJc w:val="left"/>
      <w:pPr>
        <w:ind w:left="5771" w:hanging="360"/>
      </w:pPr>
      <w:rPr>
        <w:rFonts w:ascii="Wingdings" w:hAnsi="Wingdings" w:hint="default"/>
      </w:rPr>
    </w:lvl>
  </w:abstractNum>
  <w:abstractNum w:abstractNumId="3" w15:restartNumberingAfterBreak="0">
    <w:nsid w:val="11C741A0"/>
    <w:multiLevelType w:val="hybridMultilevel"/>
    <w:tmpl w:val="91C47D5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44F45EA"/>
    <w:multiLevelType w:val="hybridMultilevel"/>
    <w:tmpl w:val="6CC64316"/>
    <w:lvl w:ilvl="0" w:tplc="7F00B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CB4BBB"/>
    <w:multiLevelType w:val="hybridMultilevel"/>
    <w:tmpl w:val="7BA6EEA6"/>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E067E9"/>
    <w:multiLevelType w:val="hybridMultilevel"/>
    <w:tmpl w:val="87D2FEA8"/>
    <w:lvl w:ilvl="0" w:tplc="EAA4127C">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5E7B3B"/>
    <w:multiLevelType w:val="hybridMultilevel"/>
    <w:tmpl w:val="22EC3E7C"/>
    <w:lvl w:ilvl="0" w:tplc="84F41A78">
      <w:start w:val="5"/>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150267"/>
    <w:multiLevelType w:val="hybridMultilevel"/>
    <w:tmpl w:val="B9EACFC6"/>
    <w:lvl w:ilvl="0" w:tplc="040E0001">
      <w:start w:val="1"/>
      <w:numFmt w:val="bullet"/>
      <w:lvlText w:val=""/>
      <w:lvlJc w:val="left"/>
      <w:pPr>
        <w:ind w:left="-414" w:hanging="360"/>
      </w:pPr>
      <w:rPr>
        <w:rFonts w:ascii="Symbol" w:hAnsi="Symbol" w:hint="default"/>
      </w:rPr>
    </w:lvl>
    <w:lvl w:ilvl="1" w:tplc="040E0003" w:tentative="1">
      <w:start w:val="1"/>
      <w:numFmt w:val="bullet"/>
      <w:lvlText w:val="o"/>
      <w:lvlJc w:val="left"/>
      <w:pPr>
        <w:ind w:left="306" w:hanging="360"/>
      </w:pPr>
      <w:rPr>
        <w:rFonts w:ascii="Courier New" w:hAnsi="Courier New" w:cs="Courier New" w:hint="default"/>
      </w:rPr>
    </w:lvl>
    <w:lvl w:ilvl="2" w:tplc="040E0005" w:tentative="1">
      <w:start w:val="1"/>
      <w:numFmt w:val="bullet"/>
      <w:lvlText w:val=""/>
      <w:lvlJc w:val="left"/>
      <w:pPr>
        <w:ind w:left="1026" w:hanging="360"/>
      </w:pPr>
      <w:rPr>
        <w:rFonts w:ascii="Wingdings" w:hAnsi="Wingdings" w:hint="default"/>
      </w:rPr>
    </w:lvl>
    <w:lvl w:ilvl="3" w:tplc="040E0001" w:tentative="1">
      <w:start w:val="1"/>
      <w:numFmt w:val="bullet"/>
      <w:lvlText w:val=""/>
      <w:lvlJc w:val="left"/>
      <w:pPr>
        <w:ind w:left="1746" w:hanging="360"/>
      </w:pPr>
      <w:rPr>
        <w:rFonts w:ascii="Symbol" w:hAnsi="Symbol" w:hint="default"/>
      </w:rPr>
    </w:lvl>
    <w:lvl w:ilvl="4" w:tplc="040E0003" w:tentative="1">
      <w:start w:val="1"/>
      <w:numFmt w:val="bullet"/>
      <w:lvlText w:val="o"/>
      <w:lvlJc w:val="left"/>
      <w:pPr>
        <w:ind w:left="2466" w:hanging="360"/>
      </w:pPr>
      <w:rPr>
        <w:rFonts w:ascii="Courier New" w:hAnsi="Courier New" w:cs="Courier New" w:hint="default"/>
      </w:rPr>
    </w:lvl>
    <w:lvl w:ilvl="5" w:tplc="040E0005" w:tentative="1">
      <w:start w:val="1"/>
      <w:numFmt w:val="bullet"/>
      <w:lvlText w:val=""/>
      <w:lvlJc w:val="left"/>
      <w:pPr>
        <w:ind w:left="3186" w:hanging="360"/>
      </w:pPr>
      <w:rPr>
        <w:rFonts w:ascii="Wingdings" w:hAnsi="Wingdings" w:hint="default"/>
      </w:rPr>
    </w:lvl>
    <w:lvl w:ilvl="6" w:tplc="040E0001" w:tentative="1">
      <w:start w:val="1"/>
      <w:numFmt w:val="bullet"/>
      <w:lvlText w:val=""/>
      <w:lvlJc w:val="left"/>
      <w:pPr>
        <w:ind w:left="3906" w:hanging="360"/>
      </w:pPr>
      <w:rPr>
        <w:rFonts w:ascii="Symbol" w:hAnsi="Symbol" w:hint="default"/>
      </w:rPr>
    </w:lvl>
    <w:lvl w:ilvl="7" w:tplc="040E0003" w:tentative="1">
      <w:start w:val="1"/>
      <w:numFmt w:val="bullet"/>
      <w:lvlText w:val="o"/>
      <w:lvlJc w:val="left"/>
      <w:pPr>
        <w:ind w:left="4626" w:hanging="360"/>
      </w:pPr>
      <w:rPr>
        <w:rFonts w:ascii="Courier New" w:hAnsi="Courier New" w:cs="Courier New" w:hint="default"/>
      </w:rPr>
    </w:lvl>
    <w:lvl w:ilvl="8" w:tplc="040E0005" w:tentative="1">
      <w:start w:val="1"/>
      <w:numFmt w:val="bullet"/>
      <w:lvlText w:val=""/>
      <w:lvlJc w:val="left"/>
      <w:pPr>
        <w:ind w:left="5346" w:hanging="360"/>
      </w:pPr>
      <w:rPr>
        <w:rFonts w:ascii="Wingdings" w:hAnsi="Wingdings" w:hint="default"/>
      </w:rPr>
    </w:lvl>
  </w:abstractNum>
  <w:abstractNum w:abstractNumId="9" w15:restartNumberingAfterBreak="0">
    <w:nsid w:val="1B5B35F1"/>
    <w:multiLevelType w:val="hybridMultilevel"/>
    <w:tmpl w:val="4058D024"/>
    <w:lvl w:ilvl="0" w:tplc="1834EB08">
      <w:start w:val="1"/>
      <w:numFmt w:val="bullet"/>
      <w:lvlText w:val="–"/>
      <w:lvlJc w:val="left"/>
      <w:pPr>
        <w:ind w:left="1495" w:hanging="360"/>
      </w:pPr>
      <w:rPr>
        <w:rFonts w:ascii="Calibri" w:eastAsia="Times New Roman" w:hAnsi="Calibri" w:cs="Times New Roman"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10" w15:restartNumberingAfterBreak="0">
    <w:nsid w:val="1FA1199D"/>
    <w:multiLevelType w:val="hybridMultilevel"/>
    <w:tmpl w:val="534E4BDE"/>
    <w:lvl w:ilvl="0" w:tplc="313E6BD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2A41B3A"/>
    <w:multiLevelType w:val="hybridMultilevel"/>
    <w:tmpl w:val="FB00D99A"/>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454BB3"/>
    <w:multiLevelType w:val="hybridMultilevel"/>
    <w:tmpl w:val="BC6ADC64"/>
    <w:lvl w:ilvl="0" w:tplc="84F41A78">
      <w:start w:val="5"/>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2277E9"/>
    <w:multiLevelType w:val="hybridMultilevel"/>
    <w:tmpl w:val="E20ECCD0"/>
    <w:lvl w:ilvl="0" w:tplc="2484390C">
      <w:start w:val="2"/>
      <w:numFmt w:val="bullet"/>
      <w:lvlText w:val="-"/>
      <w:lvlJc w:val="left"/>
      <w:pPr>
        <w:ind w:left="-1342" w:hanging="360"/>
      </w:pPr>
      <w:rPr>
        <w:rFonts w:ascii="Times New Roman" w:eastAsia="Times New Roman" w:hAnsi="Times New Roman" w:cs="Times New Roman" w:hint="default"/>
      </w:rPr>
    </w:lvl>
    <w:lvl w:ilvl="1" w:tplc="040E0003" w:tentative="1">
      <w:start w:val="1"/>
      <w:numFmt w:val="bullet"/>
      <w:lvlText w:val="o"/>
      <w:lvlJc w:val="left"/>
      <w:pPr>
        <w:ind w:left="589" w:hanging="360"/>
      </w:pPr>
      <w:rPr>
        <w:rFonts w:ascii="Courier New" w:hAnsi="Courier New" w:cs="Courier New" w:hint="default"/>
      </w:rPr>
    </w:lvl>
    <w:lvl w:ilvl="2" w:tplc="040E0005" w:tentative="1">
      <w:start w:val="1"/>
      <w:numFmt w:val="bullet"/>
      <w:lvlText w:val=""/>
      <w:lvlJc w:val="left"/>
      <w:pPr>
        <w:ind w:left="1309" w:hanging="360"/>
      </w:pPr>
      <w:rPr>
        <w:rFonts w:ascii="Wingdings" w:hAnsi="Wingdings" w:hint="default"/>
      </w:rPr>
    </w:lvl>
    <w:lvl w:ilvl="3" w:tplc="040E0001" w:tentative="1">
      <w:start w:val="1"/>
      <w:numFmt w:val="bullet"/>
      <w:lvlText w:val=""/>
      <w:lvlJc w:val="left"/>
      <w:pPr>
        <w:ind w:left="2029" w:hanging="360"/>
      </w:pPr>
      <w:rPr>
        <w:rFonts w:ascii="Symbol" w:hAnsi="Symbol" w:hint="default"/>
      </w:rPr>
    </w:lvl>
    <w:lvl w:ilvl="4" w:tplc="040E0003" w:tentative="1">
      <w:start w:val="1"/>
      <w:numFmt w:val="bullet"/>
      <w:lvlText w:val="o"/>
      <w:lvlJc w:val="left"/>
      <w:pPr>
        <w:ind w:left="2749" w:hanging="360"/>
      </w:pPr>
      <w:rPr>
        <w:rFonts w:ascii="Courier New" w:hAnsi="Courier New" w:cs="Courier New" w:hint="default"/>
      </w:rPr>
    </w:lvl>
    <w:lvl w:ilvl="5" w:tplc="040E0005" w:tentative="1">
      <w:start w:val="1"/>
      <w:numFmt w:val="bullet"/>
      <w:lvlText w:val=""/>
      <w:lvlJc w:val="left"/>
      <w:pPr>
        <w:ind w:left="3469" w:hanging="360"/>
      </w:pPr>
      <w:rPr>
        <w:rFonts w:ascii="Wingdings" w:hAnsi="Wingdings" w:hint="default"/>
      </w:rPr>
    </w:lvl>
    <w:lvl w:ilvl="6" w:tplc="040E0001" w:tentative="1">
      <w:start w:val="1"/>
      <w:numFmt w:val="bullet"/>
      <w:lvlText w:val=""/>
      <w:lvlJc w:val="left"/>
      <w:pPr>
        <w:ind w:left="4189" w:hanging="360"/>
      </w:pPr>
      <w:rPr>
        <w:rFonts w:ascii="Symbol" w:hAnsi="Symbol" w:hint="default"/>
      </w:rPr>
    </w:lvl>
    <w:lvl w:ilvl="7" w:tplc="040E0003" w:tentative="1">
      <w:start w:val="1"/>
      <w:numFmt w:val="bullet"/>
      <w:lvlText w:val="o"/>
      <w:lvlJc w:val="left"/>
      <w:pPr>
        <w:ind w:left="4909" w:hanging="360"/>
      </w:pPr>
      <w:rPr>
        <w:rFonts w:ascii="Courier New" w:hAnsi="Courier New" w:cs="Courier New" w:hint="default"/>
      </w:rPr>
    </w:lvl>
    <w:lvl w:ilvl="8" w:tplc="040E0005" w:tentative="1">
      <w:start w:val="1"/>
      <w:numFmt w:val="bullet"/>
      <w:lvlText w:val=""/>
      <w:lvlJc w:val="left"/>
      <w:pPr>
        <w:ind w:left="5629" w:hanging="360"/>
      </w:pPr>
      <w:rPr>
        <w:rFonts w:ascii="Wingdings" w:hAnsi="Wingdings" w:hint="default"/>
      </w:rPr>
    </w:lvl>
  </w:abstractNum>
  <w:abstractNum w:abstractNumId="14" w15:restartNumberingAfterBreak="0">
    <w:nsid w:val="32A05A0F"/>
    <w:multiLevelType w:val="hybridMultilevel"/>
    <w:tmpl w:val="FE56D304"/>
    <w:lvl w:ilvl="0" w:tplc="5B647482">
      <w:start w:val="1"/>
      <w:numFmt w:val="bullet"/>
      <w:lvlText w:val="-"/>
      <w:lvlJc w:val="left"/>
      <w:pPr>
        <w:ind w:left="2766" w:hanging="360"/>
      </w:pPr>
      <w:rPr>
        <w:rFonts w:ascii="Times New Roman" w:eastAsia="Times New Roman" w:hAnsi="Times New Roman" w:cs="Times New Roman" w:hint="default"/>
      </w:rPr>
    </w:lvl>
    <w:lvl w:ilvl="1" w:tplc="040E0003" w:tentative="1">
      <w:start w:val="1"/>
      <w:numFmt w:val="bullet"/>
      <w:lvlText w:val="o"/>
      <w:lvlJc w:val="left"/>
      <w:pPr>
        <w:ind w:left="3486" w:hanging="360"/>
      </w:pPr>
      <w:rPr>
        <w:rFonts w:ascii="Courier New" w:hAnsi="Courier New" w:cs="Courier New" w:hint="default"/>
      </w:rPr>
    </w:lvl>
    <w:lvl w:ilvl="2" w:tplc="040E0005" w:tentative="1">
      <w:start w:val="1"/>
      <w:numFmt w:val="bullet"/>
      <w:lvlText w:val=""/>
      <w:lvlJc w:val="left"/>
      <w:pPr>
        <w:ind w:left="4206" w:hanging="360"/>
      </w:pPr>
      <w:rPr>
        <w:rFonts w:ascii="Wingdings" w:hAnsi="Wingdings" w:hint="default"/>
      </w:rPr>
    </w:lvl>
    <w:lvl w:ilvl="3" w:tplc="040E0001" w:tentative="1">
      <w:start w:val="1"/>
      <w:numFmt w:val="bullet"/>
      <w:lvlText w:val=""/>
      <w:lvlJc w:val="left"/>
      <w:pPr>
        <w:ind w:left="4926" w:hanging="360"/>
      </w:pPr>
      <w:rPr>
        <w:rFonts w:ascii="Symbol" w:hAnsi="Symbol" w:hint="default"/>
      </w:rPr>
    </w:lvl>
    <w:lvl w:ilvl="4" w:tplc="040E0003" w:tentative="1">
      <w:start w:val="1"/>
      <w:numFmt w:val="bullet"/>
      <w:lvlText w:val="o"/>
      <w:lvlJc w:val="left"/>
      <w:pPr>
        <w:ind w:left="5646" w:hanging="360"/>
      </w:pPr>
      <w:rPr>
        <w:rFonts w:ascii="Courier New" w:hAnsi="Courier New" w:cs="Courier New" w:hint="default"/>
      </w:rPr>
    </w:lvl>
    <w:lvl w:ilvl="5" w:tplc="040E0005" w:tentative="1">
      <w:start w:val="1"/>
      <w:numFmt w:val="bullet"/>
      <w:lvlText w:val=""/>
      <w:lvlJc w:val="left"/>
      <w:pPr>
        <w:ind w:left="6366" w:hanging="360"/>
      </w:pPr>
      <w:rPr>
        <w:rFonts w:ascii="Wingdings" w:hAnsi="Wingdings" w:hint="default"/>
      </w:rPr>
    </w:lvl>
    <w:lvl w:ilvl="6" w:tplc="040E0001" w:tentative="1">
      <w:start w:val="1"/>
      <w:numFmt w:val="bullet"/>
      <w:lvlText w:val=""/>
      <w:lvlJc w:val="left"/>
      <w:pPr>
        <w:ind w:left="7086" w:hanging="360"/>
      </w:pPr>
      <w:rPr>
        <w:rFonts w:ascii="Symbol" w:hAnsi="Symbol" w:hint="default"/>
      </w:rPr>
    </w:lvl>
    <w:lvl w:ilvl="7" w:tplc="040E0003" w:tentative="1">
      <w:start w:val="1"/>
      <w:numFmt w:val="bullet"/>
      <w:lvlText w:val="o"/>
      <w:lvlJc w:val="left"/>
      <w:pPr>
        <w:ind w:left="7806" w:hanging="360"/>
      </w:pPr>
      <w:rPr>
        <w:rFonts w:ascii="Courier New" w:hAnsi="Courier New" w:cs="Courier New" w:hint="default"/>
      </w:rPr>
    </w:lvl>
    <w:lvl w:ilvl="8" w:tplc="040E0005" w:tentative="1">
      <w:start w:val="1"/>
      <w:numFmt w:val="bullet"/>
      <w:lvlText w:val=""/>
      <w:lvlJc w:val="left"/>
      <w:pPr>
        <w:ind w:left="8526" w:hanging="360"/>
      </w:pPr>
      <w:rPr>
        <w:rFonts w:ascii="Wingdings" w:hAnsi="Wingdings" w:hint="default"/>
      </w:rPr>
    </w:lvl>
  </w:abstractNum>
  <w:abstractNum w:abstractNumId="15" w15:restartNumberingAfterBreak="0">
    <w:nsid w:val="33231636"/>
    <w:multiLevelType w:val="hybridMultilevel"/>
    <w:tmpl w:val="9CCE37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0FC47D9"/>
    <w:multiLevelType w:val="hybridMultilevel"/>
    <w:tmpl w:val="0C3A81B2"/>
    <w:lvl w:ilvl="0" w:tplc="9F02C08A">
      <w:start w:val="1"/>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A1188E"/>
    <w:multiLevelType w:val="hybridMultilevel"/>
    <w:tmpl w:val="49E67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6542BD7"/>
    <w:multiLevelType w:val="hybridMultilevel"/>
    <w:tmpl w:val="38428DCC"/>
    <w:lvl w:ilvl="0" w:tplc="57CA600A">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CB5F3B"/>
    <w:multiLevelType w:val="hybridMultilevel"/>
    <w:tmpl w:val="BF06F568"/>
    <w:lvl w:ilvl="0" w:tplc="EC02A810">
      <w:start w:val="1"/>
      <w:numFmt w:val="decimal"/>
      <w:lvlText w:val="%1."/>
      <w:lvlJc w:val="left"/>
      <w:pPr>
        <w:ind w:left="720" w:hanging="360"/>
      </w:pPr>
      <w:rPr>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A4B4687"/>
    <w:multiLevelType w:val="hybridMultilevel"/>
    <w:tmpl w:val="B38A55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EC2793F"/>
    <w:multiLevelType w:val="hybridMultilevel"/>
    <w:tmpl w:val="CBECC95C"/>
    <w:lvl w:ilvl="0" w:tplc="7DC2FE84">
      <w:start w:val="1"/>
      <w:numFmt w:val="decimal"/>
      <w:lvlText w:val="%1."/>
      <w:lvlJc w:val="left"/>
      <w:pPr>
        <w:ind w:left="720" w:hanging="360"/>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A461778"/>
    <w:multiLevelType w:val="hybridMultilevel"/>
    <w:tmpl w:val="0922D4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8"/>
  </w:num>
  <w:num w:numId="4">
    <w:abstractNumId w:val="1"/>
  </w:num>
  <w:num w:numId="5">
    <w:abstractNumId w:val="6"/>
  </w:num>
  <w:num w:numId="6">
    <w:abstractNumId w:val="20"/>
  </w:num>
  <w:num w:numId="7">
    <w:abstractNumId w:val="22"/>
  </w:num>
  <w:num w:numId="8">
    <w:abstractNumId w:val="17"/>
  </w:num>
  <w:num w:numId="9">
    <w:abstractNumId w:val="13"/>
  </w:num>
  <w:num w:numId="10">
    <w:abstractNumId w:val="12"/>
  </w:num>
  <w:num w:numId="11">
    <w:abstractNumId w:val="7"/>
  </w:num>
  <w:num w:numId="12">
    <w:abstractNumId w:val="5"/>
  </w:num>
  <w:num w:numId="13">
    <w:abstractNumId w:val="11"/>
  </w:num>
  <w:num w:numId="14">
    <w:abstractNumId w:val="2"/>
  </w:num>
  <w:num w:numId="15">
    <w:abstractNumId w:val="0"/>
  </w:num>
  <w:num w:numId="16">
    <w:abstractNumId w:val="21"/>
  </w:num>
  <w:num w:numId="17">
    <w:abstractNumId w:val="4"/>
  </w:num>
  <w:num w:numId="18">
    <w:abstractNumId w:val="10"/>
  </w:num>
  <w:num w:numId="19">
    <w:abstractNumId w:val="9"/>
  </w:num>
  <w:num w:numId="20">
    <w:abstractNumId w:val="15"/>
  </w:num>
  <w:num w:numId="21">
    <w:abstractNumId w:val="16"/>
  </w:num>
  <w:num w:numId="22">
    <w:abstractNumId w:val="3"/>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3"/>
    <w:rsid w:val="000075AD"/>
    <w:rsid w:val="00010A7B"/>
    <w:rsid w:val="00012AF9"/>
    <w:rsid w:val="00017DBF"/>
    <w:rsid w:val="000205E4"/>
    <w:rsid w:val="0002061C"/>
    <w:rsid w:val="00021C90"/>
    <w:rsid w:val="00021ED4"/>
    <w:rsid w:val="000229E6"/>
    <w:rsid w:val="00026ABF"/>
    <w:rsid w:val="000279D4"/>
    <w:rsid w:val="000309F5"/>
    <w:rsid w:val="00030B94"/>
    <w:rsid w:val="00032666"/>
    <w:rsid w:val="00036E9C"/>
    <w:rsid w:val="0004621F"/>
    <w:rsid w:val="000462E8"/>
    <w:rsid w:val="00050747"/>
    <w:rsid w:val="0005354B"/>
    <w:rsid w:val="00053CE8"/>
    <w:rsid w:val="00053E7A"/>
    <w:rsid w:val="000567A8"/>
    <w:rsid w:val="0005758F"/>
    <w:rsid w:val="00062CCB"/>
    <w:rsid w:val="0007073C"/>
    <w:rsid w:val="0007185E"/>
    <w:rsid w:val="0007187E"/>
    <w:rsid w:val="00072BCB"/>
    <w:rsid w:val="00091360"/>
    <w:rsid w:val="00092E08"/>
    <w:rsid w:val="00094977"/>
    <w:rsid w:val="00095C02"/>
    <w:rsid w:val="000A3E78"/>
    <w:rsid w:val="000B3601"/>
    <w:rsid w:val="000B4226"/>
    <w:rsid w:val="000B43DC"/>
    <w:rsid w:val="000B5190"/>
    <w:rsid w:val="000B594F"/>
    <w:rsid w:val="000B70ED"/>
    <w:rsid w:val="000C001E"/>
    <w:rsid w:val="000C2CEB"/>
    <w:rsid w:val="000C6F59"/>
    <w:rsid w:val="000C72DD"/>
    <w:rsid w:val="000D1CE8"/>
    <w:rsid w:val="000D3490"/>
    <w:rsid w:val="000D3D9C"/>
    <w:rsid w:val="000D4CB5"/>
    <w:rsid w:val="000D5BD8"/>
    <w:rsid w:val="000E13A7"/>
    <w:rsid w:val="000E33CA"/>
    <w:rsid w:val="000E368C"/>
    <w:rsid w:val="000E36E1"/>
    <w:rsid w:val="000F51D3"/>
    <w:rsid w:val="001020FD"/>
    <w:rsid w:val="0010299B"/>
    <w:rsid w:val="0010512E"/>
    <w:rsid w:val="0010514E"/>
    <w:rsid w:val="00125868"/>
    <w:rsid w:val="0013190C"/>
    <w:rsid w:val="001376DB"/>
    <w:rsid w:val="00140332"/>
    <w:rsid w:val="0014540D"/>
    <w:rsid w:val="00146739"/>
    <w:rsid w:val="00162A1C"/>
    <w:rsid w:val="00163153"/>
    <w:rsid w:val="0016351D"/>
    <w:rsid w:val="00163571"/>
    <w:rsid w:val="0017313D"/>
    <w:rsid w:val="0018178D"/>
    <w:rsid w:val="00186755"/>
    <w:rsid w:val="00186D55"/>
    <w:rsid w:val="00187AD0"/>
    <w:rsid w:val="00190230"/>
    <w:rsid w:val="00190650"/>
    <w:rsid w:val="00192675"/>
    <w:rsid w:val="00193028"/>
    <w:rsid w:val="001954A1"/>
    <w:rsid w:val="00195E2A"/>
    <w:rsid w:val="001961D1"/>
    <w:rsid w:val="001963EE"/>
    <w:rsid w:val="001A10EE"/>
    <w:rsid w:val="001A2536"/>
    <w:rsid w:val="001A3D96"/>
    <w:rsid w:val="001A51A7"/>
    <w:rsid w:val="001B4791"/>
    <w:rsid w:val="001B6BB3"/>
    <w:rsid w:val="001B6C1A"/>
    <w:rsid w:val="001C1622"/>
    <w:rsid w:val="001C62FF"/>
    <w:rsid w:val="001D0E6F"/>
    <w:rsid w:val="001D23BB"/>
    <w:rsid w:val="001D4E4B"/>
    <w:rsid w:val="001D67E3"/>
    <w:rsid w:val="001D769E"/>
    <w:rsid w:val="001E3662"/>
    <w:rsid w:val="001E4A93"/>
    <w:rsid w:val="001E4B65"/>
    <w:rsid w:val="001E6583"/>
    <w:rsid w:val="001E67CF"/>
    <w:rsid w:val="001F0CA7"/>
    <w:rsid w:val="001F1B34"/>
    <w:rsid w:val="002001AA"/>
    <w:rsid w:val="002060FE"/>
    <w:rsid w:val="00207949"/>
    <w:rsid w:val="002079C1"/>
    <w:rsid w:val="00207F9B"/>
    <w:rsid w:val="00214289"/>
    <w:rsid w:val="00221742"/>
    <w:rsid w:val="002464B8"/>
    <w:rsid w:val="00256419"/>
    <w:rsid w:val="0027306D"/>
    <w:rsid w:val="0027633F"/>
    <w:rsid w:val="00276CBB"/>
    <w:rsid w:val="002771C1"/>
    <w:rsid w:val="00280827"/>
    <w:rsid w:val="00280E0F"/>
    <w:rsid w:val="0028126D"/>
    <w:rsid w:val="0028351F"/>
    <w:rsid w:val="0028377D"/>
    <w:rsid w:val="002840DF"/>
    <w:rsid w:val="00286EC1"/>
    <w:rsid w:val="0029584D"/>
    <w:rsid w:val="002974C5"/>
    <w:rsid w:val="002978C7"/>
    <w:rsid w:val="002A67AF"/>
    <w:rsid w:val="002B47C1"/>
    <w:rsid w:val="002B74F0"/>
    <w:rsid w:val="002C4654"/>
    <w:rsid w:val="002C5DC5"/>
    <w:rsid w:val="002C60D1"/>
    <w:rsid w:val="002C6AB2"/>
    <w:rsid w:val="002D15F3"/>
    <w:rsid w:val="002E2413"/>
    <w:rsid w:val="002E705C"/>
    <w:rsid w:val="002E799B"/>
    <w:rsid w:val="002F1854"/>
    <w:rsid w:val="002F2D77"/>
    <w:rsid w:val="002F30D1"/>
    <w:rsid w:val="002F762E"/>
    <w:rsid w:val="003025BA"/>
    <w:rsid w:val="0030485A"/>
    <w:rsid w:val="003050A7"/>
    <w:rsid w:val="00310B88"/>
    <w:rsid w:val="00311EDD"/>
    <w:rsid w:val="003133FA"/>
    <w:rsid w:val="00315FF2"/>
    <w:rsid w:val="003164F8"/>
    <w:rsid w:val="003209B9"/>
    <w:rsid w:val="003243DC"/>
    <w:rsid w:val="00325229"/>
    <w:rsid w:val="00327ABB"/>
    <w:rsid w:val="0033123F"/>
    <w:rsid w:val="003402DE"/>
    <w:rsid w:val="00340711"/>
    <w:rsid w:val="00355F99"/>
    <w:rsid w:val="0036780B"/>
    <w:rsid w:val="0037479B"/>
    <w:rsid w:val="00376B63"/>
    <w:rsid w:val="00376E5F"/>
    <w:rsid w:val="003803B3"/>
    <w:rsid w:val="00380C4A"/>
    <w:rsid w:val="00386E25"/>
    <w:rsid w:val="00387202"/>
    <w:rsid w:val="003A0C11"/>
    <w:rsid w:val="003A65CD"/>
    <w:rsid w:val="003B330F"/>
    <w:rsid w:val="003C020E"/>
    <w:rsid w:val="003C0E56"/>
    <w:rsid w:val="003C2036"/>
    <w:rsid w:val="003C4C96"/>
    <w:rsid w:val="003C4DCF"/>
    <w:rsid w:val="003C5CEC"/>
    <w:rsid w:val="003D5C71"/>
    <w:rsid w:val="003F62F8"/>
    <w:rsid w:val="003F6A01"/>
    <w:rsid w:val="00405D54"/>
    <w:rsid w:val="00411C6B"/>
    <w:rsid w:val="004170DA"/>
    <w:rsid w:val="00426915"/>
    <w:rsid w:val="00427E14"/>
    <w:rsid w:val="00434A76"/>
    <w:rsid w:val="0043502F"/>
    <w:rsid w:val="004421E2"/>
    <w:rsid w:val="004478DA"/>
    <w:rsid w:val="00453EF0"/>
    <w:rsid w:val="00456B7E"/>
    <w:rsid w:val="004627E6"/>
    <w:rsid w:val="00464831"/>
    <w:rsid w:val="00464A96"/>
    <w:rsid w:val="00464BC9"/>
    <w:rsid w:val="004653F7"/>
    <w:rsid w:val="0046616C"/>
    <w:rsid w:val="00466CCC"/>
    <w:rsid w:val="004712E7"/>
    <w:rsid w:val="004726AC"/>
    <w:rsid w:val="00480370"/>
    <w:rsid w:val="00484AB4"/>
    <w:rsid w:val="00491085"/>
    <w:rsid w:val="00495DCA"/>
    <w:rsid w:val="004A3E72"/>
    <w:rsid w:val="004A5FED"/>
    <w:rsid w:val="004B26DD"/>
    <w:rsid w:val="004B417D"/>
    <w:rsid w:val="004B44A1"/>
    <w:rsid w:val="004B44AD"/>
    <w:rsid w:val="004C002A"/>
    <w:rsid w:val="004C11E5"/>
    <w:rsid w:val="004C71BC"/>
    <w:rsid w:val="004C757E"/>
    <w:rsid w:val="004C75D3"/>
    <w:rsid w:val="004C776C"/>
    <w:rsid w:val="004D1D40"/>
    <w:rsid w:val="004D5F4A"/>
    <w:rsid w:val="004D7666"/>
    <w:rsid w:val="004E00DB"/>
    <w:rsid w:val="004E6B88"/>
    <w:rsid w:val="004F3555"/>
    <w:rsid w:val="004F3E54"/>
    <w:rsid w:val="005020A1"/>
    <w:rsid w:val="00510727"/>
    <w:rsid w:val="00510C50"/>
    <w:rsid w:val="00513581"/>
    <w:rsid w:val="005171E5"/>
    <w:rsid w:val="00530485"/>
    <w:rsid w:val="00530C6C"/>
    <w:rsid w:val="00530EE5"/>
    <w:rsid w:val="00532BEB"/>
    <w:rsid w:val="00534170"/>
    <w:rsid w:val="00534225"/>
    <w:rsid w:val="00534CDB"/>
    <w:rsid w:val="0053736D"/>
    <w:rsid w:val="005376F1"/>
    <w:rsid w:val="005403F6"/>
    <w:rsid w:val="00551FD5"/>
    <w:rsid w:val="005544C2"/>
    <w:rsid w:val="00555B71"/>
    <w:rsid w:val="005576BD"/>
    <w:rsid w:val="0056072B"/>
    <w:rsid w:val="005621D6"/>
    <w:rsid w:val="00567E07"/>
    <w:rsid w:val="00570479"/>
    <w:rsid w:val="00575A9E"/>
    <w:rsid w:val="00576C2B"/>
    <w:rsid w:val="00577012"/>
    <w:rsid w:val="00580076"/>
    <w:rsid w:val="00585558"/>
    <w:rsid w:val="005904ED"/>
    <w:rsid w:val="00590F06"/>
    <w:rsid w:val="005A32B3"/>
    <w:rsid w:val="005A3A30"/>
    <w:rsid w:val="005A5E5B"/>
    <w:rsid w:val="005B0C6A"/>
    <w:rsid w:val="005B371C"/>
    <w:rsid w:val="005C13F7"/>
    <w:rsid w:val="005C21F3"/>
    <w:rsid w:val="005C303D"/>
    <w:rsid w:val="005C311D"/>
    <w:rsid w:val="005C3181"/>
    <w:rsid w:val="005C483D"/>
    <w:rsid w:val="005D0C6F"/>
    <w:rsid w:val="005D20EB"/>
    <w:rsid w:val="005D2451"/>
    <w:rsid w:val="005D57C3"/>
    <w:rsid w:val="005D79AA"/>
    <w:rsid w:val="005F1EA3"/>
    <w:rsid w:val="005F5AC1"/>
    <w:rsid w:val="005F71EA"/>
    <w:rsid w:val="00602A17"/>
    <w:rsid w:val="00603972"/>
    <w:rsid w:val="00603B89"/>
    <w:rsid w:val="00605270"/>
    <w:rsid w:val="00610451"/>
    <w:rsid w:val="006111DE"/>
    <w:rsid w:val="00612BEB"/>
    <w:rsid w:val="00614381"/>
    <w:rsid w:val="00616138"/>
    <w:rsid w:val="006341AF"/>
    <w:rsid w:val="00637976"/>
    <w:rsid w:val="00640A0A"/>
    <w:rsid w:val="00647A55"/>
    <w:rsid w:val="00656CC7"/>
    <w:rsid w:val="0066572E"/>
    <w:rsid w:val="00665FF8"/>
    <w:rsid w:val="006732E1"/>
    <w:rsid w:val="00675D46"/>
    <w:rsid w:val="00682CED"/>
    <w:rsid w:val="0068428C"/>
    <w:rsid w:val="0068605C"/>
    <w:rsid w:val="00686708"/>
    <w:rsid w:val="0068775B"/>
    <w:rsid w:val="00690E50"/>
    <w:rsid w:val="00696AD8"/>
    <w:rsid w:val="006A0AF9"/>
    <w:rsid w:val="006A16CF"/>
    <w:rsid w:val="006A5227"/>
    <w:rsid w:val="006A5EA1"/>
    <w:rsid w:val="006B220C"/>
    <w:rsid w:val="006B2BB8"/>
    <w:rsid w:val="006B45FD"/>
    <w:rsid w:val="006B6706"/>
    <w:rsid w:val="006C2AF2"/>
    <w:rsid w:val="006C5AF3"/>
    <w:rsid w:val="006D24BA"/>
    <w:rsid w:val="006D3E67"/>
    <w:rsid w:val="006D52A4"/>
    <w:rsid w:val="006E5B15"/>
    <w:rsid w:val="006E769B"/>
    <w:rsid w:val="006F3861"/>
    <w:rsid w:val="006F483A"/>
    <w:rsid w:val="006F581C"/>
    <w:rsid w:val="007005EB"/>
    <w:rsid w:val="00700AB2"/>
    <w:rsid w:val="00710501"/>
    <w:rsid w:val="00715BF9"/>
    <w:rsid w:val="007202C6"/>
    <w:rsid w:val="00720B47"/>
    <w:rsid w:val="00721F57"/>
    <w:rsid w:val="0072653A"/>
    <w:rsid w:val="007278AA"/>
    <w:rsid w:val="00731E94"/>
    <w:rsid w:val="0074047F"/>
    <w:rsid w:val="0074186A"/>
    <w:rsid w:val="007431F6"/>
    <w:rsid w:val="007432DE"/>
    <w:rsid w:val="00745688"/>
    <w:rsid w:val="00746FB0"/>
    <w:rsid w:val="007540D8"/>
    <w:rsid w:val="00754D41"/>
    <w:rsid w:val="00756BAE"/>
    <w:rsid w:val="00760F86"/>
    <w:rsid w:val="007674EC"/>
    <w:rsid w:val="00770D00"/>
    <w:rsid w:val="00771E48"/>
    <w:rsid w:val="0077537E"/>
    <w:rsid w:val="00785522"/>
    <w:rsid w:val="0078626C"/>
    <w:rsid w:val="0078733A"/>
    <w:rsid w:val="007929AA"/>
    <w:rsid w:val="00794D6D"/>
    <w:rsid w:val="007A0DAA"/>
    <w:rsid w:val="007A6C50"/>
    <w:rsid w:val="007A6D15"/>
    <w:rsid w:val="007B5FA1"/>
    <w:rsid w:val="007C5C9A"/>
    <w:rsid w:val="007D1799"/>
    <w:rsid w:val="007D52D1"/>
    <w:rsid w:val="007D62E2"/>
    <w:rsid w:val="007E3F70"/>
    <w:rsid w:val="007E46DB"/>
    <w:rsid w:val="007E6FD6"/>
    <w:rsid w:val="00800F7D"/>
    <w:rsid w:val="00807A7E"/>
    <w:rsid w:val="00810E39"/>
    <w:rsid w:val="00817794"/>
    <w:rsid w:val="00817D10"/>
    <w:rsid w:val="00823420"/>
    <w:rsid w:val="0082503B"/>
    <w:rsid w:val="008271DF"/>
    <w:rsid w:val="00832E37"/>
    <w:rsid w:val="0083367A"/>
    <w:rsid w:val="00833BD5"/>
    <w:rsid w:val="00835686"/>
    <w:rsid w:val="00842978"/>
    <w:rsid w:val="008574D4"/>
    <w:rsid w:val="00857901"/>
    <w:rsid w:val="00860CDB"/>
    <w:rsid w:val="0086138B"/>
    <w:rsid w:val="00861F61"/>
    <w:rsid w:val="008631A3"/>
    <w:rsid w:val="00863403"/>
    <w:rsid w:val="00865640"/>
    <w:rsid w:val="00866212"/>
    <w:rsid w:val="008746C5"/>
    <w:rsid w:val="00881034"/>
    <w:rsid w:val="0088365F"/>
    <w:rsid w:val="008864C4"/>
    <w:rsid w:val="00886599"/>
    <w:rsid w:val="008901FB"/>
    <w:rsid w:val="00890A85"/>
    <w:rsid w:val="00891601"/>
    <w:rsid w:val="00892FD2"/>
    <w:rsid w:val="00894E0C"/>
    <w:rsid w:val="008A13C9"/>
    <w:rsid w:val="008C0F1E"/>
    <w:rsid w:val="008C1ED2"/>
    <w:rsid w:val="008C49F4"/>
    <w:rsid w:val="008D3CDB"/>
    <w:rsid w:val="008D47FB"/>
    <w:rsid w:val="008D64AC"/>
    <w:rsid w:val="008E28F9"/>
    <w:rsid w:val="008F0064"/>
    <w:rsid w:val="00903137"/>
    <w:rsid w:val="00904770"/>
    <w:rsid w:val="00907AFE"/>
    <w:rsid w:val="00914A14"/>
    <w:rsid w:val="00920938"/>
    <w:rsid w:val="009233FE"/>
    <w:rsid w:val="00931DB8"/>
    <w:rsid w:val="00932451"/>
    <w:rsid w:val="00932BD4"/>
    <w:rsid w:val="00934369"/>
    <w:rsid w:val="00934A45"/>
    <w:rsid w:val="00941B59"/>
    <w:rsid w:val="0094229A"/>
    <w:rsid w:val="00943FFC"/>
    <w:rsid w:val="00945B11"/>
    <w:rsid w:val="00946C04"/>
    <w:rsid w:val="009510BF"/>
    <w:rsid w:val="009513B3"/>
    <w:rsid w:val="009536B8"/>
    <w:rsid w:val="00956F4C"/>
    <w:rsid w:val="009648A2"/>
    <w:rsid w:val="00981137"/>
    <w:rsid w:val="00983EFA"/>
    <w:rsid w:val="009A00C8"/>
    <w:rsid w:val="009A331A"/>
    <w:rsid w:val="009A3E92"/>
    <w:rsid w:val="009A685A"/>
    <w:rsid w:val="009A6931"/>
    <w:rsid w:val="009B1219"/>
    <w:rsid w:val="009B468C"/>
    <w:rsid w:val="009B617D"/>
    <w:rsid w:val="009C7DCF"/>
    <w:rsid w:val="009D0D12"/>
    <w:rsid w:val="009D18B0"/>
    <w:rsid w:val="009D3F7A"/>
    <w:rsid w:val="009D4995"/>
    <w:rsid w:val="009E4FA0"/>
    <w:rsid w:val="009E5524"/>
    <w:rsid w:val="009E6D7D"/>
    <w:rsid w:val="009F0037"/>
    <w:rsid w:val="009F620E"/>
    <w:rsid w:val="00A01987"/>
    <w:rsid w:val="00A1238B"/>
    <w:rsid w:val="00A142C5"/>
    <w:rsid w:val="00A234CB"/>
    <w:rsid w:val="00A307B7"/>
    <w:rsid w:val="00A41FA1"/>
    <w:rsid w:val="00A44D10"/>
    <w:rsid w:val="00A519B3"/>
    <w:rsid w:val="00A525CA"/>
    <w:rsid w:val="00A5286A"/>
    <w:rsid w:val="00A52C18"/>
    <w:rsid w:val="00A53AD4"/>
    <w:rsid w:val="00A55CAE"/>
    <w:rsid w:val="00A56711"/>
    <w:rsid w:val="00A571E8"/>
    <w:rsid w:val="00A5750C"/>
    <w:rsid w:val="00A60472"/>
    <w:rsid w:val="00A6171A"/>
    <w:rsid w:val="00A61D74"/>
    <w:rsid w:val="00A6413B"/>
    <w:rsid w:val="00A6439F"/>
    <w:rsid w:val="00A65513"/>
    <w:rsid w:val="00A6699B"/>
    <w:rsid w:val="00A70B58"/>
    <w:rsid w:val="00A72AE4"/>
    <w:rsid w:val="00A750AD"/>
    <w:rsid w:val="00A8039D"/>
    <w:rsid w:val="00A8109A"/>
    <w:rsid w:val="00A81895"/>
    <w:rsid w:val="00A82BE2"/>
    <w:rsid w:val="00A831E1"/>
    <w:rsid w:val="00A841B8"/>
    <w:rsid w:val="00A850D2"/>
    <w:rsid w:val="00A93B5D"/>
    <w:rsid w:val="00A960AB"/>
    <w:rsid w:val="00A96148"/>
    <w:rsid w:val="00A96865"/>
    <w:rsid w:val="00A97D33"/>
    <w:rsid w:val="00AB21C8"/>
    <w:rsid w:val="00AB2249"/>
    <w:rsid w:val="00AB6E1C"/>
    <w:rsid w:val="00AC168C"/>
    <w:rsid w:val="00AC2C3C"/>
    <w:rsid w:val="00AD0601"/>
    <w:rsid w:val="00AD07A3"/>
    <w:rsid w:val="00AD3370"/>
    <w:rsid w:val="00AD5D46"/>
    <w:rsid w:val="00AD779F"/>
    <w:rsid w:val="00AE391D"/>
    <w:rsid w:val="00AE6EE3"/>
    <w:rsid w:val="00AF0018"/>
    <w:rsid w:val="00AF5414"/>
    <w:rsid w:val="00B02D4F"/>
    <w:rsid w:val="00B031C2"/>
    <w:rsid w:val="00B05BF6"/>
    <w:rsid w:val="00B07566"/>
    <w:rsid w:val="00B1214E"/>
    <w:rsid w:val="00B137C8"/>
    <w:rsid w:val="00B14485"/>
    <w:rsid w:val="00B207FA"/>
    <w:rsid w:val="00B224B0"/>
    <w:rsid w:val="00B234D4"/>
    <w:rsid w:val="00B23904"/>
    <w:rsid w:val="00B25A6F"/>
    <w:rsid w:val="00B330EE"/>
    <w:rsid w:val="00B336F2"/>
    <w:rsid w:val="00B440E9"/>
    <w:rsid w:val="00B61CDB"/>
    <w:rsid w:val="00B67840"/>
    <w:rsid w:val="00B710FB"/>
    <w:rsid w:val="00B7342A"/>
    <w:rsid w:val="00B81605"/>
    <w:rsid w:val="00B830DF"/>
    <w:rsid w:val="00B83721"/>
    <w:rsid w:val="00B83D22"/>
    <w:rsid w:val="00B85052"/>
    <w:rsid w:val="00B86267"/>
    <w:rsid w:val="00B92CBA"/>
    <w:rsid w:val="00B96D14"/>
    <w:rsid w:val="00BA30E6"/>
    <w:rsid w:val="00BA5247"/>
    <w:rsid w:val="00BB02D0"/>
    <w:rsid w:val="00BB5D7A"/>
    <w:rsid w:val="00BB76CE"/>
    <w:rsid w:val="00BB7DBD"/>
    <w:rsid w:val="00BC5B1A"/>
    <w:rsid w:val="00BC5D9C"/>
    <w:rsid w:val="00BC7ED1"/>
    <w:rsid w:val="00BD1639"/>
    <w:rsid w:val="00BD53B2"/>
    <w:rsid w:val="00BD5899"/>
    <w:rsid w:val="00BE1D82"/>
    <w:rsid w:val="00BE319F"/>
    <w:rsid w:val="00BE3749"/>
    <w:rsid w:val="00BE38A2"/>
    <w:rsid w:val="00BE400C"/>
    <w:rsid w:val="00BE7272"/>
    <w:rsid w:val="00C076F6"/>
    <w:rsid w:val="00C07E85"/>
    <w:rsid w:val="00C11556"/>
    <w:rsid w:val="00C15C73"/>
    <w:rsid w:val="00C24200"/>
    <w:rsid w:val="00C2597F"/>
    <w:rsid w:val="00C26917"/>
    <w:rsid w:val="00C30A99"/>
    <w:rsid w:val="00C358DC"/>
    <w:rsid w:val="00C3624A"/>
    <w:rsid w:val="00C418D8"/>
    <w:rsid w:val="00C42511"/>
    <w:rsid w:val="00C45819"/>
    <w:rsid w:val="00C46418"/>
    <w:rsid w:val="00C677FC"/>
    <w:rsid w:val="00C71C8E"/>
    <w:rsid w:val="00C74503"/>
    <w:rsid w:val="00C7623C"/>
    <w:rsid w:val="00C77B43"/>
    <w:rsid w:val="00C80F9E"/>
    <w:rsid w:val="00C8220F"/>
    <w:rsid w:val="00C84ECA"/>
    <w:rsid w:val="00C91A9E"/>
    <w:rsid w:val="00C9304B"/>
    <w:rsid w:val="00C93A9C"/>
    <w:rsid w:val="00C94045"/>
    <w:rsid w:val="00C96E1B"/>
    <w:rsid w:val="00C975D7"/>
    <w:rsid w:val="00CA0103"/>
    <w:rsid w:val="00CA3A9C"/>
    <w:rsid w:val="00CB3E2D"/>
    <w:rsid w:val="00CB566B"/>
    <w:rsid w:val="00CB59D7"/>
    <w:rsid w:val="00CB632B"/>
    <w:rsid w:val="00CD3078"/>
    <w:rsid w:val="00CE2BEB"/>
    <w:rsid w:val="00CE43E9"/>
    <w:rsid w:val="00CE4D71"/>
    <w:rsid w:val="00CE6614"/>
    <w:rsid w:val="00CE66FF"/>
    <w:rsid w:val="00CF2372"/>
    <w:rsid w:val="00CF33E5"/>
    <w:rsid w:val="00CF702F"/>
    <w:rsid w:val="00CF7554"/>
    <w:rsid w:val="00D0080B"/>
    <w:rsid w:val="00D0596E"/>
    <w:rsid w:val="00D07DF6"/>
    <w:rsid w:val="00D10924"/>
    <w:rsid w:val="00D1111A"/>
    <w:rsid w:val="00D14D57"/>
    <w:rsid w:val="00D15D3F"/>
    <w:rsid w:val="00D21487"/>
    <w:rsid w:val="00D41DE0"/>
    <w:rsid w:val="00D429C4"/>
    <w:rsid w:val="00D441CB"/>
    <w:rsid w:val="00D504E8"/>
    <w:rsid w:val="00D57053"/>
    <w:rsid w:val="00D578AA"/>
    <w:rsid w:val="00D70877"/>
    <w:rsid w:val="00D75ABB"/>
    <w:rsid w:val="00D80238"/>
    <w:rsid w:val="00D84DF1"/>
    <w:rsid w:val="00D901DB"/>
    <w:rsid w:val="00D9054A"/>
    <w:rsid w:val="00D90808"/>
    <w:rsid w:val="00D923F0"/>
    <w:rsid w:val="00D97C2E"/>
    <w:rsid w:val="00DA651D"/>
    <w:rsid w:val="00DB3FE5"/>
    <w:rsid w:val="00DC69A9"/>
    <w:rsid w:val="00DC6D2B"/>
    <w:rsid w:val="00DD0F36"/>
    <w:rsid w:val="00DD1935"/>
    <w:rsid w:val="00DD73B1"/>
    <w:rsid w:val="00DD7B5D"/>
    <w:rsid w:val="00DE14F4"/>
    <w:rsid w:val="00DE19C4"/>
    <w:rsid w:val="00DE1A32"/>
    <w:rsid w:val="00DF0358"/>
    <w:rsid w:val="00DF08B9"/>
    <w:rsid w:val="00DF18FD"/>
    <w:rsid w:val="00DF2A4B"/>
    <w:rsid w:val="00DF3480"/>
    <w:rsid w:val="00DF462A"/>
    <w:rsid w:val="00E07D63"/>
    <w:rsid w:val="00E11AFC"/>
    <w:rsid w:val="00E143CE"/>
    <w:rsid w:val="00E21F0C"/>
    <w:rsid w:val="00E24CB8"/>
    <w:rsid w:val="00E2635E"/>
    <w:rsid w:val="00E268AD"/>
    <w:rsid w:val="00E26CEC"/>
    <w:rsid w:val="00E31193"/>
    <w:rsid w:val="00E3244B"/>
    <w:rsid w:val="00E328D1"/>
    <w:rsid w:val="00E410DD"/>
    <w:rsid w:val="00E41DF5"/>
    <w:rsid w:val="00E428DC"/>
    <w:rsid w:val="00E45666"/>
    <w:rsid w:val="00E45D1B"/>
    <w:rsid w:val="00E462B2"/>
    <w:rsid w:val="00E46483"/>
    <w:rsid w:val="00E50C0D"/>
    <w:rsid w:val="00E51E4D"/>
    <w:rsid w:val="00E52D69"/>
    <w:rsid w:val="00E54187"/>
    <w:rsid w:val="00E56F93"/>
    <w:rsid w:val="00E64878"/>
    <w:rsid w:val="00E82F46"/>
    <w:rsid w:val="00E9090F"/>
    <w:rsid w:val="00E934F5"/>
    <w:rsid w:val="00E97181"/>
    <w:rsid w:val="00E973A7"/>
    <w:rsid w:val="00EB2659"/>
    <w:rsid w:val="00EB360A"/>
    <w:rsid w:val="00EB37A8"/>
    <w:rsid w:val="00EC212C"/>
    <w:rsid w:val="00EC357E"/>
    <w:rsid w:val="00EE080A"/>
    <w:rsid w:val="00EE092F"/>
    <w:rsid w:val="00EE1C71"/>
    <w:rsid w:val="00EE2E01"/>
    <w:rsid w:val="00EE6223"/>
    <w:rsid w:val="00EE775E"/>
    <w:rsid w:val="00EF622D"/>
    <w:rsid w:val="00F03D1E"/>
    <w:rsid w:val="00F051EF"/>
    <w:rsid w:val="00F06E2E"/>
    <w:rsid w:val="00F07DFC"/>
    <w:rsid w:val="00F21FB0"/>
    <w:rsid w:val="00F25C09"/>
    <w:rsid w:val="00F31EC2"/>
    <w:rsid w:val="00F32258"/>
    <w:rsid w:val="00F3345F"/>
    <w:rsid w:val="00F43304"/>
    <w:rsid w:val="00F4453E"/>
    <w:rsid w:val="00F46E2A"/>
    <w:rsid w:val="00F56B05"/>
    <w:rsid w:val="00F608AE"/>
    <w:rsid w:val="00F6619D"/>
    <w:rsid w:val="00F6679D"/>
    <w:rsid w:val="00F67A68"/>
    <w:rsid w:val="00F74F01"/>
    <w:rsid w:val="00F818D2"/>
    <w:rsid w:val="00F8441C"/>
    <w:rsid w:val="00F87931"/>
    <w:rsid w:val="00F92CF7"/>
    <w:rsid w:val="00F94AF4"/>
    <w:rsid w:val="00FA1CBC"/>
    <w:rsid w:val="00FA20D3"/>
    <w:rsid w:val="00FA38D5"/>
    <w:rsid w:val="00FA4B38"/>
    <w:rsid w:val="00FA5019"/>
    <w:rsid w:val="00FA6B2A"/>
    <w:rsid w:val="00FB24C9"/>
    <w:rsid w:val="00FB6577"/>
    <w:rsid w:val="00FC333E"/>
    <w:rsid w:val="00FD0E60"/>
    <w:rsid w:val="00FD2A99"/>
    <w:rsid w:val="00FD54B9"/>
    <w:rsid w:val="00FD7278"/>
    <w:rsid w:val="00FE0365"/>
    <w:rsid w:val="00FE0597"/>
    <w:rsid w:val="00FE19BD"/>
    <w:rsid w:val="00FE21F9"/>
    <w:rsid w:val="00FE2658"/>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A1B2"/>
  <w15:docId w15:val="{2F9E1E3C-0526-4FE3-950A-473D13B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0514E"/>
    <w:pPr>
      <w:suppressAutoHyphens/>
    </w:pPr>
    <w:rPr>
      <w:sz w:val="24"/>
      <w:szCs w:val="24"/>
      <w:lang w:eastAsia="zh-CN"/>
    </w:rPr>
  </w:style>
  <w:style w:type="paragraph" w:styleId="Cmsor1">
    <w:name w:val="heading 1"/>
    <w:basedOn w:val="Norml"/>
    <w:qFormat/>
    <w:pPr>
      <w:keepNext/>
      <w:spacing w:before="240" w:after="60"/>
      <w:outlineLvl w:val="0"/>
    </w:pPr>
    <w:rPr>
      <w:rFonts w:ascii="Arial" w:hAnsi="Arial" w:cs="Arial"/>
      <w:b/>
      <w:bCs/>
      <w:sz w:val="32"/>
      <w:szCs w:val="32"/>
    </w:rPr>
  </w:style>
  <w:style w:type="paragraph" w:styleId="Cmsor2">
    <w:name w:val="heading 2"/>
    <w:basedOn w:val="Norml"/>
    <w:qFormat/>
    <w:pPr>
      <w:keepNext/>
      <w:spacing w:before="240" w:after="60"/>
      <w:outlineLvl w:val="1"/>
    </w:pPr>
    <w:rPr>
      <w:rFonts w:ascii="Arial" w:hAnsi="Arial" w:cs="Arial"/>
      <w:b/>
      <w:bCs/>
      <w:i/>
      <w:iCs/>
      <w:sz w:val="28"/>
      <w:szCs w:val="28"/>
    </w:rPr>
  </w:style>
  <w:style w:type="paragraph" w:styleId="Cmsor3">
    <w:name w:val="heading 3"/>
    <w:basedOn w:val="Norml"/>
    <w:qFormat/>
    <w:pPr>
      <w:keepNext/>
      <w:spacing w:before="240" w:after="60"/>
      <w:outlineLvl w:val="2"/>
    </w:pPr>
    <w:rPr>
      <w:rFonts w:ascii="Arial" w:hAnsi="Arial" w:cs="Arial"/>
      <w:b/>
      <w:bCs/>
      <w:sz w:val="26"/>
      <w:szCs w:val="26"/>
    </w:rPr>
  </w:style>
  <w:style w:type="paragraph" w:styleId="Cmsor5">
    <w:name w:val="heading 5"/>
    <w:basedOn w:val="Norml"/>
    <w:qFormat/>
    <w:pPr>
      <w:suppressAutoHyphens w:val="0"/>
      <w:spacing w:before="240" w:after="60"/>
      <w:outlineLvl w:val="4"/>
    </w:pPr>
    <w:rPr>
      <w:b/>
      <w:bCs/>
      <w:i/>
      <w:iCs/>
    </w:rPr>
  </w:style>
  <w:style w:type="paragraph" w:styleId="Cmsor6">
    <w:name w:val="heading 6"/>
    <w:basedOn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Times New Roman" w:hAnsi="Calibri"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eastAsia="Lucida Sans Unicode" w:hAnsi="Times New Roman" w:cs="Times New Roman"/>
    </w:rPr>
  </w:style>
  <w:style w:type="character" w:customStyle="1" w:styleId="WW8Num13z2">
    <w:name w:val="WW8Num13z2"/>
    <w:rPr>
      <w:rFonts w:ascii="Verdana" w:hAnsi="Verdana" w:cs="Verdan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link w:val="Cm"/>
    <w:rPr>
      <w:b/>
      <w:bCs/>
      <w:sz w:val="24"/>
      <w:szCs w:val="24"/>
      <w:lang w:val="hu-HU" w:bidi="ar-SA"/>
    </w:rPr>
  </w:style>
  <w:style w:type="paragraph" w:styleId="Cm">
    <w:name w:val="Title"/>
    <w:basedOn w:val="Norml"/>
    <w:next w:val="Alcm"/>
    <w:link w:val="CmChar"/>
    <w:qFormat/>
    <w:rsid w:val="00A5750C"/>
    <w:pPr>
      <w:widowControl w:val="0"/>
      <w:jc w:val="center"/>
    </w:pPr>
    <w:rPr>
      <w:b/>
      <w:bCs/>
      <w:lang w:eastAsia="hu-HU"/>
    </w:rPr>
  </w:style>
  <w:style w:type="paragraph" w:styleId="Alcm">
    <w:name w:val="Subtitle"/>
    <w:basedOn w:val="Norml"/>
    <w:link w:val="AlcmChar1"/>
    <w:qFormat/>
    <w:pPr>
      <w:spacing w:after="60"/>
      <w:jc w:val="center"/>
    </w:pPr>
    <w:rPr>
      <w:rFonts w:ascii="Arial" w:hAnsi="Arial" w:cs="Arial"/>
    </w:rPr>
  </w:style>
  <w:style w:type="character" w:customStyle="1" w:styleId="AlcmChar1">
    <w:name w:val="Alcím Char1"/>
    <w:basedOn w:val="Bekezdsalapbettpusa"/>
    <w:link w:val="Alcm"/>
    <w:rsid w:val="00BE00FD"/>
    <w:rPr>
      <w:rFonts w:ascii="Arial" w:hAnsi="Arial" w:cs="Arial"/>
      <w:sz w:val="24"/>
      <w:szCs w:val="24"/>
      <w:lang w:eastAsia="zh-CN"/>
    </w:rPr>
  </w:style>
  <w:style w:type="character" w:customStyle="1" w:styleId="llbChar">
    <w:name w:val="Élőláb Char"/>
    <w:uiPriority w:val="99"/>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customStyle="1" w:styleId="Internet-hivatkozs">
    <w:name w:val="Internet-hivatkozás"/>
    <w:rPr>
      <w:color w:val="0000FF"/>
      <w:u w:val="single"/>
    </w:rPr>
  </w:style>
  <w:style w:type="character" w:customStyle="1" w:styleId="HeaderChar">
    <w:name w:val="Header Char"/>
    <w:rPr>
      <w:sz w:val="24"/>
      <w:szCs w:val="24"/>
      <w:lang w:val="hu-HU" w:bidi="ar-SA"/>
    </w:rPr>
  </w:style>
  <w:style w:type="character" w:styleId="Mrltotthiperhivatkozs">
    <w:name w:val="FollowedHyperlink"/>
    <w:uiPriority w:val="99"/>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character" w:customStyle="1" w:styleId="bold">
    <w:name w:val="bold"/>
    <w:basedOn w:val="Bekezdsalapbettpusa"/>
    <w:rsid w:val="00C740BE"/>
  </w:style>
  <w:style w:type="character" w:customStyle="1" w:styleId="SzvegtrzsChar1">
    <w:name w:val="Szövegtörzs Char1"/>
    <w:basedOn w:val="Bekezdsalapbettpusa"/>
    <w:link w:val="Szvegtrzs"/>
    <w:rsid w:val="00BE00FD"/>
    <w:rPr>
      <w:sz w:val="24"/>
      <w:szCs w:val="24"/>
      <w:lang w:eastAsia="zh-CN"/>
    </w:rPr>
  </w:style>
  <w:style w:type="paragraph" w:styleId="Szvegtrzs">
    <w:name w:val="Body Text"/>
    <w:basedOn w:val="Norml"/>
    <w:link w:val="SzvegtrzsChar1"/>
    <w:pPr>
      <w:suppressAutoHyphens w:val="0"/>
      <w:spacing w:line="288" w:lineRule="auto"/>
      <w:jc w:val="both"/>
      <w:textAlignment w:val="baseline"/>
    </w:pPr>
  </w:style>
  <w:style w:type="character" w:customStyle="1" w:styleId="llbChar1">
    <w:name w:val="Élőláb Char1"/>
    <w:basedOn w:val="Bekezdsalapbettpusa"/>
    <w:rsid w:val="00BE00FD"/>
    <w:rPr>
      <w:sz w:val="24"/>
      <w:szCs w:val="24"/>
      <w:lang w:eastAsia="zh-CN"/>
    </w:rPr>
  </w:style>
  <w:style w:type="character" w:customStyle="1" w:styleId="SzvegtrzsbehzssalChar1">
    <w:name w:val="Szövegtörzs behúzással Char1"/>
    <w:basedOn w:val="Bekezdsalapbettpusa"/>
    <w:link w:val="Szvegtrzsbehzsa"/>
    <w:rsid w:val="00BE00FD"/>
    <w:rPr>
      <w:sz w:val="24"/>
      <w:szCs w:val="24"/>
      <w:lang w:eastAsia="zh-CN"/>
    </w:rPr>
  </w:style>
  <w:style w:type="paragraph" w:customStyle="1" w:styleId="Szvegtrzsbehzsa">
    <w:name w:val="Szövegtörzs behúzása"/>
    <w:basedOn w:val="Norml"/>
    <w:link w:val="SzvegtrzsbehzssalChar1"/>
    <w:pPr>
      <w:spacing w:after="120"/>
      <w:ind w:left="283"/>
    </w:pPr>
  </w:style>
  <w:style w:type="character" w:customStyle="1" w:styleId="lfejChar1">
    <w:name w:val="Élőfej Char1"/>
    <w:basedOn w:val="Bekezdsalapbettpusa"/>
    <w:rsid w:val="00BE00FD"/>
    <w:rPr>
      <w:sz w:val="24"/>
      <w:szCs w:val="24"/>
      <w:lang w:eastAsia="zh-CN"/>
    </w:rPr>
  </w:style>
  <w:style w:type="character" w:customStyle="1" w:styleId="BuborkszvegChar1">
    <w:name w:val="Buborékszöveg Char1"/>
    <w:basedOn w:val="Bekezdsalapbettpusa"/>
    <w:link w:val="Buborkszveg"/>
    <w:rsid w:val="00BE00FD"/>
    <w:rPr>
      <w:rFonts w:ascii="Tahoma" w:hAnsi="Tahoma" w:cs="Tahoma"/>
      <w:sz w:val="16"/>
      <w:szCs w:val="16"/>
      <w:lang w:eastAsia="zh-CN"/>
    </w:rPr>
  </w:style>
  <w:style w:type="paragraph" w:styleId="Buborkszveg">
    <w:name w:val="Balloon Text"/>
    <w:basedOn w:val="Norml"/>
    <w:link w:val="BuborkszvegChar1"/>
    <w:rPr>
      <w:rFonts w:ascii="Tahoma" w:hAnsi="Tahoma" w:cs="Tahoma"/>
      <w:sz w:val="16"/>
      <w:szCs w:val="16"/>
    </w:rPr>
  </w:style>
  <w:style w:type="character" w:customStyle="1" w:styleId="HTML-kntformzottChar1">
    <w:name w:val="HTML-ként formázott Char1"/>
    <w:basedOn w:val="Bekezdsalapbettpusa"/>
    <w:rsid w:val="00BE00FD"/>
    <w:rPr>
      <w:rFonts w:ascii="Courier New" w:hAnsi="Courier New" w:cs="Courier New"/>
      <w:lang w:eastAsia="zh-CN"/>
    </w:rPr>
  </w:style>
  <w:style w:type="character" w:customStyle="1" w:styleId="LbjegyzetszvegChar1">
    <w:name w:val="Lábjegyzetszöveg Char1"/>
    <w:basedOn w:val="Bekezdsalapbettpusa"/>
    <w:link w:val="Lbjegyzetszveg"/>
    <w:rsid w:val="00BE00FD"/>
    <w:rPr>
      <w:lang w:eastAsia="zh-CN"/>
    </w:rPr>
  </w:style>
  <w:style w:type="paragraph" w:styleId="Lbjegyzetszveg">
    <w:name w:val="footnote text"/>
    <w:basedOn w:val="Norml"/>
    <w:link w:val="LbjegyzetszvegChar1"/>
    <w:pPr>
      <w:suppressAutoHyphens w:val="0"/>
    </w:pPr>
    <w:rPr>
      <w:sz w:val="20"/>
      <w:szCs w:val="20"/>
    </w:rPr>
  </w:style>
  <w:style w:type="character" w:customStyle="1" w:styleId="JegyzetszvegChar1">
    <w:name w:val="Jegyzetszöveg Char1"/>
    <w:basedOn w:val="Bekezdsalapbettpusa"/>
    <w:link w:val="Jegyzetszveg"/>
    <w:uiPriority w:val="99"/>
    <w:semiHidden/>
    <w:rsid w:val="00BE00FD"/>
    <w:rPr>
      <w:lang w:eastAsia="zh-CN"/>
    </w:rPr>
  </w:style>
  <w:style w:type="paragraph" w:styleId="Jegyzetszveg">
    <w:name w:val="annotation text"/>
    <w:basedOn w:val="Norml"/>
    <w:link w:val="JegyzetszvegChar1"/>
    <w:uiPriority w:val="99"/>
    <w:semiHidden/>
    <w:unhideWhenUsed/>
    <w:rsid w:val="00BE00FD"/>
    <w:rPr>
      <w:sz w:val="20"/>
      <w:szCs w:val="20"/>
    </w:rPr>
  </w:style>
  <w:style w:type="character" w:customStyle="1" w:styleId="MegjegyzstrgyaChar1">
    <w:name w:val="Megjegyzés tárgya Char1"/>
    <w:basedOn w:val="JegyzetszvegChar1"/>
    <w:link w:val="Megjegyzstrgya"/>
    <w:rsid w:val="00BE00FD"/>
    <w:rPr>
      <w:b/>
      <w:bCs/>
      <w:lang w:eastAsia="zh-CN"/>
    </w:rPr>
  </w:style>
  <w:style w:type="paragraph" w:styleId="Megjegyzstrgya">
    <w:name w:val="annotation subject"/>
    <w:basedOn w:val="Jegyzetszveg1"/>
    <w:link w:val="MegjegyzstrgyaChar1"/>
    <w:rPr>
      <w:b/>
      <w:bCs/>
    </w:rPr>
  </w:style>
  <w:style w:type="paragraph" w:customStyle="1" w:styleId="Jegyzetszveg1">
    <w:name w:val="Jegyzetszöveg1"/>
    <w:basedOn w:val="Norml"/>
    <w:rPr>
      <w:sz w:val="20"/>
      <w:szCs w:val="20"/>
    </w:rPr>
  </w:style>
  <w:style w:type="character" w:customStyle="1" w:styleId="Szvegtrzs2Char1">
    <w:name w:val="Szövegtörzs 2 Char1"/>
    <w:basedOn w:val="Bekezdsalapbettpusa"/>
    <w:link w:val="Szvegtrzs2"/>
    <w:uiPriority w:val="99"/>
    <w:semiHidden/>
    <w:rsid w:val="00F43058"/>
    <w:rPr>
      <w:sz w:val="24"/>
      <w:szCs w:val="24"/>
      <w:lang w:eastAsia="zh-CN"/>
    </w:rPr>
  </w:style>
  <w:style w:type="paragraph" w:styleId="Szvegtrzs2">
    <w:name w:val="Body Text 2"/>
    <w:basedOn w:val="Norml"/>
    <w:link w:val="Szvegtrzs2Char1"/>
    <w:uiPriority w:val="99"/>
    <w:semiHidden/>
    <w:unhideWhenUsed/>
    <w:rsid w:val="00F43058"/>
    <w:pPr>
      <w:spacing w:after="120" w:line="480" w:lineRule="auto"/>
    </w:pPr>
  </w:style>
  <w:style w:type="character" w:customStyle="1" w:styleId="Szvegtrzs3Char1">
    <w:name w:val="Szövegtörzs 3 Char1"/>
    <w:basedOn w:val="Bekezdsalapbettpusa"/>
    <w:link w:val="Szvegtrzs3"/>
    <w:uiPriority w:val="99"/>
    <w:semiHidden/>
    <w:rsid w:val="00D94D07"/>
    <w:rPr>
      <w:sz w:val="16"/>
      <w:szCs w:val="16"/>
      <w:lang w:eastAsia="zh-CN"/>
    </w:rPr>
  </w:style>
  <w:style w:type="paragraph" w:styleId="Szvegtrzs3">
    <w:name w:val="Body Text 3"/>
    <w:basedOn w:val="Norml"/>
    <w:link w:val="Szvegtrzs3Char1"/>
    <w:uiPriority w:val="99"/>
    <w:semiHidden/>
    <w:unhideWhenUsed/>
    <w:rsid w:val="00D94D07"/>
    <w:pPr>
      <w:spacing w:after="120"/>
    </w:pPr>
    <w:rPr>
      <w:sz w:val="16"/>
      <w:szCs w:val="16"/>
    </w:rPr>
  </w:style>
  <w:style w:type="character" w:customStyle="1" w:styleId="ListLabel1">
    <w:name w:val="ListLabel 1"/>
    <w:rPr>
      <w:rFonts w:cs="Times New Roman"/>
      <w:b w:val="0"/>
      <w:bCs/>
      <w:i w:val="0"/>
      <w:color w:val="000000"/>
      <w:sz w:val="24"/>
      <w:szCs w:val="24"/>
    </w:rPr>
  </w:style>
  <w:style w:type="character" w:customStyle="1" w:styleId="ListLabel2">
    <w:name w:val="ListLabel 2"/>
    <w:rPr>
      <w:rFonts w:cs="Times New Roman"/>
      <w:b w:val="0"/>
      <w:i w:val="0"/>
      <w:sz w:val="24"/>
      <w:szCs w:val="24"/>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cs="Times New Roman"/>
    </w:rPr>
  </w:style>
  <w:style w:type="character" w:customStyle="1" w:styleId="ListLabel8">
    <w:name w:val="ListLabel 8"/>
    <w:rPr>
      <w:rFonts w:eastAsia="Arial" w:cs="Times New Roman"/>
      <w:b w:val="0"/>
      <w:w w:val="98"/>
    </w:rPr>
  </w:style>
  <w:style w:type="character" w:customStyle="1" w:styleId="ListLabel9">
    <w:name w:val="ListLabel 9"/>
    <w:rPr>
      <w:rFonts w:eastAsia="Arial"/>
      <w:w w:val="92"/>
      <w:sz w:val="20"/>
      <w:szCs w:val="20"/>
    </w:rPr>
  </w:style>
  <w:style w:type="character" w:customStyle="1" w:styleId="ListLabel10">
    <w:name w:val="ListLabel 10"/>
    <w:rPr>
      <w:rFonts w:eastAsia="Arial"/>
      <w:w w:val="94"/>
      <w:sz w:val="20"/>
      <w:szCs w:val="20"/>
    </w:rPr>
  </w:style>
  <w:style w:type="character" w:customStyle="1" w:styleId="ListLabel11">
    <w:name w:val="ListLabel 11"/>
    <w:rPr>
      <w:rFonts w:eastAsia="Times New Roman"/>
      <w:w w:val="114"/>
      <w:sz w:val="20"/>
      <w:szCs w:val="20"/>
    </w:rPr>
  </w:style>
  <w:style w:type="character" w:customStyle="1" w:styleId="ListLabel12">
    <w:name w:val="ListLabel 12"/>
    <w:rPr>
      <w:b w:val="0"/>
      <w:bCs w:val="0"/>
      <w:i w:val="0"/>
      <w:u w:val="none"/>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widowControl w:val="0"/>
      <w:tabs>
        <w:tab w:val="left" w:pos="6946"/>
      </w:tabs>
      <w:spacing w:before="240" w:after="120"/>
      <w:ind w:left="-284" w:right="3968" w:firstLine="1"/>
      <w:jc w:val="center"/>
    </w:pPr>
    <w:rPr>
      <w:rFonts w:ascii="Liberation Sans" w:eastAsia="Microsoft YaHei" w:hAnsi="Liberation Sans" w:cs="Arial"/>
      <w:b/>
      <w:bCs/>
      <w:sz w:val="28"/>
      <w:szCs w:val="28"/>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pPr>
      <w:suppressLineNumbers/>
    </w:pPr>
    <w:rPr>
      <w:rFonts w:cs="Mangal"/>
    </w:rPr>
  </w:style>
  <w:style w:type="paragraph" w:styleId="Kpalrs">
    <w:name w:val="caption"/>
    <w:basedOn w:val="Norml"/>
    <w:qFormat/>
    <w:pPr>
      <w:suppressLineNumbers/>
      <w:spacing w:before="120" w:after="120"/>
    </w:pPr>
    <w:rPr>
      <w:rFonts w:cs="Mangal"/>
      <w:i/>
      <w:iCs/>
    </w:rPr>
  </w:style>
  <w:style w:type="paragraph" w:customStyle="1" w:styleId="Szvegtrzs21">
    <w:name w:val="Szövegtörzs 21"/>
    <w:basedOn w:val="Norml"/>
    <w:pPr>
      <w:jc w:val="both"/>
      <w:textAlignment w:val="baseline"/>
    </w:pPr>
  </w:style>
  <w:style w:type="paragraph" w:styleId="llb">
    <w:name w:val="footer"/>
    <w:basedOn w:val="Norml"/>
    <w:uiPriority w:val="99"/>
    <w:pPr>
      <w:tabs>
        <w:tab w:val="center" w:pos="4536"/>
        <w:tab w:val="right" w:pos="9072"/>
      </w:tabs>
    </w:pPr>
  </w:style>
  <w:style w:type="paragraph" w:customStyle="1" w:styleId="Szvegtrzs31">
    <w:name w:val="Szövegtörzs 31"/>
    <w:basedOn w:val="Norml"/>
    <w:pPr>
      <w:spacing w:after="120"/>
    </w:pPr>
    <w:rPr>
      <w:sz w:val="16"/>
      <w:szCs w:val="16"/>
    </w:r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jc w:val="both"/>
    </w:p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Stlus1">
    <w:name w:val="Stílus1"/>
    <w:basedOn w:val="Cmsor1"/>
    <w:pPr>
      <w:suppressAutoHyphens w:val="0"/>
      <w:spacing w:after="240"/>
      <w:jc w:val="both"/>
    </w:pPr>
    <w:rPr>
      <w:rFonts w:eastAsia="Lucida Sans Unicode"/>
      <w:bCs w:val="0"/>
      <w:sz w:val="28"/>
      <w:szCs w:val="28"/>
    </w:rPr>
  </w:style>
  <w:style w:type="paragraph" w:customStyle="1" w:styleId="Default">
    <w:name w:val="Default"/>
    <w:pPr>
      <w:suppressAutoHyphens/>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uiPriority w:val="34"/>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rsid w:val="006D5CDA"/>
    <w:pPr>
      <w:suppressAutoHyphens w:val="0"/>
      <w:spacing w:after="160" w:line="240" w:lineRule="exact"/>
    </w:pPr>
    <w:rPr>
      <w:rFonts w:ascii="Verdana" w:hAnsi="Verdana" w:cs="Verdana"/>
      <w:sz w:val="20"/>
      <w:szCs w:val="20"/>
      <w:lang w:val="en-US" w:eastAsia="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spacing w:after="120"/>
      <w:ind w:left="1134"/>
      <w:jc w:val="both"/>
      <w:textAlignment w:val="baseline"/>
    </w:pPr>
    <w:rPr>
      <w:sz w:val="26"/>
      <w:szCs w:val="20"/>
    </w:rPr>
  </w:style>
  <w:style w:type="paragraph" w:customStyle="1" w:styleId="Szvegtrzs23">
    <w:name w:val="Szövegtörzs 23"/>
    <w:basedOn w:val="Norml"/>
    <w:pPr>
      <w:suppressAutoHyphens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pPr>
      <w:suppressAutoHyphens w:val="0"/>
      <w:jc w:val="center"/>
      <w:textAlignment w:val="baseline"/>
    </w:pPr>
    <w:rPr>
      <w:b/>
      <w:bCs/>
      <w:i/>
      <w:iCs/>
      <w:sz w:val="32"/>
      <w:szCs w:val="32"/>
    </w:rPr>
  </w:style>
  <w:style w:type="paragraph" w:customStyle="1" w:styleId="CharCharCharChar1">
    <w:name w:val="Char Char Char Char1"/>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Nappont">
    <w:name w:val="Nap. pont"/>
    <w:basedOn w:val="Norml"/>
    <w:pPr>
      <w:keepNext/>
      <w:keepLines/>
      <w:suppressAutoHyphens w:val="0"/>
      <w:spacing w:before="240"/>
      <w:ind w:left="709" w:hanging="709"/>
      <w:textAlignment w:val="baseline"/>
    </w:pPr>
    <w:rPr>
      <w:sz w:val="26"/>
      <w:szCs w:val="20"/>
    </w:rPr>
  </w:style>
  <w:style w:type="paragraph" w:customStyle="1" w:styleId="Nappfolyt">
    <w:name w:val="Nap. p. folyt."/>
    <w:basedOn w:val="Norml"/>
    <w:pPr>
      <w:keepNext/>
      <w:keepLines/>
      <w:suppressAutoHyphens w:val="0"/>
      <w:ind w:left="709"/>
      <w:textAlignment w:val="baseline"/>
    </w:pPr>
    <w:rPr>
      <w:sz w:val="26"/>
      <w:szCs w:val="20"/>
    </w:rPr>
  </w:style>
  <w:style w:type="paragraph" w:customStyle="1" w:styleId="NappElad">
    <w:name w:val="Nap. p. Előadó"/>
    <w:basedOn w:val="Nappfolyt"/>
    <w:pPr>
      <w:ind w:left="1645" w:hanging="936"/>
    </w:pPr>
  </w:style>
  <w:style w:type="paragraph" w:customStyle="1" w:styleId="NappEtitulus">
    <w:name w:val="Nap. p. E. titulus"/>
    <w:basedOn w:val="Norml"/>
    <w:pPr>
      <w:keepLines/>
      <w:suppressAutoHyphens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contextualSpacing/>
    </w:pPr>
  </w:style>
  <w:style w:type="paragraph" w:customStyle="1" w:styleId="CharCharCharChar0">
    <w:name w:val="Char Char Char Char"/>
    <w:basedOn w:val="Norml"/>
    <w:rsid w:val="00126DB3"/>
    <w:pPr>
      <w:suppressAutoHyphens w:val="0"/>
      <w:spacing w:after="160" w:line="240" w:lineRule="exact"/>
    </w:pPr>
    <w:rPr>
      <w:rFonts w:ascii="Verdana" w:hAnsi="Verdana"/>
      <w:sz w:val="20"/>
      <w:szCs w:val="20"/>
      <w:lang w:val="en-US" w:eastAsia="en-US"/>
    </w:rPr>
  </w:style>
  <w:style w:type="paragraph" w:customStyle="1" w:styleId="CharChar1CharCharCharChar10">
    <w:name w:val="Char Char1 Char Char Char Char1"/>
    <w:basedOn w:val="Norml"/>
    <w:rsid w:val="00440C01"/>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2"/>
    <w:unhideWhenUsed/>
    <w:rsid w:val="007E46DB"/>
    <w:pPr>
      <w:spacing w:after="120"/>
      <w:ind w:left="283"/>
    </w:pPr>
  </w:style>
  <w:style w:type="character" w:customStyle="1" w:styleId="SzvegtrzsbehzssalChar2">
    <w:name w:val="Szövegtörzs behúzással Char2"/>
    <w:basedOn w:val="Bekezdsalapbettpusa"/>
    <w:link w:val="Szvegtrzsbehzssal"/>
    <w:semiHidden/>
    <w:rsid w:val="007E46DB"/>
    <w:rPr>
      <w:sz w:val="24"/>
      <w:szCs w:val="24"/>
      <w:lang w:eastAsia="zh-CN"/>
    </w:rPr>
  </w:style>
  <w:style w:type="paragraph" w:customStyle="1" w:styleId="CharCharCharChar2">
    <w:name w:val="Char Char Char Char"/>
    <w:basedOn w:val="Norml"/>
    <w:rsid w:val="00721F57"/>
    <w:pPr>
      <w:suppressAutoHyphens w:val="0"/>
      <w:spacing w:after="160" w:line="240" w:lineRule="exact"/>
    </w:pPr>
    <w:rPr>
      <w:rFonts w:ascii="Verdana" w:hAnsi="Verdana"/>
      <w:sz w:val="20"/>
      <w:szCs w:val="20"/>
      <w:lang w:val="en-US" w:eastAsia="en-US"/>
    </w:rPr>
  </w:style>
  <w:style w:type="paragraph" w:customStyle="1" w:styleId="CharChar0">
    <w:name w:val="Char Char"/>
    <w:basedOn w:val="Norml"/>
    <w:rsid w:val="00276CBB"/>
    <w:pPr>
      <w:suppressAutoHyphens w:val="0"/>
      <w:spacing w:after="160" w:line="240" w:lineRule="exact"/>
    </w:pPr>
    <w:rPr>
      <w:rFonts w:ascii="Verdana" w:hAnsi="Verdana"/>
      <w:sz w:val="20"/>
      <w:szCs w:val="20"/>
      <w:lang w:val="en-US" w:eastAsia="en-US"/>
    </w:rPr>
  </w:style>
  <w:style w:type="character" w:customStyle="1" w:styleId="CmChar1">
    <w:name w:val="Cím Char1"/>
    <w:basedOn w:val="Bekezdsalapbettpusa"/>
    <w:uiPriority w:val="10"/>
    <w:rsid w:val="00A5750C"/>
    <w:rPr>
      <w:rFonts w:asciiTheme="majorHAnsi" w:eastAsiaTheme="majorEastAsia" w:hAnsiTheme="majorHAnsi" w:cstheme="majorBidi"/>
      <w:spacing w:val="-10"/>
      <w:kern w:val="28"/>
      <w:sz w:val="56"/>
      <w:szCs w:val="56"/>
      <w:lang w:eastAsia="zh-CN"/>
    </w:rPr>
  </w:style>
  <w:style w:type="table" w:styleId="Rcsostblzat">
    <w:name w:val="Table Grid"/>
    <w:basedOn w:val="Normltblzat"/>
    <w:uiPriority w:val="39"/>
    <w:rsid w:val="00A575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3">
    <w:name w:val="Char Char Char Char"/>
    <w:basedOn w:val="Norml"/>
    <w:rsid w:val="007432DE"/>
    <w:pPr>
      <w:suppressAutoHyphens w:val="0"/>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semiHidden/>
    <w:unhideWhenUsed/>
    <w:rsid w:val="007005EB"/>
    <w:rPr>
      <w:sz w:val="16"/>
      <w:szCs w:val="16"/>
    </w:rPr>
  </w:style>
  <w:style w:type="paragraph" w:customStyle="1" w:styleId="CharCharCharChar4">
    <w:name w:val="Char Char Char Char"/>
    <w:basedOn w:val="Norml"/>
    <w:rsid w:val="00F051EF"/>
    <w:pPr>
      <w:suppressAutoHyphens w:val="0"/>
      <w:spacing w:after="160" w:line="240" w:lineRule="exact"/>
    </w:pPr>
    <w:rPr>
      <w:rFonts w:ascii="Verdana" w:hAnsi="Verdana"/>
      <w:sz w:val="20"/>
      <w:szCs w:val="20"/>
      <w:lang w:val="en-US" w:eastAsia="en-US"/>
    </w:rPr>
  </w:style>
  <w:style w:type="paragraph" w:styleId="Szvegblokk">
    <w:name w:val="Block Text"/>
    <w:basedOn w:val="Norml"/>
    <w:rsid w:val="008271DF"/>
    <w:pPr>
      <w:tabs>
        <w:tab w:val="center" w:pos="7371"/>
      </w:tabs>
      <w:suppressAutoHyphens w:val="0"/>
      <w:ind w:left="-284" w:right="-1"/>
      <w:jc w:val="both"/>
    </w:pPr>
    <w:rPr>
      <w:szCs w:val="20"/>
      <w:lang w:eastAsia="hu-HU"/>
    </w:rPr>
  </w:style>
  <w:style w:type="paragraph" w:customStyle="1" w:styleId="CharCharCharChar5">
    <w:name w:val="Char Char Char Char"/>
    <w:basedOn w:val="Norml"/>
    <w:rsid w:val="000F51D3"/>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737">
      <w:bodyDiv w:val="1"/>
      <w:marLeft w:val="0"/>
      <w:marRight w:val="0"/>
      <w:marTop w:val="0"/>
      <w:marBottom w:val="0"/>
      <w:divBdr>
        <w:top w:val="none" w:sz="0" w:space="0" w:color="auto"/>
        <w:left w:val="none" w:sz="0" w:space="0" w:color="auto"/>
        <w:bottom w:val="none" w:sz="0" w:space="0" w:color="auto"/>
        <w:right w:val="none" w:sz="0" w:space="0" w:color="auto"/>
      </w:divBdr>
    </w:div>
    <w:div w:id="13961458">
      <w:bodyDiv w:val="1"/>
      <w:marLeft w:val="0"/>
      <w:marRight w:val="0"/>
      <w:marTop w:val="0"/>
      <w:marBottom w:val="0"/>
      <w:divBdr>
        <w:top w:val="none" w:sz="0" w:space="0" w:color="auto"/>
        <w:left w:val="none" w:sz="0" w:space="0" w:color="auto"/>
        <w:bottom w:val="none" w:sz="0" w:space="0" w:color="auto"/>
        <w:right w:val="none" w:sz="0" w:space="0" w:color="auto"/>
      </w:divBdr>
    </w:div>
    <w:div w:id="48379322">
      <w:bodyDiv w:val="1"/>
      <w:marLeft w:val="0"/>
      <w:marRight w:val="0"/>
      <w:marTop w:val="0"/>
      <w:marBottom w:val="0"/>
      <w:divBdr>
        <w:top w:val="none" w:sz="0" w:space="0" w:color="auto"/>
        <w:left w:val="none" w:sz="0" w:space="0" w:color="auto"/>
        <w:bottom w:val="none" w:sz="0" w:space="0" w:color="auto"/>
        <w:right w:val="none" w:sz="0" w:space="0" w:color="auto"/>
      </w:divBdr>
    </w:div>
    <w:div w:id="105515000">
      <w:bodyDiv w:val="1"/>
      <w:marLeft w:val="0"/>
      <w:marRight w:val="0"/>
      <w:marTop w:val="0"/>
      <w:marBottom w:val="0"/>
      <w:divBdr>
        <w:top w:val="none" w:sz="0" w:space="0" w:color="auto"/>
        <w:left w:val="none" w:sz="0" w:space="0" w:color="auto"/>
        <w:bottom w:val="none" w:sz="0" w:space="0" w:color="auto"/>
        <w:right w:val="none" w:sz="0" w:space="0" w:color="auto"/>
      </w:divBdr>
    </w:div>
    <w:div w:id="105581795">
      <w:bodyDiv w:val="1"/>
      <w:marLeft w:val="0"/>
      <w:marRight w:val="0"/>
      <w:marTop w:val="0"/>
      <w:marBottom w:val="0"/>
      <w:divBdr>
        <w:top w:val="none" w:sz="0" w:space="0" w:color="auto"/>
        <w:left w:val="none" w:sz="0" w:space="0" w:color="auto"/>
        <w:bottom w:val="none" w:sz="0" w:space="0" w:color="auto"/>
        <w:right w:val="none" w:sz="0" w:space="0" w:color="auto"/>
      </w:divBdr>
    </w:div>
    <w:div w:id="140659820">
      <w:bodyDiv w:val="1"/>
      <w:marLeft w:val="0"/>
      <w:marRight w:val="0"/>
      <w:marTop w:val="0"/>
      <w:marBottom w:val="0"/>
      <w:divBdr>
        <w:top w:val="none" w:sz="0" w:space="0" w:color="auto"/>
        <w:left w:val="none" w:sz="0" w:space="0" w:color="auto"/>
        <w:bottom w:val="none" w:sz="0" w:space="0" w:color="auto"/>
        <w:right w:val="none" w:sz="0" w:space="0" w:color="auto"/>
      </w:divBdr>
    </w:div>
    <w:div w:id="158811438">
      <w:bodyDiv w:val="1"/>
      <w:marLeft w:val="0"/>
      <w:marRight w:val="0"/>
      <w:marTop w:val="0"/>
      <w:marBottom w:val="0"/>
      <w:divBdr>
        <w:top w:val="none" w:sz="0" w:space="0" w:color="auto"/>
        <w:left w:val="none" w:sz="0" w:space="0" w:color="auto"/>
        <w:bottom w:val="none" w:sz="0" w:space="0" w:color="auto"/>
        <w:right w:val="none" w:sz="0" w:space="0" w:color="auto"/>
      </w:divBdr>
    </w:div>
    <w:div w:id="165681596">
      <w:bodyDiv w:val="1"/>
      <w:marLeft w:val="0"/>
      <w:marRight w:val="0"/>
      <w:marTop w:val="0"/>
      <w:marBottom w:val="0"/>
      <w:divBdr>
        <w:top w:val="none" w:sz="0" w:space="0" w:color="auto"/>
        <w:left w:val="none" w:sz="0" w:space="0" w:color="auto"/>
        <w:bottom w:val="none" w:sz="0" w:space="0" w:color="auto"/>
        <w:right w:val="none" w:sz="0" w:space="0" w:color="auto"/>
      </w:divBdr>
    </w:div>
    <w:div w:id="195044629">
      <w:bodyDiv w:val="1"/>
      <w:marLeft w:val="0"/>
      <w:marRight w:val="0"/>
      <w:marTop w:val="0"/>
      <w:marBottom w:val="0"/>
      <w:divBdr>
        <w:top w:val="none" w:sz="0" w:space="0" w:color="auto"/>
        <w:left w:val="none" w:sz="0" w:space="0" w:color="auto"/>
        <w:bottom w:val="none" w:sz="0" w:space="0" w:color="auto"/>
        <w:right w:val="none" w:sz="0" w:space="0" w:color="auto"/>
      </w:divBdr>
    </w:div>
    <w:div w:id="201597224">
      <w:bodyDiv w:val="1"/>
      <w:marLeft w:val="0"/>
      <w:marRight w:val="0"/>
      <w:marTop w:val="0"/>
      <w:marBottom w:val="0"/>
      <w:divBdr>
        <w:top w:val="none" w:sz="0" w:space="0" w:color="auto"/>
        <w:left w:val="none" w:sz="0" w:space="0" w:color="auto"/>
        <w:bottom w:val="none" w:sz="0" w:space="0" w:color="auto"/>
        <w:right w:val="none" w:sz="0" w:space="0" w:color="auto"/>
      </w:divBdr>
    </w:div>
    <w:div w:id="203177364">
      <w:bodyDiv w:val="1"/>
      <w:marLeft w:val="0"/>
      <w:marRight w:val="0"/>
      <w:marTop w:val="0"/>
      <w:marBottom w:val="0"/>
      <w:divBdr>
        <w:top w:val="none" w:sz="0" w:space="0" w:color="auto"/>
        <w:left w:val="none" w:sz="0" w:space="0" w:color="auto"/>
        <w:bottom w:val="none" w:sz="0" w:space="0" w:color="auto"/>
        <w:right w:val="none" w:sz="0" w:space="0" w:color="auto"/>
      </w:divBdr>
    </w:div>
    <w:div w:id="209001294">
      <w:bodyDiv w:val="1"/>
      <w:marLeft w:val="0"/>
      <w:marRight w:val="0"/>
      <w:marTop w:val="0"/>
      <w:marBottom w:val="0"/>
      <w:divBdr>
        <w:top w:val="none" w:sz="0" w:space="0" w:color="auto"/>
        <w:left w:val="none" w:sz="0" w:space="0" w:color="auto"/>
        <w:bottom w:val="none" w:sz="0" w:space="0" w:color="auto"/>
        <w:right w:val="none" w:sz="0" w:space="0" w:color="auto"/>
      </w:divBdr>
    </w:div>
    <w:div w:id="238637456">
      <w:bodyDiv w:val="1"/>
      <w:marLeft w:val="0"/>
      <w:marRight w:val="0"/>
      <w:marTop w:val="0"/>
      <w:marBottom w:val="0"/>
      <w:divBdr>
        <w:top w:val="none" w:sz="0" w:space="0" w:color="auto"/>
        <w:left w:val="none" w:sz="0" w:space="0" w:color="auto"/>
        <w:bottom w:val="none" w:sz="0" w:space="0" w:color="auto"/>
        <w:right w:val="none" w:sz="0" w:space="0" w:color="auto"/>
      </w:divBdr>
    </w:div>
    <w:div w:id="247933870">
      <w:bodyDiv w:val="1"/>
      <w:marLeft w:val="0"/>
      <w:marRight w:val="0"/>
      <w:marTop w:val="0"/>
      <w:marBottom w:val="0"/>
      <w:divBdr>
        <w:top w:val="none" w:sz="0" w:space="0" w:color="auto"/>
        <w:left w:val="none" w:sz="0" w:space="0" w:color="auto"/>
        <w:bottom w:val="none" w:sz="0" w:space="0" w:color="auto"/>
        <w:right w:val="none" w:sz="0" w:space="0" w:color="auto"/>
      </w:divBdr>
    </w:div>
    <w:div w:id="262231484">
      <w:bodyDiv w:val="1"/>
      <w:marLeft w:val="0"/>
      <w:marRight w:val="0"/>
      <w:marTop w:val="0"/>
      <w:marBottom w:val="0"/>
      <w:divBdr>
        <w:top w:val="none" w:sz="0" w:space="0" w:color="auto"/>
        <w:left w:val="none" w:sz="0" w:space="0" w:color="auto"/>
        <w:bottom w:val="none" w:sz="0" w:space="0" w:color="auto"/>
        <w:right w:val="none" w:sz="0" w:space="0" w:color="auto"/>
      </w:divBdr>
    </w:div>
    <w:div w:id="279800289">
      <w:bodyDiv w:val="1"/>
      <w:marLeft w:val="0"/>
      <w:marRight w:val="0"/>
      <w:marTop w:val="0"/>
      <w:marBottom w:val="0"/>
      <w:divBdr>
        <w:top w:val="none" w:sz="0" w:space="0" w:color="auto"/>
        <w:left w:val="none" w:sz="0" w:space="0" w:color="auto"/>
        <w:bottom w:val="none" w:sz="0" w:space="0" w:color="auto"/>
        <w:right w:val="none" w:sz="0" w:space="0" w:color="auto"/>
      </w:divBdr>
    </w:div>
    <w:div w:id="348265278">
      <w:bodyDiv w:val="1"/>
      <w:marLeft w:val="0"/>
      <w:marRight w:val="0"/>
      <w:marTop w:val="0"/>
      <w:marBottom w:val="0"/>
      <w:divBdr>
        <w:top w:val="none" w:sz="0" w:space="0" w:color="auto"/>
        <w:left w:val="none" w:sz="0" w:space="0" w:color="auto"/>
        <w:bottom w:val="none" w:sz="0" w:space="0" w:color="auto"/>
        <w:right w:val="none" w:sz="0" w:space="0" w:color="auto"/>
      </w:divBdr>
    </w:div>
    <w:div w:id="376929915">
      <w:bodyDiv w:val="1"/>
      <w:marLeft w:val="0"/>
      <w:marRight w:val="0"/>
      <w:marTop w:val="0"/>
      <w:marBottom w:val="0"/>
      <w:divBdr>
        <w:top w:val="none" w:sz="0" w:space="0" w:color="auto"/>
        <w:left w:val="none" w:sz="0" w:space="0" w:color="auto"/>
        <w:bottom w:val="none" w:sz="0" w:space="0" w:color="auto"/>
        <w:right w:val="none" w:sz="0" w:space="0" w:color="auto"/>
      </w:divBdr>
    </w:div>
    <w:div w:id="383676052">
      <w:bodyDiv w:val="1"/>
      <w:marLeft w:val="0"/>
      <w:marRight w:val="0"/>
      <w:marTop w:val="0"/>
      <w:marBottom w:val="0"/>
      <w:divBdr>
        <w:top w:val="none" w:sz="0" w:space="0" w:color="auto"/>
        <w:left w:val="none" w:sz="0" w:space="0" w:color="auto"/>
        <w:bottom w:val="none" w:sz="0" w:space="0" w:color="auto"/>
        <w:right w:val="none" w:sz="0" w:space="0" w:color="auto"/>
      </w:divBdr>
    </w:div>
    <w:div w:id="431247488">
      <w:bodyDiv w:val="1"/>
      <w:marLeft w:val="0"/>
      <w:marRight w:val="0"/>
      <w:marTop w:val="0"/>
      <w:marBottom w:val="0"/>
      <w:divBdr>
        <w:top w:val="none" w:sz="0" w:space="0" w:color="auto"/>
        <w:left w:val="none" w:sz="0" w:space="0" w:color="auto"/>
        <w:bottom w:val="none" w:sz="0" w:space="0" w:color="auto"/>
        <w:right w:val="none" w:sz="0" w:space="0" w:color="auto"/>
      </w:divBdr>
    </w:div>
    <w:div w:id="432359601">
      <w:bodyDiv w:val="1"/>
      <w:marLeft w:val="0"/>
      <w:marRight w:val="0"/>
      <w:marTop w:val="0"/>
      <w:marBottom w:val="0"/>
      <w:divBdr>
        <w:top w:val="none" w:sz="0" w:space="0" w:color="auto"/>
        <w:left w:val="none" w:sz="0" w:space="0" w:color="auto"/>
        <w:bottom w:val="none" w:sz="0" w:space="0" w:color="auto"/>
        <w:right w:val="none" w:sz="0" w:space="0" w:color="auto"/>
      </w:divBdr>
    </w:div>
    <w:div w:id="440684034">
      <w:bodyDiv w:val="1"/>
      <w:marLeft w:val="0"/>
      <w:marRight w:val="0"/>
      <w:marTop w:val="0"/>
      <w:marBottom w:val="0"/>
      <w:divBdr>
        <w:top w:val="none" w:sz="0" w:space="0" w:color="auto"/>
        <w:left w:val="none" w:sz="0" w:space="0" w:color="auto"/>
        <w:bottom w:val="none" w:sz="0" w:space="0" w:color="auto"/>
        <w:right w:val="none" w:sz="0" w:space="0" w:color="auto"/>
      </w:divBdr>
    </w:div>
    <w:div w:id="463932753">
      <w:bodyDiv w:val="1"/>
      <w:marLeft w:val="0"/>
      <w:marRight w:val="0"/>
      <w:marTop w:val="0"/>
      <w:marBottom w:val="0"/>
      <w:divBdr>
        <w:top w:val="none" w:sz="0" w:space="0" w:color="auto"/>
        <w:left w:val="none" w:sz="0" w:space="0" w:color="auto"/>
        <w:bottom w:val="none" w:sz="0" w:space="0" w:color="auto"/>
        <w:right w:val="none" w:sz="0" w:space="0" w:color="auto"/>
      </w:divBdr>
    </w:div>
    <w:div w:id="472528784">
      <w:bodyDiv w:val="1"/>
      <w:marLeft w:val="0"/>
      <w:marRight w:val="0"/>
      <w:marTop w:val="0"/>
      <w:marBottom w:val="0"/>
      <w:divBdr>
        <w:top w:val="none" w:sz="0" w:space="0" w:color="auto"/>
        <w:left w:val="none" w:sz="0" w:space="0" w:color="auto"/>
        <w:bottom w:val="none" w:sz="0" w:space="0" w:color="auto"/>
        <w:right w:val="none" w:sz="0" w:space="0" w:color="auto"/>
      </w:divBdr>
    </w:div>
    <w:div w:id="494346673">
      <w:bodyDiv w:val="1"/>
      <w:marLeft w:val="0"/>
      <w:marRight w:val="0"/>
      <w:marTop w:val="0"/>
      <w:marBottom w:val="0"/>
      <w:divBdr>
        <w:top w:val="none" w:sz="0" w:space="0" w:color="auto"/>
        <w:left w:val="none" w:sz="0" w:space="0" w:color="auto"/>
        <w:bottom w:val="none" w:sz="0" w:space="0" w:color="auto"/>
        <w:right w:val="none" w:sz="0" w:space="0" w:color="auto"/>
      </w:divBdr>
    </w:div>
    <w:div w:id="516119674">
      <w:bodyDiv w:val="1"/>
      <w:marLeft w:val="0"/>
      <w:marRight w:val="0"/>
      <w:marTop w:val="0"/>
      <w:marBottom w:val="0"/>
      <w:divBdr>
        <w:top w:val="none" w:sz="0" w:space="0" w:color="auto"/>
        <w:left w:val="none" w:sz="0" w:space="0" w:color="auto"/>
        <w:bottom w:val="none" w:sz="0" w:space="0" w:color="auto"/>
        <w:right w:val="none" w:sz="0" w:space="0" w:color="auto"/>
      </w:divBdr>
    </w:div>
    <w:div w:id="517932999">
      <w:bodyDiv w:val="1"/>
      <w:marLeft w:val="0"/>
      <w:marRight w:val="0"/>
      <w:marTop w:val="0"/>
      <w:marBottom w:val="0"/>
      <w:divBdr>
        <w:top w:val="none" w:sz="0" w:space="0" w:color="auto"/>
        <w:left w:val="none" w:sz="0" w:space="0" w:color="auto"/>
        <w:bottom w:val="none" w:sz="0" w:space="0" w:color="auto"/>
        <w:right w:val="none" w:sz="0" w:space="0" w:color="auto"/>
      </w:divBdr>
    </w:div>
    <w:div w:id="568661112">
      <w:bodyDiv w:val="1"/>
      <w:marLeft w:val="0"/>
      <w:marRight w:val="0"/>
      <w:marTop w:val="0"/>
      <w:marBottom w:val="0"/>
      <w:divBdr>
        <w:top w:val="none" w:sz="0" w:space="0" w:color="auto"/>
        <w:left w:val="none" w:sz="0" w:space="0" w:color="auto"/>
        <w:bottom w:val="none" w:sz="0" w:space="0" w:color="auto"/>
        <w:right w:val="none" w:sz="0" w:space="0" w:color="auto"/>
      </w:divBdr>
    </w:div>
    <w:div w:id="576089382">
      <w:bodyDiv w:val="1"/>
      <w:marLeft w:val="0"/>
      <w:marRight w:val="0"/>
      <w:marTop w:val="0"/>
      <w:marBottom w:val="0"/>
      <w:divBdr>
        <w:top w:val="none" w:sz="0" w:space="0" w:color="auto"/>
        <w:left w:val="none" w:sz="0" w:space="0" w:color="auto"/>
        <w:bottom w:val="none" w:sz="0" w:space="0" w:color="auto"/>
        <w:right w:val="none" w:sz="0" w:space="0" w:color="auto"/>
      </w:divBdr>
    </w:div>
    <w:div w:id="583608969">
      <w:bodyDiv w:val="1"/>
      <w:marLeft w:val="0"/>
      <w:marRight w:val="0"/>
      <w:marTop w:val="0"/>
      <w:marBottom w:val="0"/>
      <w:divBdr>
        <w:top w:val="none" w:sz="0" w:space="0" w:color="auto"/>
        <w:left w:val="none" w:sz="0" w:space="0" w:color="auto"/>
        <w:bottom w:val="none" w:sz="0" w:space="0" w:color="auto"/>
        <w:right w:val="none" w:sz="0" w:space="0" w:color="auto"/>
      </w:divBdr>
    </w:div>
    <w:div w:id="587466474">
      <w:bodyDiv w:val="1"/>
      <w:marLeft w:val="0"/>
      <w:marRight w:val="0"/>
      <w:marTop w:val="0"/>
      <w:marBottom w:val="0"/>
      <w:divBdr>
        <w:top w:val="none" w:sz="0" w:space="0" w:color="auto"/>
        <w:left w:val="none" w:sz="0" w:space="0" w:color="auto"/>
        <w:bottom w:val="none" w:sz="0" w:space="0" w:color="auto"/>
        <w:right w:val="none" w:sz="0" w:space="0" w:color="auto"/>
      </w:divBdr>
    </w:div>
    <w:div w:id="624045192">
      <w:bodyDiv w:val="1"/>
      <w:marLeft w:val="0"/>
      <w:marRight w:val="0"/>
      <w:marTop w:val="0"/>
      <w:marBottom w:val="0"/>
      <w:divBdr>
        <w:top w:val="none" w:sz="0" w:space="0" w:color="auto"/>
        <w:left w:val="none" w:sz="0" w:space="0" w:color="auto"/>
        <w:bottom w:val="none" w:sz="0" w:space="0" w:color="auto"/>
        <w:right w:val="none" w:sz="0" w:space="0" w:color="auto"/>
      </w:divBdr>
    </w:div>
    <w:div w:id="690178964">
      <w:bodyDiv w:val="1"/>
      <w:marLeft w:val="0"/>
      <w:marRight w:val="0"/>
      <w:marTop w:val="0"/>
      <w:marBottom w:val="0"/>
      <w:divBdr>
        <w:top w:val="none" w:sz="0" w:space="0" w:color="auto"/>
        <w:left w:val="none" w:sz="0" w:space="0" w:color="auto"/>
        <w:bottom w:val="none" w:sz="0" w:space="0" w:color="auto"/>
        <w:right w:val="none" w:sz="0" w:space="0" w:color="auto"/>
      </w:divBdr>
    </w:div>
    <w:div w:id="723868574">
      <w:bodyDiv w:val="1"/>
      <w:marLeft w:val="0"/>
      <w:marRight w:val="0"/>
      <w:marTop w:val="0"/>
      <w:marBottom w:val="0"/>
      <w:divBdr>
        <w:top w:val="none" w:sz="0" w:space="0" w:color="auto"/>
        <w:left w:val="none" w:sz="0" w:space="0" w:color="auto"/>
        <w:bottom w:val="none" w:sz="0" w:space="0" w:color="auto"/>
        <w:right w:val="none" w:sz="0" w:space="0" w:color="auto"/>
      </w:divBdr>
    </w:div>
    <w:div w:id="819540494">
      <w:bodyDiv w:val="1"/>
      <w:marLeft w:val="0"/>
      <w:marRight w:val="0"/>
      <w:marTop w:val="0"/>
      <w:marBottom w:val="0"/>
      <w:divBdr>
        <w:top w:val="none" w:sz="0" w:space="0" w:color="auto"/>
        <w:left w:val="none" w:sz="0" w:space="0" w:color="auto"/>
        <w:bottom w:val="none" w:sz="0" w:space="0" w:color="auto"/>
        <w:right w:val="none" w:sz="0" w:space="0" w:color="auto"/>
      </w:divBdr>
    </w:div>
    <w:div w:id="821193362">
      <w:bodyDiv w:val="1"/>
      <w:marLeft w:val="0"/>
      <w:marRight w:val="0"/>
      <w:marTop w:val="0"/>
      <w:marBottom w:val="0"/>
      <w:divBdr>
        <w:top w:val="none" w:sz="0" w:space="0" w:color="auto"/>
        <w:left w:val="none" w:sz="0" w:space="0" w:color="auto"/>
        <w:bottom w:val="none" w:sz="0" w:space="0" w:color="auto"/>
        <w:right w:val="none" w:sz="0" w:space="0" w:color="auto"/>
      </w:divBdr>
    </w:div>
    <w:div w:id="896665665">
      <w:bodyDiv w:val="1"/>
      <w:marLeft w:val="0"/>
      <w:marRight w:val="0"/>
      <w:marTop w:val="0"/>
      <w:marBottom w:val="0"/>
      <w:divBdr>
        <w:top w:val="none" w:sz="0" w:space="0" w:color="auto"/>
        <w:left w:val="none" w:sz="0" w:space="0" w:color="auto"/>
        <w:bottom w:val="none" w:sz="0" w:space="0" w:color="auto"/>
        <w:right w:val="none" w:sz="0" w:space="0" w:color="auto"/>
      </w:divBdr>
    </w:div>
    <w:div w:id="984434207">
      <w:bodyDiv w:val="1"/>
      <w:marLeft w:val="0"/>
      <w:marRight w:val="0"/>
      <w:marTop w:val="0"/>
      <w:marBottom w:val="0"/>
      <w:divBdr>
        <w:top w:val="none" w:sz="0" w:space="0" w:color="auto"/>
        <w:left w:val="none" w:sz="0" w:space="0" w:color="auto"/>
        <w:bottom w:val="none" w:sz="0" w:space="0" w:color="auto"/>
        <w:right w:val="none" w:sz="0" w:space="0" w:color="auto"/>
      </w:divBdr>
    </w:div>
    <w:div w:id="994379451">
      <w:bodyDiv w:val="1"/>
      <w:marLeft w:val="0"/>
      <w:marRight w:val="0"/>
      <w:marTop w:val="0"/>
      <w:marBottom w:val="0"/>
      <w:divBdr>
        <w:top w:val="none" w:sz="0" w:space="0" w:color="auto"/>
        <w:left w:val="none" w:sz="0" w:space="0" w:color="auto"/>
        <w:bottom w:val="none" w:sz="0" w:space="0" w:color="auto"/>
        <w:right w:val="none" w:sz="0" w:space="0" w:color="auto"/>
      </w:divBdr>
    </w:div>
    <w:div w:id="1003701111">
      <w:bodyDiv w:val="1"/>
      <w:marLeft w:val="0"/>
      <w:marRight w:val="0"/>
      <w:marTop w:val="0"/>
      <w:marBottom w:val="0"/>
      <w:divBdr>
        <w:top w:val="none" w:sz="0" w:space="0" w:color="auto"/>
        <w:left w:val="none" w:sz="0" w:space="0" w:color="auto"/>
        <w:bottom w:val="none" w:sz="0" w:space="0" w:color="auto"/>
        <w:right w:val="none" w:sz="0" w:space="0" w:color="auto"/>
      </w:divBdr>
    </w:div>
    <w:div w:id="1036659254">
      <w:bodyDiv w:val="1"/>
      <w:marLeft w:val="0"/>
      <w:marRight w:val="0"/>
      <w:marTop w:val="0"/>
      <w:marBottom w:val="0"/>
      <w:divBdr>
        <w:top w:val="none" w:sz="0" w:space="0" w:color="auto"/>
        <w:left w:val="none" w:sz="0" w:space="0" w:color="auto"/>
        <w:bottom w:val="none" w:sz="0" w:space="0" w:color="auto"/>
        <w:right w:val="none" w:sz="0" w:space="0" w:color="auto"/>
      </w:divBdr>
    </w:div>
    <w:div w:id="1046103796">
      <w:bodyDiv w:val="1"/>
      <w:marLeft w:val="0"/>
      <w:marRight w:val="0"/>
      <w:marTop w:val="0"/>
      <w:marBottom w:val="0"/>
      <w:divBdr>
        <w:top w:val="none" w:sz="0" w:space="0" w:color="auto"/>
        <w:left w:val="none" w:sz="0" w:space="0" w:color="auto"/>
        <w:bottom w:val="none" w:sz="0" w:space="0" w:color="auto"/>
        <w:right w:val="none" w:sz="0" w:space="0" w:color="auto"/>
      </w:divBdr>
    </w:div>
    <w:div w:id="1049232435">
      <w:bodyDiv w:val="1"/>
      <w:marLeft w:val="0"/>
      <w:marRight w:val="0"/>
      <w:marTop w:val="0"/>
      <w:marBottom w:val="0"/>
      <w:divBdr>
        <w:top w:val="none" w:sz="0" w:space="0" w:color="auto"/>
        <w:left w:val="none" w:sz="0" w:space="0" w:color="auto"/>
        <w:bottom w:val="none" w:sz="0" w:space="0" w:color="auto"/>
        <w:right w:val="none" w:sz="0" w:space="0" w:color="auto"/>
      </w:divBdr>
    </w:div>
    <w:div w:id="1057125705">
      <w:bodyDiv w:val="1"/>
      <w:marLeft w:val="0"/>
      <w:marRight w:val="0"/>
      <w:marTop w:val="0"/>
      <w:marBottom w:val="0"/>
      <w:divBdr>
        <w:top w:val="none" w:sz="0" w:space="0" w:color="auto"/>
        <w:left w:val="none" w:sz="0" w:space="0" w:color="auto"/>
        <w:bottom w:val="none" w:sz="0" w:space="0" w:color="auto"/>
        <w:right w:val="none" w:sz="0" w:space="0" w:color="auto"/>
      </w:divBdr>
    </w:div>
    <w:div w:id="1070422609">
      <w:bodyDiv w:val="1"/>
      <w:marLeft w:val="0"/>
      <w:marRight w:val="0"/>
      <w:marTop w:val="0"/>
      <w:marBottom w:val="0"/>
      <w:divBdr>
        <w:top w:val="none" w:sz="0" w:space="0" w:color="auto"/>
        <w:left w:val="none" w:sz="0" w:space="0" w:color="auto"/>
        <w:bottom w:val="none" w:sz="0" w:space="0" w:color="auto"/>
        <w:right w:val="none" w:sz="0" w:space="0" w:color="auto"/>
      </w:divBdr>
    </w:div>
    <w:div w:id="1074622616">
      <w:bodyDiv w:val="1"/>
      <w:marLeft w:val="0"/>
      <w:marRight w:val="0"/>
      <w:marTop w:val="0"/>
      <w:marBottom w:val="0"/>
      <w:divBdr>
        <w:top w:val="none" w:sz="0" w:space="0" w:color="auto"/>
        <w:left w:val="none" w:sz="0" w:space="0" w:color="auto"/>
        <w:bottom w:val="none" w:sz="0" w:space="0" w:color="auto"/>
        <w:right w:val="none" w:sz="0" w:space="0" w:color="auto"/>
      </w:divBdr>
    </w:div>
    <w:div w:id="1074930062">
      <w:bodyDiv w:val="1"/>
      <w:marLeft w:val="0"/>
      <w:marRight w:val="0"/>
      <w:marTop w:val="0"/>
      <w:marBottom w:val="0"/>
      <w:divBdr>
        <w:top w:val="none" w:sz="0" w:space="0" w:color="auto"/>
        <w:left w:val="none" w:sz="0" w:space="0" w:color="auto"/>
        <w:bottom w:val="none" w:sz="0" w:space="0" w:color="auto"/>
        <w:right w:val="none" w:sz="0" w:space="0" w:color="auto"/>
      </w:divBdr>
    </w:div>
    <w:div w:id="1110592666">
      <w:bodyDiv w:val="1"/>
      <w:marLeft w:val="0"/>
      <w:marRight w:val="0"/>
      <w:marTop w:val="0"/>
      <w:marBottom w:val="0"/>
      <w:divBdr>
        <w:top w:val="none" w:sz="0" w:space="0" w:color="auto"/>
        <w:left w:val="none" w:sz="0" w:space="0" w:color="auto"/>
        <w:bottom w:val="none" w:sz="0" w:space="0" w:color="auto"/>
        <w:right w:val="none" w:sz="0" w:space="0" w:color="auto"/>
      </w:divBdr>
    </w:div>
    <w:div w:id="1114637114">
      <w:bodyDiv w:val="1"/>
      <w:marLeft w:val="0"/>
      <w:marRight w:val="0"/>
      <w:marTop w:val="0"/>
      <w:marBottom w:val="0"/>
      <w:divBdr>
        <w:top w:val="none" w:sz="0" w:space="0" w:color="auto"/>
        <w:left w:val="none" w:sz="0" w:space="0" w:color="auto"/>
        <w:bottom w:val="none" w:sz="0" w:space="0" w:color="auto"/>
        <w:right w:val="none" w:sz="0" w:space="0" w:color="auto"/>
      </w:divBdr>
    </w:div>
    <w:div w:id="1117413512">
      <w:bodyDiv w:val="1"/>
      <w:marLeft w:val="0"/>
      <w:marRight w:val="0"/>
      <w:marTop w:val="0"/>
      <w:marBottom w:val="0"/>
      <w:divBdr>
        <w:top w:val="none" w:sz="0" w:space="0" w:color="auto"/>
        <w:left w:val="none" w:sz="0" w:space="0" w:color="auto"/>
        <w:bottom w:val="none" w:sz="0" w:space="0" w:color="auto"/>
        <w:right w:val="none" w:sz="0" w:space="0" w:color="auto"/>
      </w:divBdr>
    </w:div>
    <w:div w:id="1118988875">
      <w:bodyDiv w:val="1"/>
      <w:marLeft w:val="0"/>
      <w:marRight w:val="0"/>
      <w:marTop w:val="0"/>
      <w:marBottom w:val="0"/>
      <w:divBdr>
        <w:top w:val="none" w:sz="0" w:space="0" w:color="auto"/>
        <w:left w:val="none" w:sz="0" w:space="0" w:color="auto"/>
        <w:bottom w:val="none" w:sz="0" w:space="0" w:color="auto"/>
        <w:right w:val="none" w:sz="0" w:space="0" w:color="auto"/>
      </w:divBdr>
    </w:div>
    <w:div w:id="1133523074">
      <w:bodyDiv w:val="1"/>
      <w:marLeft w:val="0"/>
      <w:marRight w:val="0"/>
      <w:marTop w:val="0"/>
      <w:marBottom w:val="0"/>
      <w:divBdr>
        <w:top w:val="none" w:sz="0" w:space="0" w:color="auto"/>
        <w:left w:val="none" w:sz="0" w:space="0" w:color="auto"/>
        <w:bottom w:val="none" w:sz="0" w:space="0" w:color="auto"/>
        <w:right w:val="none" w:sz="0" w:space="0" w:color="auto"/>
      </w:divBdr>
    </w:div>
    <w:div w:id="1176844807">
      <w:bodyDiv w:val="1"/>
      <w:marLeft w:val="0"/>
      <w:marRight w:val="0"/>
      <w:marTop w:val="0"/>
      <w:marBottom w:val="0"/>
      <w:divBdr>
        <w:top w:val="none" w:sz="0" w:space="0" w:color="auto"/>
        <w:left w:val="none" w:sz="0" w:space="0" w:color="auto"/>
        <w:bottom w:val="none" w:sz="0" w:space="0" w:color="auto"/>
        <w:right w:val="none" w:sz="0" w:space="0" w:color="auto"/>
      </w:divBdr>
    </w:div>
    <w:div w:id="1197238774">
      <w:bodyDiv w:val="1"/>
      <w:marLeft w:val="0"/>
      <w:marRight w:val="0"/>
      <w:marTop w:val="0"/>
      <w:marBottom w:val="0"/>
      <w:divBdr>
        <w:top w:val="none" w:sz="0" w:space="0" w:color="auto"/>
        <w:left w:val="none" w:sz="0" w:space="0" w:color="auto"/>
        <w:bottom w:val="none" w:sz="0" w:space="0" w:color="auto"/>
        <w:right w:val="none" w:sz="0" w:space="0" w:color="auto"/>
      </w:divBdr>
    </w:div>
    <w:div w:id="1198274123">
      <w:bodyDiv w:val="1"/>
      <w:marLeft w:val="0"/>
      <w:marRight w:val="0"/>
      <w:marTop w:val="0"/>
      <w:marBottom w:val="0"/>
      <w:divBdr>
        <w:top w:val="none" w:sz="0" w:space="0" w:color="auto"/>
        <w:left w:val="none" w:sz="0" w:space="0" w:color="auto"/>
        <w:bottom w:val="none" w:sz="0" w:space="0" w:color="auto"/>
        <w:right w:val="none" w:sz="0" w:space="0" w:color="auto"/>
      </w:divBdr>
    </w:div>
    <w:div w:id="1216355523">
      <w:bodyDiv w:val="1"/>
      <w:marLeft w:val="0"/>
      <w:marRight w:val="0"/>
      <w:marTop w:val="0"/>
      <w:marBottom w:val="0"/>
      <w:divBdr>
        <w:top w:val="none" w:sz="0" w:space="0" w:color="auto"/>
        <w:left w:val="none" w:sz="0" w:space="0" w:color="auto"/>
        <w:bottom w:val="none" w:sz="0" w:space="0" w:color="auto"/>
        <w:right w:val="none" w:sz="0" w:space="0" w:color="auto"/>
      </w:divBdr>
    </w:div>
    <w:div w:id="1223443950">
      <w:bodyDiv w:val="1"/>
      <w:marLeft w:val="0"/>
      <w:marRight w:val="0"/>
      <w:marTop w:val="0"/>
      <w:marBottom w:val="0"/>
      <w:divBdr>
        <w:top w:val="none" w:sz="0" w:space="0" w:color="auto"/>
        <w:left w:val="none" w:sz="0" w:space="0" w:color="auto"/>
        <w:bottom w:val="none" w:sz="0" w:space="0" w:color="auto"/>
        <w:right w:val="none" w:sz="0" w:space="0" w:color="auto"/>
      </w:divBdr>
    </w:div>
    <w:div w:id="1280064332">
      <w:bodyDiv w:val="1"/>
      <w:marLeft w:val="0"/>
      <w:marRight w:val="0"/>
      <w:marTop w:val="0"/>
      <w:marBottom w:val="0"/>
      <w:divBdr>
        <w:top w:val="none" w:sz="0" w:space="0" w:color="auto"/>
        <w:left w:val="none" w:sz="0" w:space="0" w:color="auto"/>
        <w:bottom w:val="none" w:sz="0" w:space="0" w:color="auto"/>
        <w:right w:val="none" w:sz="0" w:space="0" w:color="auto"/>
      </w:divBdr>
    </w:div>
    <w:div w:id="1338191200">
      <w:bodyDiv w:val="1"/>
      <w:marLeft w:val="0"/>
      <w:marRight w:val="0"/>
      <w:marTop w:val="0"/>
      <w:marBottom w:val="0"/>
      <w:divBdr>
        <w:top w:val="none" w:sz="0" w:space="0" w:color="auto"/>
        <w:left w:val="none" w:sz="0" w:space="0" w:color="auto"/>
        <w:bottom w:val="none" w:sz="0" w:space="0" w:color="auto"/>
        <w:right w:val="none" w:sz="0" w:space="0" w:color="auto"/>
      </w:divBdr>
    </w:div>
    <w:div w:id="1401320634">
      <w:bodyDiv w:val="1"/>
      <w:marLeft w:val="0"/>
      <w:marRight w:val="0"/>
      <w:marTop w:val="0"/>
      <w:marBottom w:val="0"/>
      <w:divBdr>
        <w:top w:val="none" w:sz="0" w:space="0" w:color="auto"/>
        <w:left w:val="none" w:sz="0" w:space="0" w:color="auto"/>
        <w:bottom w:val="none" w:sz="0" w:space="0" w:color="auto"/>
        <w:right w:val="none" w:sz="0" w:space="0" w:color="auto"/>
      </w:divBdr>
    </w:div>
    <w:div w:id="1404373940">
      <w:bodyDiv w:val="1"/>
      <w:marLeft w:val="0"/>
      <w:marRight w:val="0"/>
      <w:marTop w:val="0"/>
      <w:marBottom w:val="0"/>
      <w:divBdr>
        <w:top w:val="none" w:sz="0" w:space="0" w:color="auto"/>
        <w:left w:val="none" w:sz="0" w:space="0" w:color="auto"/>
        <w:bottom w:val="none" w:sz="0" w:space="0" w:color="auto"/>
        <w:right w:val="none" w:sz="0" w:space="0" w:color="auto"/>
      </w:divBdr>
    </w:div>
    <w:div w:id="1454131732">
      <w:bodyDiv w:val="1"/>
      <w:marLeft w:val="0"/>
      <w:marRight w:val="0"/>
      <w:marTop w:val="0"/>
      <w:marBottom w:val="0"/>
      <w:divBdr>
        <w:top w:val="none" w:sz="0" w:space="0" w:color="auto"/>
        <w:left w:val="none" w:sz="0" w:space="0" w:color="auto"/>
        <w:bottom w:val="none" w:sz="0" w:space="0" w:color="auto"/>
        <w:right w:val="none" w:sz="0" w:space="0" w:color="auto"/>
      </w:divBdr>
    </w:div>
    <w:div w:id="1470316729">
      <w:bodyDiv w:val="1"/>
      <w:marLeft w:val="0"/>
      <w:marRight w:val="0"/>
      <w:marTop w:val="0"/>
      <w:marBottom w:val="0"/>
      <w:divBdr>
        <w:top w:val="none" w:sz="0" w:space="0" w:color="auto"/>
        <w:left w:val="none" w:sz="0" w:space="0" w:color="auto"/>
        <w:bottom w:val="none" w:sz="0" w:space="0" w:color="auto"/>
        <w:right w:val="none" w:sz="0" w:space="0" w:color="auto"/>
      </w:divBdr>
    </w:div>
    <w:div w:id="1470630128">
      <w:bodyDiv w:val="1"/>
      <w:marLeft w:val="0"/>
      <w:marRight w:val="0"/>
      <w:marTop w:val="0"/>
      <w:marBottom w:val="0"/>
      <w:divBdr>
        <w:top w:val="none" w:sz="0" w:space="0" w:color="auto"/>
        <w:left w:val="none" w:sz="0" w:space="0" w:color="auto"/>
        <w:bottom w:val="none" w:sz="0" w:space="0" w:color="auto"/>
        <w:right w:val="none" w:sz="0" w:space="0" w:color="auto"/>
      </w:divBdr>
    </w:div>
    <w:div w:id="1501769330">
      <w:bodyDiv w:val="1"/>
      <w:marLeft w:val="0"/>
      <w:marRight w:val="0"/>
      <w:marTop w:val="0"/>
      <w:marBottom w:val="0"/>
      <w:divBdr>
        <w:top w:val="none" w:sz="0" w:space="0" w:color="auto"/>
        <w:left w:val="none" w:sz="0" w:space="0" w:color="auto"/>
        <w:bottom w:val="none" w:sz="0" w:space="0" w:color="auto"/>
        <w:right w:val="none" w:sz="0" w:space="0" w:color="auto"/>
      </w:divBdr>
    </w:div>
    <w:div w:id="1504860516">
      <w:bodyDiv w:val="1"/>
      <w:marLeft w:val="0"/>
      <w:marRight w:val="0"/>
      <w:marTop w:val="0"/>
      <w:marBottom w:val="0"/>
      <w:divBdr>
        <w:top w:val="none" w:sz="0" w:space="0" w:color="auto"/>
        <w:left w:val="none" w:sz="0" w:space="0" w:color="auto"/>
        <w:bottom w:val="none" w:sz="0" w:space="0" w:color="auto"/>
        <w:right w:val="none" w:sz="0" w:space="0" w:color="auto"/>
      </w:divBdr>
    </w:div>
    <w:div w:id="1512530956">
      <w:bodyDiv w:val="1"/>
      <w:marLeft w:val="0"/>
      <w:marRight w:val="0"/>
      <w:marTop w:val="0"/>
      <w:marBottom w:val="0"/>
      <w:divBdr>
        <w:top w:val="none" w:sz="0" w:space="0" w:color="auto"/>
        <w:left w:val="none" w:sz="0" w:space="0" w:color="auto"/>
        <w:bottom w:val="none" w:sz="0" w:space="0" w:color="auto"/>
        <w:right w:val="none" w:sz="0" w:space="0" w:color="auto"/>
      </w:divBdr>
    </w:div>
    <w:div w:id="1583756843">
      <w:bodyDiv w:val="1"/>
      <w:marLeft w:val="0"/>
      <w:marRight w:val="0"/>
      <w:marTop w:val="0"/>
      <w:marBottom w:val="0"/>
      <w:divBdr>
        <w:top w:val="none" w:sz="0" w:space="0" w:color="auto"/>
        <w:left w:val="none" w:sz="0" w:space="0" w:color="auto"/>
        <w:bottom w:val="none" w:sz="0" w:space="0" w:color="auto"/>
        <w:right w:val="none" w:sz="0" w:space="0" w:color="auto"/>
      </w:divBdr>
    </w:div>
    <w:div w:id="1598100601">
      <w:bodyDiv w:val="1"/>
      <w:marLeft w:val="0"/>
      <w:marRight w:val="0"/>
      <w:marTop w:val="0"/>
      <w:marBottom w:val="0"/>
      <w:divBdr>
        <w:top w:val="none" w:sz="0" w:space="0" w:color="auto"/>
        <w:left w:val="none" w:sz="0" w:space="0" w:color="auto"/>
        <w:bottom w:val="none" w:sz="0" w:space="0" w:color="auto"/>
        <w:right w:val="none" w:sz="0" w:space="0" w:color="auto"/>
      </w:divBdr>
    </w:div>
    <w:div w:id="1609314154">
      <w:bodyDiv w:val="1"/>
      <w:marLeft w:val="0"/>
      <w:marRight w:val="0"/>
      <w:marTop w:val="0"/>
      <w:marBottom w:val="0"/>
      <w:divBdr>
        <w:top w:val="none" w:sz="0" w:space="0" w:color="auto"/>
        <w:left w:val="none" w:sz="0" w:space="0" w:color="auto"/>
        <w:bottom w:val="none" w:sz="0" w:space="0" w:color="auto"/>
        <w:right w:val="none" w:sz="0" w:space="0" w:color="auto"/>
      </w:divBdr>
    </w:div>
    <w:div w:id="1631129378">
      <w:bodyDiv w:val="1"/>
      <w:marLeft w:val="0"/>
      <w:marRight w:val="0"/>
      <w:marTop w:val="0"/>
      <w:marBottom w:val="0"/>
      <w:divBdr>
        <w:top w:val="none" w:sz="0" w:space="0" w:color="auto"/>
        <w:left w:val="none" w:sz="0" w:space="0" w:color="auto"/>
        <w:bottom w:val="none" w:sz="0" w:space="0" w:color="auto"/>
        <w:right w:val="none" w:sz="0" w:space="0" w:color="auto"/>
      </w:divBdr>
    </w:div>
    <w:div w:id="1651447353">
      <w:bodyDiv w:val="1"/>
      <w:marLeft w:val="0"/>
      <w:marRight w:val="0"/>
      <w:marTop w:val="0"/>
      <w:marBottom w:val="0"/>
      <w:divBdr>
        <w:top w:val="none" w:sz="0" w:space="0" w:color="auto"/>
        <w:left w:val="none" w:sz="0" w:space="0" w:color="auto"/>
        <w:bottom w:val="none" w:sz="0" w:space="0" w:color="auto"/>
        <w:right w:val="none" w:sz="0" w:space="0" w:color="auto"/>
      </w:divBdr>
    </w:div>
    <w:div w:id="1680351003">
      <w:bodyDiv w:val="1"/>
      <w:marLeft w:val="0"/>
      <w:marRight w:val="0"/>
      <w:marTop w:val="0"/>
      <w:marBottom w:val="0"/>
      <w:divBdr>
        <w:top w:val="none" w:sz="0" w:space="0" w:color="auto"/>
        <w:left w:val="none" w:sz="0" w:space="0" w:color="auto"/>
        <w:bottom w:val="none" w:sz="0" w:space="0" w:color="auto"/>
        <w:right w:val="none" w:sz="0" w:space="0" w:color="auto"/>
      </w:divBdr>
    </w:div>
    <w:div w:id="1685791139">
      <w:bodyDiv w:val="1"/>
      <w:marLeft w:val="0"/>
      <w:marRight w:val="0"/>
      <w:marTop w:val="0"/>
      <w:marBottom w:val="0"/>
      <w:divBdr>
        <w:top w:val="none" w:sz="0" w:space="0" w:color="auto"/>
        <w:left w:val="none" w:sz="0" w:space="0" w:color="auto"/>
        <w:bottom w:val="none" w:sz="0" w:space="0" w:color="auto"/>
        <w:right w:val="none" w:sz="0" w:space="0" w:color="auto"/>
      </w:divBdr>
    </w:div>
    <w:div w:id="1693265232">
      <w:bodyDiv w:val="1"/>
      <w:marLeft w:val="0"/>
      <w:marRight w:val="0"/>
      <w:marTop w:val="0"/>
      <w:marBottom w:val="0"/>
      <w:divBdr>
        <w:top w:val="none" w:sz="0" w:space="0" w:color="auto"/>
        <w:left w:val="none" w:sz="0" w:space="0" w:color="auto"/>
        <w:bottom w:val="none" w:sz="0" w:space="0" w:color="auto"/>
        <w:right w:val="none" w:sz="0" w:space="0" w:color="auto"/>
      </w:divBdr>
    </w:div>
    <w:div w:id="1733456580">
      <w:bodyDiv w:val="1"/>
      <w:marLeft w:val="0"/>
      <w:marRight w:val="0"/>
      <w:marTop w:val="0"/>
      <w:marBottom w:val="0"/>
      <w:divBdr>
        <w:top w:val="none" w:sz="0" w:space="0" w:color="auto"/>
        <w:left w:val="none" w:sz="0" w:space="0" w:color="auto"/>
        <w:bottom w:val="none" w:sz="0" w:space="0" w:color="auto"/>
        <w:right w:val="none" w:sz="0" w:space="0" w:color="auto"/>
      </w:divBdr>
    </w:div>
    <w:div w:id="1737700372">
      <w:bodyDiv w:val="1"/>
      <w:marLeft w:val="0"/>
      <w:marRight w:val="0"/>
      <w:marTop w:val="0"/>
      <w:marBottom w:val="0"/>
      <w:divBdr>
        <w:top w:val="none" w:sz="0" w:space="0" w:color="auto"/>
        <w:left w:val="none" w:sz="0" w:space="0" w:color="auto"/>
        <w:bottom w:val="none" w:sz="0" w:space="0" w:color="auto"/>
        <w:right w:val="none" w:sz="0" w:space="0" w:color="auto"/>
      </w:divBdr>
    </w:div>
    <w:div w:id="1762525211">
      <w:bodyDiv w:val="1"/>
      <w:marLeft w:val="0"/>
      <w:marRight w:val="0"/>
      <w:marTop w:val="0"/>
      <w:marBottom w:val="0"/>
      <w:divBdr>
        <w:top w:val="none" w:sz="0" w:space="0" w:color="auto"/>
        <w:left w:val="none" w:sz="0" w:space="0" w:color="auto"/>
        <w:bottom w:val="none" w:sz="0" w:space="0" w:color="auto"/>
        <w:right w:val="none" w:sz="0" w:space="0" w:color="auto"/>
      </w:divBdr>
    </w:div>
    <w:div w:id="1772774582">
      <w:bodyDiv w:val="1"/>
      <w:marLeft w:val="0"/>
      <w:marRight w:val="0"/>
      <w:marTop w:val="0"/>
      <w:marBottom w:val="0"/>
      <w:divBdr>
        <w:top w:val="none" w:sz="0" w:space="0" w:color="auto"/>
        <w:left w:val="none" w:sz="0" w:space="0" w:color="auto"/>
        <w:bottom w:val="none" w:sz="0" w:space="0" w:color="auto"/>
        <w:right w:val="none" w:sz="0" w:space="0" w:color="auto"/>
      </w:divBdr>
    </w:div>
    <w:div w:id="1783652236">
      <w:bodyDiv w:val="1"/>
      <w:marLeft w:val="0"/>
      <w:marRight w:val="0"/>
      <w:marTop w:val="0"/>
      <w:marBottom w:val="0"/>
      <w:divBdr>
        <w:top w:val="none" w:sz="0" w:space="0" w:color="auto"/>
        <w:left w:val="none" w:sz="0" w:space="0" w:color="auto"/>
        <w:bottom w:val="none" w:sz="0" w:space="0" w:color="auto"/>
        <w:right w:val="none" w:sz="0" w:space="0" w:color="auto"/>
      </w:divBdr>
    </w:div>
    <w:div w:id="1869296606">
      <w:bodyDiv w:val="1"/>
      <w:marLeft w:val="0"/>
      <w:marRight w:val="0"/>
      <w:marTop w:val="0"/>
      <w:marBottom w:val="0"/>
      <w:divBdr>
        <w:top w:val="none" w:sz="0" w:space="0" w:color="auto"/>
        <w:left w:val="none" w:sz="0" w:space="0" w:color="auto"/>
        <w:bottom w:val="none" w:sz="0" w:space="0" w:color="auto"/>
        <w:right w:val="none" w:sz="0" w:space="0" w:color="auto"/>
      </w:divBdr>
    </w:div>
    <w:div w:id="1890653919">
      <w:bodyDiv w:val="1"/>
      <w:marLeft w:val="0"/>
      <w:marRight w:val="0"/>
      <w:marTop w:val="0"/>
      <w:marBottom w:val="0"/>
      <w:divBdr>
        <w:top w:val="none" w:sz="0" w:space="0" w:color="auto"/>
        <w:left w:val="none" w:sz="0" w:space="0" w:color="auto"/>
        <w:bottom w:val="none" w:sz="0" w:space="0" w:color="auto"/>
        <w:right w:val="none" w:sz="0" w:space="0" w:color="auto"/>
      </w:divBdr>
    </w:div>
    <w:div w:id="1894804247">
      <w:bodyDiv w:val="1"/>
      <w:marLeft w:val="0"/>
      <w:marRight w:val="0"/>
      <w:marTop w:val="0"/>
      <w:marBottom w:val="0"/>
      <w:divBdr>
        <w:top w:val="none" w:sz="0" w:space="0" w:color="auto"/>
        <w:left w:val="none" w:sz="0" w:space="0" w:color="auto"/>
        <w:bottom w:val="none" w:sz="0" w:space="0" w:color="auto"/>
        <w:right w:val="none" w:sz="0" w:space="0" w:color="auto"/>
      </w:divBdr>
    </w:div>
    <w:div w:id="1961036361">
      <w:bodyDiv w:val="1"/>
      <w:marLeft w:val="0"/>
      <w:marRight w:val="0"/>
      <w:marTop w:val="0"/>
      <w:marBottom w:val="0"/>
      <w:divBdr>
        <w:top w:val="none" w:sz="0" w:space="0" w:color="auto"/>
        <w:left w:val="none" w:sz="0" w:space="0" w:color="auto"/>
        <w:bottom w:val="none" w:sz="0" w:space="0" w:color="auto"/>
        <w:right w:val="none" w:sz="0" w:space="0" w:color="auto"/>
      </w:divBdr>
    </w:div>
    <w:div w:id="1966932228">
      <w:bodyDiv w:val="1"/>
      <w:marLeft w:val="0"/>
      <w:marRight w:val="0"/>
      <w:marTop w:val="0"/>
      <w:marBottom w:val="0"/>
      <w:divBdr>
        <w:top w:val="none" w:sz="0" w:space="0" w:color="auto"/>
        <w:left w:val="none" w:sz="0" w:space="0" w:color="auto"/>
        <w:bottom w:val="none" w:sz="0" w:space="0" w:color="auto"/>
        <w:right w:val="none" w:sz="0" w:space="0" w:color="auto"/>
      </w:divBdr>
    </w:div>
    <w:div w:id="1974678783">
      <w:bodyDiv w:val="1"/>
      <w:marLeft w:val="0"/>
      <w:marRight w:val="0"/>
      <w:marTop w:val="0"/>
      <w:marBottom w:val="0"/>
      <w:divBdr>
        <w:top w:val="none" w:sz="0" w:space="0" w:color="auto"/>
        <w:left w:val="none" w:sz="0" w:space="0" w:color="auto"/>
        <w:bottom w:val="none" w:sz="0" w:space="0" w:color="auto"/>
        <w:right w:val="none" w:sz="0" w:space="0" w:color="auto"/>
      </w:divBdr>
    </w:div>
    <w:div w:id="1980112643">
      <w:bodyDiv w:val="1"/>
      <w:marLeft w:val="0"/>
      <w:marRight w:val="0"/>
      <w:marTop w:val="0"/>
      <w:marBottom w:val="0"/>
      <w:divBdr>
        <w:top w:val="none" w:sz="0" w:space="0" w:color="auto"/>
        <w:left w:val="none" w:sz="0" w:space="0" w:color="auto"/>
        <w:bottom w:val="none" w:sz="0" w:space="0" w:color="auto"/>
        <w:right w:val="none" w:sz="0" w:space="0" w:color="auto"/>
      </w:divBdr>
    </w:div>
    <w:div w:id="1980454824">
      <w:bodyDiv w:val="1"/>
      <w:marLeft w:val="0"/>
      <w:marRight w:val="0"/>
      <w:marTop w:val="0"/>
      <w:marBottom w:val="0"/>
      <w:divBdr>
        <w:top w:val="none" w:sz="0" w:space="0" w:color="auto"/>
        <w:left w:val="none" w:sz="0" w:space="0" w:color="auto"/>
        <w:bottom w:val="none" w:sz="0" w:space="0" w:color="auto"/>
        <w:right w:val="none" w:sz="0" w:space="0" w:color="auto"/>
      </w:divBdr>
    </w:div>
    <w:div w:id="1996034637">
      <w:bodyDiv w:val="1"/>
      <w:marLeft w:val="0"/>
      <w:marRight w:val="0"/>
      <w:marTop w:val="0"/>
      <w:marBottom w:val="0"/>
      <w:divBdr>
        <w:top w:val="none" w:sz="0" w:space="0" w:color="auto"/>
        <w:left w:val="none" w:sz="0" w:space="0" w:color="auto"/>
        <w:bottom w:val="none" w:sz="0" w:space="0" w:color="auto"/>
        <w:right w:val="none" w:sz="0" w:space="0" w:color="auto"/>
      </w:divBdr>
    </w:div>
    <w:div w:id="2029597436">
      <w:bodyDiv w:val="1"/>
      <w:marLeft w:val="0"/>
      <w:marRight w:val="0"/>
      <w:marTop w:val="0"/>
      <w:marBottom w:val="0"/>
      <w:divBdr>
        <w:top w:val="none" w:sz="0" w:space="0" w:color="auto"/>
        <w:left w:val="none" w:sz="0" w:space="0" w:color="auto"/>
        <w:bottom w:val="none" w:sz="0" w:space="0" w:color="auto"/>
        <w:right w:val="none" w:sz="0" w:space="0" w:color="auto"/>
      </w:divBdr>
    </w:div>
    <w:div w:id="2101103006">
      <w:bodyDiv w:val="1"/>
      <w:marLeft w:val="0"/>
      <w:marRight w:val="0"/>
      <w:marTop w:val="0"/>
      <w:marBottom w:val="0"/>
      <w:divBdr>
        <w:top w:val="none" w:sz="0" w:space="0" w:color="auto"/>
        <w:left w:val="none" w:sz="0" w:space="0" w:color="auto"/>
        <w:bottom w:val="none" w:sz="0" w:space="0" w:color="auto"/>
        <w:right w:val="none" w:sz="0" w:space="0" w:color="auto"/>
      </w:divBdr>
    </w:div>
    <w:div w:id="2119636049">
      <w:bodyDiv w:val="1"/>
      <w:marLeft w:val="0"/>
      <w:marRight w:val="0"/>
      <w:marTop w:val="0"/>
      <w:marBottom w:val="0"/>
      <w:divBdr>
        <w:top w:val="none" w:sz="0" w:space="0" w:color="auto"/>
        <w:left w:val="none" w:sz="0" w:space="0" w:color="auto"/>
        <w:bottom w:val="none" w:sz="0" w:space="0" w:color="auto"/>
        <w:right w:val="none" w:sz="0" w:space="0" w:color="auto"/>
      </w:divBdr>
    </w:div>
    <w:div w:id="212029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847B-63A2-418C-8296-06A65329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19</Pages>
  <Words>6196</Words>
  <Characters>42756</Characters>
  <Application>Microsoft Office Word</Application>
  <DocSecurity>0</DocSecurity>
  <Lines>356</Lines>
  <Paragraphs>97</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48855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creator>lango</dc:creator>
  <cp:lastModifiedBy>Silye Tamás</cp:lastModifiedBy>
  <cp:revision>9</cp:revision>
  <cp:lastPrinted>2016-12-20T14:56:00Z</cp:lastPrinted>
  <dcterms:created xsi:type="dcterms:W3CDTF">2017-01-03T09:29:00Z</dcterms:created>
  <dcterms:modified xsi:type="dcterms:W3CDTF">2017-01-17T08:07:00Z</dcterms:modified>
  <dc:language>hu-HU</dc:language>
</cp:coreProperties>
</file>