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A93" w:rsidRDefault="003133FA" w:rsidP="00510727">
      <w:pPr>
        <w:widowControl w:val="0"/>
        <w:tabs>
          <w:tab w:val="left" w:pos="4962"/>
          <w:tab w:val="left" w:pos="5040"/>
        </w:tabs>
        <w:ind w:right="4030"/>
        <w:rPr>
          <w:b/>
          <w:bCs/>
        </w:rPr>
      </w:pPr>
      <w:r>
        <w:rPr>
          <w:b/>
          <w:bCs/>
        </w:rPr>
        <w:t>Budapest Főváros II. Kerületi Önkormányzat</w:t>
      </w:r>
    </w:p>
    <w:p w:rsidR="001E4A93" w:rsidRDefault="003133FA" w:rsidP="00510727">
      <w:pPr>
        <w:tabs>
          <w:tab w:val="left" w:pos="4962"/>
        </w:tabs>
        <w:ind w:right="3968"/>
      </w:pPr>
      <w:r>
        <w:rPr>
          <w:b/>
          <w:bCs/>
        </w:rPr>
        <w:t>Gazdasági és Tulajdonosi Bizottság</w:t>
      </w:r>
    </w:p>
    <w:p w:rsidR="001E4A93" w:rsidRDefault="001E4A93" w:rsidP="000D3D9C">
      <w:pPr>
        <w:tabs>
          <w:tab w:val="left" w:pos="3600"/>
          <w:tab w:val="left" w:pos="4962"/>
        </w:tabs>
        <w:jc w:val="both"/>
      </w:pPr>
    </w:p>
    <w:p w:rsidR="007A6C50" w:rsidRDefault="00E11AFC" w:rsidP="00510727">
      <w:pPr>
        <w:tabs>
          <w:tab w:val="left" w:pos="4962"/>
        </w:tabs>
      </w:pPr>
      <w:r>
        <w:rPr>
          <w:b/>
          <w:bCs/>
          <w:u w:val="single"/>
        </w:rPr>
        <w:t>5</w:t>
      </w:r>
      <w:r w:rsidR="003050A7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</w:t>
      </w:r>
    </w:p>
    <w:p w:rsidR="001E4A93" w:rsidRDefault="003133FA" w:rsidP="007E3F70">
      <w:pPr>
        <w:keepNext/>
        <w:tabs>
          <w:tab w:val="left" w:pos="993"/>
          <w:tab w:val="left" w:pos="4962"/>
        </w:tabs>
        <w:ind w:left="993"/>
        <w:jc w:val="center"/>
        <w:outlineLvl w:val="5"/>
        <w:rPr>
          <w:b/>
          <w:bCs/>
        </w:rPr>
      </w:pPr>
      <w:r>
        <w:rPr>
          <w:b/>
          <w:bCs/>
        </w:rPr>
        <w:t>JEGYZŐKÖNYV</w:t>
      </w:r>
    </w:p>
    <w:p w:rsidR="001E4A93" w:rsidRDefault="001E4A93" w:rsidP="000D3D9C">
      <w:pPr>
        <w:tabs>
          <w:tab w:val="left" w:pos="3600"/>
          <w:tab w:val="left" w:pos="4962"/>
        </w:tabs>
        <w:jc w:val="both"/>
      </w:pPr>
    </w:p>
    <w:p w:rsidR="001E4A93" w:rsidRDefault="003133FA" w:rsidP="00D441CB">
      <w:pPr>
        <w:tabs>
          <w:tab w:val="left" w:pos="4962"/>
        </w:tabs>
        <w:ind w:right="566"/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>a Gazdasá</w:t>
      </w:r>
      <w:r w:rsidR="003050A7">
        <w:t>gi és Tulajdonosi Bizottság 2016</w:t>
      </w:r>
      <w:r>
        <w:t xml:space="preserve">. </w:t>
      </w:r>
      <w:r w:rsidR="00E11AFC">
        <w:t>április 25</w:t>
      </w:r>
      <w:r w:rsidR="00603972">
        <w:t>-i rendes ülésén 10</w:t>
      </w:r>
      <w:r w:rsidR="00F608AE">
        <w:t>.0</w:t>
      </w:r>
      <w:r>
        <w:t>0 órai kezdettel a Budapest II. kerületi Polgármesteri Hivatal, Budapest II. kerület Mechwart liget 1. Földszinti nagytárgyaló hivatalos helyiségében.</w:t>
      </w:r>
    </w:p>
    <w:p w:rsidR="001E4A93" w:rsidRDefault="001E4A93" w:rsidP="00FA5019">
      <w:pPr>
        <w:tabs>
          <w:tab w:val="left" w:pos="4962"/>
        </w:tabs>
        <w:jc w:val="both"/>
      </w:pPr>
    </w:p>
    <w:p w:rsidR="001E4A93" w:rsidRDefault="003133FA" w:rsidP="005B0C6A">
      <w:pPr>
        <w:tabs>
          <w:tab w:val="left" w:pos="4962"/>
          <w:tab w:val="right" w:pos="7230"/>
          <w:tab w:val="left" w:pos="7797"/>
        </w:tabs>
        <w:jc w:val="both"/>
        <w:rPr>
          <w:bCs/>
        </w:rPr>
      </w:pPr>
      <w:r>
        <w:rPr>
          <w:b/>
          <w:bCs/>
          <w:u w:val="single"/>
        </w:rPr>
        <w:t>Jelen vannak:</w:t>
      </w:r>
      <w:r>
        <w:tab/>
      </w:r>
      <w:r>
        <w:tab/>
      </w:r>
      <w:r>
        <w:rPr>
          <w:b/>
          <w:bCs/>
          <w:u w:val="single"/>
        </w:rPr>
        <w:t>érkezett</w:t>
      </w:r>
    </w:p>
    <w:p w:rsidR="001E4A93" w:rsidRDefault="003133FA" w:rsidP="005B0C6A">
      <w:pPr>
        <w:tabs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</w:pPr>
      <w:r>
        <w:rPr>
          <w:bCs/>
        </w:rPr>
        <w:t>Őrsi Gergely</w:t>
      </w:r>
      <w:r>
        <w:rPr>
          <w:bCs/>
        </w:rPr>
        <w:tab/>
        <w:t>bizottsági elnök</w:t>
      </w:r>
      <w:r>
        <w:rPr>
          <w:bCs/>
        </w:rPr>
        <w:tab/>
      </w:r>
      <w:r w:rsidR="00F31EC2">
        <w:rPr>
          <w:bCs/>
        </w:rPr>
        <w:tab/>
      </w:r>
      <w:r w:rsidR="00603972">
        <w:t>10</w:t>
      </w:r>
      <w:r w:rsidR="00F608AE">
        <w:t>.0</w:t>
      </w:r>
      <w:r>
        <w:t>0</w:t>
      </w:r>
      <w:r>
        <w:rPr>
          <w:bCs/>
        </w:rPr>
        <w:t xml:space="preserve"> órakor</w:t>
      </w:r>
    </w:p>
    <w:p w:rsidR="001E4A93" w:rsidRDefault="00E11AFC" w:rsidP="005B0C6A">
      <w:pPr>
        <w:tabs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  <w:rPr>
          <w:bCs/>
        </w:rPr>
      </w:pPr>
      <w:r>
        <w:t>Dr. Gór Csaba</w:t>
      </w:r>
      <w:r w:rsidR="00603972">
        <w:tab/>
        <w:t>bizottsági tag</w:t>
      </w:r>
      <w:r w:rsidR="00603972">
        <w:tab/>
      </w:r>
      <w:r w:rsidR="00603972">
        <w:tab/>
        <w:t>10</w:t>
      </w:r>
      <w:r w:rsidR="00F608AE">
        <w:t>.0</w:t>
      </w:r>
      <w:r w:rsidR="003133FA">
        <w:t>0</w:t>
      </w:r>
      <w:r w:rsidR="003133FA">
        <w:rPr>
          <w:bCs/>
        </w:rPr>
        <w:t xml:space="preserve"> órakor</w:t>
      </w:r>
    </w:p>
    <w:p w:rsidR="001E4A93" w:rsidRDefault="00603972" w:rsidP="005B0C6A">
      <w:pPr>
        <w:tabs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  <w:rPr>
          <w:bCs/>
        </w:rPr>
      </w:pPr>
      <w:r>
        <w:rPr>
          <w:bCs/>
        </w:rPr>
        <w:t>Gárdos Pál</w:t>
      </w:r>
      <w:r>
        <w:rPr>
          <w:bCs/>
        </w:rPr>
        <w:tab/>
        <w:t>bizottsági tag</w:t>
      </w:r>
      <w:r>
        <w:rPr>
          <w:bCs/>
        </w:rPr>
        <w:tab/>
      </w:r>
      <w:r>
        <w:rPr>
          <w:bCs/>
        </w:rPr>
        <w:tab/>
        <w:t>10</w:t>
      </w:r>
      <w:r w:rsidR="00F608AE">
        <w:rPr>
          <w:bCs/>
        </w:rPr>
        <w:t>.0</w:t>
      </w:r>
      <w:r w:rsidR="003133FA">
        <w:rPr>
          <w:bCs/>
        </w:rPr>
        <w:t>0 órakor</w:t>
      </w:r>
    </w:p>
    <w:p w:rsidR="001E4A93" w:rsidRDefault="001E4A93" w:rsidP="005B0C6A">
      <w:pPr>
        <w:tabs>
          <w:tab w:val="left" w:pos="3600"/>
          <w:tab w:val="left" w:pos="4962"/>
        </w:tabs>
        <w:jc w:val="both"/>
      </w:pPr>
    </w:p>
    <w:p w:rsidR="001E4A93" w:rsidRDefault="003133FA" w:rsidP="005B0C6A">
      <w:pPr>
        <w:tabs>
          <w:tab w:val="left" w:pos="3600"/>
          <w:tab w:val="left" w:pos="4962"/>
        </w:tabs>
        <w:jc w:val="both"/>
      </w:pPr>
      <w:r>
        <w:t xml:space="preserve">Dr. Láng Orsolya </w:t>
      </w:r>
      <w:r>
        <w:tab/>
        <w:t>meghívott</w:t>
      </w:r>
    </w:p>
    <w:p w:rsidR="001E4A93" w:rsidRDefault="003133FA" w:rsidP="005B0C6A">
      <w:pPr>
        <w:tabs>
          <w:tab w:val="left" w:pos="3600"/>
          <w:tab w:val="left" w:pos="4962"/>
        </w:tabs>
        <w:jc w:val="both"/>
      </w:pPr>
      <w:r>
        <w:t>Dr. Silye Tamás</w:t>
      </w:r>
      <w:r>
        <w:tab/>
        <w:t>meghívott</w:t>
      </w:r>
    </w:p>
    <w:p w:rsidR="001E4A93" w:rsidRDefault="00603972" w:rsidP="005B0C6A">
      <w:pPr>
        <w:tabs>
          <w:tab w:val="left" w:pos="3600"/>
          <w:tab w:val="left" w:pos="4962"/>
        </w:tabs>
        <w:rPr>
          <w:bCs/>
        </w:rPr>
      </w:pPr>
      <w:r>
        <w:rPr>
          <w:bCs/>
        </w:rPr>
        <w:t>Bese Károly</w:t>
      </w:r>
      <w:r>
        <w:rPr>
          <w:bCs/>
        </w:rPr>
        <w:tab/>
        <w:t>meghívott a</w:t>
      </w:r>
      <w:r w:rsidR="001A2536">
        <w:rPr>
          <w:bCs/>
        </w:rPr>
        <w:t>z</w:t>
      </w:r>
      <w:r>
        <w:rPr>
          <w:bCs/>
        </w:rPr>
        <w:t xml:space="preserve"> </w:t>
      </w:r>
      <w:r w:rsidR="003133FA">
        <w:rPr>
          <w:bCs/>
        </w:rPr>
        <w:t>1.</w:t>
      </w:r>
      <w:r>
        <w:rPr>
          <w:bCs/>
        </w:rPr>
        <w:t xml:space="preserve"> </w:t>
      </w:r>
      <w:r w:rsidR="003133FA">
        <w:rPr>
          <w:bCs/>
        </w:rPr>
        <w:t>napirendi ponthoz</w:t>
      </w:r>
    </w:p>
    <w:p w:rsidR="00F31EC2" w:rsidRDefault="00603972" w:rsidP="005B0C6A">
      <w:pPr>
        <w:tabs>
          <w:tab w:val="left" w:pos="3600"/>
          <w:tab w:val="left" w:pos="4962"/>
        </w:tabs>
        <w:rPr>
          <w:bCs/>
        </w:rPr>
      </w:pPr>
      <w:r>
        <w:rPr>
          <w:bCs/>
        </w:rPr>
        <w:t>Rácz Edit</w:t>
      </w:r>
      <w:r>
        <w:rPr>
          <w:bCs/>
        </w:rPr>
        <w:tab/>
        <w:t>meghívott a 2</w:t>
      </w:r>
      <w:r w:rsidR="00817794">
        <w:rPr>
          <w:bCs/>
        </w:rPr>
        <w:t>-3.</w:t>
      </w:r>
      <w:r>
        <w:rPr>
          <w:bCs/>
        </w:rPr>
        <w:t xml:space="preserve"> napirendi pont</w:t>
      </w:r>
      <w:r w:rsidR="00817794">
        <w:rPr>
          <w:bCs/>
        </w:rPr>
        <w:t>ok</w:t>
      </w:r>
      <w:r w:rsidR="00F31EC2">
        <w:rPr>
          <w:bCs/>
        </w:rPr>
        <w:t>hoz</w:t>
      </w:r>
    </w:p>
    <w:p w:rsidR="001E4A93" w:rsidRDefault="003133FA" w:rsidP="005B0C6A">
      <w:pPr>
        <w:tabs>
          <w:tab w:val="left" w:pos="3600"/>
          <w:tab w:val="left" w:pos="4962"/>
        </w:tabs>
        <w:jc w:val="both"/>
      </w:pPr>
      <w:r>
        <w:rPr>
          <w:bCs/>
        </w:rPr>
        <w:t>Dr. Varga Alexandra</w:t>
      </w:r>
      <w:r>
        <w:rPr>
          <w:bCs/>
        </w:rPr>
        <w:tab/>
        <w:t>meghívott</w:t>
      </w:r>
    </w:p>
    <w:p w:rsidR="001E4A93" w:rsidRDefault="00F31EC2" w:rsidP="005B0C6A">
      <w:pPr>
        <w:tabs>
          <w:tab w:val="left" w:pos="3600"/>
          <w:tab w:val="left" w:pos="4962"/>
        </w:tabs>
        <w:jc w:val="both"/>
      </w:pPr>
      <w:r>
        <w:t>Dr. Török Anikó</w:t>
      </w:r>
      <w:r w:rsidR="003133FA">
        <w:tab/>
        <w:t>jegyzőkönyvvezető</w:t>
      </w:r>
    </w:p>
    <w:p w:rsidR="00E11AFC" w:rsidRDefault="0027668D" w:rsidP="00CE66FF">
      <w:pPr>
        <w:tabs>
          <w:tab w:val="left" w:pos="5"/>
        </w:tabs>
        <w:ind w:left="3544" w:right="425" w:hanging="3539"/>
        <w:jc w:val="both"/>
      </w:pPr>
      <w:r>
        <w:t>…</w:t>
      </w:r>
      <w:proofErr w:type="gramStart"/>
      <w:r>
        <w:t>……………...</w:t>
      </w:r>
      <w:proofErr w:type="gramEnd"/>
      <w:r w:rsidR="000567A8">
        <w:tab/>
      </w:r>
      <w:r w:rsidR="00E11AFC">
        <w:t xml:space="preserve">érintett az 1. napirendi pont </w:t>
      </w:r>
      <w:r w:rsidR="00FA5019">
        <w:t>1. pontjához</w:t>
      </w:r>
    </w:p>
    <w:p w:rsidR="001E4A93" w:rsidRDefault="001E4A93" w:rsidP="008A13C9">
      <w:pPr>
        <w:tabs>
          <w:tab w:val="left" w:pos="4962"/>
        </w:tabs>
        <w:jc w:val="both"/>
      </w:pPr>
    </w:p>
    <w:p w:rsidR="001E4A93" w:rsidRDefault="003133FA" w:rsidP="008A13C9">
      <w:pPr>
        <w:tabs>
          <w:tab w:val="left" w:pos="4962"/>
        </w:tabs>
        <w:jc w:val="both"/>
      </w:pPr>
      <w:r w:rsidRPr="008A13C9">
        <w:t>Őrsi Gergely, a Gazdasági és Tulajdonosi Bizottság elnöke (a továbbiakban: Elnök)</w:t>
      </w:r>
      <w:r>
        <w:rPr>
          <w:color w:val="000000"/>
        </w:rPr>
        <w:t xml:space="preserve"> megállapítja, </w:t>
      </w:r>
      <w:r w:rsidR="00603972">
        <w:rPr>
          <w:color w:val="000000"/>
        </w:rPr>
        <w:t>hogy a Bizottság 4 tagja közül 3</w:t>
      </w:r>
      <w:r>
        <w:rPr>
          <w:color w:val="000000"/>
        </w:rPr>
        <w:t xml:space="preserve"> tag van jelen, a Bizottság határozatképes, az ülést megnyitja.</w:t>
      </w:r>
    </w:p>
    <w:p w:rsidR="001E4A93" w:rsidRDefault="001E4A93" w:rsidP="005B0C6A">
      <w:pPr>
        <w:tabs>
          <w:tab w:val="left" w:pos="4962"/>
        </w:tabs>
        <w:jc w:val="both"/>
      </w:pPr>
    </w:p>
    <w:p w:rsidR="001E4A93" w:rsidRDefault="003133FA" w:rsidP="00D441CB">
      <w:pPr>
        <w:tabs>
          <w:tab w:val="left" w:pos="4962"/>
        </w:tabs>
        <w:ind w:right="425"/>
        <w:jc w:val="both"/>
      </w:pPr>
      <w:r>
        <w:t xml:space="preserve">Elnök javaslatot tesz a jegyzőkönyv hitelesítőre </w:t>
      </w:r>
      <w:r w:rsidR="00021ED4">
        <w:t>Dr. Gór Csaba</w:t>
      </w:r>
      <w:r w:rsidR="0007187E">
        <w:t xml:space="preserve"> bizottsági</w:t>
      </w:r>
      <w:r>
        <w:t xml:space="preserve"> tag személyében, majd a javaslatot szavazásra bocsátja.</w:t>
      </w:r>
    </w:p>
    <w:p w:rsidR="001E4A93" w:rsidRDefault="001E4A93" w:rsidP="005B0C6A">
      <w:pPr>
        <w:tabs>
          <w:tab w:val="left" w:pos="4962"/>
        </w:tabs>
        <w:jc w:val="both"/>
      </w:pPr>
    </w:p>
    <w:p w:rsidR="001E4A93" w:rsidRDefault="003133FA" w:rsidP="005B0C6A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 w:rsidP="005B0C6A">
      <w:pPr>
        <w:tabs>
          <w:tab w:val="left" w:pos="4962"/>
        </w:tabs>
        <w:jc w:val="both"/>
      </w:pPr>
    </w:p>
    <w:p w:rsidR="001E4A93" w:rsidRDefault="003133FA" w:rsidP="005B0C6A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603972" w:rsidP="005B0C6A">
      <w:pPr>
        <w:tabs>
          <w:tab w:val="left" w:pos="4962"/>
        </w:tabs>
        <w:jc w:val="center"/>
      </w:pPr>
      <w:r>
        <w:rPr>
          <w:b/>
          <w:bCs/>
          <w:u w:val="single"/>
        </w:rPr>
        <w:t>Tulajdono</w:t>
      </w:r>
      <w:r w:rsidR="00E11AFC">
        <w:rPr>
          <w:b/>
          <w:bCs/>
          <w:u w:val="single"/>
        </w:rPr>
        <w:t>si Bizottságának 89</w:t>
      </w:r>
      <w:r w:rsidR="003050A7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3050A7">
        <w:rPr>
          <w:b/>
          <w:bCs/>
          <w:u w:val="single"/>
        </w:rPr>
        <w:t>I</w:t>
      </w:r>
      <w:r w:rsidR="00E11AFC">
        <w:rPr>
          <w:b/>
          <w:bCs/>
          <w:u w:val="single"/>
        </w:rPr>
        <w:t>V</w:t>
      </w:r>
      <w:r>
        <w:rPr>
          <w:b/>
          <w:bCs/>
          <w:u w:val="single"/>
        </w:rPr>
        <w:t>.</w:t>
      </w:r>
      <w:r w:rsidR="00E11AFC">
        <w:rPr>
          <w:b/>
          <w:bCs/>
          <w:u w:val="single"/>
        </w:rPr>
        <w:t>25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1E4A93" w:rsidRDefault="001E4A93" w:rsidP="000D3D9C">
      <w:pPr>
        <w:tabs>
          <w:tab w:val="left" w:pos="3600"/>
          <w:tab w:val="left" w:pos="4962"/>
        </w:tabs>
        <w:jc w:val="both"/>
      </w:pPr>
    </w:p>
    <w:p w:rsidR="001E4A93" w:rsidRDefault="003133FA" w:rsidP="005B0C6A">
      <w:pPr>
        <w:tabs>
          <w:tab w:val="left" w:pos="4962"/>
        </w:tabs>
        <w:jc w:val="both"/>
      </w:pPr>
      <w:r>
        <w:t>A Gazdasági és Tulajdonosi Bizottság úgy dönt, hogy a je</w:t>
      </w:r>
      <w:r w:rsidR="009D0D12">
        <w:t>len jegyzőkön</w:t>
      </w:r>
      <w:r w:rsidR="00E11AFC">
        <w:t>yv hitelesítésével Dr. Gór Csaba</w:t>
      </w:r>
      <w:r>
        <w:t xml:space="preserve"> bizottsági tagot bízza meg.</w:t>
      </w:r>
    </w:p>
    <w:p w:rsidR="001E4A93" w:rsidRDefault="001E4A93" w:rsidP="005B0C6A">
      <w:pPr>
        <w:tabs>
          <w:tab w:val="left" w:pos="4962"/>
        </w:tabs>
        <w:jc w:val="both"/>
      </w:pPr>
    </w:p>
    <w:p w:rsidR="001E4A93" w:rsidRDefault="00603972" w:rsidP="005B0C6A">
      <w:pPr>
        <w:tabs>
          <w:tab w:val="left" w:pos="4962"/>
        </w:tabs>
        <w:jc w:val="both"/>
      </w:pPr>
      <w:r>
        <w:t>(3</w:t>
      </w:r>
      <w:r w:rsidR="003133FA">
        <w:t xml:space="preserve"> bizottsági </w:t>
      </w:r>
      <w:r>
        <w:t>tag van jelen, 3</w:t>
      </w:r>
      <w:r w:rsidR="003133FA">
        <w:t xml:space="preserve"> igen, 0 nem, 0 tartózkodás)</w:t>
      </w:r>
    </w:p>
    <w:p w:rsidR="001E4A93" w:rsidRDefault="001E4A93" w:rsidP="005B0C6A">
      <w:pPr>
        <w:tabs>
          <w:tab w:val="left" w:pos="4962"/>
        </w:tabs>
        <w:jc w:val="both"/>
      </w:pPr>
    </w:p>
    <w:p w:rsidR="001E4A93" w:rsidRDefault="003133FA" w:rsidP="005B0C6A">
      <w:pPr>
        <w:tabs>
          <w:tab w:val="left" w:pos="4962"/>
        </w:tabs>
        <w:jc w:val="both"/>
      </w:pPr>
      <w:r>
        <w:t>Elnök szavazásra bocsátja a napirend összeállítására vonatkozó javaslatot.</w:t>
      </w:r>
    </w:p>
    <w:p w:rsidR="001E4A93" w:rsidRDefault="001E4A93" w:rsidP="005B0C6A">
      <w:pPr>
        <w:tabs>
          <w:tab w:val="left" w:pos="4962"/>
        </w:tabs>
        <w:jc w:val="both"/>
      </w:pPr>
    </w:p>
    <w:p w:rsidR="001E4A93" w:rsidRDefault="003133FA" w:rsidP="005B0C6A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A51A7" w:rsidRDefault="001A51A7" w:rsidP="005B0C6A">
      <w:pPr>
        <w:tabs>
          <w:tab w:val="left" w:pos="4962"/>
        </w:tabs>
        <w:jc w:val="both"/>
      </w:pPr>
    </w:p>
    <w:p w:rsidR="001E4A93" w:rsidRDefault="003133FA" w:rsidP="005B0C6A">
      <w:pPr>
        <w:keepNext/>
        <w:tabs>
          <w:tab w:val="left" w:pos="4962"/>
        </w:tabs>
        <w:jc w:val="center"/>
        <w:outlineLvl w:val="0"/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 w:rsidP="005B0C6A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</w:t>
      </w:r>
      <w:r w:rsidR="001A51A7">
        <w:rPr>
          <w:b/>
          <w:bCs/>
          <w:u w:val="single"/>
        </w:rPr>
        <w:t>osi Bizottságának</w:t>
      </w:r>
      <w:r w:rsidR="00E11AFC">
        <w:rPr>
          <w:b/>
          <w:bCs/>
          <w:u w:val="single"/>
        </w:rPr>
        <w:t xml:space="preserve"> 90</w:t>
      </w:r>
      <w:r w:rsidR="003050A7">
        <w:rPr>
          <w:b/>
          <w:bCs/>
          <w:u w:val="single"/>
        </w:rPr>
        <w:t>/2016</w:t>
      </w:r>
      <w:r>
        <w:rPr>
          <w:b/>
          <w:bCs/>
          <w:u w:val="single"/>
        </w:rPr>
        <w:t>.(</w:t>
      </w:r>
      <w:r w:rsidR="003050A7">
        <w:rPr>
          <w:b/>
          <w:bCs/>
          <w:u w:val="single"/>
        </w:rPr>
        <w:t>I</w:t>
      </w:r>
      <w:r w:rsidR="00E11AFC">
        <w:rPr>
          <w:b/>
          <w:bCs/>
          <w:u w:val="single"/>
        </w:rPr>
        <w:t>V</w:t>
      </w:r>
      <w:r w:rsidR="00603972">
        <w:rPr>
          <w:b/>
          <w:bCs/>
          <w:u w:val="single"/>
        </w:rPr>
        <w:t>.</w:t>
      </w:r>
      <w:r w:rsidR="00E11AFC">
        <w:rPr>
          <w:b/>
          <w:bCs/>
          <w:u w:val="single"/>
        </w:rPr>
        <w:t>25</w:t>
      </w:r>
      <w:r w:rsidR="0094229A">
        <w:rPr>
          <w:b/>
          <w:bCs/>
          <w:u w:val="single"/>
        </w:rPr>
        <w:t>.</w:t>
      </w:r>
      <w:r>
        <w:rPr>
          <w:b/>
          <w:bCs/>
          <w:u w:val="single"/>
        </w:rPr>
        <w:t>) határozata</w:t>
      </w:r>
    </w:p>
    <w:p w:rsidR="003050A7" w:rsidRDefault="003050A7" w:rsidP="005B0C6A">
      <w:pPr>
        <w:ind w:right="17"/>
        <w:jc w:val="both"/>
        <w:rPr>
          <w:lang w:eastAsia="ar-SA"/>
        </w:rPr>
      </w:pPr>
    </w:p>
    <w:p w:rsidR="00E11AFC" w:rsidRDefault="0094229A" w:rsidP="00D441CB">
      <w:pPr>
        <w:ind w:right="425"/>
        <w:jc w:val="both"/>
        <w:rPr>
          <w:lang w:eastAsia="ar-SA"/>
        </w:rPr>
      </w:pPr>
      <w:r w:rsidRPr="0076191C">
        <w:rPr>
          <w:lang w:eastAsia="ar-SA"/>
        </w:rPr>
        <w:t>A Gazdasági és Tulajdonosi Bizottság úgy dönt, hogy a napirendet</w:t>
      </w:r>
      <w:r w:rsidR="00456B7E">
        <w:rPr>
          <w:lang w:eastAsia="ar-SA"/>
        </w:rPr>
        <w:t xml:space="preserve"> </w:t>
      </w:r>
      <w:r w:rsidRPr="0076191C">
        <w:rPr>
          <w:lang w:eastAsia="ar-SA"/>
        </w:rPr>
        <w:t>az aláb</w:t>
      </w:r>
      <w:r w:rsidR="001B4791">
        <w:rPr>
          <w:lang w:eastAsia="ar-SA"/>
        </w:rPr>
        <w:t>biak szerint fogadja el:</w:t>
      </w:r>
    </w:p>
    <w:p w:rsidR="00F74F01" w:rsidRPr="00E11AFC" w:rsidRDefault="00F74F01" w:rsidP="005B0C6A">
      <w:pPr>
        <w:ind w:right="17"/>
        <w:jc w:val="both"/>
        <w:rPr>
          <w:lang w:eastAsia="ar-SA"/>
        </w:rPr>
      </w:pPr>
    </w:p>
    <w:p w:rsidR="00E11AFC" w:rsidRPr="00E11AFC" w:rsidRDefault="00E11AFC" w:rsidP="00D441CB">
      <w:pPr>
        <w:numPr>
          <w:ilvl w:val="0"/>
          <w:numId w:val="21"/>
        </w:numPr>
        <w:suppressAutoHyphens w:val="0"/>
        <w:autoSpaceDN w:val="0"/>
        <w:ind w:left="426" w:right="425"/>
        <w:contextualSpacing/>
        <w:jc w:val="both"/>
        <w:rPr>
          <w:lang w:eastAsia="hu-HU"/>
        </w:rPr>
      </w:pPr>
      <w:r w:rsidRPr="00E11AFC">
        <w:rPr>
          <w:lang w:eastAsia="hu-HU"/>
        </w:rPr>
        <w:t>Döntés a közút kezelőjének felelősségével kapcsolatos kárigényekről</w:t>
      </w:r>
    </w:p>
    <w:p w:rsidR="00E11AFC" w:rsidRPr="00E11AFC" w:rsidRDefault="00E11AFC" w:rsidP="00D441CB">
      <w:pPr>
        <w:numPr>
          <w:ilvl w:val="0"/>
          <w:numId w:val="21"/>
        </w:numPr>
        <w:suppressAutoHyphens w:val="0"/>
        <w:autoSpaceDN w:val="0"/>
        <w:ind w:left="426" w:right="425"/>
        <w:contextualSpacing/>
        <w:jc w:val="both"/>
        <w:rPr>
          <w:lang w:eastAsia="hu-HU"/>
        </w:rPr>
      </w:pPr>
      <w:r w:rsidRPr="00E11AFC">
        <w:rPr>
          <w:lang w:eastAsia="hu-HU"/>
        </w:rPr>
        <w:t>Javaslat Romek Strzalkowski tiszteletére állítandó emléktábla elhelyezésére</w:t>
      </w:r>
    </w:p>
    <w:p w:rsidR="00E11AFC" w:rsidRPr="00E11AFC" w:rsidRDefault="00E11AFC" w:rsidP="00D441CB">
      <w:pPr>
        <w:numPr>
          <w:ilvl w:val="0"/>
          <w:numId w:val="21"/>
        </w:numPr>
        <w:suppressAutoHyphens w:val="0"/>
        <w:autoSpaceDN w:val="0"/>
        <w:ind w:left="426" w:right="425"/>
        <w:contextualSpacing/>
        <w:jc w:val="both"/>
        <w:rPr>
          <w:lang w:eastAsia="hu-HU"/>
        </w:rPr>
      </w:pPr>
      <w:r w:rsidRPr="00E11AFC">
        <w:rPr>
          <w:lang w:eastAsia="hu-HU"/>
        </w:rPr>
        <w:t>Javaslat a „Zenede” Művészeti Alapítvánnyal történő bé</w:t>
      </w:r>
      <w:r w:rsidR="00570479">
        <w:rPr>
          <w:lang w:eastAsia="hu-HU"/>
        </w:rPr>
        <w:t>rleti szerződésének megkötésére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lang w:eastAsia="hu-HU"/>
        </w:rPr>
      </w:pPr>
      <w:r w:rsidRPr="00E11AFC">
        <w:rPr>
          <w:lang w:eastAsia="ar-SA"/>
        </w:rPr>
        <w:t xml:space="preserve">Döntés a </w:t>
      </w:r>
      <w:r w:rsidRPr="00E11AFC">
        <w:rPr>
          <w:lang w:eastAsia="hu-HU"/>
        </w:rPr>
        <w:t xml:space="preserve">Budapest II. kerület, 13164/0/A/55 hrsz.-on nyilvántartott, valamint a Budapest II. kerület, 13295/11/A/110 hrsz.-on nyilvántartott, </w:t>
      </w:r>
      <w:r w:rsidR="00F74F01">
        <w:rPr>
          <w:lang w:eastAsia="hu-HU"/>
        </w:rPr>
        <w:t>helyiségek bérbeadása tárgyában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lang w:eastAsia="hu-HU"/>
        </w:rPr>
      </w:pPr>
      <w:r w:rsidRPr="00E11AFC">
        <w:rPr>
          <w:lang w:eastAsia="ar-SA"/>
        </w:rPr>
        <w:t xml:space="preserve">Döntés a </w:t>
      </w:r>
      <w:r w:rsidRPr="00E11AFC">
        <w:rPr>
          <w:lang w:eastAsia="hu-HU"/>
        </w:rPr>
        <w:t>Budapest II. kerület, 11591/11/A/1 hrsz.-on nyilvántartott, helyiségre beérkezett kérelem tárgyában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spacing w:line="100" w:lineRule="atLeast"/>
        <w:ind w:left="426" w:right="425"/>
        <w:jc w:val="both"/>
        <w:rPr>
          <w:lang w:eastAsia="hu-HU"/>
        </w:rPr>
      </w:pPr>
      <w:r w:rsidRPr="00E11AFC">
        <w:rPr>
          <w:color w:val="000000"/>
          <w:lang w:eastAsia="en-US"/>
        </w:rPr>
        <w:t>Döntés a Budapest II. kerület, 13197/0/A/16 hrsz.-ú, helyiség bérleti jogviszonyának felmondása tárgyában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jc w:val="both"/>
        <w:rPr>
          <w:lang w:eastAsia="hu-HU"/>
        </w:rPr>
      </w:pPr>
      <w:r w:rsidRPr="00E11AFC">
        <w:rPr>
          <w:lang w:eastAsia="ar-SA"/>
        </w:rPr>
        <w:t xml:space="preserve">Döntés a </w:t>
      </w:r>
      <w:r w:rsidRPr="00E11AFC">
        <w:rPr>
          <w:lang w:eastAsia="hu-HU"/>
        </w:rPr>
        <w:t>Budapest II. kerület, 13435/0/A/7 hrsz.-on nyilvántartott, helyiség bérlőtársainak kérelme tárgyában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lang w:eastAsia="hu-HU"/>
        </w:rPr>
      </w:pPr>
      <w:r w:rsidRPr="00E11AFC">
        <w:rPr>
          <w:lang w:eastAsia="hu-HU"/>
        </w:rPr>
        <w:t>Döntés a Budapest II. kerület, 11962/2/A/6 hrsz.-on nyilvántartott, ingatlan használatba adásával kapcsolatban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color w:val="000000"/>
          <w:sz w:val="22"/>
          <w:szCs w:val="20"/>
          <w:lang w:eastAsia="hu-HU"/>
        </w:rPr>
      </w:pPr>
      <w:r w:rsidRPr="00E11AFC">
        <w:rPr>
          <w:color w:val="000000"/>
          <w:szCs w:val="20"/>
          <w:lang w:eastAsia="hu-HU"/>
        </w:rPr>
        <w:t>Döntés az Önkormányzat tulajdonában lévő 11964/0/A/5 hrsz.-ú, helyiség bérleti jogviszonyának felmondása tárgyában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color w:val="000000"/>
          <w:szCs w:val="20"/>
          <w:lang w:eastAsia="en-US"/>
        </w:rPr>
      </w:pPr>
      <w:r w:rsidRPr="00E11AFC">
        <w:rPr>
          <w:color w:val="000000"/>
          <w:szCs w:val="20"/>
          <w:lang w:eastAsia="en-US"/>
        </w:rPr>
        <w:t>Döntés az Önkormányzat tulajdonában lévő 11618/21/A/1 hrsz.-ú, helyiség bérleti jogviszonyának felmondása tárgyában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sz w:val="22"/>
          <w:szCs w:val="20"/>
          <w:lang w:eastAsia="hu-HU"/>
        </w:rPr>
      </w:pPr>
      <w:r w:rsidRPr="00E11AFC">
        <w:rPr>
          <w:szCs w:val="20"/>
          <w:lang w:eastAsia="ar-SA"/>
        </w:rPr>
        <w:t>Kérelem a</w:t>
      </w:r>
      <w:r w:rsidRPr="00E11AFC">
        <w:rPr>
          <w:szCs w:val="20"/>
          <w:lang w:eastAsia="hu-HU"/>
        </w:rPr>
        <w:t xml:space="preserve"> Budapest </w:t>
      </w:r>
      <w:r w:rsidR="0027668D">
        <w:rPr>
          <w:szCs w:val="20"/>
          <w:lang w:eastAsia="hu-HU"/>
        </w:rPr>
        <w:t>II. kerület, 13655/0/A/2 hrsz.</w:t>
      </w:r>
      <w:r w:rsidRPr="00E11AFC">
        <w:rPr>
          <w:szCs w:val="20"/>
          <w:lang w:eastAsia="hu-HU"/>
        </w:rPr>
        <w:t xml:space="preserve"> alatti helyiség albérletbe adása tárgyában</w:t>
      </w:r>
    </w:p>
    <w:p w:rsidR="00E11AFC" w:rsidRPr="00E11AFC" w:rsidRDefault="00E11AFC" w:rsidP="00D441CB">
      <w:pPr>
        <w:numPr>
          <w:ilvl w:val="0"/>
          <w:numId w:val="31"/>
        </w:numPr>
        <w:tabs>
          <w:tab w:val="left" w:pos="8616"/>
        </w:tabs>
        <w:suppressAutoHyphens w:val="0"/>
        <w:spacing w:line="100" w:lineRule="atLeast"/>
        <w:ind w:left="426" w:right="425"/>
        <w:jc w:val="both"/>
        <w:rPr>
          <w:lang w:eastAsia="hu-HU"/>
        </w:rPr>
      </w:pPr>
      <w:r w:rsidRPr="00E11AFC">
        <w:rPr>
          <w:lang w:eastAsia="hu-HU"/>
        </w:rPr>
        <w:t>Budapest Főváros II. Kerületi Önkormányzat tulajdonában álló Budapest II. kerület, 12862/1/A/2 hrsz.-on nyilvántartott, nem lakás céljára szolgáló helyiség bérbeadása</w:t>
      </w:r>
    </w:p>
    <w:p w:rsidR="00E11AFC" w:rsidRPr="00E11AFC" w:rsidRDefault="00E11AFC" w:rsidP="00D441CB">
      <w:pPr>
        <w:numPr>
          <w:ilvl w:val="0"/>
          <w:numId w:val="31"/>
        </w:numPr>
        <w:tabs>
          <w:tab w:val="left" w:pos="8616"/>
        </w:tabs>
        <w:suppressAutoHyphens w:val="0"/>
        <w:spacing w:line="100" w:lineRule="atLeast"/>
        <w:ind w:left="426" w:right="425"/>
        <w:jc w:val="both"/>
        <w:rPr>
          <w:lang w:eastAsia="hu-HU"/>
        </w:rPr>
      </w:pPr>
      <w:r w:rsidRPr="00E11AFC">
        <w:rPr>
          <w:lang w:eastAsia="ar-SA"/>
        </w:rPr>
        <w:lastRenderedPageBreak/>
        <w:t>Döntés a Budapest, II. kerület Lajos u. 18-20./Bécsi út 17-21. szám alatti, 14799/0/A/1 hrsz. alatt felvett teremgarázsban található parkolóhelyekre érkezett bérbevételi kérelemről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color w:val="000000"/>
          <w:szCs w:val="20"/>
          <w:lang w:eastAsia="en-US"/>
        </w:rPr>
      </w:pPr>
      <w:r w:rsidRPr="00E11AFC">
        <w:rPr>
          <w:color w:val="000000"/>
          <w:szCs w:val="20"/>
          <w:lang w:eastAsia="en-US"/>
        </w:rPr>
        <w:t>Döntés az Önkormányzat tulajdonában lévő 13388/0/A/49 hrsz.-ú, helyiség volt használójának részletfizetési kérelméről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i/>
          <w:lang w:eastAsia="hu-HU"/>
        </w:rPr>
      </w:pPr>
      <w:r w:rsidRPr="00E11AFC">
        <w:rPr>
          <w:lang w:eastAsia="hu-HU"/>
        </w:rPr>
        <w:t xml:space="preserve">Budapest Főváros II. Kerületi Önkormányzat tulajdonában álló, nem lakás céljára szolgáló helyiség bérbeadása </w:t>
      </w:r>
    </w:p>
    <w:p w:rsidR="00E11AFC" w:rsidRPr="00E11AFC" w:rsidRDefault="0027668D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lang w:eastAsia="hu-HU"/>
        </w:rPr>
      </w:pPr>
      <w:r>
        <w:rPr>
          <w:lang w:eastAsia="hu-HU"/>
        </w:rPr>
        <w:t xml:space="preserve">A Budapest II. kerület, </w:t>
      </w:r>
      <w:r w:rsidR="00E11AFC" w:rsidRPr="00E11AFC">
        <w:rPr>
          <w:lang w:eastAsia="hu-HU"/>
        </w:rPr>
        <w:t xml:space="preserve">14912 </w:t>
      </w:r>
      <w:proofErr w:type="spellStart"/>
      <w:r w:rsidR="00E11AFC" w:rsidRPr="00E11AFC">
        <w:rPr>
          <w:lang w:eastAsia="hu-HU"/>
        </w:rPr>
        <w:t>hrsz-ú</w:t>
      </w:r>
      <w:proofErr w:type="spellEnd"/>
      <w:r w:rsidR="00E11AFC" w:rsidRPr="00E11AFC">
        <w:rPr>
          <w:lang w:eastAsia="hu-HU"/>
        </w:rPr>
        <w:t xml:space="preserve"> ingatlan megvásárlása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jc w:val="both"/>
        <w:rPr>
          <w:lang w:eastAsia="hu-HU"/>
        </w:rPr>
      </w:pPr>
      <w:r w:rsidRPr="00E11AFC">
        <w:rPr>
          <w:lang w:eastAsia="hu-HU"/>
        </w:rPr>
        <w:t>A 10</w:t>
      </w:r>
      <w:r w:rsidR="0027668D">
        <w:rPr>
          <w:lang w:eastAsia="hu-HU"/>
        </w:rPr>
        <w:t>26 Budapest, 11510 hrsz.</w:t>
      </w:r>
      <w:r w:rsidRPr="00E11AFC">
        <w:rPr>
          <w:lang w:eastAsia="hu-HU"/>
        </w:rPr>
        <w:t>. alatti Társasházban található 11510/35/A/5 helyrajzi számú tetőtéri ingatlan ügye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i/>
          <w:u w:val="single"/>
          <w:lang w:eastAsia="hu-HU"/>
        </w:rPr>
      </w:pPr>
      <w:r w:rsidRPr="00E11AFC">
        <w:rPr>
          <w:bCs/>
          <w:szCs w:val="20"/>
          <w:lang w:eastAsia="hu-HU"/>
        </w:rPr>
        <w:t>Beszámoló a Gazdasági és Tulajdonosi Bizottság 2016. évben hozott lejárt határidejű határozatainak végrehajtásáról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i/>
          <w:u w:val="single"/>
          <w:lang w:eastAsia="hu-HU"/>
        </w:rPr>
      </w:pPr>
      <w:r w:rsidRPr="00E11AFC">
        <w:rPr>
          <w:lang w:eastAsia="hu-HU"/>
        </w:rPr>
        <w:t xml:space="preserve">A Budapest, II. kerület </w:t>
      </w:r>
      <w:r w:rsidR="0027668D">
        <w:rPr>
          <w:lang w:eastAsia="hu-HU"/>
        </w:rPr>
        <w:t>12344/4/A/2 hrsz.</w:t>
      </w:r>
      <w:r w:rsidRPr="00E11AFC">
        <w:rPr>
          <w:lang w:eastAsia="hu-HU"/>
        </w:rPr>
        <w:t xml:space="preserve"> alatti ingatlanra vonatkozóan fennálló vételár-hátralékkal kapcsolatban felhalmozott tartozás behajtására fizetési meghagyásos eljárás megindításáról döntés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b/>
          <w:sz w:val="22"/>
          <w:szCs w:val="20"/>
          <w:lang w:eastAsia="hu-HU"/>
        </w:rPr>
      </w:pPr>
      <w:r w:rsidRPr="00E11AFC">
        <w:rPr>
          <w:szCs w:val="20"/>
          <w:lang w:eastAsia="hu-HU"/>
        </w:rPr>
        <w:t>Lakáscsere jóváhagyása iránti kérelem a 13284/0/A/23 hrsz. alatt nyilvántartott, önkormányzati lakás</w:t>
      </w:r>
      <w:r w:rsidRPr="00E11AFC">
        <w:rPr>
          <w:sz w:val="22"/>
          <w:szCs w:val="20"/>
          <w:lang w:eastAsia="hu-HU"/>
        </w:rPr>
        <w:t xml:space="preserve"> </w:t>
      </w:r>
      <w:r w:rsidR="00570479">
        <w:rPr>
          <w:szCs w:val="20"/>
          <w:lang w:eastAsia="hu-HU"/>
        </w:rPr>
        <w:t xml:space="preserve">tekintetében </w:t>
      </w:r>
      <w:r w:rsidR="0027668D">
        <w:rPr>
          <w:szCs w:val="20"/>
          <w:lang w:eastAsia="hu-HU"/>
        </w:rPr>
        <w:tab/>
      </w:r>
      <w:r w:rsidR="0027668D">
        <w:rPr>
          <w:szCs w:val="20"/>
          <w:lang w:eastAsia="hu-HU"/>
        </w:rPr>
        <w:tab/>
      </w:r>
      <w:r w:rsidR="0027668D">
        <w:rPr>
          <w:szCs w:val="20"/>
          <w:lang w:eastAsia="hu-HU"/>
        </w:rPr>
        <w:tab/>
      </w:r>
      <w:r w:rsidR="0027668D">
        <w:rPr>
          <w:szCs w:val="20"/>
          <w:lang w:eastAsia="hu-HU"/>
        </w:rPr>
        <w:tab/>
      </w:r>
      <w:r w:rsidR="0027668D">
        <w:rPr>
          <w:szCs w:val="20"/>
          <w:lang w:eastAsia="hu-HU"/>
        </w:rPr>
        <w:tab/>
      </w:r>
      <w:r w:rsidR="0027668D">
        <w:rPr>
          <w:szCs w:val="20"/>
          <w:lang w:eastAsia="hu-HU"/>
        </w:rPr>
        <w:tab/>
      </w:r>
      <w:r w:rsidR="0027668D">
        <w:rPr>
          <w:szCs w:val="20"/>
          <w:lang w:eastAsia="hu-HU"/>
        </w:rPr>
        <w:tab/>
      </w:r>
      <w:r w:rsidR="0027668D">
        <w:rPr>
          <w:szCs w:val="20"/>
          <w:lang w:eastAsia="hu-HU"/>
        </w:rPr>
        <w:tab/>
      </w:r>
      <w:r w:rsidRPr="00E11AFC">
        <w:rPr>
          <w:b/>
          <w:szCs w:val="20"/>
          <w:lang w:eastAsia="hu-HU"/>
        </w:rPr>
        <w:t>Zárt ülés!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b/>
          <w:lang w:eastAsia="hu-HU"/>
        </w:rPr>
      </w:pPr>
      <w:r w:rsidRPr="00E11AFC">
        <w:rPr>
          <w:lang w:eastAsia="hu-HU"/>
        </w:rPr>
        <w:t>Részletfizetés iránti kérelem a 13694/0/A/16 hrsz. alatt nyilvántartott lakás tekintetében fennálló lakásdíj tartozás behajtására folyamatban lévő végrehajtás</w:t>
      </w:r>
      <w:r w:rsidR="005D57C3">
        <w:rPr>
          <w:lang w:eastAsia="hu-HU"/>
        </w:rPr>
        <w:t>i eljárások ügyében</w:t>
      </w:r>
      <w:r w:rsidR="00570479">
        <w:rPr>
          <w:lang w:eastAsia="hu-HU"/>
        </w:rPr>
        <w:t xml:space="preserve"> </w:t>
      </w:r>
      <w:r w:rsidR="005D57C3">
        <w:rPr>
          <w:lang w:eastAsia="hu-HU"/>
        </w:rPr>
        <w:tab/>
      </w:r>
      <w:r w:rsidR="005D57C3">
        <w:rPr>
          <w:lang w:eastAsia="hu-HU"/>
        </w:rPr>
        <w:tab/>
      </w:r>
      <w:r w:rsidR="005D57C3">
        <w:rPr>
          <w:lang w:eastAsia="hu-HU"/>
        </w:rPr>
        <w:tab/>
      </w:r>
      <w:r w:rsidR="0027668D">
        <w:rPr>
          <w:lang w:eastAsia="hu-HU"/>
        </w:rPr>
        <w:tab/>
      </w:r>
      <w:r w:rsidR="0027668D">
        <w:rPr>
          <w:lang w:eastAsia="hu-HU"/>
        </w:rPr>
        <w:tab/>
      </w:r>
      <w:r w:rsidR="0027668D">
        <w:rPr>
          <w:lang w:eastAsia="hu-HU"/>
        </w:rPr>
        <w:tab/>
      </w:r>
      <w:r w:rsidR="0027668D">
        <w:rPr>
          <w:lang w:eastAsia="hu-HU"/>
        </w:rPr>
        <w:tab/>
      </w:r>
      <w:r w:rsidR="0027668D">
        <w:rPr>
          <w:lang w:eastAsia="hu-HU"/>
        </w:rPr>
        <w:tab/>
      </w:r>
      <w:r w:rsidR="0027668D">
        <w:rPr>
          <w:lang w:eastAsia="hu-HU"/>
        </w:rPr>
        <w:tab/>
      </w:r>
      <w:r w:rsidR="0027668D">
        <w:rPr>
          <w:lang w:eastAsia="hu-HU"/>
        </w:rPr>
        <w:tab/>
      </w:r>
      <w:r w:rsidR="0027668D">
        <w:rPr>
          <w:lang w:eastAsia="hu-HU"/>
        </w:rPr>
        <w:tab/>
      </w:r>
      <w:r w:rsidR="0027668D">
        <w:rPr>
          <w:lang w:eastAsia="hu-HU"/>
        </w:rPr>
        <w:tab/>
      </w:r>
      <w:r w:rsidRPr="00E11AFC">
        <w:rPr>
          <w:b/>
          <w:lang w:eastAsia="hu-HU"/>
        </w:rPr>
        <w:t>Zárt ülés!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jc w:val="both"/>
        <w:rPr>
          <w:b/>
          <w:lang w:eastAsia="hu-HU"/>
        </w:rPr>
      </w:pPr>
      <w:r w:rsidRPr="00E11AFC">
        <w:rPr>
          <w:lang w:eastAsia="hu-HU"/>
        </w:rPr>
        <w:t>Kérelem a Budapest II.</w:t>
      </w:r>
      <w:r w:rsidR="0027668D">
        <w:rPr>
          <w:lang w:eastAsia="hu-HU"/>
        </w:rPr>
        <w:t xml:space="preserve"> kerület 14798/0/A/6 hrsz.</w:t>
      </w:r>
      <w:r w:rsidRPr="00E11AFC">
        <w:rPr>
          <w:lang w:eastAsia="hu-HU"/>
        </w:rPr>
        <w:t xml:space="preserve"> alatti lakás bérbeadása, valamint díjhátralék részletfizet</w:t>
      </w:r>
      <w:r w:rsidR="00570479">
        <w:rPr>
          <w:lang w:eastAsia="hu-HU"/>
        </w:rPr>
        <w:t>éssel történő megfizetése iránt</w:t>
      </w:r>
      <w:r w:rsidRPr="00E11AFC">
        <w:rPr>
          <w:lang w:eastAsia="hu-HU"/>
        </w:rPr>
        <w:tab/>
      </w:r>
      <w:r w:rsidRPr="00E11AFC">
        <w:rPr>
          <w:lang w:eastAsia="hu-HU"/>
        </w:rPr>
        <w:tab/>
      </w:r>
      <w:r w:rsidRPr="00E11AFC">
        <w:rPr>
          <w:lang w:eastAsia="hu-HU"/>
        </w:rPr>
        <w:tab/>
      </w:r>
      <w:r w:rsidR="005D57C3">
        <w:rPr>
          <w:lang w:eastAsia="hu-HU"/>
        </w:rPr>
        <w:tab/>
      </w:r>
      <w:r w:rsidR="0027668D">
        <w:rPr>
          <w:lang w:eastAsia="hu-HU"/>
        </w:rPr>
        <w:tab/>
      </w:r>
      <w:r w:rsidRPr="00E11AFC">
        <w:rPr>
          <w:b/>
          <w:lang w:eastAsia="hu-HU"/>
        </w:rPr>
        <w:t>Zárt ülés!</w:t>
      </w:r>
    </w:p>
    <w:p w:rsidR="00E11AFC" w:rsidRPr="00E11AFC" w:rsidRDefault="00E11AFC" w:rsidP="00D441CB">
      <w:pPr>
        <w:numPr>
          <w:ilvl w:val="0"/>
          <w:numId w:val="31"/>
        </w:numPr>
        <w:suppressAutoHyphens w:val="0"/>
        <w:ind w:left="426" w:right="425"/>
        <w:contextualSpacing/>
        <w:rPr>
          <w:b/>
          <w:lang w:eastAsia="hu-HU"/>
        </w:rPr>
      </w:pPr>
      <w:r w:rsidRPr="00E11AFC">
        <w:rPr>
          <w:lang w:eastAsia="hu-HU"/>
        </w:rPr>
        <w:t>Méltányossági kérelem elbírálása a Budapest II. k</w:t>
      </w:r>
      <w:r w:rsidR="0027668D">
        <w:rPr>
          <w:lang w:eastAsia="hu-HU"/>
        </w:rPr>
        <w:t>erület 12074/0/A/2 hrsz.</w:t>
      </w:r>
      <w:r w:rsidRPr="00E11AFC">
        <w:rPr>
          <w:lang w:eastAsia="hu-HU"/>
        </w:rPr>
        <w:t xml:space="preserve"> alatti laká</w:t>
      </w:r>
      <w:r w:rsidR="00570479">
        <w:rPr>
          <w:lang w:eastAsia="hu-HU"/>
        </w:rPr>
        <w:t>s tekintetében</w:t>
      </w:r>
      <w:r w:rsidRPr="00E11AFC">
        <w:rPr>
          <w:lang w:eastAsia="hu-HU"/>
        </w:rPr>
        <w:tab/>
      </w:r>
      <w:r w:rsidRPr="00E11AFC">
        <w:rPr>
          <w:lang w:eastAsia="hu-HU"/>
        </w:rPr>
        <w:tab/>
      </w:r>
      <w:r w:rsidRPr="00E11AFC">
        <w:rPr>
          <w:lang w:eastAsia="hu-HU"/>
        </w:rPr>
        <w:tab/>
      </w:r>
      <w:r w:rsidRPr="00E11AFC">
        <w:rPr>
          <w:lang w:eastAsia="hu-HU"/>
        </w:rPr>
        <w:tab/>
      </w:r>
      <w:r w:rsidRPr="00E11AFC">
        <w:rPr>
          <w:lang w:eastAsia="hu-HU"/>
        </w:rPr>
        <w:tab/>
      </w:r>
      <w:r w:rsidRPr="00E11AFC">
        <w:rPr>
          <w:lang w:eastAsia="hu-HU"/>
        </w:rPr>
        <w:tab/>
      </w:r>
      <w:r w:rsidR="005D57C3">
        <w:rPr>
          <w:lang w:eastAsia="hu-HU"/>
        </w:rPr>
        <w:tab/>
      </w:r>
      <w:r w:rsidR="005D57C3">
        <w:rPr>
          <w:lang w:eastAsia="hu-HU"/>
        </w:rPr>
        <w:tab/>
      </w:r>
      <w:r w:rsidR="0027668D">
        <w:rPr>
          <w:lang w:eastAsia="hu-HU"/>
        </w:rPr>
        <w:tab/>
      </w:r>
      <w:r w:rsidRPr="00E11AFC">
        <w:rPr>
          <w:b/>
          <w:lang w:eastAsia="hu-HU"/>
        </w:rPr>
        <w:t>Zárt ülés!</w:t>
      </w:r>
    </w:p>
    <w:p w:rsidR="00E11AFC" w:rsidRPr="00603972" w:rsidRDefault="00E11AFC" w:rsidP="005B0C6A">
      <w:pPr>
        <w:ind w:right="17"/>
        <w:jc w:val="both"/>
        <w:rPr>
          <w:lang w:eastAsia="ar-SA"/>
        </w:rPr>
      </w:pPr>
    </w:p>
    <w:p w:rsidR="001E4A93" w:rsidRDefault="00603972" w:rsidP="005B0C6A">
      <w:pPr>
        <w:tabs>
          <w:tab w:val="left" w:pos="4962"/>
        </w:tabs>
        <w:jc w:val="both"/>
      </w:pPr>
      <w:r>
        <w:t>(3 bizottsági tag van jelen, 3</w:t>
      </w:r>
      <w:r w:rsidR="003133FA">
        <w:t xml:space="preserve"> igen, 0 nem, 0 tartózkodás)</w:t>
      </w:r>
    </w:p>
    <w:p w:rsidR="001E4A93" w:rsidRDefault="001E4A93" w:rsidP="00570479">
      <w:pPr>
        <w:ind w:right="17"/>
        <w:jc w:val="both"/>
        <w:rPr>
          <w:lang w:eastAsia="ar-SA"/>
        </w:rPr>
      </w:pPr>
    </w:p>
    <w:p w:rsidR="00E428DC" w:rsidRDefault="003133FA" w:rsidP="005B0C6A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1. pont</w:t>
      </w:r>
    </w:p>
    <w:p w:rsidR="00AD3370" w:rsidRPr="00603972" w:rsidRDefault="00AD3370" w:rsidP="005B0C6A">
      <w:pPr>
        <w:suppressAutoHyphens w:val="0"/>
        <w:autoSpaceDN w:val="0"/>
        <w:contextualSpacing/>
        <w:jc w:val="both"/>
        <w:rPr>
          <w:lang w:eastAsia="hu-HU"/>
        </w:rPr>
      </w:pPr>
      <w:r w:rsidRPr="00603972">
        <w:rPr>
          <w:lang w:eastAsia="hu-HU"/>
        </w:rPr>
        <w:t>Döntés a közút kezelőjének felelősségével kapcsolatos kárigényekről</w:t>
      </w:r>
    </w:p>
    <w:p w:rsidR="00C9304B" w:rsidRDefault="00C9304B" w:rsidP="005B0C6A">
      <w:pPr>
        <w:tabs>
          <w:tab w:val="left" w:pos="4962"/>
        </w:tabs>
        <w:ind w:right="-50"/>
        <w:jc w:val="both"/>
      </w:pPr>
      <w:r>
        <w:rPr>
          <w:u w:val="single"/>
        </w:rPr>
        <w:t>Előterjesztő:</w:t>
      </w:r>
      <w:r w:rsidR="00AD3370">
        <w:t xml:space="preserve"> Keszei Zsolt, a Beruházási és Városüzemeltetési Iroda </w:t>
      </w:r>
      <w:r>
        <w:t>vezetője</w:t>
      </w:r>
    </w:p>
    <w:p w:rsidR="00C9304B" w:rsidRDefault="00C9304B" w:rsidP="005B0C6A">
      <w:pPr>
        <w:tabs>
          <w:tab w:val="left" w:pos="4962"/>
        </w:tabs>
        <w:jc w:val="both"/>
      </w:pPr>
    </w:p>
    <w:p w:rsidR="00570479" w:rsidRDefault="0027668D" w:rsidP="00570479">
      <w:pPr>
        <w:tabs>
          <w:tab w:val="left" w:pos="4962"/>
          <w:tab w:val="left" w:pos="9072"/>
        </w:tabs>
        <w:ind w:right="425"/>
        <w:jc w:val="both"/>
      </w:pPr>
      <w:r>
        <w:t>…</w:t>
      </w:r>
      <w:proofErr w:type="gramStart"/>
      <w:r>
        <w:t>…………….</w:t>
      </w:r>
      <w:proofErr w:type="gramEnd"/>
      <w:r w:rsidR="00570479">
        <w:t xml:space="preserve"> érintett az ülés hivatalos helyiségében megjelent.</w:t>
      </w:r>
    </w:p>
    <w:p w:rsidR="00570479" w:rsidRDefault="00570479" w:rsidP="00D441CB">
      <w:pPr>
        <w:tabs>
          <w:tab w:val="left" w:pos="4962"/>
        </w:tabs>
        <w:ind w:right="425"/>
        <w:jc w:val="both"/>
      </w:pPr>
    </w:p>
    <w:p w:rsidR="007A6C50" w:rsidRPr="00817794" w:rsidRDefault="007A6C50" w:rsidP="00D441CB">
      <w:pPr>
        <w:tabs>
          <w:tab w:val="left" w:pos="4962"/>
        </w:tabs>
        <w:ind w:right="425"/>
        <w:jc w:val="both"/>
        <w:rPr>
          <w:b/>
        </w:rPr>
      </w:pPr>
      <w:r>
        <w:t>Elnök szavazásra bocsátja a jegyzőkönyv mellékletét képező, a napirend tárgyában készített előterjesztés</w:t>
      </w:r>
      <w:r w:rsidR="009C7DCF">
        <w:t xml:space="preserve"> </w:t>
      </w:r>
      <w:r w:rsidR="00817794">
        <w:rPr>
          <w:b/>
        </w:rPr>
        <w:t>1.B</w:t>
      </w:r>
      <w:r w:rsidR="009C7DCF" w:rsidRPr="009C7DCF">
        <w:rPr>
          <w:b/>
        </w:rPr>
        <w:t>.</w:t>
      </w:r>
      <w:r w:rsidR="00E428DC">
        <w:t xml:space="preserve"> </w:t>
      </w:r>
      <w:r>
        <w:t>határozati javaslatát az előterjesztésben leírtakkal egyező tartalommal, változtatás nélkül.</w:t>
      </w:r>
    </w:p>
    <w:p w:rsidR="001E4A93" w:rsidRDefault="001E4A93" w:rsidP="005B0C6A">
      <w:pPr>
        <w:tabs>
          <w:tab w:val="left" w:pos="4962"/>
        </w:tabs>
        <w:ind w:right="22"/>
        <w:jc w:val="both"/>
      </w:pPr>
    </w:p>
    <w:p w:rsidR="001E4A93" w:rsidRDefault="003133FA" w:rsidP="005B0C6A">
      <w:pPr>
        <w:tabs>
          <w:tab w:val="left" w:pos="4962"/>
        </w:tabs>
        <w:jc w:val="both"/>
      </w:pPr>
      <w:r>
        <w:lastRenderedPageBreak/>
        <w:t>Elnök megállapítja, hogy a Bizottság a szavazás eredményeként az alábbi döntést hozta:</w:t>
      </w:r>
    </w:p>
    <w:p w:rsidR="001E4A93" w:rsidRDefault="001E4A93" w:rsidP="005B0C6A">
      <w:pPr>
        <w:tabs>
          <w:tab w:val="left" w:pos="4962"/>
        </w:tabs>
        <w:jc w:val="both"/>
      </w:pPr>
    </w:p>
    <w:p w:rsidR="001E4A93" w:rsidRDefault="003133FA" w:rsidP="00D441CB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Pr="00817794" w:rsidRDefault="00BE319F" w:rsidP="00D441CB">
      <w:pPr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</w:t>
      </w:r>
      <w:r w:rsidR="00817794">
        <w:rPr>
          <w:b/>
          <w:bCs/>
          <w:u w:val="single"/>
        </w:rPr>
        <w:t>jdonosi Bizottságának 91</w:t>
      </w:r>
      <w:r w:rsidR="00E428D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428DC">
        <w:rPr>
          <w:b/>
          <w:bCs/>
          <w:u w:val="single"/>
        </w:rPr>
        <w:t>I</w:t>
      </w:r>
      <w:r w:rsidR="00817794">
        <w:rPr>
          <w:b/>
          <w:bCs/>
          <w:u w:val="single"/>
        </w:rPr>
        <w:t>V.25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817794" w:rsidRDefault="00817794" w:rsidP="00D441CB">
      <w:pPr>
        <w:ind w:right="425"/>
        <w:jc w:val="both"/>
        <w:rPr>
          <w:b/>
          <w:bCs/>
        </w:rPr>
      </w:pPr>
    </w:p>
    <w:p w:rsidR="00817794" w:rsidRPr="00817794" w:rsidRDefault="00817794" w:rsidP="00D441CB">
      <w:pPr>
        <w:ind w:right="425"/>
        <w:jc w:val="both"/>
        <w:rPr>
          <w:bCs/>
        </w:rPr>
      </w:pPr>
      <w:r w:rsidRPr="00817794">
        <w:rPr>
          <w:bCs/>
        </w:rPr>
        <w:t>A Gazdasági és Tulajdonosi Bizottság úgy</w:t>
      </w:r>
      <w:r w:rsidR="00381C20">
        <w:rPr>
          <w:bCs/>
        </w:rPr>
        <w:t xml:space="preserve"> dönt, hogy </w:t>
      </w:r>
      <w:proofErr w:type="gramStart"/>
      <w:r w:rsidR="00381C20">
        <w:rPr>
          <w:bCs/>
        </w:rPr>
        <w:t>a …</w:t>
      </w:r>
      <w:proofErr w:type="gramEnd"/>
      <w:r w:rsidR="00381C20">
        <w:rPr>
          <w:bCs/>
        </w:rPr>
        <w:t>…………… által a …………..</w:t>
      </w:r>
      <w:r w:rsidRPr="00817794">
        <w:rPr>
          <w:bCs/>
        </w:rPr>
        <w:t xml:space="preserve"> forgalmi rendszámú gépjárművel </w:t>
      </w:r>
      <w:r w:rsidRPr="00817794">
        <w:t xml:space="preserve">2016. március 23-án 08:40 órakor történt káreseménnyel kapcsolatban 2016. március 29-én előterjesztett </w:t>
      </w:r>
      <w:r w:rsidRPr="00817794">
        <w:rPr>
          <w:bCs/>
        </w:rPr>
        <w:t xml:space="preserve">kárigény jogalapját </w:t>
      </w:r>
      <w:r w:rsidRPr="00817794">
        <w:rPr>
          <w:bCs/>
          <w:u w:val="single"/>
        </w:rPr>
        <w:t>elismeri</w:t>
      </w:r>
      <w:r w:rsidRPr="00817794">
        <w:rPr>
          <w:bCs/>
        </w:rPr>
        <w:t xml:space="preserve">, és </w:t>
      </w:r>
      <w:r w:rsidRPr="00817794">
        <w:rPr>
          <w:bCs/>
          <w:u w:val="single"/>
        </w:rPr>
        <w:t>hozzájárul</w:t>
      </w:r>
      <w:r w:rsidRPr="00817794">
        <w:rPr>
          <w:bCs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 biztosítási szerződés szerint vállalt önrésznek, a kár 10%-ának, de minimum 25.000,- Ft-nak a kifizetéséhez, a károsult tulajdonossal történő peren kívüli megállapodás megkötése, valamint a tulajdonos mindennemű további igényéről történő lemondása esetén.  </w:t>
      </w:r>
    </w:p>
    <w:p w:rsidR="00817794" w:rsidRPr="00817794" w:rsidRDefault="00817794" w:rsidP="00D441CB">
      <w:pPr>
        <w:ind w:right="425"/>
        <w:jc w:val="both"/>
        <w:rPr>
          <w:bCs/>
        </w:rPr>
      </w:pPr>
    </w:p>
    <w:p w:rsidR="00817794" w:rsidRPr="00817794" w:rsidRDefault="00817794" w:rsidP="00D441CB">
      <w:pPr>
        <w:ind w:right="425"/>
        <w:jc w:val="both"/>
        <w:rPr>
          <w:bCs/>
        </w:rPr>
      </w:pPr>
      <w:r w:rsidRPr="00817794">
        <w:rPr>
          <w:bCs/>
        </w:rPr>
        <w:t>Jelen határozat perben nem használható fel, csak arra az esetre vonatkozik, ha a felek között peren kívüli megállapodás jön létre.</w:t>
      </w:r>
    </w:p>
    <w:p w:rsidR="00817794" w:rsidRPr="00817794" w:rsidRDefault="00817794" w:rsidP="00D441CB">
      <w:pPr>
        <w:ind w:right="425"/>
        <w:jc w:val="both"/>
        <w:rPr>
          <w:bCs/>
        </w:rPr>
      </w:pPr>
    </w:p>
    <w:p w:rsidR="00817794" w:rsidRPr="00D62EB3" w:rsidRDefault="00817794" w:rsidP="00D441CB">
      <w:pPr>
        <w:ind w:right="425"/>
        <w:jc w:val="both"/>
      </w:pPr>
      <w:r w:rsidRPr="00570479">
        <w:rPr>
          <w:b/>
        </w:rPr>
        <w:t>Felelős:</w:t>
      </w:r>
      <w:r w:rsidRPr="00D62EB3">
        <w:tab/>
        <w:t>Polgármester</w:t>
      </w:r>
    </w:p>
    <w:p w:rsidR="00817794" w:rsidRPr="00D62EB3" w:rsidRDefault="00817794" w:rsidP="00D441CB">
      <w:pPr>
        <w:ind w:right="425"/>
        <w:jc w:val="both"/>
        <w:rPr>
          <w:bCs/>
        </w:rPr>
      </w:pPr>
      <w:r w:rsidRPr="00570479">
        <w:rPr>
          <w:b/>
        </w:rPr>
        <w:t>Határidő:</w:t>
      </w:r>
      <w:r w:rsidRPr="00D62EB3">
        <w:tab/>
        <w:t>201</w:t>
      </w:r>
      <w:r>
        <w:t>6</w:t>
      </w:r>
      <w:r w:rsidRPr="00D62EB3">
        <w:t xml:space="preserve">. </w:t>
      </w:r>
      <w:r>
        <w:t>június 30</w:t>
      </w:r>
      <w:r w:rsidRPr="00D62EB3">
        <w:t>.</w:t>
      </w:r>
    </w:p>
    <w:p w:rsidR="00817794" w:rsidRDefault="00817794" w:rsidP="00D441CB">
      <w:pPr>
        <w:ind w:right="425"/>
        <w:jc w:val="both"/>
        <w:rPr>
          <w:b/>
          <w:bCs/>
          <w:u w:val="single"/>
        </w:rPr>
      </w:pPr>
    </w:p>
    <w:p w:rsidR="009C7DCF" w:rsidRDefault="009C7DCF" w:rsidP="00D441CB">
      <w:pPr>
        <w:tabs>
          <w:tab w:val="left" w:pos="4962"/>
        </w:tabs>
        <w:ind w:right="425"/>
        <w:jc w:val="both"/>
      </w:pPr>
      <w:r>
        <w:t>(3 bizottsági tag van jelen, 3 igen, 0 nem, 0 tartózkodás)</w:t>
      </w:r>
    </w:p>
    <w:p w:rsidR="00C46418" w:rsidRDefault="00C46418" w:rsidP="00D441CB">
      <w:pPr>
        <w:tabs>
          <w:tab w:val="left" w:pos="4962"/>
        </w:tabs>
        <w:ind w:right="425"/>
        <w:jc w:val="both"/>
      </w:pPr>
    </w:p>
    <w:p w:rsidR="00C46418" w:rsidRDefault="00381C20" w:rsidP="00D441CB">
      <w:pPr>
        <w:tabs>
          <w:tab w:val="left" w:pos="4962"/>
          <w:tab w:val="left" w:pos="9072"/>
        </w:tabs>
        <w:ind w:right="425"/>
        <w:jc w:val="both"/>
      </w:pPr>
      <w:r>
        <w:t>…</w:t>
      </w:r>
      <w:proofErr w:type="gramStart"/>
      <w:r>
        <w:t>………………..</w:t>
      </w:r>
      <w:proofErr w:type="gramEnd"/>
      <w:r w:rsidR="00C46418">
        <w:t xml:space="preserve"> érintett az ülés hivatalos helyiségéből távozott.</w:t>
      </w:r>
    </w:p>
    <w:p w:rsidR="00817794" w:rsidRDefault="00817794" w:rsidP="00D441CB">
      <w:pPr>
        <w:tabs>
          <w:tab w:val="left" w:pos="4962"/>
          <w:tab w:val="left" w:pos="9072"/>
        </w:tabs>
        <w:jc w:val="both"/>
      </w:pPr>
    </w:p>
    <w:p w:rsidR="009C7DCF" w:rsidRDefault="009C7DCF" w:rsidP="00D441CB">
      <w:pPr>
        <w:tabs>
          <w:tab w:val="left" w:pos="4962"/>
          <w:tab w:val="left" w:pos="9072"/>
        </w:tabs>
        <w:jc w:val="both"/>
      </w:pPr>
      <w:r>
        <w:t xml:space="preserve">Elnök szavazásra bocsátja a jegyzőkönyv mellékletét képező, a napirend tárgyában készített előterjesztés </w:t>
      </w:r>
      <w:r w:rsidRPr="009C7DCF">
        <w:rPr>
          <w:b/>
        </w:rPr>
        <w:t>2.A.</w:t>
      </w:r>
      <w:r>
        <w:t xml:space="preserve"> határozati javaslatát az előterjesztésben leírtakkal egyező tartalommal, változtatás nélkül.</w:t>
      </w:r>
    </w:p>
    <w:p w:rsidR="009C7DCF" w:rsidRDefault="009C7DCF" w:rsidP="00D441CB">
      <w:pPr>
        <w:tabs>
          <w:tab w:val="left" w:pos="4962"/>
          <w:tab w:val="left" w:pos="9072"/>
        </w:tabs>
        <w:ind w:right="22"/>
        <w:jc w:val="both"/>
      </w:pPr>
    </w:p>
    <w:p w:rsidR="009C7DCF" w:rsidRDefault="009C7DCF" w:rsidP="00D441CB">
      <w:pPr>
        <w:tabs>
          <w:tab w:val="left" w:pos="4962"/>
          <w:tab w:val="left" w:pos="9072"/>
        </w:tabs>
        <w:jc w:val="both"/>
      </w:pPr>
      <w:r>
        <w:t>Elnök megállapítja, hogy a Bizottság a szavazás eredményeként az alábbi döntést hozta:</w:t>
      </w:r>
    </w:p>
    <w:p w:rsidR="009C7DCF" w:rsidRDefault="009C7DCF" w:rsidP="00570479">
      <w:pPr>
        <w:tabs>
          <w:tab w:val="left" w:pos="4962"/>
          <w:tab w:val="left" w:pos="9072"/>
        </w:tabs>
        <w:ind w:right="22"/>
        <w:jc w:val="both"/>
      </w:pPr>
    </w:p>
    <w:p w:rsidR="009C7DCF" w:rsidRDefault="009C7DCF" w:rsidP="00D441CB">
      <w:pPr>
        <w:keepNext/>
        <w:tabs>
          <w:tab w:val="left" w:pos="993"/>
          <w:tab w:val="left" w:pos="4962"/>
        </w:tabs>
        <w:ind w:left="993"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9C7DCF" w:rsidRDefault="00817794" w:rsidP="00D441CB">
      <w:pPr>
        <w:tabs>
          <w:tab w:val="left" w:pos="993"/>
          <w:tab w:val="left" w:pos="4962"/>
        </w:tabs>
        <w:ind w:left="993" w:right="425"/>
        <w:jc w:val="center"/>
      </w:pPr>
      <w:r>
        <w:rPr>
          <w:b/>
          <w:bCs/>
          <w:u w:val="single"/>
        </w:rPr>
        <w:t>Tulajdonosi Bizottságának 92/2016.(IV.25</w:t>
      </w:r>
      <w:r w:rsidR="009C7DCF">
        <w:rPr>
          <w:b/>
          <w:bCs/>
          <w:u w:val="single"/>
        </w:rPr>
        <w:t>.) határozata</w:t>
      </w:r>
    </w:p>
    <w:p w:rsidR="009C7DCF" w:rsidRPr="00570479" w:rsidRDefault="009C7DCF" w:rsidP="00570479">
      <w:pPr>
        <w:tabs>
          <w:tab w:val="left" w:pos="4962"/>
          <w:tab w:val="left" w:pos="9072"/>
        </w:tabs>
        <w:ind w:right="22"/>
        <w:jc w:val="both"/>
      </w:pPr>
    </w:p>
    <w:p w:rsidR="00817794" w:rsidRPr="00817794" w:rsidRDefault="00817794" w:rsidP="00D441CB">
      <w:pPr>
        <w:ind w:right="425"/>
        <w:jc w:val="both"/>
        <w:rPr>
          <w:bCs/>
        </w:rPr>
      </w:pPr>
      <w:r w:rsidRPr="00817794">
        <w:rPr>
          <w:bCs/>
        </w:rPr>
        <w:t>A Gazdasági és Tulajdonosi Bizottság úgy dönt, h</w:t>
      </w:r>
      <w:r w:rsidR="00381C20">
        <w:rPr>
          <w:bCs/>
        </w:rPr>
        <w:t xml:space="preserve">ogy </w:t>
      </w:r>
      <w:proofErr w:type="gramStart"/>
      <w:r w:rsidR="00381C20">
        <w:rPr>
          <w:bCs/>
        </w:rPr>
        <w:t>a …</w:t>
      </w:r>
      <w:proofErr w:type="gramEnd"/>
      <w:r w:rsidR="00381C20">
        <w:rPr>
          <w:bCs/>
        </w:rPr>
        <w:t>…………. Kft. által az …………..</w:t>
      </w:r>
      <w:r w:rsidRPr="00817794">
        <w:rPr>
          <w:bCs/>
        </w:rPr>
        <w:t xml:space="preserve"> forgalmi rendszámú gépjármű </w:t>
      </w:r>
      <w:r w:rsidRPr="00817794">
        <w:t xml:space="preserve">2016. április 5-én 17:30 órakor észlelt káreseményével kapcsolatban 2016. április 13-án előterjesztett </w:t>
      </w:r>
      <w:r w:rsidRPr="00817794">
        <w:rPr>
          <w:bCs/>
        </w:rPr>
        <w:t xml:space="preserve">kárigény jogalapját </w:t>
      </w:r>
      <w:r w:rsidRPr="00817794">
        <w:rPr>
          <w:bCs/>
          <w:u w:val="single"/>
        </w:rPr>
        <w:t>elismeri</w:t>
      </w:r>
      <w:r w:rsidRPr="00817794">
        <w:rPr>
          <w:bCs/>
        </w:rPr>
        <w:t xml:space="preserve">, és </w:t>
      </w:r>
      <w:r w:rsidRPr="00817794">
        <w:rPr>
          <w:bCs/>
          <w:u w:val="single"/>
        </w:rPr>
        <w:t>hozzájárul</w:t>
      </w:r>
      <w:r w:rsidRPr="00817794">
        <w:rPr>
          <w:bCs/>
        </w:rPr>
        <w:t xml:space="preserve"> ahhoz, hogy a kárt az önkormányzat felelősségbiztosítási szerződése alapján a biztosító rendezze a károsulttal a felelősségbiztosítási szerződésünk rendelkezései szerint. A Bizottság hozzájárul az Önkormányzat által a biztosítási szerződés szerint </w:t>
      </w:r>
      <w:r w:rsidRPr="00817794">
        <w:rPr>
          <w:bCs/>
        </w:rPr>
        <w:lastRenderedPageBreak/>
        <w:t xml:space="preserve">vállalt önrésznek, a kár 10%-ának, de minimum 25.000,- Ft-nak a kifizetéséhez, a károsult tulajdonossal történő peren kívüli megállapodás megkötése, valamint a tulajdonos mindennemű további igényéről történő lemondása esetén.  </w:t>
      </w:r>
    </w:p>
    <w:p w:rsidR="00817794" w:rsidRPr="00570479" w:rsidRDefault="00817794" w:rsidP="00570479">
      <w:pPr>
        <w:tabs>
          <w:tab w:val="left" w:pos="4962"/>
          <w:tab w:val="left" w:pos="9072"/>
        </w:tabs>
        <w:ind w:right="22"/>
        <w:jc w:val="both"/>
      </w:pPr>
    </w:p>
    <w:p w:rsidR="00817794" w:rsidRPr="00570479" w:rsidRDefault="00817794" w:rsidP="00570479">
      <w:pPr>
        <w:tabs>
          <w:tab w:val="left" w:pos="4962"/>
          <w:tab w:val="left" w:pos="9072"/>
        </w:tabs>
        <w:ind w:right="22"/>
        <w:jc w:val="both"/>
      </w:pPr>
      <w:r w:rsidRPr="00570479">
        <w:t>Jelen határozat perben nem használható fel, csak arra az esetre vonatkozik, ha a felek között peren kívüli megállapodás jön létre.</w:t>
      </w:r>
    </w:p>
    <w:p w:rsidR="00817794" w:rsidRPr="00570479" w:rsidRDefault="00817794" w:rsidP="00570479">
      <w:pPr>
        <w:tabs>
          <w:tab w:val="left" w:pos="4962"/>
          <w:tab w:val="left" w:pos="9072"/>
        </w:tabs>
        <w:ind w:right="22"/>
        <w:jc w:val="both"/>
      </w:pPr>
    </w:p>
    <w:p w:rsidR="00570479" w:rsidRPr="00D62EB3" w:rsidRDefault="00570479" w:rsidP="00570479">
      <w:pPr>
        <w:ind w:right="425"/>
        <w:jc w:val="both"/>
      </w:pPr>
      <w:r w:rsidRPr="00570479">
        <w:rPr>
          <w:b/>
        </w:rPr>
        <w:t>Felelős:</w:t>
      </w:r>
      <w:r w:rsidRPr="00D62EB3">
        <w:tab/>
        <w:t>Polgármester</w:t>
      </w:r>
    </w:p>
    <w:p w:rsidR="00570479" w:rsidRPr="00D62EB3" w:rsidRDefault="00570479" w:rsidP="00570479">
      <w:pPr>
        <w:ind w:right="425"/>
        <w:jc w:val="both"/>
        <w:rPr>
          <w:bCs/>
        </w:rPr>
      </w:pPr>
      <w:r w:rsidRPr="00570479">
        <w:rPr>
          <w:b/>
        </w:rPr>
        <w:t>Határidő:</w:t>
      </w:r>
      <w:r w:rsidRPr="00D62EB3">
        <w:tab/>
        <w:t>201</w:t>
      </w:r>
      <w:r>
        <w:t>6</w:t>
      </w:r>
      <w:r w:rsidRPr="00D62EB3">
        <w:t xml:space="preserve">. </w:t>
      </w:r>
      <w:r>
        <w:t>június 30</w:t>
      </w:r>
      <w:r w:rsidRPr="00D62EB3">
        <w:t>.</w:t>
      </w:r>
    </w:p>
    <w:p w:rsidR="009C7DCF" w:rsidRDefault="009C7DCF" w:rsidP="00D441CB">
      <w:pPr>
        <w:tabs>
          <w:tab w:val="left" w:pos="4962"/>
        </w:tabs>
        <w:jc w:val="both"/>
      </w:pPr>
    </w:p>
    <w:p w:rsidR="002C60D1" w:rsidRDefault="009C7DCF" w:rsidP="00D441CB">
      <w:pPr>
        <w:tabs>
          <w:tab w:val="left" w:pos="4962"/>
        </w:tabs>
        <w:jc w:val="both"/>
      </w:pPr>
      <w:r>
        <w:t>(3 bizottsági tag van jelen, 3 igen, 0 nem, 0 tartózkodás)</w:t>
      </w:r>
    </w:p>
    <w:p w:rsidR="00817794" w:rsidRDefault="00817794" w:rsidP="00570479">
      <w:pPr>
        <w:tabs>
          <w:tab w:val="left" w:pos="4962"/>
        </w:tabs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3</w:t>
      </w:r>
      <w:r w:rsidRPr="009C7DCF">
        <w:rPr>
          <w:b/>
        </w:rPr>
        <w:t>.A.</w:t>
      </w:r>
      <w:r>
        <w:t xml:space="preserve"> határozati javaslatát az előterjesztésben leírtakkal egyező tartalommal, változtatás nélkül.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>Elnök megállapítja, hogy a Bizottság a szavazás eredményeként az alábbi döntést hozta: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817794" w:rsidRDefault="00817794" w:rsidP="00D441CB">
      <w:pPr>
        <w:tabs>
          <w:tab w:val="left" w:pos="4962"/>
        </w:tabs>
        <w:ind w:right="425"/>
        <w:jc w:val="center"/>
      </w:pPr>
      <w:r>
        <w:rPr>
          <w:b/>
          <w:bCs/>
          <w:u w:val="single"/>
        </w:rPr>
        <w:t>Tulajdonosi Bizottságának 93/2016.(IV.25.) határozata</w:t>
      </w:r>
    </w:p>
    <w:p w:rsidR="00817794" w:rsidRDefault="00817794" w:rsidP="00D441CB">
      <w:pPr>
        <w:suppressAutoHyphens w:val="0"/>
        <w:ind w:right="425"/>
        <w:jc w:val="both"/>
        <w:rPr>
          <w:b/>
          <w:bCs/>
          <w:lang w:eastAsia="en-US"/>
        </w:rPr>
      </w:pPr>
    </w:p>
    <w:p w:rsidR="00817794" w:rsidRPr="00817794" w:rsidRDefault="00817794" w:rsidP="00D441CB">
      <w:pPr>
        <w:ind w:right="425"/>
        <w:jc w:val="both"/>
        <w:rPr>
          <w:bCs/>
        </w:rPr>
      </w:pPr>
      <w:r w:rsidRPr="00817794">
        <w:rPr>
          <w:bCs/>
        </w:rPr>
        <w:t>A Gazdasági és Tulajd</w:t>
      </w:r>
      <w:r w:rsidR="00381C20">
        <w:rPr>
          <w:bCs/>
        </w:rPr>
        <w:t xml:space="preserve">onosi Bizottság </w:t>
      </w:r>
      <w:proofErr w:type="gramStart"/>
      <w:r w:rsidR="00381C20">
        <w:rPr>
          <w:bCs/>
        </w:rPr>
        <w:t>a …</w:t>
      </w:r>
      <w:proofErr w:type="gramEnd"/>
      <w:r w:rsidR="00381C20">
        <w:rPr>
          <w:bCs/>
        </w:rPr>
        <w:t>………….. által az …………….</w:t>
      </w:r>
      <w:r w:rsidRPr="00817794">
        <w:rPr>
          <w:bCs/>
        </w:rPr>
        <w:t xml:space="preserve"> forgalmi rendszámú gépjárművel </w:t>
      </w:r>
      <w:r w:rsidRPr="00817794">
        <w:t>2015. május 7-én 10:40 órakor történt káreseménnyel kapcsolatban hivatalosan 2016. április 1-én előterjesztett</w:t>
      </w:r>
      <w:r w:rsidRPr="00817794">
        <w:rPr>
          <w:bCs/>
        </w:rPr>
        <w:t xml:space="preserve"> kárigény tekintetében a rendelkezésre álló adatok alapján úgy dönt, hogy a kártérítés feltételei nem állnak fenn, ezért a kárigény jogalapját és a kár összegét </w:t>
      </w:r>
      <w:r w:rsidRPr="00817794">
        <w:rPr>
          <w:bCs/>
          <w:u w:val="single"/>
        </w:rPr>
        <w:t>nem ismeri el</w:t>
      </w:r>
      <w:r w:rsidRPr="00817794">
        <w:rPr>
          <w:bCs/>
        </w:rPr>
        <w:t xml:space="preserve">, annak kifizetéséhez </w:t>
      </w:r>
      <w:r w:rsidR="00570479">
        <w:rPr>
          <w:bCs/>
          <w:u w:val="single"/>
        </w:rPr>
        <w:t>nem járul hozzá.</w:t>
      </w:r>
    </w:p>
    <w:p w:rsidR="00817794" w:rsidRPr="00D62EB3" w:rsidRDefault="00817794" w:rsidP="00D441CB">
      <w:pPr>
        <w:ind w:right="425"/>
        <w:jc w:val="both"/>
      </w:pPr>
    </w:p>
    <w:p w:rsidR="00570479" w:rsidRPr="00D62EB3" w:rsidRDefault="00570479" w:rsidP="00570479">
      <w:pPr>
        <w:ind w:right="425"/>
        <w:jc w:val="both"/>
      </w:pPr>
      <w:r w:rsidRPr="00570479">
        <w:rPr>
          <w:b/>
        </w:rPr>
        <w:t>Felelős:</w:t>
      </w:r>
      <w:r w:rsidRPr="00D62EB3">
        <w:tab/>
        <w:t>Polgármester</w:t>
      </w:r>
    </w:p>
    <w:p w:rsidR="00817794" w:rsidRPr="00570479" w:rsidRDefault="00570479" w:rsidP="00D441CB">
      <w:pPr>
        <w:ind w:right="425"/>
        <w:jc w:val="both"/>
        <w:rPr>
          <w:bCs/>
        </w:rPr>
      </w:pPr>
      <w:r w:rsidRPr="00570479">
        <w:rPr>
          <w:b/>
        </w:rPr>
        <w:t>Határidő:</w:t>
      </w:r>
      <w:r>
        <w:tab/>
      </w:r>
      <w:r w:rsidR="00817794" w:rsidRPr="00D62EB3">
        <w:t>201</w:t>
      </w:r>
      <w:r w:rsidR="00817794">
        <w:t>6</w:t>
      </w:r>
      <w:r w:rsidR="00817794" w:rsidRPr="00D62EB3">
        <w:t xml:space="preserve">. </w:t>
      </w:r>
      <w:r w:rsidR="00817794">
        <w:t>május 31</w:t>
      </w:r>
      <w:r w:rsidR="00817794" w:rsidRPr="00D62EB3">
        <w:t>.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>(3 bizottsági tag van jelen, 3 igen, 0 nem, 0 tartózkodás)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4</w:t>
      </w:r>
      <w:r w:rsidRPr="009C7DCF">
        <w:rPr>
          <w:b/>
        </w:rPr>
        <w:t>.A.</w:t>
      </w:r>
      <w:r>
        <w:t xml:space="preserve"> határozati javaslatát az előterjesztésben leírtakkal egyező tartalommal, változtatás nélkül.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>Elnök megállapítja, hogy a Bizottság a szavazás eredményeként az alábbi döntést hozta: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817794" w:rsidRDefault="00817794" w:rsidP="00D441CB">
      <w:pPr>
        <w:tabs>
          <w:tab w:val="left" w:pos="4962"/>
        </w:tabs>
        <w:ind w:right="425"/>
        <w:jc w:val="center"/>
      </w:pPr>
      <w:r>
        <w:rPr>
          <w:b/>
          <w:bCs/>
          <w:u w:val="single"/>
        </w:rPr>
        <w:t>Tulajdonosi Bizottságának 94/2016.(IV.25.) határozata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Pr="00817794" w:rsidRDefault="00817794" w:rsidP="00D441CB">
      <w:pPr>
        <w:ind w:right="425"/>
        <w:jc w:val="both"/>
        <w:rPr>
          <w:bCs/>
        </w:rPr>
      </w:pPr>
      <w:r w:rsidRPr="00817794">
        <w:rPr>
          <w:bCs/>
        </w:rPr>
        <w:lastRenderedPageBreak/>
        <w:t>A Gazdasági és Tulajdon</w:t>
      </w:r>
      <w:r w:rsidR="00381C20">
        <w:rPr>
          <w:bCs/>
        </w:rPr>
        <w:t xml:space="preserve">osi Bizottság </w:t>
      </w:r>
      <w:proofErr w:type="gramStart"/>
      <w:r w:rsidR="00381C20">
        <w:rPr>
          <w:bCs/>
        </w:rPr>
        <w:t>a …</w:t>
      </w:r>
      <w:proofErr w:type="gramEnd"/>
      <w:r w:rsidR="00381C20">
        <w:rPr>
          <w:bCs/>
        </w:rPr>
        <w:t>………….. által az ……………..</w:t>
      </w:r>
      <w:r w:rsidRPr="00817794">
        <w:rPr>
          <w:bCs/>
        </w:rPr>
        <w:t xml:space="preserve"> forgalmi rendszámú gépjárművel </w:t>
      </w:r>
      <w:r w:rsidRPr="00817794">
        <w:t>2016. március 2-án 13:00 órakor történt káreseménnyel kapcsolatban 2016. április 5-én előterjesztett</w:t>
      </w:r>
      <w:r w:rsidRPr="00817794">
        <w:rPr>
          <w:bCs/>
        </w:rPr>
        <w:t xml:space="preserve"> kárigény tekintetében a rendelkezésre álló adatok alapján úgy dönt, hogy a kártérítés feltételei nem állnak fenn, ezért a kárigény jogalapját és a kár összegét </w:t>
      </w:r>
      <w:r w:rsidRPr="00817794">
        <w:rPr>
          <w:bCs/>
          <w:u w:val="single"/>
        </w:rPr>
        <w:t>nem ismeri el</w:t>
      </w:r>
      <w:r w:rsidRPr="00817794">
        <w:rPr>
          <w:bCs/>
        </w:rPr>
        <w:t xml:space="preserve">, annak kifizetéséhez </w:t>
      </w:r>
      <w:r w:rsidR="00570479">
        <w:rPr>
          <w:bCs/>
          <w:u w:val="single"/>
        </w:rPr>
        <w:t>nem járul hozzá.</w:t>
      </w:r>
    </w:p>
    <w:p w:rsidR="00817794" w:rsidRPr="00D62EB3" w:rsidRDefault="00817794" w:rsidP="00D441CB">
      <w:pPr>
        <w:ind w:right="425"/>
        <w:jc w:val="both"/>
      </w:pPr>
    </w:p>
    <w:p w:rsidR="00570479" w:rsidRPr="00D62EB3" w:rsidRDefault="00570479" w:rsidP="00570479">
      <w:pPr>
        <w:ind w:right="425"/>
        <w:jc w:val="both"/>
      </w:pPr>
      <w:r w:rsidRPr="00570479">
        <w:rPr>
          <w:b/>
        </w:rPr>
        <w:t>Felelős:</w:t>
      </w:r>
      <w:r w:rsidRPr="00D62EB3">
        <w:tab/>
        <w:t>Polgármester</w:t>
      </w:r>
    </w:p>
    <w:p w:rsidR="00570479" w:rsidRPr="00570479" w:rsidRDefault="00570479" w:rsidP="00570479">
      <w:pPr>
        <w:ind w:right="425"/>
        <w:jc w:val="both"/>
        <w:rPr>
          <w:bCs/>
        </w:rPr>
      </w:pPr>
      <w:r w:rsidRPr="00570479">
        <w:rPr>
          <w:b/>
        </w:rPr>
        <w:t>Határidő:</w:t>
      </w:r>
      <w:r>
        <w:tab/>
      </w:r>
      <w:r w:rsidRPr="00D62EB3">
        <w:t>201</w:t>
      </w:r>
      <w:r>
        <w:t>6</w:t>
      </w:r>
      <w:r w:rsidRPr="00D62EB3">
        <w:t xml:space="preserve">. </w:t>
      </w:r>
      <w:r>
        <w:t>május 31</w:t>
      </w:r>
      <w:r w:rsidRPr="00D62EB3">
        <w:t>.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>(3 bizottsági tag van jelen, 3 igen, 0 nem, 0 tartózkodás)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5</w:t>
      </w:r>
      <w:r w:rsidRPr="009C7DCF">
        <w:rPr>
          <w:b/>
        </w:rPr>
        <w:t>.A.</w:t>
      </w:r>
      <w:r>
        <w:t xml:space="preserve"> határozati javaslatát az előterjesztésben leírtakkal egyező tartalommal, változtatás nélkül.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>Elnök megállapítja, hogy a Bizottság a szavazás eredményeként az alábbi döntést hozta: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817794" w:rsidRDefault="00817794" w:rsidP="00D441CB">
      <w:pPr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95/2016.(IV.25.) határozata</w:t>
      </w:r>
    </w:p>
    <w:p w:rsidR="00381C20" w:rsidRDefault="00381C20" w:rsidP="00D441CB">
      <w:pPr>
        <w:tabs>
          <w:tab w:val="left" w:pos="4962"/>
        </w:tabs>
        <w:ind w:right="425"/>
        <w:jc w:val="center"/>
      </w:pPr>
    </w:p>
    <w:p w:rsidR="00817794" w:rsidRPr="00817794" w:rsidRDefault="00817794" w:rsidP="00D441CB">
      <w:pPr>
        <w:ind w:right="425"/>
        <w:jc w:val="both"/>
        <w:rPr>
          <w:bCs/>
        </w:rPr>
      </w:pPr>
      <w:r w:rsidRPr="00817794">
        <w:rPr>
          <w:bCs/>
        </w:rPr>
        <w:t>A Gazdasági és Tulajdon</w:t>
      </w:r>
      <w:r w:rsidR="00381C20">
        <w:rPr>
          <w:bCs/>
        </w:rPr>
        <w:t xml:space="preserve">osi Bizottság </w:t>
      </w:r>
      <w:proofErr w:type="gramStart"/>
      <w:r w:rsidR="00381C20">
        <w:rPr>
          <w:bCs/>
        </w:rPr>
        <w:t>a …</w:t>
      </w:r>
      <w:proofErr w:type="gramEnd"/>
      <w:r w:rsidR="00381C20">
        <w:rPr>
          <w:bCs/>
        </w:rPr>
        <w:t>………… által az ……………..</w:t>
      </w:r>
      <w:r w:rsidRPr="00817794">
        <w:rPr>
          <w:bCs/>
        </w:rPr>
        <w:t xml:space="preserve"> forgalmi rendszámú gépjárművel </w:t>
      </w:r>
      <w:r w:rsidRPr="00817794">
        <w:t>2016. február 21-én 21:30 órakor történt káreseménnyel kapcsolatban 2016. március 2-án előterjesztett</w:t>
      </w:r>
      <w:r w:rsidRPr="00817794">
        <w:rPr>
          <w:bCs/>
        </w:rPr>
        <w:t xml:space="preserve"> kárigény tekintetében a rendelkezésre álló adatok alapján úgy dönt, hogy a kártérítés feltételei nem állnak fenn, ezért a kárigény jogalapját és a kár összegét </w:t>
      </w:r>
      <w:r w:rsidRPr="00817794">
        <w:rPr>
          <w:bCs/>
          <w:u w:val="single"/>
        </w:rPr>
        <w:t>nem ismeri el</w:t>
      </w:r>
      <w:r w:rsidRPr="00817794">
        <w:rPr>
          <w:bCs/>
        </w:rPr>
        <w:t xml:space="preserve">, annak kifizetéséhez </w:t>
      </w:r>
      <w:r w:rsidR="00570479">
        <w:rPr>
          <w:bCs/>
          <w:u w:val="single"/>
        </w:rPr>
        <w:t>nem járul hozzá.</w:t>
      </w:r>
    </w:p>
    <w:p w:rsidR="00817794" w:rsidRPr="00817794" w:rsidRDefault="00817794" w:rsidP="00D441CB">
      <w:pPr>
        <w:ind w:right="425"/>
        <w:jc w:val="both"/>
      </w:pPr>
    </w:p>
    <w:p w:rsidR="00570479" w:rsidRPr="00D62EB3" w:rsidRDefault="00570479" w:rsidP="00570479">
      <w:pPr>
        <w:ind w:right="425"/>
        <w:jc w:val="both"/>
      </w:pPr>
      <w:r w:rsidRPr="00570479">
        <w:rPr>
          <w:b/>
        </w:rPr>
        <w:t>Felelős:</w:t>
      </w:r>
      <w:r w:rsidRPr="00D62EB3">
        <w:tab/>
        <w:t>Polgármester</w:t>
      </w:r>
    </w:p>
    <w:p w:rsidR="00570479" w:rsidRPr="00570479" w:rsidRDefault="00570479" w:rsidP="00570479">
      <w:pPr>
        <w:ind w:right="425"/>
        <w:jc w:val="both"/>
        <w:rPr>
          <w:bCs/>
        </w:rPr>
      </w:pPr>
      <w:r w:rsidRPr="00570479">
        <w:rPr>
          <w:b/>
        </w:rPr>
        <w:t>Határidő:</w:t>
      </w:r>
      <w:r>
        <w:tab/>
      </w:r>
      <w:r w:rsidRPr="00D62EB3">
        <w:t>201</w:t>
      </w:r>
      <w:r>
        <w:t>6</w:t>
      </w:r>
      <w:r w:rsidRPr="00D62EB3">
        <w:t xml:space="preserve">. </w:t>
      </w:r>
      <w:r>
        <w:t>május 31</w:t>
      </w:r>
      <w:r w:rsidRPr="00D62EB3">
        <w:t>.</w:t>
      </w:r>
    </w:p>
    <w:p w:rsidR="00817794" w:rsidRP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>(3 bizottsági tag van jelen, 3 igen, 0 nem, 0 tartózkodás)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6</w:t>
      </w:r>
      <w:r w:rsidRPr="009C7DCF">
        <w:rPr>
          <w:b/>
        </w:rPr>
        <w:t>.A.</w:t>
      </w:r>
      <w:r>
        <w:t xml:space="preserve"> határozati javaslatát az előterjesztésben leírtakkal egyező tartalommal, változtatás nélkül.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>Elnök megállapítja, hogy a Bizottság a szavazás eredményeként az alábbi döntést hozta: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817794" w:rsidRDefault="00817794" w:rsidP="00D441CB">
      <w:pPr>
        <w:tabs>
          <w:tab w:val="left" w:pos="4962"/>
        </w:tabs>
        <w:ind w:right="425"/>
        <w:jc w:val="center"/>
      </w:pPr>
      <w:r>
        <w:rPr>
          <w:b/>
          <w:bCs/>
          <w:u w:val="single"/>
        </w:rPr>
        <w:t>Tulajdonosi Bizottságának 96/2016.(IV.25.) határozata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Pr="00817794" w:rsidRDefault="00817794" w:rsidP="00D441CB">
      <w:pPr>
        <w:suppressAutoHyphens w:val="0"/>
        <w:ind w:right="425"/>
        <w:jc w:val="both"/>
        <w:rPr>
          <w:bCs/>
          <w:lang w:eastAsia="en-US"/>
        </w:rPr>
      </w:pPr>
      <w:r w:rsidRPr="00817794">
        <w:rPr>
          <w:bCs/>
          <w:lang w:eastAsia="en-US"/>
        </w:rPr>
        <w:lastRenderedPageBreak/>
        <w:t>A Gazdasági és Tulajdon</w:t>
      </w:r>
      <w:r w:rsidR="00381C20">
        <w:rPr>
          <w:bCs/>
          <w:lang w:eastAsia="en-US"/>
        </w:rPr>
        <w:t xml:space="preserve">osi Bizottság </w:t>
      </w:r>
      <w:proofErr w:type="gramStart"/>
      <w:r w:rsidR="00381C20">
        <w:rPr>
          <w:bCs/>
          <w:lang w:eastAsia="en-US"/>
        </w:rPr>
        <w:t>a …</w:t>
      </w:r>
      <w:proofErr w:type="gramEnd"/>
      <w:r w:rsidR="00381C20">
        <w:rPr>
          <w:bCs/>
          <w:lang w:eastAsia="en-US"/>
        </w:rPr>
        <w:t>…………… által az ……………..</w:t>
      </w:r>
      <w:r w:rsidRPr="00817794">
        <w:rPr>
          <w:bCs/>
          <w:lang w:eastAsia="en-US"/>
        </w:rPr>
        <w:t xml:space="preserve"> forgalmi rendszámú gépjárművel </w:t>
      </w:r>
      <w:r w:rsidRPr="00817794">
        <w:rPr>
          <w:lang w:eastAsia="en-US"/>
        </w:rPr>
        <w:t>2016. február 22-én 14:21 órakor történt káreseménnyel kapcsolatban 2016. április 5-én előterjesztett</w:t>
      </w:r>
      <w:r w:rsidRPr="00817794">
        <w:rPr>
          <w:bCs/>
          <w:lang w:eastAsia="en-US"/>
        </w:rPr>
        <w:t xml:space="preserve"> kárigény tekintetében a rendelkezésre álló adatok alapján úgy dönt, hogy a kártérítés feltételei nem állnak fenn, ezért a kárigény jogalapját és a kár összegét </w:t>
      </w:r>
      <w:r w:rsidRPr="00817794">
        <w:rPr>
          <w:bCs/>
          <w:u w:val="single"/>
          <w:lang w:eastAsia="en-US"/>
        </w:rPr>
        <w:t>nem ismeri el</w:t>
      </w:r>
      <w:r w:rsidRPr="00817794">
        <w:rPr>
          <w:bCs/>
          <w:lang w:eastAsia="en-US"/>
        </w:rPr>
        <w:t xml:space="preserve">, annak kifizetéséhez </w:t>
      </w:r>
      <w:r w:rsidR="007431F6">
        <w:rPr>
          <w:bCs/>
          <w:u w:val="single"/>
          <w:lang w:eastAsia="en-US"/>
        </w:rPr>
        <w:t>nem járul hozzá.</w:t>
      </w:r>
    </w:p>
    <w:p w:rsidR="00817794" w:rsidRPr="00817794" w:rsidRDefault="00817794" w:rsidP="00D441CB">
      <w:pPr>
        <w:suppressAutoHyphens w:val="0"/>
        <w:ind w:right="425"/>
        <w:jc w:val="both"/>
        <w:rPr>
          <w:lang w:eastAsia="en-US"/>
        </w:rPr>
      </w:pPr>
    </w:p>
    <w:p w:rsidR="007431F6" w:rsidRPr="00D62EB3" w:rsidRDefault="007431F6" w:rsidP="007431F6">
      <w:pPr>
        <w:ind w:right="425"/>
        <w:jc w:val="both"/>
      </w:pPr>
      <w:r w:rsidRPr="00570479">
        <w:rPr>
          <w:b/>
        </w:rPr>
        <w:t>Felelős:</w:t>
      </w:r>
      <w:r w:rsidRPr="00D62EB3">
        <w:tab/>
        <w:t>Polgármester</w:t>
      </w:r>
    </w:p>
    <w:p w:rsidR="007431F6" w:rsidRPr="00570479" w:rsidRDefault="007431F6" w:rsidP="007431F6">
      <w:pPr>
        <w:ind w:right="425"/>
        <w:jc w:val="both"/>
        <w:rPr>
          <w:bCs/>
        </w:rPr>
      </w:pPr>
      <w:r w:rsidRPr="00570479">
        <w:rPr>
          <w:b/>
        </w:rPr>
        <w:t>Határidő:</w:t>
      </w:r>
      <w:r>
        <w:tab/>
      </w:r>
      <w:r w:rsidRPr="00D62EB3">
        <w:t>201</w:t>
      </w:r>
      <w:r>
        <w:t>6</w:t>
      </w:r>
      <w:r w:rsidRPr="00D62EB3">
        <w:t xml:space="preserve">. </w:t>
      </w:r>
      <w:r>
        <w:t>május 31</w:t>
      </w:r>
      <w:r w:rsidRPr="00D62EB3">
        <w:t>.</w:t>
      </w:r>
    </w:p>
    <w:p w:rsidR="00817794" w:rsidRDefault="00817794" w:rsidP="00D441CB">
      <w:pPr>
        <w:tabs>
          <w:tab w:val="left" w:pos="4962"/>
        </w:tabs>
        <w:ind w:right="425"/>
        <w:jc w:val="both"/>
      </w:pPr>
    </w:p>
    <w:p w:rsidR="00817794" w:rsidRDefault="00817794" w:rsidP="00D441CB">
      <w:pPr>
        <w:tabs>
          <w:tab w:val="left" w:pos="4962"/>
        </w:tabs>
        <w:ind w:right="425"/>
        <w:jc w:val="both"/>
      </w:pPr>
      <w:r>
        <w:t>(3 bizottsági tag van jelen, 3 igen, 0 nem, 0 tartózkodás)</w:t>
      </w:r>
    </w:p>
    <w:p w:rsidR="009C7DCF" w:rsidRDefault="009C7DCF" w:rsidP="00D441CB">
      <w:pPr>
        <w:tabs>
          <w:tab w:val="left" w:pos="4962"/>
        </w:tabs>
        <w:ind w:right="425"/>
        <w:jc w:val="both"/>
      </w:pPr>
    </w:p>
    <w:p w:rsidR="009C7DCF" w:rsidRDefault="009C7DCF" w:rsidP="00D441CB">
      <w:pPr>
        <w:tabs>
          <w:tab w:val="left" w:pos="4962"/>
        </w:tabs>
        <w:ind w:right="425"/>
        <w:jc w:val="both"/>
      </w:pPr>
      <w:r>
        <w:t>Bese Károly meghívott az ülés hivatalos helyiségéből távozott.</w:t>
      </w:r>
    </w:p>
    <w:p w:rsidR="009C7DCF" w:rsidRPr="009C7DCF" w:rsidRDefault="009C7DCF" w:rsidP="00D441CB">
      <w:pPr>
        <w:tabs>
          <w:tab w:val="left" w:pos="4962"/>
        </w:tabs>
        <w:ind w:right="425"/>
        <w:jc w:val="both"/>
      </w:pPr>
    </w:p>
    <w:p w:rsidR="00AD3370" w:rsidRDefault="003133FA" w:rsidP="00D441CB">
      <w:pPr>
        <w:tabs>
          <w:tab w:val="left" w:pos="1155"/>
          <w:tab w:val="left" w:pos="4962"/>
        </w:tabs>
        <w:ind w:right="425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2. pont</w:t>
      </w:r>
    </w:p>
    <w:p w:rsidR="000279D4" w:rsidRDefault="000279D4" w:rsidP="00D441CB">
      <w:pPr>
        <w:tabs>
          <w:tab w:val="left" w:pos="1155"/>
          <w:tab w:val="left" w:pos="4962"/>
        </w:tabs>
        <w:ind w:right="425"/>
        <w:jc w:val="both"/>
        <w:rPr>
          <w:b/>
          <w:bCs/>
          <w:u w:val="single"/>
        </w:rPr>
      </w:pPr>
      <w:r>
        <w:rPr>
          <w:lang w:val="en-US"/>
        </w:rPr>
        <w:t xml:space="preserve">Javaslat Romek Strzalkowski </w:t>
      </w:r>
      <w:r>
        <w:t>tiszteletére állítandó emléktábla elhelyezésére</w:t>
      </w:r>
    </w:p>
    <w:p w:rsidR="00CF2372" w:rsidRDefault="003133FA" w:rsidP="00D441CB">
      <w:pPr>
        <w:tabs>
          <w:tab w:val="left" w:pos="4962"/>
        </w:tabs>
        <w:ind w:right="425"/>
        <w:jc w:val="both"/>
      </w:pPr>
      <w:r w:rsidRPr="00881034">
        <w:rPr>
          <w:u w:val="single"/>
        </w:rPr>
        <w:t>Előterjesztő:</w:t>
      </w:r>
      <w:r w:rsidRPr="00881034">
        <w:t xml:space="preserve"> </w:t>
      </w:r>
      <w:r w:rsidR="00AD3370">
        <w:t>Ötvös Zoltán, a Művelődési Iroda</w:t>
      </w:r>
      <w:r w:rsidR="00CF2372">
        <w:t xml:space="preserve"> vezetője</w:t>
      </w:r>
    </w:p>
    <w:p w:rsidR="00CF2372" w:rsidRDefault="00CF2372" w:rsidP="00D441CB">
      <w:pPr>
        <w:tabs>
          <w:tab w:val="left" w:pos="4962"/>
        </w:tabs>
        <w:ind w:right="425"/>
        <w:jc w:val="both"/>
      </w:pPr>
    </w:p>
    <w:p w:rsidR="001E4A93" w:rsidRDefault="003133FA" w:rsidP="00D441CB">
      <w:pPr>
        <w:tabs>
          <w:tab w:val="left" w:pos="4962"/>
        </w:tabs>
        <w:ind w:right="425"/>
        <w:jc w:val="both"/>
      </w:pPr>
      <w:r w:rsidRPr="00881034">
        <w:t>Elnök szavazásra bocsátja a jegyzőkönyv mellékletét képező, a napirend tárgyában készített előterjesztés határozati javaslatát az előterjesztésben leírtakkal egyező tartalommal, változtatás</w:t>
      </w:r>
      <w:r>
        <w:t xml:space="preserve"> nélkül.</w:t>
      </w:r>
    </w:p>
    <w:p w:rsidR="00CB3E2D" w:rsidRDefault="00CB3E2D" w:rsidP="00D441CB">
      <w:pPr>
        <w:tabs>
          <w:tab w:val="left" w:pos="4962"/>
        </w:tabs>
        <w:ind w:right="425"/>
        <w:jc w:val="both"/>
      </w:pPr>
    </w:p>
    <w:p w:rsidR="001E4A93" w:rsidRDefault="003133FA" w:rsidP="00D441CB">
      <w:pPr>
        <w:tabs>
          <w:tab w:val="left" w:pos="4962"/>
        </w:tabs>
        <w:ind w:right="425"/>
        <w:jc w:val="both"/>
      </w:pPr>
      <w:r>
        <w:t>Elnök megállapítja, hogy a Bizottság a szavazás eredményeként az alábbi döntést hozta:</w:t>
      </w:r>
    </w:p>
    <w:p w:rsidR="001E4A93" w:rsidRDefault="001E4A93" w:rsidP="00D441CB">
      <w:pPr>
        <w:tabs>
          <w:tab w:val="left" w:pos="4962"/>
        </w:tabs>
        <w:ind w:right="425"/>
        <w:jc w:val="both"/>
      </w:pPr>
    </w:p>
    <w:p w:rsidR="001E4A93" w:rsidRDefault="003133FA" w:rsidP="00D441CB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0279D4" w:rsidP="00D441CB">
      <w:pPr>
        <w:tabs>
          <w:tab w:val="left" w:pos="1155"/>
          <w:tab w:val="left" w:pos="4962"/>
        </w:tabs>
        <w:ind w:right="425"/>
        <w:jc w:val="center"/>
      </w:pPr>
      <w:r>
        <w:rPr>
          <w:b/>
          <w:bCs/>
          <w:u w:val="single"/>
        </w:rPr>
        <w:t>Tulajdonosi Bizottságának 97</w:t>
      </w:r>
      <w:r w:rsidR="00E9090F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9090F">
        <w:rPr>
          <w:b/>
          <w:bCs/>
          <w:u w:val="single"/>
        </w:rPr>
        <w:t>I</w:t>
      </w:r>
      <w:r>
        <w:rPr>
          <w:b/>
          <w:bCs/>
          <w:u w:val="single"/>
        </w:rPr>
        <w:t>V.25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0279D4" w:rsidRDefault="000279D4" w:rsidP="00D441CB">
      <w:pPr>
        <w:pStyle w:val="Szvegtrzs2"/>
        <w:spacing w:after="0" w:line="240" w:lineRule="auto"/>
        <w:ind w:right="425"/>
        <w:jc w:val="both"/>
      </w:pPr>
    </w:p>
    <w:p w:rsidR="000279D4" w:rsidRPr="00D92CBA" w:rsidRDefault="000279D4" w:rsidP="00D441CB">
      <w:pPr>
        <w:pStyle w:val="Szvegtrzs2"/>
        <w:spacing w:after="0" w:line="240" w:lineRule="auto"/>
        <w:ind w:right="425"/>
        <w:jc w:val="both"/>
      </w:pPr>
      <w:r w:rsidRPr="00D92CBA">
        <w:t xml:space="preserve">A Gazdasági és Tulajdonosi Bizottság, mint az önkormányzati tulajdon tekintetében a tulajdonosi jog gyakorlója </w:t>
      </w:r>
      <w:r w:rsidRPr="00D92CBA">
        <w:rPr>
          <w:b/>
          <w:bCs/>
        </w:rPr>
        <w:t>hozzájárul</w:t>
      </w:r>
      <w:r w:rsidRPr="00D92CBA">
        <w:t xml:space="preserve">, hogy </w:t>
      </w:r>
      <w:r>
        <w:rPr>
          <w:lang w:val="en-US"/>
        </w:rPr>
        <w:t xml:space="preserve">a Nemzeti Emlékezet Bizottság </w:t>
      </w:r>
      <w:r w:rsidRPr="00081FDF">
        <w:t>Romek Strzałkowski</w:t>
      </w:r>
      <w:r>
        <w:rPr>
          <w:b/>
        </w:rPr>
        <w:t xml:space="preserve"> </w:t>
      </w:r>
      <w:r w:rsidRPr="00D92CBA">
        <w:t>emlékére emléktáblát helyezzen el a</w:t>
      </w:r>
      <w:r>
        <w:t xml:space="preserve"> Csik Ferenc Általános Iskola és Gimnázium</w:t>
      </w:r>
      <w:r w:rsidRPr="00D92CBA">
        <w:t xml:space="preserve"> Budapest II. ker.</w:t>
      </w:r>
      <w:r>
        <w:t xml:space="preserve"> Medve u. 5/7. sz.</w:t>
      </w:r>
      <w:r w:rsidRPr="00D92CBA">
        <w:t xml:space="preserve"> alatti épület homlokzatán. </w:t>
      </w:r>
    </w:p>
    <w:p w:rsidR="000279D4" w:rsidRPr="00D92CBA" w:rsidRDefault="000279D4" w:rsidP="00D441CB">
      <w:pPr>
        <w:pStyle w:val="Szvegtrzs2"/>
        <w:spacing w:after="0" w:line="240" w:lineRule="auto"/>
        <w:ind w:right="425"/>
        <w:jc w:val="both"/>
      </w:pPr>
    </w:p>
    <w:p w:rsidR="000279D4" w:rsidRPr="00D92CBA" w:rsidRDefault="000279D4" w:rsidP="00D441CB">
      <w:pPr>
        <w:pStyle w:val="Szvegtrzs2"/>
        <w:spacing w:after="0" w:line="240" w:lineRule="auto"/>
        <w:ind w:right="425"/>
        <w:jc w:val="both"/>
      </w:pPr>
      <w:r w:rsidRPr="00D92CBA">
        <w:t xml:space="preserve">Az elhelyezés és a folyamatos karbantartás költségét az elhelyezők kötelesek viselni. Ha az elhelyezők a karbantartással kapcsolatos kötelezettségeiket nem teljesítik, a jelen hozzájárulás hatályát veszti és az elhelyezők az emléktáblát saját költségükre kötelesek leszereltetni.   </w:t>
      </w:r>
    </w:p>
    <w:p w:rsidR="000279D4" w:rsidRPr="00D92CBA" w:rsidRDefault="000279D4" w:rsidP="00D441CB">
      <w:pPr>
        <w:pStyle w:val="Szvegtrzs2"/>
        <w:spacing w:after="0" w:line="240" w:lineRule="auto"/>
        <w:ind w:right="425"/>
        <w:jc w:val="both"/>
      </w:pPr>
    </w:p>
    <w:p w:rsidR="000279D4" w:rsidRPr="00D92CBA" w:rsidRDefault="000279D4" w:rsidP="00D441CB">
      <w:pPr>
        <w:pStyle w:val="Szvegtrzs2"/>
        <w:spacing w:after="0" w:line="240" w:lineRule="auto"/>
        <w:ind w:right="425"/>
        <w:jc w:val="both"/>
      </w:pPr>
      <w:r w:rsidRPr="00D92CBA">
        <w:t>A Bizottság a Polgármester útján felkéri Ötvös Zoltánt, a Művelődési Iroda vezetőjét, hogy a határozat végrehajtása érdekében a szükséges intézkedéseket tegye meg.</w:t>
      </w:r>
    </w:p>
    <w:p w:rsidR="000279D4" w:rsidRPr="00D92CBA" w:rsidRDefault="000279D4" w:rsidP="00D441CB">
      <w:pPr>
        <w:pStyle w:val="Szvegtrzs2"/>
        <w:spacing w:after="0" w:line="240" w:lineRule="auto"/>
        <w:ind w:right="425"/>
        <w:jc w:val="both"/>
      </w:pPr>
    </w:p>
    <w:p w:rsidR="000279D4" w:rsidRPr="00D92CBA" w:rsidRDefault="000279D4" w:rsidP="00D441CB">
      <w:pPr>
        <w:pStyle w:val="Szvegtrzs2"/>
        <w:spacing w:after="0" w:line="240" w:lineRule="auto"/>
        <w:ind w:right="425"/>
        <w:jc w:val="both"/>
      </w:pPr>
      <w:r w:rsidRPr="00D92CBA">
        <w:rPr>
          <w:b/>
          <w:bCs/>
        </w:rPr>
        <w:t>Határidő:</w:t>
      </w:r>
      <w:r w:rsidRPr="00D92CBA">
        <w:tab/>
        <w:t>201</w:t>
      </w:r>
      <w:r>
        <w:t>6</w:t>
      </w:r>
      <w:r w:rsidRPr="00D92CBA">
        <w:t xml:space="preserve">. </w:t>
      </w:r>
      <w:r>
        <w:t>május15.</w:t>
      </w:r>
    </w:p>
    <w:p w:rsidR="000279D4" w:rsidRPr="00D92CBA" w:rsidRDefault="000279D4" w:rsidP="00D441CB">
      <w:pPr>
        <w:pStyle w:val="Szvegtrzs2"/>
        <w:spacing w:after="0" w:line="240" w:lineRule="auto"/>
        <w:ind w:right="425"/>
        <w:jc w:val="both"/>
      </w:pPr>
      <w:r w:rsidRPr="00D92CBA">
        <w:rPr>
          <w:b/>
          <w:bCs/>
        </w:rPr>
        <w:lastRenderedPageBreak/>
        <w:t>Felelős:</w:t>
      </w:r>
      <w:r w:rsidRPr="00D92CBA">
        <w:tab/>
        <w:t>Polgármester</w:t>
      </w:r>
    </w:p>
    <w:p w:rsidR="00AD0601" w:rsidRDefault="009C7DCF" w:rsidP="00D441CB">
      <w:pPr>
        <w:tabs>
          <w:tab w:val="left" w:pos="4962"/>
        </w:tabs>
        <w:ind w:right="425"/>
        <w:jc w:val="both"/>
      </w:pPr>
      <w:r>
        <w:t>(3 bizottsági tag van jelen, 3</w:t>
      </w:r>
      <w:r w:rsidR="003133FA">
        <w:t xml:space="preserve"> igen, 0 nem, 0 tartózkodás)</w:t>
      </w:r>
    </w:p>
    <w:p w:rsidR="00CF2372" w:rsidRDefault="00CF2372" w:rsidP="00D441CB">
      <w:pPr>
        <w:tabs>
          <w:tab w:val="left" w:pos="4962"/>
        </w:tabs>
        <w:ind w:right="425"/>
        <w:jc w:val="both"/>
      </w:pPr>
    </w:p>
    <w:p w:rsidR="001E4A93" w:rsidRDefault="003133FA" w:rsidP="00D441CB">
      <w:pPr>
        <w:tabs>
          <w:tab w:val="left" w:pos="1155"/>
          <w:tab w:val="left" w:pos="4962"/>
        </w:tabs>
        <w:ind w:right="425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3. pont</w:t>
      </w:r>
    </w:p>
    <w:p w:rsidR="000279D4" w:rsidRPr="00E11AFC" w:rsidRDefault="000279D4" w:rsidP="00D441CB">
      <w:pPr>
        <w:suppressAutoHyphens w:val="0"/>
        <w:autoSpaceDN w:val="0"/>
        <w:ind w:right="425"/>
        <w:contextualSpacing/>
        <w:jc w:val="both"/>
        <w:rPr>
          <w:lang w:eastAsia="hu-HU"/>
        </w:rPr>
      </w:pPr>
      <w:r w:rsidRPr="00E11AFC">
        <w:rPr>
          <w:lang w:eastAsia="hu-HU"/>
        </w:rPr>
        <w:t xml:space="preserve">Javaslat a „Zenede” Művészeti Alapítvánnyal történő bérleti szerződésének megkötésére </w:t>
      </w:r>
    </w:p>
    <w:p w:rsidR="001E4A93" w:rsidRPr="00E9090F" w:rsidRDefault="003133FA" w:rsidP="00D441CB">
      <w:pPr>
        <w:suppressAutoHyphens w:val="0"/>
        <w:spacing w:line="259" w:lineRule="auto"/>
        <w:ind w:right="425"/>
        <w:jc w:val="both"/>
        <w:rPr>
          <w:rFonts w:eastAsiaTheme="minorHAnsi"/>
          <w:lang w:eastAsia="en-US"/>
        </w:rPr>
      </w:pPr>
      <w:r>
        <w:rPr>
          <w:u w:val="single"/>
        </w:rPr>
        <w:t>Előterjesztő:</w:t>
      </w:r>
      <w:r>
        <w:t xml:space="preserve"> </w:t>
      </w:r>
      <w:r w:rsidR="0007073C">
        <w:t xml:space="preserve">dr. Láng Orsolya, a Vagyonhasznosítási és Ingatlan-nyilvántartási Iroda </w:t>
      </w:r>
      <w:r w:rsidR="006A5EA1">
        <w:t>vezetője</w:t>
      </w:r>
    </w:p>
    <w:p w:rsidR="001E4A93" w:rsidRDefault="001E4A93" w:rsidP="00D441CB">
      <w:pPr>
        <w:tabs>
          <w:tab w:val="left" w:pos="4962"/>
        </w:tabs>
        <w:ind w:right="425"/>
        <w:jc w:val="both"/>
      </w:pPr>
    </w:p>
    <w:p w:rsidR="001E4A93" w:rsidRDefault="003133FA" w:rsidP="00D441CB">
      <w:pPr>
        <w:tabs>
          <w:tab w:val="left" w:pos="4962"/>
        </w:tabs>
        <w:ind w:right="425"/>
        <w:jc w:val="both"/>
      </w:pPr>
      <w:r>
        <w:t>Elnök szavazásra bocsátja a jegyzőkönyv mellékletét képező, a napirend tárgyában készített előterjesztés</w:t>
      </w:r>
      <w:r w:rsidR="001A3D96">
        <w:t xml:space="preserve"> </w:t>
      </w:r>
      <w:r>
        <w:t>határozati javaslatát az előterjesztésben leírtakkal egyező tartalommal, változtatás nélkül.</w:t>
      </w:r>
    </w:p>
    <w:p w:rsidR="001E4A93" w:rsidRDefault="001E4A93" w:rsidP="00D441CB">
      <w:pPr>
        <w:tabs>
          <w:tab w:val="left" w:pos="4962"/>
        </w:tabs>
        <w:ind w:right="425"/>
        <w:jc w:val="both"/>
      </w:pPr>
    </w:p>
    <w:p w:rsidR="001E4A93" w:rsidRDefault="003133FA" w:rsidP="00D441CB">
      <w:pPr>
        <w:tabs>
          <w:tab w:val="left" w:pos="4962"/>
        </w:tabs>
        <w:ind w:right="425"/>
        <w:jc w:val="both"/>
      </w:pPr>
      <w:r>
        <w:t>Elnök megállapítja, hogy a Bizottság a szavazás eredményeként az alábbi döntést hozta:</w:t>
      </w:r>
    </w:p>
    <w:p w:rsidR="006A5EA1" w:rsidRDefault="006A5EA1" w:rsidP="00D441CB">
      <w:pPr>
        <w:tabs>
          <w:tab w:val="left" w:pos="4962"/>
        </w:tabs>
        <w:ind w:right="425"/>
        <w:jc w:val="both"/>
      </w:pPr>
    </w:p>
    <w:p w:rsidR="001E4A93" w:rsidRDefault="003133FA" w:rsidP="00D441CB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6B6706" w:rsidP="00D441CB">
      <w:pPr>
        <w:tabs>
          <w:tab w:val="left" w:pos="4962"/>
        </w:tabs>
        <w:ind w:right="425"/>
        <w:jc w:val="center"/>
      </w:pPr>
      <w:r>
        <w:rPr>
          <w:b/>
          <w:bCs/>
          <w:u w:val="single"/>
        </w:rPr>
        <w:t>Tulajdonosi Bizott</w:t>
      </w:r>
      <w:r w:rsidR="000279D4">
        <w:rPr>
          <w:b/>
          <w:bCs/>
          <w:u w:val="single"/>
        </w:rPr>
        <w:t>ságának 98</w:t>
      </w:r>
      <w:r w:rsidR="00E9090F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9090F">
        <w:rPr>
          <w:b/>
          <w:bCs/>
          <w:u w:val="single"/>
        </w:rPr>
        <w:t>I</w:t>
      </w:r>
      <w:r w:rsidR="000279D4">
        <w:rPr>
          <w:b/>
          <w:bCs/>
          <w:u w:val="single"/>
        </w:rPr>
        <w:t>V.25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1A3D96" w:rsidRPr="00BB5D7A" w:rsidRDefault="001A3D96" w:rsidP="00D441CB">
      <w:pPr>
        <w:widowControl w:val="0"/>
        <w:suppressAutoHyphens w:val="0"/>
        <w:ind w:right="425"/>
        <w:jc w:val="both"/>
        <w:rPr>
          <w:lang w:eastAsia="en-US"/>
        </w:rPr>
      </w:pPr>
    </w:p>
    <w:p w:rsidR="00BB5D7A" w:rsidRDefault="00BB5D7A" w:rsidP="00D441CB">
      <w:pPr>
        <w:tabs>
          <w:tab w:val="right" w:pos="3969"/>
          <w:tab w:val="left" w:pos="5670"/>
        </w:tabs>
        <w:suppressAutoHyphens w:val="0"/>
        <w:ind w:right="425"/>
        <w:jc w:val="both"/>
        <w:outlineLvl w:val="4"/>
        <w:rPr>
          <w:bCs/>
          <w:iCs/>
          <w:lang w:eastAsia="x-none"/>
        </w:rPr>
      </w:pPr>
      <w:r w:rsidRPr="00BB5D7A">
        <w:rPr>
          <w:bCs/>
          <w:iCs/>
          <w:lang w:val="x-none" w:eastAsia="x-none"/>
        </w:rPr>
        <w:t>A Gazdasági és Tula</w:t>
      </w:r>
      <w:r w:rsidR="000279D4">
        <w:rPr>
          <w:bCs/>
          <w:iCs/>
          <w:lang w:val="x-none" w:eastAsia="x-none"/>
        </w:rPr>
        <w:t>jdonosi Bizottság</w:t>
      </w:r>
      <w:r w:rsidRPr="00BB5D7A">
        <w:rPr>
          <w:bCs/>
          <w:iCs/>
          <w:lang w:val="x-none" w:eastAsia="x-none"/>
        </w:rPr>
        <w:t xml:space="preserve"> a Budapest Főváros II. Kerületi Önkormányzat</w:t>
      </w:r>
      <w:r w:rsidRPr="00BB5D7A">
        <w:rPr>
          <w:bCs/>
          <w:iCs/>
          <w:lang w:eastAsia="x-none"/>
        </w:rPr>
        <w:t xml:space="preserve"> </w:t>
      </w:r>
      <w:r w:rsidR="000279D4">
        <w:rPr>
          <w:bCs/>
          <w:iCs/>
          <w:lang w:eastAsia="x-none"/>
        </w:rPr>
        <w:t xml:space="preserve">Képviselő-testületének 34/2004. (X.13.) önkormányzati rendelete – mely az Önkormányzat vagyonáról és a vagyontárgyak feletti tulajdonosi jog gyakorlásáról, továbbá az önkormányzat tulajdonában lévő lakások és helyiségek elidegenítésének szabályairól, bérbeadásának feltételeiről rendelkezik – 9/A. §-ban biztosított jogkörében úgy dönt, hogy a határozat melléklete szerinti bérleti szerződést az Önkormányzat a „Zenede” Művészeti Alapítvánnyal a 1025 Budapest, Áldás </w:t>
      </w:r>
      <w:r w:rsidR="0028126D">
        <w:rPr>
          <w:bCs/>
          <w:iCs/>
          <w:lang w:eastAsia="x-none"/>
        </w:rPr>
        <w:t>u. 1. sz. alatti Áldás Utcai Ál</w:t>
      </w:r>
      <w:r w:rsidR="000279D4">
        <w:rPr>
          <w:bCs/>
          <w:iCs/>
          <w:lang w:eastAsia="x-none"/>
        </w:rPr>
        <w:t>talános iskola helyiségeinek bérbeadására a 2016. szeptember 1.</w:t>
      </w:r>
      <w:r w:rsidR="0028126D">
        <w:rPr>
          <w:bCs/>
          <w:iCs/>
          <w:lang w:eastAsia="x-none"/>
        </w:rPr>
        <w:t>-2021. augusztus 31-ig tartó határozott időre megköti.</w:t>
      </w:r>
    </w:p>
    <w:p w:rsidR="0028126D" w:rsidRPr="00BB5D7A" w:rsidRDefault="0028126D" w:rsidP="00D441CB">
      <w:pPr>
        <w:tabs>
          <w:tab w:val="right" w:pos="3969"/>
          <w:tab w:val="left" w:pos="5670"/>
        </w:tabs>
        <w:suppressAutoHyphens w:val="0"/>
        <w:ind w:right="425"/>
        <w:jc w:val="both"/>
        <w:outlineLvl w:val="4"/>
        <w:rPr>
          <w:bCs/>
          <w:iCs/>
          <w:lang w:val="x-none" w:eastAsia="x-none"/>
        </w:rPr>
      </w:pPr>
      <w:r>
        <w:rPr>
          <w:bCs/>
          <w:iCs/>
          <w:lang w:eastAsia="x-none"/>
        </w:rPr>
        <w:t>Felhatalmazza a Polgármestert a bérleti szerződés aláírására.</w:t>
      </w:r>
    </w:p>
    <w:p w:rsidR="00BB5D7A" w:rsidRPr="00BB5D7A" w:rsidRDefault="00BB5D7A" w:rsidP="00D441CB">
      <w:pPr>
        <w:tabs>
          <w:tab w:val="right" w:pos="3969"/>
          <w:tab w:val="left" w:pos="5670"/>
        </w:tabs>
        <w:suppressAutoHyphens w:val="0"/>
        <w:ind w:right="425"/>
        <w:jc w:val="both"/>
        <w:outlineLvl w:val="4"/>
        <w:rPr>
          <w:bCs/>
          <w:iCs/>
          <w:lang w:val="x-none" w:eastAsia="x-none"/>
        </w:rPr>
      </w:pPr>
    </w:p>
    <w:p w:rsidR="00BB5D7A" w:rsidRPr="00BB5D7A" w:rsidRDefault="00BB5D7A" w:rsidP="00D441CB">
      <w:pPr>
        <w:tabs>
          <w:tab w:val="left" w:pos="1418"/>
          <w:tab w:val="right" w:pos="3969"/>
          <w:tab w:val="left" w:pos="5670"/>
        </w:tabs>
        <w:suppressAutoHyphens w:val="0"/>
        <w:ind w:right="425"/>
        <w:jc w:val="both"/>
        <w:outlineLvl w:val="4"/>
        <w:rPr>
          <w:bCs/>
          <w:iCs/>
          <w:lang w:val="x-none" w:eastAsia="x-none"/>
        </w:rPr>
      </w:pPr>
      <w:r w:rsidRPr="00BB5D7A">
        <w:rPr>
          <w:b/>
          <w:bCs/>
          <w:iCs/>
          <w:lang w:val="x-none" w:eastAsia="x-none"/>
        </w:rPr>
        <w:t>Felelős:</w:t>
      </w:r>
      <w:r w:rsidRPr="00BB5D7A">
        <w:rPr>
          <w:b/>
          <w:bCs/>
          <w:iCs/>
          <w:lang w:val="x-none" w:eastAsia="x-none"/>
        </w:rPr>
        <w:tab/>
      </w:r>
      <w:r w:rsidR="001A2536">
        <w:rPr>
          <w:bCs/>
          <w:iCs/>
          <w:lang w:val="x-none" w:eastAsia="x-none"/>
        </w:rPr>
        <w:t>P</w:t>
      </w:r>
      <w:r w:rsidRPr="00BB5D7A">
        <w:rPr>
          <w:bCs/>
          <w:iCs/>
          <w:lang w:val="x-none" w:eastAsia="x-none"/>
        </w:rPr>
        <w:t>olgármester</w:t>
      </w:r>
    </w:p>
    <w:p w:rsidR="00BB5D7A" w:rsidRPr="00BB5D7A" w:rsidRDefault="00BB5D7A" w:rsidP="00D441CB">
      <w:pPr>
        <w:ind w:right="425"/>
        <w:jc w:val="both"/>
      </w:pPr>
      <w:r w:rsidRPr="00BB5D7A">
        <w:rPr>
          <w:b/>
          <w:bCs/>
        </w:rPr>
        <w:t>Határidő:</w:t>
      </w:r>
      <w:r w:rsidR="0028126D">
        <w:tab/>
        <w:t>2016. augusztus 31.</w:t>
      </w:r>
    </w:p>
    <w:p w:rsidR="00BB5D7A" w:rsidRPr="007640A0" w:rsidRDefault="00BB5D7A" w:rsidP="00D441CB">
      <w:pPr>
        <w:ind w:right="425"/>
        <w:rPr>
          <w:rFonts w:ascii="Calibri" w:hAnsi="Calibri"/>
          <w:sz w:val="22"/>
          <w:szCs w:val="22"/>
          <w:lang w:eastAsia="en-US"/>
        </w:rPr>
      </w:pPr>
    </w:p>
    <w:p w:rsidR="001E4A93" w:rsidRDefault="00BB5D7A" w:rsidP="00D441CB">
      <w:pPr>
        <w:tabs>
          <w:tab w:val="left" w:pos="4962"/>
        </w:tabs>
        <w:ind w:right="425"/>
        <w:jc w:val="both"/>
      </w:pPr>
      <w:r>
        <w:t>(3 bizottsági tag van jelen, 3</w:t>
      </w:r>
      <w:r w:rsidR="003133FA">
        <w:t xml:space="preserve"> igen, 0 nem, 0 tartózkodás)</w:t>
      </w:r>
    </w:p>
    <w:p w:rsidR="00381C20" w:rsidRDefault="00381C20" w:rsidP="00381C20">
      <w:pPr>
        <w:suppressAutoHyphens w:val="0"/>
      </w:pPr>
    </w:p>
    <w:p w:rsidR="00610451" w:rsidRDefault="00610451" w:rsidP="00381C20">
      <w:pPr>
        <w:suppressAutoHyphens w:val="0"/>
      </w:pPr>
      <w:r>
        <w:t>Rácz Edit meghívott az ülés hivatalos helyiségéből távozott.</w:t>
      </w:r>
    </w:p>
    <w:p w:rsidR="00D10924" w:rsidRDefault="00D10924" w:rsidP="00B83D2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1155"/>
          <w:tab w:val="left" w:pos="4962"/>
        </w:tabs>
        <w:ind w:right="-50"/>
        <w:jc w:val="both"/>
        <w:rPr>
          <w:bCs/>
        </w:rPr>
      </w:pPr>
      <w:r>
        <w:rPr>
          <w:b/>
          <w:bCs/>
          <w:u w:val="single"/>
        </w:rPr>
        <w:t>Napirend 4. pont</w:t>
      </w:r>
    </w:p>
    <w:p w:rsidR="0028126D" w:rsidRPr="0028126D" w:rsidRDefault="0028126D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  <w:r w:rsidRPr="0028126D">
        <w:rPr>
          <w:rFonts w:eastAsiaTheme="minorHAnsi"/>
          <w:lang w:eastAsia="ar-SA"/>
        </w:rPr>
        <w:t xml:space="preserve">Döntés a </w:t>
      </w:r>
      <w:r w:rsidRPr="0028126D">
        <w:rPr>
          <w:rFonts w:eastAsiaTheme="minorHAnsi"/>
          <w:lang w:eastAsia="en-US"/>
        </w:rPr>
        <w:t>Budapest II. kerület, 13164</w:t>
      </w:r>
      <w:r w:rsidR="00381C20">
        <w:rPr>
          <w:rFonts w:eastAsiaTheme="minorHAnsi"/>
          <w:lang w:eastAsia="en-US"/>
        </w:rPr>
        <w:t>/0/A/55 hrsz.-on nyilvántartott</w:t>
      </w:r>
      <w:r w:rsidRPr="0028126D">
        <w:rPr>
          <w:rFonts w:eastAsiaTheme="minorHAnsi"/>
          <w:lang w:eastAsia="en-US"/>
        </w:rPr>
        <w:t>, valamint a Budapest II. kerület, 13295/11/A/110 hrsz.-on nyilvántartott, helyiségek bérbeadása tárgyában</w:t>
      </w:r>
    </w:p>
    <w:p w:rsidR="006A5EA1" w:rsidRDefault="006A5EA1" w:rsidP="003C5CEC">
      <w:pPr>
        <w:tabs>
          <w:tab w:val="left" w:pos="0"/>
          <w:tab w:val="left" w:pos="4962"/>
        </w:tabs>
        <w:ind w:right="91"/>
        <w:jc w:val="both"/>
      </w:pPr>
      <w:r>
        <w:rPr>
          <w:u w:val="single"/>
        </w:rPr>
        <w:t>Előterjesztő:</w:t>
      </w:r>
      <w:r w:rsidR="0007073C">
        <w:t xml:space="preserve"> dr. Láng Orsolya, a Vagyonhasznosítási és Ingatlan-nyilvántartási Iroda</w:t>
      </w:r>
      <w:r>
        <w:t xml:space="preserve"> vezetője</w:t>
      </w:r>
    </w:p>
    <w:p w:rsidR="003164F8" w:rsidRDefault="003164F8" w:rsidP="003C5CEC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5403F6" w:rsidRDefault="005403F6" w:rsidP="003C5CEC">
      <w:pPr>
        <w:tabs>
          <w:tab w:val="left" w:pos="0"/>
          <w:tab w:val="left" w:pos="4962"/>
        </w:tabs>
        <w:ind w:right="91"/>
        <w:jc w:val="both"/>
      </w:pPr>
      <w:r>
        <w:t>Elnök szavazásra bocsátja a jegyzőkönyv mellékletét képező, a napirend tárgyában készített előterjesztés</w:t>
      </w:r>
      <w:r w:rsidR="00315FF2">
        <w:t xml:space="preserve"> </w:t>
      </w:r>
      <w:r w:rsidR="0028126D">
        <w:rPr>
          <w:b/>
        </w:rPr>
        <w:t>1</w:t>
      </w:r>
      <w:r w:rsidR="00315FF2" w:rsidRPr="00315FF2">
        <w:rPr>
          <w:b/>
        </w:rPr>
        <w:t>./</w:t>
      </w:r>
      <w:r w:rsidR="0002061C">
        <w:t xml:space="preserve"> </w:t>
      </w:r>
      <w:r>
        <w:t>határozati javaslatát az előterjesztésben leírtakkal egyező tartalommal, változtatás nélkül.</w:t>
      </w:r>
    </w:p>
    <w:p w:rsidR="00DF2A4B" w:rsidRPr="00DF2A4B" w:rsidRDefault="00DF2A4B" w:rsidP="003C5CEC">
      <w:pPr>
        <w:keepLines/>
        <w:ind w:left="-1134" w:right="91" w:firstLine="1134"/>
        <w:jc w:val="both"/>
        <w:rPr>
          <w:i/>
          <w:noProof/>
          <w:lang w:eastAsia="ar-SA"/>
        </w:rPr>
      </w:pPr>
    </w:p>
    <w:p w:rsidR="006A5EA1" w:rsidRDefault="006A5EA1" w:rsidP="003C5CEC">
      <w:pPr>
        <w:tabs>
          <w:tab w:val="left" w:pos="0"/>
          <w:tab w:val="left" w:pos="4962"/>
        </w:tabs>
        <w:ind w:right="91"/>
        <w:jc w:val="both"/>
      </w:pPr>
      <w:r>
        <w:t>Elnök megállapítja, hogy a Bizottság a szavazás eredményeként az alábbi döntést hozta:</w:t>
      </w:r>
    </w:p>
    <w:p w:rsidR="006A5EA1" w:rsidRDefault="006A5EA1" w:rsidP="003C5CEC">
      <w:pPr>
        <w:tabs>
          <w:tab w:val="left" w:pos="0"/>
          <w:tab w:val="left" w:pos="4962"/>
        </w:tabs>
        <w:ind w:right="91"/>
        <w:jc w:val="both"/>
      </w:pPr>
    </w:p>
    <w:p w:rsidR="001E4A93" w:rsidRDefault="003133FA" w:rsidP="003C5CEC">
      <w:pPr>
        <w:keepNext/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28126D" w:rsidP="003C5CEC">
      <w:pPr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99</w:t>
      </w:r>
      <w:r w:rsidR="00E9090F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9090F">
        <w:rPr>
          <w:b/>
          <w:bCs/>
          <w:u w:val="single"/>
        </w:rPr>
        <w:t>I</w:t>
      </w:r>
      <w:r>
        <w:rPr>
          <w:b/>
          <w:bCs/>
          <w:u w:val="single"/>
        </w:rPr>
        <w:t>V.25</w:t>
      </w:r>
      <w:r w:rsidR="00E9090F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28126D" w:rsidRPr="00610451" w:rsidRDefault="0028126D" w:rsidP="00610451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:rsidR="0028126D" w:rsidRPr="0028126D" w:rsidRDefault="0028126D" w:rsidP="003C5CEC">
      <w:pPr>
        <w:suppressAutoHyphens w:val="0"/>
        <w:ind w:right="91"/>
        <w:jc w:val="both"/>
        <w:rPr>
          <w:rFonts w:eastAsiaTheme="minorHAnsi"/>
          <w:b/>
          <w:lang w:eastAsia="en-US"/>
        </w:rPr>
      </w:pPr>
      <w:r w:rsidRPr="0028126D">
        <w:rPr>
          <w:rFonts w:eastAsiaTheme="minorHAnsi"/>
          <w:lang w:eastAsia="en-US"/>
        </w:rPr>
        <w:t xml:space="preserve">A Bizottság úgy dönt, hogy a Budapest Főváros II. Kerületi Önkormányzat tulajdonában álló </w:t>
      </w:r>
      <w:r w:rsidRPr="0028126D">
        <w:rPr>
          <w:kern w:val="1"/>
          <w:lang w:eastAsia="ar-SA"/>
        </w:rPr>
        <w:t xml:space="preserve">Budapest II. kerület, belterület </w:t>
      </w:r>
      <w:r w:rsidRPr="0028126D">
        <w:rPr>
          <w:bCs/>
          <w:noProof/>
          <w:kern w:val="1"/>
          <w:lang w:eastAsia="ar-SA"/>
        </w:rPr>
        <w:t xml:space="preserve">13164/0/A/55 </w:t>
      </w:r>
      <w:r w:rsidRPr="0028126D">
        <w:rPr>
          <w:kern w:val="1"/>
          <w:lang w:eastAsia="ar-SA"/>
        </w:rPr>
        <w:t xml:space="preserve">helyrajzi számú, </w:t>
      </w:r>
      <w:r w:rsidRPr="0028126D">
        <w:rPr>
          <w:bCs/>
          <w:noProof/>
          <w:kern w:val="1"/>
          <w:lang w:eastAsia="ar-SA"/>
        </w:rPr>
        <w:t>az ingatlan-nyilvántartás szerint 21 m</w:t>
      </w:r>
      <w:r w:rsidRPr="0028126D">
        <w:rPr>
          <w:bCs/>
          <w:noProof/>
          <w:kern w:val="1"/>
          <w:vertAlign w:val="superscript"/>
          <w:lang w:eastAsia="ar-SA"/>
        </w:rPr>
        <w:t xml:space="preserve">2 </w:t>
      </w:r>
      <w:r w:rsidRPr="0028126D">
        <w:rPr>
          <w:bCs/>
          <w:noProof/>
          <w:kern w:val="1"/>
          <w:lang w:eastAsia="ar-SA"/>
        </w:rPr>
        <w:t>alapterületű, raktár megnevezésű</w:t>
      </w:r>
      <w:r w:rsidRPr="0028126D">
        <w:rPr>
          <w:color w:val="000000"/>
          <w:lang w:eastAsia="hu-HU"/>
        </w:rPr>
        <w:t xml:space="preserve"> </w:t>
      </w:r>
      <w:r w:rsidRPr="0028126D">
        <w:rPr>
          <w:bCs/>
          <w:noProof/>
          <w:kern w:val="1"/>
          <w:lang w:eastAsia="ar-SA"/>
        </w:rPr>
        <w:t xml:space="preserve">ingatlant </w:t>
      </w:r>
      <w:r w:rsidRPr="0028126D">
        <w:rPr>
          <w:color w:val="000000"/>
          <w:lang w:eastAsia="hu-HU"/>
        </w:rPr>
        <w:t>nem értékesíti.</w:t>
      </w:r>
    </w:p>
    <w:p w:rsidR="0028126D" w:rsidRPr="0028126D" w:rsidRDefault="0028126D" w:rsidP="003C5CEC">
      <w:pPr>
        <w:widowControl w:val="0"/>
        <w:tabs>
          <w:tab w:val="left" w:pos="-284"/>
        </w:tabs>
        <w:ind w:right="91"/>
        <w:jc w:val="both"/>
        <w:rPr>
          <w:rFonts w:eastAsia="Arial Unicode MS"/>
          <w:i/>
          <w:lang w:eastAsia="en-US"/>
        </w:rPr>
      </w:pPr>
    </w:p>
    <w:p w:rsidR="0028126D" w:rsidRPr="0028126D" w:rsidRDefault="0028126D" w:rsidP="003C5CEC">
      <w:pPr>
        <w:tabs>
          <w:tab w:val="left" w:pos="8080"/>
        </w:tabs>
        <w:ind w:right="91"/>
        <w:jc w:val="both"/>
        <w:rPr>
          <w:noProof/>
          <w:lang w:eastAsia="en-US"/>
        </w:rPr>
      </w:pPr>
      <w:r w:rsidRPr="0028126D">
        <w:rPr>
          <w:noProof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28126D" w:rsidRPr="0028126D" w:rsidRDefault="0028126D" w:rsidP="003C5CEC">
      <w:pPr>
        <w:tabs>
          <w:tab w:val="left" w:pos="8080"/>
        </w:tabs>
        <w:ind w:right="91"/>
        <w:jc w:val="both"/>
        <w:rPr>
          <w:noProof/>
          <w:lang w:eastAsia="en-US"/>
        </w:rPr>
      </w:pPr>
    </w:p>
    <w:p w:rsidR="0028126D" w:rsidRPr="0028126D" w:rsidRDefault="0028126D" w:rsidP="003C5CEC">
      <w:pPr>
        <w:tabs>
          <w:tab w:val="left" w:pos="-709"/>
          <w:tab w:val="left" w:pos="0"/>
        </w:tabs>
        <w:suppressAutoHyphens w:val="0"/>
        <w:ind w:right="91"/>
        <w:jc w:val="both"/>
        <w:rPr>
          <w:rFonts w:eastAsiaTheme="minorHAnsi"/>
          <w:lang w:eastAsia="en-US"/>
        </w:rPr>
      </w:pPr>
      <w:r w:rsidRPr="0028126D">
        <w:rPr>
          <w:rFonts w:eastAsiaTheme="minorHAnsi"/>
          <w:b/>
          <w:lang w:eastAsia="en-US"/>
        </w:rPr>
        <w:t>Felelős:</w:t>
      </w:r>
      <w:r w:rsidRPr="0028126D">
        <w:rPr>
          <w:rFonts w:eastAsiaTheme="minorHAnsi"/>
          <w:b/>
          <w:lang w:eastAsia="en-US"/>
        </w:rPr>
        <w:tab/>
      </w:r>
      <w:r w:rsidRPr="0028126D">
        <w:rPr>
          <w:rFonts w:eastAsiaTheme="minorHAnsi"/>
          <w:lang w:eastAsia="en-US"/>
        </w:rPr>
        <w:t>Polgármester</w:t>
      </w:r>
    </w:p>
    <w:p w:rsidR="0028126D" w:rsidRPr="0028126D" w:rsidRDefault="0028126D" w:rsidP="003C5CEC">
      <w:pPr>
        <w:tabs>
          <w:tab w:val="left" w:pos="0"/>
        </w:tabs>
        <w:suppressAutoHyphens w:val="0"/>
        <w:ind w:right="91"/>
        <w:jc w:val="both"/>
        <w:rPr>
          <w:rFonts w:eastAsiaTheme="minorHAnsi"/>
          <w:lang w:eastAsia="en-US"/>
        </w:rPr>
      </w:pPr>
      <w:r w:rsidRPr="0028126D">
        <w:rPr>
          <w:rFonts w:eastAsiaTheme="minorHAnsi"/>
          <w:b/>
          <w:lang w:eastAsia="en-US"/>
        </w:rPr>
        <w:t>Határidő:</w:t>
      </w:r>
      <w:r w:rsidRPr="0028126D">
        <w:rPr>
          <w:rFonts w:eastAsiaTheme="minorHAnsi"/>
          <w:lang w:eastAsia="en-US"/>
        </w:rPr>
        <w:tab/>
        <w:t>30 nap</w:t>
      </w:r>
    </w:p>
    <w:p w:rsidR="00315FF2" w:rsidRDefault="00315FF2" w:rsidP="003C5CEC">
      <w:pPr>
        <w:tabs>
          <w:tab w:val="right" w:pos="3969"/>
          <w:tab w:val="left" w:pos="5670"/>
        </w:tabs>
        <w:suppressAutoHyphens w:val="0"/>
        <w:ind w:right="91"/>
        <w:outlineLvl w:val="4"/>
        <w:rPr>
          <w:rFonts w:ascii="Calibri" w:hAnsi="Calibri"/>
          <w:bCs/>
          <w:sz w:val="22"/>
          <w:szCs w:val="22"/>
        </w:rPr>
      </w:pPr>
    </w:p>
    <w:p w:rsidR="001E4A93" w:rsidRDefault="00315FF2" w:rsidP="003C5CEC">
      <w:pPr>
        <w:tabs>
          <w:tab w:val="left" w:pos="0"/>
          <w:tab w:val="left" w:pos="4962"/>
        </w:tabs>
        <w:ind w:right="91"/>
        <w:jc w:val="both"/>
      </w:pPr>
      <w:r>
        <w:t>(3 bizottsági tag van jelen, 3</w:t>
      </w:r>
      <w:r w:rsidR="003133FA">
        <w:t xml:space="preserve"> igen, 0 nem, 0 tartózkodás)</w:t>
      </w:r>
    </w:p>
    <w:p w:rsidR="00315FF2" w:rsidRDefault="00315FF2" w:rsidP="003C5CEC">
      <w:pPr>
        <w:tabs>
          <w:tab w:val="left" w:pos="0"/>
          <w:tab w:val="left" w:pos="4962"/>
        </w:tabs>
        <w:ind w:right="91"/>
        <w:jc w:val="both"/>
      </w:pPr>
    </w:p>
    <w:p w:rsidR="00315FF2" w:rsidRDefault="00315FF2" w:rsidP="003C5CEC">
      <w:pPr>
        <w:tabs>
          <w:tab w:val="left" w:pos="0"/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 w:rsidR="002B47C1">
        <w:rPr>
          <w:b/>
        </w:rPr>
        <w:t>2</w:t>
      </w:r>
      <w:r>
        <w:rPr>
          <w:b/>
        </w:rPr>
        <w:t>.</w:t>
      </w:r>
      <w:r w:rsidR="002B47C1">
        <w:rPr>
          <w:b/>
        </w:rPr>
        <w:t>/</w:t>
      </w:r>
      <w:r>
        <w:rPr>
          <w:b/>
        </w:rPr>
        <w:t xml:space="preserve"> </w:t>
      </w:r>
      <w:r>
        <w:t>határozati javaslatát az előterjesztésben leírtakkal egyező tartalommal, változtatás nélkül.</w:t>
      </w:r>
    </w:p>
    <w:p w:rsidR="00315FF2" w:rsidRPr="00DF2A4B" w:rsidRDefault="00315FF2" w:rsidP="003C5CEC">
      <w:pPr>
        <w:keepLines/>
        <w:ind w:left="-1134" w:right="91" w:firstLine="1134"/>
        <w:jc w:val="both"/>
        <w:rPr>
          <w:i/>
          <w:noProof/>
          <w:lang w:eastAsia="ar-SA"/>
        </w:rPr>
      </w:pPr>
    </w:p>
    <w:p w:rsidR="00315FF2" w:rsidRDefault="00315FF2" w:rsidP="003C5CEC">
      <w:pPr>
        <w:tabs>
          <w:tab w:val="left" w:pos="0"/>
          <w:tab w:val="left" w:pos="4962"/>
        </w:tabs>
        <w:ind w:right="91"/>
        <w:jc w:val="both"/>
      </w:pPr>
      <w:r>
        <w:t>Elnök megállapítja, hogy a Bizottság a szavazás eredményeként az alábbi döntést hozta:</w:t>
      </w:r>
    </w:p>
    <w:p w:rsidR="00315FF2" w:rsidRDefault="00315FF2" w:rsidP="003C5CEC">
      <w:pPr>
        <w:tabs>
          <w:tab w:val="left" w:pos="0"/>
          <w:tab w:val="left" w:pos="4962"/>
        </w:tabs>
        <w:ind w:right="91"/>
        <w:jc w:val="both"/>
      </w:pPr>
    </w:p>
    <w:p w:rsidR="00315FF2" w:rsidRDefault="00315FF2" w:rsidP="003C5CEC">
      <w:pPr>
        <w:keepNext/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315FF2" w:rsidRDefault="002B47C1" w:rsidP="003C5CEC">
      <w:pPr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100/2016.(IV.25</w:t>
      </w:r>
      <w:r w:rsidR="00315FF2">
        <w:rPr>
          <w:b/>
          <w:bCs/>
          <w:u w:val="single"/>
        </w:rPr>
        <w:t>.) határozata</w:t>
      </w:r>
    </w:p>
    <w:p w:rsidR="00315FF2" w:rsidRDefault="00315FF2" w:rsidP="003C5CEC">
      <w:pPr>
        <w:tabs>
          <w:tab w:val="left" w:pos="0"/>
          <w:tab w:val="left" w:pos="4962"/>
        </w:tabs>
        <w:ind w:right="91"/>
        <w:jc w:val="both"/>
      </w:pPr>
    </w:p>
    <w:p w:rsidR="002B47C1" w:rsidRPr="002B47C1" w:rsidRDefault="002B47C1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  <w:r w:rsidRPr="002B47C1">
        <w:rPr>
          <w:rFonts w:eastAsiaTheme="minorHAnsi"/>
          <w:lang w:eastAsia="en-US"/>
        </w:rPr>
        <w:t xml:space="preserve">A Bizottság úgy dönt, hogy a </w:t>
      </w:r>
      <w:r w:rsidRPr="002B47C1">
        <w:rPr>
          <w:kern w:val="1"/>
          <w:lang w:eastAsia="ar-SA"/>
        </w:rPr>
        <w:t xml:space="preserve">Budapest II. kerület, belterület </w:t>
      </w:r>
      <w:r w:rsidRPr="002B47C1">
        <w:rPr>
          <w:bCs/>
          <w:noProof/>
          <w:kern w:val="1"/>
          <w:lang w:eastAsia="ar-SA"/>
        </w:rPr>
        <w:t xml:space="preserve">13164/0/A/55 </w:t>
      </w:r>
      <w:r w:rsidRPr="002B47C1">
        <w:rPr>
          <w:kern w:val="1"/>
          <w:lang w:eastAsia="ar-SA"/>
        </w:rPr>
        <w:t xml:space="preserve">helyrajzi számú, </w:t>
      </w:r>
      <w:r w:rsidRPr="002B47C1">
        <w:rPr>
          <w:bCs/>
          <w:noProof/>
          <w:kern w:val="1"/>
          <w:lang w:eastAsia="ar-SA"/>
        </w:rPr>
        <w:t>földszint alatt található, az ingatlan-nyilvántartás szerint 21 m</w:t>
      </w:r>
      <w:r w:rsidRPr="002B47C1">
        <w:rPr>
          <w:bCs/>
          <w:noProof/>
          <w:kern w:val="1"/>
          <w:vertAlign w:val="superscript"/>
          <w:lang w:eastAsia="ar-SA"/>
        </w:rPr>
        <w:t xml:space="preserve">2 </w:t>
      </w:r>
      <w:r w:rsidRPr="002B47C1">
        <w:rPr>
          <w:bCs/>
          <w:noProof/>
          <w:kern w:val="1"/>
          <w:lang w:eastAsia="ar-SA"/>
        </w:rPr>
        <w:t xml:space="preserve">alapterületű, raktár megnevezésű </w:t>
      </w:r>
      <w:r w:rsidRPr="002B47C1">
        <w:rPr>
          <w:rFonts w:eastAsiaTheme="minorHAnsi"/>
          <w:bCs/>
          <w:lang w:eastAsia="en-US"/>
        </w:rPr>
        <w:t xml:space="preserve">ingatlant </w:t>
      </w:r>
      <w:proofErr w:type="gramStart"/>
      <w:r w:rsidRPr="002B47C1">
        <w:rPr>
          <w:rFonts w:eastAsiaTheme="minorHAnsi"/>
          <w:bCs/>
          <w:lang w:eastAsia="en-US"/>
        </w:rPr>
        <w:t>a</w:t>
      </w:r>
      <w:r w:rsidR="00381C20">
        <w:rPr>
          <w:rFonts w:eastAsiaTheme="minorHAnsi"/>
          <w:b/>
          <w:bCs/>
          <w:lang w:eastAsia="en-US"/>
        </w:rPr>
        <w:t xml:space="preserve"> …</w:t>
      </w:r>
      <w:proofErr w:type="gramEnd"/>
      <w:r w:rsidR="00381C20">
        <w:rPr>
          <w:rFonts w:eastAsiaTheme="minorHAnsi"/>
          <w:b/>
          <w:bCs/>
          <w:lang w:eastAsia="en-US"/>
        </w:rPr>
        <w:t>………………</w:t>
      </w:r>
      <w:r w:rsidRPr="002B47C1">
        <w:rPr>
          <w:rFonts w:eastAsiaTheme="minorHAnsi"/>
          <w:b/>
          <w:bCs/>
          <w:lang w:eastAsia="en-US"/>
        </w:rPr>
        <w:t xml:space="preserve"> Korlátolt Felelőss</w:t>
      </w:r>
      <w:r w:rsidR="00381C20">
        <w:rPr>
          <w:rFonts w:eastAsiaTheme="minorHAnsi"/>
          <w:b/>
          <w:bCs/>
          <w:lang w:eastAsia="en-US"/>
        </w:rPr>
        <w:t>égű Társaság</w:t>
      </w:r>
      <w:r w:rsidRPr="002B47C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2B47C1">
        <w:rPr>
          <w:rFonts w:eastAsiaTheme="minorHAnsi"/>
          <w:bCs/>
          <w:lang w:eastAsia="en-US"/>
        </w:rPr>
        <w:t xml:space="preserve">részére </w:t>
      </w:r>
      <w:r w:rsidRPr="002B47C1">
        <w:rPr>
          <w:rFonts w:eastAsiaTheme="minorHAnsi"/>
          <w:b/>
          <w:bCs/>
          <w:lang w:eastAsia="en-US"/>
        </w:rPr>
        <w:t>raktározás céljára,</w:t>
      </w:r>
      <w:r w:rsidRPr="002B47C1">
        <w:rPr>
          <w:rFonts w:eastAsiaTheme="minorHAnsi"/>
          <w:bCs/>
          <w:lang w:eastAsia="en-US"/>
        </w:rPr>
        <w:t xml:space="preserve"> </w:t>
      </w:r>
      <w:r w:rsidRPr="002B47C1">
        <w:rPr>
          <w:rFonts w:eastAsiaTheme="minorHAnsi"/>
          <w:b/>
          <w:bCs/>
          <w:lang w:eastAsia="en-US"/>
        </w:rPr>
        <w:t>határozatlan időre</w:t>
      </w:r>
      <w:r w:rsidRPr="002B47C1">
        <w:rPr>
          <w:rFonts w:eastAsiaTheme="minorHAnsi"/>
          <w:bCs/>
          <w:lang w:eastAsia="en-US"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 w:rsidRPr="002B47C1">
        <w:rPr>
          <w:rFonts w:eastAsiaTheme="minorHAnsi"/>
          <w:lang w:eastAsia="en-US"/>
        </w:rPr>
        <w:t>, továbbá</w:t>
      </w:r>
      <w:r w:rsidRPr="002B47C1">
        <w:rPr>
          <w:rFonts w:eastAsiaTheme="minorHAnsi"/>
          <w:bCs/>
          <w:lang w:eastAsia="en-US"/>
        </w:rPr>
        <w:t xml:space="preserve"> </w:t>
      </w:r>
      <w:r w:rsidRPr="002B47C1">
        <w:rPr>
          <w:rFonts w:eastAsiaTheme="minorHAnsi"/>
          <w:lang w:eastAsia="en-US"/>
        </w:rPr>
        <w:t xml:space="preserve">a 34/2004.(X.13.) önkormányzati rendelet 40. § (2) bekezdése alapján a szerződés megkötésekor </w:t>
      </w:r>
      <w:proofErr w:type="gramStart"/>
      <w:r w:rsidRPr="002B47C1">
        <w:rPr>
          <w:rFonts w:eastAsiaTheme="minorHAnsi"/>
          <w:lang w:eastAsia="en-US"/>
        </w:rPr>
        <w:t xml:space="preserve">a </w:t>
      </w:r>
      <w:r w:rsidR="00381C20">
        <w:rPr>
          <w:rFonts w:eastAsiaTheme="minorHAnsi"/>
          <w:bCs/>
          <w:lang w:eastAsia="en-US"/>
        </w:rPr>
        <w:t>…</w:t>
      </w:r>
      <w:proofErr w:type="gramEnd"/>
      <w:r w:rsidR="00381C20">
        <w:rPr>
          <w:rFonts w:eastAsiaTheme="minorHAnsi"/>
          <w:bCs/>
          <w:lang w:eastAsia="en-US"/>
        </w:rPr>
        <w:t>…………</w:t>
      </w:r>
      <w:r w:rsidRPr="002B47C1">
        <w:rPr>
          <w:rFonts w:eastAsiaTheme="minorHAnsi"/>
          <w:bCs/>
          <w:lang w:eastAsia="en-US"/>
        </w:rPr>
        <w:t xml:space="preserve"> Kft-nek </w:t>
      </w:r>
      <w:r w:rsidRPr="002B47C1">
        <w:rPr>
          <w:rFonts w:eastAsiaTheme="minorHAnsi"/>
          <w:lang w:eastAsia="en-US"/>
        </w:rPr>
        <w:t xml:space="preserve">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 </w:t>
      </w:r>
      <w:r w:rsidRPr="002B47C1">
        <w:rPr>
          <w:rFonts w:eastAsiaTheme="minorHAnsi"/>
          <w:b/>
          <w:lang w:eastAsia="en-US"/>
        </w:rPr>
        <w:t>22.000,-Ft</w:t>
      </w:r>
      <w:r w:rsidRPr="002B47C1">
        <w:rPr>
          <w:rFonts w:eastAsiaTheme="minorHAnsi"/>
          <w:b/>
          <w:color w:val="FF0000"/>
          <w:lang w:eastAsia="en-US"/>
        </w:rPr>
        <w:t xml:space="preserve"> </w:t>
      </w:r>
      <w:r w:rsidRPr="002B47C1">
        <w:rPr>
          <w:rFonts w:eastAsiaTheme="minorHAnsi"/>
          <w:b/>
          <w:lang w:eastAsia="en-US"/>
        </w:rPr>
        <w:t>+ ÁFA/hó.</w:t>
      </w:r>
    </w:p>
    <w:p w:rsidR="002B47C1" w:rsidRPr="002B47C1" w:rsidRDefault="002B47C1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</w:p>
    <w:p w:rsidR="002B47C1" w:rsidRPr="002B47C1" w:rsidRDefault="002B47C1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  <w:r w:rsidRPr="002B47C1">
        <w:rPr>
          <w:rFonts w:eastAsiaTheme="minorHAnsi"/>
          <w:lang w:eastAsia="en-US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2B47C1" w:rsidRPr="002B47C1" w:rsidRDefault="002B47C1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</w:p>
    <w:p w:rsidR="002B47C1" w:rsidRPr="002B47C1" w:rsidRDefault="002B47C1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  <w:r w:rsidRPr="002B47C1">
        <w:rPr>
          <w:rFonts w:eastAsiaTheme="minorHAnsi"/>
          <w:lang w:eastAsia="en-US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2B47C1" w:rsidRPr="002B47C1" w:rsidRDefault="002B47C1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</w:p>
    <w:p w:rsidR="002B47C1" w:rsidRPr="002B47C1" w:rsidRDefault="002B47C1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  <w:proofErr w:type="gramStart"/>
      <w:r w:rsidRPr="002B47C1">
        <w:rPr>
          <w:rFonts w:eastAsiaTheme="minorHAnsi"/>
          <w:lang w:eastAsia="en-US"/>
        </w:rPr>
        <w:t xml:space="preserve">A </w:t>
      </w:r>
      <w:r w:rsidR="00381C20">
        <w:rPr>
          <w:rFonts w:eastAsiaTheme="minorHAnsi"/>
          <w:bCs/>
          <w:lang w:eastAsia="en-US"/>
        </w:rPr>
        <w:t>…</w:t>
      </w:r>
      <w:proofErr w:type="gramEnd"/>
      <w:r w:rsidR="00381C20">
        <w:rPr>
          <w:rFonts w:eastAsiaTheme="minorHAnsi"/>
          <w:bCs/>
          <w:lang w:eastAsia="en-US"/>
        </w:rPr>
        <w:t>…………..</w:t>
      </w:r>
      <w:r w:rsidRPr="002B47C1">
        <w:rPr>
          <w:rFonts w:eastAsiaTheme="minorHAnsi"/>
          <w:bCs/>
          <w:lang w:eastAsia="en-US"/>
        </w:rPr>
        <w:t xml:space="preserve"> Kft. </w:t>
      </w:r>
      <w:r w:rsidRPr="002B47C1">
        <w:rPr>
          <w:rFonts w:eastAsiaTheme="minorHAnsi"/>
          <w:lang w:eastAsia="en-US"/>
        </w:rPr>
        <w:t xml:space="preserve">a bérleti szerződés megkötéséig köteles tulajdonosi szerkezetét feltárni </w:t>
      </w:r>
      <w:r w:rsidRPr="002B47C1">
        <w:rPr>
          <w:rFonts w:eastAsiaTheme="minorHAnsi"/>
          <w:bCs/>
          <w:iCs/>
          <w:color w:val="000000"/>
          <w:lang w:eastAsia="en-US"/>
        </w:rPr>
        <w:t>a nemzeti vagyonról szóló 2011. évi CXCVI. törvény 3. § (1) bekezdésének 1. pontja alapján, mely szerint átlátható szervezetnek minősül.</w:t>
      </w:r>
    </w:p>
    <w:p w:rsidR="002B47C1" w:rsidRPr="002B47C1" w:rsidRDefault="002B47C1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</w:p>
    <w:p w:rsidR="002B47C1" w:rsidRPr="002B47C1" w:rsidRDefault="002B47C1" w:rsidP="003C5CEC">
      <w:pPr>
        <w:suppressAutoHyphens w:val="0"/>
        <w:ind w:right="91"/>
        <w:jc w:val="both"/>
        <w:rPr>
          <w:rFonts w:eastAsiaTheme="minorHAnsi"/>
          <w:b/>
          <w:lang w:eastAsia="en-US"/>
        </w:rPr>
      </w:pPr>
      <w:r w:rsidRPr="002B47C1">
        <w:rPr>
          <w:rFonts w:eastAsiaTheme="minorHAnsi"/>
          <w:lang w:eastAsia="en-US"/>
        </w:rPr>
        <w:lastRenderedPageBreak/>
        <w:t xml:space="preserve">Amennyiben </w:t>
      </w:r>
      <w:proofErr w:type="gramStart"/>
      <w:r w:rsidRPr="002B47C1">
        <w:rPr>
          <w:rFonts w:eastAsiaTheme="minorHAnsi"/>
          <w:lang w:eastAsia="en-US"/>
        </w:rPr>
        <w:t xml:space="preserve">a </w:t>
      </w:r>
      <w:r w:rsidR="00381C20">
        <w:rPr>
          <w:rFonts w:eastAsiaTheme="minorHAnsi"/>
          <w:bCs/>
          <w:lang w:eastAsia="en-US"/>
        </w:rPr>
        <w:t>…</w:t>
      </w:r>
      <w:proofErr w:type="gramEnd"/>
      <w:r w:rsidR="00381C20">
        <w:rPr>
          <w:rFonts w:eastAsiaTheme="minorHAnsi"/>
          <w:bCs/>
          <w:lang w:eastAsia="en-US"/>
        </w:rPr>
        <w:t>……………..</w:t>
      </w:r>
      <w:r w:rsidRPr="002B47C1">
        <w:rPr>
          <w:rFonts w:eastAsiaTheme="minorHAnsi"/>
          <w:bCs/>
          <w:lang w:eastAsia="en-US"/>
        </w:rPr>
        <w:t xml:space="preserve"> Kft. </w:t>
      </w:r>
      <w:r w:rsidRPr="002B47C1">
        <w:rPr>
          <w:rFonts w:eastAsiaTheme="minorHAnsi"/>
          <w:lang w:eastAsia="en-US"/>
        </w:rPr>
        <w:t>a helyiségbérleti szerződést a határozat kézhezvételétől számított 15 napon belül nem köti meg, úgy a jelen határozat a határidő leteltét követő napon minden további jogcselekmény nélkül hatályát veszti.</w:t>
      </w:r>
    </w:p>
    <w:p w:rsidR="002B47C1" w:rsidRPr="002B47C1" w:rsidRDefault="002B47C1" w:rsidP="003C5CEC">
      <w:pPr>
        <w:tabs>
          <w:tab w:val="left" w:pos="8080"/>
        </w:tabs>
        <w:ind w:right="91"/>
        <w:jc w:val="both"/>
        <w:rPr>
          <w:noProof/>
          <w:lang w:eastAsia="en-US"/>
        </w:rPr>
      </w:pPr>
    </w:p>
    <w:p w:rsidR="002B47C1" w:rsidRPr="002B47C1" w:rsidRDefault="002B47C1" w:rsidP="003C5CEC">
      <w:pPr>
        <w:tabs>
          <w:tab w:val="left" w:pos="8080"/>
        </w:tabs>
        <w:ind w:right="91"/>
        <w:jc w:val="both"/>
        <w:rPr>
          <w:noProof/>
          <w:lang w:eastAsia="en-US"/>
        </w:rPr>
      </w:pPr>
      <w:r w:rsidRPr="002B47C1">
        <w:rPr>
          <w:noProof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2B47C1" w:rsidRPr="002B47C1" w:rsidRDefault="002B47C1" w:rsidP="003C5CEC">
      <w:pPr>
        <w:tabs>
          <w:tab w:val="left" w:pos="8080"/>
        </w:tabs>
        <w:ind w:right="91"/>
        <w:jc w:val="both"/>
        <w:rPr>
          <w:noProof/>
          <w:lang w:eastAsia="en-US"/>
        </w:rPr>
      </w:pPr>
    </w:p>
    <w:p w:rsidR="002B47C1" w:rsidRPr="002B47C1" w:rsidRDefault="002B47C1" w:rsidP="003C5CEC">
      <w:pPr>
        <w:tabs>
          <w:tab w:val="left" w:pos="-709"/>
          <w:tab w:val="left" w:pos="0"/>
        </w:tabs>
        <w:suppressAutoHyphens w:val="0"/>
        <w:ind w:right="91"/>
        <w:jc w:val="both"/>
        <w:rPr>
          <w:rFonts w:eastAsiaTheme="minorHAnsi"/>
          <w:lang w:eastAsia="en-US"/>
        </w:rPr>
      </w:pPr>
      <w:r w:rsidRPr="002B47C1">
        <w:rPr>
          <w:rFonts w:eastAsiaTheme="minorHAnsi"/>
          <w:b/>
          <w:lang w:eastAsia="en-US"/>
        </w:rPr>
        <w:t>Felelős:</w:t>
      </w:r>
      <w:r w:rsidRPr="002B47C1">
        <w:rPr>
          <w:rFonts w:eastAsiaTheme="minorHAnsi"/>
          <w:b/>
          <w:lang w:eastAsia="en-US"/>
        </w:rPr>
        <w:tab/>
      </w:r>
      <w:r w:rsidRPr="002B47C1">
        <w:rPr>
          <w:rFonts w:eastAsiaTheme="minorHAnsi"/>
          <w:lang w:eastAsia="en-US"/>
        </w:rPr>
        <w:t>Polgármester</w:t>
      </w:r>
    </w:p>
    <w:p w:rsidR="002B47C1" w:rsidRDefault="002B47C1" w:rsidP="003C5CEC">
      <w:pPr>
        <w:tabs>
          <w:tab w:val="left" w:pos="0"/>
        </w:tabs>
        <w:suppressAutoHyphens w:val="0"/>
        <w:ind w:right="91"/>
        <w:jc w:val="both"/>
        <w:rPr>
          <w:rFonts w:eastAsiaTheme="minorHAnsi"/>
          <w:lang w:eastAsia="en-US"/>
        </w:rPr>
      </w:pPr>
      <w:r w:rsidRPr="002B47C1">
        <w:rPr>
          <w:rFonts w:eastAsiaTheme="minorHAnsi"/>
          <w:b/>
          <w:lang w:eastAsia="en-US"/>
        </w:rPr>
        <w:t>Határidő:</w:t>
      </w:r>
      <w:r w:rsidRPr="002B47C1">
        <w:rPr>
          <w:rFonts w:eastAsiaTheme="minorHAnsi"/>
          <w:lang w:eastAsia="en-US"/>
        </w:rPr>
        <w:tab/>
        <w:t>90 nap</w:t>
      </w:r>
    </w:p>
    <w:p w:rsidR="002B47C1" w:rsidRPr="002B47C1" w:rsidRDefault="002B47C1" w:rsidP="003C5CEC">
      <w:pPr>
        <w:tabs>
          <w:tab w:val="left" w:pos="0"/>
        </w:tabs>
        <w:suppressAutoHyphens w:val="0"/>
        <w:ind w:right="91"/>
        <w:jc w:val="both"/>
        <w:rPr>
          <w:rFonts w:eastAsiaTheme="minorHAnsi"/>
          <w:lang w:eastAsia="en-US"/>
        </w:rPr>
      </w:pPr>
    </w:p>
    <w:p w:rsidR="00315FF2" w:rsidRDefault="00315FF2" w:rsidP="003C5CEC">
      <w:pPr>
        <w:tabs>
          <w:tab w:val="left" w:pos="0"/>
          <w:tab w:val="left" w:pos="4962"/>
        </w:tabs>
        <w:ind w:right="91"/>
        <w:jc w:val="both"/>
      </w:pPr>
      <w:r>
        <w:t>(3 bizottsági tag van jelen, 3 igen, 0 nem, 0 tartózkodás)</w:t>
      </w:r>
    </w:p>
    <w:p w:rsidR="00186D55" w:rsidRDefault="00186D55" w:rsidP="003C5CEC">
      <w:pPr>
        <w:tabs>
          <w:tab w:val="left" w:pos="0"/>
          <w:tab w:val="left" w:pos="4962"/>
        </w:tabs>
        <w:ind w:right="91"/>
        <w:jc w:val="both"/>
      </w:pPr>
    </w:p>
    <w:p w:rsidR="00186D55" w:rsidRDefault="00186D55" w:rsidP="003C5CEC">
      <w:pPr>
        <w:tabs>
          <w:tab w:val="left" w:pos="0"/>
          <w:tab w:val="left" w:pos="4962"/>
        </w:tabs>
        <w:ind w:right="91"/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 xml:space="preserve">3./ </w:t>
      </w:r>
      <w:r>
        <w:t>határozati javaslatát az előterjesztésben leírtakkal egyező tartalommal, változtatás nélkül.</w:t>
      </w:r>
    </w:p>
    <w:p w:rsidR="00186D55" w:rsidRPr="00DF2A4B" w:rsidRDefault="00186D55" w:rsidP="003C5CEC">
      <w:pPr>
        <w:keepLines/>
        <w:ind w:left="-1134" w:right="91" w:firstLine="1134"/>
        <w:jc w:val="both"/>
        <w:rPr>
          <w:i/>
          <w:noProof/>
          <w:lang w:eastAsia="ar-SA"/>
        </w:rPr>
      </w:pPr>
    </w:p>
    <w:p w:rsidR="00186D55" w:rsidRDefault="00186D55" w:rsidP="003C5CEC">
      <w:pPr>
        <w:tabs>
          <w:tab w:val="left" w:pos="0"/>
          <w:tab w:val="left" w:pos="4962"/>
        </w:tabs>
        <w:ind w:right="91"/>
        <w:jc w:val="both"/>
      </w:pPr>
      <w:r>
        <w:t>Elnök megállapítja, hogy a Bizottság a szavazás eredményeként az alábbi döntést hozta:</w:t>
      </w:r>
    </w:p>
    <w:p w:rsidR="00186D55" w:rsidRDefault="00186D55" w:rsidP="003C5CEC">
      <w:pPr>
        <w:tabs>
          <w:tab w:val="left" w:pos="0"/>
          <w:tab w:val="left" w:pos="4962"/>
        </w:tabs>
        <w:ind w:right="91"/>
        <w:jc w:val="both"/>
      </w:pPr>
    </w:p>
    <w:p w:rsidR="00186D55" w:rsidRDefault="00186D55" w:rsidP="003C5CEC">
      <w:pPr>
        <w:keepNext/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86D55" w:rsidRDefault="00186D55" w:rsidP="003C5CEC">
      <w:pPr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101/2016.(IV.25.) határozata</w:t>
      </w:r>
    </w:p>
    <w:p w:rsidR="00186D55" w:rsidRDefault="00186D55" w:rsidP="003C5CEC">
      <w:pPr>
        <w:tabs>
          <w:tab w:val="left" w:pos="0"/>
          <w:tab w:val="left" w:pos="4962"/>
        </w:tabs>
        <w:ind w:right="91"/>
        <w:jc w:val="both"/>
      </w:pPr>
    </w:p>
    <w:p w:rsidR="00186D55" w:rsidRPr="00186D55" w:rsidRDefault="00186D55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  <w:r w:rsidRPr="00186D55">
        <w:rPr>
          <w:rFonts w:eastAsiaTheme="minorHAnsi"/>
          <w:lang w:eastAsia="en-US"/>
        </w:rPr>
        <w:t xml:space="preserve">A Bizottság úgy dönt, hogy a Budapest Főváros II. Kerületi Önkormányzat tulajdonában álló </w:t>
      </w:r>
      <w:r w:rsidRPr="00186D55">
        <w:rPr>
          <w:kern w:val="1"/>
          <w:lang w:eastAsia="ar-SA"/>
        </w:rPr>
        <w:t xml:space="preserve">a Budapest II. kerület, belterület </w:t>
      </w:r>
      <w:r w:rsidRPr="00186D55">
        <w:rPr>
          <w:bCs/>
          <w:noProof/>
          <w:kern w:val="1"/>
          <w:lang w:eastAsia="ar-SA"/>
        </w:rPr>
        <w:t xml:space="preserve">13295/11/A/110 </w:t>
      </w:r>
      <w:r w:rsidRPr="00186D55">
        <w:rPr>
          <w:kern w:val="1"/>
          <w:lang w:eastAsia="ar-SA"/>
        </w:rPr>
        <w:t xml:space="preserve">helyrajzi számú, </w:t>
      </w:r>
      <w:r w:rsidRPr="00186D55">
        <w:rPr>
          <w:bCs/>
          <w:noProof/>
          <w:kern w:val="1"/>
          <w:lang w:eastAsia="ar-SA"/>
        </w:rPr>
        <w:t>az ingatlan-nyilvántartás szerint 90 m</w:t>
      </w:r>
      <w:r w:rsidRPr="00186D55">
        <w:rPr>
          <w:bCs/>
          <w:noProof/>
          <w:kern w:val="1"/>
          <w:vertAlign w:val="superscript"/>
          <w:lang w:eastAsia="ar-SA"/>
        </w:rPr>
        <w:t xml:space="preserve">2 </w:t>
      </w:r>
      <w:r w:rsidRPr="00186D55">
        <w:rPr>
          <w:bCs/>
          <w:noProof/>
          <w:kern w:val="1"/>
          <w:lang w:eastAsia="ar-SA"/>
        </w:rPr>
        <w:t>alapterületű, egyéb helyiség megnevezésű</w:t>
      </w:r>
      <w:r w:rsidRPr="00186D55">
        <w:rPr>
          <w:rFonts w:eastAsiaTheme="minorHAnsi"/>
          <w:bCs/>
          <w:lang w:eastAsia="en-US"/>
        </w:rPr>
        <w:t xml:space="preserve"> ingatlant </w:t>
      </w:r>
      <w:proofErr w:type="gramStart"/>
      <w:r w:rsidRPr="00186D55">
        <w:rPr>
          <w:rFonts w:eastAsiaTheme="minorHAnsi"/>
          <w:bCs/>
          <w:lang w:eastAsia="en-US"/>
        </w:rPr>
        <w:t xml:space="preserve">a </w:t>
      </w:r>
      <w:r w:rsidR="00381C20">
        <w:rPr>
          <w:rFonts w:eastAsiaTheme="minorHAnsi"/>
          <w:b/>
          <w:bCs/>
          <w:lang w:eastAsia="en-US"/>
        </w:rPr>
        <w:t>…</w:t>
      </w:r>
      <w:proofErr w:type="gramEnd"/>
      <w:r w:rsidR="00381C20">
        <w:rPr>
          <w:rFonts w:eastAsiaTheme="minorHAnsi"/>
          <w:b/>
          <w:bCs/>
          <w:lang w:eastAsia="en-US"/>
        </w:rPr>
        <w:t>…………….</w:t>
      </w:r>
      <w:r w:rsidRPr="00186D55">
        <w:rPr>
          <w:rFonts w:eastAsiaTheme="minorHAnsi"/>
          <w:b/>
          <w:bCs/>
          <w:lang w:eastAsia="en-US"/>
        </w:rPr>
        <w:t xml:space="preserve"> Korlátolt Felelősségű Társaság</w:t>
      </w:r>
      <w:r w:rsidRPr="00186D55">
        <w:rPr>
          <w:rFonts w:eastAsiaTheme="minorHAnsi"/>
          <w:bCs/>
          <w:lang w:eastAsia="en-US"/>
        </w:rPr>
        <w:t xml:space="preserve"> részére</w:t>
      </w:r>
      <w:r w:rsidRPr="00186D55">
        <w:rPr>
          <w:rFonts w:eastAsiaTheme="minorHAnsi"/>
          <w:b/>
          <w:bCs/>
          <w:lang w:eastAsia="en-US"/>
        </w:rPr>
        <w:t xml:space="preserve"> irodai tevékenység céljára,</w:t>
      </w:r>
      <w:r w:rsidRPr="00186D55">
        <w:rPr>
          <w:rFonts w:eastAsiaTheme="minorHAnsi"/>
          <w:bCs/>
          <w:lang w:eastAsia="en-US"/>
        </w:rPr>
        <w:t xml:space="preserve"> </w:t>
      </w:r>
      <w:r w:rsidRPr="00186D55">
        <w:rPr>
          <w:rFonts w:eastAsiaTheme="minorHAnsi"/>
          <w:b/>
          <w:bCs/>
          <w:lang w:eastAsia="en-US"/>
        </w:rPr>
        <w:t>határozatlan időre</w:t>
      </w:r>
      <w:r w:rsidRPr="00186D55">
        <w:rPr>
          <w:rFonts w:eastAsiaTheme="minorHAnsi"/>
          <w:bCs/>
          <w:lang w:eastAsia="en-US"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 w:rsidRPr="00186D55">
        <w:rPr>
          <w:rFonts w:eastAsiaTheme="minorHAnsi"/>
          <w:lang w:eastAsia="en-US"/>
        </w:rPr>
        <w:t>, továbbá</w:t>
      </w:r>
      <w:r w:rsidRPr="00186D55">
        <w:rPr>
          <w:rFonts w:eastAsiaTheme="minorHAnsi"/>
          <w:bCs/>
          <w:lang w:eastAsia="en-US"/>
        </w:rPr>
        <w:t xml:space="preserve"> </w:t>
      </w:r>
      <w:r w:rsidRPr="00186D55">
        <w:rPr>
          <w:rFonts w:eastAsiaTheme="minorHAnsi"/>
          <w:lang w:eastAsia="en-US"/>
        </w:rPr>
        <w:t>a 34/2004.(X.13.) önkormányzati rendelet 40. § (2) bekezdése ala</w:t>
      </w:r>
      <w:r w:rsidR="00381C20">
        <w:rPr>
          <w:rFonts w:eastAsiaTheme="minorHAnsi"/>
          <w:lang w:eastAsia="en-US"/>
        </w:rPr>
        <w:t xml:space="preserve">pján a szerződés megkötésekor </w:t>
      </w:r>
      <w:proofErr w:type="gramStart"/>
      <w:r w:rsidR="00381C20">
        <w:rPr>
          <w:rFonts w:eastAsiaTheme="minorHAnsi"/>
          <w:lang w:eastAsia="en-US"/>
        </w:rPr>
        <w:t>a …</w:t>
      </w:r>
      <w:proofErr w:type="gramEnd"/>
      <w:r w:rsidR="00381C20">
        <w:rPr>
          <w:rFonts w:eastAsiaTheme="minorHAnsi"/>
          <w:lang w:eastAsia="en-US"/>
        </w:rPr>
        <w:t>………….</w:t>
      </w:r>
      <w:r w:rsidRPr="00186D55">
        <w:rPr>
          <w:rFonts w:eastAsiaTheme="minorHAnsi"/>
          <w:bCs/>
          <w:lang w:eastAsia="en-US"/>
        </w:rPr>
        <w:t xml:space="preserve"> Kft-</w:t>
      </w:r>
      <w:r w:rsidRPr="00186D55">
        <w:rPr>
          <w:rFonts w:eastAsiaTheme="minorHAnsi"/>
          <w:lang w:eastAsia="en-US"/>
        </w:rPr>
        <w:t>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186D55">
        <w:rPr>
          <w:rFonts w:eastAsiaTheme="minorHAnsi"/>
          <w:b/>
          <w:lang w:eastAsia="en-US"/>
        </w:rPr>
        <w:t xml:space="preserve"> 68.000,-Ft</w:t>
      </w:r>
      <w:r w:rsidRPr="00186D55">
        <w:rPr>
          <w:rFonts w:eastAsiaTheme="minorHAnsi"/>
          <w:b/>
          <w:color w:val="FF0000"/>
          <w:lang w:eastAsia="en-US"/>
        </w:rPr>
        <w:t xml:space="preserve"> </w:t>
      </w:r>
      <w:r w:rsidRPr="00186D55">
        <w:rPr>
          <w:rFonts w:eastAsiaTheme="minorHAnsi"/>
          <w:b/>
          <w:lang w:eastAsia="en-US"/>
        </w:rPr>
        <w:t>+ ÁFA/hó.</w:t>
      </w:r>
    </w:p>
    <w:p w:rsidR="00186D55" w:rsidRPr="00186D55" w:rsidRDefault="00186D55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</w:p>
    <w:p w:rsidR="00186D55" w:rsidRPr="00186D55" w:rsidRDefault="00186D55" w:rsidP="003C5CEC">
      <w:pPr>
        <w:suppressAutoHyphens w:val="0"/>
        <w:ind w:right="91"/>
        <w:jc w:val="both"/>
        <w:rPr>
          <w:rFonts w:eastAsiaTheme="minorHAnsi"/>
          <w:b/>
          <w:lang w:eastAsia="en-US"/>
        </w:rPr>
      </w:pPr>
      <w:r w:rsidRPr="00186D55">
        <w:rPr>
          <w:rFonts w:eastAsiaTheme="minorHAnsi"/>
          <w:lang w:eastAsia="en-US"/>
        </w:rPr>
        <w:t xml:space="preserve">A 34/2004.(X.13.) önkormányzati rendelet 40. § (3) bekezdése értelmében a helyiségbérleti szerződés megkötésének feltétele, hogy a bérlő a szerződés aláírásáig </w:t>
      </w:r>
      <w:r w:rsidRPr="00186D55">
        <w:rPr>
          <w:rFonts w:eastAsiaTheme="minorHAnsi"/>
          <w:lang w:eastAsia="en-US"/>
        </w:rPr>
        <w:lastRenderedPageBreak/>
        <w:t>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186D55" w:rsidRPr="00186D55" w:rsidRDefault="00186D55" w:rsidP="003C5CEC">
      <w:pPr>
        <w:tabs>
          <w:tab w:val="left" w:pos="8080"/>
        </w:tabs>
        <w:ind w:right="91"/>
        <w:jc w:val="both"/>
        <w:rPr>
          <w:noProof/>
          <w:lang w:eastAsia="en-US"/>
        </w:rPr>
      </w:pPr>
    </w:p>
    <w:p w:rsidR="00186D55" w:rsidRPr="00186D55" w:rsidRDefault="00186D55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  <w:r w:rsidRPr="00186D55">
        <w:rPr>
          <w:rFonts w:eastAsiaTheme="minorHAnsi"/>
          <w:lang w:eastAsia="en-US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186D55" w:rsidRPr="00186D55" w:rsidRDefault="00186D55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</w:p>
    <w:p w:rsidR="00186D55" w:rsidRPr="00186D55" w:rsidRDefault="00186D55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  <w:proofErr w:type="gramStart"/>
      <w:r w:rsidRPr="00186D55">
        <w:rPr>
          <w:rFonts w:eastAsiaTheme="minorHAnsi"/>
          <w:lang w:eastAsia="en-US"/>
        </w:rPr>
        <w:t xml:space="preserve">A </w:t>
      </w:r>
      <w:r w:rsidR="00E568B7">
        <w:rPr>
          <w:rFonts w:eastAsiaTheme="minorHAnsi"/>
          <w:bCs/>
          <w:lang w:eastAsia="en-US"/>
        </w:rPr>
        <w:t>…</w:t>
      </w:r>
      <w:proofErr w:type="gramEnd"/>
      <w:r w:rsidR="00E568B7">
        <w:rPr>
          <w:rFonts w:eastAsiaTheme="minorHAnsi"/>
          <w:bCs/>
          <w:lang w:eastAsia="en-US"/>
        </w:rPr>
        <w:t>……………..</w:t>
      </w:r>
      <w:r w:rsidRPr="00186D55">
        <w:rPr>
          <w:rFonts w:eastAsiaTheme="minorHAnsi"/>
          <w:bCs/>
          <w:lang w:eastAsia="en-US"/>
        </w:rPr>
        <w:t xml:space="preserve"> Kft. </w:t>
      </w:r>
      <w:r w:rsidRPr="00186D55">
        <w:rPr>
          <w:rFonts w:eastAsiaTheme="minorHAnsi"/>
          <w:lang w:eastAsia="en-US"/>
        </w:rPr>
        <w:t xml:space="preserve">a bérleti szerződés megkötéséig köteles tulajdonosi szerkezetét feltárni </w:t>
      </w:r>
      <w:r w:rsidRPr="00186D55">
        <w:rPr>
          <w:rFonts w:eastAsiaTheme="minorHAnsi"/>
          <w:bCs/>
          <w:iCs/>
          <w:color w:val="000000"/>
          <w:lang w:eastAsia="en-US"/>
        </w:rPr>
        <w:t>a nemzeti vagyonról szóló 2011. évi CXCVI. törvény 3.§ (1) bekezdésének 1. pontja alapján, mely szerint átlátható szervezetnek minősül.</w:t>
      </w:r>
    </w:p>
    <w:p w:rsidR="00186D55" w:rsidRPr="00186D55" w:rsidRDefault="00186D55" w:rsidP="003C5CEC">
      <w:pPr>
        <w:suppressAutoHyphens w:val="0"/>
        <w:ind w:right="91"/>
        <w:jc w:val="both"/>
        <w:rPr>
          <w:rFonts w:eastAsiaTheme="minorHAnsi"/>
          <w:lang w:eastAsia="en-US"/>
        </w:rPr>
      </w:pPr>
    </w:p>
    <w:p w:rsidR="00186D55" w:rsidRPr="00186D55" w:rsidRDefault="00186D55" w:rsidP="003C5CEC">
      <w:pPr>
        <w:suppressAutoHyphens w:val="0"/>
        <w:ind w:right="91"/>
        <w:jc w:val="both"/>
        <w:rPr>
          <w:rFonts w:eastAsiaTheme="minorHAnsi"/>
          <w:b/>
          <w:lang w:eastAsia="en-US"/>
        </w:rPr>
      </w:pPr>
      <w:r w:rsidRPr="00186D55">
        <w:rPr>
          <w:rFonts w:eastAsiaTheme="minorHAnsi"/>
          <w:lang w:eastAsia="en-US"/>
        </w:rPr>
        <w:t xml:space="preserve">Amennyiben </w:t>
      </w:r>
      <w:proofErr w:type="gramStart"/>
      <w:r w:rsidRPr="00186D55">
        <w:rPr>
          <w:rFonts w:eastAsiaTheme="minorHAnsi"/>
          <w:lang w:eastAsia="en-US"/>
        </w:rPr>
        <w:t xml:space="preserve">a </w:t>
      </w:r>
      <w:r w:rsidR="00E568B7">
        <w:rPr>
          <w:rFonts w:eastAsiaTheme="minorHAnsi"/>
          <w:bCs/>
          <w:lang w:eastAsia="en-US"/>
        </w:rPr>
        <w:t>…</w:t>
      </w:r>
      <w:proofErr w:type="gramEnd"/>
      <w:r w:rsidR="00E568B7">
        <w:rPr>
          <w:rFonts w:eastAsiaTheme="minorHAnsi"/>
          <w:bCs/>
          <w:lang w:eastAsia="en-US"/>
        </w:rPr>
        <w:t xml:space="preserve">……………… </w:t>
      </w:r>
      <w:r w:rsidRPr="00186D55">
        <w:rPr>
          <w:rFonts w:eastAsiaTheme="minorHAnsi"/>
          <w:bCs/>
          <w:lang w:eastAsia="en-US"/>
        </w:rPr>
        <w:t xml:space="preserve">Kft. </w:t>
      </w:r>
      <w:r w:rsidRPr="00186D55">
        <w:rPr>
          <w:rFonts w:eastAsiaTheme="minorHAnsi"/>
          <w:lang w:eastAsia="en-US"/>
        </w:rPr>
        <w:t>a helyiségbérleti szerződést a határozat kézhezvételétől számított 15 napon belül nem köti meg, úgy a jelen határozat a határidő leteltét követő napon minden további jogcselekmény nélkül hatályát veszti.</w:t>
      </w:r>
    </w:p>
    <w:p w:rsidR="00186D55" w:rsidRPr="00186D55" w:rsidRDefault="00186D55" w:rsidP="003C5CEC">
      <w:pPr>
        <w:tabs>
          <w:tab w:val="left" w:pos="8080"/>
        </w:tabs>
        <w:ind w:right="91"/>
        <w:jc w:val="both"/>
        <w:rPr>
          <w:noProof/>
          <w:lang w:eastAsia="en-US"/>
        </w:rPr>
      </w:pPr>
    </w:p>
    <w:p w:rsidR="00186D55" w:rsidRPr="00186D55" w:rsidRDefault="00186D55" w:rsidP="003C5CEC">
      <w:pPr>
        <w:tabs>
          <w:tab w:val="left" w:pos="8080"/>
        </w:tabs>
        <w:ind w:right="91"/>
        <w:jc w:val="both"/>
        <w:rPr>
          <w:noProof/>
          <w:lang w:eastAsia="en-US"/>
        </w:rPr>
      </w:pPr>
      <w:r w:rsidRPr="00186D55">
        <w:rPr>
          <w:noProof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86D55" w:rsidRPr="00186D55" w:rsidRDefault="00186D55" w:rsidP="003C5CEC">
      <w:pPr>
        <w:tabs>
          <w:tab w:val="left" w:pos="8080"/>
        </w:tabs>
        <w:ind w:right="91"/>
        <w:jc w:val="both"/>
        <w:rPr>
          <w:noProof/>
          <w:lang w:eastAsia="en-US"/>
        </w:rPr>
      </w:pPr>
    </w:p>
    <w:p w:rsidR="00186D55" w:rsidRPr="00186D55" w:rsidRDefault="00186D55" w:rsidP="003C5CEC">
      <w:pPr>
        <w:tabs>
          <w:tab w:val="left" w:pos="-709"/>
          <w:tab w:val="left" w:pos="0"/>
        </w:tabs>
        <w:suppressAutoHyphens w:val="0"/>
        <w:ind w:right="91"/>
        <w:jc w:val="both"/>
        <w:rPr>
          <w:rFonts w:eastAsiaTheme="minorHAnsi"/>
          <w:lang w:eastAsia="en-US"/>
        </w:rPr>
      </w:pPr>
      <w:r w:rsidRPr="00186D55">
        <w:rPr>
          <w:rFonts w:eastAsiaTheme="minorHAnsi"/>
          <w:b/>
          <w:lang w:eastAsia="en-US"/>
        </w:rPr>
        <w:t>Felelős:</w:t>
      </w:r>
      <w:r w:rsidRPr="00186D55">
        <w:rPr>
          <w:rFonts w:eastAsiaTheme="minorHAnsi"/>
          <w:b/>
          <w:lang w:eastAsia="en-US"/>
        </w:rPr>
        <w:tab/>
      </w:r>
      <w:r w:rsidRPr="00186D55">
        <w:rPr>
          <w:rFonts w:eastAsiaTheme="minorHAnsi"/>
          <w:lang w:eastAsia="en-US"/>
        </w:rPr>
        <w:t>Polgármester</w:t>
      </w:r>
    </w:p>
    <w:p w:rsidR="00186D55" w:rsidRPr="00186D55" w:rsidRDefault="00186D55" w:rsidP="003C5CEC">
      <w:pPr>
        <w:tabs>
          <w:tab w:val="left" w:pos="0"/>
        </w:tabs>
        <w:suppressAutoHyphens w:val="0"/>
        <w:ind w:right="91"/>
        <w:jc w:val="both"/>
        <w:rPr>
          <w:rFonts w:eastAsiaTheme="minorHAnsi"/>
          <w:lang w:eastAsia="en-US"/>
        </w:rPr>
      </w:pPr>
      <w:r w:rsidRPr="00186D55">
        <w:rPr>
          <w:rFonts w:eastAsiaTheme="minorHAnsi"/>
          <w:b/>
          <w:lang w:eastAsia="en-US"/>
        </w:rPr>
        <w:t>Határidő:</w:t>
      </w:r>
      <w:r w:rsidRPr="00186D55">
        <w:rPr>
          <w:rFonts w:eastAsiaTheme="minorHAnsi"/>
          <w:lang w:eastAsia="en-US"/>
        </w:rPr>
        <w:tab/>
        <w:t>90 nap</w:t>
      </w:r>
    </w:p>
    <w:p w:rsidR="00186D55" w:rsidRDefault="00186D55" w:rsidP="003C5CEC">
      <w:pPr>
        <w:tabs>
          <w:tab w:val="left" w:pos="0"/>
          <w:tab w:val="left" w:pos="4962"/>
        </w:tabs>
        <w:ind w:right="91"/>
        <w:jc w:val="both"/>
      </w:pPr>
    </w:p>
    <w:p w:rsidR="00186D55" w:rsidRDefault="00186D55" w:rsidP="003C5CEC">
      <w:pPr>
        <w:tabs>
          <w:tab w:val="left" w:pos="0"/>
          <w:tab w:val="left" w:pos="4962"/>
        </w:tabs>
        <w:ind w:right="91"/>
        <w:jc w:val="both"/>
      </w:pPr>
      <w:r>
        <w:t>(3 bizottsági tag van jelen, 2 igen, 0 nem, 1 tartózkodás)</w:t>
      </w:r>
    </w:p>
    <w:p w:rsidR="002C4654" w:rsidRDefault="002C4654" w:rsidP="00B031C2">
      <w:pPr>
        <w:tabs>
          <w:tab w:val="left" w:pos="0"/>
          <w:tab w:val="left" w:pos="4962"/>
        </w:tabs>
        <w:jc w:val="both"/>
      </w:pPr>
    </w:p>
    <w:p w:rsidR="00610451" w:rsidRDefault="00610451" w:rsidP="00B031C2">
      <w:pPr>
        <w:tabs>
          <w:tab w:val="left" w:pos="0"/>
          <w:tab w:val="left" w:pos="4962"/>
        </w:tabs>
        <w:jc w:val="both"/>
      </w:pPr>
    </w:p>
    <w:p w:rsidR="00026ABF" w:rsidRDefault="003133FA" w:rsidP="00B031C2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5. pont</w:t>
      </w:r>
    </w:p>
    <w:p w:rsidR="003C5CEC" w:rsidRPr="003C5CEC" w:rsidRDefault="003C5CEC" w:rsidP="003C5CEC">
      <w:pPr>
        <w:suppressAutoHyphens w:val="0"/>
        <w:spacing w:line="259" w:lineRule="auto"/>
        <w:ind w:right="-50"/>
        <w:jc w:val="both"/>
        <w:rPr>
          <w:rFonts w:eastAsiaTheme="minorHAnsi"/>
          <w:lang w:eastAsia="en-US"/>
        </w:rPr>
      </w:pPr>
      <w:r w:rsidRPr="003C5CEC">
        <w:rPr>
          <w:bCs/>
          <w:lang w:eastAsia="ar-SA"/>
        </w:rPr>
        <w:t xml:space="preserve">Döntés a </w:t>
      </w:r>
      <w:r w:rsidRPr="003C5CEC">
        <w:rPr>
          <w:rFonts w:eastAsiaTheme="minorHAnsi"/>
          <w:lang w:eastAsia="en-US"/>
        </w:rPr>
        <w:t>Budapest II. kerület, 11591/11/A/1 hrsz.-on nyilvántartott, alagsor alatt található helyiségre beérkezett kérelem tárgyában</w:t>
      </w:r>
    </w:p>
    <w:p w:rsidR="001E4A93" w:rsidRDefault="003133FA" w:rsidP="003C5CEC">
      <w:pPr>
        <w:tabs>
          <w:tab w:val="left" w:pos="0"/>
          <w:tab w:val="left" w:pos="4962"/>
        </w:tabs>
        <w:ind w:right="-50"/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026ABF" w:rsidRDefault="00026ABF" w:rsidP="003C5CEC">
      <w:pPr>
        <w:tabs>
          <w:tab w:val="left" w:pos="0"/>
          <w:tab w:val="left" w:pos="4962"/>
        </w:tabs>
        <w:ind w:right="-50"/>
        <w:jc w:val="both"/>
      </w:pPr>
    </w:p>
    <w:p w:rsidR="00026ABF" w:rsidRDefault="00026ABF" w:rsidP="003C5CEC">
      <w:pPr>
        <w:tabs>
          <w:tab w:val="left" w:pos="0"/>
          <w:tab w:val="left" w:pos="4962"/>
        </w:tabs>
        <w:ind w:right="-50"/>
        <w:jc w:val="both"/>
      </w:pPr>
      <w:r w:rsidRPr="007D62E2">
        <w:lastRenderedPageBreak/>
        <w:t>Elnök szavazásra bocsátja a jegyzőkönyv mellékletét képező, a napirend tárgyában készített</w:t>
      </w:r>
      <w:r>
        <w:t xml:space="preserve"> előterjesztés</w:t>
      </w:r>
      <w:r w:rsidR="00386E25">
        <w:t xml:space="preserve"> </w:t>
      </w:r>
      <w:r w:rsidR="00386E25" w:rsidRPr="00386E25">
        <w:rPr>
          <w:b/>
        </w:rPr>
        <w:t>A./</w:t>
      </w:r>
      <w:r>
        <w:t xml:space="preserve"> határozati javaslatát az előterjesztésben leírtakkal egyező tartalommal, változtatás nélkül.</w:t>
      </w:r>
    </w:p>
    <w:p w:rsidR="00026ABF" w:rsidRDefault="00026ABF" w:rsidP="003C5CEC">
      <w:pPr>
        <w:tabs>
          <w:tab w:val="left" w:pos="0"/>
          <w:tab w:val="left" w:pos="4962"/>
        </w:tabs>
        <w:ind w:right="-50"/>
        <w:jc w:val="both"/>
      </w:pPr>
    </w:p>
    <w:p w:rsidR="001E4A93" w:rsidRDefault="003133FA" w:rsidP="003C5CEC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C5CEC" w:rsidP="00B031C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102</w:t>
      </w:r>
      <w:r w:rsidR="00FA1CB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FA1CBC">
        <w:rPr>
          <w:b/>
          <w:bCs/>
          <w:u w:val="single"/>
        </w:rPr>
        <w:t>I</w:t>
      </w:r>
      <w:r>
        <w:rPr>
          <w:b/>
          <w:bCs/>
          <w:u w:val="single"/>
        </w:rPr>
        <w:t>V.25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3C5CEC" w:rsidRPr="00610451" w:rsidRDefault="003C5CEC" w:rsidP="00610451">
      <w:pPr>
        <w:tabs>
          <w:tab w:val="left" w:pos="0"/>
          <w:tab w:val="left" w:pos="4962"/>
        </w:tabs>
        <w:jc w:val="both"/>
      </w:pPr>
    </w:p>
    <w:p w:rsidR="003C5CEC" w:rsidRPr="003C5CEC" w:rsidRDefault="003C5CEC" w:rsidP="00610451">
      <w:pPr>
        <w:tabs>
          <w:tab w:val="left" w:pos="0"/>
          <w:tab w:val="left" w:pos="8505"/>
        </w:tabs>
        <w:suppressAutoHyphens w:val="0"/>
        <w:jc w:val="both"/>
        <w:rPr>
          <w:rFonts w:eastAsiaTheme="minorHAnsi"/>
          <w:lang w:eastAsia="en-US"/>
        </w:rPr>
      </w:pPr>
      <w:r w:rsidRPr="003C5CEC">
        <w:rPr>
          <w:color w:val="000000"/>
          <w:kern w:val="1"/>
          <w:lang w:eastAsia="ar-SA"/>
        </w:rPr>
        <w:t xml:space="preserve">A Gazdasági és Tulajdonosi Bizottság úgy dönt, hogy a Budapest Főváros II. Kerületi Önkormányzat tulajdonában álló, Budapest II. kerület, </w:t>
      </w:r>
      <w:r w:rsidRPr="003C5CEC">
        <w:rPr>
          <w:bCs/>
          <w:noProof/>
          <w:kern w:val="1"/>
          <w:lang w:eastAsia="ar-SA"/>
        </w:rPr>
        <w:t xml:space="preserve">11591/11/A/1 </w:t>
      </w:r>
      <w:r w:rsidRPr="003C5CEC">
        <w:rPr>
          <w:kern w:val="1"/>
          <w:lang w:eastAsia="ar-SA"/>
        </w:rPr>
        <w:t xml:space="preserve">helyrajzi számú, </w:t>
      </w:r>
      <w:r w:rsidRPr="003C5CEC">
        <w:rPr>
          <w:bCs/>
          <w:noProof/>
          <w:kern w:val="1"/>
          <w:lang w:eastAsia="ar-SA"/>
        </w:rPr>
        <w:t>az ingatlan-nyilvántartás szerint 59 m</w:t>
      </w:r>
      <w:r w:rsidRPr="003C5CEC">
        <w:rPr>
          <w:bCs/>
          <w:noProof/>
          <w:kern w:val="1"/>
          <w:vertAlign w:val="superscript"/>
          <w:lang w:eastAsia="ar-SA"/>
        </w:rPr>
        <w:t xml:space="preserve">2 </w:t>
      </w:r>
      <w:r w:rsidRPr="003C5CEC">
        <w:rPr>
          <w:bCs/>
          <w:noProof/>
          <w:kern w:val="1"/>
          <w:lang w:eastAsia="ar-SA"/>
        </w:rPr>
        <w:t>alapterületű, iroda megnevezésű</w:t>
      </w:r>
      <w:r w:rsidRPr="003C5CEC">
        <w:rPr>
          <w:bCs/>
          <w:kern w:val="1"/>
          <w:lang w:eastAsia="ar-SA"/>
        </w:rPr>
        <w:t xml:space="preserve"> ingatlant </w:t>
      </w:r>
      <w:r w:rsidRPr="003C5CEC">
        <w:rPr>
          <w:rFonts w:eastAsiaTheme="minorHAnsi"/>
          <w:b/>
          <w:lang w:eastAsia="en-US"/>
        </w:rPr>
        <w:t>nyilvános versenytárgyaláson</w:t>
      </w:r>
      <w:r w:rsidRPr="003C5CEC">
        <w:rPr>
          <w:rFonts w:eastAsiaTheme="minorHAnsi"/>
          <w:lang w:eastAsia="en-US"/>
        </w:rPr>
        <w:t xml:space="preserve"> értékesíti azzal, hogy a versenytárgyalás induló árát </w:t>
      </w:r>
      <w:r w:rsidRPr="003C5CEC">
        <w:rPr>
          <w:rFonts w:eastAsiaTheme="minorHAnsi"/>
          <w:b/>
          <w:lang w:eastAsia="en-US"/>
        </w:rPr>
        <w:t>17.000.000,-Ft</w:t>
      </w:r>
      <w:r w:rsidRPr="003C5CEC">
        <w:rPr>
          <w:rFonts w:eastAsiaTheme="minorHAnsi"/>
          <w:lang w:eastAsia="en-US"/>
        </w:rPr>
        <w:t xml:space="preserve"> összegben, a pályázati alapdíjat az induló ár 10%-ában határozza meg.</w:t>
      </w:r>
    </w:p>
    <w:p w:rsidR="003C5CEC" w:rsidRPr="003C5CEC" w:rsidRDefault="003C5CEC" w:rsidP="00610451">
      <w:pPr>
        <w:tabs>
          <w:tab w:val="left" w:pos="0"/>
          <w:tab w:val="left" w:pos="8505"/>
        </w:tabs>
        <w:suppressAutoHyphens w:val="0"/>
        <w:jc w:val="both"/>
        <w:rPr>
          <w:rFonts w:eastAsiaTheme="minorHAnsi"/>
          <w:lang w:eastAsia="en-US"/>
        </w:rPr>
      </w:pPr>
    </w:p>
    <w:p w:rsidR="003C5CEC" w:rsidRPr="003C5CEC" w:rsidRDefault="003C5CEC" w:rsidP="00610451">
      <w:pPr>
        <w:tabs>
          <w:tab w:val="left" w:pos="0"/>
          <w:tab w:val="left" w:pos="8505"/>
        </w:tabs>
        <w:suppressAutoHyphens w:val="0"/>
        <w:jc w:val="both"/>
        <w:rPr>
          <w:rFonts w:eastAsiaTheme="minorHAnsi"/>
          <w:lang w:eastAsia="en-US"/>
        </w:rPr>
      </w:pPr>
      <w:r w:rsidRPr="003C5CEC">
        <w:rPr>
          <w:kern w:val="1"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3C5CEC" w:rsidRPr="003C5CEC" w:rsidRDefault="003C5CEC" w:rsidP="00610451">
      <w:pPr>
        <w:keepLines/>
        <w:tabs>
          <w:tab w:val="left" w:pos="0"/>
          <w:tab w:val="left" w:pos="8505"/>
        </w:tabs>
        <w:jc w:val="both"/>
        <w:rPr>
          <w:kern w:val="1"/>
          <w:lang w:eastAsia="ar-SA"/>
        </w:rPr>
      </w:pPr>
    </w:p>
    <w:p w:rsidR="003C5CEC" w:rsidRPr="003C5CEC" w:rsidRDefault="00610451" w:rsidP="00610451">
      <w:pPr>
        <w:keepLines/>
        <w:tabs>
          <w:tab w:val="left" w:pos="0"/>
        </w:tabs>
        <w:jc w:val="both"/>
        <w:rPr>
          <w:kern w:val="1"/>
          <w:lang w:eastAsia="ar-SA"/>
        </w:rPr>
      </w:pPr>
      <w:r>
        <w:rPr>
          <w:b/>
          <w:kern w:val="1"/>
          <w:lang w:eastAsia="ar-SA"/>
        </w:rPr>
        <w:t>Felelős:</w:t>
      </w:r>
      <w:r>
        <w:rPr>
          <w:b/>
          <w:kern w:val="1"/>
          <w:lang w:eastAsia="ar-SA"/>
        </w:rPr>
        <w:tab/>
      </w:r>
      <w:r w:rsidR="003C5CEC" w:rsidRPr="003C5CEC">
        <w:rPr>
          <w:kern w:val="1"/>
          <w:lang w:eastAsia="ar-SA"/>
        </w:rPr>
        <w:t>Polgármester</w:t>
      </w:r>
    </w:p>
    <w:p w:rsidR="003C5CEC" w:rsidRPr="003C5CEC" w:rsidRDefault="00610451" w:rsidP="00610451">
      <w:pPr>
        <w:keepLines/>
        <w:tabs>
          <w:tab w:val="left" w:pos="0"/>
        </w:tabs>
        <w:jc w:val="both"/>
        <w:rPr>
          <w:kern w:val="1"/>
          <w:lang w:eastAsia="ar-SA"/>
        </w:rPr>
      </w:pPr>
      <w:r>
        <w:rPr>
          <w:b/>
          <w:kern w:val="1"/>
          <w:lang w:eastAsia="ar-SA"/>
        </w:rPr>
        <w:t>Határidő:</w:t>
      </w:r>
      <w:r>
        <w:rPr>
          <w:b/>
          <w:kern w:val="1"/>
          <w:lang w:eastAsia="ar-SA"/>
        </w:rPr>
        <w:tab/>
      </w:r>
      <w:r w:rsidR="003C5CEC" w:rsidRPr="003C5CEC">
        <w:rPr>
          <w:kern w:val="1"/>
          <w:lang w:eastAsia="ar-SA"/>
        </w:rPr>
        <w:t>180 nap</w:t>
      </w:r>
    </w:p>
    <w:p w:rsidR="003C5CEC" w:rsidRDefault="003C5CEC" w:rsidP="003C5CEC">
      <w:pPr>
        <w:tabs>
          <w:tab w:val="left" w:pos="0"/>
          <w:tab w:val="left" w:pos="4962"/>
          <w:tab w:val="left" w:pos="8505"/>
        </w:tabs>
        <w:jc w:val="both"/>
        <w:rPr>
          <w:kern w:val="1"/>
          <w:lang w:eastAsia="ar-SA"/>
        </w:rPr>
      </w:pPr>
    </w:p>
    <w:p w:rsidR="001E4A93" w:rsidRDefault="007D62E2" w:rsidP="00B031C2">
      <w:pPr>
        <w:tabs>
          <w:tab w:val="left" w:pos="0"/>
          <w:tab w:val="left" w:pos="4962"/>
        </w:tabs>
        <w:jc w:val="both"/>
      </w:pPr>
      <w:r>
        <w:t>(3 bizottsági tag van jelen, 3</w:t>
      </w:r>
      <w:r w:rsidR="003133FA">
        <w:t xml:space="preserve"> igen, 0 nem, 0 tartózkodás)</w:t>
      </w:r>
    </w:p>
    <w:p w:rsidR="00FA1CBC" w:rsidRDefault="00FA1CBC" w:rsidP="00B031C2">
      <w:pPr>
        <w:tabs>
          <w:tab w:val="left" w:pos="0"/>
          <w:tab w:val="left" w:pos="1155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6. pont</w:t>
      </w:r>
    </w:p>
    <w:p w:rsidR="00386E25" w:rsidRDefault="00386E25" w:rsidP="00B031C2">
      <w:pPr>
        <w:tabs>
          <w:tab w:val="left" w:pos="0"/>
          <w:tab w:val="left" w:pos="1155"/>
          <w:tab w:val="left" w:pos="4962"/>
        </w:tabs>
        <w:jc w:val="both"/>
        <w:rPr>
          <w:iCs/>
          <w:u w:val="single"/>
        </w:rPr>
      </w:pPr>
      <w:r w:rsidRPr="007C7BB1">
        <w:t>Döntés a</w:t>
      </w:r>
      <w:r>
        <w:rPr>
          <w:b/>
        </w:rPr>
        <w:t xml:space="preserve"> </w:t>
      </w:r>
      <w:r>
        <w:t>Budapest II. kerület, 13197/0</w:t>
      </w:r>
      <w:r w:rsidRPr="00EC1978">
        <w:t>/A/1</w:t>
      </w:r>
      <w:r>
        <w:t>6 hrsz.-ú, helyiség bérleti jogviszonyának felmondása tárgyában</w:t>
      </w:r>
    </w:p>
    <w:p w:rsidR="001E4A93" w:rsidRDefault="003133FA" w:rsidP="00B031C2">
      <w:pPr>
        <w:tabs>
          <w:tab w:val="left" w:pos="0"/>
          <w:tab w:val="left" w:pos="1155"/>
          <w:tab w:val="left" w:pos="4962"/>
        </w:tabs>
        <w:jc w:val="both"/>
      </w:pPr>
      <w:r>
        <w:rPr>
          <w:iCs/>
          <w:u w:val="single"/>
        </w:rPr>
        <w:t>Előterjesztő:</w:t>
      </w:r>
      <w:r>
        <w:rPr>
          <w:iCs/>
        </w:rPr>
        <w:t xml:space="preserve"> dr. Láng Orsolya, a Vagyonhasznosítási és Ingatlan-nyilvántartási Iroda vezetője</w:t>
      </w:r>
    </w:p>
    <w:p w:rsidR="00C26917" w:rsidRDefault="00C26917" w:rsidP="00B031C2">
      <w:pPr>
        <w:tabs>
          <w:tab w:val="left" w:pos="0"/>
          <w:tab w:val="left" w:pos="4962"/>
        </w:tabs>
        <w:jc w:val="both"/>
      </w:pPr>
    </w:p>
    <w:p w:rsidR="00C26917" w:rsidRDefault="00C26917" w:rsidP="00B031C2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A750AD">
        <w:t xml:space="preserve"> </w:t>
      </w:r>
      <w:r>
        <w:t>határozati javaslatát az előterjesztésben leírtakkal egyező tartalommal, változtatás nélkül.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ind w:right="-1"/>
        <w:jc w:val="both"/>
      </w:pPr>
      <w:r>
        <w:t>Elnök megállapítja, hogy a Bizottság a szavazás eredményeként az alábbi döntést hozta:</w:t>
      </w:r>
    </w:p>
    <w:p w:rsidR="001E4A93" w:rsidRDefault="001E4A93" w:rsidP="00B031C2">
      <w:pPr>
        <w:tabs>
          <w:tab w:val="left" w:pos="0"/>
          <w:tab w:val="left" w:pos="4962"/>
        </w:tabs>
        <w:ind w:right="-1"/>
        <w:jc w:val="both"/>
      </w:pPr>
    </w:p>
    <w:p w:rsidR="001E4A93" w:rsidRDefault="003133FA" w:rsidP="00B031C2">
      <w:pPr>
        <w:keepNext/>
        <w:tabs>
          <w:tab w:val="left" w:pos="0"/>
          <w:tab w:val="left" w:pos="4962"/>
        </w:tabs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9A331A" w:rsidP="00B031C2">
      <w:pPr>
        <w:tabs>
          <w:tab w:val="left" w:pos="0"/>
          <w:tab w:val="left" w:pos="4962"/>
        </w:tabs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</w:t>
      </w:r>
      <w:r w:rsidR="00386E25">
        <w:rPr>
          <w:b/>
          <w:bCs/>
          <w:u w:val="single"/>
        </w:rPr>
        <w:t>ottságának 103</w:t>
      </w:r>
      <w:r w:rsidR="00FA1CB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FA1CBC">
        <w:rPr>
          <w:b/>
          <w:bCs/>
          <w:u w:val="single"/>
        </w:rPr>
        <w:t>I</w:t>
      </w:r>
      <w:r w:rsidR="00386E25">
        <w:rPr>
          <w:b/>
          <w:bCs/>
          <w:u w:val="single"/>
        </w:rPr>
        <w:t>V</w:t>
      </w:r>
      <w:r w:rsidR="00A750AD">
        <w:rPr>
          <w:b/>
          <w:bCs/>
          <w:u w:val="single"/>
        </w:rPr>
        <w:t>.</w:t>
      </w:r>
      <w:r w:rsidR="00386E25">
        <w:rPr>
          <w:b/>
          <w:bCs/>
          <w:u w:val="single"/>
        </w:rPr>
        <w:t>25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A750AD" w:rsidRDefault="00A750AD" w:rsidP="00BE400C">
      <w:pPr>
        <w:tabs>
          <w:tab w:val="left" w:pos="0"/>
          <w:tab w:val="left" w:pos="4962"/>
        </w:tabs>
        <w:ind w:right="-1"/>
        <w:jc w:val="both"/>
      </w:pPr>
    </w:p>
    <w:p w:rsidR="00386E25" w:rsidRPr="003F0686" w:rsidRDefault="00386E25" w:rsidP="00386E25">
      <w:pPr>
        <w:jc w:val="both"/>
        <w:rPr>
          <w:bCs/>
        </w:rPr>
      </w:pPr>
      <w:proofErr w:type="gramStart"/>
      <w:r w:rsidRPr="006856DA">
        <w:lastRenderedPageBreak/>
        <w:t xml:space="preserve">A Gazdasági és Tulajdonosi Bizottság úgy dönt, hogy </w:t>
      </w:r>
      <w:r w:rsidRPr="006856DA">
        <w:rPr>
          <w:bCs/>
        </w:rPr>
        <w:t>felhatalmazza a Vagyonhasznosítási és Ingatlan-nyilvántartási Irodát</w:t>
      </w:r>
      <w:r>
        <w:t xml:space="preserve"> </w:t>
      </w:r>
      <w:r w:rsidRPr="005554BF">
        <w:t xml:space="preserve">a Budapest Főváros II. Kerületi Önkormányzat tulajdonát képező, </w:t>
      </w:r>
      <w:r>
        <w:t xml:space="preserve">Budapest II. kerület, </w:t>
      </w:r>
      <w:r>
        <w:rPr>
          <w:bCs/>
        </w:rPr>
        <w:t>13197</w:t>
      </w:r>
      <w:r w:rsidRPr="005554BF">
        <w:rPr>
          <w:bCs/>
        </w:rPr>
        <w:t>/</w:t>
      </w:r>
      <w:r>
        <w:rPr>
          <w:bCs/>
        </w:rPr>
        <w:t>0/A/16</w:t>
      </w:r>
      <w:r w:rsidRPr="005554BF">
        <w:rPr>
          <w:bCs/>
        </w:rPr>
        <w:t xml:space="preserve"> </w:t>
      </w:r>
      <w:r w:rsidRPr="005554BF">
        <w:t xml:space="preserve">helyrajzi számú, </w:t>
      </w:r>
      <w:r>
        <w:rPr>
          <w:bCs/>
        </w:rPr>
        <w:t>földszint alatt található, 13</w:t>
      </w:r>
      <w:r w:rsidRPr="005554BF">
        <w:rPr>
          <w:bCs/>
        </w:rPr>
        <w:t xml:space="preserve"> m</w:t>
      </w:r>
      <w:r w:rsidRPr="005554BF">
        <w:rPr>
          <w:bCs/>
          <w:vertAlign w:val="superscript"/>
        </w:rPr>
        <w:t xml:space="preserve">2 </w:t>
      </w:r>
      <w:r w:rsidRPr="005554BF">
        <w:rPr>
          <w:bCs/>
        </w:rPr>
        <w:t xml:space="preserve">alapterületű, </w:t>
      </w:r>
      <w:r>
        <w:rPr>
          <w:bCs/>
        </w:rPr>
        <w:t xml:space="preserve">raktár megnevezésű </w:t>
      </w:r>
      <w:r w:rsidRPr="005554BF">
        <w:rPr>
          <w:bCs/>
        </w:rPr>
        <w:t>ingatlan</w:t>
      </w:r>
      <w:r w:rsidRPr="005554BF">
        <w:t xml:space="preserve"> bérlőj</w:t>
      </w:r>
      <w:r>
        <w:t>e</w:t>
      </w:r>
      <w:r w:rsidRPr="005554BF">
        <w:t xml:space="preserve">, </w:t>
      </w:r>
      <w:r w:rsidR="00E568B7">
        <w:t>……………..</w:t>
      </w:r>
      <w:r>
        <w:t xml:space="preserve"> </w:t>
      </w:r>
      <w:r w:rsidRPr="003F0686">
        <w:rPr>
          <w:bCs/>
        </w:rPr>
        <w:t>részére fizetési felszólítás kiküldésére, annak eredménytelensége esetén a bérleti jogviszony</w:t>
      </w:r>
      <w:r>
        <w:rPr>
          <w:bCs/>
        </w:rPr>
        <w:t xml:space="preserve">nak a lakások és helyiségek bérletére, valamint az elidegenítésükre vonatkozó egyes szabályokról szóló 1993. évi LXXVIII. törvény </w:t>
      </w:r>
      <w:r w:rsidRPr="003F0686">
        <w:rPr>
          <w:bCs/>
        </w:rPr>
        <w:t>36.</w:t>
      </w:r>
      <w:proofErr w:type="gramEnd"/>
      <w:r w:rsidRPr="003F0686">
        <w:rPr>
          <w:bCs/>
        </w:rPr>
        <w:t xml:space="preserve"> </w:t>
      </w:r>
      <w:r>
        <w:rPr>
          <w:bCs/>
        </w:rPr>
        <w:t xml:space="preserve">§ </w:t>
      </w:r>
      <w:r w:rsidRPr="003F0686">
        <w:rPr>
          <w:bCs/>
        </w:rPr>
        <w:t>(1) bekezdése alapján alkalmazandó</w:t>
      </w:r>
      <w:r>
        <w:rPr>
          <w:bCs/>
        </w:rPr>
        <w:t xml:space="preserve"> </w:t>
      </w:r>
      <w:r w:rsidRPr="003F0686">
        <w:rPr>
          <w:bCs/>
        </w:rPr>
        <w:t>25. §</w:t>
      </w:r>
      <w:r>
        <w:rPr>
          <w:bCs/>
        </w:rPr>
        <w:t xml:space="preserve"> (1) és (5) bekezdései </w:t>
      </w:r>
      <w:r w:rsidRPr="003F0686">
        <w:rPr>
          <w:bCs/>
        </w:rPr>
        <w:t xml:space="preserve">szerinti felmondására, továbbá amennyiben a bérlő </w:t>
      </w:r>
      <w:r>
        <w:rPr>
          <w:bCs/>
        </w:rPr>
        <w:t xml:space="preserve">a fizetési felszólításnak és a felmondásnak nem tesz eleget, úgy </w:t>
      </w:r>
      <w:r w:rsidRPr="003F0686">
        <w:rPr>
          <w:bCs/>
        </w:rPr>
        <w:t xml:space="preserve">a helyiség kiürítésére, valamint </w:t>
      </w:r>
      <w:r>
        <w:rPr>
          <w:bCs/>
        </w:rPr>
        <w:t xml:space="preserve">a követelés megfizetésére a szükséges – fizetési meghagyásos vagy peres – </w:t>
      </w:r>
      <w:r w:rsidRPr="003F0686">
        <w:rPr>
          <w:bCs/>
        </w:rPr>
        <w:t>eljárás megindítására.</w:t>
      </w:r>
    </w:p>
    <w:p w:rsidR="00386E25" w:rsidRPr="005554BF" w:rsidRDefault="00386E25" w:rsidP="00386E25">
      <w:pPr>
        <w:ind w:right="110"/>
        <w:jc w:val="both"/>
      </w:pPr>
    </w:p>
    <w:p w:rsidR="00386E25" w:rsidRPr="005554BF" w:rsidRDefault="00386E25" w:rsidP="00386E25">
      <w:pPr>
        <w:pStyle w:val="NormlWeb"/>
        <w:tabs>
          <w:tab w:val="left" w:pos="8789"/>
        </w:tabs>
        <w:spacing w:before="0" w:after="0"/>
        <w:ind w:right="110"/>
        <w:jc w:val="both"/>
      </w:pPr>
      <w:r>
        <w:t>A Bizottság a Polgármester és a J</w:t>
      </w:r>
      <w:r w:rsidRPr="005554BF">
        <w:t>egyző útján felkéri dr. Láng Orsolyát, a Vagyonhasznosítási és Ingatlan-nyilvántartási Iroda vezetőjét, hogy tegye meg a szükséges intézkedéseket.</w:t>
      </w:r>
    </w:p>
    <w:p w:rsidR="00386E25" w:rsidRPr="005554BF" w:rsidRDefault="00386E25" w:rsidP="00386E25">
      <w:pPr>
        <w:ind w:right="110"/>
        <w:jc w:val="both"/>
      </w:pPr>
    </w:p>
    <w:p w:rsidR="00386E25" w:rsidRPr="005020A1" w:rsidRDefault="00386E25" w:rsidP="00386E25">
      <w:pPr>
        <w:pStyle w:val="NormlWeb"/>
        <w:spacing w:before="0" w:after="0"/>
        <w:ind w:right="110"/>
        <w:jc w:val="both"/>
      </w:pPr>
      <w:r w:rsidRPr="005554BF">
        <w:rPr>
          <w:b/>
        </w:rPr>
        <w:t>Felelős:</w:t>
      </w:r>
      <w:r w:rsidRPr="005020A1">
        <w:rPr>
          <w:b/>
        </w:rPr>
        <w:tab/>
      </w:r>
      <w:r w:rsidRPr="005020A1">
        <w:t>Polgármester</w:t>
      </w:r>
    </w:p>
    <w:p w:rsidR="00386E25" w:rsidRPr="005020A1" w:rsidRDefault="00386E25" w:rsidP="005020A1">
      <w:pPr>
        <w:pStyle w:val="NormlWeb"/>
        <w:spacing w:before="0" w:after="0"/>
        <w:ind w:right="110"/>
        <w:jc w:val="both"/>
      </w:pPr>
      <w:r>
        <w:rPr>
          <w:b/>
        </w:rPr>
        <w:t>Határidő:</w:t>
      </w:r>
      <w:r w:rsidRPr="005554BF">
        <w:rPr>
          <w:b/>
        </w:rPr>
        <w:tab/>
      </w:r>
      <w:r w:rsidRPr="005020A1">
        <w:t>120 nap</w:t>
      </w:r>
    </w:p>
    <w:p w:rsidR="00A750AD" w:rsidRDefault="00A750AD" w:rsidP="00B031C2">
      <w:pPr>
        <w:tabs>
          <w:tab w:val="left" w:pos="0"/>
          <w:tab w:val="left" w:pos="4962"/>
        </w:tabs>
        <w:ind w:right="-1"/>
        <w:jc w:val="both"/>
      </w:pPr>
    </w:p>
    <w:p w:rsidR="001E4A93" w:rsidRDefault="00A750AD" w:rsidP="00B031C2">
      <w:pPr>
        <w:tabs>
          <w:tab w:val="left" w:pos="0"/>
          <w:tab w:val="left" w:pos="4962"/>
        </w:tabs>
        <w:ind w:right="-1"/>
        <w:jc w:val="both"/>
      </w:pPr>
      <w:r>
        <w:t>(3 bizottsági tag van jelen, 3</w:t>
      </w:r>
      <w:r w:rsidR="003133FA">
        <w:t xml:space="preserve"> igen, 0 nem, 0 tartózkodás)</w:t>
      </w:r>
    </w:p>
    <w:p w:rsidR="001E4A93" w:rsidRDefault="001E4A93" w:rsidP="00B031C2">
      <w:pPr>
        <w:tabs>
          <w:tab w:val="left" w:pos="0"/>
          <w:tab w:val="left" w:pos="4962"/>
        </w:tabs>
        <w:ind w:right="-1"/>
        <w:jc w:val="both"/>
      </w:pPr>
    </w:p>
    <w:p w:rsidR="001E4A93" w:rsidRDefault="003133FA" w:rsidP="00B031C2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  <w:r>
        <w:rPr>
          <w:b/>
          <w:bCs/>
          <w:u w:val="single"/>
        </w:rPr>
        <w:t>Napirend 7. pont</w:t>
      </w:r>
    </w:p>
    <w:p w:rsidR="00BC5D9C" w:rsidRPr="00293985" w:rsidRDefault="00BC5D9C" w:rsidP="005020A1">
      <w:pPr>
        <w:pStyle w:val="Szvegtrzs"/>
        <w:tabs>
          <w:tab w:val="left" w:pos="0"/>
        </w:tabs>
        <w:spacing w:line="100" w:lineRule="atLeast"/>
        <w:ind w:right="-50"/>
      </w:pPr>
      <w:r w:rsidRPr="00293985">
        <w:t>Döntés a</w:t>
      </w:r>
      <w:r w:rsidRPr="00293985">
        <w:rPr>
          <w:b/>
        </w:rPr>
        <w:t xml:space="preserve"> </w:t>
      </w:r>
      <w:r w:rsidRPr="00293985">
        <w:t>Budapest II. kerület, 13435/0/A/7 hrsz.-on nyilvántartott, helyiség bérlőtársainak kérelme tárgyában</w:t>
      </w:r>
    </w:p>
    <w:p w:rsidR="001E4A93" w:rsidRPr="00434A76" w:rsidRDefault="003133FA" w:rsidP="00A96865">
      <w:pPr>
        <w:tabs>
          <w:tab w:val="left" w:pos="0"/>
          <w:tab w:val="center" w:pos="4320"/>
          <w:tab w:val="left" w:pos="4962"/>
          <w:tab w:val="right" w:pos="8640"/>
          <w:tab w:val="left" w:pos="9186"/>
        </w:tabs>
        <w:ind w:right="-1"/>
        <w:jc w:val="both"/>
        <w:rPr>
          <w:u w:val="single"/>
        </w:rPr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 w:rsidP="00A96865">
      <w:pPr>
        <w:tabs>
          <w:tab w:val="left" w:pos="0"/>
          <w:tab w:val="left" w:pos="4962"/>
        </w:tabs>
        <w:jc w:val="both"/>
      </w:pPr>
    </w:p>
    <w:p w:rsidR="00A1238B" w:rsidRDefault="00A1238B" w:rsidP="00A96865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 w:rsidR="00BC5D9C">
        <w:rPr>
          <w:b/>
        </w:rPr>
        <w:t>I</w:t>
      </w:r>
      <w:r w:rsidR="00AE6EE3" w:rsidRPr="00AE6EE3">
        <w:rPr>
          <w:b/>
        </w:rPr>
        <w:t>.</w:t>
      </w:r>
      <w:r w:rsidR="00AE6EE3">
        <w:t xml:space="preserve"> </w:t>
      </w:r>
      <w:r>
        <w:t>határozati javaslatát az előterjesztésben leírtakkal egyező tartalommal, változtatás nélkül.</w:t>
      </w:r>
    </w:p>
    <w:p w:rsidR="001E4A93" w:rsidRDefault="001E4A93" w:rsidP="00A96865">
      <w:pPr>
        <w:tabs>
          <w:tab w:val="left" w:pos="0"/>
          <w:tab w:val="left" w:pos="4962"/>
        </w:tabs>
        <w:jc w:val="both"/>
      </w:pPr>
    </w:p>
    <w:p w:rsidR="001E4A93" w:rsidRDefault="003133FA" w:rsidP="00A96865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AE6EE3" w:rsidRPr="001A2536" w:rsidRDefault="00AE6EE3" w:rsidP="001A2536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BC5D9C" w:rsidP="00B031C2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104</w:t>
      </w:r>
      <w:r w:rsidR="00434A76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434A76">
        <w:rPr>
          <w:b/>
          <w:bCs/>
          <w:u w:val="single"/>
        </w:rPr>
        <w:t>I</w:t>
      </w:r>
      <w:r>
        <w:rPr>
          <w:b/>
          <w:bCs/>
          <w:u w:val="single"/>
        </w:rPr>
        <w:t>V.25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2001AA" w:rsidRPr="00A96865" w:rsidRDefault="002001AA" w:rsidP="00A96865">
      <w:pPr>
        <w:tabs>
          <w:tab w:val="left" w:pos="0"/>
          <w:tab w:val="left" w:pos="4962"/>
        </w:tabs>
        <w:jc w:val="both"/>
      </w:pPr>
    </w:p>
    <w:p w:rsidR="005904ED" w:rsidRDefault="005904ED" w:rsidP="005020A1">
      <w:pPr>
        <w:ind w:right="-50"/>
        <w:jc w:val="both"/>
        <w:rPr>
          <w:b/>
          <w:bCs/>
        </w:rPr>
      </w:pPr>
      <w:proofErr w:type="gramStart"/>
      <w:r w:rsidRPr="00293985">
        <w:t>A Gazdasági és Tulajdonosi Bizottság úgy</w:t>
      </w:r>
      <w:r w:rsidRPr="00293985">
        <w:rPr>
          <w:b/>
        </w:rPr>
        <w:t xml:space="preserve"> </w:t>
      </w:r>
      <w:r w:rsidRPr="00293985">
        <w:t>dönt</w:t>
      </w:r>
      <w:r w:rsidRPr="00293985">
        <w:rPr>
          <w:kern w:val="1"/>
        </w:rPr>
        <w:t xml:space="preserve">, hogy a </w:t>
      </w:r>
      <w:r w:rsidRPr="00293985">
        <w:t>Budapest Főváros II. Kerületi Önkormányzat tulajdonát képező, 13435/0/A/7 helyrajzi szám alatt nyilvántartott, 97 m</w:t>
      </w:r>
      <w:r w:rsidRPr="00293985">
        <w:rPr>
          <w:vertAlign w:val="superscript"/>
        </w:rPr>
        <w:t>2</w:t>
      </w:r>
      <w:r w:rsidRPr="00293985">
        <w:t xml:space="preserve"> alapterületű, üzlethelyiség megnevezésű ingatlan bérlőtársainak, a </w:t>
      </w:r>
      <w:r w:rsidR="00E568B7">
        <w:rPr>
          <w:bCs/>
        </w:rPr>
        <w:t>…………..</w:t>
      </w:r>
      <w:r w:rsidRPr="00293985">
        <w:rPr>
          <w:bCs/>
        </w:rPr>
        <w:t xml:space="preserve"> </w:t>
      </w:r>
      <w:r w:rsidRPr="00293985">
        <w:rPr>
          <w:bCs/>
        </w:rPr>
        <w:lastRenderedPageBreak/>
        <w:t xml:space="preserve">Korlátolt Felelősségű Társaságnak </w:t>
      </w:r>
      <w:r w:rsidR="00E568B7">
        <w:rPr>
          <w:bCs/>
        </w:rPr>
        <w:t>és a ……………….</w:t>
      </w:r>
      <w:r w:rsidRPr="00293985">
        <w:rPr>
          <w:bCs/>
        </w:rPr>
        <w:t xml:space="preserve"> Társadalmi Vállalkozás Nonprofit Korlátolt Felelősségű Társaságnak a 2016. február 01. napján kelt és 2016. március 30. napján érkezett kérelmében foglalt, a bérlemény után a 2015. február 01. és 2015. április hónap közepe közötti időtartamra terjedő és megfizetett bérleti díjnak a jövőben esedékes bérleti</w:t>
      </w:r>
      <w:proofErr w:type="gramEnd"/>
      <w:r w:rsidRPr="00293985">
        <w:rPr>
          <w:bCs/>
        </w:rPr>
        <w:t xml:space="preserve"> díjak összegébe történő </w:t>
      </w:r>
      <w:r w:rsidRPr="00293985">
        <w:rPr>
          <w:b/>
          <w:bCs/>
        </w:rPr>
        <w:t>beszámításához/jóváírásához</w:t>
      </w:r>
      <w:r w:rsidRPr="00293985">
        <w:rPr>
          <w:bCs/>
        </w:rPr>
        <w:t xml:space="preserve"> </w:t>
      </w:r>
      <w:r w:rsidRPr="00293985">
        <w:rPr>
          <w:b/>
          <w:bCs/>
        </w:rPr>
        <w:t>nem járul hozzá</w:t>
      </w:r>
      <w:r>
        <w:rPr>
          <w:b/>
          <w:bCs/>
        </w:rPr>
        <w:t>.</w:t>
      </w:r>
    </w:p>
    <w:p w:rsidR="005904ED" w:rsidRPr="00293985" w:rsidRDefault="005904ED" w:rsidP="005904ED">
      <w:pPr>
        <w:ind w:right="452"/>
        <w:jc w:val="both"/>
      </w:pPr>
    </w:p>
    <w:p w:rsidR="005904ED" w:rsidRPr="00293985" w:rsidRDefault="005904ED" w:rsidP="005020A1">
      <w:pPr>
        <w:pStyle w:val="Szvegblokk1"/>
        <w:tabs>
          <w:tab w:val="left" w:pos="8080"/>
        </w:tabs>
        <w:ind w:left="0" w:right="91"/>
        <w:rPr>
          <w:szCs w:val="24"/>
        </w:rPr>
      </w:pPr>
      <w:r w:rsidRPr="00293985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5904ED" w:rsidRPr="00293985" w:rsidRDefault="005904ED" w:rsidP="005904ED">
      <w:pPr>
        <w:pStyle w:val="Szvegblokk1"/>
        <w:tabs>
          <w:tab w:val="left" w:pos="8080"/>
        </w:tabs>
        <w:ind w:left="0" w:right="452"/>
        <w:rPr>
          <w:szCs w:val="24"/>
        </w:rPr>
      </w:pPr>
    </w:p>
    <w:p w:rsidR="005020A1" w:rsidRPr="005020A1" w:rsidRDefault="005020A1" w:rsidP="005020A1">
      <w:pPr>
        <w:pStyle w:val="NormlWeb"/>
        <w:spacing w:before="0" w:after="0"/>
        <w:ind w:right="110"/>
        <w:jc w:val="both"/>
      </w:pPr>
      <w:r w:rsidRPr="005554BF">
        <w:rPr>
          <w:b/>
        </w:rPr>
        <w:t>Felelős:</w:t>
      </w:r>
      <w:r w:rsidRPr="005020A1">
        <w:rPr>
          <w:b/>
        </w:rPr>
        <w:tab/>
      </w:r>
      <w:r w:rsidRPr="005020A1">
        <w:t>Polgármester</w:t>
      </w:r>
    </w:p>
    <w:p w:rsidR="005020A1" w:rsidRPr="005020A1" w:rsidRDefault="005020A1" w:rsidP="005020A1">
      <w:pPr>
        <w:pStyle w:val="NormlWeb"/>
        <w:spacing w:before="0" w:after="0"/>
        <w:ind w:right="110"/>
        <w:jc w:val="both"/>
      </w:pPr>
      <w:r>
        <w:rPr>
          <w:b/>
        </w:rPr>
        <w:t>Határidő:</w:t>
      </w:r>
      <w:r w:rsidRPr="005554BF">
        <w:rPr>
          <w:b/>
        </w:rPr>
        <w:tab/>
      </w:r>
      <w:r>
        <w:t>9</w:t>
      </w:r>
      <w:r w:rsidRPr="005020A1">
        <w:t>0 nap</w:t>
      </w:r>
    </w:p>
    <w:p w:rsidR="002001AA" w:rsidRPr="002001AA" w:rsidRDefault="002001AA" w:rsidP="00AE6EE3">
      <w:pPr>
        <w:suppressAutoHyphens w:val="0"/>
        <w:jc w:val="both"/>
        <w:rPr>
          <w:rFonts w:eastAsiaTheme="minorHAnsi"/>
          <w:noProof/>
          <w:lang w:eastAsia="en-US"/>
        </w:rPr>
      </w:pPr>
    </w:p>
    <w:p w:rsidR="001E4A93" w:rsidRDefault="00AE6EE3" w:rsidP="00A96865">
      <w:pPr>
        <w:tabs>
          <w:tab w:val="left" w:pos="0"/>
          <w:tab w:val="left" w:pos="4962"/>
        </w:tabs>
        <w:jc w:val="both"/>
      </w:pPr>
      <w:r>
        <w:t>(3 bizottsági tag van jelen, 3</w:t>
      </w:r>
      <w:r w:rsidR="003133FA">
        <w:t xml:space="preserve"> igen, 0 nem, 0 tartózkodás)</w:t>
      </w:r>
    </w:p>
    <w:p w:rsidR="004726AC" w:rsidRDefault="004726AC" w:rsidP="00A96865">
      <w:pPr>
        <w:tabs>
          <w:tab w:val="left" w:pos="0"/>
          <w:tab w:val="left" w:pos="4962"/>
        </w:tabs>
        <w:jc w:val="both"/>
      </w:pPr>
    </w:p>
    <w:p w:rsidR="004726AC" w:rsidRDefault="004726AC" w:rsidP="005020A1">
      <w:pPr>
        <w:tabs>
          <w:tab w:val="left" w:pos="0"/>
          <w:tab w:val="left" w:pos="4962"/>
        </w:tabs>
        <w:ind w:right="-192"/>
        <w:jc w:val="both"/>
      </w:pPr>
      <w:r>
        <w:t xml:space="preserve">Elnök szavazásra bocsátja a jegyzőkönyv mellékletét képező, a napirend tárgyában készített előterjesztés </w:t>
      </w:r>
      <w:r w:rsidR="005904ED">
        <w:rPr>
          <w:b/>
        </w:rPr>
        <w:t>II</w:t>
      </w:r>
      <w:r w:rsidRPr="00AE6EE3">
        <w:rPr>
          <w:b/>
        </w:rPr>
        <w:t>.</w:t>
      </w:r>
      <w:r>
        <w:t xml:space="preserve"> határozati javaslatát az előterjesztésben leírtakkal egyező tartalommal, változtatás nélkül.</w:t>
      </w:r>
    </w:p>
    <w:p w:rsidR="004726AC" w:rsidRDefault="004726AC" w:rsidP="005020A1">
      <w:pPr>
        <w:tabs>
          <w:tab w:val="left" w:pos="0"/>
          <w:tab w:val="left" w:pos="4962"/>
        </w:tabs>
        <w:ind w:right="-192"/>
        <w:jc w:val="both"/>
      </w:pPr>
    </w:p>
    <w:p w:rsidR="004726AC" w:rsidRDefault="004726AC" w:rsidP="005020A1">
      <w:pPr>
        <w:tabs>
          <w:tab w:val="left" w:pos="0"/>
          <w:tab w:val="left" w:pos="4962"/>
        </w:tabs>
        <w:ind w:right="-192"/>
        <w:jc w:val="both"/>
      </w:pPr>
      <w:r>
        <w:t>Elnök megállapítja, hogy a Bizottság a szavazás eredményeként az alábbi döntést hozta:</w:t>
      </w:r>
    </w:p>
    <w:p w:rsidR="004726AC" w:rsidRPr="001A2536" w:rsidRDefault="004726AC" w:rsidP="005020A1">
      <w:pPr>
        <w:tabs>
          <w:tab w:val="left" w:pos="0"/>
          <w:tab w:val="left" w:pos="4962"/>
        </w:tabs>
        <w:ind w:right="-192"/>
        <w:jc w:val="both"/>
      </w:pPr>
    </w:p>
    <w:p w:rsidR="004726AC" w:rsidRDefault="004726AC" w:rsidP="005020A1">
      <w:pPr>
        <w:keepNext/>
        <w:tabs>
          <w:tab w:val="left" w:pos="0"/>
          <w:tab w:val="left" w:pos="4962"/>
        </w:tabs>
        <w:ind w:right="-192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4726AC" w:rsidRDefault="004726AC" w:rsidP="005020A1">
      <w:pPr>
        <w:tabs>
          <w:tab w:val="left" w:pos="0"/>
          <w:tab w:val="left" w:pos="4962"/>
        </w:tabs>
        <w:ind w:right="-192"/>
        <w:jc w:val="center"/>
      </w:pPr>
      <w:r>
        <w:rPr>
          <w:b/>
          <w:bCs/>
          <w:u w:val="single"/>
        </w:rPr>
        <w:t>Tulaj</w:t>
      </w:r>
      <w:r w:rsidR="005904ED">
        <w:rPr>
          <w:b/>
          <w:bCs/>
          <w:u w:val="single"/>
        </w:rPr>
        <w:t>donosi Bizottságának 105/2016.(IV.25</w:t>
      </w:r>
      <w:r>
        <w:rPr>
          <w:b/>
          <w:bCs/>
          <w:u w:val="single"/>
        </w:rPr>
        <w:t>.) határozata</w:t>
      </w:r>
    </w:p>
    <w:p w:rsidR="004726AC" w:rsidRDefault="004726AC" w:rsidP="005020A1">
      <w:pPr>
        <w:tabs>
          <w:tab w:val="left" w:pos="0"/>
          <w:tab w:val="left" w:pos="4962"/>
        </w:tabs>
        <w:ind w:right="-192"/>
        <w:jc w:val="both"/>
      </w:pPr>
    </w:p>
    <w:p w:rsidR="005904ED" w:rsidRPr="00293985" w:rsidRDefault="005904ED" w:rsidP="005020A1">
      <w:pPr>
        <w:ind w:right="-192"/>
        <w:jc w:val="both"/>
        <w:rPr>
          <w:color w:val="000000"/>
          <w:lang w:eastAsia="hu-HU"/>
        </w:rPr>
      </w:pPr>
      <w:proofErr w:type="gramStart"/>
      <w:r w:rsidRPr="00293985">
        <w:t>A Gazdasági és Tulajdonosi Bizottság úgy</w:t>
      </w:r>
      <w:r w:rsidRPr="00293985">
        <w:rPr>
          <w:b/>
        </w:rPr>
        <w:t xml:space="preserve"> </w:t>
      </w:r>
      <w:r w:rsidRPr="00293985">
        <w:t>dönt</w:t>
      </w:r>
      <w:r w:rsidRPr="00293985">
        <w:rPr>
          <w:kern w:val="1"/>
        </w:rPr>
        <w:t xml:space="preserve">, hogy a </w:t>
      </w:r>
      <w:r w:rsidRPr="00293985">
        <w:t>Budapest Főváros II. Kerületi Önkormányzat tulajdonát képező, 13435/0/A/7 helyrajzi szám alatt nyilvántartott, 97 m</w:t>
      </w:r>
      <w:r w:rsidRPr="00293985">
        <w:rPr>
          <w:vertAlign w:val="superscript"/>
        </w:rPr>
        <w:t>2</w:t>
      </w:r>
      <w:r w:rsidRPr="00293985">
        <w:t xml:space="preserve"> alapterületű, üzlethelyiség megnevezésű ingatlan bérlőtársainak, a </w:t>
      </w:r>
      <w:r w:rsidR="00E568B7">
        <w:rPr>
          <w:bCs/>
        </w:rPr>
        <w:t>…………..</w:t>
      </w:r>
      <w:r w:rsidRPr="00293985">
        <w:rPr>
          <w:bCs/>
        </w:rPr>
        <w:t xml:space="preserve"> Korlátolt Felelősségű Társaságnak és </w:t>
      </w:r>
      <w:r w:rsidR="00E568B7">
        <w:rPr>
          <w:bCs/>
        </w:rPr>
        <w:t xml:space="preserve">a …………… </w:t>
      </w:r>
      <w:r w:rsidRPr="00293985">
        <w:rPr>
          <w:bCs/>
        </w:rPr>
        <w:t>Társadalmi Vállalkozás Nonprofit Korlátolt Felelősségű Társaságnak a 2016. február 01. napján kelt és 2016. március 30. napján érkezett kérelm</w:t>
      </w:r>
      <w:r>
        <w:rPr>
          <w:bCs/>
        </w:rPr>
        <w:t xml:space="preserve">e alapján </w:t>
      </w:r>
      <w:r w:rsidRPr="00293985">
        <w:rPr>
          <w:b/>
          <w:bCs/>
        </w:rPr>
        <w:t xml:space="preserve">hozzájárul a bérlőtársi jogviszony megszüntetéséhez oly módon, hogy </w:t>
      </w:r>
      <w:r w:rsidRPr="00293985">
        <w:rPr>
          <w:b/>
          <w:color w:val="000000"/>
          <w:lang w:eastAsia="hu-HU"/>
        </w:rPr>
        <w:t xml:space="preserve">az üzlethelyiség kizárólagos bérlője 2016. </w:t>
      </w:r>
      <w:r w:rsidRPr="00293985">
        <w:rPr>
          <w:b/>
          <w:color w:val="000000"/>
          <w:lang w:eastAsia="hu-HU"/>
        </w:rPr>
        <w:lastRenderedPageBreak/>
        <w:t xml:space="preserve">május 01. napjától kezdődően a </w:t>
      </w:r>
      <w:r w:rsidR="00E568B7">
        <w:rPr>
          <w:b/>
          <w:bCs/>
        </w:rPr>
        <w:t>…………… Kft. azzal,</w:t>
      </w:r>
      <w:proofErr w:type="gramEnd"/>
      <w:r w:rsidR="00E568B7">
        <w:rPr>
          <w:b/>
          <w:bCs/>
        </w:rPr>
        <w:t xml:space="preserve"> </w:t>
      </w:r>
      <w:proofErr w:type="gramStart"/>
      <w:r w:rsidR="00E568B7">
        <w:rPr>
          <w:b/>
          <w:bCs/>
        </w:rPr>
        <w:t>hogy</w:t>
      </w:r>
      <w:proofErr w:type="gramEnd"/>
      <w:r w:rsidR="00E568B7">
        <w:rPr>
          <w:b/>
          <w:bCs/>
        </w:rPr>
        <w:t xml:space="preserve"> a …………….</w:t>
      </w:r>
      <w:r w:rsidRPr="00293985">
        <w:rPr>
          <w:b/>
          <w:bCs/>
        </w:rPr>
        <w:t xml:space="preserve"> Kft. köteles </w:t>
      </w:r>
      <w:r w:rsidRPr="00293985">
        <w:rPr>
          <w:color w:val="000000"/>
          <w:lang w:eastAsia="hu-HU"/>
        </w:rPr>
        <w:t>a jelen határozat kézhezvételétől számított 15 napon belül a bérleti szerződés módosítást megkötni, és ezzel egyidejűleg igazolni, hogy a bérlemény tekintetében díjtartozás nem áll fenn.</w:t>
      </w:r>
    </w:p>
    <w:p w:rsidR="005904ED" w:rsidRPr="00293985" w:rsidRDefault="005904ED" w:rsidP="005020A1">
      <w:pPr>
        <w:ind w:right="-192"/>
        <w:jc w:val="both"/>
      </w:pPr>
    </w:p>
    <w:p w:rsidR="005904ED" w:rsidRPr="00293985" w:rsidRDefault="005904ED" w:rsidP="005020A1">
      <w:pPr>
        <w:pStyle w:val="Szvegblokk1"/>
        <w:tabs>
          <w:tab w:val="left" w:pos="8080"/>
        </w:tabs>
        <w:ind w:left="0" w:right="-192"/>
        <w:rPr>
          <w:szCs w:val="24"/>
        </w:rPr>
      </w:pPr>
      <w:r w:rsidRPr="00293985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5904ED" w:rsidRPr="00293985" w:rsidRDefault="005904ED" w:rsidP="005020A1">
      <w:pPr>
        <w:pStyle w:val="Szvegblokk1"/>
        <w:tabs>
          <w:tab w:val="left" w:pos="8080"/>
        </w:tabs>
        <w:ind w:left="0" w:right="-192"/>
        <w:rPr>
          <w:szCs w:val="24"/>
        </w:rPr>
      </w:pPr>
    </w:p>
    <w:p w:rsidR="005020A1" w:rsidRPr="005020A1" w:rsidRDefault="005020A1" w:rsidP="005020A1">
      <w:pPr>
        <w:pStyle w:val="NormlWeb"/>
        <w:spacing w:before="0" w:after="0"/>
        <w:ind w:right="110"/>
        <w:jc w:val="both"/>
      </w:pPr>
      <w:r w:rsidRPr="005554BF">
        <w:rPr>
          <w:b/>
        </w:rPr>
        <w:t>Felelős:</w:t>
      </w:r>
      <w:r w:rsidRPr="005020A1">
        <w:rPr>
          <w:b/>
        </w:rPr>
        <w:tab/>
      </w:r>
      <w:r w:rsidRPr="005020A1">
        <w:t>Polgármester</w:t>
      </w:r>
    </w:p>
    <w:p w:rsidR="005020A1" w:rsidRPr="005020A1" w:rsidRDefault="005020A1" w:rsidP="005020A1">
      <w:pPr>
        <w:pStyle w:val="NormlWeb"/>
        <w:spacing w:before="0" w:after="0"/>
        <w:ind w:right="110"/>
        <w:jc w:val="both"/>
      </w:pPr>
      <w:r>
        <w:rPr>
          <w:b/>
        </w:rPr>
        <w:t>Határidő:</w:t>
      </w:r>
      <w:r w:rsidRPr="005554BF">
        <w:rPr>
          <w:b/>
        </w:rPr>
        <w:tab/>
      </w:r>
      <w:r>
        <w:t>9</w:t>
      </w:r>
      <w:r w:rsidRPr="005020A1">
        <w:t>0 nap</w:t>
      </w:r>
    </w:p>
    <w:p w:rsidR="004726AC" w:rsidRDefault="004726AC" w:rsidP="004726AC">
      <w:pPr>
        <w:tabs>
          <w:tab w:val="left" w:pos="0"/>
          <w:tab w:val="left" w:pos="4962"/>
        </w:tabs>
        <w:jc w:val="both"/>
      </w:pPr>
    </w:p>
    <w:p w:rsidR="004726AC" w:rsidRDefault="004726AC" w:rsidP="004726AC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:rsidR="00A96865" w:rsidRDefault="00A96865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8. pont</w:t>
      </w:r>
    </w:p>
    <w:p w:rsidR="00D80238" w:rsidRDefault="00D80238" w:rsidP="00B031C2">
      <w:pPr>
        <w:tabs>
          <w:tab w:val="left" w:pos="0"/>
          <w:tab w:val="left" w:pos="4962"/>
        </w:tabs>
        <w:jc w:val="both"/>
        <w:rPr>
          <w:u w:val="single"/>
        </w:rPr>
      </w:pPr>
      <w:r w:rsidRPr="006E3F13">
        <w:rPr>
          <w:bCs/>
          <w:lang w:eastAsia="ar-SA"/>
        </w:rPr>
        <w:t>Döntés a</w:t>
      </w:r>
      <w:r>
        <w:rPr>
          <w:b/>
          <w:bCs/>
          <w:lang w:eastAsia="ar-SA"/>
        </w:rPr>
        <w:t xml:space="preserve"> </w:t>
      </w:r>
      <w:r>
        <w:t>Budapest II. kerület, 11962/2/A/6 hrsz.-on nyilvántartott</w:t>
      </w:r>
      <w:r w:rsidRPr="005E4010">
        <w:t xml:space="preserve">, </w:t>
      </w:r>
      <w:r>
        <w:t>ingatlan használatba adásával kapcsolatban</w:t>
      </w: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2978C7">
        <w:t xml:space="preserve"> </w:t>
      </w:r>
      <w:r>
        <w:t>határozati javaslatát az előterjesztésben leírtakkal egyező tartalommal, változtatás nélkül.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2978C7" w:rsidP="00B031C2">
      <w:pPr>
        <w:tabs>
          <w:tab w:val="left" w:pos="0"/>
          <w:tab w:val="left" w:pos="4962"/>
        </w:tabs>
        <w:ind w:right="-192"/>
        <w:jc w:val="center"/>
      </w:pPr>
      <w:r>
        <w:rPr>
          <w:b/>
          <w:bCs/>
          <w:u w:val="single"/>
        </w:rPr>
        <w:t>Tulaj</w:t>
      </w:r>
      <w:r w:rsidR="00D80238">
        <w:rPr>
          <w:b/>
          <w:bCs/>
          <w:u w:val="single"/>
        </w:rPr>
        <w:t>donosi Bizottságának 106</w:t>
      </w:r>
      <w:r w:rsidR="00434A76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434A76">
        <w:rPr>
          <w:b/>
          <w:bCs/>
          <w:u w:val="single"/>
        </w:rPr>
        <w:t>I</w:t>
      </w:r>
      <w:r w:rsidR="00D80238">
        <w:rPr>
          <w:b/>
          <w:bCs/>
          <w:u w:val="single"/>
        </w:rPr>
        <w:t>V.25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D80238" w:rsidRPr="005020A1" w:rsidRDefault="00D80238" w:rsidP="005020A1">
      <w:pPr>
        <w:tabs>
          <w:tab w:val="left" w:pos="0"/>
          <w:tab w:val="left" w:pos="4962"/>
        </w:tabs>
        <w:jc w:val="both"/>
      </w:pPr>
    </w:p>
    <w:p w:rsidR="00D80238" w:rsidRPr="00D80238" w:rsidRDefault="00D80238" w:rsidP="00D80238">
      <w:pPr>
        <w:suppressAutoHyphens w:val="0"/>
        <w:ind w:right="310"/>
        <w:jc w:val="both"/>
        <w:rPr>
          <w:rFonts w:eastAsia="Arial Unicode MS"/>
          <w:lang w:eastAsia="en-US"/>
        </w:rPr>
      </w:pPr>
      <w:r w:rsidRPr="00D80238">
        <w:rPr>
          <w:rFonts w:eastAsia="Arial Unicode MS"/>
          <w:lang w:eastAsia="en-US"/>
        </w:rPr>
        <w:t xml:space="preserve">A Gazdasági és Tulajdonosi Bizottság úgy dönt, hogy jóváhagyja a Budapest Főváros II. Kerületi Önkormányzat és a </w:t>
      </w:r>
      <w:r w:rsidRPr="00D80238">
        <w:rPr>
          <w:bCs/>
          <w:lang w:eastAsia="ar-SA"/>
        </w:rPr>
        <w:t>Budapest Főváros II. Kerületi Önkormányzat II. Számú Gondozási Központ közötti, a Budapest II. kerület, 11962/2/A/6 hrsz.-ú, az ingatlan-nyilvántartás szerint 118 m</w:t>
      </w:r>
      <w:r w:rsidRPr="00D80238">
        <w:rPr>
          <w:bCs/>
          <w:vertAlign w:val="superscript"/>
          <w:lang w:eastAsia="ar-SA"/>
        </w:rPr>
        <w:t>2</w:t>
      </w:r>
      <w:r w:rsidRPr="00D80238">
        <w:rPr>
          <w:bCs/>
          <w:lang w:eastAsia="ar-SA"/>
        </w:rPr>
        <w:t xml:space="preserve"> alapterületű, iroda megnevezésű ingatlan tekintetében kötendő, a jelen határozat mellékletét képező használati megállapodást, egyúttal felhatalmazza a Polgármestert annak aláírására.</w:t>
      </w:r>
    </w:p>
    <w:p w:rsidR="00D80238" w:rsidRPr="00D80238" w:rsidRDefault="00D80238" w:rsidP="00D80238">
      <w:pPr>
        <w:tabs>
          <w:tab w:val="left" w:pos="0"/>
        </w:tabs>
        <w:ind w:right="452"/>
        <w:jc w:val="both"/>
        <w:rPr>
          <w:bCs/>
          <w:lang w:eastAsia="ar-SA"/>
        </w:rPr>
      </w:pPr>
    </w:p>
    <w:p w:rsidR="00D80238" w:rsidRPr="00D80238" w:rsidRDefault="00D80238" w:rsidP="00D80238">
      <w:pPr>
        <w:ind w:right="452"/>
        <w:jc w:val="both"/>
        <w:rPr>
          <w:bCs/>
          <w:lang w:eastAsia="ar-SA"/>
        </w:rPr>
      </w:pPr>
      <w:r w:rsidRPr="00D80238">
        <w:rPr>
          <w:bCs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D80238" w:rsidRPr="00D80238" w:rsidRDefault="00D80238" w:rsidP="00D80238">
      <w:pPr>
        <w:spacing w:line="100" w:lineRule="atLeast"/>
        <w:ind w:right="452"/>
        <w:jc w:val="both"/>
        <w:rPr>
          <w:lang w:eastAsia="ar-SA"/>
        </w:rPr>
      </w:pPr>
    </w:p>
    <w:p w:rsidR="00D80238" w:rsidRPr="00D80238" w:rsidRDefault="00D80238" w:rsidP="00D80238">
      <w:pPr>
        <w:ind w:right="452"/>
        <w:rPr>
          <w:lang w:eastAsia="ar-SA"/>
        </w:rPr>
      </w:pPr>
      <w:r w:rsidRPr="00D80238">
        <w:rPr>
          <w:b/>
          <w:lang w:eastAsia="ar-SA"/>
        </w:rPr>
        <w:t>Felelős:</w:t>
      </w:r>
      <w:r w:rsidRPr="00D80238">
        <w:rPr>
          <w:b/>
          <w:lang w:eastAsia="ar-SA"/>
        </w:rPr>
        <w:tab/>
      </w:r>
      <w:r w:rsidRPr="00D80238">
        <w:rPr>
          <w:lang w:eastAsia="ar-SA"/>
        </w:rPr>
        <w:t>Polgármester</w:t>
      </w:r>
    </w:p>
    <w:p w:rsidR="00D80238" w:rsidRPr="00D80238" w:rsidRDefault="00D80238" w:rsidP="00D80238">
      <w:pPr>
        <w:ind w:right="452"/>
        <w:rPr>
          <w:lang w:eastAsia="ar-SA"/>
        </w:rPr>
      </w:pPr>
      <w:r w:rsidRPr="00D80238">
        <w:rPr>
          <w:b/>
          <w:lang w:eastAsia="ar-SA"/>
        </w:rPr>
        <w:lastRenderedPageBreak/>
        <w:t>Határidő:</w:t>
      </w:r>
      <w:r w:rsidRPr="00D80238">
        <w:rPr>
          <w:lang w:eastAsia="ar-SA"/>
        </w:rPr>
        <w:tab/>
        <w:t>60 nap</w:t>
      </w:r>
    </w:p>
    <w:p w:rsidR="00434A76" w:rsidRDefault="00434A76" w:rsidP="00387202">
      <w:pPr>
        <w:overflowPunct w:val="0"/>
        <w:autoSpaceDE w:val="0"/>
        <w:ind w:right="8"/>
        <w:jc w:val="both"/>
        <w:textAlignment w:val="baseline"/>
        <w:rPr>
          <w:color w:val="000000" w:themeColor="text1"/>
          <w:lang w:eastAsia="ar-SA"/>
        </w:rPr>
      </w:pPr>
    </w:p>
    <w:p w:rsidR="001E4A93" w:rsidRDefault="00387202" w:rsidP="00B031C2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</w:t>
      </w:r>
      <w:r w:rsidR="003133FA">
        <w:t xml:space="preserve"> igen, 0 nem, 0 tartózkodás)</w:t>
      </w:r>
    </w:p>
    <w:p w:rsidR="00E568B7" w:rsidRDefault="00E568B7" w:rsidP="00E568B7">
      <w:pPr>
        <w:suppressAutoHyphens w:val="0"/>
      </w:pPr>
    </w:p>
    <w:p w:rsidR="001E4A93" w:rsidRDefault="00140332" w:rsidP="00E568B7">
      <w:pPr>
        <w:suppressAutoHyphens w:val="0"/>
      </w:pPr>
      <w:r>
        <w:rPr>
          <w:b/>
          <w:bCs/>
          <w:u w:val="single"/>
        </w:rPr>
        <w:t>Napirend 9</w:t>
      </w:r>
      <w:r w:rsidR="003133FA">
        <w:rPr>
          <w:b/>
          <w:bCs/>
          <w:u w:val="single"/>
        </w:rPr>
        <w:t>. pont</w:t>
      </w:r>
    </w:p>
    <w:p w:rsidR="004421E2" w:rsidRPr="004421E2" w:rsidRDefault="004421E2" w:rsidP="004421E2">
      <w:pPr>
        <w:suppressAutoHyphens w:val="0"/>
        <w:ind w:right="110"/>
        <w:jc w:val="both"/>
        <w:rPr>
          <w:rFonts w:eastAsia="Calibri"/>
          <w:color w:val="000000"/>
          <w:lang w:eastAsia="en-US"/>
        </w:rPr>
      </w:pPr>
      <w:r w:rsidRPr="004421E2">
        <w:rPr>
          <w:rFonts w:eastAsia="Calibri"/>
          <w:color w:val="000000"/>
          <w:lang w:eastAsia="en-US"/>
        </w:rPr>
        <w:t>Döntés az Önkormányzat tulajdonában lévő 11964/0/A/5 hrsz.-ú, helyiség bérleti jogviszonyának felmondása tárgyában</w:t>
      </w:r>
    </w:p>
    <w:p w:rsidR="001E4A93" w:rsidRDefault="003133FA" w:rsidP="00B031C2">
      <w:pPr>
        <w:tabs>
          <w:tab w:val="center" w:pos="4320"/>
          <w:tab w:val="right" w:pos="8640"/>
        </w:tabs>
        <w:jc w:val="both"/>
        <w:rPr>
          <w:lang w:eastAsia="ar-SA"/>
        </w:rPr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8C1ED2">
        <w:t xml:space="preserve"> </w:t>
      </w:r>
      <w:r>
        <w:t>határozati javaslatát az előterjesztésben leírtakkal egyező tartalommal, változtatás nélkül.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1E4A93" w:rsidRDefault="001E4A93" w:rsidP="00B031C2">
      <w:pPr>
        <w:tabs>
          <w:tab w:val="left" w:pos="0"/>
          <w:tab w:val="left" w:pos="4962"/>
        </w:tabs>
        <w:ind w:right="-50"/>
        <w:jc w:val="both"/>
      </w:pPr>
    </w:p>
    <w:p w:rsidR="001E4A93" w:rsidRDefault="003133FA" w:rsidP="00B031C2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6D3E67" w:rsidP="00B031C2">
      <w:pPr>
        <w:tabs>
          <w:tab w:val="left" w:pos="0"/>
          <w:tab w:val="left" w:pos="4962"/>
        </w:tabs>
        <w:ind w:right="-50"/>
        <w:jc w:val="center"/>
      </w:pPr>
      <w:r>
        <w:rPr>
          <w:b/>
          <w:bCs/>
          <w:u w:val="single"/>
        </w:rPr>
        <w:t>Tulajdonosi Bizot</w:t>
      </w:r>
      <w:r w:rsidR="002978C7">
        <w:rPr>
          <w:b/>
          <w:bCs/>
          <w:u w:val="single"/>
        </w:rPr>
        <w:t>tsá</w:t>
      </w:r>
      <w:r w:rsidR="004421E2">
        <w:rPr>
          <w:b/>
          <w:bCs/>
          <w:u w:val="single"/>
        </w:rPr>
        <w:t>gának 107</w:t>
      </w:r>
      <w:r w:rsidR="00140332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A841B8">
        <w:rPr>
          <w:b/>
          <w:bCs/>
          <w:u w:val="single"/>
        </w:rPr>
        <w:t>I</w:t>
      </w:r>
      <w:r w:rsidR="004421E2">
        <w:rPr>
          <w:b/>
          <w:bCs/>
          <w:u w:val="single"/>
        </w:rPr>
        <w:t>V.25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:rsidR="00DC6D2B" w:rsidRPr="00696AD8" w:rsidRDefault="00DC6D2B" w:rsidP="00696AD8">
      <w:pPr>
        <w:tabs>
          <w:tab w:val="left" w:pos="0"/>
          <w:tab w:val="left" w:pos="4962"/>
        </w:tabs>
        <w:jc w:val="both"/>
      </w:pPr>
    </w:p>
    <w:p w:rsidR="004421E2" w:rsidRPr="004421E2" w:rsidRDefault="004421E2" w:rsidP="004421E2">
      <w:pPr>
        <w:tabs>
          <w:tab w:val="left" w:pos="8789"/>
        </w:tabs>
        <w:suppressAutoHyphens w:val="0"/>
        <w:ind w:right="110"/>
        <w:jc w:val="both"/>
        <w:rPr>
          <w:color w:val="000000"/>
          <w:lang w:eastAsia="hu-HU"/>
        </w:rPr>
      </w:pPr>
      <w:r w:rsidRPr="004421E2">
        <w:rPr>
          <w:color w:val="000000"/>
          <w:lang w:eastAsia="hu-HU"/>
        </w:rPr>
        <w:t>A Gazdasági és Tulajdonosi Bizottság úgy dönt, hogy felhatalmazza a Vagyonhasznosítási és Ingatlan-nyilvántartási Irodát a Budapest Főváros II. Kerületi Önkormányzat tulajdonát képező, 11964/0/A/5 helyrajzi számú, 16 m2 alapterületű, üzlet megnevezésű ingatlan</w:t>
      </w:r>
      <w:r w:rsidR="00E568B7">
        <w:rPr>
          <w:color w:val="000000"/>
          <w:lang w:eastAsia="hu-HU"/>
        </w:rPr>
        <w:t xml:space="preserve"> bérlője</w:t>
      </w:r>
      <w:proofErr w:type="gramStart"/>
      <w:r w:rsidR="00E568B7">
        <w:rPr>
          <w:color w:val="000000"/>
          <w:lang w:eastAsia="hu-HU"/>
        </w:rPr>
        <w:t>, …</w:t>
      </w:r>
      <w:proofErr w:type="gramEnd"/>
      <w:r w:rsidR="00E568B7">
        <w:rPr>
          <w:color w:val="000000"/>
          <w:lang w:eastAsia="hu-HU"/>
        </w:rPr>
        <w:t>…………….</w:t>
      </w:r>
      <w:r w:rsidRPr="004421E2">
        <w:rPr>
          <w:color w:val="000000"/>
          <w:lang w:eastAsia="hu-HU"/>
        </w:rPr>
        <w:t xml:space="preserve"> részére fizetési felszólítás kiküldésére, annak eredménytelensége esetén a bérleti jogviszonynak a 1993. évi LXXVIII. törvény 36. § (1) bekezdése alapján alkalmazandó 25. § (1) és (5) bekezdései szerinti felmondására azzal, hogy a bérlő köteles az eredeti állapotot saját költségén helyreállítani, a helyiség, valamint a Budapest II. kerület 11964/0/A/1 hrsz. alatti lakás megjelölésű ingatlan között létesített nyílászárót befalazni, továbbá amennyiben a bérlő a fizetési felszólításnak és a felmondásnak nem tesz eleget, úgy a helyiség kiürítésére, valamint a követelés megfizetésére a szükséges – fizetési meghagyásos vagy peres – eljárás megindítására.</w:t>
      </w:r>
    </w:p>
    <w:p w:rsidR="004421E2" w:rsidRPr="004421E2" w:rsidRDefault="004421E2" w:rsidP="004421E2">
      <w:pPr>
        <w:keepLines/>
        <w:ind w:right="110"/>
        <w:jc w:val="both"/>
        <w:rPr>
          <w:color w:val="000000"/>
          <w:lang w:eastAsia="hu-HU"/>
        </w:rPr>
      </w:pPr>
    </w:p>
    <w:p w:rsidR="004421E2" w:rsidRPr="004421E2" w:rsidRDefault="004421E2" w:rsidP="004421E2">
      <w:pPr>
        <w:tabs>
          <w:tab w:val="left" w:pos="8789"/>
        </w:tabs>
        <w:suppressAutoHyphens w:val="0"/>
        <w:ind w:right="110"/>
        <w:jc w:val="both"/>
        <w:rPr>
          <w:color w:val="000000"/>
          <w:lang w:eastAsia="hu-HU"/>
        </w:rPr>
      </w:pPr>
      <w:r w:rsidRPr="004421E2">
        <w:rPr>
          <w:color w:val="000000"/>
          <w:lang w:eastAsia="hu-HU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4421E2" w:rsidRPr="004421E2" w:rsidRDefault="004421E2" w:rsidP="004421E2">
      <w:pPr>
        <w:keepLines/>
        <w:ind w:right="110"/>
        <w:jc w:val="both"/>
        <w:rPr>
          <w:kern w:val="1"/>
          <w:lang w:eastAsia="ar-SA"/>
        </w:rPr>
      </w:pPr>
    </w:p>
    <w:p w:rsidR="004421E2" w:rsidRPr="004421E2" w:rsidRDefault="004421E2" w:rsidP="004421E2">
      <w:pPr>
        <w:suppressAutoHyphens w:val="0"/>
        <w:ind w:right="110"/>
        <w:jc w:val="both"/>
        <w:rPr>
          <w:color w:val="000000"/>
          <w:lang w:eastAsia="hu-HU"/>
        </w:rPr>
      </w:pPr>
      <w:r w:rsidRPr="004421E2">
        <w:rPr>
          <w:b/>
          <w:color w:val="000000"/>
          <w:lang w:eastAsia="hu-HU"/>
        </w:rPr>
        <w:t>Felelős:</w:t>
      </w:r>
      <w:r>
        <w:rPr>
          <w:color w:val="000000"/>
          <w:lang w:eastAsia="hu-HU"/>
        </w:rPr>
        <w:tab/>
      </w:r>
      <w:r w:rsidRPr="004421E2">
        <w:rPr>
          <w:color w:val="000000"/>
          <w:lang w:eastAsia="hu-HU"/>
        </w:rPr>
        <w:t>Polgármester</w:t>
      </w:r>
    </w:p>
    <w:p w:rsidR="004421E2" w:rsidRPr="004421E2" w:rsidRDefault="004421E2" w:rsidP="004421E2">
      <w:pPr>
        <w:tabs>
          <w:tab w:val="left" w:pos="0"/>
        </w:tabs>
        <w:suppressAutoHyphens w:val="0"/>
        <w:ind w:right="110"/>
        <w:jc w:val="both"/>
        <w:rPr>
          <w:color w:val="000000"/>
          <w:lang w:eastAsia="hu-HU"/>
        </w:rPr>
      </w:pPr>
      <w:r w:rsidRPr="004421E2">
        <w:rPr>
          <w:b/>
          <w:color w:val="000000"/>
          <w:lang w:eastAsia="hu-HU"/>
        </w:rPr>
        <w:t>Határidő:</w:t>
      </w:r>
      <w:r w:rsidRPr="004421E2">
        <w:rPr>
          <w:b/>
          <w:color w:val="000000"/>
          <w:lang w:eastAsia="hu-HU"/>
        </w:rPr>
        <w:tab/>
      </w:r>
      <w:r w:rsidRPr="004421E2">
        <w:rPr>
          <w:color w:val="000000"/>
          <w:lang w:eastAsia="hu-HU"/>
        </w:rPr>
        <w:t>2016. június 30.</w:t>
      </w:r>
    </w:p>
    <w:p w:rsidR="00A841B8" w:rsidRDefault="00A841B8" w:rsidP="004C75D3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:rsidR="001E4A93" w:rsidRDefault="00A841B8" w:rsidP="00B031C2">
      <w:pPr>
        <w:tabs>
          <w:tab w:val="left" w:pos="0"/>
          <w:tab w:val="left" w:pos="4962"/>
          <w:tab w:val="left" w:pos="8804"/>
        </w:tabs>
        <w:ind w:right="-50"/>
        <w:jc w:val="both"/>
      </w:pPr>
      <w:r>
        <w:t>(3 bizottsági tag van jelen, 3</w:t>
      </w:r>
      <w:r w:rsidR="003133FA">
        <w:t xml:space="preserve"> igen, 0 nem, 0 tartózkodás)</w:t>
      </w:r>
    </w:p>
    <w:p w:rsidR="001E4A93" w:rsidRDefault="001E4A93" w:rsidP="00B031C2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:rsidR="001E4A93" w:rsidRDefault="003133FA" w:rsidP="00B031C2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10. pont</w:t>
      </w:r>
    </w:p>
    <w:p w:rsidR="00193028" w:rsidRDefault="00193028" w:rsidP="00140332">
      <w:pPr>
        <w:tabs>
          <w:tab w:val="left" w:pos="0"/>
          <w:tab w:val="left" w:pos="1155"/>
          <w:tab w:val="left" w:pos="4962"/>
        </w:tabs>
        <w:jc w:val="both"/>
        <w:rPr>
          <w:u w:val="single"/>
        </w:rPr>
      </w:pPr>
      <w:r w:rsidRPr="00193028">
        <w:rPr>
          <w:color w:val="000000"/>
          <w:kern w:val="1"/>
          <w:szCs w:val="20"/>
          <w:lang w:eastAsia="en-US"/>
        </w:rPr>
        <w:lastRenderedPageBreak/>
        <w:t>Döntés az Önkormányzat tulajdonában lévő 11618/21/A/1 hrsz.-ú, helyiség bérleti jogviszonyának felmondása tárgyában</w:t>
      </w:r>
    </w:p>
    <w:p w:rsidR="00C7623C" w:rsidRDefault="00140332" w:rsidP="00140332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</w:t>
      </w:r>
      <w:r w:rsidR="00C7623C">
        <w:rPr>
          <w:u w:val="single"/>
        </w:rPr>
        <w:t>lőterjesztő:</w:t>
      </w:r>
      <w:r w:rsidR="00C7623C">
        <w:t xml:space="preserve"> dr. Láng Orsolya, a Vagyonhasznosítási és Ingatlan-nyilvántartási Iroda vezetője</w:t>
      </w:r>
    </w:p>
    <w:p w:rsidR="006F3861" w:rsidRDefault="006F3861" w:rsidP="006F3861">
      <w:pPr>
        <w:tabs>
          <w:tab w:val="left" w:pos="0"/>
          <w:tab w:val="left" w:pos="4962"/>
        </w:tabs>
        <w:jc w:val="both"/>
      </w:pPr>
    </w:p>
    <w:p w:rsidR="006F3861" w:rsidRDefault="006F3861" w:rsidP="006F3861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F3861" w:rsidRDefault="006F3861" w:rsidP="006F3861">
      <w:pPr>
        <w:tabs>
          <w:tab w:val="left" w:pos="0"/>
          <w:tab w:val="left" w:pos="4962"/>
        </w:tabs>
        <w:jc w:val="both"/>
      </w:pPr>
    </w:p>
    <w:p w:rsidR="006F3861" w:rsidRDefault="006F3861" w:rsidP="006F3861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6F3861" w:rsidRDefault="006F3861" w:rsidP="006F3861">
      <w:pPr>
        <w:tabs>
          <w:tab w:val="left" w:pos="0"/>
          <w:tab w:val="left" w:pos="4962"/>
        </w:tabs>
        <w:ind w:right="-50"/>
        <w:jc w:val="both"/>
      </w:pPr>
    </w:p>
    <w:p w:rsidR="006F3861" w:rsidRDefault="006F3861" w:rsidP="006F3861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40332" w:rsidRDefault="00193028" w:rsidP="006F3861">
      <w:pPr>
        <w:tabs>
          <w:tab w:val="left" w:pos="4962"/>
        </w:tabs>
        <w:suppressAutoHyphens w:val="0"/>
        <w:contextualSpacing/>
        <w:jc w:val="center"/>
        <w:rPr>
          <w:rFonts w:eastAsia="Calibri"/>
        </w:rPr>
      </w:pPr>
      <w:r>
        <w:rPr>
          <w:b/>
          <w:bCs/>
          <w:u w:val="single"/>
        </w:rPr>
        <w:t>Tulajdonosi Bizottságának 108</w:t>
      </w:r>
      <w:r w:rsidR="006F3861">
        <w:rPr>
          <w:b/>
          <w:bCs/>
          <w:u w:val="single"/>
        </w:rPr>
        <w:t>/2016.(I</w:t>
      </w:r>
      <w:r>
        <w:rPr>
          <w:b/>
          <w:bCs/>
          <w:u w:val="single"/>
        </w:rPr>
        <w:t>V.25</w:t>
      </w:r>
      <w:r w:rsidR="006F3861">
        <w:rPr>
          <w:b/>
          <w:bCs/>
          <w:u w:val="single"/>
        </w:rPr>
        <w:t>.) határozata</w:t>
      </w:r>
    </w:p>
    <w:p w:rsidR="00A841B8" w:rsidRPr="00D923F0" w:rsidRDefault="00A841B8" w:rsidP="00D923F0">
      <w:pPr>
        <w:tabs>
          <w:tab w:val="left" w:pos="0"/>
          <w:tab w:val="left" w:pos="4962"/>
        </w:tabs>
        <w:ind w:right="-50"/>
        <w:jc w:val="both"/>
      </w:pPr>
    </w:p>
    <w:p w:rsidR="00193028" w:rsidRPr="00193028" w:rsidRDefault="00193028" w:rsidP="00193028">
      <w:pPr>
        <w:keepLines/>
        <w:jc w:val="both"/>
        <w:rPr>
          <w:bCs/>
          <w:kern w:val="1"/>
          <w:szCs w:val="20"/>
          <w:lang w:eastAsia="ar-SA"/>
        </w:rPr>
      </w:pPr>
      <w:proofErr w:type="gramStart"/>
      <w:r w:rsidRPr="00193028">
        <w:rPr>
          <w:kern w:val="1"/>
          <w:lang w:eastAsia="ar-SA"/>
        </w:rPr>
        <w:t xml:space="preserve">A Gazdasági és Tulajdonosi Bizottság úgy dönt, hogy </w:t>
      </w:r>
      <w:r w:rsidRPr="00193028">
        <w:rPr>
          <w:bCs/>
          <w:kern w:val="1"/>
          <w:lang w:eastAsia="ar-SA"/>
        </w:rPr>
        <w:t>felhatalmazza a Vagyonhasznosítási és Ingatlan-nyilvántartási Irodát</w:t>
      </w:r>
      <w:r w:rsidRPr="00193028">
        <w:rPr>
          <w:kern w:val="1"/>
          <w:lang w:eastAsia="ar-SA"/>
        </w:rPr>
        <w:t xml:space="preserve"> a Budapest Főváros II. Kerületi Önkormányzat tulajdonát képező, </w:t>
      </w:r>
      <w:r w:rsidRPr="00193028">
        <w:rPr>
          <w:b/>
          <w:bCs/>
          <w:noProof/>
          <w:kern w:val="1"/>
          <w:lang w:eastAsia="ar-SA"/>
        </w:rPr>
        <w:t>11618/21/A/1</w:t>
      </w:r>
      <w:r w:rsidRPr="00193028">
        <w:rPr>
          <w:bCs/>
          <w:noProof/>
          <w:kern w:val="1"/>
          <w:lang w:eastAsia="ar-SA"/>
        </w:rPr>
        <w:t xml:space="preserve"> </w:t>
      </w:r>
      <w:r w:rsidRPr="00193028">
        <w:rPr>
          <w:kern w:val="1"/>
          <w:lang w:eastAsia="ar-SA"/>
        </w:rPr>
        <w:t xml:space="preserve">helyrajzi számú, </w:t>
      </w:r>
      <w:r w:rsidRPr="00193028">
        <w:rPr>
          <w:bCs/>
          <w:noProof/>
          <w:kern w:val="1"/>
          <w:lang w:eastAsia="ar-SA"/>
        </w:rPr>
        <w:t>14 m</w:t>
      </w:r>
      <w:r w:rsidRPr="00193028">
        <w:rPr>
          <w:bCs/>
          <w:noProof/>
          <w:kern w:val="1"/>
          <w:vertAlign w:val="superscript"/>
          <w:lang w:eastAsia="ar-SA"/>
        </w:rPr>
        <w:t xml:space="preserve">2 </w:t>
      </w:r>
      <w:r w:rsidRPr="00193028">
        <w:rPr>
          <w:bCs/>
          <w:noProof/>
          <w:kern w:val="1"/>
          <w:lang w:eastAsia="ar-SA"/>
        </w:rPr>
        <w:t xml:space="preserve">alapterületű, az ingatlan-nyilvántartásban lakás megnevezésű, a Budapest II. kerület Tanács VB Lakásügyi Osztályának 1989. január 5. napján kelt határozatával a lakásállományból  törölt és raktárként funkcionáló helyiség </w:t>
      </w:r>
      <w:r w:rsidRPr="00193028">
        <w:rPr>
          <w:kern w:val="1"/>
          <w:lang w:eastAsia="ar-SA"/>
        </w:rPr>
        <w:t xml:space="preserve">bérlője, </w:t>
      </w:r>
      <w:r w:rsidR="00E568B7">
        <w:rPr>
          <w:b/>
          <w:kern w:val="1"/>
          <w:lang w:eastAsia="ar-SA"/>
        </w:rPr>
        <w:t xml:space="preserve">……………….. </w:t>
      </w:r>
      <w:r w:rsidRPr="00193028">
        <w:rPr>
          <w:bCs/>
          <w:kern w:val="1"/>
          <w:lang w:eastAsia="ar-SA"/>
        </w:rPr>
        <w:t>részére fizetési felszólítás kiküldésére, annak eredménytelensége esetén a bérleti jogviszonynak a 1993. évi LXXVIII. törvény 36.</w:t>
      </w:r>
      <w:proofErr w:type="gramEnd"/>
      <w:r w:rsidRPr="00193028">
        <w:rPr>
          <w:bCs/>
          <w:kern w:val="1"/>
          <w:lang w:eastAsia="ar-SA"/>
        </w:rPr>
        <w:t xml:space="preserve"> § (1) bekezdése alapján alkalmazandó 25. § (1) és (5) bekezdései szerinti felmondására, továbbá amennyiben </w:t>
      </w:r>
      <w:r w:rsidRPr="00193028">
        <w:rPr>
          <w:bCs/>
          <w:kern w:val="1"/>
          <w:szCs w:val="20"/>
          <w:lang w:eastAsia="ar-SA"/>
        </w:rPr>
        <w:t>a bérlő a fizetési felszólításnak és a felmondásnak nem tesz eleget, úgy a helyiség kiürítésére, valamint a követelés megfizetésére a szükséges – fizetési meghagyásos vagy peres – eljárás megindítására.</w:t>
      </w:r>
    </w:p>
    <w:p w:rsidR="00193028" w:rsidRPr="00193028" w:rsidRDefault="00193028" w:rsidP="00193028">
      <w:pPr>
        <w:keepLines/>
        <w:jc w:val="both"/>
        <w:rPr>
          <w:kern w:val="1"/>
          <w:lang w:eastAsia="ar-SA"/>
        </w:rPr>
      </w:pPr>
    </w:p>
    <w:p w:rsidR="00193028" w:rsidRPr="00193028" w:rsidRDefault="00193028" w:rsidP="00193028">
      <w:pPr>
        <w:tabs>
          <w:tab w:val="left" w:pos="8789"/>
        </w:tabs>
        <w:suppressAutoHyphens w:val="0"/>
        <w:ind w:right="110"/>
        <w:jc w:val="both"/>
        <w:rPr>
          <w:color w:val="000000"/>
          <w:lang w:eastAsia="hu-HU"/>
        </w:rPr>
      </w:pPr>
      <w:r w:rsidRPr="00193028">
        <w:rPr>
          <w:color w:val="000000"/>
          <w:lang w:eastAsia="hu-HU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93028" w:rsidRPr="00193028" w:rsidRDefault="00193028" w:rsidP="00193028">
      <w:pPr>
        <w:keepLines/>
        <w:ind w:right="110"/>
        <w:jc w:val="both"/>
        <w:rPr>
          <w:kern w:val="1"/>
          <w:lang w:eastAsia="ar-SA"/>
        </w:rPr>
      </w:pPr>
    </w:p>
    <w:p w:rsidR="00193028" w:rsidRPr="00193028" w:rsidRDefault="00193028" w:rsidP="00193028">
      <w:pPr>
        <w:suppressAutoHyphens w:val="0"/>
        <w:ind w:right="110"/>
        <w:jc w:val="both"/>
        <w:rPr>
          <w:color w:val="000000"/>
          <w:lang w:eastAsia="hu-HU"/>
        </w:rPr>
      </w:pPr>
      <w:r w:rsidRPr="00193028">
        <w:rPr>
          <w:b/>
          <w:color w:val="000000"/>
          <w:lang w:eastAsia="hu-HU"/>
        </w:rPr>
        <w:t>Felelős:</w:t>
      </w:r>
      <w:r w:rsidR="00D15D3F">
        <w:rPr>
          <w:color w:val="000000"/>
          <w:lang w:eastAsia="hu-HU"/>
        </w:rPr>
        <w:tab/>
      </w:r>
      <w:r w:rsidRPr="00193028">
        <w:rPr>
          <w:color w:val="000000"/>
          <w:lang w:eastAsia="hu-HU"/>
        </w:rPr>
        <w:t>Polgármester</w:t>
      </w:r>
    </w:p>
    <w:p w:rsidR="00193028" w:rsidRPr="00193028" w:rsidRDefault="00193028" w:rsidP="00193028">
      <w:pPr>
        <w:tabs>
          <w:tab w:val="left" w:pos="0"/>
        </w:tabs>
        <w:suppressAutoHyphens w:val="0"/>
        <w:ind w:right="110"/>
        <w:jc w:val="both"/>
        <w:rPr>
          <w:color w:val="000000"/>
          <w:lang w:eastAsia="hu-HU"/>
        </w:rPr>
      </w:pPr>
      <w:r w:rsidRPr="00193028">
        <w:rPr>
          <w:b/>
          <w:color w:val="000000"/>
          <w:lang w:eastAsia="hu-HU"/>
        </w:rPr>
        <w:t>Határidő:</w:t>
      </w:r>
      <w:r w:rsidRPr="00193028">
        <w:rPr>
          <w:b/>
          <w:color w:val="000000"/>
          <w:lang w:eastAsia="hu-HU"/>
        </w:rPr>
        <w:tab/>
      </w:r>
      <w:r w:rsidRPr="00193028">
        <w:rPr>
          <w:color w:val="000000"/>
          <w:lang w:eastAsia="hu-HU"/>
        </w:rPr>
        <w:t>2016. december 31.</w:t>
      </w:r>
    </w:p>
    <w:p w:rsidR="00C7623C" w:rsidRDefault="00C7623C" w:rsidP="00A841B8">
      <w:pPr>
        <w:pStyle w:val="lfej"/>
        <w:jc w:val="both"/>
      </w:pPr>
    </w:p>
    <w:p w:rsidR="006F3861" w:rsidRDefault="00A841B8" w:rsidP="006F3861">
      <w:pPr>
        <w:tabs>
          <w:tab w:val="left" w:pos="0"/>
          <w:tab w:val="left" w:pos="4962"/>
          <w:tab w:val="left" w:pos="8804"/>
        </w:tabs>
        <w:ind w:right="-50"/>
        <w:jc w:val="both"/>
      </w:pPr>
      <w:r>
        <w:t>(3 bizottsági tag van jelen, 3</w:t>
      </w:r>
      <w:r w:rsidR="006F3861">
        <w:t xml:space="preserve"> igen, 0 nem, 0 tartózkodás)</w:t>
      </w:r>
    </w:p>
    <w:p w:rsidR="006F3861" w:rsidRDefault="006F3861" w:rsidP="00B031C2">
      <w:pPr>
        <w:tabs>
          <w:tab w:val="left" w:pos="0"/>
          <w:tab w:val="left" w:pos="1155"/>
          <w:tab w:val="left" w:pos="4962"/>
        </w:tabs>
        <w:jc w:val="both"/>
      </w:pPr>
    </w:p>
    <w:p w:rsidR="00C677FC" w:rsidRDefault="00C677FC" w:rsidP="00B031C2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11. pont</w:t>
      </w:r>
    </w:p>
    <w:p w:rsidR="00207949" w:rsidRPr="00207949" w:rsidRDefault="00207949" w:rsidP="00207949">
      <w:pPr>
        <w:suppressAutoHyphens w:val="0"/>
        <w:jc w:val="both"/>
        <w:rPr>
          <w:rFonts w:eastAsiaTheme="minorHAnsi"/>
          <w:lang w:eastAsia="en-US"/>
        </w:rPr>
      </w:pPr>
      <w:r w:rsidRPr="00207949">
        <w:rPr>
          <w:bCs/>
          <w:lang w:eastAsia="ar-SA"/>
        </w:rPr>
        <w:t>Kérelem a</w:t>
      </w:r>
      <w:r w:rsidRPr="00207949">
        <w:rPr>
          <w:rFonts w:eastAsiaTheme="minorHAnsi"/>
          <w:lang w:eastAsia="en-US"/>
        </w:rPr>
        <w:t xml:space="preserve"> Budapest </w:t>
      </w:r>
      <w:r w:rsidR="00E568B7">
        <w:rPr>
          <w:rFonts w:eastAsiaTheme="minorHAnsi"/>
          <w:lang w:eastAsia="en-US"/>
        </w:rPr>
        <w:t>II. kerület, 13655/0/A/2 hrsz.</w:t>
      </w:r>
      <w:r w:rsidRPr="00207949">
        <w:rPr>
          <w:rFonts w:eastAsiaTheme="minorHAnsi"/>
          <w:lang w:eastAsia="en-US"/>
        </w:rPr>
        <w:t xml:space="preserve"> alatti helyiség albérletbe adása tárgyában</w:t>
      </w:r>
    </w:p>
    <w:p w:rsidR="00C677FC" w:rsidRDefault="00C677FC" w:rsidP="00B031C2">
      <w:pPr>
        <w:tabs>
          <w:tab w:val="center" w:pos="4320"/>
          <w:tab w:val="right" w:pos="8640"/>
        </w:tabs>
        <w:jc w:val="both"/>
      </w:pPr>
      <w:r>
        <w:rPr>
          <w:u w:val="single"/>
        </w:rPr>
        <w:lastRenderedPageBreak/>
        <w:t>Előterjesztő:</w:t>
      </w:r>
      <w:r>
        <w:t xml:space="preserve"> dr. Láng Orsolya, a Vagyonhasznosítási és Ingatlan-nyilvántartási Iroda vezetője</w:t>
      </w:r>
    </w:p>
    <w:p w:rsidR="009A3E92" w:rsidRDefault="009A3E92" w:rsidP="00B031C2">
      <w:pPr>
        <w:tabs>
          <w:tab w:val="center" w:pos="4320"/>
          <w:tab w:val="right" w:pos="8640"/>
        </w:tabs>
        <w:jc w:val="both"/>
      </w:pPr>
    </w:p>
    <w:p w:rsidR="009A3E92" w:rsidRDefault="009A3E92" w:rsidP="009A3E92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207949">
        <w:t xml:space="preserve"> </w:t>
      </w:r>
      <w:r w:rsidR="00207949" w:rsidRPr="00207949">
        <w:rPr>
          <w:b/>
        </w:rPr>
        <w:t>A./</w:t>
      </w:r>
      <w:r>
        <w:t xml:space="preserve"> határozati javaslatát az előterjesztésben leírtakkal egyező tartalommal, változtatás nélkül.</w:t>
      </w:r>
    </w:p>
    <w:p w:rsidR="009A3E92" w:rsidRDefault="009A3E92" w:rsidP="009A3E92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9A3E92" w:rsidRDefault="009A3E92" w:rsidP="009A3E92">
      <w:pPr>
        <w:tabs>
          <w:tab w:val="left" w:pos="0"/>
          <w:tab w:val="left" w:pos="4962"/>
        </w:tabs>
        <w:ind w:right="-50"/>
        <w:jc w:val="both"/>
      </w:pPr>
    </w:p>
    <w:p w:rsidR="009A3E92" w:rsidRDefault="009A3E92" w:rsidP="009A3E92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9A3E92" w:rsidRDefault="00207949" w:rsidP="009A3E92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109/2016.(IV.25.</w:t>
      </w:r>
      <w:r w:rsidR="009A3E92">
        <w:rPr>
          <w:b/>
          <w:bCs/>
          <w:u w:val="single"/>
        </w:rPr>
        <w:t>) határozata</w:t>
      </w:r>
    </w:p>
    <w:p w:rsidR="009A3E92" w:rsidRDefault="009A3E92" w:rsidP="009A3E92">
      <w:pPr>
        <w:tabs>
          <w:tab w:val="left" w:pos="0"/>
          <w:tab w:val="left" w:pos="4962"/>
        </w:tabs>
        <w:jc w:val="both"/>
      </w:pPr>
    </w:p>
    <w:p w:rsidR="00207949" w:rsidRPr="00207949" w:rsidRDefault="00207949" w:rsidP="00207949">
      <w:pPr>
        <w:suppressAutoHyphens w:val="0"/>
        <w:jc w:val="both"/>
        <w:rPr>
          <w:rFonts w:eastAsiaTheme="minorHAnsi"/>
          <w:lang w:eastAsia="en-US"/>
        </w:rPr>
      </w:pPr>
      <w:r w:rsidRPr="00207949">
        <w:rPr>
          <w:rFonts w:eastAsiaTheme="minorHAnsi"/>
          <w:lang w:eastAsia="en-US"/>
        </w:rPr>
        <w:t xml:space="preserve">A Gazdasági és Tulajdonosi Bizottság úgy dönt, </w:t>
      </w:r>
      <w:r w:rsidRPr="00207949">
        <w:rPr>
          <w:rFonts w:eastAsiaTheme="minorHAnsi"/>
          <w:b/>
          <w:i/>
          <w:u w:val="single"/>
          <w:lang w:eastAsia="en-US"/>
        </w:rPr>
        <w:t>nem járul hozzá</w:t>
      </w:r>
      <w:r w:rsidRPr="00207949">
        <w:rPr>
          <w:rFonts w:eastAsiaTheme="minorHAnsi"/>
          <w:lang w:eastAsia="en-US"/>
        </w:rPr>
        <w:t xml:space="preserve"> ahhoz, hogy a Budapest Főváros II. Kerületi Önkormányzat tulajdonát képező </w:t>
      </w:r>
      <w:r w:rsidRPr="00207949">
        <w:rPr>
          <w:rFonts w:eastAsiaTheme="minorHAnsi"/>
          <w:b/>
          <w:lang w:eastAsia="en-US"/>
        </w:rPr>
        <w:t>Budapest, II. kerület 13655/0/A/2 hrsz.</w:t>
      </w:r>
      <w:r w:rsidR="00E568B7">
        <w:rPr>
          <w:rFonts w:eastAsiaTheme="minorHAnsi"/>
          <w:lang w:eastAsia="en-US"/>
        </w:rPr>
        <w:t xml:space="preserve"> alatt nyilvántartásba vett, </w:t>
      </w:r>
      <w:r w:rsidRPr="00207949">
        <w:rPr>
          <w:rFonts w:eastAsiaTheme="minorHAnsi"/>
          <w:lang w:eastAsia="en-US"/>
        </w:rPr>
        <w:t>16 m</w:t>
      </w:r>
      <w:r w:rsidRPr="00207949">
        <w:rPr>
          <w:rFonts w:eastAsiaTheme="minorHAnsi"/>
          <w:vertAlign w:val="superscript"/>
          <w:lang w:eastAsia="en-US"/>
        </w:rPr>
        <w:t>2</w:t>
      </w:r>
      <w:r w:rsidRPr="00207949">
        <w:rPr>
          <w:rFonts w:eastAsiaTheme="minorHAnsi"/>
          <w:lang w:eastAsia="en-US"/>
        </w:rPr>
        <w:t xml:space="preserve"> alapterületű, üzlethelyiség megnevezésű ingatlan bérlője, </w:t>
      </w:r>
      <w:proofErr w:type="gramStart"/>
      <w:r w:rsidRPr="00207949">
        <w:rPr>
          <w:rFonts w:eastAsiaTheme="minorHAnsi"/>
          <w:lang w:eastAsia="en-US"/>
        </w:rPr>
        <w:t xml:space="preserve">a </w:t>
      </w:r>
      <w:r w:rsidR="00E568B7">
        <w:rPr>
          <w:rFonts w:eastAsiaTheme="minorHAnsi"/>
          <w:b/>
          <w:lang w:eastAsia="en-US"/>
        </w:rPr>
        <w:t>…</w:t>
      </w:r>
      <w:proofErr w:type="gramEnd"/>
      <w:r w:rsidR="00E568B7">
        <w:rPr>
          <w:rFonts w:eastAsiaTheme="minorHAnsi"/>
          <w:b/>
          <w:lang w:eastAsia="en-US"/>
        </w:rPr>
        <w:t>………….</w:t>
      </w:r>
      <w:r w:rsidRPr="00207949">
        <w:rPr>
          <w:rFonts w:eastAsiaTheme="minorHAnsi"/>
          <w:b/>
          <w:lang w:eastAsia="en-US"/>
        </w:rPr>
        <w:t xml:space="preserve"> Kereskedelmi Közkereseti Társaság </w:t>
      </w:r>
      <w:r w:rsidRPr="00207949">
        <w:rPr>
          <w:rFonts w:eastAsiaTheme="minorHAnsi"/>
          <w:lang w:eastAsia="en-US"/>
        </w:rPr>
        <w:t xml:space="preserve"> a helyiséget a </w:t>
      </w:r>
      <w:r w:rsidR="00E568B7">
        <w:rPr>
          <w:rFonts w:eastAsiaTheme="minorHAnsi"/>
          <w:b/>
          <w:lang w:eastAsia="en-US"/>
        </w:rPr>
        <w:t>……………. Korlátolt Felelősségű Társaság</w:t>
      </w:r>
      <w:r w:rsidRPr="00207949">
        <w:rPr>
          <w:rFonts w:eastAsiaTheme="minorHAnsi"/>
          <w:lang w:eastAsia="en-US"/>
        </w:rPr>
        <w:t xml:space="preserve"> részére albérletbe adja.</w:t>
      </w:r>
    </w:p>
    <w:p w:rsidR="00207949" w:rsidRPr="00207949" w:rsidRDefault="00207949" w:rsidP="00207949">
      <w:pPr>
        <w:suppressAutoHyphens w:val="0"/>
        <w:jc w:val="both"/>
        <w:rPr>
          <w:rFonts w:eastAsiaTheme="minorHAnsi"/>
          <w:lang w:eastAsia="en-US"/>
        </w:rPr>
      </w:pPr>
    </w:p>
    <w:p w:rsidR="00207949" w:rsidRPr="00207949" w:rsidRDefault="00207949" w:rsidP="00207949">
      <w:pPr>
        <w:suppressAutoHyphens w:val="0"/>
        <w:jc w:val="both"/>
        <w:rPr>
          <w:rFonts w:eastAsiaTheme="minorHAnsi"/>
          <w:lang w:eastAsia="en-US"/>
        </w:rPr>
      </w:pPr>
      <w:r w:rsidRPr="00207949">
        <w:rPr>
          <w:rFonts w:eastAsiaTheme="minorHAnsi"/>
          <w:lang w:eastAsia="en-US"/>
        </w:rPr>
        <w:t>A Bizottság egyúttal úgy dönt, felhatalmazza a Vagyonhasznosítási és Ingatlan-nyilvántartási Irodát arra, hogy amennyiben a bérlő a jelen határozatról szóló értesítés kézhezvételétől számított 15 napon belül a hozzájárulás nélküli albérletbe adást nem szünteti meg, úgy a bérleti jogviszonyt a 1993. évi LXXVIII. törvény 36. § (1) bekezdése alapján alkalmazandó, a bérleti jogviszony létrejöttekor hatályos 25. § (2) és (5) bekezdései szerint mondja fel, és ha a bérlő a helyiséget nem adja vissza a bérbeadó birtokába, úgy a helyiség kiürítésére, valamint az esetleges díjhátralék és járulékai megfizetésére peres, fizetési meghagyásos vagy felszámolási eljárást indítson.</w:t>
      </w:r>
    </w:p>
    <w:p w:rsidR="00207949" w:rsidRPr="00207949" w:rsidRDefault="00207949" w:rsidP="00207949">
      <w:pPr>
        <w:suppressAutoHyphens w:val="0"/>
        <w:jc w:val="both"/>
        <w:rPr>
          <w:rFonts w:eastAsiaTheme="minorHAnsi"/>
          <w:noProof/>
          <w:lang w:eastAsia="en-US"/>
        </w:rPr>
      </w:pPr>
    </w:p>
    <w:p w:rsidR="00207949" w:rsidRPr="00207949" w:rsidRDefault="00207949" w:rsidP="00207949">
      <w:pPr>
        <w:suppressAutoHyphens w:val="0"/>
        <w:jc w:val="both"/>
        <w:rPr>
          <w:rFonts w:eastAsiaTheme="minorHAnsi"/>
          <w:lang w:eastAsia="en-US"/>
        </w:rPr>
      </w:pPr>
      <w:r w:rsidRPr="00207949">
        <w:rPr>
          <w:rFonts w:eastAsiaTheme="minorHAnsi"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207949" w:rsidRPr="00207949" w:rsidRDefault="00207949" w:rsidP="00207949">
      <w:pPr>
        <w:suppressAutoHyphens w:val="0"/>
        <w:jc w:val="both"/>
        <w:rPr>
          <w:rFonts w:eastAsiaTheme="minorHAnsi"/>
          <w:noProof/>
          <w:lang w:eastAsia="en-US"/>
        </w:rPr>
      </w:pPr>
    </w:p>
    <w:p w:rsidR="00207949" w:rsidRPr="00207949" w:rsidRDefault="00207949" w:rsidP="00207949">
      <w:pPr>
        <w:suppressAutoHyphens w:val="0"/>
        <w:jc w:val="both"/>
        <w:rPr>
          <w:rFonts w:eastAsiaTheme="minorHAnsi"/>
          <w:lang w:eastAsia="en-US"/>
        </w:rPr>
      </w:pPr>
      <w:r w:rsidRPr="00207949">
        <w:rPr>
          <w:rFonts w:eastAsiaTheme="minorHAnsi"/>
          <w:b/>
          <w:lang w:eastAsia="en-US"/>
        </w:rPr>
        <w:t>Felelős:</w:t>
      </w:r>
      <w:r w:rsidRPr="00207949">
        <w:rPr>
          <w:rFonts w:eastAsiaTheme="minorHAnsi"/>
          <w:lang w:eastAsia="en-US"/>
        </w:rPr>
        <w:tab/>
        <w:t>Polgármester</w:t>
      </w:r>
    </w:p>
    <w:p w:rsidR="00207949" w:rsidRPr="00207949" w:rsidRDefault="00207949" w:rsidP="00207949">
      <w:pPr>
        <w:suppressAutoHyphens w:val="0"/>
        <w:jc w:val="both"/>
        <w:rPr>
          <w:rFonts w:eastAsiaTheme="minorHAnsi"/>
          <w:lang w:eastAsia="en-US"/>
        </w:rPr>
      </w:pPr>
      <w:r w:rsidRPr="00207949">
        <w:rPr>
          <w:rFonts w:eastAsiaTheme="minorHAnsi"/>
          <w:b/>
          <w:lang w:eastAsia="en-US"/>
        </w:rPr>
        <w:t>Határidő:</w:t>
      </w:r>
      <w:r w:rsidRPr="00207949">
        <w:rPr>
          <w:rFonts w:eastAsiaTheme="minorHAnsi"/>
          <w:b/>
          <w:lang w:eastAsia="en-US"/>
        </w:rPr>
        <w:tab/>
      </w:r>
      <w:r w:rsidRPr="00207949">
        <w:rPr>
          <w:rFonts w:eastAsiaTheme="minorHAnsi"/>
          <w:lang w:eastAsia="en-US"/>
        </w:rPr>
        <w:t>30 nap</w:t>
      </w:r>
    </w:p>
    <w:p w:rsidR="00207949" w:rsidRDefault="00207949" w:rsidP="00207949">
      <w:pPr>
        <w:tabs>
          <w:tab w:val="left" w:pos="0"/>
          <w:tab w:val="left" w:pos="8804"/>
        </w:tabs>
        <w:ind w:right="26"/>
        <w:jc w:val="both"/>
      </w:pPr>
    </w:p>
    <w:p w:rsidR="009A3E92" w:rsidRDefault="00405D54" w:rsidP="009A3E92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(3 bizottsági tag van jelen, 3</w:t>
      </w:r>
      <w:r w:rsidR="009A3E92">
        <w:t xml:space="preserve"> igen, 0 nem, 0 tartózkodás)</w:t>
      </w:r>
    </w:p>
    <w:p w:rsidR="009A3E92" w:rsidRPr="009A3E92" w:rsidRDefault="009A3E92" w:rsidP="009A3E92">
      <w:pPr>
        <w:tabs>
          <w:tab w:val="left" w:pos="8080"/>
        </w:tabs>
        <w:ind w:right="26"/>
        <w:jc w:val="both"/>
        <w:rPr>
          <w:noProof/>
        </w:rPr>
      </w:pPr>
    </w:p>
    <w:p w:rsidR="00C677FC" w:rsidRDefault="00C677FC" w:rsidP="00B031C2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12. pont</w:t>
      </w:r>
    </w:p>
    <w:p w:rsidR="00BE3749" w:rsidRPr="00BE3749" w:rsidRDefault="00BE3749" w:rsidP="0016351D">
      <w:pPr>
        <w:spacing w:line="100" w:lineRule="atLeast"/>
        <w:ind w:right="91"/>
        <w:jc w:val="both"/>
        <w:rPr>
          <w:bCs/>
          <w:noProof/>
          <w:lang w:eastAsia="ar-SA"/>
        </w:rPr>
      </w:pPr>
      <w:r w:rsidRPr="00BE3749">
        <w:rPr>
          <w:bCs/>
          <w:noProof/>
          <w:lang w:eastAsia="ar-SA"/>
        </w:rPr>
        <w:lastRenderedPageBreak/>
        <w:t>Budapest Főváros II. Kerületi Önkormányzat tulajdonában álló Budapest II. kerület, 12862/1/A/2 hrsz.-on nyilvántartott nem lakás céljára szolgáló helyiség bérbeadása</w:t>
      </w:r>
    </w:p>
    <w:p w:rsidR="001E4A93" w:rsidRDefault="003133FA" w:rsidP="00B031C2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7E6FD6" w:rsidRDefault="007E6FD6" w:rsidP="007E6FD6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3C4DCF">
        <w:t xml:space="preserve"> </w:t>
      </w:r>
      <w:r w:rsidR="003C4DCF" w:rsidRPr="003C4DCF">
        <w:rPr>
          <w:b/>
        </w:rPr>
        <w:t>A./</w:t>
      </w:r>
      <w:r>
        <w:t xml:space="preserve"> határozati javaslatát az előterjesztésben leírtakkal egyező tartalommal, változtatás nélkül.</w:t>
      </w:r>
    </w:p>
    <w:p w:rsidR="007E6FD6" w:rsidRDefault="007E6FD6" w:rsidP="007E6FD6">
      <w:pPr>
        <w:tabs>
          <w:tab w:val="left" w:pos="0"/>
          <w:tab w:val="left" w:pos="4962"/>
        </w:tabs>
        <w:jc w:val="both"/>
      </w:pPr>
    </w:p>
    <w:p w:rsidR="007E6FD6" w:rsidRDefault="007E6FD6" w:rsidP="007E6FD6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7E6FD6" w:rsidRDefault="007E6FD6" w:rsidP="007E6FD6">
      <w:pPr>
        <w:tabs>
          <w:tab w:val="left" w:pos="0"/>
          <w:tab w:val="left" w:pos="4962"/>
        </w:tabs>
        <w:ind w:right="-50"/>
        <w:jc w:val="both"/>
      </w:pPr>
    </w:p>
    <w:p w:rsidR="007E6FD6" w:rsidRDefault="007E6FD6" w:rsidP="007E6FD6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7E6FD6" w:rsidRDefault="00BE3749" w:rsidP="007E6FD6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110/2016.(IV.25</w:t>
      </w:r>
      <w:r w:rsidR="007E6FD6">
        <w:rPr>
          <w:b/>
          <w:bCs/>
          <w:u w:val="single"/>
        </w:rPr>
        <w:t>.) határozata</w:t>
      </w:r>
    </w:p>
    <w:p w:rsidR="006F3861" w:rsidRDefault="006F3861" w:rsidP="00B031C2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BE3749" w:rsidRPr="00BE3749" w:rsidRDefault="00BE3749" w:rsidP="00C8220F">
      <w:pPr>
        <w:tabs>
          <w:tab w:val="left" w:pos="940"/>
        </w:tabs>
        <w:ind w:right="-50"/>
        <w:jc w:val="both"/>
        <w:rPr>
          <w:b/>
          <w:noProof/>
          <w:lang w:eastAsia="ar-SA"/>
        </w:rPr>
      </w:pPr>
      <w:r w:rsidRPr="00BE3749">
        <w:rPr>
          <w:noProof/>
          <w:lang w:eastAsia="ar-SA"/>
        </w:rPr>
        <w:t xml:space="preserve">A Gazdasági és Tulajdonosi Bizottság úgy dönt, hogy Budapest Főváros II. Kerületi Önkormányzat tulajdonában álló, </w:t>
      </w:r>
      <w:r w:rsidRPr="00BE3749">
        <w:rPr>
          <w:bCs/>
          <w:noProof/>
          <w:lang w:eastAsia="ar-SA"/>
        </w:rPr>
        <w:t xml:space="preserve">Budapest II. kerület, </w:t>
      </w:r>
      <w:r w:rsidRPr="00BE3749">
        <w:rPr>
          <w:b/>
          <w:noProof/>
          <w:lang w:eastAsia="ar-SA"/>
        </w:rPr>
        <w:t xml:space="preserve">12862/1/A/2 </w:t>
      </w:r>
      <w:r w:rsidRPr="00BE3749">
        <w:rPr>
          <w:b/>
          <w:bCs/>
          <w:noProof/>
          <w:lang w:eastAsia="ar-SA"/>
        </w:rPr>
        <w:t>hrsz.</w:t>
      </w:r>
      <w:r w:rsidRPr="00BE3749">
        <w:rPr>
          <w:bCs/>
          <w:noProof/>
          <w:lang w:eastAsia="ar-SA"/>
        </w:rPr>
        <w:t>-on nyilvántartott, 31</w:t>
      </w:r>
      <w:r w:rsidRPr="00BE3749">
        <w:rPr>
          <w:noProof/>
          <w:lang w:eastAsia="ar-SA"/>
        </w:rPr>
        <w:t xml:space="preserve"> m</w:t>
      </w:r>
      <w:r w:rsidRPr="00BE3749">
        <w:rPr>
          <w:noProof/>
          <w:vertAlign w:val="superscript"/>
          <w:lang w:eastAsia="ar-SA"/>
        </w:rPr>
        <w:t>2</w:t>
      </w:r>
      <w:r w:rsidRPr="00BE3749">
        <w:rPr>
          <w:noProof/>
          <w:lang w:eastAsia="ar-SA"/>
        </w:rPr>
        <w:t xml:space="preserve"> </w:t>
      </w:r>
      <w:r w:rsidRPr="00BE3749">
        <w:rPr>
          <w:bCs/>
          <w:noProof/>
          <w:lang w:eastAsia="ar-SA"/>
        </w:rPr>
        <w:t xml:space="preserve">alapterületű, műhely megnevezésű földszinti ingatlant </w:t>
      </w:r>
      <w:r w:rsidR="00E568B7">
        <w:rPr>
          <w:b/>
          <w:bCs/>
          <w:noProof/>
          <w:lang w:eastAsia="ar-SA"/>
        </w:rPr>
        <w:t>…………….</w:t>
      </w:r>
      <w:r w:rsidRPr="00BE3749">
        <w:rPr>
          <w:b/>
          <w:bCs/>
          <w:noProof/>
          <w:lang w:eastAsia="ar-SA"/>
        </w:rPr>
        <w:t xml:space="preserve"> egyéni vállalkozó</w:t>
      </w:r>
      <w:r w:rsidRPr="00BE3749">
        <w:rPr>
          <w:bCs/>
          <w:noProof/>
          <w:lang w:eastAsia="ar-SA"/>
        </w:rPr>
        <w:t xml:space="preserve"> részére </w:t>
      </w:r>
      <w:r w:rsidRPr="00BE3749">
        <w:rPr>
          <w:b/>
          <w:bCs/>
          <w:noProof/>
          <w:lang w:eastAsia="ar-SA"/>
        </w:rPr>
        <w:t>kozmetika, fodrászat</w:t>
      </w:r>
      <w:r w:rsidRPr="00BE3749">
        <w:rPr>
          <w:bCs/>
          <w:noProof/>
          <w:lang w:eastAsia="ar-SA"/>
        </w:rPr>
        <w:t xml:space="preserve"> céljára, a helyiségbérleti szerződés megkötésétől határozatlan időre </w:t>
      </w:r>
      <w:r w:rsidRPr="00BE3749">
        <w:rPr>
          <w:b/>
          <w:bCs/>
          <w:noProof/>
          <w:lang w:eastAsia="ar-SA"/>
        </w:rPr>
        <w:t>bérbe adja</w:t>
      </w:r>
      <w:r w:rsidRPr="00BE3749">
        <w:rPr>
          <w:bCs/>
          <w:noProof/>
          <w:lang w:eastAsia="ar-SA"/>
        </w:rPr>
        <w:t xml:space="preserve"> azzal, hogy szerződő felek az 1993. évi LXXVIII. tv. (Lakástörvény) 43. § (1) bekezdésében foglaltak szerint hat hónapos felmondási időben állapodnak meg, mely tényt a bérleti szerződésben rögzíteni kell</w:t>
      </w:r>
      <w:r w:rsidRPr="00BE3749">
        <w:rPr>
          <w:noProof/>
          <w:lang w:eastAsia="ar-SA"/>
        </w:rPr>
        <w:t>, továbbá</w:t>
      </w:r>
      <w:r w:rsidRPr="00BE3749">
        <w:rPr>
          <w:bCs/>
          <w:noProof/>
          <w:lang w:eastAsia="ar-SA"/>
        </w:rPr>
        <w:t xml:space="preserve"> </w:t>
      </w:r>
      <w:r w:rsidRPr="00BE3749">
        <w:rPr>
          <w:noProof/>
          <w:lang w:eastAsia="ar-SA"/>
        </w:rPr>
        <w:t xml:space="preserve">a 34/2004.(X.13.) önkormányzati rendelet 40. § (2) bekezdése alapján a szerződés megkötésekor </w:t>
      </w:r>
      <w:r w:rsidR="00E568B7">
        <w:rPr>
          <w:bCs/>
          <w:noProof/>
          <w:lang w:eastAsia="ar-SA"/>
        </w:rPr>
        <w:t>…………………-</w:t>
      </w:r>
      <w:r w:rsidRPr="00BE3749">
        <w:rPr>
          <w:bCs/>
          <w:noProof/>
          <w:lang w:eastAsia="ar-SA"/>
        </w:rPr>
        <w:t xml:space="preserve">nak </w:t>
      </w:r>
      <w:r w:rsidRPr="00BE3749">
        <w:rPr>
          <w:noProof/>
          <w:lang w:eastAsia="ar-SA"/>
        </w:rPr>
        <w:t xml:space="preserve">az Önkormányzattal szemben adó- vagy bérleti díjhátraléka nem állhat fenn. </w:t>
      </w:r>
      <w:r w:rsidRPr="00BE3749">
        <w:rPr>
          <w:bCs/>
          <w:noProof/>
          <w:lang w:eastAsia="ar-SA"/>
        </w:rPr>
        <w:t>A bérleti díj összege</w:t>
      </w:r>
      <w:r w:rsidRPr="00BE3749">
        <w:rPr>
          <w:b/>
          <w:bCs/>
          <w:noProof/>
          <w:lang w:eastAsia="ar-SA"/>
        </w:rPr>
        <w:t xml:space="preserve"> 81.395,-Ft + ÁFA/hó.</w:t>
      </w:r>
    </w:p>
    <w:p w:rsidR="00BE3749" w:rsidRPr="00BE3749" w:rsidRDefault="00BE3749" w:rsidP="00C8220F">
      <w:pPr>
        <w:ind w:right="-50"/>
        <w:jc w:val="both"/>
        <w:rPr>
          <w:noProof/>
          <w:lang w:eastAsia="ar-SA"/>
        </w:rPr>
      </w:pPr>
    </w:p>
    <w:p w:rsidR="00BE3749" w:rsidRPr="00BE3749" w:rsidRDefault="00BE3749" w:rsidP="00C8220F">
      <w:pPr>
        <w:ind w:right="-50"/>
        <w:jc w:val="both"/>
        <w:rPr>
          <w:b/>
          <w:noProof/>
          <w:lang w:eastAsia="ar-SA"/>
        </w:rPr>
      </w:pPr>
      <w:r w:rsidRPr="00BE3749">
        <w:rPr>
          <w:noProof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BE3749" w:rsidRPr="00BE3749" w:rsidRDefault="00BE3749" w:rsidP="00C8220F">
      <w:pPr>
        <w:ind w:right="-50"/>
        <w:jc w:val="both"/>
        <w:rPr>
          <w:noProof/>
          <w:lang w:eastAsia="ar-SA"/>
        </w:rPr>
      </w:pPr>
    </w:p>
    <w:p w:rsidR="00BE3749" w:rsidRPr="00BE3749" w:rsidRDefault="00BE3749" w:rsidP="00C8220F">
      <w:pPr>
        <w:ind w:right="-50"/>
        <w:jc w:val="both"/>
        <w:rPr>
          <w:rFonts w:eastAsia="Arial Unicode MS"/>
          <w:bCs/>
          <w:noProof/>
          <w:szCs w:val="20"/>
          <w:lang w:eastAsia="ar-SA"/>
        </w:rPr>
      </w:pPr>
      <w:r w:rsidRPr="00BE3749">
        <w:rPr>
          <w:noProof/>
          <w:lang w:eastAsia="ar-SA"/>
        </w:rPr>
        <w:t>Amenn</w:t>
      </w:r>
      <w:r w:rsidR="00E568B7">
        <w:rPr>
          <w:noProof/>
          <w:lang w:eastAsia="ar-SA"/>
        </w:rPr>
        <w:t>yiben ………………..</w:t>
      </w:r>
      <w:r w:rsidRPr="00BE3749">
        <w:rPr>
          <w:bCs/>
          <w:noProof/>
          <w:lang w:eastAsia="ar-SA"/>
        </w:rPr>
        <w:t xml:space="preserve"> </w:t>
      </w:r>
      <w:r w:rsidRPr="00BE3749">
        <w:rPr>
          <w:noProof/>
          <w:lang w:eastAsia="ar-SA"/>
        </w:rPr>
        <w:t>a helyiségbérleti szerződést a határozat kézhezvételétől számított 30 napon belül nem köti meg, úgy a jelen határozat a határidő leteltét követő napon minden további jogcselekmény nélkül automatikusan hatályát veszti és</w:t>
      </w:r>
      <w:r w:rsidR="00E568B7">
        <w:rPr>
          <w:rFonts w:eastAsia="Arial Unicode MS"/>
          <w:noProof/>
          <w:color w:val="000000"/>
          <w:szCs w:val="20"/>
          <w:lang w:eastAsia="ar-SA"/>
        </w:rPr>
        <w:t xml:space="preserve"> ………………. </w:t>
      </w:r>
      <w:r w:rsidRPr="00BE3749">
        <w:rPr>
          <w:rFonts w:eastAsia="Arial Unicode MS"/>
          <w:noProof/>
          <w:color w:val="000000"/>
          <w:szCs w:val="20"/>
          <w:lang w:eastAsia="ar-SA"/>
        </w:rPr>
        <w:t xml:space="preserve">köteles a helyiséget a határidő lejártát </w:t>
      </w:r>
      <w:r w:rsidRPr="00BE3749">
        <w:rPr>
          <w:rFonts w:eastAsia="Arial Unicode MS"/>
          <w:noProof/>
          <w:color w:val="000000"/>
          <w:szCs w:val="20"/>
          <w:lang w:eastAsia="ar-SA"/>
        </w:rPr>
        <w:lastRenderedPageBreak/>
        <w:t xml:space="preserve">követő 15 napon belül rendeltetésszerű használatra alkalmas állapotban az Önkormányzat képviselője részére birtokba visszaadni, és igazolni, hogy arra díj-, közüzemi- és késedelmi kamattartozása nem áll fenn. Ennek eredménytelensége esetén a Budapest Főváros II. Kerületi Önkormányzat </w:t>
      </w:r>
      <w:r w:rsidRPr="00BE3749">
        <w:rPr>
          <w:rFonts w:eastAsia="Arial Unicode MS"/>
          <w:bCs/>
          <w:noProof/>
          <w:szCs w:val="20"/>
          <w:lang w:eastAsia="ar-SA"/>
        </w:rPr>
        <w:t>a helyiség kiürítésére, és az esetlegesen fennálló díjtartozás, valamint járulékai megfizetésére peres eljárást indít.</w:t>
      </w:r>
    </w:p>
    <w:p w:rsidR="00BE3749" w:rsidRPr="00BE3749" w:rsidRDefault="00BE3749" w:rsidP="00C8220F">
      <w:pPr>
        <w:ind w:right="-50"/>
        <w:jc w:val="both"/>
        <w:rPr>
          <w:noProof/>
          <w:lang w:val="en-US"/>
        </w:rPr>
      </w:pPr>
    </w:p>
    <w:p w:rsidR="00BE3749" w:rsidRPr="00BE3749" w:rsidRDefault="00BE3749" w:rsidP="00C8220F">
      <w:pPr>
        <w:tabs>
          <w:tab w:val="left" w:pos="8080"/>
        </w:tabs>
        <w:ind w:right="-50"/>
        <w:jc w:val="both"/>
        <w:rPr>
          <w:noProof/>
        </w:rPr>
      </w:pPr>
      <w:r w:rsidRPr="00BE3749">
        <w:rPr>
          <w:noProof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BE3749" w:rsidRPr="00BE3749" w:rsidRDefault="00BE3749" w:rsidP="00C8220F">
      <w:pPr>
        <w:tabs>
          <w:tab w:val="left" w:pos="8080"/>
        </w:tabs>
        <w:ind w:right="-50"/>
        <w:jc w:val="both"/>
        <w:rPr>
          <w:noProof/>
        </w:rPr>
      </w:pPr>
    </w:p>
    <w:p w:rsidR="00E568B7" w:rsidRDefault="00E568B7" w:rsidP="00C8220F">
      <w:pPr>
        <w:suppressAutoHyphens w:val="0"/>
        <w:jc w:val="both"/>
        <w:rPr>
          <w:rFonts w:eastAsiaTheme="minorHAnsi"/>
          <w:b/>
          <w:lang w:eastAsia="en-US"/>
        </w:rPr>
      </w:pPr>
    </w:p>
    <w:p w:rsidR="00C8220F" w:rsidRPr="00207949" w:rsidRDefault="00C8220F" w:rsidP="00C8220F">
      <w:pPr>
        <w:suppressAutoHyphens w:val="0"/>
        <w:jc w:val="both"/>
        <w:rPr>
          <w:rFonts w:eastAsiaTheme="minorHAnsi"/>
          <w:lang w:eastAsia="en-US"/>
        </w:rPr>
      </w:pPr>
      <w:r w:rsidRPr="00207949">
        <w:rPr>
          <w:rFonts w:eastAsiaTheme="minorHAnsi"/>
          <w:b/>
          <w:lang w:eastAsia="en-US"/>
        </w:rPr>
        <w:t>Felelős:</w:t>
      </w:r>
      <w:r w:rsidRPr="00207949">
        <w:rPr>
          <w:rFonts w:eastAsiaTheme="minorHAnsi"/>
          <w:lang w:eastAsia="en-US"/>
        </w:rPr>
        <w:tab/>
        <w:t>Polgármester</w:t>
      </w:r>
    </w:p>
    <w:p w:rsidR="00C8220F" w:rsidRPr="00207949" w:rsidRDefault="00C8220F" w:rsidP="00C8220F">
      <w:pPr>
        <w:suppressAutoHyphens w:val="0"/>
        <w:jc w:val="both"/>
        <w:rPr>
          <w:rFonts w:eastAsiaTheme="minorHAnsi"/>
          <w:lang w:eastAsia="en-US"/>
        </w:rPr>
      </w:pPr>
      <w:r w:rsidRPr="00207949">
        <w:rPr>
          <w:rFonts w:eastAsiaTheme="minorHAnsi"/>
          <w:b/>
          <w:lang w:eastAsia="en-US"/>
        </w:rPr>
        <w:t>Határidő:</w:t>
      </w:r>
      <w:r w:rsidRPr="00207949"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9</w:t>
      </w:r>
      <w:r w:rsidRPr="00207949">
        <w:rPr>
          <w:rFonts w:eastAsiaTheme="minorHAnsi"/>
          <w:lang w:eastAsia="en-US"/>
        </w:rPr>
        <w:t>0 nap</w:t>
      </w:r>
    </w:p>
    <w:p w:rsidR="003C4DCF" w:rsidRDefault="003C4DCF" w:rsidP="00C8220F">
      <w:pPr>
        <w:tabs>
          <w:tab w:val="left" w:pos="0"/>
          <w:tab w:val="left" w:pos="8804"/>
        </w:tabs>
        <w:ind w:right="-50"/>
        <w:jc w:val="both"/>
      </w:pPr>
    </w:p>
    <w:p w:rsidR="007E6FD6" w:rsidRDefault="003C4DCF" w:rsidP="00C8220F">
      <w:pPr>
        <w:tabs>
          <w:tab w:val="left" w:pos="0"/>
          <w:tab w:val="left" w:pos="8804"/>
        </w:tabs>
        <w:ind w:right="-50"/>
        <w:jc w:val="both"/>
      </w:pPr>
      <w:r>
        <w:t>(3 bizottsági tag van jelen, 3</w:t>
      </w:r>
      <w:r w:rsidR="007E6FD6">
        <w:t xml:space="preserve"> igen, 0 nem, 0 tartózkodás)</w:t>
      </w:r>
    </w:p>
    <w:p w:rsidR="007E6FD6" w:rsidRPr="001B6C1A" w:rsidRDefault="007E6FD6" w:rsidP="00CF702F">
      <w:pPr>
        <w:ind w:right="26"/>
        <w:jc w:val="both"/>
        <w:rPr>
          <w:noProof/>
        </w:rPr>
      </w:pPr>
    </w:p>
    <w:p w:rsidR="006A5227" w:rsidRDefault="006A5227" w:rsidP="006A5227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13. pont</w:t>
      </w:r>
    </w:p>
    <w:p w:rsidR="00BE3749" w:rsidRPr="00BE3749" w:rsidRDefault="00BE3749" w:rsidP="0016351D">
      <w:pPr>
        <w:suppressAutoHyphens w:val="0"/>
        <w:spacing w:line="259" w:lineRule="auto"/>
        <w:ind w:right="91"/>
        <w:jc w:val="both"/>
        <w:rPr>
          <w:rFonts w:eastAsiaTheme="minorHAnsi"/>
          <w:lang w:eastAsia="en-US"/>
        </w:rPr>
      </w:pPr>
      <w:r w:rsidRPr="00BE3749">
        <w:rPr>
          <w:lang w:eastAsia="ar-SA"/>
        </w:rPr>
        <w:t>Döntés a Budapest, II. kerület Lajos u. 18-20./Bécsi út 17-21. szám alatti, 14799/0/A/1 hrsz. alatt felvett teremgarázsban található parkolóhelyekre érkezett bérbevételi kérelemről</w:t>
      </w:r>
    </w:p>
    <w:p w:rsidR="006A5227" w:rsidRDefault="006A5227" w:rsidP="006A5227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6A5227" w:rsidRDefault="006A5227" w:rsidP="006A5227">
      <w:pPr>
        <w:tabs>
          <w:tab w:val="left" w:pos="0"/>
          <w:tab w:val="left" w:pos="4962"/>
        </w:tabs>
        <w:jc w:val="both"/>
      </w:pPr>
    </w:p>
    <w:p w:rsidR="006A5227" w:rsidRDefault="006A5227" w:rsidP="006A5227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BE3749">
        <w:t xml:space="preserve"> </w:t>
      </w:r>
      <w:r w:rsidR="00BE3749" w:rsidRPr="00BE3749">
        <w:rPr>
          <w:b/>
        </w:rPr>
        <w:t>1/A.</w:t>
      </w:r>
      <w:r>
        <w:t xml:space="preserve"> határozati javaslatát az előterjesztésben leírtakkal egyező tartalommal, változtatás nélkül.</w:t>
      </w:r>
    </w:p>
    <w:p w:rsidR="006A5227" w:rsidRDefault="006A5227" w:rsidP="006A5227">
      <w:pPr>
        <w:tabs>
          <w:tab w:val="left" w:pos="0"/>
          <w:tab w:val="left" w:pos="4962"/>
        </w:tabs>
        <w:jc w:val="both"/>
      </w:pPr>
    </w:p>
    <w:p w:rsidR="006A5227" w:rsidRDefault="006A5227" w:rsidP="006A5227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6A5227" w:rsidRDefault="006A5227" w:rsidP="006A5227">
      <w:pPr>
        <w:tabs>
          <w:tab w:val="left" w:pos="0"/>
          <w:tab w:val="left" w:pos="4962"/>
        </w:tabs>
        <w:ind w:right="-50"/>
        <w:jc w:val="both"/>
      </w:pPr>
    </w:p>
    <w:p w:rsidR="006A5227" w:rsidRDefault="006A5227" w:rsidP="006A5227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6A5227" w:rsidRDefault="00BE3749" w:rsidP="006A5227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111/2016.(IV.25</w:t>
      </w:r>
      <w:r w:rsidR="006A5227">
        <w:rPr>
          <w:b/>
          <w:bCs/>
          <w:u w:val="single"/>
        </w:rPr>
        <w:t>.) határozata</w:t>
      </w:r>
    </w:p>
    <w:p w:rsidR="00AD5D46" w:rsidRDefault="00AD5D46" w:rsidP="00C8220F"/>
    <w:p w:rsidR="00BE3749" w:rsidRPr="00BE3749" w:rsidRDefault="00BE3749" w:rsidP="00C8220F">
      <w:pPr>
        <w:jc w:val="both"/>
        <w:rPr>
          <w:lang w:eastAsia="ar-SA"/>
        </w:rPr>
      </w:pPr>
      <w:proofErr w:type="gramStart"/>
      <w:r w:rsidRPr="00BE3749">
        <w:rPr>
          <w:lang w:eastAsia="ar-SA"/>
        </w:rPr>
        <w:t xml:space="preserve">A Gazdasági és Tulajdonosi Bizottság úgy dönt, hogy a Budapest Főváros II. Kerületi Önkormányzat </w:t>
      </w:r>
      <w:r w:rsidRPr="00BE3749">
        <w:rPr>
          <w:b/>
          <w:bCs/>
          <w:lang w:eastAsia="ar-SA"/>
        </w:rPr>
        <w:t>bérbe adja</w:t>
      </w:r>
      <w:r w:rsidRPr="00BE3749">
        <w:rPr>
          <w:lang w:eastAsia="ar-SA"/>
        </w:rPr>
        <w:t xml:space="preserve"> a Budapest, II. kerület Lajos u. 18-20./Bécsi út 17-21. szám alatti ingatlan pinceszintjén lévő,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BE3749">
          <w:rPr>
            <w:lang w:eastAsia="ar-SA"/>
          </w:rPr>
          <w:t>683 m</w:t>
        </w:r>
        <w:r w:rsidRPr="00BE3749">
          <w:rPr>
            <w:vertAlign w:val="superscript"/>
            <w:lang w:eastAsia="ar-SA"/>
          </w:rPr>
          <w:t>2</w:t>
        </w:r>
      </w:smartTag>
      <w:r w:rsidRPr="00BE3749">
        <w:rPr>
          <w:lang w:eastAsia="ar-SA"/>
        </w:rPr>
        <w:t xml:space="preserve"> alapterületű teremgarázsban található </w:t>
      </w:r>
      <w:r w:rsidRPr="00BE3749">
        <w:rPr>
          <w:b/>
          <w:bCs/>
          <w:lang w:eastAsia="ar-SA"/>
        </w:rPr>
        <w:t>5. számú gépkocsi-beállóhelyet</w:t>
      </w:r>
      <w:r w:rsidRPr="00BE3749">
        <w:rPr>
          <w:lang w:eastAsia="ar-SA"/>
        </w:rPr>
        <w:t xml:space="preserve"> gépkocsi-tárolás céljára a bérleti szerződés megkötésétől 2016. november 30. napjáig terjedő határozott időre a </w:t>
      </w:r>
      <w:r w:rsidR="00E568B7">
        <w:rPr>
          <w:b/>
          <w:lang w:eastAsia="ar-SA"/>
        </w:rPr>
        <w:t>…………..</w:t>
      </w:r>
      <w:r w:rsidRPr="00BE3749">
        <w:rPr>
          <w:b/>
          <w:lang w:eastAsia="ar-SA"/>
        </w:rPr>
        <w:t xml:space="preserve"> Korlátolt Felelősségű Társaság</w:t>
      </w:r>
      <w:r w:rsidRPr="00BE3749">
        <w:rPr>
          <w:lang w:eastAsia="ar-SA"/>
        </w:rPr>
        <w:t xml:space="preserve"> </w:t>
      </w:r>
      <w:r w:rsidRPr="00BE3749">
        <w:rPr>
          <w:b/>
          <w:bCs/>
          <w:lang w:eastAsia="ar-SA"/>
        </w:rPr>
        <w:t>bérlő részére</w:t>
      </w:r>
      <w:r w:rsidRPr="00BE3749">
        <w:rPr>
          <w:lang w:eastAsia="ar-SA"/>
        </w:rPr>
        <w:t xml:space="preserve"> azzal, hogy a bérleti szerződés indokolás nélkül 30 napos határidővel bármikor felmondható.</w:t>
      </w:r>
      <w:proofErr w:type="gramEnd"/>
    </w:p>
    <w:p w:rsidR="00BE3749" w:rsidRPr="00BE3749" w:rsidRDefault="00BE3749" w:rsidP="00C8220F">
      <w:pPr>
        <w:jc w:val="both"/>
        <w:rPr>
          <w:lang w:eastAsia="ar-SA"/>
        </w:rPr>
      </w:pPr>
    </w:p>
    <w:p w:rsidR="00BE3749" w:rsidRPr="00BE3749" w:rsidRDefault="00BE3749" w:rsidP="00C8220F">
      <w:pPr>
        <w:jc w:val="both"/>
        <w:rPr>
          <w:lang w:eastAsia="ar-SA"/>
        </w:rPr>
      </w:pPr>
      <w:r w:rsidRPr="00BE3749">
        <w:rPr>
          <w:lang w:eastAsia="ar-SA"/>
        </w:rPr>
        <w:lastRenderedPageBreak/>
        <w:t xml:space="preserve">A bérleti díj összege </w:t>
      </w:r>
      <w:r w:rsidRPr="00BE3749">
        <w:rPr>
          <w:b/>
          <w:bCs/>
          <w:lang w:eastAsia="ar-SA"/>
        </w:rPr>
        <w:t>17.000,- Ft + a mindenkor hatályos jogszabályok szerinti ÁFA/hó</w:t>
      </w:r>
      <w:r w:rsidRPr="00BE3749">
        <w:rPr>
          <w:lang w:eastAsia="ar-SA"/>
        </w:rPr>
        <w:t>.</w:t>
      </w:r>
    </w:p>
    <w:p w:rsidR="00BE3749" w:rsidRPr="00BE3749" w:rsidRDefault="00BE3749" w:rsidP="00C8220F">
      <w:pPr>
        <w:rPr>
          <w:lang w:eastAsia="ar-SA"/>
        </w:rPr>
      </w:pPr>
    </w:p>
    <w:p w:rsidR="00BE3749" w:rsidRPr="00BE3749" w:rsidRDefault="00BE3749" w:rsidP="00C8220F">
      <w:pPr>
        <w:jc w:val="both"/>
        <w:rPr>
          <w:lang w:eastAsia="ar-SA"/>
        </w:rPr>
      </w:pPr>
      <w:r w:rsidRPr="00BE3749">
        <w:rPr>
          <w:lang w:eastAsia="ar-SA"/>
        </w:rPr>
        <w:t>A Bizottság a Polgármester és a Jegyző útján felkéri dr. Láng Orsolyát, a Vagyonhasznosítási és Ingatlan-nyilvántartási Iroda vezetőjét a szükséges intézkedés megtételére.</w:t>
      </w:r>
    </w:p>
    <w:p w:rsidR="00BE3749" w:rsidRPr="00BE3749" w:rsidRDefault="00BE3749" w:rsidP="00C8220F">
      <w:pPr>
        <w:rPr>
          <w:lang w:eastAsia="ar-SA"/>
        </w:rPr>
      </w:pPr>
    </w:p>
    <w:p w:rsidR="00BE3749" w:rsidRPr="00BE3749" w:rsidRDefault="00BE3749" w:rsidP="00C8220F">
      <w:pPr>
        <w:rPr>
          <w:lang w:eastAsia="ar-SA"/>
        </w:rPr>
      </w:pPr>
      <w:r w:rsidRPr="00BE3749">
        <w:rPr>
          <w:b/>
          <w:bCs/>
          <w:lang w:eastAsia="ar-SA"/>
        </w:rPr>
        <w:t>Felelős:</w:t>
      </w:r>
      <w:r w:rsidRPr="00BE3749">
        <w:rPr>
          <w:lang w:eastAsia="ar-SA"/>
        </w:rPr>
        <w:tab/>
        <w:t>Polgármester</w:t>
      </w:r>
    </w:p>
    <w:p w:rsidR="00BE3749" w:rsidRPr="00BE3749" w:rsidRDefault="00BE3749" w:rsidP="00C8220F">
      <w:pPr>
        <w:rPr>
          <w:lang w:eastAsia="ar-SA"/>
        </w:rPr>
      </w:pPr>
      <w:r w:rsidRPr="00BE3749">
        <w:rPr>
          <w:b/>
          <w:bCs/>
          <w:lang w:eastAsia="ar-SA"/>
        </w:rPr>
        <w:t>Határidő:</w:t>
      </w:r>
      <w:r w:rsidRPr="00BE3749">
        <w:rPr>
          <w:lang w:eastAsia="ar-SA"/>
        </w:rPr>
        <w:tab/>
        <w:t>60 nap</w:t>
      </w:r>
    </w:p>
    <w:p w:rsidR="00AD5D46" w:rsidRDefault="00AD5D46" w:rsidP="00BE3749">
      <w:pPr>
        <w:tabs>
          <w:tab w:val="left" w:pos="0"/>
          <w:tab w:val="left" w:pos="8804"/>
        </w:tabs>
        <w:ind w:right="26"/>
        <w:jc w:val="both"/>
      </w:pPr>
    </w:p>
    <w:p w:rsidR="006A5227" w:rsidRDefault="00AD5D46" w:rsidP="006A5227">
      <w:pPr>
        <w:tabs>
          <w:tab w:val="left" w:pos="0"/>
          <w:tab w:val="left" w:pos="8804"/>
        </w:tabs>
        <w:ind w:right="26"/>
        <w:jc w:val="both"/>
      </w:pPr>
      <w:r>
        <w:t>(3 bizottsági tag van jelen, 3</w:t>
      </w:r>
      <w:r w:rsidR="006A5227">
        <w:t xml:space="preserve"> igen, 0 nem, 0 tartózkodás)</w:t>
      </w:r>
    </w:p>
    <w:p w:rsidR="00BE3749" w:rsidRDefault="00BE3749" w:rsidP="006A5227">
      <w:pPr>
        <w:tabs>
          <w:tab w:val="left" w:pos="0"/>
          <w:tab w:val="left" w:pos="8804"/>
        </w:tabs>
        <w:ind w:right="26"/>
        <w:jc w:val="both"/>
      </w:pPr>
    </w:p>
    <w:p w:rsidR="00BE3749" w:rsidRDefault="00BE3749" w:rsidP="00BE3749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2</w:t>
      </w:r>
      <w:r w:rsidRPr="00BE3749">
        <w:rPr>
          <w:b/>
        </w:rPr>
        <w:t>/A.</w:t>
      </w:r>
      <w:r>
        <w:t xml:space="preserve"> határozati javaslatát az előterjesztésben leírtakkal egyező tartalommal, változtatás nélkül.</w:t>
      </w:r>
    </w:p>
    <w:p w:rsidR="00BE3749" w:rsidRDefault="00BE3749" w:rsidP="00BE3749">
      <w:pPr>
        <w:tabs>
          <w:tab w:val="left" w:pos="0"/>
          <w:tab w:val="left" w:pos="4962"/>
        </w:tabs>
        <w:jc w:val="both"/>
      </w:pPr>
    </w:p>
    <w:p w:rsidR="00BE3749" w:rsidRDefault="00BE3749" w:rsidP="00BE3749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BE3749" w:rsidRDefault="00BE3749" w:rsidP="00C8220F">
      <w:pPr>
        <w:tabs>
          <w:tab w:val="left" w:pos="0"/>
          <w:tab w:val="left" w:pos="4962"/>
        </w:tabs>
        <w:ind w:right="-50"/>
        <w:jc w:val="both"/>
      </w:pPr>
    </w:p>
    <w:p w:rsidR="00BE3749" w:rsidRDefault="00BE3749" w:rsidP="00C8220F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BE3749" w:rsidRDefault="00BE3749" w:rsidP="00C8220F">
      <w:pPr>
        <w:tabs>
          <w:tab w:val="center" w:pos="4320"/>
          <w:tab w:val="right" w:pos="8640"/>
        </w:tabs>
        <w:ind w:right="-50"/>
        <w:jc w:val="center"/>
        <w:rPr>
          <w:lang w:eastAsia="ar-SA"/>
        </w:rPr>
      </w:pPr>
      <w:r>
        <w:rPr>
          <w:b/>
          <w:bCs/>
          <w:u w:val="single"/>
        </w:rPr>
        <w:t>Tulajdonosi Bizottságának 112/2016.(IV.25.) határozata</w:t>
      </w:r>
    </w:p>
    <w:p w:rsidR="00BE3749" w:rsidRDefault="00BE3749" w:rsidP="00C8220F">
      <w:pPr>
        <w:ind w:right="-50"/>
      </w:pPr>
    </w:p>
    <w:p w:rsidR="00BE3749" w:rsidRPr="00BE3749" w:rsidRDefault="00BE3749" w:rsidP="00C8220F">
      <w:pPr>
        <w:ind w:right="-50"/>
        <w:jc w:val="both"/>
        <w:rPr>
          <w:lang w:eastAsia="ar-SA"/>
        </w:rPr>
      </w:pPr>
      <w:proofErr w:type="gramStart"/>
      <w:r w:rsidRPr="00BE3749">
        <w:rPr>
          <w:lang w:eastAsia="ar-SA"/>
        </w:rPr>
        <w:t xml:space="preserve">A Gazdasági és Tulajdonosi Bizottság úgy dönt, hogy a Budapest Főváros II. Kerületi Önkormányzat </w:t>
      </w:r>
      <w:r w:rsidRPr="00BE3749">
        <w:rPr>
          <w:b/>
          <w:bCs/>
          <w:lang w:eastAsia="ar-SA"/>
        </w:rPr>
        <w:t>bérbe adja</w:t>
      </w:r>
      <w:r w:rsidRPr="00BE3749">
        <w:rPr>
          <w:lang w:eastAsia="ar-SA"/>
        </w:rPr>
        <w:t xml:space="preserve"> a Budapest, II. kerület Lajos u. 18-20./Bécsi út 17-21. szám alatti ingatlan pinceszintjén lévő, 14799/0/A/1 hrsz. alatt nyilvántartott, </w:t>
      </w:r>
      <w:smartTag w:uri="urn:schemas-microsoft-com:office:smarttags" w:element="metricconverter">
        <w:smartTagPr>
          <w:attr w:name="ProductID" w:val="683 m2"/>
        </w:smartTagPr>
        <w:r w:rsidRPr="00BE3749">
          <w:rPr>
            <w:lang w:eastAsia="ar-SA"/>
          </w:rPr>
          <w:t>683 m</w:t>
        </w:r>
        <w:r w:rsidRPr="00BE3749">
          <w:rPr>
            <w:vertAlign w:val="superscript"/>
            <w:lang w:eastAsia="ar-SA"/>
          </w:rPr>
          <w:t>2</w:t>
        </w:r>
      </w:smartTag>
      <w:r w:rsidRPr="00BE3749">
        <w:rPr>
          <w:lang w:eastAsia="ar-SA"/>
        </w:rPr>
        <w:t xml:space="preserve"> alapterületű teremgarázsban található </w:t>
      </w:r>
      <w:r w:rsidRPr="00BE3749">
        <w:rPr>
          <w:b/>
          <w:bCs/>
          <w:lang w:eastAsia="ar-SA"/>
        </w:rPr>
        <w:t>42. számú beállóhelyet</w:t>
      </w:r>
      <w:r w:rsidRPr="00BE3749">
        <w:rPr>
          <w:lang w:eastAsia="ar-SA"/>
        </w:rPr>
        <w:t xml:space="preserve"> motorkerékpár-tárolás céljára a bérleti szerződés megkötésétől 2016. november 30. napjáig terjedő határozott időre </w:t>
      </w:r>
      <w:r w:rsidR="00E568B7">
        <w:rPr>
          <w:b/>
          <w:lang w:eastAsia="ar-SA"/>
        </w:rPr>
        <w:t>…………….</w:t>
      </w:r>
      <w:r w:rsidRPr="00BE3749">
        <w:rPr>
          <w:lang w:eastAsia="ar-SA"/>
        </w:rPr>
        <w:t xml:space="preserve"> </w:t>
      </w:r>
      <w:r w:rsidRPr="00BE3749">
        <w:rPr>
          <w:b/>
          <w:bCs/>
          <w:lang w:eastAsia="ar-SA"/>
        </w:rPr>
        <w:t>bérlő részére</w:t>
      </w:r>
      <w:r w:rsidRPr="00BE3749">
        <w:rPr>
          <w:lang w:eastAsia="ar-SA"/>
        </w:rPr>
        <w:t xml:space="preserve"> azzal, hogy a bérlő a falon elhelyezett tűzcsapra tekintettel köteles egy 1,5 méter széles biztonsági felvonulási területet elhagyni és annak megközelítését</w:t>
      </w:r>
      <w:proofErr w:type="gramEnd"/>
      <w:r w:rsidRPr="00BE3749">
        <w:rPr>
          <w:lang w:eastAsia="ar-SA"/>
        </w:rPr>
        <w:t xml:space="preserve"> a bérleti jogviszony fennállása alatt folyamatosan biztosítani, valamint a bérleti szerződés indokolás nélkül 30 napos határidővel bármikor felmondható.</w:t>
      </w:r>
    </w:p>
    <w:p w:rsidR="00BE3749" w:rsidRPr="00BE3749" w:rsidRDefault="00BE3749" w:rsidP="00C8220F">
      <w:pPr>
        <w:ind w:right="-50"/>
        <w:jc w:val="both"/>
        <w:rPr>
          <w:lang w:eastAsia="ar-SA"/>
        </w:rPr>
      </w:pPr>
    </w:p>
    <w:p w:rsidR="00BE3749" w:rsidRPr="00BE3749" w:rsidRDefault="00BE3749" w:rsidP="00C8220F">
      <w:pPr>
        <w:ind w:right="-50"/>
        <w:jc w:val="both"/>
        <w:rPr>
          <w:lang w:eastAsia="ar-SA"/>
        </w:rPr>
      </w:pPr>
      <w:r w:rsidRPr="00BE3749">
        <w:rPr>
          <w:lang w:eastAsia="ar-SA"/>
        </w:rPr>
        <w:t xml:space="preserve">A bérleti díj összege </w:t>
      </w:r>
      <w:r w:rsidRPr="00BE3749">
        <w:rPr>
          <w:b/>
          <w:bCs/>
          <w:lang w:eastAsia="ar-SA"/>
        </w:rPr>
        <w:t>8.000,- Ft + a mindenkor hatályos jogszabályok szerinti ÁFA/hó</w:t>
      </w:r>
      <w:r w:rsidRPr="00BE3749">
        <w:rPr>
          <w:lang w:eastAsia="ar-SA"/>
        </w:rPr>
        <w:t>.</w:t>
      </w:r>
    </w:p>
    <w:p w:rsidR="00BE3749" w:rsidRPr="00BE3749" w:rsidRDefault="00BE3749" w:rsidP="00C8220F">
      <w:pPr>
        <w:ind w:right="-50"/>
        <w:rPr>
          <w:lang w:eastAsia="ar-SA"/>
        </w:rPr>
      </w:pPr>
    </w:p>
    <w:p w:rsidR="00BE3749" w:rsidRPr="00BE3749" w:rsidRDefault="00BE3749" w:rsidP="00C8220F">
      <w:pPr>
        <w:ind w:right="-50"/>
        <w:jc w:val="both"/>
        <w:rPr>
          <w:lang w:eastAsia="ar-SA"/>
        </w:rPr>
      </w:pPr>
      <w:r w:rsidRPr="00BE3749">
        <w:rPr>
          <w:lang w:eastAsia="ar-SA"/>
        </w:rPr>
        <w:t>A Bizottság a Polgármester és a Jegyző útján felkéri dr. Láng Orsolyát, a Vagyonhasznosítási és Ingatlan-nyilvántartási Iroda vezetőjét a szükséges intézkedés megtételére.</w:t>
      </w:r>
    </w:p>
    <w:p w:rsidR="00BE3749" w:rsidRPr="00BE3749" w:rsidRDefault="00BE3749" w:rsidP="00C8220F">
      <w:pPr>
        <w:ind w:right="-50"/>
        <w:rPr>
          <w:lang w:eastAsia="ar-SA"/>
        </w:rPr>
      </w:pPr>
    </w:p>
    <w:p w:rsidR="00BE3749" w:rsidRPr="00BE3749" w:rsidRDefault="00BE3749" w:rsidP="00C8220F">
      <w:pPr>
        <w:ind w:right="-50"/>
        <w:rPr>
          <w:lang w:eastAsia="ar-SA"/>
        </w:rPr>
      </w:pPr>
      <w:r w:rsidRPr="00BE3749">
        <w:rPr>
          <w:b/>
          <w:bCs/>
          <w:lang w:eastAsia="ar-SA"/>
        </w:rPr>
        <w:t>Felelős:</w:t>
      </w:r>
      <w:r w:rsidRPr="00BE3749">
        <w:rPr>
          <w:lang w:eastAsia="ar-SA"/>
        </w:rPr>
        <w:tab/>
        <w:t>Polgármester</w:t>
      </w:r>
    </w:p>
    <w:p w:rsidR="00BE3749" w:rsidRPr="00BE3749" w:rsidRDefault="00BE3749" w:rsidP="00BE3749">
      <w:pPr>
        <w:ind w:right="310"/>
        <w:rPr>
          <w:lang w:eastAsia="ar-SA"/>
        </w:rPr>
      </w:pPr>
      <w:r w:rsidRPr="00BE3749">
        <w:rPr>
          <w:b/>
          <w:bCs/>
          <w:lang w:eastAsia="ar-SA"/>
        </w:rPr>
        <w:t>Határidő:</w:t>
      </w:r>
      <w:r w:rsidRPr="00BE3749">
        <w:rPr>
          <w:lang w:eastAsia="ar-SA"/>
        </w:rPr>
        <w:tab/>
        <w:t>60 nap</w:t>
      </w:r>
    </w:p>
    <w:p w:rsidR="00BE3749" w:rsidRDefault="00BE3749" w:rsidP="00BE3749">
      <w:pPr>
        <w:tabs>
          <w:tab w:val="left" w:pos="0"/>
          <w:tab w:val="left" w:pos="8804"/>
        </w:tabs>
        <w:ind w:right="26"/>
        <w:jc w:val="both"/>
      </w:pPr>
    </w:p>
    <w:p w:rsidR="00BE3749" w:rsidRDefault="00BE3749" w:rsidP="00BE3749">
      <w:pPr>
        <w:tabs>
          <w:tab w:val="left" w:pos="0"/>
          <w:tab w:val="left" w:pos="8804"/>
        </w:tabs>
        <w:ind w:right="26"/>
        <w:jc w:val="both"/>
      </w:pPr>
      <w:r>
        <w:lastRenderedPageBreak/>
        <w:t>(3 bizottsági tag van jelen, 3 igen, 0 nem, 0 tartózkodás)</w:t>
      </w:r>
    </w:p>
    <w:p w:rsidR="00647A55" w:rsidRDefault="00647A55" w:rsidP="00BE3749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647A55" w:rsidRDefault="00647A55" w:rsidP="00647A55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14. pont</w:t>
      </w:r>
    </w:p>
    <w:p w:rsidR="001F1B34" w:rsidRPr="001F1B34" w:rsidRDefault="001F1B34" w:rsidP="001F1B34">
      <w:pPr>
        <w:suppressAutoHyphens w:val="0"/>
        <w:jc w:val="both"/>
        <w:rPr>
          <w:rFonts w:eastAsia="Calibri"/>
          <w:color w:val="000000"/>
          <w:lang w:eastAsia="en-US"/>
        </w:rPr>
      </w:pPr>
      <w:r w:rsidRPr="001F1B34">
        <w:rPr>
          <w:rFonts w:eastAsia="Calibri"/>
          <w:color w:val="000000"/>
          <w:lang w:eastAsia="en-US"/>
        </w:rPr>
        <w:t>Döntés az Önkormányzat tulajdonában lévő 13388/0/A/49 hrsz.-ú, helyiség volt használójának részletfizetési kérelméről</w:t>
      </w:r>
    </w:p>
    <w:p w:rsidR="00647A55" w:rsidRDefault="00647A55" w:rsidP="00647A55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647A55" w:rsidRDefault="00647A55" w:rsidP="00647A55">
      <w:pPr>
        <w:tabs>
          <w:tab w:val="left" w:pos="0"/>
          <w:tab w:val="left" w:pos="4962"/>
        </w:tabs>
        <w:jc w:val="both"/>
      </w:pPr>
    </w:p>
    <w:p w:rsidR="00647A55" w:rsidRDefault="00647A55" w:rsidP="00647A55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1F1B34">
        <w:t xml:space="preserve"> </w:t>
      </w:r>
      <w:r w:rsidR="001F1B34" w:rsidRPr="001F1B34">
        <w:rPr>
          <w:b/>
        </w:rPr>
        <w:t>A./</w:t>
      </w:r>
      <w:r>
        <w:t xml:space="preserve"> határozati javaslatát az előterjesztésben leírtakkal egyező tartalommal, változtatás nélkül.</w:t>
      </w:r>
    </w:p>
    <w:p w:rsidR="00647A55" w:rsidRDefault="00647A55" w:rsidP="00647A55">
      <w:pPr>
        <w:tabs>
          <w:tab w:val="left" w:pos="0"/>
          <w:tab w:val="left" w:pos="4962"/>
        </w:tabs>
        <w:jc w:val="both"/>
      </w:pPr>
    </w:p>
    <w:p w:rsidR="00647A55" w:rsidRDefault="00647A55" w:rsidP="00647A55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647A55" w:rsidRDefault="00647A55" w:rsidP="00647A55">
      <w:pPr>
        <w:tabs>
          <w:tab w:val="left" w:pos="0"/>
          <w:tab w:val="left" w:pos="4962"/>
        </w:tabs>
        <w:ind w:right="-50"/>
        <w:jc w:val="both"/>
      </w:pPr>
    </w:p>
    <w:p w:rsidR="00647A55" w:rsidRDefault="00647A55" w:rsidP="00647A55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647A55" w:rsidRDefault="001F1B34" w:rsidP="00647A55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113</w:t>
      </w:r>
      <w:r w:rsidR="00647A55">
        <w:rPr>
          <w:b/>
          <w:bCs/>
          <w:u w:val="single"/>
        </w:rPr>
        <w:t>/2016.(I</w:t>
      </w:r>
      <w:r>
        <w:rPr>
          <w:b/>
          <w:bCs/>
          <w:u w:val="single"/>
        </w:rPr>
        <w:t>V.25</w:t>
      </w:r>
      <w:r w:rsidR="00647A55">
        <w:rPr>
          <w:b/>
          <w:bCs/>
          <w:u w:val="single"/>
        </w:rPr>
        <w:t>.) határozata</w:t>
      </w:r>
    </w:p>
    <w:p w:rsidR="00647A55" w:rsidRDefault="00647A55" w:rsidP="00647A55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1F1B34" w:rsidRPr="001F1B34" w:rsidRDefault="001F1B34" w:rsidP="001F1B34">
      <w:pPr>
        <w:keepLines/>
        <w:jc w:val="both"/>
        <w:rPr>
          <w:kern w:val="1"/>
          <w:lang w:eastAsia="ar-SA"/>
        </w:rPr>
      </w:pPr>
      <w:proofErr w:type="gramStart"/>
      <w:r w:rsidRPr="001F1B34">
        <w:rPr>
          <w:kern w:val="1"/>
          <w:lang w:eastAsia="ar-SA"/>
        </w:rPr>
        <w:t xml:space="preserve">A Bizottság úgy dönt, hogy a Budapest Főváros II. Kerületi Önkormányzat tulajdonát képező, </w:t>
      </w:r>
      <w:r w:rsidRPr="001F1B34">
        <w:rPr>
          <w:bCs/>
          <w:noProof/>
          <w:kern w:val="1"/>
          <w:lang w:eastAsia="ar-SA"/>
        </w:rPr>
        <w:t xml:space="preserve">13388/0/A/49 </w:t>
      </w:r>
      <w:r w:rsidRPr="001F1B34">
        <w:rPr>
          <w:kern w:val="1"/>
          <w:lang w:eastAsia="ar-SA"/>
        </w:rPr>
        <w:t xml:space="preserve">helyrajzi számú, </w:t>
      </w:r>
      <w:r w:rsidRPr="001F1B34">
        <w:rPr>
          <w:bCs/>
          <w:noProof/>
          <w:kern w:val="1"/>
          <w:lang w:eastAsia="ar-SA"/>
        </w:rPr>
        <w:t>243 m</w:t>
      </w:r>
      <w:r w:rsidRPr="001F1B34">
        <w:rPr>
          <w:bCs/>
          <w:noProof/>
          <w:kern w:val="1"/>
          <w:vertAlign w:val="superscript"/>
          <w:lang w:eastAsia="ar-SA"/>
        </w:rPr>
        <w:t xml:space="preserve">2 </w:t>
      </w:r>
      <w:r w:rsidRPr="001F1B34">
        <w:rPr>
          <w:bCs/>
          <w:noProof/>
          <w:kern w:val="1"/>
          <w:lang w:eastAsia="ar-SA"/>
        </w:rPr>
        <w:t>területű, iroda</w:t>
      </w:r>
      <w:r w:rsidRPr="001F1B34">
        <w:rPr>
          <w:kern w:val="1"/>
          <w:lang w:eastAsia="ar-SA"/>
        </w:rPr>
        <w:t xml:space="preserve"> megne</w:t>
      </w:r>
      <w:r w:rsidR="00E568B7">
        <w:rPr>
          <w:kern w:val="1"/>
          <w:lang w:eastAsia="ar-SA"/>
        </w:rPr>
        <w:t xml:space="preserve">vezésű ingatlan tekintetében a ……………… Ügyvédi Irodával </w:t>
      </w:r>
      <w:r w:rsidRPr="001F1B34">
        <w:rPr>
          <w:kern w:val="1"/>
          <w:lang w:eastAsia="ar-SA"/>
        </w:rPr>
        <w:t xml:space="preserve">szemben 2016. április 18. napjáig </w:t>
      </w:r>
      <w:r w:rsidRPr="001F1B34">
        <w:rPr>
          <w:kern w:val="1"/>
          <w:szCs w:val="20"/>
          <w:lang w:eastAsia="ar-SA"/>
        </w:rPr>
        <w:t xml:space="preserve">fennálló 4.290.596.- Ft használati díj és 372.248.- Ft késedelmi kamattartozás, továbbá 100.000.- Ft elsőfokú és 150.000.- Ft </w:t>
      </w:r>
      <w:r w:rsidRPr="001F1B34">
        <w:rPr>
          <w:kern w:val="1"/>
          <w:lang w:eastAsia="ar-SA"/>
        </w:rPr>
        <w:t xml:space="preserve">együttes másodfokú perköltség és felülvizsgálati eljárási költség, </w:t>
      </w:r>
      <w:r w:rsidRPr="001F1B34">
        <w:rPr>
          <w:b/>
          <w:kern w:val="1"/>
          <w:lang w:eastAsia="ar-SA"/>
        </w:rPr>
        <w:t>mindösszesen 4.912.844.</w:t>
      </w:r>
      <w:r w:rsidRPr="001F1B34">
        <w:rPr>
          <w:b/>
          <w:kern w:val="1"/>
          <w:szCs w:val="20"/>
          <w:lang w:eastAsia="ar-SA"/>
        </w:rPr>
        <w:t>- Ft összegű tartozás</w:t>
      </w:r>
      <w:r w:rsidRPr="001F1B34">
        <w:rPr>
          <w:kern w:val="1"/>
          <w:szCs w:val="20"/>
          <w:lang w:eastAsia="ar-SA"/>
        </w:rPr>
        <w:t xml:space="preserve"> </w:t>
      </w:r>
      <w:r w:rsidRPr="001F1B34">
        <w:rPr>
          <w:b/>
          <w:kern w:val="1"/>
          <w:szCs w:val="20"/>
          <w:lang w:eastAsia="ar-SA"/>
        </w:rPr>
        <w:t>me</w:t>
      </w:r>
      <w:r w:rsidR="00E568B7">
        <w:rPr>
          <w:b/>
          <w:kern w:val="1"/>
          <w:szCs w:val="20"/>
          <w:lang w:eastAsia="ar-SA"/>
        </w:rPr>
        <w:t>gfizetésére – a ……………..</w:t>
      </w:r>
      <w:r w:rsidRPr="001F1B34">
        <w:rPr>
          <w:b/>
          <w:kern w:val="1"/>
          <w:szCs w:val="20"/>
          <w:lang w:eastAsia="ar-SA"/>
        </w:rPr>
        <w:t xml:space="preserve"> Ügyvédi Iroda 2016. április 7. napján kelt és 2016. április 12. napján érkezett részletfizetési kérelme</w:t>
      </w:r>
      <w:proofErr w:type="gramEnd"/>
      <w:r w:rsidRPr="001F1B34">
        <w:rPr>
          <w:b/>
          <w:kern w:val="1"/>
          <w:szCs w:val="20"/>
          <w:lang w:eastAsia="ar-SA"/>
        </w:rPr>
        <w:t xml:space="preserve"> </w:t>
      </w:r>
      <w:proofErr w:type="gramStart"/>
      <w:r w:rsidRPr="001F1B34">
        <w:rPr>
          <w:b/>
          <w:kern w:val="1"/>
          <w:szCs w:val="20"/>
          <w:lang w:eastAsia="ar-SA"/>
        </w:rPr>
        <w:t>alapján</w:t>
      </w:r>
      <w:proofErr w:type="gramEnd"/>
      <w:r w:rsidRPr="001F1B34">
        <w:rPr>
          <w:b/>
          <w:kern w:val="1"/>
          <w:szCs w:val="20"/>
          <w:lang w:eastAsia="ar-SA"/>
        </w:rPr>
        <w:t xml:space="preserve"> – a </w:t>
      </w:r>
      <w:r w:rsidR="00E568B7">
        <w:rPr>
          <w:b/>
          <w:kern w:val="1"/>
          <w:szCs w:val="20"/>
          <w:lang w:eastAsia="ar-SA"/>
        </w:rPr>
        <w:t>……………..</w:t>
      </w:r>
      <w:r w:rsidRPr="001F1B34">
        <w:rPr>
          <w:b/>
          <w:kern w:val="1"/>
          <w:szCs w:val="20"/>
          <w:lang w:eastAsia="ar-SA"/>
        </w:rPr>
        <w:t xml:space="preserve"> Ügyvédi Irodával részletfizetési megállapodást köt </w:t>
      </w:r>
      <w:r w:rsidRPr="001F1B34">
        <w:rPr>
          <w:kern w:val="1"/>
          <w:lang w:eastAsia="ar-SA"/>
        </w:rPr>
        <w:t>az alábbi feltételekkel:</w:t>
      </w:r>
    </w:p>
    <w:p w:rsidR="001F1B34" w:rsidRPr="001F1B34" w:rsidRDefault="001F1B34" w:rsidP="001F1B34">
      <w:pPr>
        <w:keepLines/>
        <w:jc w:val="both"/>
        <w:rPr>
          <w:b/>
          <w:kern w:val="1"/>
          <w:lang w:eastAsia="ar-SA"/>
        </w:rPr>
      </w:pPr>
    </w:p>
    <w:p w:rsidR="001F1B34" w:rsidRPr="001F1B34" w:rsidRDefault="00E568B7" w:rsidP="005C483D">
      <w:pPr>
        <w:keepLines/>
        <w:ind w:left="567" w:hanging="283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1./ </w:t>
      </w:r>
      <w:proofErr w:type="gramStart"/>
      <w:r>
        <w:rPr>
          <w:kern w:val="1"/>
          <w:lang w:eastAsia="ar-SA"/>
        </w:rPr>
        <w:t>A …</w:t>
      </w:r>
      <w:proofErr w:type="gramEnd"/>
      <w:r>
        <w:rPr>
          <w:kern w:val="1"/>
          <w:lang w:eastAsia="ar-SA"/>
        </w:rPr>
        <w:t>………….</w:t>
      </w:r>
      <w:r w:rsidR="001F1B34" w:rsidRPr="001F1B34">
        <w:rPr>
          <w:kern w:val="1"/>
          <w:lang w:eastAsia="ar-SA"/>
        </w:rPr>
        <w:t xml:space="preserve"> Ügyvédi Iroda a tárgyi ingatlan vonatkozásában elismeri a Budapest Főváros II. Kerületi Önkormányzat felé fennálló mindösszesen 4.912.844.</w:t>
      </w:r>
      <w:r w:rsidR="001F1B34" w:rsidRPr="001F1B34">
        <w:rPr>
          <w:kern w:val="1"/>
          <w:szCs w:val="20"/>
          <w:lang w:eastAsia="ar-SA"/>
        </w:rPr>
        <w:t xml:space="preserve">- Ft összegű </w:t>
      </w:r>
      <w:r w:rsidR="001F1B34" w:rsidRPr="001F1B34">
        <w:rPr>
          <w:kern w:val="1"/>
          <w:lang w:eastAsia="ar-SA"/>
        </w:rPr>
        <w:t>tartozását.</w:t>
      </w:r>
    </w:p>
    <w:p w:rsidR="001F1B34" w:rsidRPr="001F1B34" w:rsidRDefault="00E568B7" w:rsidP="005C483D">
      <w:pPr>
        <w:keepLines/>
        <w:ind w:left="567" w:hanging="283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2./ </w:t>
      </w:r>
      <w:proofErr w:type="gramStart"/>
      <w:r>
        <w:rPr>
          <w:kern w:val="1"/>
          <w:lang w:eastAsia="ar-SA"/>
        </w:rPr>
        <w:t>A …</w:t>
      </w:r>
      <w:proofErr w:type="gramEnd"/>
      <w:r>
        <w:rPr>
          <w:kern w:val="1"/>
          <w:lang w:eastAsia="ar-SA"/>
        </w:rPr>
        <w:t>…………..</w:t>
      </w:r>
      <w:r w:rsidR="001F1B34" w:rsidRPr="001F1B34">
        <w:rPr>
          <w:kern w:val="1"/>
          <w:lang w:eastAsia="ar-SA"/>
        </w:rPr>
        <w:t xml:space="preserve"> Ügyvédi Iroda köteles a részletfizetési megállapodást a jelen határozatról szóló értesítés kézhezvételét követő 15 napon belül megkötni és a megállapodás aláírásáig kezdő részletként 2.000.000.- Ft összeget az Önkormányzat </w:t>
      </w:r>
      <w:r w:rsidR="001F1B34" w:rsidRPr="001F1B34">
        <w:rPr>
          <w:color w:val="000000"/>
          <w:kern w:val="1"/>
          <w:lang w:eastAsia="ar-SA"/>
        </w:rPr>
        <w:t xml:space="preserve">12001008-00201761-06300006 számú bankszámlájára </w:t>
      </w:r>
      <w:r w:rsidR="001F1B34" w:rsidRPr="001F1B34">
        <w:rPr>
          <w:kern w:val="1"/>
          <w:lang w:eastAsia="ar-SA"/>
        </w:rPr>
        <w:t>megfizetni.</w:t>
      </w:r>
    </w:p>
    <w:p w:rsidR="001F1B34" w:rsidRPr="001F1B34" w:rsidRDefault="00E568B7" w:rsidP="005C483D">
      <w:pPr>
        <w:keepLines/>
        <w:ind w:left="567" w:hanging="283"/>
        <w:jc w:val="both"/>
        <w:rPr>
          <w:kern w:val="1"/>
          <w:szCs w:val="20"/>
          <w:lang w:eastAsia="ar-SA"/>
        </w:rPr>
      </w:pPr>
      <w:r>
        <w:rPr>
          <w:kern w:val="1"/>
          <w:lang w:eastAsia="ar-SA"/>
        </w:rPr>
        <w:t xml:space="preserve">3./ </w:t>
      </w:r>
      <w:proofErr w:type="gramStart"/>
      <w:r>
        <w:rPr>
          <w:kern w:val="1"/>
          <w:lang w:eastAsia="ar-SA"/>
        </w:rPr>
        <w:t>A …</w:t>
      </w:r>
      <w:proofErr w:type="gramEnd"/>
      <w:r>
        <w:rPr>
          <w:kern w:val="1"/>
          <w:lang w:eastAsia="ar-SA"/>
        </w:rPr>
        <w:t>………..</w:t>
      </w:r>
      <w:r w:rsidR="001F1B34" w:rsidRPr="001F1B34">
        <w:rPr>
          <w:kern w:val="1"/>
          <w:lang w:eastAsia="ar-SA"/>
        </w:rPr>
        <w:t xml:space="preserve"> Ügyvédi Iroda köteles a fennmaradó 2.912.844.- </w:t>
      </w:r>
      <w:r w:rsidR="001F1B34" w:rsidRPr="001F1B34">
        <w:rPr>
          <w:kern w:val="1"/>
          <w:szCs w:val="20"/>
          <w:lang w:eastAsia="ar-SA"/>
        </w:rPr>
        <w:t xml:space="preserve">Ft összegű tartozást a részletfizetési megállapodás megkötésétől számított fél éven belül hat (6) havi egyenlő részletben az Önkormányzat </w:t>
      </w:r>
      <w:r w:rsidR="001F1B34" w:rsidRPr="001F1B34">
        <w:rPr>
          <w:color w:val="000000"/>
          <w:kern w:val="1"/>
          <w:szCs w:val="20"/>
          <w:lang w:eastAsia="ar-SA"/>
        </w:rPr>
        <w:t>12001008-00201761-06300006 számú bankszámlájára minden hónap 15. napjáig megfizetni</w:t>
      </w:r>
      <w:r w:rsidR="001F1B34" w:rsidRPr="001F1B34">
        <w:rPr>
          <w:kern w:val="1"/>
          <w:szCs w:val="20"/>
          <w:lang w:eastAsia="ar-SA"/>
        </w:rPr>
        <w:t>, az egy havi részlet összege 485.474.- Ft.</w:t>
      </w:r>
    </w:p>
    <w:p w:rsidR="001F1B34" w:rsidRPr="001F1B34" w:rsidRDefault="001F1B34" w:rsidP="005C483D">
      <w:pPr>
        <w:keepLines/>
        <w:ind w:left="567" w:hanging="283"/>
        <w:jc w:val="both"/>
        <w:rPr>
          <w:kern w:val="1"/>
          <w:lang w:eastAsia="ar-SA"/>
        </w:rPr>
      </w:pPr>
      <w:r w:rsidRPr="001F1B34">
        <w:rPr>
          <w:kern w:val="1"/>
          <w:lang w:eastAsia="ar-SA"/>
        </w:rPr>
        <w:lastRenderedPageBreak/>
        <w:t>4</w:t>
      </w:r>
      <w:r w:rsidR="00E568B7">
        <w:rPr>
          <w:kern w:val="1"/>
          <w:lang w:eastAsia="ar-SA"/>
        </w:rPr>
        <w:t xml:space="preserve">./ Amennyiben </w:t>
      </w:r>
      <w:proofErr w:type="gramStart"/>
      <w:r w:rsidR="00E568B7">
        <w:rPr>
          <w:kern w:val="1"/>
          <w:lang w:eastAsia="ar-SA"/>
        </w:rPr>
        <w:t>a …</w:t>
      </w:r>
      <w:proofErr w:type="gramEnd"/>
      <w:r w:rsidR="00E568B7">
        <w:rPr>
          <w:kern w:val="1"/>
          <w:lang w:eastAsia="ar-SA"/>
        </w:rPr>
        <w:t>………….</w:t>
      </w:r>
      <w:r w:rsidRPr="001F1B34">
        <w:rPr>
          <w:kern w:val="1"/>
          <w:lang w:eastAsia="ar-SA"/>
        </w:rPr>
        <w:t xml:space="preserve"> Ügyvédi Iroda a részletfizetési megállapodást a jelen határozatról szóló értesítés kézhezvételét követő 15 napon belül nem köti meg, úgy az Önkormányzat a tartozás behajtása iránt végrehajtási el</w:t>
      </w:r>
      <w:r w:rsidR="00E568B7">
        <w:rPr>
          <w:kern w:val="1"/>
          <w:lang w:eastAsia="ar-SA"/>
        </w:rPr>
        <w:t xml:space="preserve">járást indít a ………….. </w:t>
      </w:r>
      <w:r w:rsidRPr="001F1B34">
        <w:rPr>
          <w:kern w:val="1"/>
          <w:lang w:eastAsia="ar-SA"/>
        </w:rPr>
        <w:t>Ügyvédi Irodával szemben.</w:t>
      </w:r>
    </w:p>
    <w:p w:rsidR="001F1B34" w:rsidRPr="001F1B34" w:rsidRDefault="001F1B34" w:rsidP="005C483D">
      <w:pPr>
        <w:keepLines/>
        <w:ind w:left="567" w:hanging="283"/>
        <w:jc w:val="both"/>
        <w:rPr>
          <w:kern w:val="1"/>
          <w:lang w:eastAsia="ar-SA"/>
        </w:rPr>
      </w:pPr>
      <w:r w:rsidRPr="001F1B34">
        <w:rPr>
          <w:kern w:val="1"/>
          <w:lang w:eastAsia="ar-SA"/>
        </w:rPr>
        <w:t>5</w:t>
      </w:r>
      <w:r w:rsidR="00E568B7">
        <w:rPr>
          <w:kern w:val="1"/>
          <w:lang w:eastAsia="ar-SA"/>
        </w:rPr>
        <w:t xml:space="preserve">./ Amennyiben </w:t>
      </w:r>
      <w:proofErr w:type="gramStart"/>
      <w:r w:rsidR="00E568B7">
        <w:rPr>
          <w:kern w:val="1"/>
          <w:lang w:eastAsia="ar-SA"/>
        </w:rPr>
        <w:t>a …</w:t>
      </w:r>
      <w:proofErr w:type="gramEnd"/>
      <w:r w:rsidR="00E568B7">
        <w:rPr>
          <w:kern w:val="1"/>
          <w:lang w:eastAsia="ar-SA"/>
        </w:rPr>
        <w:t>…………</w:t>
      </w:r>
      <w:r w:rsidRPr="001F1B34">
        <w:rPr>
          <w:kern w:val="1"/>
          <w:lang w:eastAsia="ar-SA"/>
        </w:rPr>
        <w:t xml:space="preserve"> Ügyvédi Iroda a megállapodás megkötését követően az esedékes részletek megfizetésével 30 napot meghaladó késedelembe esik, a részletfizetési kedvezmény megszűnik, a megállapodás hatályát veszti és az egész tartozás járulékaival együtt egy összegben válik esedékessé.</w:t>
      </w:r>
    </w:p>
    <w:p w:rsidR="001F1B34" w:rsidRPr="001F1B34" w:rsidRDefault="00E568B7" w:rsidP="005C483D">
      <w:pPr>
        <w:keepLines/>
        <w:ind w:left="567" w:hanging="283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6./ </w:t>
      </w:r>
      <w:proofErr w:type="gramStart"/>
      <w:r>
        <w:rPr>
          <w:kern w:val="1"/>
          <w:lang w:eastAsia="ar-SA"/>
        </w:rPr>
        <w:t>A …</w:t>
      </w:r>
      <w:proofErr w:type="gramEnd"/>
      <w:r>
        <w:rPr>
          <w:kern w:val="1"/>
          <w:lang w:eastAsia="ar-SA"/>
        </w:rPr>
        <w:t>………….</w:t>
      </w:r>
      <w:r w:rsidR="001F1B34" w:rsidRPr="001F1B34">
        <w:rPr>
          <w:kern w:val="1"/>
          <w:lang w:eastAsia="ar-SA"/>
        </w:rPr>
        <w:t xml:space="preserve"> Ügyvédi Iroda köteles </w:t>
      </w:r>
      <w:r w:rsidR="001F1B34" w:rsidRPr="001F1B34">
        <w:rPr>
          <w:kern w:val="1"/>
          <w:szCs w:val="20"/>
          <w:lang w:eastAsia="ar-SA"/>
        </w:rPr>
        <w:t xml:space="preserve">a 2016. április 19. napjától a részletfizetési megállapodásban rögzített utolsó részlet megfizetésének napjáig felhalmozódott, a késedelemmel érintett naptári félévet megelőző utolsó napon érvényes jegybanki alapkamattal megegyező mértékű késedelmi kamatot az utolsó részlettel egyidejűleg egy összegben az Önkormányzat </w:t>
      </w:r>
      <w:r w:rsidR="001F1B34" w:rsidRPr="001F1B34">
        <w:rPr>
          <w:color w:val="000000"/>
          <w:kern w:val="1"/>
          <w:szCs w:val="20"/>
          <w:lang w:eastAsia="ar-SA"/>
        </w:rPr>
        <w:t>12001008-00201761-06300006 számú bankszámlájára megfizetni</w:t>
      </w:r>
      <w:r w:rsidR="001F1B34" w:rsidRPr="001F1B34">
        <w:rPr>
          <w:kern w:val="1"/>
          <w:szCs w:val="20"/>
          <w:lang w:eastAsia="ar-SA"/>
        </w:rPr>
        <w:t>.</w:t>
      </w:r>
    </w:p>
    <w:p w:rsidR="001F1B34" w:rsidRPr="001F1B34" w:rsidRDefault="001F1B34" w:rsidP="00861F61">
      <w:pPr>
        <w:tabs>
          <w:tab w:val="left" w:pos="8789"/>
        </w:tabs>
        <w:suppressAutoHyphens w:val="0"/>
        <w:spacing w:before="100" w:beforeAutospacing="1" w:after="100" w:afterAutospacing="1"/>
        <w:ind w:right="57"/>
        <w:jc w:val="both"/>
        <w:rPr>
          <w:color w:val="000000"/>
          <w:lang w:eastAsia="hu-HU"/>
        </w:rPr>
      </w:pPr>
      <w:r w:rsidRPr="001F1B34">
        <w:rPr>
          <w:color w:val="000000"/>
          <w:lang w:eastAsia="hu-HU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F1B34" w:rsidRPr="001F1B34" w:rsidRDefault="001F1B34" w:rsidP="001F1B34">
      <w:pPr>
        <w:tabs>
          <w:tab w:val="left" w:pos="-993"/>
        </w:tabs>
        <w:suppressAutoHyphens w:val="0"/>
        <w:ind w:right="57"/>
        <w:jc w:val="both"/>
        <w:rPr>
          <w:color w:val="000000"/>
          <w:lang w:eastAsia="hu-HU"/>
        </w:rPr>
      </w:pPr>
      <w:r w:rsidRPr="001F1B34">
        <w:rPr>
          <w:b/>
          <w:color w:val="000000"/>
          <w:lang w:eastAsia="hu-HU"/>
        </w:rPr>
        <w:t>Felelős:</w:t>
      </w:r>
      <w:r w:rsidR="00C8220F">
        <w:rPr>
          <w:color w:val="000000"/>
          <w:lang w:eastAsia="hu-HU"/>
        </w:rPr>
        <w:tab/>
      </w:r>
      <w:r w:rsidRPr="001F1B34">
        <w:rPr>
          <w:color w:val="000000"/>
          <w:lang w:eastAsia="hu-HU"/>
        </w:rPr>
        <w:t>Polgármester</w:t>
      </w:r>
    </w:p>
    <w:p w:rsidR="001F1B34" w:rsidRPr="001F1B34" w:rsidRDefault="001F1B34" w:rsidP="001F1B34">
      <w:pPr>
        <w:tabs>
          <w:tab w:val="left" w:pos="-993"/>
        </w:tabs>
        <w:suppressAutoHyphens w:val="0"/>
        <w:ind w:right="57"/>
        <w:jc w:val="both"/>
        <w:rPr>
          <w:color w:val="000000"/>
          <w:lang w:eastAsia="hu-HU"/>
        </w:rPr>
      </w:pPr>
      <w:r>
        <w:rPr>
          <w:b/>
          <w:color w:val="000000"/>
          <w:lang w:eastAsia="hu-HU"/>
        </w:rPr>
        <w:t>Határidő:</w:t>
      </w:r>
      <w:r w:rsidR="00C8220F">
        <w:rPr>
          <w:b/>
          <w:color w:val="000000"/>
          <w:lang w:eastAsia="hu-HU"/>
        </w:rPr>
        <w:tab/>
      </w:r>
      <w:r w:rsidRPr="001F1B34">
        <w:rPr>
          <w:color w:val="000000"/>
          <w:lang w:eastAsia="hu-HU"/>
        </w:rPr>
        <w:t>2016. június 30.</w:t>
      </w:r>
    </w:p>
    <w:p w:rsidR="001F1B34" w:rsidRDefault="001F1B34" w:rsidP="00647A55">
      <w:pPr>
        <w:tabs>
          <w:tab w:val="left" w:pos="0"/>
          <w:tab w:val="left" w:pos="8804"/>
        </w:tabs>
        <w:ind w:right="26"/>
        <w:jc w:val="both"/>
      </w:pPr>
    </w:p>
    <w:p w:rsidR="00647A55" w:rsidRDefault="00CF7554" w:rsidP="00647A55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(3 bizottsági tag van jelen, 3</w:t>
      </w:r>
      <w:r w:rsidR="00647A55">
        <w:t xml:space="preserve"> igen, 0 nem, 0 tartózkodás)</w:t>
      </w:r>
    </w:p>
    <w:p w:rsidR="00276CBB" w:rsidRDefault="00276CBB" w:rsidP="00276CBB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276CBB" w:rsidRDefault="00276CBB" w:rsidP="00276CBB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15. pont</w:t>
      </w:r>
    </w:p>
    <w:p w:rsidR="003A65CD" w:rsidRPr="003A65CD" w:rsidRDefault="003A65CD" w:rsidP="003A65CD">
      <w:pPr>
        <w:tabs>
          <w:tab w:val="left" w:pos="0"/>
          <w:tab w:val="center" w:pos="4320"/>
          <w:tab w:val="right" w:pos="8640"/>
        </w:tabs>
        <w:jc w:val="both"/>
        <w:rPr>
          <w:noProof/>
          <w:lang w:eastAsia="ar-SA"/>
        </w:rPr>
      </w:pPr>
      <w:r w:rsidRPr="003A65CD">
        <w:rPr>
          <w:noProof/>
          <w:lang w:eastAsia="ar-SA"/>
        </w:rPr>
        <w:t>Budapest Főváros II. Kerületi Önkormányzat tulajdonában álló, nem lakás céljára szolgáló helyiségek bérbeadása</w:t>
      </w:r>
    </w:p>
    <w:p w:rsidR="00276CBB" w:rsidRDefault="00276CBB" w:rsidP="00276CBB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276CBB" w:rsidRDefault="00276CBB" w:rsidP="00276CBB">
      <w:pPr>
        <w:tabs>
          <w:tab w:val="left" w:pos="0"/>
          <w:tab w:val="left" w:pos="4962"/>
        </w:tabs>
        <w:jc w:val="both"/>
      </w:pPr>
    </w:p>
    <w:p w:rsidR="00276CBB" w:rsidRDefault="00276CBB" w:rsidP="00276CBB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3A65CD">
        <w:t xml:space="preserve"> </w:t>
      </w:r>
      <w:r w:rsidR="003A65CD" w:rsidRPr="003A65CD">
        <w:rPr>
          <w:b/>
        </w:rPr>
        <w:t>1.A./</w:t>
      </w:r>
      <w:r>
        <w:t xml:space="preserve"> határozati javaslatát az előterjesztésben leírtakkal egyező tartalommal, változtatás nélkül.</w:t>
      </w:r>
    </w:p>
    <w:p w:rsidR="00276CBB" w:rsidRDefault="00276CBB" w:rsidP="00276CBB">
      <w:pPr>
        <w:tabs>
          <w:tab w:val="left" w:pos="0"/>
          <w:tab w:val="left" w:pos="4962"/>
        </w:tabs>
        <w:jc w:val="both"/>
      </w:pPr>
    </w:p>
    <w:p w:rsidR="00276CBB" w:rsidRDefault="00276CBB" w:rsidP="00276CBB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276CBB" w:rsidRDefault="00276CBB" w:rsidP="00276CBB">
      <w:pPr>
        <w:tabs>
          <w:tab w:val="left" w:pos="0"/>
          <w:tab w:val="left" w:pos="4962"/>
        </w:tabs>
        <w:ind w:right="-50"/>
        <w:jc w:val="both"/>
      </w:pPr>
    </w:p>
    <w:p w:rsidR="00276CBB" w:rsidRDefault="00276CBB" w:rsidP="00276CBB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276CBB" w:rsidRDefault="003A65CD" w:rsidP="00276CBB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114</w:t>
      </w:r>
      <w:r w:rsidR="00276CBB">
        <w:rPr>
          <w:b/>
          <w:bCs/>
          <w:u w:val="single"/>
        </w:rPr>
        <w:t>/2016.(I</w:t>
      </w:r>
      <w:r>
        <w:rPr>
          <w:b/>
          <w:bCs/>
          <w:u w:val="single"/>
        </w:rPr>
        <w:t>V.25</w:t>
      </w:r>
      <w:r w:rsidR="00276CBB">
        <w:rPr>
          <w:b/>
          <w:bCs/>
          <w:u w:val="single"/>
        </w:rPr>
        <w:t>.) határozata</w:t>
      </w:r>
    </w:p>
    <w:p w:rsidR="003A65CD" w:rsidRDefault="003A65CD" w:rsidP="00C8220F">
      <w:pPr>
        <w:tabs>
          <w:tab w:val="left" w:pos="0"/>
          <w:tab w:val="left" w:pos="4962"/>
        </w:tabs>
        <w:jc w:val="both"/>
      </w:pPr>
    </w:p>
    <w:p w:rsidR="003A65CD" w:rsidRPr="003A65CD" w:rsidRDefault="003A65CD" w:rsidP="003A65CD">
      <w:pPr>
        <w:ind w:right="26"/>
        <w:jc w:val="both"/>
        <w:rPr>
          <w:bCs/>
          <w:noProof/>
          <w:lang w:eastAsia="ar-SA"/>
        </w:rPr>
      </w:pPr>
      <w:r w:rsidRPr="003A65CD">
        <w:rPr>
          <w:noProof/>
          <w:lang w:eastAsia="ar-SA"/>
        </w:rPr>
        <w:t xml:space="preserve">A Gazdasági és Tulajdonosi Bizottság úgy dönt, hogy a Budapest Főváros II. Kerületi Önkormányzat tulajdonában álló, </w:t>
      </w:r>
      <w:r w:rsidRPr="003A65CD">
        <w:rPr>
          <w:bCs/>
          <w:noProof/>
          <w:lang w:eastAsia="ar-SA"/>
        </w:rPr>
        <w:t xml:space="preserve">Budapest II. kerület, </w:t>
      </w:r>
      <w:r w:rsidRPr="003A65CD">
        <w:rPr>
          <w:b/>
          <w:noProof/>
          <w:lang w:eastAsia="ar-SA"/>
        </w:rPr>
        <w:t xml:space="preserve">13654/0/A/1 </w:t>
      </w:r>
      <w:r w:rsidRPr="003A65CD">
        <w:rPr>
          <w:b/>
          <w:bCs/>
          <w:noProof/>
          <w:lang w:eastAsia="ar-SA"/>
        </w:rPr>
        <w:t>hrsz.</w:t>
      </w:r>
      <w:r w:rsidRPr="003A65CD">
        <w:rPr>
          <w:bCs/>
          <w:noProof/>
          <w:lang w:eastAsia="ar-SA"/>
        </w:rPr>
        <w:t xml:space="preserve">-on nyilvántartott, </w:t>
      </w:r>
      <w:r w:rsidRPr="003A65CD">
        <w:rPr>
          <w:b/>
          <w:noProof/>
          <w:lang w:eastAsia="ar-SA"/>
        </w:rPr>
        <w:t>földszint</w:t>
      </w:r>
      <w:r w:rsidRPr="003A65CD">
        <w:rPr>
          <w:noProof/>
          <w:lang w:eastAsia="ar-SA"/>
        </w:rPr>
        <w:t xml:space="preserve"> </w:t>
      </w:r>
      <w:r w:rsidRPr="003A65CD">
        <w:rPr>
          <w:bCs/>
          <w:noProof/>
          <w:lang w:eastAsia="ar-SA"/>
        </w:rPr>
        <w:t xml:space="preserve">alatt található, </w:t>
      </w:r>
      <w:r w:rsidRPr="003A65CD">
        <w:rPr>
          <w:b/>
          <w:bCs/>
          <w:noProof/>
          <w:lang w:eastAsia="ar-SA"/>
        </w:rPr>
        <w:t>12</w:t>
      </w:r>
      <w:r w:rsidRPr="003A65CD">
        <w:rPr>
          <w:b/>
          <w:noProof/>
          <w:lang w:eastAsia="ar-SA"/>
        </w:rPr>
        <w:t xml:space="preserve"> m</w:t>
      </w:r>
      <w:r w:rsidRPr="003A65CD">
        <w:rPr>
          <w:b/>
          <w:noProof/>
          <w:vertAlign w:val="superscript"/>
          <w:lang w:eastAsia="ar-SA"/>
        </w:rPr>
        <w:t>2</w:t>
      </w:r>
      <w:r w:rsidRPr="003A65CD">
        <w:rPr>
          <w:noProof/>
          <w:lang w:eastAsia="ar-SA"/>
        </w:rPr>
        <w:t xml:space="preserve"> </w:t>
      </w:r>
      <w:r w:rsidRPr="003A65CD">
        <w:rPr>
          <w:bCs/>
          <w:noProof/>
          <w:lang w:eastAsia="ar-SA"/>
        </w:rPr>
        <w:t xml:space="preserve">alapterületű, </w:t>
      </w:r>
      <w:r w:rsidRPr="003A65CD">
        <w:rPr>
          <w:b/>
          <w:bCs/>
          <w:noProof/>
          <w:lang w:eastAsia="ar-SA"/>
        </w:rPr>
        <w:t xml:space="preserve">üzlethelyiség </w:t>
      </w:r>
      <w:r w:rsidRPr="003A65CD">
        <w:rPr>
          <w:bCs/>
          <w:noProof/>
          <w:lang w:eastAsia="ar-SA"/>
        </w:rPr>
        <w:t xml:space="preserve">megnevezésű ingatlant a </w:t>
      </w:r>
      <w:r w:rsidR="0096273B">
        <w:rPr>
          <w:b/>
          <w:bCs/>
          <w:noProof/>
          <w:lang w:eastAsia="ar-SA"/>
        </w:rPr>
        <w:t>……………. Korlátolt Felelősségű Társaság</w:t>
      </w:r>
      <w:r w:rsidRPr="003A65CD">
        <w:rPr>
          <w:bCs/>
          <w:noProof/>
          <w:lang w:eastAsia="ar-SA"/>
        </w:rPr>
        <w:t xml:space="preserve"> részére</w:t>
      </w:r>
      <w:r w:rsidRPr="003A65CD">
        <w:rPr>
          <w:b/>
          <w:bCs/>
          <w:noProof/>
          <w:lang w:eastAsia="ar-SA"/>
        </w:rPr>
        <w:t xml:space="preserve"> </w:t>
      </w:r>
      <w:r w:rsidRPr="003A65CD">
        <w:rPr>
          <w:b/>
          <w:noProof/>
          <w:lang w:eastAsia="ar-SA"/>
        </w:rPr>
        <w:t>pékség</w:t>
      </w:r>
      <w:r w:rsidRPr="003A65CD">
        <w:rPr>
          <w:b/>
          <w:bCs/>
          <w:noProof/>
          <w:lang w:eastAsia="ar-SA"/>
        </w:rPr>
        <w:t xml:space="preserve"> céljára</w:t>
      </w:r>
      <w:r w:rsidRPr="003A65CD">
        <w:rPr>
          <w:bCs/>
          <w:noProof/>
          <w:lang w:eastAsia="ar-SA"/>
        </w:rPr>
        <w:t xml:space="preserve"> </w:t>
      </w:r>
      <w:r w:rsidRPr="003A65CD">
        <w:rPr>
          <w:b/>
          <w:bCs/>
          <w:noProof/>
          <w:lang w:eastAsia="ar-SA"/>
        </w:rPr>
        <w:t>határozatlan időre</w:t>
      </w:r>
      <w:r w:rsidRPr="003A65CD">
        <w:rPr>
          <w:bCs/>
          <w:noProof/>
          <w:lang w:eastAsia="ar-SA"/>
        </w:rPr>
        <w:t xml:space="preserve"> bérbe adja az alábbi feltételekkel, mely tényeket a bérleti szreződésben rögzíteni kell:</w:t>
      </w:r>
    </w:p>
    <w:p w:rsidR="003A65CD" w:rsidRPr="003A65CD" w:rsidRDefault="003A65CD" w:rsidP="00C8220F">
      <w:pPr>
        <w:numPr>
          <w:ilvl w:val="0"/>
          <w:numId w:val="36"/>
        </w:numPr>
        <w:ind w:left="709" w:right="26" w:hanging="425"/>
        <w:jc w:val="both"/>
        <w:rPr>
          <w:b/>
          <w:noProof/>
          <w:lang w:eastAsia="ar-SA"/>
        </w:rPr>
      </w:pPr>
      <w:r w:rsidRPr="003A65CD">
        <w:rPr>
          <w:bCs/>
          <w:noProof/>
          <w:lang w:eastAsia="ar-SA"/>
        </w:rPr>
        <w:t>szerződő felek az 1993. évi LXXVIII. tv. (Lakástörvény) 43. § (1) bekezdésében foglaltak szerint hat hónapos felmondási időben állapodnak meg,</w:t>
      </w:r>
    </w:p>
    <w:p w:rsidR="003A65CD" w:rsidRPr="003A65CD" w:rsidRDefault="003A65CD" w:rsidP="00C8220F">
      <w:pPr>
        <w:numPr>
          <w:ilvl w:val="0"/>
          <w:numId w:val="36"/>
        </w:numPr>
        <w:ind w:left="709" w:right="26" w:hanging="425"/>
        <w:jc w:val="both"/>
        <w:rPr>
          <w:b/>
          <w:noProof/>
          <w:lang w:eastAsia="ar-SA"/>
        </w:rPr>
      </w:pPr>
      <w:r w:rsidRPr="003A65CD">
        <w:rPr>
          <w:noProof/>
          <w:lang w:eastAsia="ar-SA"/>
        </w:rPr>
        <w:t xml:space="preserve">a 34/2004.(X.13.) önkormányzati rendelet 40. § (2) bekezdése alapján a szerződés megkötésekor a </w:t>
      </w:r>
      <w:r w:rsidR="0096273B">
        <w:rPr>
          <w:bCs/>
          <w:noProof/>
          <w:lang w:eastAsia="ar-SA"/>
        </w:rPr>
        <w:t>……………..</w:t>
      </w:r>
      <w:r w:rsidRPr="003A65CD">
        <w:rPr>
          <w:b/>
          <w:bCs/>
          <w:noProof/>
          <w:lang w:eastAsia="ar-SA"/>
        </w:rPr>
        <w:t xml:space="preserve"> </w:t>
      </w:r>
      <w:r w:rsidRPr="003A65CD">
        <w:rPr>
          <w:bCs/>
          <w:noProof/>
          <w:lang w:eastAsia="ar-SA"/>
        </w:rPr>
        <w:t>Kft.-</w:t>
      </w:r>
      <w:r w:rsidRPr="003A65CD">
        <w:rPr>
          <w:noProof/>
          <w:lang w:eastAsia="ar-SA"/>
        </w:rPr>
        <w:t>nek az Önkormányzattal szemben adó- vagy bérleti díjhátraléka nem állhat fenn,</w:t>
      </w:r>
    </w:p>
    <w:p w:rsidR="003A65CD" w:rsidRPr="003A65CD" w:rsidRDefault="003A65CD" w:rsidP="00C8220F">
      <w:pPr>
        <w:numPr>
          <w:ilvl w:val="0"/>
          <w:numId w:val="36"/>
        </w:numPr>
        <w:ind w:left="709" w:right="26" w:hanging="425"/>
        <w:jc w:val="both"/>
        <w:rPr>
          <w:b/>
          <w:noProof/>
          <w:lang w:eastAsia="ar-SA"/>
        </w:rPr>
      </w:pPr>
      <w:r w:rsidRPr="003A65CD">
        <w:rPr>
          <w:noProof/>
          <w:lang w:eastAsia="ar-SA"/>
        </w:rPr>
        <w:t>a bérleti díj összege a Budapest Főváros II. Kerületi Önkormányzat 701-712/2004. (XII.16.) Képviselő-testületi határozatai, valamint az Immowell 2002 Kft. által elkészített értékbecslés alapján a 34/2004.(X.13.) önkormányzati rendelet rendelkezései szerint:</w:t>
      </w:r>
      <w:r w:rsidRPr="003A65CD">
        <w:rPr>
          <w:b/>
          <w:noProof/>
          <w:lang w:eastAsia="ar-SA"/>
        </w:rPr>
        <w:t xml:space="preserve"> 45.000,-Ft</w:t>
      </w:r>
      <w:r w:rsidRPr="003A65CD">
        <w:rPr>
          <w:b/>
          <w:noProof/>
          <w:color w:val="FF0000"/>
          <w:lang w:eastAsia="ar-SA"/>
        </w:rPr>
        <w:t xml:space="preserve"> </w:t>
      </w:r>
      <w:r w:rsidRPr="003A65CD">
        <w:rPr>
          <w:b/>
          <w:noProof/>
          <w:lang w:eastAsia="ar-SA"/>
        </w:rPr>
        <w:t>+ ÁFA/hó,</w:t>
      </w:r>
    </w:p>
    <w:p w:rsidR="003A65CD" w:rsidRPr="003A65CD" w:rsidRDefault="003A65CD" w:rsidP="00C8220F">
      <w:pPr>
        <w:numPr>
          <w:ilvl w:val="0"/>
          <w:numId w:val="36"/>
        </w:numPr>
        <w:ind w:left="709" w:right="26" w:hanging="425"/>
        <w:jc w:val="both"/>
        <w:rPr>
          <w:bCs/>
          <w:noProof/>
          <w:lang w:eastAsia="ar-SA"/>
        </w:rPr>
      </w:pPr>
      <w:r w:rsidRPr="003A65CD">
        <w:rPr>
          <w:bCs/>
          <w:noProof/>
          <w:lang w:eastAsia="ar-SA"/>
        </w:rPr>
        <w:t>az üzlet naponta 7:00-20:00 óra közötti nyitvatartással működhet,</w:t>
      </w:r>
    </w:p>
    <w:p w:rsidR="003A65CD" w:rsidRPr="003A65CD" w:rsidRDefault="003A65CD" w:rsidP="00C8220F">
      <w:pPr>
        <w:numPr>
          <w:ilvl w:val="0"/>
          <w:numId w:val="36"/>
        </w:numPr>
        <w:ind w:left="709" w:right="26" w:hanging="425"/>
        <w:jc w:val="both"/>
        <w:rPr>
          <w:bCs/>
          <w:noProof/>
          <w:lang w:eastAsia="ar-SA"/>
        </w:rPr>
      </w:pPr>
      <w:r w:rsidRPr="003A65CD">
        <w:rPr>
          <w:bCs/>
          <w:noProof/>
          <w:lang w:eastAsia="ar-SA"/>
        </w:rPr>
        <w:t>a bérleményben alkoholos ital árusítása nem engedélyezett.</w:t>
      </w:r>
    </w:p>
    <w:p w:rsidR="003A65CD" w:rsidRPr="003A65CD" w:rsidRDefault="003A65CD" w:rsidP="003A65CD">
      <w:pPr>
        <w:ind w:right="26"/>
        <w:jc w:val="both"/>
        <w:rPr>
          <w:noProof/>
          <w:lang w:eastAsia="ar-SA"/>
        </w:rPr>
      </w:pPr>
    </w:p>
    <w:p w:rsidR="003A65CD" w:rsidRPr="003A65CD" w:rsidRDefault="003A65CD" w:rsidP="003A65CD">
      <w:pPr>
        <w:ind w:right="26"/>
        <w:jc w:val="both"/>
        <w:rPr>
          <w:b/>
          <w:noProof/>
          <w:lang w:eastAsia="ar-SA"/>
        </w:rPr>
      </w:pPr>
      <w:r w:rsidRPr="003A65CD">
        <w:rPr>
          <w:noProof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3A65CD" w:rsidRPr="003A65CD" w:rsidRDefault="003A65CD" w:rsidP="003A65CD">
      <w:pPr>
        <w:tabs>
          <w:tab w:val="left" w:pos="8080"/>
        </w:tabs>
        <w:ind w:right="26"/>
        <w:jc w:val="both"/>
        <w:rPr>
          <w:noProof/>
        </w:rPr>
      </w:pPr>
    </w:p>
    <w:p w:rsidR="003A65CD" w:rsidRPr="003A65CD" w:rsidRDefault="003A65CD" w:rsidP="003A65CD">
      <w:pPr>
        <w:ind w:right="26"/>
        <w:jc w:val="both"/>
        <w:rPr>
          <w:noProof/>
          <w:color w:val="000000"/>
          <w:lang w:eastAsia="ar-SA"/>
        </w:rPr>
      </w:pPr>
      <w:r w:rsidRPr="003A65CD">
        <w:rPr>
          <w:noProof/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3A65CD">
        <w:rPr>
          <w:noProof/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3A65CD" w:rsidRPr="003A65CD" w:rsidRDefault="003A65CD" w:rsidP="003A65CD">
      <w:pPr>
        <w:ind w:right="26"/>
        <w:jc w:val="both"/>
        <w:rPr>
          <w:noProof/>
          <w:lang w:eastAsia="ar-SA"/>
        </w:rPr>
      </w:pPr>
      <w:r w:rsidRPr="003A65CD">
        <w:rPr>
          <w:noProof/>
          <w:lang w:eastAsia="ar-SA"/>
        </w:rPr>
        <w:lastRenderedPageBreak/>
        <w:t xml:space="preserve">A </w:t>
      </w:r>
      <w:r w:rsidR="0096273B">
        <w:rPr>
          <w:bCs/>
          <w:noProof/>
          <w:lang w:eastAsia="ar-SA"/>
        </w:rPr>
        <w:t>………………</w:t>
      </w:r>
      <w:r w:rsidRPr="003A65CD">
        <w:rPr>
          <w:b/>
          <w:bCs/>
          <w:noProof/>
          <w:lang w:eastAsia="ar-SA"/>
        </w:rPr>
        <w:t xml:space="preserve"> </w:t>
      </w:r>
      <w:r w:rsidRPr="003A65CD">
        <w:rPr>
          <w:bCs/>
          <w:noProof/>
          <w:lang w:eastAsia="ar-SA"/>
        </w:rPr>
        <w:t xml:space="preserve">Kft. </w:t>
      </w:r>
      <w:r w:rsidRPr="003A65CD">
        <w:rPr>
          <w:noProof/>
          <w:lang w:eastAsia="ar-SA"/>
        </w:rPr>
        <w:t xml:space="preserve">a bérleti szerződés megkötéséig köteles tulajdonosi szerkezetét feltárni </w:t>
      </w:r>
      <w:r w:rsidRPr="003A65CD">
        <w:rPr>
          <w:bCs/>
          <w:iCs/>
          <w:noProof/>
          <w:color w:val="000000"/>
          <w:lang w:eastAsia="ar-SA"/>
        </w:rPr>
        <w:t>a nemzeti vagyonról szóló 2011. évi CXCVI. törvény 3.§ (1) bekezdésének 1. pontja alapján, mely szerint átlátható szervezetnek minősül.</w:t>
      </w:r>
    </w:p>
    <w:p w:rsidR="003A65CD" w:rsidRPr="003A65CD" w:rsidRDefault="003A65CD" w:rsidP="003A65CD">
      <w:pPr>
        <w:ind w:right="26"/>
        <w:jc w:val="both"/>
        <w:rPr>
          <w:noProof/>
          <w:lang w:eastAsia="ar-SA"/>
        </w:rPr>
      </w:pPr>
    </w:p>
    <w:p w:rsidR="003A65CD" w:rsidRPr="003A65CD" w:rsidRDefault="003A65CD" w:rsidP="003A65CD">
      <w:pPr>
        <w:ind w:right="26"/>
        <w:jc w:val="both"/>
        <w:rPr>
          <w:b/>
          <w:noProof/>
          <w:lang w:eastAsia="ar-SA"/>
        </w:rPr>
      </w:pPr>
      <w:r w:rsidRPr="003A65CD">
        <w:rPr>
          <w:noProof/>
          <w:lang w:eastAsia="ar-SA"/>
        </w:rPr>
        <w:t xml:space="preserve">Amennyiben a </w:t>
      </w:r>
      <w:r w:rsidR="0096273B">
        <w:rPr>
          <w:bCs/>
          <w:noProof/>
          <w:lang w:eastAsia="ar-SA"/>
        </w:rPr>
        <w:t>…………………</w:t>
      </w:r>
      <w:r w:rsidRPr="003A65CD">
        <w:rPr>
          <w:bCs/>
          <w:noProof/>
          <w:lang w:eastAsia="ar-SA"/>
        </w:rPr>
        <w:t xml:space="preserve"> Kft. </w:t>
      </w:r>
      <w:r w:rsidRPr="003A65CD">
        <w:rPr>
          <w:noProof/>
          <w:lang w:eastAsia="ar-SA"/>
        </w:rPr>
        <w:t>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3A65CD" w:rsidRPr="003A65CD" w:rsidRDefault="003A65CD" w:rsidP="003A65CD">
      <w:pPr>
        <w:tabs>
          <w:tab w:val="left" w:pos="8080"/>
        </w:tabs>
        <w:ind w:right="26"/>
        <w:jc w:val="both"/>
        <w:rPr>
          <w:noProof/>
        </w:rPr>
      </w:pPr>
    </w:p>
    <w:p w:rsidR="003A65CD" w:rsidRPr="003A65CD" w:rsidRDefault="003A65CD" w:rsidP="003A65CD">
      <w:pPr>
        <w:tabs>
          <w:tab w:val="left" w:pos="8080"/>
        </w:tabs>
        <w:ind w:right="26"/>
        <w:jc w:val="both"/>
        <w:rPr>
          <w:noProof/>
        </w:rPr>
      </w:pPr>
      <w:r w:rsidRPr="003A65CD">
        <w:rPr>
          <w:noProof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3A65CD" w:rsidRPr="003A65CD" w:rsidRDefault="003A65CD" w:rsidP="003A65CD">
      <w:pPr>
        <w:tabs>
          <w:tab w:val="left" w:pos="8080"/>
        </w:tabs>
        <w:ind w:right="26"/>
        <w:jc w:val="both"/>
        <w:rPr>
          <w:noProof/>
        </w:rPr>
      </w:pPr>
    </w:p>
    <w:p w:rsidR="003A65CD" w:rsidRPr="003A65CD" w:rsidRDefault="00C8220F" w:rsidP="00C8220F">
      <w:pPr>
        <w:tabs>
          <w:tab w:val="left" w:pos="0"/>
        </w:tabs>
        <w:ind w:right="26"/>
        <w:jc w:val="both"/>
        <w:rPr>
          <w:noProof/>
          <w:lang w:eastAsia="ar-SA"/>
        </w:rPr>
      </w:pPr>
      <w:r>
        <w:rPr>
          <w:b/>
          <w:noProof/>
          <w:lang w:eastAsia="ar-SA"/>
        </w:rPr>
        <w:t>Felelős:</w:t>
      </w:r>
      <w:r>
        <w:rPr>
          <w:b/>
          <w:noProof/>
          <w:lang w:eastAsia="ar-SA"/>
        </w:rPr>
        <w:tab/>
      </w:r>
      <w:r w:rsidR="003A65CD" w:rsidRPr="003A65CD">
        <w:rPr>
          <w:noProof/>
          <w:lang w:eastAsia="ar-SA"/>
        </w:rPr>
        <w:t>Polgármester</w:t>
      </w:r>
    </w:p>
    <w:p w:rsidR="00AD07A3" w:rsidRPr="003A65CD" w:rsidRDefault="003A65CD" w:rsidP="00C8220F">
      <w:pPr>
        <w:tabs>
          <w:tab w:val="left" w:pos="0"/>
        </w:tabs>
        <w:ind w:right="26"/>
        <w:jc w:val="both"/>
        <w:rPr>
          <w:noProof/>
          <w:lang w:eastAsia="ar-SA"/>
        </w:rPr>
      </w:pPr>
      <w:r w:rsidRPr="003A65CD">
        <w:rPr>
          <w:b/>
          <w:noProof/>
          <w:lang w:eastAsia="ar-SA"/>
        </w:rPr>
        <w:t>Határidő:</w:t>
      </w:r>
      <w:r w:rsidR="00C8220F">
        <w:rPr>
          <w:noProof/>
          <w:lang w:eastAsia="ar-SA"/>
        </w:rPr>
        <w:tab/>
      </w:r>
      <w:r w:rsidRPr="003A65CD">
        <w:rPr>
          <w:noProof/>
          <w:lang w:eastAsia="ar-SA"/>
        </w:rPr>
        <w:t>90 nap</w:t>
      </w:r>
    </w:p>
    <w:p w:rsidR="00276CBB" w:rsidRDefault="00276CBB" w:rsidP="00276CBB">
      <w:pPr>
        <w:tabs>
          <w:tab w:val="left" w:pos="0"/>
          <w:tab w:val="left" w:pos="8804"/>
        </w:tabs>
        <w:ind w:right="26"/>
        <w:jc w:val="both"/>
      </w:pPr>
    </w:p>
    <w:p w:rsidR="00276CBB" w:rsidRDefault="00CF7554" w:rsidP="00276CBB">
      <w:pPr>
        <w:tabs>
          <w:tab w:val="left" w:pos="0"/>
          <w:tab w:val="left" w:pos="8804"/>
        </w:tabs>
        <w:ind w:right="26"/>
        <w:jc w:val="both"/>
      </w:pPr>
      <w:r>
        <w:t>(3</w:t>
      </w:r>
      <w:r w:rsidR="00276CBB">
        <w:t xml:space="preserve"> bizottsági tag van jelen, </w:t>
      </w:r>
      <w:r>
        <w:t>3</w:t>
      </w:r>
      <w:r w:rsidR="00276CBB">
        <w:t xml:space="preserve"> igen, 0 nem, 0 tartózkodás)</w:t>
      </w:r>
    </w:p>
    <w:p w:rsidR="003A65CD" w:rsidRDefault="003A65CD" w:rsidP="00276CBB">
      <w:pPr>
        <w:tabs>
          <w:tab w:val="left" w:pos="0"/>
          <w:tab w:val="left" w:pos="8804"/>
        </w:tabs>
        <w:ind w:right="26"/>
        <w:jc w:val="both"/>
      </w:pPr>
    </w:p>
    <w:p w:rsidR="003A65CD" w:rsidRDefault="003A65CD" w:rsidP="003A65CD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2</w:t>
      </w:r>
      <w:r w:rsidRPr="003A65CD">
        <w:rPr>
          <w:b/>
        </w:rPr>
        <w:t>.A./</w:t>
      </w:r>
      <w:r>
        <w:t xml:space="preserve"> határozati javaslatát az előterjesztésben leírtakkal egyező tartalommal, változtatás nélkül.</w:t>
      </w:r>
    </w:p>
    <w:p w:rsidR="003A65CD" w:rsidRDefault="003A65CD" w:rsidP="003A65CD">
      <w:pPr>
        <w:tabs>
          <w:tab w:val="left" w:pos="0"/>
          <w:tab w:val="left" w:pos="4962"/>
        </w:tabs>
        <w:jc w:val="both"/>
      </w:pPr>
    </w:p>
    <w:p w:rsidR="003A65CD" w:rsidRDefault="003A65CD" w:rsidP="003A65CD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3A65CD" w:rsidRDefault="003A65CD" w:rsidP="003A65CD">
      <w:pPr>
        <w:tabs>
          <w:tab w:val="left" w:pos="0"/>
          <w:tab w:val="left" w:pos="4962"/>
        </w:tabs>
        <w:ind w:right="-50"/>
        <w:jc w:val="both"/>
      </w:pPr>
    </w:p>
    <w:p w:rsidR="003A65CD" w:rsidRDefault="003A65CD" w:rsidP="003A65CD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3A65CD" w:rsidRDefault="003A65CD" w:rsidP="003A65CD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115/2016.(IV.25.) határozata</w:t>
      </w:r>
    </w:p>
    <w:p w:rsidR="003A65CD" w:rsidRDefault="003A65CD" w:rsidP="00C3624A">
      <w:pPr>
        <w:tabs>
          <w:tab w:val="left" w:pos="0"/>
          <w:tab w:val="left" w:pos="4962"/>
        </w:tabs>
        <w:ind w:right="-50"/>
        <w:jc w:val="both"/>
      </w:pPr>
    </w:p>
    <w:p w:rsidR="003A65CD" w:rsidRPr="003A65CD" w:rsidRDefault="003A65CD" w:rsidP="003A65CD">
      <w:pPr>
        <w:ind w:right="26"/>
        <w:jc w:val="both"/>
        <w:rPr>
          <w:b/>
          <w:noProof/>
          <w:lang w:eastAsia="ar-SA"/>
        </w:rPr>
      </w:pPr>
      <w:r w:rsidRPr="003A65CD">
        <w:rPr>
          <w:noProof/>
          <w:lang w:eastAsia="ar-SA"/>
        </w:rPr>
        <w:t xml:space="preserve">A Gazdasági és Tulajdonosi Bizottság úgy dönt, hogy a Budapest Főváros II. Kerületi Önkormányzat tulajdonában álló, </w:t>
      </w:r>
      <w:r w:rsidRPr="003A65CD">
        <w:rPr>
          <w:bCs/>
          <w:noProof/>
          <w:lang w:eastAsia="ar-SA"/>
        </w:rPr>
        <w:t xml:space="preserve">Budapest II. kerület, </w:t>
      </w:r>
      <w:r w:rsidRPr="003A65CD">
        <w:rPr>
          <w:b/>
          <w:noProof/>
          <w:lang w:eastAsia="ar-SA"/>
        </w:rPr>
        <w:t xml:space="preserve">13854/0/A/2 </w:t>
      </w:r>
      <w:r w:rsidRPr="003A65CD">
        <w:rPr>
          <w:b/>
          <w:bCs/>
          <w:noProof/>
          <w:lang w:eastAsia="ar-SA"/>
        </w:rPr>
        <w:t>hrsz.</w:t>
      </w:r>
      <w:r w:rsidRPr="003A65CD">
        <w:rPr>
          <w:bCs/>
          <w:noProof/>
          <w:lang w:eastAsia="ar-SA"/>
        </w:rPr>
        <w:t xml:space="preserve">-on nyilvántartott, </w:t>
      </w:r>
      <w:r w:rsidRPr="003A65CD">
        <w:rPr>
          <w:b/>
          <w:bCs/>
          <w:noProof/>
          <w:lang w:eastAsia="ar-SA"/>
        </w:rPr>
        <w:t>146</w:t>
      </w:r>
      <w:r w:rsidRPr="003A65CD">
        <w:rPr>
          <w:b/>
          <w:noProof/>
          <w:lang w:eastAsia="ar-SA"/>
        </w:rPr>
        <w:t xml:space="preserve"> m</w:t>
      </w:r>
      <w:r w:rsidRPr="003A65CD">
        <w:rPr>
          <w:b/>
          <w:noProof/>
          <w:vertAlign w:val="superscript"/>
          <w:lang w:eastAsia="ar-SA"/>
        </w:rPr>
        <w:t>2</w:t>
      </w:r>
      <w:r w:rsidRPr="003A65CD">
        <w:rPr>
          <w:noProof/>
          <w:lang w:eastAsia="ar-SA"/>
        </w:rPr>
        <w:t xml:space="preserve"> </w:t>
      </w:r>
      <w:r w:rsidRPr="003A65CD">
        <w:rPr>
          <w:bCs/>
          <w:noProof/>
          <w:lang w:eastAsia="ar-SA"/>
        </w:rPr>
        <w:t xml:space="preserve">alapterületű, </w:t>
      </w:r>
      <w:r w:rsidRPr="003A65CD">
        <w:rPr>
          <w:b/>
          <w:bCs/>
          <w:noProof/>
          <w:lang w:eastAsia="ar-SA"/>
        </w:rPr>
        <w:t xml:space="preserve">egyéb helyiség </w:t>
      </w:r>
      <w:r w:rsidRPr="003A65CD">
        <w:rPr>
          <w:bCs/>
          <w:noProof/>
          <w:lang w:eastAsia="ar-SA"/>
        </w:rPr>
        <w:t xml:space="preserve">megnevezésű ingatlant a </w:t>
      </w:r>
      <w:r w:rsidR="0096273B">
        <w:rPr>
          <w:b/>
          <w:bCs/>
          <w:noProof/>
          <w:lang w:eastAsia="ar-SA"/>
        </w:rPr>
        <w:t>…………….</w:t>
      </w:r>
      <w:r w:rsidRPr="003A65CD">
        <w:rPr>
          <w:b/>
          <w:bCs/>
          <w:noProof/>
          <w:lang w:eastAsia="ar-SA"/>
        </w:rPr>
        <w:t xml:space="preserve"> Kereskedelmi Korlátolt Felelősségű Társaság </w:t>
      </w:r>
      <w:r w:rsidRPr="003A65CD">
        <w:rPr>
          <w:bCs/>
          <w:noProof/>
          <w:lang w:eastAsia="ar-SA"/>
        </w:rPr>
        <w:t>részére</w:t>
      </w:r>
      <w:r w:rsidRPr="003A65CD">
        <w:rPr>
          <w:b/>
          <w:bCs/>
          <w:noProof/>
          <w:lang w:eastAsia="ar-SA"/>
        </w:rPr>
        <w:t xml:space="preserve"> sportszer</w:t>
      </w:r>
      <w:r w:rsidRPr="003A65CD">
        <w:rPr>
          <w:b/>
          <w:noProof/>
          <w:lang w:eastAsia="ar-SA"/>
        </w:rPr>
        <w:t>javító-szolgáltató tevékenység</w:t>
      </w:r>
      <w:r w:rsidRPr="003A65CD">
        <w:rPr>
          <w:b/>
          <w:bCs/>
          <w:noProof/>
          <w:lang w:eastAsia="ar-SA"/>
        </w:rPr>
        <w:t xml:space="preserve"> céljára</w:t>
      </w:r>
      <w:r w:rsidRPr="003A65CD">
        <w:rPr>
          <w:bCs/>
          <w:noProof/>
          <w:lang w:eastAsia="ar-SA"/>
        </w:rPr>
        <w:t xml:space="preserve"> </w:t>
      </w:r>
      <w:r w:rsidRPr="003A65CD">
        <w:rPr>
          <w:b/>
          <w:bCs/>
          <w:noProof/>
          <w:lang w:eastAsia="ar-SA"/>
        </w:rPr>
        <w:t>határozatlan időre</w:t>
      </w:r>
      <w:r w:rsidRPr="003A65CD">
        <w:rPr>
          <w:bCs/>
          <w:noProof/>
          <w:lang w:eastAsia="ar-SA"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 w:rsidRPr="003A65CD">
        <w:rPr>
          <w:noProof/>
          <w:lang w:eastAsia="ar-SA"/>
        </w:rPr>
        <w:t>, továbbá</w:t>
      </w:r>
      <w:r w:rsidRPr="003A65CD">
        <w:rPr>
          <w:bCs/>
          <w:noProof/>
          <w:lang w:eastAsia="ar-SA"/>
        </w:rPr>
        <w:t xml:space="preserve"> </w:t>
      </w:r>
      <w:r w:rsidRPr="003A65CD">
        <w:rPr>
          <w:noProof/>
          <w:lang w:eastAsia="ar-SA"/>
        </w:rPr>
        <w:t xml:space="preserve">a 34/2004.(X.13.) önkormányzati rendelet 40. § (2) bekezdése alapján a szerződés megkötésekor a </w:t>
      </w:r>
      <w:r w:rsidR="0096273B">
        <w:rPr>
          <w:bCs/>
          <w:noProof/>
          <w:lang w:eastAsia="ar-SA"/>
        </w:rPr>
        <w:t>……………</w:t>
      </w:r>
      <w:r w:rsidRPr="003A65CD">
        <w:rPr>
          <w:b/>
          <w:bCs/>
          <w:noProof/>
          <w:lang w:eastAsia="ar-SA"/>
        </w:rPr>
        <w:t xml:space="preserve"> </w:t>
      </w:r>
      <w:r w:rsidRPr="003A65CD">
        <w:rPr>
          <w:bCs/>
          <w:noProof/>
          <w:lang w:eastAsia="ar-SA"/>
        </w:rPr>
        <w:t>Kft.-</w:t>
      </w:r>
      <w:r w:rsidRPr="003A65CD">
        <w:rPr>
          <w:noProof/>
          <w:lang w:eastAsia="ar-SA"/>
        </w:rPr>
        <w:t>nek az Önkormányzattal szemben adó- vagy bérleti díjhátraléka nem állhat fenn. A bérleti díj összege a Budapest Főváros II. Kerületi Önkormányzat 701-</w:t>
      </w:r>
      <w:r w:rsidRPr="003A65CD">
        <w:rPr>
          <w:noProof/>
          <w:lang w:eastAsia="ar-SA"/>
        </w:rPr>
        <w:lastRenderedPageBreak/>
        <w:t>712/2004. (XII.16.) Képviselő-testületi határozatai, valamint az Immowell 2002 Kft. által elkészített értékbecslés alapján a 34/2004.(X.13.) önkormányzati rendelet rendelkezései szerint:</w:t>
      </w:r>
      <w:r w:rsidRPr="003A65CD">
        <w:rPr>
          <w:b/>
          <w:noProof/>
          <w:lang w:eastAsia="ar-SA"/>
        </w:rPr>
        <w:t xml:space="preserve"> 170.000,-Ft</w:t>
      </w:r>
      <w:r w:rsidRPr="003A65CD">
        <w:rPr>
          <w:b/>
          <w:noProof/>
          <w:color w:val="FF0000"/>
          <w:lang w:eastAsia="ar-SA"/>
        </w:rPr>
        <w:t xml:space="preserve"> </w:t>
      </w:r>
      <w:r w:rsidRPr="003A65CD">
        <w:rPr>
          <w:b/>
          <w:noProof/>
          <w:lang w:eastAsia="ar-SA"/>
        </w:rPr>
        <w:t>+ ÁFA/hó.</w:t>
      </w:r>
    </w:p>
    <w:p w:rsidR="003A65CD" w:rsidRPr="003A65CD" w:rsidRDefault="003A65CD" w:rsidP="003A65CD">
      <w:pPr>
        <w:ind w:right="26"/>
        <w:jc w:val="both"/>
        <w:rPr>
          <w:noProof/>
          <w:lang w:eastAsia="ar-SA"/>
        </w:rPr>
      </w:pPr>
    </w:p>
    <w:p w:rsidR="003A65CD" w:rsidRPr="003A65CD" w:rsidRDefault="003A65CD" w:rsidP="003A65CD">
      <w:pPr>
        <w:ind w:right="26"/>
        <w:jc w:val="both"/>
        <w:rPr>
          <w:b/>
          <w:noProof/>
          <w:lang w:eastAsia="ar-SA"/>
        </w:rPr>
      </w:pPr>
      <w:r w:rsidRPr="003A65CD">
        <w:rPr>
          <w:noProof/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3A65CD" w:rsidRPr="003A65CD" w:rsidRDefault="003A65CD" w:rsidP="003A65CD">
      <w:pPr>
        <w:tabs>
          <w:tab w:val="left" w:pos="8080"/>
        </w:tabs>
        <w:ind w:right="26"/>
        <w:jc w:val="both"/>
        <w:rPr>
          <w:noProof/>
        </w:rPr>
      </w:pPr>
    </w:p>
    <w:p w:rsidR="003A65CD" w:rsidRPr="003A65CD" w:rsidRDefault="003A65CD" w:rsidP="003A65CD">
      <w:pPr>
        <w:ind w:right="26"/>
        <w:jc w:val="both"/>
        <w:rPr>
          <w:noProof/>
          <w:color w:val="000000"/>
          <w:lang w:eastAsia="ar-SA"/>
        </w:rPr>
      </w:pPr>
      <w:r w:rsidRPr="003A65CD">
        <w:rPr>
          <w:noProof/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3A65CD">
        <w:rPr>
          <w:noProof/>
          <w:color w:val="000000"/>
          <w:lang w:eastAsia="ar-SA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3A65CD" w:rsidRPr="003A65CD" w:rsidRDefault="003A65CD" w:rsidP="003A65CD">
      <w:pPr>
        <w:ind w:right="26"/>
        <w:jc w:val="both"/>
        <w:rPr>
          <w:noProof/>
          <w:lang w:eastAsia="ar-SA"/>
        </w:rPr>
      </w:pPr>
    </w:p>
    <w:p w:rsidR="003A65CD" w:rsidRPr="003A65CD" w:rsidRDefault="003A65CD" w:rsidP="003A65CD">
      <w:pPr>
        <w:ind w:right="26"/>
        <w:jc w:val="both"/>
        <w:rPr>
          <w:noProof/>
          <w:lang w:eastAsia="ar-SA"/>
        </w:rPr>
      </w:pPr>
      <w:r w:rsidRPr="003A65CD">
        <w:rPr>
          <w:noProof/>
          <w:lang w:eastAsia="ar-SA"/>
        </w:rPr>
        <w:t xml:space="preserve">A </w:t>
      </w:r>
      <w:r w:rsidR="0096273B">
        <w:rPr>
          <w:bCs/>
          <w:noProof/>
          <w:lang w:eastAsia="ar-SA"/>
        </w:rPr>
        <w:t>………………</w:t>
      </w:r>
      <w:r w:rsidRPr="003A65CD">
        <w:rPr>
          <w:b/>
          <w:bCs/>
          <w:noProof/>
          <w:lang w:eastAsia="ar-SA"/>
        </w:rPr>
        <w:t xml:space="preserve"> </w:t>
      </w:r>
      <w:r w:rsidRPr="003A65CD">
        <w:rPr>
          <w:bCs/>
          <w:noProof/>
          <w:lang w:eastAsia="ar-SA"/>
        </w:rPr>
        <w:t xml:space="preserve">Kft. </w:t>
      </w:r>
      <w:r w:rsidRPr="003A65CD">
        <w:rPr>
          <w:noProof/>
          <w:lang w:eastAsia="ar-SA"/>
        </w:rPr>
        <w:t xml:space="preserve">a bérleti szerződés megkötéséig köteles tulajdonosi szerkezetét feltárni </w:t>
      </w:r>
      <w:r w:rsidRPr="003A65CD">
        <w:rPr>
          <w:bCs/>
          <w:iCs/>
          <w:noProof/>
          <w:color w:val="000000"/>
          <w:lang w:eastAsia="ar-SA"/>
        </w:rPr>
        <w:t>a nemzeti vagyonról szóló 2011. évi CXCVI. törvény 3.§ (1) bekezdésének 1. pontja alapján, mely szerint átlátható szervezetnek minősül.</w:t>
      </w:r>
    </w:p>
    <w:p w:rsidR="003A65CD" w:rsidRPr="003A65CD" w:rsidRDefault="003A65CD" w:rsidP="003A65CD">
      <w:pPr>
        <w:ind w:right="26"/>
        <w:jc w:val="both"/>
        <w:rPr>
          <w:noProof/>
          <w:lang w:eastAsia="ar-SA"/>
        </w:rPr>
      </w:pPr>
    </w:p>
    <w:p w:rsidR="003A65CD" w:rsidRPr="003A65CD" w:rsidRDefault="003A65CD" w:rsidP="003A65CD">
      <w:pPr>
        <w:ind w:right="26"/>
        <w:jc w:val="both"/>
        <w:rPr>
          <w:b/>
          <w:noProof/>
          <w:lang w:eastAsia="ar-SA"/>
        </w:rPr>
      </w:pPr>
      <w:r w:rsidRPr="003A65CD">
        <w:rPr>
          <w:noProof/>
          <w:lang w:eastAsia="ar-SA"/>
        </w:rPr>
        <w:t xml:space="preserve">Amennyiben a </w:t>
      </w:r>
      <w:r w:rsidR="0096273B">
        <w:rPr>
          <w:bCs/>
          <w:noProof/>
          <w:lang w:eastAsia="ar-SA"/>
        </w:rPr>
        <w:t>………………..</w:t>
      </w:r>
      <w:r w:rsidRPr="003A65CD">
        <w:rPr>
          <w:bCs/>
          <w:noProof/>
          <w:lang w:eastAsia="ar-SA"/>
        </w:rPr>
        <w:t xml:space="preserve"> Kft. </w:t>
      </w:r>
      <w:r w:rsidRPr="003A65CD">
        <w:rPr>
          <w:noProof/>
          <w:lang w:eastAsia="ar-SA"/>
        </w:rPr>
        <w:t>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3A65CD" w:rsidRPr="003A65CD" w:rsidRDefault="003A65CD" w:rsidP="003A65CD">
      <w:pPr>
        <w:tabs>
          <w:tab w:val="left" w:pos="8080"/>
        </w:tabs>
        <w:ind w:right="26"/>
        <w:jc w:val="both"/>
        <w:rPr>
          <w:noProof/>
        </w:rPr>
      </w:pPr>
    </w:p>
    <w:p w:rsidR="003A65CD" w:rsidRPr="003A65CD" w:rsidRDefault="003A65CD" w:rsidP="003A65CD">
      <w:pPr>
        <w:tabs>
          <w:tab w:val="left" w:pos="8080"/>
        </w:tabs>
        <w:ind w:right="26"/>
        <w:jc w:val="both"/>
        <w:rPr>
          <w:noProof/>
        </w:rPr>
      </w:pPr>
      <w:r w:rsidRPr="003A65CD">
        <w:rPr>
          <w:noProof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3A65CD" w:rsidRPr="003A65CD" w:rsidRDefault="003A65CD" w:rsidP="003A65CD">
      <w:pPr>
        <w:tabs>
          <w:tab w:val="left" w:pos="8080"/>
        </w:tabs>
        <w:ind w:right="26"/>
        <w:jc w:val="both"/>
        <w:rPr>
          <w:noProof/>
        </w:rPr>
      </w:pPr>
    </w:p>
    <w:p w:rsidR="00C3624A" w:rsidRPr="003A65CD" w:rsidRDefault="00C3624A" w:rsidP="00C3624A">
      <w:pPr>
        <w:tabs>
          <w:tab w:val="left" w:pos="0"/>
        </w:tabs>
        <w:ind w:right="26"/>
        <w:jc w:val="both"/>
        <w:rPr>
          <w:noProof/>
          <w:lang w:eastAsia="ar-SA"/>
        </w:rPr>
      </w:pPr>
      <w:r>
        <w:rPr>
          <w:b/>
          <w:noProof/>
          <w:lang w:eastAsia="ar-SA"/>
        </w:rPr>
        <w:t>Felelős:</w:t>
      </w:r>
      <w:r>
        <w:rPr>
          <w:b/>
          <w:noProof/>
          <w:lang w:eastAsia="ar-SA"/>
        </w:rPr>
        <w:tab/>
      </w:r>
      <w:r w:rsidRPr="003A65CD">
        <w:rPr>
          <w:noProof/>
          <w:lang w:eastAsia="ar-SA"/>
        </w:rPr>
        <w:t>Polgármester</w:t>
      </w:r>
    </w:p>
    <w:p w:rsidR="00C3624A" w:rsidRPr="003A65CD" w:rsidRDefault="00C3624A" w:rsidP="00C3624A">
      <w:pPr>
        <w:tabs>
          <w:tab w:val="left" w:pos="0"/>
        </w:tabs>
        <w:ind w:right="26"/>
        <w:jc w:val="both"/>
        <w:rPr>
          <w:noProof/>
          <w:lang w:eastAsia="ar-SA"/>
        </w:rPr>
      </w:pPr>
      <w:r w:rsidRPr="003A65CD">
        <w:rPr>
          <w:b/>
          <w:noProof/>
          <w:lang w:eastAsia="ar-SA"/>
        </w:rPr>
        <w:t>Határidő:</w:t>
      </w:r>
      <w:r>
        <w:rPr>
          <w:noProof/>
          <w:lang w:eastAsia="ar-SA"/>
        </w:rPr>
        <w:tab/>
      </w:r>
      <w:r w:rsidRPr="003A65CD">
        <w:rPr>
          <w:noProof/>
          <w:lang w:eastAsia="ar-SA"/>
        </w:rPr>
        <w:t>90 nap</w:t>
      </w:r>
    </w:p>
    <w:p w:rsidR="003A65CD" w:rsidRPr="003A65CD" w:rsidRDefault="003A65CD" w:rsidP="00C3624A">
      <w:pPr>
        <w:tabs>
          <w:tab w:val="left" w:pos="8080"/>
        </w:tabs>
        <w:ind w:right="26"/>
        <w:jc w:val="both"/>
        <w:rPr>
          <w:noProof/>
        </w:rPr>
      </w:pPr>
    </w:p>
    <w:p w:rsidR="00276CBB" w:rsidRDefault="003A65CD" w:rsidP="003A65CD">
      <w:pPr>
        <w:tabs>
          <w:tab w:val="left" w:pos="0"/>
          <w:tab w:val="left" w:pos="8804"/>
        </w:tabs>
        <w:ind w:right="26"/>
        <w:jc w:val="both"/>
      </w:pPr>
      <w:r>
        <w:lastRenderedPageBreak/>
        <w:t>(3 bizottsági tag van jelen, 3 igen, 0 nem, 0 tartózkodás)</w:t>
      </w:r>
    </w:p>
    <w:p w:rsidR="003A65CD" w:rsidRPr="003A65CD" w:rsidRDefault="003A65CD" w:rsidP="003A65CD">
      <w:pPr>
        <w:tabs>
          <w:tab w:val="left" w:pos="0"/>
          <w:tab w:val="left" w:pos="8804"/>
        </w:tabs>
        <w:ind w:right="26"/>
        <w:jc w:val="both"/>
      </w:pPr>
    </w:p>
    <w:p w:rsidR="0007185E" w:rsidRDefault="0007185E" w:rsidP="0007185E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16. pont</w:t>
      </w:r>
    </w:p>
    <w:p w:rsidR="003A65CD" w:rsidRPr="003A65CD" w:rsidRDefault="003A65CD" w:rsidP="003A65CD">
      <w:pPr>
        <w:keepLines/>
        <w:suppressAutoHyphens w:val="0"/>
        <w:ind w:left="2124" w:hanging="2124"/>
        <w:rPr>
          <w:szCs w:val="20"/>
          <w:lang w:eastAsia="hu-HU"/>
        </w:rPr>
      </w:pPr>
      <w:r w:rsidRPr="003A65CD">
        <w:rPr>
          <w:szCs w:val="20"/>
          <w:lang w:eastAsia="hu-HU"/>
        </w:rPr>
        <w:t xml:space="preserve">A Budapest II. kerület, </w:t>
      </w:r>
      <w:r w:rsidRPr="003A65CD">
        <w:rPr>
          <w:kern w:val="2"/>
          <w:szCs w:val="20"/>
          <w:lang w:eastAsia="hu-HU"/>
        </w:rPr>
        <w:t>14912</w:t>
      </w:r>
      <w:r w:rsidRPr="003A65CD">
        <w:rPr>
          <w:szCs w:val="20"/>
          <w:lang w:eastAsia="hu-HU"/>
        </w:rPr>
        <w:t xml:space="preserve"> </w:t>
      </w:r>
      <w:proofErr w:type="spellStart"/>
      <w:r w:rsidRPr="003A65CD">
        <w:rPr>
          <w:szCs w:val="20"/>
          <w:lang w:eastAsia="hu-HU"/>
        </w:rPr>
        <w:t>hrsz-ú</w:t>
      </w:r>
      <w:proofErr w:type="spellEnd"/>
      <w:r w:rsidRPr="003A65CD">
        <w:rPr>
          <w:szCs w:val="20"/>
          <w:lang w:eastAsia="hu-HU"/>
        </w:rPr>
        <w:t xml:space="preserve"> ingatlan megvásárlása</w:t>
      </w:r>
    </w:p>
    <w:p w:rsidR="0007185E" w:rsidRDefault="0007185E" w:rsidP="0007185E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07185E" w:rsidRDefault="0007185E" w:rsidP="0007185E">
      <w:pPr>
        <w:tabs>
          <w:tab w:val="left" w:pos="0"/>
          <w:tab w:val="left" w:pos="4962"/>
        </w:tabs>
        <w:jc w:val="both"/>
      </w:pPr>
    </w:p>
    <w:p w:rsidR="0007185E" w:rsidRDefault="0007185E" w:rsidP="0007185E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7185E" w:rsidRDefault="0007185E" w:rsidP="0007185E">
      <w:pPr>
        <w:tabs>
          <w:tab w:val="left" w:pos="0"/>
          <w:tab w:val="left" w:pos="4962"/>
        </w:tabs>
        <w:jc w:val="both"/>
      </w:pPr>
    </w:p>
    <w:p w:rsidR="0007185E" w:rsidRDefault="0007185E" w:rsidP="0007185E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07185E" w:rsidRDefault="0007185E" w:rsidP="0007185E">
      <w:pPr>
        <w:tabs>
          <w:tab w:val="left" w:pos="0"/>
          <w:tab w:val="left" w:pos="4962"/>
        </w:tabs>
        <w:ind w:right="-50"/>
        <w:jc w:val="both"/>
      </w:pPr>
    </w:p>
    <w:p w:rsidR="0007185E" w:rsidRDefault="0007185E" w:rsidP="0007185E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07185E" w:rsidRDefault="003A65CD" w:rsidP="0007185E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11</w:t>
      </w:r>
      <w:r w:rsidR="009A00C8">
        <w:rPr>
          <w:b/>
          <w:bCs/>
          <w:u w:val="single"/>
        </w:rPr>
        <w:t>6</w:t>
      </w:r>
      <w:r>
        <w:rPr>
          <w:b/>
          <w:bCs/>
          <w:u w:val="single"/>
        </w:rPr>
        <w:t>/2016.(IV.25</w:t>
      </w:r>
      <w:r w:rsidR="0007185E">
        <w:rPr>
          <w:b/>
          <w:bCs/>
          <w:u w:val="single"/>
        </w:rPr>
        <w:t>.) határozata</w:t>
      </w:r>
    </w:p>
    <w:p w:rsidR="006F3861" w:rsidRDefault="006F3861" w:rsidP="00B031C2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3A65CD" w:rsidRPr="003A65CD" w:rsidRDefault="003A65CD" w:rsidP="003A65CD">
      <w:pPr>
        <w:keepLines/>
        <w:suppressAutoHyphens w:val="0"/>
        <w:jc w:val="both"/>
        <w:rPr>
          <w:szCs w:val="20"/>
          <w:lang w:eastAsia="hu-HU"/>
        </w:rPr>
      </w:pPr>
      <w:proofErr w:type="gramStart"/>
      <w:r w:rsidRPr="003A65CD">
        <w:rPr>
          <w:szCs w:val="20"/>
          <w:lang w:eastAsia="hu-HU"/>
        </w:rPr>
        <w:t>A Bizottság úgy dönt, hogy a Budapest Főváros II. Kerületi Önkormányzat a Bp., II. Kerületi Városrendezési és Építési Szabályzatról szóló 2/2007.(I.18.) önkormányzati rendelet előírásainak végrehajtása érdekében bruttó 13.100.000.- Ft ös</w:t>
      </w:r>
      <w:r w:rsidR="0096273B">
        <w:rPr>
          <w:szCs w:val="20"/>
          <w:lang w:eastAsia="hu-HU"/>
        </w:rPr>
        <w:t>szegű vételáron megvásárolja …………….. 24/72, ……………….. 6/72, ……………. 5/72, …………… 6/72, ………….. 1/72, ………….. 6/72 és …………….</w:t>
      </w:r>
      <w:r w:rsidRPr="003A65CD">
        <w:rPr>
          <w:szCs w:val="20"/>
          <w:lang w:eastAsia="hu-HU"/>
        </w:rPr>
        <w:t xml:space="preserve"> 24/72 arányú tu</w:t>
      </w:r>
      <w:r w:rsidR="0096273B">
        <w:rPr>
          <w:szCs w:val="20"/>
          <w:lang w:eastAsia="hu-HU"/>
        </w:rPr>
        <w:t>lajdonát képező, 1023 Budapest</w:t>
      </w:r>
      <w:r w:rsidRPr="003A65CD">
        <w:rPr>
          <w:szCs w:val="20"/>
          <w:lang w:eastAsia="hu-HU"/>
        </w:rPr>
        <w:t>, 14912 hrsz-ú, 175 m</w:t>
      </w:r>
      <w:r w:rsidRPr="003A65CD">
        <w:rPr>
          <w:szCs w:val="20"/>
          <w:vertAlign w:val="superscript"/>
          <w:lang w:eastAsia="hu-HU"/>
        </w:rPr>
        <w:t>2</w:t>
      </w:r>
      <w:r w:rsidRPr="003A65CD">
        <w:rPr>
          <w:szCs w:val="20"/>
          <w:lang w:eastAsia="hu-HU"/>
        </w:rPr>
        <w:t xml:space="preserve"> területű, „kivett lakóház, udvar” megnevezésű ingatlant.</w:t>
      </w:r>
      <w:proofErr w:type="gramEnd"/>
    </w:p>
    <w:p w:rsidR="003A65CD" w:rsidRPr="003A65CD" w:rsidRDefault="003A65CD" w:rsidP="003A65CD">
      <w:pPr>
        <w:keepLines/>
        <w:suppressAutoHyphens w:val="0"/>
        <w:jc w:val="both"/>
        <w:rPr>
          <w:szCs w:val="20"/>
          <w:lang w:eastAsia="hu-HU"/>
        </w:rPr>
      </w:pPr>
      <w:r w:rsidRPr="003A65CD">
        <w:rPr>
          <w:szCs w:val="20"/>
          <w:lang w:eastAsia="hu-HU"/>
        </w:rPr>
        <w:t>Amennyiben a tulajdonosok a jelen határozatról szóló értesítés kézhezvételétől számított 60 napon belül az adásvételi szerződést nem írják alá, úgy a jelen határozat minden további jogcselekmény nélkül hatályát veszti.</w:t>
      </w:r>
    </w:p>
    <w:p w:rsidR="003A65CD" w:rsidRPr="003A65CD" w:rsidRDefault="003A65CD" w:rsidP="003A65CD">
      <w:pPr>
        <w:keepLines/>
        <w:suppressAutoHyphens w:val="0"/>
        <w:jc w:val="both"/>
        <w:rPr>
          <w:szCs w:val="20"/>
          <w:lang w:eastAsia="hu-HU"/>
        </w:rPr>
      </w:pPr>
    </w:p>
    <w:p w:rsidR="003A65CD" w:rsidRPr="003A65CD" w:rsidRDefault="003A65CD" w:rsidP="003A65CD">
      <w:pPr>
        <w:keepLines/>
        <w:suppressAutoHyphens w:val="0"/>
        <w:jc w:val="both"/>
        <w:rPr>
          <w:szCs w:val="20"/>
          <w:lang w:eastAsia="hu-HU"/>
        </w:rPr>
      </w:pPr>
      <w:r w:rsidRPr="003A65CD">
        <w:rPr>
          <w:szCs w:val="20"/>
          <w:lang w:eastAsia="hu-HU"/>
        </w:rPr>
        <w:t>A Bizottság felhatalmazza fel Dr. Láng Zsolt polgármestert</w:t>
      </w:r>
      <w:r w:rsidRPr="003A65CD">
        <w:rPr>
          <w:b/>
          <w:szCs w:val="20"/>
          <w:lang w:eastAsia="hu-HU"/>
        </w:rPr>
        <w:t xml:space="preserve"> </w:t>
      </w:r>
      <w:r w:rsidRPr="003A65CD">
        <w:rPr>
          <w:szCs w:val="20"/>
          <w:lang w:eastAsia="hu-HU"/>
        </w:rPr>
        <w:t>az adásvételi szerződés, és az ingatlan-nyilvántartási átvezetéshez szükséges dokumentumok, nyilatkozatok Önkormányzat nevében történő aláírására.</w:t>
      </w:r>
    </w:p>
    <w:p w:rsidR="003A65CD" w:rsidRPr="003A65CD" w:rsidRDefault="003A65CD" w:rsidP="003A65CD">
      <w:pPr>
        <w:keepLines/>
        <w:suppressAutoHyphens w:val="0"/>
        <w:jc w:val="both"/>
        <w:rPr>
          <w:szCs w:val="20"/>
          <w:lang w:eastAsia="hu-HU"/>
        </w:rPr>
      </w:pPr>
    </w:p>
    <w:p w:rsidR="003A65CD" w:rsidRPr="003A65CD" w:rsidRDefault="003A65CD" w:rsidP="003A65CD">
      <w:pPr>
        <w:keepLines/>
        <w:suppressAutoHyphens w:val="0"/>
        <w:jc w:val="both"/>
        <w:rPr>
          <w:szCs w:val="20"/>
          <w:lang w:eastAsia="hu-HU"/>
        </w:rPr>
      </w:pPr>
      <w:r w:rsidRPr="003A65CD">
        <w:rPr>
          <w:szCs w:val="20"/>
          <w:lang w:eastAsia="hu-HU"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3A65CD" w:rsidRPr="003A65CD" w:rsidRDefault="003A65CD" w:rsidP="003A65CD">
      <w:pPr>
        <w:keepLines/>
        <w:suppressAutoHyphens w:val="0"/>
        <w:jc w:val="both"/>
        <w:rPr>
          <w:szCs w:val="20"/>
          <w:lang w:eastAsia="hu-HU"/>
        </w:rPr>
      </w:pPr>
    </w:p>
    <w:p w:rsidR="003A65CD" w:rsidRPr="003A65CD" w:rsidRDefault="003A65CD" w:rsidP="003A65CD">
      <w:pPr>
        <w:keepLines/>
        <w:suppressAutoHyphens w:val="0"/>
        <w:jc w:val="both"/>
        <w:rPr>
          <w:bCs/>
          <w:szCs w:val="20"/>
          <w:lang w:eastAsia="hu-HU"/>
        </w:rPr>
      </w:pPr>
      <w:r w:rsidRPr="003A65CD">
        <w:rPr>
          <w:b/>
          <w:szCs w:val="20"/>
          <w:lang w:eastAsia="hu-HU"/>
        </w:rPr>
        <w:t>Felelős:</w:t>
      </w:r>
      <w:r w:rsidRPr="003A65CD">
        <w:rPr>
          <w:b/>
          <w:szCs w:val="20"/>
          <w:lang w:eastAsia="hu-HU"/>
        </w:rPr>
        <w:tab/>
      </w:r>
      <w:r w:rsidRPr="003A65CD">
        <w:rPr>
          <w:bCs/>
          <w:szCs w:val="20"/>
          <w:lang w:eastAsia="hu-HU"/>
        </w:rPr>
        <w:t>Polgármester</w:t>
      </w:r>
    </w:p>
    <w:p w:rsidR="003A65CD" w:rsidRPr="003A65CD" w:rsidRDefault="003A65CD" w:rsidP="003A65CD">
      <w:pPr>
        <w:keepLines/>
        <w:suppressAutoHyphens w:val="0"/>
        <w:jc w:val="both"/>
        <w:rPr>
          <w:szCs w:val="20"/>
          <w:lang w:eastAsia="hu-HU"/>
        </w:rPr>
      </w:pPr>
      <w:r w:rsidRPr="003A65CD">
        <w:rPr>
          <w:b/>
          <w:szCs w:val="20"/>
          <w:lang w:eastAsia="hu-HU"/>
        </w:rPr>
        <w:t>Határidő:</w:t>
      </w:r>
      <w:r w:rsidRPr="003A65CD">
        <w:rPr>
          <w:b/>
          <w:szCs w:val="20"/>
          <w:lang w:eastAsia="hu-HU"/>
        </w:rPr>
        <w:tab/>
      </w:r>
      <w:r w:rsidRPr="003A65CD">
        <w:rPr>
          <w:szCs w:val="20"/>
          <w:lang w:eastAsia="hu-HU"/>
        </w:rPr>
        <w:t>2016. augusztus 31.</w:t>
      </w:r>
    </w:p>
    <w:p w:rsidR="003A65CD" w:rsidRDefault="003A65CD" w:rsidP="0007185E">
      <w:pPr>
        <w:tabs>
          <w:tab w:val="left" w:pos="0"/>
          <w:tab w:val="left" w:pos="8804"/>
        </w:tabs>
        <w:ind w:right="26"/>
        <w:jc w:val="both"/>
      </w:pPr>
    </w:p>
    <w:p w:rsidR="0007185E" w:rsidRDefault="009A00C8" w:rsidP="0007185E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(3 bizottsági tag van jelen, 3</w:t>
      </w:r>
      <w:r w:rsidR="0007185E">
        <w:t xml:space="preserve"> igen, 0 nem, 0 tartózkodás)</w:t>
      </w:r>
    </w:p>
    <w:p w:rsidR="0007185E" w:rsidRDefault="0007185E" w:rsidP="0007185E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53736D" w:rsidRDefault="0053736D" w:rsidP="0053736D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17. pont</w:t>
      </w:r>
    </w:p>
    <w:p w:rsidR="0027306D" w:rsidRPr="0027306D" w:rsidRDefault="0027306D" w:rsidP="0027306D">
      <w:pPr>
        <w:suppressAutoHyphens w:val="0"/>
        <w:jc w:val="both"/>
        <w:rPr>
          <w:lang w:eastAsia="hu-HU"/>
        </w:rPr>
      </w:pPr>
      <w:r w:rsidRPr="0027306D">
        <w:rPr>
          <w:lang w:eastAsia="hu-HU"/>
        </w:rPr>
        <w:lastRenderedPageBreak/>
        <w:t>A 102</w:t>
      </w:r>
      <w:r w:rsidR="0096273B">
        <w:rPr>
          <w:lang w:eastAsia="hu-HU"/>
        </w:rPr>
        <w:t>6 Budapest, 11510 hrsz.</w:t>
      </w:r>
      <w:r w:rsidRPr="0027306D">
        <w:rPr>
          <w:lang w:eastAsia="hu-HU"/>
        </w:rPr>
        <w:t xml:space="preserve"> alatti Társasházban található 11510/35/A/5 helyrajzi számú tetőtéri ingatlan ügye</w:t>
      </w:r>
    </w:p>
    <w:p w:rsidR="0053736D" w:rsidRDefault="0053736D" w:rsidP="0053736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53736D" w:rsidRDefault="0053736D" w:rsidP="0053736D">
      <w:pPr>
        <w:tabs>
          <w:tab w:val="left" w:pos="0"/>
          <w:tab w:val="left" w:pos="4962"/>
        </w:tabs>
        <w:jc w:val="both"/>
      </w:pPr>
    </w:p>
    <w:p w:rsidR="0053736D" w:rsidRDefault="0053736D" w:rsidP="0053736D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27306D">
        <w:t xml:space="preserve"> </w:t>
      </w:r>
      <w:r w:rsidR="0027306D" w:rsidRPr="0027306D">
        <w:rPr>
          <w:b/>
        </w:rPr>
        <w:t>A/</w:t>
      </w:r>
      <w:r>
        <w:t xml:space="preserve"> határozati javaslatát az előterjesztésben leírtakkal egyező tartalommal, változtatás nélkül.</w:t>
      </w:r>
    </w:p>
    <w:p w:rsidR="0053736D" w:rsidRDefault="0053736D" w:rsidP="0053736D">
      <w:pPr>
        <w:tabs>
          <w:tab w:val="left" w:pos="0"/>
          <w:tab w:val="left" w:pos="4962"/>
        </w:tabs>
        <w:jc w:val="both"/>
      </w:pPr>
    </w:p>
    <w:p w:rsidR="0053736D" w:rsidRDefault="0053736D" w:rsidP="0053736D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53736D" w:rsidRDefault="0053736D" w:rsidP="0053736D">
      <w:pPr>
        <w:tabs>
          <w:tab w:val="left" w:pos="0"/>
          <w:tab w:val="left" w:pos="4962"/>
        </w:tabs>
        <w:ind w:right="-50"/>
        <w:jc w:val="both"/>
      </w:pPr>
    </w:p>
    <w:p w:rsidR="0053736D" w:rsidRDefault="0053736D" w:rsidP="0053736D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53736D" w:rsidRDefault="0027306D" w:rsidP="0053736D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11</w:t>
      </w:r>
      <w:r w:rsidR="00E64878">
        <w:rPr>
          <w:b/>
          <w:bCs/>
          <w:u w:val="single"/>
        </w:rPr>
        <w:t>7</w:t>
      </w:r>
      <w:r>
        <w:rPr>
          <w:b/>
          <w:bCs/>
          <w:u w:val="single"/>
        </w:rPr>
        <w:t>/2016.(IV.25</w:t>
      </w:r>
      <w:r w:rsidR="0053736D">
        <w:rPr>
          <w:b/>
          <w:bCs/>
          <w:u w:val="single"/>
        </w:rPr>
        <w:t>.) határozata</w:t>
      </w:r>
    </w:p>
    <w:p w:rsidR="00D97C2E" w:rsidRDefault="00D97C2E" w:rsidP="0027306D">
      <w:pPr>
        <w:widowControl w:val="0"/>
        <w:spacing w:line="100" w:lineRule="atLeast"/>
        <w:jc w:val="both"/>
        <w:rPr>
          <w:rFonts w:eastAsia="Arial Unicode MS"/>
        </w:rPr>
      </w:pPr>
    </w:p>
    <w:p w:rsidR="0027306D" w:rsidRPr="0027306D" w:rsidRDefault="0027306D" w:rsidP="0027306D">
      <w:pPr>
        <w:widowControl w:val="0"/>
        <w:spacing w:line="100" w:lineRule="atLeast"/>
        <w:jc w:val="both"/>
        <w:rPr>
          <w:rFonts w:eastAsia="Arial Unicode MS"/>
        </w:rPr>
      </w:pPr>
      <w:proofErr w:type="gramStart"/>
      <w:r w:rsidRPr="0027306D">
        <w:rPr>
          <w:rFonts w:eastAsia="Arial Unicode MS"/>
        </w:rPr>
        <w:t xml:space="preserve">A Bizottság úgy dönt, hogy a Budapest Főváros II. Kerületi Önkormányzat a Budapest II. kerület 1026 Budapest II. kerület, </w:t>
      </w:r>
      <w:r w:rsidR="0096273B">
        <w:rPr>
          <w:rFonts w:eastAsia="Arial Unicode MS"/>
          <w:bCs/>
        </w:rPr>
        <w:t>11510 hrsz.</w:t>
      </w:r>
      <w:r w:rsidRPr="0027306D">
        <w:rPr>
          <w:rFonts w:eastAsia="Arial Unicode MS"/>
        </w:rPr>
        <w:t xml:space="preserve"> alatti 11510/35 helyrajzi számú Társasház padlásterében lévő 11510/35/A/5 helyrajzi számú 207 m</w:t>
      </w:r>
      <w:r w:rsidRPr="0027306D">
        <w:rPr>
          <w:rFonts w:eastAsia="Arial Unicode MS"/>
          <w:vertAlign w:val="superscript"/>
        </w:rPr>
        <w:t>2</w:t>
      </w:r>
      <w:r w:rsidRPr="0027306D">
        <w:rPr>
          <w:rFonts w:eastAsia="Arial Unicode MS"/>
        </w:rPr>
        <w:t xml:space="preserve"> alapterületű, „egyéb helyiség” megnevezésű osztatlan közös tulajdonban álló ingatlan 881/1000 tulajdoni hányadát </w:t>
      </w:r>
      <w:r w:rsidRPr="0027306D">
        <w:rPr>
          <w:rFonts w:eastAsia="Arial Unicode MS"/>
          <w:b/>
        </w:rPr>
        <w:t>7.300.000,- Ft</w:t>
      </w:r>
      <w:r w:rsidRPr="0027306D">
        <w:rPr>
          <w:rFonts w:eastAsia="Arial Unicode MS"/>
        </w:rPr>
        <w:t xml:space="preserve">, azaz hétmillió-háromszázezer forint </w:t>
      </w:r>
      <w:r w:rsidRPr="0027306D">
        <w:rPr>
          <w:rFonts w:eastAsia="Arial Unicode MS"/>
          <w:b/>
        </w:rPr>
        <w:t xml:space="preserve">vételáron </w:t>
      </w:r>
      <w:r w:rsidRPr="0027306D">
        <w:rPr>
          <w:rFonts w:eastAsia="Arial Unicode MS"/>
        </w:rPr>
        <w:t>a 11510/35 helyrajzi számú társasházi tulajdonosok részére társasházban fennálló tulajdoni h</w:t>
      </w:r>
      <w:r w:rsidR="0096273B">
        <w:rPr>
          <w:rFonts w:eastAsia="Arial Unicode MS"/>
        </w:rPr>
        <w:t>ányaduk arányában – ……………</w:t>
      </w:r>
      <w:r w:rsidRPr="0027306D">
        <w:rPr>
          <w:rFonts w:eastAsia="Arial Unicode MS"/>
        </w:rPr>
        <w:t xml:space="preserve"> részére 102/1000 tulajdon</w:t>
      </w:r>
      <w:r w:rsidR="0096273B">
        <w:rPr>
          <w:rFonts w:eastAsia="Arial Unicode MS"/>
        </w:rPr>
        <w:t>i arányban, ………….</w:t>
      </w:r>
      <w:r w:rsidRPr="0027306D">
        <w:rPr>
          <w:rFonts w:eastAsia="Arial Unicode MS"/>
        </w:rPr>
        <w:t xml:space="preserve"> részére 546/1000 tulaj</w:t>
      </w:r>
      <w:r w:rsidR="0096273B">
        <w:rPr>
          <w:rFonts w:eastAsia="Arial Unicode MS"/>
        </w:rPr>
        <w:t>doni arányban,</w:t>
      </w:r>
      <w:proofErr w:type="gramEnd"/>
      <w:r w:rsidR="0096273B">
        <w:rPr>
          <w:rFonts w:eastAsia="Arial Unicode MS"/>
        </w:rPr>
        <w:t xml:space="preserve"> …</w:t>
      </w:r>
      <w:proofErr w:type="gramStart"/>
      <w:r w:rsidR="0096273B">
        <w:rPr>
          <w:rFonts w:eastAsia="Arial Unicode MS"/>
        </w:rPr>
        <w:t>…………….</w:t>
      </w:r>
      <w:proofErr w:type="gramEnd"/>
      <w:r w:rsidRPr="0027306D">
        <w:rPr>
          <w:rFonts w:eastAsia="Arial Unicode MS"/>
        </w:rPr>
        <w:t xml:space="preserve"> részére 126/1000 tulajdoni ar</w:t>
      </w:r>
      <w:r w:rsidR="0096273B">
        <w:rPr>
          <w:rFonts w:eastAsia="Arial Unicode MS"/>
        </w:rPr>
        <w:t xml:space="preserve">ányban, valamint …………….. </w:t>
      </w:r>
      <w:r w:rsidRPr="0027306D">
        <w:rPr>
          <w:rFonts w:eastAsia="Arial Unicode MS"/>
        </w:rPr>
        <w:t>részére 107/1000 tulajdoni arányban –</w:t>
      </w:r>
      <w:r w:rsidRPr="0027306D">
        <w:rPr>
          <w:rFonts w:eastAsia="Arial Unicode MS"/>
          <w:b/>
        </w:rPr>
        <w:t>értékesíti</w:t>
      </w:r>
      <w:r w:rsidRPr="0027306D">
        <w:rPr>
          <w:rFonts w:eastAsia="Arial Unicode MS"/>
        </w:rPr>
        <w:t xml:space="preserve"> az alábbi feltételekkel:</w:t>
      </w:r>
    </w:p>
    <w:p w:rsidR="0027306D" w:rsidRPr="0027306D" w:rsidRDefault="0027306D" w:rsidP="0027306D">
      <w:pPr>
        <w:widowControl w:val="0"/>
        <w:spacing w:line="100" w:lineRule="atLeast"/>
        <w:jc w:val="both"/>
        <w:rPr>
          <w:rFonts w:eastAsia="Arial Unicode MS"/>
        </w:rPr>
      </w:pPr>
    </w:p>
    <w:p w:rsidR="0027306D" w:rsidRPr="0027306D" w:rsidRDefault="0096273B" w:rsidP="0027306D">
      <w:pPr>
        <w:widowControl w:val="0"/>
        <w:numPr>
          <w:ilvl w:val="0"/>
          <w:numId w:val="37"/>
        </w:numPr>
        <w:spacing w:line="100" w:lineRule="atLeast"/>
        <w:jc w:val="both"/>
        <w:rPr>
          <w:rFonts w:eastAsia="Arial Unicode MS"/>
        </w:rPr>
      </w:pPr>
      <w:r>
        <w:rPr>
          <w:rFonts w:eastAsia="Arial Unicode MS"/>
        </w:rPr>
        <w:t>…</w:t>
      </w:r>
      <w:proofErr w:type="gramStart"/>
      <w:r>
        <w:rPr>
          <w:rFonts w:eastAsia="Arial Unicode MS"/>
        </w:rPr>
        <w:t>……………….</w:t>
      </w:r>
      <w:proofErr w:type="gramEnd"/>
      <w:r w:rsidR="0027306D" w:rsidRPr="0027306D">
        <w:rPr>
          <w:rFonts w:eastAsia="Arial Unicode MS"/>
        </w:rPr>
        <w:t xml:space="preserve"> tulajdonostársnak a Polgári Törvénykönyvről szóló 2013. évi V. törvény 5:81. §-a alapján elővásárlási jog illeti meg,</w:t>
      </w:r>
    </w:p>
    <w:p w:rsidR="0027306D" w:rsidRPr="0027306D" w:rsidRDefault="0027306D" w:rsidP="0027306D">
      <w:pPr>
        <w:widowControl w:val="0"/>
        <w:numPr>
          <w:ilvl w:val="0"/>
          <w:numId w:val="37"/>
        </w:numPr>
        <w:spacing w:line="100" w:lineRule="atLeast"/>
        <w:jc w:val="both"/>
        <w:rPr>
          <w:rFonts w:eastAsia="Arial Unicode MS"/>
        </w:rPr>
      </w:pPr>
      <w:r w:rsidRPr="0027306D">
        <w:rPr>
          <w:rFonts w:eastAsia="Arial Unicode MS"/>
        </w:rPr>
        <w:t xml:space="preserve">a Vevők az adásvételi szerződésben </w:t>
      </w:r>
      <w:r w:rsidRPr="0027306D">
        <w:rPr>
          <w:rFonts w:eastAsia="Arial Unicode MS"/>
          <w:bCs/>
        </w:rPr>
        <w:t>kijelentik, hogy az Ingatlan, valamint a Társasházban található albetétek, továbbá azok értékesítése vonatkozásában Budapest Főváros II. Kerületi Önkormányzattal szemben követelésük, igényük nincs, és kötelezettséget vállalnak arra, hogy sem most, sem a jövőben semmiféle igényt vagy követelést nem érvényesítenek</w:t>
      </w:r>
      <w:r w:rsidRPr="0027306D">
        <w:rPr>
          <w:rFonts w:eastAsia="Arial Unicode MS"/>
        </w:rPr>
        <w:t>,</w:t>
      </w:r>
      <w:r w:rsidR="00C3624A">
        <w:rPr>
          <w:rFonts w:eastAsia="Arial Unicode MS"/>
        </w:rPr>
        <w:t xml:space="preserve"> </w:t>
      </w:r>
      <w:r w:rsidRPr="0027306D">
        <w:rPr>
          <w:rFonts w:eastAsia="Arial Unicode MS"/>
        </w:rPr>
        <w:t>és</w:t>
      </w:r>
    </w:p>
    <w:p w:rsidR="0027306D" w:rsidRPr="0027306D" w:rsidRDefault="0027306D" w:rsidP="0027306D">
      <w:pPr>
        <w:widowControl w:val="0"/>
        <w:numPr>
          <w:ilvl w:val="0"/>
          <w:numId w:val="37"/>
        </w:numPr>
        <w:spacing w:line="100" w:lineRule="atLeast"/>
        <w:jc w:val="both"/>
        <w:rPr>
          <w:rFonts w:eastAsia="Arial Unicode MS"/>
        </w:rPr>
      </w:pPr>
      <w:r w:rsidRPr="0027306D">
        <w:rPr>
          <w:rFonts w:eastAsia="Arial Unicode MS"/>
        </w:rPr>
        <w:t>a Vevők kötelesek a jelen határozatról szóló értesítés kézhezvételétől számított 30 naptári napon belül az adásvételi szerződést megkötni és szerződéskötésig a vételárat egy összegben az Önkormányzat részére megfizetni. Az adásvételi szerződés Önkormányzat részéről történő aláírásának feltétele a vételár igazolt megfizetése és az adásvételi szerződés Vevők oldaláról történt aláírása.</w:t>
      </w:r>
    </w:p>
    <w:p w:rsidR="0027306D" w:rsidRPr="0027306D" w:rsidRDefault="0027306D" w:rsidP="0027306D">
      <w:pPr>
        <w:widowControl w:val="0"/>
        <w:spacing w:line="100" w:lineRule="atLeast"/>
        <w:jc w:val="both"/>
        <w:rPr>
          <w:rFonts w:eastAsia="Arial Unicode MS"/>
          <w:bCs/>
        </w:rPr>
      </w:pPr>
    </w:p>
    <w:p w:rsidR="0027306D" w:rsidRPr="0027306D" w:rsidRDefault="0027306D" w:rsidP="0027306D">
      <w:pPr>
        <w:widowControl w:val="0"/>
        <w:spacing w:line="100" w:lineRule="atLeast"/>
        <w:jc w:val="both"/>
        <w:rPr>
          <w:rFonts w:eastAsia="Arial Unicode MS"/>
          <w:bCs/>
        </w:rPr>
      </w:pPr>
      <w:r w:rsidRPr="0027306D">
        <w:rPr>
          <w:rFonts w:eastAsia="Arial Unicode MS"/>
          <w:bCs/>
        </w:rPr>
        <w:t xml:space="preserve">Az Önkormányzat eladási ajánlatát a jelen határozatról szóló értesítés kézhezvételétől számított 30 </w:t>
      </w:r>
      <w:r w:rsidRPr="0027306D">
        <w:rPr>
          <w:rFonts w:eastAsia="Arial Unicode MS"/>
        </w:rPr>
        <w:t>naptári napig</w:t>
      </w:r>
      <w:r w:rsidRPr="0027306D">
        <w:rPr>
          <w:rFonts w:eastAsia="Arial Unicode MS"/>
          <w:b/>
        </w:rPr>
        <w:t xml:space="preserve"> </w:t>
      </w:r>
      <w:r w:rsidRPr="0027306D">
        <w:rPr>
          <w:rFonts w:eastAsia="Arial Unicode MS"/>
          <w:bCs/>
        </w:rPr>
        <w:t>tartja fenn, a határidő eredménytelen eltelte esetén a határozat minden további jogcselekmény nélkül hatályát veszti.</w:t>
      </w:r>
    </w:p>
    <w:p w:rsidR="0027306D" w:rsidRPr="0027306D" w:rsidRDefault="0027306D" w:rsidP="0027306D">
      <w:pPr>
        <w:jc w:val="both"/>
        <w:rPr>
          <w:bCs/>
          <w:lang w:eastAsia="ar-SA"/>
        </w:rPr>
      </w:pPr>
    </w:p>
    <w:p w:rsidR="0027306D" w:rsidRPr="0027306D" w:rsidRDefault="0027306D" w:rsidP="0027306D">
      <w:pPr>
        <w:jc w:val="both"/>
        <w:rPr>
          <w:bCs/>
          <w:lang w:eastAsia="ar-SA"/>
        </w:rPr>
      </w:pPr>
      <w:r w:rsidRPr="0027306D">
        <w:rPr>
          <w:bCs/>
          <w:lang w:eastAsia="ar-SA"/>
        </w:rPr>
        <w:t xml:space="preserve">A Bizottság a Polgármester és Jegyző útján felkéri dr. Láng Orsolyát, a Vagyonhasznosítási és Ingatlan-nyilvántartási Iroda vezetőjét, hogy tegye meg a szükséges intézkedéseket. </w:t>
      </w:r>
    </w:p>
    <w:p w:rsidR="0027306D" w:rsidRPr="0027306D" w:rsidRDefault="0027306D" w:rsidP="0027306D">
      <w:pPr>
        <w:jc w:val="both"/>
        <w:rPr>
          <w:bCs/>
          <w:lang w:eastAsia="ar-SA"/>
        </w:rPr>
      </w:pPr>
    </w:p>
    <w:p w:rsidR="0027306D" w:rsidRPr="0027306D" w:rsidRDefault="0027306D" w:rsidP="0027306D">
      <w:pPr>
        <w:widowControl w:val="0"/>
        <w:jc w:val="both"/>
        <w:rPr>
          <w:rFonts w:eastAsia="Arial Unicode MS"/>
        </w:rPr>
      </w:pPr>
      <w:r w:rsidRPr="0027306D">
        <w:rPr>
          <w:rFonts w:eastAsia="Arial Unicode MS"/>
          <w:b/>
        </w:rPr>
        <w:t>Felelős:</w:t>
      </w:r>
      <w:r w:rsidRPr="0027306D">
        <w:rPr>
          <w:rFonts w:eastAsia="Arial Unicode MS"/>
        </w:rPr>
        <w:tab/>
        <w:t>Polgármester</w:t>
      </w:r>
    </w:p>
    <w:p w:rsidR="0027306D" w:rsidRPr="0027306D" w:rsidRDefault="0027306D" w:rsidP="0027306D">
      <w:pPr>
        <w:widowControl w:val="0"/>
        <w:jc w:val="both"/>
        <w:rPr>
          <w:rFonts w:eastAsia="Arial Unicode MS"/>
        </w:rPr>
      </w:pPr>
      <w:r w:rsidRPr="0027306D">
        <w:rPr>
          <w:rFonts w:eastAsia="Arial Unicode MS"/>
          <w:b/>
        </w:rPr>
        <w:t>Határidő:</w:t>
      </w:r>
      <w:r w:rsidRPr="0027306D">
        <w:rPr>
          <w:rFonts w:eastAsia="Arial Unicode MS"/>
        </w:rPr>
        <w:tab/>
        <w:t>2016. június 30.</w:t>
      </w:r>
    </w:p>
    <w:p w:rsidR="0053736D" w:rsidRDefault="0053736D" w:rsidP="0007185E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53736D" w:rsidRDefault="00E64878" w:rsidP="0053736D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(3 bizottsági tag van jelen, 3</w:t>
      </w:r>
      <w:r w:rsidR="0053736D">
        <w:t xml:space="preserve"> igen, 0 nem, 0 tartózkodás)</w:t>
      </w:r>
    </w:p>
    <w:p w:rsidR="00062CCB" w:rsidRDefault="00062CCB" w:rsidP="00062CCB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062CCB" w:rsidRDefault="00062CCB" w:rsidP="00062CCB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18. pont</w:t>
      </w:r>
    </w:p>
    <w:p w:rsidR="00754D41" w:rsidRDefault="00754D41" w:rsidP="00062CCB">
      <w:pPr>
        <w:tabs>
          <w:tab w:val="left" w:pos="0"/>
          <w:tab w:val="left" w:pos="4962"/>
        </w:tabs>
        <w:jc w:val="both"/>
        <w:rPr>
          <w:u w:val="single"/>
        </w:rPr>
      </w:pPr>
      <w:r w:rsidRPr="00AA3036">
        <w:rPr>
          <w:bCs/>
        </w:rPr>
        <w:t>Beszámoló a Gazdasági és Tulajdonosi Bizottság</w:t>
      </w:r>
      <w:r>
        <w:rPr>
          <w:bCs/>
        </w:rPr>
        <w:t xml:space="preserve"> 2016</w:t>
      </w:r>
      <w:r w:rsidRPr="00664E30">
        <w:rPr>
          <w:bCs/>
        </w:rPr>
        <w:t xml:space="preserve">. évben hozott </w:t>
      </w:r>
      <w:r w:rsidRPr="00AA3036">
        <w:rPr>
          <w:bCs/>
        </w:rPr>
        <w:t>lejárt határidejű határozatainak végrehajtásáról</w:t>
      </w:r>
    </w:p>
    <w:p w:rsidR="00062CCB" w:rsidRDefault="00062CCB" w:rsidP="00062CCB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062CCB" w:rsidRDefault="00062CCB" w:rsidP="00062CCB">
      <w:pPr>
        <w:tabs>
          <w:tab w:val="left" w:pos="0"/>
          <w:tab w:val="left" w:pos="4962"/>
        </w:tabs>
        <w:jc w:val="both"/>
      </w:pPr>
    </w:p>
    <w:p w:rsidR="00062CCB" w:rsidRDefault="00062CCB" w:rsidP="00062CCB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62CCB" w:rsidRDefault="00062CCB" w:rsidP="00062CCB">
      <w:pPr>
        <w:tabs>
          <w:tab w:val="left" w:pos="0"/>
          <w:tab w:val="left" w:pos="4962"/>
        </w:tabs>
        <w:jc w:val="both"/>
      </w:pPr>
    </w:p>
    <w:p w:rsidR="00062CCB" w:rsidRDefault="00062CCB" w:rsidP="00062CCB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062CCB" w:rsidRDefault="00062CCB" w:rsidP="00062CCB">
      <w:pPr>
        <w:tabs>
          <w:tab w:val="left" w:pos="0"/>
          <w:tab w:val="left" w:pos="4962"/>
        </w:tabs>
        <w:ind w:right="-50"/>
        <w:jc w:val="both"/>
      </w:pPr>
    </w:p>
    <w:p w:rsidR="00062CCB" w:rsidRDefault="00062CCB" w:rsidP="00062CCB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754D41" w:rsidRDefault="00062CCB" w:rsidP="00754D41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 xml:space="preserve">Tulajdonosi </w:t>
      </w:r>
      <w:r w:rsidR="00754D41">
        <w:rPr>
          <w:b/>
          <w:bCs/>
          <w:u w:val="single"/>
        </w:rPr>
        <w:t>Bizottságának 11</w:t>
      </w:r>
      <w:r w:rsidR="00D9054A">
        <w:rPr>
          <w:b/>
          <w:bCs/>
          <w:u w:val="single"/>
        </w:rPr>
        <w:t>8</w:t>
      </w:r>
      <w:r>
        <w:rPr>
          <w:b/>
          <w:bCs/>
          <w:u w:val="single"/>
        </w:rPr>
        <w:t>/2016.(I</w:t>
      </w:r>
      <w:r w:rsidR="00754D41">
        <w:rPr>
          <w:b/>
          <w:bCs/>
          <w:u w:val="single"/>
        </w:rPr>
        <w:t>V.25</w:t>
      </w:r>
      <w:r>
        <w:rPr>
          <w:b/>
          <w:bCs/>
          <w:u w:val="single"/>
        </w:rPr>
        <w:t>.) határozata</w:t>
      </w:r>
    </w:p>
    <w:p w:rsidR="00754D41" w:rsidRDefault="00754D41" w:rsidP="00C3624A">
      <w:pPr>
        <w:tabs>
          <w:tab w:val="left" w:pos="0"/>
          <w:tab w:val="left" w:pos="4962"/>
        </w:tabs>
        <w:ind w:right="-50"/>
        <w:jc w:val="both"/>
      </w:pPr>
    </w:p>
    <w:p w:rsidR="00754D41" w:rsidRPr="00754D41" w:rsidRDefault="00754D41" w:rsidP="00754D41">
      <w:pPr>
        <w:overflowPunct w:val="0"/>
        <w:autoSpaceDE w:val="0"/>
        <w:ind w:right="8"/>
        <w:jc w:val="both"/>
        <w:textAlignment w:val="baseline"/>
        <w:rPr>
          <w:b/>
          <w:color w:val="000000" w:themeColor="text1"/>
          <w:lang w:eastAsia="ar-SA"/>
        </w:rPr>
      </w:pPr>
      <w:r w:rsidRPr="00754D41">
        <w:rPr>
          <w:color w:val="000000" w:themeColor="text1"/>
          <w:lang w:eastAsia="ar-SA"/>
        </w:rPr>
        <w:t>A Gazdasági és Tulajdonosi Bizottság úgy dönt, hogy 4/2016. (I.27.), 5/2016. (I.27.), 6/2016. (I.27.), 7/2016. (I.27.), 16/2016. (I.27.), 23/2016. (II.11.), 28/2016. (II.23.), 29/2016. (II.23.), 31/2016. (II.23.), 32/2016. (II.23.), 34/2016. (II.23.), 45/2016. (II.23.), 47/2016. (II.23.), 48/2016. (II.23.), 50/2016. (II.23.), 56/2016. (II.23.), 56/2016. (III.30.), 59/2016. (III.30.), 73/2016. (III.30.), 74/2016. (III.30.), 75/2016. (III.30.) lejárt határidejű határozatainak végrehajtásáról szóló be</w:t>
      </w:r>
      <w:r w:rsidR="00C3624A">
        <w:rPr>
          <w:color w:val="000000" w:themeColor="text1"/>
          <w:lang w:eastAsia="ar-SA"/>
        </w:rPr>
        <w:t>számolót elfogadja.</w:t>
      </w:r>
    </w:p>
    <w:p w:rsidR="00754D41" w:rsidRPr="00754D41" w:rsidRDefault="00754D41" w:rsidP="00754D41">
      <w:pPr>
        <w:keepLines/>
        <w:tabs>
          <w:tab w:val="left" w:pos="1717"/>
          <w:tab w:val="left" w:pos="8804"/>
          <w:tab w:val="left" w:pos="8931"/>
        </w:tabs>
        <w:suppressAutoHyphens w:val="0"/>
        <w:ind w:right="8"/>
        <w:jc w:val="both"/>
        <w:rPr>
          <w:b/>
          <w:color w:val="000000" w:themeColor="text1"/>
          <w:szCs w:val="20"/>
          <w:lang w:eastAsia="hu-HU"/>
        </w:rPr>
      </w:pPr>
    </w:p>
    <w:p w:rsidR="00754D41" w:rsidRPr="00754D41" w:rsidRDefault="00754D41" w:rsidP="00754D41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754D41">
        <w:rPr>
          <w:b/>
          <w:color w:val="000000" w:themeColor="text1"/>
          <w:szCs w:val="20"/>
          <w:lang w:eastAsia="hu-HU"/>
        </w:rPr>
        <w:t>Felelős:</w:t>
      </w:r>
      <w:r w:rsidRPr="00754D41">
        <w:rPr>
          <w:b/>
          <w:color w:val="000000" w:themeColor="text1"/>
          <w:szCs w:val="20"/>
          <w:lang w:eastAsia="hu-HU"/>
        </w:rPr>
        <w:tab/>
      </w:r>
      <w:r w:rsidRPr="00754D41">
        <w:rPr>
          <w:color w:val="000000" w:themeColor="text1"/>
          <w:szCs w:val="20"/>
          <w:lang w:eastAsia="hu-HU"/>
        </w:rPr>
        <w:t>Polgármester</w:t>
      </w:r>
    </w:p>
    <w:p w:rsidR="00754D41" w:rsidRPr="00754D41" w:rsidRDefault="00754D41" w:rsidP="00754D41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754D41">
        <w:rPr>
          <w:b/>
          <w:szCs w:val="20"/>
          <w:lang w:eastAsia="hu-HU"/>
        </w:rPr>
        <w:t>Határidő:</w:t>
      </w:r>
      <w:r w:rsidRPr="00754D41">
        <w:rPr>
          <w:szCs w:val="20"/>
          <w:lang w:eastAsia="hu-HU"/>
        </w:rPr>
        <w:tab/>
        <w:t>azonnal</w:t>
      </w:r>
    </w:p>
    <w:p w:rsidR="00754D41" w:rsidRDefault="00754D41" w:rsidP="00062CCB">
      <w:pPr>
        <w:tabs>
          <w:tab w:val="left" w:pos="0"/>
          <w:tab w:val="left" w:pos="8804"/>
        </w:tabs>
        <w:ind w:right="26"/>
        <w:jc w:val="both"/>
      </w:pPr>
    </w:p>
    <w:p w:rsidR="00062CCB" w:rsidRDefault="00D9054A" w:rsidP="00062CCB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(3</w:t>
      </w:r>
      <w:r w:rsidR="00062CCB">
        <w:t xml:space="preserve"> bizottsági tag van j</w:t>
      </w:r>
      <w:r>
        <w:t>elen, 3</w:t>
      </w:r>
      <w:r w:rsidR="00062CCB">
        <w:t xml:space="preserve"> igen, 0 nem, 0 tartózkodás)</w:t>
      </w:r>
    </w:p>
    <w:p w:rsidR="00062CCB" w:rsidRDefault="00062CCB" w:rsidP="00062CCB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DD73B1" w:rsidRDefault="00DD73B1" w:rsidP="00DD73B1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19. pont</w:t>
      </w:r>
    </w:p>
    <w:p w:rsidR="00AD779F" w:rsidRPr="00AD779F" w:rsidRDefault="00AD779F" w:rsidP="00AD779F">
      <w:pPr>
        <w:suppressAutoHyphens w:val="0"/>
        <w:jc w:val="both"/>
        <w:rPr>
          <w:rFonts w:eastAsiaTheme="minorHAnsi"/>
          <w:lang w:eastAsia="en-US"/>
        </w:rPr>
      </w:pPr>
      <w:r w:rsidRPr="00AD779F">
        <w:rPr>
          <w:rFonts w:eastAsiaTheme="minorHAnsi"/>
          <w:lang w:eastAsia="en-US"/>
        </w:rPr>
        <w:t xml:space="preserve">A Budapest, II. kerület </w:t>
      </w:r>
      <w:r w:rsidR="0096273B">
        <w:rPr>
          <w:rFonts w:eastAsiaTheme="minorHAnsi"/>
          <w:lang w:eastAsia="en-US"/>
        </w:rPr>
        <w:t>12344/4/A/2 hrsz.</w:t>
      </w:r>
      <w:r w:rsidRPr="00AD779F">
        <w:rPr>
          <w:rFonts w:eastAsiaTheme="minorHAnsi"/>
          <w:lang w:eastAsia="en-US"/>
        </w:rPr>
        <w:t xml:space="preserve"> alatti ingatlanra vonatkozóan fennálló vételár-hátralékkal kapcsolatban felhalmozott tartozás behajtására fizetési meghagyásos eljárás megindításáról döntés</w:t>
      </w:r>
    </w:p>
    <w:p w:rsidR="00DD73B1" w:rsidRDefault="00DD73B1" w:rsidP="00DD73B1">
      <w:pPr>
        <w:tabs>
          <w:tab w:val="left" w:pos="0"/>
          <w:tab w:val="left" w:pos="4962"/>
        </w:tabs>
        <w:jc w:val="both"/>
      </w:pPr>
      <w:r>
        <w:rPr>
          <w:u w:val="single"/>
        </w:rPr>
        <w:lastRenderedPageBreak/>
        <w:t>Előterjesztő:</w:t>
      </w:r>
      <w:r>
        <w:t xml:space="preserve"> dr. Láng Orsolya, a Vagyonhasznosítási és Ingatlan-nyilvántartási Iroda vezetője</w:t>
      </w:r>
    </w:p>
    <w:p w:rsidR="002974C5" w:rsidRDefault="002974C5" w:rsidP="002974C5">
      <w:pPr>
        <w:tabs>
          <w:tab w:val="left" w:pos="0"/>
          <w:tab w:val="left" w:pos="4962"/>
        </w:tabs>
        <w:jc w:val="both"/>
      </w:pPr>
    </w:p>
    <w:p w:rsidR="002974C5" w:rsidRDefault="002974C5" w:rsidP="002974C5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974C5" w:rsidRDefault="002974C5" w:rsidP="002974C5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:rsidR="002974C5" w:rsidRDefault="002974C5" w:rsidP="002974C5">
      <w:pPr>
        <w:tabs>
          <w:tab w:val="left" w:pos="0"/>
          <w:tab w:val="left" w:pos="4962"/>
        </w:tabs>
        <w:ind w:right="-50"/>
        <w:jc w:val="both"/>
      </w:pPr>
    </w:p>
    <w:p w:rsidR="002974C5" w:rsidRDefault="002974C5" w:rsidP="002974C5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2974C5" w:rsidRDefault="00AD779F" w:rsidP="002974C5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119/2016.(IV.25</w:t>
      </w:r>
      <w:r w:rsidR="002974C5">
        <w:rPr>
          <w:b/>
          <w:bCs/>
          <w:u w:val="single"/>
        </w:rPr>
        <w:t>.) határozata</w:t>
      </w:r>
    </w:p>
    <w:p w:rsidR="00AD779F" w:rsidRDefault="00AD779F" w:rsidP="00D97C2E">
      <w:pPr>
        <w:tabs>
          <w:tab w:val="left" w:pos="1418"/>
        </w:tabs>
        <w:ind w:left="-709" w:firstLine="709"/>
        <w:jc w:val="both"/>
        <w:rPr>
          <w:rFonts w:eastAsiaTheme="minorHAnsi"/>
          <w:color w:val="000000"/>
          <w:lang w:eastAsia="en-US"/>
        </w:rPr>
      </w:pPr>
    </w:p>
    <w:p w:rsidR="00AD779F" w:rsidRPr="00AD779F" w:rsidRDefault="00AD779F" w:rsidP="00AD779F">
      <w:pPr>
        <w:tabs>
          <w:tab w:val="left" w:pos="1418"/>
        </w:tabs>
        <w:jc w:val="both"/>
        <w:rPr>
          <w:rFonts w:eastAsiaTheme="minorHAnsi"/>
          <w:lang w:eastAsia="ar-SA"/>
        </w:rPr>
      </w:pPr>
      <w:proofErr w:type="gramStart"/>
      <w:r w:rsidRPr="00AD779F">
        <w:rPr>
          <w:rFonts w:eastAsiaTheme="minorHAnsi"/>
          <w:color w:val="000000"/>
          <w:lang w:eastAsia="en-US"/>
        </w:rPr>
        <w:t>A Gazdasági és Tulajdonosi Bizottság</w:t>
      </w:r>
      <w:r w:rsidRPr="00AD779F">
        <w:rPr>
          <w:rFonts w:eastAsiaTheme="minorHAnsi"/>
          <w:bCs/>
          <w:lang w:eastAsia="ar-SA"/>
        </w:rPr>
        <w:t xml:space="preserve"> úgy dönt, hogy a Budapest Főváros II. Kerületi Önkormányzat </w:t>
      </w:r>
      <w:r w:rsidRPr="00AD779F">
        <w:rPr>
          <w:rFonts w:eastAsiaTheme="minorHAnsi"/>
          <w:b/>
          <w:bCs/>
          <w:i/>
          <w:lang w:eastAsia="ar-SA"/>
        </w:rPr>
        <w:t>fizetési meghagyásos eljárást indít</w:t>
      </w:r>
      <w:r w:rsidRPr="00AD779F">
        <w:rPr>
          <w:rFonts w:eastAsiaTheme="minorHAnsi"/>
          <w:bCs/>
          <w:lang w:eastAsia="ar-SA"/>
        </w:rPr>
        <w:t xml:space="preserve"> a Budapest, II. kerület 12344/4/A/2 hrsz. alatt nyilvántartásba vett, lakás megnevezésű  ingatlan tárgyában Budapest Főváros II. Kerületi Önkormán</w:t>
      </w:r>
      <w:r w:rsidR="0096273B">
        <w:rPr>
          <w:rFonts w:eastAsiaTheme="minorHAnsi"/>
          <w:bCs/>
          <w:lang w:eastAsia="ar-SA"/>
        </w:rPr>
        <w:t>yzat, mint Eladó és ……………..</w:t>
      </w:r>
      <w:r w:rsidRPr="00AD779F">
        <w:rPr>
          <w:rFonts w:eastAsiaTheme="minorHAnsi"/>
          <w:bCs/>
          <w:lang w:eastAsia="ar-SA"/>
        </w:rPr>
        <w:t xml:space="preserve">, mint Vevő között 1996. október 29. napján létrejött adásvételi szerződés alapján </w:t>
      </w:r>
      <w:r w:rsidR="0096273B">
        <w:rPr>
          <w:rFonts w:eastAsiaTheme="minorHAnsi"/>
          <w:b/>
          <w:bCs/>
          <w:i/>
          <w:lang w:eastAsia="ar-SA"/>
        </w:rPr>
        <w:t xml:space="preserve">……………… </w:t>
      </w:r>
      <w:r w:rsidRPr="00AD779F">
        <w:rPr>
          <w:rFonts w:eastAsiaTheme="minorHAnsi"/>
          <w:bCs/>
          <w:lang w:eastAsia="ar-SA"/>
        </w:rPr>
        <w:t xml:space="preserve">szám alatti lakossal </w:t>
      </w:r>
      <w:r w:rsidRPr="00AD779F">
        <w:rPr>
          <w:rFonts w:eastAsiaTheme="minorHAnsi"/>
          <w:b/>
          <w:bCs/>
          <w:i/>
          <w:lang w:eastAsia="ar-SA"/>
        </w:rPr>
        <w:t>szemben</w:t>
      </w:r>
      <w:r w:rsidRPr="00AD779F">
        <w:rPr>
          <w:rFonts w:eastAsiaTheme="minorHAnsi"/>
          <w:bCs/>
          <w:lang w:eastAsia="ar-SA"/>
        </w:rPr>
        <w:t xml:space="preserve"> </w:t>
      </w:r>
      <w:r w:rsidRPr="00AD779F">
        <w:rPr>
          <w:rFonts w:eastAsiaTheme="minorHAnsi"/>
          <w:b/>
          <w:i/>
          <w:lang w:eastAsia="ar-SA"/>
        </w:rPr>
        <w:t>2016. március 31. napjáig fennálló 1.825.754,- Ft törlesztési hiány és 1.322.477,- Ft késedelmi kamattartozás, azaz mindösszesen 3.148.231,- Ft tartozás, mint lejárt követelés</w:t>
      </w:r>
      <w:proofErr w:type="gramEnd"/>
      <w:r w:rsidRPr="00AD779F">
        <w:rPr>
          <w:rFonts w:eastAsiaTheme="minorHAnsi"/>
          <w:b/>
          <w:i/>
          <w:lang w:eastAsia="ar-SA"/>
        </w:rPr>
        <w:t xml:space="preserve"> behajtása iránt</w:t>
      </w:r>
      <w:r w:rsidRPr="00AD779F">
        <w:rPr>
          <w:rFonts w:eastAsiaTheme="minorHAnsi"/>
          <w:lang w:eastAsia="ar-SA"/>
        </w:rPr>
        <w:t>.</w:t>
      </w:r>
    </w:p>
    <w:p w:rsidR="00AD779F" w:rsidRPr="00AD779F" w:rsidRDefault="00AD779F" w:rsidP="00AD779F">
      <w:pPr>
        <w:tabs>
          <w:tab w:val="left" w:pos="1418"/>
        </w:tabs>
        <w:jc w:val="both"/>
        <w:rPr>
          <w:rFonts w:eastAsiaTheme="minorHAnsi"/>
          <w:lang w:eastAsia="ar-SA"/>
        </w:rPr>
      </w:pPr>
    </w:p>
    <w:p w:rsidR="00AD779F" w:rsidRPr="00AD779F" w:rsidRDefault="00AD779F" w:rsidP="00AD779F">
      <w:pPr>
        <w:suppressAutoHyphens w:val="0"/>
        <w:jc w:val="both"/>
        <w:rPr>
          <w:rFonts w:eastAsiaTheme="minorHAnsi"/>
          <w:lang w:eastAsia="en-US"/>
        </w:rPr>
      </w:pPr>
      <w:r w:rsidRPr="00AD779F">
        <w:rPr>
          <w:rFonts w:eastAsiaTheme="minorHAnsi"/>
          <w:lang w:eastAsia="en-US"/>
        </w:rPr>
        <w:t>A Bizottság a Polgármester és a Jegyző útján felkéri dr. Láng Orsolyát, a Vagyonhasznosítási és Ingatlan-nyilvántartási Iroda vezetőjét, hogy a</w:t>
      </w:r>
      <w:r w:rsidRPr="00AD779F">
        <w:rPr>
          <w:rFonts w:eastAsiaTheme="minorHAnsi"/>
          <w:color w:val="000000"/>
          <w:lang w:eastAsia="en-US"/>
        </w:rPr>
        <w:t xml:space="preserve"> tegye meg</w:t>
      </w:r>
      <w:r w:rsidRPr="00AD779F">
        <w:rPr>
          <w:rFonts w:eastAsiaTheme="minorHAnsi"/>
          <w:lang w:eastAsia="en-US"/>
        </w:rPr>
        <w:t xml:space="preserve"> a szükséges intézkedéseket.</w:t>
      </w:r>
    </w:p>
    <w:p w:rsidR="00AD779F" w:rsidRPr="00AD779F" w:rsidRDefault="00AD779F" w:rsidP="00AD779F">
      <w:pPr>
        <w:suppressAutoHyphens w:val="0"/>
        <w:jc w:val="both"/>
        <w:rPr>
          <w:rFonts w:eastAsiaTheme="minorHAnsi"/>
          <w:lang w:eastAsia="en-US"/>
        </w:rPr>
      </w:pPr>
    </w:p>
    <w:p w:rsidR="00AD779F" w:rsidRPr="00AD779F" w:rsidRDefault="00AD779F" w:rsidP="00AD779F">
      <w:pPr>
        <w:suppressAutoHyphens w:val="0"/>
        <w:jc w:val="both"/>
        <w:rPr>
          <w:rFonts w:eastAsiaTheme="minorHAnsi"/>
          <w:lang w:eastAsia="en-US"/>
        </w:rPr>
      </w:pPr>
      <w:r w:rsidRPr="00AD779F">
        <w:rPr>
          <w:rFonts w:eastAsiaTheme="minorHAnsi"/>
          <w:b/>
          <w:lang w:eastAsia="en-US"/>
        </w:rPr>
        <w:t>Felelős:</w:t>
      </w:r>
      <w:r w:rsidRPr="00AD779F">
        <w:rPr>
          <w:rFonts w:eastAsiaTheme="minorHAnsi"/>
          <w:lang w:eastAsia="en-US"/>
        </w:rPr>
        <w:tab/>
        <w:t>Polgármester</w:t>
      </w:r>
    </w:p>
    <w:p w:rsidR="00AD779F" w:rsidRPr="00AD779F" w:rsidRDefault="00AD779F" w:rsidP="00AD779F">
      <w:pPr>
        <w:suppressAutoHyphens w:val="0"/>
        <w:jc w:val="both"/>
        <w:rPr>
          <w:rFonts w:eastAsiaTheme="minorHAnsi"/>
          <w:lang w:eastAsia="en-US"/>
        </w:rPr>
      </w:pPr>
      <w:r w:rsidRPr="00AD779F">
        <w:rPr>
          <w:rFonts w:eastAsiaTheme="minorHAnsi"/>
          <w:b/>
          <w:lang w:eastAsia="en-US"/>
        </w:rPr>
        <w:t>Határidő:</w:t>
      </w:r>
      <w:r w:rsidRPr="00AD779F">
        <w:rPr>
          <w:rFonts w:eastAsiaTheme="minorHAnsi"/>
          <w:b/>
          <w:lang w:eastAsia="en-US"/>
        </w:rPr>
        <w:tab/>
      </w:r>
      <w:r w:rsidRPr="00AD779F">
        <w:rPr>
          <w:rFonts w:eastAsiaTheme="minorHAnsi"/>
          <w:lang w:eastAsia="en-US"/>
        </w:rPr>
        <w:t>2016. augusztus 31.</w:t>
      </w:r>
    </w:p>
    <w:p w:rsidR="002974C5" w:rsidRDefault="002974C5" w:rsidP="002974C5">
      <w:pPr>
        <w:tabs>
          <w:tab w:val="left" w:pos="0"/>
          <w:tab w:val="left" w:pos="8804"/>
        </w:tabs>
        <w:ind w:right="26"/>
        <w:jc w:val="both"/>
      </w:pPr>
    </w:p>
    <w:p w:rsidR="002974C5" w:rsidRDefault="002974C5" w:rsidP="002974C5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(3 bizottsági tag van jelen, 3 igen, 0 nem, 0 tartózkodás)</w:t>
      </w:r>
    </w:p>
    <w:p w:rsidR="002974C5" w:rsidRDefault="002974C5" w:rsidP="00AD07A3">
      <w:pPr>
        <w:tabs>
          <w:tab w:val="center" w:pos="4320"/>
          <w:tab w:val="right" w:pos="8640"/>
        </w:tabs>
        <w:rPr>
          <w:lang w:eastAsia="ar-SA"/>
        </w:rPr>
      </w:pPr>
    </w:p>
    <w:p w:rsidR="00857901" w:rsidRDefault="00857901" w:rsidP="00857901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20. pont</w:t>
      </w:r>
    </w:p>
    <w:p w:rsidR="00D07DF6" w:rsidRDefault="00D07DF6" w:rsidP="00857901">
      <w:pPr>
        <w:tabs>
          <w:tab w:val="left" w:pos="0"/>
          <w:tab w:val="left" w:pos="4962"/>
        </w:tabs>
        <w:jc w:val="both"/>
        <w:rPr>
          <w:u w:val="single"/>
        </w:rPr>
      </w:pPr>
      <w:r w:rsidRPr="00D07DF6">
        <w:rPr>
          <w:rFonts w:eastAsia="Calibri"/>
        </w:rPr>
        <w:t>Lakáscsere jóváhagyása iránti kérelem a 13284/0/A/23 hrsz. alatt nyilvántartott, önkormányzati lakás tekintetében</w:t>
      </w:r>
    </w:p>
    <w:p w:rsidR="00857901" w:rsidRDefault="00857901" w:rsidP="00857901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857901" w:rsidRDefault="00857901" w:rsidP="00857901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857901" w:rsidRDefault="00857901" w:rsidP="00857901">
      <w:pPr>
        <w:tabs>
          <w:tab w:val="left" w:pos="4962"/>
        </w:tabs>
        <w:suppressAutoHyphens w:val="0"/>
        <w:contextualSpacing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857901" w:rsidRPr="0072653A" w:rsidRDefault="00857901" w:rsidP="0072653A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857901" w:rsidRDefault="00857901" w:rsidP="00857901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21. pont</w:t>
      </w:r>
    </w:p>
    <w:p w:rsidR="00D07DF6" w:rsidRDefault="00D07DF6" w:rsidP="00857901">
      <w:pPr>
        <w:tabs>
          <w:tab w:val="left" w:pos="0"/>
          <w:tab w:val="left" w:pos="4962"/>
        </w:tabs>
        <w:jc w:val="both"/>
        <w:rPr>
          <w:u w:val="single"/>
        </w:rPr>
      </w:pPr>
      <w:r w:rsidRPr="00D07DF6">
        <w:rPr>
          <w:rFonts w:eastAsia="Calibri"/>
        </w:rPr>
        <w:lastRenderedPageBreak/>
        <w:t>Részletfizetés iránti kérelem a 13694/0/A/16 hrsz. alatt nyilvántartott lakás tekintetében fennálló lakásdíj tartozás behajtására folyamatban lévő végrehajtási eljárások ügyében</w:t>
      </w:r>
    </w:p>
    <w:p w:rsidR="00857901" w:rsidRDefault="00857901" w:rsidP="00857901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857901" w:rsidRDefault="00857901" w:rsidP="00857901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857901" w:rsidRDefault="00857901" w:rsidP="00857901">
      <w:pPr>
        <w:tabs>
          <w:tab w:val="left" w:pos="4962"/>
        </w:tabs>
        <w:suppressAutoHyphens w:val="0"/>
        <w:contextualSpacing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857901" w:rsidRPr="0072653A" w:rsidRDefault="00857901" w:rsidP="0072653A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614381" w:rsidRDefault="00614381" w:rsidP="00614381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22. pont</w:t>
      </w:r>
    </w:p>
    <w:p w:rsidR="00D07DF6" w:rsidRDefault="00D07DF6" w:rsidP="00614381">
      <w:pPr>
        <w:tabs>
          <w:tab w:val="left" w:pos="0"/>
          <w:tab w:val="left" w:pos="4962"/>
        </w:tabs>
        <w:jc w:val="both"/>
        <w:rPr>
          <w:u w:val="single"/>
        </w:rPr>
      </w:pPr>
      <w:r w:rsidRPr="00D07DF6">
        <w:rPr>
          <w:rFonts w:eastAsia="Calibri"/>
        </w:rPr>
        <w:t>Kérelem a Budapest II.</w:t>
      </w:r>
      <w:r w:rsidR="0096273B">
        <w:rPr>
          <w:rFonts w:eastAsia="Calibri"/>
        </w:rPr>
        <w:t xml:space="preserve"> kerület 14798/0/A/6 hrsz.</w:t>
      </w:r>
      <w:r w:rsidRPr="00D07DF6">
        <w:rPr>
          <w:rFonts w:eastAsia="Calibri"/>
        </w:rPr>
        <w:t xml:space="preserve"> alatti lakás bérbeadása, valamint díjhátralék részletfizetéssel történő megfizetése iránt</w:t>
      </w:r>
    </w:p>
    <w:p w:rsidR="00614381" w:rsidRDefault="00614381" w:rsidP="00614381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614381" w:rsidRDefault="00614381" w:rsidP="00614381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614381" w:rsidRDefault="00614381" w:rsidP="00614381">
      <w:pPr>
        <w:tabs>
          <w:tab w:val="left" w:pos="4962"/>
        </w:tabs>
        <w:suppressAutoHyphens w:val="0"/>
        <w:contextualSpacing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530EE5" w:rsidRDefault="00530EE5" w:rsidP="00614381">
      <w:pPr>
        <w:tabs>
          <w:tab w:val="left" w:pos="0"/>
          <w:tab w:val="left" w:pos="1155"/>
          <w:tab w:val="left" w:pos="4962"/>
        </w:tabs>
        <w:jc w:val="both"/>
        <w:rPr>
          <w:b/>
          <w:lang w:eastAsia="hu-HU"/>
        </w:rPr>
      </w:pPr>
    </w:p>
    <w:p w:rsidR="00614381" w:rsidRDefault="00614381" w:rsidP="00614381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23. pont</w:t>
      </w:r>
    </w:p>
    <w:p w:rsidR="00D07DF6" w:rsidRDefault="00D07DF6" w:rsidP="00614381">
      <w:pPr>
        <w:tabs>
          <w:tab w:val="left" w:pos="0"/>
          <w:tab w:val="left" w:pos="4962"/>
        </w:tabs>
        <w:jc w:val="both"/>
        <w:rPr>
          <w:u w:val="single"/>
        </w:rPr>
      </w:pPr>
      <w:r w:rsidRPr="00D07DF6">
        <w:rPr>
          <w:rFonts w:eastAsia="Calibri"/>
        </w:rPr>
        <w:t>Méltányossági kérelem elbírálása a Budapest II. k</w:t>
      </w:r>
      <w:r w:rsidR="0096273B">
        <w:rPr>
          <w:rFonts w:eastAsia="Calibri"/>
        </w:rPr>
        <w:t>erület 12074/0/A/2 hrsz.</w:t>
      </w:r>
      <w:bookmarkStart w:id="0" w:name="_GoBack"/>
      <w:bookmarkEnd w:id="0"/>
      <w:r w:rsidRPr="00D07DF6">
        <w:rPr>
          <w:rFonts w:eastAsia="Calibri"/>
        </w:rPr>
        <w:t xml:space="preserve"> alatti lakás teki</w:t>
      </w:r>
      <w:r w:rsidR="00D97C2E">
        <w:rPr>
          <w:rFonts w:eastAsia="Calibri"/>
        </w:rPr>
        <w:t xml:space="preserve">ntetében </w:t>
      </w:r>
    </w:p>
    <w:p w:rsidR="00614381" w:rsidRPr="00BD5899" w:rsidRDefault="00614381" w:rsidP="00614381">
      <w:pPr>
        <w:tabs>
          <w:tab w:val="left" w:pos="0"/>
          <w:tab w:val="left" w:pos="4962"/>
        </w:tabs>
        <w:jc w:val="both"/>
        <w:rPr>
          <w:u w:val="single"/>
        </w:rPr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6F3861" w:rsidRDefault="006F3861" w:rsidP="00B031C2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1E4A93" w:rsidRDefault="003133FA" w:rsidP="00530EE5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D07DF6" w:rsidRDefault="00D07DF6" w:rsidP="00BD5899">
      <w:pPr>
        <w:suppressAutoHyphens w:val="0"/>
        <w:jc w:val="both"/>
        <w:rPr>
          <w:rFonts w:eastAsia="Calibri"/>
        </w:rPr>
      </w:pPr>
    </w:p>
    <w:p w:rsidR="001E4A93" w:rsidRDefault="003133FA" w:rsidP="00B031C2">
      <w:pPr>
        <w:keepLines/>
        <w:tabs>
          <w:tab w:val="left" w:pos="0"/>
          <w:tab w:val="left" w:pos="4962"/>
        </w:tabs>
        <w:suppressAutoHyphens w:val="0"/>
        <w:jc w:val="both"/>
      </w:pPr>
      <w:r>
        <w:t xml:space="preserve">Az </w:t>
      </w:r>
      <w:r w:rsidR="00931DB8">
        <w:t>ül</w:t>
      </w:r>
      <w:r w:rsidR="00140332">
        <w:t xml:space="preserve">és befejezésének időpontja: </w:t>
      </w:r>
      <w:r w:rsidR="00D07DF6">
        <w:t>1</w:t>
      </w:r>
      <w:r w:rsidR="002F1854">
        <w:t>1.08</w:t>
      </w:r>
      <w:r w:rsidR="00140332">
        <w:t xml:space="preserve"> </w:t>
      </w:r>
      <w:r>
        <w:t>órakor.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1E4A93" w:rsidRDefault="00140332" w:rsidP="00B031C2">
      <w:pPr>
        <w:tabs>
          <w:tab w:val="left" w:pos="0"/>
          <w:tab w:val="left" w:pos="4962"/>
        </w:tabs>
        <w:jc w:val="both"/>
      </w:pPr>
      <w:r>
        <w:t>A jeg</w:t>
      </w:r>
      <w:r w:rsidR="00614381">
        <w:t>y</w:t>
      </w:r>
      <w:r w:rsidR="00D07DF6">
        <w:t>zőkönyv gépelve 2016. április 25</w:t>
      </w:r>
      <w:r w:rsidR="003133FA">
        <w:t>. napján.</w:t>
      </w:r>
    </w:p>
    <w:p w:rsidR="00D578AA" w:rsidRDefault="00D578AA" w:rsidP="00B031C2">
      <w:pPr>
        <w:tabs>
          <w:tab w:val="left" w:pos="0"/>
          <w:tab w:val="left" w:pos="4962"/>
        </w:tabs>
      </w:pPr>
    </w:p>
    <w:p w:rsidR="005576BD" w:rsidRDefault="005576BD" w:rsidP="00B031C2">
      <w:pPr>
        <w:tabs>
          <w:tab w:val="left" w:pos="0"/>
          <w:tab w:val="left" w:pos="4962"/>
        </w:tabs>
      </w:pPr>
    </w:p>
    <w:p w:rsidR="001E4A93" w:rsidRDefault="003133FA" w:rsidP="00B031C2">
      <w:pPr>
        <w:tabs>
          <w:tab w:val="left" w:pos="4962"/>
          <w:tab w:val="center" w:pos="6804"/>
        </w:tabs>
        <w:rPr>
          <w:b/>
          <w:bCs/>
        </w:rPr>
      </w:pPr>
      <w:r>
        <w:tab/>
        <w:t>……………………………….</w:t>
      </w:r>
    </w:p>
    <w:p w:rsidR="001E4A93" w:rsidRDefault="003133FA" w:rsidP="00B031C2">
      <w:pPr>
        <w:tabs>
          <w:tab w:val="left" w:pos="0"/>
          <w:tab w:val="left" w:pos="4962"/>
          <w:tab w:val="center" w:pos="6804"/>
        </w:tabs>
        <w:ind w:right="233"/>
        <w:jc w:val="both"/>
      </w:pPr>
      <w:r>
        <w:rPr>
          <w:b/>
          <w:bCs/>
        </w:rPr>
        <w:tab/>
        <w:t>Őrsi Gergely</w:t>
      </w:r>
    </w:p>
    <w:p w:rsidR="001E4A93" w:rsidRDefault="003133FA" w:rsidP="00B031C2">
      <w:pPr>
        <w:tabs>
          <w:tab w:val="left" w:pos="0"/>
          <w:tab w:val="left" w:pos="4962"/>
          <w:tab w:val="center" w:pos="6804"/>
        </w:tabs>
      </w:pPr>
      <w:r>
        <w:tab/>
        <w:t>Bizottság elnöke</w:t>
      </w:r>
    </w:p>
    <w:p w:rsidR="001E4A93" w:rsidRDefault="001E4A93" w:rsidP="00B031C2">
      <w:pPr>
        <w:tabs>
          <w:tab w:val="left" w:pos="0"/>
          <w:tab w:val="left" w:pos="4962"/>
        </w:tabs>
        <w:jc w:val="both"/>
      </w:pPr>
    </w:p>
    <w:p w:rsidR="00D578AA" w:rsidRDefault="00D578AA" w:rsidP="00B031C2">
      <w:pPr>
        <w:tabs>
          <w:tab w:val="left" w:pos="0"/>
          <w:tab w:val="left" w:pos="4962"/>
        </w:tabs>
        <w:jc w:val="both"/>
      </w:pPr>
    </w:p>
    <w:p w:rsidR="001E4A93" w:rsidRDefault="003133FA" w:rsidP="00B031C2">
      <w:pPr>
        <w:tabs>
          <w:tab w:val="left" w:pos="0"/>
          <w:tab w:val="left" w:pos="4962"/>
        </w:tabs>
        <w:jc w:val="both"/>
        <w:rPr>
          <w:b/>
        </w:rPr>
      </w:pPr>
      <w:r>
        <w:t>hitelesítette: ……………………………</w:t>
      </w:r>
    </w:p>
    <w:p w:rsidR="001E4A93" w:rsidRDefault="003133FA" w:rsidP="00B031C2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</w:r>
      <w:r w:rsidR="00D07DF6">
        <w:rPr>
          <w:b/>
        </w:rPr>
        <w:t>Dr. Gór Csaba</w:t>
      </w:r>
    </w:p>
    <w:p w:rsidR="001E4A93" w:rsidRDefault="003133FA" w:rsidP="00B031C2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tab/>
        <w:t>……….………………………</w:t>
      </w:r>
    </w:p>
    <w:p w:rsidR="001E4A93" w:rsidRDefault="003133FA" w:rsidP="00B031C2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rPr>
          <w:b/>
          <w:bCs/>
        </w:rPr>
        <w:tab/>
      </w:r>
      <w:r w:rsidR="00614381">
        <w:rPr>
          <w:b/>
          <w:bCs/>
        </w:rPr>
        <w:t>dr. Török Anikó</w:t>
      </w:r>
    </w:p>
    <w:p w:rsidR="001E4A93" w:rsidRDefault="003133FA" w:rsidP="00B031C2">
      <w:pPr>
        <w:tabs>
          <w:tab w:val="left" w:pos="0"/>
          <w:tab w:val="left" w:pos="4962"/>
          <w:tab w:val="center" w:pos="6804"/>
        </w:tabs>
      </w:pPr>
      <w:r>
        <w:tab/>
        <w:t>Jegyzőkönyvvezető</w:t>
      </w:r>
    </w:p>
    <w:p w:rsidR="001E4A93" w:rsidRDefault="001E4A93" w:rsidP="00B031C2">
      <w:pPr>
        <w:tabs>
          <w:tab w:val="left" w:pos="0"/>
          <w:tab w:val="left" w:pos="4962"/>
          <w:tab w:val="center" w:pos="6804"/>
        </w:tabs>
      </w:pPr>
    </w:p>
    <w:p w:rsidR="00F43304" w:rsidRDefault="00F43304" w:rsidP="00B031C2">
      <w:pPr>
        <w:tabs>
          <w:tab w:val="left" w:pos="0"/>
          <w:tab w:val="left" w:pos="4962"/>
          <w:tab w:val="center" w:pos="6804"/>
        </w:tabs>
      </w:pPr>
    </w:p>
    <w:p w:rsidR="00D578AA" w:rsidRDefault="00D578AA" w:rsidP="00B031C2">
      <w:pPr>
        <w:tabs>
          <w:tab w:val="left" w:pos="0"/>
          <w:tab w:val="left" w:pos="4962"/>
          <w:tab w:val="center" w:pos="6804"/>
        </w:tabs>
      </w:pPr>
    </w:p>
    <w:p w:rsidR="00C3624A" w:rsidRDefault="00C3624A" w:rsidP="00B031C2">
      <w:pPr>
        <w:tabs>
          <w:tab w:val="left" w:pos="0"/>
          <w:tab w:val="left" w:pos="4962"/>
          <w:tab w:val="center" w:pos="6804"/>
        </w:tabs>
      </w:pPr>
    </w:p>
    <w:p w:rsidR="00C3624A" w:rsidRDefault="00C3624A" w:rsidP="00B031C2">
      <w:pPr>
        <w:tabs>
          <w:tab w:val="left" w:pos="0"/>
          <w:tab w:val="left" w:pos="4962"/>
          <w:tab w:val="center" w:pos="6804"/>
        </w:tabs>
      </w:pPr>
    </w:p>
    <w:p w:rsidR="00C3624A" w:rsidRDefault="00C3624A" w:rsidP="00B031C2">
      <w:pPr>
        <w:tabs>
          <w:tab w:val="left" w:pos="0"/>
          <w:tab w:val="left" w:pos="4962"/>
          <w:tab w:val="center" w:pos="6804"/>
        </w:tabs>
      </w:pPr>
    </w:p>
    <w:p w:rsidR="00D97C2E" w:rsidRDefault="00D97C2E" w:rsidP="00B031C2">
      <w:pPr>
        <w:tabs>
          <w:tab w:val="left" w:pos="0"/>
          <w:tab w:val="left" w:pos="4962"/>
          <w:tab w:val="center" w:pos="6804"/>
        </w:tabs>
      </w:pPr>
    </w:p>
    <w:p w:rsidR="00D97C2E" w:rsidRDefault="00D97C2E" w:rsidP="00B031C2">
      <w:pPr>
        <w:tabs>
          <w:tab w:val="left" w:pos="0"/>
          <w:tab w:val="left" w:pos="4962"/>
          <w:tab w:val="center" w:pos="6804"/>
        </w:tabs>
      </w:pPr>
    </w:p>
    <w:p w:rsidR="00D97C2E" w:rsidRDefault="00D97C2E" w:rsidP="00B031C2">
      <w:pPr>
        <w:tabs>
          <w:tab w:val="left" w:pos="0"/>
          <w:tab w:val="left" w:pos="4962"/>
          <w:tab w:val="center" w:pos="6804"/>
        </w:tabs>
      </w:pPr>
    </w:p>
    <w:p w:rsidR="00D97C2E" w:rsidRDefault="00D97C2E" w:rsidP="00B031C2">
      <w:pPr>
        <w:tabs>
          <w:tab w:val="left" w:pos="0"/>
          <w:tab w:val="left" w:pos="4962"/>
          <w:tab w:val="center" w:pos="6804"/>
        </w:tabs>
      </w:pPr>
    </w:p>
    <w:p w:rsidR="00D97C2E" w:rsidRDefault="00D97C2E" w:rsidP="00B031C2">
      <w:pPr>
        <w:tabs>
          <w:tab w:val="left" w:pos="0"/>
          <w:tab w:val="left" w:pos="4962"/>
          <w:tab w:val="center" w:pos="6804"/>
        </w:tabs>
      </w:pPr>
    </w:p>
    <w:p w:rsidR="00D578AA" w:rsidRDefault="00D578AA" w:rsidP="00B031C2">
      <w:pPr>
        <w:tabs>
          <w:tab w:val="left" w:pos="0"/>
          <w:tab w:val="left" w:pos="4962"/>
          <w:tab w:val="center" w:pos="6804"/>
        </w:tabs>
      </w:pPr>
    </w:p>
    <w:p w:rsidR="00F43304" w:rsidRDefault="00F43304" w:rsidP="00B031C2">
      <w:pPr>
        <w:tabs>
          <w:tab w:val="left" w:pos="0"/>
          <w:tab w:val="left" w:pos="4962"/>
          <w:tab w:val="center" w:pos="6804"/>
        </w:tabs>
      </w:pPr>
    </w:p>
    <w:p w:rsidR="001E4A93" w:rsidRDefault="003133FA" w:rsidP="00B031C2">
      <w:pPr>
        <w:tabs>
          <w:tab w:val="left" w:pos="0"/>
          <w:tab w:val="left" w:pos="4962"/>
          <w:tab w:val="center" w:pos="6804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" behindDoc="0" locked="0" layoutInCell="1" allowOverlap="1" wp14:anchorId="4F447A62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3804920" cy="127635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27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99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94"/>
                            </w:tblGrid>
                            <w:tr w:rsidR="00381C20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381C20" w:rsidRDefault="00381C20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:rsidR="00381C20" w:rsidRDefault="00381C20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:rsidR="00381C20" w:rsidRDefault="00381C20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  <w:p w:rsidR="00381C20" w:rsidRDefault="00381C20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Művelődési Iroda</w:t>
                                  </w:r>
                                </w:p>
                                <w:p w:rsidR="00381C20" w:rsidRDefault="00381C20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Beruházási és Városüzemeltetési Iroda</w:t>
                                  </w:r>
                                </w:p>
                                <w:p w:rsidR="00381C20" w:rsidRDefault="00381C20" w:rsidP="00BD5899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381C2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381C20" w:rsidRDefault="00381C2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II. Kerületi Városfejlesztő Zrt.</w:t>
                                  </w:r>
                                </w:p>
                              </w:tc>
                            </w:tr>
                            <w:tr w:rsidR="00381C2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381C20" w:rsidRDefault="00381C2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381C2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381C20" w:rsidRDefault="00381C2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381C2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381C20" w:rsidRDefault="00381C2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381C2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381C20" w:rsidRDefault="00381C2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381C2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381C20" w:rsidRDefault="00381C2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381C20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381C20" w:rsidRDefault="00381C2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381C20" w:rsidRDefault="00381C20">
                            <w:pPr>
                              <w:pStyle w:val="Kerettartalo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47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3.5pt;width:299.6pt;height:100.5pt;z-index:2;visibility:visible;mso-wrap-style:square;mso-height-percent:0;mso-wrap-distance-left:0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" stroked="f">
                <v:fill opacity="0"/>
                <v:textbox inset="0,0,0,0">
                  <w:txbxContent>
                    <w:tbl>
                      <w:tblPr>
                        <w:tblW w:w="599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94"/>
                      </w:tblGrid>
                      <w:tr w:rsidR="00381C20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381C20" w:rsidRDefault="00381C20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:rsidR="00381C20" w:rsidRDefault="00381C20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:rsidR="00381C20" w:rsidRDefault="00381C20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Jegyzői Titkárság</w:t>
                            </w:r>
                          </w:p>
                          <w:p w:rsidR="00381C20" w:rsidRDefault="00381C20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Művelődési Iroda</w:t>
                            </w:r>
                          </w:p>
                          <w:p w:rsidR="00381C20" w:rsidRDefault="00381C20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Beruházási és Városüzemeltetési Iroda</w:t>
                            </w:r>
                          </w:p>
                          <w:p w:rsidR="00381C20" w:rsidRDefault="00381C20" w:rsidP="00BD5899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381C2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381C20" w:rsidRDefault="00381C2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II. Kerületi Városfejlesztő Zrt.</w:t>
                            </w:r>
                          </w:p>
                        </w:tc>
                      </w:tr>
                      <w:tr w:rsidR="00381C2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381C20" w:rsidRDefault="00381C2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381C2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381C20" w:rsidRDefault="00381C2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381C2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381C20" w:rsidRDefault="00381C2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381C2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381C20" w:rsidRDefault="00381C2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381C2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381C20" w:rsidRDefault="00381C2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381C20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381C20" w:rsidRDefault="00381C2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:rsidR="00381C20" w:rsidRDefault="00381C20">
                      <w:pPr>
                        <w:pStyle w:val="Kerettartalom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4A93" w:rsidRDefault="001E4A93" w:rsidP="00B031C2">
      <w:pPr>
        <w:sectPr w:rsidR="001E4A93">
          <w:footerReference w:type="default" r:id="rId8"/>
          <w:type w:val="continuous"/>
          <w:pgSz w:w="11906" w:h="16838"/>
          <w:pgMar w:top="1418" w:right="1466" w:bottom="1418" w:left="1418" w:header="708" w:footer="709" w:gutter="0"/>
          <w:cols w:space="708"/>
          <w:formProt w:val="0"/>
          <w:docGrid w:linePitch="312" w:charSpace="-6145"/>
        </w:sectPr>
      </w:pPr>
    </w:p>
    <w:p w:rsidR="00BD53B2" w:rsidRDefault="00BD53B2" w:rsidP="00B031C2"/>
    <w:sectPr w:rsidR="00BD53B2">
      <w:type w:val="continuous"/>
      <w:pgSz w:w="11906" w:h="16838"/>
      <w:pgMar w:top="1418" w:right="1466" w:bottom="1418" w:left="1418" w:header="708" w:footer="709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20" w:rsidRDefault="00381C20" w:rsidP="00AC168C">
      <w:r>
        <w:separator/>
      </w:r>
    </w:p>
  </w:endnote>
  <w:endnote w:type="continuationSeparator" w:id="0">
    <w:p w:rsidR="00381C20" w:rsidRDefault="00381C20" w:rsidP="00AC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368892"/>
      <w:docPartObj>
        <w:docPartGallery w:val="Page Numbers (Bottom of Page)"/>
        <w:docPartUnique/>
      </w:docPartObj>
    </w:sdtPr>
    <w:sdtContent>
      <w:p w:rsidR="00381C20" w:rsidRDefault="00381C2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73B">
          <w:rPr>
            <w:noProof/>
          </w:rPr>
          <w:t>23</w:t>
        </w:r>
        <w:r>
          <w:fldChar w:fldCharType="end"/>
        </w:r>
      </w:p>
    </w:sdtContent>
  </w:sdt>
  <w:p w:rsidR="00381C20" w:rsidRDefault="00381C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20" w:rsidRDefault="00381C20" w:rsidP="00AC168C">
      <w:r>
        <w:separator/>
      </w:r>
    </w:p>
  </w:footnote>
  <w:footnote w:type="continuationSeparator" w:id="0">
    <w:p w:rsidR="00381C20" w:rsidRDefault="00381C20" w:rsidP="00AC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0471"/>
    <w:multiLevelType w:val="hybridMultilevel"/>
    <w:tmpl w:val="D9BEDDCC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EC5"/>
    <w:multiLevelType w:val="hybridMultilevel"/>
    <w:tmpl w:val="F8241AF0"/>
    <w:lvl w:ilvl="0" w:tplc="B7B8B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F14C3"/>
    <w:multiLevelType w:val="hybridMultilevel"/>
    <w:tmpl w:val="6B88E064"/>
    <w:lvl w:ilvl="0" w:tplc="3FFAE662">
      <w:start w:val="9"/>
      <w:numFmt w:val="decimal"/>
      <w:lvlText w:val="%1"/>
      <w:lvlJc w:val="left"/>
      <w:pPr>
        <w:ind w:left="2087" w:hanging="355"/>
        <w:jc w:val="right"/>
      </w:pPr>
      <w:rPr>
        <w:rFonts w:ascii="Arial" w:eastAsia="Arial" w:hAnsi="Arial" w:hint="default"/>
        <w:w w:val="98"/>
      </w:rPr>
    </w:lvl>
    <w:lvl w:ilvl="1" w:tplc="D33E6AA2">
      <w:start w:val="1"/>
      <w:numFmt w:val="bullet"/>
      <w:lvlText w:val="•"/>
      <w:lvlJc w:val="left"/>
      <w:pPr>
        <w:ind w:left="2160" w:hanging="355"/>
      </w:pPr>
      <w:rPr>
        <w:rFonts w:hint="default"/>
      </w:rPr>
    </w:lvl>
    <w:lvl w:ilvl="2" w:tplc="27F2BE3E">
      <w:start w:val="1"/>
      <w:numFmt w:val="bullet"/>
      <w:lvlText w:val="•"/>
      <w:lvlJc w:val="left"/>
      <w:pPr>
        <w:ind w:left="8240" w:hanging="355"/>
      </w:pPr>
      <w:rPr>
        <w:rFonts w:hint="default"/>
      </w:rPr>
    </w:lvl>
    <w:lvl w:ilvl="3" w:tplc="C9960B56">
      <w:start w:val="1"/>
      <w:numFmt w:val="bullet"/>
      <w:lvlText w:val="•"/>
      <w:lvlJc w:val="left"/>
      <w:pPr>
        <w:ind w:left="8698" w:hanging="355"/>
      </w:pPr>
      <w:rPr>
        <w:rFonts w:hint="default"/>
      </w:rPr>
    </w:lvl>
    <w:lvl w:ilvl="4" w:tplc="1C6CC8C2">
      <w:start w:val="1"/>
      <w:numFmt w:val="bullet"/>
      <w:lvlText w:val="•"/>
      <w:lvlJc w:val="left"/>
      <w:pPr>
        <w:ind w:left="9156" w:hanging="355"/>
      </w:pPr>
      <w:rPr>
        <w:rFonts w:hint="default"/>
      </w:rPr>
    </w:lvl>
    <w:lvl w:ilvl="5" w:tplc="3EF21DDE">
      <w:start w:val="1"/>
      <w:numFmt w:val="bullet"/>
      <w:lvlText w:val="•"/>
      <w:lvlJc w:val="left"/>
      <w:pPr>
        <w:ind w:left="9614" w:hanging="355"/>
      </w:pPr>
      <w:rPr>
        <w:rFonts w:hint="default"/>
      </w:rPr>
    </w:lvl>
    <w:lvl w:ilvl="6" w:tplc="45843D7E">
      <w:start w:val="1"/>
      <w:numFmt w:val="bullet"/>
      <w:lvlText w:val="•"/>
      <w:lvlJc w:val="left"/>
      <w:pPr>
        <w:ind w:left="10072" w:hanging="355"/>
      </w:pPr>
      <w:rPr>
        <w:rFonts w:hint="default"/>
      </w:rPr>
    </w:lvl>
    <w:lvl w:ilvl="7" w:tplc="552C02B6">
      <w:start w:val="1"/>
      <w:numFmt w:val="bullet"/>
      <w:lvlText w:val="•"/>
      <w:lvlJc w:val="left"/>
      <w:pPr>
        <w:ind w:left="10530" w:hanging="355"/>
      </w:pPr>
      <w:rPr>
        <w:rFonts w:hint="default"/>
      </w:rPr>
    </w:lvl>
    <w:lvl w:ilvl="8" w:tplc="5A56049C">
      <w:start w:val="1"/>
      <w:numFmt w:val="bullet"/>
      <w:lvlText w:val="•"/>
      <w:lvlJc w:val="left"/>
      <w:pPr>
        <w:ind w:left="10988" w:hanging="355"/>
      </w:pPr>
      <w:rPr>
        <w:rFonts w:hint="default"/>
      </w:rPr>
    </w:lvl>
  </w:abstractNum>
  <w:abstractNum w:abstractNumId="3">
    <w:nsid w:val="0FE4526A"/>
    <w:multiLevelType w:val="hybridMultilevel"/>
    <w:tmpl w:val="8662C444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56A82"/>
    <w:multiLevelType w:val="hybridMultilevel"/>
    <w:tmpl w:val="BC6ABF32"/>
    <w:lvl w:ilvl="0" w:tplc="040E000F">
      <w:start w:val="1"/>
      <w:numFmt w:val="decimal"/>
      <w:lvlText w:val="%1."/>
      <w:lvlJc w:val="left"/>
      <w:pPr>
        <w:ind w:left="861" w:hanging="360"/>
      </w:pPr>
    </w:lvl>
    <w:lvl w:ilvl="1" w:tplc="040E0019" w:tentative="1">
      <w:start w:val="1"/>
      <w:numFmt w:val="lowerLetter"/>
      <w:lvlText w:val="%2."/>
      <w:lvlJc w:val="left"/>
      <w:pPr>
        <w:ind w:left="1581" w:hanging="360"/>
      </w:pPr>
    </w:lvl>
    <w:lvl w:ilvl="2" w:tplc="040E001B" w:tentative="1">
      <w:start w:val="1"/>
      <w:numFmt w:val="lowerRoman"/>
      <w:lvlText w:val="%3."/>
      <w:lvlJc w:val="right"/>
      <w:pPr>
        <w:ind w:left="2301" w:hanging="180"/>
      </w:pPr>
    </w:lvl>
    <w:lvl w:ilvl="3" w:tplc="040E000F" w:tentative="1">
      <w:start w:val="1"/>
      <w:numFmt w:val="decimal"/>
      <w:lvlText w:val="%4."/>
      <w:lvlJc w:val="left"/>
      <w:pPr>
        <w:ind w:left="3021" w:hanging="360"/>
      </w:pPr>
    </w:lvl>
    <w:lvl w:ilvl="4" w:tplc="040E0019" w:tentative="1">
      <w:start w:val="1"/>
      <w:numFmt w:val="lowerLetter"/>
      <w:lvlText w:val="%5."/>
      <w:lvlJc w:val="left"/>
      <w:pPr>
        <w:ind w:left="3741" w:hanging="360"/>
      </w:pPr>
    </w:lvl>
    <w:lvl w:ilvl="5" w:tplc="040E001B" w:tentative="1">
      <w:start w:val="1"/>
      <w:numFmt w:val="lowerRoman"/>
      <w:lvlText w:val="%6."/>
      <w:lvlJc w:val="right"/>
      <w:pPr>
        <w:ind w:left="4461" w:hanging="180"/>
      </w:pPr>
    </w:lvl>
    <w:lvl w:ilvl="6" w:tplc="040E000F" w:tentative="1">
      <w:start w:val="1"/>
      <w:numFmt w:val="decimal"/>
      <w:lvlText w:val="%7."/>
      <w:lvlJc w:val="left"/>
      <w:pPr>
        <w:ind w:left="5181" w:hanging="360"/>
      </w:pPr>
    </w:lvl>
    <w:lvl w:ilvl="7" w:tplc="040E0019" w:tentative="1">
      <w:start w:val="1"/>
      <w:numFmt w:val="lowerLetter"/>
      <w:lvlText w:val="%8."/>
      <w:lvlJc w:val="left"/>
      <w:pPr>
        <w:ind w:left="5901" w:hanging="360"/>
      </w:pPr>
    </w:lvl>
    <w:lvl w:ilvl="8" w:tplc="040E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188565EA"/>
    <w:multiLevelType w:val="hybridMultilevel"/>
    <w:tmpl w:val="35C068DC"/>
    <w:lvl w:ilvl="0" w:tplc="4B2C49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50267"/>
    <w:multiLevelType w:val="hybridMultilevel"/>
    <w:tmpl w:val="B9EACFC6"/>
    <w:lvl w:ilvl="0" w:tplc="040E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1E6E0BE2"/>
    <w:multiLevelType w:val="hybridMultilevel"/>
    <w:tmpl w:val="B6E0290A"/>
    <w:lvl w:ilvl="0" w:tplc="5E5C6E72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361087"/>
    <w:multiLevelType w:val="hybridMultilevel"/>
    <w:tmpl w:val="05ACE070"/>
    <w:lvl w:ilvl="0" w:tplc="E94C8550">
      <w:start w:val="2"/>
      <w:numFmt w:val="decimal"/>
      <w:lvlText w:val="%1."/>
      <w:lvlJc w:val="left"/>
      <w:pPr>
        <w:ind w:left="2145" w:hanging="342"/>
      </w:pPr>
      <w:rPr>
        <w:rFonts w:ascii="Times New Roman" w:eastAsia="Arial" w:hAnsi="Times New Roman" w:cs="Times New Roman" w:hint="default"/>
        <w:w w:val="92"/>
        <w:sz w:val="24"/>
        <w:szCs w:val="24"/>
      </w:rPr>
    </w:lvl>
    <w:lvl w:ilvl="1" w:tplc="A3A0E1A4">
      <w:start w:val="1"/>
      <w:numFmt w:val="bullet"/>
      <w:lvlText w:val="•"/>
      <w:lvlJc w:val="left"/>
      <w:pPr>
        <w:ind w:left="3116" w:hanging="342"/>
      </w:pPr>
      <w:rPr>
        <w:rFonts w:hint="default"/>
      </w:rPr>
    </w:lvl>
    <w:lvl w:ilvl="2" w:tplc="E9B42254">
      <w:start w:val="1"/>
      <w:numFmt w:val="bullet"/>
      <w:lvlText w:val="•"/>
      <w:lvlJc w:val="left"/>
      <w:pPr>
        <w:ind w:left="4092" w:hanging="342"/>
      </w:pPr>
      <w:rPr>
        <w:rFonts w:hint="default"/>
      </w:rPr>
    </w:lvl>
    <w:lvl w:ilvl="3" w:tplc="5FDC0FB2">
      <w:start w:val="1"/>
      <w:numFmt w:val="bullet"/>
      <w:lvlText w:val="•"/>
      <w:lvlJc w:val="left"/>
      <w:pPr>
        <w:ind w:left="5069" w:hanging="342"/>
      </w:pPr>
      <w:rPr>
        <w:rFonts w:hint="default"/>
      </w:rPr>
    </w:lvl>
    <w:lvl w:ilvl="4" w:tplc="84FAF294">
      <w:start w:val="1"/>
      <w:numFmt w:val="bullet"/>
      <w:lvlText w:val="•"/>
      <w:lvlJc w:val="left"/>
      <w:pPr>
        <w:ind w:left="6045" w:hanging="342"/>
      </w:pPr>
      <w:rPr>
        <w:rFonts w:hint="default"/>
      </w:rPr>
    </w:lvl>
    <w:lvl w:ilvl="5" w:tplc="DABAA4F6">
      <w:start w:val="1"/>
      <w:numFmt w:val="bullet"/>
      <w:lvlText w:val="•"/>
      <w:lvlJc w:val="left"/>
      <w:pPr>
        <w:ind w:left="7022" w:hanging="342"/>
      </w:pPr>
      <w:rPr>
        <w:rFonts w:hint="default"/>
      </w:rPr>
    </w:lvl>
    <w:lvl w:ilvl="6" w:tplc="E64A54F2">
      <w:start w:val="1"/>
      <w:numFmt w:val="bullet"/>
      <w:lvlText w:val="•"/>
      <w:lvlJc w:val="left"/>
      <w:pPr>
        <w:ind w:left="7998" w:hanging="342"/>
      </w:pPr>
      <w:rPr>
        <w:rFonts w:hint="default"/>
      </w:rPr>
    </w:lvl>
    <w:lvl w:ilvl="7" w:tplc="558AFF46">
      <w:start w:val="1"/>
      <w:numFmt w:val="bullet"/>
      <w:lvlText w:val="•"/>
      <w:lvlJc w:val="left"/>
      <w:pPr>
        <w:ind w:left="8974" w:hanging="342"/>
      </w:pPr>
      <w:rPr>
        <w:rFonts w:hint="default"/>
      </w:rPr>
    </w:lvl>
    <w:lvl w:ilvl="8" w:tplc="C83096B2">
      <w:start w:val="1"/>
      <w:numFmt w:val="bullet"/>
      <w:lvlText w:val="•"/>
      <w:lvlJc w:val="left"/>
      <w:pPr>
        <w:ind w:left="9951" w:hanging="342"/>
      </w:pPr>
      <w:rPr>
        <w:rFonts w:hint="default"/>
      </w:rPr>
    </w:lvl>
  </w:abstractNum>
  <w:abstractNum w:abstractNumId="9">
    <w:nsid w:val="28B56988"/>
    <w:multiLevelType w:val="hybridMultilevel"/>
    <w:tmpl w:val="946C8E8A"/>
    <w:lvl w:ilvl="0" w:tplc="E2823C6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A2349F1"/>
    <w:multiLevelType w:val="hybridMultilevel"/>
    <w:tmpl w:val="9198E78C"/>
    <w:lvl w:ilvl="0" w:tplc="F93A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07D49"/>
    <w:multiLevelType w:val="hybridMultilevel"/>
    <w:tmpl w:val="64209800"/>
    <w:lvl w:ilvl="0" w:tplc="391C6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05A0F"/>
    <w:multiLevelType w:val="hybridMultilevel"/>
    <w:tmpl w:val="FE56D304"/>
    <w:lvl w:ilvl="0" w:tplc="5B647482">
      <w:start w:val="1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3">
    <w:nsid w:val="377F4CC8"/>
    <w:multiLevelType w:val="hybridMultilevel"/>
    <w:tmpl w:val="35C068DC"/>
    <w:lvl w:ilvl="0" w:tplc="4B2C49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416DA"/>
    <w:multiLevelType w:val="hybridMultilevel"/>
    <w:tmpl w:val="AD94B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04373"/>
    <w:multiLevelType w:val="hybridMultilevel"/>
    <w:tmpl w:val="C91CCA44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20904"/>
    <w:multiLevelType w:val="hybridMultilevel"/>
    <w:tmpl w:val="FF8A199E"/>
    <w:lvl w:ilvl="0" w:tplc="5E5C6E7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4358"/>
    <w:multiLevelType w:val="multilevel"/>
    <w:tmpl w:val="9FEA50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F4A469E"/>
    <w:multiLevelType w:val="multilevel"/>
    <w:tmpl w:val="D7323B9A"/>
    <w:lvl w:ilvl="0">
      <w:start w:val="1"/>
      <w:numFmt w:val="decimal"/>
      <w:lvlText w:val="%1.)"/>
      <w:lvlJc w:val="left"/>
      <w:pPr>
        <w:tabs>
          <w:tab w:val="num" w:pos="-360"/>
        </w:tabs>
        <w:ind w:left="284" w:hanging="360"/>
      </w:pPr>
      <w:rPr>
        <w:b w:val="0"/>
        <w:bCs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5760" w:hanging="180"/>
      </w:pPr>
    </w:lvl>
  </w:abstractNum>
  <w:abstractNum w:abstractNumId="19">
    <w:nsid w:val="4AE32EC0"/>
    <w:multiLevelType w:val="hybridMultilevel"/>
    <w:tmpl w:val="66984E24"/>
    <w:lvl w:ilvl="0" w:tplc="A78C162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F53A7D"/>
    <w:multiLevelType w:val="hybridMultilevel"/>
    <w:tmpl w:val="22125622"/>
    <w:lvl w:ilvl="0" w:tplc="5E5C6E72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183BA6"/>
    <w:multiLevelType w:val="hybridMultilevel"/>
    <w:tmpl w:val="6EB44F40"/>
    <w:lvl w:ilvl="0" w:tplc="D654CC3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B5F3B"/>
    <w:multiLevelType w:val="hybridMultilevel"/>
    <w:tmpl w:val="58120696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26308"/>
    <w:multiLevelType w:val="hybridMultilevel"/>
    <w:tmpl w:val="DAA8F486"/>
    <w:lvl w:ilvl="0" w:tplc="BDD4EB38">
      <w:start w:val="5"/>
      <w:numFmt w:val="upperLetter"/>
      <w:lvlText w:val="%1-"/>
      <w:lvlJc w:val="left"/>
      <w:pPr>
        <w:ind w:left="2101" w:hanging="190"/>
      </w:pPr>
      <w:rPr>
        <w:rFonts w:ascii="Arial" w:eastAsia="Arial" w:hAnsi="Arial" w:hint="default"/>
        <w:w w:val="94"/>
        <w:sz w:val="20"/>
        <w:szCs w:val="20"/>
      </w:rPr>
    </w:lvl>
    <w:lvl w:ilvl="1" w:tplc="601464DE">
      <w:start w:val="1"/>
      <w:numFmt w:val="decimal"/>
      <w:lvlText w:val="%2."/>
      <w:lvlJc w:val="left"/>
      <w:pPr>
        <w:ind w:left="2525" w:hanging="347"/>
      </w:pPr>
      <w:rPr>
        <w:rFonts w:ascii="Times New Roman" w:eastAsia="Times New Roman" w:hAnsi="Times New Roman" w:cs="Times New Roman" w:hint="default"/>
        <w:w w:val="114"/>
        <w:sz w:val="24"/>
        <w:szCs w:val="24"/>
      </w:rPr>
    </w:lvl>
    <w:lvl w:ilvl="2" w:tplc="ADCAA898">
      <w:start w:val="1"/>
      <w:numFmt w:val="bullet"/>
      <w:lvlText w:val="•"/>
      <w:lvlJc w:val="left"/>
      <w:pPr>
        <w:ind w:left="3604" w:hanging="347"/>
      </w:pPr>
      <w:rPr>
        <w:rFonts w:hint="default"/>
      </w:rPr>
    </w:lvl>
    <w:lvl w:ilvl="3" w:tplc="64D4A73E">
      <w:start w:val="1"/>
      <w:numFmt w:val="bullet"/>
      <w:lvlText w:val="•"/>
      <w:lvlJc w:val="left"/>
      <w:pPr>
        <w:ind w:left="4689" w:hanging="347"/>
      </w:pPr>
      <w:rPr>
        <w:rFonts w:hint="default"/>
      </w:rPr>
    </w:lvl>
    <w:lvl w:ilvl="4" w:tplc="624C6604">
      <w:start w:val="1"/>
      <w:numFmt w:val="bullet"/>
      <w:lvlText w:val="•"/>
      <w:lvlJc w:val="left"/>
      <w:pPr>
        <w:ind w:left="5774" w:hanging="347"/>
      </w:pPr>
      <w:rPr>
        <w:rFonts w:hint="default"/>
      </w:rPr>
    </w:lvl>
    <w:lvl w:ilvl="5" w:tplc="3140B112">
      <w:start w:val="1"/>
      <w:numFmt w:val="bullet"/>
      <w:lvlText w:val="•"/>
      <w:lvlJc w:val="left"/>
      <w:pPr>
        <w:ind w:left="6859" w:hanging="347"/>
      </w:pPr>
      <w:rPr>
        <w:rFonts w:hint="default"/>
      </w:rPr>
    </w:lvl>
    <w:lvl w:ilvl="6" w:tplc="A030D5E8">
      <w:start w:val="1"/>
      <w:numFmt w:val="bullet"/>
      <w:lvlText w:val="•"/>
      <w:lvlJc w:val="left"/>
      <w:pPr>
        <w:ind w:left="7944" w:hanging="347"/>
      </w:pPr>
      <w:rPr>
        <w:rFonts w:hint="default"/>
      </w:rPr>
    </w:lvl>
    <w:lvl w:ilvl="7" w:tplc="C30085C2">
      <w:start w:val="1"/>
      <w:numFmt w:val="bullet"/>
      <w:lvlText w:val="•"/>
      <w:lvlJc w:val="left"/>
      <w:pPr>
        <w:ind w:left="9029" w:hanging="347"/>
      </w:pPr>
      <w:rPr>
        <w:rFonts w:hint="default"/>
      </w:rPr>
    </w:lvl>
    <w:lvl w:ilvl="8" w:tplc="04CEA9DA">
      <w:start w:val="1"/>
      <w:numFmt w:val="bullet"/>
      <w:lvlText w:val="•"/>
      <w:lvlJc w:val="left"/>
      <w:pPr>
        <w:ind w:left="10114" w:hanging="347"/>
      </w:pPr>
      <w:rPr>
        <w:rFonts w:hint="default"/>
      </w:rPr>
    </w:lvl>
  </w:abstractNum>
  <w:abstractNum w:abstractNumId="24">
    <w:nsid w:val="5A2D401A"/>
    <w:multiLevelType w:val="hybridMultilevel"/>
    <w:tmpl w:val="E238FB28"/>
    <w:lvl w:ilvl="0" w:tplc="F9FE4772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5AC573D9"/>
    <w:multiLevelType w:val="hybridMultilevel"/>
    <w:tmpl w:val="4E1ACEC2"/>
    <w:lvl w:ilvl="0" w:tplc="4B2C49C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DA5"/>
    <w:multiLevelType w:val="hybridMultilevel"/>
    <w:tmpl w:val="9E9C54E4"/>
    <w:lvl w:ilvl="0" w:tplc="12409514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7">
    <w:nsid w:val="64776B2F"/>
    <w:multiLevelType w:val="hybridMultilevel"/>
    <w:tmpl w:val="9926C3D8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744CE"/>
    <w:multiLevelType w:val="hybridMultilevel"/>
    <w:tmpl w:val="35C068DC"/>
    <w:lvl w:ilvl="0" w:tplc="4B2C49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9364A"/>
    <w:multiLevelType w:val="hybridMultilevel"/>
    <w:tmpl w:val="492C842C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C3C40"/>
    <w:multiLevelType w:val="multilevel"/>
    <w:tmpl w:val="399E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2642CE2"/>
    <w:multiLevelType w:val="hybridMultilevel"/>
    <w:tmpl w:val="3E62B2F2"/>
    <w:lvl w:ilvl="0" w:tplc="5BC044F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A0713"/>
    <w:multiLevelType w:val="hybridMultilevel"/>
    <w:tmpl w:val="7E2CF9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714E7"/>
    <w:multiLevelType w:val="hybridMultilevel"/>
    <w:tmpl w:val="1B20E550"/>
    <w:lvl w:ilvl="0" w:tplc="4B2C49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D3EFF"/>
    <w:multiLevelType w:val="hybridMultilevel"/>
    <w:tmpl w:val="CB2256B2"/>
    <w:lvl w:ilvl="0" w:tplc="C8A608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8496D"/>
    <w:multiLevelType w:val="hybridMultilevel"/>
    <w:tmpl w:val="01102DC2"/>
    <w:lvl w:ilvl="0" w:tplc="5E5C6E7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4772E"/>
    <w:multiLevelType w:val="hybridMultilevel"/>
    <w:tmpl w:val="6272267C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A4566"/>
    <w:multiLevelType w:val="hybridMultilevel"/>
    <w:tmpl w:val="364A0838"/>
    <w:lvl w:ilvl="0" w:tplc="868E6CE6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D482A"/>
    <w:multiLevelType w:val="hybridMultilevel"/>
    <w:tmpl w:val="F788E6C2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17"/>
  </w:num>
  <w:num w:numId="4">
    <w:abstractNumId w:val="21"/>
  </w:num>
  <w:num w:numId="5">
    <w:abstractNumId w:val="19"/>
  </w:num>
  <w:num w:numId="6">
    <w:abstractNumId w:val="20"/>
  </w:num>
  <w:num w:numId="7">
    <w:abstractNumId w:val="9"/>
  </w:num>
  <w:num w:numId="8">
    <w:abstractNumId w:val="7"/>
  </w:num>
  <w:num w:numId="9">
    <w:abstractNumId w:val="35"/>
  </w:num>
  <w:num w:numId="10">
    <w:abstractNumId w:val="16"/>
  </w:num>
  <w:num w:numId="11">
    <w:abstractNumId w:val="1"/>
  </w:num>
  <w:num w:numId="12">
    <w:abstractNumId w:val="12"/>
  </w:num>
  <w:num w:numId="13">
    <w:abstractNumId w:val="10"/>
  </w:num>
  <w:num w:numId="14">
    <w:abstractNumId w:val="26"/>
  </w:num>
  <w:num w:numId="15">
    <w:abstractNumId w:val="25"/>
  </w:num>
  <w:num w:numId="16">
    <w:abstractNumId w:val="11"/>
  </w:num>
  <w:num w:numId="17">
    <w:abstractNumId w:val="13"/>
  </w:num>
  <w:num w:numId="18">
    <w:abstractNumId w:val="28"/>
  </w:num>
  <w:num w:numId="19">
    <w:abstractNumId w:val="5"/>
  </w:num>
  <w:num w:numId="20">
    <w:abstractNumId w:val="33"/>
  </w:num>
  <w:num w:numId="21">
    <w:abstractNumId w:val="22"/>
  </w:num>
  <w:num w:numId="22">
    <w:abstractNumId w:val="36"/>
  </w:num>
  <w:num w:numId="23">
    <w:abstractNumId w:val="0"/>
  </w:num>
  <w:num w:numId="24">
    <w:abstractNumId w:val="37"/>
  </w:num>
  <w:num w:numId="25">
    <w:abstractNumId w:val="24"/>
  </w:num>
  <w:num w:numId="26">
    <w:abstractNumId w:val="34"/>
  </w:num>
  <w:num w:numId="27">
    <w:abstractNumId w:val="29"/>
  </w:num>
  <w:num w:numId="28">
    <w:abstractNumId w:val="15"/>
  </w:num>
  <w:num w:numId="29">
    <w:abstractNumId w:val="27"/>
  </w:num>
  <w:num w:numId="30">
    <w:abstractNumId w:val="3"/>
  </w:num>
  <w:num w:numId="31">
    <w:abstractNumId w:val="31"/>
  </w:num>
  <w:num w:numId="32">
    <w:abstractNumId w:val="38"/>
  </w:num>
  <w:num w:numId="33">
    <w:abstractNumId w:val="2"/>
  </w:num>
  <w:num w:numId="34">
    <w:abstractNumId w:val="8"/>
  </w:num>
  <w:num w:numId="35">
    <w:abstractNumId w:val="23"/>
  </w:num>
  <w:num w:numId="36">
    <w:abstractNumId w:val="6"/>
  </w:num>
  <w:num w:numId="37">
    <w:abstractNumId w:val="14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93"/>
    <w:rsid w:val="000075AD"/>
    <w:rsid w:val="000205E4"/>
    <w:rsid w:val="0002061C"/>
    <w:rsid w:val="00021ED4"/>
    <w:rsid w:val="000229E6"/>
    <w:rsid w:val="00026ABF"/>
    <w:rsid w:val="000279D4"/>
    <w:rsid w:val="000309F5"/>
    <w:rsid w:val="0004621F"/>
    <w:rsid w:val="0005354B"/>
    <w:rsid w:val="00053E7A"/>
    <w:rsid w:val="000567A8"/>
    <w:rsid w:val="00062CCB"/>
    <w:rsid w:val="0007073C"/>
    <w:rsid w:val="0007185E"/>
    <w:rsid w:val="0007187E"/>
    <w:rsid w:val="00072BCB"/>
    <w:rsid w:val="00091360"/>
    <w:rsid w:val="00094977"/>
    <w:rsid w:val="00095C02"/>
    <w:rsid w:val="000B4226"/>
    <w:rsid w:val="000B5190"/>
    <w:rsid w:val="000C001E"/>
    <w:rsid w:val="000C2CEB"/>
    <w:rsid w:val="000C72DD"/>
    <w:rsid w:val="000D1CE8"/>
    <w:rsid w:val="000D3490"/>
    <w:rsid w:val="000D3D9C"/>
    <w:rsid w:val="000D5BD8"/>
    <w:rsid w:val="000E33CA"/>
    <w:rsid w:val="001020FD"/>
    <w:rsid w:val="0010512E"/>
    <w:rsid w:val="0013190C"/>
    <w:rsid w:val="001376DB"/>
    <w:rsid w:val="00140332"/>
    <w:rsid w:val="00146739"/>
    <w:rsid w:val="00163153"/>
    <w:rsid w:val="0016351D"/>
    <w:rsid w:val="00163571"/>
    <w:rsid w:val="0018178D"/>
    <w:rsid w:val="00186D55"/>
    <w:rsid w:val="00190230"/>
    <w:rsid w:val="00193028"/>
    <w:rsid w:val="001A10EE"/>
    <w:rsid w:val="001A2536"/>
    <w:rsid w:val="001A3D96"/>
    <w:rsid w:val="001A51A7"/>
    <w:rsid w:val="001B4791"/>
    <w:rsid w:val="001B6C1A"/>
    <w:rsid w:val="001C62FF"/>
    <w:rsid w:val="001D0E6F"/>
    <w:rsid w:val="001D23BB"/>
    <w:rsid w:val="001E3662"/>
    <w:rsid w:val="001E4A93"/>
    <w:rsid w:val="001E4B65"/>
    <w:rsid w:val="001F1B34"/>
    <w:rsid w:val="001F5A53"/>
    <w:rsid w:val="002001AA"/>
    <w:rsid w:val="002060FE"/>
    <w:rsid w:val="00207949"/>
    <w:rsid w:val="002079C1"/>
    <w:rsid w:val="00214289"/>
    <w:rsid w:val="00221742"/>
    <w:rsid w:val="00256419"/>
    <w:rsid w:val="0027306D"/>
    <w:rsid w:val="0027668D"/>
    <w:rsid w:val="00276CBB"/>
    <w:rsid w:val="00280827"/>
    <w:rsid w:val="00280E0F"/>
    <w:rsid w:val="0028126D"/>
    <w:rsid w:val="0029584D"/>
    <w:rsid w:val="002974C5"/>
    <w:rsid w:val="002978C7"/>
    <w:rsid w:val="002B47C1"/>
    <w:rsid w:val="002C4654"/>
    <w:rsid w:val="002C60D1"/>
    <w:rsid w:val="002E2413"/>
    <w:rsid w:val="002E705C"/>
    <w:rsid w:val="002E799B"/>
    <w:rsid w:val="002F1854"/>
    <w:rsid w:val="002F30D1"/>
    <w:rsid w:val="0030485A"/>
    <w:rsid w:val="003050A7"/>
    <w:rsid w:val="003133FA"/>
    <w:rsid w:val="00315FF2"/>
    <w:rsid w:val="003164F8"/>
    <w:rsid w:val="003209B9"/>
    <w:rsid w:val="003243DC"/>
    <w:rsid w:val="00325229"/>
    <w:rsid w:val="00327ABB"/>
    <w:rsid w:val="003402DE"/>
    <w:rsid w:val="00355F99"/>
    <w:rsid w:val="0036780B"/>
    <w:rsid w:val="00380C4A"/>
    <w:rsid w:val="00381C20"/>
    <w:rsid w:val="00386E25"/>
    <w:rsid w:val="00387202"/>
    <w:rsid w:val="003A0C11"/>
    <w:rsid w:val="003A65CD"/>
    <w:rsid w:val="003B330F"/>
    <w:rsid w:val="003C2036"/>
    <w:rsid w:val="003C4C96"/>
    <w:rsid w:val="003C4DCF"/>
    <w:rsid w:val="003C5CEC"/>
    <w:rsid w:val="003F62F8"/>
    <w:rsid w:val="00405D54"/>
    <w:rsid w:val="00434A76"/>
    <w:rsid w:val="004421E2"/>
    <w:rsid w:val="004478DA"/>
    <w:rsid w:val="00453EF0"/>
    <w:rsid w:val="00456B7E"/>
    <w:rsid w:val="00466CCC"/>
    <w:rsid w:val="004726AC"/>
    <w:rsid w:val="00480370"/>
    <w:rsid w:val="00491085"/>
    <w:rsid w:val="00495DCA"/>
    <w:rsid w:val="004A3E72"/>
    <w:rsid w:val="004A5FED"/>
    <w:rsid w:val="004B44A1"/>
    <w:rsid w:val="004C71BC"/>
    <w:rsid w:val="004C757E"/>
    <w:rsid w:val="004C75D3"/>
    <w:rsid w:val="004C776C"/>
    <w:rsid w:val="004D5F4A"/>
    <w:rsid w:val="004E00DB"/>
    <w:rsid w:val="004F3E54"/>
    <w:rsid w:val="005020A1"/>
    <w:rsid w:val="00510727"/>
    <w:rsid w:val="00513581"/>
    <w:rsid w:val="00530485"/>
    <w:rsid w:val="00530C6C"/>
    <w:rsid w:val="00530EE5"/>
    <w:rsid w:val="00532BEB"/>
    <w:rsid w:val="00534170"/>
    <w:rsid w:val="00534CDB"/>
    <w:rsid w:val="0053736D"/>
    <w:rsid w:val="005376F1"/>
    <w:rsid w:val="005403F6"/>
    <w:rsid w:val="005576BD"/>
    <w:rsid w:val="005621D6"/>
    <w:rsid w:val="00567E07"/>
    <w:rsid w:val="00570479"/>
    <w:rsid w:val="00575A9E"/>
    <w:rsid w:val="00576C2B"/>
    <w:rsid w:val="00577012"/>
    <w:rsid w:val="00580076"/>
    <w:rsid w:val="005904ED"/>
    <w:rsid w:val="005A32B3"/>
    <w:rsid w:val="005A5E5B"/>
    <w:rsid w:val="005B0C6A"/>
    <w:rsid w:val="005C483D"/>
    <w:rsid w:val="005D57C3"/>
    <w:rsid w:val="005D79AA"/>
    <w:rsid w:val="005F1EA3"/>
    <w:rsid w:val="00603972"/>
    <w:rsid w:val="00603B89"/>
    <w:rsid w:val="00605270"/>
    <w:rsid w:val="00610451"/>
    <w:rsid w:val="00614381"/>
    <w:rsid w:val="00616138"/>
    <w:rsid w:val="00637976"/>
    <w:rsid w:val="00647A55"/>
    <w:rsid w:val="00656CC7"/>
    <w:rsid w:val="00682CED"/>
    <w:rsid w:val="0068428C"/>
    <w:rsid w:val="0068775B"/>
    <w:rsid w:val="00690E50"/>
    <w:rsid w:val="00696AD8"/>
    <w:rsid w:val="006A0AF9"/>
    <w:rsid w:val="006A5227"/>
    <w:rsid w:val="006A5EA1"/>
    <w:rsid w:val="006B220C"/>
    <w:rsid w:val="006B45FD"/>
    <w:rsid w:val="006B6706"/>
    <w:rsid w:val="006C2AF2"/>
    <w:rsid w:val="006C5AF3"/>
    <w:rsid w:val="006D3E67"/>
    <w:rsid w:val="006D52A4"/>
    <w:rsid w:val="006E5B15"/>
    <w:rsid w:val="006F3861"/>
    <w:rsid w:val="006F581C"/>
    <w:rsid w:val="00700AB2"/>
    <w:rsid w:val="00720B47"/>
    <w:rsid w:val="00721F57"/>
    <w:rsid w:val="0072653A"/>
    <w:rsid w:val="007278AA"/>
    <w:rsid w:val="0074047F"/>
    <w:rsid w:val="007431F6"/>
    <w:rsid w:val="007540D8"/>
    <w:rsid w:val="00754D41"/>
    <w:rsid w:val="00756BAE"/>
    <w:rsid w:val="007674EC"/>
    <w:rsid w:val="007929AA"/>
    <w:rsid w:val="007A6C50"/>
    <w:rsid w:val="007B5FA1"/>
    <w:rsid w:val="007D52D1"/>
    <w:rsid w:val="007D62E2"/>
    <w:rsid w:val="007E3F70"/>
    <w:rsid w:val="007E46DB"/>
    <w:rsid w:val="007E6FD6"/>
    <w:rsid w:val="00800F7D"/>
    <w:rsid w:val="00807A7E"/>
    <w:rsid w:val="00817794"/>
    <w:rsid w:val="00817D10"/>
    <w:rsid w:val="00833BD5"/>
    <w:rsid w:val="00835686"/>
    <w:rsid w:val="00842978"/>
    <w:rsid w:val="008574D4"/>
    <w:rsid w:val="00857901"/>
    <w:rsid w:val="00861F61"/>
    <w:rsid w:val="008746C5"/>
    <w:rsid w:val="00881034"/>
    <w:rsid w:val="008864C4"/>
    <w:rsid w:val="00894E0C"/>
    <w:rsid w:val="008A13C9"/>
    <w:rsid w:val="008C1ED2"/>
    <w:rsid w:val="008D47FB"/>
    <w:rsid w:val="008E28F9"/>
    <w:rsid w:val="00903137"/>
    <w:rsid w:val="00931DB8"/>
    <w:rsid w:val="00934A45"/>
    <w:rsid w:val="0094229A"/>
    <w:rsid w:val="00943FFC"/>
    <w:rsid w:val="00945B11"/>
    <w:rsid w:val="009513B3"/>
    <w:rsid w:val="00956F4C"/>
    <w:rsid w:val="0096273B"/>
    <w:rsid w:val="009A00C8"/>
    <w:rsid w:val="009A331A"/>
    <w:rsid w:val="009A3E92"/>
    <w:rsid w:val="009A685A"/>
    <w:rsid w:val="009A6931"/>
    <w:rsid w:val="009B1219"/>
    <w:rsid w:val="009C7DCF"/>
    <w:rsid w:val="009D0D12"/>
    <w:rsid w:val="009D4995"/>
    <w:rsid w:val="009E4FA0"/>
    <w:rsid w:val="009F620E"/>
    <w:rsid w:val="00A017E9"/>
    <w:rsid w:val="00A01987"/>
    <w:rsid w:val="00A1238B"/>
    <w:rsid w:val="00A142C5"/>
    <w:rsid w:val="00A234CB"/>
    <w:rsid w:val="00A44D10"/>
    <w:rsid w:val="00A519B3"/>
    <w:rsid w:val="00A5286A"/>
    <w:rsid w:val="00A52C18"/>
    <w:rsid w:val="00A53AD4"/>
    <w:rsid w:val="00A5750C"/>
    <w:rsid w:val="00A72AE4"/>
    <w:rsid w:val="00A750AD"/>
    <w:rsid w:val="00A8039D"/>
    <w:rsid w:val="00A8109A"/>
    <w:rsid w:val="00A82BE2"/>
    <w:rsid w:val="00A841B8"/>
    <w:rsid w:val="00A850D2"/>
    <w:rsid w:val="00A96865"/>
    <w:rsid w:val="00A97D33"/>
    <w:rsid w:val="00AB2249"/>
    <w:rsid w:val="00AC168C"/>
    <w:rsid w:val="00AC2C3C"/>
    <w:rsid w:val="00AD0601"/>
    <w:rsid w:val="00AD07A3"/>
    <w:rsid w:val="00AD3370"/>
    <w:rsid w:val="00AD5D46"/>
    <w:rsid w:val="00AD779F"/>
    <w:rsid w:val="00AE6EE3"/>
    <w:rsid w:val="00B031C2"/>
    <w:rsid w:val="00B05BF6"/>
    <w:rsid w:val="00B07566"/>
    <w:rsid w:val="00B1214E"/>
    <w:rsid w:val="00B137C8"/>
    <w:rsid w:val="00B234D4"/>
    <w:rsid w:val="00B336F2"/>
    <w:rsid w:val="00B83721"/>
    <w:rsid w:val="00B83D22"/>
    <w:rsid w:val="00B85052"/>
    <w:rsid w:val="00BA30E6"/>
    <w:rsid w:val="00BB5D7A"/>
    <w:rsid w:val="00BB7DBD"/>
    <w:rsid w:val="00BC5D9C"/>
    <w:rsid w:val="00BC7ED1"/>
    <w:rsid w:val="00BD53B2"/>
    <w:rsid w:val="00BD5899"/>
    <w:rsid w:val="00BE319F"/>
    <w:rsid w:val="00BE3749"/>
    <w:rsid w:val="00BE38A2"/>
    <w:rsid w:val="00BE400C"/>
    <w:rsid w:val="00C076F6"/>
    <w:rsid w:val="00C15C73"/>
    <w:rsid w:val="00C26917"/>
    <w:rsid w:val="00C358DC"/>
    <w:rsid w:val="00C3624A"/>
    <w:rsid w:val="00C418D8"/>
    <w:rsid w:val="00C45819"/>
    <w:rsid w:val="00C46418"/>
    <w:rsid w:val="00C677FC"/>
    <w:rsid w:val="00C7623C"/>
    <w:rsid w:val="00C8220F"/>
    <w:rsid w:val="00C91A9E"/>
    <w:rsid w:val="00C9304B"/>
    <w:rsid w:val="00C94045"/>
    <w:rsid w:val="00C975D7"/>
    <w:rsid w:val="00CB3E2D"/>
    <w:rsid w:val="00CE2BEB"/>
    <w:rsid w:val="00CE4D71"/>
    <w:rsid w:val="00CE6614"/>
    <w:rsid w:val="00CE66FF"/>
    <w:rsid w:val="00CF2372"/>
    <w:rsid w:val="00CF702F"/>
    <w:rsid w:val="00CF7554"/>
    <w:rsid w:val="00D0080B"/>
    <w:rsid w:val="00D0596E"/>
    <w:rsid w:val="00D07DF6"/>
    <w:rsid w:val="00D10924"/>
    <w:rsid w:val="00D1111A"/>
    <w:rsid w:val="00D14D57"/>
    <w:rsid w:val="00D15D3F"/>
    <w:rsid w:val="00D21487"/>
    <w:rsid w:val="00D429C4"/>
    <w:rsid w:val="00D441CB"/>
    <w:rsid w:val="00D57053"/>
    <w:rsid w:val="00D578AA"/>
    <w:rsid w:val="00D80238"/>
    <w:rsid w:val="00D901DB"/>
    <w:rsid w:val="00D9054A"/>
    <w:rsid w:val="00D923F0"/>
    <w:rsid w:val="00D97C2E"/>
    <w:rsid w:val="00DB3FE5"/>
    <w:rsid w:val="00DC6D2B"/>
    <w:rsid w:val="00DD1935"/>
    <w:rsid w:val="00DD73B1"/>
    <w:rsid w:val="00DF0358"/>
    <w:rsid w:val="00DF2A4B"/>
    <w:rsid w:val="00DF462A"/>
    <w:rsid w:val="00E11AFC"/>
    <w:rsid w:val="00E143CE"/>
    <w:rsid w:val="00E24CB8"/>
    <w:rsid w:val="00E428DC"/>
    <w:rsid w:val="00E45D1B"/>
    <w:rsid w:val="00E462B2"/>
    <w:rsid w:val="00E46483"/>
    <w:rsid w:val="00E50C0D"/>
    <w:rsid w:val="00E51E4D"/>
    <w:rsid w:val="00E52D69"/>
    <w:rsid w:val="00E568B7"/>
    <w:rsid w:val="00E64878"/>
    <w:rsid w:val="00E82F46"/>
    <w:rsid w:val="00E9090F"/>
    <w:rsid w:val="00E97181"/>
    <w:rsid w:val="00EB2659"/>
    <w:rsid w:val="00EE080A"/>
    <w:rsid w:val="00EE2E01"/>
    <w:rsid w:val="00EF622D"/>
    <w:rsid w:val="00F03D1E"/>
    <w:rsid w:val="00F21FB0"/>
    <w:rsid w:val="00F25C09"/>
    <w:rsid w:val="00F31EC2"/>
    <w:rsid w:val="00F32258"/>
    <w:rsid w:val="00F43304"/>
    <w:rsid w:val="00F46E2A"/>
    <w:rsid w:val="00F608AE"/>
    <w:rsid w:val="00F6619D"/>
    <w:rsid w:val="00F6679D"/>
    <w:rsid w:val="00F74F01"/>
    <w:rsid w:val="00F8441C"/>
    <w:rsid w:val="00F92CF7"/>
    <w:rsid w:val="00F94AF4"/>
    <w:rsid w:val="00FA1CBC"/>
    <w:rsid w:val="00FA20D3"/>
    <w:rsid w:val="00FA5019"/>
    <w:rsid w:val="00FD54B9"/>
    <w:rsid w:val="00FE21F9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9E1E3C-0526-4FE3-950A-473D13B3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79D4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qFormat/>
    <w:pPr>
      <w:suppressAutoHyphens w:val="0"/>
      <w:spacing w:before="240" w:after="60"/>
      <w:outlineLvl w:val="4"/>
    </w:pPr>
    <w:rPr>
      <w:b/>
      <w:bCs/>
      <w:i/>
      <w:iCs/>
    </w:rPr>
  </w:style>
  <w:style w:type="paragraph" w:styleId="Cmsor6">
    <w:name w:val="heading 6"/>
    <w:basedOn w:val="Norml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i/>
    </w:rPr>
  </w:style>
  <w:style w:type="character" w:customStyle="1" w:styleId="WW8Num2z0">
    <w:name w:val="WW8Num2z0"/>
    <w:rPr>
      <w:rFonts w:ascii="Calibri" w:eastAsia="Times New Roman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alibri" w:eastAsia="Times New Roman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bCs/>
      <w:i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eastAsia="Lucida Sans Unicode" w:hAnsi="Times New Roman" w:cs="Times New Roman"/>
    </w:rPr>
  </w:style>
  <w:style w:type="character" w:customStyle="1" w:styleId="WW8Num13z2">
    <w:name w:val="WW8Num13z2"/>
    <w:rPr>
      <w:rFonts w:ascii="Verdana" w:hAnsi="Verdana" w:cs="Verdana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Arial" w:hAnsi="Arial" w:cs="Arial"/>
      <w:b/>
      <w:bCs/>
      <w:sz w:val="32"/>
      <w:szCs w:val="32"/>
      <w:lang w:val="hu-HU" w:bidi="ar-SA"/>
    </w:rPr>
  </w:style>
  <w:style w:type="character" w:customStyle="1" w:styleId="Cmsor2Char">
    <w:name w:val="Címsor 2 Char"/>
    <w:rPr>
      <w:rFonts w:ascii="Arial" w:hAnsi="Arial" w:cs="Arial"/>
      <w:b/>
      <w:bCs/>
      <w:i/>
      <w:iCs/>
      <w:sz w:val="28"/>
      <w:szCs w:val="28"/>
      <w:lang w:val="hu-HU" w:bidi="ar-SA"/>
    </w:rPr>
  </w:style>
  <w:style w:type="character" w:customStyle="1" w:styleId="Cmsor5Char">
    <w:name w:val="Címsor 5 Char"/>
    <w:rPr>
      <w:b/>
      <w:bCs/>
      <w:i/>
      <w:iCs/>
      <w:sz w:val="24"/>
      <w:szCs w:val="24"/>
      <w:lang w:val="hu-HU" w:bidi="ar-SA"/>
    </w:rPr>
  </w:style>
  <w:style w:type="character" w:customStyle="1" w:styleId="Cmsor6Char">
    <w:name w:val="Címsor 6 Char"/>
    <w:rPr>
      <w:b/>
      <w:bCs/>
      <w:sz w:val="28"/>
      <w:szCs w:val="28"/>
      <w:lang w:val="hu-HU" w:bidi="ar-SA"/>
    </w:rPr>
  </w:style>
  <w:style w:type="character" w:customStyle="1" w:styleId="AlcmChar">
    <w:name w:val="Alcím Char"/>
    <w:rPr>
      <w:rFonts w:ascii="Arial" w:hAnsi="Arial" w:cs="Arial"/>
      <w:sz w:val="24"/>
      <w:szCs w:val="24"/>
      <w:lang w:val="hu-HU" w:bidi="ar-SA"/>
    </w:rPr>
  </w:style>
  <w:style w:type="character" w:customStyle="1" w:styleId="CmChar">
    <w:name w:val="Cím Char"/>
    <w:link w:val="Cm"/>
    <w:rPr>
      <w:b/>
      <w:bCs/>
      <w:sz w:val="24"/>
      <w:szCs w:val="24"/>
      <w:lang w:val="hu-HU" w:bidi="ar-SA"/>
    </w:rPr>
  </w:style>
  <w:style w:type="character" w:customStyle="1" w:styleId="llbChar">
    <w:name w:val="Élőláb Char"/>
    <w:uiPriority w:val="99"/>
    <w:rPr>
      <w:sz w:val="24"/>
      <w:szCs w:val="24"/>
      <w:lang w:val="hu-HU" w:bidi="ar-SA"/>
    </w:rPr>
  </w:style>
  <w:style w:type="character" w:styleId="Oldalszm">
    <w:name w:val="page number"/>
    <w:basedOn w:val="Bekezdsalapbettpusa1"/>
  </w:style>
  <w:style w:type="character" w:customStyle="1" w:styleId="SzvegtrzsChar">
    <w:name w:val="Szövegtörzs Char"/>
    <w:rPr>
      <w:sz w:val="24"/>
      <w:szCs w:val="24"/>
      <w:lang w:val="hu-HU" w:bidi="ar-SA"/>
    </w:rPr>
  </w:style>
  <w:style w:type="character" w:customStyle="1" w:styleId="Szvegtrzs3Char">
    <w:name w:val="Szövegtörzs 3 Char"/>
    <w:rPr>
      <w:sz w:val="16"/>
      <w:szCs w:val="16"/>
      <w:lang w:val="hu-HU" w:bidi="ar-SA"/>
    </w:rPr>
  </w:style>
  <w:style w:type="character" w:customStyle="1" w:styleId="SzvegtrzsbehzssalChar">
    <w:name w:val="Szövegtörzs behúzással Char"/>
    <w:rPr>
      <w:sz w:val="24"/>
      <w:szCs w:val="24"/>
      <w:lang w:val="hu-HU" w:bidi="ar-SA"/>
    </w:rPr>
  </w:style>
  <w:style w:type="character" w:customStyle="1" w:styleId="lfejChar">
    <w:name w:val="Élőfej Char"/>
    <w:rPr>
      <w:sz w:val="24"/>
      <w:szCs w:val="24"/>
      <w:lang w:val="hu-HU" w:bidi="ar-SA"/>
    </w:rPr>
  </w:style>
  <w:style w:type="character" w:customStyle="1" w:styleId="Szvegtrzsbehzssal2Char">
    <w:name w:val="Szövegtörzs behúzással 2 Char"/>
    <w:rPr>
      <w:sz w:val="24"/>
      <w:szCs w:val="24"/>
      <w:lang w:val="hu-HU" w:bidi="ar-SA"/>
    </w:rPr>
  </w:style>
  <w:style w:type="character" w:customStyle="1" w:styleId="Szvegtrzs2Char">
    <w:name w:val="Szövegtörzs 2 Char"/>
    <w:rPr>
      <w:sz w:val="24"/>
      <w:szCs w:val="24"/>
      <w:lang w:val="hu-HU" w:bidi="ar-SA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  <w:lang w:val="hu-HU" w:bidi="ar-SA"/>
    </w:rPr>
  </w:style>
  <w:style w:type="character" w:customStyle="1" w:styleId="HTML-kntformzottChar">
    <w:name w:val="HTML-ként formázott Char"/>
    <w:rPr>
      <w:rFonts w:ascii="Courier New" w:hAnsi="Courier New" w:cs="Courier New"/>
      <w:lang w:val="hu-HU" w:bidi="ar-SA"/>
    </w:rPr>
  </w:style>
  <w:style w:type="character" w:customStyle="1" w:styleId="LbjegyzetszvegChar">
    <w:name w:val="Lábjegyzetszöveg Char"/>
    <w:rPr>
      <w:lang w:val="hu-HU" w:bidi="ar-SA"/>
    </w:rPr>
  </w:style>
  <w:style w:type="character" w:customStyle="1" w:styleId="HatszvegChar">
    <w:name w:val="Hat. szöveg Char"/>
    <w:rPr>
      <w:sz w:val="26"/>
      <w:lang w:val="hu-HU" w:bidi="ar-SA"/>
    </w:rPr>
  </w:style>
  <w:style w:type="character" w:customStyle="1" w:styleId="apple-style-span">
    <w:name w:val="apple-style-span"/>
    <w:basedOn w:val="Bekezdsalapbettpusa1"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HeaderChar">
    <w:name w:val="Header Char"/>
    <w:rPr>
      <w:sz w:val="24"/>
      <w:szCs w:val="24"/>
      <w:lang w:val="hu-HU" w:bidi="ar-SA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WW-Absatz-Standardschriftart111111111111111">
    <w:name w:val="WW-Absatz-Standardschriftart111111111111111"/>
  </w:style>
  <w:style w:type="character" w:customStyle="1" w:styleId="Szvegtrzsbehzssal3Char">
    <w:name w:val="Szövegtörzs behúzással 3 Char"/>
    <w:rPr>
      <w:sz w:val="16"/>
      <w:szCs w:val="16"/>
    </w:rPr>
  </w:style>
  <w:style w:type="character" w:customStyle="1" w:styleId="Cmsor3Char">
    <w:name w:val="Címsor 3 Char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</w:style>
  <w:style w:type="character" w:customStyle="1" w:styleId="MegjegyzstrgyaChar">
    <w:name w:val="Megjegyzés tárgya Char"/>
    <w:rPr>
      <w:b/>
      <w:bCs/>
    </w:rPr>
  </w:style>
  <w:style w:type="character" w:customStyle="1" w:styleId="bold">
    <w:name w:val="bold"/>
    <w:basedOn w:val="Bekezdsalapbettpusa"/>
    <w:rsid w:val="00C740BE"/>
  </w:style>
  <w:style w:type="character" w:customStyle="1" w:styleId="SzvegtrzsChar1">
    <w:name w:val="Szövegtörzs Char1"/>
    <w:basedOn w:val="Bekezdsalapbettpusa"/>
    <w:link w:val="Szvegtrzs"/>
    <w:rsid w:val="00BE00FD"/>
    <w:rPr>
      <w:sz w:val="24"/>
      <w:szCs w:val="24"/>
      <w:lang w:eastAsia="zh-CN"/>
    </w:rPr>
  </w:style>
  <w:style w:type="character" w:customStyle="1" w:styleId="AlcmChar1">
    <w:name w:val="Alcím Char1"/>
    <w:basedOn w:val="Bekezdsalapbettpusa"/>
    <w:link w:val="Alcm"/>
    <w:rsid w:val="00BE00FD"/>
    <w:rPr>
      <w:rFonts w:ascii="Arial" w:hAnsi="Arial" w:cs="Arial"/>
      <w:sz w:val="24"/>
      <w:szCs w:val="24"/>
      <w:lang w:eastAsia="zh-CN"/>
    </w:rPr>
  </w:style>
  <w:style w:type="character" w:customStyle="1" w:styleId="llbChar1">
    <w:name w:val="Élőláb Char1"/>
    <w:basedOn w:val="Bekezdsalapbettpusa"/>
    <w:rsid w:val="00BE00FD"/>
    <w:rPr>
      <w:sz w:val="24"/>
      <w:szCs w:val="24"/>
      <w:lang w:eastAsia="zh-CN"/>
    </w:rPr>
  </w:style>
  <w:style w:type="character" w:customStyle="1" w:styleId="SzvegtrzsbehzssalChar1">
    <w:name w:val="Szövegtörzs behúzással Char1"/>
    <w:basedOn w:val="Bekezdsalapbettpusa"/>
    <w:link w:val="Szvegtrzsbehzsa"/>
    <w:rsid w:val="00BE00FD"/>
    <w:rPr>
      <w:sz w:val="24"/>
      <w:szCs w:val="24"/>
      <w:lang w:eastAsia="zh-CN"/>
    </w:rPr>
  </w:style>
  <w:style w:type="character" w:customStyle="1" w:styleId="lfejChar1">
    <w:name w:val="Élőfej Char1"/>
    <w:basedOn w:val="Bekezdsalapbettpusa"/>
    <w:rsid w:val="00BE00FD"/>
    <w:rPr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link w:val="Buborkszveg"/>
    <w:rsid w:val="00BE00FD"/>
    <w:rPr>
      <w:rFonts w:ascii="Tahoma" w:hAnsi="Tahoma" w:cs="Tahoma"/>
      <w:sz w:val="16"/>
      <w:szCs w:val="16"/>
      <w:lang w:eastAsia="zh-CN"/>
    </w:rPr>
  </w:style>
  <w:style w:type="character" w:customStyle="1" w:styleId="HTML-kntformzottChar1">
    <w:name w:val="HTML-ként formázott Char1"/>
    <w:basedOn w:val="Bekezdsalapbettpusa"/>
    <w:rsid w:val="00BE00FD"/>
    <w:rPr>
      <w:rFonts w:ascii="Courier New" w:hAnsi="Courier New" w:cs="Courier New"/>
      <w:lang w:eastAsia="zh-CN"/>
    </w:rPr>
  </w:style>
  <w:style w:type="character" w:customStyle="1" w:styleId="LbjegyzetszvegChar1">
    <w:name w:val="Lábjegyzetszöveg Char1"/>
    <w:basedOn w:val="Bekezdsalapbettpusa"/>
    <w:link w:val="Lbjegyzetszveg"/>
    <w:rsid w:val="00BE00FD"/>
    <w:rPr>
      <w:lang w:eastAsia="zh-CN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BE00FD"/>
    <w:rPr>
      <w:lang w:eastAsia="zh-CN"/>
    </w:rPr>
  </w:style>
  <w:style w:type="character" w:customStyle="1" w:styleId="MegjegyzstrgyaChar1">
    <w:name w:val="Megjegyzés tárgya Char1"/>
    <w:basedOn w:val="JegyzetszvegChar1"/>
    <w:link w:val="Megjegyzstrgya"/>
    <w:rsid w:val="00BE00FD"/>
    <w:rPr>
      <w:b/>
      <w:bCs/>
      <w:lang w:eastAsia="zh-CN"/>
    </w:rPr>
  </w:style>
  <w:style w:type="character" w:customStyle="1" w:styleId="Szvegtrzs2Char1">
    <w:name w:val="Szövegtörzs 2 Char1"/>
    <w:basedOn w:val="Bekezdsalapbettpusa"/>
    <w:link w:val="Szvegtrzs2"/>
    <w:uiPriority w:val="99"/>
    <w:semiHidden/>
    <w:rsid w:val="00F43058"/>
    <w:rPr>
      <w:sz w:val="24"/>
      <w:szCs w:val="24"/>
      <w:lang w:eastAsia="zh-CN"/>
    </w:rPr>
  </w:style>
  <w:style w:type="character" w:customStyle="1" w:styleId="Szvegtrzs3Char1">
    <w:name w:val="Szövegtörzs 3 Char1"/>
    <w:basedOn w:val="Bekezdsalapbettpusa"/>
    <w:link w:val="Szvegtrzs3"/>
    <w:uiPriority w:val="99"/>
    <w:semiHidden/>
    <w:rsid w:val="00D94D07"/>
    <w:rPr>
      <w:sz w:val="16"/>
      <w:szCs w:val="16"/>
      <w:lang w:eastAsia="zh-CN"/>
    </w:rPr>
  </w:style>
  <w:style w:type="character" w:customStyle="1" w:styleId="ListLabel1">
    <w:name w:val="ListLabel 1"/>
    <w:rPr>
      <w:rFonts w:cs="Times New Roman"/>
      <w:b w:val="0"/>
      <w:bCs/>
      <w:i w:val="0"/>
      <w:color w:val="000000"/>
      <w:sz w:val="24"/>
      <w:szCs w:val="24"/>
    </w:rPr>
  </w:style>
  <w:style w:type="character" w:customStyle="1" w:styleId="ListLabel2">
    <w:name w:val="ListLabel 2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Arial" w:cs="Times New Roman"/>
      <w:b w:val="0"/>
      <w:w w:val="98"/>
    </w:rPr>
  </w:style>
  <w:style w:type="character" w:customStyle="1" w:styleId="ListLabel9">
    <w:name w:val="ListLabel 9"/>
    <w:rPr>
      <w:rFonts w:eastAsia="Arial"/>
      <w:w w:val="92"/>
      <w:sz w:val="20"/>
      <w:szCs w:val="20"/>
    </w:rPr>
  </w:style>
  <w:style w:type="character" w:customStyle="1" w:styleId="ListLabel10">
    <w:name w:val="ListLabel 10"/>
    <w:rPr>
      <w:rFonts w:eastAsia="Arial"/>
      <w:w w:val="94"/>
      <w:sz w:val="20"/>
      <w:szCs w:val="20"/>
    </w:rPr>
  </w:style>
  <w:style w:type="character" w:customStyle="1" w:styleId="ListLabel11">
    <w:name w:val="ListLabel 11"/>
    <w:rPr>
      <w:rFonts w:eastAsia="Times New Roman"/>
      <w:w w:val="114"/>
      <w:sz w:val="20"/>
      <w:szCs w:val="20"/>
    </w:rPr>
  </w:style>
  <w:style w:type="character" w:customStyle="1" w:styleId="ListLabel12">
    <w:name w:val="ListLabel 12"/>
    <w:rPr>
      <w:b w:val="0"/>
      <w:bCs w:val="0"/>
      <w:i w:val="0"/>
      <w:u w:val="none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widowControl w:val="0"/>
      <w:tabs>
        <w:tab w:val="left" w:pos="6946"/>
      </w:tabs>
      <w:spacing w:before="240" w:after="120"/>
      <w:ind w:left="-284" w:right="3968" w:firstLine="1"/>
      <w:jc w:val="center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zvegtrzs">
    <w:name w:val="Body Text"/>
    <w:basedOn w:val="Norml"/>
    <w:link w:val="SzvegtrzsChar1"/>
    <w:pPr>
      <w:suppressAutoHyphens w:val="0"/>
      <w:spacing w:line="288" w:lineRule="auto"/>
      <w:jc w:val="both"/>
      <w:textAlignment w:val="baseline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link w:val="AlcmChar1"/>
    <w:qFormat/>
    <w:pPr>
      <w:spacing w:after="60"/>
      <w:jc w:val="center"/>
    </w:pPr>
    <w:rPr>
      <w:rFonts w:ascii="Arial" w:hAnsi="Arial" w:cs="Arial"/>
    </w:rPr>
  </w:style>
  <w:style w:type="paragraph" w:customStyle="1" w:styleId="Szvegtrzs21">
    <w:name w:val="Szövegtörzs 21"/>
    <w:basedOn w:val="Norml"/>
    <w:pPr>
      <w:jc w:val="both"/>
      <w:textAlignment w:val="baseline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customStyle="1" w:styleId="Szvegtrzsbehzsa">
    <w:name w:val="Szövegtörzs behúzása"/>
    <w:basedOn w:val="Norml"/>
    <w:link w:val="SzvegtrzsbehzssalChar1"/>
    <w:pPr>
      <w:spacing w:after="120"/>
      <w:ind w:left="283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</w:style>
  <w:style w:type="paragraph" w:customStyle="1" w:styleId="Szvegtrzs22">
    <w:name w:val="Szövegtörzs 22"/>
    <w:basedOn w:val="Norml"/>
    <w:pPr>
      <w:suppressAutoHyphens w:val="0"/>
      <w:jc w:val="both"/>
    </w:pPr>
  </w:style>
  <w:style w:type="paragraph" w:styleId="Buborkszveg">
    <w:name w:val="Balloon Text"/>
    <w:basedOn w:val="Norml"/>
    <w:link w:val="BuborkszvegChar1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Lbjegyzetszveg">
    <w:name w:val="footnote text"/>
    <w:basedOn w:val="Norml"/>
    <w:link w:val="LbjegyzetszvegChar1"/>
    <w:pPr>
      <w:suppressAutoHyphens w:val="0"/>
    </w:pPr>
    <w:rPr>
      <w:sz w:val="20"/>
      <w:szCs w:val="20"/>
    </w:rPr>
  </w:style>
  <w:style w:type="paragraph" w:customStyle="1" w:styleId="Stlus1">
    <w:name w:val="Stílus1"/>
    <w:basedOn w:val="Cmsor1"/>
    <w:pPr>
      <w:suppressAutoHyphens w:val="0"/>
      <w:spacing w:after="240"/>
      <w:jc w:val="both"/>
    </w:pPr>
    <w:rPr>
      <w:rFonts w:eastAsia="Lucida Sans Unicode"/>
      <w:bCs w:val="0"/>
      <w:sz w:val="28"/>
      <w:szCs w:val="28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 w:cs="FrutigerTT"/>
      <w:sz w:val="18"/>
      <w:szCs w:val="18"/>
    </w:rPr>
  </w:style>
  <w:style w:type="paragraph" w:customStyle="1" w:styleId="msolistparagraph0">
    <w:name w:val="msolistparagraph"/>
    <w:basedOn w:val="Norml"/>
    <w:pPr>
      <w:suppressAutoHyphens w:val="0"/>
      <w:ind w:left="720"/>
    </w:pPr>
    <w:rPr>
      <w:rFonts w:ascii="Calibri" w:hAnsi="Calibri" w:cs="Calibri"/>
      <w:sz w:val="22"/>
      <w:szCs w:val="22"/>
    </w:rPr>
  </w:style>
  <w:style w:type="paragraph" w:customStyle="1" w:styleId="Szvegblokk1">
    <w:name w:val="Szövegblokk1"/>
    <w:basedOn w:val="Norml"/>
    <w:pPr>
      <w:tabs>
        <w:tab w:val="center" w:pos="7371"/>
      </w:tabs>
      <w:ind w:left="-284" w:right="-1"/>
      <w:jc w:val="both"/>
    </w:pPr>
    <w:rPr>
      <w:szCs w:val="20"/>
    </w:rPr>
  </w:style>
  <w:style w:type="paragraph" w:customStyle="1" w:styleId="CharChar1CharCharCharChar1">
    <w:name w:val="Char Char1 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blokk2">
    <w:name w:val="Szövegblokk2"/>
    <w:basedOn w:val="Norml"/>
    <w:pPr>
      <w:tabs>
        <w:tab w:val="center" w:pos="7371"/>
      </w:tabs>
      <w:suppressAutoHyphens w:val="0"/>
      <w:ind w:left="-284" w:right="-1"/>
      <w:jc w:val="both"/>
    </w:pPr>
    <w:rPr>
      <w:szCs w:val="20"/>
    </w:rPr>
  </w:style>
  <w:style w:type="paragraph" w:styleId="Listaszerbekezds">
    <w:name w:val="List Paragraph"/>
    <w:basedOn w:val="Norml"/>
    <w:uiPriority w:val="1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harCharCharChar">
    <w:name w:val="Char Char Char Char"/>
    <w:basedOn w:val="Norml"/>
    <w:rsid w:val="006D5CD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atszveg">
    <w:name w:val="Hat. szöveg"/>
    <w:basedOn w:val="Norml"/>
    <w:pPr>
      <w:keepLines/>
      <w:spacing w:after="120"/>
      <w:ind w:left="1134"/>
      <w:jc w:val="both"/>
      <w:textAlignment w:val="baseline"/>
    </w:pPr>
    <w:rPr>
      <w:sz w:val="26"/>
      <w:szCs w:val="20"/>
    </w:rPr>
  </w:style>
  <w:style w:type="paragraph" w:customStyle="1" w:styleId="Szvegtrzs23">
    <w:name w:val="Szövegtörzs 23"/>
    <w:basedOn w:val="Norml"/>
    <w:pPr>
      <w:suppressAutoHyphens w:val="0"/>
      <w:jc w:val="both"/>
    </w:pPr>
    <w:rPr>
      <w:sz w:val="26"/>
      <w:szCs w:val="20"/>
    </w:rPr>
  </w:style>
  <w:style w:type="paragraph" w:customStyle="1" w:styleId="CharCharCharCharCharCharChar">
    <w:name w:val="Char Char Char Char Char 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pPr>
      <w:suppressAutoHyphens w:val="0"/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pPr>
      <w:suppressAutoHyphens w:val="0"/>
      <w:spacing w:before="280" w:after="280"/>
    </w:pPr>
  </w:style>
  <w:style w:type="paragraph" w:customStyle="1" w:styleId="Kpalrs1">
    <w:name w:val="Képaláírás1"/>
    <w:basedOn w:val="Norml"/>
    <w:pPr>
      <w:suppressAutoHyphens w:val="0"/>
      <w:jc w:val="center"/>
      <w:textAlignment w:val="baseline"/>
    </w:pPr>
    <w:rPr>
      <w:b/>
      <w:bCs/>
      <w:i/>
      <w:iCs/>
      <w:sz w:val="32"/>
      <w:szCs w:val="32"/>
    </w:rPr>
  </w:style>
  <w:style w:type="paragraph" w:customStyle="1" w:styleId="CharCharCharChar1">
    <w:name w:val="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link w:val="MegjegyzstrgyaChar1"/>
    <w:rPr>
      <w:b/>
      <w:bCs/>
    </w:rPr>
  </w:style>
  <w:style w:type="paragraph" w:customStyle="1" w:styleId="Nappont">
    <w:name w:val="Nap. pont"/>
    <w:basedOn w:val="Norml"/>
    <w:pPr>
      <w:keepNext/>
      <w:keepLines/>
      <w:suppressAutoHyphens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pPr>
      <w:keepNext/>
      <w:keepLines/>
      <w:suppressAutoHyphens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pPr>
      <w:ind w:left="1645" w:hanging="936"/>
    </w:pPr>
  </w:style>
  <w:style w:type="paragraph" w:customStyle="1" w:styleId="NappEtitulus">
    <w:name w:val="Nap. p. E. titulus"/>
    <w:basedOn w:val="Norml"/>
    <w:pPr>
      <w:keepLines/>
      <w:suppressAutoHyphens w:val="0"/>
      <w:ind w:left="1644"/>
      <w:textAlignment w:val="baseline"/>
    </w:pPr>
    <w:rPr>
      <w:sz w:val="26"/>
      <w:szCs w:val="20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Felsorols">
    <w:name w:val="List Bullet"/>
    <w:basedOn w:val="Norml"/>
    <w:uiPriority w:val="99"/>
    <w:unhideWhenUsed/>
    <w:rsid w:val="00661229"/>
    <w:pPr>
      <w:contextualSpacing/>
    </w:pPr>
  </w:style>
  <w:style w:type="paragraph" w:styleId="Jegyzetszveg">
    <w:name w:val="annotation text"/>
    <w:basedOn w:val="Norml"/>
    <w:link w:val="JegyzetszvegChar1"/>
    <w:uiPriority w:val="99"/>
    <w:semiHidden/>
    <w:unhideWhenUsed/>
    <w:rsid w:val="00BE00FD"/>
    <w:rPr>
      <w:sz w:val="20"/>
      <w:szCs w:val="20"/>
    </w:rPr>
  </w:style>
  <w:style w:type="paragraph" w:styleId="Szvegtrzs2">
    <w:name w:val="Body Text 2"/>
    <w:basedOn w:val="Norml"/>
    <w:link w:val="Szvegtrzs2Char1"/>
    <w:uiPriority w:val="99"/>
    <w:semiHidden/>
    <w:unhideWhenUsed/>
    <w:rsid w:val="00F43058"/>
    <w:pPr>
      <w:spacing w:after="120" w:line="480" w:lineRule="auto"/>
    </w:pPr>
  </w:style>
  <w:style w:type="paragraph" w:styleId="Szvegtrzs3">
    <w:name w:val="Body Text 3"/>
    <w:basedOn w:val="Norml"/>
    <w:link w:val="Szvegtrzs3Char1"/>
    <w:uiPriority w:val="99"/>
    <w:semiHidden/>
    <w:unhideWhenUsed/>
    <w:rsid w:val="00D94D07"/>
    <w:pPr>
      <w:spacing w:after="120"/>
    </w:pPr>
    <w:rPr>
      <w:sz w:val="16"/>
      <w:szCs w:val="16"/>
    </w:rPr>
  </w:style>
  <w:style w:type="paragraph" w:customStyle="1" w:styleId="CharCharCharChar0">
    <w:name w:val="Char Char Char Char"/>
    <w:basedOn w:val="Norml"/>
    <w:rsid w:val="00126DB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10">
    <w:name w:val="Char Char1 Char Char Char Char1"/>
    <w:basedOn w:val="Norml"/>
    <w:rsid w:val="00440C0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2"/>
    <w:semiHidden/>
    <w:unhideWhenUsed/>
    <w:rsid w:val="007E46DB"/>
    <w:pPr>
      <w:spacing w:after="120"/>
      <w:ind w:left="283"/>
    </w:pPr>
  </w:style>
  <w:style w:type="character" w:customStyle="1" w:styleId="SzvegtrzsbehzssalChar2">
    <w:name w:val="Szövegtörzs behúzással Char2"/>
    <w:basedOn w:val="Bekezdsalapbettpusa"/>
    <w:link w:val="Szvegtrzsbehzssal"/>
    <w:semiHidden/>
    <w:rsid w:val="007E46DB"/>
    <w:rPr>
      <w:sz w:val="24"/>
      <w:szCs w:val="24"/>
      <w:lang w:eastAsia="zh-CN"/>
    </w:rPr>
  </w:style>
  <w:style w:type="paragraph" w:customStyle="1" w:styleId="CharCharCharChar2">
    <w:name w:val="Char Char Char Char"/>
    <w:basedOn w:val="Norml"/>
    <w:rsid w:val="00721F5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"/>
    <w:rsid w:val="00276C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next w:val="Alcm"/>
    <w:link w:val="CmChar"/>
    <w:qFormat/>
    <w:rsid w:val="00A5750C"/>
    <w:pPr>
      <w:widowControl w:val="0"/>
      <w:jc w:val="center"/>
    </w:pPr>
    <w:rPr>
      <w:b/>
      <w:bCs/>
      <w:lang w:eastAsia="hu-HU"/>
    </w:rPr>
  </w:style>
  <w:style w:type="character" w:customStyle="1" w:styleId="CmChar1">
    <w:name w:val="Cím Char1"/>
    <w:basedOn w:val="Bekezdsalapbettpusa"/>
    <w:uiPriority w:val="10"/>
    <w:rsid w:val="00A5750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Rcsostblzat">
    <w:name w:val="Table Grid"/>
    <w:basedOn w:val="Normltblzat"/>
    <w:uiPriority w:val="39"/>
    <w:rsid w:val="00A575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5296-917E-424D-91AB-B548BBE6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7891</Words>
  <Characters>54451</Characters>
  <Application>Microsoft Office Word</Application>
  <DocSecurity>0</DocSecurity>
  <Lines>453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Budapest II. kerületi Polgármesteri Hivatal</Company>
  <LinksUpToDate>false</LinksUpToDate>
  <CharactersWithSpaces>62218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creator>lango</dc:creator>
  <cp:lastModifiedBy>dr. Jagusztin-Török Anikó</cp:lastModifiedBy>
  <cp:revision>5</cp:revision>
  <cp:lastPrinted>2016-04-26T12:16:00Z</cp:lastPrinted>
  <dcterms:created xsi:type="dcterms:W3CDTF">2016-05-03T07:11:00Z</dcterms:created>
  <dcterms:modified xsi:type="dcterms:W3CDTF">2016-05-03T07:38:00Z</dcterms:modified>
  <dc:language>hu-HU</dc:language>
</cp:coreProperties>
</file>