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bookmarkStart w:id="0" w:name="_GoBack"/>
            <w:bookmarkEnd w:id="0"/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CA619E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E873D0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ED17D2">
              <w:rPr>
                <w:b/>
                <w:szCs w:val="24"/>
              </w:rPr>
              <w:t>április</w:t>
            </w:r>
            <w:r w:rsidR="003162D1">
              <w:rPr>
                <w:b/>
                <w:szCs w:val="24"/>
              </w:rPr>
              <w:t xml:space="preserve"> </w:t>
            </w:r>
            <w:proofErr w:type="gramStart"/>
            <w:r w:rsidR="00E873D0">
              <w:rPr>
                <w:b/>
                <w:szCs w:val="24"/>
              </w:rPr>
              <w:t>21</w:t>
            </w:r>
            <w:r w:rsidR="00B853C6" w:rsidRPr="0091362D">
              <w:rPr>
                <w:b/>
                <w:szCs w:val="24"/>
              </w:rPr>
              <w:t>-</w:t>
            </w:r>
            <w:r w:rsidR="00ED17D2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E873D0">
              <w:rPr>
                <w:b/>
                <w:szCs w:val="24"/>
              </w:rPr>
              <w:t>csütörtökön</w:t>
            </w:r>
            <w:r w:rsidR="00ED17D2">
              <w:rPr>
                <w:b/>
                <w:szCs w:val="24"/>
              </w:rPr>
              <w:t xml:space="preserve"> 16</w:t>
            </w:r>
            <w:r w:rsidR="00E25D56" w:rsidRPr="005C3EB2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953492" w:rsidRPr="005C3EB2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E873D0" w:rsidP="003162D1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9</w:t>
            </w:r>
            <w:r w:rsidR="005A633B" w:rsidRPr="003A402A">
              <w:rPr>
                <w:szCs w:val="24"/>
              </w:rPr>
              <w:t>/20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873D0">
              <w:rPr>
                <w:szCs w:val="24"/>
              </w:rPr>
              <w:t>nagy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E66EC6" w:rsidRDefault="00E66EC6" w:rsidP="00E66EC6">
      <w:pPr>
        <w:ind w:left="709" w:hanging="709"/>
        <w:rPr>
          <w:szCs w:val="24"/>
        </w:rPr>
      </w:pPr>
    </w:p>
    <w:p w:rsidR="00EA7F41" w:rsidRDefault="00EA7F41" w:rsidP="00B97196">
      <w:pPr>
        <w:pStyle w:val="Listaszerbekezds"/>
        <w:numPr>
          <w:ilvl w:val="0"/>
          <w:numId w:val="29"/>
        </w:numPr>
        <w:ind w:left="567" w:hanging="567"/>
      </w:pPr>
      <w:r>
        <w:t>Javaslat a Budapest Főváros II. Kerületi Önkormányzat 2015. évi költségvetéséről szóló 5/2016. (II.27.) rendelet 7 § (3) bekezdés 4. pontja alapján az Egészségügyi Szolgálat eszköz beszerzéséhez forrás biztosítására (pótkézbesítés)</w:t>
      </w:r>
    </w:p>
    <w:p w:rsidR="00577553" w:rsidRDefault="00577553" w:rsidP="00B97196">
      <w:pPr>
        <w:pStyle w:val="Listaszerbekezds"/>
        <w:ind w:left="567" w:hanging="567"/>
      </w:pPr>
    </w:p>
    <w:p w:rsidR="00577553" w:rsidRPr="0091615F" w:rsidRDefault="00577553" w:rsidP="00B97196">
      <w:pPr>
        <w:pStyle w:val="Listaszerbekezds"/>
        <w:numPr>
          <w:ilvl w:val="0"/>
          <w:numId w:val="29"/>
        </w:numPr>
        <w:ind w:left="567" w:hanging="567"/>
      </w:pPr>
      <w:r w:rsidRPr="00577553">
        <w:rPr>
          <w:bCs/>
          <w:szCs w:val="24"/>
        </w:rPr>
        <w:t xml:space="preserve">Éves Ellenőrzési Jelentés a Budapest II. kerületi Polgármesteri Hivatalnál és a helyi önkormányzat költségvetési szerveinél 2015. évben elvégzett felügyeleti jellegű ellenőrzések tapasztalatairól, és Éves Összefoglaló Ellenőrzési Jelentés a helyi önkormányzat által alapított költségvetési szervek 2015. évben saját hatáskörben elvégzett ellenőrzéseinek tapasztalatairól </w:t>
      </w:r>
      <w:r w:rsidRPr="00577553">
        <w:rPr>
          <w:bCs/>
        </w:rPr>
        <w:t>(</w:t>
      </w:r>
      <w:r w:rsidRPr="00577553">
        <w:rPr>
          <w:szCs w:val="24"/>
        </w:rPr>
        <w:t>képviselő-testületi előterjesztés véleményezése, pótkézbesítés)</w:t>
      </w:r>
    </w:p>
    <w:p w:rsidR="007B1F7E" w:rsidRPr="00577553" w:rsidRDefault="007B1F7E" w:rsidP="00B97196">
      <w:pPr>
        <w:tabs>
          <w:tab w:val="left" w:pos="940"/>
        </w:tabs>
        <w:spacing w:line="264" w:lineRule="auto"/>
        <w:ind w:left="567" w:right="-233" w:hanging="567"/>
        <w:rPr>
          <w:szCs w:val="24"/>
        </w:rPr>
      </w:pPr>
    </w:p>
    <w:p w:rsidR="00E873D0" w:rsidRPr="000F0508" w:rsidRDefault="00E873D0" w:rsidP="00B97196">
      <w:pPr>
        <w:pStyle w:val="Listaszerbekezds"/>
        <w:numPr>
          <w:ilvl w:val="0"/>
          <w:numId w:val="29"/>
        </w:numPr>
        <w:ind w:left="567" w:hanging="567"/>
      </w:pPr>
      <w:r w:rsidRPr="000F0508">
        <w:t xml:space="preserve">Tájékoztató a Budapest Főváros II. </w:t>
      </w:r>
      <w:r>
        <w:t>K</w:t>
      </w:r>
      <w:r w:rsidRPr="000F0508">
        <w:t>erületi Önkormányzat Képviselő</w:t>
      </w:r>
      <w:r>
        <w:t>-</w:t>
      </w:r>
      <w:r w:rsidRPr="000F0508">
        <w:t xml:space="preserve">testületének </w:t>
      </w:r>
      <w:r>
        <w:t>2</w:t>
      </w:r>
      <w:r w:rsidRPr="000F0508">
        <w:t>/201</w:t>
      </w:r>
      <w:r>
        <w:t>5.(I</w:t>
      </w:r>
      <w:r w:rsidRPr="000F0508">
        <w:t>I.</w:t>
      </w:r>
      <w:r>
        <w:t>27</w:t>
      </w:r>
      <w:r w:rsidRPr="000F0508">
        <w:t xml:space="preserve">.) önkormányzati rendelet </w:t>
      </w:r>
      <w:r>
        <w:t>10</w:t>
      </w:r>
      <w:r w:rsidRPr="000F0508">
        <w:t>. § (1) bekezdése al</w:t>
      </w:r>
      <w:r>
        <w:t>apján a 2015.</w:t>
      </w:r>
      <w:r w:rsidRPr="000F0508">
        <w:t xml:space="preserve"> évben átruházott hatáskörben végrehajtott előirányzatok változásairól</w:t>
      </w:r>
    </w:p>
    <w:p w:rsidR="007B1F7E" w:rsidRDefault="007B1F7E" w:rsidP="00B97196">
      <w:pPr>
        <w:pStyle w:val="Szvegtrzsbehzssal"/>
        <w:spacing w:after="0"/>
        <w:ind w:left="567" w:hanging="567"/>
        <w:rPr>
          <w:szCs w:val="24"/>
        </w:rPr>
      </w:pPr>
    </w:p>
    <w:p w:rsidR="00E873D0" w:rsidRPr="0091615F" w:rsidRDefault="00E873D0" w:rsidP="00B97196">
      <w:pPr>
        <w:pStyle w:val="Listaszerbekezds"/>
        <w:numPr>
          <w:ilvl w:val="0"/>
          <w:numId w:val="29"/>
        </w:numPr>
        <w:ind w:left="567" w:hanging="567"/>
      </w:pPr>
      <w:r w:rsidRPr="0091615F">
        <w:t>Az Önkormányzat 20</w:t>
      </w:r>
      <w:r>
        <w:t>15</w:t>
      </w:r>
      <w:r w:rsidRPr="0091615F">
        <w:t xml:space="preserve">. évi költségvetéséről szóló </w:t>
      </w:r>
      <w:r>
        <w:t>2/2015. (II.27.) rendelet 10.§ </w:t>
      </w:r>
      <w:r w:rsidRPr="0091615F">
        <w:t>(</w:t>
      </w:r>
      <w:r>
        <w:t>2</w:t>
      </w:r>
      <w:r w:rsidRPr="0091615F">
        <w:t xml:space="preserve">) bekezdése szerinti tájékoztatás </w:t>
      </w:r>
      <w:r>
        <w:t xml:space="preserve">a </w:t>
      </w:r>
      <w:r w:rsidRPr="005E421E">
        <w:t>Költségvetési</w:t>
      </w:r>
      <w:r>
        <w:t xml:space="preserve">, Pénzügyi és Vagyonnyilatkozatokat Ellenőrző </w:t>
      </w:r>
      <w:r w:rsidRPr="005E421E">
        <w:t xml:space="preserve">Bizottság </w:t>
      </w:r>
      <w:r>
        <w:t xml:space="preserve">javaslata alapján a polgármester által </w:t>
      </w:r>
      <w:r w:rsidRPr="0091615F">
        <w:t>átruházott hatáskörben végrehajtott 20</w:t>
      </w:r>
      <w:r>
        <w:t>15</w:t>
      </w:r>
      <w:r w:rsidRPr="0091615F">
        <w:t>.</w:t>
      </w:r>
      <w:r>
        <w:t xml:space="preserve"> </w:t>
      </w:r>
      <w:r w:rsidRPr="0091615F">
        <w:t>évi előirányzat-változtatásokról</w:t>
      </w:r>
      <w:r>
        <w:t xml:space="preserve"> </w:t>
      </w:r>
      <w:r w:rsidR="00D623DB" w:rsidRPr="00577553">
        <w:rPr>
          <w:bCs/>
        </w:rPr>
        <w:t>(</w:t>
      </w:r>
      <w:r w:rsidR="00D623DB" w:rsidRPr="00577553">
        <w:rPr>
          <w:szCs w:val="24"/>
        </w:rPr>
        <w:t>képviselő-testületi előterjesztés véleményezése)</w:t>
      </w:r>
    </w:p>
    <w:p w:rsidR="007B1F7E" w:rsidRPr="00EF3784" w:rsidRDefault="007B1F7E" w:rsidP="00B97196">
      <w:pPr>
        <w:ind w:left="567" w:hanging="567"/>
        <w:rPr>
          <w:szCs w:val="24"/>
        </w:rPr>
      </w:pPr>
    </w:p>
    <w:p w:rsidR="00E873D0" w:rsidRPr="00577553" w:rsidRDefault="00E873D0" w:rsidP="00B97196">
      <w:pPr>
        <w:pStyle w:val="Listaszerbekezds"/>
        <w:numPr>
          <w:ilvl w:val="0"/>
          <w:numId w:val="29"/>
        </w:numPr>
        <w:ind w:left="567" w:hanging="567"/>
        <w:rPr>
          <w:szCs w:val="24"/>
        </w:rPr>
      </w:pPr>
      <w:r w:rsidRPr="00577553">
        <w:rPr>
          <w:szCs w:val="24"/>
        </w:rPr>
        <w:t>A Budapest Főváros II. Kerületi Önkormányzat átmenetileg szabad pénzeszközeinek hasznosítására vonatkozó ajánlatok értékelése (helyszínen kerül kiosztásra)</w:t>
      </w:r>
    </w:p>
    <w:p w:rsidR="00E873D0" w:rsidRDefault="00E873D0" w:rsidP="00B97196">
      <w:pPr>
        <w:ind w:left="567" w:hanging="567"/>
        <w:rPr>
          <w:szCs w:val="24"/>
        </w:rPr>
      </w:pPr>
    </w:p>
    <w:p w:rsidR="00E66EC6" w:rsidRPr="00577553" w:rsidRDefault="00E66EC6" w:rsidP="00B97196">
      <w:pPr>
        <w:pStyle w:val="Listaszerbekezds"/>
        <w:numPr>
          <w:ilvl w:val="0"/>
          <w:numId w:val="29"/>
        </w:numPr>
        <w:ind w:left="567" w:hanging="567"/>
        <w:rPr>
          <w:szCs w:val="24"/>
        </w:rPr>
      </w:pPr>
      <w:r w:rsidRPr="00577553">
        <w:rPr>
          <w:szCs w:val="24"/>
        </w:rPr>
        <w:t>Egyebek</w:t>
      </w:r>
    </w:p>
    <w:p w:rsidR="00181CF1" w:rsidRDefault="00181CF1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B61722">
        <w:rPr>
          <w:szCs w:val="24"/>
        </w:rPr>
        <w:t xml:space="preserve">2016. </w:t>
      </w:r>
      <w:r w:rsidR="007B1F7E">
        <w:rPr>
          <w:szCs w:val="24"/>
        </w:rPr>
        <w:t xml:space="preserve">április </w:t>
      </w:r>
      <w:r w:rsidR="00E873D0">
        <w:rPr>
          <w:szCs w:val="24"/>
        </w:rPr>
        <w:t>1</w:t>
      </w:r>
      <w:r w:rsidR="00B97196">
        <w:rPr>
          <w:szCs w:val="24"/>
        </w:rPr>
        <w:t>9</w:t>
      </w:r>
      <w:r w:rsidR="00E873D0">
        <w:rPr>
          <w:szCs w:val="24"/>
        </w:rPr>
        <w:t>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52" w:rsidRDefault="00CB5F52">
      <w:r>
        <w:separator/>
      </w:r>
    </w:p>
  </w:endnote>
  <w:endnote w:type="continuationSeparator" w:id="0">
    <w:p w:rsidR="00CB5F52" w:rsidRDefault="00CB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22582093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52" w:rsidRDefault="00CB5F52">
      <w:r>
        <w:separator/>
      </w:r>
    </w:p>
  </w:footnote>
  <w:footnote w:type="continuationSeparator" w:id="0">
    <w:p w:rsidR="00CB5F52" w:rsidRDefault="00CB5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22582094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860BE"/>
    <w:multiLevelType w:val="hybridMultilevel"/>
    <w:tmpl w:val="CFB28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7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7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25"/>
  </w:num>
  <w:num w:numId="18">
    <w:abstractNumId w:val="6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6"/>
  </w:num>
  <w:num w:numId="24">
    <w:abstractNumId w:val="3"/>
  </w:num>
  <w:num w:numId="25">
    <w:abstractNumId w:val="19"/>
  </w:num>
  <w:num w:numId="26">
    <w:abstractNumId w:val="23"/>
  </w:num>
  <w:num w:numId="27">
    <w:abstractNumId w:val="24"/>
  </w:num>
  <w:num w:numId="28">
    <w:abstractNumId w:val="22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D71"/>
    <w:rsid w:val="00331EDC"/>
    <w:rsid w:val="00332D70"/>
    <w:rsid w:val="00334F3D"/>
    <w:rsid w:val="003354FD"/>
    <w:rsid w:val="00335824"/>
    <w:rsid w:val="00335D28"/>
    <w:rsid w:val="00337533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5F52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word.dot</Template>
  <TotalTime>1</TotalTime>
  <Pages>1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Fonai Lajosné</cp:lastModifiedBy>
  <cp:revision>2</cp:revision>
  <cp:lastPrinted>2016-04-07T08:30:00Z</cp:lastPrinted>
  <dcterms:created xsi:type="dcterms:W3CDTF">2016-04-19T12:42:00Z</dcterms:created>
  <dcterms:modified xsi:type="dcterms:W3CDTF">2016-04-19T12:42:00Z</dcterms:modified>
</cp:coreProperties>
</file>