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86E3" w14:textId="2CF59C29" w:rsidR="0091699A" w:rsidRPr="00CD7414" w:rsidRDefault="0091699A" w:rsidP="0091699A">
      <w:pPr>
        <w:jc w:val="center"/>
        <w:rPr>
          <w:b/>
          <w:snapToGrid w:val="0"/>
          <w:sz w:val="22"/>
          <w:szCs w:val="22"/>
        </w:rPr>
      </w:pPr>
      <w:bookmarkStart w:id="0" w:name="_GoBack"/>
      <w:bookmarkEnd w:id="0"/>
      <w:r w:rsidRPr="00CD7414">
        <w:rPr>
          <w:b/>
          <w:bCs/>
          <w:sz w:val="22"/>
          <w:szCs w:val="22"/>
          <w:shd w:val="clear" w:color="auto" w:fill="FFFFFF"/>
        </w:rPr>
        <w:t>II. Kerületi Kulturális Közhasznú Nonprofit Korlátolt Felelősségű Társaság</w:t>
      </w:r>
    </w:p>
    <w:p w14:paraId="43B46FD5" w14:textId="77777777" w:rsidR="0091699A" w:rsidRPr="00CD7414" w:rsidRDefault="0091699A" w:rsidP="0091699A">
      <w:pPr>
        <w:pStyle w:val="Szvegtrzs"/>
        <w:pBdr>
          <w:bottom w:val="single" w:sz="6" w:space="1" w:color="auto"/>
        </w:pBdr>
        <w:jc w:val="center"/>
        <w:rPr>
          <w:b/>
          <w:sz w:val="22"/>
          <w:szCs w:val="22"/>
        </w:rPr>
      </w:pPr>
      <w:r w:rsidRPr="00CD7414">
        <w:rPr>
          <w:b/>
          <w:sz w:val="22"/>
          <w:szCs w:val="22"/>
        </w:rPr>
        <w:t>JEGYZŐKÖNYVE ALAPÍTÓI HATÁROZATOKRÓL</w:t>
      </w:r>
    </w:p>
    <w:p w14:paraId="7C330F26" w14:textId="77777777" w:rsidR="0091699A" w:rsidRPr="00CD7414" w:rsidRDefault="0091699A" w:rsidP="0091699A">
      <w:pPr>
        <w:pStyle w:val="Szvegtrzs"/>
        <w:pBdr>
          <w:bottom w:val="single" w:sz="6" w:space="1" w:color="auto"/>
        </w:pBdr>
        <w:jc w:val="center"/>
        <w:rPr>
          <w:b/>
          <w:sz w:val="22"/>
          <w:szCs w:val="22"/>
        </w:rPr>
      </w:pPr>
    </w:p>
    <w:p w14:paraId="4DD91DAA" w14:textId="77777777" w:rsidR="0091699A" w:rsidRPr="00CD7414" w:rsidRDefault="0091699A" w:rsidP="0091699A">
      <w:pPr>
        <w:jc w:val="both"/>
        <w:rPr>
          <w:snapToGrid w:val="0"/>
          <w:sz w:val="22"/>
          <w:szCs w:val="22"/>
        </w:rPr>
      </w:pPr>
    </w:p>
    <w:p w14:paraId="1D53DC26" w14:textId="2818393B" w:rsidR="0091699A" w:rsidRPr="00CD7414" w:rsidRDefault="0091699A" w:rsidP="0091699A">
      <w:pPr>
        <w:pStyle w:val="NormlWeb"/>
        <w:spacing w:before="90" w:beforeAutospacing="0" w:after="0" w:afterAutospacing="0"/>
        <w:ind w:left="1" w:right="57"/>
        <w:jc w:val="both"/>
        <w:rPr>
          <w:snapToGrid w:val="0"/>
          <w:color w:val="auto"/>
          <w:sz w:val="22"/>
          <w:szCs w:val="22"/>
        </w:rPr>
      </w:pPr>
      <w:r w:rsidRPr="00CD7414">
        <w:rPr>
          <w:bCs/>
          <w:color w:val="auto"/>
          <w:sz w:val="22"/>
          <w:szCs w:val="22"/>
        </w:rPr>
        <w:t xml:space="preserve">amely határozatokat a </w:t>
      </w:r>
      <w:bookmarkStart w:id="1" w:name="_Hlk40961708"/>
      <w:r w:rsidRPr="00CD7414">
        <w:rPr>
          <w:b/>
          <w:bCs/>
          <w:color w:val="auto"/>
          <w:sz w:val="22"/>
          <w:szCs w:val="22"/>
          <w:shd w:val="clear" w:color="auto" w:fill="FFFFFF"/>
        </w:rPr>
        <w:t>Cg.</w:t>
      </w:r>
      <w:r w:rsidRPr="00CD7414">
        <w:rPr>
          <w:sz w:val="22"/>
          <w:szCs w:val="22"/>
        </w:rPr>
        <w:t xml:space="preserve"> </w:t>
      </w:r>
      <w:r w:rsidRPr="00CD7414">
        <w:rPr>
          <w:b/>
          <w:bCs/>
          <w:color w:val="auto"/>
          <w:sz w:val="22"/>
          <w:szCs w:val="22"/>
          <w:shd w:val="clear" w:color="auto" w:fill="FFFFFF"/>
        </w:rPr>
        <w:t xml:space="preserve">01-09-988827 </w:t>
      </w:r>
      <w:r w:rsidRPr="00CD7414">
        <w:rPr>
          <w:color w:val="auto"/>
          <w:sz w:val="22"/>
          <w:szCs w:val="22"/>
        </w:rPr>
        <w:t xml:space="preserve">cégjegyzékszámú </w:t>
      </w:r>
      <w:r w:rsidRPr="00CD7414">
        <w:rPr>
          <w:b/>
          <w:bCs/>
          <w:color w:val="auto"/>
          <w:sz w:val="22"/>
          <w:szCs w:val="22"/>
          <w:shd w:val="clear" w:color="auto" w:fill="FFFFFF"/>
        </w:rPr>
        <w:t>II. Kerületi Kulturális Közhasznú Nonprofit Korlátolt Felelősségű Társaság</w:t>
      </w:r>
      <w:r w:rsidRPr="00CD7414">
        <w:rPr>
          <w:b/>
          <w:color w:val="auto"/>
          <w:sz w:val="22"/>
          <w:szCs w:val="22"/>
        </w:rPr>
        <w:t xml:space="preserve"> </w:t>
      </w:r>
      <w:r w:rsidRPr="00CD7414">
        <w:rPr>
          <w:color w:val="auto"/>
          <w:sz w:val="22"/>
          <w:szCs w:val="22"/>
        </w:rPr>
        <w:t xml:space="preserve">(rövid cégneve: </w:t>
      </w:r>
      <w:r w:rsidRPr="00CD7414">
        <w:rPr>
          <w:color w:val="auto"/>
          <w:sz w:val="22"/>
          <w:szCs w:val="22"/>
          <w:shd w:val="clear" w:color="auto" w:fill="FFFFFF"/>
        </w:rPr>
        <w:t>II. Kerületi Kulturális Közhasznú Nonprofit Kft.</w:t>
      </w:r>
      <w:r w:rsidRPr="00CD7414">
        <w:rPr>
          <w:color w:val="auto"/>
          <w:sz w:val="22"/>
          <w:szCs w:val="22"/>
        </w:rPr>
        <w:t>,</w:t>
      </w:r>
      <w:r w:rsidRPr="00CD7414">
        <w:rPr>
          <w:b/>
          <w:color w:val="auto"/>
          <w:sz w:val="22"/>
          <w:szCs w:val="22"/>
        </w:rPr>
        <w:t xml:space="preserve"> </w:t>
      </w:r>
      <w:r w:rsidRPr="00CD7414">
        <w:rPr>
          <w:color w:val="auto"/>
          <w:sz w:val="22"/>
          <w:szCs w:val="22"/>
        </w:rPr>
        <w:t xml:space="preserve">székhelye: </w:t>
      </w:r>
      <w:r w:rsidRPr="00CD7414">
        <w:rPr>
          <w:color w:val="auto"/>
          <w:sz w:val="22"/>
          <w:szCs w:val="22"/>
          <w:shd w:val="clear" w:color="auto" w:fill="FFFFFF"/>
        </w:rPr>
        <w:t>1022 Budapest, Marczibányi tér 5. a. ép.</w:t>
      </w:r>
      <w:r w:rsidRPr="00CD7414">
        <w:rPr>
          <w:color w:val="auto"/>
          <w:sz w:val="22"/>
          <w:szCs w:val="22"/>
        </w:rPr>
        <w:t>, továbbiakban Társaság)</w:t>
      </w:r>
      <w:bookmarkEnd w:id="1"/>
      <w:r w:rsidRPr="00CD7414">
        <w:rPr>
          <w:color w:val="auto"/>
          <w:sz w:val="22"/>
          <w:szCs w:val="22"/>
        </w:rPr>
        <w:t xml:space="preserve"> alapítója, a </w:t>
      </w:r>
      <w:r w:rsidRPr="00CD7414">
        <w:rPr>
          <w:color w:val="auto"/>
          <w:sz w:val="22"/>
          <w:szCs w:val="22"/>
          <w:shd w:val="clear" w:color="auto" w:fill="FFFFFF"/>
        </w:rPr>
        <w:t>Budapest Főváros II. Kerületi Önkormányzat Képviselő Testülete</w:t>
      </w:r>
      <w:r w:rsidRPr="00CD7414">
        <w:rPr>
          <w:b/>
          <w:color w:val="auto"/>
          <w:sz w:val="22"/>
          <w:szCs w:val="22"/>
        </w:rPr>
        <w:t xml:space="preserve"> </w:t>
      </w:r>
      <w:r w:rsidRPr="00CD7414">
        <w:rPr>
          <w:color w:val="auto"/>
          <w:sz w:val="22"/>
          <w:szCs w:val="22"/>
        </w:rPr>
        <w:t xml:space="preserve">(székhelye: </w:t>
      </w:r>
      <w:r w:rsidRPr="00CD7414">
        <w:rPr>
          <w:color w:val="auto"/>
          <w:sz w:val="22"/>
          <w:szCs w:val="22"/>
          <w:shd w:val="clear" w:color="auto" w:fill="FFFFFF"/>
        </w:rPr>
        <w:t>HU-</w:t>
      </w:r>
      <w:r w:rsidRPr="00CD7414">
        <w:rPr>
          <w:sz w:val="22"/>
          <w:szCs w:val="22"/>
        </w:rPr>
        <w:t xml:space="preserve"> </w:t>
      </w:r>
      <w:r w:rsidRPr="00CD7414">
        <w:rPr>
          <w:color w:val="auto"/>
          <w:sz w:val="22"/>
          <w:szCs w:val="22"/>
          <w:shd w:val="clear" w:color="auto" w:fill="FFFFFF"/>
        </w:rPr>
        <w:t xml:space="preserve">1024 Budapest, Mechwart liget 1., képviseli: </w:t>
      </w:r>
      <w:r w:rsidR="00CD703D" w:rsidRPr="00CD7414">
        <w:rPr>
          <w:color w:val="auto"/>
          <w:sz w:val="22"/>
          <w:szCs w:val="22"/>
          <w:shd w:val="clear" w:color="auto" w:fill="FFFFFF"/>
        </w:rPr>
        <w:t>Ö</w:t>
      </w:r>
      <w:r w:rsidRPr="00CD7414">
        <w:rPr>
          <w:color w:val="auto"/>
          <w:sz w:val="22"/>
          <w:szCs w:val="22"/>
          <w:shd w:val="clear" w:color="auto" w:fill="FFFFFF"/>
        </w:rPr>
        <w:t xml:space="preserve">rsi Gergely Ferenc polgármester) </w:t>
      </w:r>
      <w:r w:rsidRPr="00CD7414">
        <w:rPr>
          <w:color w:val="auto"/>
          <w:sz w:val="22"/>
          <w:szCs w:val="22"/>
        </w:rPr>
        <w:t>hozott meg</w:t>
      </w:r>
      <w:r w:rsidRPr="00CD7414">
        <w:rPr>
          <w:snapToGrid w:val="0"/>
          <w:color w:val="auto"/>
          <w:sz w:val="22"/>
          <w:szCs w:val="22"/>
        </w:rPr>
        <w:t xml:space="preserve"> </w:t>
      </w:r>
      <w:r w:rsidRPr="00CD7414">
        <w:rPr>
          <w:bCs/>
          <w:snapToGrid w:val="0"/>
          <w:color w:val="auto"/>
          <w:sz w:val="22"/>
          <w:szCs w:val="22"/>
        </w:rPr>
        <w:t>alulírott helyen és időben.</w:t>
      </w:r>
    </w:p>
    <w:p w14:paraId="35316C08" w14:textId="77777777" w:rsidR="0091699A" w:rsidRPr="00CD7414" w:rsidRDefault="0091699A" w:rsidP="0091699A">
      <w:pPr>
        <w:pBdr>
          <w:bottom w:val="single" w:sz="6" w:space="1" w:color="auto"/>
        </w:pBdr>
        <w:jc w:val="both"/>
        <w:rPr>
          <w:snapToGrid w:val="0"/>
          <w:sz w:val="22"/>
          <w:szCs w:val="22"/>
        </w:rPr>
      </w:pPr>
    </w:p>
    <w:p w14:paraId="440A3AA9" w14:textId="77777777" w:rsidR="0091699A" w:rsidRPr="00CD7414" w:rsidRDefault="0091699A" w:rsidP="0091699A">
      <w:pPr>
        <w:jc w:val="both"/>
        <w:rPr>
          <w:b/>
          <w:snapToGrid w:val="0"/>
          <w:sz w:val="22"/>
          <w:szCs w:val="22"/>
          <w:u w:val="single"/>
        </w:rPr>
      </w:pPr>
    </w:p>
    <w:p w14:paraId="3B955026" w14:textId="35F49367" w:rsidR="00665A61" w:rsidRPr="00CD7414" w:rsidRDefault="00961E73" w:rsidP="00665A61">
      <w:pPr>
        <w:jc w:val="both"/>
        <w:rPr>
          <w:b/>
          <w:i/>
          <w:snapToGrid w:val="0"/>
          <w:sz w:val="22"/>
          <w:szCs w:val="22"/>
          <w:u w:val="single"/>
        </w:rPr>
      </w:pPr>
      <w:r>
        <w:rPr>
          <w:b/>
          <w:i/>
          <w:snapToGrid w:val="0"/>
          <w:sz w:val="22"/>
          <w:szCs w:val="22"/>
          <w:u w:val="single"/>
        </w:rPr>
        <w:t>1</w:t>
      </w:r>
      <w:r w:rsidR="00665A61" w:rsidRPr="00CD7414">
        <w:rPr>
          <w:b/>
          <w:i/>
          <w:snapToGrid w:val="0"/>
          <w:sz w:val="22"/>
          <w:szCs w:val="22"/>
          <w:u w:val="single"/>
        </w:rPr>
        <w:t>/20</w:t>
      </w:r>
      <w:r>
        <w:rPr>
          <w:b/>
          <w:i/>
          <w:snapToGrid w:val="0"/>
          <w:sz w:val="22"/>
          <w:szCs w:val="22"/>
          <w:u w:val="single"/>
        </w:rPr>
        <w:t>24</w:t>
      </w:r>
      <w:r w:rsidR="00665A61" w:rsidRPr="00CD7414">
        <w:rPr>
          <w:b/>
          <w:i/>
          <w:snapToGrid w:val="0"/>
          <w:sz w:val="22"/>
          <w:szCs w:val="22"/>
          <w:u w:val="single"/>
        </w:rPr>
        <w:t>. (</w:t>
      </w:r>
      <w:proofErr w:type="gramStart"/>
      <w:r w:rsidR="00AA1200" w:rsidRPr="00CD7414">
        <w:rPr>
          <w:b/>
          <w:i/>
          <w:snapToGrid w:val="0"/>
          <w:sz w:val="22"/>
          <w:szCs w:val="22"/>
          <w:u w:val="single"/>
        </w:rPr>
        <w:t xml:space="preserve">I. </w:t>
      </w:r>
      <w:r w:rsidR="005A417F">
        <w:rPr>
          <w:b/>
          <w:i/>
          <w:snapToGrid w:val="0"/>
          <w:sz w:val="22"/>
          <w:szCs w:val="22"/>
          <w:u w:val="single"/>
        </w:rPr>
        <w:t>…</w:t>
      </w:r>
      <w:proofErr w:type="gramEnd"/>
      <w:r w:rsidR="005A417F">
        <w:rPr>
          <w:b/>
          <w:i/>
          <w:snapToGrid w:val="0"/>
          <w:sz w:val="22"/>
          <w:szCs w:val="22"/>
          <w:u w:val="single"/>
        </w:rPr>
        <w:t>.</w:t>
      </w:r>
      <w:r w:rsidR="00665A61" w:rsidRPr="00CD7414">
        <w:rPr>
          <w:b/>
          <w:i/>
          <w:snapToGrid w:val="0"/>
          <w:sz w:val="22"/>
          <w:szCs w:val="22"/>
          <w:u w:val="single"/>
        </w:rPr>
        <w:t xml:space="preserve">.) sz. (II. Kerületi Kulturális Közhasznú Nonprofit Kft.) alapítói határozat: </w:t>
      </w:r>
    </w:p>
    <w:p w14:paraId="6FC92D26" w14:textId="77777777" w:rsidR="008C52FC" w:rsidRPr="00CD7414" w:rsidRDefault="008C52FC" w:rsidP="008C52FC">
      <w:pPr>
        <w:ind w:firstLine="3"/>
        <w:jc w:val="both"/>
        <w:rPr>
          <w:i/>
          <w:snapToGrid w:val="0"/>
          <w:sz w:val="22"/>
          <w:szCs w:val="22"/>
        </w:rPr>
      </w:pPr>
    </w:p>
    <w:p w14:paraId="3153BF82" w14:textId="16CAB624" w:rsidR="00A773DB" w:rsidRPr="00CD7414" w:rsidRDefault="008C52FC" w:rsidP="00A97A5B">
      <w:pPr>
        <w:ind w:firstLine="3"/>
        <w:jc w:val="both"/>
        <w:rPr>
          <w:iCs/>
          <w:snapToGrid w:val="0"/>
          <w:sz w:val="22"/>
          <w:szCs w:val="22"/>
        </w:rPr>
      </w:pPr>
      <w:r w:rsidRPr="00CD7414">
        <w:rPr>
          <w:iCs/>
          <w:snapToGrid w:val="0"/>
          <w:sz w:val="22"/>
          <w:szCs w:val="22"/>
        </w:rPr>
        <w:t>Alulírott Budapest Főváros II. K</w:t>
      </w:r>
      <w:r w:rsidR="00854FC9">
        <w:rPr>
          <w:iCs/>
          <w:snapToGrid w:val="0"/>
          <w:sz w:val="22"/>
          <w:szCs w:val="22"/>
        </w:rPr>
        <w:t>erületi Önkormányzat Képviselő-t</w:t>
      </w:r>
      <w:r w:rsidRPr="00CD7414">
        <w:rPr>
          <w:iCs/>
          <w:snapToGrid w:val="0"/>
          <w:sz w:val="22"/>
          <w:szCs w:val="22"/>
        </w:rPr>
        <w:t xml:space="preserve">estülete (székhelye: HU-1024 Budapest, Mechwart liget 1., képviseli: </w:t>
      </w:r>
      <w:r w:rsidR="00CD703D" w:rsidRPr="00CD7414">
        <w:rPr>
          <w:iCs/>
          <w:snapToGrid w:val="0"/>
          <w:sz w:val="22"/>
          <w:szCs w:val="22"/>
        </w:rPr>
        <w:t>Ö</w:t>
      </w:r>
      <w:r w:rsidRPr="00CD7414">
        <w:rPr>
          <w:iCs/>
          <w:snapToGrid w:val="0"/>
          <w:sz w:val="22"/>
          <w:szCs w:val="22"/>
        </w:rPr>
        <w:t>rsi Gergely Ferenc polgármester), mint a Cg.</w:t>
      </w:r>
      <w:r w:rsidRPr="00CD7414">
        <w:rPr>
          <w:iCs/>
          <w:sz w:val="22"/>
          <w:szCs w:val="22"/>
        </w:rPr>
        <w:t xml:space="preserve"> </w:t>
      </w:r>
      <w:r w:rsidRPr="00CD7414">
        <w:rPr>
          <w:iCs/>
          <w:snapToGrid w:val="0"/>
          <w:sz w:val="22"/>
          <w:szCs w:val="22"/>
        </w:rPr>
        <w:t>01-09-988827 cégjegyzékszámú II. Kerületi Kulturális Közhasznú Nonprofit Korlátolt Felelősségű Társaság (székhelye: 1022 Budapest, Marczibányi tér 5. a. ép., továbbiakban Társaság) alapítója a Budapest Főváros II. K</w:t>
      </w:r>
      <w:r w:rsidR="00854FC9">
        <w:rPr>
          <w:iCs/>
          <w:snapToGrid w:val="0"/>
          <w:sz w:val="22"/>
          <w:szCs w:val="22"/>
        </w:rPr>
        <w:t>erületi Önkormányzat Képviselő-t</w:t>
      </w:r>
      <w:r w:rsidRPr="00CD7414">
        <w:rPr>
          <w:iCs/>
          <w:snapToGrid w:val="0"/>
          <w:sz w:val="22"/>
          <w:szCs w:val="22"/>
        </w:rPr>
        <w:t xml:space="preserve">estületének </w:t>
      </w:r>
      <w:r w:rsidR="00792108" w:rsidRPr="00854FC9">
        <w:rPr>
          <w:iCs/>
          <w:snapToGrid w:val="0"/>
          <w:sz w:val="22"/>
          <w:szCs w:val="22"/>
        </w:rPr>
        <w:t>…</w:t>
      </w:r>
      <w:r w:rsidR="00854FC9" w:rsidRPr="00854FC9">
        <w:rPr>
          <w:iCs/>
          <w:snapToGrid w:val="0"/>
          <w:sz w:val="22"/>
          <w:szCs w:val="22"/>
        </w:rPr>
        <w:t>/</w:t>
      </w:r>
      <w:r w:rsidR="00854FC9">
        <w:rPr>
          <w:iCs/>
          <w:snapToGrid w:val="0"/>
          <w:sz w:val="22"/>
          <w:szCs w:val="22"/>
        </w:rPr>
        <w:t>2024. (I.11.</w:t>
      </w:r>
      <w:r w:rsidR="00792108" w:rsidRPr="00CD7414">
        <w:rPr>
          <w:iCs/>
          <w:snapToGrid w:val="0"/>
          <w:sz w:val="22"/>
          <w:szCs w:val="22"/>
        </w:rPr>
        <w:t>)</w:t>
      </w:r>
      <w:r w:rsidR="00A95E79" w:rsidRPr="00CD7414">
        <w:rPr>
          <w:iCs/>
          <w:snapToGrid w:val="0"/>
          <w:sz w:val="22"/>
          <w:szCs w:val="22"/>
        </w:rPr>
        <w:t xml:space="preserve"> képviselő-testületi határozatával módosított </w:t>
      </w:r>
      <w:r w:rsidR="00AA1200" w:rsidRPr="00CD7414">
        <w:rPr>
          <w:iCs/>
          <w:snapToGrid w:val="0"/>
          <w:sz w:val="22"/>
          <w:szCs w:val="22"/>
        </w:rPr>
        <w:t>476</w:t>
      </w:r>
      <w:r w:rsidRPr="00CD7414">
        <w:rPr>
          <w:iCs/>
          <w:snapToGrid w:val="0"/>
          <w:sz w:val="22"/>
          <w:szCs w:val="22"/>
        </w:rPr>
        <w:t>/202</w:t>
      </w:r>
      <w:r w:rsidR="00F10EE6" w:rsidRPr="00CD7414">
        <w:rPr>
          <w:iCs/>
          <w:snapToGrid w:val="0"/>
          <w:sz w:val="22"/>
          <w:szCs w:val="22"/>
        </w:rPr>
        <w:t>3</w:t>
      </w:r>
      <w:r w:rsidR="00854FC9">
        <w:rPr>
          <w:iCs/>
          <w:snapToGrid w:val="0"/>
          <w:sz w:val="22"/>
          <w:szCs w:val="22"/>
        </w:rPr>
        <w:t>.</w:t>
      </w:r>
      <w:r w:rsidRPr="00CD7414">
        <w:rPr>
          <w:iCs/>
          <w:snapToGrid w:val="0"/>
          <w:sz w:val="22"/>
          <w:szCs w:val="22"/>
        </w:rPr>
        <w:t>(</w:t>
      </w:r>
      <w:r w:rsidR="00F10EE6" w:rsidRPr="00CD7414">
        <w:rPr>
          <w:iCs/>
          <w:snapToGrid w:val="0"/>
          <w:sz w:val="22"/>
          <w:szCs w:val="22"/>
        </w:rPr>
        <w:t>X</w:t>
      </w:r>
      <w:r w:rsidR="00854FC9">
        <w:rPr>
          <w:iCs/>
          <w:snapToGrid w:val="0"/>
          <w:sz w:val="22"/>
          <w:szCs w:val="22"/>
        </w:rPr>
        <w:t>I.</w:t>
      </w:r>
      <w:r w:rsidR="00AA1200" w:rsidRPr="00CD7414">
        <w:rPr>
          <w:iCs/>
          <w:snapToGrid w:val="0"/>
          <w:sz w:val="22"/>
          <w:szCs w:val="22"/>
        </w:rPr>
        <w:t>30.</w:t>
      </w:r>
      <w:r w:rsidRPr="00CD7414">
        <w:rPr>
          <w:iCs/>
          <w:snapToGrid w:val="0"/>
          <w:sz w:val="22"/>
          <w:szCs w:val="22"/>
        </w:rPr>
        <w:t>) képviselő-testületi határozata alapján</w:t>
      </w:r>
      <w:r w:rsidRPr="00CD7414">
        <w:rPr>
          <w:i/>
          <w:snapToGrid w:val="0"/>
          <w:sz w:val="22"/>
          <w:szCs w:val="22"/>
        </w:rPr>
        <w:t xml:space="preserve"> </w:t>
      </w:r>
      <w:r w:rsidR="00A32654" w:rsidRPr="00CD7414">
        <w:rPr>
          <w:iCs/>
          <w:snapToGrid w:val="0"/>
          <w:sz w:val="22"/>
          <w:szCs w:val="22"/>
        </w:rPr>
        <w:t xml:space="preserve">úgy határoz, hogy </w:t>
      </w:r>
      <w:r w:rsidR="00966312" w:rsidRPr="00CD7414">
        <w:rPr>
          <w:iCs/>
          <w:snapToGrid w:val="0"/>
          <w:sz w:val="22"/>
          <w:szCs w:val="22"/>
        </w:rPr>
        <w:t>az alapító okirat</w:t>
      </w:r>
      <w:r w:rsidR="00664667" w:rsidRPr="00CD7414">
        <w:rPr>
          <w:iCs/>
          <w:snapToGrid w:val="0"/>
          <w:sz w:val="22"/>
          <w:szCs w:val="22"/>
        </w:rPr>
        <w:t xml:space="preserve"> felülvizsgálata vált szükségessé,</w:t>
      </w:r>
      <w:r w:rsidR="000876E5" w:rsidRPr="00CD7414">
        <w:rPr>
          <w:iCs/>
          <w:snapToGrid w:val="0"/>
          <w:sz w:val="22"/>
          <w:szCs w:val="22"/>
        </w:rPr>
        <w:t xml:space="preserve"> ezért a jelen </w:t>
      </w:r>
      <w:r w:rsidR="00FB62F5" w:rsidRPr="00CD7414">
        <w:rPr>
          <w:iCs/>
          <w:snapToGrid w:val="0"/>
          <w:sz w:val="22"/>
          <w:szCs w:val="22"/>
        </w:rPr>
        <w:t>j</w:t>
      </w:r>
      <w:r w:rsidR="000876E5" w:rsidRPr="00CD7414">
        <w:rPr>
          <w:iCs/>
          <w:snapToGrid w:val="0"/>
          <w:sz w:val="22"/>
          <w:szCs w:val="22"/>
        </w:rPr>
        <w:t xml:space="preserve">egyzőkönyv 1. mellékletében található </w:t>
      </w:r>
      <w:r w:rsidR="00730E51" w:rsidRPr="00CD7414">
        <w:rPr>
          <w:iCs/>
          <w:snapToGrid w:val="0"/>
          <w:sz w:val="22"/>
          <w:szCs w:val="22"/>
        </w:rPr>
        <w:t>változásokkal egységes szerkezetbe foglalt alapító okiratot elfogadja.</w:t>
      </w:r>
    </w:p>
    <w:p w14:paraId="4526023E" w14:textId="29EAD756" w:rsidR="00A97A5B" w:rsidRPr="00CD7414" w:rsidRDefault="0054017D" w:rsidP="00A97A5B">
      <w:pPr>
        <w:ind w:firstLine="3"/>
        <w:jc w:val="both"/>
        <w:rPr>
          <w:iCs/>
          <w:snapToGrid w:val="0"/>
          <w:sz w:val="22"/>
          <w:szCs w:val="22"/>
        </w:rPr>
      </w:pPr>
      <w:r w:rsidRPr="00CD7414">
        <w:rPr>
          <w:iCs/>
          <w:snapToGrid w:val="0"/>
          <w:sz w:val="22"/>
          <w:szCs w:val="22"/>
        </w:rPr>
        <w:t>A</w:t>
      </w:r>
      <w:r w:rsidR="00A773DB" w:rsidRPr="00CD7414">
        <w:rPr>
          <w:iCs/>
          <w:snapToGrid w:val="0"/>
          <w:sz w:val="22"/>
          <w:szCs w:val="22"/>
        </w:rPr>
        <w:t>z 1. számú mellékletnek megfelelően elfogadott változások a következők:</w:t>
      </w:r>
    </w:p>
    <w:p w14:paraId="234FAA90" w14:textId="77777777" w:rsidR="000C71EF" w:rsidRPr="00CD7414" w:rsidRDefault="000C71EF" w:rsidP="00A773DB">
      <w:pPr>
        <w:ind w:firstLine="3"/>
        <w:jc w:val="both"/>
        <w:rPr>
          <w:b/>
          <w:bCs/>
          <w:iCs/>
          <w:snapToGrid w:val="0"/>
          <w:sz w:val="22"/>
          <w:szCs w:val="22"/>
        </w:rPr>
      </w:pPr>
    </w:p>
    <w:p w14:paraId="6FCA545B" w14:textId="77777777" w:rsidR="00B44137" w:rsidRDefault="0020671C" w:rsidP="00B44137">
      <w:pPr>
        <w:pStyle w:val="Listaszerbekezds"/>
        <w:numPr>
          <w:ilvl w:val="0"/>
          <w:numId w:val="3"/>
        </w:numPr>
        <w:spacing w:before="120" w:after="120" w:line="276" w:lineRule="auto"/>
        <w:ind w:hanging="357"/>
        <w:contextualSpacing w:val="0"/>
        <w:jc w:val="both"/>
        <w:rPr>
          <w:b/>
          <w:bCs/>
          <w:iCs/>
          <w:snapToGrid w:val="0"/>
          <w:sz w:val="22"/>
          <w:szCs w:val="22"/>
        </w:rPr>
      </w:pPr>
      <w:r w:rsidRPr="00CD7414">
        <w:rPr>
          <w:b/>
          <w:bCs/>
          <w:iCs/>
          <w:snapToGrid w:val="0"/>
          <w:sz w:val="22"/>
          <w:szCs w:val="22"/>
        </w:rPr>
        <w:t>a</w:t>
      </w:r>
      <w:r w:rsidR="00FC0865" w:rsidRPr="00CD7414">
        <w:rPr>
          <w:b/>
          <w:bCs/>
          <w:iCs/>
          <w:snapToGrid w:val="0"/>
          <w:sz w:val="22"/>
          <w:szCs w:val="22"/>
        </w:rPr>
        <w:t>z alapító okirat 1</w:t>
      </w:r>
      <w:r w:rsidR="003022AA" w:rsidRPr="00CD7414">
        <w:rPr>
          <w:b/>
          <w:bCs/>
          <w:iCs/>
          <w:snapToGrid w:val="0"/>
          <w:sz w:val="22"/>
          <w:szCs w:val="22"/>
        </w:rPr>
        <w:t xml:space="preserve">.1. pontjában található </w:t>
      </w:r>
      <w:r w:rsidR="003022AA" w:rsidRPr="00CD7414">
        <w:rPr>
          <w:b/>
          <w:bCs/>
          <w:iCs/>
          <w:snapToGrid w:val="0"/>
          <w:sz w:val="22"/>
          <w:szCs w:val="22"/>
          <w:u w:val="single"/>
        </w:rPr>
        <w:t>a társaság cégnev</w:t>
      </w:r>
      <w:r w:rsidR="00131312" w:rsidRPr="00CD7414">
        <w:rPr>
          <w:b/>
          <w:bCs/>
          <w:iCs/>
          <w:snapToGrid w:val="0"/>
          <w:sz w:val="22"/>
          <w:szCs w:val="22"/>
          <w:u w:val="single"/>
        </w:rPr>
        <w:t>e</w:t>
      </w:r>
      <w:r w:rsidR="00CB082E" w:rsidRPr="00CD7414">
        <w:rPr>
          <w:b/>
          <w:bCs/>
          <w:iCs/>
          <w:snapToGrid w:val="0"/>
          <w:sz w:val="22"/>
          <w:szCs w:val="22"/>
        </w:rPr>
        <w:t xml:space="preserve"> </w:t>
      </w:r>
      <w:r w:rsidR="00131312" w:rsidRPr="00CD7414">
        <w:rPr>
          <w:b/>
          <w:bCs/>
          <w:iCs/>
          <w:snapToGrid w:val="0"/>
          <w:sz w:val="22"/>
          <w:szCs w:val="22"/>
        </w:rPr>
        <w:t>a mai naptól</w:t>
      </w:r>
      <w:r w:rsidR="003022AA" w:rsidRPr="00CD7414">
        <w:rPr>
          <w:b/>
          <w:bCs/>
          <w:iCs/>
          <w:snapToGrid w:val="0"/>
          <w:sz w:val="22"/>
          <w:szCs w:val="22"/>
        </w:rPr>
        <w:t xml:space="preserve"> KULT2</w:t>
      </w:r>
      <w:r w:rsidR="00CB082E" w:rsidRPr="00CD7414">
        <w:rPr>
          <w:b/>
          <w:bCs/>
          <w:iCs/>
          <w:snapToGrid w:val="0"/>
          <w:sz w:val="22"/>
          <w:szCs w:val="22"/>
        </w:rPr>
        <w:t xml:space="preserve"> II. Kerületi Kulturális Közhasznú Nonprofit Korlátolt Felelősségű Társaság, valamint </w:t>
      </w:r>
      <w:r w:rsidRPr="00CD7414">
        <w:rPr>
          <w:b/>
          <w:bCs/>
          <w:iCs/>
          <w:snapToGrid w:val="0"/>
          <w:sz w:val="22"/>
          <w:szCs w:val="22"/>
          <w:u w:val="single"/>
        </w:rPr>
        <w:t>a társaság rövidített cégneve</w:t>
      </w:r>
      <w:r w:rsidRPr="00CD7414">
        <w:rPr>
          <w:b/>
          <w:bCs/>
          <w:iCs/>
          <w:snapToGrid w:val="0"/>
          <w:sz w:val="22"/>
          <w:szCs w:val="22"/>
        </w:rPr>
        <w:t>:</w:t>
      </w:r>
      <w:bookmarkStart w:id="2" w:name="_Ref219560464"/>
      <w:r w:rsidRPr="00CD7414">
        <w:rPr>
          <w:b/>
          <w:bCs/>
          <w:iCs/>
          <w:snapToGrid w:val="0"/>
          <w:sz w:val="22"/>
          <w:szCs w:val="22"/>
        </w:rPr>
        <w:t xml:space="preserve"> </w:t>
      </w:r>
      <w:bookmarkEnd w:id="2"/>
      <w:r w:rsidRPr="00CD7414">
        <w:rPr>
          <w:b/>
          <w:bCs/>
          <w:iCs/>
          <w:snapToGrid w:val="0"/>
          <w:sz w:val="22"/>
          <w:szCs w:val="22"/>
        </w:rPr>
        <w:t>KULT2 Nonprofit Kft.</w:t>
      </w:r>
    </w:p>
    <w:p w14:paraId="14141E3E" w14:textId="401307CB" w:rsidR="00B44137" w:rsidRPr="00B44137" w:rsidRDefault="00B44137" w:rsidP="00B44137">
      <w:pPr>
        <w:pStyle w:val="Listaszerbekezds"/>
        <w:numPr>
          <w:ilvl w:val="0"/>
          <w:numId w:val="3"/>
        </w:numPr>
        <w:spacing w:before="120" w:after="120" w:line="276" w:lineRule="auto"/>
        <w:ind w:hanging="357"/>
        <w:contextualSpacing w:val="0"/>
        <w:jc w:val="both"/>
        <w:rPr>
          <w:b/>
          <w:bCs/>
          <w:iCs/>
          <w:snapToGrid w:val="0"/>
          <w:sz w:val="22"/>
          <w:szCs w:val="22"/>
        </w:rPr>
      </w:pPr>
      <w:r w:rsidRPr="00B44137">
        <w:rPr>
          <w:b/>
          <w:bCs/>
          <w:iCs/>
          <w:snapToGrid w:val="0"/>
          <w:sz w:val="22"/>
          <w:szCs w:val="22"/>
        </w:rPr>
        <w:t xml:space="preserve">az alapító okirat 1.2. pontjában található </w:t>
      </w:r>
      <w:r w:rsidRPr="00B44137">
        <w:rPr>
          <w:b/>
          <w:bCs/>
          <w:iCs/>
          <w:snapToGrid w:val="0"/>
          <w:sz w:val="22"/>
          <w:szCs w:val="22"/>
          <w:u w:val="single"/>
        </w:rPr>
        <w:t>a társaság idegen nyelvű cégneve:</w:t>
      </w:r>
      <w:r w:rsidRPr="00B44137">
        <w:rPr>
          <w:b/>
          <w:bCs/>
          <w:iCs/>
          <w:snapToGrid w:val="0"/>
          <w:sz w:val="22"/>
          <w:szCs w:val="22"/>
        </w:rPr>
        <w:t xml:space="preserve"> KULT2 II </w:t>
      </w:r>
      <w:proofErr w:type="spellStart"/>
      <w:r w:rsidRPr="00B44137">
        <w:rPr>
          <w:b/>
          <w:bCs/>
          <w:iCs/>
          <w:snapToGrid w:val="0"/>
          <w:sz w:val="22"/>
          <w:szCs w:val="22"/>
        </w:rPr>
        <w:t>District</w:t>
      </w:r>
      <w:proofErr w:type="spellEnd"/>
      <w:r w:rsidRPr="00B44137">
        <w:rPr>
          <w:b/>
          <w:bCs/>
          <w:iCs/>
          <w:snapToGrid w:val="0"/>
          <w:sz w:val="22"/>
          <w:szCs w:val="22"/>
        </w:rPr>
        <w:t xml:space="preserve"> </w:t>
      </w:r>
      <w:proofErr w:type="spellStart"/>
      <w:r w:rsidRPr="00B44137">
        <w:rPr>
          <w:b/>
          <w:bCs/>
          <w:iCs/>
          <w:snapToGrid w:val="0"/>
          <w:sz w:val="22"/>
          <w:szCs w:val="22"/>
        </w:rPr>
        <w:t>Cultural</w:t>
      </w:r>
      <w:proofErr w:type="spellEnd"/>
      <w:r w:rsidRPr="00B44137">
        <w:rPr>
          <w:b/>
          <w:bCs/>
          <w:iCs/>
          <w:snapToGrid w:val="0"/>
          <w:sz w:val="22"/>
          <w:szCs w:val="22"/>
        </w:rPr>
        <w:t xml:space="preserve"> </w:t>
      </w:r>
      <w:proofErr w:type="spellStart"/>
      <w:r w:rsidRPr="00B44137">
        <w:rPr>
          <w:b/>
          <w:bCs/>
          <w:iCs/>
          <w:snapToGrid w:val="0"/>
          <w:sz w:val="22"/>
          <w:szCs w:val="22"/>
        </w:rPr>
        <w:t>Community</w:t>
      </w:r>
      <w:proofErr w:type="spellEnd"/>
      <w:r w:rsidRPr="00B44137">
        <w:rPr>
          <w:b/>
          <w:bCs/>
          <w:iCs/>
          <w:snapToGrid w:val="0"/>
          <w:sz w:val="22"/>
          <w:szCs w:val="22"/>
        </w:rPr>
        <w:t xml:space="preserve"> Interest Non-profit Limited </w:t>
      </w:r>
      <w:proofErr w:type="spellStart"/>
      <w:r w:rsidRPr="00B44137">
        <w:rPr>
          <w:b/>
          <w:bCs/>
          <w:iCs/>
          <w:snapToGrid w:val="0"/>
          <w:sz w:val="22"/>
          <w:szCs w:val="22"/>
        </w:rPr>
        <w:t>Company</w:t>
      </w:r>
      <w:proofErr w:type="spellEnd"/>
      <w:r w:rsidRPr="00B44137">
        <w:rPr>
          <w:b/>
          <w:bCs/>
          <w:iCs/>
          <w:snapToGrid w:val="0"/>
          <w:sz w:val="22"/>
          <w:szCs w:val="22"/>
        </w:rPr>
        <w:t xml:space="preserve">, valamint </w:t>
      </w:r>
      <w:r w:rsidRPr="00B44137">
        <w:rPr>
          <w:b/>
          <w:bCs/>
          <w:iCs/>
          <w:snapToGrid w:val="0"/>
          <w:sz w:val="22"/>
          <w:szCs w:val="22"/>
          <w:u w:val="single"/>
        </w:rPr>
        <w:t>a társaság idegen nyelvű rövidített cégneve</w:t>
      </w:r>
      <w:r w:rsidRPr="00B44137">
        <w:rPr>
          <w:b/>
          <w:bCs/>
          <w:iCs/>
          <w:snapToGrid w:val="0"/>
          <w:sz w:val="22"/>
          <w:szCs w:val="22"/>
        </w:rPr>
        <w:t xml:space="preserve">: </w:t>
      </w:r>
      <w:bookmarkStart w:id="3" w:name="_Hlk155342439"/>
      <w:r w:rsidRPr="00B44137">
        <w:rPr>
          <w:b/>
          <w:bCs/>
          <w:iCs/>
          <w:snapToGrid w:val="0"/>
          <w:sz w:val="22"/>
          <w:szCs w:val="22"/>
        </w:rPr>
        <w:t>KULT2 Non-profit Ltd</w:t>
      </w:r>
      <w:bookmarkEnd w:id="3"/>
      <w:r w:rsidRPr="00B44137">
        <w:rPr>
          <w:b/>
          <w:bCs/>
          <w:iCs/>
          <w:snapToGrid w:val="0"/>
          <w:sz w:val="22"/>
          <w:szCs w:val="22"/>
        </w:rPr>
        <w:t>.</w:t>
      </w:r>
    </w:p>
    <w:p w14:paraId="49B870F1" w14:textId="6A83DF6E" w:rsidR="007169A5" w:rsidRPr="00CD7414" w:rsidRDefault="0032566E" w:rsidP="008438C8">
      <w:pPr>
        <w:pStyle w:val="Listaszerbekezds"/>
        <w:numPr>
          <w:ilvl w:val="0"/>
          <w:numId w:val="3"/>
        </w:numPr>
        <w:spacing w:before="120" w:after="120" w:line="276" w:lineRule="auto"/>
        <w:ind w:hanging="357"/>
        <w:contextualSpacing w:val="0"/>
        <w:jc w:val="both"/>
        <w:rPr>
          <w:b/>
          <w:bCs/>
          <w:iCs/>
          <w:snapToGrid w:val="0"/>
          <w:sz w:val="22"/>
          <w:szCs w:val="22"/>
        </w:rPr>
      </w:pPr>
      <w:r w:rsidRPr="00CD7414">
        <w:rPr>
          <w:b/>
          <w:bCs/>
          <w:iCs/>
          <w:snapToGrid w:val="0"/>
          <w:sz w:val="22"/>
          <w:szCs w:val="22"/>
        </w:rPr>
        <w:t xml:space="preserve">az alapító okirat </w:t>
      </w:r>
      <w:r w:rsidR="000426B2" w:rsidRPr="00CD7414">
        <w:rPr>
          <w:b/>
          <w:bCs/>
          <w:iCs/>
          <w:snapToGrid w:val="0"/>
          <w:sz w:val="22"/>
          <w:szCs w:val="22"/>
        </w:rPr>
        <w:t>5</w:t>
      </w:r>
      <w:r w:rsidRPr="00CD7414">
        <w:rPr>
          <w:b/>
          <w:bCs/>
          <w:iCs/>
          <w:snapToGrid w:val="0"/>
          <w:sz w:val="22"/>
          <w:szCs w:val="22"/>
        </w:rPr>
        <w:t>.</w:t>
      </w:r>
      <w:r w:rsidR="000426B2" w:rsidRPr="00CD7414">
        <w:rPr>
          <w:b/>
          <w:bCs/>
          <w:iCs/>
          <w:snapToGrid w:val="0"/>
          <w:sz w:val="22"/>
          <w:szCs w:val="22"/>
        </w:rPr>
        <w:t>2</w:t>
      </w:r>
      <w:r w:rsidRPr="00CD7414">
        <w:rPr>
          <w:b/>
          <w:bCs/>
          <w:iCs/>
          <w:snapToGrid w:val="0"/>
          <w:sz w:val="22"/>
          <w:szCs w:val="22"/>
        </w:rPr>
        <w:t xml:space="preserve">. pontjában található </w:t>
      </w:r>
      <w:r w:rsidR="007E14DB" w:rsidRPr="00CD7414">
        <w:rPr>
          <w:b/>
          <w:bCs/>
          <w:iCs/>
          <w:snapToGrid w:val="0"/>
          <w:sz w:val="22"/>
          <w:szCs w:val="22"/>
        </w:rPr>
        <w:t xml:space="preserve">egyéb tevékenységi körét a </w:t>
      </w:r>
      <w:r w:rsidR="00C15DE4" w:rsidRPr="00CD7414">
        <w:rPr>
          <w:b/>
          <w:bCs/>
          <w:iCs/>
          <w:snapToGrid w:val="0"/>
          <w:sz w:val="22"/>
          <w:szCs w:val="22"/>
        </w:rPr>
        <w:t>gazdasági tevékenységek</w:t>
      </w:r>
      <w:r w:rsidR="00C374BB" w:rsidRPr="00CD7414">
        <w:rPr>
          <w:b/>
          <w:bCs/>
          <w:iCs/>
          <w:snapToGrid w:val="0"/>
          <w:sz w:val="22"/>
          <w:szCs w:val="22"/>
        </w:rPr>
        <w:t xml:space="preserve"> egységes ágazati osztályozási rendszerében (TEÁ</w:t>
      </w:r>
      <w:r w:rsidR="00E361FC" w:rsidRPr="00CD7414">
        <w:rPr>
          <w:b/>
          <w:bCs/>
          <w:iCs/>
          <w:snapToGrid w:val="0"/>
          <w:sz w:val="22"/>
          <w:szCs w:val="22"/>
        </w:rPr>
        <w:t>O</w:t>
      </w:r>
      <w:r w:rsidR="00C374BB" w:rsidRPr="00CD7414">
        <w:rPr>
          <w:b/>
          <w:bCs/>
          <w:iCs/>
          <w:snapToGrid w:val="0"/>
          <w:sz w:val="22"/>
          <w:szCs w:val="22"/>
        </w:rPr>
        <w:t xml:space="preserve">R’08) található </w:t>
      </w:r>
      <w:r w:rsidR="007E14DB" w:rsidRPr="00CD7414">
        <w:rPr>
          <w:b/>
          <w:bCs/>
          <w:iCs/>
          <w:snapToGrid w:val="0"/>
          <w:sz w:val="22"/>
          <w:szCs w:val="22"/>
        </w:rPr>
        <w:t>7711’08</w:t>
      </w:r>
      <w:r w:rsidR="00C8224E" w:rsidRPr="00CD7414">
        <w:rPr>
          <w:b/>
          <w:bCs/>
          <w:iCs/>
          <w:snapToGrid w:val="0"/>
          <w:sz w:val="22"/>
          <w:szCs w:val="22"/>
        </w:rPr>
        <w:t xml:space="preserve"> Személygépjármű-kölcsönzés tevékenységgel bővíti.</w:t>
      </w:r>
    </w:p>
    <w:p w14:paraId="15730940" w14:textId="34700D3B" w:rsidR="000255BC" w:rsidRPr="00CD7414" w:rsidRDefault="00C374BB" w:rsidP="008438C8">
      <w:pPr>
        <w:pStyle w:val="Listaszerbekezds"/>
        <w:numPr>
          <w:ilvl w:val="0"/>
          <w:numId w:val="3"/>
        </w:numPr>
        <w:spacing w:before="120" w:after="120" w:line="276" w:lineRule="auto"/>
        <w:ind w:hanging="357"/>
        <w:contextualSpacing w:val="0"/>
        <w:jc w:val="both"/>
        <w:rPr>
          <w:b/>
          <w:bCs/>
          <w:iCs/>
          <w:snapToGrid w:val="0"/>
          <w:sz w:val="22"/>
          <w:szCs w:val="22"/>
        </w:rPr>
      </w:pPr>
      <w:r w:rsidRPr="00CD7414">
        <w:rPr>
          <w:b/>
          <w:bCs/>
          <w:iCs/>
          <w:snapToGrid w:val="0"/>
          <w:sz w:val="22"/>
          <w:szCs w:val="22"/>
        </w:rPr>
        <w:t>az alapító okirat 12.7. pontjá</w:t>
      </w:r>
      <w:r w:rsidR="000255BC" w:rsidRPr="00CD7414">
        <w:rPr>
          <w:b/>
          <w:bCs/>
          <w:iCs/>
          <w:snapToGrid w:val="0"/>
          <w:sz w:val="22"/>
          <w:szCs w:val="22"/>
        </w:rPr>
        <w:t>t az alábbiak szerint módosítja:</w:t>
      </w:r>
    </w:p>
    <w:p w14:paraId="3FD2661C" w14:textId="3DF48854"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„12.7. A közhasznú társaság – különös tekintettel a 2011. évi CLXXV törvény (</w:t>
      </w:r>
      <w:proofErr w:type="spellStart"/>
      <w:r w:rsidRPr="00CD7414">
        <w:rPr>
          <w:sz w:val="22"/>
          <w:szCs w:val="22"/>
        </w:rPr>
        <w:t>Ectv</w:t>
      </w:r>
      <w:proofErr w:type="spellEnd"/>
      <w:r w:rsidRPr="00CD7414">
        <w:rPr>
          <w:sz w:val="22"/>
          <w:szCs w:val="22"/>
        </w:rPr>
        <w:t xml:space="preserve">). 37. § (5) </w:t>
      </w:r>
      <w:proofErr w:type="spellStart"/>
      <w:r w:rsidRPr="00CD7414">
        <w:rPr>
          <w:sz w:val="22"/>
          <w:szCs w:val="22"/>
        </w:rPr>
        <w:t>bek</w:t>
      </w:r>
      <w:proofErr w:type="spellEnd"/>
      <w:r w:rsidRPr="00CD7414">
        <w:rPr>
          <w:sz w:val="22"/>
          <w:szCs w:val="22"/>
        </w:rPr>
        <w:t xml:space="preserve">. a), a 37. § (4) bekezdése, a 37. § (2) </w:t>
      </w:r>
      <w:proofErr w:type="spellStart"/>
      <w:r w:rsidRPr="00CD7414">
        <w:rPr>
          <w:sz w:val="22"/>
          <w:szCs w:val="22"/>
        </w:rPr>
        <w:t>bek</w:t>
      </w:r>
      <w:proofErr w:type="spellEnd"/>
      <w:r w:rsidRPr="00CD7414">
        <w:rPr>
          <w:sz w:val="22"/>
          <w:szCs w:val="22"/>
        </w:rPr>
        <w:t xml:space="preserve">. a), a 37. § (2) </w:t>
      </w:r>
      <w:proofErr w:type="spellStart"/>
      <w:r w:rsidRPr="00CD7414">
        <w:rPr>
          <w:sz w:val="22"/>
          <w:szCs w:val="22"/>
        </w:rPr>
        <w:t>bek</w:t>
      </w:r>
      <w:proofErr w:type="spellEnd"/>
      <w:r w:rsidRPr="00CD7414">
        <w:rPr>
          <w:sz w:val="22"/>
          <w:szCs w:val="22"/>
        </w:rPr>
        <w:t xml:space="preserve">. d), valamint a 37. § (3) </w:t>
      </w:r>
      <w:proofErr w:type="spellStart"/>
      <w:r w:rsidRPr="00CD7414">
        <w:rPr>
          <w:sz w:val="22"/>
          <w:szCs w:val="22"/>
        </w:rPr>
        <w:t>bek</w:t>
      </w:r>
      <w:proofErr w:type="spellEnd"/>
      <w:r w:rsidRPr="00CD7414">
        <w:rPr>
          <w:sz w:val="22"/>
          <w:szCs w:val="22"/>
        </w:rPr>
        <w:t xml:space="preserve">. </w:t>
      </w:r>
      <w:proofErr w:type="gramStart"/>
      <w:r w:rsidRPr="00CD7414">
        <w:rPr>
          <w:sz w:val="22"/>
          <w:szCs w:val="22"/>
        </w:rPr>
        <w:t>a</w:t>
      </w:r>
      <w:proofErr w:type="gramEnd"/>
      <w:r w:rsidRPr="00CD7414">
        <w:rPr>
          <w:sz w:val="22"/>
          <w:szCs w:val="22"/>
        </w:rPr>
        <w:t xml:space="preserve">)-b)-c)-d) pontjaiban foglaltakra – rögzíti az alábbiakat: </w:t>
      </w:r>
    </w:p>
    <w:p w14:paraId="05A41884" w14:textId="77777777" w:rsidR="000255BC" w:rsidRPr="00CD7414" w:rsidRDefault="000255BC" w:rsidP="00ED077D">
      <w:pPr>
        <w:pStyle w:val="NormlWeb"/>
        <w:spacing w:before="0" w:beforeAutospacing="0" w:after="0" w:afterAutospacing="0"/>
        <w:ind w:left="567" w:right="99"/>
        <w:jc w:val="both"/>
        <w:rPr>
          <w:i/>
          <w:sz w:val="22"/>
          <w:szCs w:val="22"/>
          <w:u w:val="single"/>
        </w:rPr>
      </w:pPr>
    </w:p>
    <w:p w14:paraId="034D395A"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Az egy tagból (személyből) álló legfőbb szerv esetén a döntéshozatalt megelőzően e tag (személy) köteles – a személyi kérdésekkel kapcsolatos döntéseket kivéve – a felügyelő szerv, valamint a felelős személyek véleményének megismerése érdekében ülést összehívni vagy írásos véleményüket beszerezni. Az írásos vélemények, illetve az ülésről készült jegyzőkönyvek nyilvánosak. </w:t>
      </w:r>
    </w:p>
    <w:p w14:paraId="6178F99A" w14:textId="77777777" w:rsidR="000255BC" w:rsidRPr="00CD7414" w:rsidRDefault="000255BC" w:rsidP="00ED077D">
      <w:pPr>
        <w:pStyle w:val="NormlWeb"/>
        <w:spacing w:before="0" w:beforeAutospacing="0" w:after="0" w:afterAutospacing="0"/>
        <w:ind w:left="567" w:right="99"/>
        <w:jc w:val="both"/>
        <w:rPr>
          <w:sz w:val="22"/>
          <w:szCs w:val="22"/>
          <w:u w:val="single"/>
        </w:rPr>
      </w:pPr>
    </w:p>
    <w:p w14:paraId="7936D19A"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Ha véleményezési jog gyakorlásának szükségessége merül fel és a véleményezési jogot egy személy jogosult gyakorolni, akkor az alapító döntése meghozatalát megelőző 15 (tizenöt) nappal a döntést igénylő kérdések közlésével köteles a vélemény beszerzése iránt írásban megkeresni a véleményezési jog gyakorlóját, aki ettől számított 8 (nyolc) napon belül köteles az alapító részére véleményét szintén írásban megküldeni.</w:t>
      </w:r>
    </w:p>
    <w:p w14:paraId="471403C5" w14:textId="77777777" w:rsidR="000255BC" w:rsidRPr="00CD7414" w:rsidRDefault="000255BC" w:rsidP="00ED077D">
      <w:pPr>
        <w:pStyle w:val="NormlWeb"/>
        <w:spacing w:before="0" w:beforeAutospacing="0" w:after="0" w:afterAutospacing="0"/>
        <w:ind w:left="567" w:right="99"/>
        <w:jc w:val="both"/>
        <w:rPr>
          <w:sz w:val="22"/>
          <w:szCs w:val="22"/>
        </w:rPr>
      </w:pPr>
    </w:p>
    <w:p w14:paraId="65E17C19"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Ha a véleményezési jogot testület gyakorolja, az alapító a döntése meghozatalát megelőző 30 (harminc) nappal köteles a testület vezetőjét a vélemény beszerzése iránt írásban megkeresni, aki 15 (tizenöt) napon belül köteles a testületet írásban a döntést igénylő napirend szó szerinti közlésével és a határozati javaslatot tartalmazó meghívóval összehívni a testület működésére vonatkozó szabályok szerint, és a testület üléséről felvett írásbeli jegyzőkönyvben a véleményt köteles szó szerint rögzíteni, ezt követően pedig az ülést követő 8 (nyolc) napon belül azt az alapítónak megküldeni. </w:t>
      </w:r>
    </w:p>
    <w:p w14:paraId="6AA60BA4" w14:textId="77777777" w:rsidR="000255BC" w:rsidRPr="00CD7414" w:rsidRDefault="000255BC" w:rsidP="00ED077D">
      <w:pPr>
        <w:pStyle w:val="NormlWeb"/>
        <w:spacing w:before="0" w:beforeAutospacing="0" w:after="0" w:afterAutospacing="0"/>
        <w:ind w:left="567" w:right="99"/>
        <w:jc w:val="both"/>
        <w:rPr>
          <w:sz w:val="22"/>
          <w:szCs w:val="22"/>
        </w:rPr>
      </w:pPr>
    </w:p>
    <w:p w14:paraId="64C4BC38" w14:textId="0BE6B771"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lastRenderedPageBreak/>
        <w:t xml:space="preserve">Amennyiben a véleményezési jogot ülésen gyakorolják, abban az esetben a több tagból álló legfőbb szerv esetén az ülések gyakorisága a véleményezési jog gyakorlásához igazodik, de évi egy alkalomnál kevesebb nem lehet, és a határozatképességre valamint a határozathozatal módjára az adott testületre vonatkozó szabályokat kell alkalmazni. A több tagból álló legfőbb szerv ülései nyilvánosak. Az ülések összehívásáról a legfőbb szerv vezetője gondoskodik, az ülésen résztvevőket írásban hívja meg a napirendi pontok szó szerinti közlését tartalmazó írásbeli meghívóval. A legfőbb szerv ülése szabályszerű összehívás nélkül is megtartható, illetve azon határozat hozható, ha azon valamennyi tag jelen van és az ülés megtartásához egyhangúan hozzájárult. A legfőbb szerv az ülésére szóló meghívóban (hirdetményben) nem szereplő kérdéseket csak akkor tárgyalhatja meg, ha az ülésén valamennyi tag jelen van, és egyhangúlag hozzájárult a kérdés megtárgyalásához. </w:t>
      </w:r>
    </w:p>
    <w:p w14:paraId="6A759B0A" w14:textId="77777777" w:rsidR="000255BC" w:rsidRPr="00CD7414" w:rsidRDefault="000255BC" w:rsidP="00ED077D">
      <w:pPr>
        <w:pStyle w:val="NormlWeb"/>
        <w:spacing w:before="0" w:beforeAutospacing="0" w:after="0" w:afterAutospacing="0"/>
        <w:ind w:left="567" w:right="99"/>
        <w:jc w:val="both"/>
        <w:rPr>
          <w:sz w:val="22"/>
          <w:szCs w:val="22"/>
        </w:rPr>
      </w:pPr>
    </w:p>
    <w:p w14:paraId="3CC9C1A6"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 több tagból álló legfőbb szerv határozatait – amennyiben jogszabály vagy a jelen alapító okirat kivételt nem tesz – egyszerű szótöbbséggel hozza meg. Szavazategyenlőség esetén a határozati javaslatot elvetettnek kell tekinteni. A határozatképességre, valamint a határozathozatal módjára az adott testületre vonatkozó szabályokat kell megfelelően alkalmazni.  </w:t>
      </w:r>
      <w:bookmarkStart w:id="4" w:name="pr138"/>
      <w:bookmarkEnd w:id="4"/>
    </w:p>
    <w:p w14:paraId="2316D02D" w14:textId="77777777" w:rsidR="000255BC" w:rsidRPr="00CD7414" w:rsidRDefault="000255BC" w:rsidP="00ED077D">
      <w:pPr>
        <w:pStyle w:val="NormlWeb"/>
        <w:spacing w:before="0" w:beforeAutospacing="0" w:after="0" w:afterAutospacing="0"/>
        <w:ind w:left="567" w:right="99"/>
        <w:jc w:val="both"/>
        <w:rPr>
          <w:sz w:val="22"/>
          <w:szCs w:val="22"/>
        </w:rPr>
      </w:pPr>
    </w:p>
    <w:p w14:paraId="3D3D2424"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Az alapító a döntéseit, illetve, ha a döntéséhez vélemény beszerzése szükséges, akkor a döntésekre vonatkozó előterjesztéseket az érintettekkel írásban, a döntés meghozatalát követő 8 (nyolc) napon belül köteles írásban közölni. </w:t>
      </w:r>
    </w:p>
    <w:p w14:paraId="6DA05217" w14:textId="77777777" w:rsidR="000255BC" w:rsidRPr="00CD7414" w:rsidRDefault="000255BC" w:rsidP="00ED077D">
      <w:pPr>
        <w:pStyle w:val="NormlWeb"/>
        <w:spacing w:before="0" w:beforeAutospacing="0" w:after="0" w:afterAutospacing="0"/>
        <w:ind w:left="567" w:right="99"/>
        <w:jc w:val="both"/>
        <w:rPr>
          <w:sz w:val="22"/>
          <w:szCs w:val="22"/>
        </w:rPr>
      </w:pPr>
    </w:p>
    <w:p w14:paraId="3A7A3477"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Az írásos vélemények, valamint az adott testület üléseiről készült jegyzőkönyvek nyilvánosak, azokba bárki – a társaság székelyén a rendelkezésre nyitva álló irat-betekintési időben – betekinthet, illetőleg, az írásos véleményt, illetve az adott testület üléséről készült jegyzőkönyvet az egyedüli tag határozatával együtt – a döntés meghozatalát követő legkésőbb 30 (harminc) napon belül köteles a társaságot nyilvántartó cégíróságon a cégiratok között elhelyezni.</w:t>
      </w:r>
    </w:p>
    <w:p w14:paraId="7D3B99A9"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br/>
        <w:t xml:space="preserve">A társaság a működésével, szolgáltatásai igénybevételének módjával, a beszámoló közlésével kapcsolatosan a nyilvánosságot egyrészt a jogszabályokban meghatározott módon (közzétételi kötelezettség) biztosítja, másrészt a jelen alapító okiratban rögzített irat-betekintési és felvilágosítás-adási jog rögzítésével. </w:t>
      </w:r>
    </w:p>
    <w:p w14:paraId="6F7DB96A" w14:textId="77777777" w:rsidR="000255BC" w:rsidRPr="00CD7414" w:rsidRDefault="000255BC" w:rsidP="00ED077D">
      <w:pPr>
        <w:pStyle w:val="NormlWeb"/>
        <w:spacing w:before="0" w:beforeAutospacing="0" w:after="0" w:afterAutospacing="0"/>
        <w:ind w:left="567" w:right="99"/>
        <w:jc w:val="both"/>
        <w:rPr>
          <w:sz w:val="22"/>
          <w:szCs w:val="22"/>
        </w:rPr>
      </w:pPr>
    </w:p>
    <w:p w14:paraId="21D1B689" w14:textId="29DD4AD0" w:rsidR="000255BC" w:rsidRPr="00CD7414" w:rsidRDefault="000255BC" w:rsidP="00ED077D">
      <w:pPr>
        <w:pStyle w:val="NormlWeb"/>
        <w:spacing w:before="0" w:beforeAutospacing="0" w:after="0" w:afterAutospacing="0"/>
        <w:ind w:left="567" w:right="99"/>
        <w:jc w:val="both"/>
        <w:rPr>
          <w:b/>
          <w:bCs/>
          <w:i/>
          <w:iCs/>
          <w:color w:val="auto"/>
          <w:sz w:val="22"/>
          <w:szCs w:val="22"/>
          <w:u w:val="single"/>
        </w:rPr>
      </w:pPr>
      <w:r w:rsidRPr="00CD7414">
        <w:rPr>
          <w:sz w:val="22"/>
          <w:szCs w:val="22"/>
        </w:rPr>
        <w:t xml:space="preserve">Ha az alapító a közhasznú működés körében olyan döntést hoz, amely a tagokon kívül harmadik személyeket is érinthet, ennek rövid tartalmát az ügyvezető köteles a rendelkezésre álló legrövidebb időn belül, de legkésőbb a döntés meghozatalát követő 30 (harminc) napon a társaság székhelyén a nyilvánosság számára látható és hozzáférhető helyiségben elhelyezett hirdető táblán kifüggeszteni és </w:t>
      </w:r>
      <w:r w:rsidRPr="00CD7414">
        <w:rPr>
          <w:b/>
          <w:bCs/>
          <w:i/>
          <w:iCs/>
          <w:color w:val="auto"/>
          <w:sz w:val="22"/>
          <w:szCs w:val="22"/>
          <w:u w:val="single"/>
        </w:rPr>
        <w:t xml:space="preserve">a társaság honlapján a „közlemények” menüpont alatt közzétenni olyan módon, amely igazolja a közzététel megtörténtének időpontját. </w:t>
      </w:r>
    </w:p>
    <w:p w14:paraId="05547C9E"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 társaság működésével kapcsolatban keletkezett, a jelen alapító okiratban megjelölt azon iratokba, amelyek nyilvánosak, a társaság székhelyén, a társaság éves mérlegébe a társaságot nyilvántartó cégbíróságon lehet betekinteni.  </w:t>
      </w:r>
    </w:p>
    <w:p w14:paraId="153D5A85" w14:textId="77777777" w:rsidR="000255BC" w:rsidRPr="00CD7414" w:rsidRDefault="000255BC" w:rsidP="00ED077D">
      <w:pPr>
        <w:pStyle w:val="NormlWeb"/>
        <w:spacing w:before="0" w:beforeAutospacing="0" w:after="0" w:afterAutospacing="0"/>
        <w:ind w:left="567" w:right="99"/>
        <w:jc w:val="both"/>
        <w:rPr>
          <w:sz w:val="22"/>
          <w:szCs w:val="22"/>
        </w:rPr>
      </w:pPr>
    </w:p>
    <w:p w14:paraId="6DC65EBB"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Az ügyvezető köteles gondoskodni a közhasznú szervezet működésével kapcsolatban keletkezett nyilvános iratokba való betekintésről, illetve köteles azokról kérés esetén felvilágosítást adni. Az iratokba való betekintési kérelmet írásban kell az ügyvezető részére benyújtani. A jogszabály által felhatalmazott szerv vagy személy kérésére az ügyvezető az iratbetekintést haladéktalanul, minden más esetben az iratbetekintést kérővel történt előzetes egyeztetést követően, a megállapodás szerinti határidőben, avagy jogszabály vagy hatósági határozat által előírt határidőben köteles teljesíteni. Az ügyvezető az iratbetekintésről olyan nyilvántartást köteles vezetni, amelyből megállapítható az iratbetekintést kérő neve, a kért irat azonosítása, valamint az iratokba való betekintés teljesítésének helye és időpontja. </w:t>
      </w:r>
    </w:p>
    <w:p w14:paraId="10CDCF1A" w14:textId="77777777" w:rsidR="000255BC" w:rsidRPr="00CD7414" w:rsidRDefault="000255BC" w:rsidP="00ED077D">
      <w:pPr>
        <w:pStyle w:val="NormlWeb"/>
        <w:spacing w:before="0" w:beforeAutospacing="0" w:after="0" w:afterAutospacing="0"/>
        <w:ind w:left="567" w:right="99"/>
        <w:jc w:val="both"/>
        <w:rPr>
          <w:sz w:val="22"/>
          <w:szCs w:val="22"/>
        </w:rPr>
      </w:pPr>
    </w:p>
    <w:p w14:paraId="52069A4C" w14:textId="77777777" w:rsidR="000255BC" w:rsidRPr="00CD7414" w:rsidRDefault="000255BC" w:rsidP="00ED077D">
      <w:pPr>
        <w:pStyle w:val="NormlWeb"/>
        <w:spacing w:before="0" w:beforeAutospacing="0" w:after="0" w:afterAutospacing="0"/>
        <w:ind w:left="567" w:right="99"/>
        <w:jc w:val="both"/>
        <w:rPr>
          <w:sz w:val="22"/>
          <w:szCs w:val="22"/>
        </w:rPr>
      </w:pPr>
      <w:r w:rsidRPr="00CD7414">
        <w:rPr>
          <w:sz w:val="22"/>
          <w:szCs w:val="22"/>
        </w:rPr>
        <w:t xml:space="preserve">Az iratbetekintést kérő részére a társaság ügyvezetője vagy az általa kijelölt munkatársa az iratbetekintés lehetőségét a társaság székhelyén, munkanapokon munkaidőben biztosítja, az iratokba betekintést enged, valamint azokról – a kérelmező kérésére a másolási költség megtérítése mellett – másolatot készít, és azt aláírásával hitelesíti. </w:t>
      </w:r>
    </w:p>
    <w:p w14:paraId="06ABCB19" w14:textId="77777777" w:rsidR="000255BC" w:rsidRPr="00CD7414" w:rsidRDefault="000255BC" w:rsidP="00ED077D">
      <w:pPr>
        <w:pStyle w:val="NormlWeb"/>
        <w:spacing w:before="0" w:beforeAutospacing="0" w:after="0" w:afterAutospacing="0"/>
        <w:ind w:left="567" w:right="99"/>
        <w:jc w:val="both"/>
        <w:rPr>
          <w:sz w:val="22"/>
          <w:szCs w:val="22"/>
        </w:rPr>
      </w:pPr>
    </w:p>
    <w:p w14:paraId="3993182C" w14:textId="394808F3" w:rsidR="000255BC" w:rsidRPr="00CD7414" w:rsidRDefault="000255BC" w:rsidP="00ED077D">
      <w:pPr>
        <w:pStyle w:val="NormlWeb"/>
        <w:spacing w:before="0" w:beforeAutospacing="0" w:after="0" w:afterAutospacing="0"/>
        <w:ind w:left="567" w:right="99"/>
        <w:jc w:val="both"/>
        <w:rPr>
          <w:strike/>
          <w:color w:val="auto"/>
          <w:sz w:val="22"/>
          <w:szCs w:val="22"/>
        </w:rPr>
      </w:pPr>
      <w:r w:rsidRPr="00CD7414">
        <w:rPr>
          <w:sz w:val="22"/>
          <w:szCs w:val="22"/>
        </w:rPr>
        <w:t xml:space="preserve">Az ügyvezető köteles az alapító által hozott olyan határozatokat, amelyek </w:t>
      </w:r>
      <w:r w:rsidRPr="00CD7414">
        <w:rPr>
          <w:b/>
          <w:bCs/>
          <w:i/>
          <w:iCs/>
          <w:color w:val="auto"/>
          <w:sz w:val="22"/>
          <w:szCs w:val="22"/>
          <w:u w:val="single"/>
        </w:rPr>
        <w:t xml:space="preserve">széles körben jogokat és kötelezettségeket állapítanak meg, illetve széles körben (beleértve a hatóságokat is) érinthetnek természetes és jogi személyeket </w:t>
      </w:r>
      <w:r w:rsidRPr="00CD7414">
        <w:rPr>
          <w:sz w:val="22"/>
          <w:szCs w:val="22"/>
        </w:rPr>
        <w:t xml:space="preserve">a döntés meghozatalától számított 8 (nyolc) napon belül </w:t>
      </w:r>
      <w:r w:rsidRPr="00CD7414">
        <w:rPr>
          <w:b/>
          <w:bCs/>
          <w:i/>
          <w:iCs/>
          <w:color w:val="auto"/>
          <w:sz w:val="22"/>
          <w:szCs w:val="22"/>
          <w:u w:val="single"/>
        </w:rPr>
        <w:t>honlapján a „közlemények” menüpont alatt közzétenni olyan módon, amely igazolja a közzététel megtörténtének időpontját.</w:t>
      </w:r>
      <w:r w:rsidRPr="00CD7414">
        <w:rPr>
          <w:color w:val="auto"/>
          <w:sz w:val="22"/>
          <w:szCs w:val="22"/>
        </w:rPr>
        <w:t xml:space="preserve"> </w:t>
      </w:r>
      <w:r w:rsidR="004A5949" w:rsidRPr="00CD7414">
        <w:rPr>
          <w:color w:val="auto"/>
          <w:sz w:val="22"/>
          <w:szCs w:val="22"/>
        </w:rPr>
        <w:t>„</w:t>
      </w:r>
    </w:p>
    <w:p w14:paraId="11CD1113" w14:textId="36A59E69" w:rsidR="00E278CC" w:rsidRPr="00CD7414" w:rsidRDefault="00E278CC" w:rsidP="000700FD">
      <w:pPr>
        <w:pStyle w:val="Listaszerbekezds"/>
        <w:numPr>
          <w:ilvl w:val="0"/>
          <w:numId w:val="3"/>
        </w:numPr>
        <w:spacing w:before="120" w:after="120" w:line="276" w:lineRule="auto"/>
        <w:ind w:hanging="357"/>
        <w:contextualSpacing w:val="0"/>
        <w:jc w:val="both"/>
        <w:rPr>
          <w:b/>
          <w:bCs/>
          <w:iCs/>
          <w:snapToGrid w:val="0"/>
          <w:sz w:val="22"/>
          <w:szCs w:val="22"/>
        </w:rPr>
      </w:pPr>
      <w:r w:rsidRPr="00CD7414">
        <w:rPr>
          <w:b/>
          <w:bCs/>
          <w:iCs/>
          <w:snapToGrid w:val="0"/>
          <w:sz w:val="22"/>
          <w:szCs w:val="22"/>
        </w:rPr>
        <w:lastRenderedPageBreak/>
        <w:t xml:space="preserve">az alapító okirat 13.2. pontját </w:t>
      </w:r>
      <w:r w:rsidR="008301C2" w:rsidRPr="00CD7414">
        <w:rPr>
          <w:b/>
          <w:bCs/>
          <w:iCs/>
          <w:snapToGrid w:val="0"/>
          <w:sz w:val="22"/>
          <w:szCs w:val="22"/>
        </w:rPr>
        <w:t>törli.</w:t>
      </w:r>
    </w:p>
    <w:p w14:paraId="41BDEB97" w14:textId="34972646" w:rsidR="008301C2" w:rsidRPr="00CD7414" w:rsidRDefault="008301C2" w:rsidP="000700FD">
      <w:pPr>
        <w:pStyle w:val="Listaszerbekezds"/>
        <w:numPr>
          <w:ilvl w:val="0"/>
          <w:numId w:val="3"/>
        </w:numPr>
        <w:spacing w:before="120" w:after="120" w:line="276" w:lineRule="auto"/>
        <w:ind w:hanging="357"/>
        <w:contextualSpacing w:val="0"/>
        <w:jc w:val="both"/>
        <w:rPr>
          <w:b/>
          <w:bCs/>
          <w:iCs/>
          <w:snapToGrid w:val="0"/>
          <w:sz w:val="22"/>
          <w:szCs w:val="22"/>
        </w:rPr>
      </w:pPr>
      <w:r w:rsidRPr="00CD7414">
        <w:rPr>
          <w:b/>
          <w:bCs/>
          <w:iCs/>
          <w:snapToGrid w:val="0"/>
          <w:sz w:val="22"/>
          <w:szCs w:val="22"/>
        </w:rPr>
        <w:t xml:space="preserve">az alapító okirat </w:t>
      </w:r>
      <w:r w:rsidR="00017CCE" w:rsidRPr="00CD7414">
        <w:rPr>
          <w:b/>
          <w:bCs/>
          <w:iCs/>
          <w:snapToGrid w:val="0"/>
          <w:sz w:val="22"/>
          <w:szCs w:val="22"/>
        </w:rPr>
        <w:t>16.6</w:t>
      </w:r>
      <w:r w:rsidRPr="00CD7414">
        <w:rPr>
          <w:b/>
          <w:bCs/>
          <w:iCs/>
          <w:snapToGrid w:val="0"/>
          <w:sz w:val="22"/>
          <w:szCs w:val="22"/>
        </w:rPr>
        <w:t>. pontját az alábbiak szerint</w:t>
      </w:r>
      <w:r w:rsidR="00A8249A" w:rsidRPr="00CD7414">
        <w:rPr>
          <w:b/>
          <w:bCs/>
          <w:iCs/>
          <w:snapToGrid w:val="0"/>
          <w:sz w:val="22"/>
          <w:szCs w:val="22"/>
        </w:rPr>
        <w:t xml:space="preserve"> módosítja:</w:t>
      </w:r>
    </w:p>
    <w:p w14:paraId="58C60DBB" w14:textId="4AB58F5F" w:rsidR="00A8249A" w:rsidRPr="00CD7414" w:rsidRDefault="00A8249A" w:rsidP="005637FC">
      <w:pPr>
        <w:autoSpaceDE w:val="0"/>
        <w:autoSpaceDN w:val="0"/>
        <w:adjustRightInd w:val="0"/>
        <w:ind w:left="567"/>
        <w:jc w:val="both"/>
        <w:rPr>
          <w:sz w:val="22"/>
          <w:szCs w:val="22"/>
        </w:rPr>
      </w:pPr>
      <w:r w:rsidRPr="00CD7414">
        <w:rPr>
          <w:sz w:val="22"/>
          <w:szCs w:val="22"/>
        </w:rPr>
        <w:t xml:space="preserve">„16.6. A felügyelő bizottság akkor határozatképes, ha tagjai az ülésen jelen </w:t>
      </w:r>
      <w:r w:rsidRPr="00CD7414">
        <w:rPr>
          <w:b/>
          <w:bCs/>
          <w:i/>
          <w:iCs/>
          <w:sz w:val="22"/>
          <w:szCs w:val="22"/>
          <w:u w:val="single"/>
        </w:rPr>
        <w:t>vannak</w:t>
      </w:r>
      <w:r w:rsidRPr="00CD7414">
        <w:rPr>
          <w:sz w:val="22"/>
          <w:szCs w:val="22"/>
        </w:rPr>
        <w:t xml:space="preserve">, határozatait – amennyiben jogszabály vagy a jelen alapító okirat kivételt nem tesz – egyszerű szótöbbséggel hozza meg. Szavazategyelőség esetén a határozatot elvetettnek kell tekinteni. </w:t>
      </w:r>
    </w:p>
    <w:p w14:paraId="4109AECD" w14:textId="77777777" w:rsidR="00A8249A" w:rsidRPr="00CD7414" w:rsidRDefault="00A8249A" w:rsidP="005637FC">
      <w:pPr>
        <w:autoSpaceDE w:val="0"/>
        <w:autoSpaceDN w:val="0"/>
        <w:adjustRightInd w:val="0"/>
        <w:ind w:left="567"/>
        <w:jc w:val="both"/>
        <w:rPr>
          <w:sz w:val="22"/>
          <w:szCs w:val="22"/>
        </w:rPr>
      </w:pPr>
    </w:p>
    <w:p w14:paraId="2B83CF95" w14:textId="77777777" w:rsidR="00A8249A" w:rsidRPr="00CD7414" w:rsidRDefault="00A8249A" w:rsidP="005637FC">
      <w:pPr>
        <w:autoSpaceDE w:val="0"/>
        <w:autoSpaceDN w:val="0"/>
        <w:adjustRightInd w:val="0"/>
        <w:ind w:left="567"/>
        <w:jc w:val="both"/>
        <w:rPr>
          <w:sz w:val="22"/>
          <w:szCs w:val="22"/>
        </w:rPr>
      </w:pPr>
      <w:r w:rsidRPr="00CD7414">
        <w:rPr>
          <w:sz w:val="22"/>
          <w:szCs w:val="22"/>
        </w:rPr>
        <w:t>A véleményezési jog gyakorlásának módja, az ülések gyakorisága, az ülések összehívásának rendje, a napirend közlésének módja, a nyilvánosságra vonatkozó rendelkezések, és a határozathozatalra valamint a működésre vonatkozó egyéb rendelkezések a jelen alapító okirat 12.7. pont ide vonatkozó részében kerülnek meghatározásra, s megfelelően alkalmazandók a felügyelő bizottság működésére is azzal, hogy</w:t>
      </w:r>
    </w:p>
    <w:p w14:paraId="65C15288" w14:textId="77777777" w:rsidR="00A8249A" w:rsidRPr="00CD7414" w:rsidRDefault="00A8249A" w:rsidP="005637FC">
      <w:pPr>
        <w:autoSpaceDE w:val="0"/>
        <w:autoSpaceDN w:val="0"/>
        <w:adjustRightInd w:val="0"/>
        <w:ind w:left="567"/>
        <w:jc w:val="both"/>
        <w:rPr>
          <w:sz w:val="22"/>
          <w:szCs w:val="22"/>
        </w:rPr>
      </w:pPr>
    </w:p>
    <w:p w14:paraId="178E0315" w14:textId="1B361EA4" w:rsidR="00A8249A" w:rsidRPr="00CD7414" w:rsidRDefault="00A8249A" w:rsidP="005637FC">
      <w:pPr>
        <w:numPr>
          <w:ilvl w:val="0"/>
          <w:numId w:val="4"/>
        </w:numPr>
        <w:autoSpaceDE w:val="0"/>
        <w:autoSpaceDN w:val="0"/>
        <w:adjustRightInd w:val="0"/>
        <w:ind w:left="1134"/>
        <w:jc w:val="both"/>
        <w:rPr>
          <w:sz w:val="22"/>
          <w:szCs w:val="22"/>
        </w:rPr>
      </w:pPr>
      <w:r w:rsidRPr="00CD7414">
        <w:rPr>
          <w:sz w:val="22"/>
          <w:szCs w:val="22"/>
        </w:rPr>
        <w:t>a felügyelő bizottság üléseit az elnök hívja össze és vezeti a jogszabályok</w:t>
      </w:r>
      <w:r w:rsidR="001F2EEE" w:rsidRPr="00CD7414">
        <w:rPr>
          <w:sz w:val="22"/>
          <w:szCs w:val="22"/>
        </w:rPr>
        <w:t>,</w:t>
      </w:r>
      <w:r w:rsidRPr="00CD7414">
        <w:rPr>
          <w:sz w:val="22"/>
          <w:szCs w:val="22"/>
        </w:rPr>
        <w:t xml:space="preserve"> valamint a jelen alapító okirat rendelkezéseinek megfelelően, </w:t>
      </w:r>
    </w:p>
    <w:p w14:paraId="3E1908FB" w14:textId="34DE1737" w:rsidR="00A8249A" w:rsidRPr="00CD7414" w:rsidRDefault="00A8249A" w:rsidP="005637FC">
      <w:pPr>
        <w:numPr>
          <w:ilvl w:val="0"/>
          <w:numId w:val="4"/>
        </w:numPr>
        <w:autoSpaceDE w:val="0"/>
        <w:autoSpaceDN w:val="0"/>
        <w:adjustRightInd w:val="0"/>
        <w:ind w:left="1134"/>
        <w:jc w:val="both"/>
        <w:rPr>
          <w:sz w:val="22"/>
          <w:szCs w:val="22"/>
        </w:rPr>
      </w:pPr>
      <w:r w:rsidRPr="00CD7414">
        <w:rPr>
          <w:sz w:val="22"/>
          <w:szCs w:val="22"/>
        </w:rPr>
        <w:t>az ülések összehívását – az ok és cél, illetőleg a napirend szó szerinti közlésével – a felügyelőbizottság bármely tagja kérheti az elnöktől, aki a kérelem kézhezvételétől számított 8 (nyolc) napon belül köteles intézkedni a felügyelő bizottság ülésének legfeljebb 30 (harminc) napon belüli időpontra történő összehívásáról. Ha a kérelemnek az elnök nem tesz eleget, a tag – jogszabály és a jelen alapító okirat ide vonatkozó rendelkezéseinek megtartása mellett - maga jogosult az ülés összehívására</w:t>
      </w:r>
      <w:r w:rsidR="001F2EEE" w:rsidRPr="00CD7414">
        <w:rPr>
          <w:sz w:val="22"/>
          <w:szCs w:val="22"/>
        </w:rPr>
        <w:t>.</w:t>
      </w:r>
      <w:proofErr w:type="gramStart"/>
      <w:r w:rsidRPr="00CD7414">
        <w:rPr>
          <w:sz w:val="22"/>
          <w:szCs w:val="22"/>
        </w:rPr>
        <w:t>„</w:t>
      </w:r>
      <w:proofErr w:type="gramEnd"/>
    </w:p>
    <w:p w14:paraId="26252F02" w14:textId="77777777" w:rsidR="00A8249A" w:rsidRPr="00CD7414" w:rsidRDefault="00A8249A" w:rsidP="00A8249A">
      <w:pPr>
        <w:pStyle w:val="Listaszerbekezds"/>
        <w:ind w:left="363"/>
        <w:jc w:val="both"/>
        <w:rPr>
          <w:b/>
          <w:bCs/>
          <w:iCs/>
          <w:snapToGrid w:val="0"/>
          <w:sz w:val="22"/>
          <w:szCs w:val="22"/>
        </w:rPr>
      </w:pPr>
    </w:p>
    <w:p w14:paraId="0A59F78A" w14:textId="0314C61F" w:rsidR="00185BA4" w:rsidRPr="00CD7414" w:rsidRDefault="008C4A70" w:rsidP="00185BA4">
      <w:pPr>
        <w:ind w:firstLine="3"/>
        <w:jc w:val="both"/>
        <w:rPr>
          <w:b/>
          <w:bCs/>
          <w:iCs/>
          <w:snapToGrid w:val="0"/>
          <w:sz w:val="22"/>
          <w:szCs w:val="22"/>
        </w:rPr>
      </w:pPr>
      <w:r w:rsidRPr="00CD7414">
        <w:rPr>
          <w:b/>
          <w:bCs/>
          <w:iCs/>
          <w:snapToGrid w:val="0"/>
          <w:sz w:val="22"/>
          <w:szCs w:val="22"/>
        </w:rPr>
        <w:t xml:space="preserve">Alaptó felkéri a társaság operatív ügyvezetőjét, hogy intézkedjen a változások cégbírósági </w:t>
      </w:r>
      <w:r w:rsidR="006C6EAE" w:rsidRPr="00CD7414">
        <w:rPr>
          <w:b/>
          <w:bCs/>
          <w:iCs/>
          <w:snapToGrid w:val="0"/>
          <w:sz w:val="22"/>
          <w:szCs w:val="22"/>
        </w:rPr>
        <w:t>átvezetéséről.</w:t>
      </w:r>
    </w:p>
    <w:p w14:paraId="013349AE" w14:textId="77777777" w:rsidR="00A4356C" w:rsidRPr="00CD7414" w:rsidRDefault="00A4356C" w:rsidP="00185BA4">
      <w:pPr>
        <w:ind w:firstLine="3"/>
        <w:jc w:val="both"/>
        <w:rPr>
          <w:b/>
          <w:bCs/>
          <w:iCs/>
          <w:snapToGrid w:val="0"/>
          <w:sz w:val="22"/>
          <w:szCs w:val="22"/>
        </w:rPr>
      </w:pPr>
    </w:p>
    <w:p w14:paraId="571A92AF" w14:textId="77777777" w:rsidR="00392010" w:rsidRPr="00CD7414" w:rsidRDefault="00392010" w:rsidP="00392010">
      <w:pPr>
        <w:pStyle w:val="llb"/>
        <w:jc w:val="center"/>
        <w:rPr>
          <w:sz w:val="22"/>
          <w:szCs w:val="22"/>
        </w:rPr>
      </w:pPr>
    </w:p>
    <w:p w14:paraId="60B0FE01" w14:textId="77777777" w:rsidR="00691187" w:rsidRPr="00CD7414" w:rsidRDefault="00691187" w:rsidP="00691187">
      <w:pPr>
        <w:pBdr>
          <w:bottom w:val="single" w:sz="12" w:space="1" w:color="auto"/>
        </w:pBdr>
        <w:ind w:firstLine="3"/>
        <w:jc w:val="both"/>
        <w:rPr>
          <w:i/>
          <w:snapToGrid w:val="0"/>
          <w:sz w:val="22"/>
          <w:szCs w:val="22"/>
        </w:rPr>
      </w:pPr>
    </w:p>
    <w:p w14:paraId="010D5917" w14:textId="77777777" w:rsidR="00691187" w:rsidRPr="00CD7414" w:rsidRDefault="00691187" w:rsidP="00691187">
      <w:pPr>
        <w:jc w:val="both"/>
        <w:rPr>
          <w:b/>
          <w:i/>
          <w:snapToGrid w:val="0"/>
          <w:sz w:val="22"/>
          <w:szCs w:val="22"/>
          <w:u w:val="single"/>
        </w:rPr>
      </w:pPr>
    </w:p>
    <w:p w14:paraId="6E39DD55" w14:textId="647CFBE6" w:rsidR="00D35352" w:rsidRPr="00CD7414" w:rsidRDefault="00D35352" w:rsidP="00727C94">
      <w:pPr>
        <w:jc w:val="center"/>
        <w:rPr>
          <w:b/>
          <w:snapToGrid w:val="0"/>
          <w:sz w:val="22"/>
          <w:szCs w:val="22"/>
        </w:rPr>
      </w:pPr>
    </w:p>
    <w:p w14:paraId="7AA6BE1A" w14:textId="3ABCE814" w:rsidR="004F7E2B" w:rsidRPr="00CD7414" w:rsidRDefault="004F7E2B" w:rsidP="004F7E2B">
      <w:pPr>
        <w:rPr>
          <w:b/>
          <w:snapToGrid w:val="0"/>
          <w:sz w:val="22"/>
          <w:szCs w:val="22"/>
        </w:rPr>
      </w:pPr>
      <w:r w:rsidRPr="00CD7414">
        <w:rPr>
          <w:b/>
          <w:snapToGrid w:val="0"/>
          <w:sz w:val="22"/>
          <w:szCs w:val="22"/>
        </w:rPr>
        <w:t>Budapest, 202</w:t>
      </w:r>
      <w:r w:rsidR="00BF1FB2" w:rsidRPr="00CD7414">
        <w:rPr>
          <w:b/>
          <w:snapToGrid w:val="0"/>
          <w:sz w:val="22"/>
          <w:szCs w:val="22"/>
        </w:rPr>
        <w:t>4</w:t>
      </w:r>
      <w:r w:rsidRPr="00CD7414">
        <w:rPr>
          <w:b/>
          <w:snapToGrid w:val="0"/>
          <w:sz w:val="22"/>
          <w:szCs w:val="22"/>
        </w:rPr>
        <w:t xml:space="preserve">. </w:t>
      </w:r>
      <w:r w:rsidR="00BF1FB2" w:rsidRPr="00CD7414">
        <w:rPr>
          <w:b/>
          <w:snapToGrid w:val="0"/>
          <w:sz w:val="22"/>
          <w:szCs w:val="22"/>
        </w:rPr>
        <w:t>január</w:t>
      </w:r>
      <w:r w:rsidR="00E645AB" w:rsidRPr="00CD7414">
        <w:rPr>
          <w:b/>
          <w:snapToGrid w:val="0"/>
          <w:sz w:val="22"/>
          <w:szCs w:val="22"/>
        </w:rPr>
        <w:t xml:space="preserve"> </w:t>
      </w:r>
      <w:r w:rsidR="005A417F">
        <w:rPr>
          <w:b/>
          <w:snapToGrid w:val="0"/>
          <w:sz w:val="22"/>
          <w:szCs w:val="22"/>
        </w:rPr>
        <w:t>…..</w:t>
      </w:r>
      <w:r w:rsidRPr="00CD7414">
        <w:rPr>
          <w:b/>
          <w:snapToGrid w:val="0"/>
          <w:sz w:val="22"/>
          <w:szCs w:val="22"/>
        </w:rPr>
        <w:t>.</w:t>
      </w:r>
    </w:p>
    <w:p w14:paraId="29D89381" w14:textId="749F7362" w:rsidR="00D35352" w:rsidRPr="00CD7414" w:rsidRDefault="00D35352" w:rsidP="00727C94">
      <w:pPr>
        <w:jc w:val="center"/>
        <w:rPr>
          <w:b/>
          <w:snapToGrid w:val="0"/>
          <w:sz w:val="22"/>
          <w:szCs w:val="22"/>
        </w:rPr>
      </w:pPr>
    </w:p>
    <w:p w14:paraId="2097A3A7" w14:textId="28F86C1B" w:rsidR="00D35352" w:rsidRPr="00CD7414" w:rsidRDefault="00D35352" w:rsidP="00D35352">
      <w:pPr>
        <w:jc w:val="center"/>
        <w:rPr>
          <w:b/>
          <w:i/>
          <w:snapToGrid w:val="0"/>
          <w:sz w:val="22"/>
          <w:szCs w:val="22"/>
        </w:rPr>
      </w:pPr>
      <w:r w:rsidRPr="00CD7414">
        <w:rPr>
          <w:b/>
          <w:i/>
          <w:snapToGrid w:val="0"/>
          <w:sz w:val="22"/>
          <w:szCs w:val="22"/>
        </w:rPr>
        <w:t xml:space="preserve">A fenti döntésnek megfelelően módosul az Alapító okirat </w:t>
      </w:r>
      <w:r w:rsidR="00131485" w:rsidRPr="00CD7414">
        <w:rPr>
          <w:b/>
          <w:i/>
          <w:snapToGrid w:val="0"/>
          <w:sz w:val="22"/>
          <w:szCs w:val="22"/>
        </w:rPr>
        <w:t>1.1</w:t>
      </w:r>
      <w:r w:rsidR="004365C0" w:rsidRPr="00CD7414">
        <w:rPr>
          <w:b/>
          <w:i/>
          <w:snapToGrid w:val="0"/>
          <w:sz w:val="22"/>
          <w:szCs w:val="22"/>
        </w:rPr>
        <w:t>.</w:t>
      </w:r>
      <w:r w:rsidRPr="00CD7414">
        <w:rPr>
          <w:b/>
          <w:i/>
          <w:snapToGrid w:val="0"/>
          <w:sz w:val="22"/>
          <w:szCs w:val="22"/>
        </w:rPr>
        <w:t xml:space="preserve"> pontja</w:t>
      </w:r>
      <w:r w:rsidR="00B44137">
        <w:rPr>
          <w:b/>
          <w:i/>
          <w:snapToGrid w:val="0"/>
          <w:sz w:val="22"/>
          <w:szCs w:val="22"/>
        </w:rPr>
        <w:t>, 1.2. pontja</w:t>
      </w:r>
      <w:r w:rsidR="009D09F1" w:rsidRPr="00CD7414">
        <w:rPr>
          <w:b/>
          <w:i/>
          <w:snapToGrid w:val="0"/>
          <w:sz w:val="22"/>
          <w:szCs w:val="22"/>
        </w:rPr>
        <w:t xml:space="preserve">, </w:t>
      </w:r>
      <w:r w:rsidR="00131485" w:rsidRPr="00CD7414">
        <w:rPr>
          <w:b/>
          <w:i/>
          <w:snapToGrid w:val="0"/>
          <w:sz w:val="22"/>
          <w:szCs w:val="22"/>
        </w:rPr>
        <w:t>5.2</w:t>
      </w:r>
      <w:r w:rsidR="009D09F1" w:rsidRPr="00CD7414">
        <w:rPr>
          <w:b/>
          <w:i/>
          <w:snapToGrid w:val="0"/>
          <w:sz w:val="22"/>
          <w:szCs w:val="22"/>
        </w:rPr>
        <w:t>. pontja</w:t>
      </w:r>
      <w:r w:rsidR="0097765E" w:rsidRPr="00CD7414">
        <w:rPr>
          <w:b/>
          <w:i/>
          <w:snapToGrid w:val="0"/>
          <w:sz w:val="22"/>
          <w:szCs w:val="22"/>
        </w:rPr>
        <w:t xml:space="preserve"> és</w:t>
      </w:r>
      <w:r w:rsidR="009D09F1" w:rsidRPr="00CD7414">
        <w:rPr>
          <w:b/>
          <w:i/>
          <w:snapToGrid w:val="0"/>
          <w:sz w:val="22"/>
          <w:szCs w:val="22"/>
        </w:rPr>
        <w:t xml:space="preserve"> a</w:t>
      </w:r>
      <w:r w:rsidR="0097765E" w:rsidRPr="00CD7414">
        <w:rPr>
          <w:b/>
          <w:i/>
          <w:snapToGrid w:val="0"/>
          <w:sz w:val="22"/>
          <w:szCs w:val="22"/>
        </w:rPr>
        <w:t xml:space="preserve"> </w:t>
      </w:r>
      <w:r w:rsidR="00131485" w:rsidRPr="00CD7414">
        <w:rPr>
          <w:b/>
          <w:i/>
          <w:snapToGrid w:val="0"/>
          <w:sz w:val="22"/>
          <w:szCs w:val="22"/>
        </w:rPr>
        <w:t>12.7</w:t>
      </w:r>
      <w:r w:rsidR="0097765E" w:rsidRPr="00CD7414">
        <w:rPr>
          <w:b/>
          <w:i/>
          <w:snapToGrid w:val="0"/>
          <w:sz w:val="22"/>
          <w:szCs w:val="22"/>
        </w:rPr>
        <w:t>. pontja</w:t>
      </w:r>
      <w:r w:rsidR="00131485" w:rsidRPr="00CD7414">
        <w:rPr>
          <w:b/>
          <w:i/>
          <w:snapToGrid w:val="0"/>
          <w:sz w:val="22"/>
          <w:szCs w:val="22"/>
        </w:rPr>
        <w:t>, 16.6. pontja</w:t>
      </w:r>
      <w:r w:rsidR="009466BF" w:rsidRPr="00CD7414">
        <w:rPr>
          <w:b/>
          <w:i/>
          <w:snapToGrid w:val="0"/>
          <w:sz w:val="22"/>
          <w:szCs w:val="22"/>
        </w:rPr>
        <w:t xml:space="preserve">, törlésre kerül a </w:t>
      </w:r>
      <w:r w:rsidR="00E077DE" w:rsidRPr="00CD7414">
        <w:rPr>
          <w:b/>
          <w:i/>
          <w:snapToGrid w:val="0"/>
          <w:sz w:val="22"/>
          <w:szCs w:val="22"/>
        </w:rPr>
        <w:t>13.2.</w:t>
      </w:r>
      <w:r w:rsidR="009466BF" w:rsidRPr="00CD7414">
        <w:rPr>
          <w:b/>
          <w:i/>
          <w:snapToGrid w:val="0"/>
          <w:sz w:val="22"/>
          <w:szCs w:val="22"/>
        </w:rPr>
        <w:t xml:space="preserve"> pont.</w:t>
      </w:r>
    </w:p>
    <w:p w14:paraId="3F963481" w14:textId="77777777" w:rsidR="009466BF" w:rsidRPr="00CD7414" w:rsidRDefault="009466BF" w:rsidP="00D35352">
      <w:pPr>
        <w:jc w:val="center"/>
        <w:rPr>
          <w:b/>
          <w:i/>
          <w:snapToGrid w:val="0"/>
          <w:sz w:val="22"/>
          <w:szCs w:val="22"/>
        </w:rPr>
      </w:pPr>
    </w:p>
    <w:p w14:paraId="3254AE2B" w14:textId="7CA5CE79" w:rsidR="00727C94" w:rsidRPr="00CD7414" w:rsidRDefault="00C0128B" w:rsidP="00727C94">
      <w:pPr>
        <w:jc w:val="center"/>
        <w:rPr>
          <w:b/>
          <w:bCs/>
          <w:sz w:val="22"/>
          <w:szCs w:val="22"/>
          <w:shd w:val="clear" w:color="auto" w:fill="FFFFFF"/>
        </w:rPr>
      </w:pPr>
      <w:r w:rsidRPr="00CD7414">
        <w:rPr>
          <w:b/>
          <w:i/>
          <w:snapToGrid w:val="0"/>
          <w:sz w:val="22"/>
          <w:szCs w:val="22"/>
        </w:rPr>
        <w:t xml:space="preserve">II. Kerületi Kulturális Közhasznú Nonprofit </w:t>
      </w:r>
      <w:r w:rsidR="00727C94" w:rsidRPr="00CD7414">
        <w:rPr>
          <w:b/>
          <w:bCs/>
          <w:sz w:val="22"/>
          <w:szCs w:val="22"/>
          <w:shd w:val="clear" w:color="auto" w:fill="FFFFFF"/>
        </w:rPr>
        <w:t>Korlátolt Felelősségű Társaság</w:t>
      </w:r>
    </w:p>
    <w:p w14:paraId="57D46363" w14:textId="77777777" w:rsidR="00E077DE" w:rsidRPr="00CD7414" w:rsidRDefault="00E077DE" w:rsidP="00727C94">
      <w:pPr>
        <w:jc w:val="center"/>
        <w:rPr>
          <w:b/>
          <w:bCs/>
          <w:sz w:val="22"/>
          <w:szCs w:val="22"/>
          <w:shd w:val="clear" w:color="auto" w:fill="FFFFFF"/>
        </w:rPr>
      </w:pPr>
    </w:p>
    <w:p w14:paraId="37F19C9E" w14:textId="77777777" w:rsidR="000C2D84" w:rsidRPr="00CD7414" w:rsidRDefault="000C2D84" w:rsidP="00B44137">
      <w:pPr>
        <w:rPr>
          <w:b/>
          <w:bCs/>
          <w:sz w:val="22"/>
          <w:szCs w:val="22"/>
          <w:shd w:val="clear" w:color="auto" w:fill="FFFFFF"/>
        </w:rPr>
      </w:pPr>
    </w:p>
    <w:p w14:paraId="132509C5" w14:textId="77777777" w:rsidR="000C2D84" w:rsidRPr="00CD7414" w:rsidRDefault="000C2D84" w:rsidP="00727C94">
      <w:pPr>
        <w:jc w:val="center"/>
        <w:rPr>
          <w:b/>
          <w:bCs/>
          <w:sz w:val="22"/>
          <w:szCs w:val="22"/>
          <w:shd w:val="clear" w:color="auto" w:fill="FFFFFF"/>
        </w:rPr>
      </w:pPr>
    </w:p>
    <w:p w14:paraId="15B3E43E" w14:textId="77777777" w:rsidR="005B18B8" w:rsidRPr="00CD7414" w:rsidRDefault="005B18B8" w:rsidP="00727C94">
      <w:pPr>
        <w:jc w:val="center"/>
        <w:rPr>
          <w:b/>
          <w:bCs/>
          <w:sz w:val="22"/>
          <w:szCs w:val="22"/>
          <w:shd w:val="clear" w:color="auto" w:fill="FFFFFF"/>
        </w:rPr>
      </w:pPr>
    </w:p>
    <w:p w14:paraId="4D4B955C" w14:textId="77777777" w:rsidR="00727C94" w:rsidRPr="00CD7414" w:rsidRDefault="00727C94" w:rsidP="00727C94">
      <w:pPr>
        <w:jc w:val="center"/>
        <w:rPr>
          <w:b/>
          <w:snapToGrid w:val="0"/>
          <w:sz w:val="22"/>
          <w:szCs w:val="22"/>
        </w:rPr>
      </w:pPr>
      <w:r w:rsidRPr="00CD7414">
        <w:rPr>
          <w:b/>
          <w:snapToGrid w:val="0"/>
          <w:sz w:val="22"/>
          <w:szCs w:val="22"/>
        </w:rPr>
        <w:t>________________________________________________________</w:t>
      </w:r>
    </w:p>
    <w:p w14:paraId="67ADD125" w14:textId="7A35BB73" w:rsidR="00727C94" w:rsidRPr="00CD7414" w:rsidRDefault="00727C94" w:rsidP="00727C94">
      <w:pPr>
        <w:jc w:val="center"/>
        <w:rPr>
          <w:b/>
          <w:bCs/>
          <w:sz w:val="22"/>
          <w:szCs w:val="22"/>
          <w:shd w:val="clear" w:color="auto" w:fill="FFFFFF"/>
        </w:rPr>
      </w:pPr>
      <w:r w:rsidRPr="00CD7414">
        <w:rPr>
          <w:b/>
          <w:bCs/>
          <w:sz w:val="22"/>
          <w:szCs w:val="22"/>
        </w:rPr>
        <w:t xml:space="preserve">a </w:t>
      </w:r>
      <w:r w:rsidR="00C0128B" w:rsidRPr="00CD7414">
        <w:rPr>
          <w:b/>
          <w:bCs/>
          <w:snapToGrid w:val="0"/>
          <w:sz w:val="22"/>
          <w:szCs w:val="22"/>
        </w:rPr>
        <w:t>Budapest Főváros II. K</w:t>
      </w:r>
      <w:r w:rsidR="00854FC9">
        <w:rPr>
          <w:b/>
          <w:bCs/>
          <w:snapToGrid w:val="0"/>
          <w:sz w:val="22"/>
          <w:szCs w:val="22"/>
        </w:rPr>
        <w:t>erületi Önkormányzat Képviselő-t</w:t>
      </w:r>
      <w:r w:rsidR="00C0128B" w:rsidRPr="00CD7414">
        <w:rPr>
          <w:b/>
          <w:bCs/>
          <w:snapToGrid w:val="0"/>
          <w:sz w:val="22"/>
          <w:szCs w:val="22"/>
        </w:rPr>
        <w:t>estülete</w:t>
      </w:r>
    </w:p>
    <w:p w14:paraId="123D79C5" w14:textId="1A45E87B" w:rsidR="00727C94" w:rsidRPr="00CD7414" w:rsidRDefault="00727C94" w:rsidP="00727C94">
      <w:pPr>
        <w:jc w:val="center"/>
        <w:rPr>
          <w:b/>
          <w:bCs/>
          <w:sz w:val="22"/>
          <w:szCs w:val="22"/>
        </w:rPr>
      </w:pPr>
      <w:r w:rsidRPr="00CD7414">
        <w:rPr>
          <w:b/>
          <w:bCs/>
          <w:sz w:val="22"/>
          <w:szCs w:val="22"/>
          <w:shd w:val="clear" w:color="auto" w:fill="FFFFFF"/>
        </w:rPr>
        <w:t>képviseletében:</w:t>
      </w:r>
      <w:r w:rsidRPr="00CD7414">
        <w:rPr>
          <w:b/>
          <w:bCs/>
          <w:snapToGrid w:val="0"/>
          <w:sz w:val="22"/>
          <w:szCs w:val="22"/>
        </w:rPr>
        <w:t xml:space="preserve"> </w:t>
      </w:r>
      <w:r w:rsidR="00CD703D" w:rsidRPr="00CD7414">
        <w:rPr>
          <w:b/>
          <w:bCs/>
          <w:snapToGrid w:val="0"/>
          <w:sz w:val="22"/>
          <w:szCs w:val="22"/>
        </w:rPr>
        <w:t>Ö</w:t>
      </w:r>
      <w:r w:rsidR="00C0128B" w:rsidRPr="00CD7414">
        <w:rPr>
          <w:b/>
          <w:bCs/>
          <w:snapToGrid w:val="0"/>
          <w:sz w:val="22"/>
          <w:szCs w:val="22"/>
        </w:rPr>
        <w:t xml:space="preserve">rsi Gergely Ferenc </w:t>
      </w:r>
      <w:r w:rsidRPr="00CD7414">
        <w:rPr>
          <w:b/>
          <w:bCs/>
          <w:sz w:val="22"/>
          <w:szCs w:val="22"/>
          <w:shd w:val="clear" w:color="auto" w:fill="FFFFFF"/>
        </w:rPr>
        <w:t>polgármester</w:t>
      </w:r>
      <w:r w:rsidRPr="00CD7414">
        <w:rPr>
          <w:b/>
          <w:bCs/>
          <w:sz w:val="22"/>
          <w:szCs w:val="22"/>
        </w:rPr>
        <w:t xml:space="preserve"> </w:t>
      </w:r>
    </w:p>
    <w:p w14:paraId="5B7541AC" w14:textId="77777777" w:rsidR="00727C94" w:rsidRPr="00CD7414" w:rsidRDefault="00727C94" w:rsidP="00727C94">
      <w:pPr>
        <w:jc w:val="center"/>
        <w:rPr>
          <w:b/>
          <w:bCs/>
          <w:sz w:val="22"/>
          <w:szCs w:val="22"/>
        </w:rPr>
      </w:pPr>
      <w:r w:rsidRPr="00CD7414">
        <w:rPr>
          <w:b/>
          <w:bCs/>
          <w:sz w:val="22"/>
          <w:szCs w:val="22"/>
        </w:rPr>
        <w:t>alapító</w:t>
      </w:r>
    </w:p>
    <w:p w14:paraId="0800B529" w14:textId="77777777" w:rsidR="000A3689" w:rsidRPr="00CD7414" w:rsidRDefault="000A3689" w:rsidP="000A3689">
      <w:pPr>
        <w:ind w:left="567"/>
        <w:rPr>
          <w:b/>
          <w:i/>
          <w:sz w:val="22"/>
          <w:szCs w:val="22"/>
        </w:rPr>
      </w:pPr>
    </w:p>
    <w:p w14:paraId="1E32A01E" w14:textId="77777777" w:rsidR="000A3689" w:rsidRPr="00CD7414" w:rsidRDefault="000A3689" w:rsidP="000A3689">
      <w:pPr>
        <w:ind w:left="567"/>
        <w:rPr>
          <w:b/>
          <w:i/>
          <w:sz w:val="22"/>
          <w:szCs w:val="22"/>
        </w:rPr>
      </w:pPr>
    </w:p>
    <w:p w14:paraId="3B44759E" w14:textId="77777777" w:rsidR="000A3689" w:rsidRPr="00CD7414" w:rsidRDefault="000A3689" w:rsidP="000A3689">
      <w:pPr>
        <w:ind w:left="567"/>
        <w:rPr>
          <w:b/>
          <w:i/>
          <w:sz w:val="22"/>
          <w:szCs w:val="22"/>
        </w:rPr>
      </w:pPr>
    </w:p>
    <w:p w14:paraId="3BC0AF6B" w14:textId="77777777" w:rsidR="000C2D84" w:rsidRPr="00CD7414" w:rsidRDefault="000C2D84" w:rsidP="000A3689">
      <w:pPr>
        <w:ind w:left="567"/>
        <w:rPr>
          <w:b/>
          <w:i/>
          <w:sz w:val="22"/>
          <w:szCs w:val="22"/>
        </w:rPr>
      </w:pPr>
    </w:p>
    <w:p w14:paraId="77617ECF" w14:textId="77777777" w:rsidR="000C2D84" w:rsidRPr="00CD7414" w:rsidRDefault="000C2D84" w:rsidP="000A3689">
      <w:pPr>
        <w:ind w:left="567"/>
        <w:rPr>
          <w:b/>
          <w:i/>
          <w:sz w:val="22"/>
          <w:szCs w:val="22"/>
        </w:rPr>
      </w:pPr>
    </w:p>
    <w:p w14:paraId="4C60FB59" w14:textId="77777777" w:rsidR="000A3689" w:rsidRPr="00CD7414" w:rsidRDefault="000A3689" w:rsidP="000A3689">
      <w:pPr>
        <w:jc w:val="center"/>
        <w:rPr>
          <w:b/>
          <w:snapToGrid w:val="0"/>
          <w:sz w:val="22"/>
          <w:szCs w:val="22"/>
        </w:rPr>
      </w:pPr>
      <w:r w:rsidRPr="00CD7414">
        <w:rPr>
          <w:b/>
          <w:snapToGrid w:val="0"/>
          <w:sz w:val="22"/>
          <w:szCs w:val="22"/>
        </w:rPr>
        <w:t>________________________________________________________</w:t>
      </w:r>
    </w:p>
    <w:p w14:paraId="3F977414" w14:textId="77777777" w:rsidR="000A3689" w:rsidRPr="00CD7414" w:rsidRDefault="000A3689" w:rsidP="000A3689">
      <w:pPr>
        <w:jc w:val="center"/>
        <w:rPr>
          <w:b/>
          <w:bCs/>
          <w:sz w:val="22"/>
          <w:szCs w:val="22"/>
          <w:shd w:val="clear" w:color="auto" w:fill="FFFFFF"/>
        </w:rPr>
      </w:pPr>
      <w:r w:rsidRPr="00CD7414">
        <w:rPr>
          <w:b/>
          <w:bCs/>
          <w:sz w:val="22"/>
          <w:szCs w:val="22"/>
        </w:rPr>
        <w:t xml:space="preserve">a </w:t>
      </w:r>
      <w:r w:rsidRPr="00CD7414">
        <w:rPr>
          <w:b/>
          <w:i/>
          <w:snapToGrid w:val="0"/>
          <w:sz w:val="22"/>
          <w:szCs w:val="22"/>
        </w:rPr>
        <w:t xml:space="preserve">II. Kerületi Kulturális Közhasznú Nonprofit </w:t>
      </w:r>
      <w:r w:rsidRPr="00CD7414">
        <w:rPr>
          <w:b/>
          <w:bCs/>
          <w:sz w:val="22"/>
          <w:szCs w:val="22"/>
          <w:shd w:val="clear" w:color="auto" w:fill="FFFFFF"/>
        </w:rPr>
        <w:t>Kft.</w:t>
      </w:r>
    </w:p>
    <w:p w14:paraId="304CE893" w14:textId="77777777" w:rsidR="000A3689" w:rsidRPr="00CD7414" w:rsidRDefault="000A3689" w:rsidP="000A3689">
      <w:pPr>
        <w:jc w:val="center"/>
        <w:rPr>
          <w:b/>
          <w:bCs/>
          <w:sz w:val="22"/>
          <w:szCs w:val="22"/>
        </w:rPr>
      </w:pPr>
      <w:r w:rsidRPr="00CD7414">
        <w:rPr>
          <w:b/>
          <w:bCs/>
          <w:sz w:val="22"/>
          <w:szCs w:val="22"/>
          <w:shd w:val="clear" w:color="auto" w:fill="FFFFFF"/>
        </w:rPr>
        <w:t>képviseletében:</w:t>
      </w:r>
      <w:r w:rsidRPr="00CD7414">
        <w:rPr>
          <w:b/>
          <w:bCs/>
          <w:snapToGrid w:val="0"/>
          <w:sz w:val="22"/>
          <w:szCs w:val="22"/>
        </w:rPr>
        <w:t xml:space="preserve"> Vámos Ágnes</w:t>
      </w:r>
      <w:r w:rsidRPr="00CD7414">
        <w:rPr>
          <w:b/>
          <w:bCs/>
          <w:sz w:val="22"/>
          <w:szCs w:val="22"/>
        </w:rPr>
        <w:t xml:space="preserve"> </w:t>
      </w:r>
    </w:p>
    <w:p w14:paraId="118329EB" w14:textId="77777777" w:rsidR="000A3689" w:rsidRPr="00CD7414" w:rsidRDefault="000A3689" w:rsidP="000A3689">
      <w:pPr>
        <w:jc w:val="center"/>
        <w:rPr>
          <w:b/>
          <w:bCs/>
          <w:sz w:val="22"/>
          <w:szCs w:val="22"/>
        </w:rPr>
      </w:pPr>
      <w:r w:rsidRPr="00CD7414">
        <w:rPr>
          <w:b/>
          <w:bCs/>
          <w:sz w:val="22"/>
          <w:szCs w:val="22"/>
        </w:rPr>
        <w:t>operatív ügyvezető</w:t>
      </w:r>
    </w:p>
    <w:p w14:paraId="6FEBE007" w14:textId="77777777" w:rsidR="000A3689" w:rsidRPr="00CD7414" w:rsidRDefault="000A3689" w:rsidP="000A3689">
      <w:pPr>
        <w:ind w:left="567"/>
        <w:rPr>
          <w:b/>
          <w:i/>
          <w:sz w:val="22"/>
          <w:szCs w:val="22"/>
        </w:rPr>
      </w:pPr>
    </w:p>
    <w:p w14:paraId="46FE6D92" w14:textId="77777777" w:rsidR="000A3689" w:rsidRPr="00CD7414" w:rsidRDefault="000A3689" w:rsidP="000A3689">
      <w:pPr>
        <w:ind w:left="5812"/>
        <w:rPr>
          <w:b/>
          <w:i/>
          <w:sz w:val="22"/>
          <w:szCs w:val="22"/>
        </w:rPr>
      </w:pPr>
    </w:p>
    <w:p w14:paraId="046E3E62" w14:textId="77777777" w:rsidR="000A3689" w:rsidRPr="00CD7414" w:rsidRDefault="000A3689" w:rsidP="00CD7414">
      <w:pPr>
        <w:ind w:left="3261"/>
        <w:rPr>
          <w:b/>
          <w:i/>
          <w:sz w:val="22"/>
          <w:szCs w:val="22"/>
        </w:rPr>
      </w:pPr>
      <w:r w:rsidRPr="00CD7414">
        <w:rPr>
          <w:b/>
          <w:i/>
          <w:sz w:val="22"/>
          <w:szCs w:val="22"/>
        </w:rPr>
        <w:t>Ellenjegyzem:</w:t>
      </w:r>
    </w:p>
    <w:p w14:paraId="145BD958" w14:textId="14E9C50C" w:rsidR="000A3689" w:rsidRDefault="000A3689" w:rsidP="00CD7414">
      <w:pPr>
        <w:ind w:left="3261"/>
        <w:rPr>
          <w:b/>
          <w:snapToGrid w:val="0"/>
          <w:sz w:val="22"/>
          <w:szCs w:val="22"/>
        </w:rPr>
      </w:pPr>
      <w:r w:rsidRPr="00CD7414">
        <w:rPr>
          <w:b/>
          <w:i/>
          <w:sz w:val="22"/>
          <w:szCs w:val="22"/>
        </w:rPr>
        <w:t xml:space="preserve">Budapest, </w:t>
      </w:r>
      <w:r w:rsidRPr="00CD7414">
        <w:rPr>
          <w:b/>
          <w:snapToGrid w:val="0"/>
          <w:sz w:val="22"/>
          <w:szCs w:val="22"/>
        </w:rPr>
        <w:t>202</w:t>
      </w:r>
      <w:r w:rsidR="00BF1FB2" w:rsidRPr="00CD7414">
        <w:rPr>
          <w:b/>
          <w:snapToGrid w:val="0"/>
          <w:sz w:val="22"/>
          <w:szCs w:val="22"/>
        </w:rPr>
        <w:t>4</w:t>
      </w:r>
      <w:r w:rsidRPr="00CD7414">
        <w:rPr>
          <w:b/>
          <w:snapToGrid w:val="0"/>
          <w:sz w:val="22"/>
          <w:szCs w:val="22"/>
        </w:rPr>
        <w:t xml:space="preserve">. </w:t>
      </w:r>
      <w:r w:rsidR="00BF1FB2" w:rsidRPr="00CD7414">
        <w:rPr>
          <w:b/>
          <w:snapToGrid w:val="0"/>
          <w:sz w:val="22"/>
          <w:szCs w:val="22"/>
        </w:rPr>
        <w:t>január</w:t>
      </w:r>
      <w:r w:rsidR="00E645AB" w:rsidRPr="00CD7414">
        <w:rPr>
          <w:b/>
          <w:snapToGrid w:val="0"/>
          <w:sz w:val="22"/>
          <w:szCs w:val="22"/>
        </w:rPr>
        <w:t xml:space="preserve"> </w:t>
      </w:r>
      <w:r w:rsidR="005A417F">
        <w:rPr>
          <w:b/>
          <w:snapToGrid w:val="0"/>
          <w:sz w:val="22"/>
          <w:szCs w:val="22"/>
        </w:rPr>
        <w:t>….</w:t>
      </w:r>
      <w:r w:rsidR="00E645AB" w:rsidRPr="00CD7414">
        <w:rPr>
          <w:b/>
          <w:snapToGrid w:val="0"/>
          <w:sz w:val="22"/>
          <w:szCs w:val="22"/>
        </w:rPr>
        <w:t>.</w:t>
      </w:r>
    </w:p>
    <w:p w14:paraId="0747EDB8" w14:textId="77777777" w:rsidR="00196FC6" w:rsidRDefault="00196FC6" w:rsidP="00B44137">
      <w:pPr>
        <w:rPr>
          <w:b/>
          <w:i/>
          <w:sz w:val="22"/>
          <w:szCs w:val="22"/>
        </w:rPr>
      </w:pPr>
    </w:p>
    <w:p w14:paraId="1A483F2B" w14:textId="77777777" w:rsidR="00196FC6" w:rsidRPr="00CD7414" w:rsidRDefault="00196FC6" w:rsidP="00CD7414">
      <w:pPr>
        <w:ind w:left="3261"/>
        <w:rPr>
          <w:b/>
          <w:i/>
          <w:sz w:val="22"/>
          <w:szCs w:val="22"/>
        </w:rPr>
      </w:pPr>
    </w:p>
    <w:p w14:paraId="515295A2" w14:textId="77777777" w:rsidR="000A3689" w:rsidRPr="00CD7414" w:rsidRDefault="000A3689" w:rsidP="00CD7414">
      <w:pPr>
        <w:ind w:left="5812"/>
        <w:jc w:val="center"/>
        <w:rPr>
          <w:b/>
          <w:i/>
          <w:sz w:val="22"/>
          <w:szCs w:val="22"/>
        </w:rPr>
      </w:pPr>
      <w:r w:rsidRPr="00CD7414">
        <w:rPr>
          <w:b/>
          <w:i/>
          <w:sz w:val="22"/>
          <w:szCs w:val="22"/>
        </w:rPr>
        <w:t>…………………………………..</w:t>
      </w:r>
    </w:p>
    <w:p w14:paraId="684336F9" w14:textId="77777777" w:rsidR="000A3689" w:rsidRPr="00CD7414" w:rsidRDefault="000A3689" w:rsidP="00CD7414">
      <w:pPr>
        <w:ind w:left="5812"/>
        <w:jc w:val="center"/>
        <w:rPr>
          <w:b/>
          <w:i/>
          <w:sz w:val="22"/>
          <w:szCs w:val="22"/>
        </w:rPr>
      </w:pPr>
      <w:r w:rsidRPr="00CD7414">
        <w:rPr>
          <w:b/>
          <w:i/>
          <w:sz w:val="22"/>
          <w:szCs w:val="22"/>
        </w:rPr>
        <w:t>dr. Bodó Eszter ügyvéd</w:t>
      </w:r>
    </w:p>
    <w:p w14:paraId="75A0E777" w14:textId="77777777" w:rsidR="000A3689" w:rsidRPr="00CD7414" w:rsidRDefault="000A3689" w:rsidP="000A3689">
      <w:pPr>
        <w:ind w:left="5812"/>
        <w:jc w:val="center"/>
        <w:rPr>
          <w:b/>
          <w:i/>
          <w:sz w:val="22"/>
          <w:szCs w:val="22"/>
        </w:rPr>
      </w:pPr>
      <w:r w:rsidRPr="00CD7414">
        <w:rPr>
          <w:b/>
          <w:i/>
          <w:sz w:val="22"/>
          <w:szCs w:val="22"/>
        </w:rPr>
        <w:t>KASZ: 36057775</w:t>
      </w:r>
    </w:p>
    <w:sectPr w:rsidR="000A3689" w:rsidRPr="00CD7414" w:rsidSect="00196FC6">
      <w:headerReference w:type="even" r:id="rId7"/>
      <w:headerReference w:type="default" r:id="rId8"/>
      <w:pgSz w:w="11906" w:h="16838" w:code="9"/>
      <w:pgMar w:top="1134" w:right="851" w:bottom="851" w:left="85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A486" w14:textId="77777777" w:rsidR="00ED2245" w:rsidRDefault="00ED2245" w:rsidP="00C0128B">
      <w:r>
        <w:separator/>
      </w:r>
    </w:p>
  </w:endnote>
  <w:endnote w:type="continuationSeparator" w:id="0">
    <w:p w14:paraId="0DFAAB4E" w14:textId="77777777" w:rsidR="00ED2245" w:rsidRDefault="00ED2245" w:rsidP="00C0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2D819" w14:textId="77777777" w:rsidR="00ED2245" w:rsidRDefault="00ED2245" w:rsidP="00C0128B">
      <w:r>
        <w:separator/>
      </w:r>
    </w:p>
  </w:footnote>
  <w:footnote w:type="continuationSeparator" w:id="0">
    <w:p w14:paraId="128657C9" w14:textId="77777777" w:rsidR="00ED2245" w:rsidRDefault="00ED2245" w:rsidP="00C0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35B5" w14:textId="12AFE2D1" w:rsidR="00A4356C" w:rsidRDefault="00A4356C">
    <w:pPr>
      <w:pStyle w:val="lfej"/>
      <w:jc w:val="right"/>
    </w:pPr>
  </w:p>
  <w:p w14:paraId="1A369F57" w14:textId="4E014685" w:rsidR="00A166FC" w:rsidRPr="00A166FC" w:rsidRDefault="00A166FC" w:rsidP="00A166FC">
    <w:pPr>
      <w:pStyle w:val="lfej"/>
      <w:jc w:val="right"/>
      <w:rPr>
        <w:rFonts w:ascii="Palatino Linotype" w:hAnsi="Palatino Linotype"/>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02045610"/>
      <w:docPartObj>
        <w:docPartGallery w:val="Page Numbers (Top of Page)"/>
        <w:docPartUnique/>
      </w:docPartObj>
    </w:sdtPr>
    <w:sdtEndPr>
      <w:rPr>
        <w:rFonts w:ascii="Palatino Linotype" w:hAnsi="Palatino Linotype"/>
      </w:rPr>
    </w:sdtEndPr>
    <w:sdtContent>
      <w:p w14:paraId="005E1A68" w14:textId="6FD29893" w:rsidR="003508AF" w:rsidRPr="00A166FC" w:rsidRDefault="003508AF">
        <w:pPr>
          <w:pStyle w:val="lfej"/>
          <w:jc w:val="right"/>
          <w:rPr>
            <w:rFonts w:ascii="Palatino Linotype" w:hAnsi="Palatino Linotype"/>
            <w:sz w:val="16"/>
            <w:szCs w:val="16"/>
          </w:rPr>
        </w:pPr>
        <w:r w:rsidRPr="00A166FC">
          <w:rPr>
            <w:rFonts w:ascii="Palatino Linotype" w:hAnsi="Palatino Linotype"/>
            <w:sz w:val="16"/>
            <w:szCs w:val="16"/>
          </w:rPr>
          <w:fldChar w:fldCharType="begin"/>
        </w:r>
        <w:r w:rsidRPr="00A166FC">
          <w:rPr>
            <w:rFonts w:ascii="Palatino Linotype" w:hAnsi="Palatino Linotype"/>
            <w:sz w:val="16"/>
            <w:szCs w:val="16"/>
          </w:rPr>
          <w:instrText>PAGE   \* MERGEFORMAT</w:instrText>
        </w:r>
        <w:r w:rsidRPr="00A166FC">
          <w:rPr>
            <w:rFonts w:ascii="Palatino Linotype" w:hAnsi="Palatino Linotype"/>
            <w:sz w:val="16"/>
            <w:szCs w:val="16"/>
          </w:rPr>
          <w:fldChar w:fldCharType="separate"/>
        </w:r>
        <w:r w:rsidR="00524755">
          <w:rPr>
            <w:rFonts w:ascii="Palatino Linotype" w:hAnsi="Palatino Linotype"/>
            <w:noProof/>
            <w:sz w:val="16"/>
            <w:szCs w:val="16"/>
          </w:rPr>
          <w:t>2</w:t>
        </w:r>
        <w:r w:rsidRPr="00A166FC">
          <w:rPr>
            <w:rFonts w:ascii="Palatino Linotype" w:hAnsi="Palatino Linotype"/>
            <w:sz w:val="16"/>
            <w:szCs w:val="16"/>
          </w:rPr>
          <w:fldChar w:fldCharType="end"/>
        </w:r>
        <w:r w:rsidRPr="00A166FC">
          <w:rPr>
            <w:rFonts w:ascii="Palatino Linotype" w:hAnsi="Palatino Linotype"/>
            <w:sz w:val="16"/>
            <w:szCs w:val="16"/>
          </w:rPr>
          <w:t>/</w:t>
        </w:r>
        <w:r w:rsidR="00924CD0">
          <w:rPr>
            <w:rFonts w:ascii="Palatino Linotype" w:hAnsi="Palatino Linotype"/>
            <w:sz w:val="16"/>
            <w:szCs w:val="16"/>
          </w:rPr>
          <w:t>3</w:t>
        </w:r>
      </w:p>
    </w:sdtContent>
  </w:sdt>
  <w:p w14:paraId="6AA40004" w14:textId="77777777" w:rsidR="003508AF" w:rsidRPr="00A166FC" w:rsidRDefault="003508AF">
    <w:pPr>
      <w:pStyle w:val="lfej"/>
      <w:rPr>
        <w:rFonts w:ascii="Palatino Linotype" w:hAnsi="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42291"/>
    <w:multiLevelType w:val="hybridMultilevel"/>
    <w:tmpl w:val="A3CEBA3E"/>
    <w:lvl w:ilvl="0" w:tplc="13F0409A">
      <w:start w:val="1"/>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 w15:restartNumberingAfterBreak="0">
    <w:nsid w:val="36436E97"/>
    <w:multiLevelType w:val="hybridMultilevel"/>
    <w:tmpl w:val="A3CEBA3E"/>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69152093"/>
    <w:multiLevelType w:val="hybridMultilevel"/>
    <w:tmpl w:val="1BC01002"/>
    <w:lvl w:ilvl="0" w:tplc="D36A1698">
      <w:start w:val="1"/>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3"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9A"/>
    <w:rsid w:val="00001D77"/>
    <w:rsid w:val="00015419"/>
    <w:rsid w:val="00017CCE"/>
    <w:rsid w:val="000255BC"/>
    <w:rsid w:val="000426B2"/>
    <w:rsid w:val="00051E6B"/>
    <w:rsid w:val="00061DEF"/>
    <w:rsid w:val="000700FD"/>
    <w:rsid w:val="00081FA5"/>
    <w:rsid w:val="000876E5"/>
    <w:rsid w:val="000A3689"/>
    <w:rsid w:val="000B2619"/>
    <w:rsid w:val="000C2102"/>
    <w:rsid w:val="000C2D84"/>
    <w:rsid w:val="000C5BBF"/>
    <w:rsid w:val="000C71EF"/>
    <w:rsid w:val="00107DDC"/>
    <w:rsid w:val="00120FA8"/>
    <w:rsid w:val="00131312"/>
    <w:rsid w:val="00131485"/>
    <w:rsid w:val="00137833"/>
    <w:rsid w:val="00143D0E"/>
    <w:rsid w:val="00164385"/>
    <w:rsid w:val="0018306E"/>
    <w:rsid w:val="00185BA4"/>
    <w:rsid w:val="00196FC6"/>
    <w:rsid w:val="001C3D58"/>
    <w:rsid w:val="001D5C91"/>
    <w:rsid w:val="001F2EEE"/>
    <w:rsid w:val="001F3A47"/>
    <w:rsid w:val="0020671C"/>
    <w:rsid w:val="00233027"/>
    <w:rsid w:val="00270313"/>
    <w:rsid w:val="002A60FD"/>
    <w:rsid w:val="002C2C03"/>
    <w:rsid w:val="002E0ACE"/>
    <w:rsid w:val="002F5889"/>
    <w:rsid w:val="003022AA"/>
    <w:rsid w:val="003124AC"/>
    <w:rsid w:val="0032566E"/>
    <w:rsid w:val="00346521"/>
    <w:rsid w:val="003508AF"/>
    <w:rsid w:val="0035187E"/>
    <w:rsid w:val="0036181D"/>
    <w:rsid w:val="003868D4"/>
    <w:rsid w:val="00392010"/>
    <w:rsid w:val="00395EBD"/>
    <w:rsid w:val="003A1DE0"/>
    <w:rsid w:val="003B7163"/>
    <w:rsid w:val="004365C0"/>
    <w:rsid w:val="004A34B3"/>
    <w:rsid w:val="004A4CFF"/>
    <w:rsid w:val="004A5949"/>
    <w:rsid w:val="004B5D1C"/>
    <w:rsid w:val="004D5240"/>
    <w:rsid w:val="004F5CF3"/>
    <w:rsid w:val="004F7E2B"/>
    <w:rsid w:val="00500A91"/>
    <w:rsid w:val="00524755"/>
    <w:rsid w:val="0054017D"/>
    <w:rsid w:val="00554CA7"/>
    <w:rsid w:val="00556D76"/>
    <w:rsid w:val="005637FC"/>
    <w:rsid w:val="005A417F"/>
    <w:rsid w:val="005B0FB5"/>
    <w:rsid w:val="005B18B8"/>
    <w:rsid w:val="005B7A96"/>
    <w:rsid w:val="005F3FE4"/>
    <w:rsid w:val="00664667"/>
    <w:rsid w:val="00665A61"/>
    <w:rsid w:val="006777F5"/>
    <w:rsid w:val="00691187"/>
    <w:rsid w:val="006A4C21"/>
    <w:rsid w:val="006C6EAE"/>
    <w:rsid w:val="006D4DF6"/>
    <w:rsid w:val="007169A5"/>
    <w:rsid w:val="00717DA7"/>
    <w:rsid w:val="00727C94"/>
    <w:rsid w:val="00730E51"/>
    <w:rsid w:val="007604DE"/>
    <w:rsid w:val="007720E9"/>
    <w:rsid w:val="007830C3"/>
    <w:rsid w:val="00790036"/>
    <w:rsid w:val="00792108"/>
    <w:rsid w:val="007D65CD"/>
    <w:rsid w:val="007E14DB"/>
    <w:rsid w:val="007E19CA"/>
    <w:rsid w:val="007F3A49"/>
    <w:rsid w:val="007F5395"/>
    <w:rsid w:val="008301C2"/>
    <w:rsid w:val="008438C8"/>
    <w:rsid w:val="00854FC9"/>
    <w:rsid w:val="00861C73"/>
    <w:rsid w:val="00872BBA"/>
    <w:rsid w:val="008A51F4"/>
    <w:rsid w:val="008A6540"/>
    <w:rsid w:val="008C4A70"/>
    <w:rsid w:val="008C52FC"/>
    <w:rsid w:val="008D0077"/>
    <w:rsid w:val="008F49AE"/>
    <w:rsid w:val="00910F79"/>
    <w:rsid w:val="0091491C"/>
    <w:rsid w:val="0091699A"/>
    <w:rsid w:val="00924CD0"/>
    <w:rsid w:val="00945F82"/>
    <w:rsid w:val="009466BF"/>
    <w:rsid w:val="00954B60"/>
    <w:rsid w:val="00961E73"/>
    <w:rsid w:val="00966312"/>
    <w:rsid w:val="0097765E"/>
    <w:rsid w:val="00992D0C"/>
    <w:rsid w:val="009955E6"/>
    <w:rsid w:val="009C40CA"/>
    <w:rsid w:val="009D09F1"/>
    <w:rsid w:val="009D6997"/>
    <w:rsid w:val="00A0183D"/>
    <w:rsid w:val="00A06358"/>
    <w:rsid w:val="00A07019"/>
    <w:rsid w:val="00A1056B"/>
    <w:rsid w:val="00A166FC"/>
    <w:rsid w:val="00A32654"/>
    <w:rsid w:val="00A4356C"/>
    <w:rsid w:val="00A50E88"/>
    <w:rsid w:val="00A53001"/>
    <w:rsid w:val="00A6504D"/>
    <w:rsid w:val="00A6702F"/>
    <w:rsid w:val="00A72D6E"/>
    <w:rsid w:val="00A72DC7"/>
    <w:rsid w:val="00A773DB"/>
    <w:rsid w:val="00A82045"/>
    <w:rsid w:val="00A8249A"/>
    <w:rsid w:val="00A879B8"/>
    <w:rsid w:val="00A95E79"/>
    <w:rsid w:val="00A97A5B"/>
    <w:rsid w:val="00AA1200"/>
    <w:rsid w:val="00AD0F97"/>
    <w:rsid w:val="00AE2DA2"/>
    <w:rsid w:val="00AE41F7"/>
    <w:rsid w:val="00AF4F7C"/>
    <w:rsid w:val="00B001F6"/>
    <w:rsid w:val="00B007E9"/>
    <w:rsid w:val="00B010F2"/>
    <w:rsid w:val="00B423E7"/>
    <w:rsid w:val="00B426C7"/>
    <w:rsid w:val="00B44137"/>
    <w:rsid w:val="00B63509"/>
    <w:rsid w:val="00B65059"/>
    <w:rsid w:val="00B7380C"/>
    <w:rsid w:val="00BA506A"/>
    <w:rsid w:val="00BC0987"/>
    <w:rsid w:val="00BC1780"/>
    <w:rsid w:val="00BC2E89"/>
    <w:rsid w:val="00BC76CF"/>
    <w:rsid w:val="00BE6516"/>
    <w:rsid w:val="00BE6C7E"/>
    <w:rsid w:val="00BF1FB2"/>
    <w:rsid w:val="00BF4304"/>
    <w:rsid w:val="00C0128B"/>
    <w:rsid w:val="00C06C54"/>
    <w:rsid w:val="00C15DE4"/>
    <w:rsid w:val="00C24F50"/>
    <w:rsid w:val="00C2712D"/>
    <w:rsid w:val="00C374BB"/>
    <w:rsid w:val="00C633E0"/>
    <w:rsid w:val="00C64AE9"/>
    <w:rsid w:val="00C8224E"/>
    <w:rsid w:val="00C83693"/>
    <w:rsid w:val="00C8749D"/>
    <w:rsid w:val="00C96BA3"/>
    <w:rsid w:val="00CA008B"/>
    <w:rsid w:val="00CB082E"/>
    <w:rsid w:val="00CC096C"/>
    <w:rsid w:val="00CD703D"/>
    <w:rsid w:val="00CD7414"/>
    <w:rsid w:val="00CD7E02"/>
    <w:rsid w:val="00CE1E81"/>
    <w:rsid w:val="00D26A06"/>
    <w:rsid w:val="00D31FC1"/>
    <w:rsid w:val="00D35352"/>
    <w:rsid w:val="00D3697C"/>
    <w:rsid w:val="00D45775"/>
    <w:rsid w:val="00D76EA3"/>
    <w:rsid w:val="00D8178A"/>
    <w:rsid w:val="00DA6BEA"/>
    <w:rsid w:val="00DF7FDC"/>
    <w:rsid w:val="00E077DE"/>
    <w:rsid w:val="00E278CC"/>
    <w:rsid w:val="00E30FE0"/>
    <w:rsid w:val="00E361FC"/>
    <w:rsid w:val="00E645AB"/>
    <w:rsid w:val="00E66077"/>
    <w:rsid w:val="00E70C17"/>
    <w:rsid w:val="00E93E9B"/>
    <w:rsid w:val="00EB7DA2"/>
    <w:rsid w:val="00ED077D"/>
    <w:rsid w:val="00ED2245"/>
    <w:rsid w:val="00ED7C91"/>
    <w:rsid w:val="00EE30A3"/>
    <w:rsid w:val="00EF2599"/>
    <w:rsid w:val="00F0007F"/>
    <w:rsid w:val="00F10EE6"/>
    <w:rsid w:val="00F17837"/>
    <w:rsid w:val="00F8065D"/>
    <w:rsid w:val="00FA2C3A"/>
    <w:rsid w:val="00FB3DBD"/>
    <w:rsid w:val="00FB62F5"/>
    <w:rsid w:val="00FC0865"/>
    <w:rsid w:val="00FE3F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9D3E6"/>
  <w15:chartTrackingRefBased/>
  <w15:docId w15:val="{B2364BE5-3DA0-4714-A349-5A26275C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699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1699A"/>
    <w:pPr>
      <w:jc w:val="both"/>
    </w:pPr>
    <w:rPr>
      <w:sz w:val="24"/>
    </w:rPr>
  </w:style>
  <w:style w:type="character" w:customStyle="1" w:styleId="SzvegtrzsChar">
    <w:name w:val="Szövegtörzs Char"/>
    <w:basedOn w:val="Bekezdsalapbettpusa"/>
    <w:link w:val="Szvegtrzs"/>
    <w:rsid w:val="0091699A"/>
    <w:rPr>
      <w:rFonts w:ascii="Times New Roman" w:eastAsia="Times New Roman" w:hAnsi="Times New Roman" w:cs="Times New Roman"/>
      <w:sz w:val="24"/>
      <w:szCs w:val="20"/>
      <w:lang w:eastAsia="hu-HU"/>
    </w:rPr>
  </w:style>
  <w:style w:type="paragraph" w:styleId="NormlWeb">
    <w:name w:val="Normal (Web)"/>
    <w:basedOn w:val="Norml"/>
    <w:uiPriority w:val="99"/>
    <w:rsid w:val="0091699A"/>
    <w:pPr>
      <w:spacing w:before="100" w:beforeAutospacing="1" w:after="100" w:afterAutospacing="1"/>
    </w:pPr>
    <w:rPr>
      <w:color w:val="000000"/>
      <w:sz w:val="24"/>
      <w:szCs w:val="24"/>
    </w:rPr>
  </w:style>
  <w:style w:type="character" w:styleId="Jegyzethivatkozs">
    <w:name w:val="annotation reference"/>
    <w:basedOn w:val="Bekezdsalapbettpusa"/>
    <w:semiHidden/>
    <w:unhideWhenUsed/>
    <w:rsid w:val="0091699A"/>
    <w:rPr>
      <w:sz w:val="16"/>
      <w:szCs w:val="16"/>
    </w:rPr>
  </w:style>
  <w:style w:type="paragraph" w:styleId="Jegyzetszveg">
    <w:name w:val="annotation text"/>
    <w:basedOn w:val="Norml"/>
    <w:link w:val="JegyzetszvegChar"/>
    <w:semiHidden/>
    <w:unhideWhenUsed/>
    <w:rsid w:val="0091699A"/>
  </w:style>
  <w:style w:type="character" w:customStyle="1" w:styleId="JegyzetszvegChar">
    <w:name w:val="Jegyzetszöveg Char"/>
    <w:basedOn w:val="Bekezdsalapbettpusa"/>
    <w:link w:val="Jegyzetszveg"/>
    <w:uiPriority w:val="99"/>
    <w:semiHidden/>
    <w:rsid w:val="0091699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1699A"/>
    <w:rPr>
      <w:b/>
      <w:bCs/>
    </w:rPr>
  </w:style>
  <w:style w:type="character" w:customStyle="1" w:styleId="MegjegyzstrgyaChar">
    <w:name w:val="Megjegyzés tárgya Char"/>
    <w:basedOn w:val="JegyzetszvegChar"/>
    <w:link w:val="Megjegyzstrgya"/>
    <w:uiPriority w:val="99"/>
    <w:semiHidden/>
    <w:rsid w:val="0091699A"/>
    <w:rPr>
      <w:rFonts w:ascii="Times New Roman" w:eastAsia="Times New Roman" w:hAnsi="Times New Roman" w:cs="Times New Roman"/>
      <w:b/>
      <w:bCs/>
      <w:sz w:val="20"/>
      <w:szCs w:val="20"/>
      <w:lang w:eastAsia="hu-HU"/>
    </w:rPr>
  </w:style>
  <w:style w:type="paragraph" w:styleId="Szvegtrzs2">
    <w:name w:val="Body Text 2"/>
    <w:basedOn w:val="Norml"/>
    <w:link w:val="Szvegtrzs2Char"/>
    <w:uiPriority w:val="99"/>
    <w:semiHidden/>
    <w:unhideWhenUsed/>
    <w:rsid w:val="00727C94"/>
    <w:pPr>
      <w:spacing w:after="120" w:line="480" w:lineRule="auto"/>
    </w:pPr>
  </w:style>
  <w:style w:type="character" w:customStyle="1" w:styleId="Szvegtrzs2Char">
    <w:name w:val="Szövegtörzs 2 Char"/>
    <w:basedOn w:val="Bekezdsalapbettpusa"/>
    <w:link w:val="Szvegtrzs2"/>
    <w:uiPriority w:val="99"/>
    <w:semiHidden/>
    <w:rsid w:val="00727C94"/>
    <w:rPr>
      <w:rFonts w:ascii="Times New Roman" w:eastAsia="Times New Roman" w:hAnsi="Times New Roman" w:cs="Times New Roman"/>
      <w:sz w:val="20"/>
      <w:szCs w:val="20"/>
      <w:lang w:eastAsia="hu-HU"/>
    </w:r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DA6BEA"/>
    <w:pPr>
      <w:spacing w:after="160" w:line="240" w:lineRule="exact"/>
    </w:pPr>
    <w:rPr>
      <w:rFonts w:ascii="Univers" w:eastAsia="MS Mincho" w:hAnsi="Univers"/>
      <w:i/>
      <w:sz w:val="24"/>
      <w:szCs w:val="24"/>
      <w:lang w:val="en-US" w:eastAsia="en-US"/>
    </w:rPr>
  </w:style>
  <w:style w:type="paragraph" w:customStyle="1" w:styleId="uj">
    <w:name w:val="uj"/>
    <w:basedOn w:val="Norml"/>
    <w:rsid w:val="00DA6BEA"/>
    <w:pPr>
      <w:spacing w:before="100" w:beforeAutospacing="1" w:after="100" w:afterAutospacing="1"/>
    </w:pPr>
    <w:rPr>
      <w:sz w:val="24"/>
      <w:szCs w:val="24"/>
    </w:rPr>
  </w:style>
  <w:style w:type="paragraph" w:customStyle="1" w:styleId="paragraph">
    <w:name w:val="paragraph"/>
    <w:basedOn w:val="Norml"/>
    <w:rsid w:val="00B010F2"/>
    <w:pPr>
      <w:spacing w:before="100" w:beforeAutospacing="1" w:after="100" w:afterAutospacing="1"/>
    </w:pPr>
    <w:rPr>
      <w:sz w:val="24"/>
      <w:szCs w:val="24"/>
    </w:rPr>
  </w:style>
  <w:style w:type="character" w:customStyle="1" w:styleId="normaltextrun">
    <w:name w:val="normaltextrun"/>
    <w:basedOn w:val="Bekezdsalapbettpusa"/>
    <w:rsid w:val="00B010F2"/>
  </w:style>
  <w:style w:type="character" w:customStyle="1" w:styleId="eop">
    <w:name w:val="eop"/>
    <w:basedOn w:val="Bekezdsalapbettpusa"/>
    <w:rsid w:val="00B010F2"/>
  </w:style>
  <w:style w:type="character" w:customStyle="1" w:styleId="tabchar">
    <w:name w:val="tabchar"/>
    <w:basedOn w:val="Bekezdsalapbettpusa"/>
    <w:rsid w:val="00B010F2"/>
  </w:style>
  <w:style w:type="paragraph" w:styleId="lfej">
    <w:name w:val="header"/>
    <w:basedOn w:val="Norml"/>
    <w:link w:val="lfejChar"/>
    <w:uiPriority w:val="99"/>
    <w:unhideWhenUsed/>
    <w:rsid w:val="00C0128B"/>
    <w:pPr>
      <w:tabs>
        <w:tab w:val="center" w:pos="4536"/>
        <w:tab w:val="right" w:pos="9072"/>
      </w:tabs>
    </w:pPr>
  </w:style>
  <w:style w:type="character" w:customStyle="1" w:styleId="lfejChar">
    <w:name w:val="Élőfej Char"/>
    <w:basedOn w:val="Bekezdsalapbettpusa"/>
    <w:link w:val="lfej"/>
    <w:uiPriority w:val="99"/>
    <w:rsid w:val="00C0128B"/>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0128B"/>
    <w:pPr>
      <w:tabs>
        <w:tab w:val="center" w:pos="4536"/>
        <w:tab w:val="right" w:pos="9072"/>
      </w:tabs>
    </w:pPr>
  </w:style>
  <w:style w:type="character" w:customStyle="1" w:styleId="llbChar">
    <w:name w:val="Élőláb Char"/>
    <w:basedOn w:val="Bekezdsalapbettpusa"/>
    <w:link w:val="llb"/>
    <w:uiPriority w:val="99"/>
    <w:rsid w:val="00C0128B"/>
    <w:rPr>
      <w:rFonts w:ascii="Times New Roman" w:eastAsia="Times New Roman" w:hAnsi="Times New Roman" w:cs="Times New Roman"/>
      <w:sz w:val="20"/>
      <w:szCs w:val="20"/>
      <w:lang w:eastAsia="hu-HU"/>
    </w:rPr>
  </w:style>
  <w:style w:type="table" w:styleId="Rcsostblzat">
    <w:name w:val="Table Grid"/>
    <w:basedOn w:val="Normltblzat"/>
    <w:uiPriority w:val="39"/>
    <w:rsid w:val="00CC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Bekezdsalapbettpusa"/>
    <w:rsid w:val="00DF7FDC"/>
  </w:style>
  <w:style w:type="paragraph" w:styleId="Vltozat">
    <w:name w:val="Revision"/>
    <w:hidden/>
    <w:uiPriority w:val="99"/>
    <w:semiHidden/>
    <w:rsid w:val="00BF4304"/>
    <w:pPr>
      <w:spacing w:after="0" w:line="240" w:lineRule="auto"/>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B6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558964">
      <w:bodyDiv w:val="1"/>
      <w:marLeft w:val="0"/>
      <w:marRight w:val="0"/>
      <w:marTop w:val="0"/>
      <w:marBottom w:val="0"/>
      <w:divBdr>
        <w:top w:val="none" w:sz="0" w:space="0" w:color="auto"/>
        <w:left w:val="none" w:sz="0" w:space="0" w:color="auto"/>
        <w:bottom w:val="none" w:sz="0" w:space="0" w:color="auto"/>
        <w:right w:val="none" w:sz="0" w:space="0" w:color="auto"/>
      </w:divBdr>
      <w:divsChild>
        <w:div w:id="219053261">
          <w:marLeft w:val="0"/>
          <w:marRight w:val="0"/>
          <w:marTop w:val="0"/>
          <w:marBottom w:val="0"/>
          <w:divBdr>
            <w:top w:val="none" w:sz="0" w:space="0" w:color="auto"/>
            <w:left w:val="none" w:sz="0" w:space="0" w:color="auto"/>
            <w:bottom w:val="none" w:sz="0" w:space="0" w:color="auto"/>
            <w:right w:val="none" w:sz="0" w:space="0" w:color="auto"/>
          </w:divBdr>
        </w:div>
        <w:div w:id="1648168431">
          <w:marLeft w:val="0"/>
          <w:marRight w:val="0"/>
          <w:marTop w:val="0"/>
          <w:marBottom w:val="0"/>
          <w:divBdr>
            <w:top w:val="none" w:sz="0" w:space="0" w:color="auto"/>
            <w:left w:val="none" w:sz="0" w:space="0" w:color="auto"/>
            <w:bottom w:val="none" w:sz="0" w:space="0" w:color="auto"/>
            <w:right w:val="none" w:sz="0" w:space="0" w:color="auto"/>
          </w:divBdr>
        </w:div>
        <w:div w:id="569967793">
          <w:marLeft w:val="0"/>
          <w:marRight w:val="0"/>
          <w:marTop w:val="0"/>
          <w:marBottom w:val="0"/>
          <w:divBdr>
            <w:top w:val="none" w:sz="0" w:space="0" w:color="auto"/>
            <w:left w:val="none" w:sz="0" w:space="0" w:color="auto"/>
            <w:bottom w:val="none" w:sz="0" w:space="0" w:color="auto"/>
            <w:right w:val="none" w:sz="0" w:space="0" w:color="auto"/>
          </w:divBdr>
        </w:div>
        <w:div w:id="1948583417">
          <w:marLeft w:val="0"/>
          <w:marRight w:val="0"/>
          <w:marTop w:val="0"/>
          <w:marBottom w:val="0"/>
          <w:divBdr>
            <w:top w:val="none" w:sz="0" w:space="0" w:color="auto"/>
            <w:left w:val="none" w:sz="0" w:space="0" w:color="auto"/>
            <w:bottom w:val="none" w:sz="0" w:space="0" w:color="auto"/>
            <w:right w:val="none" w:sz="0" w:space="0" w:color="auto"/>
          </w:divBdr>
        </w:div>
        <w:div w:id="852955885">
          <w:marLeft w:val="0"/>
          <w:marRight w:val="0"/>
          <w:marTop w:val="0"/>
          <w:marBottom w:val="0"/>
          <w:divBdr>
            <w:top w:val="none" w:sz="0" w:space="0" w:color="auto"/>
            <w:left w:val="none" w:sz="0" w:space="0" w:color="auto"/>
            <w:bottom w:val="none" w:sz="0" w:space="0" w:color="auto"/>
            <w:right w:val="none" w:sz="0" w:space="0" w:color="auto"/>
          </w:divBdr>
        </w:div>
        <w:div w:id="189608394">
          <w:marLeft w:val="0"/>
          <w:marRight w:val="0"/>
          <w:marTop w:val="0"/>
          <w:marBottom w:val="0"/>
          <w:divBdr>
            <w:top w:val="none" w:sz="0" w:space="0" w:color="auto"/>
            <w:left w:val="none" w:sz="0" w:space="0" w:color="auto"/>
            <w:bottom w:val="none" w:sz="0" w:space="0" w:color="auto"/>
            <w:right w:val="none" w:sz="0" w:space="0" w:color="auto"/>
          </w:divBdr>
        </w:div>
        <w:div w:id="648824800">
          <w:marLeft w:val="0"/>
          <w:marRight w:val="0"/>
          <w:marTop w:val="0"/>
          <w:marBottom w:val="0"/>
          <w:divBdr>
            <w:top w:val="none" w:sz="0" w:space="0" w:color="auto"/>
            <w:left w:val="none" w:sz="0" w:space="0" w:color="auto"/>
            <w:bottom w:val="none" w:sz="0" w:space="0" w:color="auto"/>
            <w:right w:val="none" w:sz="0" w:space="0" w:color="auto"/>
          </w:divBdr>
        </w:div>
        <w:div w:id="155809591">
          <w:marLeft w:val="0"/>
          <w:marRight w:val="0"/>
          <w:marTop w:val="0"/>
          <w:marBottom w:val="0"/>
          <w:divBdr>
            <w:top w:val="none" w:sz="0" w:space="0" w:color="auto"/>
            <w:left w:val="none" w:sz="0" w:space="0" w:color="auto"/>
            <w:bottom w:val="none" w:sz="0" w:space="0" w:color="auto"/>
            <w:right w:val="none" w:sz="0" w:space="0" w:color="auto"/>
          </w:divBdr>
        </w:div>
        <w:div w:id="737363577">
          <w:marLeft w:val="0"/>
          <w:marRight w:val="0"/>
          <w:marTop w:val="0"/>
          <w:marBottom w:val="0"/>
          <w:divBdr>
            <w:top w:val="none" w:sz="0" w:space="0" w:color="auto"/>
            <w:left w:val="none" w:sz="0" w:space="0" w:color="auto"/>
            <w:bottom w:val="none" w:sz="0" w:space="0" w:color="auto"/>
            <w:right w:val="none" w:sz="0" w:space="0" w:color="auto"/>
          </w:divBdr>
        </w:div>
        <w:div w:id="436873109">
          <w:marLeft w:val="0"/>
          <w:marRight w:val="0"/>
          <w:marTop w:val="0"/>
          <w:marBottom w:val="0"/>
          <w:divBdr>
            <w:top w:val="none" w:sz="0" w:space="0" w:color="auto"/>
            <w:left w:val="none" w:sz="0" w:space="0" w:color="auto"/>
            <w:bottom w:val="none" w:sz="0" w:space="0" w:color="auto"/>
            <w:right w:val="none" w:sz="0" w:space="0" w:color="auto"/>
          </w:divBdr>
        </w:div>
        <w:div w:id="440103959">
          <w:marLeft w:val="0"/>
          <w:marRight w:val="0"/>
          <w:marTop w:val="0"/>
          <w:marBottom w:val="0"/>
          <w:divBdr>
            <w:top w:val="none" w:sz="0" w:space="0" w:color="auto"/>
            <w:left w:val="none" w:sz="0" w:space="0" w:color="auto"/>
            <w:bottom w:val="none" w:sz="0" w:space="0" w:color="auto"/>
            <w:right w:val="none" w:sz="0" w:space="0" w:color="auto"/>
          </w:divBdr>
        </w:div>
        <w:div w:id="891845353">
          <w:marLeft w:val="0"/>
          <w:marRight w:val="0"/>
          <w:marTop w:val="0"/>
          <w:marBottom w:val="0"/>
          <w:divBdr>
            <w:top w:val="none" w:sz="0" w:space="0" w:color="auto"/>
            <w:left w:val="none" w:sz="0" w:space="0" w:color="auto"/>
            <w:bottom w:val="none" w:sz="0" w:space="0" w:color="auto"/>
            <w:right w:val="none" w:sz="0" w:space="0" w:color="auto"/>
          </w:divBdr>
        </w:div>
        <w:div w:id="1843087829">
          <w:marLeft w:val="0"/>
          <w:marRight w:val="0"/>
          <w:marTop w:val="0"/>
          <w:marBottom w:val="0"/>
          <w:divBdr>
            <w:top w:val="none" w:sz="0" w:space="0" w:color="auto"/>
            <w:left w:val="none" w:sz="0" w:space="0" w:color="auto"/>
            <w:bottom w:val="none" w:sz="0" w:space="0" w:color="auto"/>
            <w:right w:val="none" w:sz="0" w:space="0" w:color="auto"/>
          </w:divBdr>
        </w:div>
        <w:div w:id="254560758">
          <w:marLeft w:val="0"/>
          <w:marRight w:val="0"/>
          <w:marTop w:val="0"/>
          <w:marBottom w:val="0"/>
          <w:divBdr>
            <w:top w:val="none" w:sz="0" w:space="0" w:color="auto"/>
            <w:left w:val="none" w:sz="0" w:space="0" w:color="auto"/>
            <w:bottom w:val="none" w:sz="0" w:space="0" w:color="auto"/>
            <w:right w:val="none" w:sz="0" w:space="0" w:color="auto"/>
          </w:divBdr>
        </w:div>
        <w:div w:id="2099598190">
          <w:marLeft w:val="0"/>
          <w:marRight w:val="0"/>
          <w:marTop w:val="0"/>
          <w:marBottom w:val="0"/>
          <w:divBdr>
            <w:top w:val="none" w:sz="0" w:space="0" w:color="auto"/>
            <w:left w:val="none" w:sz="0" w:space="0" w:color="auto"/>
            <w:bottom w:val="none" w:sz="0" w:space="0" w:color="auto"/>
            <w:right w:val="none" w:sz="0" w:space="0" w:color="auto"/>
          </w:divBdr>
        </w:div>
        <w:div w:id="1443183432">
          <w:marLeft w:val="0"/>
          <w:marRight w:val="0"/>
          <w:marTop w:val="0"/>
          <w:marBottom w:val="0"/>
          <w:divBdr>
            <w:top w:val="none" w:sz="0" w:space="0" w:color="auto"/>
            <w:left w:val="none" w:sz="0" w:space="0" w:color="auto"/>
            <w:bottom w:val="none" w:sz="0" w:space="0" w:color="auto"/>
            <w:right w:val="none" w:sz="0" w:space="0" w:color="auto"/>
          </w:divBdr>
        </w:div>
        <w:div w:id="1475368336">
          <w:marLeft w:val="0"/>
          <w:marRight w:val="0"/>
          <w:marTop w:val="0"/>
          <w:marBottom w:val="0"/>
          <w:divBdr>
            <w:top w:val="none" w:sz="0" w:space="0" w:color="auto"/>
            <w:left w:val="none" w:sz="0" w:space="0" w:color="auto"/>
            <w:bottom w:val="none" w:sz="0" w:space="0" w:color="auto"/>
            <w:right w:val="none" w:sz="0" w:space="0" w:color="auto"/>
          </w:divBdr>
        </w:div>
        <w:div w:id="418068137">
          <w:marLeft w:val="0"/>
          <w:marRight w:val="0"/>
          <w:marTop w:val="0"/>
          <w:marBottom w:val="0"/>
          <w:divBdr>
            <w:top w:val="none" w:sz="0" w:space="0" w:color="auto"/>
            <w:left w:val="none" w:sz="0" w:space="0" w:color="auto"/>
            <w:bottom w:val="none" w:sz="0" w:space="0" w:color="auto"/>
            <w:right w:val="none" w:sz="0" w:space="0" w:color="auto"/>
          </w:divBdr>
        </w:div>
        <w:div w:id="332877223">
          <w:marLeft w:val="0"/>
          <w:marRight w:val="0"/>
          <w:marTop w:val="0"/>
          <w:marBottom w:val="0"/>
          <w:divBdr>
            <w:top w:val="none" w:sz="0" w:space="0" w:color="auto"/>
            <w:left w:val="none" w:sz="0" w:space="0" w:color="auto"/>
            <w:bottom w:val="none" w:sz="0" w:space="0" w:color="auto"/>
            <w:right w:val="none" w:sz="0" w:space="0" w:color="auto"/>
          </w:divBdr>
        </w:div>
        <w:div w:id="240141634">
          <w:marLeft w:val="0"/>
          <w:marRight w:val="0"/>
          <w:marTop w:val="0"/>
          <w:marBottom w:val="0"/>
          <w:divBdr>
            <w:top w:val="none" w:sz="0" w:space="0" w:color="auto"/>
            <w:left w:val="none" w:sz="0" w:space="0" w:color="auto"/>
            <w:bottom w:val="none" w:sz="0" w:space="0" w:color="auto"/>
            <w:right w:val="none" w:sz="0" w:space="0" w:color="auto"/>
          </w:divBdr>
        </w:div>
        <w:div w:id="482939357">
          <w:marLeft w:val="0"/>
          <w:marRight w:val="0"/>
          <w:marTop w:val="0"/>
          <w:marBottom w:val="0"/>
          <w:divBdr>
            <w:top w:val="none" w:sz="0" w:space="0" w:color="auto"/>
            <w:left w:val="none" w:sz="0" w:space="0" w:color="auto"/>
            <w:bottom w:val="none" w:sz="0" w:space="0" w:color="auto"/>
            <w:right w:val="none" w:sz="0" w:space="0" w:color="auto"/>
          </w:divBdr>
        </w:div>
        <w:div w:id="1261181780">
          <w:marLeft w:val="0"/>
          <w:marRight w:val="0"/>
          <w:marTop w:val="0"/>
          <w:marBottom w:val="0"/>
          <w:divBdr>
            <w:top w:val="none" w:sz="0" w:space="0" w:color="auto"/>
            <w:left w:val="none" w:sz="0" w:space="0" w:color="auto"/>
            <w:bottom w:val="none" w:sz="0" w:space="0" w:color="auto"/>
            <w:right w:val="none" w:sz="0" w:space="0" w:color="auto"/>
          </w:divBdr>
        </w:div>
        <w:div w:id="2045251441">
          <w:marLeft w:val="0"/>
          <w:marRight w:val="0"/>
          <w:marTop w:val="0"/>
          <w:marBottom w:val="0"/>
          <w:divBdr>
            <w:top w:val="none" w:sz="0" w:space="0" w:color="auto"/>
            <w:left w:val="none" w:sz="0" w:space="0" w:color="auto"/>
            <w:bottom w:val="none" w:sz="0" w:space="0" w:color="auto"/>
            <w:right w:val="none" w:sz="0" w:space="0" w:color="auto"/>
          </w:divBdr>
        </w:div>
        <w:div w:id="2115205761">
          <w:marLeft w:val="0"/>
          <w:marRight w:val="0"/>
          <w:marTop w:val="0"/>
          <w:marBottom w:val="0"/>
          <w:divBdr>
            <w:top w:val="none" w:sz="0" w:space="0" w:color="auto"/>
            <w:left w:val="none" w:sz="0" w:space="0" w:color="auto"/>
            <w:bottom w:val="none" w:sz="0" w:space="0" w:color="auto"/>
            <w:right w:val="none" w:sz="0" w:space="0" w:color="auto"/>
          </w:divBdr>
        </w:div>
        <w:div w:id="1708025442">
          <w:marLeft w:val="0"/>
          <w:marRight w:val="0"/>
          <w:marTop w:val="0"/>
          <w:marBottom w:val="0"/>
          <w:divBdr>
            <w:top w:val="none" w:sz="0" w:space="0" w:color="auto"/>
            <w:left w:val="none" w:sz="0" w:space="0" w:color="auto"/>
            <w:bottom w:val="none" w:sz="0" w:space="0" w:color="auto"/>
            <w:right w:val="none" w:sz="0" w:space="0" w:color="auto"/>
          </w:divBdr>
        </w:div>
        <w:div w:id="1481769712">
          <w:marLeft w:val="0"/>
          <w:marRight w:val="0"/>
          <w:marTop w:val="0"/>
          <w:marBottom w:val="0"/>
          <w:divBdr>
            <w:top w:val="none" w:sz="0" w:space="0" w:color="auto"/>
            <w:left w:val="none" w:sz="0" w:space="0" w:color="auto"/>
            <w:bottom w:val="none" w:sz="0" w:space="0" w:color="auto"/>
            <w:right w:val="none" w:sz="0" w:space="0" w:color="auto"/>
          </w:divBdr>
        </w:div>
        <w:div w:id="785736919">
          <w:marLeft w:val="0"/>
          <w:marRight w:val="0"/>
          <w:marTop w:val="0"/>
          <w:marBottom w:val="0"/>
          <w:divBdr>
            <w:top w:val="none" w:sz="0" w:space="0" w:color="auto"/>
            <w:left w:val="none" w:sz="0" w:space="0" w:color="auto"/>
            <w:bottom w:val="none" w:sz="0" w:space="0" w:color="auto"/>
            <w:right w:val="none" w:sz="0" w:space="0" w:color="auto"/>
          </w:divBdr>
        </w:div>
      </w:divsChild>
    </w:div>
    <w:div w:id="1512523720">
      <w:bodyDiv w:val="1"/>
      <w:marLeft w:val="0"/>
      <w:marRight w:val="0"/>
      <w:marTop w:val="0"/>
      <w:marBottom w:val="0"/>
      <w:divBdr>
        <w:top w:val="none" w:sz="0" w:space="0" w:color="auto"/>
        <w:left w:val="none" w:sz="0" w:space="0" w:color="auto"/>
        <w:bottom w:val="none" w:sz="0" w:space="0" w:color="auto"/>
        <w:right w:val="none" w:sz="0" w:space="0" w:color="auto"/>
      </w:divBdr>
      <w:divsChild>
        <w:div w:id="892888211">
          <w:marLeft w:val="0"/>
          <w:marRight w:val="0"/>
          <w:marTop w:val="0"/>
          <w:marBottom w:val="0"/>
          <w:divBdr>
            <w:top w:val="none" w:sz="0" w:space="0" w:color="auto"/>
            <w:left w:val="none" w:sz="0" w:space="0" w:color="auto"/>
            <w:bottom w:val="none" w:sz="0" w:space="0" w:color="auto"/>
            <w:right w:val="none" w:sz="0" w:space="0" w:color="auto"/>
          </w:divBdr>
        </w:div>
        <w:div w:id="2004429018">
          <w:marLeft w:val="0"/>
          <w:marRight w:val="0"/>
          <w:marTop w:val="0"/>
          <w:marBottom w:val="0"/>
          <w:divBdr>
            <w:top w:val="none" w:sz="0" w:space="0" w:color="auto"/>
            <w:left w:val="none" w:sz="0" w:space="0" w:color="auto"/>
            <w:bottom w:val="none" w:sz="0" w:space="0" w:color="auto"/>
            <w:right w:val="none" w:sz="0" w:space="0" w:color="auto"/>
          </w:divBdr>
        </w:div>
        <w:div w:id="1268007386">
          <w:marLeft w:val="0"/>
          <w:marRight w:val="0"/>
          <w:marTop w:val="0"/>
          <w:marBottom w:val="0"/>
          <w:divBdr>
            <w:top w:val="none" w:sz="0" w:space="0" w:color="auto"/>
            <w:left w:val="none" w:sz="0" w:space="0" w:color="auto"/>
            <w:bottom w:val="none" w:sz="0" w:space="0" w:color="auto"/>
            <w:right w:val="none" w:sz="0" w:space="0" w:color="auto"/>
          </w:divBdr>
        </w:div>
        <w:div w:id="1894535048">
          <w:marLeft w:val="0"/>
          <w:marRight w:val="0"/>
          <w:marTop w:val="0"/>
          <w:marBottom w:val="0"/>
          <w:divBdr>
            <w:top w:val="none" w:sz="0" w:space="0" w:color="auto"/>
            <w:left w:val="none" w:sz="0" w:space="0" w:color="auto"/>
            <w:bottom w:val="none" w:sz="0" w:space="0" w:color="auto"/>
            <w:right w:val="none" w:sz="0" w:space="0" w:color="auto"/>
          </w:divBdr>
        </w:div>
        <w:div w:id="1060053350">
          <w:marLeft w:val="0"/>
          <w:marRight w:val="0"/>
          <w:marTop w:val="0"/>
          <w:marBottom w:val="0"/>
          <w:divBdr>
            <w:top w:val="none" w:sz="0" w:space="0" w:color="auto"/>
            <w:left w:val="none" w:sz="0" w:space="0" w:color="auto"/>
            <w:bottom w:val="none" w:sz="0" w:space="0" w:color="auto"/>
            <w:right w:val="none" w:sz="0" w:space="0" w:color="auto"/>
          </w:divBdr>
        </w:div>
        <w:div w:id="1412660348">
          <w:marLeft w:val="0"/>
          <w:marRight w:val="0"/>
          <w:marTop w:val="0"/>
          <w:marBottom w:val="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459110727">
          <w:marLeft w:val="0"/>
          <w:marRight w:val="0"/>
          <w:marTop w:val="0"/>
          <w:marBottom w:val="0"/>
          <w:divBdr>
            <w:top w:val="none" w:sz="0" w:space="0" w:color="auto"/>
            <w:left w:val="none" w:sz="0" w:space="0" w:color="auto"/>
            <w:bottom w:val="none" w:sz="0" w:space="0" w:color="auto"/>
            <w:right w:val="none" w:sz="0" w:space="0" w:color="auto"/>
          </w:divBdr>
        </w:div>
        <w:div w:id="240676065">
          <w:marLeft w:val="0"/>
          <w:marRight w:val="0"/>
          <w:marTop w:val="0"/>
          <w:marBottom w:val="0"/>
          <w:divBdr>
            <w:top w:val="none" w:sz="0" w:space="0" w:color="auto"/>
            <w:left w:val="none" w:sz="0" w:space="0" w:color="auto"/>
            <w:bottom w:val="none" w:sz="0" w:space="0" w:color="auto"/>
            <w:right w:val="none" w:sz="0" w:space="0" w:color="auto"/>
          </w:divBdr>
        </w:div>
        <w:div w:id="483200348">
          <w:marLeft w:val="0"/>
          <w:marRight w:val="0"/>
          <w:marTop w:val="0"/>
          <w:marBottom w:val="0"/>
          <w:divBdr>
            <w:top w:val="none" w:sz="0" w:space="0" w:color="auto"/>
            <w:left w:val="none" w:sz="0" w:space="0" w:color="auto"/>
            <w:bottom w:val="none" w:sz="0" w:space="0" w:color="auto"/>
            <w:right w:val="none" w:sz="0" w:space="0" w:color="auto"/>
          </w:divBdr>
        </w:div>
        <w:div w:id="475613940">
          <w:marLeft w:val="0"/>
          <w:marRight w:val="0"/>
          <w:marTop w:val="0"/>
          <w:marBottom w:val="0"/>
          <w:divBdr>
            <w:top w:val="none" w:sz="0" w:space="0" w:color="auto"/>
            <w:left w:val="none" w:sz="0" w:space="0" w:color="auto"/>
            <w:bottom w:val="none" w:sz="0" w:space="0" w:color="auto"/>
            <w:right w:val="none" w:sz="0" w:space="0" w:color="auto"/>
          </w:divBdr>
        </w:div>
        <w:div w:id="406223640">
          <w:marLeft w:val="0"/>
          <w:marRight w:val="0"/>
          <w:marTop w:val="0"/>
          <w:marBottom w:val="0"/>
          <w:divBdr>
            <w:top w:val="none" w:sz="0" w:space="0" w:color="auto"/>
            <w:left w:val="none" w:sz="0" w:space="0" w:color="auto"/>
            <w:bottom w:val="none" w:sz="0" w:space="0" w:color="auto"/>
            <w:right w:val="none" w:sz="0" w:space="0" w:color="auto"/>
          </w:divBdr>
        </w:div>
        <w:div w:id="1749377686">
          <w:marLeft w:val="0"/>
          <w:marRight w:val="0"/>
          <w:marTop w:val="0"/>
          <w:marBottom w:val="0"/>
          <w:divBdr>
            <w:top w:val="none" w:sz="0" w:space="0" w:color="auto"/>
            <w:left w:val="none" w:sz="0" w:space="0" w:color="auto"/>
            <w:bottom w:val="none" w:sz="0" w:space="0" w:color="auto"/>
            <w:right w:val="none" w:sz="0" w:space="0" w:color="auto"/>
          </w:divBdr>
        </w:div>
        <w:div w:id="1258560607">
          <w:marLeft w:val="0"/>
          <w:marRight w:val="0"/>
          <w:marTop w:val="0"/>
          <w:marBottom w:val="0"/>
          <w:divBdr>
            <w:top w:val="none" w:sz="0" w:space="0" w:color="auto"/>
            <w:left w:val="none" w:sz="0" w:space="0" w:color="auto"/>
            <w:bottom w:val="none" w:sz="0" w:space="0" w:color="auto"/>
            <w:right w:val="none" w:sz="0" w:space="0" w:color="auto"/>
          </w:divBdr>
        </w:div>
        <w:div w:id="1868827952">
          <w:marLeft w:val="0"/>
          <w:marRight w:val="0"/>
          <w:marTop w:val="0"/>
          <w:marBottom w:val="0"/>
          <w:divBdr>
            <w:top w:val="none" w:sz="0" w:space="0" w:color="auto"/>
            <w:left w:val="none" w:sz="0" w:space="0" w:color="auto"/>
            <w:bottom w:val="none" w:sz="0" w:space="0" w:color="auto"/>
            <w:right w:val="none" w:sz="0" w:space="0" w:color="auto"/>
          </w:divBdr>
        </w:div>
        <w:div w:id="1893037969">
          <w:marLeft w:val="0"/>
          <w:marRight w:val="0"/>
          <w:marTop w:val="0"/>
          <w:marBottom w:val="0"/>
          <w:divBdr>
            <w:top w:val="none" w:sz="0" w:space="0" w:color="auto"/>
            <w:left w:val="none" w:sz="0" w:space="0" w:color="auto"/>
            <w:bottom w:val="none" w:sz="0" w:space="0" w:color="auto"/>
            <w:right w:val="none" w:sz="0" w:space="0" w:color="auto"/>
          </w:divBdr>
        </w:div>
        <w:div w:id="760374127">
          <w:marLeft w:val="0"/>
          <w:marRight w:val="0"/>
          <w:marTop w:val="0"/>
          <w:marBottom w:val="0"/>
          <w:divBdr>
            <w:top w:val="none" w:sz="0" w:space="0" w:color="auto"/>
            <w:left w:val="none" w:sz="0" w:space="0" w:color="auto"/>
            <w:bottom w:val="none" w:sz="0" w:space="0" w:color="auto"/>
            <w:right w:val="none" w:sz="0" w:space="0" w:color="auto"/>
          </w:divBdr>
        </w:div>
        <w:div w:id="966207125">
          <w:marLeft w:val="0"/>
          <w:marRight w:val="0"/>
          <w:marTop w:val="0"/>
          <w:marBottom w:val="0"/>
          <w:divBdr>
            <w:top w:val="none" w:sz="0" w:space="0" w:color="auto"/>
            <w:left w:val="none" w:sz="0" w:space="0" w:color="auto"/>
            <w:bottom w:val="none" w:sz="0" w:space="0" w:color="auto"/>
            <w:right w:val="none" w:sz="0" w:space="0" w:color="auto"/>
          </w:divBdr>
        </w:div>
        <w:div w:id="781343998">
          <w:marLeft w:val="0"/>
          <w:marRight w:val="0"/>
          <w:marTop w:val="0"/>
          <w:marBottom w:val="0"/>
          <w:divBdr>
            <w:top w:val="none" w:sz="0" w:space="0" w:color="auto"/>
            <w:left w:val="none" w:sz="0" w:space="0" w:color="auto"/>
            <w:bottom w:val="none" w:sz="0" w:space="0" w:color="auto"/>
            <w:right w:val="none" w:sz="0" w:space="0" w:color="auto"/>
          </w:divBdr>
        </w:div>
        <w:div w:id="571549816">
          <w:marLeft w:val="0"/>
          <w:marRight w:val="0"/>
          <w:marTop w:val="0"/>
          <w:marBottom w:val="0"/>
          <w:divBdr>
            <w:top w:val="none" w:sz="0" w:space="0" w:color="auto"/>
            <w:left w:val="none" w:sz="0" w:space="0" w:color="auto"/>
            <w:bottom w:val="none" w:sz="0" w:space="0" w:color="auto"/>
            <w:right w:val="none" w:sz="0" w:space="0" w:color="auto"/>
          </w:divBdr>
        </w:div>
        <w:div w:id="182862858">
          <w:marLeft w:val="0"/>
          <w:marRight w:val="0"/>
          <w:marTop w:val="0"/>
          <w:marBottom w:val="0"/>
          <w:divBdr>
            <w:top w:val="none" w:sz="0" w:space="0" w:color="auto"/>
            <w:left w:val="none" w:sz="0" w:space="0" w:color="auto"/>
            <w:bottom w:val="none" w:sz="0" w:space="0" w:color="auto"/>
            <w:right w:val="none" w:sz="0" w:space="0" w:color="auto"/>
          </w:divBdr>
        </w:div>
        <w:div w:id="1126924140">
          <w:marLeft w:val="0"/>
          <w:marRight w:val="0"/>
          <w:marTop w:val="0"/>
          <w:marBottom w:val="0"/>
          <w:divBdr>
            <w:top w:val="none" w:sz="0" w:space="0" w:color="auto"/>
            <w:left w:val="none" w:sz="0" w:space="0" w:color="auto"/>
            <w:bottom w:val="none" w:sz="0" w:space="0" w:color="auto"/>
            <w:right w:val="none" w:sz="0" w:space="0" w:color="auto"/>
          </w:divBdr>
        </w:div>
        <w:div w:id="1977296742">
          <w:marLeft w:val="0"/>
          <w:marRight w:val="0"/>
          <w:marTop w:val="0"/>
          <w:marBottom w:val="0"/>
          <w:divBdr>
            <w:top w:val="none" w:sz="0" w:space="0" w:color="auto"/>
            <w:left w:val="none" w:sz="0" w:space="0" w:color="auto"/>
            <w:bottom w:val="none" w:sz="0" w:space="0" w:color="auto"/>
            <w:right w:val="none" w:sz="0" w:space="0" w:color="auto"/>
          </w:divBdr>
        </w:div>
        <w:div w:id="2113936101">
          <w:marLeft w:val="0"/>
          <w:marRight w:val="0"/>
          <w:marTop w:val="0"/>
          <w:marBottom w:val="0"/>
          <w:divBdr>
            <w:top w:val="none" w:sz="0" w:space="0" w:color="auto"/>
            <w:left w:val="none" w:sz="0" w:space="0" w:color="auto"/>
            <w:bottom w:val="none" w:sz="0" w:space="0" w:color="auto"/>
            <w:right w:val="none" w:sz="0" w:space="0" w:color="auto"/>
          </w:divBdr>
        </w:div>
        <w:div w:id="1673681973">
          <w:marLeft w:val="0"/>
          <w:marRight w:val="0"/>
          <w:marTop w:val="0"/>
          <w:marBottom w:val="0"/>
          <w:divBdr>
            <w:top w:val="none" w:sz="0" w:space="0" w:color="auto"/>
            <w:left w:val="none" w:sz="0" w:space="0" w:color="auto"/>
            <w:bottom w:val="none" w:sz="0" w:space="0" w:color="auto"/>
            <w:right w:val="none" w:sz="0" w:space="0" w:color="auto"/>
          </w:divBdr>
        </w:div>
        <w:div w:id="194196973">
          <w:marLeft w:val="0"/>
          <w:marRight w:val="0"/>
          <w:marTop w:val="0"/>
          <w:marBottom w:val="0"/>
          <w:divBdr>
            <w:top w:val="none" w:sz="0" w:space="0" w:color="auto"/>
            <w:left w:val="none" w:sz="0" w:space="0" w:color="auto"/>
            <w:bottom w:val="none" w:sz="0" w:space="0" w:color="auto"/>
            <w:right w:val="none" w:sz="0" w:space="0" w:color="auto"/>
          </w:divBdr>
        </w:div>
        <w:div w:id="1360085815">
          <w:marLeft w:val="0"/>
          <w:marRight w:val="0"/>
          <w:marTop w:val="0"/>
          <w:marBottom w:val="0"/>
          <w:divBdr>
            <w:top w:val="none" w:sz="0" w:space="0" w:color="auto"/>
            <w:left w:val="none" w:sz="0" w:space="0" w:color="auto"/>
            <w:bottom w:val="none" w:sz="0" w:space="0" w:color="auto"/>
            <w:right w:val="none" w:sz="0" w:space="0" w:color="auto"/>
          </w:divBdr>
        </w:div>
        <w:div w:id="526991384">
          <w:marLeft w:val="0"/>
          <w:marRight w:val="0"/>
          <w:marTop w:val="0"/>
          <w:marBottom w:val="0"/>
          <w:divBdr>
            <w:top w:val="none" w:sz="0" w:space="0" w:color="auto"/>
            <w:left w:val="none" w:sz="0" w:space="0" w:color="auto"/>
            <w:bottom w:val="none" w:sz="0" w:space="0" w:color="auto"/>
            <w:right w:val="none" w:sz="0" w:space="0" w:color="auto"/>
          </w:divBdr>
        </w:div>
        <w:div w:id="1792825685">
          <w:marLeft w:val="0"/>
          <w:marRight w:val="0"/>
          <w:marTop w:val="0"/>
          <w:marBottom w:val="0"/>
          <w:divBdr>
            <w:top w:val="none" w:sz="0" w:space="0" w:color="auto"/>
            <w:left w:val="none" w:sz="0" w:space="0" w:color="auto"/>
            <w:bottom w:val="none" w:sz="0" w:space="0" w:color="auto"/>
            <w:right w:val="none" w:sz="0" w:space="0" w:color="auto"/>
          </w:divBdr>
        </w:div>
        <w:div w:id="774787859">
          <w:marLeft w:val="0"/>
          <w:marRight w:val="0"/>
          <w:marTop w:val="0"/>
          <w:marBottom w:val="0"/>
          <w:divBdr>
            <w:top w:val="none" w:sz="0" w:space="0" w:color="auto"/>
            <w:left w:val="none" w:sz="0" w:space="0" w:color="auto"/>
            <w:bottom w:val="none" w:sz="0" w:space="0" w:color="auto"/>
            <w:right w:val="none" w:sz="0" w:space="0" w:color="auto"/>
          </w:divBdr>
        </w:div>
        <w:div w:id="436483655">
          <w:marLeft w:val="0"/>
          <w:marRight w:val="0"/>
          <w:marTop w:val="0"/>
          <w:marBottom w:val="0"/>
          <w:divBdr>
            <w:top w:val="none" w:sz="0" w:space="0" w:color="auto"/>
            <w:left w:val="none" w:sz="0" w:space="0" w:color="auto"/>
            <w:bottom w:val="none" w:sz="0" w:space="0" w:color="auto"/>
            <w:right w:val="none" w:sz="0" w:space="0" w:color="auto"/>
          </w:divBdr>
        </w:div>
        <w:div w:id="1488135079">
          <w:marLeft w:val="0"/>
          <w:marRight w:val="0"/>
          <w:marTop w:val="0"/>
          <w:marBottom w:val="0"/>
          <w:divBdr>
            <w:top w:val="none" w:sz="0" w:space="0" w:color="auto"/>
            <w:left w:val="none" w:sz="0" w:space="0" w:color="auto"/>
            <w:bottom w:val="none" w:sz="0" w:space="0" w:color="auto"/>
            <w:right w:val="none" w:sz="0" w:space="0" w:color="auto"/>
          </w:divBdr>
        </w:div>
        <w:div w:id="1246190407">
          <w:marLeft w:val="0"/>
          <w:marRight w:val="0"/>
          <w:marTop w:val="0"/>
          <w:marBottom w:val="0"/>
          <w:divBdr>
            <w:top w:val="none" w:sz="0" w:space="0" w:color="auto"/>
            <w:left w:val="none" w:sz="0" w:space="0" w:color="auto"/>
            <w:bottom w:val="none" w:sz="0" w:space="0" w:color="auto"/>
            <w:right w:val="none" w:sz="0" w:space="0" w:color="auto"/>
          </w:divBdr>
        </w:div>
        <w:div w:id="1459489874">
          <w:marLeft w:val="0"/>
          <w:marRight w:val="0"/>
          <w:marTop w:val="0"/>
          <w:marBottom w:val="0"/>
          <w:divBdr>
            <w:top w:val="none" w:sz="0" w:space="0" w:color="auto"/>
            <w:left w:val="none" w:sz="0" w:space="0" w:color="auto"/>
            <w:bottom w:val="none" w:sz="0" w:space="0" w:color="auto"/>
            <w:right w:val="none" w:sz="0" w:space="0" w:color="auto"/>
          </w:divBdr>
        </w:div>
        <w:div w:id="931662152">
          <w:marLeft w:val="0"/>
          <w:marRight w:val="0"/>
          <w:marTop w:val="0"/>
          <w:marBottom w:val="0"/>
          <w:divBdr>
            <w:top w:val="none" w:sz="0" w:space="0" w:color="auto"/>
            <w:left w:val="none" w:sz="0" w:space="0" w:color="auto"/>
            <w:bottom w:val="none" w:sz="0" w:space="0" w:color="auto"/>
            <w:right w:val="none" w:sz="0" w:space="0" w:color="auto"/>
          </w:divBdr>
        </w:div>
        <w:div w:id="455684945">
          <w:marLeft w:val="0"/>
          <w:marRight w:val="0"/>
          <w:marTop w:val="0"/>
          <w:marBottom w:val="0"/>
          <w:divBdr>
            <w:top w:val="none" w:sz="0" w:space="0" w:color="auto"/>
            <w:left w:val="none" w:sz="0" w:space="0" w:color="auto"/>
            <w:bottom w:val="none" w:sz="0" w:space="0" w:color="auto"/>
            <w:right w:val="none" w:sz="0" w:space="0" w:color="auto"/>
          </w:divBdr>
        </w:div>
        <w:div w:id="1172333292">
          <w:marLeft w:val="0"/>
          <w:marRight w:val="0"/>
          <w:marTop w:val="0"/>
          <w:marBottom w:val="0"/>
          <w:divBdr>
            <w:top w:val="none" w:sz="0" w:space="0" w:color="auto"/>
            <w:left w:val="none" w:sz="0" w:space="0" w:color="auto"/>
            <w:bottom w:val="none" w:sz="0" w:space="0" w:color="auto"/>
            <w:right w:val="none" w:sz="0" w:space="0" w:color="auto"/>
          </w:divBdr>
        </w:div>
        <w:div w:id="395202221">
          <w:marLeft w:val="0"/>
          <w:marRight w:val="0"/>
          <w:marTop w:val="0"/>
          <w:marBottom w:val="0"/>
          <w:divBdr>
            <w:top w:val="none" w:sz="0" w:space="0" w:color="auto"/>
            <w:left w:val="none" w:sz="0" w:space="0" w:color="auto"/>
            <w:bottom w:val="none" w:sz="0" w:space="0" w:color="auto"/>
            <w:right w:val="none" w:sz="0" w:space="0" w:color="auto"/>
          </w:divBdr>
        </w:div>
        <w:div w:id="1836534848">
          <w:marLeft w:val="0"/>
          <w:marRight w:val="0"/>
          <w:marTop w:val="0"/>
          <w:marBottom w:val="0"/>
          <w:divBdr>
            <w:top w:val="none" w:sz="0" w:space="0" w:color="auto"/>
            <w:left w:val="none" w:sz="0" w:space="0" w:color="auto"/>
            <w:bottom w:val="none" w:sz="0" w:space="0" w:color="auto"/>
            <w:right w:val="none" w:sz="0" w:space="0" w:color="auto"/>
          </w:divBdr>
        </w:div>
        <w:div w:id="1480030818">
          <w:marLeft w:val="0"/>
          <w:marRight w:val="0"/>
          <w:marTop w:val="0"/>
          <w:marBottom w:val="0"/>
          <w:divBdr>
            <w:top w:val="none" w:sz="0" w:space="0" w:color="auto"/>
            <w:left w:val="none" w:sz="0" w:space="0" w:color="auto"/>
            <w:bottom w:val="none" w:sz="0" w:space="0" w:color="auto"/>
            <w:right w:val="none" w:sz="0" w:space="0" w:color="auto"/>
          </w:divBdr>
        </w:div>
        <w:div w:id="915867480">
          <w:marLeft w:val="0"/>
          <w:marRight w:val="0"/>
          <w:marTop w:val="0"/>
          <w:marBottom w:val="0"/>
          <w:divBdr>
            <w:top w:val="none" w:sz="0" w:space="0" w:color="auto"/>
            <w:left w:val="none" w:sz="0" w:space="0" w:color="auto"/>
            <w:bottom w:val="none" w:sz="0" w:space="0" w:color="auto"/>
            <w:right w:val="none" w:sz="0" w:space="0" w:color="auto"/>
          </w:divBdr>
        </w:div>
        <w:div w:id="934749933">
          <w:marLeft w:val="0"/>
          <w:marRight w:val="0"/>
          <w:marTop w:val="0"/>
          <w:marBottom w:val="0"/>
          <w:divBdr>
            <w:top w:val="none" w:sz="0" w:space="0" w:color="auto"/>
            <w:left w:val="none" w:sz="0" w:space="0" w:color="auto"/>
            <w:bottom w:val="none" w:sz="0" w:space="0" w:color="auto"/>
            <w:right w:val="none" w:sz="0" w:space="0" w:color="auto"/>
          </w:divBdr>
        </w:div>
        <w:div w:id="1587962186">
          <w:marLeft w:val="0"/>
          <w:marRight w:val="0"/>
          <w:marTop w:val="0"/>
          <w:marBottom w:val="0"/>
          <w:divBdr>
            <w:top w:val="none" w:sz="0" w:space="0" w:color="auto"/>
            <w:left w:val="none" w:sz="0" w:space="0" w:color="auto"/>
            <w:bottom w:val="none" w:sz="0" w:space="0" w:color="auto"/>
            <w:right w:val="none" w:sz="0" w:space="0" w:color="auto"/>
          </w:divBdr>
        </w:div>
        <w:div w:id="200241733">
          <w:marLeft w:val="0"/>
          <w:marRight w:val="0"/>
          <w:marTop w:val="0"/>
          <w:marBottom w:val="0"/>
          <w:divBdr>
            <w:top w:val="none" w:sz="0" w:space="0" w:color="auto"/>
            <w:left w:val="none" w:sz="0" w:space="0" w:color="auto"/>
            <w:bottom w:val="none" w:sz="0" w:space="0" w:color="auto"/>
            <w:right w:val="none" w:sz="0" w:space="0" w:color="auto"/>
          </w:divBdr>
        </w:div>
        <w:div w:id="1780879106">
          <w:marLeft w:val="0"/>
          <w:marRight w:val="0"/>
          <w:marTop w:val="0"/>
          <w:marBottom w:val="0"/>
          <w:divBdr>
            <w:top w:val="none" w:sz="0" w:space="0" w:color="auto"/>
            <w:left w:val="none" w:sz="0" w:space="0" w:color="auto"/>
            <w:bottom w:val="none" w:sz="0" w:space="0" w:color="auto"/>
            <w:right w:val="none" w:sz="0" w:space="0" w:color="auto"/>
          </w:divBdr>
        </w:div>
        <w:div w:id="125077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9414</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Bodó</dc:creator>
  <cp:keywords/>
  <dc:description/>
  <cp:lastModifiedBy>Silye Tamás</cp:lastModifiedBy>
  <cp:revision>3</cp:revision>
  <dcterms:created xsi:type="dcterms:W3CDTF">2024-01-05T09:22:00Z</dcterms:created>
  <dcterms:modified xsi:type="dcterms:W3CDTF">2024-01-05T09:48:00Z</dcterms:modified>
</cp:coreProperties>
</file>