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010FF" w14:textId="03FE7B77" w:rsidR="00BF7E6E" w:rsidRPr="009B291E" w:rsidRDefault="00EE35C6" w:rsidP="00EC5B78">
      <w:pPr>
        <w:autoSpaceDE w:val="0"/>
        <w:autoSpaceDN w:val="0"/>
        <w:adjustRightInd w:val="0"/>
        <w:spacing w:before="240" w:after="240"/>
        <w:jc w:val="center"/>
        <w:rPr>
          <w:b/>
          <w:sz w:val="23"/>
          <w:szCs w:val="23"/>
        </w:rPr>
      </w:pPr>
      <w:r w:rsidRPr="009B291E">
        <w:rPr>
          <w:b/>
          <w:sz w:val="23"/>
          <w:szCs w:val="23"/>
        </w:rPr>
        <w:t xml:space="preserve"> </w:t>
      </w:r>
      <w:r w:rsidR="00BF7E6E" w:rsidRPr="009B291E">
        <w:rPr>
          <w:b/>
          <w:sz w:val="23"/>
          <w:szCs w:val="23"/>
        </w:rPr>
        <w:t>ALAPÍTÓ OKIRAT</w:t>
      </w:r>
    </w:p>
    <w:p w14:paraId="5E28CEF1" w14:textId="77777777" w:rsidR="007E0575" w:rsidRPr="009B291E" w:rsidRDefault="00255E02" w:rsidP="00255E02">
      <w:pPr>
        <w:ind w:left="720"/>
        <w:jc w:val="center"/>
        <w:rPr>
          <w:b/>
          <w:i/>
          <w:sz w:val="23"/>
          <w:szCs w:val="23"/>
        </w:rPr>
      </w:pPr>
      <w:r w:rsidRPr="009B291E">
        <w:rPr>
          <w:b/>
          <w:i/>
          <w:sz w:val="23"/>
          <w:szCs w:val="23"/>
        </w:rPr>
        <w:t xml:space="preserve">- </w:t>
      </w:r>
      <w:r w:rsidR="007E0575" w:rsidRPr="009B291E">
        <w:rPr>
          <w:b/>
          <w:i/>
          <w:sz w:val="23"/>
          <w:szCs w:val="23"/>
        </w:rPr>
        <w:t>módosításokkal egységes és hatályos szerkezetben -</w:t>
      </w:r>
    </w:p>
    <w:p w14:paraId="5E97D841" w14:textId="77777777" w:rsidR="0025597C" w:rsidRPr="009B291E" w:rsidRDefault="0025597C" w:rsidP="0025597C">
      <w:pPr>
        <w:rPr>
          <w:sz w:val="23"/>
          <w:szCs w:val="23"/>
        </w:rPr>
      </w:pPr>
    </w:p>
    <w:p w14:paraId="02501440" w14:textId="77777777" w:rsidR="00BF7E6E" w:rsidRPr="009B291E" w:rsidRDefault="00BF7E6E" w:rsidP="00B82990">
      <w:pPr>
        <w:pStyle w:val="Stlus"/>
        <w:spacing w:line="235" w:lineRule="exact"/>
        <w:ind w:left="9" w:right="43"/>
        <w:jc w:val="both"/>
        <w:rPr>
          <w:rFonts w:ascii="Times New Roman" w:hAnsi="Times New Roman" w:cs="Times New Roman"/>
          <w:b/>
          <w:i/>
          <w:color w:val="000000"/>
          <w:sz w:val="23"/>
          <w:szCs w:val="23"/>
        </w:rPr>
      </w:pPr>
      <w:r w:rsidRPr="009B291E">
        <w:rPr>
          <w:rFonts w:ascii="Times New Roman" w:hAnsi="Times New Roman" w:cs="Times New Roman"/>
          <w:b/>
          <w:color w:val="000000"/>
          <w:sz w:val="23"/>
          <w:szCs w:val="23"/>
        </w:rPr>
        <w:t>Budapest Főváros II. Kerületi Önkormányzat</w:t>
      </w:r>
      <w:r w:rsidRPr="009B291E">
        <w:rPr>
          <w:rFonts w:ascii="Times New Roman" w:hAnsi="Times New Roman" w:cs="Times New Roman"/>
          <w:color w:val="000000"/>
          <w:sz w:val="23"/>
          <w:szCs w:val="23"/>
        </w:rPr>
        <w:t xml:space="preserve">, mint alapító (a továbbiakban: </w:t>
      </w:r>
      <w:r w:rsidRPr="009B291E">
        <w:rPr>
          <w:rFonts w:ascii="Times New Roman" w:hAnsi="Times New Roman" w:cs="Times New Roman"/>
          <w:b/>
          <w:color w:val="000000"/>
          <w:sz w:val="23"/>
          <w:szCs w:val="23"/>
        </w:rPr>
        <w:t>alapító</w:t>
      </w:r>
      <w:r w:rsidRPr="009B291E">
        <w:rPr>
          <w:rFonts w:ascii="Times New Roman" w:hAnsi="Times New Roman" w:cs="Times New Roman"/>
          <w:color w:val="000000"/>
          <w:sz w:val="23"/>
          <w:szCs w:val="23"/>
        </w:rPr>
        <w:t xml:space="preserve">) abból a célból, hogy Budapest Főváros II. kerületében </w:t>
      </w:r>
      <w:r w:rsidR="00450316" w:rsidRPr="009B291E">
        <w:rPr>
          <w:rFonts w:ascii="Times New Roman" w:hAnsi="Times New Roman" w:cs="Times New Roman"/>
          <w:color w:val="000000"/>
          <w:sz w:val="23"/>
          <w:szCs w:val="23"/>
        </w:rPr>
        <w:t xml:space="preserve">a </w:t>
      </w:r>
      <w:r w:rsidRPr="009B291E">
        <w:rPr>
          <w:rFonts w:ascii="Times New Roman" w:hAnsi="Times New Roman" w:cs="Times New Roman"/>
          <w:color w:val="000000"/>
          <w:sz w:val="23"/>
          <w:szCs w:val="23"/>
        </w:rPr>
        <w:t xml:space="preserve">közművelődés, a drámapedagógia, </w:t>
      </w:r>
      <w:r w:rsidR="00450316" w:rsidRPr="009B291E">
        <w:rPr>
          <w:rFonts w:ascii="Times New Roman" w:hAnsi="Times New Roman" w:cs="Times New Roman"/>
          <w:color w:val="000000"/>
          <w:sz w:val="23"/>
          <w:szCs w:val="23"/>
        </w:rPr>
        <w:t xml:space="preserve">a </w:t>
      </w:r>
      <w:r w:rsidRPr="009B291E">
        <w:rPr>
          <w:rFonts w:ascii="Times New Roman" w:hAnsi="Times New Roman" w:cs="Times New Roman"/>
          <w:color w:val="000000"/>
          <w:sz w:val="23"/>
          <w:szCs w:val="23"/>
        </w:rPr>
        <w:t xml:space="preserve">színházi kultúra és az előadó-művészet fejlesztését támogassa, a Polgári Törvénykönyvről szóló </w:t>
      </w:r>
      <w:r w:rsidR="007E0575" w:rsidRPr="009B291E">
        <w:rPr>
          <w:rFonts w:ascii="Times New Roman" w:hAnsi="Times New Roman" w:cs="Times New Roman"/>
          <w:color w:val="000000"/>
          <w:sz w:val="23"/>
          <w:szCs w:val="23"/>
        </w:rPr>
        <w:t>2013. évi V. törvény</w:t>
      </w:r>
      <w:r w:rsidR="003B3B52" w:rsidRPr="009B291E">
        <w:rPr>
          <w:rFonts w:ascii="Times New Roman" w:hAnsi="Times New Roman" w:cs="Times New Roman"/>
          <w:color w:val="000000"/>
          <w:sz w:val="23"/>
          <w:szCs w:val="23"/>
        </w:rPr>
        <w:t xml:space="preserve"> (Ptk.)</w:t>
      </w:r>
      <w:r w:rsidRPr="009B291E">
        <w:rPr>
          <w:rFonts w:ascii="Times New Roman" w:hAnsi="Times New Roman" w:cs="Times New Roman"/>
          <w:color w:val="000000"/>
          <w:sz w:val="23"/>
          <w:szCs w:val="23"/>
        </w:rPr>
        <w:t xml:space="preserve">, továbbá </w:t>
      </w:r>
      <w:r w:rsidRPr="009B291E">
        <w:rPr>
          <w:rFonts w:ascii="Times New Roman" w:hAnsi="Times New Roman" w:cs="Times New Roman"/>
          <w:sz w:val="23"/>
          <w:szCs w:val="23"/>
        </w:rPr>
        <w:t>az egyesülési jogról, a közhasznú jogállásról, valamint a civil szervezetek működéséről és támogatásáról szóló 2011. évi CLXXV. törvény</w:t>
      </w:r>
      <w:r w:rsidRPr="009B291E">
        <w:rPr>
          <w:rFonts w:ascii="Times New Roman" w:hAnsi="Times New Roman" w:cs="Times New Roman"/>
          <w:color w:val="000000"/>
          <w:sz w:val="23"/>
          <w:szCs w:val="23"/>
        </w:rPr>
        <w:t xml:space="preserve"> </w:t>
      </w:r>
      <w:r w:rsidR="000937E8" w:rsidRPr="009B291E">
        <w:rPr>
          <w:rFonts w:ascii="Times New Roman" w:hAnsi="Times New Roman" w:cs="Times New Roman"/>
          <w:color w:val="000000"/>
          <w:sz w:val="23"/>
          <w:szCs w:val="23"/>
        </w:rPr>
        <w:t>(</w:t>
      </w:r>
      <w:r w:rsidR="00450316" w:rsidRPr="009B291E">
        <w:rPr>
          <w:rFonts w:ascii="Times New Roman" w:hAnsi="Times New Roman" w:cs="Times New Roman"/>
          <w:color w:val="000000"/>
          <w:sz w:val="23"/>
          <w:szCs w:val="23"/>
        </w:rPr>
        <w:t xml:space="preserve">a továbbiakban: </w:t>
      </w:r>
      <w:proofErr w:type="spellStart"/>
      <w:r w:rsidR="000937E8" w:rsidRPr="009B291E">
        <w:rPr>
          <w:rFonts w:ascii="Times New Roman" w:hAnsi="Times New Roman" w:cs="Times New Roman"/>
          <w:color w:val="000000"/>
          <w:sz w:val="23"/>
          <w:szCs w:val="23"/>
        </w:rPr>
        <w:t>Ectv</w:t>
      </w:r>
      <w:proofErr w:type="spellEnd"/>
      <w:r w:rsidR="000937E8" w:rsidRPr="009B291E">
        <w:rPr>
          <w:rFonts w:ascii="Times New Roman" w:hAnsi="Times New Roman" w:cs="Times New Roman"/>
          <w:color w:val="000000"/>
          <w:sz w:val="23"/>
          <w:szCs w:val="23"/>
        </w:rPr>
        <w:t xml:space="preserve">.) </w:t>
      </w:r>
      <w:r w:rsidRPr="009B291E">
        <w:rPr>
          <w:rFonts w:ascii="Times New Roman" w:hAnsi="Times New Roman" w:cs="Times New Roman"/>
          <w:color w:val="000000"/>
          <w:sz w:val="23"/>
          <w:szCs w:val="23"/>
        </w:rPr>
        <w:t>rendelkezései szerint</w:t>
      </w:r>
      <w:r w:rsidR="007E0575" w:rsidRPr="009B291E">
        <w:rPr>
          <w:rFonts w:ascii="Times New Roman" w:hAnsi="Times New Roman" w:cs="Times New Roman"/>
          <w:color w:val="000000"/>
          <w:sz w:val="23"/>
          <w:szCs w:val="23"/>
        </w:rPr>
        <w:t>,</w:t>
      </w:r>
      <w:r w:rsidRPr="009B291E">
        <w:rPr>
          <w:rFonts w:ascii="Times New Roman" w:hAnsi="Times New Roman" w:cs="Times New Roman"/>
          <w:color w:val="000000"/>
          <w:sz w:val="23"/>
          <w:szCs w:val="23"/>
        </w:rPr>
        <w:t xml:space="preserve"> </w:t>
      </w:r>
      <w:r w:rsidR="007E0575" w:rsidRPr="009B291E">
        <w:rPr>
          <w:rFonts w:ascii="Times New Roman" w:hAnsi="Times New Roman" w:cs="Times New Roman"/>
          <w:b/>
          <w:i/>
          <w:color w:val="000000"/>
          <w:sz w:val="23"/>
          <w:szCs w:val="23"/>
        </w:rPr>
        <w:t xml:space="preserve">a Társaság működése érdekében </w:t>
      </w:r>
      <w:r w:rsidRPr="009B291E">
        <w:rPr>
          <w:rFonts w:ascii="Times New Roman" w:hAnsi="Times New Roman" w:cs="Times New Roman"/>
          <w:b/>
          <w:i/>
          <w:color w:val="000000"/>
          <w:sz w:val="23"/>
          <w:szCs w:val="23"/>
        </w:rPr>
        <w:t>az alábbi</w:t>
      </w:r>
      <w:r w:rsidR="007E0575" w:rsidRPr="009B291E">
        <w:rPr>
          <w:rFonts w:ascii="Times New Roman" w:hAnsi="Times New Roman" w:cs="Times New Roman"/>
          <w:b/>
          <w:i/>
          <w:color w:val="000000"/>
          <w:sz w:val="23"/>
          <w:szCs w:val="23"/>
        </w:rPr>
        <w:t>ak szerint fogadja el a Társaság módosításokkal egységes és hatályos szerkezetbe foglalt alapító okiratát</w:t>
      </w:r>
      <w:r w:rsidR="00B82990" w:rsidRPr="009B291E">
        <w:rPr>
          <w:rFonts w:ascii="Times New Roman" w:hAnsi="Times New Roman" w:cs="Times New Roman"/>
          <w:b/>
          <w:i/>
          <w:color w:val="000000"/>
          <w:sz w:val="23"/>
          <w:szCs w:val="23"/>
        </w:rPr>
        <w:t xml:space="preserve"> (változások fekete kiemelt,</w:t>
      </w:r>
      <w:r w:rsidR="00561788" w:rsidRPr="009B291E">
        <w:rPr>
          <w:rFonts w:ascii="Times New Roman" w:hAnsi="Times New Roman" w:cs="Times New Roman"/>
          <w:b/>
          <w:i/>
          <w:color w:val="000000"/>
          <w:sz w:val="23"/>
          <w:szCs w:val="23"/>
        </w:rPr>
        <w:t xml:space="preserve"> </w:t>
      </w:r>
      <w:r w:rsidR="00B82990" w:rsidRPr="009B291E">
        <w:rPr>
          <w:rFonts w:ascii="Times New Roman" w:hAnsi="Times New Roman" w:cs="Times New Roman"/>
          <w:b/>
          <w:i/>
          <w:color w:val="000000"/>
          <w:sz w:val="23"/>
          <w:szCs w:val="23"/>
        </w:rPr>
        <w:t>dőlt</w:t>
      </w:r>
      <w:r w:rsidR="00703C85" w:rsidRPr="009B291E">
        <w:rPr>
          <w:rFonts w:ascii="Times New Roman" w:hAnsi="Times New Roman" w:cs="Times New Roman"/>
          <w:b/>
          <w:i/>
          <w:color w:val="000000"/>
          <w:sz w:val="23"/>
          <w:szCs w:val="23"/>
        </w:rPr>
        <w:t>, aláhúzott</w:t>
      </w:r>
      <w:r w:rsidR="00B82990" w:rsidRPr="009B291E">
        <w:rPr>
          <w:rFonts w:ascii="Times New Roman" w:hAnsi="Times New Roman" w:cs="Times New Roman"/>
          <w:b/>
          <w:i/>
          <w:color w:val="000000"/>
          <w:sz w:val="23"/>
          <w:szCs w:val="23"/>
        </w:rPr>
        <w:t xml:space="preserve"> betűvel szedve)</w:t>
      </w:r>
      <w:r w:rsidRPr="009B291E">
        <w:rPr>
          <w:rFonts w:ascii="Times New Roman" w:hAnsi="Times New Roman" w:cs="Times New Roman"/>
          <w:b/>
          <w:i/>
          <w:color w:val="000000"/>
          <w:sz w:val="23"/>
          <w:szCs w:val="23"/>
        </w:rPr>
        <w:t>:</w:t>
      </w:r>
      <w:r w:rsidRPr="009B291E">
        <w:rPr>
          <w:rFonts w:ascii="Times New Roman" w:hAnsi="Times New Roman" w:cs="Times New Roman"/>
          <w:color w:val="000000"/>
          <w:sz w:val="23"/>
          <w:szCs w:val="23"/>
        </w:rPr>
        <w:t xml:space="preserve"> </w:t>
      </w:r>
    </w:p>
    <w:p w14:paraId="55259E89" w14:textId="77777777" w:rsidR="00BF7E6E" w:rsidRPr="009B291E" w:rsidRDefault="00BF7E6E" w:rsidP="003A00C2">
      <w:pPr>
        <w:pStyle w:val="Stlus"/>
        <w:spacing w:line="235" w:lineRule="exact"/>
        <w:ind w:right="43"/>
        <w:jc w:val="both"/>
        <w:rPr>
          <w:rFonts w:ascii="Times New Roman" w:hAnsi="Times New Roman" w:cs="Times New Roman"/>
          <w:color w:val="000000"/>
          <w:sz w:val="23"/>
          <w:szCs w:val="23"/>
        </w:rPr>
      </w:pPr>
    </w:p>
    <w:p w14:paraId="1F3FCBF6" w14:textId="77777777" w:rsidR="00BB08FC" w:rsidRPr="009B291E" w:rsidRDefault="00BB08FC"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1. A társaság cégneve, székhelye, telephelye(i), fióktelepe(i)</w:t>
      </w:r>
    </w:p>
    <w:p w14:paraId="6D804CD8" w14:textId="61FFF6FA" w:rsidR="00BB08FC" w:rsidRPr="000B1B1D" w:rsidRDefault="00BB08FC" w:rsidP="00BB08FC">
      <w:pPr>
        <w:autoSpaceDE w:val="0"/>
        <w:autoSpaceDN w:val="0"/>
        <w:adjustRightInd w:val="0"/>
        <w:spacing w:line="360" w:lineRule="auto"/>
        <w:jc w:val="both"/>
        <w:rPr>
          <w:b/>
          <w:bCs/>
          <w:i/>
          <w:iCs/>
          <w:sz w:val="23"/>
          <w:szCs w:val="23"/>
          <w:u w:val="single"/>
        </w:rPr>
      </w:pPr>
      <w:r w:rsidRPr="000B1B1D">
        <w:rPr>
          <w:b/>
          <w:bCs/>
          <w:i/>
          <w:iCs/>
          <w:sz w:val="23"/>
          <w:szCs w:val="23"/>
          <w:u w:val="single"/>
        </w:rPr>
        <w:t xml:space="preserve">1.1. A társaság cégneve: </w:t>
      </w:r>
      <w:r w:rsidR="00017675" w:rsidRPr="000B1B1D">
        <w:rPr>
          <w:b/>
          <w:bCs/>
          <w:i/>
          <w:iCs/>
          <w:sz w:val="23"/>
          <w:szCs w:val="23"/>
          <w:u w:val="single"/>
        </w:rPr>
        <w:t>KULT2 II. Kerületi Kulturális Közhasznú Nonprofit Korlátolt Felelősségű Társaság</w:t>
      </w:r>
    </w:p>
    <w:p w14:paraId="6E10E850" w14:textId="52BAC664" w:rsidR="00BB08FC" w:rsidRPr="000B1B1D" w:rsidRDefault="00BB08FC" w:rsidP="00BB08FC">
      <w:pPr>
        <w:autoSpaceDE w:val="0"/>
        <w:autoSpaceDN w:val="0"/>
        <w:adjustRightInd w:val="0"/>
        <w:spacing w:line="360" w:lineRule="auto"/>
        <w:ind w:left="396"/>
        <w:jc w:val="both"/>
        <w:rPr>
          <w:b/>
          <w:bCs/>
          <w:i/>
          <w:iCs/>
          <w:sz w:val="23"/>
          <w:szCs w:val="23"/>
          <w:u w:val="single"/>
        </w:rPr>
      </w:pPr>
      <w:r w:rsidRPr="000B1B1D">
        <w:rPr>
          <w:b/>
          <w:bCs/>
          <w:i/>
          <w:iCs/>
          <w:sz w:val="23"/>
          <w:szCs w:val="23"/>
          <w:u w:val="single"/>
        </w:rPr>
        <w:t>A társaság rövidített cégneve:</w:t>
      </w:r>
      <w:bookmarkStart w:id="0" w:name="_Ref219560464"/>
      <w:r w:rsidR="006716AF" w:rsidRPr="000B1B1D">
        <w:rPr>
          <w:b/>
          <w:bCs/>
          <w:i/>
          <w:iCs/>
          <w:sz w:val="23"/>
          <w:szCs w:val="23"/>
          <w:u w:val="single"/>
        </w:rPr>
        <w:t xml:space="preserve"> </w:t>
      </w:r>
      <w:bookmarkEnd w:id="0"/>
      <w:r w:rsidR="000B1B1D" w:rsidRPr="000B1B1D">
        <w:rPr>
          <w:b/>
          <w:bCs/>
          <w:i/>
          <w:iCs/>
          <w:sz w:val="23"/>
          <w:szCs w:val="23"/>
          <w:u w:val="single"/>
        </w:rPr>
        <w:t>KULT2 Nonprofit Kft</w:t>
      </w:r>
    </w:p>
    <w:p w14:paraId="19AD29FE" w14:textId="47117D02" w:rsidR="00BB08FC" w:rsidRPr="00D84D7F" w:rsidRDefault="00BB08FC" w:rsidP="00BB08FC">
      <w:pPr>
        <w:autoSpaceDE w:val="0"/>
        <w:autoSpaceDN w:val="0"/>
        <w:adjustRightInd w:val="0"/>
        <w:spacing w:line="360" w:lineRule="auto"/>
        <w:jc w:val="both"/>
        <w:rPr>
          <w:b/>
          <w:bCs/>
          <w:i/>
          <w:iCs/>
          <w:sz w:val="23"/>
          <w:szCs w:val="23"/>
          <w:u w:val="single"/>
        </w:rPr>
      </w:pPr>
      <w:r w:rsidRPr="00D84D7F">
        <w:rPr>
          <w:b/>
          <w:bCs/>
          <w:i/>
          <w:iCs/>
          <w:sz w:val="23"/>
          <w:szCs w:val="23"/>
          <w:u w:val="single"/>
        </w:rPr>
        <w:t>1.2. A társaság idegen nyelvű cégneve:</w:t>
      </w:r>
      <w:r w:rsidR="006716AF" w:rsidRPr="00D84D7F">
        <w:rPr>
          <w:rStyle w:val="Lbjegyzet-hivatkozs"/>
          <w:b/>
          <w:bCs/>
          <w:i/>
          <w:iCs/>
          <w:sz w:val="23"/>
          <w:szCs w:val="23"/>
          <w:u w:val="single"/>
        </w:rPr>
        <w:t xml:space="preserve"> </w:t>
      </w:r>
      <w:r w:rsidR="00D84D7F" w:rsidRPr="000B1B1D">
        <w:rPr>
          <w:b/>
          <w:bCs/>
          <w:i/>
          <w:iCs/>
          <w:sz w:val="23"/>
          <w:szCs w:val="23"/>
          <w:u w:val="single"/>
        </w:rPr>
        <w:t>KULT2</w:t>
      </w:r>
      <w:r w:rsidR="00D84D7F">
        <w:rPr>
          <w:b/>
          <w:bCs/>
          <w:i/>
          <w:iCs/>
          <w:sz w:val="23"/>
          <w:szCs w:val="23"/>
          <w:u w:val="single"/>
        </w:rPr>
        <w:t xml:space="preserve"> </w:t>
      </w:r>
      <w:r w:rsidR="0022396B" w:rsidRPr="00D84D7F">
        <w:rPr>
          <w:b/>
          <w:bCs/>
          <w:i/>
          <w:iCs/>
          <w:sz w:val="23"/>
          <w:szCs w:val="23"/>
          <w:u w:val="single"/>
        </w:rPr>
        <w:t xml:space="preserve">II </w:t>
      </w:r>
      <w:proofErr w:type="spellStart"/>
      <w:r w:rsidR="0022396B" w:rsidRPr="00D84D7F">
        <w:rPr>
          <w:b/>
          <w:bCs/>
          <w:i/>
          <w:iCs/>
          <w:sz w:val="23"/>
          <w:szCs w:val="23"/>
          <w:u w:val="single"/>
        </w:rPr>
        <w:t>D</w:t>
      </w:r>
      <w:r w:rsidR="005D1803" w:rsidRPr="00D84D7F">
        <w:rPr>
          <w:b/>
          <w:bCs/>
          <w:i/>
          <w:iCs/>
          <w:sz w:val="23"/>
          <w:szCs w:val="23"/>
          <w:u w:val="single"/>
        </w:rPr>
        <w:t>istrict</w:t>
      </w:r>
      <w:proofErr w:type="spellEnd"/>
      <w:r w:rsidR="005D1803" w:rsidRPr="00D84D7F">
        <w:rPr>
          <w:b/>
          <w:bCs/>
          <w:i/>
          <w:iCs/>
          <w:sz w:val="23"/>
          <w:szCs w:val="23"/>
          <w:u w:val="single"/>
        </w:rPr>
        <w:t xml:space="preserve"> </w:t>
      </w:r>
      <w:proofErr w:type="spellStart"/>
      <w:r w:rsidR="005D1803" w:rsidRPr="00D84D7F">
        <w:rPr>
          <w:b/>
          <w:bCs/>
          <w:i/>
          <w:iCs/>
          <w:sz w:val="23"/>
          <w:szCs w:val="23"/>
          <w:u w:val="single"/>
        </w:rPr>
        <w:t>Cultural</w:t>
      </w:r>
      <w:proofErr w:type="spellEnd"/>
      <w:r w:rsidR="005D1803" w:rsidRPr="00D84D7F">
        <w:rPr>
          <w:b/>
          <w:bCs/>
          <w:i/>
          <w:iCs/>
          <w:sz w:val="23"/>
          <w:szCs w:val="23"/>
          <w:u w:val="single"/>
        </w:rPr>
        <w:t xml:space="preserve"> </w:t>
      </w:r>
      <w:bookmarkStart w:id="1" w:name="OLE_LINK1"/>
      <w:bookmarkStart w:id="2" w:name="OLE_LINK2"/>
      <w:proofErr w:type="spellStart"/>
      <w:r w:rsidR="0022396B" w:rsidRPr="00D84D7F">
        <w:rPr>
          <w:b/>
          <w:bCs/>
          <w:i/>
          <w:iCs/>
          <w:sz w:val="23"/>
          <w:szCs w:val="23"/>
          <w:u w:val="single"/>
        </w:rPr>
        <w:t>Community</w:t>
      </w:r>
      <w:proofErr w:type="spellEnd"/>
      <w:r w:rsidR="0022396B" w:rsidRPr="00D84D7F">
        <w:rPr>
          <w:b/>
          <w:bCs/>
          <w:i/>
          <w:iCs/>
          <w:sz w:val="23"/>
          <w:szCs w:val="23"/>
          <w:u w:val="single"/>
        </w:rPr>
        <w:t xml:space="preserve"> Int</w:t>
      </w:r>
      <w:r w:rsidR="00D7697E" w:rsidRPr="00D84D7F">
        <w:rPr>
          <w:b/>
          <w:bCs/>
          <w:i/>
          <w:iCs/>
          <w:sz w:val="23"/>
          <w:szCs w:val="23"/>
          <w:u w:val="single"/>
        </w:rPr>
        <w:t>e</w:t>
      </w:r>
      <w:r w:rsidR="0022396B" w:rsidRPr="00D84D7F">
        <w:rPr>
          <w:b/>
          <w:bCs/>
          <w:i/>
          <w:iCs/>
          <w:sz w:val="23"/>
          <w:szCs w:val="23"/>
          <w:u w:val="single"/>
        </w:rPr>
        <w:t xml:space="preserve">rest </w:t>
      </w:r>
      <w:bookmarkEnd w:id="1"/>
      <w:bookmarkEnd w:id="2"/>
      <w:r w:rsidR="005D1803" w:rsidRPr="00D84D7F">
        <w:rPr>
          <w:b/>
          <w:bCs/>
          <w:i/>
          <w:iCs/>
          <w:sz w:val="23"/>
          <w:szCs w:val="23"/>
          <w:u w:val="single"/>
        </w:rPr>
        <w:t xml:space="preserve">Non-profit Limited </w:t>
      </w:r>
      <w:proofErr w:type="spellStart"/>
      <w:r w:rsidR="005D1803" w:rsidRPr="00D84D7F">
        <w:rPr>
          <w:b/>
          <w:bCs/>
          <w:i/>
          <w:iCs/>
          <w:sz w:val="23"/>
          <w:szCs w:val="23"/>
          <w:u w:val="single"/>
        </w:rPr>
        <w:t>Company</w:t>
      </w:r>
      <w:proofErr w:type="spellEnd"/>
    </w:p>
    <w:p w14:paraId="2330C287" w14:textId="783D2A50" w:rsidR="00BB08FC" w:rsidRPr="000D32CC" w:rsidRDefault="00BB08FC" w:rsidP="00BB08FC">
      <w:pPr>
        <w:autoSpaceDE w:val="0"/>
        <w:autoSpaceDN w:val="0"/>
        <w:adjustRightInd w:val="0"/>
        <w:spacing w:line="360" w:lineRule="auto"/>
        <w:ind w:left="396"/>
        <w:jc w:val="both"/>
        <w:rPr>
          <w:b/>
          <w:bCs/>
          <w:i/>
          <w:iCs/>
          <w:sz w:val="23"/>
          <w:szCs w:val="23"/>
          <w:u w:val="single"/>
        </w:rPr>
      </w:pPr>
      <w:r w:rsidRPr="00D84D7F">
        <w:rPr>
          <w:b/>
          <w:bCs/>
          <w:i/>
          <w:iCs/>
          <w:sz w:val="23"/>
          <w:szCs w:val="23"/>
          <w:u w:val="single"/>
        </w:rPr>
        <w:t xml:space="preserve">A társaság idegen nyelvű rövidített </w:t>
      </w:r>
      <w:r w:rsidRPr="000D32CC">
        <w:rPr>
          <w:b/>
          <w:bCs/>
          <w:i/>
          <w:iCs/>
          <w:sz w:val="23"/>
          <w:szCs w:val="23"/>
          <w:u w:val="single"/>
        </w:rPr>
        <w:t>cégneve:</w:t>
      </w:r>
      <w:r w:rsidR="006716AF" w:rsidRPr="000D32CC">
        <w:rPr>
          <w:rStyle w:val="Lbjegyzet-hivatkozs"/>
          <w:b/>
          <w:bCs/>
          <w:i/>
          <w:iCs/>
          <w:sz w:val="23"/>
          <w:szCs w:val="23"/>
          <w:u w:val="single"/>
        </w:rPr>
        <w:t xml:space="preserve"> </w:t>
      </w:r>
      <w:r w:rsidR="000D32CC" w:rsidRPr="000D32CC">
        <w:rPr>
          <w:b/>
          <w:bCs/>
          <w:i/>
          <w:iCs/>
          <w:snapToGrid w:val="0"/>
          <w:sz w:val="22"/>
          <w:szCs w:val="22"/>
          <w:u w:val="single"/>
        </w:rPr>
        <w:t>KULT2 Non-profit Ltd</w:t>
      </w:r>
      <w:r w:rsidR="005D1803" w:rsidRPr="000D32CC">
        <w:rPr>
          <w:b/>
          <w:bCs/>
          <w:i/>
          <w:iCs/>
          <w:sz w:val="23"/>
          <w:szCs w:val="23"/>
          <w:u w:val="single"/>
        </w:rPr>
        <w:t>.</w:t>
      </w:r>
    </w:p>
    <w:p w14:paraId="20A372F0" w14:textId="77777777" w:rsidR="003B3B52" w:rsidRPr="009B291E" w:rsidRDefault="00BF7E6E" w:rsidP="0086285A">
      <w:pPr>
        <w:autoSpaceDE w:val="0"/>
        <w:autoSpaceDN w:val="0"/>
        <w:adjustRightInd w:val="0"/>
        <w:spacing w:before="120"/>
        <w:jc w:val="both"/>
        <w:rPr>
          <w:sz w:val="23"/>
          <w:szCs w:val="23"/>
        </w:rPr>
      </w:pPr>
      <w:r w:rsidRPr="009B291E">
        <w:rPr>
          <w:sz w:val="23"/>
          <w:szCs w:val="23"/>
        </w:rPr>
        <w:t xml:space="preserve">1.3. A társaság székhelye: </w:t>
      </w:r>
      <w:r w:rsidR="003B3B52" w:rsidRPr="009B291E">
        <w:rPr>
          <w:sz w:val="23"/>
          <w:szCs w:val="23"/>
        </w:rPr>
        <w:tab/>
      </w:r>
      <w:r w:rsidRPr="009B291E">
        <w:rPr>
          <w:sz w:val="23"/>
          <w:szCs w:val="23"/>
        </w:rPr>
        <w:t>1022 Budapest, Marc</w:t>
      </w:r>
      <w:r w:rsidR="00206026" w:rsidRPr="009B291E">
        <w:rPr>
          <w:sz w:val="23"/>
          <w:szCs w:val="23"/>
        </w:rPr>
        <w:t>z</w:t>
      </w:r>
      <w:r w:rsidRPr="009B291E">
        <w:rPr>
          <w:sz w:val="23"/>
          <w:szCs w:val="23"/>
        </w:rPr>
        <w:t>ibányi tér 5/a.</w:t>
      </w:r>
      <w:r w:rsidR="0086285A" w:rsidRPr="009B291E">
        <w:rPr>
          <w:sz w:val="23"/>
          <w:szCs w:val="23"/>
        </w:rPr>
        <w:t xml:space="preserve"> </w:t>
      </w:r>
    </w:p>
    <w:p w14:paraId="397D1603" w14:textId="77777777" w:rsidR="00BB08FC" w:rsidRPr="009B291E" w:rsidRDefault="0086285A" w:rsidP="003B3B52">
      <w:pPr>
        <w:autoSpaceDE w:val="0"/>
        <w:autoSpaceDN w:val="0"/>
        <w:adjustRightInd w:val="0"/>
        <w:spacing w:before="120"/>
        <w:ind w:left="2127" w:firstLine="709"/>
        <w:jc w:val="both"/>
        <w:rPr>
          <w:sz w:val="23"/>
          <w:szCs w:val="23"/>
        </w:rPr>
      </w:pPr>
      <w:r w:rsidRPr="009B291E">
        <w:rPr>
          <w:sz w:val="23"/>
          <w:szCs w:val="23"/>
        </w:rPr>
        <w:t xml:space="preserve">(tulajdoni lap szerint: 1020 Budapest, </w:t>
      </w:r>
      <w:proofErr w:type="spellStart"/>
      <w:r w:rsidRPr="009B291E">
        <w:rPr>
          <w:sz w:val="23"/>
          <w:szCs w:val="23"/>
        </w:rPr>
        <w:t>Alvinci</w:t>
      </w:r>
      <w:proofErr w:type="spellEnd"/>
      <w:r w:rsidRPr="009B291E">
        <w:rPr>
          <w:sz w:val="23"/>
          <w:szCs w:val="23"/>
        </w:rPr>
        <w:t xml:space="preserve"> út </w:t>
      </w:r>
      <w:proofErr w:type="spellStart"/>
      <w:r w:rsidRPr="009B291E">
        <w:rPr>
          <w:sz w:val="23"/>
          <w:szCs w:val="23"/>
        </w:rPr>
        <w:t>hrsz</w:t>
      </w:r>
      <w:proofErr w:type="spellEnd"/>
      <w:r w:rsidRPr="009B291E">
        <w:rPr>
          <w:sz w:val="23"/>
          <w:szCs w:val="23"/>
        </w:rPr>
        <w:t>: 012722/1)</w:t>
      </w:r>
    </w:p>
    <w:p w14:paraId="0EC24D1B" w14:textId="77777777" w:rsidR="003B3B52" w:rsidRPr="009B291E" w:rsidRDefault="003B3B52" w:rsidP="003B3B52">
      <w:pPr>
        <w:autoSpaceDE w:val="0"/>
        <w:autoSpaceDN w:val="0"/>
        <w:adjustRightInd w:val="0"/>
        <w:jc w:val="both"/>
        <w:rPr>
          <w:sz w:val="23"/>
          <w:szCs w:val="23"/>
        </w:rPr>
      </w:pPr>
    </w:p>
    <w:p w14:paraId="4F14BA62" w14:textId="77777777" w:rsidR="00BB08FC" w:rsidRPr="009B291E" w:rsidRDefault="00BB08FC" w:rsidP="003B3B52">
      <w:pPr>
        <w:autoSpaceDE w:val="0"/>
        <w:autoSpaceDN w:val="0"/>
        <w:adjustRightInd w:val="0"/>
        <w:jc w:val="both"/>
        <w:rPr>
          <w:sz w:val="23"/>
          <w:szCs w:val="23"/>
        </w:rPr>
      </w:pPr>
      <w:r w:rsidRPr="009B291E">
        <w:rPr>
          <w:sz w:val="23"/>
          <w:szCs w:val="23"/>
        </w:rPr>
        <w:t>A társaság székhely</w:t>
      </w:r>
      <w:r w:rsidR="005E3D98" w:rsidRPr="009B291E">
        <w:rPr>
          <w:sz w:val="23"/>
          <w:szCs w:val="23"/>
        </w:rPr>
        <w:t xml:space="preserve">e </w:t>
      </w:r>
      <w:r w:rsidRPr="009B291E">
        <w:rPr>
          <w:sz w:val="23"/>
          <w:szCs w:val="23"/>
        </w:rPr>
        <w:t>egyben a központi ügyintézés helye is.</w:t>
      </w:r>
    </w:p>
    <w:p w14:paraId="693F1691" w14:textId="77777777" w:rsidR="00206026" w:rsidRPr="009B291E" w:rsidRDefault="00BB08FC" w:rsidP="0086285A">
      <w:pPr>
        <w:autoSpaceDE w:val="0"/>
        <w:autoSpaceDN w:val="0"/>
        <w:adjustRightInd w:val="0"/>
        <w:spacing w:before="120"/>
        <w:ind w:left="2835" w:hanging="2835"/>
        <w:jc w:val="both"/>
        <w:rPr>
          <w:sz w:val="23"/>
          <w:szCs w:val="23"/>
        </w:rPr>
      </w:pPr>
      <w:r w:rsidRPr="009B291E">
        <w:rPr>
          <w:sz w:val="23"/>
          <w:szCs w:val="23"/>
        </w:rPr>
        <w:t>1.4. A társaság telephelye(i):</w:t>
      </w:r>
      <w:r w:rsidR="00206026" w:rsidRPr="009B291E">
        <w:rPr>
          <w:sz w:val="23"/>
          <w:szCs w:val="23"/>
        </w:rPr>
        <w:tab/>
      </w:r>
      <w:r w:rsidR="003D3736" w:rsidRPr="009B291E">
        <w:rPr>
          <w:sz w:val="23"/>
          <w:szCs w:val="23"/>
        </w:rPr>
        <w:t>1</w:t>
      </w:r>
      <w:r w:rsidR="00206026" w:rsidRPr="009B291E">
        <w:rPr>
          <w:sz w:val="23"/>
          <w:szCs w:val="23"/>
        </w:rPr>
        <w:t>028 Budapest, Templom utca 2-10</w:t>
      </w:r>
      <w:r w:rsidR="00450316" w:rsidRPr="009B291E">
        <w:rPr>
          <w:sz w:val="23"/>
          <w:szCs w:val="23"/>
        </w:rPr>
        <w:t>.</w:t>
      </w:r>
      <w:r w:rsidR="003D3736" w:rsidRPr="009B291E">
        <w:rPr>
          <w:sz w:val="23"/>
          <w:szCs w:val="23"/>
        </w:rPr>
        <w:t xml:space="preserve"> </w:t>
      </w:r>
      <w:r w:rsidR="0086285A" w:rsidRPr="009B291E">
        <w:rPr>
          <w:sz w:val="23"/>
          <w:szCs w:val="23"/>
        </w:rPr>
        <w:t>(tulajdoni lap szerint: 1028 Budapest, Hidegkúti út 176. hrsz: 54300/1)</w:t>
      </w:r>
    </w:p>
    <w:p w14:paraId="3451B821" w14:textId="77777777" w:rsidR="00206026" w:rsidRPr="009B291E" w:rsidRDefault="00206026" w:rsidP="00206026">
      <w:pPr>
        <w:autoSpaceDE w:val="0"/>
        <w:autoSpaceDN w:val="0"/>
        <w:adjustRightInd w:val="0"/>
        <w:spacing w:before="120"/>
        <w:ind w:left="2127" w:firstLine="709"/>
        <w:jc w:val="both"/>
        <w:rPr>
          <w:sz w:val="23"/>
          <w:szCs w:val="23"/>
        </w:rPr>
      </w:pPr>
      <w:r w:rsidRPr="009B291E">
        <w:rPr>
          <w:sz w:val="23"/>
          <w:szCs w:val="23"/>
        </w:rPr>
        <w:t xml:space="preserve">1028 </w:t>
      </w:r>
      <w:r w:rsidR="00450316" w:rsidRPr="009B291E">
        <w:rPr>
          <w:sz w:val="23"/>
          <w:szCs w:val="23"/>
        </w:rPr>
        <w:t xml:space="preserve">Budapest, </w:t>
      </w:r>
      <w:r w:rsidRPr="009B291E">
        <w:rPr>
          <w:sz w:val="23"/>
          <w:szCs w:val="23"/>
        </w:rPr>
        <w:t>Temető utca 65</w:t>
      </w:r>
      <w:r w:rsidR="00450316" w:rsidRPr="009B291E">
        <w:rPr>
          <w:sz w:val="23"/>
          <w:szCs w:val="23"/>
        </w:rPr>
        <w:t>.</w:t>
      </w:r>
      <w:r w:rsidR="0086285A" w:rsidRPr="009B291E">
        <w:rPr>
          <w:sz w:val="23"/>
          <w:szCs w:val="23"/>
        </w:rPr>
        <w:t xml:space="preserve"> </w:t>
      </w:r>
      <w:r w:rsidR="000A6E15" w:rsidRPr="009B291E">
        <w:rPr>
          <w:sz w:val="23"/>
          <w:szCs w:val="23"/>
        </w:rPr>
        <w:t xml:space="preserve">(hrsz: </w:t>
      </w:r>
      <w:r w:rsidR="00D96174" w:rsidRPr="009B291E">
        <w:rPr>
          <w:sz w:val="23"/>
          <w:szCs w:val="23"/>
        </w:rPr>
        <w:t>54357</w:t>
      </w:r>
      <w:r w:rsidR="000A6E15" w:rsidRPr="009B291E">
        <w:rPr>
          <w:sz w:val="23"/>
          <w:szCs w:val="23"/>
        </w:rPr>
        <w:t>)</w:t>
      </w:r>
    </w:p>
    <w:p w14:paraId="3E11A2B4" w14:textId="77777777" w:rsidR="00111C43" w:rsidRPr="009B291E" w:rsidRDefault="003D3736" w:rsidP="00111C43">
      <w:pPr>
        <w:autoSpaceDE w:val="0"/>
        <w:autoSpaceDN w:val="0"/>
        <w:adjustRightInd w:val="0"/>
        <w:spacing w:before="120"/>
        <w:ind w:left="2836"/>
        <w:jc w:val="both"/>
        <w:rPr>
          <w:sz w:val="23"/>
          <w:szCs w:val="23"/>
        </w:rPr>
      </w:pPr>
      <w:r w:rsidRPr="009B291E">
        <w:rPr>
          <w:sz w:val="23"/>
          <w:szCs w:val="23"/>
        </w:rPr>
        <w:t>1027 Budapest</w:t>
      </w:r>
      <w:r w:rsidR="00450316" w:rsidRPr="009B291E">
        <w:rPr>
          <w:sz w:val="23"/>
          <w:szCs w:val="23"/>
        </w:rPr>
        <w:t>,</w:t>
      </w:r>
      <w:r w:rsidRPr="009B291E">
        <w:rPr>
          <w:sz w:val="23"/>
          <w:szCs w:val="23"/>
        </w:rPr>
        <w:t xml:space="preserve"> Kapás utca 55</w:t>
      </w:r>
      <w:r w:rsidR="00450316" w:rsidRPr="009B291E">
        <w:rPr>
          <w:sz w:val="23"/>
          <w:szCs w:val="23"/>
        </w:rPr>
        <w:t>.</w:t>
      </w:r>
      <w:r w:rsidR="0086285A" w:rsidRPr="009B291E">
        <w:rPr>
          <w:sz w:val="23"/>
          <w:szCs w:val="23"/>
        </w:rPr>
        <w:t xml:space="preserve"> (tulajdoni lap szerint: 1027 Budapest, Margit krt. 44., hrsz. 13651/0/A/2)</w:t>
      </w:r>
      <w:r w:rsidRPr="009B291E">
        <w:rPr>
          <w:sz w:val="23"/>
          <w:szCs w:val="23"/>
        </w:rPr>
        <w:tab/>
      </w:r>
      <w:r w:rsidRPr="009B291E">
        <w:rPr>
          <w:sz w:val="23"/>
          <w:szCs w:val="23"/>
        </w:rPr>
        <w:tab/>
      </w:r>
    </w:p>
    <w:p w14:paraId="459BAFA1" w14:textId="77777777" w:rsidR="003B3B52" w:rsidRPr="009B291E" w:rsidRDefault="00111C43" w:rsidP="00111C43">
      <w:pPr>
        <w:autoSpaceDE w:val="0"/>
        <w:autoSpaceDN w:val="0"/>
        <w:adjustRightInd w:val="0"/>
        <w:spacing w:before="120"/>
        <w:ind w:left="2836"/>
        <w:jc w:val="both"/>
        <w:rPr>
          <w:sz w:val="23"/>
          <w:szCs w:val="23"/>
        </w:rPr>
      </w:pPr>
      <w:r w:rsidRPr="009B291E">
        <w:rPr>
          <w:sz w:val="23"/>
          <w:szCs w:val="23"/>
        </w:rPr>
        <w:t>1028 Budapest, Hidegkúti út 216. (hrsz:54394)</w:t>
      </w:r>
    </w:p>
    <w:p w14:paraId="00AD7DF9" w14:textId="77777777" w:rsidR="003B3B52" w:rsidRPr="009B291E" w:rsidRDefault="003B3B52" w:rsidP="00111C43">
      <w:pPr>
        <w:autoSpaceDE w:val="0"/>
        <w:autoSpaceDN w:val="0"/>
        <w:adjustRightInd w:val="0"/>
        <w:spacing w:before="120"/>
        <w:ind w:left="2836"/>
        <w:jc w:val="both"/>
        <w:rPr>
          <w:sz w:val="23"/>
          <w:szCs w:val="23"/>
        </w:rPr>
      </w:pPr>
      <w:r w:rsidRPr="009B291E">
        <w:rPr>
          <w:sz w:val="23"/>
          <w:szCs w:val="23"/>
        </w:rPr>
        <w:t>1024 Budapest, Baka u. 5. fszt. 4. (hrsz: 13235/61/A/4)</w:t>
      </w:r>
    </w:p>
    <w:p w14:paraId="1AC65BB4" w14:textId="77777777" w:rsidR="00BB08FC" w:rsidRPr="009B291E" w:rsidRDefault="00BB08FC" w:rsidP="00BB08FC">
      <w:pPr>
        <w:autoSpaceDE w:val="0"/>
        <w:autoSpaceDN w:val="0"/>
        <w:adjustRightInd w:val="0"/>
        <w:spacing w:before="120"/>
        <w:jc w:val="both"/>
        <w:rPr>
          <w:sz w:val="23"/>
          <w:szCs w:val="23"/>
        </w:rPr>
      </w:pPr>
      <w:r w:rsidRPr="009B291E">
        <w:rPr>
          <w:sz w:val="23"/>
          <w:szCs w:val="23"/>
        </w:rPr>
        <w:t xml:space="preserve">1.5. A társaság </w:t>
      </w:r>
      <w:proofErr w:type="gramStart"/>
      <w:r w:rsidRPr="009B291E">
        <w:rPr>
          <w:sz w:val="23"/>
          <w:szCs w:val="23"/>
        </w:rPr>
        <w:t>fíóktelepe(</w:t>
      </w:r>
      <w:proofErr w:type="gramEnd"/>
      <w:r w:rsidRPr="009B291E">
        <w:rPr>
          <w:sz w:val="23"/>
          <w:szCs w:val="23"/>
        </w:rPr>
        <w:t>i):....................................................................................</w:t>
      </w:r>
      <w:r w:rsidR="00254AD5" w:rsidRPr="009B291E">
        <w:rPr>
          <w:sz w:val="23"/>
          <w:szCs w:val="23"/>
        </w:rPr>
        <w:t>.</w:t>
      </w:r>
      <w:r w:rsidRPr="009B291E">
        <w:rPr>
          <w:sz w:val="23"/>
          <w:szCs w:val="23"/>
        </w:rPr>
        <w:t>...............</w:t>
      </w:r>
    </w:p>
    <w:p w14:paraId="46B8BC3E" w14:textId="77777777" w:rsidR="00BB08FC" w:rsidRPr="009B291E" w:rsidRDefault="00BB08FC" w:rsidP="00BB08FC">
      <w:pPr>
        <w:autoSpaceDE w:val="0"/>
        <w:autoSpaceDN w:val="0"/>
        <w:adjustRightInd w:val="0"/>
        <w:spacing w:before="120"/>
        <w:jc w:val="both"/>
        <w:rPr>
          <w:sz w:val="23"/>
          <w:szCs w:val="23"/>
        </w:rPr>
      </w:pPr>
      <w:r w:rsidRPr="009B291E">
        <w:rPr>
          <w:sz w:val="23"/>
          <w:szCs w:val="23"/>
        </w:rPr>
        <w:t xml:space="preserve">1.6. A cég e-mail elérhetősége: </w:t>
      </w:r>
      <w:hyperlink r:id="rId8" w:history="1">
        <w:r w:rsidR="00703C85" w:rsidRPr="009B291E">
          <w:rPr>
            <w:rStyle w:val="Hiperhivatkozs"/>
            <w:color w:val="auto"/>
            <w:sz w:val="23"/>
            <w:szCs w:val="23"/>
            <w:u w:val="none"/>
          </w:rPr>
          <w:t>vamos.agnes@marczi.hu</w:t>
        </w:r>
      </w:hyperlink>
      <w:r w:rsidR="00703C85" w:rsidRPr="009B291E">
        <w:rPr>
          <w:sz w:val="23"/>
          <w:szCs w:val="23"/>
        </w:rPr>
        <w:t xml:space="preserve"> </w:t>
      </w:r>
    </w:p>
    <w:p w14:paraId="381A702D" w14:textId="77777777" w:rsidR="00BB08FC" w:rsidRPr="009B291E" w:rsidRDefault="00BB08FC" w:rsidP="0086285A">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2. A társaság alapítója</w:t>
      </w:r>
    </w:p>
    <w:p w14:paraId="694E41D1" w14:textId="77777777" w:rsidR="00BB08FC" w:rsidRPr="009B291E" w:rsidRDefault="00BB08FC" w:rsidP="00BB08FC">
      <w:pPr>
        <w:autoSpaceDE w:val="0"/>
        <w:autoSpaceDN w:val="0"/>
        <w:adjustRightInd w:val="0"/>
        <w:spacing w:line="360" w:lineRule="auto"/>
        <w:ind w:left="396"/>
        <w:jc w:val="both"/>
        <w:rPr>
          <w:b/>
          <w:sz w:val="23"/>
          <w:szCs w:val="23"/>
        </w:rPr>
      </w:pPr>
      <w:r w:rsidRPr="009B291E">
        <w:rPr>
          <w:sz w:val="23"/>
          <w:szCs w:val="23"/>
        </w:rPr>
        <w:t xml:space="preserve">Név: </w:t>
      </w:r>
      <w:r w:rsidR="00BF7E6E" w:rsidRPr="009B291E">
        <w:rPr>
          <w:sz w:val="23"/>
          <w:szCs w:val="23"/>
        </w:rPr>
        <w:t xml:space="preserve">Budapest Főváros II. </w:t>
      </w:r>
      <w:r w:rsidR="00450316" w:rsidRPr="009B291E">
        <w:rPr>
          <w:sz w:val="23"/>
          <w:szCs w:val="23"/>
        </w:rPr>
        <w:t>K</w:t>
      </w:r>
      <w:r w:rsidR="00BF7E6E" w:rsidRPr="009B291E">
        <w:rPr>
          <w:sz w:val="23"/>
          <w:szCs w:val="23"/>
        </w:rPr>
        <w:t>erületi Önkormányzat</w:t>
      </w:r>
    </w:p>
    <w:p w14:paraId="7A3FD619" w14:textId="77777777" w:rsidR="00BB08FC" w:rsidRPr="009B291E" w:rsidRDefault="00BF7E6E" w:rsidP="00BB08FC">
      <w:pPr>
        <w:autoSpaceDE w:val="0"/>
        <w:autoSpaceDN w:val="0"/>
        <w:adjustRightInd w:val="0"/>
        <w:spacing w:line="360" w:lineRule="auto"/>
        <w:ind w:left="396"/>
        <w:jc w:val="both"/>
        <w:rPr>
          <w:sz w:val="23"/>
          <w:szCs w:val="23"/>
        </w:rPr>
      </w:pPr>
      <w:r w:rsidRPr="009B291E">
        <w:rPr>
          <w:sz w:val="23"/>
          <w:szCs w:val="23"/>
        </w:rPr>
        <w:t xml:space="preserve">Államháztartási azonosító szám: </w:t>
      </w:r>
      <w:r w:rsidR="00450316" w:rsidRPr="009B291E">
        <w:rPr>
          <w:sz w:val="23"/>
          <w:szCs w:val="23"/>
        </w:rPr>
        <w:t>745213</w:t>
      </w:r>
    </w:p>
    <w:p w14:paraId="7E0581DA" w14:textId="77777777" w:rsidR="00BB08FC" w:rsidRPr="009B291E" w:rsidRDefault="00BB08FC" w:rsidP="00BB08FC">
      <w:pPr>
        <w:autoSpaceDE w:val="0"/>
        <w:autoSpaceDN w:val="0"/>
        <w:adjustRightInd w:val="0"/>
        <w:spacing w:line="360" w:lineRule="auto"/>
        <w:ind w:left="396"/>
        <w:jc w:val="both"/>
        <w:rPr>
          <w:sz w:val="23"/>
          <w:szCs w:val="23"/>
        </w:rPr>
      </w:pPr>
      <w:r w:rsidRPr="009B291E">
        <w:rPr>
          <w:sz w:val="23"/>
          <w:szCs w:val="23"/>
        </w:rPr>
        <w:t xml:space="preserve">Székhely: </w:t>
      </w:r>
      <w:r w:rsidR="00BF7E6E" w:rsidRPr="009B291E">
        <w:rPr>
          <w:sz w:val="23"/>
          <w:szCs w:val="23"/>
        </w:rPr>
        <w:t xml:space="preserve">1024 Budapest, Mechwart liget 1. </w:t>
      </w:r>
    </w:p>
    <w:p w14:paraId="3453834E" w14:textId="67FB528C" w:rsidR="00BB08FC" w:rsidRPr="009B291E" w:rsidRDefault="00BB08FC" w:rsidP="00BB08FC">
      <w:pPr>
        <w:autoSpaceDE w:val="0"/>
        <w:autoSpaceDN w:val="0"/>
        <w:adjustRightInd w:val="0"/>
        <w:spacing w:line="360" w:lineRule="auto"/>
        <w:ind w:left="396"/>
        <w:jc w:val="both"/>
        <w:rPr>
          <w:sz w:val="23"/>
          <w:szCs w:val="23"/>
        </w:rPr>
      </w:pPr>
      <w:r w:rsidRPr="009B291E">
        <w:rPr>
          <w:sz w:val="23"/>
          <w:szCs w:val="23"/>
        </w:rPr>
        <w:t xml:space="preserve">Képviseletre jogosult neve: </w:t>
      </w:r>
      <w:r w:rsidR="00204AA9" w:rsidRPr="009B291E">
        <w:rPr>
          <w:sz w:val="23"/>
          <w:szCs w:val="23"/>
        </w:rPr>
        <w:t>Ö</w:t>
      </w:r>
      <w:r w:rsidR="00AE094E" w:rsidRPr="009B291E">
        <w:rPr>
          <w:sz w:val="23"/>
          <w:szCs w:val="23"/>
        </w:rPr>
        <w:t xml:space="preserve">rsi Gergely Ferenc </w:t>
      </w:r>
      <w:r w:rsidR="00BF7E6E" w:rsidRPr="009B291E">
        <w:rPr>
          <w:sz w:val="23"/>
          <w:szCs w:val="23"/>
        </w:rPr>
        <w:t>polgármester</w:t>
      </w:r>
    </w:p>
    <w:p w14:paraId="02E10B9A" w14:textId="5CBDF405" w:rsidR="00BF7E6E" w:rsidRPr="009B291E" w:rsidRDefault="00BF7E6E" w:rsidP="00BB08FC">
      <w:pPr>
        <w:autoSpaceDE w:val="0"/>
        <w:autoSpaceDN w:val="0"/>
        <w:adjustRightInd w:val="0"/>
        <w:spacing w:line="360" w:lineRule="auto"/>
        <w:ind w:left="396"/>
        <w:jc w:val="both"/>
        <w:rPr>
          <w:sz w:val="23"/>
          <w:szCs w:val="23"/>
        </w:rPr>
      </w:pPr>
      <w:r w:rsidRPr="009B291E">
        <w:rPr>
          <w:sz w:val="23"/>
          <w:szCs w:val="23"/>
        </w:rPr>
        <w:t xml:space="preserve">Születési neve: </w:t>
      </w:r>
      <w:r w:rsidR="00204AA9" w:rsidRPr="009B291E">
        <w:rPr>
          <w:sz w:val="23"/>
          <w:szCs w:val="23"/>
        </w:rPr>
        <w:t>Ö</w:t>
      </w:r>
      <w:r w:rsidR="00AE094E" w:rsidRPr="009B291E">
        <w:rPr>
          <w:sz w:val="23"/>
          <w:szCs w:val="23"/>
        </w:rPr>
        <w:t>rsi Gergely Ferenc</w:t>
      </w:r>
    </w:p>
    <w:p w14:paraId="0E86B245" w14:textId="77777777" w:rsidR="00BF7E6E" w:rsidRPr="009B291E" w:rsidRDefault="00636624" w:rsidP="00BB08FC">
      <w:pPr>
        <w:autoSpaceDE w:val="0"/>
        <w:autoSpaceDN w:val="0"/>
        <w:adjustRightInd w:val="0"/>
        <w:spacing w:line="360" w:lineRule="auto"/>
        <w:ind w:left="396"/>
        <w:jc w:val="both"/>
        <w:rPr>
          <w:sz w:val="23"/>
          <w:szCs w:val="23"/>
        </w:rPr>
      </w:pPr>
      <w:r w:rsidRPr="009B291E">
        <w:rPr>
          <w:sz w:val="23"/>
          <w:szCs w:val="23"/>
        </w:rPr>
        <w:t>Szület</w:t>
      </w:r>
      <w:r w:rsidR="004D3AB0" w:rsidRPr="009B291E">
        <w:rPr>
          <w:sz w:val="23"/>
          <w:szCs w:val="23"/>
        </w:rPr>
        <w:t>és helye, ideje: Budapest, 19</w:t>
      </w:r>
      <w:r w:rsidR="00AE094E" w:rsidRPr="009B291E">
        <w:rPr>
          <w:sz w:val="23"/>
          <w:szCs w:val="23"/>
        </w:rPr>
        <w:t>85. február 28.</w:t>
      </w:r>
    </w:p>
    <w:p w14:paraId="6071B1B2" w14:textId="77777777" w:rsidR="00636624" w:rsidRPr="009B291E" w:rsidRDefault="00BB08FC" w:rsidP="00BB08FC">
      <w:pPr>
        <w:autoSpaceDE w:val="0"/>
        <w:autoSpaceDN w:val="0"/>
        <w:adjustRightInd w:val="0"/>
        <w:spacing w:line="360" w:lineRule="auto"/>
        <w:ind w:left="396"/>
        <w:jc w:val="both"/>
        <w:rPr>
          <w:sz w:val="23"/>
          <w:szCs w:val="23"/>
        </w:rPr>
      </w:pPr>
      <w:r w:rsidRPr="009B291E">
        <w:rPr>
          <w:sz w:val="23"/>
          <w:szCs w:val="23"/>
        </w:rPr>
        <w:lastRenderedPageBreak/>
        <w:t xml:space="preserve">Anyja </w:t>
      </w:r>
      <w:r w:rsidR="00254AD5" w:rsidRPr="009B291E">
        <w:rPr>
          <w:sz w:val="23"/>
          <w:szCs w:val="23"/>
        </w:rPr>
        <w:t xml:space="preserve">születési </w:t>
      </w:r>
      <w:r w:rsidR="00636624" w:rsidRPr="009B291E">
        <w:rPr>
          <w:sz w:val="23"/>
          <w:szCs w:val="23"/>
        </w:rPr>
        <w:t xml:space="preserve">neve: </w:t>
      </w:r>
      <w:proofErr w:type="spellStart"/>
      <w:r w:rsidR="00AE094E" w:rsidRPr="009B291E">
        <w:rPr>
          <w:sz w:val="23"/>
          <w:szCs w:val="23"/>
        </w:rPr>
        <w:t>Szabadváry</w:t>
      </w:r>
      <w:proofErr w:type="spellEnd"/>
      <w:r w:rsidR="00AE094E" w:rsidRPr="009B291E">
        <w:rPr>
          <w:sz w:val="23"/>
          <w:szCs w:val="23"/>
        </w:rPr>
        <w:t xml:space="preserve"> Krisztina Mária</w:t>
      </w:r>
    </w:p>
    <w:p w14:paraId="04BAE617" w14:textId="77777777" w:rsidR="00BF7E6E" w:rsidRPr="009B291E" w:rsidRDefault="00BF7E6E" w:rsidP="00BB08FC">
      <w:pPr>
        <w:autoSpaceDE w:val="0"/>
        <w:autoSpaceDN w:val="0"/>
        <w:adjustRightInd w:val="0"/>
        <w:spacing w:line="360" w:lineRule="auto"/>
        <w:ind w:left="396"/>
        <w:jc w:val="both"/>
        <w:rPr>
          <w:sz w:val="23"/>
          <w:szCs w:val="23"/>
        </w:rPr>
      </w:pPr>
      <w:r w:rsidRPr="009B291E">
        <w:rPr>
          <w:sz w:val="23"/>
          <w:szCs w:val="23"/>
        </w:rPr>
        <w:t>Adóazonosító száma</w:t>
      </w:r>
      <w:r w:rsidR="00636624" w:rsidRPr="009B291E">
        <w:rPr>
          <w:sz w:val="23"/>
          <w:szCs w:val="23"/>
        </w:rPr>
        <w:t>: 8</w:t>
      </w:r>
      <w:r w:rsidR="00AE094E" w:rsidRPr="009B291E">
        <w:rPr>
          <w:sz w:val="23"/>
          <w:szCs w:val="23"/>
        </w:rPr>
        <w:t>431572132</w:t>
      </w:r>
    </w:p>
    <w:p w14:paraId="1119AD77" w14:textId="77777777" w:rsidR="00BB08FC" w:rsidRPr="009B291E" w:rsidRDefault="00BB08FC" w:rsidP="00BF7E6E">
      <w:pPr>
        <w:autoSpaceDE w:val="0"/>
        <w:autoSpaceDN w:val="0"/>
        <w:adjustRightInd w:val="0"/>
        <w:spacing w:line="360" w:lineRule="auto"/>
        <w:ind w:firstLine="396"/>
        <w:jc w:val="both"/>
        <w:rPr>
          <w:sz w:val="23"/>
          <w:szCs w:val="23"/>
        </w:rPr>
      </w:pPr>
      <w:r w:rsidRPr="009B291E">
        <w:rPr>
          <w:sz w:val="23"/>
          <w:szCs w:val="23"/>
        </w:rPr>
        <w:t xml:space="preserve">Lakcím: </w:t>
      </w:r>
      <w:r w:rsidR="00636624" w:rsidRPr="009B291E">
        <w:rPr>
          <w:sz w:val="23"/>
          <w:szCs w:val="23"/>
        </w:rPr>
        <w:t>102</w:t>
      </w:r>
      <w:r w:rsidR="00AE094E" w:rsidRPr="009B291E">
        <w:rPr>
          <w:sz w:val="23"/>
          <w:szCs w:val="23"/>
        </w:rPr>
        <w:t>7</w:t>
      </w:r>
      <w:r w:rsidR="00636624" w:rsidRPr="009B291E">
        <w:rPr>
          <w:sz w:val="23"/>
          <w:szCs w:val="23"/>
        </w:rPr>
        <w:t xml:space="preserve"> Budapest</w:t>
      </w:r>
      <w:r w:rsidR="00450316" w:rsidRPr="009B291E">
        <w:rPr>
          <w:sz w:val="23"/>
          <w:szCs w:val="23"/>
        </w:rPr>
        <w:t>,</w:t>
      </w:r>
      <w:r w:rsidR="00636624" w:rsidRPr="009B291E">
        <w:rPr>
          <w:sz w:val="23"/>
          <w:szCs w:val="23"/>
        </w:rPr>
        <w:t xml:space="preserve"> </w:t>
      </w:r>
      <w:r w:rsidR="00AE094E" w:rsidRPr="009B291E">
        <w:rPr>
          <w:sz w:val="23"/>
          <w:szCs w:val="23"/>
        </w:rPr>
        <w:t>Ganz utca 15.</w:t>
      </w:r>
      <w:r w:rsidR="00F36829" w:rsidRPr="009B291E">
        <w:rPr>
          <w:sz w:val="23"/>
          <w:szCs w:val="23"/>
        </w:rPr>
        <w:t xml:space="preserve"> </w:t>
      </w:r>
      <w:r w:rsidR="00AE094E" w:rsidRPr="009B291E">
        <w:rPr>
          <w:sz w:val="23"/>
          <w:szCs w:val="23"/>
        </w:rPr>
        <w:t>5. em. 2.</w:t>
      </w:r>
    </w:p>
    <w:p w14:paraId="21206F0C" w14:textId="77777777" w:rsidR="00E87E9C" w:rsidRPr="009B291E" w:rsidRDefault="00E87E9C" w:rsidP="00BF7E6E">
      <w:pPr>
        <w:autoSpaceDE w:val="0"/>
        <w:autoSpaceDN w:val="0"/>
        <w:adjustRightInd w:val="0"/>
        <w:spacing w:line="360" w:lineRule="auto"/>
        <w:ind w:firstLine="396"/>
        <w:jc w:val="both"/>
        <w:rPr>
          <w:sz w:val="23"/>
          <w:szCs w:val="23"/>
        </w:rPr>
      </w:pPr>
    </w:p>
    <w:p w14:paraId="7450D767" w14:textId="77777777" w:rsidR="00BF7E6E" w:rsidRPr="009B291E" w:rsidRDefault="002C72B9" w:rsidP="002C72B9">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 xml:space="preserve">3. </w:t>
      </w:r>
      <w:r w:rsidR="00BF7E6E" w:rsidRPr="009B291E">
        <w:rPr>
          <w:rFonts w:ascii="Times New Roman" w:hAnsi="Times New Roman"/>
          <w:b/>
          <w:i w:val="0"/>
          <w:sz w:val="23"/>
          <w:szCs w:val="23"/>
          <w:lang w:val="hu-HU"/>
        </w:rPr>
        <w:t xml:space="preserve">A társaság célja, feladatai: </w:t>
      </w:r>
    </w:p>
    <w:p w14:paraId="5C648586" w14:textId="77777777" w:rsidR="00BF7E6E" w:rsidRPr="009B291E" w:rsidRDefault="00BF7E6E" w:rsidP="00BF7E6E">
      <w:pPr>
        <w:jc w:val="both"/>
        <w:rPr>
          <w:sz w:val="23"/>
          <w:szCs w:val="23"/>
        </w:rPr>
      </w:pPr>
      <w:r w:rsidRPr="009B291E">
        <w:rPr>
          <w:sz w:val="23"/>
          <w:szCs w:val="23"/>
        </w:rPr>
        <w:t>A</w:t>
      </w:r>
      <w:r w:rsidR="005E3D98" w:rsidRPr="009B291E">
        <w:rPr>
          <w:sz w:val="23"/>
          <w:szCs w:val="23"/>
        </w:rPr>
        <w:t xml:space="preserve"> társaság célja, hogy Budapest Főváros</w:t>
      </w:r>
      <w:r w:rsidRPr="009B291E">
        <w:rPr>
          <w:sz w:val="23"/>
          <w:szCs w:val="23"/>
        </w:rPr>
        <w:t xml:space="preserve"> II. </w:t>
      </w:r>
      <w:r w:rsidR="00E87E9C" w:rsidRPr="009B291E">
        <w:rPr>
          <w:sz w:val="23"/>
          <w:szCs w:val="23"/>
        </w:rPr>
        <w:t>K</w:t>
      </w:r>
      <w:r w:rsidRPr="009B291E">
        <w:rPr>
          <w:sz w:val="23"/>
          <w:szCs w:val="23"/>
        </w:rPr>
        <w:t>erület</w:t>
      </w:r>
      <w:r w:rsidR="005E3D98" w:rsidRPr="009B291E">
        <w:rPr>
          <w:sz w:val="23"/>
          <w:szCs w:val="23"/>
        </w:rPr>
        <w:t>e</w:t>
      </w:r>
      <w:r w:rsidRPr="009B291E">
        <w:rPr>
          <w:sz w:val="23"/>
          <w:szCs w:val="23"/>
        </w:rPr>
        <w:t xml:space="preserve"> lakosságának és intézményeinek komplex kulturális és kö</w:t>
      </w:r>
      <w:r w:rsidR="005E3D98" w:rsidRPr="009B291E">
        <w:rPr>
          <w:sz w:val="23"/>
          <w:szCs w:val="23"/>
        </w:rPr>
        <w:t>zművelődési igényét kiszolgálja, és szolgáltatásai</w:t>
      </w:r>
      <w:r w:rsidRPr="009B291E">
        <w:rPr>
          <w:sz w:val="23"/>
          <w:szCs w:val="23"/>
        </w:rPr>
        <w:t xml:space="preserve">t az eddiginél szélesebb körnek biztosítsa. </w:t>
      </w:r>
    </w:p>
    <w:p w14:paraId="1763504E" w14:textId="77777777" w:rsidR="007E0575" w:rsidRPr="009B291E" w:rsidRDefault="007E0575" w:rsidP="00BF7E6E">
      <w:pPr>
        <w:jc w:val="both"/>
        <w:rPr>
          <w:sz w:val="23"/>
          <w:szCs w:val="23"/>
        </w:rPr>
      </w:pPr>
    </w:p>
    <w:p w14:paraId="580C8605" w14:textId="77777777" w:rsidR="00BF7E6E" w:rsidRPr="009B291E" w:rsidRDefault="00BF7E6E" w:rsidP="00BF7E6E">
      <w:pPr>
        <w:jc w:val="both"/>
        <w:rPr>
          <w:sz w:val="23"/>
          <w:szCs w:val="23"/>
        </w:rPr>
      </w:pPr>
      <w:r w:rsidRPr="009B291E">
        <w:rPr>
          <w:sz w:val="23"/>
          <w:szCs w:val="23"/>
        </w:rPr>
        <w:t>A II. kerület kiemelkedő kulturális kapacitásával élve (jelentős művészeti és szellemi potenciál, kiváló adottságú intézmények) fejlessze partnerkapcsolataikat a helyi civil társadalommal, társadalmi szervezetekkel, intézményekkel, egyházakkal, nemzetiségekkel, emellett növelje a kerület szellemi vonzerejét. További együttműködési lehetőségeket, színteret biztosítson a közösségi és lakossági kezdeményezéseknek és fórumoknak. Kiemelt lehetőséget biztosítson az ifjúság számára jelenleg elérhető szórakozási lehetőségeknek alternatívát kínáló alkalmak megszervezésével. Kiemelt feladata a magyar kultúra haladó hagyományainak ápolása, népszerűsítés</w:t>
      </w:r>
      <w:r w:rsidR="002256C0" w:rsidRPr="009B291E">
        <w:rPr>
          <w:sz w:val="23"/>
          <w:szCs w:val="23"/>
        </w:rPr>
        <w:t>e</w:t>
      </w:r>
      <w:r w:rsidRPr="009B291E">
        <w:rPr>
          <w:sz w:val="23"/>
          <w:szCs w:val="23"/>
        </w:rPr>
        <w:t xml:space="preserve">, felkarolva az e területről érkező művelődési kezdeményezéseket, művészeti, művelődési igényeket. Választási lehetőséget tartalmazó teret kell biztosítani az időskorúak közművelődésének és közösségi életének. </w:t>
      </w:r>
    </w:p>
    <w:p w14:paraId="737E44CE" w14:textId="77777777" w:rsidR="00BF7E6E" w:rsidRPr="009B291E" w:rsidRDefault="00BF7E6E" w:rsidP="00BF7E6E">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4. A társaság közhasznú jogállása</w:t>
      </w:r>
    </w:p>
    <w:p w14:paraId="4E228E9E" w14:textId="77777777" w:rsidR="00BF7E6E" w:rsidRPr="009B291E" w:rsidRDefault="00BF7E6E" w:rsidP="00AB3BFF">
      <w:pPr>
        <w:pStyle w:val="NormlWeb"/>
        <w:spacing w:before="0" w:beforeAutospacing="0" w:after="0" w:afterAutospacing="0"/>
        <w:ind w:right="150"/>
        <w:jc w:val="both"/>
        <w:rPr>
          <w:b/>
          <w:i/>
          <w:sz w:val="23"/>
          <w:szCs w:val="23"/>
        </w:rPr>
      </w:pPr>
      <w:r w:rsidRPr="009B291E">
        <w:rPr>
          <w:sz w:val="23"/>
          <w:szCs w:val="23"/>
        </w:rPr>
        <w:t xml:space="preserve">A társaság </w:t>
      </w:r>
      <w:r w:rsidR="004D3AB0" w:rsidRPr="009B291E">
        <w:rPr>
          <w:sz w:val="23"/>
          <w:szCs w:val="23"/>
        </w:rPr>
        <w:t xml:space="preserve">közhasznú jogállású szervezet, amely </w:t>
      </w:r>
      <w:r w:rsidRPr="009B291E">
        <w:rPr>
          <w:sz w:val="23"/>
          <w:szCs w:val="23"/>
        </w:rPr>
        <w:t>az egyesülési jogról, a közhasznú jogállásról, valamint a civil szervezetek működéséről és támogatásáról szóló 2011. évi CLXXV. törvény</w:t>
      </w:r>
      <w:bookmarkStart w:id="3" w:name="pr162"/>
      <w:r w:rsidRPr="009B291E">
        <w:rPr>
          <w:color w:val="000000"/>
          <w:sz w:val="23"/>
          <w:szCs w:val="23"/>
        </w:rPr>
        <w:t>ben</w:t>
      </w:r>
      <w:r w:rsidR="004D3AB0" w:rsidRPr="009B291E">
        <w:rPr>
          <w:color w:val="000000"/>
          <w:sz w:val="23"/>
          <w:szCs w:val="23"/>
        </w:rPr>
        <w:t xml:space="preserve"> foglaltak szerint működik, az e törvényben</w:t>
      </w:r>
      <w:r w:rsidRPr="009B291E">
        <w:rPr>
          <w:color w:val="000000"/>
          <w:sz w:val="23"/>
          <w:szCs w:val="23"/>
        </w:rPr>
        <w:t xml:space="preserve"> rögzített céloknak megfelelően</w:t>
      </w:r>
      <w:r w:rsidR="004D3AB0" w:rsidRPr="009B291E">
        <w:rPr>
          <w:color w:val="000000"/>
          <w:sz w:val="23"/>
          <w:szCs w:val="23"/>
        </w:rPr>
        <w:t xml:space="preserve"> </w:t>
      </w:r>
      <w:r w:rsidRPr="009B291E">
        <w:rPr>
          <w:color w:val="000000"/>
          <w:sz w:val="23"/>
          <w:szCs w:val="23"/>
        </w:rPr>
        <w:t>nevelési és oktatási, képességfejlesztési, ismeretterjesztés</w:t>
      </w:r>
      <w:bookmarkEnd w:id="3"/>
      <w:r w:rsidRPr="009B291E">
        <w:rPr>
          <w:color w:val="000000"/>
          <w:sz w:val="23"/>
          <w:szCs w:val="23"/>
        </w:rPr>
        <w:t xml:space="preserve">i, közművelődési közhasznúsági tevékenységet, </w:t>
      </w:r>
      <w:bookmarkStart w:id="4" w:name="pr168"/>
      <w:r w:rsidR="007D2B5C" w:rsidRPr="009B291E">
        <w:rPr>
          <w:color w:val="000000"/>
          <w:sz w:val="23"/>
          <w:szCs w:val="23"/>
        </w:rPr>
        <w:t>valamint</w:t>
      </w:r>
      <w:r w:rsidRPr="009B291E">
        <w:rPr>
          <w:color w:val="000000"/>
          <w:sz w:val="23"/>
          <w:szCs w:val="23"/>
        </w:rPr>
        <w:t xml:space="preserve"> gyermek- és ifjúságvédelem, </w:t>
      </w:r>
      <w:bookmarkEnd w:id="4"/>
      <w:r w:rsidRPr="009B291E">
        <w:rPr>
          <w:color w:val="000000"/>
          <w:sz w:val="23"/>
          <w:szCs w:val="23"/>
        </w:rPr>
        <w:t>közhasznú tevékenységet folytat, és nem zárja ki, hogy tagjain kívül más is részesülhessen a közhasznú szolgáltatásaiból. A társaság</w:t>
      </w:r>
      <w:bookmarkStart w:id="5" w:name="pr29"/>
      <w:r w:rsidR="00F36829" w:rsidRPr="009B291E">
        <w:rPr>
          <w:color w:val="000000"/>
          <w:sz w:val="23"/>
          <w:szCs w:val="23"/>
        </w:rPr>
        <w:t xml:space="preserve"> </w:t>
      </w:r>
      <w:r w:rsidRPr="009B291E">
        <w:rPr>
          <w:color w:val="000000"/>
          <w:sz w:val="23"/>
          <w:szCs w:val="23"/>
        </w:rPr>
        <w:t>vállalkozási tevékenységet csak közhasznú céljainak megvalósítása érdekében, azokat nem veszélyeztetve végez.</w:t>
      </w:r>
      <w:bookmarkStart w:id="6" w:name="pr30"/>
      <w:bookmarkEnd w:id="5"/>
      <w:r w:rsidRPr="009B291E">
        <w:rPr>
          <w:color w:val="000000"/>
          <w:sz w:val="23"/>
          <w:szCs w:val="23"/>
        </w:rPr>
        <w:t xml:space="preserve"> A társaság a gazdálkodása során elért eredményét nem osztja fel, azt a közhasznú tevékenységének végzésére fordítja.</w:t>
      </w:r>
      <w:bookmarkStart w:id="7" w:name="pr31"/>
      <w:bookmarkEnd w:id="6"/>
      <w:r w:rsidRPr="009B291E">
        <w:rPr>
          <w:color w:val="000000"/>
          <w:sz w:val="23"/>
          <w:szCs w:val="23"/>
        </w:rPr>
        <w:t xml:space="preserve"> A társaság</w:t>
      </w:r>
      <w:r w:rsidRPr="009B291E">
        <w:rPr>
          <w:rStyle w:val="apple-converted-space"/>
          <w:color w:val="000000"/>
          <w:sz w:val="23"/>
          <w:szCs w:val="23"/>
        </w:rPr>
        <w:t> </w:t>
      </w:r>
      <w:r w:rsidRPr="009B291E">
        <w:rPr>
          <w:color w:val="000000"/>
          <w:sz w:val="23"/>
          <w:szCs w:val="23"/>
        </w:rPr>
        <w:t>közvetlen politikai tevékenységet nem folytat, szervezete pártoktól független és azoknak anyagi támogatást nem nyújt.</w:t>
      </w:r>
      <w:bookmarkEnd w:id="7"/>
    </w:p>
    <w:p w14:paraId="1EC61FF0" w14:textId="77777777" w:rsidR="00EA0B73" w:rsidRPr="009B291E" w:rsidRDefault="00EA0B73" w:rsidP="00BF7E6E">
      <w:pPr>
        <w:pStyle w:val="NormlWeb"/>
        <w:spacing w:before="0" w:beforeAutospacing="0" w:after="0" w:afterAutospacing="0"/>
        <w:ind w:left="150" w:right="150"/>
        <w:jc w:val="both"/>
        <w:rPr>
          <w:sz w:val="23"/>
          <w:szCs w:val="23"/>
        </w:rPr>
      </w:pPr>
    </w:p>
    <w:p w14:paraId="31C3FA2D" w14:textId="77777777" w:rsidR="00FE12B0" w:rsidRPr="009B291E" w:rsidRDefault="00FE12B0" w:rsidP="00D622BB">
      <w:pPr>
        <w:pStyle w:val="NormlWeb"/>
        <w:spacing w:before="0" w:beforeAutospacing="0" w:after="0" w:afterAutospacing="0"/>
        <w:ind w:right="150"/>
        <w:jc w:val="both"/>
        <w:rPr>
          <w:sz w:val="23"/>
          <w:szCs w:val="23"/>
        </w:rPr>
      </w:pPr>
      <w:r w:rsidRPr="009B291E">
        <w:rPr>
          <w:sz w:val="23"/>
          <w:szCs w:val="23"/>
        </w:rPr>
        <w:t>A társaság közhasznú jogállását a közhasznú szervezetként való nyilvántartásba vétellel szerzi meg (a továbbiakban: közhasznúsági nyilvántartásba vétel).</w:t>
      </w:r>
      <w:r w:rsidR="00977A72" w:rsidRPr="009B291E">
        <w:rPr>
          <w:sz w:val="23"/>
          <w:szCs w:val="23"/>
        </w:rPr>
        <w:t xml:space="preserve"> A társaság, ha közhasznú jogállású szervezetként nyilvántartásba vették, jogosult használni a közhasznú megjelölést.</w:t>
      </w:r>
    </w:p>
    <w:p w14:paraId="46616ED5" w14:textId="77777777" w:rsidR="000937E8" w:rsidRPr="009B291E" w:rsidRDefault="000937E8" w:rsidP="00BF7E6E">
      <w:pPr>
        <w:pStyle w:val="NormlWeb"/>
        <w:spacing w:before="0" w:beforeAutospacing="0" w:after="0" w:afterAutospacing="0"/>
        <w:ind w:left="150" w:right="150"/>
        <w:jc w:val="both"/>
        <w:rPr>
          <w:sz w:val="23"/>
          <w:szCs w:val="23"/>
        </w:rPr>
      </w:pPr>
    </w:p>
    <w:p w14:paraId="22E5BD18" w14:textId="77777777" w:rsidR="000937E8" w:rsidRPr="009B291E" w:rsidRDefault="000937E8" w:rsidP="00D622BB">
      <w:pPr>
        <w:pStyle w:val="NormlWeb"/>
        <w:spacing w:before="0" w:beforeAutospacing="0" w:after="0" w:afterAutospacing="0"/>
        <w:ind w:right="100"/>
        <w:jc w:val="both"/>
        <w:rPr>
          <w:sz w:val="23"/>
          <w:szCs w:val="23"/>
        </w:rPr>
      </w:pPr>
      <w:r w:rsidRPr="009B291E">
        <w:rPr>
          <w:sz w:val="23"/>
          <w:szCs w:val="23"/>
        </w:rPr>
        <w:t>A társaság a jelen alapító okiratban meghatározott közhasznú tevékenység(</w:t>
      </w:r>
      <w:proofErr w:type="spellStart"/>
      <w:r w:rsidRPr="009B291E">
        <w:rPr>
          <w:sz w:val="23"/>
          <w:szCs w:val="23"/>
        </w:rPr>
        <w:t>ek</w:t>
      </w:r>
      <w:proofErr w:type="spellEnd"/>
      <w:r w:rsidRPr="009B291E">
        <w:rPr>
          <w:sz w:val="23"/>
          <w:szCs w:val="23"/>
        </w:rPr>
        <w:t>)et folytatja, e közhasznú tevékenység(</w:t>
      </w:r>
      <w:proofErr w:type="spellStart"/>
      <w:r w:rsidRPr="009B291E">
        <w:rPr>
          <w:sz w:val="23"/>
          <w:szCs w:val="23"/>
        </w:rPr>
        <w:t>ek</w:t>
      </w:r>
      <w:proofErr w:type="spellEnd"/>
      <w:r w:rsidRPr="009B291E">
        <w:rPr>
          <w:sz w:val="23"/>
          <w:szCs w:val="23"/>
        </w:rPr>
        <w:t xml:space="preserve">)et </w:t>
      </w:r>
      <w:r w:rsidR="0015109C" w:rsidRPr="009B291E">
        <w:rPr>
          <w:sz w:val="23"/>
          <w:szCs w:val="23"/>
        </w:rPr>
        <w:t xml:space="preserve">a jelen alapító okiratban meghatározott </w:t>
      </w:r>
      <w:r w:rsidRPr="009B291E">
        <w:rPr>
          <w:sz w:val="23"/>
          <w:szCs w:val="23"/>
        </w:rPr>
        <w:t xml:space="preserve">közfeladat(ok)hoz kapcsolódóan végzi, továbbá e közfeladat(ok) teljesítését </w:t>
      </w:r>
      <w:r w:rsidR="007D2B5C" w:rsidRPr="009B291E">
        <w:rPr>
          <w:sz w:val="23"/>
          <w:szCs w:val="23"/>
        </w:rPr>
        <w:t xml:space="preserve">a </w:t>
      </w:r>
      <w:r w:rsidR="0015109C" w:rsidRPr="009B291E">
        <w:rPr>
          <w:sz w:val="23"/>
          <w:szCs w:val="23"/>
        </w:rPr>
        <w:t xml:space="preserve">2011. évi CLXXV. </w:t>
      </w:r>
      <w:r w:rsidR="007D2B5C" w:rsidRPr="009B291E">
        <w:rPr>
          <w:sz w:val="23"/>
          <w:szCs w:val="23"/>
        </w:rPr>
        <w:t>tör</w:t>
      </w:r>
      <w:r w:rsidR="0015109C" w:rsidRPr="009B291E">
        <w:rPr>
          <w:sz w:val="23"/>
          <w:szCs w:val="23"/>
        </w:rPr>
        <w:t>v</w:t>
      </w:r>
      <w:r w:rsidR="007D2B5C" w:rsidRPr="009B291E">
        <w:rPr>
          <w:sz w:val="23"/>
          <w:szCs w:val="23"/>
        </w:rPr>
        <w:t>ény, illetve a mindenkor hatályos önkormányzatokról szóló törvény</w:t>
      </w:r>
      <w:r w:rsidRPr="009B291E">
        <w:rPr>
          <w:sz w:val="23"/>
          <w:szCs w:val="23"/>
        </w:rPr>
        <w:t xml:space="preserve"> írja elő. </w:t>
      </w:r>
    </w:p>
    <w:p w14:paraId="629401C8" w14:textId="77777777" w:rsidR="000937E8" w:rsidRPr="009B291E" w:rsidRDefault="000937E8" w:rsidP="000937E8">
      <w:pPr>
        <w:pStyle w:val="NormlWeb"/>
        <w:spacing w:before="0" w:beforeAutospacing="0" w:after="0" w:afterAutospacing="0"/>
        <w:ind w:left="100" w:right="100"/>
        <w:jc w:val="both"/>
        <w:rPr>
          <w:sz w:val="23"/>
          <w:szCs w:val="23"/>
        </w:rPr>
      </w:pPr>
      <w:bookmarkStart w:id="8" w:name="pr209"/>
      <w:bookmarkStart w:id="9" w:name="pr210"/>
      <w:bookmarkStart w:id="10" w:name="pr211"/>
      <w:bookmarkStart w:id="11" w:name="pr212"/>
      <w:bookmarkEnd w:id="8"/>
      <w:bookmarkEnd w:id="9"/>
      <w:bookmarkEnd w:id="10"/>
      <w:bookmarkEnd w:id="11"/>
    </w:p>
    <w:p w14:paraId="63153B1B" w14:textId="77777777" w:rsidR="000937E8" w:rsidRPr="009B291E" w:rsidRDefault="000937E8" w:rsidP="00D622BB">
      <w:pPr>
        <w:pStyle w:val="NormlWeb"/>
        <w:spacing w:before="0" w:beforeAutospacing="0" w:after="0" w:afterAutospacing="0"/>
        <w:ind w:right="100"/>
        <w:jc w:val="both"/>
        <w:rPr>
          <w:sz w:val="23"/>
          <w:szCs w:val="23"/>
        </w:rPr>
      </w:pPr>
      <w:r w:rsidRPr="009B291E">
        <w:rPr>
          <w:sz w:val="23"/>
          <w:szCs w:val="23"/>
        </w:rPr>
        <w:t xml:space="preserve">A közhasznú jogállás megszerzése érdekében a közhasznú nyilvántartásba vételre irányuló kérelmet előterjesztő társaságnak meg kell felelnie </w:t>
      </w:r>
      <w:r w:rsidR="009C5705" w:rsidRPr="009B291E">
        <w:rPr>
          <w:sz w:val="23"/>
          <w:szCs w:val="23"/>
        </w:rPr>
        <w:t xml:space="preserve">az </w:t>
      </w:r>
      <w:proofErr w:type="spellStart"/>
      <w:r w:rsidRPr="009B291E">
        <w:rPr>
          <w:sz w:val="23"/>
          <w:szCs w:val="23"/>
        </w:rPr>
        <w:t>Ectv</w:t>
      </w:r>
      <w:proofErr w:type="spellEnd"/>
      <w:r w:rsidRPr="009B291E">
        <w:rPr>
          <w:sz w:val="23"/>
          <w:szCs w:val="23"/>
        </w:rPr>
        <w:t>. 32.</w:t>
      </w:r>
      <w:r w:rsidR="0092267B" w:rsidRPr="009B291E">
        <w:rPr>
          <w:sz w:val="23"/>
          <w:szCs w:val="23"/>
        </w:rPr>
        <w:t xml:space="preserve"> </w:t>
      </w:r>
      <w:r w:rsidRPr="009B291E">
        <w:rPr>
          <w:sz w:val="23"/>
          <w:szCs w:val="23"/>
        </w:rPr>
        <w:t>§</w:t>
      </w:r>
      <w:proofErr w:type="spellStart"/>
      <w:r w:rsidR="009C5705" w:rsidRPr="009B291E">
        <w:rPr>
          <w:sz w:val="23"/>
          <w:szCs w:val="23"/>
        </w:rPr>
        <w:t>-ában</w:t>
      </w:r>
      <w:proofErr w:type="spellEnd"/>
      <w:r w:rsidRPr="009B291E">
        <w:rPr>
          <w:sz w:val="23"/>
          <w:szCs w:val="23"/>
        </w:rPr>
        <w:t xml:space="preserve"> foglalt követelményeknek, amelyet a bíróság a nyilvántartás és a beszámoló adatai alapján állapít meg.</w:t>
      </w:r>
    </w:p>
    <w:p w14:paraId="408978C3" w14:textId="77777777" w:rsidR="006A541E" w:rsidRPr="009B291E" w:rsidRDefault="00237593" w:rsidP="006A541E">
      <w:pPr>
        <w:pStyle w:val="NormlWeb"/>
        <w:spacing w:before="0" w:beforeAutospacing="0" w:after="0" w:afterAutospacing="0"/>
        <w:ind w:right="150"/>
        <w:jc w:val="both"/>
        <w:rPr>
          <w:b/>
          <w:i/>
          <w:sz w:val="23"/>
          <w:szCs w:val="23"/>
        </w:rPr>
      </w:pPr>
      <w:r w:rsidRPr="009B291E">
        <w:rPr>
          <w:sz w:val="23"/>
          <w:szCs w:val="23"/>
        </w:rPr>
        <w:br/>
        <w:t xml:space="preserve">Alapító rögzíti, hogy a 2011. június 14-én befogadó színházi kategóriába sorolt Klebelsberg </w:t>
      </w:r>
      <w:proofErr w:type="spellStart"/>
      <w:r w:rsidRPr="009B291E">
        <w:rPr>
          <w:sz w:val="23"/>
          <w:szCs w:val="23"/>
        </w:rPr>
        <w:t>Kuno</w:t>
      </w:r>
      <w:proofErr w:type="spellEnd"/>
      <w:r w:rsidRPr="009B291E">
        <w:rPr>
          <w:sz w:val="23"/>
          <w:szCs w:val="23"/>
        </w:rPr>
        <w:t xml:space="preserve"> Művelődési, Kulturális és Művészeti Központ befogadó színházi tevékenységét, szakmai munkáját teljes körűen a II. kerületi Kulturális Közhasznú Nonprofit Kft. veszi át és viszi tovább.</w:t>
      </w:r>
      <w:r w:rsidR="006A541E" w:rsidRPr="009B291E">
        <w:rPr>
          <w:b/>
          <w:i/>
          <w:sz w:val="23"/>
          <w:szCs w:val="23"/>
        </w:rPr>
        <w:t xml:space="preserve"> </w:t>
      </w:r>
    </w:p>
    <w:p w14:paraId="74EAB7A3" w14:textId="77777777" w:rsidR="006A541E" w:rsidRPr="009B291E" w:rsidRDefault="006A541E" w:rsidP="006A541E">
      <w:pPr>
        <w:pStyle w:val="NormlWeb"/>
        <w:spacing w:before="0" w:beforeAutospacing="0" w:after="0" w:afterAutospacing="0"/>
        <w:ind w:right="150"/>
        <w:jc w:val="both"/>
        <w:rPr>
          <w:i/>
          <w:sz w:val="23"/>
          <w:szCs w:val="23"/>
        </w:rPr>
      </w:pPr>
    </w:p>
    <w:p w14:paraId="6B93F082" w14:textId="77777777" w:rsidR="006A541E" w:rsidRPr="009B291E" w:rsidRDefault="006A541E" w:rsidP="006A541E">
      <w:pPr>
        <w:pStyle w:val="NormlWeb"/>
        <w:spacing w:before="0" w:beforeAutospacing="0" w:after="0" w:afterAutospacing="0"/>
        <w:ind w:right="150"/>
        <w:jc w:val="both"/>
        <w:rPr>
          <w:sz w:val="23"/>
          <w:szCs w:val="23"/>
        </w:rPr>
      </w:pPr>
      <w:r w:rsidRPr="009B291E">
        <w:rPr>
          <w:sz w:val="23"/>
          <w:szCs w:val="23"/>
        </w:rPr>
        <w:lastRenderedPageBreak/>
        <w:t>Civil szervezettel állami, közigazgatási, költségvetési szerv közszolgáltatási szerződést kizárólag akkor köthet, ha a civil szervezet közhasznú jogállású. Nem minősül közszolgáltatási szerződésnek a feladat finanszírozását szolgáló támogatás, ha a támogatás nyújtásának minden feltételét jogszabály határozza meg, és a támogatási döntés meghozatala során a döntéshozónak mérlegelési joga nincs. Nem minősül mérlegelési jognak, ha a döntéshozó a jogszabályban meghatározott támogatási keret kimerüléséig a támogatás odaítélésére vonatkozó, a jogszabályi feltételeknek megfelelő kérelmeket beérkezési sorrendben teljesíti</w:t>
      </w:r>
      <w:r w:rsidR="00F52454" w:rsidRPr="009B291E">
        <w:rPr>
          <w:sz w:val="23"/>
          <w:szCs w:val="23"/>
        </w:rPr>
        <w:t>.</w:t>
      </w:r>
    </w:p>
    <w:p w14:paraId="257E94A7" w14:textId="77777777" w:rsidR="002C72B9" w:rsidRPr="009B291E" w:rsidRDefault="00BF7E6E" w:rsidP="00BF7E6E">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 xml:space="preserve">5. </w:t>
      </w:r>
      <w:r w:rsidR="002C72B9" w:rsidRPr="009B291E">
        <w:rPr>
          <w:rFonts w:ascii="Times New Roman" w:hAnsi="Times New Roman"/>
          <w:b/>
          <w:i w:val="0"/>
          <w:sz w:val="23"/>
          <w:szCs w:val="23"/>
          <w:lang w:val="hu-HU"/>
        </w:rPr>
        <w:t>A társaság tevékenységi köre(i)</w:t>
      </w:r>
    </w:p>
    <w:p w14:paraId="04199407" w14:textId="77777777" w:rsidR="00724743" w:rsidRPr="009B291E" w:rsidRDefault="00724743" w:rsidP="00E401E8">
      <w:pPr>
        <w:pStyle w:val="Stlus"/>
        <w:spacing w:line="244" w:lineRule="exact"/>
        <w:ind w:left="14"/>
        <w:jc w:val="both"/>
        <w:rPr>
          <w:rFonts w:ascii="Times New Roman" w:hAnsi="Times New Roman" w:cs="Times New Roman"/>
          <w:b/>
          <w:color w:val="000000"/>
          <w:sz w:val="23"/>
          <w:szCs w:val="23"/>
        </w:rPr>
      </w:pPr>
      <w:bookmarkStart w:id="12" w:name="_Hlk86744662"/>
      <w:r w:rsidRPr="009B291E">
        <w:rPr>
          <w:rFonts w:ascii="Times New Roman" w:hAnsi="Times New Roman" w:cs="Times New Roman"/>
          <w:b/>
          <w:sz w:val="23"/>
          <w:szCs w:val="23"/>
        </w:rPr>
        <w:t>5</w:t>
      </w:r>
      <w:r w:rsidR="002C72B9" w:rsidRPr="009B291E">
        <w:rPr>
          <w:rFonts w:ascii="Times New Roman" w:hAnsi="Times New Roman" w:cs="Times New Roman"/>
          <w:b/>
          <w:sz w:val="23"/>
          <w:szCs w:val="23"/>
        </w:rPr>
        <w:t>.1. Főtevékenység:</w:t>
      </w:r>
      <w:r w:rsidR="00BF7E6E" w:rsidRPr="009B291E">
        <w:rPr>
          <w:rFonts w:ascii="Times New Roman" w:hAnsi="Times New Roman" w:cs="Times New Roman"/>
          <w:b/>
          <w:sz w:val="23"/>
          <w:szCs w:val="23"/>
        </w:rPr>
        <w:t xml:space="preserve"> </w:t>
      </w:r>
      <w:r w:rsidRPr="009B291E">
        <w:rPr>
          <w:rFonts w:ascii="Times New Roman" w:hAnsi="Times New Roman" w:cs="Times New Roman"/>
          <w:color w:val="000000"/>
          <w:sz w:val="23"/>
          <w:szCs w:val="23"/>
        </w:rPr>
        <w:t>9001</w:t>
      </w:r>
      <w:r w:rsidR="00F36829" w:rsidRPr="009B291E">
        <w:rPr>
          <w:rFonts w:ascii="Times New Roman" w:hAnsi="Times New Roman" w:cs="Times New Roman"/>
          <w:color w:val="000000"/>
          <w:sz w:val="23"/>
          <w:szCs w:val="23"/>
        </w:rPr>
        <w:t xml:space="preserve"> </w:t>
      </w:r>
      <w:r w:rsidRPr="009B291E">
        <w:rPr>
          <w:rFonts w:ascii="Times New Roman" w:hAnsi="Times New Roman" w:cs="Times New Roman"/>
          <w:color w:val="000000"/>
          <w:sz w:val="23"/>
          <w:szCs w:val="23"/>
        </w:rPr>
        <w:t>Előadó-művészet (közhasznú főtevékenység)</w:t>
      </w:r>
      <w:r w:rsidRPr="009B291E">
        <w:rPr>
          <w:rFonts w:ascii="Times New Roman" w:hAnsi="Times New Roman" w:cs="Times New Roman"/>
          <w:b/>
          <w:color w:val="000000"/>
          <w:sz w:val="23"/>
          <w:szCs w:val="23"/>
        </w:rPr>
        <w:t xml:space="preserve"> </w:t>
      </w:r>
    </w:p>
    <w:p w14:paraId="64507D59" w14:textId="77777777" w:rsidR="00BE3612" w:rsidRPr="009B291E" w:rsidRDefault="00BE3612" w:rsidP="00E401E8">
      <w:pPr>
        <w:spacing w:before="100" w:beforeAutospacing="1" w:after="100" w:afterAutospacing="1"/>
        <w:jc w:val="both"/>
        <w:rPr>
          <w:sz w:val="23"/>
          <w:szCs w:val="23"/>
        </w:rPr>
      </w:pPr>
      <w:r w:rsidRPr="009B291E">
        <w:rPr>
          <w:sz w:val="23"/>
          <w:szCs w:val="23"/>
        </w:rPr>
        <w:t xml:space="preserve">A társaság a 2004.07.15. napján alapított, és 2012.07.31. napján megszüntetett Klebelsberg </w:t>
      </w:r>
      <w:proofErr w:type="spellStart"/>
      <w:r w:rsidRPr="009B291E">
        <w:rPr>
          <w:sz w:val="23"/>
          <w:szCs w:val="23"/>
        </w:rPr>
        <w:t>Kuno</w:t>
      </w:r>
      <w:proofErr w:type="spellEnd"/>
      <w:r w:rsidRPr="009B291E">
        <w:rPr>
          <w:sz w:val="23"/>
          <w:szCs w:val="23"/>
        </w:rPr>
        <w:t xml:space="preserve"> Művelődési, Kulturális és Művészeti Központ előadó-művészeti szervezet szakmai feladatait teljes körűen átveszi. A társaság befogadó színházként előadó-művész</w:t>
      </w:r>
      <w:r w:rsidR="00487097" w:rsidRPr="009B291E">
        <w:rPr>
          <w:sz w:val="23"/>
          <w:szCs w:val="23"/>
        </w:rPr>
        <w:t>eti tevékenységet folytat.</w:t>
      </w:r>
    </w:p>
    <w:p w14:paraId="7EE5B0FF" w14:textId="77777777" w:rsidR="00BF7E6E" w:rsidRPr="009B291E" w:rsidRDefault="00724743" w:rsidP="00E401E8">
      <w:pPr>
        <w:autoSpaceDE w:val="0"/>
        <w:autoSpaceDN w:val="0"/>
        <w:adjustRightInd w:val="0"/>
        <w:jc w:val="both"/>
        <w:rPr>
          <w:b/>
          <w:bCs/>
          <w:i/>
          <w:iCs/>
          <w:sz w:val="23"/>
          <w:szCs w:val="23"/>
          <w:u w:val="single"/>
        </w:rPr>
      </w:pPr>
      <w:r w:rsidRPr="009B291E">
        <w:rPr>
          <w:b/>
          <w:bCs/>
          <w:i/>
          <w:iCs/>
          <w:sz w:val="23"/>
          <w:szCs w:val="23"/>
          <w:u w:val="single"/>
        </w:rPr>
        <w:t>5</w:t>
      </w:r>
      <w:r w:rsidR="002C72B9" w:rsidRPr="009B291E">
        <w:rPr>
          <w:b/>
          <w:bCs/>
          <w:i/>
          <w:iCs/>
          <w:sz w:val="23"/>
          <w:szCs w:val="23"/>
          <w:u w:val="single"/>
        </w:rPr>
        <w:t>.2. Egyéb tevékenységi kör(</w:t>
      </w:r>
      <w:proofErr w:type="spellStart"/>
      <w:r w:rsidR="002C72B9" w:rsidRPr="009B291E">
        <w:rPr>
          <w:b/>
          <w:bCs/>
          <w:i/>
          <w:iCs/>
          <w:sz w:val="23"/>
          <w:szCs w:val="23"/>
          <w:u w:val="single"/>
        </w:rPr>
        <w:t>ök</w:t>
      </w:r>
      <w:proofErr w:type="spellEnd"/>
      <w:r w:rsidR="002C72B9" w:rsidRPr="009B291E">
        <w:rPr>
          <w:b/>
          <w:bCs/>
          <w:i/>
          <w:iCs/>
          <w:sz w:val="23"/>
          <w:szCs w:val="23"/>
          <w:u w:val="single"/>
        </w:rPr>
        <w:t>)</w:t>
      </w:r>
      <w:r w:rsidR="00BF7E6E" w:rsidRPr="009B291E">
        <w:rPr>
          <w:b/>
          <w:bCs/>
          <w:i/>
          <w:iCs/>
          <w:sz w:val="23"/>
          <w:szCs w:val="23"/>
          <w:u w:val="single"/>
        </w:rPr>
        <w:t xml:space="preserve">: </w:t>
      </w:r>
    </w:p>
    <w:p w14:paraId="4CC41588" w14:textId="77777777" w:rsidR="00BF7E6E" w:rsidRPr="009B291E" w:rsidRDefault="00BF7E6E" w:rsidP="00E401E8">
      <w:pPr>
        <w:autoSpaceDE w:val="0"/>
        <w:autoSpaceDN w:val="0"/>
        <w:adjustRightInd w:val="0"/>
        <w:jc w:val="both"/>
        <w:rPr>
          <w:sz w:val="23"/>
          <w:szCs w:val="23"/>
        </w:rPr>
      </w:pPr>
    </w:p>
    <w:p w14:paraId="197AD5A7" w14:textId="77777777" w:rsidR="00BF7E6E" w:rsidRPr="009B291E" w:rsidRDefault="00BF7E6E" w:rsidP="00E401E8">
      <w:pPr>
        <w:pStyle w:val="Stlus"/>
        <w:tabs>
          <w:tab w:val="left" w:pos="604"/>
        </w:tabs>
        <w:spacing w:line="249" w:lineRule="exact"/>
        <w:ind w:left="624" w:hanging="624"/>
        <w:jc w:val="both"/>
        <w:rPr>
          <w:rFonts w:ascii="Times New Roman" w:hAnsi="Times New Roman" w:cs="Times New Roman"/>
          <w:b/>
          <w:color w:val="000000"/>
          <w:sz w:val="23"/>
          <w:szCs w:val="23"/>
        </w:rPr>
      </w:pPr>
      <w:r w:rsidRPr="009B291E">
        <w:rPr>
          <w:rFonts w:ascii="Times New Roman" w:hAnsi="Times New Roman" w:cs="Times New Roman"/>
          <w:b/>
          <w:color w:val="000000"/>
          <w:sz w:val="23"/>
          <w:szCs w:val="23"/>
        </w:rPr>
        <w:t xml:space="preserve">A társaság által gyakorolt közhasznú tevékenységek:  </w:t>
      </w:r>
    </w:p>
    <w:p w14:paraId="186339F1" w14:textId="77777777" w:rsidR="00BF7E6E" w:rsidRPr="009B291E" w:rsidRDefault="00BF7E6E" w:rsidP="00E401E8">
      <w:pPr>
        <w:pStyle w:val="Stlus"/>
        <w:numPr>
          <w:ilvl w:val="0"/>
          <w:numId w:val="2"/>
        </w:numPr>
        <w:spacing w:line="225" w:lineRule="exact"/>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nevelés és oktatás, képességfejlesztés, ismeretterjesztés</w:t>
      </w:r>
      <w:r w:rsidR="00362C4A" w:rsidRPr="009B291E">
        <w:rPr>
          <w:rFonts w:ascii="Times New Roman" w:hAnsi="Times New Roman" w:cs="Times New Roman"/>
          <w:color w:val="000000"/>
          <w:sz w:val="23"/>
          <w:szCs w:val="23"/>
        </w:rPr>
        <w:t>;</w:t>
      </w:r>
      <w:r w:rsidRPr="009B291E">
        <w:rPr>
          <w:rFonts w:ascii="Times New Roman" w:hAnsi="Times New Roman" w:cs="Times New Roman"/>
          <w:color w:val="000000"/>
          <w:sz w:val="23"/>
          <w:szCs w:val="23"/>
        </w:rPr>
        <w:t xml:space="preserve"> </w:t>
      </w:r>
    </w:p>
    <w:p w14:paraId="31B296F6" w14:textId="77777777" w:rsidR="0092267B" w:rsidRPr="009B291E" w:rsidRDefault="00BF7E6E" w:rsidP="00E401E8">
      <w:pPr>
        <w:pStyle w:val="Stlus"/>
        <w:numPr>
          <w:ilvl w:val="0"/>
          <w:numId w:val="2"/>
        </w:numPr>
        <w:spacing w:line="249" w:lineRule="exact"/>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kulturális tevékenység</w:t>
      </w:r>
      <w:r w:rsidR="00362C4A" w:rsidRPr="009B291E">
        <w:rPr>
          <w:rFonts w:ascii="Times New Roman" w:hAnsi="Times New Roman" w:cs="Times New Roman"/>
          <w:color w:val="000000"/>
          <w:sz w:val="23"/>
          <w:szCs w:val="23"/>
        </w:rPr>
        <w:t>;</w:t>
      </w:r>
    </w:p>
    <w:p w14:paraId="2B562EFD" w14:textId="77777777" w:rsidR="00BF7E6E" w:rsidRPr="009B291E" w:rsidRDefault="0092267B" w:rsidP="00E401E8">
      <w:pPr>
        <w:pStyle w:val="Stlus"/>
        <w:numPr>
          <w:ilvl w:val="0"/>
          <w:numId w:val="2"/>
        </w:numPr>
        <w:spacing w:line="249" w:lineRule="exact"/>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kulturális örökség megóvása;</w:t>
      </w:r>
    </w:p>
    <w:p w14:paraId="24556EA9" w14:textId="77777777" w:rsidR="0092267B" w:rsidRPr="009B291E" w:rsidRDefault="0092267B" w:rsidP="00E401E8">
      <w:pPr>
        <w:pStyle w:val="Stlus"/>
        <w:numPr>
          <w:ilvl w:val="0"/>
          <w:numId w:val="2"/>
        </w:numPr>
        <w:spacing w:line="249" w:lineRule="exact"/>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közhasznú szervezetek számára biztosított - csak közhasznú szervezetek által igénybe vehető - szolgáltatások.</w:t>
      </w:r>
    </w:p>
    <w:p w14:paraId="7C831F8F" w14:textId="77777777" w:rsidR="00AA1E18" w:rsidRPr="009B291E" w:rsidRDefault="00AA1E18" w:rsidP="00E401E8">
      <w:pPr>
        <w:pStyle w:val="Stlus"/>
        <w:tabs>
          <w:tab w:val="left" w:pos="595"/>
        </w:tabs>
        <w:spacing w:line="244" w:lineRule="exact"/>
        <w:ind w:left="619" w:hanging="619"/>
        <w:jc w:val="both"/>
        <w:rPr>
          <w:rFonts w:ascii="Times New Roman" w:hAnsi="Times New Roman" w:cs="Times New Roman"/>
          <w:b/>
          <w:color w:val="000000"/>
          <w:sz w:val="23"/>
          <w:szCs w:val="23"/>
        </w:rPr>
      </w:pPr>
    </w:p>
    <w:p w14:paraId="4D5EACCE" w14:textId="77777777" w:rsidR="00BF7E6E" w:rsidRPr="009B291E" w:rsidRDefault="00BF7E6E" w:rsidP="00E401E8">
      <w:pPr>
        <w:pStyle w:val="Stlus"/>
        <w:tabs>
          <w:tab w:val="left" w:pos="595"/>
        </w:tabs>
        <w:spacing w:line="244" w:lineRule="exact"/>
        <w:ind w:left="619" w:hanging="619"/>
        <w:jc w:val="both"/>
        <w:rPr>
          <w:rFonts w:ascii="Times New Roman" w:hAnsi="Times New Roman" w:cs="Times New Roman"/>
          <w:b/>
          <w:sz w:val="23"/>
          <w:szCs w:val="23"/>
        </w:rPr>
      </w:pPr>
      <w:r w:rsidRPr="009B291E">
        <w:rPr>
          <w:rFonts w:ascii="Times New Roman" w:hAnsi="Times New Roman" w:cs="Times New Roman"/>
          <w:b/>
          <w:sz w:val="23"/>
          <w:szCs w:val="23"/>
        </w:rPr>
        <w:t xml:space="preserve">A társaság közhasznú tevékenységei a TEÁOR ’08 szerinti besorolás szerint az alábbiak: </w:t>
      </w:r>
    </w:p>
    <w:p w14:paraId="44183E6A" w14:textId="77777777" w:rsidR="00724743" w:rsidRPr="009B291E" w:rsidRDefault="00BF7E6E" w:rsidP="00E401E8">
      <w:pPr>
        <w:pStyle w:val="Stlus"/>
        <w:spacing w:line="235" w:lineRule="exact"/>
        <w:jc w:val="both"/>
        <w:rPr>
          <w:rFonts w:ascii="Times New Roman" w:hAnsi="Times New Roman" w:cs="Times New Roman"/>
          <w:sz w:val="23"/>
          <w:szCs w:val="23"/>
        </w:rPr>
      </w:pPr>
      <w:r w:rsidRPr="009B291E">
        <w:rPr>
          <w:rFonts w:ascii="Times New Roman" w:hAnsi="Times New Roman" w:cs="Times New Roman"/>
          <w:sz w:val="23"/>
          <w:szCs w:val="23"/>
        </w:rPr>
        <w:t xml:space="preserve">5914'08 Filmvetítés </w:t>
      </w:r>
    </w:p>
    <w:p w14:paraId="711F51B4" w14:textId="77777777" w:rsidR="00724743" w:rsidRPr="009B291E" w:rsidRDefault="00BF7E6E" w:rsidP="00E401E8">
      <w:pPr>
        <w:pStyle w:val="Stlus"/>
        <w:spacing w:before="4" w:line="240"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8532'08 Szakmai középfokú oktatás </w:t>
      </w:r>
    </w:p>
    <w:p w14:paraId="598E677E" w14:textId="77777777" w:rsidR="00BF7E6E" w:rsidRPr="009B291E" w:rsidRDefault="00BF7E6E" w:rsidP="00E401E8">
      <w:pPr>
        <w:pStyle w:val="Stlus"/>
        <w:spacing w:before="4" w:line="240"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8552'08 Kulturális képzés </w:t>
      </w:r>
    </w:p>
    <w:p w14:paraId="4725256A" w14:textId="77777777" w:rsidR="00BF7E6E" w:rsidRPr="009B291E" w:rsidRDefault="00BF7E6E" w:rsidP="00E401E8">
      <w:pPr>
        <w:pStyle w:val="Stlus"/>
        <w:spacing w:line="225"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8559'08 </w:t>
      </w:r>
      <w:proofErr w:type="spellStart"/>
      <w:r w:rsidRPr="009B291E">
        <w:rPr>
          <w:rFonts w:ascii="Times New Roman" w:hAnsi="Times New Roman" w:cs="Times New Roman"/>
          <w:sz w:val="23"/>
          <w:szCs w:val="23"/>
        </w:rPr>
        <w:t>M.n.s</w:t>
      </w:r>
      <w:proofErr w:type="spellEnd"/>
      <w:r w:rsidRPr="009B291E">
        <w:rPr>
          <w:rFonts w:ascii="Times New Roman" w:hAnsi="Times New Roman" w:cs="Times New Roman"/>
          <w:sz w:val="23"/>
          <w:szCs w:val="23"/>
        </w:rPr>
        <w:t xml:space="preserve">. egyéb oktatás </w:t>
      </w:r>
    </w:p>
    <w:p w14:paraId="771928C6" w14:textId="77777777" w:rsidR="00D014B3" w:rsidRPr="009B291E" w:rsidRDefault="00D014B3" w:rsidP="00E401E8">
      <w:pPr>
        <w:pStyle w:val="Stlus"/>
        <w:spacing w:line="225" w:lineRule="exact"/>
        <w:ind w:left="14"/>
        <w:jc w:val="both"/>
        <w:rPr>
          <w:rFonts w:ascii="Times New Roman" w:hAnsi="Times New Roman" w:cs="Times New Roman"/>
          <w:sz w:val="23"/>
          <w:szCs w:val="23"/>
        </w:rPr>
      </w:pPr>
      <w:r w:rsidRPr="009B291E">
        <w:rPr>
          <w:rFonts w:ascii="Times New Roman" w:hAnsi="Times New Roman" w:cs="Times New Roman"/>
          <w:sz w:val="23"/>
          <w:szCs w:val="23"/>
        </w:rPr>
        <w:t>9001’08 Előadó-művészet</w:t>
      </w:r>
    </w:p>
    <w:p w14:paraId="1B3E28E5" w14:textId="77777777" w:rsidR="00780F79" w:rsidRPr="009B291E" w:rsidRDefault="00780F79" w:rsidP="00E401E8">
      <w:pPr>
        <w:pStyle w:val="Stlus"/>
        <w:numPr>
          <w:ilvl w:val="0"/>
          <w:numId w:val="2"/>
        </w:numPr>
        <w:spacing w:line="225" w:lineRule="exact"/>
        <w:jc w:val="both"/>
        <w:rPr>
          <w:rFonts w:ascii="Times New Roman" w:hAnsi="Times New Roman" w:cs="Times New Roman"/>
          <w:sz w:val="23"/>
          <w:szCs w:val="23"/>
        </w:rPr>
      </w:pPr>
      <w:r w:rsidRPr="009B291E">
        <w:rPr>
          <w:rFonts w:ascii="Times New Roman" w:hAnsi="Times New Roman" w:cs="Times New Roman"/>
          <w:sz w:val="23"/>
          <w:szCs w:val="23"/>
        </w:rPr>
        <w:t xml:space="preserve">ide értve az 56/2011. (XII.31.) NGM rendelet 1. számú melléklete alapján: </w:t>
      </w:r>
    </w:p>
    <w:p w14:paraId="3AB3A17F" w14:textId="77777777" w:rsidR="00780F79" w:rsidRPr="009B291E" w:rsidRDefault="00780F79" w:rsidP="00E401E8">
      <w:pPr>
        <w:pStyle w:val="Stlus"/>
        <w:spacing w:line="225" w:lineRule="exact"/>
        <w:ind w:left="709"/>
        <w:jc w:val="both"/>
        <w:rPr>
          <w:rFonts w:ascii="Times New Roman" w:hAnsi="Times New Roman" w:cs="Times New Roman"/>
          <w:sz w:val="23"/>
          <w:szCs w:val="23"/>
        </w:rPr>
      </w:pPr>
      <w:r w:rsidRPr="009B291E">
        <w:rPr>
          <w:rFonts w:ascii="Times New Roman" w:hAnsi="Times New Roman" w:cs="Times New Roman"/>
          <w:sz w:val="23"/>
          <w:szCs w:val="23"/>
        </w:rPr>
        <w:t>900011 Befogadó színházak tevékenysége (fő tevékenységen belül)</w:t>
      </w:r>
    </w:p>
    <w:p w14:paraId="184769D8" w14:textId="77777777" w:rsidR="00780F79" w:rsidRPr="009B291E" w:rsidRDefault="00780F79" w:rsidP="00E401E8">
      <w:pPr>
        <w:pStyle w:val="Stlus"/>
        <w:spacing w:line="225" w:lineRule="exact"/>
        <w:ind w:left="709"/>
        <w:jc w:val="both"/>
        <w:rPr>
          <w:rFonts w:ascii="Times New Roman" w:hAnsi="Times New Roman" w:cs="Times New Roman"/>
          <w:sz w:val="23"/>
          <w:szCs w:val="23"/>
        </w:rPr>
      </w:pPr>
      <w:r w:rsidRPr="009B291E">
        <w:rPr>
          <w:rFonts w:ascii="Times New Roman" w:hAnsi="Times New Roman" w:cs="Times New Roman"/>
          <w:sz w:val="23"/>
          <w:szCs w:val="23"/>
        </w:rPr>
        <w:t>910501 Közművelődési tevékenységek és támogatásuk</w:t>
      </w:r>
    </w:p>
    <w:p w14:paraId="06B43BBE" w14:textId="77777777" w:rsidR="00780F79" w:rsidRPr="009B291E" w:rsidRDefault="00780F79" w:rsidP="00E401E8">
      <w:pPr>
        <w:pStyle w:val="Stlus"/>
        <w:spacing w:line="225" w:lineRule="exact"/>
        <w:ind w:left="709"/>
        <w:jc w:val="both"/>
        <w:rPr>
          <w:rFonts w:ascii="Times New Roman" w:hAnsi="Times New Roman" w:cs="Times New Roman"/>
          <w:sz w:val="23"/>
          <w:szCs w:val="23"/>
        </w:rPr>
      </w:pPr>
      <w:r w:rsidRPr="009B291E">
        <w:rPr>
          <w:rFonts w:ascii="Times New Roman" w:hAnsi="Times New Roman" w:cs="Times New Roman"/>
          <w:sz w:val="23"/>
          <w:szCs w:val="23"/>
        </w:rPr>
        <w:t>910502 Közművelődési intézmények, közösségi színterek működtetése</w:t>
      </w:r>
    </w:p>
    <w:p w14:paraId="4B64AB4F" w14:textId="77777777" w:rsidR="00724743" w:rsidRPr="009B291E" w:rsidRDefault="00BF7E6E" w:rsidP="00E401E8">
      <w:pPr>
        <w:pStyle w:val="Stlus"/>
        <w:spacing w:line="244" w:lineRule="exact"/>
        <w:ind w:left="14"/>
        <w:jc w:val="both"/>
        <w:rPr>
          <w:rFonts w:ascii="Times New Roman" w:hAnsi="Times New Roman" w:cs="Times New Roman"/>
          <w:sz w:val="23"/>
          <w:szCs w:val="23"/>
        </w:rPr>
      </w:pPr>
      <w:r w:rsidRPr="009B291E">
        <w:rPr>
          <w:rFonts w:ascii="Times New Roman" w:hAnsi="Times New Roman" w:cs="Times New Roman"/>
          <w:sz w:val="23"/>
          <w:szCs w:val="23"/>
        </w:rPr>
        <w:t>9002'08 El</w:t>
      </w:r>
      <w:r w:rsidR="00724743" w:rsidRPr="009B291E">
        <w:rPr>
          <w:rFonts w:ascii="Times New Roman" w:hAnsi="Times New Roman" w:cs="Times New Roman"/>
          <w:sz w:val="23"/>
          <w:szCs w:val="23"/>
        </w:rPr>
        <w:t>őadó-művészetet kiegészítő</w:t>
      </w:r>
      <w:r w:rsidRPr="009B291E">
        <w:rPr>
          <w:rFonts w:ascii="Times New Roman" w:hAnsi="Times New Roman" w:cs="Times New Roman"/>
          <w:sz w:val="23"/>
          <w:szCs w:val="23"/>
        </w:rPr>
        <w:t xml:space="preserve"> tevékenység </w:t>
      </w:r>
    </w:p>
    <w:p w14:paraId="700CD3E2" w14:textId="77777777" w:rsidR="00BF7E6E" w:rsidRPr="009B291E" w:rsidRDefault="00BF7E6E" w:rsidP="00E401E8">
      <w:pPr>
        <w:pStyle w:val="Stlus"/>
        <w:spacing w:line="244"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9003'08 Alkotóművészet </w:t>
      </w:r>
    </w:p>
    <w:p w14:paraId="37296B4E" w14:textId="77777777" w:rsidR="00BF7E6E" w:rsidRPr="009B291E" w:rsidRDefault="00BF7E6E" w:rsidP="00E401E8">
      <w:pPr>
        <w:pStyle w:val="Stlus"/>
        <w:spacing w:line="225"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9004'08 Művészeti létesítmények működtetése </w:t>
      </w:r>
    </w:p>
    <w:p w14:paraId="4B065FE2" w14:textId="77777777" w:rsidR="00780F79" w:rsidRPr="009B291E" w:rsidRDefault="00780F79" w:rsidP="00E401E8">
      <w:pPr>
        <w:pStyle w:val="Stlus"/>
        <w:spacing w:line="225" w:lineRule="exact"/>
        <w:ind w:left="14"/>
        <w:jc w:val="both"/>
        <w:rPr>
          <w:rFonts w:ascii="Times New Roman" w:hAnsi="Times New Roman" w:cs="Times New Roman"/>
          <w:sz w:val="23"/>
          <w:szCs w:val="23"/>
        </w:rPr>
      </w:pPr>
      <w:r w:rsidRPr="009B291E">
        <w:rPr>
          <w:rFonts w:ascii="Times New Roman" w:hAnsi="Times New Roman" w:cs="Times New Roman"/>
          <w:sz w:val="23"/>
          <w:szCs w:val="23"/>
        </w:rPr>
        <w:t>9319’08 Egyéb sporttevékenység</w:t>
      </w:r>
    </w:p>
    <w:p w14:paraId="4E99450E" w14:textId="77777777" w:rsidR="003D3187" w:rsidRPr="009B291E" w:rsidRDefault="003D3187" w:rsidP="00E401E8">
      <w:pPr>
        <w:pStyle w:val="Stlus"/>
        <w:spacing w:line="225"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9329 '08 </w:t>
      </w:r>
      <w:proofErr w:type="spellStart"/>
      <w:r w:rsidRPr="009B291E">
        <w:rPr>
          <w:rFonts w:ascii="Times New Roman" w:hAnsi="Times New Roman" w:cs="Times New Roman"/>
          <w:sz w:val="23"/>
          <w:szCs w:val="23"/>
        </w:rPr>
        <w:t>M.n.s</w:t>
      </w:r>
      <w:proofErr w:type="spellEnd"/>
      <w:r w:rsidRPr="009B291E">
        <w:rPr>
          <w:rFonts w:ascii="Times New Roman" w:hAnsi="Times New Roman" w:cs="Times New Roman"/>
          <w:sz w:val="23"/>
          <w:szCs w:val="23"/>
        </w:rPr>
        <w:t>. egyéb szórakoztatás, szabadidős tevékenység</w:t>
      </w:r>
    </w:p>
    <w:p w14:paraId="68FB0FC3" w14:textId="77777777" w:rsidR="00BF7E6E" w:rsidRPr="009B291E" w:rsidRDefault="00BF7E6E" w:rsidP="00E401E8">
      <w:pPr>
        <w:pStyle w:val="Stlus"/>
        <w:spacing w:line="244"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9499'08 M. n. s. egyéb közösségi, társadalmi tevékenység </w:t>
      </w:r>
    </w:p>
    <w:p w14:paraId="02989857" w14:textId="77777777" w:rsidR="0028254B" w:rsidRPr="009B291E" w:rsidRDefault="0028254B" w:rsidP="00E401E8">
      <w:pPr>
        <w:pStyle w:val="Stlus"/>
        <w:tabs>
          <w:tab w:val="left" w:pos="604"/>
        </w:tabs>
        <w:spacing w:line="244" w:lineRule="exact"/>
        <w:ind w:left="619" w:hanging="619"/>
        <w:jc w:val="both"/>
        <w:rPr>
          <w:rFonts w:ascii="Times New Roman" w:hAnsi="Times New Roman" w:cs="Times New Roman"/>
          <w:b/>
          <w:sz w:val="23"/>
          <w:szCs w:val="23"/>
        </w:rPr>
      </w:pPr>
    </w:p>
    <w:p w14:paraId="3318F5AF" w14:textId="77777777" w:rsidR="00BF7E6E" w:rsidRPr="009B291E" w:rsidRDefault="00BF7E6E" w:rsidP="00E401E8">
      <w:pPr>
        <w:pStyle w:val="Stlus"/>
        <w:tabs>
          <w:tab w:val="left" w:pos="0"/>
        </w:tabs>
        <w:spacing w:line="244" w:lineRule="exact"/>
        <w:jc w:val="both"/>
        <w:rPr>
          <w:rFonts w:ascii="Times New Roman" w:hAnsi="Times New Roman" w:cs="Times New Roman"/>
          <w:b/>
          <w:color w:val="000000"/>
          <w:sz w:val="23"/>
          <w:szCs w:val="23"/>
        </w:rPr>
      </w:pPr>
      <w:r w:rsidRPr="009B291E">
        <w:rPr>
          <w:rFonts w:ascii="Times New Roman" w:hAnsi="Times New Roman" w:cs="Times New Roman"/>
          <w:b/>
          <w:color w:val="000000"/>
          <w:sz w:val="23"/>
          <w:szCs w:val="23"/>
        </w:rPr>
        <w:t xml:space="preserve">A vállalkozási tevékenység körében a közhasznú feladatok megvalósítása érdekében az alábbi tevékenységeket végzi: </w:t>
      </w:r>
    </w:p>
    <w:p w14:paraId="5F95F744" w14:textId="77777777" w:rsidR="00233F43" w:rsidRPr="009B291E" w:rsidRDefault="00233F43" w:rsidP="00E401E8">
      <w:pPr>
        <w:pStyle w:val="Stlus"/>
        <w:spacing w:line="235" w:lineRule="exact"/>
        <w:ind w:left="9"/>
        <w:jc w:val="both"/>
        <w:rPr>
          <w:rFonts w:ascii="Times New Roman" w:hAnsi="Times New Roman" w:cs="Times New Roman"/>
          <w:sz w:val="23"/>
          <w:szCs w:val="23"/>
        </w:rPr>
      </w:pPr>
      <w:r w:rsidRPr="009B291E">
        <w:rPr>
          <w:rFonts w:ascii="Times New Roman" w:hAnsi="Times New Roman" w:cs="Times New Roman"/>
          <w:sz w:val="23"/>
          <w:szCs w:val="23"/>
        </w:rPr>
        <w:t>1820’08 Egyéb sokszorosítás</w:t>
      </w:r>
    </w:p>
    <w:p w14:paraId="173BE17E" w14:textId="77777777" w:rsidR="003D3187" w:rsidRPr="009B291E" w:rsidRDefault="003D3187" w:rsidP="00E401E8">
      <w:pPr>
        <w:pStyle w:val="Stlus"/>
        <w:spacing w:line="235" w:lineRule="exact"/>
        <w:ind w:left="9"/>
        <w:jc w:val="both"/>
        <w:rPr>
          <w:rFonts w:ascii="Times New Roman" w:hAnsi="Times New Roman" w:cs="Times New Roman"/>
          <w:sz w:val="23"/>
          <w:szCs w:val="23"/>
        </w:rPr>
      </w:pPr>
      <w:r w:rsidRPr="009B291E">
        <w:rPr>
          <w:rFonts w:ascii="Times New Roman" w:hAnsi="Times New Roman" w:cs="Times New Roman"/>
          <w:sz w:val="23"/>
          <w:szCs w:val="23"/>
        </w:rPr>
        <w:t>4311 '08 Bontás</w:t>
      </w:r>
    </w:p>
    <w:p w14:paraId="6F4666ED" w14:textId="77777777" w:rsidR="003D3187" w:rsidRPr="009B291E" w:rsidRDefault="003D3187" w:rsidP="00E401E8">
      <w:pPr>
        <w:pStyle w:val="Stlus"/>
        <w:spacing w:line="235" w:lineRule="exact"/>
        <w:ind w:left="9"/>
        <w:jc w:val="both"/>
        <w:rPr>
          <w:rFonts w:ascii="Times New Roman" w:hAnsi="Times New Roman" w:cs="Times New Roman"/>
          <w:sz w:val="23"/>
          <w:szCs w:val="23"/>
        </w:rPr>
      </w:pPr>
      <w:r w:rsidRPr="009B291E">
        <w:rPr>
          <w:rFonts w:ascii="Times New Roman" w:hAnsi="Times New Roman" w:cs="Times New Roman"/>
          <w:sz w:val="23"/>
          <w:szCs w:val="23"/>
        </w:rPr>
        <w:t>4312 '08 Építési terület előkészítése</w:t>
      </w:r>
    </w:p>
    <w:p w14:paraId="7AE78F3A" w14:textId="77777777" w:rsidR="00724743" w:rsidRPr="009B291E" w:rsidRDefault="00BF7E6E" w:rsidP="00E401E8">
      <w:pPr>
        <w:pStyle w:val="Stlus"/>
        <w:spacing w:line="244"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4724'08 Kenyér-, pékáru-, édesség-kiskereskedelem </w:t>
      </w:r>
    </w:p>
    <w:p w14:paraId="206E8B19" w14:textId="77777777" w:rsidR="00BF7E6E" w:rsidRPr="009B291E" w:rsidRDefault="00BF7E6E" w:rsidP="00E401E8">
      <w:pPr>
        <w:pStyle w:val="Stlus"/>
        <w:spacing w:line="244"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4725'08 Ital-kiskereskedelem </w:t>
      </w:r>
    </w:p>
    <w:p w14:paraId="4BDB0EA1" w14:textId="77777777" w:rsidR="00BF7E6E" w:rsidRPr="009B291E" w:rsidRDefault="00BF7E6E" w:rsidP="00E401E8">
      <w:pPr>
        <w:pStyle w:val="Stlus"/>
        <w:spacing w:line="225"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4729'08 Egyéb élelmiszer-kiskereskedelem </w:t>
      </w:r>
    </w:p>
    <w:p w14:paraId="2DCD1A72" w14:textId="77777777" w:rsidR="00BF7E6E" w:rsidRPr="009B291E" w:rsidRDefault="00BF7E6E" w:rsidP="00E401E8">
      <w:pPr>
        <w:pStyle w:val="Stlus"/>
        <w:spacing w:line="225"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4761 '08 Könyv-kiskereskedelem </w:t>
      </w:r>
    </w:p>
    <w:p w14:paraId="307C46BB" w14:textId="77777777" w:rsidR="00724743" w:rsidRPr="009B291E" w:rsidRDefault="00BF7E6E" w:rsidP="00E401E8">
      <w:pPr>
        <w:pStyle w:val="Stlus"/>
        <w:spacing w:line="240"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4762'08 Újság-, papíráru-kiskereskedelem </w:t>
      </w:r>
    </w:p>
    <w:p w14:paraId="2AB23A11" w14:textId="77777777" w:rsidR="00BF7E6E" w:rsidRPr="009B291E" w:rsidRDefault="00BF7E6E" w:rsidP="00E401E8">
      <w:pPr>
        <w:pStyle w:val="Stlus"/>
        <w:spacing w:line="240"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4775'08 Illatszer-kiskereskedelem </w:t>
      </w:r>
    </w:p>
    <w:p w14:paraId="126A789E" w14:textId="77777777" w:rsidR="00724743" w:rsidRPr="009B291E" w:rsidRDefault="00BF7E6E" w:rsidP="00E401E8">
      <w:pPr>
        <w:pStyle w:val="Stlus"/>
        <w:spacing w:before="4" w:line="240"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4778'08 Egyéb </w:t>
      </w:r>
      <w:proofErr w:type="spellStart"/>
      <w:r w:rsidRPr="009B291E">
        <w:rPr>
          <w:rFonts w:ascii="Times New Roman" w:hAnsi="Times New Roman" w:cs="Times New Roman"/>
          <w:sz w:val="23"/>
          <w:szCs w:val="23"/>
        </w:rPr>
        <w:t>m.n.s</w:t>
      </w:r>
      <w:proofErr w:type="spellEnd"/>
      <w:r w:rsidRPr="009B291E">
        <w:rPr>
          <w:rFonts w:ascii="Times New Roman" w:hAnsi="Times New Roman" w:cs="Times New Roman"/>
          <w:sz w:val="23"/>
          <w:szCs w:val="23"/>
        </w:rPr>
        <w:t xml:space="preserve">. új áru kiskereskedelme </w:t>
      </w:r>
    </w:p>
    <w:p w14:paraId="19A20218" w14:textId="77777777" w:rsidR="00233F43" w:rsidRPr="009B291E" w:rsidRDefault="00233F43" w:rsidP="00E401E8">
      <w:pPr>
        <w:pStyle w:val="Stlus"/>
        <w:spacing w:line="235" w:lineRule="exact"/>
        <w:ind w:left="9"/>
        <w:jc w:val="both"/>
        <w:rPr>
          <w:rFonts w:ascii="Times New Roman" w:hAnsi="Times New Roman" w:cs="Times New Roman"/>
          <w:sz w:val="23"/>
          <w:szCs w:val="23"/>
        </w:rPr>
      </w:pPr>
      <w:r w:rsidRPr="009B291E">
        <w:rPr>
          <w:rFonts w:ascii="Times New Roman" w:hAnsi="Times New Roman" w:cs="Times New Roman"/>
          <w:sz w:val="23"/>
          <w:szCs w:val="23"/>
        </w:rPr>
        <w:t>4799’08 Egyéb nem bolti, piaci kiskereskedelem</w:t>
      </w:r>
    </w:p>
    <w:p w14:paraId="77370B23" w14:textId="77777777" w:rsidR="004B1F42" w:rsidRPr="009B291E" w:rsidRDefault="004B1F42" w:rsidP="00E401E8">
      <w:pPr>
        <w:pStyle w:val="Stlus"/>
        <w:spacing w:line="235" w:lineRule="exact"/>
        <w:ind w:left="9"/>
        <w:jc w:val="both"/>
        <w:rPr>
          <w:rFonts w:ascii="Times New Roman" w:hAnsi="Times New Roman" w:cs="Times New Roman"/>
          <w:sz w:val="23"/>
          <w:szCs w:val="23"/>
        </w:rPr>
      </w:pPr>
      <w:r w:rsidRPr="009B291E">
        <w:rPr>
          <w:rFonts w:ascii="Times New Roman" w:hAnsi="Times New Roman" w:cs="Times New Roman"/>
          <w:sz w:val="23"/>
          <w:szCs w:val="23"/>
        </w:rPr>
        <w:t>5520 '08 Üdülési, egyéb átmeneti szálláshely-szolgáltatás</w:t>
      </w:r>
    </w:p>
    <w:p w14:paraId="15B3354E" w14:textId="77777777" w:rsidR="00BF7E6E" w:rsidRPr="009B291E" w:rsidRDefault="00BF7E6E" w:rsidP="00E401E8">
      <w:pPr>
        <w:pStyle w:val="Stlus"/>
        <w:spacing w:before="4" w:line="240" w:lineRule="exact"/>
        <w:ind w:left="1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5610'08 Éttermi, mozgó vendéglátás </w:t>
      </w:r>
    </w:p>
    <w:p w14:paraId="1710A0EB" w14:textId="77777777" w:rsidR="00BF7E6E" w:rsidRPr="009B291E" w:rsidRDefault="00BF7E6E" w:rsidP="00E401E8">
      <w:pPr>
        <w:pStyle w:val="Stlus"/>
        <w:spacing w:line="225" w:lineRule="exact"/>
        <w:ind w:left="1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5621 '08 Rendezvényi étkeztetés </w:t>
      </w:r>
    </w:p>
    <w:p w14:paraId="73FA17F5" w14:textId="77777777" w:rsidR="00BF7E6E" w:rsidRPr="009B291E" w:rsidRDefault="00BF7E6E" w:rsidP="00E401E8">
      <w:pPr>
        <w:pStyle w:val="Stlus"/>
        <w:spacing w:line="225" w:lineRule="exact"/>
        <w:ind w:left="1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lastRenderedPageBreak/>
        <w:t xml:space="preserve">5630'08 Italszolgáltatás </w:t>
      </w:r>
    </w:p>
    <w:p w14:paraId="5C7601DF" w14:textId="77777777" w:rsidR="00BF7E6E" w:rsidRPr="009B291E" w:rsidRDefault="00BF7E6E" w:rsidP="00E401E8">
      <w:pPr>
        <w:pStyle w:val="Stlus"/>
        <w:spacing w:line="225" w:lineRule="exact"/>
        <w:ind w:left="1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5629'08 Egyéb vendéglátás </w:t>
      </w:r>
    </w:p>
    <w:p w14:paraId="3632A932" w14:textId="77777777" w:rsidR="00BF7E6E" w:rsidRPr="009B291E" w:rsidRDefault="00BF7E6E" w:rsidP="00E401E8">
      <w:pPr>
        <w:pStyle w:val="Stlus"/>
        <w:spacing w:line="225" w:lineRule="exact"/>
        <w:ind w:left="1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5811 '08 Könyvkiadás </w:t>
      </w:r>
    </w:p>
    <w:p w14:paraId="5091AD31" w14:textId="77777777" w:rsidR="00724743" w:rsidRPr="009B291E" w:rsidRDefault="00BF7E6E" w:rsidP="00E401E8">
      <w:pPr>
        <w:pStyle w:val="Stlus"/>
        <w:spacing w:line="244" w:lineRule="exact"/>
        <w:ind w:left="1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5814'08 Folyóirat, időszaki kiadvány kiadása </w:t>
      </w:r>
    </w:p>
    <w:p w14:paraId="7FAE1C52" w14:textId="77777777" w:rsidR="00BF7E6E" w:rsidRPr="009B291E" w:rsidRDefault="00BF7E6E" w:rsidP="00E401E8">
      <w:pPr>
        <w:pStyle w:val="Stlus"/>
        <w:spacing w:line="244" w:lineRule="exact"/>
        <w:ind w:left="1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5819'08 Egyéb kiadói tevékenység </w:t>
      </w:r>
    </w:p>
    <w:p w14:paraId="558168BA" w14:textId="77777777" w:rsidR="00BF7E6E" w:rsidRPr="009B291E" w:rsidRDefault="00BF7E6E" w:rsidP="00E401E8">
      <w:pPr>
        <w:pStyle w:val="Stlus"/>
        <w:spacing w:line="225" w:lineRule="exact"/>
        <w:ind w:left="1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5911 '08 Film-, video-, televízióműsor-gyártása </w:t>
      </w:r>
    </w:p>
    <w:p w14:paraId="609B99FC" w14:textId="77777777" w:rsidR="00BF7E6E" w:rsidRPr="009B291E" w:rsidRDefault="00BF7E6E" w:rsidP="00E401E8">
      <w:pPr>
        <w:pStyle w:val="Stlus"/>
        <w:jc w:val="both"/>
        <w:rPr>
          <w:rFonts w:ascii="Times New Roman" w:hAnsi="Times New Roman" w:cs="Times New Roman"/>
          <w:sz w:val="23"/>
          <w:szCs w:val="23"/>
        </w:rPr>
      </w:pPr>
      <w:r w:rsidRPr="009B291E">
        <w:rPr>
          <w:rFonts w:ascii="Times New Roman" w:hAnsi="Times New Roman" w:cs="Times New Roman"/>
          <w:color w:val="000000"/>
          <w:sz w:val="23"/>
          <w:szCs w:val="23"/>
        </w:rPr>
        <w:t xml:space="preserve">5912'08 Film-, </w:t>
      </w:r>
      <w:proofErr w:type="spellStart"/>
      <w:r w:rsidRPr="009B291E">
        <w:rPr>
          <w:rFonts w:ascii="Times New Roman" w:hAnsi="Times New Roman" w:cs="Times New Roman"/>
          <w:color w:val="000000"/>
          <w:sz w:val="23"/>
          <w:szCs w:val="23"/>
        </w:rPr>
        <w:t>videogyártás</w:t>
      </w:r>
      <w:proofErr w:type="spellEnd"/>
      <w:r w:rsidRPr="009B291E">
        <w:rPr>
          <w:rFonts w:ascii="Times New Roman" w:hAnsi="Times New Roman" w:cs="Times New Roman"/>
          <w:color w:val="000000"/>
          <w:sz w:val="23"/>
          <w:szCs w:val="23"/>
        </w:rPr>
        <w:t xml:space="preserve">, televíziós műsorfelvétel utómunkálatai </w:t>
      </w:r>
    </w:p>
    <w:p w14:paraId="4C6F4066" w14:textId="77777777" w:rsidR="00BF7E6E" w:rsidRPr="009B291E" w:rsidRDefault="00BF7E6E" w:rsidP="00E401E8">
      <w:pPr>
        <w:pStyle w:val="Stlus"/>
        <w:spacing w:line="230" w:lineRule="exact"/>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5920'08 Hangfelvétel készítése, kiadása </w:t>
      </w:r>
    </w:p>
    <w:p w14:paraId="63065973" w14:textId="77777777" w:rsidR="00724743" w:rsidRPr="009B291E" w:rsidRDefault="00BF7E6E" w:rsidP="00E401E8">
      <w:pPr>
        <w:pStyle w:val="Stlus"/>
        <w:spacing w:line="240" w:lineRule="exact"/>
        <w:ind w:left="1089" w:hanging="108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6311 '08 Adatfeldolgozás, </w:t>
      </w:r>
      <w:proofErr w:type="spellStart"/>
      <w:r w:rsidRPr="009B291E">
        <w:rPr>
          <w:rFonts w:ascii="Times New Roman" w:hAnsi="Times New Roman" w:cs="Times New Roman"/>
          <w:color w:val="000000"/>
          <w:sz w:val="23"/>
          <w:szCs w:val="23"/>
        </w:rPr>
        <w:t>web-hoszting</w:t>
      </w:r>
      <w:proofErr w:type="spellEnd"/>
      <w:r w:rsidRPr="009B291E">
        <w:rPr>
          <w:rFonts w:ascii="Times New Roman" w:hAnsi="Times New Roman" w:cs="Times New Roman"/>
          <w:color w:val="000000"/>
          <w:sz w:val="23"/>
          <w:szCs w:val="23"/>
        </w:rPr>
        <w:t xml:space="preserve"> szolgáltatás </w:t>
      </w:r>
    </w:p>
    <w:p w14:paraId="05A28D2A" w14:textId="77777777" w:rsidR="00BF7E6E" w:rsidRPr="009B291E" w:rsidRDefault="00BF7E6E" w:rsidP="00E401E8">
      <w:pPr>
        <w:pStyle w:val="Stlus"/>
        <w:spacing w:line="240" w:lineRule="exact"/>
        <w:ind w:left="1089" w:hanging="108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6399'08 </w:t>
      </w:r>
      <w:proofErr w:type="spellStart"/>
      <w:r w:rsidRPr="009B291E">
        <w:rPr>
          <w:rFonts w:ascii="Times New Roman" w:hAnsi="Times New Roman" w:cs="Times New Roman"/>
          <w:color w:val="000000"/>
          <w:sz w:val="23"/>
          <w:szCs w:val="23"/>
        </w:rPr>
        <w:t>M.n.s</w:t>
      </w:r>
      <w:proofErr w:type="spellEnd"/>
      <w:r w:rsidRPr="009B291E">
        <w:rPr>
          <w:rFonts w:ascii="Times New Roman" w:hAnsi="Times New Roman" w:cs="Times New Roman"/>
          <w:color w:val="000000"/>
          <w:sz w:val="23"/>
          <w:szCs w:val="23"/>
        </w:rPr>
        <w:t xml:space="preserve">. egyéb információs szolgáltatás </w:t>
      </w:r>
    </w:p>
    <w:p w14:paraId="480E2573" w14:textId="77777777" w:rsidR="00724743" w:rsidRPr="009B291E" w:rsidRDefault="00BF7E6E" w:rsidP="00E401E8">
      <w:pPr>
        <w:pStyle w:val="Stlus"/>
        <w:spacing w:line="244" w:lineRule="exact"/>
        <w:ind w:left="1089" w:hanging="108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6820'08 Saját tulajdonú, bérelt ingatlan bérbeadása, üzemeltetése </w:t>
      </w:r>
    </w:p>
    <w:p w14:paraId="61BF9886" w14:textId="77777777" w:rsidR="00BF7E6E" w:rsidRPr="009B291E" w:rsidRDefault="00BF7E6E" w:rsidP="00E401E8">
      <w:pPr>
        <w:pStyle w:val="Stlus"/>
        <w:spacing w:line="244" w:lineRule="exact"/>
        <w:ind w:left="1089" w:hanging="108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7022'08 Üzletviteli, egyéb vezetési tanácsadás </w:t>
      </w:r>
    </w:p>
    <w:p w14:paraId="0E4B2E2A" w14:textId="77777777" w:rsidR="00BF7E6E" w:rsidRPr="009B291E" w:rsidRDefault="00BF7E6E" w:rsidP="00E401E8">
      <w:pPr>
        <w:pStyle w:val="Stlus"/>
        <w:spacing w:line="230"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7021 '08 PR, kommunikáció </w:t>
      </w:r>
    </w:p>
    <w:p w14:paraId="7536C0CB" w14:textId="77777777" w:rsidR="00724743" w:rsidRPr="009B291E" w:rsidRDefault="00BF7E6E" w:rsidP="00E401E8">
      <w:pPr>
        <w:pStyle w:val="Stlus"/>
        <w:spacing w:line="244"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7220'08 Társadalomtudományi, humán kutatás, fejlesztés </w:t>
      </w:r>
    </w:p>
    <w:p w14:paraId="508F2D26" w14:textId="77777777" w:rsidR="00BF7E6E" w:rsidRPr="009B291E" w:rsidRDefault="00BF7E6E" w:rsidP="00E401E8">
      <w:pPr>
        <w:pStyle w:val="Stlus"/>
        <w:spacing w:line="244"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7311 '08 Reklámügynöki tevékenység </w:t>
      </w:r>
    </w:p>
    <w:p w14:paraId="1FC3D8F5" w14:textId="77777777" w:rsidR="00BF7E6E" w:rsidRPr="009B291E" w:rsidRDefault="00BF7E6E" w:rsidP="00E401E8">
      <w:pPr>
        <w:pStyle w:val="Stlus"/>
        <w:spacing w:line="230"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7312'08 Médiareklám </w:t>
      </w:r>
    </w:p>
    <w:p w14:paraId="3766F3CA" w14:textId="77777777" w:rsidR="00BF7E6E" w:rsidRPr="009B291E" w:rsidRDefault="00BF7E6E" w:rsidP="00E401E8">
      <w:pPr>
        <w:pStyle w:val="Stlus"/>
        <w:spacing w:line="230"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7410'08 Divat-, formatervezés </w:t>
      </w:r>
    </w:p>
    <w:p w14:paraId="03A35C7C" w14:textId="77777777" w:rsidR="00BF7E6E" w:rsidRPr="009B291E" w:rsidRDefault="00BF7E6E" w:rsidP="00E401E8">
      <w:pPr>
        <w:pStyle w:val="Stlus"/>
        <w:spacing w:line="230"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7420'08 Fényképészet </w:t>
      </w:r>
    </w:p>
    <w:p w14:paraId="2D1FBB31" w14:textId="77777777" w:rsidR="00BF7E6E" w:rsidRPr="009B291E" w:rsidRDefault="00BF7E6E" w:rsidP="00E401E8">
      <w:pPr>
        <w:pStyle w:val="Stlus"/>
        <w:spacing w:line="230"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7430'08 Fordítás, tolmácsolás </w:t>
      </w:r>
    </w:p>
    <w:p w14:paraId="355D1ED8" w14:textId="77777777" w:rsidR="00724743" w:rsidRPr="009B291E" w:rsidRDefault="00BF7E6E" w:rsidP="00E401E8">
      <w:pPr>
        <w:pStyle w:val="Stlus"/>
        <w:spacing w:line="244" w:lineRule="exact"/>
        <w:ind w:left="1089" w:hanging="108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7490'08 </w:t>
      </w:r>
      <w:proofErr w:type="spellStart"/>
      <w:r w:rsidRPr="009B291E">
        <w:rPr>
          <w:rFonts w:ascii="Times New Roman" w:hAnsi="Times New Roman" w:cs="Times New Roman"/>
          <w:color w:val="000000"/>
          <w:sz w:val="23"/>
          <w:szCs w:val="23"/>
        </w:rPr>
        <w:t>M.n.s</w:t>
      </w:r>
      <w:proofErr w:type="spellEnd"/>
      <w:r w:rsidRPr="009B291E">
        <w:rPr>
          <w:rFonts w:ascii="Times New Roman" w:hAnsi="Times New Roman" w:cs="Times New Roman"/>
          <w:color w:val="000000"/>
          <w:sz w:val="23"/>
          <w:szCs w:val="23"/>
        </w:rPr>
        <w:t xml:space="preserve">. egyéb szakmai, tudományos, műszaki tevékenység </w:t>
      </w:r>
    </w:p>
    <w:p w14:paraId="5075085A" w14:textId="77777777" w:rsidR="00BF7E6E" w:rsidRPr="009B291E" w:rsidRDefault="00BF7E6E" w:rsidP="00E401E8">
      <w:pPr>
        <w:pStyle w:val="Stlus"/>
        <w:spacing w:line="244" w:lineRule="exact"/>
        <w:ind w:left="1089" w:hanging="108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7722'08 Videokazetta, lemez kölcsönzése </w:t>
      </w:r>
    </w:p>
    <w:p w14:paraId="34CE5444" w14:textId="77777777" w:rsidR="00724743" w:rsidRPr="009B291E" w:rsidRDefault="00BF7E6E" w:rsidP="00E401E8">
      <w:pPr>
        <w:pStyle w:val="Stlus"/>
        <w:spacing w:before="4" w:line="240" w:lineRule="exact"/>
        <w:ind w:left="1099" w:hanging="109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7729'08 Egyéb személyi használatú, háztartási cikk kölcsönzése </w:t>
      </w:r>
    </w:p>
    <w:p w14:paraId="6A8379EF" w14:textId="77777777" w:rsidR="00487097" w:rsidRPr="009B291E" w:rsidRDefault="00487097" w:rsidP="00E401E8">
      <w:pPr>
        <w:pStyle w:val="Stlus"/>
        <w:spacing w:line="235" w:lineRule="exact"/>
        <w:jc w:val="both"/>
        <w:rPr>
          <w:rFonts w:ascii="Times New Roman" w:hAnsi="Times New Roman" w:cs="Times New Roman"/>
          <w:sz w:val="23"/>
          <w:szCs w:val="23"/>
        </w:rPr>
      </w:pPr>
      <w:r w:rsidRPr="009B291E">
        <w:rPr>
          <w:rFonts w:ascii="Times New Roman" w:hAnsi="Times New Roman" w:cs="Times New Roman"/>
          <w:sz w:val="23"/>
          <w:szCs w:val="23"/>
        </w:rPr>
        <w:t>7739’08 Egyéb gép, tárgyi eszköz kölcsönzése</w:t>
      </w:r>
    </w:p>
    <w:p w14:paraId="50E9BFBB" w14:textId="77777777" w:rsidR="00BF7E6E" w:rsidRPr="009B291E" w:rsidRDefault="00BF7E6E" w:rsidP="00E401E8">
      <w:pPr>
        <w:pStyle w:val="Stlus"/>
        <w:spacing w:before="4" w:line="240" w:lineRule="exact"/>
        <w:ind w:left="1099" w:hanging="109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7740'08 Immateriális javak kölcsönzése </w:t>
      </w:r>
    </w:p>
    <w:p w14:paraId="326D5714" w14:textId="77777777" w:rsidR="00487097" w:rsidRPr="009B291E" w:rsidRDefault="00487097" w:rsidP="00E401E8">
      <w:pPr>
        <w:pStyle w:val="Stlus"/>
        <w:spacing w:line="235" w:lineRule="exact"/>
        <w:jc w:val="both"/>
        <w:rPr>
          <w:rFonts w:ascii="Times New Roman" w:hAnsi="Times New Roman" w:cs="Times New Roman"/>
          <w:sz w:val="23"/>
          <w:szCs w:val="23"/>
        </w:rPr>
      </w:pPr>
      <w:r w:rsidRPr="009B291E">
        <w:rPr>
          <w:rFonts w:ascii="Times New Roman" w:hAnsi="Times New Roman" w:cs="Times New Roman"/>
          <w:sz w:val="23"/>
          <w:szCs w:val="23"/>
        </w:rPr>
        <w:t>7912’08 Utazásszervezés</w:t>
      </w:r>
    </w:p>
    <w:p w14:paraId="27B2748E" w14:textId="77777777" w:rsidR="00487097" w:rsidRPr="009B291E" w:rsidRDefault="00487097" w:rsidP="00E401E8">
      <w:pPr>
        <w:pStyle w:val="Stlus"/>
        <w:spacing w:line="235" w:lineRule="exact"/>
        <w:ind w:left="9"/>
        <w:jc w:val="both"/>
        <w:rPr>
          <w:rFonts w:ascii="Times New Roman" w:hAnsi="Times New Roman" w:cs="Times New Roman"/>
          <w:sz w:val="23"/>
          <w:szCs w:val="23"/>
        </w:rPr>
      </w:pPr>
      <w:r w:rsidRPr="009B291E">
        <w:rPr>
          <w:rFonts w:ascii="Times New Roman" w:hAnsi="Times New Roman" w:cs="Times New Roman"/>
          <w:sz w:val="23"/>
          <w:szCs w:val="23"/>
        </w:rPr>
        <w:t xml:space="preserve">7990'08 Egyéb foglalás </w:t>
      </w:r>
    </w:p>
    <w:p w14:paraId="042E40B5" w14:textId="77777777" w:rsidR="00724743" w:rsidRPr="009B291E" w:rsidRDefault="00BF7E6E" w:rsidP="00E401E8">
      <w:pPr>
        <w:pStyle w:val="Stlus"/>
        <w:spacing w:before="4" w:line="240"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8211 '08 Összetett adminisztratív szolgáltatás </w:t>
      </w:r>
    </w:p>
    <w:p w14:paraId="7D75206A" w14:textId="77777777" w:rsidR="00BF7E6E" w:rsidRPr="009B291E" w:rsidRDefault="00BF7E6E" w:rsidP="00E401E8">
      <w:pPr>
        <w:pStyle w:val="Stlus"/>
        <w:spacing w:before="4" w:line="240"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8219'08 Fénymásolás, egyéb irodai szolgáltatás </w:t>
      </w:r>
    </w:p>
    <w:p w14:paraId="11697959" w14:textId="77777777" w:rsidR="00724743" w:rsidRPr="009B291E" w:rsidRDefault="00BF7E6E" w:rsidP="00E401E8">
      <w:pPr>
        <w:pStyle w:val="Stlus"/>
        <w:spacing w:line="244"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8230'08 Konferencia, kereskedelmi bemutató szervezése </w:t>
      </w:r>
    </w:p>
    <w:p w14:paraId="1661021C" w14:textId="77777777" w:rsidR="00724743" w:rsidRPr="009B291E" w:rsidRDefault="00BF7E6E" w:rsidP="00E401E8">
      <w:pPr>
        <w:pStyle w:val="Stlus"/>
        <w:spacing w:line="244"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8299'08 </w:t>
      </w:r>
      <w:proofErr w:type="spellStart"/>
      <w:r w:rsidRPr="009B291E">
        <w:rPr>
          <w:rFonts w:ascii="Times New Roman" w:hAnsi="Times New Roman" w:cs="Times New Roman"/>
          <w:color w:val="000000"/>
          <w:sz w:val="23"/>
          <w:szCs w:val="23"/>
        </w:rPr>
        <w:t>M.n.s</w:t>
      </w:r>
      <w:proofErr w:type="spellEnd"/>
      <w:r w:rsidRPr="009B291E">
        <w:rPr>
          <w:rFonts w:ascii="Times New Roman" w:hAnsi="Times New Roman" w:cs="Times New Roman"/>
          <w:color w:val="000000"/>
          <w:sz w:val="23"/>
          <w:szCs w:val="23"/>
        </w:rPr>
        <w:t>. egyéb kiegészít</w:t>
      </w:r>
      <w:r w:rsidR="00724743" w:rsidRPr="009B291E">
        <w:rPr>
          <w:rFonts w:ascii="Times New Roman" w:hAnsi="Times New Roman" w:cs="Times New Roman"/>
          <w:color w:val="000000"/>
          <w:sz w:val="23"/>
          <w:szCs w:val="23"/>
        </w:rPr>
        <w:t>ő</w:t>
      </w:r>
      <w:r w:rsidRPr="009B291E">
        <w:rPr>
          <w:rFonts w:ascii="Times New Roman" w:hAnsi="Times New Roman" w:cs="Times New Roman"/>
          <w:color w:val="000000"/>
          <w:sz w:val="23"/>
          <w:szCs w:val="23"/>
        </w:rPr>
        <w:t xml:space="preserve"> üzleti szolgáltatás </w:t>
      </w:r>
    </w:p>
    <w:p w14:paraId="229A972F" w14:textId="77777777" w:rsidR="00BF7E6E" w:rsidRPr="009B291E" w:rsidRDefault="00BF7E6E" w:rsidP="00E401E8">
      <w:pPr>
        <w:pStyle w:val="Stlus"/>
        <w:spacing w:line="244"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8560'08 Oktatást kiegészít</w:t>
      </w:r>
      <w:r w:rsidR="00724743" w:rsidRPr="009B291E">
        <w:rPr>
          <w:rFonts w:ascii="Times New Roman" w:hAnsi="Times New Roman" w:cs="Times New Roman"/>
          <w:color w:val="000000"/>
          <w:sz w:val="23"/>
          <w:szCs w:val="23"/>
        </w:rPr>
        <w:t>ő</w:t>
      </w:r>
      <w:r w:rsidRPr="009B291E">
        <w:rPr>
          <w:rFonts w:ascii="Times New Roman" w:hAnsi="Times New Roman" w:cs="Times New Roman"/>
          <w:color w:val="000000"/>
          <w:sz w:val="23"/>
          <w:szCs w:val="23"/>
        </w:rPr>
        <w:t xml:space="preserve"> tevékenység </w:t>
      </w:r>
    </w:p>
    <w:p w14:paraId="1FA6A398" w14:textId="77777777" w:rsidR="00BF7E6E" w:rsidRPr="009B291E" w:rsidRDefault="00BF7E6E" w:rsidP="00E401E8">
      <w:pPr>
        <w:pStyle w:val="Stlus"/>
        <w:spacing w:line="230"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9103'08 Történelmi hely, építmény, egyéb látványosság működtetése </w:t>
      </w:r>
    </w:p>
    <w:p w14:paraId="575623A9" w14:textId="491A394A" w:rsidR="00C4161B" w:rsidRPr="009B291E" w:rsidRDefault="00FC074B" w:rsidP="00E401E8">
      <w:pPr>
        <w:pStyle w:val="Stlus"/>
        <w:spacing w:line="230" w:lineRule="exact"/>
        <w:ind w:left="1094" w:hanging="1094"/>
        <w:jc w:val="both"/>
        <w:rPr>
          <w:rFonts w:ascii="Times New Roman" w:hAnsi="Times New Roman" w:cs="Times New Roman"/>
          <w:b/>
          <w:bCs/>
          <w:i/>
          <w:iCs/>
          <w:sz w:val="23"/>
          <w:szCs w:val="23"/>
          <w:u w:val="single"/>
        </w:rPr>
      </w:pPr>
      <w:r w:rsidRPr="009B291E">
        <w:rPr>
          <w:rFonts w:ascii="Times New Roman" w:hAnsi="Times New Roman" w:cs="Times New Roman"/>
          <w:b/>
          <w:bCs/>
          <w:i/>
          <w:iCs/>
          <w:sz w:val="23"/>
          <w:szCs w:val="23"/>
          <w:u w:val="single"/>
        </w:rPr>
        <w:t>7711’08 Személygépjármű-kölcsönzése</w:t>
      </w:r>
    </w:p>
    <w:bookmarkEnd w:id="12"/>
    <w:p w14:paraId="56DEB690" w14:textId="77777777" w:rsidR="00BF7E6E" w:rsidRPr="009B291E" w:rsidRDefault="00BF7E6E" w:rsidP="00E401E8">
      <w:pPr>
        <w:autoSpaceDE w:val="0"/>
        <w:autoSpaceDN w:val="0"/>
        <w:adjustRightInd w:val="0"/>
        <w:jc w:val="both"/>
        <w:rPr>
          <w:sz w:val="23"/>
          <w:szCs w:val="23"/>
        </w:rPr>
      </w:pPr>
    </w:p>
    <w:p w14:paraId="390EA2EE" w14:textId="77777777" w:rsidR="00BF7E6E" w:rsidRPr="009B291E" w:rsidRDefault="003A00C2" w:rsidP="00E401E8">
      <w:pPr>
        <w:autoSpaceDE w:val="0"/>
        <w:autoSpaceDN w:val="0"/>
        <w:adjustRightInd w:val="0"/>
        <w:jc w:val="both"/>
        <w:rPr>
          <w:sz w:val="23"/>
          <w:szCs w:val="23"/>
        </w:rPr>
      </w:pPr>
      <w:r w:rsidRPr="009B291E">
        <w:rPr>
          <w:sz w:val="23"/>
          <w:szCs w:val="23"/>
        </w:rPr>
        <w:t xml:space="preserve">5.3. </w:t>
      </w:r>
      <w:r w:rsidR="00BF7E6E" w:rsidRPr="009B291E">
        <w:rPr>
          <w:sz w:val="23"/>
          <w:szCs w:val="23"/>
        </w:rPr>
        <w:t>A társaság valamennyi cégjegyzék szerinti tevékenységé</w:t>
      </w:r>
      <w:r w:rsidR="00934E53" w:rsidRPr="009B291E">
        <w:rPr>
          <w:sz w:val="23"/>
          <w:szCs w:val="23"/>
        </w:rPr>
        <w:t>t</w:t>
      </w:r>
      <w:r w:rsidR="00BF7E6E" w:rsidRPr="009B291E">
        <w:rPr>
          <w:sz w:val="23"/>
          <w:szCs w:val="23"/>
        </w:rPr>
        <w:t xml:space="preserve"> közhasznú tevékenységként folytatja. </w:t>
      </w:r>
    </w:p>
    <w:p w14:paraId="018D5E87" w14:textId="77777777" w:rsidR="005E3D98" w:rsidRPr="009B291E" w:rsidRDefault="005E3D98" w:rsidP="00E401E8">
      <w:pPr>
        <w:autoSpaceDE w:val="0"/>
        <w:autoSpaceDN w:val="0"/>
        <w:adjustRightInd w:val="0"/>
        <w:jc w:val="both"/>
        <w:rPr>
          <w:sz w:val="23"/>
          <w:szCs w:val="23"/>
        </w:rPr>
      </w:pPr>
      <w:r w:rsidRPr="009B291E">
        <w:rPr>
          <w:sz w:val="23"/>
          <w:szCs w:val="23"/>
        </w:rPr>
        <w:t xml:space="preserve">A társaság vállalkozási tevékenységet csak közhasznú céljainak, feladatainak megvalósítása érdekében, azokat nem veszélyeztetve végezhet. </w:t>
      </w:r>
    </w:p>
    <w:p w14:paraId="27702142" w14:textId="77777777" w:rsidR="005E3D98" w:rsidRPr="009B291E" w:rsidRDefault="005E3D98" w:rsidP="00E401E8">
      <w:pPr>
        <w:autoSpaceDE w:val="0"/>
        <w:autoSpaceDN w:val="0"/>
        <w:adjustRightInd w:val="0"/>
        <w:jc w:val="both"/>
        <w:rPr>
          <w:sz w:val="23"/>
          <w:szCs w:val="23"/>
        </w:rPr>
      </w:pPr>
    </w:p>
    <w:p w14:paraId="13B8AE02" w14:textId="77777777" w:rsidR="002C72B9" w:rsidRPr="009B291E" w:rsidRDefault="003A00C2" w:rsidP="00E401E8">
      <w:pPr>
        <w:autoSpaceDE w:val="0"/>
        <w:autoSpaceDN w:val="0"/>
        <w:adjustRightInd w:val="0"/>
        <w:jc w:val="both"/>
        <w:rPr>
          <w:sz w:val="23"/>
          <w:szCs w:val="23"/>
        </w:rPr>
      </w:pPr>
      <w:r w:rsidRPr="009B291E">
        <w:rPr>
          <w:sz w:val="23"/>
          <w:szCs w:val="23"/>
        </w:rPr>
        <w:t xml:space="preserve">5.4. </w:t>
      </w:r>
      <w:r w:rsidR="002C72B9" w:rsidRPr="009B291E">
        <w:rPr>
          <w:sz w:val="23"/>
          <w:szCs w:val="23"/>
        </w:rPr>
        <w:t>A társaság ügyvezetése</w:t>
      </w:r>
      <w:r w:rsidRPr="009B291E">
        <w:rPr>
          <w:sz w:val="23"/>
          <w:szCs w:val="23"/>
        </w:rPr>
        <w:t xml:space="preserve"> </w:t>
      </w:r>
      <w:r w:rsidR="002C72B9" w:rsidRPr="009B291E">
        <w:rPr>
          <w:sz w:val="23"/>
          <w:szCs w:val="23"/>
        </w:rPr>
        <w:t>jogosult</w:t>
      </w:r>
      <w:r w:rsidRPr="009B291E">
        <w:rPr>
          <w:sz w:val="23"/>
          <w:szCs w:val="23"/>
        </w:rPr>
        <w:t xml:space="preserve"> </w:t>
      </w:r>
      <w:r w:rsidR="002C72B9" w:rsidRPr="009B291E">
        <w:rPr>
          <w:sz w:val="23"/>
          <w:szCs w:val="23"/>
        </w:rPr>
        <w:t>a tevékenységi kör(</w:t>
      </w:r>
      <w:proofErr w:type="spellStart"/>
      <w:r w:rsidR="002C72B9" w:rsidRPr="009B291E">
        <w:rPr>
          <w:sz w:val="23"/>
          <w:szCs w:val="23"/>
        </w:rPr>
        <w:t>ök</w:t>
      </w:r>
      <w:proofErr w:type="spellEnd"/>
      <w:r w:rsidR="002C72B9" w:rsidRPr="009B291E">
        <w:rPr>
          <w:sz w:val="23"/>
          <w:szCs w:val="23"/>
        </w:rPr>
        <w:t>) módosítására.</w:t>
      </w:r>
    </w:p>
    <w:p w14:paraId="2EF83737" w14:textId="77777777" w:rsidR="00BB08FC" w:rsidRPr="009B291E" w:rsidRDefault="003A00C2"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6</w:t>
      </w:r>
      <w:r w:rsidR="00BB08FC" w:rsidRPr="009B291E">
        <w:rPr>
          <w:rFonts w:ascii="Times New Roman" w:hAnsi="Times New Roman"/>
          <w:b/>
          <w:i w:val="0"/>
          <w:sz w:val="23"/>
          <w:szCs w:val="23"/>
          <w:lang w:val="hu-HU"/>
        </w:rPr>
        <w:t>. A társaság működésének időtartama</w:t>
      </w:r>
    </w:p>
    <w:p w14:paraId="036B08D2" w14:textId="77777777" w:rsidR="00BB08FC" w:rsidRPr="009B291E" w:rsidRDefault="00BF7E6E" w:rsidP="00BF7E6E">
      <w:pPr>
        <w:autoSpaceDE w:val="0"/>
        <w:autoSpaceDN w:val="0"/>
        <w:adjustRightInd w:val="0"/>
        <w:jc w:val="both"/>
        <w:rPr>
          <w:sz w:val="23"/>
          <w:szCs w:val="23"/>
        </w:rPr>
      </w:pPr>
      <w:r w:rsidRPr="009B291E">
        <w:rPr>
          <w:sz w:val="23"/>
          <w:szCs w:val="23"/>
        </w:rPr>
        <w:t xml:space="preserve">A társaság határozatlan időtartamra jött létre. </w:t>
      </w:r>
    </w:p>
    <w:p w14:paraId="3C3E153A" w14:textId="77777777" w:rsidR="00BB08FC" w:rsidRPr="009B291E" w:rsidRDefault="003A00C2"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7</w:t>
      </w:r>
      <w:r w:rsidR="00BB08FC" w:rsidRPr="009B291E">
        <w:rPr>
          <w:rFonts w:ascii="Times New Roman" w:hAnsi="Times New Roman"/>
          <w:b/>
          <w:i w:val="0"/>
          <w:sz w:val="23"/>
          <w:szCs w:val="23"/>
          <w:lang w:val="hu-HU"/>
        </w:rPr>
        <w:t>. A társaság törzstőkéje</w:t>
      </w:r>
    </w:p>
    <w:p w14:paraId="34C1255B" w14:textId="77777777" w:rsidR="003A3116" w:rsidRPr="009B291E" w:rsidRDefault="003A00C2" w:rsidP="00123A4A">
      <w:pPr>
        <w:autoSpaceDE w:val="0"/>
        <w:autoSpaceDN w:val="0"/>
        <w:adjustRightInd w:val="0"/>
        <w:jc w:val="both"/>
        <w:rPr>
          <w:sz w:val="23"/>
          <w:szCs w:val="23"/>
        </w:rPr>
      </w:pPr>
      <w:r w:rsidRPr="009B291E">
        <w:rPr>
          <w:sz w:val="23"/>
          <w:szCs w:val="23"/>
        </w:rPr>
        <w:t>7</w:t>
      </w:r>
      <w:r w:rsidR="00BB08FC" w:rsidRPr="009B291E">
        <w:rPr>
          <w:sz w:val="23"/>
          <w:szCs w:val="23"/>
        </w:rPr>
        <w:t>.1. A társaság törzstőkéje</w:t>
      </w:r>
      <w:r w:rsidR="00556D6B" w:rsidRPr="009B291E">
        <w:rPr>
          <w:sz w:val="23"/>
          <w:szCs w:val="23"/>
        </w:rPr>
        <w:t>:</w:t>
      </w:r>
      <w:r w:rsidR="00BB08FC" w:rsidRPr="009B291E">
        <w:rPr>
          <w:b/>
          <w:i/>
          <w:sz w:val="23"/>
          <w:szCs w:val="23"/>
        </w:rPr>
        <w:t xml:space="preserve"> </w:t>
      </w:r>
      <w:r w:rsidR="004423A6" w:rsidRPr="009B291E">
        <w:rPr>
          <w:sz w:val="23"/>
          <w:szCs w:val="23"/>
        </w:rPr>
        <w:t>42.400.000</w:t>
      </w:r>
      <w:r w:rsidR="006C72FE" w:rsidRPr="009B291E">
        <w:rPr>
          <w:sz w:val="23"/>
          <w:szCs w:val="23"/>
        </w:rPr>
        <w:t>,</w:t>
      </w:r>
      <w:r w:rsidR="00111C43" w:rsidRPr="009B291E">
        <w:rPr>
          <w:sz w:val="23"/>
          <w:szCs w:val="23"/>
        </w:rPr>
        <w:t>-</w:t>
      </w:r>
      <w:r w:rsidR="006C72FE" w:rsidRPr="009B291E">
        <w:rPr>
          <w:sz w:val="23"/>
          <w:szCs w:val="23"/>
        </w:rPr>
        <w:t xml:space="preserve"> </w:t>
      </w:r>
      <w:r w:rsidR="00111C43" w:rsidRPr="009B291E">
        <w:rPr>
          <w:sz w:val="23"/>
          <w:szCs w:val="23"/>
        </w:rPr>
        <w:t>Ft, azaz</w:t>
      </w:r>
      <w:r w:rsidR="004423A6" w:rsidRPr="009B291E">
        <w:rPr>
          <w:sz w:val="23"/>
          <w:szCs w:val="23"/>
        </w:rPr>
        <w:t xml:space="preserve"> negyvenkettő</w:t>
      </w:r>
      <w:r w:rsidR="006D24D6" w:rsidRPr="009B291E">
        <w:rPr>
          <w:sz w:val="23"/>
          <w:szCs w:val="23"/>
        </w:rPr>
        <w:t>millió</w:t>
      </w:r>
      <w:r w:rsidR="004423A6" w:rsidRPr="009B291E">
        <w:rPr>
          <w:sz w:val="23"/>
          <w:szCs w:val="23"/>
        </w:rPr>
        <w:t>-négyszáz</w:t>
      </w:r>
      <w:r w:rsidR="006D24D6" w:rsidRPr="009B291E">
        <w:rPr>
          <w:sz w:val="23"/>
          <w:szCs w:val="23"/>
        </w:rPr>
        <w:t>ezer</w:t>
      </w:r>
      <w:r w:rsidR="004423A6" w:rsidRPr="009B291E">
        <w:rPr>
          <w:sz w:val="23"/>
          <w:szCs w:val="23"/>
        </w:rPr>
        <w:t xml:space="preserve"> forint, amely</w:t>
      </w:r>
      <w:r w:rsidR="00556D6B" w:rsidRPr="009B291E">
        <w:rPr>
          <w:sz w:val="23"/>
          <w:szCs w:val="23"/>
        </w:rPr>
        <w:t xml:space="preserve"> áll</w:t>
      </w:r>
      <w:r w:rsidR="00C12065" w:rsidRPr="009B291E">
        <w:rPr>
          <w:sz w:val="23"/>
          <w:szCs w:val="23"/>
        </w:rPr>
        <w:t>:</w:t>
      </w:r>
      <w:r w:rsidR="004423A6" w:rsidRPr="009B291E">
        <w:rPr>
          <w:sz w:val="23"/>
          <w:szCs w:val="23"/>
        </w:rPr>
        <w:t xml:space="preserve"> </w:t>
      </w:r>
    </w:p>
    <w:p w14:paraId="70C2D698" w14:textId="77777777" w:rsidR="000E3678" w:rsidRPr="009B291E" w:rsidRDefault="000E3678" w:rsidP="00123A4A">
      <w:pPr>
        <w:autoSpaceDE w:val="0"/>
        <w:autoSpaceDN w:val="0"/>
        <w:adjustRightInd w:val="0"/>
        <w:jc w:val="both"/>
        <w:rPr>
          <w:sz w:val="23"/>
          <w:szCs w:val="23"/>
        </w:rPr>
      </w:pPr>
    </w:p>
    <w:p w14:paraId="7DAF6A72" w14:textId="77777777" w:rsidR="003A3116" w:rsidRPr="009B291E" w:rsidRDefault="003A3116" w:rsidP="00D52772">
      <w:pPr>
        <w:numPr>
          <w:ilvl w:val="0"/>
          <w:numId w:val="6"/>
        </w:numPr>
        <w:autoSpaceDE w:val="0"/>
        <w:autoSpaceDN w:val="0"/>
        <w:adjustRightInd w:val="0"/>
        <w:jc w:val="both"/>
        <w:rPr>
          <w:sz w:val="23"/>
          <w:szCs w:val="23"/>
        </w:rPr>
      </w:pPr>
      <w:r w:rsidRPr="009B291E">
        <w:rPr>
          <w:sz w:val="23"/>
          <w:szCs w:val="23"/>
        </w:rPr>
        <w:t>3.000.00</w:t>
      </w:r>
      <w:r w:rsidR="009E2765" w:rsidRPr="009B291E">
        <w:rPr>
          <w:sz w:val="23"/>
          <w:szCs w:val="23"/>
        </w:rPr>
        <w:t>0</w:t>
      </w:r>
      <w:r w:rsidR="006C72FE" w:rsidRPr="009B291E">
        <w:rPr>
          <w:sz w:val="23"/>
          <w:szCs w:val="23"/>
        </w:rPr>
        <w:t>,</w:t>
      </w:r>
      <w:r w:rsidR="009E2765" w:rsidRPr="009B291E">
        <w:rPr>
          <w:sz w:val="23"/>
          <w:szCs w:val="23"/>
        </w:rPr>
        <w:t>-</w:t>
      </w:r>
      <w:r w:rsidR="006C72FE" w:rsidRPr="009B291E">
        <w:rPr>
          <w:sz w:val="23"/>
          <w:szCs w:val="23"/>
        </w:rPr>
        <w:t xml:space="preserve"> </w:t>
      </w:r>
      <w:r w:rsidR="009E2765" w:rsidRPr="009B291E">
        <w:rPr>
          <w:sz w:val="23"/>
          <w:szCs w:val="23"/>
        </w:rPr>
        <w:t xml:space="preserve">Ft, azaz hárommillió forint </w:t>
      </w:r>
      <w:r w:rsidRPr="009B291E">
        <w:rPr>
          <w:sz w:val="23"/>
          <w:szCs w:val="23"/>
        </w:rPr>
        <w:t xml:space="preserve">készpénzből </w:t>
      </w:r>
      <w:r w:rsidR="009E2765" w:rsidRPr="009B291E">
        <w:rPr>
          <w:sz w:val="23"/>
          <w:szCs w:val="23"/>
        </w:rPr>
        <w:t>(</w:t>
      </w:r>
      <w:r w:rsidR="006D24D6" w:rsidRPr="009B291E">
        <w:rPr>
          <w:sz w:val="23"/>
          <w:szCs w:val="23"/>
        </w:rPr>
        <w:t xml:space="preserve">pénzbeli </w:t>
      </w:r>
      <w:r w:rsidRPr="009B291E">
        <w:rPr>
          <w:sz w:val="23"/>
          <w:szCs w:val="23"/>
        </w:rPr>
        <w:t>vagyoni hozzájárulásból</w:t>
      </w:r>
      <w:r w:rsidR="009E2765" w:rsidRPr="009B291E">
        <w:rPr>
          <w:sz w:val="23"/>
          <w:szCs w:val="23"/>
        </w:rPr>
        <w:t>)</w:t>
      </w:r>
      <w:r w:rsidRPr="009B291E">
        <w:rPr>
          <w:sz w:val="23"/>
          <w:szCs w:val="23"/>
        </w:rPr>
        <w:t>, és</w:t>
      </w:r>
    </w:p>
    <w:p w14:paraId="4D93808A" w14:textId="77777777" w:rsidR="009E2765" w:rsidRPr="009B291E" w:rsidRDefault="009E2765" w:rsidP="00123A4A">
      <w:pPr>
        <w:autoSpaceDE w:val="0"/>
        <w:autoSpaceDN w:val="0"/>
        <w:adjustRightInd w:val="0"/>
        <w:jc w:val="both"/>
        <w:rPr>
          <w:sz w:val="23"/>
          <w:szCs w:val="23"/>
        </w:rPr>
      </w:pPr>
    </w:p>
    <w:p w14:paraId="2EB701FB" w14:textId="77777777" w:rsidR="003A3116" w:rsidRPr="009B291E" w:rsidRDefault="003A3116" w:rsidP="00D52772">
      <w:pPr>
        <w:numPr>
          <w:ilvl w:val="0"/>
          <w:numId w:val="6"/>
        </w:numPr>
        <w:autoSpaceDE w:val="0"/>
        <w:autoSpaceDN w:val="0"/>
        <w:adjustRightInd w:val="0"/>
        <w:jc w:val="both"/>
        <w:rPr>
          <w:sz w:val="23"/>
          <w:szCs w:val="23"/>
        </w:rPr>
      </w:pPr>
      <w:r w:rsidRPr="009B291E">
        <w:rPr>
          <w:sz w:val="23"/>
          <w:szCs w:val="23"/>
        </w:rPr>
        <w:t>39.400.000</w:t>
      </w:r>
      <w:r w:rsidR="006C72FE" w:rsidRPr="009B291E">
        <w:rPr>
          <w:sz w:val="23"/>
          <w:szCs w:val="23"/>
        </w:rPr>
        <w:t>,</w:t>
      </w:r>
      <w:r w:rsidRPr="009B291E">
        <w:rPr>
          <w:sz w:val="23"/>
          <w:szCs w:val="23"/>
        </w:rPr>
        <w:t>-</w:t>
      </w:r>
      <w:r w:rsidR="006C72FE" w:rsidRPr="009B291E">
        <w:rPr>
          <w:sz w:val="23"/>
          <w:szCs w:val="23"/>
        </w:rPr>
        <w:t xml:space="preserve"> </w:t>
      </w:r>
      <w:r w:rsidRPr="009B291E">
        <w:rPr>
          <w:sz w:val="23"/>
          <w:szCs w:val="23"/>
        </w:rPr>
        <w:t xml:space="preserve">Ft, azaz harminckilencmillió-négyszázezer forint </w:t>
      </w:r>
      <w:r w:rsidR="00111C43" w:rsidRPr="009B291E">
        <w:rPr>
          <w:sz w:val="23"/>
          <w:szCs w:val="23"/>
        </w:rPr>
        <w:t>nem pénzbeli vagyoni hozzájárulásból</w:t>
      </w:r>
      <w:r w:rsidR="00556D6B" w:rsidRPr="009B291E">
        <w:rPr>
          <w:sz w:val="23"/>
          <w:szCs w:val="23"/>
        </w:rPr>
        <w:t xml:space="preserve">, </w:t>
      </w:r>
    </w:p>
    <w:p w14:paraId="3DD3B77A" w14:textId="77777777" w:rsidR="00556D6B" w:rsidRPr="009B291E" w:rsidRDefault="00556D6B" w:rsidP="00123A4A">
      <w:pPr>
        <w:autoSpaceDE w:val="0"/>
        <w:autoSpaceDN w:val="0"/>
        <w:adjustRightInd w:val="0"/>
        <w:jc w:val="both"/>
        <w:rPr>
          <w:sz w:val="23"/>
          <w:szCs w:val="23"/>
        </w:rPr>
      </w:pPr>
      <w:r w:rsidRPr="009B291E">
        <w:rPr>
          <w:sz w:val="23"/>
          <w:szCs w:val="23"/>
        </w:rPr>
        <w:t xml:space="preserve">amely a törzstőke 100%-a, és amely a Társaság rendelkezésére áll. </w:t>
      </w:r>
    </w:p>
    <w:p w14:paraId="7E328D1F" w14:textId="77777777" w:rsidR="00D52772" w:rsidRPr="009B291E" w:rsidRDefault="00D52772" w:rsidP="00123A4A">
      <w:pPr>
        <w:autoSpaceDE w:val="0"/>
        <w:autoSpaceDN w:val="0"/>
        <w:adjustRightInd w:val="0"/>
        <w:jc w:val="both"/>
        <w:rPr>
          <w:sz w:val="23"/>
          <w:szCs w:val="23"/>
        </w:rPr>
      </w:pPr>
    </w:p>
    <w:p w14:paraId="745CDB3D" w14:textId="77777777" w:rsidR="003B2791" w:rsidRPr="009B291E" w:rsidRDefault="003B2791" w:rsidP="003B2791">
      <w:pPr>
        <w:autoSpaceDE w:val="0"/>
        <w:autoSpaceDN w:val="0"/>
        <w:adjustRightInd w:val="0"/>
        <w:jc w:val="both"/>
        <w:rPr>
          <w:sz w:val="23"/>
          <w:szCs w:val="23"/>
        </w:rPr>
      </w:pPr>
      <w:r w:rsidRPr="009B291E">
        <w:rPr>
          <w:sz w:val="23"/>
          <w:szCs w:val="23"/>
        </w:rPr>
        <w:t>Alapító kijelenti, hogy a nem pénzbeli vagyoni hozzájárulás tárgya a Budapest, II. kerület, belterület, az ingatlan-nyilvántartásba 54394 helyrajzi szám alatt felvett, természetben a 1028 Budapest, Hidegkúti út 216. szám alatti, 2435 m2 alapterületű „kivett lakóház, udvar” megnevezésű ingatlan.</w:t>
      </w:r>
    </w:p>
    <w:p w14:paraId="2953B277" w14:textId="77777777" w:rsidR="0068573C" w:rsidRPr="009B291E" w:rsidRDefault="0068573C" w:rsidP="003B2791">
      <w:pPr>
        <w:autoSpaceDE w:val="0"/>
        <w:autoSpaceDN w:val="0"/>
        <w:adjustRightInd w:val="0"/>
        <w:jc w:val="both"/>
        <w:rPr>
          <w:sz w:val="23"/>
          <w:szCs w:val="23"/>
        </w:rPr>
      </w:pPr>
    </w:p>
    <w:p w14:paraId="0AF24A16" w14:textId="77777777" w:rsidR="0068573C" w:rsidRPr="009B291E" w:rsidRDefault="0068573C" w:rsidP="003B2791">
      <w:pPr>
        <w:autoSpaceDE w:val="0"/>
        <w:autoSpaceDN w:val="0"/>
        <w:adjustRightInd w:val="0"/>
        <w:jc w:val="both"/>
        <w:rPr>
          <w:sz w:val="23"/>
          <w:szCs w:val="23"/>
        </w:rPr>
      </w:pPr>
      <w:r w:rsidRPr="009B291E">
        <w:rPr>
          <w:sz w:val="23"/>
          <w:szCs w:val="23"/>
        </w:rPr>
        <w:lastRenderedPageBreak/>
        <w:t xml:space="preserve">A nem pénzbeli vagyoni hozzájárulás teljesítésének időpontja (határideje): 2014. szeptember 1. </w:t>
      </w:r>
    </w:p>
    <w:p w14:paraId="0C10F314" w14:textId="77777777" w:rsidR="003B2791" w:rsidRPr="009B291E" w:rsidRDefault="003B2791" w:rsidP="003B2791">
      <w:pPr>
        <w:autoSpaceDE w:val="0"/>
        <w:autoSpaceDN w:val="0"/>
        <w:adjustRightInd w:val="0"/>
        <w:jc w:val="both"/>
        <w:rPr>
          <w:sz w:val="23"/>
          <w:szCs w:val="23"/>
        </w:rPr>
      </w:pPr>
      <w:r w:rsidRPr="009B291E">
        <w:rPr>
          <w:sz w:val="23"/>
          <w:szCs w:val="23"/>
        </w:rPr>
        <w:t xml:space="preserve"> </w:t>
      </w:r>
    </w:p>
    <w:p w14:paraId="014A0BE1" w14:textId="77777777" w:rsidR="003B2791" w:rsidRPr="009B291E" w:rsidRDefault="003B2791" w:rsidP="003B2791">
      <w:pPr>
        <w:autoSpaceDE w:val="0"/>
        <w:autoSpaceDN w:val="0"/>
        <w:adjustRightInd w:val="0"/>
        <w:jc w:val="both"/>
        <w:rPr>
          <w:sz w:val="23"/>
          <w:szCs w:val="23"/>
        </w:rPr>
      </w:pPr>
      <w:r w:rsidRPr="009B291E">
        <w:rPr>
          <w:sz w:val="23"/>
          <w:szCs w:val="23"/>
        </w:rPr>
        <w:t xml:space="preserve">Alapító kijelenti, hogy a nem pénzbeli vagyoni hozzájárulás értékének megállapításához független könyvvizsgálatot, illetőleg hivatalos értékbecslést vett igénybe, a nem pénzbeli vagyoni hozzájárulás értékét a </w:t>
      </w:r>
      <w:r w:rsidR="00D769BE" w:rsidRPr="009B291E">
        <w:rPr>
          <w:sz w:val="23"/>
          <w:szCs w:val="23"/>
        </w:rPr>
        <w:t xml:space="preserve">COOPSALDO Könyvvizsgáló Kft. </w:t>
      </w:r>
      <w:r w:rsidRPr="009B291E">
        <w:rPr>
          <w:sz w:val="23"/>
          <w:szCs w:val="23"/>
        </w:rPr>
        <w:t xml:space="preserve">által </w:t>
      </w:r>
      <w:r w:rsidR="00D769BE" w:rsidRPr="009B291E">
        <w:rPr>
          <w:sz w:val="23"/>
          <w:szCs w:val="23"/>
        </w:rPr>
        <w:t xml:space="preserve">2014. augusztus 13. </w:t>
      </w:r>
      <w:r w:rsidRPr="009B291E">
        <w:rPr>
          <w:sz w:val="23"/>
          <w:szCs w:val="23"/>
        </w:rPr>
        <w:t>napján kelt</w:t>
      </w:r>
      <w:r w:rsidR="0068573C" w:rsidRPr="009B291E">
        <w:rPr>
          <w:sz w:val="23"/>
          <w:szCs w:val="23"/>
        </w:rPr>
        <w:t xml:space="preserve">, </w:t>
      </w:r>
      <w:proofErr w:type="spellStart"/>
      <w:r w:rsidR="00D769BE" w:rsidRPr="009B291E">
        <w:rPr>
          <w:sz w:val="23"/>
          <w:szCs w:val="23"/>
        </w:rPr>
        <w:t>Csizmánné</w:t>
      </w:r>
      <w:proofErr w:type="spellEnd"/>
      <w:r w:rsidR="00D769BE" w:rsidRPr="009B291E">
        <w:rPr>
          <w:sz w:val="23"/>
          <w:szCs w:val="23"/>
        </w:rPr>
        <w:t xml:space="preserve"> Bogdán Ágnes </w:t>
      </w:r>
      <w:r w:rsidR="0068573C" w:rsidRPr="009B291E">
        <w:rPr>
          <w:sz w:val="23"/>
          <w:szCs w:val="23"/>
        </w:rPr>
        <w:t>független</w:t>
      </w:r>
      <w:r w:rsidRPr="009B291E">
        <w:rPr>
          <w:sz w:val="23"/>
          <w:szCs w:val="23"/>
        </w:rPr>
        <w:t xml:space="preserve"> könyvvizsgáló által jóváhagyott értékbecsléssel igazolja, amely a jelen alapító okirat mellékletét képezi. </w:t>
      </w:r>
    </w:p>
    <w:p w14:paraId="10B66067" w14:textId="77777777" w:rsidR="003B2791" w:rsidRPr="009B291E" w:rsidRDefault="003B2791" w:rsidP="003B2791">
      <w:pPr>
        <w:autoSpaceDE w:val="0"/>
        <w:autoSpaceDN w:val="0"/>
        <w:adjustRightInd w:val="0"/>
        <w:jc w:val="both"/>
        <w:rPr>
          <w:sz w:val="23"/>
          <w:szCs w:val="23"/>
        </w:rPr>
      </w:pPr>
    </w:p>
    <w:p w14:paraId="3F9D0298" w14:textId="77777777" w:rsidR="00D52772" w:rsidRPr="009B291E" w:rsidRDefault="00D52772" w:rsidP="00123A4A">
      <w:pPr>
        <w:autoSpaceDE w:val="0"/>
        <w:autoSpaceDN w:val="0"/>
        <w:adjustRightInd w:val="0"/>
        <w:jc w:val="both"/>
        <w:rPr>
          <w:sz w:val="23"/>
          <w:szCs w:val="23"/>
        </w:rPr>
      </w:pPr>
      <w:r w:rsidRPr="009B291E">
        <w:rPr>
          <w:sz w:val="23"/>
          <w:szCs w:val="23"/>
        </w:rPr>
        <w:t xml:space="preserve">Az Alapító által – a számvitelről szóló 2000. évi C. törvény 36. § (1) bekezdés b) pontja alapján </w:t>
      </w:r>
      <w:r w:rsidR="00026930" w:rsidRPr="009B291E">
        <w:rPr>
          <w:sz w:val="23"/>
          <w:szCs w:val="23"/>
        </w:rPr>
        <w:t>–</w:t>
      </w:r>
      <w:r w:rsidRPr="009B291E">
        <w:rPr>
          <w:sz w:val="23"/>
          <w:szCs w:val="23"/>
        </w:rPr>
        <w:t xml:space="preserve"> </w:t>
      </w:r>
      <w:r w:rsidR="00026930" w:rsidRPr="009B291E">
        <w:rPr>
          <w:sz w:val="23"/>
          <w:szCs w:val="23"/>
        </w:rPr>
        <w:t xml:space="preserve">egyidejűleg a </w:t>
      </w:r>
      <w:r w:rsidRPr="009B291E">
        <w:rPr>
          <w:sz w:val="23"/>
          <w:szCs w:val="23"/>
        </w:rPr>
        <w:t>tőketartalékba helyezett összeg: 11.000.000</w:t>
      </w:r>
      <w:r w:rsidR="006C72FE" w:rsidRPr="009B291E">
        <w:rPr>
          <w:sz w:val="23"/>
          <w:szCs w:val="23"/>
        </w:rPr>
        <w:t>,</w:t>
      </w:r>
      <w:r w:rsidRPr="009B291E">
        <w:rPr>
          <w:sz w:val="23"/>
          <w:szCs w:val="23"/>
        </w:rPr>
        <w:t>-</w:t>
      </w:r>
      <w:r w:rsidR="006C72FE" w:rsidRPr="009B291E">
        <w:rPr>
          <w:sz w:val="23"/>
          <w:szCs w:val="23"/>
        </w:rPr>
        <w:t xml:space="preserve"> </w:t>
      </w:r>
      <w:r w:rsidRPr="009B291E">
        <w:rPr>
          <w:sz w:val="23"/>
          <w:szCs w:val="23"/>
        </w:rPr>
        <w:t>Ft, azaz tizenegymillió forint készpénz.</w:t>
      </w:r>
    </w:p>
    <w:p w14:paraId="057968E3" w14:textId="77777777" w:rsidR="00111C43" w:rsidRPr="009B291E" w:rsidRDefault="00111C43" w:rsidP="00123A4A">
      <w:pPr>
        <w:autoSpaceDE w:val="0"/>
        <w:autoSpaceDN w:val="0"/>
        <w:adjustRightInd w:val="0"/>
        <w:jc w:val="both"/>
        <w:rPr>
          <w:sz w:val="23"/>
          <w:szCs w:val="23"/>
        </w:rPr>
      </w:pPr>
    </w:p>
    <w:p w14:paraId="1DB9783A" w14:textId="77777777" w:rsidR="00556D6B" w:rsidRPr="009B291E" w:rsidRDefault="003A00C2" w:rsidP="00C12065">
      <w:pPr>
        <w:autoSpaceDE w:val="0"/>
        <w:autoSpaceDN w:val="0"/>
        <w:adjustRightInd w:val="0"/>
        <w:spacing w:before="120" w:line="360" w:lineRule="auto"/>
        <w:jc w:val="both"/>
        <w:rPr>
          <w:sz w:val="23"/>
          <w:szCs w:val="23"/>
        </w:rPr>
      </w:pPr>
      <w:r w:rsidRPr="009B291E">
        <w:rPr>
          <w:sz w:val="23"/>
          <w:szCs w:val="23"/>
        </w:rPr>
        <w:t>7</w:t>
      </w:r>
      <w:r w:rsidR="00BB08FC" w:rsidRPr="009B291E">
        <w:rPr>
          <w:sz w:val="23"/>
          <w:szCs w:val="23"/>
        </w:rPr>
        <w:t xml:space="preserve">.2. </w:t>
      </w:r>
      <w:r w:rsidR="001E2730" w:rsidRPr="009B291E">
        <w:rPr>
          <w:sz w:val="23"/>
          <w:szCs w:val="23"/>
        </w:rPr>
        <w:t>A</w:t>
      </w:r>
      <w:r w:rsidR="00BB08FC" w:rsidRPr="009B291E">
        <w:rPr>
          <w:sz w:val="23"/>
          <w:szCs w:val="23"/>
        </w:rPr>
        <w:t xml:space="preserve"> pénzbeli hozzájárulás </w:t>
      </w:r>
      <w:r w:rsidR="00B971D7" w:rsidRPr="009B291E">
        <w:rPr>
          <w:sz w:val="23"/>
          <w:szCs w:val="23"/>
        </w:rPr>
        <w:t xml:space="preserve">100%-a </w:t>
      </w:r>
      <w:r w:rsidR="00306054" w:rsidRPr="009B291E">
        <w:rPr>
          <w:sz w:val="23"/>
          <w:szCs w:val="23"/>
        </w:rPr>
        <w:t xml:space="preserve">alapításkor </w:t>
      </w:r>
      <w:r w:rsidR="00D014B3" w:rsidRPr="009B291E">
        <w:rPr>
          <w:sz w:val="23"/>
          <w:szCs w:val="23"/>
        </w:rPr>
        <w:t xml:space="preserve">a társaság </w:t>
      </w:r>
      <w:r w:rsidR="00780F79" w:rsidRPr="009B291E">
        <w:rPr>
          <w:sz w:val="23"/>
          <w:szCs w:val="23"/>
        </w:rPr>
        <w:t xml:space="preserve">számlavezető </w:t>
      </w:r>
      <w:r w:rsidR="001E2730" w:rsidRPr="009B291E">
        <w:rPr>
          <w:sz w:val="23"/>
          <w:szCs w:val="23"/>
        </w:rPr>
        <w:t>pénzintézetéhez</w:t>
      </w:r>
      <w:r w:rsidR="00D014B3" w:rsidRPr="009B291E">
        <w:rPr>
          <w:sz w:val="23"/>
          <w:szCs w:val="23"/>
        </w:rPr>
        <w:t xml:space="preserve"> befizetés</w:t>
      </w:r>
      <w:r w:rsidR="00780F79" w:rsidRPr="009B291E">
        <w:rPr>
          <w:sz w:val="23"/>
          <w:szCs w:val="23"/>
        </w:rPr>
        <w:t xml:space="preserve">re került. </w:t>
      </w:r>
    </w:p>
    <w:p w14:paraId="6F45FF8A" w14:textId="77777777" w:rsidR="00B971D7" w:rsidRPr="009B291E" w:rsidRDefault="00B971D7" w:rsidP="00C12065">
      <w:pPr>
        <w:autoSpaceDE w:val="0"/>
        <w:autoSpaceDN w:val="0"/>
        <w:adjustRightInd w:val="0"/>
        <w:spacing w:before="120"/>
        <w:jc w:val="both"/>
        <w:rPr>
          <w:sz w:val="23"/>
          <w:szCs w:val="23"/>
        </w:rPr>
      </w:pPr>
      <w:r w:rsidRPr="009B291E">
        <w:rPr>
          <w:sz w:val="23"/>
          <w:szCs w:val="23"/>
        </w:rPr>
        <w:t>A ne</w:t>
      </w:r>
      <w:r w:rsidR="00C12065" w:rsidRPr="009B291E">
        <w:rPr>
          <w:sz w:val="23"/>
          <w:szCs w:val="23"/>
        </w:rPr>
        <w:t>m pénzbeli vagyoni hozzájárulást</w:t>
      </w:r>
      <w:r w:rsidR="00E1615B" w:rsidRPr="009B291E">
        <w:rPr>
          <w:sz w:val="23"/>
          <w:szCs w:val="23"/>
        </w:rPr>
        <w:t xml:space="preserve"> (ingatlan)</w:t>
      </w:r>
      <w:r w:rsidR="00C12065" w:rsidRPr="009B291E">
        <w:rPr>
          <w:sz w:val="23"/>
          <w:szCs w:val="23"/>
        </w:rPr>
        <w:t xml:space="preserve"> az </w:t>
      </w:r>
      <w:r w:rsidR="00556D6B" w:rsidRPr="009B291E">
        <w:rPr>
          <w:sz w:val="23"/>
          <w:szCs w:val="23"/>
        </w:rPr>
        <w:t>A</w:t>
      </w:r>
      <w:r w:rsidR="00C12065" w:rsidRPr="009B291E">
        <w:rPr>
          <w:sz w:val="23"/>
          <w:szCs w:val="23"/>
        </w:rPr>
        <w:t xml:space="preserve">lapító </w:t>
      </w:r>
      <w:r w:rsidR="003B2791" w:rsidRPr="009B291E">
        <w:rPr>
          <w:sz w:val="23"/>
          <w:szCs w:val="23"/>
        </w:rPr>
        <w:t xml:space="preserve">100%-ban </w:t>
      </w:r>
      <w:r w:rsidR="00C12065" w:rsidRPr="009B291E">
        <w:rPr>
          <w:sz w:val="23"/>
          <w:szCs w:val="23"/>
        </w:rPr>
        <w:t xml:space="preserve">a </w:t>
      </w:r>
      <w:r w:rsidR="004527DB" w:rsidRPr="009B291E">
        <w:rPr>
          <w:sz w:val="23"/>
          <w:szCs w:val="23"/>
        </w:rPr>
        <w:t>Társaság rendelkezésére bocsá</w:t>
      </w:r>
      <w:r w:rsidR="00E1615B" w:rsidRPr="009B291E">
        <w:rPr>
          <w:sz w:val="23"/>
          <w:szCs w:val="23"/>
        </w:rPr>
        <w:t xml:space="preserve">totta. </w:t>
      </w:r>
    </w:p>
    <w:p w14:paraId="6B69535B" w14:textId="77777777" w:rsidR="00C12065" w:rsidRPr="009B291E" w:rsidRDefault="00C12065" w:rsidP="00C12065">
      <w:pPr>
        <w:pStyle w:val="NormlWeb"/>
        <w:spacing w:before="0" w:beforeAutospacing="0" w:after="0" w:afterAutospacing="0"/>
        <w:jc w:val="both"/>
        <w:rPr>
          <w:sz w:val="23"/>
          <w:szCs w:val="23"/>
        </w:rPr>
      </w:pPr>
    </w:p>
    <w:p w14:paraId="42AFBE92" w14:textId="77777777" w:rsidR="00C12065" w:rsidRPr="009B291E" w:rsidRDefault="00B956AA" w:rsidP="00C12065">
      <w:pPr>
        <w:pStyle w:val="NormlWeb"/>
        <w:spacing w:before="0" w:beforeAutospacing="0" w:after="0" w:afterAutospacing="0"/>
        <w:jc w:val="both"/>
        <w:rPr>
          <w:sz w:val="23"/>
          <w:szCs w:val="23"/>
        </w:rPr>
      </w:pPr>
      <w:r w:rsidRPr="009B291E">
        <w:rPr>
          <w:sz w:val="23"/>
          <w:szCs w:val="23"/>
        </w:rPr>
        <w:t>7.</w:t>
      </w:r>
      <w:r w:rsidR="00D52772" w:rsidRPr="009B291E">
        <w:rPr>
          <w:sz w:val="23"/>
          <w:szCs w:val="23"/>
        </w:rPr>
        <w:t>3</w:t>
      </w:r>
      <w:r w:rsidRPr="009B291E">
        <w:rPr>
          <w:sz w:val="23"/>
          <w:szCs w:val="23"/>
        </w:rPr>
        <w:t xml:space="preserve"> </w:t>
      </w:r>
      <w:r w:rsidR="00C12065" w:rsidRPr="009B291E">
        <w:rPr>
          <w:sz w:val="23"/>
          <w:szCs w:val="23"/>
        </w:rPr>
        <w:t xml:space="preserve">Ha a tag </w:t>
      </w:r>
      <w:r w:rsidR="00731BBD" w:rsidRPr="009B291E">
        <w:rPr>
          <w:sz w:val="23"/>
          <w:szCs w:val="23"/>
        </w:rPr>
        <w:t xml:space="preserve">az </w:t>
      </w:r>
      <w:r w:rsidR="00C12065" w:rsidRPr="009B291E">
        <w:rPr>
          <w:sz w:val="23"/>
          <w:szCs w:val="23"/>
        </w:rPr>
        <w:t>alapító okiratban vállalt vagyoni hozzájárulását az előírt időpontig nem szolgáltatja, az ügyvezetés harmincnapos határidő tűzésével és a jogkövetkezmények feltüntetésével felszólítja a tagot a teljesítésre. A harmincnapos határidő eredménytelen elteltével a vagyoni hozzájárulását nem teljesítő tag tagsági jogviszonya a határidő lejáratát követő nappal megszűnik. A tagsági jogviszony megszűnését az ügyvezetésnek a volt taggal közölnie kell. A vagyoni hozzájárulás teljesítésének elmulasztásával a gazdasági társaságnak okozott kárért a volt tag a szerződésszegéssel okozott károkért való felelősség szabályai szerint felel.</w:t>
      </w:r>
    </w:p>
    <w:p w14:paraId="6B2ED242" w14:textId="77777777" w:rsidR="00C12065" w:rsidRPr="009B291E" w:rsidRDefault="00C12065" w:rsidP="00C12065">
      <w:pPr>
        <w:pStyle w:val="NormlWeb"/>
        <w:spacing w:before="0" w:beforeAutospacing="0" w:after="0" w:afterAutospacing="0"/>
        <w:jc w:val="both"/>
        <w:rPr>
          <w:sz w:val="23"/>
          <w:szCs w:val="23"/>
        </w:rPr>
      </w:pPr>
    </w:p>
    <w:p w14:paraId="7E452B67" w14:textId="77777777" w:rsidR="00C12065" w:rsidRPr="009B291E" w:rsidRDefault="00C12065" w:rsidP="00C12065">
      <w:pPr>
        <w:pStyle w:val="NormlWeb"/>
        <w:spacing w:before="0" w:beforeAutospacing="0" w:after="0" w:afterAutospacing="0"/>
        <w:jc w:val="both"/>
        <w:rPr>
          <w:sz w:val="23"/>
          <w:szCs w:val="23"/>
        </w:rPr>
      </w:pPr>
      <w:r w:rsidRPr="009B291E">
        <w:rPr>
          <w:sz w:val="23"/>
          <w:szCs w:val="23"/>
        </w:rPr>
        <w:t>Semmis az alapító okirat olyan rendelkezése, amely a vagyoni hozzájárulás teljesíté</w:t>
      </w:r>
      <w:r w:rsidR="006F030D" w:rsidRPr="009B291E">
        <w:rPr>
          <w:sz w:val="23"/>
          <w:szCs w:val="23"/>
        </w:rPr>
        <w:t xml:space="preserve">sének elmulasztása esetére a Polgári Törvénykönyvről szóló 2013. évi V. </w:t>
      </w:r>
      <w:r w:rsidRPr="009B291E">
        <w:rPr>
          <w:sz w:val="23"/>
          <w:szCs w:val="23"/>
        </w:rPr>
        <w:t>törvényben</w:t>
      </w:r>
      <w:r w:rsidR="006F030D" w:rsidRPr="009B291E">
        <w:rPr>
          <w:sz w:val="23"/>
          <w:szCs w:val="23"/>
        </w:rPr>
        <w:t xml:space="preserve"> (Ptk.)</w:t>
      </w:r>
      <w:r w:rsidRPr="009B291E">
        <w:rPr>
          <w:sz w:val="23"/>
          <w:szCs w:val="23"/>
        </w:rPr>
        <w:t xml:space="preserve"> meghatározottnál a tagra nézve enyhébb következményeket ír elő.</w:t>
      </w:r>
    </w:p>
    <w:p w14:paraId="3E9F1151" w14:textId="77777777" w:rsidR="00C12065" w:rsidRPr="009B291E" w:rsidRDefault="00C12065" w:rsidP="00C12065">
      <w:pPr>
        <w:pStyle w:val="NormlWeb"/>
        <w:spacing w:before="0" w:beforeAutospacing="0" w:after="0" w:afterAutospacing="0"/>
        <w:jc w:val="both"/>
        <w:rPr>
          <w:sz w:val="23"/>
          <w:szCs w:val="23"/>
        </w:rPr>
      </w:pPr>
    </w:p>
    <w:p w14:paraId="776836DA" w14:textId="77777777" w:rsidR="00C12065" w:rsidRPr="009B291E" w:rsidRDefault="00C12065" w:rsidP="00C12065">
      <w:pPr>
        <w:pStyle w:val="NormlWeb"/>
        <w:spacing w:before="0" w:beforeAutospacing="0" w:after="0" w:afterAutospacing="0"/>
        <w:jc w:val="both"/>
        <w:rPr>
          <w:sz w:val="23"/>
          <w:szCs w:val="23"/>
        </w:rPr>
      </w:pPr>
      <w:r w:rsidRPr="009B291E">
        <w:rPr>
          <w:sz w:val="23"/>
          <w:szCs w:val="23"/>
        </w:rPr>
        <w:t>Nem pénzbeli vagyoni hozzájárulásként követelés is szolgáltatható, ha azt az adós elismerte, vagy az jogerős bírósági határozaton alapul. A tag munkavégzésre, személyes közreműködésre vagy szolgáltatásra irányuló kötelezettségvállalása nem lehet nem pénzbeli vagyoni hozzájárulás.</w:t>
      </w:r>
    </w:p>
    <w:p w14:paraId="740D2EA5" w14:textId="77777777" w:rsidR="00C12065" w:rsidRPr="009B291E" w:rsidRDefault="00C12065" w:rsidP="00C12065">
      <w:pPr>
        <w:pStyle w:val="NormlWeb"/>
        <w:spacing w:before="0" w:beforeAutospacing="0" w:after="0" w:afterAutospacing="0"/>
        <w:jc w:val="both"/>
        <w:rPr>
          <w:sz w:val="23"/>
          <w:szCs w:val="23"/>
        </w:rPr>
      </w:pPr>
    </w:p>
    <w:p w14:paraId="38C36E0C" w14:textId="77777777" w:rsidR="00C12065" w:rsidRPr="009B291E" w:rsidRDefault="00C12065" w:rsidP="00C12065">
      <w:pPr>
        <w:pStyle w:val="NormlWeb"/>
        <w:spacing w:before="0" w:beforeAutospacing="0" w:after="0" w:afterAutospacing="0"/>
        <w:jc w:val="both"/>
        <w:rPr>
          <w:sz w:val="23"/>
          <w:szCs w:val="23"/>
        </w:rPr>
      </w:pPr>
      <w:r w:rsidRPr="009B291E">
        <w:rPr>
          <w:sz w:val="23"/>
          <w:szCs w:val="23"/>
        </w:rPr>
        <w:t>Azok a tagok, akik valamely tag nem pénzbeli vagyoni hozzájárulását tudomásuk ellenére a szolgáltatáskori értéket meghaladó értékkel fogadták el, az ebből eredő károkért a nem pénzbeli vagyoni hozzájárulást teljesítővel egyetemlegesen felelnek a társasággal szemben a szerződésszegéssel okozott károkért való felelősség szabályai szerint.</w:t>
      </w:r>
    </w:p>
    <w:p w14:paraId="3C6190CF" w14:textId="77777777" w:rsidR="00C12065" w:rsidRPr="009B291E" w:rsidRDefault="00C12065" w:rsidP="00C12065">
      <w:pPr>
        <w:pStyle w:val="NormlWeb"/>
        <w:spacing w:before="0" w:beforeAutospacing="0" w:after="0" w:afterAutospacing="0"/>
        <w:jc w:val="both"/>
        <w:rPr>
          <w:sz w:val="23"/>
          <w:szCs w:val="23"/>
        </w:rPr>
      </w:pPr>
    </w:p>
    <w:p w14:paraId="05FD35DC" w14:textId="77777777" w:rsidR="00C12065" w:rsidRPr="009B291E" w:rsidRDefault="00C12065" w:rsidP="00C12065">
      <w:pPr>
        <w:pStyle w:val="NormlWeb"/>
        <w:spacing w:before="0" w:beforeAutospacing="0" w:after="0" w:afterAutospacing="0"/>
        <w:jc w:val="both"/>
        <w:rPr>
          <w:sz w:val="23"/>
          <w:szCs w:val="23"/>
        </w:rPr>
      </w:pPr>
      <w:r w:rsidRPr="009B291E">
        <w:rPr>
          <w:sz w:val="23"/>
          <w:szCs w:val="23"/>
        </w:rPr>
        <w:t>Az alapító okiratnak a fenti bekezdésekben foglalt szabályokkal ellentétes rendelkezése semmis.</w:t>
      </w:r>
    </w:p>
    <w:p w14:paraId="5E07F889" w14:textId="77777777" w:rsidR="00C12065" w:rsidRPr="009B291E" w:rsidRDefault="00C12065" w:rsidP="00C12065">
      <w:pPr>
        <w:autoSpaceDE w:val="0"/>
        <w:autoSpaceDN w:val="0"/>
        <w:adjustRightInd w:val="0"/>
        <w:jc w:val="both"/>
        <w:rPr>
          <w:sz w:val="23"/>
          <w:szCs w:val="23"/>
        </w:rPr>
      </w:pPr>
    </w:p>
    <w:p w14:paraId="72D681C6" w14:textId="77777777" w:rsidR="00BB08FC" w:rsidRPr="009B291E" w:rsidRDefault="003A00C2" w:rsidP="00BB08FC">
      <w:pPr>
        <w:autoSpaceDE w:val="0"/>
        <w:autoSpaceDN w:val="0"/>
        <w:adjustRightInd w:val="0"/>
        <w:spacing w:before="120"/>
        <w:ind w:left="567" w:hanging="567"/>
        <w:jc w:val="both"/>
        <w:rPr>
          <w:sz w:val="23"/>
          <w:szCs w:val="23"/>
        </w:rPr>
      </w:pPr>
      <w:r w:rsidRPr="009B291E">
        <w:rPr>
          <w:sz w:val="23"/>
          <w:szCs w:val="23"/>
        </w:rPr>
        <w:t>7</w:t>
      </w:r>
      <w:r w:rsidR="00BB08FC" w:rsidRPr="009B291E">
        <w:rPr>
          <w:sz w:val="23"/>
          <w:szCs w:val="23"/>
        </w:rPr>
        <w:t>.</w:t>
      </w:r>
      <w:r w:rsidR="00D52772" w:rsidRPr="009B291E">
        <w:rPr>
          <w:sz w:val="23"/>
          <w:szCs w:val="23"/>
        </w:rPr>
        <w:t>4</w:t>
      </w:r>
      <w:r w:rsidR="00BB08FC" w:rsidRPr="009B291E">
        <w:rPr>
          <w:sz w:val="23"/>
          <w:szCs w:val="23"/>
        </w:rPr>
        <w:t>. A törzstőke teljesítésének megtörténtét az ügyvezető köteles a cégbíróságnak bejelenteni.</w:t>
      </w:r>
    </w:p>
    <w:p w14:paraId="2A3D7940" w14:textId="77777777" w:rsidR="00BB08FC" w:rsidRPr="009B291E" w:rsidRDefault="003A00C2"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8</w:t>
      </w:r>
      <w:r w:rsidR="00BB08FC" w:rsidRPr="009B291E">
        <w:rPr>
          <w:rFonts w:ascii="Times New Roman" w:hAnsi="Times New Roman"/>
          <w:b/>
          <w:i w:val="0"/>
          <w:sz w:val="23"/>
          <w:szCs w:val="23"/>
          <w:lang w:val="hu-HU"/>
        </w:rPr>
        <w:t>. A tag törzsbetétje</w:t>
      </w:r>
    </w:p>
    <w:p w14:paraId="13614A85" w14:textId="77777777" w:rsidR="00BB08FC" w:rsidRPr="009B291E" w:rsidRDefault="00BB08FC" w:rsidP="00BB08FC">
      <w:pPr>
        <w:autoSpaceDE w:val="0"/>
        <w:autoSpaceDN w:val="0"/>
        <w:adjustRightInd w:val="0"/>
        <w:spacing w:line="360" w:lineRule="auto"/>
        <w:ind w:left="396"/>
        <w:jc w:val="both"/>
        <w:rPr>
          <w:b/>
          <w:sz w:val="23"/>
          <w:szCs w:val="23"/>
        </w:rPr>
      </w:pPr>
      <w:r w:rsidRPr="009B291E">
        <w:rPr>
          <w:sz w:val="23"/>
          <w:szCs w:val="23"/>
        </w:rPr>
        <w:t xml:space="preserve">Név (Cégnév): </w:t>
      </w:r>
      <w:r w:rsidR="003C1BE9" w:rsidRPr="009B291E">
        <w:rPr>
          <w:b/>
          <w:sz w:val="23"/>
          <w:szCs w:val="23"/>
        </w:rPr>
        <w:t>Budapest Főváros I</w:t>
      </w:r>
      <w:r w:rsidR="005D1803" w:rsidRPr="009B291E">
        <w:rPr>
          <w:b/>
          <w:sz w:val="23"/>
          <w:szCs w:val="23"/>
        </w:rPr>
        <w:t>I</w:t>
      </w:r>
      <w:r w:rsidR="003C1BE9" w:rsidRPr="009B291E">
        <w:rPr>
          <w:b/>
          <w:sz w:val="23"/>
          <w:szCs w:val="23"/>
        </w:rPr>
        <w:t xml:space="preserve">. </w:t>
      </w:r>
      <w:r w:rsidR="00DE3742" w:rsidRPr="009B291E">
        <w:rPr>
          <w:b/>
          <w:sz w:val="23"/>
          <w:szCs w:val="23"/>
        </w:rPr>
        <w:t>K</w:t>
      </w:r>
      <w:r w:rsidR="003C1BE9" w:rsidRPr="009B291E">
        <w:rPr>
          <w:b/>
          <w:sz w:val="23"/>
          <w:szCs w:val="23"/>
        </w:rPr>
        <w:t>erületi Önkormányzat</w:t>
      </w:r>
    </w:p>
    <w:p w14:paraId="1674819F" w14:textId="77777777" w:rsidR="00BB08FC" w:rsidRPr="009B291E" w:rsidRDefault="00BB08FC" w:rsidP="00BB08FC">
      <w:pPr>
        <w:autoSpaceDE w:val="0"/>
        <w:autoSpaceDN w:val="0"/>
        <w:adjustRightInd w:val="0"/>
        <w:spacing w:line="360" w:lineRule="auto"/>
        <w:ind w:left="396"/>
        <w:jc w:val="both"/>
        <w:rPr>
          <w:b/>
          <w:i/>
          <w:sz w:val="23"/>
          <w:szCs w:val="23"/>
        </w:rPr>
      </w:pPr>
      <w:r w:rsidRPr="009B291E">
        <w:rPr>
          <w:sz w:val="23"/>
          <w:szCs w:val="23"/>
        </w:rPr>
        <w:t>A törzsbetét összege:</w:t>
      </w:r>
      <w:r w:rsidRPr="009B291E">
        <w:rPr>
          <w:b/>
          <w:i/>
          <w:sz w:val="23"/>
          <w:szCs w:val="23"/>
        </w:rPr>
        <w:t xml:space="preserve"> </w:t>
      </w:r>
      <w:r w:rsidR="003A3116" w:rsidRPr="009B291E">
        <w:rPr>
          <w:sz w:val="23"/>
          <w:szCs w:val="23"/>
        </w:rPr>
        <w:t>42.400.000</w:t>
      </w:r>
      <w:r w:rsidR="006C72FE" w:rsidRPr="009B291E">
        <w:rPr>
          <w:sz w:val="23"/>
          <w:szCs w:val="23"/>
        </w:rPr>
        <w:t>,</w:t>
      </w:r>
      <w:r w:rsidR="001715D2" w:rsidRPr="009B291E">
        <w:rPr>
          <w:sz w:val="23"/>
          <w:szCs w:val="23"/>
        </w:rPr>
        <w:t>-</w:t>
      </w:r>
      <w:r w:rsidR="006C72FE" w:rsidRPr="009B291E">
        <w:rPr>
          <w:sz w:val="23"/>
          <w:szCs w:val="23"/>
        </w:rPr>
        <w:t xml:space="preserve"> </w:t>
      </w:r>
      <w:r w:rsidR="001715D2" w:rsidRPr="009B291E">
        <w:rPr>
          <w:sz w:val="23"/>
          <w:szCs w:val="23"/>
        </w:rPr>
        <w:t>Ft</w:t>
      </w:r>
      <w:r w:rsidR="004F692B" w:rsidRPr="009B291E">
        <w:rPr>
          <w:sz w:val="23"/>
          <w:szCs w:val="23"/>
        </w:rPr>
        <w:t>, azaz negyvenkettő</w:t>
      </w:r>
      <w:r w:rsidR="00306054" w:rsidRPr="009B291E">
        <w:rPr>
          <w:sz w:val="23"/>
          <w:szCs w:val="23"/>
        </w:rPr>
        <w:t>millió</w:t>
      </w:r>
      <w:r w:rsidR="004F692B" w:rsidRPr="009B291E">
        <w:rPr>
          <w:sz w:val="23"/>
          <w:szCs w:val="23"/>
        </w:rPr>
        <w:t>-négyszázezer</w:t>
      </w:r>
      <w:r w:rsidR="00306054" w:rsidRPr="009B291E">
        <w:rPr>
          <w:sz w:val="23"/>
          <w:szCs w:val="23"/>
        </w:rPr>
        <w:t xml:space="preserve"> forint</w:t>
      </w:r>
    </w:p>
    <w:p w14:paraId="0E9D782C" w14:textId="77777777" w:rsidR="00BB08FC" w:rsidRPr="009B291E" w:rsidRDefault="00BB08FC" w:rsidP="00BB08FC">
      <w:pPr>
        <w:autoSpaceDE w:val="0"/>
        <w:autoSpaceDN w:val="0"/>
        <w:adjustRightInd w:val="0"/>
        <w:spacing w:line="360" w:lineRule="auto"/>
        <w:ind w:left="396"/>
        <w:jc w:val="both"/>
        <w:rPr>
          <w:sz w:val="23"/>
          <w:szCs w:val="23"/>
        </w:rPr>
      </w:pPr>
      <w:r w:rsidRPr="009B291E">
        <w:rPr>
          <w:sz w:val="23"/>
          <w:szCs w:val="23"/>
        </w:rPr>
        <w:t>A törzsbetét összetétele:</w:t>
      </w:r>
    </w:p>
    <w:p w14:paraId="4A17E76E" w14:textId="77777777" w:rsidR="003C1BE9" w:rsidRPr="009B291E" w:rsidRDefault="00BB08FC" w:rsidP="004C4A89">
      <w:pPr>
        <w:autoSpaceDE w:val="0"/>
        <w:autoSpaceDN w:val="0"/>
        <w:adjustRightInd w:val="0"/>
        <w:spacing w:line="360" w:lineRule="auto"/>
        <w:ind w:left="540"/>
        <w:jc w:val="both"/>
        <w:rPr>
          <w:sz w:val="23"/>
          <w:szCs w:val="23"/>
        </w:rPr>
      </w:pPr>
      <w:proofErr w:type="gramStart"/>
      <w:r w:rsidRPr="009B291E">
        <w:rPr>
          <w:sz w:val="23"/>
          <w:szCs w:val="23"/>
        </w:rPr>
        <w:t>a</w:t>
      </w:r>
      <w:proofErr w:type="gramEnd"/>
      <w:r w:rsidRPr="009B291E">
        <w:rPr>
          <w:sz w:val="23"/>
          <w:szCs w:val="23"/>
        </w:rPr>
        <w:t xml:space="preserve">) </w:t>
      </w:r>
      <w:r w:rsidR="003C1BE9" w:rsidRPr="009B291E">
        <w:rPr>
          <w:sz w:val="23"/>
          <w:szCs w:val="23"/>
        </w:rPr>
        <w:t xml:space="preserve">Készpénz: </w:t>
      </w:r>
      <w:r w:rsidR="003A3116" w:rsidRPr="009B291E">
        <w:rPr>
          <w:sz w:val="23"/>
          <w:szCs w:val="23"/>
        </w:rPr>
        <w:t>3.000.000</w:t>
      </w:r>
      <w:r w:rsidR="006C72FE" w:rsidRPr="009B291E">
        <w:rPr>
          <w:sz w:val="23"/>
          <w:szCs w:val="23"/>
        </w:rPr>
        <w:t>,</w:t>
      </w:r>
      <w:r w:rsidR="003C1BE9" w:rsidRPr="009B291E">
        <w:rPr>
          <w:sz w:val="23"/>
          <w:szCs w:val="23"/>
        </w:rPr>
        <w:t>-</w:t>
      </w:r>
      <w:r w:rsidR="006C72FE" w:rsidRPr="009B291E">
        <w:rPr>
          <w:sz w:val="23"/>
          <w:szCs w:val="23"/>
        </w:rPr>
        <w:t xml:space="preserve"> </w:t>
      </w:r>
      <w:r w:rsidR="003C1BE9" w:rsidRPr="009B291E">
        <w:rPr>
          <w:sz w:val="23"/>
          <w:szCs w:val="23"/>
        </w:rPr>
        <w:t>Ft</w:t>
      </w:r>
      <w:r w:rsidR="00F24505" w:rsidRPr="009B291E">
        <w:rPr>
          <w:sz w:val="23"/>
          <w:szCs w:val="23"/>
        </w:rPr>
        <w:t>, azaz hárommillió forint</w:t>
      </w:r>
    </w:p>
    <w:p w14:paraId="121650B0" w14:textId="77777777" w:rsidR="00BB08FC" w:rsidRPr="009B291E" w:rsidRDefault="00BB08FC" w:rsidP="004C4A89">
      <w:pPr>
        <w:autoSpaceDE w:val="0"/>
        <w:autoSpaceDN w:val="0"/>
        <w:adjustRightInd w:val="0"/>
        <w:spacing w:line="360" w:lineRule="auto"/>
        <w:ind w:left="540"/>
        <w:jc w:val="both"/>
        <w:rPr>
          <w:sz w:val="23"/>
          <w:szCs w:val="23"/>
        </w:rPr>
      </w:pPr>
      <w:r w:rsidRPr="009B291E">
        <w:rPr>
          <w:sz w:val="23"/>
          <w:szCs w:val="23"/>
        </w:rPr>
        <w:t>b) Nem pénzbeli hozzájárulás:</w:t>
      </w:r>
    </w:p>
    <w:p w14:paraId="7D222EB9" w14:textId="77777777" w:rsidR="003F4A70" w:rsidRPr="009B291E" w:rsidRDefault="00BB08FC" w:rsidP="00262F62">
      <w:pPr>
        <w:autoSpaceDE w:val="0"/>
        <w:autoSpaceDN w:val="0"/>
        <w:adjustRightInd w:val="0"/>
        <w:spacing w:line="360" w:lineRule="auto"/>
        <w:ind w:firstLine="540"/>
        <w:jc w:val="both"/>
        <w:rPr>
          <w:sz w:val="23"/>
          <w:szCs w:val="23"/>
        </w:rPr>
      </w:pPr>
      <w:r w:rsidRPr="009B291E">
        <w:rPr>
          <w:sz w:val="23"/>
          <w:szCs w:val="23"/>
        </w:rPr>
        <w:t>megnevezése:</w:t>
      </w:r>
      <w:r w:rsidR="006C72FE" w:rsidRPr="009B291E">
        <w:rPr>
          <w:sz w:val="23"/>
          <w:szCs w:val="23"/>
        </w:rPr>
        <w:t xml:space="preserve"> </w:t>
      </w:r>
      <w:r w:rsidR="00965857" w:rsidRPr="009B291E">
        <w:rPr>
          <w:sz w:val="23"/>
          <w:szCs w:val="23"/>
        </w:rPr>
        <w:t>ingatlan</w:t>
      </w:r>
      <w:r w:rsidRPr="009B291E">
        <w:rPr>
          <w:sz w:val="23"/>
          <w:szCs w:val="23"/>
        </w:rPr>
        <w:t xml:space="preserve"> </w:t>
      </w:r>
      <w:r w:rsidR="00262F62" w:rsidRPr="009B291E">
        <w:rPr>
          <w:sz w:val="23"/>
          <w:szCs w:val="23"/>
        </w:rPr>
        <w:t xml:space="preserve">  </w:t>
      </w:r>
    </w:p>
    <w:p w14:paraId="236777A7" w14:textId="77777777" w:rsidR="003A00C2" w:rsidRPr="009B291E" w:rsidRDefault="00BB08FC" w:rsidP="00262F62">
      <w:pPr>
        <w:autoSpaceDE w:val="0"/>
        <w:autoSpaceDN w:val="0"/>
        <w:adjustRightInd w:val="0"/>
        <w:spacing w:line="360" w:lineRule="auto"/>
        <w:ind w:firstLine="540"/>
        <w:jc w:val="both"/>
        <w:rPr>
          <w:sz w:val="23"/>
          <w:szCs w:val="23"/>
        </w:rPr>
      </w:pPr>
      <w:proofErr w:type="gramStart"/>
      <w:r w:rsidRPr="009B291E">
        <w:rPr>
          <w:sz w:val="23"/>
          <w:szCs w:val="23"/>
        </w:rPr>
        <w:lastRenderedPageBreak/>
        <w:t>értéke</w:t>
      </w:r>
      <w:proofErr w:type="gramEnd"/>
      <w:r w:rsidRPr="009B291E">
        <w:rPr>
          <w:sz w:val="23"/>
          <w:szCs w:val="23"/>
        </w:rPr>
        <w:t>:</w:t>
      </w:r>
      <w:r w:rsidR="006C72FE" w:rsidRPr="009B291E">
        <w:rPr>
          <w:sz w:val="23"/>
          <w:szCs w:val="23"/>
        </w:rPr>
        <w:t xml:space="preserve"> </w:t>
      </w:r>
      <w:r w:rsidR="003A3116" w:rsidRPr="009B291E">
        <w:rPr>
          <w:sz w:val="23"/>
          <w:szCs w:val="23"/>
        </w:rPr>
        <w:t>39.400.000</w:t>
      </w:r>
      <w:r w:rsidR="006C72FE" w:rsidRPr="009B291E">
        <w:rPr>
          <w:sz w:val="23"/>
          <w:szCs w:val="23"/>
        </w:rPr>
        <w:t>,</w:t>
      </w:r>
      <w:r w:rsidR="003A3116" w:rsidRPr="009B291E">
        <w:rPr>
          <w:sz w:val="23"/>
          <w:szCs w:val="23"/>
        </w:rPr>
        <w:t>-</w:t>
      </w:r>
      <w:r w:rsidRPr="009B291E">
        <w:rPr>
          <w:sz w:val="23"/>
          <w:szCs w:val="23"/>
        </w:rPr>
        <w:t xml:space="preserve"> F</w:t>
      </w:r>
      <w:r w:rsidR="00F24505" w:rsidRPr="009B291E">
        <w:rPr>
          <w:sz w:val="23"/>
          <w:szCs w:val="23"/>
        </w:rPr>
        <w:t>t, azaz harminckilencmillió-négyszázezer forint</w:t>
      </w:r>
    </w:p>
    <w:p w14:paraId="536612AA" w14:textId="77777777" w:rsidR="001E2730" w:rsidRPr="009B291E" w:rsidRDefault="001E2730" w:rsidP="00905FDF">
      <w:pPr>
        <w:autoSpaceDE w:val="0"/>
        <w:autoSpaceDN w:val="0"/>
        <w:adjustRightInd w:val="0"/>
        <w:jc w:val="both"/>
        <w:rPr>
          <w:b/>
          <w:i/>
          <w:sz w:val="23"/>
          <w:szCs w:val="23"/>
          <w:highlight w:val="magenta"/>
        </w:rPr>
      </w:pPr>
    </w:p>
    <w:p w14:paraId="0DE6EB2A" w14:textId="77777777" w:rsidR="00905FDF" w:rsidRPr="009B291E" w:rsidRDefault="00905FDF" w:rsidP="00905FDF">
      <w:pPr>
        <w:autoSpaceDE w:val="0"/>
        <w:autoSpaceDN w:val="0"/>
        <w:adjustRightInd w:val="0"/>
        <w:spacing w:line="360" w:lineRule="auto"/>
        <w:jc w:val="both"/>
        <w:rPr>
          <w:sz w:val="23"/>
          <w:szCs w:val="23"/>
        </w:rPr>
      </w:pPr>
      <w:r w:rsidRPr="009B291E">
        <w:rPr>
          <w:sz w:val="23"/>
          <w:szCs w:val="23"/>
        </w:rPr>
        <w:t>Ingatlan adatai: természetben:</w:t>
      </w:r>
      <w:r w:rsidR="00F00EE4" w:rsidRPr="009B291E">
        <w:rPr>
          <w:sz w:val="23"/>
          <w:szCs w:val="23"/>
        </w:rPr>
        <w:t xml:space="preserve"> 1028 Budapest, Hidegkúti út 216</w:t>
      </w:r>
      <w:r w:rsidR="003F4A70" w:rsidRPr="009B291E">
        <w:rPr>
          <w:sz w:val="23"/>
          <w:szCs w:val="23"/>
        </w:rPr>
        <w:t>. (</w:t>
      </w:r>
      <w:r w:rsidRPr="009B291E">
        <w:rPr>
          <w:sz w:val="23"/>
          <w:szCs w:val="23"/>
        </w:rPr>
        <w:t>helyrajzi szám: 54394</w:t>
      </w:r>
      <w:r w:rsidR="003F4A70" w:rsidRPr="009B291E">
        <w:rPr>
          <w:sz w:val="23"/>
          <w:szCs w:val="23"/>
        </w:rPr>
        <w:t>)</w:t>
      </w:r>
    </w:p>
    <w:p w14:paraId="6ED850D8" w14:textId="77777777" w:rsidR="00306054" w:rsidRPr="009B291E" w:rsidRDefault="00306054" w:rsidP="00306054">
      <w:pPr>
        <w:pStyle w:val="NormlWeb"/>
        <w:spacing w:before="0" w:beforeAutospacing="0" w:after="0" w:afterAutospacing="0"/>
        <w:jc w:val="both"/>
        <w:rPr>
          <w:sz w:val="23"/>
          <w:szCs w:val="23"/>
        </w:rPr>
      </w:pPr>
      <w:r w:rsidRPr="009B291E">
        <w:rPr>
          <w:sz w:val="23"/>
          <w:szCs w:val="23"/>
        </w:rPr>
        <w:t>A törzsbetét a tag (alapító) vagyoni hozzájárulása. A tagok törzsbetétei különböző mértékűek lehetnek; az egyes törzsbetétek mértéke nem lehet kevesebb százezer forintnál. Minden tagnak egy törzsbetéte lehet.</w:t>
      </w:r>
    </w:p>
    <w:p w14:paraId="7BA25D36" w14:textId="77777777" w:rsidR="00306054" w:rsidRPr="009B291E" w:rsidRDefault="00306054" w:rsidP="00306054">
      <w:pPr>
        <w:pStyle w:val="NormlWeb"/>
        <w:spacing w:before="0" w:beforeAutospacing="0" w:after="0" w:afterAutospacing="0"/>
        <w:jc w:val="both"/>
        <w:rPr>
          <w:sz w:val="23"/>
          <w:szCs w:val="23"/>
        </w:rPr>
      </w:pPr>
      <w:r w:rsidRPr="009B291E">
        <w:rPr>
          <w:sz w:val="23"/>
          <w:szCs w:val="23"/>
        </w:rPr>
        <w:t>Ha egy törzsbetét szolgáltatására több személy közösen vállal kötelezettséget, a kötelezettséget vállaló személyeket a törzsbetét szolgáltatásának kötelezettsége egyetemlegesen terheli.</w:t>
      </w:r>
    </w:p>
    <w:p w14:paraId="1EDECC71" w14:textId="77777777" w:rsidR="00306054" w:rsidRPr="009B291E" w:rsidRDefault="00306054" w:rsidP="00306054">
      <w:pPr>
        <w:pStyle w:val="NormlWeb"/>
        <w:spacing w:before="0" w:beforeAutospacing="0" w:after="0" w:afterAutospacing="0"/>
        <w:jc w:val="both"/>
        <w:rPr>
          <w:sz w:val="23"/>
          <w:szCs w:val="23"/>
        </w:rPr>
      </w:pPr>
    </w:p>
    <w:p w14:paraId="6455CD36" w14:textId="77777777" w:rsidR="00306054" w:rsidRPr="009B291E" w:rsidRDefault="00306054" w:rsidP="00306054">
      <w:pPr>
        <w:pStyle w:val="NormlWeb"/>
        <w:spacing w:before="0" w:beforeAutospacing="0" w:after="0" w:afterAutospacing="0"/>
        <w:jc w:val="both"/>
        <w:rPr>
          <w:sz w:val="23"/>
          <w:szCs w:val="23"/>
          <w:u w:val="single"/>
        </w:rPr>
      </w:pPr>
      <w:r w:rsidRPr="009B291E">
        <w:rPr>
          <w:sz w:val="23"/>
          <w:szCs w:val="23"/>
          <w:u w:val="single"/>
        </w:rPr>
        <w:t>A nem pénzbeli vagyoni hozzájárulás teljesítése</w:t>
      </w:r>
    </w:p>
    <w:p w14:paraId="4AAE795E" w14:textId="77777777" w:rsidR="004F43A5" w:rsidRPr="009B291E" w:rsidRDefault="004F43A5" w:rsidP="004F43A5">
      <w:pPr>
        <w:pStyle w:val="NormlWeb"/>
        <w:spacing w:before="0" w:beforeAutospacing="0" w:after="0" w:afterAutospacing="0"/>
        <w:jc w:val="both"/>
        <w:rPr>
          <w:sz w:val="23"/>
          <w:szCs w:val="23"/>
        </w:rPr>
      </w:pPr>
      <w:r w:rsidRPr="009B291E">
        <w:rPr>
          <w:sz w:val="23"/>
          <w:szCs w:val="23"/>
        </w:rPr>
        <w:t>Az egy személy által alapított korlátolt felelősségű társaság tagja (alapítója) köteles a nem pénzbeli vagyoni hozzájárulást a nyilvántartásba vételi kérelem benyújtásáig teljes egészében a társaság rendelkezésére bocsátani. Az alapító okirat ezzel ellentétes rendelkezése semmis.</w:t>
      </w:r>
    </w:p>
    <w:p w14:paraId="2272E271" w14:textId="77777777" w:rsidR="00BB08FC" w:rsidRPr="009B291E" w:rsidRDefault="003A00C2"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9</w:t>
      </w:r>
      <w:r w:rsidR="00BB08FC" w:rsidRPr="009B291E">
        <w:rPr>
          <w:rFonts w:ascii="Times New Roman" w:hAnsi="Times New Roman"/>
          <w:b/>
          <w:i w:val="0"/>
          <w:sz w:val="23"/>
          <w:szCs w:val="23"/>
          <w:lang w:val="hu-HU"/>
        </w:rPr>
        <w:t xml:space="preserve">. </w:t>
      </w:r>
      <w:r w:rsidR="004F189D" w:rsidRPr="009B291E">
        <w:rPr>
          <w:rFonts w:ascii="Times New Roman" w:hAnsi="Times New Roman"/>
          <w:b/>
          <w:i w:val="0"/>
          <w:sz w:val="23"/>
          <w:szCs w:val="23"/>
          <w:lang w:val="hu-HU"/>
        </w:rPr>
        <w:t>Ü</w:t>
      </w:r>
      <w:r w:rsidR="00BB08FC" w:rsidRPr="009B291E">
        <w:rPr>
          <w:rFonts w:ascii="Times New Roman" w:hAnsi="Times New Roman"/>
          <w:b/>
          <w:i w:val="0"/>
          <w:sz w:val="23"/>
          <w:szCs w:val="23"/>
          <w:lang w:val="hu-HU"/>
        </w:rPr>
        <w:t>zletrész</w:t>
      </w:r>
    </w:p>
    <w:p w14:paraId="2C65D3FB" w14:textId="77777777" w:rsidR="00BB08FC" w:rsidRPr="009B291E" w:rsidRDefault="001D3651" w:rsidP="00731BBD">
      <w:pPr>
        <w:autoSpaceDE w:val="0"/>
        <w:autoSpaceDN w:val="0"/>
        <w:adjustRightInd w:val="0"/>
        <w:jc w:val="both"/>
        <w:rPr>
          <w:sz w:val="23"/>
          <w:szCs w:val="23"/>
        </w:rPr>
      </w:pPr>
      <w:r w:rsidRPr="009B291E">
        <w:rPr>
          <w:sz w:val="23"/>
          <w:szCs w:val="23"/>
        </w:rPr>
        <w:t xml:space="preserve">A törzsbetéthez kapcsolódó tagsági jogok és kötelezettségek összessége az üzletrész, amely a társaság bejegyzésével keletkezik. </w:t>
      </w:r>
      <w:r w:rsidR="00306054" w:rsidRPr="009B291E">
        <w:rPr>
          <w:sz w:val="23"/>
          <w:szCs w:val="23"/>
        </w:rPr>
        <w:t>Az üzletrész mértéke a tag(ok) törzsbetétjéhez igazodik. Azonos mértékű üzletrészhez azonos tagsági jogok fűződnek.</w:t>
      </w:r>
    </w:p>
    <w:p w14:paraId="5982103C" w14:textId="77777777" w:rsidR="00BB08FC" w:rsidRPr="009B291E" w:rsidRDefault="003A00C2"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10</w:t>
      </w:r>
      <w:r w:rsidR="00BB08FC" w:rsidRPr="009B291E">
        <w:rPr>
          <w:rFonts w:ascii="Times New Roman" w:hAnsi="Times New Roman"/>
          <w:b/>
          <w:i w:val="0"/>
          <w:sz w:val="23"/>
          <w:szCs w:val="23"/>
          <w:lang w:val="hu-HU"/>
        </w:rPr>
        <w:t>. Az üzletrészek átruházása, felosztása</w:t>
      </w:r>
    </w:p>
    <w:p w14:paraId="6DB5B5A5" w14:textId="77777777" w:rsidR="00BB08FC" w:rsidRPr="009B291E" w:rsidRDefault="003A00C2" w:rsidP="00BB08FC">
      <w:pPr>
        <w:autoSpaceDE w:val="0"/>
        <w:autoSpaceDN w:val="0"/>
        <w:adjustRightInd w:val="0"/>
        <w:ind w:left="453" w:hanging="453"/>
        <w:jc w:val="both"/>
        <w:rPr>
          <w:sz w:val="23"/>
          <w:szCs w:val="23"/>
        </w:rPr>
      </w:pPr>
      <w:r w:rsidRPr="009B291E">
        <w:rPr>
          <w:sz w:val="23"/>
          <w:szCs w:val="23"/>
        </w:rPr>
        <w:t>10</w:t>
      </w:r>
      <w:r w:rsidR="00BB08FC" w:rsidRPr="009B291E">
        <w:rPr>
          <w:sz w:val="23"/>
          <w:szCs w:val="23"/>
        </w:rPr>
        <w:t>.1. Az egyszemélyes társaság a saját üzletrészét nem szerezheti meg.</w:t>
      </w:r>
    </w:p>
    <w:p w14:paraId="6F0671B3" w14:textId="77777777" w:rsidR="00BB08FC" w:rsidRPr="009B291E" w:rsidRDefault="003A00C2" w:rsidP="00BB08FC">
      <w:pPr>
        <w:autoSpaceDE w:val="0"/>
        <w:autoSpaceDN w:val="0"/>
        <w:adjustRightInd w:val="0"/>
        <w:spacing w:before="120"/>
        <w:ind w:left="453" w:hanging="453"/>
        <w:jc w:val="both"/>
        <w:rPr>
          <w:sz w:val="23"/>
          <w:szCs w:val="23"/>
        </w:rPr>
      </w:pPr>
      <w:r w:rsidRPr="009B291E">
        <w:rPr>
          <w:sz w:val="23"/>
          <w:szCs w:val="23"/>
        </w:rPr>
        <w:t>10</w:t>
      </w:r>
      <w:r w:rsidR="00BB08FC" w:rsidRPr="009B291E">
        <w:rPr>
          <w:sz w:val="23"/>
          <w:szCs w:val="23"/>
        </w:rPr>
        <w:t>.2. Az üzletrész csak átruházás, a megszűnt tag jogutódlása és öröklés, valamint a házastársi közös vagyon megosztása esetén osztható fel.</w:t>
      </w:r>
    </w:p>
    <w:p w14:paraId="6544DC7B" w14:textId="77777777" w:rsidR="00703C85" w:rsidRPr="009B291E" w:rsidRDefault="003A00C2" w:rsidP="005C2209">
      <w:pPr>
        <w:autoSpaceDE w:val="0"/>
        <w:autoSpaceDN w:val="0"/>
        <w:adjustRightInd w:val="0"/>
        <w:spacing w:before="120"/>
        <w:ind w:left="453" w:hanging="453"/>
        <w:jc w:val="both"/>
        <w:rPr>
          <w:sz w:val="23"/>
          <w:szCs w:val="23"/>
        </w:rPr>
      </w:pPr>
      <w:r w:rsidRPr="009B291E">
        <w:rPr>
          <w:sz w:val="23"/>
          <w:szCs w:val="23"/>
        </w:rPr>
        <w:t>10</w:t>
      </w:r>
      <w:r w:rsidR="00BB08FC" w:rsidRPr="009B291E">
        <w:rPr>
          <w:sz w:val="23"/>
          <w:szCs w:val="23"/>
        </w:rPr>
        <w:t>.3. Ha az egyszemélyes társaság az üzletrész felosztása vagy a törzstőke emelése folytán új taggal egészül ki, és így többszemélyes társasággá válik, a tagok kötelesek az alapító okiratot társasági szerződésre módosítani.</w:t>
      </w:r>
    </w:p>
    <w:p w14:paraId="1DCB4FA6" w14:textId="77777777" w:rsidR="00BB08FC" w:rsidRPr="009B291E" w:rsidRDefault="003A00C2"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11</w:t>
      </w:r>
      <w:r w:rsidR="00BB08FC" w:rsidRPr="009B291E">
        <w:rPr>
          <w:rFonts w:ascii="Times New Roman" w:hAnsi="Times New Roman"/>
          <w:b/>
          <w:i w:val="0"/>
          <w:sz w:val="23"/>
          <w:szCs w:val="23"/>
          <w:lang w:val="hu-HU"/>
        </w:rPr>
        <w:t>. A nyereség felosztása</w:t>
      </w:r>
    </w:p>
    <w:p w14:paraId="1BBB5B8A" w14:textId="77777777" w:rsidR="00E455DE" w:rsidRPr="009B291E" w:rsidRDefault="003A00C2" w:rsidP="003C1BE9">
      <w:pPr>
        <w:pStyle w:val="NormlWeb"/>
        <w:spacing w:before="0" w:beforeAutospacing="0" w:after="0" w:afterAutospacing="0"/>
        <w:ind w:right="115"/>
        <w:jc w:val="both"/>
        <w:rPr>
          <w:sz w:val="23"/>
          <w:szCs w:val="23"/>
        </w:rPr>
      </w:pPr>
      <w:r w:rsidRPr="009B291E">
        <w:rPr>
          <w:sz w:val="23"/>
          <w:szCs w:val="23"/>
        </w:rPr>
        <w:t>11</w:t>
      </w:r>
      <w:r w:rsidR="003C1BE9" w:rsidRPr="009B291E">
        <w:rPr>
          <w:sz w:val="23"/>
          <w:szCs w:val="23"/>
        </w:rPr>
        <w:t xml:space="preserve">.1. </w:t>
      </w:r>
      <w:r w:rsidR="00E455DE" w:rsidRPr="009B291E">
        <w:rPr>
          <w:sz w:val="23"/>
          <w:szCs w:val="23"/>
        </w:rPr>
        <w:t xml:space="preserve">Az </w:t>
      </w:r>
      <w:r w:rsidR="00A62DDD" w:rsidRPr="009B291E">
        <w:rPr>
          <w:sz w:val="23"/>
          <w:szCs w:val="23"/>
        </w:rPr>
        <w:t>A</w:t>
      </w:r>
      <w:r w:rsidR="00E455DE" w:rsidRPr="009B291E">
        <w:rPr>
          <w:sz w:val="23"/>
          <w:szCs w:val="23"/>
        </w:rPr>
        <w:t xml:space="preserve">lapító határozatai nem ütközhetnek a nyereségfelosztás tilalmáról </w:t>
      </w:r>
      <w:r w:rsidR="00753F66" w:rsidRPr="009B291E">
        <w:rPr>
          <w:sz w:val="23"/>
          <w:szCs w:val="23"/>
        </w:rPr>
        <w:t>szóló törvényi rendelkezésekbe:</w:t>
      </w:r>
    </w:p>
    <w:p w14:paraId="7DB37480" w14:textId="77777777" w:rsidR="001D3651" w:rsidRPr="009B291E" w:rsidRDefault="001D3651" w:rsidP="003C1BE9">
      <w:pPr>
        <w:pStyle w:val="NormlWeb"/>
        <w:spacing w:before="0" w:beforeAutospacing="0" w:after="0" w:afterAutospacing="0"/>
        <w:ind w:right="115"/>
        <w:jc w:val="both"/>
        <w:rPr>
          <w:sz w:val="23"/>
          <w:szCs w:val="23"/>
        </w:rPr>
      </w:pPr>
      <w:r w:rsidRPr="009B291E">
        <w:rPr>
          <w:sz w:val="23"/>
          <w:szCs w:val="23"/>
        </w:rPr>
        <w:t xml:space="preserve">A </w:t>
      </w:r>
      <w:r w:rsidR="0092271D" w:rsidRPr="009B291E">
        <w:rPr>
          <w:sz w:val="23"/>
          <w:szCs w:val="23"/>
        </w:rPr>
        <w:t>T</w:t>
      </w:r>
      <w:r w:rsidRPr="009B291E">
        <w:rPr>
          <w:sz w:val="23"/>
          <w:szCs w:val="23"/>
        </w:rPr>
        <w:t xml:space="preserve">ársaság saját tőkéjéből a tag javára, annak tagsági jogviszonyára figyelemmel kifizetést a társaság fennállása alatt a tárgyévi adózott eredményből, illetve a szabad eredménytartalékkal kiegészített tárgyévi adózott eredményből </w:t>
      </w:r>
      <w:r w:rsidR="00753F66" w:rsidRPr="009B291E">
        <w:rPr>
          <w:sz w:val="23"/>
          <w:szCs w:val="23"/>
        </w:rPr>
        <w:t xml:space="preserve">nem </w:t>
      </w:r>
      <w:r w:rsidRPr="009B291E">
        <w:rPr>
          <w:sz w:val="23"/>
          <w:szCs w:val="23"/>
        </w:rPr>
        <w:t xml:space="preserve">teljesíthet. Nem kerülhet sor kifizetésre, ha a </w:t>
      </w:r>
      <w:r w:rsidR="0092271D" w:rsidRPr="009B291E">
        <w:rPr>
          <w:sz w:val="23"/>
          <w:szCs w:val="23"/>
        </w:rPr>
        <w:t>T</w:t>
      </w:r>
      <w:r w:rsidRPr="009B291E">
        <w:rPr>
          <w:sz w:val="23"/>
          <w:szCs w:val="23"/>
        </w:rPr>
        <w:t xml:space="preserve">ársaság helyesbített saját tőkéje nem éri el vagy a kifizetés következtében nem érné el a </w:t>
      </w:r>
      <w:r w:rsidR="0092271D" w:rsidRPr="009B291E">
        <w:rPr>
          <w:sz w:val="23"/>
          <w:szCs w:val="23"/>
        </w:rPr>
        <w:t>T</w:t>
      </w:r>
      <w:r w:rsidRPr="009B291E">
        <w:rPr>
          <w:sz w:val="23"/>
          <w:szCs w:val="23"/>
        </w:rPr>
        <w:t>ársaság törzstőkéjét, továbbá, ha a kifizetés veszélyeztetné a társaság fizetőképességét.</w:t>
      </w:r>
    </w:p>
    <w:p w14:paraId="68895B9E" w14:textId="77777777" w:rsidR="003C1BE9" w:rsidRPr="009B291E" w:rsidRDefault="003C1BE9" w:rsidP="003C1BE9">
      <w:pPr>
        <w:pStyle w:val="NormlWeb"/>
        <w:spacing w:before="0" w:beforeAutospacing="0" w:after="0" w:afterAutospacing="0"/>
        <w:ind w:right="115"/>
        <w:jc w:val="both"/>
        <w:rPr>
          <w:sz w:val="23"/>
          <w:szCs w:val="23"/>
        </w:rPr>
      </w:pPr>
    </w:p>
    <w:p w14:paraId="788CA5D2" w14:textId="77777777" w:rsidR="003C1BE9" w:rsidRPr="009B291E" w:rsidRDefault="003A00C2" w:rsidP="003C1BE9">
      <w:pPr>
        <w:pStyle w:val="NormlWeb"/>
        <w:spacing w:before="0" w:beforeAutospacing="0" w:after="0" w:afterAutospacing="0"/>
        <w:ind w:right="115"/>
        <w:jc w:val="both"/>
        <w:rPr>
          <w:sz w:val="23"/>
          <w:szCs w:val="23"/>
        </w:rPr>
      </w:pPr>
      <w:r w:rsidRPr="009B291E">
        <w:rPr>
          <w:sz w:val="23"/>
          <w:szCs w:val="23"/>
        </w:rPr>
        <w:t>11</w:t>
      </w:r>
      <w:r w:rsidR="003C1BE9" w:rsidRPr="009B291E">
        <w:rPr>
          <w:sz w:val="23"/>
          <w:szCs w:val="23"/>
        </w:rPr>
        <w:t>.2. A társaság, mint közhasznú szervezet a gazdálkodása során elért eredményét nem oszthatja fel, azt létesítő okiratában meghatározott közhasznú tevékenységére kell fordítania.</w:t>
      </w:r>
      <w:bookmarkStart w:id="13" w:name="pr261"/>
      <w:bookmarkEnd w:id="13"/>
      <w:r w:rsidR="003C1BE9" w:rsidRPr="009B291E">
        <w:rPr>
          <w:sz w:val="23"/>
          <w:szCs w:val="23"/>
        </w:rPr>
        <w:t xml:space="preserve"> A közhasznú szervezet a vezető tisztségviselőt, a támogatót, az önkéntest, valamint e személyek közeli hozzátartozóját - a bárki által megkötés nélkül igénybe vehető szolgáltatások, illetve az egyesület által tagjának a tagsági jogviszony alapján nyújtott, létesítő okiratnak megfelelő juttatások kivételével - cél szerinti juttatásban nem részesítheti.</w:t>
      </w:r>
      <w:bookmarkStart w:id="14" w:name="43"/>
      <w:bookmarkStart w:id="15" w:name="pr262"/>
      <w:bookmarkEnd w:id="14"/>
      <w:bookmarkEnd w:id="15"/>
      <w:r w:rsidR="003C1BE9" w:rsidRPr="009B291E">
        <w:rPr>
          <w:sz w:val="23"/>
          <w:szCs w:val="23"/>
        </w:rPr>
        <w:t xml:space="preserve"> A közhasznú szervezet bármely cél szerinti juttatását - a létesítő okiratban meghatározott szabályok szerint - pályázathoz kötheti. Ebben az esetben a pályázati felhívás nem tartalmazhat olyan feltételeket, amelyekből - az eset összes körülményeinek mérlegelésével - megállapítható, hogy a pályázatnak előre meghatározott nyertese van (színlelt pályázat).</w:t>
      </w:r>
      <w:bookmarkStart w:id="16" w:name="pr263"/>
      <w:bookmarkEnd w:id="16"/>
      <w:r w:rsidR="003C1BE9" w:rsidRPr="009B291E">
        <w:rPr>
          <w:sz w:val="23"/>
          <w:szCs w:val="23"/>
        </w:rPr>
        <w:t xml:space="preserve"> Színlelt pályázat a cél szerinti juttatás alapjául nem szolgálhat.</w:t>
      </w:r>
    </w:p>
    <w:p w14:paraId="46C258EF" w14:textId="77777777" w:rsidR="003C1BE9" w:rsidRPr="009B291E" w:rsidRDefault="003C1BE9" w:rsidP="003C1BE9">
      <w:pPr>
        <w:pStyle w:val="NormlWeb"/>
        <w:spacing w:before="0" w:beforeAutospacing="0" w:after="0" w:afterAutospacing="0"/>
        <w:ind w:right="115"/>
        <w:jc w:val="both"/>
        <w:rPr>
          <w:b/>
          <w:sz w:val="23"/>
          <w:szCs w:val="23"/>
        </w:rPr>
      </w:pPr>
      <w:bookmarkStart w:id="17" w:name="44"/>
      <w:bookmarkStart w:id="18" w:name="pr264"/>
      <w:bookmarkEnd w:id="17"/>
      <w:bookmarkEnd w:id="18"/>
    </w:p>
    <w:p w14:paraId="28DA952E" w14:textId="77777777" w:rsidR="003C1BE9" w:rsidRPr="009B291E" w:rsidRDefault="003A00C2" w:rsidP="003C1BE9">
      <w:pPr>
        <w:pStyle w:val="NormlWeb"/>
        <w:spacing w:before="0" w:beforeAutospacing="0" w:after="0" w:afterAutospacing="0"/>
        <w:ind w:right="115"/>
        <w:jc w:val="both"/>
        <w:rPr>
          <w:sz w:val="23"/>
          <w:szCs w:val="23"/>
        </w:rPr>
      </w:pPr>
      <w:r w:rsidRPr="009B291E">
        <w:rPr>
          <w:sz w:val="23"/>
          <w:szCs w:val="23"/>
        </w:rPr>
        <w:t xml:space="preserve">11.3. </w:t>
      </w:r>
      <w:r w:rsidR="003C1BE9" w:rsidRPr="009B291E">
        <w:rPr>
          <w:sz w:val="23"/>
          <w:szCs w:val="23"/>
        </w:rPr>
        <w:t>A társaság, mint közhasznú szervezet váltót, illetve más hitelviszonyt megtestesítő értékpapírt nem bocsáthat ki.</w:t>
      </w:r>
      <w:bookmarkStart w:id="19" w:name="pr265"/>
      <w:bookmarkEnd w:id="19"/>
      <w:r w:rsidR="003C1BE9" w:rsidRPr="009B291E">
        <w:rPr>
          <w:sz w:val="23"/>
          <w:szCs w:val="23"/>
        </w:rPr>
        <w:t xml:space="preserve"> A közhasznú szervezet gazdasági-vállalkozási tevékenységének fejlesztéséhez közhasznú tevékenységét veszélyeztető mértékű hitelt nem vehet fel.</w:t>
      </w:r>
    </w:p>
    <w:p w14:paraId="6499BCB5" w14:textId="77777777" w:rsidR="003C1BE9" w:rsidRPr="009B291E" w:rsidRDefault="003C1BE9" w:rsidP="003C1BE9">
      <w:pPr>
        <w:pStyle w:val="NormlWeb"/>
        <w:spacing w:before="0" w:beforeAutospacing="0" w:after="0" w:afterAutospacing="0"/>
        <w:ind w:left="115" w:right="115" w:firstLine="184"/>
        <w:jc w:val="both"/>
        <w:rPr>
          <w:b/>
          <w:sz w:val="23"/>
          <w:szCs w:val="23"/>
        </w:rPr>
      </w:pPr>
      <w:bookmarkStart w:id="20" w:name="45"/>
      <w:bookmarkStart w:id="21" w:name="pr266"/>
      <w:bookmarkStart w:id="22" w:name="46"/>
      <w:bookmarkStart w:id="23" w:name="pr267"/>
      <w:bookmarkEnd w:id="20"/>
      <w:bookmarkEnd w:id="21"/>
      <w:bookmarkEnd w:id="22"/>
      <w:bookmarkEnd w:id="23"/>
    </w:p>
    <w:p w14:paraId="78E95207" w14:textId="77777777" w:rsidR="003C1BE9" w:rsidRPr="009B291E" w:rsidRDefault="003A00C2" w:rsidP="003C1BE9">
      <w:pPr>
        <w:autoSpaceDE w:val="0"/>
        <w:autoSpaceDN w:val="0"/>
        <w:adjustRightInd w:val="0"/>
        <w:jc w:val="both"/>
        <w:rPr>
          <w:sz w:val="23"/>
          <w:szCs w:val="23"/>
        </w:rPr>
      </w:pPr>
      <w:r w:rsidRPr="009B291E">
        <w:rPr>
          <w:sz w:val="23"/>
          <w:szCs w:val="23"/>
        </w:rPr>
        <w:t xml:space="preserve">11.4. </w:t>
      </w:r>
      <w:r w:rsidR="003C1BE9" w:rsidRPr="009B291E">
        <w:rPr>
          <w:sz w:val="23"/>
          <w:szCs w:val="23"/>
        </w:rPr>
        <w:t>A társaság, mint közhasznú szervezet köteles a beszámoló jóváhagyásával egyidejűleg közhasznúsági mellékletet készíteni, amelyet a beszámolóval azonos módon köteles letétbe helyezni és közzétenni.</w:t>
      </w:r>
      <w:bookmarkStart w:id="24" w:name="pr268"/>
      <w:bookmarkEnd w:id="24"/>
      <w:r w:rsidR="003C1BE9" w:rsidRPr="009B291E">
        <w:rPr>
          <w:sz w:val="23"/>
          <w:szCs w:val="23"/>
        </w:rPr>
        <w:t xml:space="preserve"> A közhasznú szervezet beszámolójába, közhasznúsági mellékletébe bárki betekinthet, és abból saját költségére másolatot készíthet.</w:t>
      </w:r>
    </w:p>
    <w:p w14:paraId="29FCD46D" w14:textId="77777777" w:rsidR="003C1BE9" w:rsidRPr="009B291E" w:rsidRDefault="003C1BE9" w:rsidP="003C1BE9">
      <w:pPr>
        <w:autoSpaceDE w:val="0"/>
        <w:autoSpaceDN w:val="0"/>
        <w:adjustRightInd w:val="0"/>
        <w:jc w:val="both"/>
        <w:rPr>
          <w:sz w:val="23"/>
          <w:szCs w:val="23"/>
        </w:rPr>
      </w:pPr>
    </w:p>
    <w:p w14:paraId="636E1311" w14:textId="77777777" w:rsidR="003C1BE9" w:rsidRPr="009B291E" w:rsidRDefault="003A00C2" w:rsidP="003C1BE9">
      <w:pPr>
        <w:autoSpaceDE w:val="0"/>
        <w:autoSpaceDN w:val="0"/>
        <w:adjustRightInd w:val="0"/>
        <w:jc w:val="both"/>
        <w:rPr>
          <w:sz w:val="23"/>
          <w:szCs w:val="23"/>
        </w:rPr>
      </w:pPr>
      <w:r w:rsidRPr="009B291E">
        <w:rPr>
          <w:sz w:val="23"/>
          <w:szCs w:val="23"/>
        </w:rPr>
        <w:t>1</w:t>
      </w:r>
      <w:r w:rsidR="008F1046" w:rsidRPr="009B291E">
        <w:rPr>
          <w:sz w:val="23"/>
          <w:szCs w:val="23"/>
        </w:rPr>
        <w:t>1</w:t>
      </w:r>
      <w:r w:rsidRPr="009B291E">
        <w:rPr>
          <w:sz w:val="23"/>
          <w:szCs w:val="23"/>
        </w:rPr>
        <w:t xml:space="preserve">.5. </w:t>
      </w:r>
      <w:r w:rsidR="003C1BE9" w:rsidRPr="009B291E">
        <w:rPr>
          <w:sz w:val="23"/>
          <w:szCs w:val="23"/>
        </w:rPr>
        <w:t xml:space="preserve">A társaság, mint közhasznú szervezet nem zárja ki, hogy tagjain kívül más is részesülhessen közhasznú szolgáltatásaiból. </w:t>
      </w:r>
    </w:p>
    <w:p w14:paraId="10DE593B" w14:textId="77777777" w:rsidR="007B33B8" w:rsidRPr="009B291E" w:rsidRDefault="007B33B8" w:rsidP="003C1BE9">
      <w:pPr>
        <w:autoSpaceDE w:val="0"/>
        <w:autoSpaceDN w:val="0"/>
        <w:adjustRightInd w:val="0"/>
        <w:jc w:val="both"/>
        <w:rPr>
          <w:sz w:val="23"/>
          <w:szCs w:val="23"/>
        </w:rPr>
      </w:pPr>
    </w:p>
    <w:p w14:paraId="3D11EF0C" w14:textId="77777777" w:rsidR="007B33B8" w:rsidRPr="009B291E" w:rsidRDefault="007B33B8" w:rsidP="003C1BE9">
      <w:pPr>
        <w:autoSpaceDE w:val="0"/>
        <w:autoSpaceDN w:val="0"/>
        <w:adjustRightInd w:val="0"/>
        <w:jc w:val="both"/>
        <w:rPr>
          <w:sz w:val="23"/>
          <w:szCs w:val="23"/>
        </w:rPr>
      </w:pPr>
      <w:r w:rsidRPr="009B291E">
        <w:rPr>
          <w:sz w:val="23"/>
          <w:szCs w:val="23"/>
        </w:rPr>
        <w:t xml:space="preserve">11.6. Az ügyvezető nem jogosult osztalékelőleg fizetéséről határozni. </w:t>
      </w:r>
    </w:p>
    <w:p w14:paraId="740C6531" w14:textId="77777777" w:rsidR="006A541E" w:rsidRPr="009B291E" w:rsidRDefault="006A541E" w:rsidP="003C1BE9">
      <w:pPr>
        <w:autoSpaceDE w:val="0"/>
        <w:autoSpaceDN w:val="0"/>
        <w:adjustRightInd w:val="0"/>
        <w:jc w:val="both"/>
        <w:rPr>
          <w:sz w:val="23"/>
          <w:szCs w:val="23"/>
        </w:rPr>
      </w:pPr>
    </w:p>
    <w:p w14:paraId="1A92EDBB" w14:textId="77777777" w:rsidR="00BB08FC" w:rsidRPr="009B291E" w:rsidRDefault="00BB08FC"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1</w:t>
      </w:r>
      <w:r w:rsidR="003A00C2" w:rsidRPr="009B291E">
        <w:rPr>
          <w:rFonts w:ascii="Times New Roman" w:hAnsi="Times New Roman"/>
          <w:b/>
          <w:i w:val="0"/>
          <w:sz w:val="23"/>
          <w:szCs w:val="23"/>
          <w:lang w:val="hu-HU"/>
        </w:rPr>
        <w:t>2</w:t>
      </w:r>
      <w:r w:rsidRPr="009B291E">
        <w:rPr>
          <w:rFonts w:ascii="Times New Roman" w:hAnsi="Times New Roman"/>
          <w:b/>
          <w:i w:val="0"/>
          <w:sz w:val="23"/>
          <w:szCs w:val="23"/>
          <w:lang w:val="hu-HU"/>
        </w:rPr>
        <w:t>. Az alapítói határozat</w:t>
      </w:r>
      <w:r w:rsidR="00CD7F4F" w:rsidRPr="009B291E">
        <w:rPr>
          <w:rFonts w:ascii="Times New Roman" w:hAnsi="Times New Roman"/>
          <w:b/>
          <w:i w:val="0"/>
          <w:sz w:val="23"/>
          <w:szCs w:val="23"/>
          <w:lang w:val="hu-HU"/>
        </w:rPr>
        <w:t>, a társaság</w:t>
      </w:r>
      <w:r w:rsidR="00AA1E18" w:rsidRPr="009B291E">
        <w:rPr>
          <w:rFonts w:ascii="Times New Roman" w:hAnsi="Times New Roman"/>
          <w:b/>
          <w:i w:val="0"/>
          <w:sz w:val="23"/>
          <w:szCs w:val="23"/>
          <w:lang w:val="hu-HU"/>
        </w:rPr>
        <w:t>, mint közhasznú szervezet</w:t>
      </w:r>
      <w:r w:rsidR="00CD7F4F" w:rsidRPr="009B291E">
        <w:rPr>
          <w:rFonts w:ascii="Times New Roman" w:hAnsi="Times New Roman"/>
          <w:b/>
          <w:i w:val="0"/>
          <w:sz w:val="23"/>
          <w:szCs w:val="23"/>
          <w:lang w:val="hu-HU"/>
        </w:rPr>
        <w:t xml:space="preserve"> működésére </w:t>
      </w:r>
      <w:r w:rsidR="00AA1E18" w:rsidRPr="009B291E">
        <w:rPr>
          <w:rFonts w:ascii="Times New Roman" w:hAnsi="Times New Roman"/>
          <w:b/>
          <w:i w:val="0"/>
          <w:sz w:val="23"/>
          <w:szCs w:val="23"/>
          <w:lang w:val="hu-HU"/>
        </w:rPr>
        <w:t>vonatkozó szabályok</w:t>
      </w:r>
    </w:p>
    <w:p w14:paraId="11B6EC30" w14:textId="77777777" w:rsidR="00BB08FC" w:rsidRPr="009B291E" w:rsidRDefault="00BB08FC" w:rsidP="00E401E8">
      <w:pPr>
        <w:autoSpaceDE w:val="0"/>
        <w:autoSpaceDN w:val="0"/>
        <w:adjustRightInd w:val="0"/>
        <w:ind w:left="567" w:hanging="567"/>
        <w:jc w:val="both"/>
        <w:rPr>
          <w:sz w:val="23"/>
          <w:szCs w:val="23"/>
        </w:rPr>
      </w:pPr>
      <w:r w:rsidRPr="009B291E">
        <w:rPr>
          <w:sz w:val="23"/>
          <w:szCs w:val="23"/>
        </w:rPr>
        <w:t>1</w:t>
      </w:r>
      <w:r w:rsidR="003A00C2" w:rsidRPr="009B291E">
        <w:rPr>
          <w:sz w:val="23"/>
          <w:szCs w:val="23"/>
        </w:rPr>
        <w:t>2</w:t>
      </w:r>
      <w:r w:rsidRPr="009B291E">
        <w:rPr>
          <w:sz w:val="23"/>
          <w:szCs w:val="23"/>
        </w:rPr>
        <w:t>.1. A taggyűlés hatáskörébe tartozó kérdésekben az alapító határozattal dönt, és erről az ügyvezető(</w:t>
      </w:r>
      <w:proofErr w:type="spellStart"/>
      <w:r w:rsidRPr="009B291E">
        <w:rPr>
          <w:sz w:val="23"/>
          <w:szCs w:val="23"/>
        </w:rPr>
        <w:t>ke</w:t>
      </w:r>
      <w:proofErr w:type="spellEnd"/>
      <w:r w:rsidRPr="009B291E">
        <w:rPr>
          <w:sz w:val="23"/>
          <w:szCs w:val="23"/>
        </w:rPr>
        <w:t>)t</w:t>
      </w:r>
      <w:r w:rsidRPr="009B291E">
        <w:rPr>
          <w:b/>
          <w:sz w:val="23"/>
          <w:szCs w:val="23"/>
        </w:rPr>
        <w:t xml:space="preserve"> </w:t>
      </w:r>
      <w:r w:rsidRPr="009B291E">
        <w:rPr>
          <w:sz w:val="23"/>
          <w:szCs w:val="23"/>
        </w:rPr>
        <w:t>írásban értesíti.</w:t>
      </w:r>
    </w:p>
    <w:p w14:paraId="318FAB54" w14:textId="77777777" w:rsidR="00BB08FC" w:rsidRPr="009B291E" w:rsidRDefault="00BB08FC" w:rsidP="00E401E8">
      <w:pPr>
        <w:autoSpaceDE w:val="0"/>
        <w:autoSpaceDN w:val="0"/>
        <w:adjustRightInd w:val="0"/>
        <w:spacing w:before="120"/>
        <w:ind w:left="453" w:hanging="453"/>
        <w:jc w:val="both"/>
        <w:rPr>
          <w:sz w:val="23"/>
          <w:szCs w:val="23"/>
        </w:rPr>
      </w:pPr>
      <w:r w:rsidRPr="009B291E">
        <w:rPr>
          <w:sz w:val="23"/>
          <w:szCs w:val="23"/>
        </w:rPr>
        <w:t>1</w:t>
      </w:r>
      <w:r w:rsidR="003A00C2" w:rsidRPr="009B291E">
        <w:rPr>
          <w:sz w:val="23"/>
          <w:szCs w:val="23"/>
        </w:rPr>
        <w:t>2</w:t>
      </w:r>
      <w:r w:rsidRPr="009B291E">
        <w:rPr>
          <w:sz w:val="23"/>
          <w:szCs w:val="23"/>
        </w:rPr>
        <w:t>.2. Az alapító kizárólagos hatáskörébe tartoznak mindazok a kérdések, amelyeket a törvény a taggyűlés kizárólagos hatáskörébe utal.</w:t>
      </w:r>
    </w:p>
    <w:p w14:paraId="6FAC90B3" w14:textId="77777777" w:rsidR="008F1046" w:rsidRPr="009B291E" w:rsidRDefault="008F1046" w:rsidP="00E401E8">
      <w:pPr>
        <w:jc w:val="both"/>
        <w:rPr>
          <w:sz w:val="23"/>
          <w:szCs w:val="23"/>
        </w:rPr>
      </w:pPr>
    </w:p>
    <w:p w14:paraId="4A382567" w14:textId="77777777" w:rsidR="00CD7F4F" w:rsidRPr="009B291E" w:rsidRDefault="00CD7F4F" w:rsidP="00E401E8">
      <w:pPr>
        <w:jc w:val="both"/>
        <w:rPr>
          <w:sz w:val="23"/>
          <w:szCs w:val="23"/>
        </w:rPr>
      </w:pPr>
      <w:r w:rsidRPr="009B291E">
        <w:rPr>
          <w:sz w:val="23"/>
          <w:szCs w:val="23"/>
        </w:rPr>
        <w:t>12.3. A társaság</w:t>
      </w:r>
      <w:r w:rsidR="008F1046" w:rsidRPr="009B291E">
        <w:rPr>
          <w:sz w:val="23"/>
          <w:szCs w:val="23"/>
        </w:rPr>
        <w:t>,</w:t>
      </w:r>
      <w:r w:rsidRPr="009B291E">
        <w:rPr>
          <w:sz w:val="23"/>
          <w:szCs w:val="23"/>
        </w:rPr>
        <w:t xml:space="preserve"> mint közhasznú szervezet az egyesülési jogról, a közhasznú jogállásról, valamint a civil szervezetek működéséről és támogatásáról szóló 2011. évi CLXXV. törvény (</w:t>
      </w:r>
      <w:proofErr w:type="spellStart"/>
      <w:r w:rsidRPr="009B291E">
        <w:rPr>
          <w:sz w:val="23"/>
          <w:szCs w:val="23"/>
        </w:rPr>
        <w:t>Ectv</w:t>
      </w:r>
      <w:proofErr w:type="spellEnd"/>
      <w:r w:rsidRPr="009B291E">
        <w:rPr>
          <w:sz w:val="23"/>
          <w:szCs w:val="23"/>
        </w:rPr>
        <w:t>.) ide vonatkozó rendelkezései szerint működik.</w:t>
      </w:r>
    </w:p>
    <w:p w14:paraId="66FFBC5A" w14:textId="77777777" w:rsidR="00CD7F4F" w:rsidRPr="009B291E" w:rsidRDefault="00CD7F4F" w:rsidP="00E401E8">
      <w:pPr>
        <w:jc w:val="both"/>
        <w:rPr>
          <w:sz w:val="23"/>
          <w:szCs w:val="23"/>
        </w:rPr>
      </w:pPr>
    </w:p>
    <w:p w14:paraId="7BE9C406" w14:textId="77777777" w:rsidR="00CD7F4F" w:rsidRPr="009B291E" w:rsidRDefault="00CD7F4F" w:rsidP="00E401E8">
      <w:pPr>
        <w:pStyle w:val="NormlWeb"/>
        <w:spacing w:before="0" w:beforeAutospacing="0" w:after="0" w:afterAutospacing="0"/>
        <w:ind w:right="115"/>
        <w:jc w:val="both"/>
        <w:rPr>
          <w:sz w:val="23"/>
          <w:szCs w:val="23"/>
        </w:rPr>
      </w:pPr>
      <w:bookmarkStart w:id="25" w:name="pr235"/>
      <w:bookmarkEnd w:id="25"/>
      <w:r w:rsidRPr="009B291E">
        <w:rPr>
          <w:sz w:val="23"/>
          <w:szCs w:val="23"/>
        </w:rPr>
        <w:t>12.4. A legfőbb szerv, valamint az ügyintéző és képviseleti szerv határozathozatalában nem vehet részt az a személy, aki vagy akinek közeli hozzátartozója a határozat alapján</w:t>
      </w:r>
    </w:p>
    <w:p w14:paraId="521219A2" w14:textId="77777777" w:rsidR="00CD7F4F" w:rsidRPr="009B291E" w:rsidRDefault="00CD7F4F" w:rsidP="00E401E8">
      <w:pPr>
        <w:pStyle w:val="NormlWeb"/>
        <w:spacing w:before="0" w:beforeAutospacing="0" w:after="0" w:afterAutospacing="0"/>
        <w:ind w:left="115" w:right="115" w:firstLine="184"/>
        <w:jc w:val="both"/>
        <w:rPr>
          <w:sz w:val="23"/>
          <w:szCs w:val="23"/>
        </w:rPr>
      </w:pPr>
      <w:bookmarkStart w:id="26" w:name="pr236"/>
      <w:bookmarkEnd w:id="26"/>
      <w:r w:rsidRPr="009B291E">
        <w:rPr>
          <w:i/>
          <w:sz w:val="23"/>
          <w:szCs w:val="23"/>
        </w:rPr>
        <w:t xml:space="preserve">a) </w:t>
      </w:r>
      <w:r w:rsidRPr="009B291E">
        <w:rPr>
          <w:sz w:val="23"/>
          <w:szCs w:val="23"/>
        </w:rPr>
        <w:t>kötelezettség vagy felelősség alól mentesül, vagy</w:t>
      </w:r>
    </w:p>
    <w:p w14:paraId="1B6E34A5" w14:textId="77777777" w:rsidR="00CD7F4F" w:rsidRPr="009B291E" w:rsidRDefault="00CD7F4F" w:rsidP="00E401E8">
      <w:pPr>
        <w:pStyle w:val="NormlWeb"/>
        <w:spacing w:before="0" w:beforeAutospacing="0" w:after="0" w:afterAutospacing="0"/>
        <w:ind w:left="115" w:right="115" w:firstLine="184"/>
        <w:jc w:val="both"/>
        <w:rPr>
          <w:sz w:val="23"/>
          <w:szCs w:val="23"/>
        </w:rPr>
      </w:pPr>
      <w:bookmarkStart w:id="27" w:name="pr237"/>
      <w:bookmarkEnd w:id="27"/>
      <w:r w:rsidRPr="009B291E">
        <w:rPr>
          <w:i/>
          <w:sz w:val="23"/>
          <w:szCs w:val="23"/>
        </w:rPr>
        <w:t xml:space="preserve">b) </w:t>
      </w:r>
      <w:r w:rsidRPr="009B291E">
        <w:rPr>
          <w:sz w:val="23"/>
          <w:szCs w:val="23"/>
        </w:rPr>
        <w:t>bármilyen más előnyben részesül, illetve a megkötendő jogügyletben egyébként érdekelt.</w:t>
      </w:r>
      <w:bookmarkStart w:id="28" w:name="pr238"/>
      <w:bookmarkEnd w:id="28"/>
    </w:p>
    <w:p w14:paraId="6DE65AC8" w14:textId="77777777" w:rsidR="008F1046" w:rsidRPr="009B291E" w:rsidRDefault="008F1046" w:rsidP="00E401E8">
      <w:pPr>
        <w:pStyle w:val="NormlWeb"/>
        <w:spacing w:before="0" w:beforeAutospacing="0" w:after="0" w:afterAutospacing="0"/>
        <w:ind w:right="115"/>
        <w:jc w:val="both"/>
        <w:rPr>
          <w:sz w:val="23"/>
          <w:szCs w:val="23"/>
        </w:rPr>
      </w:pPr>
    </w:p>
    <w:p w14:paraId="39359761" w14:textId="77777777" w:rsidR="00CD7F4F" w:rsidRPr="009B291E" w:rsidRDefault="00CD7F4F" w:rsidP="00E401E8">
      <w:pPr>
        <w:pStyle w:val="NormlWeb"/>
        <w:spacing w:before="0" w:beforeAutospacing="0" w:after="0" w:afterAutospacing="0"/>
        <w:ind w:right="115"/>
        <w:jc w:val="both"/>
        <w:rPr>
          <w:sz w:val="23"/>
          <w:szCs w:val="23"/>
        </w:rPr>
      </w:pPr>
      <w:r w:rsidRPr="009B291E">
        <w:rPr>
          <w:sz w:val="23"/>
          <w:szCs w:val="23"/>
        </w:rPr>
        <w:t>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w:t>
      </w:r>
    </w:p>
    <w:p w14:paraId="57FD2D4B" w14:textId="77777777" w:rsidR="006A541E" w:rsidRPr="009B291E" w:rsidRDefault="006A541E" w:rsidP="00E401E8">
      <w:pPr>
        <w:pStyle w:val="NormlWeb"/>
        <w:spacing w:before="0" w:beforeAutospacing="0" w:after="0" w:afterAutospacing="0"/>
        <w:ind w:right="115"/>
        <w:jc w:val="both"/>
        <w:rPr>
          <w:sz w:val="23"/>
          <w:szCs w:val="23"/>
        </w:rPr>
      </w:pPr>
    </w:p>
    <w:p w14:paraId="26BF73E9" w14:textId="77777777" w:rsidR="003465E3" w:rsidRPr="009B291E" w:rsidRDefault="003465E3" w:rsidP="00E401E8">
      <w:pPr>
        <w:pStyle w:val="NormlWeb"/>
        <w:spacing w:before="0" w:beforeAutospacing="0" w:after="0" w:afterAutospacing="0"/>
        <w:ind w:right="99"/>
        <w:jc w:val="both"/>
        <w:rPr>
          <w:sz w:val="23"/>
          <w:szCs w:val="23"/>
        </w:rPr>
      </w:pPr>
      <w:r w:rsidRPr="009B291E">
        <w:rPr>
          <w:sz w:val="23"/>
          <w:szCs w:val="23"/>
        </w:rPr>
        <w:t>12.5. Az ügyvezető az alapító által hozott határozatokról folyamatos nyilvántartást vezet (Határozatok Könyve). A határozatokat azok meghozatala után haladéktalanul be kell vezetni a Határozatok Könyvébe. A Határozatok Könyvét az ügyvezető olyan nyilvántartásként és úgy köteles vezetni, amelyből a döntésre jogosult szerv döntésének teljes ta</w:t>
      </w:r>
      <w:r w:rsidR="00F83A6B" w:rsidRPr="009B291E">
        <w:rPr>
          <w:sz w:val="23"/>
          <w:szCs w:val="23"/>
        </w:rPr>
        <w:t>rtalma (a döntés teljes szövege</w:t>
      </w:r>
      <w:r w:rsidRPr="009B291E">
        <w:rPr>
          <w:sz w:val="23"/>
          <w:szCs w:val="23"/>
        </w:rPr>
        <w:t>), a döntés meghozatalának időpontja és hatálya, illetve a döntést támogatók és ellenzők számaránya (ha lehetséges, személye) megállapítható legyen.</w:t>
      </w:r>
    </w:p>
    <w:p w14:paraId="19CE6712" w14:textId="77777777" w:rsidR="000E112D" w:rsidRPr="009B291E" w:rsidRDefault="000E112D" w:rsidP="00E401E8">
      <w:pPr>
        <w:pStyle w:val="NormlWeb"/>
        <w:spacing w:before="0" w:beforeAutospacing="0" w:after="0" w:afterAutospacing="0"/>
        <w:ind w:right="99"/>
        <w:jc w:val="both"/>
        <w:rPr>
          <w:sz w:val="23"/>
          <w:szCs w:val="23"/>
        </w:rPr>
      </w:pPr>
      <w:r w:rsidRPr="009B291E">
        <w:rPr>
          <w:sz w:val="23"/>
          <w:szCs w:val="23"/>
        </w:rPr>
        <w:t>12.6. A társadalmi közös szükségle</w:t>
      </w:r>
      <w:r w:rsidR="00C814E1" w:rsidRPr="009B291E">
        <w:rPr>
          <w:sz w:val="23"/>
          <w:szCs w:val="23"/>
        </w:rPr>
        <w:t>t kielégítéséért felelős szervvel</w:t>
      </w:r>
      <w:r w:rsidRPr="009B291E">
        <w:rPr>
          <w:sz w:val="23"/>
          <w:szCs w:val="23"/>
        </w:rPr>
        <w:t xml:space="preserve"> a közhasznú tevékenység folytatásának feltételeiről kötött szerződések nyilvánosak, azokba bármely érintett személy betekinthet. </w:t>
      </w:r>
      <w:r w:rsidR="00C814E1" w:rsidRPr="009B291E">
        <w:rPr>
          <w:sz w:val="23"/>
          <w:szCs w:val="23"/>
        </w:rPr>
        <w:t xml:space="preserve">Az iratbetekintést az érintettek számára a társaság a jelen alapító okirat 12.7. pontjában foglalt </w:t>
      </w:r>
      <w:r w:rsidR="00840765" w:rsidRPr="009B291E">
        <w:rPr>
          <w:sz w:val="23"/>
          <w:szCs w:val="23"/>
        </w:rPr>
        <w:t>rendelkezések</w:t>
      </w:r>
      <w:r w:rsidR="00C814E1" w:rsidRPr="009B291E">
        <w:rPr>
          <w:sz w:val="23"/>
          <w:szCs w:val="23"/>
        </w:rPr>
        <w:t xml:space="preserve"> szerint biztosítja. </w:t>
      </w:r>
    </w:p>
    <w:p w14:paraId="1E54E493" w14:textId="77777777" w:rsidR="00BD5663" w:rsidRPr="009B291E" w:rsidRDefault="00BD5663" w:rsidP="00E401E8">
      <w:pPr>
        <w:pStyle w:val="NormlWeb"/>
        <w:spacing w:before="0" w:beforeAutospacing="0" w:after="0" w:afterAutospacing="0"/>
        <w:ind w:right="99"/>
        <w:jc w:val="both"/>
        <w:rPr>
          <w:i/>
          <w:sz w:val="23"/>
          <w:szCs w:val="23"/>
        </w:rPr>
      </w:pPr>
    </w:p>
    <w:p w14:paraId="39D1965F" w14:textId="77777777" w:rsidR="00534E21" w:rsidRPr="009B291E" w:rsidRDefault="000E112D" w:rsidP="00E401E8">
      <w:pPr>
        <w:pStyle w:val="NormlWeb"/>
        <w:spacing w:before="0" w:beforeAutospacing="0" w:after="0" w:afterAutospacing="0"/>
        <w:ind w:right="99"/>
        <w:jc w:val="both"/>
        <w:rPr>
          <w:sz w:val="23"/>
          <w:szCs w:val="23"/>
        </w:rPr>
      </w:pPr>
      <w:r w:rsidRPr="009B291E">
        <w:rPr>
          <w:b/>
          <w:bCs/>
          <w:i/>
          <w:iCs/>
          <w:sz w:val="23"/>
          <w:szCs w:val="23"/>
          <w:u w:val="single"/>
        </w:rPr>
        <w:t>12.7.</w:t>
      </w:r>
      <w:r w:rsidRPr="009B291E">
        <w:rPr>
          <w:sz w:val="23"/>
          <w:szCs w:val="23"/>
        </w:rPr>
        <w:t xml:space="preserve"> A </w:t>
      </w:r>
      <w:r w:rsidR="00534E21" w:rsidRPr="009B291E">
        <w:rPr>
          <w:sz w:val="23"/>
          <w:szCs w:val="23"/>
        </w:rPr>
        <w:t xml:space="preserve">közhasznú </w:t>
      </w:r>
      <w:r w:rsidRPr="009B291E">
        <w:rPr>
          <w:sz w:val="23"/>
          <w:szCs w:val="23"/>
        </w:rPr>
        <w:t xml:space="preserve">társaság – </w:t>
      </w:r>
      <w:r w:rsidR="00BC1575" w:rsidRPr="009B291E">
        <w:rPr>
          <w:sz w:val="23"/>
          <w:szCs w:val="23"/>
        </w:rPr>
        <w:t xml:space="preserve">különös tekintettel a </w:t>
      </w:r>
      <w:r w:rsidRPr="009B291E">
        <w:rPr>
          <w:sz w:val="23"/>
          <w:szCs w:val="23"/>
        </w:rPr>
        <w:t>2011. évi CLXXV törvény (</w:t>
      </w:r>
      <w:proofErr w:type="spellStart"/>
      <w:r w:rsidRPr="009B291E">
        <w:rPr>
          <w:sz w:val="23"/>
          <w:szCs w:val="23"/>
        </w:rPr>
        <w:t>Ectv</w:t>
      </w:r>
      <w:proofErr w:type="spellEnd"/>
      <w:r w:rsidRPr="009B291E">
        <w:rPr>
          <w:sz w:val="23"/>
          <w:szCs w:val="23"/>
        </w:rPr>
        <w:t xml:space="preserve">). 37. § </w:t>
      </w:r>
      <w:r w:rsidR="00BC1575" w:rsidRPr="009B291E">
        <w:rPr>
          <w:sz w:val="23"/>
          <w:szCs w:val="23"/>
        </w:rPr>
        <w:t xml:space="preserve">(5) </w:t>
      </w:r>
      <w:proofErr w:type="spellStart"/>
      <w:r w:rsidR="00BC1575" w:rsidRPr="009B291E">
        <w:rPr>
          <w:sz w:val="23"/>
          <w:szCs w:val="23"/>
        </w:rPr>
        <w:t>bek</w:t>
      </w:r>
      <w:proofErr w:type="spellEnd"/>
      <w:r w:rsidR="00BC1575" w:rsidRPr="009B291E">
        <w:rPr>
          <w:sz w:val="23"/>
          <w:szCs w:val="23"/>
        </w:rPr>
        <w:t>. a), a 37.</w:t>
      </w:r>
      <w:r w:rsidR="004A2BA1" w:rsidRPr="009B291E">
        <w:rPr>
          <w:sz w:val="23"/>
          <w:szCs w:val="23"/>
        </w:rPr>
        <w:t xml:space="preserve"> </w:t>
      </w:r>
      <w:r w:rsidR="00BC1575" w:rsidRPr="009B291E">
        <w:rPr>
          <w:sz w:val="23"/>
          <w:szCs w:val="23"/>
        </w:rPr>
        <w:t xml:space="preserve">§ (4) bekezdése, a 37. § (2) </w:t>
      </w:r>
      <w:proofErr w:type="spellStart"/>
      <w:r w:rsidR="00BC1575" w:rsidRPr="009B291E">
        <w:rPr>
          <w:sz w:val="23"/>
          <w:szCs w:val="23"/>
        </w:rPr>
        <w:t>bek</w:t>
      </w:r>
      <w:proofErr w:type="spellEnd"/>
      <w:r w:rsidR="00BC1575" w:rsidRPr="009B291E">
        <w:rPr>
          <w:sz w:val="23"/>
          <w:szCs w:val="23"/>
        </w:rPr>
        <w:t xml:space="preserve">. a), a 37. § (2) </w:t>
      </w:r>
      <w:proofErr w:type="spellStart"/>
      <w:r w:rsidR="00BC1575" w:rsidRPr="009B291E">
        <w:rPr>
          <w:sz w:val="23"/>
          <w:szCs w:val="23"/>
        </w:rPr>
        <w:t>bek</w:t>
      </w:r>
      <w:proofErr w:type="spellEnd"/>
      <w:r w:rsidR="00BC1575" w:rsidRPr="009B291E">
        <w:rPr>
          <w:sz w:val="23"/>
          <w:szCs w:val="23"/>
        </w:rPr>
        <w:t xml:space="preserve">. d), valamint a 37. § (3) </w:t>
      </w:r>
      <w:proofErr w:type="spellStart"/>
      <w:r w:rsidR="00BC1575" w:rsidRPr="009B291E">
        <w:rPr>
          <w:sz w:val="23"/>
          <w:szCs w:val="23"/>
        </w:rPr>
        <w:t>bek</w:t>
      </w:r>
      <w:proofErr w:type="spellEnd"/>
      <w:r w:rsidR="00BC1575" w:rsidRPr="009B291E">
        <w:rPr>
          <w:sz w:val="23"/>
          <w:szCs w:val="23"/>
        </w:rPr>
        <w:t>.</w:t>
      </w:r>
      <w:r w:rsidR="00096619" w:rsidRPr="009B291E">
        <w:rPr>
          <w:sz w:val="23"/>
          <w:szCs w:val="23"/>
        </w:rPr>
        <w:t xml:space="preserve"> </w:t>
      </w:r>
      <w:proofErr w:type="gramStart"/>
      <w:r w:rsidR="00BC1575" w:rsidRPr="009B291E">
        <w:rPr>
          <w:sz w:val="23"/>
          <w:szCs w:val="23"/>
        </w:rPr>
        <w:t>a</w:t>
      </w:r>
      <w:proofErr w:type="gramEnd"/>
      <w:r w:rsidR="00BC1575" w:rsidRPr="009B291E">
        <w:rPr>
          <w:sz w:val="23"/>
          <w:szCs w:val="23"/>
        </w:rPr>
        <w:t>)-b)-c)-d) pontja</w:t>
      </w:r>
      <w:r w:rsidR="009320FC" w:rsidRPr="009B291E">
        <w:rPr>
          <w:sz w:val="23"/>
          <w:szCs w:val="23"/>
        </w:rPr>
        <w:t>i</w:t>
      </w:r>
      <w:r w:rsidR="00BC1575" w:rsidRPr="009B291E">
        <w:rPr>
          <w:sz w:val="23"/>
          <w:szCs w:val="23"/>
        </w:rPr>
        <w:t xml:space="preserve">ban foglaltakra </w:t>
      </w:r>
      <w:r w:rsidRPr="009B291E">
        <w:rPr>
          <w:sz w:val="23"/>
          <w:szCs w:val="23"/>
        </w:rPr>
        <w:t xml:space="preserve">– rögzíti az alábbiakat: </w:t>
      </w:r>
    </w:p>
    <w:p w14:paraId="3882927A" w14:textId="77777777" w:rsidR="00534E21" w:rsidRPr="009B291E" w:rsidRDefault="00534E21" w:rsidP="00E401E8">
      <w:pPr>
        <w:pStyle w:val="NormlWeb"/>
        <w:spacing w:before="0" w:beforeAutospacing="0" w:after="0" w:afterAutospacing="0"/>
        <w:ind w:right="99"/>
        <w:jc w:val="both"/>
        <w:rPr>
          <w:i/>
          <w:sz w:val="23"/>
          <w:szCs w:val="23"/>
          <w:u w:val="single"/>
        </w:rPr>
      </w:pPr>
    </w:p>
    <w:p w14:paraId="043A359B" w14:textId="77777777" w:rsidR="00507E92" w:rsidRPr="009B291E" w:rsidRDefault="00507E92" w:rsidP="00E401E8">
      <w:pPr>
        <w:pStyle w:val="NormlWeb"/>
        <w:spacing w:before="0" w:beforeAutospacing="0" w:after="0" w:afterAutospacing="0"/>
        <w:ind w:right="99"/>
        <w:jc w:val="both"/>
        <w:rPr>
          <w:sz w:val="23"/>
          <w:szCs w:val="23"/>
        </w:rPr>
      </w:pPr>
      <w:r w:rsidRPr="009B291E">
        <w:rPr>
          <w:sz w:val="23"/>
          <w:szCs w:val="23"/>
        </w:rPr>
        <w:t xml:space="preserve">Az egy tagból (személyből) álló legfőbb szerv esetén a döntéshozatalt megelőzően e tag (személy) köteles – a személyi kérdésekkel kapcsolatos döntéseket kivéve – a felügyelő szerv, valamint a felelős személyek véleményének megismerése érdekében ülést összehívni vagy írásos véleményüket beszerezni. Az írásos vélemények, illetve az ülésről készült jegyzőkönyvek nyilvánosak. </w:t>
      </w:r>
    </w:p>
    <w:p w14:paraId="48272245" w14:textId="77777777" w:rsidR="00507E92" w:rsidRPr="009B291E" w:rsidRDefault="00507E92" w:rsidP="00E401E8">
      <w:pPr>
        <w:pStyle w:val="NormlWeb"/>
        <w:spacing w:before="0" w:beforeAutospacing="0" w:after="0" w:afterAutospacing="0"/>
        <w:ind w:right="99"/>
        <w:jc w:val="both"/>
        <w:rPr>
          <w:sz w:val="23"/>
          <w:szCs w:val="23"/>
          <w:u w:val="single"/>
        </w:rPr>
      </w:pPr>
    </w:p>
    <w:p w14:paraId="205A9C4B" w14:textId="77777777" w:rsidR="00507E92" w:rsidRPr="009B291E" w:rsidRDefault="00507E92" w:rsidP="00E401E8">
      <w:pPr>
        <w:pStyle w:val="NormlWeb"/>
        <w:spacing w:before="0" w:beforeAutospacing="0" w:after="0" w:afterAutospacing="0"/>
        <w:ind w:right="99"/>
        <w:jc w:val="both"/>
        <w:rPr>
          <w:sz w:val="23"/>
          <w:szCs w:val="23"/>
        </w:rPr>
      </w:pPr>
      <w:r w:rsidRPr="009B291E">
        <w:rPr>
          <w:sz w:val="23"/>
          <w:szCs w:val="23"/>
        </w:rPr>
        <w:lastRenderedPageBreak/>
        <w:t>Ha véleményezési jog gyakorlásának szükségessége merül fel és a véleményezési jogot egy személy jogosult gyakorolni, akkor az alapító döntése meghozatalát megelőző 15 (tizenöt) nappal a döntést igénylő kérdések közlésével köteles a vélemény beszerzése iránt írásban megkeresni a véleményezési jog gyakorlóját, aki ettől számított 8 (nyolc) napon belül köteles az alapító részére véleményét szintén írásban megküldeni.</w:t>
      </w:r>
    </w:p>
    <w:p w14:paraId="4F2A99F3" w14:textId="77777777" w:rsidR="00507E92" w:rsidRPr="009B291E" w:rsidRDefault="00507E92" w:rsidP="00E401E8">
      <w:pPr>
        <w:pStyle w:val="NormlWeb"/>
        <w:spacing w:before="0" w:beforeAutospacing="0" w:after="0" w:afterAutospacing="0"/>
        <w:ind w:right="99"/>
        <w:jc w:val="both"/>
        <w:rPr>
          <w:sz w:val="23"/>
          <w:szCs w:val="23"/>
        </w:rPr>
      </w:pPr>
    </w:p>
    <w:p w14:paraId="3060DBAA" w14:textId="77777777" w:rsidR="00507E92" w:rsidRPr="009B291E" w:rsidRDefault="00507E92" w:rsidP="00E401E8">
      <w:pPr>
        <w:pStyle w:val="NormlWeb"/>
        <w:spacing w:before="0" w:beforeAutospacing="0" w:after="0" w:afterAutospacing="0"/>
        <w:ind w:right="99"/>
        <w:jc w:val="both"/>
        <w:rPr>
          <w:sz w:val="23"/>
          <w:szCs w:val="23"/>
        </w:rPr>
      </w:pPr>
      <w:r w:rsidRPr="009B291E">
        <w:rPr>
          <w:sz w:val="23"/>
          <w:szCs w:val="23"/>
        </w:rPr>
        <w:t xml:space="preserve">Ha a véleményezési jogot testület gyakorolja, az alapító a döntése meghozatalát megelőző 30 (harminc) nappal köteles a testület vezetőjét a vélemény beszerzése iránt írásban megkeresni, aki 15 (tizenöt) napon belül köteles a testületet írásban a döntést igénylő napirend szó szerinti közlésével és a határozati javaslatot tartalmazó meghívóval összehívni a testület működésére vonatkozó szabályok szerint, és a testület üléséről felvett írásbeli jegyzőkönyvben a véleményt köteles szó szerint rögzíteni, ezt követően pedig az ülést követő 8 (nyolc) napon belül azt az alapítónak megküldeni. </w:t>
      </w:r>
    </w:p>
    <w:p w14:paraId="0ED7E12D" w14:textId="77777777" w:rsidR="00507E92" w:rsidRPr="009B291E" w:rsidRDefault="00507E92" w:rsidP="00E401E8">
      <w:pPr>
        <w:pStyle w:val="NormlWeb"/>
        <w:spacing w:before="0" w:beforeAutospacing="0" w:after="0" w:afterAutospacing="0"/>
        <w:ind w:right="99"/>
        <w:jc w:val="both"/>
        <w:rPr>
          <w:sz w:val="23"/>
          <w:szCs w:val="23"/>
        </w:rPr>
      </w:pPr>
    </w:p>
    <w:p w14:paraId="0AE63BB7" w14:textId="77777777" w:rsidR="009479E5" w:rsidRPr="009B291E" w:rsidRDefault="00534E21" w:rsidP="00E401E8">
      <w:pPr>
        <w:pStyle w:val="NormlWeb"/>
        <w:spacing w:before="0" w:beforeAutospacing="0" w:after="0" w:afterAutospacing="0"/>
        <w:ind w:right="99"/>
        <w:jc w:val="both"/>
        <w:rPr>
          <w:sz w:val="23"/>
          <w:szCs w:val="23"/>
        </w:rPr>
      </w:pPr>
      <w:r w:rsidRPr="009B291E">
        <w:rPr>
          <w:sz w:val="23"/>
          <w:szCs w:val="23"/>
        </w:rPr>
        <w:t>Amennyiben a véleményezési jogot ülésen gyako</w:t>
      </w:r>
      <w:r w:rsidR="00AD2433" w:rsidRPr="009B291E">
        <w:rPr>
          <w:sz w:val="23"/>
          <w:szCs w:val="23"/>
        </w:rPr>
        <w:t xml:space="preserve">rolják, abban az esetben a </w:t>
      </w:r>
      <w:r w:rsidRPr="009B291E">
        <w:rPr>
          <w:sz w:val="23"/>
          <w:szCs w:val="23"/>
        </w:rPr>
        <w:t>több tagból álló legfőbb szerv</w:t>
      </w:r>
      <w:r w:rsidR="00D40B5E" w:rsidRPr="009B291E">
        <w:rPr>
          <w:sz w:val="23"/>
          <w:szCs w:val="23"/>
        </w:rPr>
        <w:t xml:space="preserve"> esetén az</w:t>
      </w:r>
      <w:r w:rsidRPr="009B291E">
        <w:rPr>
          <w:sz w:val="23"/>
          <w:szCs w:val="23"/>
        </w:rPr>
        <w:t xml:space="preserve"> ülés</w:t>
      </w:r>
      <w:r w:rsidR="00D40B5E" w:rsidRPr="009B291E">
        <w:rPr>
          <w:sz w:val="23"/>
          <w:szCs w:val="23"/>
        </w:rPr>
        <w:t>e</w:t>
      </w:r>
      <w:r w:rsidRPr="009B291E">
        <w:rPr>
          <w:sz w:val="23"/>
          <w:szCs w:val="23"/>
        </w:rPr>
        <w:t>k gyakorisága</w:t>
      </w:r>
      <w:r w:rsidR="00886D75" w:rsidRPr="009B291E">
        <w:rPr>
          <w:sz w:val="23"/>
          <w:szCs w:val="23"/>
        </w:rPr>
        <w:t xml:space="preserve"> a véleményezési jog gyakorlásához igazodik, de</w:t>
      </w:r>
      <w:r w:rsidRPr="009B291E">
        <w:rPr>
          <w:sz w:val="23"/>
          <w:szCs w:val="23"/>
        </w:rPr>
        <w:t xml:space="preserve"> évi egy alkalom</w:t>
      </w:r>
      <w:r w:rsidR="00AD2433" w:rsidRPr="009B291E">
        <w:rPr>
          <w:sz w:val="23"/>
          <w:szCs w:val="23"/>
        </w:rPr>
        <w:t xml:space="preserve">nál kevesebb nem lehet, és a határozatképességre valamint a határozathozatal módjára az adott testületre vonatkozó szabályokat kell alkalmazni. </w:t>
      </w:r>
      <w:r w:rsidRPr="009B291E">
        <w:rPr>
          <w:sz w:val="23"/>
          <w:szCs w:val="23"/>
        </w:rPr>
        <w:t xml:space="preserve"> </w:t>
      </w:r>
      <w:r w:rsidR="009479E5" w:rsidRPr="009B291E">
        <w:rPr>
          <w:sz w:val="23"/>
          <w:szCs w:val="23"/>
        </w:rPr>
        <w:t xml:space="preserve">A több tagból álló legfőbb szerv ülései nyilvánosak. Az ülések összehívásáról a legfőbb szerv vezetője gondoskodik, az ülésen résztvevőket írásban hívja meg a napirendi pontok szó szerinti közlését tartalmazó írásbeli meghívóval. A legfőbb szerv ülése szabályszerű összehívás nélkül is megtartható, illetve azon határozat hozható, ha azon valamennyi tag jelen van és az ülés megtartásához egyhangúan hozzájárult. A legfőbb szerv az ülésére szóló meghívóban (hirdetményben) nem szereplő kérdéseket csak akkor tárgyalhatja meg, ha az ülésén valamennyi tag jelen van, és egyhangúlag hozzájárult a kérdés megtárgyalásához. </w:t>
      </w:r>
    </w:p>
    <w:p w14:paraId="3D8D9015" w14:textId="77777777" w:rsidR="009479E5" w:rsidRPr="009B291E" w:rsidRDefault="009479E5" w:rsidP="00E401E8">
      <w:pPr>
        <w:pStyle w:val="NormlWeb"/>
        <w:spacing w:before="0" w:beforeAutospacing="0" w:after="0" w:afterAutospacing="0"/>
        <w:ind w:right="99"/>
        <w:jc w:val="both"/>
        <w:rPr>
          <w:sz w:val="23"/>
          <w:szCs w:val="23"/>
        </w:rPr>
      </w:pPr>
    </w:p>
    <w:p w14:paraId="7ADD3CBC" w14:textId="77777777" w:rsidR="009479E5" w:rsidRPr="009B291E" w:rsidRDefault="009479E5" w:rsidP="00E401E8">
      <w:pPr>
        <w:pStyle w:val="NormlWeb"/>
        <w:spacing w:before="0" w:beforeAutospacing="0" w:after="0" w:afterAutospacing="0"/>
        <w:ind w:right="99"/>
        <w:jc w:val="both"/>
        <w:rPr>
          <w:sz w:val="23"/>
          <w:szCs w:val="23"/>
        </w:rPr>
      </w:pPr>
      <w:r w:rsidRPr="009B291E">
        <w:rPr>
          <w:sz w:val="23"/>
          <w:szCs w:val="23"/>
        </w:rPr>
        <w:t xml:space="preserve">A több tagból álló legfőbb szerv határozatait – amennyiben jogszabály vagy a jelen alapító okirat kivételt nem tesz – egyszerű szótöbbséggel hozza meg. Szavazategyenlőség esetén a határozati javaslatot elvetettnek kell tekinteni. </w:t>
      </w:r>
      <w:r w:rsidR="00886D75" w:rsidRPr="009B291E">
        <w:rPr>
          <w:sz w:val="23"/>
          <w:szCs w:val="23"/>
        </w:rPr>
        <w:t>A határozatképességre, valamint a határozathozatal módjára az adott testületre vonatkozó szabályokat kell</w:t>
      </w:r>
      <w:r w:rsidR="00C814E1" w:rsidRPr="009B291E">
        <w:rPr>
          <w:sz w:val="23"/>
          <w:szCs w:val="23"/>
        </w:rPr>
        <w:t xml:space="preserve"> megfelelően</w:t>
      </w:r>
      <w:r w:rsidRPr="009B291E">
        <w:rPr>
          <w:sz w:val="23"/>
          <w:szCs w:val="23"/>
        </w:rPr>
        <w:t xml:space="preserve"> alkalmazni. </w:t>
      </w:r>
      <w:r w:rsidR="00886D75" w:rsidRPr="009B291E">
        <w:rPr>
          <w:sz w:val="23"/>
          <w:szCs w:val="23"/>
        </w:rPr>
        <w:t xml:space="preserve"> </w:t>
      </w:r>
      <w:bookmarkStart w:id="29" w:name="pr138"/>
      <w:bookmarkEnd w:id="29"/>
    </w:p>
    <w:p w14:paraId="146FE09A" w14:textId="77777777" w:rsidR="009479E5" w:rsidRPr="009B291E" w:rsidRDefault="009479E5" w:rsidP="00E401E8">
      <w:pPr>
        <w:pStyle w:val="NormlWeb"/>
        <w:spacing w:before="0" w:beforeAutospacing="0" w:after="0" w:afterAutospacing="0"/>
        <w:ind w:right="99"/>
        <w:jc w:val="both"/>
        <w:rPr>
          <w:sz w:val="23"/>
          <w:szCs w:val="23"/>
        </w:rPr>
      </w:pPr>
    </w:p>
    <w:p w14:paraId="2308216E" w14:textId="77777777" w:rsidR="00BD5663" w:rsidRPr="009B291E" w:rsidRDefault="00D40B5E" w:rsidP="00E401E8">
      <w:pPr>
        <w:pStyle w:val="NormlWeb"/>
        <w:spacing w:before="0" w:beforeAutospacing="0" w:after="0" w:afterAutospacing="0"/>
        <w:ind w:right="99"/>
        <w:jc w:val="both"/>
        <w:rPr>
          <w:sz w:val="23"/>
          <w:szCs w:val="23"/>
        </w:rPr>
      </w:pPr>
      <w:r w:rsidRPr="009B291E">
        <w:rPr>
          <w:sz w:val="23"/>
          <w:szCs w:val="23"/>
        </w:rPr>
        <w:t xml:space="preserve">Az alapító a döntéseit, illetve, ha a döntéséhez vélemény beszerzése szükséges, akkor a döntésekre vonatkozó előterjesztéseket az érintettekkel írásban, a döntés meghozatalát követő 8 (nyolc) napon belül köteles írásban közölni. </w:t>
      </w:r>
    </w:p>
    <w:p w14:paraId="09F73642" w14:textId="77777777" w:rsidR="00D40B5E" w:rsidRPr="009B291E" w:rsidRDefault="00D40B5E" w:rsidP="00E401E8">
      <w:pPr>
        <w:pStyle w:val="NormlWeb"/>
        <w:spacing w:before="0" w:beforeAutospacing="0" w:after="0" w:afterAutospacing="0"/>
        <w:ind w:right="99"/>
        <w:jc w:val="both"/>
        <w:rPr>
          <w:sz w:val="23"/>
          <w:szCs w:val="23"/>
        </w:rPr>
      </w:pPr>
    </w:p>
    <w:p w14:paraId="6BE9256A" w14:textId="77777777" w:rsidR="000E112D" w:rsidRPr="009B291E" w:rsidRDefault="00886D75" w:rsidP="00E401E8">
      <w:pPr>
        <w:pStyle w:val="NormlWeb"/>
        <w:spacing w:before="0" w:beforeAutospacing="0" w:after="0" w:afterAutospacing="0"/>
        <w:ind w:right="99"/>
        <w:jc w:val="both"/>
        <w:rPr>
          <w:sz w:val="23"/>
          <w:szCs w:val="23"/>
        </w:rPr>
      </w:pPr>
      <w:r w:rsidRPr="009B291E">
        <w:rPr>
          <w:sz w:val="23"/>
          <w:szCs w:val="23"/>
        </w:rPr>
        <w:t>Az írásos vélemények, valamint az adott testület üléseiről készült jegyzőkönyvek nyilvánosak, azokba bárki – a társaság székelyén a rendelkezésre nyitva álló irat</w:t>
      </w:r>
      <w:r w:rsidR="00196A4E" w:rsidRPr="009B291E">
        <w:rPr>
          <w:sz w:val="23"/>
          <w:szCs w:val="23"/>
        </w:rPr>
        <w:t>-</w:t>
      </w:r>
      <w:r w:rsidRPr="009B291E">
        <w:rPr>
          <w:sz w:val="23"/>
          <w:szCs w:val="23"/>
        </w:rPr>
        <w:t>betekintési időben – betekinthet, illetőleg, az írásos véleményt, illetve az adott testület üléséről készült jegyzőkönyvet az egyedüli tag határozatával együtt – a döntés meghozatalát követő legkésőbb 30 (harminc) napon belül köteles a társaságot nyilvántartó cégíróságon a cégiratok között elhelyezni.</w:t>
      </w:r>
    </w:p>
    <w:p w14:paraId="6A4D507C" w14:textId="77777777" w:rsidR="00886D75" w:rsidRPr="009B291E" w:rsidRDefault="00886D75" w:rsidP="00E401E8">
      <w:pPr>
        <w:pStyle w:val="NormlWeb"/>
        <w:spacing w:before="0" w:beforeAutospacing="0" w:after="0" w:afterAutospacing="0"/>
        <w:ind w:right="99"/>
        <w:jc w:val="both"/>
        <w:rPr>
          <w:sz w:val="23"/>
          <w:szCs w:val="23"/>
        </w:rPr>
      </w:pPr>
      <w:r w:rsidRPr="009B291E">
        <w:rPr>
          <w:sz w:val="23"/>
          <w:szCs w:val="23"/>
        </w:rPr>
        <w:br/>
        <w:t>A társaság a működésével, szolgáltatásai igénybevételének módjával, a beszámoló közlésével kapcsolatosan a nyilvánosságot egyrészt a jogszabályokban meghatározott módon (közzétételi kötelezettség) biztosítja, másrészt a jelen alapító okiratban rögzített irat</w:t>
      </w:r>
      <w:r w:rsidR="00196A4E" w:rsidRPr="009B291E">
        <w:rPr>
          <w:sz w:val="23"/>
          <w:szCs w:val="23"/>
        </w:rPr>
        <w:t>-</w:t>
      </w:r>
      <w:r w:rsidRPr="009B291E">
        <w:rPr>
          <w:sz w:val="23"/>
          <w:szCs w:val="23"/>
        </w:rPr>
        <w:t xml:space="preserve">betekintési és felvilágosítás-adási jog rögzítésével. </w:t>
      </w:r>
    </w:p>
    <w:p w14:paraId="3315A45A" w14:textId="77777777" w:rsidR="00886D75" w:rsidRPr="009B291E" w:rsidRDefault="00886D75" w:rsidP="00E401E8">
      <w:pPr>
        <w:pStyle w:val="NormlWeb"/>
        <w:spacing w:before="0" w:beforeAutospacing="0" w:after="0" w:afterAutospacing="0"/>
        <w:ind w:right="99"/>
        <w:jc w:val="both"/>
        <w:rPr>
          <w:sz w:val="23"/>
          <w:szCs w:val="23"/>
        </w:rPr>
      </w:pPr>
    </w:p>
    <w:p w14:paraId="604EDB79" w14:textId="133FD8B2" w:rsidR="00886D75" w:rsidRPr="009B291E" w:rsidRDefault="00886D75" w:rsidP="00E401E8">
      <w:pPr>
        <w:pStyle w:val="NormlWeb"/>
        <w:spacing w:before="0" w:beforeAutospacing="0" w:after="0" w:afterAutospacing="0"/>
        <w:ind w:right="99"/>
        <w:jc w:val="both"/>
        <w:rPr>
          <w:sz w:val="23"/>
          <w:szCs w:val="23"/>
        </w:rPr>
      </w:pPr>
      <w:r w:rsidRPr="009B291E">
        <w:rPr>
          <w:sz w:val="23"/>
          <w:szCs w:val="23"/>
        </w:rPr>
        <w:t>Ha az alapító a közhasz</w:t>
      </w:r>
      <w:r w:rsidR="00840765" w:rsidRPr="009B291E">
        <w:rPr>
          <w:sz w:val="23"/>
          <w:szCs w:val="23"/>
        </w:rPr>
        <w:t>n</w:t>
      </w:r>
      <w:r w:rsidRPr="009B291E">
        <w:rPr>
          <w:sz w:val="23"/>
          <w:szCs w:val="23"/>
        </w:rPr>
        <w:t xml:space="preserve">ú működés körében olyan döntést hoz, amely a tagokon kívül harmadik személyeket is érinthet, ennek rövid tartalmát az ügyvezető köteles a rendelkezésre álló legrövidebb időn belül, de legkésőbb a döntés meghozatalát követő 30 (harminc) napon </w:t>
      </w:r>
      <w:r w:rsidR="00E62D0D" w:rsidRPr="009B291E">
        <w:rPr>
          <w:sz w:val="23"/>
          <w:szCs w:val="23"/>
        </w:rPr>
        <w:t xml:space="preserve">a társaság székhelyén a nyilvánosság számára látható és hozzáférhető helyiségben elhelyezett hirdető táblán kifüggeszteni </w:t>
      </w:r>
      <w:r w:rsidR="00AC0850" w:rsidRPr="009B291E">
        <w:rPr>
          <w:sz w:val="23"/>
          <w:szCs w:val="23"/>
        </w:rPr>
        <w:t xml:space="preserve">és </w:t>
      </w:r>
      <w:r w:rsidR="00BB6FCE" w:rsidRPr="009B291E">
        <w:rPr>
          <w:b/>
          <w:bCs/>
          <w:i/>
          <w:iCs/>
          <w:sz w:val="23"/>
          <w:szCs w:val="23"/>
          <w:u w:val="single"/>
        </w:rPr>
        <w:t xml:space="preserve">a társaság honlapján </w:t>
      </w:r>
      <w:r w:rsidR="00871CCA" w:rsidRPr="009B291E">
        <w:rPr>
          <w:b/>
          <w:bCs/>
          <w:i/>
          <w:iCs/>
          <w:sz w:val="23"/>
          <w:szCs w:val="23"/>
          <w:u w:val="single"/>
        </w:rPr>
        <w:t xml:space="preserve">a „közlemények” menüpont alatt </w:t>
      </w:r>
      <w:r w:rsidR="00BB6FCE" w:rsidRPr="009B291E">
        <w:rPr>
          <w:b/>
          <w:bCs/>
          <w:i/>
          <w:iCs/>
          <w:sz w:val="23"/>
          <w:szCs w:val="23"/>
          <w:u w:val="single"/>
        </w:rPr>
        <w:t>közzétenni</w:t>
      </w:r>
      <w:r w:rsidR="00CB4434" w:rsidRPr="009B291E">
        <w:rPr>
          <w:b/>
          <w:bCs/>
          <w:i/>
          <w:iCs/>
          <w:sz w:val="23"/>
          <w:szCs w:val="23"/>
          <w:u w:val="single"/>
        </w:rPr>
        <w:t xml:space="preserve"> olyan módon, amely igazolja a közzététel megtörténtének időpontját</w:t>
      </w:r>
      <w:r w:rsidR="00BB6FCE" w:rsidRPr="009B291E">
        <w:rPr>
          <w:b/>
          <w:bCs/>
          <w:i/>
          <w:iCs/>
          <w:sz w:val="23"/>
          <w:szCs w:val="23"/>
          <w:u w:val="single"/>
        </w:rPr>
        <w:t>.</w:t>
      </w:r>
      <w:r w:rsidR="00E62D0D" w:rsidRPr="009B291E">
        <w:rPr>
          <w:sz w:val="23"/>
          <w:szCs w:val="23"/>
        </w:rPr>
        <w:t xml:space="preserve"> </w:t>
      </w:r>
    </w:p>
    <w:p w14:paraId="4C46956F" w14:textId="77777777" w:rsidR="00487A7C" w:rsidRPr="009B291E" w:rsidRDefault="00E62D0D" w:rsidP="00E401E8">
      <w:pPr>
        <w:pStyle w:val="NormlWeb"/>
        <w:spacing w:before="0" w:beforeAutospacing="0" w:after="0" w:afterAutospacing="0"/>
        <w:ind w:right="99"/>
        <w:jc w:val="both"/>
        <w:rPr>
          <w:sz w:val="23"/>
          <w:szCs w:val="23"/>
        </w:rPr>
      </w:pPr>
      <w:r w:rsidRPr="009B291E">
        <w:rPr>
          <w:sz w:val="23"/>
          <w:szCs w:val="23"/>
        </w:rPr>
        <w:t xml:space="preserve">A társaság működésével kapcsolatban keletkezett, a jelen alapító okiratban megjelölt azon iratokba, amelyek nyilvánosak, a társaság székhelyén, a társaság éves mérlegébe a társaságot nyilvántartó cégbíróságon lehet betekinteni.  </w:t>
      </w:r>
    </w:p>
    <w:p w14:paraId="4ADFB36B" w14:textId="77777777" w:rsidR="00487A7C" w:rsidRPr="009B291E" w:rsidRDefault="00487A7C" w:rsidP="00E401E8">
      <w:pPr>
        <w:pStyle w:val="NormlWeb"/>
        <w:spacing w:before="0" w:beforeAutospacing="0" w:after="0" w:afterAutospacing="0"/>
        <w:ind w:right="99"/>
        <w:jc w:val="both"/>
        <w:rPr>
          <w:sz w:val="23"/>
          <w:szCs w:val="23"/>
        </w:rPr>
      </w:pPr>
    </w:p>
    <w:p w14:paraId="02F2DF86" w14:textId="77777777" w:rsidR="00487A7C" w:rsidRPr="009B291E" w:rsidRDefault="00487A7C" w:rsidP="00E401E8">
      <w:pPr>
        <w:pStyle w:val="NormlWeb"/>
        <w:spacing w:before="0" w:beforeAutospacing="0" w:after="0" w:afterAutospacing="0"/>
        <w:ind w:right="99"/>
        <w:jc w:val="both"/>
        <w:rPr>
          <w:sz w:val="23"/>
          <w:szCs w:val="23"/>
        </w:rPr>
      </w:pPr>
      <w:r w:rsidRPr="009B291E">
        <w:rPr>
          <w:sz w:val="23"/>
          <w:szCs w:val="23"/>
        </w:rPr>
        <w:lastRenderedPageBreak/>
        <w:t xml:space="preserve">Az ügyvezető köteles gondoskodni a közhasznú szervezet működésével kapcsolatban keletkezett nyilvános iratokba való betekintésről, illetve köteles azokról kérés esetén felvilágosítást adni. </w:t>
      </w:r>
      <w:r w:rsidR="00BF0C39" w:rsidRPr="009B291E">
        <w:rPr>
          <w:sz w:val="23"/>
          <w:szCs w:val="23"/>
        </w:rPr>
        <w:t>Az iratokba való betekintési kérelmet írásban kell az ügyvezető részére benyújtani. A jogszabály által felhatalmazott szerv vagy</w:t>
      </w:r>
      <w:r w:rsidR="00196A4E" w:rsidRPr="009B291E">
        <w:rPr>
          <w:sz w:val="23"/>
          <w:szCs w:val="23"/>
        </w:rPr>
        <w:t xml:space="preserve"> </w:t>
      </w:r>
      <w:r w:rsidR="00BF0C39" w:rsidRPr="009B291E">
        <w:rPr>
          <w:sz w:val="23"/>
          <w:szCs w:val="23"/>
        </w:rPr>
        <w:t>személy kérésére az ügyvezető az iratbetekintést haladéktalanul, minden más esetben az iratbetekintést kérővel történt előzetes egyeztetést követően, a megállapodás szerinti határidőben</w:t>
      </w:r>
      <w:r w:rsidR="00507E92" w:rsidRPr="009B291E">
        <w:rPr>
          <w:sz w:val="23"/>
          <w:szCs w:val="23"/>
        </w:rPr>
        <w:t>,</w:t>
      </w:r>
      <w:r w:rsidR="00BF0C39" w:rsidRPr="009B291E">
        <w:rPr>
          <w:sz w:val="23"/>
          <w:szCs w:val="23"/>
        </w:rPr>
        <w:t xml:space="preserve"> avagy jogszabály vagy hatósági határozat által előírt határidőben köteles teljesíteni. Az ügyvezető az iratbetekintésről olyan nyilvántartást köteles vezetni, amelyből megállapítható az iratbetekintést kérő neve, a kért irat azonosítása, valamint az iratokba való betekintés teljesítésének helye és időpontja. </w:t>
      </w:r>
    </w:p>
    <w:p w14:paraId="3A75CE61" w14:textId="77777777" w:rsidR="00487A7C" w:rsidRPr="009B291E" w:rsidRDefault="00487A7C" w:rsidP="00E401E8">
      <w:pPr>
        <w:pStyle w:val="NormlWeb"/>
        <w:spacing w:before="0" w:beforeAutospacing="0" w:after="0" w:afterAutospacing="0"/>
        <w:ind w:right="99"/>
        <w:jc w:val="both"/>
        <w:rPr>
          <w:sz w:val="23"/>
          <w:szCs w:val="23"/>
        </w:rPr>
      </w:pPr>
    </w:p>
    <w:p w14:paraId="547B29A5" w14:textId="77777777" w:rsidR="00507E92" w:rsidRPr="009B291E" w:rsidRDefault="00507E92" w:rsidP="00E401E8">
      <w:pPr>
        <w:pStyle w:val="NormlWeb"/>
        <w:spacing w:before="0" w:beforeAutospacing="0" w:after="0" w:afterAutospacing="0"/>
        <w:ind w:right="99"/>
        <w:jc w:val="both"/>
        <w:rPr>
          <w:sz w:val="23"/>
          <w:szCs w:val="23"/>
        </w:rPr>
      </w:pPr>
      <w:r w:rsidRPr="009B291E">
        <w:rPr>
          <w:sz w:val="23"/>
          <w:szCs w:val="23"/>
        </w:rPr>
        <w:t>Az iratbetekintést kérő részére</w:t>
      </w:r>
      <w:r w:rsidR="00E62D0D" w:rsidRPr="009B291E">
        <w:rPr>
          <w:sz w:val="23"/>
          <w:szCs w:val="23"/>
        </w:rPr>
        <w:t xml:space="preserve"> a társaság ügyvezetője vagy az általa kijelöl</w:t>
      </w:r>
      <w:r w:rsidRPr="009B291E">
        <w:rPr>
          <w:sz w:val="23"/>
          <w:szCs w:val="23"/>
        </w:rPr>
        <w:t xml:space="preserve">t munkatársa az iratbetekintés lehetőségét </w:t>
      </w:r>
      <w:r w:rsidR="00E62D0D" w:rsidRPr="009B291E">
        <w:rPr>
          <w:sz w:val="23"/>
          <w:szCs w:val="23"/>
        </w:rPr>
        <w:t xml:space="preserve">a társaság székhelyén, munkanapokon munkaidőben biztosítja, </w:t>
      </w:r>
      <w:r w:rsidRPr="009B291E">
        <w:rPr>
          <w:sz w:val="23"/>
          <w:szCs w:val="23"/>
        </w:rPr>
        <w:t xml:space="preserve">az iratokba </w:t>
      </w:r>
      <w:r w:rsidR="00E62D0D" w:rsidRPr="009B291E">
        <w:rPr>
          <w:sz w:val="23"/>
          <w:szCs w:val="23"/>
        </w:rPr>
        <w:t xml:space="preserve">betekintést enged, valamint azokról – a kérelmező kérésére a másolási költség megtérítése mellett – másolatot készít, és azt aláírásával hitelesíti. </w:t>
      </w:r>
    </w:p>
    <w:p w14:paraId="13F97796" w14:textId="77777777" w:rsidR="00507E92" w:rsidRPr="009B291E" w:rsidRDefault="00507E92" w:rsidP="00E401E8">
      <w:pPr>
        <w:pStyle w:val="NormlWeb"/>
        <w:spacing w:before="0" w:beforeAutospacing="0" w:after="0" w:afterAutospacing="0"/>
        <w:ind w:right="99"/>
        <w:jc w:val="both"/>
        <w:rPr>
          <w:sz w:val="23"/>
          <w:szCs w:val="23"/>
        </w:rPr>
      </w:pPr>
    </w:p>
    <w:p w14:paraId="646D6465" w14:textId="09E97764" w:rsidR="00487A7C" w:rsidRPr="009B291E" w:rsidRDefault="00487A7C" w:rsidP="00E401E8">
      <w:pPr>
        <w:pStyle w:val="NormlWeb"/>
        <w:spacing w:before="0" w:beforeAutospacing="0" w:after="0" w:afterAutospacing="0"/>
        <w:ind w:right="99"/>
        <w:jc w:val="both"/>
        <w:rPr>
          <w:b/>
          <w:bCs/>
          <w:i/>
          <w:iCs/>
          <w:strike/>
          <w:sz w:val="23"/>
          <w:szCs w:val="23"/>
          <w:u w:val="single"/>
        </w:rPr>
      </w:pPr>
      <w:r w:rsidRPr="009B291E">
        <w:rPr>
          <w:b/>
          <w:bCs/>
          <w:i/>
          <w:iCs/>
          <w:sz w:val="23"/>
          <w:szCs w:val="23"/>
          <w:u w:val="single"/>
        </w:rPr>
        <w:t xml:space="preserve">Az ügyvezető köteles az alapító által hozott olyan határozatokat, amelyek </w:t>
      </w:r>
      <w:r w:rsidR="001179EE" w:rsidRPr="009B291E">
        <w:rPr>
          <w:b/>
          <w:bCs/>
          <w:i/>
          <w:iCs/>
          <w:sz w:val="23"/>
          <w:szCs w:val="23"/>
          <w:u w:val="single"/>
        </w:rPr>
        <w:t>széles körben</w:t>
      </w:r>
      <w:r w:rsidR="00747B73" w:rsidRPr="009B291E">
        <w:rPr>
          <w:b/>
          <w:bCs/>
          <w:i/>
          <w:iCs/>
          <w:sz w:val="23"/>
          <w:szCs w:val="23"/>
          <w:u w:val="single"/>
        </w:rPr>
        <w:t xml:space="preserve"> jogokat és kötelezettségeket állapítanak meg, illetve széles körben (beleértve a hatóságokat is) érinthetnek</w:t>
      </w:r>
      <w:r w:rsidR="00F757FA" w:rsidRPr="009B291E">
        <w:rPr>
          <w:b/>
          <w:bCs/>
          <w:i/>
          <w:iCs/>
          <w:sz w:val="23"/>
          <w:szCs w:val="23"/>
          <w:u w:val="single"/>
        </w:rPr>
        <w:t xml:space="preserve"> természetes és jogi személyeket </w:t>
      </w:r>
      <w:r w:rsidRPr="009B291E">
        <w:rPr>
          <w:b/>
          <w:bCs/>
          <w:i/>
          <w:iCs/>
          <w:sz w:val="23"/>
          <w:szCs w:val="23"/>
          <w:u w:val="single"/>
        </w:rPr>
        <w:t xml:space="preserve">a döntés meghozatalától számított 8 (nyolc) napon belül </w:t>
      </w:r>
      <w:r w:rsidR="00A703BE" w:rsidRPr="009B291E">
        <w:rPr>
          <w:b/>
          <w:bCs/>
          <w:i/>
          <w:iCs/>
          <w:sz w:val="23"/>
          <w:szCs w:val="23"/>
          <w:u w:val="single"/>
        </w:rPr>
        <w:t>honlapján a „közlemények” menüpont alatt közzétenni</w:t>
      </w:r>
      <w:r w:rsidR="00283042" w:rsidRPr="009B291E">
        <w:rPr>
          <w:b/>
          <w:bCs/>
          <w:i/>
          <w:iCs/>
          <w:sz w:val="23"/>
          <w:szCs w:val="23"/>
          <w:u w:val="single"/>
        </w:rPr>
        <w:t xml:space="preserve"> olyan módon, amely igazolja a közzététel megtörténtének időpontját</w:t>
      </w:r>
      <w:r w:rsidR="00A703BE" w:rsidRPr="009B291E">
        <w:rPr>
          <w:b/>
          <w:bCs/>
          <w:i/>
          <w:iCs/>
          <w:sz w:val="23"/>
          <w:szCs w:val="23"/>
          <w:u w:val="single"/>
        </w:rPr>
        <w:t xml:space="preserve">. </w:t>
      </w:r>
    </w:p>
    <w:p w14:paraId="53B16BA7" w14:textId="77777777" w:rsidR="003465E3" w:rsidRPr="009B291E" w:rsidRDefault="003465E3" w:rsidP="00E401E8">
      <w:pPr>
        <w:pStyle w:val="NormlWeb"/>
        <w:spacing w:before="0" w:beforeAutospacing="0" w:after="0" w:afterAutospacing="0"/>
        <w:ind w:right="115"/>
        <w:jc w:val="both"/>
        <w:rPr>
          <w:sz w:val="23"/>
          <w:szCs w:val="23"/>
        </w:rPr>
      </w:pPr>
    </w:p>
    <w:p w14:paraId="587BD443" w14:textId="77777777" w:rsidR="00E85E87" w:rsidRPr="009B291E" w:rsidRDefault="00E85E87" w:rsidP="00E401E8">
      <w:pPr>
        <w:pStyle w:val="NormlWeb"/>
        <w:spacing w:before="0" w:beforeAutospacing="0" w:after="0" w:afterAutospacing="0"/>
        <w:ind w:right="115"/>
        <w:jc w:val="both"/>
        <w:rPr>
          <w:sz w:val="23"/>
          <w:szCs w:val="23"/>
        </w:rPr>
      </w:pPr>
      <w:r w:rsidRPr="009B291E">
        <w:rPr>
          <w:sz w:val="23"/>
          <w:szCs w:val="23"/>
        </w:rPr>
        <w:t xml:space="preserve">12.8. A társaság éves beszámolóját az alapító képviselő-testülete a testületre irányadó szabályok megtartása mellett határozattal hagyja jóvá. </w:t>
      </w:r>
    </w:p>
    <w:p w14:paraId="218AEC14" w14:textId="77777777" w:rsidR="00F54B4A" w:rsidRPr="009B291E" w:rsidRDefault="00F54B4A" w:rsidP="00E401E8">
      <w:pPr>
        <w:pStyle w:val="NormlWeb"/>
        <w:spacing w:before="0" w:beforeAutospacing="0" w:after="0" w:afterAutospacing="0"/>
        <w:ind w:right="115"/>
        <w:jc w:val="both"/>
        <w:rPr>
          <w:sz w:val="23"/>
          <w:szCs w:val="23"/>
        </w:rPr>
      </w:pPr>
    </w:p>
    <w:p w14:paraId="698F77A8" w14:textId="77777777" w:rsidR="00F54B4A" w:rsidRPr="009B291E" w:rsidRDefault="00F54B4A" w:rsidP="00E401E8">
      <w:pPr>
        <w:pStyle w:val="NormlWeb"/>
        <w:spacing w:before="0" w:beforeAutospacing="0" w:after="0" w:afterAutospacing="0"/>
        <w:ind w:right="115"/>
        <w:jc w:val="both"/>
        <w:rPr>
          <w:sz w:val="23"/>
          <w:szCs w:val="23"/>
        </w:rPr>
      </w:pPr>
      <w:r w:rsidRPr="009B291E">
        <w:rPr>
          <w:sz w:val="23"/>
          <w:szCs w:val="23"/>
        </w:rPr>
        <w:t xml:space="preserve">A társaság működéséről a külön jogszabályok előírásai szerint üzleti könyvet kell vezetni és azokat az üzletév végén le kell zárni. Az üzletév végével az ügyvezető gondoskodik a társaság gazdálkodásáról szóló mérleg, éves beszámoló, és a gazdálkodás eredményéről szóló vagyonkimutatás elkészítéséről. A közhasznú szervezet köteles a cél szerinti tevékenységéből, illetve vállalkozási tevékenységéből származó bevételeit és ráfordításait elkülönítetten nyilvántartani, egyebekben a reá irányadó könyvvezetési szabályokat kell alkalmazni. </w:t>
      </w:r>
    </w:p>
    <w:p w14:paraId="3FEE514E" w14:textId="77777777" w:rsidR="00E85E87" w:rsidRPr="009B291E" w:rsidRDefault="00E85E87" w:rsidP="00E401E8">
      <w:pPr>
        <w:pStyle w:val="NormlWeb"/>
        <w:spacing w:before="0" w:beforeAutospacing="0" w:after="0" w:afterAutospacing="0"/>
        <w:ind w:right="115"/>
        <w:jc w:val="both"/>
        <w:rPr>
          <w:sz w:val="23"/>
          <w:szCs w:val="23"/>
        </w:rPr>
      </w:pPr>
    </w:p>
    <w:p w14:paraId="34B1FF0B" w14:textId="77777777" w:rsidR="003465E3" w:rsidRPr="009B291E" w:rsidRDefault="00E62D0D" w:rsidP="00E401E8">
      <w:pPr>
        <w:pStyle w:val="NormlWeb"/>
        <w:spacing w:before="0" w:beforeAutospacing="0" w:after="0" w:afterAutospacing="0"/>
        <w:ind w:right="115"/>
        <w:jc w:val="both"/>
        <w:rPr>
          <w:sz w:val="23"/>
          <w:szCs w:val="23"/>
        </w:rPr>
      </w:pPr>
      <w:r w:rsidRPr="009B291E">
        <w:rPr>
          <w:sz w:val="23"/>
          <w:szCs w:val="23"/>
        </w:rPr>
        <w:t xml:space="preserve">A társaság működése során biztosítja az évente kötelező közhasznúsági jelentés (éves beszámoló) nyilvánosságát, amely bárki által hozzáférhető, tartalma megismerhető, arról bárki saját költségére másolatot készíthet. A társaság köteles a közhasznúsági jelentését a tárgyévet követő évben, legkésőbb június 30. napjáig </w:t>
      </w:r>
      <w:r w:rsidR="00882C89" w:rsidRPr="009B291E">
        <w:rPr>
          <w:sz w:val="23"/>
          <w:szCs w:val="23"/>
        </w:rPr>
        <w:t>a nyilvánosság számára hozzáférhető módon</w:t>
      </w:r>
      <w:r w:rsidRPr="009B291E">
        <w:rPr>
          <w:sz w:val="23"/>
          <w:szCs w:val="23"/>
        </w:rPr>
        <w:t xml:space="preserve"> közzétenni. </w:t>
      </w:r>
    </w:p>
    <w:p w14:paraId="2B921D71" w14:textId="77777777" w:rsidR="002B79D4" w:rsidRPr="009B291E" w:rsidRDefault="002B79D4" w:rsidP="00E401E8">
      <w:pPr>
        <w:pStyle w:val="NormlWeb"/>
        <w:spacing w:before="0" w:beforeAutospacing="0" w:after="0" w:afterAutospacing="0"/>
        <w:ind w:right="115"/>
        <w:jc w:val="both"/>
        <w:rPr>
          <w:sz w:val="23"/>
          <w:szCs w:val="23"/>
        </w:rPr>
      </w:pPr>
    </w:p>
    <w:p w14:paraId="1F8046BA" w14:textId="77777777" w:rsidR="009320FC" w:rsidRPr="009B291E" w:rsidRDefault="00C814E1" w:rsidP="00E401E8">
      <w:pPr>
        <w:pStyle w:val="NormlWeb"/>
        <w:spacing w:before="0" w:beforeAutospacing="0" w:after="0" w:afterAutospacing="0"/>
        <w:ind w:right="115"/>
        <w:jc w:val="both"/>
        <w:rPr>
          <w:sz w:val="23"/>
          <w:szCs w:val="23"/>
        </w:rPr>
      </w:pPr>
      <w:r w:rsidRPr="009B291E">
        <w:rPr>
          <w:sz w:val="23"/>
          <w:szCs w:val="23"/>
        </w:rPr>
        <w:t>A közhasznúsági</w:t>
      </w:r>
      <w:r w:rsidRPr="009B291E">
        <w:rPr>
          <w:b/>
          <w:i/>
          <w:sz w:val="23"/>
          <w:szCs w:val="23"/>
        </w:rPr>
        <w:t xml:space="preserve"> </w:t>
      </w:r>
      <w:r w:rsidR="00A62DDD" w:rsidRPr="009B291E">
        <w:rPr>
          <w:sz w:val="23"/>
          <w:szCs w:val="23"/>
        </w:rPr>
        <w:t xml:space="preserve">jelentésnek </w:t>
      </w:r>
      <w:r w:rsidR="009320FC" w:rsidRPr="009B291E">
        <w:rPr>
          <w:sz w:val="23"/>
          <w:szCs w:val="23"/>
        </w:rPr>
        <w:t>tartalmaznia kell</w:t>
      </w:r>
      <w:r w:rsidR="00E85E87" w:rsidRPr="009B291E">
        <w:rPr>
          <w:sz w:val="23"/>
          <w:szCs w:val="23"/>
        </w:rPr>
        <w:t xml:space="preserve"> legalább</w:t>
      </w:r>
      <w:r w:rsidR="009320FC" w:rsidRPr="009B291E">
        <w:rPr>
          <w:sz w:val="23"/>
          <w:szCs w:val="23"/>
        </w:rPr>
        <w:t>:</w:t>
      </w:r>
    </w:p>
    <w:p w14:paraId="17261CC6" w14:textId="77777777" w:rsidR="009320FC" w:rsidRPr="009B291E" w:rsidRDefault="009320FC" w:rsidP="00E401E8">
      <w:pPr>
        <w:numPr>
          <w:ilvl w:val="0"/>
          <w:numId w:val="3"/>
        </w:numPr>
        <w:spacing w:before="100" w:beforeAutospacing="1" w:after="100" w:afterAutospacing="1"/>
        <w:jc w:val="both"/>
        <w:rPr>
          <w:sz w:val="23"/>
          <w:szCs w:val="23"/>
        </w:rPr>
      </w:pPr>
      <w:r w:rsidRPr="009B291E">
        <w:rPr>
          <w:sz w:val="23"/>
          <w:szCs w:val="23"/>
        </w:rPr>
        <w:t>a költségvetési támogatás felhasználását,</w:t>
      </w:r>
    </w:p>
    <w:p w14:paraId="2C2A8B2F" w14:textId="77777777" w:rsidR="009320FC" w:rsidRPr="009B291E" w:rsidRDefault="009320FC" w:rsidP="00E401E8">
      <w:pPr>
        <w:numPr>
          <w:ilvl w:val="0"/>
          <w:numId w:val="3"/>
        </w:numPr>
        <w:spacing w:before="100" w:beforeAutospacing="1" w:after="100" w:afterAutospacing="1"/>
        <w:jc w:val="both"/>
        <w:rPr>
          <w:sz w:val="23"/>
          <w:szCs w:val="23"/>
        </w:rPr>
      </w:pPr>
      <w:r w:rsidRPr="009B291E">
        <w:rPr>
          <w:sz w:val="23"/>
          <w:szCs w:val="23"/>
        </w:rPr>
        <w:t>a vagyon felhasználásával kapcsolatos kimutatást,</w:t>
      </w:r>
    </w:p>
    <w:p w14:paraId="772A46D7" w14:textId="77777777" w:rsidR="009320FC" w:rsidRPr="009B291E" w:rsidRDefault="009320FC" w:rsidP="00E401E8">
      <w:pPr>
        <w:numPr>
          <w:ilvl w:val="0"/>
          <w:numId w:val="3"/>
        </w:numPr>
        <w:spacing w:before="100" w:beforeAutospacing="1" w:after="100" w:afterAutospacing="1"/>
        <w:jc w:val="both"/>
        <w:rPr>
          <w:sz w:val="23"/>
          <w:szCs w:val="23"/>
        </w:rPr>
      </w:pPr>
      <w:r w:rsidRPr="009B291E">
        <w:rPr>
          <w:sz w:val="23"/>
          <w:szCs w:val="23"/>
        </w:rPr>
        <w:t>a cél szerinti juttatások kimutatását,</w:t>
      </w:r>
    </w:p>
    <w:p w14:paraId="2BEC8BDC" w14:textId="77777777" w:rsidR="009320FC" w:rsidRPr="009B291E" w:rsidRDefault="009320FC" w:rsidP="00E401E8">
      <w:pPr>
        <w:numPr>
          <w:ilvl w:val="0"/>
          <w:numId w:val="3"/>
        </w:numPr>
        <w:spacing w:before="100" w:beforeAutospacing="1" w:after="100" w:afterAutospacing="1"/>
        <w:jc w:val="both"/>
        <w:rPr>
          <w:sz w:val="23"/>
          <w:szCs w:val="23"/>
        </w:rPr>
      </w:pPr>
      <w:r w:rsidRPr="009B291E">
        <w:rPr>
          <w:sz w:val="23"/>
          <w:szCs w:val="23"/>
        </w:rPr>
        <w:t>a központi költségvetési szervtől, az elkülönített állami pénzalaptól, a helyi önkormányzattól, a kisebbségi települési önkormányzattól, a települési önkormányzatok társulásától és mindezek szerveitől kapott támogatás mértékét,</w:t>
      </w:r>
    </w:p>
    <w:p w14:paraId="2CBE442D" w14:textId="77777777" w:rsidR="009320FC" w:rsidRPr="009B291E" w:rsidRDefault="009320FC" w:rsidP="00E401E8">
      <w:pPr>
        <w:numPr>
          <w:ilvl w:val="0"/>
          <w:numId w:val="3"/>
        </w:numPr>
        <w:spacing w:before="100" w:beforeAutospacing="1" w:after="100" w:afterAutospacing="1"/>
        <w:jc w:val="both"/>
        <w:rPr>
          <w:sz w:val="23"/>
          <w:szCs w:val="23"/>
        </w:rPr>
      </w:pPr>
      <w:r w:rsidRPr="009B291E">
        <w:rPr>
          <w:sz w:val="23"/>
          <w:szCs w:val="23"/>
        </w:rPr>
        <w:t>a közhasznú szervezet vezető tisztségviselőinek nyújtott juttatások értékét, illetve összegét,</w:t>
      </w:r>
    </w:p>
    <w:p w14:paraId="1A4A303E" w14:textId="77777777" w:rsidR="009320FC" w:rsidRPr="009B291E" w:rsidRDefault="009320FC" w:rsidP="00E401E8">
      <w:pPr>
        <w:numPr>
          <w:ilvl w:val="0"/>
          <w:numId w:val="3"/>
        </w:numPr>
        <w:spacing w:before="100" w:beforeAutospacing="1" w:after="100" w:afterAutospacing="1"/>
        <w:jc w:val="both"/>
        <w:rPr>
          <w:sz w:val="23"/>
          <w:szCs w:val="23"/>
        </w:rPr>
      </w:pPr>
      <w:r w:rsidRPr="009B291E">
        <w:rPr>
          <w:sz w:val="23"/>
          <w:szCs w:val="23"/>
        </w:rPr>
        <w:t>a közhasznú tevékenységről szóló rövid tartalmi beszámolót.</w:t>
      </w:r>
    </w:p>
    <w:p w14:paraId="2B296F59" w14:textId="77777777" w:rsidR="009320FC" w:rsidRPr="009B291E" w:rsidRDefault="009320FC" w:rsidP="00E401E8">
      <w:pPr>
        <w:pStyle w:val="NormlWeb"/>
        <w:jc w:val="both"/>
        <w:rPr>
          <w:sz w:val="23"/>
          <w:szCs w:val="23"/>
        </w:rPr>
      </w:pPr>
      <w:r w:rsidRPr="009B291E">
        <w:rPr>
          <w:sz w:val="23"/>
          <w:szCs w:val="23"/>
        </w:rPr>
        <w:t>Az üzleti évet lezáró beszámolót és közhasznúsági jelentést az Országos Bírósági Hivatalnál</w:t>
      </w:r>
      <w:r w:rsidR="00C03265" w:rsidRPr="009B291E">
        <w:rPr>
          <w:sz w:val="23"/>
          <w:szCs w:val="23"/>
        </w:rPr>
        <w:t xml:space="preserve"> is</w:t>
      </w:r>
      <w:r w:rsidRPr="009B291E">
        <w:rPr>
          <w:sz w:val="23"/>
          <w:szCs w:val="23"/>
        </w:rPr>
        <w:t xml:space="preserve"> letétbe </w:t>
      </w:r>
      <w:r w:rsidR="00E85E87" w:rsidRPr="009B291E">
        <w:rPr>
          <w:sz w:val="23"/>
          <w:szCs w:val="23"/>
        </w:rPr>
        <w:t xml:space="preserve">kell </w:t>
      </w:r>
      <w:r w:rsidRPr="009B291E">
        <w:rPr>
          <w:sz w:val="23"/>
          <w:szCs w:val="23"/>
        </w:rPr>
        <w:t>helyezni.</w:t>
      </w:r>
    </w:p>
    <w:p w14:paraId="6FA18557" w14:textId="77777777" w:rsidR="00BB08FC" w:rsidRPr="009B291E" w:rsidRDefault="00BB08FC"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bookmarkStart w:id="30" w:name="pr239"/>
      <w:bookmarkEnd w:id="30"/>
      <w:r w:rsidRPr="009B291E">
        <w:rPr>
          <w:rFonts w:ascii="Times New Roman" w:hAnsi="Times New Roman"/>
          <w:b/>
          <w:i w:val="0"/>
          <w:sz w:val="23"/>
          <w:szCs w:val="23"/>
          <w:lang w:val="hu-HU"/>
        </w:rPr>
        <w:t>1</w:t>
      </w:r>
      <w:r w:rsidR="00D622BB" w:rsidRPr="009B291E">
        <w:rPr>
          <w:rFonts w:ascii="Times New Roman" w:hAnsi="Times New Roman"/>
          <w:b/>
          <w:i w:val="0"/>
          <w:sz w:val="23"/>
          <w:szCs w:val="23"/>
          <w:lang w:val="hu-HU"/>
        </w:rPr>
        <w:t>3</w:t>
      </w:r>
      <w:r w:rsidRPr="009B291E">
        <w:rPr>
          <w:rFonts w:ascii="Times New Roman" w:hAnsi="Times New Roman"/>
          <w:b/>
          <w:i w:val="0"/>
          <w:sz w:val="23"/>
          <w:szCs w:val="23"/>
          <w:lang w:val="hu-HU"/>
        </w:rPr>
        <w:t>. Az ügyvezető</w:t>
      </w:r>
    </w:p>
    <w:p w14:paraId="22855CE8" w14:textId="77777777" w:rsidR="000D0F58" w:rsidRPr="009B291E" w:rsidRDefault="000D0F58" w:rsidP="000D0F58">
      <w:pPr>
        <w:autoSpaceDE w:val="0"/>
        <w:autoSpaceDN w:val="0"/>
        <w:adjustRightInd w:val="0"/>
        <w:spacing w:line="360" w:lineRule="auto"/>
        <w:jc w:val="both"/>
        <w:rPr>
          <w:b/>
          <w:iCs/>
          <w:sz w:val="23"/>
          <w:szCs w:val="23"/>
        </w:rPr>
      </w:pPr>
      <w:r w:rsidRPr="009B291E">
        <w:rPr>
          <w:b/>
          <w:iCs/>
          <w:sz w:val="23"/>
          <w:szCs w:val="23"/>
        </w:rPr>
        <w:t>13.1. A társaság ügyvezetésére és képviseletre jogosult ügyvezetője:</w:t>
      </w:r>
    </w:p>
    <w:p w14:paraId="714A0552" w14:textId="77777777" w:rsidR="008C690C" w:rsidRPr="009B291E" w:rsidRDefault="008C690C" w:rsidP="008C690C">
      <w:pPr>
        <w:autoSpaceDE w:val="0"/>
        <w:autoSpaceDN w:val="0"/>
        <w:adjustRightInd w:val="0"/>
        <w:spacing w:line="360" w:lineRule="auto"/>
        <w:jc w:val="both"/>
        <w:rPr>
          <w:sz w:val="23"/>
          <w:szCs w:val="23"/>
        </w:rPr>
      </w:pPr>
      <w:r w:rsidRPr="009B291E">
        <w:rPr>
          <w:sz w:val="23"/>
          <w:szCs w:val="23"/>
        </w:rPr>
        <w:lastRenderedPageBreak/>
        <w:t>Operatív ügyvezető:</w:t>
      </w:r>
    </w:p>
    <w:p w14:paraId="3FBB2136" w14:textId="77777777" w:rsidR="000D0F58" w:rsidRPr="009B291E" w:rsidRDefault="000D0F58" w:rsidP="000D0F58">
      <w:pPr>
        <w:autoSpaceDE w:val="0"/>
        <w:autoSpaceDN w:val="0"/>
        <w:adjustRightInd w:val="0"/>
        <w:spacing w:line="360" w:lineRule="auto"/>
        <w:ind w:left="567"/>
        <w:jc w:val="both"/>
        <w:rPr>
          <w:sz w:val="23"/>
          <w:szCs w:val="23"/>
        </w:rPr>
      </w:pPr>
      <w:r w:rsidRPr="009B291E">
        <w:rPr>
          <w:sz w:val="23"/>
          <w:szCs w:val="23"/>
        </w:rPr>
        <w:t>Név: Vámos Ágnes</w:t>
      </w:r>
    </w:p>
    <w:p w14:paraId="08F5E95D" w14:textId="77777777" w:rsidR="000D0F58" w:rsidRPr="009B291E" w:rsidRDefault="000D0F58" w:rsidP="000D0F58">
      <w:pPr>
        <w:autoSpaceDE w:val="0"/>
        <w:autoSpaceDN w:val="0"/>
        <w:adjustRightInd w:val="0"/>
        <w:spacing w:line="360" w:lineRule="auto"/>
        <w:ind w:left="567"/>
        <w:jc w:val="both"/>
        <w:rPr>
          <w:sz w:val="23"/>
          <w:szCs w:val="23"/>
        </w:rPr>
      </w:pPr>
      <w:r w:rsidRPr="009B291E">
        <w:rPr>
          <w:sz w:val="23"/>
          <w:szCs w:val="23"/>
        </w:rPr>
        <w:t>Születési hely és idő: Eger, 1965.07.29.</w:t>
      </w:r>
    </w:p>
    <w:p w14:paraId="5D0658F8" w14:textId="77777777" w:rsidR="000D0F58" w:rsidRPr="009B291E" w:rsidRDefault="000D0F58" w:rsidP="000D0F58">
      <w:pPr>
        <w:autoSpaceDE w:val="0"/>
        <w:autoSpaceDN w:val="0"/>
        <w:adjustRightInd w:val="0"/>
        <w:spacing w:line="360" w:lineRule="auto"/>
        <w:ind w:left="567"/>
        <w:jc w:val="both"/>
        <w:rPr>
          <w:sz w:val="23"/>
          <w:szCs w:val="23"/>
        </w:rPr>
      </w:pPr>
      <w:r w:rsidRPr="009B291E">
        <w:rPr>
          <w:sz w:val="23"/>
          <w:szCs w:val="23"/>
        </w:rPr>
        <w:t>Anyja születési neve: Bukta Gizella</w:t>
      </w:r>
    </w:p>
    <w:p w14:paraId="5790072C" w14:textId="77777777" w:rsidR="000D0F58" w:rsidRPr="009B291E" w:rsidRDefault="000D0F58" w:rsidP="000D0F58">
      <w:pPr>
        <w:autoSpaceDE w:val="0"/>
        <w:autoSpaceDN w:val="0"/>
        <w:adjustRightInd w:val="0"/>
        <w:spacing w:line="360" w:lineRule="auto"/>
        <w:ind w:left="567"/>
        <w:jc w:val="both"/>
        <w:rPr>
          <w:sz w:val="23"/>
          <w:szCs w:val="23"/>
        </w:rPr>
      </w:pPr>
      <w:r w:rsidRPr="009B291E">
        <w:rPr>
          <w:sz w:val="23"/>
          <w:szCs w:val="23"/>
        </w:rPr>
        <w:t>Lakcím: 1014 Budapest, Fortuna utca 17. 1. em. 2.</w:t>
      </w:r>
    </w:p>
    <w:p w14:paraId="4B6FFE19" w14:textId="77777777" w:rsidR="000D0F58" w:rsidRPr="009B291E" w:rsidRDefault="000D0F58" w:rsidP="000D0F58">
      <w:pPr>
        <w:autoSpaceDE w:val="0"/>
        <w:autoSpaceDN w:val="0"/>
        <w:adjustRightInd w:val="0"/>
        <w:spacing w:line="360" w:lineRule="auto"/>
        <w:ind w:left="567"/>
        <w:jc w:val="both"/>
        <w:rPr>
          <w:sz w:val="23"/>
          <w:szCs w:val="23"/>
        </w:rPr>
      </w:pPr>
      <w:r w:rsidRPr="009B291E">
        <w:rPr>
          <w:sz w:val="23"/>
          <w:szCs w:val="23"/>
        </w:rPr>
        <w:t>Adóazonosító jele: 8360032831</w:t>
      </w:r>
    </w:p>
    <w:p w14:paraId="2273DA21" w14:textId="77777777" w:rsidR="000D0F58" w:rsidRPr="009B291E" w:rsidRDefault="000D0F58" w:rsidP="000D0F58">
      <w:pPr>
        <w:autoSpaceDE w:val="0"/>
        <w:autoSpaceDN w:val="0"/>
        <w:adjustRightInd w:val="0"/>
        <w:ind w:left="567"/>
        <w:jc w:val="both"/>
        <w:rPr>
          <w:sz w:val="23"/>
          <w:szCs w:val="23"/>
        </w:rPr>
      </w:pPr>
      <w:r w:rsidRPr="009B291E">
        <w:rPr>
          <w:sz w:val="23"/>
          <w:szCs w:val="23"/>
        </w:rPr>
        <w:t>Az ügyvezetői megbízatás</w:t>
      </w:r>
    </w:p>
    <w:p w14:paraId="5183DDAF" w14:textId="77777777" w:rsidR="000D0F58" w:rsidRPr="009B291E" w:rsidRDefault="000D0F58" w:rsidP="000D0F58">
      <w:pPr>
        <w:autoSpaceDE w:val="0"/>
        <w:autoSpaceDN w:val="0"/>
        <w:adjustRightInd w:val="0"/>
        <w:ind w:left="567"/>
        <w:jc w:val="both"/>
        <w:rPr>
          <w:sz w:val="23"/>
          <w:szCs w:val="23"/>
        </w:rPr>
      </w:pPr>
      <w:r w:rsidRPr="009B291E">
        <w:rPr>
          <w:i/>
          <w:iCs/>
          <w:sz w:val="23"/>
          <w:szCs w:val="23"/>
        </w:rPr>
        <w:t xml:space="preserve">a) </w:t>
      </w:r>
      <w:r w:rsidRPr="009B291E">
        <w:rPr>
          <w:sz w:val="23"/>
          <w:szCs w:val="23"/>
        </w:rPr>
        <w:t>határozott időre</w:t>
      </w:r>
    </w:p>
    <w:p w14:paraId="4ADC572B" w14:textId="77777777" w:rsidR="000D0F58" w:rsidRPr="009B291E" w:rsidRDefault="000D0F58" w:rsidP="000D0F58">
      <w:pPr>
        <w:autoSpaceDE w:val="0"/>
        <w:autoSpaceDN w:val="0"/>
        <w:adjustRightInd w:val="0"/>
        <w:ind w:left="567"/>
        <w:jc w:val="both"/>
        <w:rPr>
          <w:sz w:val="23"/>
          <w:szCs w:val="23"/>
        </w:rPr>
      </w:pPr>
      <w:r w:rsidRPr="009B291E">
        <w:rPr>
          <w:i/>
          <w:iCs/>
          <w:sz w:val="23"/>
          <w:szCs w:val="23"/>
        </w:rPr>
        <w:t xml:space="preserve">b) </w:t>
      </w:r>
      <w:r w:rsidRPr="009B291E">
        <w:rPr>
          <w:sz w:val="23"/>
          <w:szCs w:val="23"/>
          <w:u w:val="single"/>
        </w:rPr>
        <w:t>határozatlan időre</w:t>
      </w:r>
    </w:p>
    <w:p w14:paraId="0208E93D" w14:textId="77777777" w:rsidR="000D0F58" w:rsidRPr="009B291E" w:rsidRDefault="000D0F58" w:rsidP="000D0F58">
      <w:pPr>
        <w:autoSpaceDE w:val="0"/>
        <w:autoSpaceDN w:val="0"/>
        <w:adjustRightInd w:val="0"/>
        <w:spacing w:line="360" w:lineRule="auto"/>
        <w:ind w:left="567"/>
        <w:jc w:val="both"/>
        <w:rPr>
          <w:sz w:val="23"/>
          <w:szCs w:val="23"/>
        </w:rPr>
      </w:pPr>
      <w:r w:rsidRPr="009B291E">
        <w:rPr>
          <w:sz w:val="23"/>
          <w:szCs w:val="23"/>
        </w:rPr>
        <w:t>szól.</w:t>
      </w:r>
    </w:p>
    <w:p w14:paraId="2AE869C1" w14:textId="77777777" w:rsidR="000D0F58" w:rsidRPr="009B291E" w:rsidRDefault="000D0F58" w:rsidP="000D0F58">
      <w:pPr>
        <w:autoSpaceDE w:val="0"/>
        <w:autoSpaceDN w:val="0"/>
        <w:adjustRightInd w:val="0"/>
        <w:spacing w:line="360" w:lineRule="auto"/>
        <w:ind w:left="567"/>
        <w:jc w:val="both"/>
        <w:rPr>
          <w:sz w:val="23"/>
          <w:szCs w:val="23"/>
        </w:rPr>
      </w:pPr>
      <w:r w:rsidRPr="009B291E">
        <w:rPr>
          <w:sz w:val="23"/>
          <w:szCs w:val="23"/>
        </w:rPr>
        <w:t xml:space="preserve">A megbízatás kezdő időpontja: 2021. november 01. </w:t>
      </w:r>
    </w:p>
    <w:p w14:paraId="312DEB7B" w14:textId="77777777" w:rsidR="000D0F58" w:rsidRPr="009B291E" w:rsidRDefault="000D0F58" w:rsidP="000D0F58">
      <w:pPr>
        <w:autoSpaceDE w:val="0"/>
        <w:autoSpaceDN w:val="0"/>
        <w:adjustRightInd w:val="0"/>
        <w:spacing w:line="360" w:lineRule="auto"/>
        <w:ind w:left="567"/>
        <w:jc w:val="both"/>
        <w:rPr>
          <w:sz w:val="23"/>
          <w:szCs w:val="23"/>
        </w:rPr>
      </w:pPr>
      <w:r w:rsidRPr="009B291E">
        <w:rPr>
          <w:sz w:val="23"/>
          <w:szCs w:val="23"/>
        </w:rPr>
        <w:t>A megbízatás lejárta: ………………………………</w:t>
      </w:r>
    </w:p>
    <w:p w14:paraId="49AF9A69" w14:textId="77777777" w:rsidR="008C690C" w:rsidRPr="009B291E" w:rsidRDefault="000D0F58" w:rsidP="008C690C">
      <w:pPr>
        <w:pStyle w:val="paragraph"/>
        <w:spacing w:before="0" w:beforeAutospacing="0" w:after="0" w:afterAutospacing="0"/>
        <w:jc w:val="both"/>
        <w:textAlignment w:val="baseline"/>
        <w:rPr>
          <w:rStyle w:val="normaltextrun"/>
          <w:sz w:val="23"/>
          <w:szCs w:val="23"/>
        </w:rPr>
      </w:pPr>
      <w:r w:rsidRPr="009B291E">
        <w:rPr>
          <w:rStyle w:val="normaltextrun"/>
          <w:sz w:val="23"/>
          <w:szCs w:val="23"/>
        </w:rPr>
        <w:t>Közművelődési ügyvezető:</w:t>
      </w:r>
    </w:p>
    <w:p w14:paraId="70C387FB" w14:textId="428BF0F4" w:rsidR="000D0F58" w:rsidRPr="009B291E" w:rsidRDefault="008C690C" w:rsidP="008C690C">
      <w:pPr>
        <w:pStyle w:val="paragraph"/>
        <w:spacing w:before="0" w:beforeAutospacing="0" w:after="0" w:afterAutospacing="0"/>
        <w:ind w:firstLine="567"/>
        <w:jc w:val="both"/>
        <w:textAlignment w:val="baseline"/>
        <w:rPr>
          <w:sz w:val="23"/>
          <w:szCs w:val="23"/>
        </w:rPr>
      </w:pPr>
      <w:r w:rsidRPr="009B291E">
        <w:rPr>
          <w:rStyle w:val="normaltextrun"/>
          <w:sz w:val="23"/>
          <w:szCs w:val="23"/>
        </w:rPr>
        <w:t xml:space="preserve">Név: </w:t>
      </w:r>
      <w:r w:rsidR="004723E9" w:rsidRPr="009B291E">
        <w:rPr>
          <w:sz w:val="23"/>
          <w:szCs w:val="23"/>
        </w:rPr>
        <w:t>Ari Zsófia</w:t>
      </w:r>
    </w:p>
    <w:p w14:paraId="1844A039" w14:textId="5C30ED54" w:rsidR="000D0F58" w:rsidRPr="009B291E" w:rsidRDefault="000D0F58" w:rsidP="00FF6F31">
      <w:pPr>
        <w:pStyle w:val="paragraph"/>
        <w:spacing w:before="0" w:beforeAutospacing="0" w:after="0" w:afterAutospacing="0"/>
        <w:ind w:left="567"/>
        <w:jc w:val="both"/>
        <w:textAlignment w:val="baseline"/>
        <w:rPr>
          <w:sz w:val="23"/>
          <w:szCs w:val="23"/>
        </w:rPr>
      </w:pPr>
      <w:r w:rsidRPr="009B291E">
        <w:rPr>
          <w:rStyle w:val="normaltextrun"/>
          <w:sz w:val="23"/>
          <w:szCs w:val="23"/>
        </w:rPr>
        <w:t>Születési hely és idő:</w:t>
      </w:r>
      <w:r w:rsidR="0061299C" w:rsidRPr="009B291E">
        <w:rPr>
          <w:rStyle w:val="normaltextrun"/>
          <w:sz w:val="23"/>
          <w:szCs w:val="23"/>
        </w:rPr>
        <w:t xml:space="preserve"> </w:t>
      </w:r>
      <w:r w:rsidR="00916D7F" w:rsidRPr="009B291E">
        <w:rPr>
          <w:sz w:val="23"/>
          <w:szCs w:val="23"/>
        </w:rPr>
        <w:t>Budapest, 1988.</w:t>
      </w:r>
      <w:r w:rsidR="009A56DD" w:rsidRPr="009B291E">
        <w:rPr>
          <w:sz w:val="23"/>
          <w:szCs w:val="23"/>
        </w:rPr>
        <w:t xml:space="preserve"> május 3.</w:t>
      </w:r>
    </w:p>
    <w:p w14:paraId="1BC35DE3" w14:textId="1F0EEEED" w:rsidR="000D0F58" w:rsidRPr="009B291E" w:rsidRDefault="000D0F58" w:rsidP="00FF6F31">
      <w:pPr>
        <w:pStyle w:val="paragraph"/>
        <w:spacing w:before="0" w:beforeAutospacing="0" w:after="0" w:afterAutospacing="0"/>
        <w:ind w:left="567"/>
        <w:jc w:val="both"/>
        <w:textAlignment w:val="baseline"/>
        <w:rPr>
          <w:sz w:val="23"/>
          <w:szCs w:val="23"/>
        </w:rPr>
      </w:pPr>
      <w:r w:rsidRPr="009B291E">
        <w:rPr>
          <w:rStyle w:val="normaltextrun"/>
          <w:sz w:val="23"/>
          <w:szCs w:val="23"/>
        </w:rPr>
        <w:t>Anyja születési neve:</w:t>
      </w:r>
      <w:r w:rsidR="0061299C" w:rsidRPr="009B291E">
        <w:rPr>
          <w:sz w:val="23"/>
          <w:szCs w:val="23"/>
        </w:rPr>
        <w:t xml:space="preserve"> </w:t>
      </w:r>
      <w:r w:rsidR="00916D7F" w:rsidRPr="009B291E">
        <w:rPr>
          <w:sz w:val="23"/>
          <w:szCs w:val="23"/>
        </w:rPr>
        <w:t>Kónya Márta</w:t>
      </w:r>
    </w:p>
    <w:p w14:paraId="30F58344" w14:textId="1A8991D7" w:rsidR="000D0F58" w:rsidRPr="009B291E" w:rsidRDefault="000D0F58" w:rsidP="00FF6F31">
      <w:pPr>
        <w:pStyle w:val="paragraph"/>
        <w:spacing w:before="0" w:beforeAutospacing="0" w:after="0" w:afterAutospacing="0"/>
        <w:ind w:left="567"/>
        <w:jc w:val="both"/>
        <w:textAlignment w:val="baseline"/>
        <w:rPr>
          <w:sz w:val="23"/>
          <w:szCs w:val="23"/>
        </w:rPr>
      </w:pPr>
      <w:r w:rsidRPr="009B291E">
        <w:rPr>
          <w:rStyle w:val="normaltextrun"/>
          <w:sz w:val="23"/>
          <w:szCs w:val="23"/>
        </w:rPr>
        <w:t>Lakcím:</w:t>
      </w:r>
      <w:r w:rsidR="0061299C" w:rsidRPr="009B291E">
        <w:rPr>
          <w:rStyle w:val="tabchar"/>
          <w:sz w:val="23"/>
          <w:szCs w:val="23"/>
        </w:rPr>
        <w:t xml:space="preserve"> </w:t>
      </w:r>
      <w:r w:rsidR="009A56DD" w:rsidRPr="009B291E">
        <w:rPr>
          <w:sz w:val="23"/>
          <w:szCs w:val="23"/>
        </w:rPr>
        <w:t>1118 Budapest, Törökugrató utca 20. 3. em. 11 a.</w:t>
      </w:r>
    </w:p>
    <w:p w14:paraId="55B98B36" w14:textId="6D005962" w:rsidR="000D0F58" w:rsidRPr="009B291E" w:rsidRDefault="000D0F58" w:rsidP="00FF6F31">
      <w:pPr>
        <w:pStyle w:val="paragraph"/>
        <w:spacing w:before="0" w:beforeAutospacing="0" w:after="0" w:afterAutospacing="0"/>
        <w:ind w:left="567"/>
        <w:jc w:val="both"/>
        <w:textAlignment w:val="baseline"/>
        <w:rPr>
          <w:sz w:val="23"/>
          <w:szCs w:val="23"/>
        </w:rPr>
      </w:pPr>
      <w:r w:rsidRPr="009B291E">
        <w:rPr>
          <w:rStyle w:val="normaltextrun"/>
          <w:sz w:val="23"/>
          <w:szCs w:val="23"/>
        </w:rPr>
        <w:t>Adóazonosító jele:</w:t>
      </w:r>
      <w:r w:rsidR="0061299C" w:rsidRPr="009B291E">
        <w:rPr>
          <w:rStyle w:val="tabchar"/>
          <w:sz w:val="23"/>
          <w:szCs w:val="23"/>
        </w:rPr>
        <w:t xml:space="preserve"> </w:t>
      </w:r>
      <w:r w:rsidR="0054516F" w:rsidRPr="009B291E">
        <w:rPr>
          <w:sz w:val="23"/>
          <w:szCs w:val="23"/>
        </w:rPr>
        <w:t>844</w:t>
      </w:r>
      <w:r w:rsidR="00916D7F" w:rsidRPr="009B291E">
        <w:rPr>
          <w:sz w:val="23"/>
          <w:szCs w:val="23"/>
        </w:rPr>
        <w:t>3170263</w:t>
      </w:r>
    </w:p>
    <w:p w14:paraId="4A1E89B5" w14:textId="77777777" w:rsidR="000D0F58" w:rsidRPr="009B291E" w:rsidRDefault="000D0F58" w:rsidP="00FF6F31">
      <w:pPr>
        <w:pStyle w:val="paragraph"/>
        <w:spacing w:before="0" w:beforeAutospacing="0" w:after="0" w:afterAutospacing="0"/>
        <w:ind w:left="567"/>
        <w:jc w:val="both"/>
        <w:textAlignment w:val="baseline"/>
        <w:rPr>
          <w:sz w:val="23"/>
          <w:szCs w:val="23"/>
        </w:rPr>
      </w:pPr>
    </w:p>
    <w:p w14:paraId="1095BE99" w14:textId="77777777" w:rsidR="000D0F58" w:rsidRPr="009B291E" w:rsidRDefault="000D0F58" w:rsidP="00FF6F31">
      <w:pPr>
        <w:pStyle w:val="paragraph"/>
        <w:spacing w:before="0" w:beforeAutospacing="0" w:after="0" w:afterAutospacing="0"/>
        <w:ind w:left="567"/>
        <w:jc w:val="both"/>
        <w:textAlignment w:val="baseline"/>
        <w:rPr>
          <w:sz w:val="23"/>
          <w:szCs w:val="23"/>
        </w:rPr>
      </w:pPr>
      <w:r w:rsidRPr="009B291E">
        <w:rPr>
          <w:rStyle w:val="normaltextrun"/>
          <w:sz w:val="23"/>
          <w:szCs w:val="23"/>
        </w:rPr>
        <w:t>Az ügyvezetői megbízatás</w:t>
      </w:r>
    </w:p>
    <w:p w14:paraId="5BBD9EE4" w14:textId="77777777" w:rsidR="000D0F58" w:rsidRPr="009B291E" w:rsidRDefault="000D0F58" w:rsidP="00FF6F31">
      <w:pPr>
        <w:pStyle w:val="paragraph"/>
        <w:spacing w:before="0" w:beforeAutospacing="0" w:after="0" w:afterAutospacing="0"/>
        <w:ind w:left="567"/>
        <w:jc w:val="both"/>
        <w:textAlignment w:val="baseline"/>
        <w:rPr>
          <w:sz w:val="23"/>
          <w:szCs w:val="23"/>
          <w:u w:val="single"/>
        </w:rPr>
      </w:pPr>
      <w:r w:rsidRPr="009B291E">
        <w:rPr>
          <w:rStyle w:val="normaltextrun"/>
          <w:sz w:val="23"/>
          <w:szCs w:val="23"/>
          <w:u w:val="single"/>
        </w:rPr>
        <w:t>a) határozott időre</w:t>
      </w:r>
      <w:r w:rsidRPr="009B291E">
        <w:rPr>
          <w:rStyle w:val="eop"/>
          <w:sz w:val="23"/>
          <w:szCs w:val="23"/>
          <w:u w:val="single"/>
        </w:rPr>
        <w:t> </w:t>
      </w:r>
    </w:p>
    <w:p w14:paraId="14856A38" w14:textId="77777777" w:rsidR="000D0F58" w:rsidRPr="009B291E" w:rsidRDefault="000D0F58" w:rsidP="00FF6F31">
      <w:pPr>
        <w:pStyle w:val="paragraph"/>
        <w:spacing w:before="0" w:beforeAutospacing="0" w:after="0" w:afterAutospacing="0"/>
        <w:ind w:left="567"/>
        <w:jc w:val="both"/>
        <w:textAlignment w:val="baseline"/>
        <w:rPr>
          <w:sz w:val="23"/>
          <w:szCs w:val="23"/>
        </w:rPr>
      </w:pPr>
      <w:r w:rsidRPr="009B291E">
        <w:rPr>
          <w:rStyle w:val="normaltextrun"/>
          <w:sz w:val="23"/>
          <w:szCs w:val="23"/>
        </w:rPr>
        <w:t>b) határozatlan időre</w:t>
      </w:r>
      <w:r w:rsidRPr="009B291E">
        <w:rPr>
          <w:rStyle w:val="eop"/>
          <w:sz w:val="23"/>
          <w:szCs w:val="23"/>
        </w:rPr>
        <w:t> </w:t>
      </w:r>
    </w:p>
    <w:p w14:paraId="5D48B491" w14:textId="77777777" w:rsidR="000D0F58" w:rsidRPr="009B291E" w:rsidRDefault="000D0F58" w:rsidP="00FF6F31">
      <w:pPr>
        <w:pStyle w:val="paragraph"/>
        <w:spacing w:before="0" w:beforeAutospacing="0" w:after="0" w:afterAutospacing="0"/>
        <w:ind w:left="567"/>
        <w:jc w:val="both"/>
        <w:textAlignment w:val="baseline"/>
        <w:rPr>
          <w:sz w:val="23"/>
          <w:szCs w:val="23"/>
        </w:rPr>
      </w:pPr>
      <w:r w:rsidRPr="009B291E">
        <w:rPr>
          <w:rStyle w:val="normaltextrun"/>
          <w:sz w:val="23"/>
          <w:szCs w:val="23"/>
        </w:rPr>
        <w:t>szól.</w:t>
      </w:r>
      <w:r w:rsidRPr="009B291E">
        <w:rPr>
          <w:rStyle w:val="eop"/>
          <w:sz w:val="23"/>
          <w:szCs w:val="23"/>
        </w:rPr>
        <w:t> </w:t>
      </w:r>
    </w:p>
    <w:p w14:paraId="494410CB" w14:textId="46072B84" w:rsidR="000D0F58" w:rsidRPr="009B291E" w:rsidRDefault="000D0F58" w:rsidP="00FF6F31">
      <w:pPr>
        <w:pStyle w:val="paragraph"/>
        <w:spacing w:before="0" w:beforeAutospacing="0" w:after="0" w:afterAutospacing="0"/>
        <w:ind w:left="567"/>
        <w:jc w:val="both"/>
        <w:textAlignment w:val="baseline"/>
        <w:rPr>
          <w:sz w:val="23"/>
          <w:szCs w:val="23"/>
        </w:rPr>
      </w:pPr>
      <w:r w:rsidRPr="009B291E">
        <w:rPr>
          <w:rStyle w:val="normaltextrun"/>
          <w:sz w:val="23"/>
          <w:szCs w:val="23"/>
        </w:rPr>
        <w:t>A megbízatás kezdő időpontja:</w:t>
      </w:r>
      <w:r w:rsidRPr="009B291E">
        <w:rPr>
          <w:rStyle w:val="tabchar"/>
          <w:sz w:val="23"/>
          <w:szCs w:val="23"/>
        </w:rPr>
        <w:tab/>
      </w:r>
      <w:r w:rsidRPr="009B291E">
        <w:rPr>
          <w:rStyle w:val="tabchar"/>
          <w:sz w:val="23"/>
          <w:szCs w:val="23"/>
        </w:rPr>
        <w:tab/>
      </w:r>
      <w:r w:rsidRPr="009B291E">
        <w:rPr>
          <w:rStyle w:val="normaltextrun"/>
          <w:sz w:val="23"/>
          <w:szCs w:val="23"/>
        </w:rPr>
        <w:t>202</w:t>
      </w:r>
      <w:r w:rsidR="004723E9" w:rsidRPr="009B291E">
        <w:rPr>
          <w:rStyle w:val="normaltextrun"/>
          <w:sz w:val="23"/>
          <w:szCs w:val="23"/>
        </w:rPr>
        <w:t>2</w:t>
      </w:r>
      <w:r w:rsidRPr="009B291E">
        <w:rPr>
          <w:rStyle w:val="normaltextrun"/>
          <w:sz w:val="23"/>
          <w:szCs w:val="23"/>
        </w:rPr>
        <w:t xml:space="preserve">. </w:t>
      </w:r>
      <w:r w:rsidR="004723E9" w:rsidRPr="009B291E">
        <w:rPr>
          <w:rStyle w:val="normaltextrun"/>
          <w:sz w:val="23"/>
          <w:szCs w:val="23"/>
        </w:rPr>
        <w:t>július</w:t>
      </w:r>
      <w:r w:rsidRPr="009B291E">
        <w:rPr>
          <w:rStyle w:val="normaltextrun"/>
          <w:sz w:val="23"/>
          <w:szCs w:val="23"/>
        </w:rPr>
        <w:t xml:space="preserve"> 1.</w:t>
      </w:r>
      <w:r w:rsidRPr="009B291E">
        <w:rPr>
          <w:rStyle w:val="eop"/>
          <w:sz w:val="23"/>
          <w:szCs w:val="23"/>
        </w:rPr>
        <w:t> </w:t>
      </w:r>
    </w:p>
    <w:p w14:paraId="534507B9" w14:textId="2CC90084" w:rsidR="000D0F58" w:rsidRPr="009B291E" w:rsidRDefault="000D0F58" w:rsidP="00FF6F31">
      <w:pPr>
        <w:pStyle w:val="paragraph"/>
        <w:spacing w:before="0" w:beforeAutospacing="0" w:after="0" w:afterAutospacing="0"/>
        <w:ind w:left="567"/>
        <w:jc w:val="both"/>
        <w:textAlignment w:val="baseline"/>
        <w:rPr>
          <w:sz w:val="23"/>
          <w:szCs w:val="23"/>
        </w:rPr>
      </w:pPr>
      <w:r w:rsidRPr="009B291E">
        <w:rPr>
          <w:rStyle w:val="normaltextrun"/>
          <w:sz w:val="23"/>
          <w:szCs w:val="23"/>
        </w:rPr>
        <w:t>A megbízatás lejárta:</w:t>
      </w:r>
      <w:r w:rsidRPr="009B291E">
        <w:rPr>
          <w:rStyle w:val="tabchar"/>
          <w:sz w:val="23"/>
          <w:szCs w:val="23"/>
        </w:rPr>
        <w:tab/>
      </w:r>
      <w:r w:rsidRPr="009B291E">
        <w:rPr>
          <w:rStyle w:val="tabchar"/>
          <w:sz w:val="23"/>
          <w:szCs w:val="23"/>
        </w:rPr>
        <w:tab/>
      </w:r>
      <w:r w:rsidRPr="009B291E">
        <w:rPr>
          <w:rStyle w:val="tabchar"/>
          <w:sz w:val="23"/>
          <w:szCs w:val="23"/>
        </w:rPr>
        <w:tab/>
      </w:r>
      <w:r w:rsidRPr="009B291E">
        <w:rPr>
          <w:rStyle w:val="normaltextrun"/>
          <w:sz w:val="23"/>
          <w:szCs w:val="23"/>
        </w:rPr>
        <w:t>202</w:t>
      </w:r>
      <w:r w:rsidR="004723E9" w:rsidRPr="009B291E">
        <w:rPr>
          <w:rStyle w:val="normaltextrun"/>
          <w:sz w:val="23"/>
          <w:szCs w:val="23"/>
        </w:rPr>
        <w:t>7</w:t>
      </w:r>
      <w:r w:rsidRPr="009B291E">
        <w:rPr>
          <w:rStyle w:val="normaltextrun"/>
          <w:sz w:val="23"/>
          <w:szCs w:val="23"/>
        </w:rPr>
        <w:t xml:space="preserve">. </w:t>
      </w:r>
      <w:r w:rsidR="004723E9" w:rsidRPr="009B291E">
        <w:rPr>
          <w:rStyle w:val="normaltextrun"/>
          <w:sz w:val="23"/>
          <w:szCs w:val="23"/>
        </w:rPr>
        <w:t>június 30.</w:t>
      </w:r>
      <w:r w:rsidRPr="009B291E">
        <w:rPr>
          <w:rStyle w:val="eop"/>
          <w:sz w:val="23"/>
          <w:szCs w:val="23"/>
        </w:rPr>
        <w:t> </w:t>
      </w:r>
    </w:p>
    <w:p w14:paraId="1A462518" w14:textId="77777777" w:rsidR="000D0F58" w:rsidRPr="009B291E" w:rsidRDefault="000D0F58" w:rsidP="00FF6F31">
      <w:pPr>
        <w:pStyle w:val="paragraph"/>
        <w:spacing w:before="0" w:beforeAutospacing="0" w:after="0" w:afterAutospacing="0"/>
        <w:ind w:left="567"/>
        <w:jc w:val="both"/>
        <w:textAlignment w:val="baseline"/>
        <w:rPr>
          <w:rStyle w:val="eop"/>
          <w:b/>
          <w:bCs/>
          <w:i/>
          <w:iCs/>
          <w:sz w:val="23"/>
          <w:szCs w:val="23"/>
          <w:u w:val="single"/>
        </w:rPr>
      </w:pPr>
    </w:p>
    <w:p w14:paraId="1009B7E1" w14:textId="77777777" w:rsidR="000D0F58" w:rsidRPr="009B291E" w:rsidRDefault="000D0F58" w:rsidP="00166271">
      <w:pPr>
        <w:pStyle w:val="paragraph"/>
        <w:spacing w:before="0" w:beforeAutospacing="0" w:after="0" w:afterAutospacing="0"/>
        <w:jc w:val="both"/>
        <w:textAlignment w:val="baseline"/>
        <w:rPr>
          <w:b/>
          <w:bCs/>
          <w:i/>
          <w:iCs/>
          <w:sz w:val="23"/>
          <w:szCs w:val="23"/>
          <w:u w:val="single"/>
        </w:rPr>
      </w:pPr>
    </w:p>
    <w:p w14:paraId="5FDFE204" w14:textId="77777777" w:rsidR="0061299C" w:rsidRPr="009B291E" w:rsidRDefault="0061299C" w:rsidP="0061299C">
      <w:pPr>
        <w:pStyle w:val="uj"/>
        <w:spacing w:before="0" w:beforeAutospacing="0" w:after="0" w:afterAutospacing="0"/>
        <w:jc w:val="both"/>
        <w:rPr>
          <w:sz w:val="23"/>
          <w:szCs w:val="23"/>
        </w:rPr>
      </w:pPr>
      <w:r w:rsidRPr="009B291E">
        <w:rPr>
          <w:sz w:val="23"/>
          <w:szCs w:val="23"/>
        </w:rPr>
        <w:t>A társaság ügyvezetését egy vagy több ügyvezető láthatja el. Az ügyvezető képviseleti jogának korlátozása, megosztása, és nyilatkozatának feltételhez vagy jóváhagyáshoz kötése harmadik személyekkel szemben nem hatályos.</w:t>
      </w:r>
    </w:p>
    <w:p w14:paraId="2AEEA4E5" w14:textId="77777777" w:rsidR="0061299C" w:rsidRPr="009B291E" w:rsidRDefault="0061299C" w:rsidP="0061299C">
      <w:pPr>
        <w:pStyle w:val="NormlWeb"/>
        <w:jc w:val="both"/>
        <w:rPr>
          <w:sz w:val="23"/>
          <w:szCs w:val="23"/>
        </w:rPr>
      </w:pPr>
      <w:r w:rsidRPr="009B291E">
        <w:rPr>
          <w:sz w:val="23"/>
          <w:szCs w:val="23"/>
        </w:rPr>
        <w:t>Ha a társaságnak több ügyvezetője van, az ügyvezetők önállóan jogosultak az ügyvezetés körében eljárni, azzal, hogy bármelyikük a másik ügyvezető tervezett vagy már megtett intézkedése ellen tiltakozhat. Ebben az esetben a tiltakozást az alapító bírálja el, az alapító döntéséig a tervezett intézkedés nem hajtható végre.</w:t>
      </w:r>
    </w:p>
    <w:p w14:paraId="2038BF2F" w14:textId="77777777" w:rsidR="0061299C" w:rsidRPr="009B291E" w:rsidRDefault="0061299C" w:rsidP="0061299C">
      <w:pPr>
        <w:pStyle w:val="NormlWeb"/>
        <w:jc w:val="both"/>
        <w:rPr>
          <w:sz w:val="23"/>
          <w:szCs w:val="23"/>
        </w:rPr>
      </w:pPr>
      <w:r w:rsidRPr="009B291E">
        <w:rPr>
          <w:sz w:val="23"/>
          <w:szCs w:val="23"/>
        </w:rPr>
        <w:t>Ha az alapító okirat úgy rendelkezik, hogy valamennyi tag jogosult az ügyintézésre és képviseletre, ügyvezetőnek azokat a tagokat kell tekinteni, akik megfelelnek a vezető tisztségviselőkre vonatkozó rendelkezéseknek.</w:t>
      </w:r>
    </w:p>
    <w:p w14:paraId="3C0B2752" w14:textId="77777777" w:rsidR="0061299C" w:rsidRPr="009B291E" w:rsidRDefault="0061299C" w:rsidP="0061299C">
      <w:pPr>
        <w:pStyle w:val="NormlWeb"/>
        <w:spacing w:before="0" w:beforeAutospacing="0" w:after="0" w:afterAutospacing="0"/>
        <w:jc w:val="both"/>
        <w:rPr>
          <w:sz w:val="23"/>
          <w:szCs w:val="23"/>
        </w:rPr>
      </w:pPr>
      <w:r w:rsidRPr="009B291E">
        <w:rPr>
          <w:sz w:val="23"/>
          <w:szCs w:val="23"/>
        </w:rPr>
        <w:t>Ha a Társaságnak nem maradt ügyvezetője, a taggyűlés összehívására vagy a taggyűlés tartása nélküli döntéshozatal kezdeményezésére az alapító (vagy bármelyik tag) jogosult. Ha erre a változás bekövetkeztétől számított harminc napon belül nem került sor, a taggyűlést az alapító (vagy bármelyik tag), vagy a hitelező kérelmére a nyilvántartó bíróság hívja össze vagy a taggyűlés összehívására, illetve a taggyűlés tartása nélküli döntéshozatal lebonyolítására az ezt kezdeményező tagot jogosítja fel.</w:t>
      </w:r>
    </w:p>
    <w:p w14:paraId="12F045F1" w14:textId="5D6C29E6" w:rsidR="0061299C" w:rsidRPr="009B291E" w:rsidRDefault="0061299C" w:rsidP="0061299C">
      <w:pPr>
        <w:autoSpaceDE w:val="0"/>
        <w:autoSpaceDN w:val="0"/>
        <w:adjustRightInd w:val="0"/>
        <w:spacing w:before="120"/>
        <w:ind w:left="453" w:hanging="453"/>
        <w:jc w:val="both"/>
        <w:rPr>
          <w:strike/>
          <w:sz w:val="23"/>
          <w:szCs w:val="23"/>
        </w:rPr>
      </w:pPr>
      <w:r w:rsidRPr="009B291E">
        <w:rPr>
          <w:b/>
          <w:bCs/>
          <w:i/>
          <w:iCs/>
          <w:sz w:val="23"/>
          <w:szCs w:val="23"/>
          <w:u w:val="single"/>
        </w:rPr>
        <w:t>13.2.</w:t>
      </w:r>
      <w:r w:rsidR="00E30FCB" w:rsidRPr="009B291E">
        <w:rPr>
          <w:sz w:val="23"/>
          <w:szCs w:val="23"/>
        </w:rPr>
        <w:t xml:space="preserve"> </w:t>
      </w:r>
      <w:r w:rsidR="008F0F02" w:rsidRPr="009B291E">
        <w:rPr>
          <w:rStyle w:val="Lbjegyzet-hivatkozs"/>
          <w:b/>
          <w:bCs/>
          <w:i/>
          <w:iCs/>
          <w:sz w:val="23"/>
          <w:szCs w:val="23"/>
          <w:u w:val="single"/>
        </w:rPr>
        <w:footnoteReference w:id="2"/>
      </w:r>
    </w:p>
    <w:p w14:paraId="26B7D72A" w14:textId="4473B12C" w:rsidR="0061299C" w:rsidRPr="009B291E" w:rsidRDefault="0061299C" w:rsidP="0061299C">
      <w:pPr>
        <w:autoSpaceDE w:val="0"/>
        <w:autoSpaceDN w:val="0"/>
        <w:adjustRightInd w:val="0"/>
        <w:spacing w:before="120"/>
        <w:ind w:left="453" w:hanging="453"/>
        <w:jc w:val="both"/>
        <w:rPr>
          <w:sz w:val="23"/>
          <w:szCs w:val="23"/>
        </w:rPr>
      </w:pPr>
      <w:r w:rsidRPr="009B291E">
        <w:rPr>
          <w:sz w:val="23"/>
          <w:szCs w:val="23"/>
        </w:rPr>
        <w:lastRenderedPageBreak/>
        <w:t>13.3. A társaság munkavállalói felett a munkáltatói jogokat az ügyvezető gyakorolja.</w:t>
      </w:r>
    </w:p>
    <w:p w14:paraId="75C62AF7" w14:textId="77777777" w:rsidR="0061299C" w:rsidRPr="009B291E" w:rsidRDefault="0061299C" w:rsidP="0061299C">
      <w:pPr>
        <w:autoSpaceDE w:val="0"/>
        <w:autoSpaceDN w:val="0"/>
        <w:adjustRightInd w:val="0"/>
        <w:spacing w:before="120"/>
        <w:ind w:left="453" w:hanging="453"/>
        <w:jc w:val="both"/>
        <w:rPr>
          <w:sz w:val="23"/>
          <w:szCs w:val="23"/>
        </w:rPr>
      </w:pPr>
      <w:r w:rsidRPr="009B291E">
        <w:rPr>
          <w:sz w:val="23"/>
          <w:szCs w:val="23"/>
        </w:rPr>
        <w:t xml:space="preserve">13.4. A vezető tisztségviselő a társaság ügyvezetését munkaviszonyban látja el. </w:t>
      </w:r>
    </w:p>
    <w:p w14:paraId="4E6B3539" w14:textId="77777777" w:rsidR="0061299C" w:rsidRPr="009B291E" w:rsidRDefault="0061299C" w:rsidP="0061299C">
      <w:pPr>
        <w:pStyle w:val="NormlWeb"/>
        <w:jc w:val="both"/>
        <w:rPr>
          <w:sz w:val="23"/>
          <w:szCs w:val="23"/>
        </w:rPr>
      </w:pPr>
      <w:r w:rsidRPr="009B291E">
        <w:rPr>
          <w:sz w:val="23"/>
          <w:szCs w:val="23"/>
        </w:rPr>
        <w:t xml:space="preserve">13.5. A vezető tisztségviselő a társaság ügyvezetését a gazdasági társaság érdekeinek elsődlegessége alapján önállóan látja el. E minőségében a jogszabályoknak, a létesítő okiratnak és a társaság legfőbb szerve határozatainak van alávetve. </w:t>
      </w:r>
    </w:p>
    <w:p w14:paraId="01E5B057" w14:textId="77777777" w:rsidR="0061299C" w:rsidRPr="009B291E" w:rsidRDefault="0061299C" w:rsidP="0061299C">
      <w:pPr>
        <w:pStyle w:val="NormlWeb"/>
        <w:jc w:val="both"/>
        <w:rPr>
          <w:sz w:val="23"/>
          <w:szCs w:val="23"/>
        </w:rPr>
      </w:pPr>
      <w:r w:rsidRPr="009B291E">
        <w:rPr>
          <w:sz w:val="23"/>
          <w:szCs w:val="23"/>
        </w:rPr>
        <w:t>Egyszemélyes gazdasági társaságnál az egyedüli tag (alapító) az ügyvezetésnek utasítást adhat, amelyet a vezető tisztségviselő köteles végrehajtani.</w:t>
      </w:r>
    </w:p>
    <w:p w14:paraId="63AAAAE8" w14:textId="77777777" w:rsidR="0061299C" w:rsidRPr="009B291E" w:rsidRDefault="0061299C" w:rsidP="0061299C">
      <w:pPr>
        <w:pStyle w:val="NormlWeb"/>
        <w:spacing w:before="0" w:beforeAutospacing="0" w:after="0" w:afterAutospacing="0"/>
        <w:jc w:val="both"/>
        <w:rPr>
          <w:sz w:val="23"/>
          <w:szCs w:val="23"/>
        </w:rPr>
      </w:pPr>
      <w:r w:rsidRPr="009B291E">
        <w:rPr>
          <w:sz w:val="23"/>
          <w:szCs w:val="23"/>
        </w:rPr>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 A vezető tisztségviselőkre vonatkozó szabályokat a kijelölt személyre is alkalmazni kell.</w:t>
      </w:r>
    </w:p>
    <w:p w14:paraId="256B740E" w14:textId="77777777" w:rsidR="0061299C" w:rsidRPr="009B291E" w:rsidRDefault="0061299C" w:rsidP="0061299C">
      <w:pPr>
        <w:pStyle w:val="NormlWeb"/>
        <w:spacing w:before="0" w:beforeAutospacing="0" w:after="0" w:afterAutospacing="0"/>
        <w:jc w:val="both"/>
        <w:rPr>
          <w:sz w:val="23"/>
          <w:szCs w:val="23"/>
        </w:rPr>
      </w:pPr>
    </w:p>
    <w:p w14:paraId="26500B8A" w14:textId="77777777" w:rsidR="0061299C" w:rsidRPr="009B291E" w:rsidRDefault="0061299C" w:rsidP="0061299C">
      <w:pPr>
        <w:pStyle w:val="NormlWeb"/>
        <w:spacing w:before="0" w:beforeAutospacing="0" w:after="0" w:afterAutospacing="0"/>
        <w:jc w:val="both"/>
        <w:rPr>
          <w:sz w:val="23"/>
          <w:szCs w:val="23"/>
        </w:rPr>
      </w:pPr>
      <w:r w:rsidRPr="009B291E">
        <w:rPr>
          <w:sz w:val="23"/>
          <w:szCs w:val="23"/>
        </w:rPr>
        <w:t>A vezető tisztségviselő ügyvezetési feladatait személyesen köteles ellátni.</w:t>
      </w:r>
    </w:p>
    <w:p w14:paraId="67D7676D" w14:textId="77777777" w:rsidR="0061299C" w:rsidRPr="009B291E" w:rsidRDefault="0061299C" w:rsidP="0061299C">
      <w:pPr>
        <w:pStyle w:val="NormlWeb"/>
        <w:spacing w:before="0" w:beforeAutospacing="0" w:after="0" w:afterAutospacing="0"/>
        <w:jc w:val="both"/>
        <w:rPr>
          <w:sz w:val="23"/>
          <w:szCs w:val="23"/>
        </w:rPr>
      </w:pPr>
    </w:p>
    <w:p w14:paraId="4DA7A693" w14:textId="77777777" w:rsidR="0061299C" w:rsidRPr="009B291E" w:rsidRDefault="0061299C" w:rsidP="0061299C">
      <w:pPr>
        <w:pStyle w:val="NormlWeb"/>
        <w:spacing w:before="0" w:beforeAutospacing="0" w:after="0" w:afterAutospacing="0"/>
        <w:jc w:val="both"/>
        <w:rPr>
          <w:sz w:val="23"/>
          <w:szCs w:val="23"/>
        </w:rPr>
      </w:pPr>
      <w:r w:rsidRPr="009B291E">
        <w:rPr>
          <w:sz w:val="23"/>
          <w:szCs w:val="23"/>
        </w:rPr>
        <w:t>Nem lehet vezető tisztségviselő az, akit bűncselekmény elkövetése miatt jogerősen szabadságvesztés büntetésre ítéltek, amíg a büntetett előélethez fűződő hátrányos következmények alól nem mentesült.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33AE3769" w14:textId="77777777" w:rsidR="00E87E9C" w:rsidRPr="009B291E" w:rsidRDefault="00E87E9C" w:rsidP="0049068C">
      <w:pPr>
        <w:pStyle w:val="NormlWeb"/>
        <w:spacing w:before="0" w:beforeAutospacing="0" w:after="0" w:afterAutospacing="0"/>
        <w:jc w:val="both"/>
        <w:rPr>
          <w:b/>
          <w:i/>
          <w:sz w:val="23"/>
          <w:szCs w:val="23"/>
          <w:highlight w:val="magenta"/>
        </w:rPr>
      </w:pPr>
    </w:p>
    <w:p w14:paraId="3D908119" w14:textId="77777777" w:rsidR="00BB08FC" w:rsidRPr="009B291E" w:rsidRDefault="00BB08FC" w:rsidP="00E21659">
      <w:pPr>
        <w:pStyle w:val="NormlWeb"/>
        <w:spacing w:before="0" w:beforeAutospacing="0" w:after="0" w:afterAutospacing="0"/>
        <w:jc w:val="center"/>
        <w:rPr>
          <w:b/>
          <w:sz w:val="23"/>
          <w:szCs w:val="23"/>
        </w:rPr>
      </w:pPr>
      <w:r w:rsidRPr="009B291E">
        <w:rPr>
          <w:b/>
          <w:sz w:val="23"/>
          <w:szCs w:val="23"/>
        </w:rPr>
        <w:t>1</w:t>
      </w:r>
      <w:r w:rsidR="00D622BB" w:rsidRPr="009B291E">
        <w:rPr>
          <w:b/>
          <w:sz w:val="23"/>
          <w:szCs w:val="23"/>
        </w:rPr>
        <w:t>4</w:t>
      </w:r>
      <w:r w:rsidRPr="009B291E">
        <w:rPr>
          <w:b/>
          <w:sz w:val="23"/>
          <w:szCs w:val="23"/>
        </w:rPr>
        <w:t>. Cégvezető</w:t>
      </w:r>
    </w:p>
    <w:p w14:paraId="6BB580A2" w14:textId="77777777" w:rsidR="00E21659" w:rsidRPr="009B291E" w:rsidRDefault="00E21659" w:rsidP="00BB08FC">
      <w:pPr>
        <w:autoSpaceDE w:val="0"/>
        <w:autoSpaceDN w:val="0"/>
        <w:adjustRightInd w:val="0"/>
        <w:jc w:val="both"/>
        <w:rPr>
          <w:sz w:val="23"/>
          <w:szCs w:val="23"/>
        </w:rPr>
      </w:pPr>
    </w:p>
    <w:p w14:paraId="2D14BDEA" w14:textId="77777777" w:rsidR="00BB08FC" w:rsidRPr="009B291E" w:rsidRDefault="00E36B73" w:rsidP="00BB08FC">
      <w:pPr>
        <w:autoSpaceDE w:val="0"/>
        <w:autoSpaceDN w:val="0"/>
        <w:adjustRightInd w:val="0"/>
        <w:jc w:val="both"/>
        <w:rPr>
          <w:sz w:val="23"/>
          <w:szCs w:val="23"/>
        </w:rPr>
      </w:pPr>
      <w:r w:rsidRPr="009B291E">
        <w:rPr>
          <w:sz w:val="23"/>
          <w:szCs w:val="23"/>
        </w:rPr>
        <w:t>14</w:t>
      </w:r>
      <w:r w:rsidR="00BB08FC" w:rsidRPr="009B291E">
        <w:rPr>
          <w:sz w:val="23"/>
          <w:szCs w:val="23"/>
        </w:rPr>
        <w:t>.1. A társaságnál cégvezető kinevezésére</w:t>
      </w:r>
    </w:p>
    <w:p w14:paraId="0FC6859D" w14:textId="77777777" w:rsidR="00BB08FC" w:rsidRPr="009B291E" w:rsidRDefault="00BB08FC" w:rsidP="00BB08FC">
      <w:pPr>
        <w:autoSpaceDE w:val="0"/>
        <w:autoSpaceDN w:val="0"/>
        <w:adjustRightInd w:val="0"/>
        <w:ind w:left="567"/>
        <w:jc w:val="both"/>
        <w:rPr>
          <w:sz w:val="23"/>
          <w:szCs w:val="23"/>
        </w:rPr>
      </w:pPr>
      <w:r w:rsidRPr="009B291E">
        <w:rPr>
          <w:i/>
          <w:sz w:val="23"/>
          <w:szCs w:val="23"/>
        </w:rPr>
        <w:t xml:space="preserve">a) </w:t>
      </w:r>
      <w:r w:rsidRPr="009B291E">
        <w:rPr>
          <w:sz w:val="23"/>
          <w:szCs w:val="23"/>
        </w:rPr>
        <w:t>sor kerülhet.</w:t>
      </w:r>
    </w:p>
    <w:p w14:paraId="4E009613" w14:textId="77777777" w:rsidR="00BB08FC" w:rsidRPr="009B291E" w:rsidRDefault="00BB08FC" w:rsidP="00BB08FC">
      <w:pPr>
        <w:autoSpaceDE w:val="0"/>
        <w:autoSpaceDN w:val="0"/>
        <w:adjustRightInd w:val="0"/>
        <w:ind w:left="567"/>
        <w:jc w:val="both"/>
        <w:rPr>
          <w:sz w:val="23"/>
          <w:szCs w:val="23"/>
          <w:u w:val="single"/>
        </w:rPr>
      </w:pPr>
      <w:r w:rsidRPr="009B291E">
        <w:rPr>
          <w:i/>
          <w:sz w:val="23"/>
          <w:szCs w:val="23"/>
          <w:u w:val="single"/>
        </w:rPr>
        <w:t xml:space="preserve">b) </w:t>
      </w:r>
      <w:r w:rsidRPr="009B291E">
        <w:rPr>
          <w:sz w:val="23"/>
          <w:szCs w:val="23"/>
          <w:u w:val="single"/>
        </w:rPr>
        <w:t>nem kerülhet sor.</w:t>
      </w:r>
      <w:r w:rsidR="00AA1E18" w:rsidRPr="009B291E">
        <w:rPr>
          <w:sz w:val="23"/>
          <w:szCs w:val="23"/>
          <w:u w:val="single"/>
        </w:rPr>
        <w:t xml:space="preserve"> </w:t>
      </w:r>
    </w:p>
    <w:p w14:paraId="078A4008" w14:textId="77777777" w:rsidR="00BB08FC" w:rsidRPr="009B291E" w:rsidRDefault="00BB08FC"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1</w:t>
      </w:r>
      <w:r w:rsidR="00D622BB" w:rsidRPr="009B291E">
        <w:rPr>
          <w:rFonts w:ascii="Times New Roman" w:hAnsi="Times New Roman"/>
          <w:b/>
          <w:i w:val="0"/>
          <w:sz w:val="23"/>
          <w:szCs w:val="23"/>
          <w:lang w:val="hu-HU"/>
        </w:rPr>
        <w:t>5</w:t>
      </w:r>
      <w:r w:rsidRPr="009B291E">
        <w:rPr>
          <w:rFonts w:ascii="Times New Roman" w:hAnsi="Times New Roman"/>
          <w:b/>
          <w:i w:val="0"/>
          <w:sz w:val="23"/>
          <w:szCs w:val="23"/>
          <w:lang w:val="hu-HU"/>
        </w:rPr>
        <w:t>. Cégjegyzés</w:t>
      </w:r>
    </w:p>
    <w:p w14:paraId="5DC72050" w14:textId="77777777" w:rsidR="00BB08FC" w:rsidRPr="009B291E" w:rsidRDefault="00BB08FC" w:rsidP="00BB08FC">
      <w:pPr>
        <w:autoSpaceDE w:val="0"/>
        <w:autoSpaceDN w:val="0"/>
        <w:adjustRightInd w:val="0"/>
        <w:spacing w:line="360" w:lineRule="auto"/>
        <w:jc w:val="both"/>
        <w:rPr>
          <w:sz w:val="23"/>
          <w:szCs w:val="23"/>
        </w:rPr>
      </w:pPr>
      <w:r w:rsidRPr="009B291E">
        <w:rPr>
          <w:sz w:val="23"/>
          <w:szCs w:val="23"/>
        </w:rPr>
        <w:t>1</w:t>
      </w:r>
      <w:r w:rsidR="00D622BB" w:rsidRPr="009B291E">
        <w:rPr>
          <w:sz w:val="23"/>
          <w:szCs w:val="23"/>
        </w:rPr>
        <w:t>5</w:t>
      </w:r>
      <w:r w:rsidRPr="009B291E">
        <w:rPr>
          <w:sz w:val="23"/>
          <w:szCs w:val="23"/>
        </w:rPr>
        <w:t>.1. A</w:t>
      </w:r>
      <w:r w:rsidR="00CE7C71" w:rsidRPr="009B291E">
        <w:rPr>
          <w:sz w:val="23"/>
          <w:szCs w:val="23"/>
        </w:rPr>
        <w:t>z önálló cégjegyzésre jogosult</w:t>
      </w:r>
      <w:r w:rsidRPr="009B291E">
        <w:rPr>
          <w:sz w:val="23"/>
          <w:szCs w:val="23"/>
        </w:rPr>
        <w:t>:</w:t>
      </w:r>
    </w:p>
    <w:p w14:paraId="3B2F79C0" w14:textId="77777777" w:rsidR="00BB08FC" w:rsidRPr="009B291E" w:rsidRDefault="00BB08FC" w:rsidP="00BB08FC">
      <w:pPr>
        <w:autoSpaceDE w:val="0"/>
        <w:autoSpaceDN w:val="0"/>
        <w:adjustRightInd w:val="0"/>
        <w:spacing w:line="360" w:lineRule="auto"/>
        <w:ind w:left="567"/>
        <w:jc w:val="both"/>
        <w:rPr>
          <w:sz w:val="23"/>
          <w:szCs w:val="23"/>
        </w:rPr>
      </w:pPr>
      <w:r w:rsidRPr="009B291E">
        <w:rPr>
          <w:sz w:val="23"/>
          <w:szCs w:val="23"/>
        </w:rPr>
        <w:t xml:space="preserve">Név: </w:t>
      </w:r>
      <w:r w:rsidR="00B740B0" w:rsidRPr="009B291E">
        <w:rPr>
          <w:sz w:val="23"/>
          <w:szCs w:val="23"/>
        </w:rPr>
        <w:t xml:space="preserve">Vámos Ágnes </w:t>
      </w:r>
      <w:r w:rsidR="00B44A90" w:rsidRPr="009B291E">
        <w:rPr>
          <w:sz w:val="23"/>
          <w:szCs w:val="23"/>
        </w:rPr>
        <w:t>ügyvezet</w:t>
      </w:r>
      <w:r w:rsidR="00B740B0" w:rsidRPr="009B291E">
        <w:rPr>
          <w:sz w:val="23"/>
          <w:szCs w:val="23"/>
        </w:rPr>
        <w:t>ő</w:t>
      </w:r>
    </w:p>
    <w:p w14:paraId="275E88AD" w14:textId="78B6267D" w:rsidR="00114A95" w:rsidRPr="009B291E" w:rsidRDefault="00114A95" w:rsidP="00BB08FC">
      <w:pPr>
        <w:autoSpaceDE w:val="0"/>
        <w:autoSpaceDN w:val="0"/>
        <w:adjustRightInd w:val="0"/>
        <w:spacing w:line="360" w:lineRule="auto"/>
        <w:ind w:left="567"/>
        <w:jc w:val="both"/>
        <w:rPr>
          <w:bCs/>
          <w:iCs/>
          <w:sz w:val="23"/>
          <w:szCs w:val="23"/>
        </w:rPr>
      </w:pPr>
      <w:r w:rsidRPr="009B291E">
        <w:rPr>
          <w:bCs/>
          <w:iCs/>
          <w:sz w:val="23"/>
          <w:szCs w:val="23"/>
        </w:rPr>
        <w:t xml:space="preserve">Név: </w:t>
      </w:r>
      <w:r w:rsidR="00C2522C" w:rsidRPr="009B291E">
        <w:rPr>
          <w:bCs/>
          <w:iCs/>
          <w:sz w:val="23"/>
          <w:szCs w:val="23"/>
        </w:rPr>
        <w:t>Ari Zsófia</w:t>
      </w:r>
    </w:p>
    <w:p w14:paraId="70AE2B16" w14:textId="77777777" w:rsidR="00BB08FC" w:rsidRPr="009B291E" w:rsidRDefault="00BB08FC"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1</w:t>
      </w:r>
      <w:r w:rsidR="00D622BB" w:rsidRPr="009B291E">
        <w:rPr>
          <w:rFonts w:ascii="Times New Roman" w:hAnsi="Times New Roman"/>
          <w:b/>
          <w:i w:val="0"/>
          <w:sz w:val="23"/>
          <w:szCs w:val="23"/>
          <w:lang w:val="hu-HU"/>
        </w:rPr>
        <w:t>6</w:t>
      </w:r>
      <w:r w:rsidRPr="009B291E">
        <w:rPr>
          <w:rFonts w:ascii="Times New Roman" w:hAnsi="Times New Roman"/>
          <w:b/>
          <w:i w:val="0"/>
          <w:sz w:val="23"/>
          <w:szCs w:val="23"/>
          <w:lang w:val="hu-HU"/>
        </w:rPr>
        <w:t>. Felügyelőbizottság</w:t>
      </w:r>
    </w:p>
    <w:p w14:paraId="64B7EDD1" w14:textId="77777777" w:rsidR="00BB08FC" w:rsidRPr="009B291E" w:rsidRDefault="00BB08FC" w:rsidP="00E401E8">
      <w:pPr>
        <w:autoSpaceDE w:val="0"/>
        <w:autoSpaceDN w:val="0"/>
        <w:adjustRightInd w:val="0"/>
        <w:jc w:val="both"/>
        <w:rPr>
          <w:sz w:val="23"/>
          <w:szCs w:val="23"/>
        </w:rPr>
      </w:pPr>
      <w:r w:rsidRPr="009B291E">
        <w:rPr>
          <w:sz w:val="23"/>
          <w:szCs w:val="23"/>
        </w:rPr>
        <w:t>1</w:t>
      </w:r>
      <w:r w:rsidR="00D622BB" w:rsidRPr="009B291E">
        <w:rPr>
          <w:sz w:val="23"/>
          <w:szCs w:val="23"/>
        </w:rPr>
        <w:t>6</w:t>
      </w:r>
      <w:r w:rsidRPr="009B291E">
        <w:rPr>
          <w:sz w:val="23"/>
          <w:szCs w:val="23"/>
        </w:rPr>
        <w:t>.1. A társaságnál felügyelőbizottság választására</w:t>
      </w:r>
    </w:p>
    <w:p w14:paraId="7F2B4A75" w14:textId="77777777" w:rsidR="00BB08FC" w:rsidRPr="009B291E" w:rsidRDefault="00BB08FC" w:rsidP="00E401E8">
      <w:pPr>
        <w:autoSpaceDE w:val="0"/>
        <w:autoSpaceDN w:val="0"/>
        <w:adjustRightInd w:val="0"/>
        <w:ind w:left="567"/>
        <w:jc w:val="both"/>
        <w:rPr>
          <w:sz w:val="23"/>
          <w:szCs w:val="23"/>
          <w:u w:val="single"/>
        </w:rPr>
      </w:pPr>
      <w:r w:rsidRPr="009B291E">
        <w:rPr>
          <w:i/>
          <w:sz w:val="23"/>
          <w:szCs w:val="23"/>
          <w:u w:val="single"/>
        </w:rPr>
        <w:t xml:space="preserve">a) </w:t>
      </w:r>
      <w:r w:rsidRPr="009B291E">
        <w:rPr>
          <w:sz w:val="23"/>
          <w:szCs w:val="23"/>
          <w:u w:val="single"/>
        </w:rPr>
        <w:t>sor kerül.</w:t>
      </w:r>
    </w:p>
    <w:p w14:paraId="3AD45B0C" w14:textId="77777777" w:rsidR="00BB08FC" w:rsidRPr="009B291E" w:rsidRDefault="00BB08FC" w:rsidP="00E401E8">
      <w:pPr>
        <w:autoSpaceDE w:val="0"/>
        <w:autoSpaceDN w:val="0"/>
        <w:adjustRightInd w:val="0"/>
        <w:ind w:left="567"/>
        <w:jc w:val="both"/>
        <w:rPr>
          <w:sz w:val="23"/>
          <w:szCs w:val="23"/>
        </w:rPr>
      </w:pPr>
      <w:r w:rsidRPr="009B291E">
        <w:rPr>
          <w:i/>
          <w:sz w:val="23"/>
          <w:szCs w:val="23"/>
        </w:rPr>
        <w:t xml:space="preserve">b) </w:t>
      </w:r>
      <w:r w:rsidRPr="009B291E">
        <w:rPr>
          <w:sz w:val="23"/>
          <w:szCs w:val="23"/>
        </w:rPr>
        <w:t>nem kerül sor.</w:t>
      </w:r>
    </w:p>
    <w:p w14:paraId="7FB5AE9A" w14:textId="77777777" w:rsidR="002B79D4" w:rsidRPr="009B291E" w:rsidRDefault="002B79D4" w:rsidP="00E401E8">
      <w:pPr>
        <w:autoSpaceDE w:val="0"/>
        <w:autoSpaceDN w:val="0"/>
        <w:adjustRightInd w:val="0"/>
        <w:jc w:val="both"/>
        <w:rPr>
          <w:i/>
          <w:sz w:val="23"/>
          <w:szCs w:val="23"/>
        </w:rPr>
      </w:pPr>
    </w:p>
    <w:p w14:paraId="77F84294"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Kötelező felügyelőbizottság létrehozása, ha a társaság teljes munkaidőben foglalkoztatott munkavállalóinak száma éves átlagban a kétszáz főt meghaladja, és az üzemi tanács nem mondott le a felügyelőbizottságban való munkavállalói részvételről.</w:t>
      </w:r>
    </w:p>
    <w:p w14:paraId="0A1F12B1" w14:textId="77777777" w:rsidR="009658EA" w:rsidRPr="009B291E" w:rsidRDefault="009658EA" w:rsidP="00E401E8">
      <w:pPr>
        <w:pStyle w:val="NormlWeb"/>
        <w:spacing w:before="0" w:beforeAutospacing="0" w:after="0" w:afterAutospacing="0"/>
        <w:jc w:val="both"/>
        <w:rPr>
          <w:sz w:val="23"/>
          <w:szCs w:val="23"/>
        </w:rPr>
      </w:pPr>
    </w:p>
    <w:p w14:paraId="651CCB91" w14:textId="77777777" w:rsidR="002B79D4" w:rsidRPr="009B291E" w:rsidRDefault="002B79D4" w:rsidP="00E401E8">
      <w:pPr>
        <w:autoSpaceDE w:val="0"/>
        <w:autoSpaceDN w:val="0"/>
        <w:adjustRightInd w:val="0"/>
        <w:jc w:val="both"/>
        <w:rPr>
          <w:sz w:val="23"/>
          <w:szCs w:val="23"/>
        </w:rPr>
      </w:pPr>
      <w:r w:rsidRPr="009B291E">
        <w:rPr>
          <w:sz w:val="23"/>
          <w:szCs w:val="23"/>
        </w:rPr>
        <w:t>A társaságnál</w:t>
      </w:r>
      <w:r w:rsidR="007D6780" w:rsidRPr="009B291E">
        <w:rPr>
          <w:sz w:val="23"/>
          <w:szCs w:val="23"/>
        </w:rPr>
        <w:t xml:space="preserve"> nem</w:t>
      </w:r>
      <w:r w:rsidRPr="009B291E">
        <w:rPr>
          <w:sz w:val="23"/>
          <w:szCs w:val="23"/>
        </w:rPr>
        <w:t xml:space="preserve"> ügydöntő felügyelőbizottság működik.</w:t>
      </w:r>
    </w:p>
    <w:p w14:paraId="1CBA6D84" w14:textId="77777777" w:rsidR="008149F4" w:rsidRPr="009B291E" w:rsidRDefault="008149F4" w:rsidP="00E401E8">
      <w:pPr>
        <w:autoSpaceDE w:val="0"/>
        <w:autoSpaceDN w:val="0"/>
        <w:adjustRightInd w:val="0"/>
        <w:jc w:val="both"/>
        <w:rPr>
          <w:sz w:val="23"/>
          <w:szCs w:val="23"/>
        </w:rPr>
      </w:pPr>
    </w:p>
    <w:p w14:paraId="370833C0" w14:textId="77777777" w:rsidR="008149F4" w:rsidRPr="009B291E" w:rsidRDefault="008149F4" w:rsidP="00E401E8">
      <w:pPr>
        <w:pStyle w:val="NormlWeb"/>
        <w:spacing w:before="0" w:beforeAutospacing="0" w:after="0" w:afterAutospacing="0"/>
        <w:jc w:val="both"/>
        <w:rPr>
          <w:sz w:val="23"/>
          <w:szCs w:val="23"/>
        </w:rPr>
      </w:pPr>
      <w:r w:rsidRPr="009B291E">
        <w:rPr>
          <w:sz w:val="23"/>
          <w:szCs w:val="23"/>
        </w:rPr>
        <w:t>Ha a létesítő okirat a legfőbb szerv vagy az ügyvezetés hatáskörébe tartozó egyes döntések meghozatalát vagy azok jóváhagyását a felügyel</w:t>
      </w:r>
      <w:r w:rsidR="00151D1F" w:rsidRPr="009B291E">
        <w:rPr>
          <w:sz w:val="23"/>
          <w:szCs w:val="23"/>
        </w:rPr>
        <w:t>őbizottság hatáskörébe utalja, akkor a</w:t>
      </w:r>
      <w:r w:rsidRPr="009B291E">
        <w:rPr>
          <w:sz w:val="23"/>
          <w:szCs w:val="23"/>
        </w:rPr>
        <w:t xml:space="preserve"> </w:t>
      </w:r>
      <w:r w:rsidRPr="009B291E">
        <w:rPr>
          <w:sz w:val="23"/>
          <w:szCs w:val="23"/>
        </w:rPr>
        <w:lastRenderedPageBreak/>
        <w:t>felügyelőbizottság tagjai az e hatáskörükben kifejtett tevékenységgel a társaságnak okozott károkat a szerződésszegéssel okozott károkért való felelősség szabályai szerint kötelesek megtéríteni.</w:t>
      </w:r>
    </w:p>
    <w:p w14:paraId="50B61B93" w14:textId="77777777" w:rsidR="00151D1F" w:rsidRPr="009B291E" w:rsidRDefault="00151D1F" w:rsidP="00E401E8">
      <w:pPr>
        <w:pStyle w:val="NormlWeb"/>
        <w:spacing w:before="0" w:beforeAutospacing="0" w:after="0" w:afterAutospacing="0"/>
        <w:jc w:val="both"/>
        <w:rPr>
          <w:sz w:val="23"/>
          <w:szCs w:val="23"/>
        </w:rPr>
      </w:pPr>
    </w:p>
    <w:p w14:paraId="754CB389" w14:textId="77777777" w:rsidR="008149F4" w:rsidRPr="009B291E" w:rsidRDefault="008149F4" w:rsidP="00E401E8">
      <w:pPr>
        <w:pStyle w:val="NormlWeb"/>
        <w:spacing w:before="0" w:beforeAutospacing="0" w:after="0" w:afterAutospacing="0"/>
        <w:jc w:val="both"/>
        <w:rPr>
          <w:sz w:val="23"/>
          <w:szCs w:val="23"/>
        </w:rPr>
      </w:pPr>
      <w:r w:rsidRPr="009B291E">
        <w:rPr>
          <w:sz w:val="23"/>
          <w:szCs w:val="23"/>
        </w:rPr>
        <w:t>Ha a létesítő okirat az ügyvezetés hatáskörébe tartozó egyes döntések meghozatalát a felügyelőbizottság előzetes jóváhagyásához köti, és a felügyelőbizottság az ügyvezetés határozati javaslatát nem hagyja jóvá, de az ügyvezetés a javaslatot fenntartja, az ügyvezetés jogosult a társaság legfőbb szervének döntését kérni. Ha a felügyelőbizottság jóváhagyta az ügyvezetés javaslatát, a határozatból eredő károkért az azt megszavazó vezető tisztségviselők és felügyelőbizottsági tagok a társasággal szemben egyetemlegesen felelnek a szerződésszegéssel okozott károkért való felelősség szabályai szerint.</w:t>
      </w:r>
    </w:p>
    <w:p w14:paraId="1A908682" w14:textId="77777777" w:rsidR="00151D1F" w:rsidRPr="009B291E" w:rsidRDefault="00151D1F" w:rsidP="00E401E8">
      <w:pPr>
        <w:pStyle w:val="NormlWeb"/>
        <w:spacing w:before="0" w:beforeAutospacing="0" w:after="0" w:afterAutospacing="0"/>
        <w:jc w:val="both"/>
        <w:rPr>
          <w:sz w:val="23"/>
          <w:szCs w:val="23"/>
        </w:rPr>
      </w:pPr>
    </w:p>
    <w:p w14:paraId="3584E6E5" w14:textId="77777777" w:rsidR="008149F4" w:rsidRPr="009B291E" w:rsidRDefault="008149F4" w:rsidP="00E401E8">
      <w:pPr>
        <w:pStyle w:val="NormlWeb"/>
        <w:spacing w:before="0" w:beforeAutospacing="0" w:after="0" w:afterAutospacing="0"/>
        <w:jc w:val="both"/>
        <w:rPr>
          <w:sz w:val="23"/>
          <w:szCs w:val="23"/>
        </w:rPr>
      </w:pPr>
      <w:r w:rsidRPr="009B291E">
        <w:rPr>
          <w:sz w:val="23"/>
          <w:szCs w:val="23"/>
        </w:rPr>
        <w:t>A felügyelőbizottság tagjaira – ügydöntő tevékenységük tekintetében – megfelelően alkalmazni kell azokat a rendelkezéseket, amelyek az adott kérdésben az e törvény alapján döntésre jogosult személyekre vonatkoznak.</w:t>
      </w:r>
    </w:p>
    <w:p w14:paraId="469AA579" w14:textId="77777777" w:rsidR="00151D1F" w:rsidRPr="009B291E" w:rsidRDefault="00151D1F" w:rsidP="00E401E8">
      <w:pPr>
        <w:pStyle w:val="NormlWeb"/>
        <w:spacing w:before="0" w:beforeAutospacing="0" w:after="0" w:afterAutospacing="0"/>
        <w:jc w:val="both"/>
        <w:rPr>
          <w:sz w:val="23"/>
          <w:szCs w:val="23"/>
        </w:rPr>
      </w:pPr>
    </w:p>
    <w:p w14:paraId="35CAFB55" w14:textId="77777777" w:rsidR="008149F4" w:rsidRPr="009B291E" w:rsidRDefault="008149F4" w:rsidP="00E401E8">
      <w:pPr>
        <w:pStyle w:val="NormlWeb"/>
        <w:spacing w:before="0" w:beforeAutospacing="0" w:after="0" w:afterAutospacing="0"/>
        <w:jc w:val="both"/>
        <w:rPr>
          <w:sz w:val="23"/>
          <w:szCs w:val="23"/>
          <w:u w:val="single"/>
        </w:rPr>
      </w:pPr>
      <w:r w:rsidRPr="009B291E">
        <w:rPr>
          <w:sz w:val="23"/>
          <w:szCs w:val="23"/>
          <w:u w:val="single"/>
        </w:rPr>
        <w:t>Mun</w:t>
      </w:r>
      <w:r w:rsidR="00151D1F" w:rsidRPr="009B291E">
        <w:rPr>
          <w:sz w:val="23"/>
          <w:szCs w:val="23"/>
          <w:u w:val="single"/>
        </w:rPr>
        <w:t>kavállalói részvétel feltételei</w:t>
      </w:r>
    </w:p>
    <w:p w14:paraId="4718C6B1" w14:textId="77777777" w:rsidR="008149F4" w:rsidRPr="009B291E" w:rsidRDefault="008149F4" w:rsidP="00E401E8">
      <w:pPr>
        <w:pStyle w:val="NormlWeb"/>
        <w:spacing w:before="0" w:beforeAutospacing="0" w:after="0" w:afterAutospacing="0"/>
        <w:jc w:val="both"/>
        <w:rPr>
          <w:sz w:val="23"/>
          <w:szCs w:val="23"/>
        </w:rPr>
      </w:pPr>
      <w:r w:rsidRPr="009B291E">
        <w:rPr>
          <w:sz w:val="23"/>
          <w:szCs w:val="23"/>
        </w:rPr>
        <w:t xml:space="preserve"> Ha a gazdasági társaság teljes munkaidőben foglalkoztatott munkavállalóinak létszáma éves átlagban a kétszáz főt meghaladja, a</w:t>
      </w:r>
      <w:r w:rsidR="00151D1F" w:rsidRPr="009B291E">
        <w:rPr>
          <w:sz w:val="23"/>
          <w:szCs w:val="23"/>
        </w:rPr>
        <w:t>bban az esetben a</w:t>
      </w:r>
      <w:r w:rsidRPr="009B291E">
        <w:rPr>
          <w:sz w:val="23"/>
          <w:szCs w:val="23"/>
        </w:rPr>
        <w:t xml:space="preserve"> felügyelőbizottság egyharmada a munkavállalói küldöttekből áll.</w:t>
      </w:r>
    </w:p>
    <w:p w14:paraId="1C8B53D6" w14:textId="77777777" w:rsidR="008149F4" w:rsidRPr="009B291E" w:rsidRDefault="008149F4" w:rsidP="00E401E8">
      <w:pPr>
        <w:pStyle w:val="NormlWeb"/>
        <w:spacing w:before="0" w:beforeAutospacing="0" w:after="0" w:afterAutospacing="0"/>
        <w:jc w:val="both"/>
        <w:rPr>
          <w:sz w:val="23"/>
          <w:szCs w:val="23"/>
        </w:rPr>
      </w:pPr>
      <w:r w:rsidRPr="009B291E">
        <w:rPr>
          <w:sz w:val="23"/>
          <w:szCs w:val="23"/>
        </w:rPr>
        <w:t>Ha a munkavállalói küldöttek jogosultak a felügyelőbizottságban részt venni, a</w:t>
      </w:r>
      <w:r w:rsidR="00151D1F" w:rsidRPr="009B291E">
        <w:rPr>
          <w:sz w:val="23"/>
          <w:szCs w:val="23"/>
        </w:rPr>
        <w:t xml:space="preserve">z alapító okirat a </w:t>
      </w:r>
      <w:r w:rsidRPr="009B291E">
        <w:rPr>
          <w:sz w:val="23"/>
          <w:szCs w:val="23"/>
        </w:rPr>
        <w:t>felügyelőbizottságban való munkavállalói részvételt legfeljebb öt évre, az üzemi tanács hozzájárulásával zárhatja ki. A</w:t>
      </w:r>
      <w:r w:rsidR="00151D1F" w:rsidRPr="009B291E">
        <w:rPr>
          <w:sz w:val="23"/>
          <w:szCs w:val="23"/>
        </w:rPr>
        <w:t xml:space="preserve">z alapító okirat </w:t>
      </w:r>
      <w:r w:rsidRPr="009B291E">
        <w:rPr>
          <w:sz w:val="23"/>
          <w:szCs w:val="23"/>
        </w:rPr>
        <w:t>ettől eltérő rendelkezése semmis.</w:t>
      </w:r>
    </w:p>
    <w:p w14:paraId="281C02EC" w14:textId="77777777" w:rsidR="00151D1F" w:rsidRPr="009B291E" w:rsidRDefault="00151D1F" w:rsidP="00E401E8">
      <w:pPr>
        <w:pStyle w:val="NormlWeb"/>
        <w:spacing w:before="0" w:beforeAutospacing="0" w:after="0" w:afterAutospacing="0"/>
        <w:jc w:val="both"/>
        <w:rPr>
          <w:sz w:val="23"/>
          <w:szCs w:val="23"/>
        </w:rPr>
      </w:pPr>
    </w:p>
    <w:p w14:paraId="55A8EAD4" w14:textId="77777777" w:rsidR="008149F4" w:rsidRPr="009B291E" w:rsidRDefault="008149F4" w:rsidP="00E401E8">
      <w:pPr>
        <w:pStyle w:val="NormlWeb"/>
        <w:spacing w:before="0" w:beforeAutospacing="0" w:after="0" w:afterAutospacing="0"/>
        <w:jc w:val="both"/>
        <w:rPr>
          <w:sz w:val="23"/>
          <w:szCs w:val="23"/>
        </w:rPr>
      </w:pPr>
      <w:r w:rsidRPr="009B291E">
        <w:rPr>
          <w:sz w:val="23"/>
          <w:szCs w:val="23"/>
        </w:rPr>
        <w:t xml:space="preserve">A munkavállalói küldötteket először akkor kell megválasztani, amikor a </w:t>
      </w:r>
      <w:r w:rsidR="00151D1F" w:rsidRPr="009B291E">
        <w:rPr>
          <w:sz w:val="23"/>
          <w:szCs w:val="23"/>
        </w:rPr>
        <w:t>T</w:t>
      </w:r>
      <w:r w:rsidRPr="009B291E">
        <w:rPr>
          <w:sz w:val="23"/>
          <w:szCs w:val="23"/>
        </w:rPr>
        <w:t>ársaság legfőbb szerve annak az üzleti évnek beszámolóját tárgyalja, amelyben az éves átlagos munkavállalói létszám elérte a kétszáz főt.</w:t>
      </w:r>
    </w:p>
    <w:p w14:paraId="4C45B1B7" w14:textId="77777777" w:rsidR="009658EA" w:rsidRPr="009B291E" w:rsidRDefault="009658EA" w:rsidP="00E401E8">
      <w:pPr>
        <w:pStyle w:val="NormlWeb"/>
        <w:spacing w:before="0" w:beforeAutospacing="0" w:after="0" w:afterAutospacing="0"/>
        <w:jc w:val="both"/>
        <w:rPr>
          <w:sz w:val="23"/>
          <w:szCs w:val="23"/>
        </w:rPr>
      </w:pPr>
    </w:p>
    <w:p w14:paraId="28BF8622" w14:textId="77777777" w:rsidR="00151D1F" w:rsidRPr="009B291E" w:rsidRDefault="00151D1F" w:rsidP="00E401E8">
      <w:pPr>
        <w:pStyle w:val="NormlWeb"/>
        <w:spacing w:before="0" w:beforeAutospacing="0" w:after="0" w:afterAutospacing="0"/>
        <w:jc w:val="both"/>
        <w:rPr>
          <w:sz w:val="23"/>
          <w:szCs w:val="23"/>
        </w:rPr>
      </w:pPr>
      <w:r w:rsidRPr="009B291E">
        <w:rPr>
          <w:sz w:val="23"/>
          <w:szCs w:val="23"/>
        </w:rPr>
        <w:t>A munkavállalói küldöttek megválasztására és visszahívására vonatkozó szabályokra egyebekben a 2013. évi V. törvény (Ptk.) rendelkezései alkalmazandók. [Ptk. 3:125</w:t>
      </w:r>
      <w:r w:rsidR="00FC7F8D" w:rsidRPr="009B291E">
        <w:rPr>
          <w:sz w:val="23"/>
          <w:szCs w:val="23"/>
        </w:rPr>
        <w:t>.</w:t>
      </w:r>
      <w:r w:rsidRPr="009B291E">
        <w:rPr>
          <w:sz w:val="23"/>
          <w:szCs w:val="23"/>
        </w:rPr>
        <w:t xml:space="preserve"> § - 3:128. §]</w:t>
      </w:r>
    </w:p>
    <w:p w14:paraId="56899939" w14:textId="77777777" w:rsidR="00151D1F" w:rsidRPr="009B291E" w:rsidRDefault="00151D1F" w:rsidP="00E401E8">
      <w:pPr>
        <w:pStyle w:val="NormlWeb"/>
        <w:spacing w:before="0" w:beforeAutospacing="0" w:after="0" w:afterAutospacing="0"/>
        <w:jc w:val="both"/>
        <w:rPr>
          <w:sz w:val="23"/>
          <w:szCs w:val="23"/>
        </w:rPr>
      </w:pPr>
    </w:p>
    <w:p w14:paraId="77C7F57F"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 xml:space="preserve">A felügyelőbizottság – az elnököt is beleértve – három tagból áll. </w:t>
      </w:r>
    </w:p>
    <w:p w14:paraId="4D220884" w14:textId="77777777" w:rsidR="009658EA" w:rsidRPr="009B291E" w:rsidRDefault="009658EA" w:rsidP="00E401E8">
      <w:pPr>
        <w:pStyle w:val="NormlWeb"/>
        <w:spacing w:before="0" w:beforeAutospacing="0" w:after="0" w:afterAutospacing="0"/>
        <w:jc w:val="both"/>
        <w:rPr>
          <w:sz w:val="23"/>
          <w:szCs w:val="23"/>
        </w:rPr>
      </w:pPr>
    </w:p>
    <w:p w14:paraId="2DAD81B4"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Ha a felügyelőbizottság tagjainak száma a létesítő okiratban megállapított szám alá csökken, az ügyvezetés a felügyelőbizottság rendeltetésszerű működésének helyreállítása érdekében köteles összehívni a legfőbb szerv ülését, vagy ülés tartása nélküli határozathozatalt kezdeményezni.</w:t>
      </w:r>
    </w:p>
    <w:p w14:paraId="74559062" w14:textId="77777777" w:rsidR="009658EA" w:rsidRPr="009B291E" w:rsidRDefault="009658EA" w:rsidP="00E401E8">
      <w:pPr>
        <w:pStyle w:val="NormlWeb"/>
        <w:spacing w:before="0" w:beforeAutospacing="0" w:after="0" w:afterAutospacing="0"/>
        <w:jc w:val="both"/>
        <w:rPr>
          <w:sz w:val="23"/>
          <w:szCs w:val="23"/>
        </w:rPr>
      </w:pPr>
    </w:p>
    <w:p w14:paraId="1190F012"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 xml:space="preserve">Ha a </w:t>
      </w:r>
      <w:r w:rsidR="008149F4" w:rsidRPr="009B291E">
        <w:rPr>
          <w:sz w:val="23"/>
          <w:szCs w:val="23"/>
        </w:rPr>
        <w:t>T</w:t>
      </w:r>
      <w:r w:rsidRPr="009B291E">
        <w:rPr>
          <w:sz w:val="23"/>
          <w:szCs w:val="23"/>
        </w:rPr>
        <w:t>ársaságnál kötelező felügyelőbizottság létrehozása vagy ügydöntő felügyelőbizottság működik, semmis a létesítő okirat azon rendelkezése, amely háromnál kevesebb tagú felügyelőbizottság felállítását írja elő. A felügyelőbizottság testületként működik; az egyes ellenőrzési feladatok elvégzésével bármely tagját megbízhatja, és az ellenőrzési feladatokat megoszthatja tagjai között.</w:t>
      </w:r>
    </w:p>
    <w:p w14:paraId="0056AEBF" w14:textId="77777777" w:rsidR="009658EA" w:rsidRPr="009B291E" w:rsidRDefault="009658EA" w:rsidP="00E401E8">
      <w:pPr>
        <w:pStyle w:val="NormlWeb"/>
        <w:spacing w:before="0" w:beforeAutospacing="0" w:after="0" w:afterAutospacing="0"/>
        <w:jc w:val="both"/>
        <w:rPr>
          <w:sz w:val="23"/>
          <w:szCs w:val="23"/>
        </w:rPr>
      </w:pPr>
    </w:p>
    <w:p w14:paraId="187A7E73"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A felügyelőbizottsági tag megbízatása öt évre – ha a társaság ennél rövidebb időtartamra jött létre, erre az időtartamra – szól.</w:t>
      </w:r>
    </w:p>
    <w:p w14:paraId="2E51C9F0" w14:textId="77777777" w:rsidR="009658EA" w:rsidRPr="009B291E" w:rsidRDefault="009658EA" w:rsidP="00E401E8">
      <w:pPr>
        <w:pStyle w:val="NormlWeb"/>
        <w:spacing w:before="0" w:beforeAutospacing="0" w:after="0" w:afterAutospacing="0"/>
        <w:jc w:val="both"/>
        <w:rPr>
          <w:sz w:val="23"/>
          <w:szCs w:val="23"/>
        </w:rPr>
      </w:pPr>
    </w:p>
    <w:p w14:paraId="12BCBAF6"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A felügyelőbizottsági tagsági jogviszonyra a megbízási szerződés szabályait kell megfelelően alkalmazni.</w:t>
      </w:r>
    </w:p>
    <w:p w14:paraId="6D5D32F3"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 xml:space="preserve">A felügyelőbizottságnak – a munkavállalói részvétel szabályain alapuló tagságtól eltekintve – nem lehet tagja a </w:t>
      </w:r>
      <w:r w:rsidR="008149F4" w:rsidRPr="009B291E">
        <w:rPr>
          <w:sz w:val="23"/>
          <w:szCs w:val="23"/>
        </w:rPr>
        <w:t>T</w:t>
      </w:r>
      <w:r w:rsidRPr="009B291E">
        <w:rPr>
          <w:sz w:val="23"/>
          <w:szCs w:val="23"/>
        </w:rPr>
        <w:t>ársaság munkavállalója.</w:t>
      </w:r>
    </w:p>
    <w:p w14:paraId="2B788E56" w14:textId="77777777" w:rsidR="008149F4" w:rsidRPr="009B291E" w:rsidRDefault="008149F4" w:rsidP="00E401E8">
      <w:pPr>
        <w:pStyle w:val="NormlWeb"/>
        <w:spacing w:before="0" w:beforeAutospacing="0" w:after="0" w:afterAutospacing="0"/>
        <w:jc w:val="both"/>
        <w:rPr>
          <w:sz w:val="23"/>
          <w:szCs w:val="23"/>
          <w:u w:val="single"/>
        </w:rPr>
      </w:pPr>
    </w:p>
    <w:p w14:paraId="4AF94F09" w14:textId="77777777" w:rsidR="009658EA" w:rsidRPr="009B291E" w:rsidRDefault="009658EA" w:rsidP="00E401E8">
      <w:pPr>
        <w:pStyle w:val="NormlWeb"/>
        <w:spacing w:before="0" w:beforeAutospacing="0" w:after="0" w:afterAutospacing="0"/>
        <w:jc w:val="both"/>
        <w:rPr>
          <w:sz w:val="23"/>
          <w:szCs w:val="23"/>
          <w:u w:val="single"/>
        </w:rPr>
      </w:pPr>
      <w:r w:rsidRPr="009B291E">
        <w:rPr>
          <w:sz w:val="23"/>
          <w:szCs w:val="23"/>
          <w:u w:val="single"/>
        </w:rPr>
        <w:t>A felügyelőbizottság jogköre:</w:t>
      </w:r>
    </w:p>
    <w:p w14:paraId="5959E548"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Ha a felügyelőbizottság ellenőrző tevékenységéhez szakértőket kíván igénybe venni, a felügyelőbizottság erre irányuló kérelmét az ügyvezetés köteles teljesíteni.</w:t>
      </w:r>
    </w:p>
    <w:p w14:paraId="68BDF344" w14:textId="77777777" w:rsidR="008149F4" w:rsidRPr="009B291E" w:rsidRDefault="008149F4" w:rsidP="00E401E8">
      <w:pPr>
        <w:pStyle w:val="NormlWeb"/>
        <w:spacing w:before="0" w:beforeAutospacing="0" w:after="0" w:afterAutospacing="0"/>
        <w:jc w:val="both"/>
        <w:rPr>
          <w:sz w:val="23"/>
          <w:szCs w:val="23"/>
        </w:rPr>
      </w:pPr>
    </w:p>
    <w:p w14:paraId="5A2A580F"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lastRenderedPageBreak/>
        <w:t xml:space="preserve">Ha a társaságnál felügyelőbizottság működik, a beszámolóról a </w:t>
      </w:r>
      <w:r w:rsidR="008149F4" w:rsidRPr="009B291E">
        <w:rPr>
          <w:sz w:val="23"/>
          <w:szCs w:val="23"/>
        </w:rPr>
        <w:t>T</w:t>
      </w:r>
      <w:r w:rsidRPr="009B291E">
        <w:rPr>
          <w:sz w:val="23"/>
          <w:szCs w:val="23"/>
        </w:rPr>
        <w:t>ársaság legfőbb szerve a felügyelőbizottság írásbeli jelentésének birtokában dönthet.</w:t>
      </w:r>
    </w:p>
    <w:p w14:paraId="258127EB" w14:textId="77777777" w:rsidR="008149F4" w:rsidRPr="009B291E" w:rsidRDefault="008149F4" w:rsidP="00E401E8">
      <w:pPr>
        <w:pStyle w:val="NormlWeb"/>
        <w:spacing w:before="0" w:beforeAutospacing="0" w:after="0" w:afterAutospacing="0"/>
        <w:jc w:val="both"/>
        <w:rPr>
          <w:sz w:val="23"/>
          <w:szCs w:val="23"/>
        </w:rPr>
      </w:pPr>
    </w:p>
    <w:p w14:paraId="66E52E7F"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Ha a felügyelőbizottság szerint az ügyvezetés tevékenysége jogszabályba vagy a létesítő okiratba ütközik, ellentétes a társaság legfőbb szerve határozataival vagy egyébként sérti a gazdasági társaság érdekeit, a felügyelőbizottság jogosult összehívni a társaság legfőbb szervének ülését e kérdés megtárgyalása és a szükséges határozatok meghozatala érdekében.</w:t>
      </w:r>
    </w:p>
    <w:p w14:paraId="0135ACF6" w14:textId="77777777" w:rsidR="008149F4" w:rsidRPr="009B291E" w:rsidRDefault="008149F4" w:rsidP="00E401E8">
      <w:pPr>
        <w:pStyle w:val="NormlWeb"/>
        <w:spacing w:before="0" w:beforeAutospacing="0" w:after="0" w:afterAutospacing="0"/>
        <w:jc w:val="both"/>
        <w:rPr>
          <w:sz w:val="23"/>
          <w:szCs w:val="23"/>
        </w:rPr>
      </w:pPr>
    </w:p>
    <w:p w14:paraId="0338FF49" w14:textId="77777777" w:rsidR="009658EA" w:rsidRPr="009B291E" w:rsidRDefault="009658EA" w:rsidP="00E401E8">
      <w:pPr>
        <w:pStyle w:val="NormlWeb"/>
        <w:spacing w:before="0" w:beforeAutospacing="0" w:after="0" w:afterAutospacing="0"/>
        <w:jc w:val="both"/>
        <w:rPr>
          <w:b/>
          <w:i/>
          <w:sz w:val="23"/>
          <w:szCs w:val="23"/>
        </w:rPr>
      </w:pPr>
      <w:r w:rsidRPr="009B291E">
        <w:rPr>
          <w:sz w:val="23"/>
          <w:szCs w:val="23"/>
        </w:rPr>
        <w:t>Semmis a</w:t>
      </w:r>
      <w:r w:rsidR="00A62DDD" w:rsidRPr="009B291E">
        <w:rPr>
          <w:sz w:val="23"/>
          <w:szCs w:val="23"/>
        </w:rPr>
        <w:t xml:space="preserve">z alapító okirat </w:t>
      </w:r>
      <w:r w:rsidRPr="009B291E">
        <w:rPr>
          <w:sz w:val="23"/>
          <w:szCs w:val="23"/>
        </w:rPr>
        <w:t>olyan rendelkezése, amely a fenti három bekezdésben foglalt szabályoktól eltér.</w:t>
      </w:r>
    </w:p>
    <w:p w14:paraId="3CA6438D" w14:textId="77777777" w:rsidR="009658EA" w:rsidRPr="009B291E" w:rsidRDefault="009658EA" w:rsidP="00E401E8">
      <w:pPr>
        <w:autoSpaceDE w:val="0"/>
        <w:autoSpaceDN w:val="0"/>
        <w:adjustRightInd w:val="0"/>
        <w:jc w:val="both"/>
        <w:rPr>
          <w:b/>
          <w:i/>
          <w:sz w:val="23"/>
          <w:szCs w:val="23"/>
        </w:rPr>
      </w:pPr>
    </w:p>
    <w:p w14:paraId="517A47C2" w14:textId="77777777" w:rsidR="009658EA" w:rsidRPr="009B291E" w:rsidRDefault="00BB08FC" w:rsidP="00E401E8">
      <w:pPr>
        <w:pStyle w:val="NormlWeb"/>
        <w:spacing w:before="0" w:beforeAutospacing="0" w:after="0" w:afterAutospacing="0"/>
        <w:jc w:val="both"/>
        <w:rPr>
          <w:sz w:val="23"/>
          <w:szCs w:val="23"/>
        </w:rPr>
      </w:pPr>
      <w:r w:rsidRPr="009B291E">
        <w:rPr>
          <w:sz w:val="23"/>
          <w:szCs w:val="23"/>
        </w:rPr>
        <w:t>1</w:t>
      </w:r>
      <w:r w:rsidR="00D622BB" w:rsidRPr="009B291E">
        <w:rPr>
          <w:sz w:val="23"/>
          <w:szCs w:val="23"/>
        </w:rPr>
        <w:t>6</w:t>
      </w:r>
      <w:r w:rsidRPr="009B291E">
        <w:rPr>
          <w:sz w:val="23"/>
          <w:szCs w:val="23"/>
        </w:rPr>
        <w:t xml:space="preserve">.2. </w:t>
      </w:r>
      <w:r w:rsidR="009658EA" w:rsidRPr="009B291E">
        <w:rPr>
          <w:sz w:val="23"/>
          <w:szCs w:val="23"/>
        </w:rPr>
        <w:t>A felügyelőbizottság tagjai:</w:t>
      </w:r>
    </w:p>
    <w:p w14:paraId="5B1FAC4D" w14:textId="77777777" w:rsidR="00CD29FA" w:rsidRPr="009B291E" w:rsidRDefault="00CD29FA" w:rsidP="00E401E8">
      <w:pPr>
        <w:pStyle w:val="NormlWeb"/>
        <w:spacing w:before="0" w:beforeAutospacing="0" w:after="0" w:afterAutospacing="0"/>
        <w:jc w:val="both"/>
        <w:rPr>
          <w:sz w:val="23"/>
          <w:szCs w:val="23"/>
        </w:rPr>
      </w:pPr>
    </w:p>
    <w:p w14:paraId="6921E31B" w14:textId="77777777" w:rsidR="00CD29FA" w:rsidRPr="009B291E" w:rsidRDefault="00CD29FA" w:rsidP="00E401E8">
      <w:pPr>
        <w:pStyle w:val="NormlWeb"/>
        <w:spacing w:before="0" w:beforeAutospacing="0" w:after="0" w:afterAutospacing="0"/>
        <w:jc w:val="both"/>
        <w:rPr>
          <w:sz w:val="23"/>
          <w:szCs w:val="23"/>
          <w:u w:val="single"/>
        </w:rPr>
      </w:pPr>
      <w:r w:rsidRPr="009B291E">
        <w:rPr>
          <w:sz w:val="23"/>
          <w:szCs w:val="23"/>
        </w:rPr>
        <w:tab/>
      </w:r>
      <w:r w:rsidRPr="009B291E">
        <w:rPr>
          <w:sz w:val="23"/>
          <w:szCs w:val="23"/>
          <w:u w:val="single"/>
        </w:rPr>
        <w:t>A felügyelő bizottság elnöke:</w:t>
      </w:r>
    </w:p>
    <w:p w14:paraId="54127A8B" w14:textId="77777777" w:rsidR="00BB08FC" w:rsidRPr="009B291E" w:rsidRDefault="00BB08FC" w:rsidP="00E401E8">
      <w:pPr>
        <w:numPr>
          <w:ilvl w:val="0"/>
          <w:numId w:val="7"/>
        </w:numPr>
        <w:autoSpaceDE w:val="0"/>
        <w:autoSpaceDN w:val="0"/>
        <w:adjustRightInd w:val="0"/>
        <w:spacing w:line="360" w:lineRule="auto"/>
        <w:jc w:val="both"/>
        <w:rPr>
          <w:sz w:val="23"/>
          <w:szCs w:val="23"/>
        </w:rPr>
      </w:pPr>
      <w:r w:rsidRPr="009B291E">
        <w:rPr>
          <w:sz w:val="23"/>
          <w:szCs w:val="23"/>
        </w:rPr>
        <w:t xml:space="preserve">Név: </w:t>
      </w:r>
      <w:r w:rsidR="00CD29FA" w:rsidRPr="009B291E">
        <w:rPr>
          <w:sz w:val="23"/>
          <w:szCs w:val="23"/>
        </w:rPr>
        <w:t>Perjés Gábor</w:t>
      </w:r>
    </w:p>
    <w:p w14:paraId="63F40A60" w14:textId="77777777" w:rsidR="00BB08FC" w:rsidRPr="009B291E" w:rsidRDefault="00BB08FC" w:rsidP="00E401E8">
      <w:pPr>
        <w:autoSpaceDE w:val="0"/>
        <w:autoSpaceDN w:val="0"/>
        <w:adjustRightInd w:val="0"/>
        <w:spacing w:line="360" w:lineRule="auto"/>
        <w:ind w:left="674"/>
        <w:jc w:val="both"/>
        <w:rPr>
          <w:sz w:val="23"/>
          <w:szCs w:val="23"/>
        </w:rPr>
      </w:pPr>
      <w:r w:rsidRPr="009B291E">
        <w:rPr>
          <w:sz w:val="23"/>
          <w:szCs w:val="23"/>
        </w:rPr>
        <w:t xml:space="preserve">Anyja </w:t>
      </w:r>
      <w:r w:rsidR="00D24E89" w:rsidRPr="009B291E">
        <w:rPr>
          <w:sz w:val="23"/>
          <w:szCs w:val="23"/>
        </w:rPr>
        <w:t xml:space="preserve">születési </w:t>
      </w:r>
      <w:r w:rsidRPr="009B291E">
        <w:rPr>
          <w:sz w:val="23"/>
          <w:szCs w:val="23"/>
        </w:rPr>
        <w:t xml:space="preserve">neve: </w:t>
      </w:r>
      <w:r w:rsidR="00CD29FA" w:rsidRPr="009B291E">
        <w:rPr>
          <w:sz w:val="23"/>
          <w:szCs w:val="23"/>
        </w:rPr>
        <w:t>Óvári Magdolna</w:t>
      </w:r>
    </w:p>
    <w:p w14:paraId="243EE396" w14:textId="77777777" w:rsidR="003054F6" w:rsidRPr="009B291E" w:rsidRDefault="00FB13E2" w:rsidP="00E401E8">
      <w:pPr>
        <w:autoSpaceDE w:val="0"/>
        <w:autoSpaceDN w:val="0"/>
        <w:adjustRightInd w:val="0"/>
        <w:spacing w:line="360" w:lineRule="auto"/>
        <w:ind w:left="674"/>
        <w:jc w:val="both"/>
        <w:rPr>
          <w:sz w:val="23"/>
          <w:szCs w:val="23"/>
        </w:rPr>
      </w:pPr>
      <w:r w:rsidRPr="009B291E">
        <w:rPr>
          <w:sz w:val="23"/>
          <w:szCs w:val="23"/>
        </w:rPr>
        <w:t>Születés helye</w:t>
      </w:r>
      <w:r w:rsidR="003054F6" w:rsidRPr="009B291E">
        <w:rPr>
          <w:sz w:val="23"/>
          <w:szCs w:val="23"/>
        </w:rPr>
        <w:t>, ideje: Budapest, 19</w:t>
      </w:r>
      <w:r w:rsidR="00CD29FA" w:rsidRPr="009B291E">
        <w:rPr>
          <w:sz w:val="23"/>
          <w:szCs w:val="23"/>
        </w:rPr>
        <w:t>53</w:t>
      </w:r>
      <w:r w:rsidR="003054F6" w:rsidRPr="009B291E">
        <w:rPr>
          <w:sz w:val="23"/>
          <w:szCs w:val="23"/>
        </w:rPr>
        <w:t>.0</w:t>
      </w:r>
      <w:r w:rsidR="00CD29FA" w:rsidRPr="009B291E">
        <w:rPr>
          <w:sz w:val="23"/>
          <w:szCs w:val="23"/>
        </w:rPr>
        <w:t>5</w:t>
      </w:r>
      <w:r w:rsidR="003054F6" w:rsidRPr="009B291E">
        <w:rPr>
          <w:sz w:val="23"/>
          <w:szCs w:val="23"/>
        </w:rPr>
        <w:t>.</w:t>
      </w:r>
      <w:r w:rsidR="00CD29FA" w:rsidRPr="009B291E">
        <w:rPr>
          <w:sz w:val="23"/>
          <w:szCs w:val="23"/>
        </w:rPr>
        <w:t>23</w:t>
      </w:r>
      <w:r w:rsidR="003054F6" w:rsidRPr="009B291E">
        <w:rPr>
          <w:sz w:val="23"/>
          <w:szCs w:val="23"/>
        </w:rPr>
        <w:t>.</w:t>
      </w:r>
    </w:p>
    <w:p w14:paraId="1BADBBC0" w14:textId="77777777" w:rsidR="00BB08FC" w:rsidRPr="009B291E" w:rsidRDefault="00BB08FC" w:rsidP="00E401E8">
      <w:pPr>
        <w:autoSpaceDE w:val="0"/>
        <w:autoSpaceDN w:val="0"/>
        <w:adjustRightInd w:val="0"/>
        <w:spacing w:line="360" w:lineRule="auto"/>
        <w:ind w:left="674"/>
        <w:jc w:val="both"/>
        <w:rPr>
          <w:sz w:val="23"/>
          <w:szCs w:val="23"/>
        </w:rPr>
      </w:pPr>
      <w:r w:rsidRPr="009B291E">
        <w:rPr>
          <w:sz w:val="23"/>
          <w:szCs w:val="23"/>
        </w:rPr>
        <w:t xml:space="preserve">Lakcím: </w:t>
      </w:r>
      <w:r w:rsidR="00CD29FA" w:rsidRPr="009B291E">
        <w:rPr>
          <w:sz w:val="23"/>
          <w:szCs w:val="23"/>
        </w:rPr>
        <w:t>1024 Budapest, Keleti Károly utca 15/A. B épület földszint 3.</w:t>
      </w:r>
    </w:p>
    <w:p w14:paraId="73086873" w14:textId="77777777" w:rsidR="005C16AE" w:rsidRPr="009B291E" w:rsidRDefault="005C16AE" w:rsidP="00E401E8">
      <w:pPr>
        <w:autoSpaceDE w:val="0"/>
        <w:autoSpaceDN w:val="0"/>
        <w:adjustRightInd w:val="0"/>
        <w:ind w:left="675"/>
        <w:jc w:val="both"/>
        <w:rPr>
          <w:sz w:val="23"/>
          <w:szCs w:val="23"/>
        </w:rPr>
      </w:pPr>
    </w:p>
    <w:p w14:paraId="249BEA5B" w14:textId="77777777" w:rsidR="00BB08FC" w:rsidRPr="009B291E" w:rsidRDefault="00BB08FC" w:rsidP="00E401E8">
      <w:pPr>
        <w:autoSpaceDE w:val="0"/>
        <w:autoSpaceDN w:val="0"/>
        <w:adjustRightInd w:val="0"/>
        <w:ind w:left="675"/>
        <w:jc w:val="both"/>
        <w:rPr>
          <w:sz w:val="23"/>
          <w:szCs w:val="23"/>
        </w:rPr>
      </w:pPr>
      <w:r w:rsidRPr="009B291E">
        <w:rPr>
          <w:sz w:val="23"/>
          <w:szCs w:val="23"/>
        </w:rPr>
        <w:t>A megbízatás</w:t>
      </w:r>
    </w:p>
    <w:p w14:paraId="0C7A722A" w14:textId="77777777" w:rsidR="00BB08FC" w:rsidRPr="009B291E" w:rsidRDefault="00BB08FC" w:rsidP="00E401E8">
      <w:pPr>
        <w:autoSpaceDE w:val="0"/>
        <w:autoSpaceDN w:val="0"/>
        <w:adjustRightInd w:val="0"/>
        <w:ind w:left="675"/>
        <w:jc w:val="both"/>
        <w:rPr>
          <w:sz w:val="23"/>
          <w:szCs w:val="23"/>
        </w:rPr>
      </w:pPr>
      <w:r w:rsidRPr="009B291E">
        <w:rPr>
          <w:sz w:val="23"/>
          <w:szCs w:val="23"/>
        </w:rPr>
        <w:t xml:space="preserve">a) </w:t>
      </w:r>
      <w:r w:rsidRPr="009B291E">
        <w:rPr>
          <w:sz w:val="23"/>
          <w:szCs w:val="23"/>
          <w:u w:val="single"/>
        </w:rPr>
        <w:t>határozott időre</w:t>
      </w:r>
      <w:r w:rsidRPr="009B291E">
        <w:rPr>
          <w:sz w:val="23"/>
          <w:szCs w:val="23"/>
        </w:rPr>
        <w:t>,</w:t>
      </w:r>
    </w:p>
    <w:p w14:paraId="507A6536" w14:textId="77777777" w:rsidR="00BB08FC" w:rsidRPr="009B291E" w:rsidRDefault="00BB08FC" w:rsidP="00E401E8">
      <w:pPr>
        <w:autoSpaceDE w:val="0"/>
        <w:autoSpaceDN w:val="0"/>
        <w:adjustRightInd w:val="0"/>
        <w:ind w:left="675"/>
        <w:jc w:val="both"/>
        <w:rPr>
          <w:sz w:val="23"/>
          <w:szCs w:val="23"/>
        </w:rPr>
      </w:pPr>
      <w:r w:rsidRPr="009B291E">
        <w:rPr>
          <w:sz w:val="23"/>
          <w:szCs w:val="23"/>
        </w:rPr>
        <w:t>b) határozatlan időre</w:t>
      </w:r>
    </w:p>
    <w:p w14:paraId="0289AC0D" w14:textId="77777777" w:rsidR="00BB08FC" w:rsidRPr="009B291E" w:rsidRDefault="00BB08FC" w:rsidP="00E401E8">
      <w:pPr>
        <w:autoSpaceDE w:val="0"/>
        <w:autoSpaceDN w:val="0"/>
        <w:adjustRightInd w:val="0"/>
        <w:spacing w:line="360" w:lineRule="auto"/>
        <w:ind w:left="675"/>
        <w:jc w:val="both"/>
        <w:rPr>
          <w:sz w:val="23"/>
          <w:szCs w:val="23"/>
        </w:rPr>
      </w:pPr>
      <w:r w:rsidRPr="009B291E">
        <w:rPr>
          <w:sz w:val="23"/>
          <w:szCs w:val="23"/>
        </w:rPr>
        <w:t>szól.</w:t>
      </w:r>
    </w:p>
    <w:p w14:paraId="769A239E" w14:textId="77777777" w:rsidR="00BB08FC" w:rsidRPr="009B291E" w:rsidRDefault="00BB08FC" w:rsidP="00E401E8">
      <w:pPr>
        <w:autoSpaceDE w:val="0"/>
        <w:autoSpaceDN w:val="0"/>
        <w:adjustRightInd w:val="0"/>
        <w:spacing w:line="360" w:lineRule="auto"/>
        <w:ind w:left="674"/>
        <w:jc w:val="both"/>
        <w:rPr>
          <w:sz w:val="23"/>
          <w:szCs w:val="23"/>
        </w:rPr>
      </w:pPr>
      <w:r w:rsidRPr="009B291E">
        <w:rPr>
          <w:sz w:val="23"/>
          <w:szCs w:val="23"/>
        </w:rPr>
        <w:t xml:space="preserve">A megbízatás kezdő időpontja: </w:t>
      </w:r>
      <w:r w:rsidR="00930791" w:rsidRPr="009B291E">
        <w:rPr>
          <w:sz w:val="23"/>
          <w:szCs w:val="23"/>
        </w:rPr>
        <w:t>20</w:t>
      </w:r>
      <w:r w:rsidR="00CD29FA" w:rsidRPr="009B291E">
        <w:rPr>
          <w:sz w:val="23"/>
          <w:szCs w:val="23"/>
        </w:rPr>
        <w:t>20</w:t>
      </w:r>
      <w:r w:rsidR="00930791" w:rsidRPr="009B291E">
        <w:rPr>
          <w:sz w:val="23"/>
          <w:szCs w:val="23"/>
        </w:rPr>
        <w:t xml:space="preserve">. </w:t>
      </w:r>
      <w:r w:rsidR="00CD29FA" w:rsidRPr="009B291E">
        <w:rPr>
          <w:sz w:val="23"/>
          <w:szCs w:val="23"/>
        </w:rPr>
        <w:t>december 16.</w:t>
      </w:r>
    </w:p>
    <w:p w14:paraId="12556DBF" w14:textId="77777777" w:rsidR="006132E7" w:rsidRPr="009B291E" w:rsidRDefault="00BB08FC" w:rsidP="00E401E8">
      <w:pPr>
        <w:autoSpaceDE w:val="0"/>
        <w:autoSpaceDN w:val="0"/>
        <w:adjustRightInd w:val="0"/>
        <w:spacing w:line="360" w:lineRule="auto"/>
        <w:ind w:left="674"/>
        <w:jc w:val="both"/>
        <w:rPr>
          <w:sz w:val="23"/>
          <w:szCs w:val="23"/>
        </w:rPr>
      </w:pPr>
      <w:r w:rsidRPr="009B291E">
        <w:rPr>
          <w:sz w:val="23"/>
          <w:szCs w:val="23"/>
        </w:rPr>
        <w:t>A megbízatás lejárta:</w:t>
      </w:r>
      <w:r w:rsidRPr="009B291E">
        <w:rPr>
          <w:position w:val="10"/>
          <w:sz w:val="23"/>
          <w:szCs w:val="23"/>
        </w:rPr>
        <w:t xml:space="preserve"> </w:t>
      </w:r>
      <w:r w:rsidR="00930791" w:rsidRPr="009B291E">
        <w:rPr>
          <w:sz w:val="23"/>
          <w:szCs w:val="23"/>
        </w:rPr>
        <w:t>20</w:t>
      </w:r>
      <w:r w:rsidR="00D769BE" w:rsidRPr="009B291E">
        <w:rPr>
          <w:sz w:val="23"/>
          <w:szCs w:val="23"/>
        </w:rPr>
        <w:t>2</w:t>
      </w:r>
      <w:r w:rsidR="005C16AE" w:rsidRPr="009B291E">
        <w:rPr>
          <w:sz w:val="23"/>
          <w:szCs w:val="23"/>
        </w:rPr>
        <w:t>4</w:t>
      </w:r>
      <w:r w:rsidR="00930791" w:rsidRPr="009B291E">
        <w:rPr>
          <w:sz w:val="23"/>
          <w:szCs w:val="23"/>
        </w:rPr>
        <w:t xml:space="preserve">. </w:t>
      </w:r>
      <w:r w:rsidR="005C16AE" w:rsidRPr="009B291E">
        <w:rPr>
          <w:sz w:val="23"/>
          <w:szCs w:val="23"/>
        </w:rPr>
        <w:t>november 30.</w:t>
      </w:r>
    </w:p>
    <w:p w14:paraId="726000D7" w14:textId="77777777" w:rsidR="005C16AE" w:rsidRPr="009B291E" w:rsidRDefault="005C16AE" w:rsidP="00E401E8">
      <w:pPr>
        <w:autoSpaceDE w:val="0"/>
        <w:autoSpaceDN w:val="0"/>
        <w:adjustRightInd w:val="0"/>
        <w:spacing w:line="360" w:lineRule="auto"/>
        <w:ind w:left="674"/>
        <w:jc w:val="both"/>
        <w:rPr>
          <w:sz w:val="23"/>
          <w:szCs w:val="23"/>
        </w:rPr>
      </w:pPr>
    </w:p>
    <w:p w14:paraId="27E8CF6B" w14:textId="64CDFE52" w:rsidR="00A64A28" w:rsidRPr="009B291E" w:rsidRDefault="00A64A28" w:rsidP="00A64A28">
      <w:pPr>
        <w:numPr>
          <w:ilvl w:val="0"/>
          <w:numId w:val="7"/>
        </w:numPr>
        <w:autoSpaceDE w:val="0"/>
        <w:autoSpaceDN w:val="0"/>
        <w:adjustRightInd w:val="0"/>
        <w:spacing w:line="360" w:lineRule="auto"/>
        <w:jc w:val="both"/>
        <w:rPr>
          <w:sz w:val="23"/>
          <w:szCs w:val="23"/>
        </w:rPr>
      </w:pPr>
      <w:r w:rsidRPr="009B291E">
        <w:rPr>
          <w:sz w:val="23"/>
          <w:szCs w:val="23"/>
        </w:rPr>
        <w:t xml:space="preserve">Név: </w:t>
      </w:r>
      <w:proofErr w:type="spellStart"/>
      <w:r w:rsidRPr="009B291E">
        <w:rPr>
          <w:sz w:val="23"/>
          <w:szCs w:val="23"/>
        </w:rPr>
        <w:t>Póczos</w:t>
      </w:r>
      <w:proofErr w:type="spellEnd"/>
      <w:r w:rsidRPr="009B291E">
        <w:rPr>
          <w:sz w:val="23"/>
          <w:szCs w:val="23"/>
        </w:rPr>
        <w:t xml:space="preserve"> Attila</w:t>
      </w:r>
    </w:p>
    <w:p w14:paraId="296A07DA" w14:textId="77777777" w:rsidR="00A64A28" w:rsidRPr="009B291E" w:rsidRDefault="00A64A28" w:rsidP="00A64A28">
      <w:pPr>
        <w:autoSpaceDE w:val="0"/>
        <w:autoSpaceDN w:val="0"/>
        <w:adjustRightInd w:val="0"/>
        <w:spacing w:line="360" w:lineRule="auto"/>
        <w:ind w:left="674"/>
        <w:jc w:val="both"/>
        <w:rPr>
          <w:sz w:val="23"/>
          <w:szCs w:val="23"/>
        </w:rPr>
      </w:pPr>
      <w:r w:rsidRPr="009B291E">
        <w:rPr>
          <w:sz w:val="23"/>
          <w:szCs w:val="23"/>
        </w:rPr>
        <w:t>Anyja születési neve: Sárkány Zsuzsanna</w:t>
      </w:r>
    </w:p>
    <w:p w14:paraId="63BBF0B6" w14:textId="77777777" w:rsidR="00A64A28" w:rsidRPr="009B291E" w:rsidRDefault="00A64A28" w:rsidP="00A64A28">
      <w:pPr>
        <w:autoSpaceDE w:val="0"/>
        <w:autoSpaceDN w:val="0"/>
        <w:adjustRightInd w:val="0"/>
        <w:spacing w:line="360" w:lineRule="auto"/>
        <w:ind w:left="674"/>
        <w:jc w:val="both"/>
        <w:rPr>
          <w:sz w:val="23"/>
          <w:szCs w:val="23"/>
        </w:rPr>
      </w:pPr>
      <w:r w:rsidRPr="009B291E">
        <w:rPr>
          <w:sz w:val="23"/>
          <w:szCs w:val="23"/>
        </w:rPr>
        <w:t>Születés helye, ideje: Budapest 13, 1976.03.18.</w:t>
      </w:r>
    </w:p>
    <w:p w14:paraId="3C0E7100" w14:textId="77777777" w:rsidR="00A64A28" w:rsidRPr="009B291E" w:rsidRDefault="00A64A28" w:rsidP="00A64A28">
      <w:pPr>
        <w:autoSpaceDE w:val="0"/>
        <w:autoSpaceDN w:val="0"/>
        <w:adjustRightInd w:val="0"/>
        <w:spacing w:line="360" w:lineRule="auto"/>
        <w:ind w:left="674"/>
        <w:jc w:val="both"/>
        <w:rPr>
          <w:sz w:val="23"/>
          <w:szCs w:val="23"/>
        </w:rPr>
      </w:pPr>
      <w:r w:rsidRPr="009B291E">
        <w:rPr>
          <w:sz w:val="23"/>
          <w:szCs w:val="23"/>
        </w:rPr>
        <w:t xml:space="preserve">Lakcím: 1024 Budapest, </w:t>
      </w:r>
      <w:proofErr w:type="spellStart"/>
      <w:r w:rsidRPr="009B291E">
        <w:rPr>
          <w:sz w:val="23"/>
          <w:szCs w:val="23"/>
        </w:rPr>
        <w:t>Rómer</w:t>
      </w:r>
      <w:proofErr w:type="spellEnd"/>
      <w:r w:rsidRPr="009B291E">
        <w:rPr>
          <w:sz w:val="23"/>
          <w:szCs w:val="23"/>
        </w:rPr>
        <w:t xml:space="preserve"> Flóris utca 34. 1. em. 6. a</w:t>
      </w:r>
    </w:p>
    <w:p w14:paraId="1111E2A5" w14:textId="77777777" w:rsidR="00A64A28" w:rsidRPr="009B291E" w:rsidRDefault="00A64A28" w:rsidP="00A64A28">
      <w:pPr>
        <w:autoSpaceDE w:val="0"/>
        <w:autoSpaceDN w:val="0"/>
        <w:adjustRightInd w:val="0"/>
        <w:spacing w:line="360" w:lineRule="auto"/>
        <w:ind w:left="674"/>
        <w:jc w:val="both"/>
        <w:rPr>
          <w:sz w:val="23"/>
          <w:szCs w:val="23"/>
        </w:rPr>
      </w:pPr>
    </w:p>
    <w:p w14:paraId="76309F04" w14:textId="77777777" w:rsidR="00A64A28" w:rsidRPr="009B291E" w:rsidRDefault="00A64A28" w:rsidP="00A64A28">
      <w:pPr>
        <w:autoSpaceDE w:val="0"/>
        <w:autoSpaceDN w:val="0"/>
        <w:adjustRightInd w:val="0"/>
        <w:spacing w:line="360" w:lineRule="auto"/>
        <w:ind w:left="674"/>
        <w:jc w:val="both"/>
        <w:rPr>
          <w:sz w:val="23"/>
          <w:szCs w:val="23"/>
        </w:rPr>
      </w:pPr>
      <w:r w:rsidRPr="009B291E">
        <w:rPr>
          <w:sz w:val="23"/>
          <w:szCs w:val="23"/>
        </w:rPr>
        <w:t>A megbízatás</w:t>
      </w:r>
    </w:p>
    <w:p w14:paraId="42515CCE" w14:textId="77777777" w:rsidR="00A64A28" w:rsidRPr="009B291E" w:rsidRDefault="00A64A28" w:rsidP="00A64A28">
      <w:pPr>
        <w:autoSpaceDE w:val="0"/>
        <w:autoSpaceDN w:val="0"/>
        <w:adjustRightInd w:val="0"/>
        <w:spacing w:line="360" w:lineRule="auto"/>
        <w:ind w:left="674"/>
        <w:jc w:val="both"/>
        <w:rPr>
          <w:sz w:val="23"/>
          <w:szCs w:val="23"/>
        </w:rPr>
      </w:pPr>
      <w:r w:rsidRPr="009B291E">
        <w:rPr>
          <w:sz w:val="23"/>
          <w:szCs w:val="23"/>
        </w:rPr>
        <w:t>a) határozott időre,</w:t>
      </w:r>
    </w:p>
    <w:p w14:paraId="46622A85" w14:textId="77777777" w:rsidR="00A64A28" w:rsidRPr="009B291E" w:rsidRDefault="00A64A28" w:rsidP="00A64A28">
      <w:pPr>
        <w:autoSpaceDE w:val="0"/>
        <w:autoSpaceDN w:val="0"/>
        <w:adjustRightInd w:val="0"/>
        <w:spacing w:line="360" w:lineRule="auto"/>
        <w:ind w:left="674"/>
        <w:jc w:val="both"/>
        <w:rPr>
          <w:sz w:val="23"/>
          <w:szCs w:val="23"/>
        </w:rPr>
      </w:pPr>
      <w:r w:rsidRPr="009B291E">
        <w:rPr>
          <w:sz w:val="23"/>
          <w:szCs w:val="23"/>
        </w:rPr>
        <w:t>b) határozatlan időre</w:t>
      </w:r>
    </w:p>
    <w:p w14:paraId="3F06086F" w14:textId="77777777" w:rsidR="00A64A28" w:rsidRPr="009B291E" w:rsidRDefault="00A64A28" w:rsidP="00A64A28">
      <w:pPr>
        <w:autoSpaceDE w:val="0"/>
        <w:autoSpaceDN w:val="0"/>
        <w:adjustRightInd w:val="0"/>
        <w:spacing w:line="360" w:lineRule="auto"/>
        <w:ind w:left="674"/>
        <w:jc w:val="both"/>
        <w:rPr>
          <w:sz w:val="23"/>
          <w:szCs w:val="23"/>
        </w:rPr>
      </w:pPr>
      <w:r w:rsidRPr="009B291E">
        <w:rPr>
          <w:sz w:val="23"/>
          <w:szCs w:val="23"/>
        </w:rPr>
        <w:t>szól.</w:t>
      </w:r>
    </w:p>
    <w:p w14:paraId="657E552D" w14:textId="77777777" w:rsidR="00A64A28" w:rsidRPr="009B291E" w:rsidRDefault="00A64A28" w:rsidP="00A64A28">
      <w:pPr>
        <w:autoSpaceDE w:val="0"/>
        <w:autoSpaceDN w:val="0"/>
        <w:adjustRightInd w:val="0"/>
        <w:spacing w:line="360" w:lineRule="auto"/>
        <w:ind w:left="674"/>
        <w:jc w:val="both"/>
        <w:rPr>
          <w:sz w:val="23"/>
          <w:szCs w:val="23"/>
        </w:rPr>
      </w:pPr>
      <w:r w:rsidRPr="009B291E">
        <w:rPr>
          <w:sz w:val="23"/>
          <w:szCs w:val="23"/>
        </w:rPr>
        <w:t>A megbízatás kezdő időpontja: 2023. október 1.</w:t>
      </w:r>
    </w:p>
    <w:p w14:paraId="77B9D75A" w14:textId="3A968ACC" w:rsidR="00B44A90" w:rsidRPr="009B291E" w:rsidRDefault="00A64A28" w:rsidP="00A64A28">
      <w:pPr>
        <w:autoSpaceDE w:val="0"/>
        <w:autoSpaceDN w:val="0"/>
        <w:adjustRightInd w:val="0"/>
        <w:spacing w:line="360" w:lineRule="auto"/>
        <w:ind w:left="674"/>
        <w:jc w:val="both"/>
        <w:rPr>
          <w:sz w:val="23"/>
          <w:szCs w:val="23"/>
        </w:rPr>
      </w:pPr>
      <w:r w:rsidRPr="009B291E">
        <w:rPr>
          <w:sz w:val="23"/>
          <w:szCs w:val="23"/>
        </w:rPr>
        <w:t>A megbízatás lejárta: 2024. november 30.</w:t>
      </w:r>
    </w:p>
    <w:p w14:paraId="41F57F93" w14:textId="77777777" w:rsidR="00A64A28" w:rsidRPr="009B291E" w:rsidRDefault="00A64A28" w:rsidP="00A64A28">
      <w:pPr>
        <w:autoSpaceDE w:val="0"/>
        <w:autoSpaceDN w:val="0"/>
        <w:adjustRightInd w:val="0"/>
        <w:spacing w:line="360" w:lineRule="auto"/>
        <w:ind w:left="674"/>
        <w:jc w:val="both"/>
        <w:rPr>
          <w:b/>
          <w:sz w:val="23"/>
          <w:szCs w:val="23"/>
        </w:rPr>
      </w:pPr>
    </w:p>
    <w:p w14:paraId="2F8796C6" w14:textId="77777777" w:rsidR="00BB08FC" w:rsidRPr="009B291E" w:rsidRDefault="00BB08FC" w:rsidP="00E401E8">
      <w:pPr>
        <w:numPr>
          <w:ilvl w:val="0"/>
          <w:numId w:val="7"/>
        </w:numPr>
        <w:autoSpaceDE w:val="0"/>
        <w:autoSpaceDN w:val="0"/>
        <w:adjustRightInd w:val="0"/>
        <w:spacing w:line="360" w:lineRule="auto"/>
        <w:jc w:val="both"/>
        <w:rPr>
          <w:sz w:val="23"/>
          <w:szCs w:val="23"/>
        </w:rPr>
      </w:pPr>
      <w:r w:rsidRPr="009B291E">
        <w:rPr>
          <w:sz w:val="23"/>
          <w:szCs w:val="23"/>
        </w:rPr>
        <w:t xml:space="preserve">Név: </w:t>
      </w:r>
      <w:proofErr w:type="spellStart"/>
      <w:r w:rsidR="005C16AE" w:rsidRPr="009B291E">
        <w:rPr>
          <w:sz w:val="23"/>
          <w:szCs w:val="23"/>
        </w:rPr>
        <w:t>Ruzicska</w:t>
      </w:r>
      <w:proofErr w:type="spellEnd"/>
      <w:r w:rsidR="005C16AE" w:rsidRPr="009B291E">
        <w:rPr>
          <w:sz w:val="23"/>
          <w:szCs w:val="23"/>
        </w:rPr>
        <w:t xml:space="preserve"> Róbert</w:t>
      </w:r>
    </w:p>
    <w:p w14:paraId="7FB0062A" w14:textId="77777777" w:rsidR="00BB08FC" w:rsidRPr="009B291E" w:rsidRDefault="00BB08FC" w:rsidP="00E401E8">
      <w:pPr>
        <w:autoSpaceDE w:val="0"/>
        <w:autoSpaceDN w:val="0"/>
        <w:adjustRightInd w:val="0"/>
        <w:spacing w:line="360" w:lineRule="auto"/>
        <w:ind w:left="674"/>
        <w:jc w:val="both"/>
        <w:rPr>
          <w:sz w:val="23"/>
          <w:szCs w:val="23"/>
        </w:rPr>
      </w:pPr>
      <w:r w:rsidRPr="009B291E">
        <w:rPr>
          <w:sz w:val="23"/>
          <w:szCs w:val="23"/>
        </w:rPr>
        <w:t xml:space="preserve">Anyja </w:t>
      </w:r>
      <w:r w:rsidR="00D24E89" w:rsidRPr="009B291E">
        <w:rPr>
          <w:sz w:val="23"/>
          <w:szCs w:val="23"/>
        </w:rPr>
        <w:t xml:space="preserve">születési </w:t>
      </w:r>
      <w:r w:rsidRPr="009B291E">
        <w:rPr>
          <w:sz w:val="23"/>
          <w:szCs w:val="23"/>
        </w:rPr>
        <w:t xml:space="preserve">neve: </w:t>
      </w:r>
      <w:r w:rsidR="005C16AE" w:rsidRPr="009B291E">
        <w:rPr>
          <w:sz w:val="23"/>
          <w:szCs w:val="23"/>
        </w:rPr>
        <w:t>Tyukodi Erzsébet</w:t>
      </w:r>
    </w:p>
    <w:p w14:paraId="1EE96A1A" w14:textId="77777777" w:rsidR="005A0599" w:rsidRPr="009B291E" w:rsidRDefault="005A0599" w:rsidP="00E401E8">
      <w:pPr>
        <w:autoSpaceDE w:val="0"/>
        <w:autoSpaceDN w:val="0"/>
        <w:adjustRightInd w:val="0"/>
        <w:spacing w:line="360" w:lineRule="auto"/>
        <w:ind w:left="674"/>
        <w:jc w:val="both"/>
        <w:rPr>
          <w:sz w:val="23"/>
          <w:szCs w:val="23"/>
        </w:rPr>
      </w:pPr>
      <w:r w:rsidRPr="009B291E">
        <w:rPr>
          <w:sz w:val="23"/>
          <w:szCs w:val="23"/>
        </w:rPr>
        <w:t xml:space="preserve">Születés helye, ideje: </w:t>
      </w:r>
      <w:r w:rsidR="00043C7D" w:rsidRPr="009B291E">
        <w:rPr>
          <w:sz w:val="23"/>
          <w:szCs w:val="23"/>
        </w:rPr>
        <w:t xml:space="preserve">Budapest, </w:t>
      </w:r>
      <w:r w:rsidR="005C16AE" w:rsidRPr="009B291E">
        <w:rPr>
          <w:sz w:val="23"/>
          <w:szCs w:val="23"/>
        </w:rPr>
        <w:t>1976.06.28.</w:t>
      </w:r>
    </w:p>
    <w:p w14:paraId="7B983033" w14:textId="77777777" w:rsidR="00BB08FC" w:rsidRPr="009B291E" w:rsidRDefault="00BB08FC" w:rsidP="00E401E8">
      <w:pPr>
        <w:autoSpaceDE w:val="0"/>
        <w:autoSpaceDN w:val="0"/>
        <w:adjustRightInd w:val="0"/>
        <w:spacing w:line="360" w:lineRule="auto"/>
        <w:ind w:left="674"/>
        <w:jc w:val="both"/>
        <w:rPr>
          <w:sz w:val="23"/>
          <w:szCs w:val="23"/>
        </w:rPr>
      </w:pPr>
      <w:r w:rsidRPr="009B291E">
        <w:rPr>
          <w:sz w:val="23"/>
          <w:szCs w:val="23"/>
        </w:rPr>
        <w:t xml:space="preserve">Lakcím: </w:t>
      </w:r>
      <w:r w:rsidR="00043C7D" w:rsidRPr="009B291E">
        <w:rPr>
          <w:sz w:val="23"/>
          <w:szCs w:val="23"/>
        </w:rPr>
        <w:t>1</w:t>
      </w:r>
      <w:r w:rsidR="005C16AE" w:rsidRPr="009B291E">
        <w:rPr>
          <w:sz w:val="23"/>
          <w:szCs w:val="23"/>
        </w:rPr>
        <w:t xml:space="preserve">153 </w:t>
      </w:r>
      <w:r w:rsidR="00043C7D" w:rsidRPr="009B291E">
        <w:rPr>
          <w:sz w:val="23"/>
          <w:szCs w:val="23"/>
        </w:rPr>
        <w:t xml:space="preserve">Budapest, </w:t>
      </w:r>
      <w:r w:rsidR="005C16AE" w:rsidRPr="009B291E">
        <w:rPr>
          <w:sz w:val="23"/>
          <w:szCs w:val="23"/>
        </w:rPr>
        <w:t>Arany János u. 2. I. emelet 8</w:t>
      </w:r>
      <w:r w:rsidR="00FC7F8D" w:rsidRPr="009B291E">
        <w:rPr>
          <w:sz w:val="23"/>
          <w:szCs w:val="23"/>
        </w:rPr>
        <w:t>.</w:t>
      </w:r>
    </w:p>
    <w:p w14:paraId="187DFCAE" w14:textId="77777777" w:rsidR="005C16AE" w:rsidRPr="009B291E" w:rsidRDefault="005C16AE" w:rsidP="00E401E8">
      <w:pPr>
        <w:autoSpaceDE w:val="0"/>
        <w:autoSpaceDN w:val="0"/>
        <w:adjustRightInd w:val="0"/>
        <w:ind w:left="674"/>
        <w:jc w:val="both"/>
        <w:rPr>
          <w:sz w:val="23"/>
          <w:szCs w:val="23"/>
        </w:rPr>
      </w:pPr>
    </w:p>
    <w:p w14:paraId="34536545" w14:textId="77777777" w:rsidR="00BB08FC" w:rsidRPr="009B291E" w:rsidRDefault="00BB08FC" w:rsidP="00E401E8">
      <w:pPr>
        <w:autoSpaceDE w:val="0"/>
        <w:autoSpaceDN w:val="0"/>
        <w:adjustRightInd w:val="0"/>
        <w:ind w:left="674"/>
        <w:jc w:val="both"/>
        <w:rPr>
          <w:sz w:val="23"/>
          <w:szCs w:val="23"/>
        </w:rPr>
      </w:pPr>
      <w:r w:rsidRPr="009B291E">
        <w:rPr>
          <w:sz w:val="23"/>
          <w:szCs w:val="23"/>
        </w:rPr>
        <w:t>A megbízatás</w:t>
      </w:r>
    </w:p>
    <w:p w14:paraId="7E60DB88" w14:textId="77777777" w:rsidR="00BB08FC" w:rsidRPr="009B291E" w:rsidRDefault="00BB08FC" w:rsidP="00E401E8">
      <w:pPr>
        <w:autoSpaceDE w:val="0"/>
        <w:autoSpaceDN w:val="0"/>
        <w:adjustRightInd w:val="0"/>
        <w:ind w:left="674"/>
        <w:jc w:val="both"/>
        <w:rPr>
          <w:sz w:val="23"/>
          <w:szCs w:val="23"/>
        </w:rPr>
      </w:pPr>
      <w:r w:rsidRPr="009B291E">
        <w:rPr>
          <w:i/>
          <w:sz w:val="23"/>
          <w:szCs w:val="23"/>
        </w:rPr>
        <w:t xml:space="preserve">a) </w:t>
      </w:r>
      <w:r w:rsidRPr="009B291E">
        <w:rPr>
          <w:sz w:val="23"/>
          <w:szCs w:val="23"/>
          <w:u w:val="single"/>
        </w:rPr>
        <w:t>határozott időre</w:t>
      </w:r>
      <w:r w:rsidRPr="009B291E">
        <w:rPr>
          <w:sz w:val="23"/>
          <w:szCs w:val="23"/>
        </w:rPr>
        <w:t>,</w:t>
      </w:r>
      <w:r w:rsidR="0070790F" w:rsidRPr="009B291E">
        <w:rPr>
          <w:rStyle w:val="Lbjegyzet-hivatkozs"/>
          <w:sz w:val="23"/>
          <w:szCs w:val="23"/>
        </w:rPr>
        <w:t xml:space="preserve"> </w:t>
      </w:r>
    </w:p>
    <w:p w14:paraId="64D2FDF2" w14:textId="77777777" w:rsidR="00BB08FC" w:rsidRPr="009B291E" w:rsidRDefault="00BB08FC" w:rsidP="00E401E8">
      <w:pPr>
        <w:autoSpaceDE w:val="0"/>
        <w:autoSpaceDN w:val="0"/>
        <w:adjustRightInd w:val="0"/>
        <w:ind w:left="674"/>
        <w:jc w:val="both"/>
        <w:rPr>
          <w:sz w:val="23"/>
          <w:szCs w:val="23"/>
        </w:rPr>
      </w:pPr>
      <w:r w:rsidRPr="009B291E">
        <w:rPr>
          <w:i/>
          <w:sz w:val="23"/>
          <w:szCs w:val="23"/>
        </w:rPr>
        <w:t xml:space="preserve">b) </w:t>
      </w:r>
      <w:r w:rsidRPr="009B291E">
        <w:rPr>
          <w:sz w:val="23"/>
          <w:szCs w:val="23"/>
        </w:rPr>
        <w:t>határozatlan időre</w:t>
      </w:r>
    </w:p>
    <w:p w14:paraId="0D650B67" w14:textId="77777777" w:rsidR="00BB08FC" w:rsidRPr="009B291E" w:rsidRDefault="00BB08FC" w:rsidP="00E401E8">
      <w:pPr>
        <w:autoSpaceDE w:val="0"/>
        <w:autoSpaceDN w:val="0"/>
        <w:adjustRightInd w:val="0"/>
        <w:spacing w:line="360" w:lineRule="auto"/>
        <w:ind w:left="674"/>
        <w:jc w:val="both"/>
        <w:rPr>
          <w:sz w:val="23"/>
          <w:szCs w:val="23"/>
        </w:rPr>
      </w:pPr>
      <w:r w:rsidRPr="009B291E">
        <w:rPr>
          <w:sz w:val="23"/>
          <w:szCs w:val="23"/>
        </w:rPr>
        <w:t>szól.</w:t>
      </w:r>
    </w:p>
    <w:p w14:paraId="787323C4" w14:textId="77777777" w:rsidR="00BB08FC" w:rsidRPr="009B291E" w:rsidRDefault="00BB08FC" w:rsidP="00E401E8">
      <w:pPr>
        <w:autoSpaceDE w:val="0"/>
        <w:autoSpaceDN w:val="0"/>
        <w:adjustRightInd w:val="0"/>
        <w:spacing w:line="360" w:lineRule="auto"/>
        <w:ind w:left="674"/>
        <w:jc w:val="both"/>
        <w:rPr>
          <w:sz w:val="23"/>
          <w:szCs w:val="23"/>
        </w:rPr>
      </w:pPr>
      <w:r w:rsidRPr="009B291E">
        <w:rPr>
          <w:sz w:val="23"/>
          <w:szCs w:val="23"/>
        </w:rPr>
        <w:t xml:space="preserve">A megbízatás kezdő időpontja: </w:t>
      </w:r>
      <w:r w:rsidR="00171CAA" w:rsidRPr="009B291E">
        <w:rPr>
          <w:sz w:val="23"/>
          <w:szCs w:val="23"/>
        </w:rPr>
        <w:t>201</w:t>
      </w:r>
      <w:r w:rsidR="005C16AE" w:rsidRPr="009B291E">
        <w:rPr>
          <w:sz w:val="23"/>
          <w:szCs w:val="23"/>
        </w:rPr>
        <w:t>9</w:t>
      </w:r>
      <w:r w:rsidR="00171CAA" w:rsidRPr="009B291E">
        <w:rPr>
          <w:sz w:val="23"/>
          <w:szCs w:val="23"/>
        </w:rPr>
        <w:t xml:space="preserve">. </w:t>
      </w:r>
      <w:r w:rsidR="005C16AE" w:rsidRPr="009B291E">
        <w:rPr>
          <w:sz w:val="23"/>
          <w:szCs w:val="23"/>
        </w:rPr>
        <w:t xml:space="preserve">december </w:t>
      </w:r>
      <w:r w:rsidR="00043C7D" w:rsidRPr="009B291E">
        <w:rPr>
          <w:sz w:val="23"/>
          <w:szCs w:val="23"/>
        </w:rPr>
        <w:t>1.</w:t>
      </w:r>
      <w:r w:rsidR="00171CAA" w:rsidRPr="009B291E">
        <w:rPr>
          <w:sz w:val="23"/>
          <w:szCs w:val="23"/>
        </w:rPr>
        <w:t xml:space="preserve"> </w:t>
      </w:r>
    </w:p>
    <w:p w14:paraId="742FFCA1" w14:textId="77777777" w:rsidR="00BB08FC" w:rsidRPr="009B291E" w:rsidRDefault="00BB08FC" w:rsidP="00E401E8">
      <w:pPr>
        <w:autoSpaceDE w:val="0"/>
        <w:autoSpaceDN w:val="0"/>
        <w:adjustRightInd w:val="0"/>
        <w:spacing w:line="360" w:lineRule="auto"/>
        <w:ind w:left="674"/>
        <w:jc w:val="both"/>
        <w:rPr>
          <w:sz w:val="23"/>
          <w:szCs w:val="23"/>
        </w:rPr>
      </w:pPr>
      <w:r w:rsidRPr="009B291E">
        <w:rPr>
          <w:sz w:val="23"/>
          <w:szCs w:val="23"/>
        </w:rPr>
        <w:t>A megbízatás lejárta:</w:t>
      </w:r>
      <w:r w:rsidR="0070790F" w:rsidRPr="009B291E">
        <w:rPr>
          <w:rStyle w:val="Lbjegyzet-hivatkozs"/>
          <w:sz w:val="23"/>
          <w:szCs w:val="23"/>
        </w:rPr>
        <w:t xml:space="preserve"> </w:t>
      </w:r>
      <w:r w:rsidR="00244F59" w:rsidRPr="009B291E">
        <w:rPr>
          <w:sz w:val="23"/>
          <w:szCs w:val="23"/>
        </w:rPr>
        <w:t>20</w:t>
      </w:r>
      <w:r w:rsidR="00043C7D" w:rsidRPr="009B291E">
        <w:rPr>
          <w:sz w:val="23"/>
          <w:szCs w:val="23"/>
        </w:rPr>
        <w:t>2</w:t>
      </w:r>
      <w:r w:rsidR="005C16AE" w:rsidRPr="009B291E">
        <w:rPr>
          <w:sz w:val="23"/>
          <w:szCs w:val="23"/>
        </w:rPr>
        <w:t>4</w:t>
      </w:r>
      <w:r w:rsidR="00244F59" w:rsidRPr="009B291E">
        <w:rPr>
          <w:sz w:val="23"/>
          <w:szCs w:val="23"/>
        </w:rPr>
        <w:t xml:space="preserve">. </w:t>
      </w:r>
      <w:r w:rsidR="005C16AE" w:rsidRPr="009B291E">
        <w:rPr>
          <w:sz w:val="23"/>
          <w:szCs w:val="23"/>
        </w:rPr>
        <w:t>november 30</w:t>
      </w:r>
      <w:r w:rsidR="00244F59" w:rsidRPr="009B291E">
        <w:rPr>
          <w:sz w:val="23"/>
          <w:szCs w:val="23"/>
        </w:rPr>
        <w:t>.</w:t>
      </w:r>
    </w:p>
    <w:p w14:paraId="6FFB9203" w14:textId="77777777" w:rsidR="00E453CA" w:rsidRPr="009B291E" w:rsidRDefault="00E453CA" w:rsidP="00E401E8">
      <w:pPr>
        <w:autoSpaceDE w:val="0"/>
        <w:autoSpaceDN w:val="0"/>
        <w:adjustRightInd w:val="0"/>
        <w:jc w:val="both"/>
        <w:rPr>
          <w:b/>
          <w:sz w:val="23"/>
          <w:szCs w:val="23"/>
        </w:rPr>
      </w:pPr>
    </w:p>
    <w:p w14:paraId="211D8217" w14:textId="77777777" w:rsidR="00E453CA" w:rsidRPr="009B291E" w:rsidRDefault="009658EA" w:rsidP="00E401E8">
      <w:pPr>
        <w:autoSpaceDE w:val="0"/>
        <w:autoSpaceDN w:val="0"/>
        <w:adjustRightInd w:val="0"/>
        <w:jc w:val="both"/>
        <w:rPr>
          <w:sz w:val="23"/>
          <w:szCs w:val="23"/>
        </w:rPr>
      </w:pPr>
      <w:r w:rsidRPr="009B291E">
        <w:rPr>
          <w:sz w:val="23"/>
          <w:szCs w:val="23"/>
        </w:rPr>
        <w:t>16.</w:t>
      </w:r>
      <w:r w:rsidR="007F6DA8" w:rsidRPr="009B291E">
        <w:rPr>
          <w:sz w:val="23"/>
          <w:szCs w:val="23"/>
        </w:rPr>
        <w:t>3</w:t>
      </w:r>
      <w:r w:rsidRPr="009B291E">
        <w:rPr>
          <w:sz w:val="23"/>
          <w:szCs w:val="23"/>
        </w:rPr>
        <w:t>. A felügyelő</w:t>
      </w:r>
      <w:r w:rsidR="00E453CA" w:rsidRPr="009B291E">
        <w:rPr>
          <w:sz w:val="23"/>
          <w:szCs w:val="23"/>
        </w:rPr>
        <w:t>bizottság tevékenységét a hatályos jogszabályok szerint vég</w:t>
      </w:r>
      <w:r w:rsidR="00B73AA1" w:rsidRPr="009B291E">
        <w:rPr>
          <w:sz w:val="23"/>
          <w:szCs w:val="23"/>
        </w:rPr>
        <w:t>z</w:t>
      </w:r>
      <w:r w:rsidR="00E453CA" w:rsidRPr="009B291E">
        <w:rPr>
          <w:sz w:val="23"/>
          <w:szCs w:val="23"/>
        </w:rPr>
        <w:t>i, ügyrendjét maga állapítja meg</w:t>
      </w:r>
      <w:r w:rsidRPr="009B291E">
        <w:rPr>
          <w:sz w:val="23"/>
          <w:szCs w:val="23"/>
        </w:rPr>
        <w:t>,</w:t>
      </w:r>
      <w:r w:rsidR="0072491D" w:rsidRPr="009B291E">
        <w:rPr>
          <w:sz w:val="23"/>
          <w:szCs w:val="23"/>
        </w:rPr>
        <w:t xml:space="preserve"> és azt a gazdasági táraság legfőbb szerve hagyja jóvá.</w:t>
      </w:r>
    </w:p>
    <w:p w14:paraId="04146FB8" w14:textId="77777777" w:rsidR="00E453CA" w:rsidRPr="009B291E" w:rsidRDefault="00E453CA" w:rsidP="00E401E8">
      <w:pPr>
        <w:autoSpaceDE w:val="0"/>
        <w:autoSpaceDN w:val="0"/>
        <w:adjustRightInd w:val="0"/>
        <w:jc w:val="both"/>
        <w:rPr>
          <w:sz w:val="23"/>
          <w:szCs w:val="23"/>
        </w:rPr>
      </w:pPr>
    </w:p>
    <w:p w14:paraId="1F0EA4A3" w14:textId="77777777" w:rsidR="00E453CA" w:rsidRPr="009B291E" w:rsidRDefault="009658EA" w:rsidP="00E401E8">
      <w:pPr>
        <w:autoSpaceDE w:val="0"/>
        <w:autoSpaceDN w:val="0"/>
        <w:adjustRightInd w:val="0"/>
        <w:jc w:val="both"/>
        <w:rPr>
          <w:sz w:val="23"/>
          <w:szCs w:val="23"/>
        </w:rPr>
      </w:pPr>
      <w:r w:rsidRPr="009B291E">
        <w:rPr>
          <w:sz w:val="23"/>
          <w:szCs w:val="23"/>
        </w:rPr>
        <w:t>16.</w:t>
      </w:r>
      <w:r w:rsidR="007F6DA8" w:rsidRPr="009B291E">
        <w:rPr>
          <w:sz w:val="23"/>
          <w:szCs w:val="23"/>
        </w:rPr>
        <w:t>4</w:t>
      </w:r>
      <w:r w:rsidRPr="009B291E">
        <w:rPr>
          <w:sz w:val="23"/>
          <w:szCs w:val="23"/>
        </w:rPr>
        <w:t>. A felügyelő</w:t>
      </w:r>
      <w:r w:rsidR="00E453CA" w:rsidRPr="009B291E">
        <w:rPr>
          <w:sz w:val="23"/>
          <w:szCs w:val="23"/>
        </w:rPr>
        <w:t>bizottság feladat-, és hatásköre különösen:</w:t>
      </w:r>
    </w:p>
    <w:p w14:paraId="0FCEBCF0" w14:textId="77777777" w:rsidR="00E453CA" w:rsidRPr="009B291E" w:rsidRDefault="00E453CA" w:rsidP="00E401E8">
      <w:pPr>
        <w:autoSpaceDE w:val="0"/>
        <w:autoSpaceDN w:val="0"/>
        <w:adjustRightInd w:val="0"/>
        <w:jc w:val="both"/>
        <w:rPr>
          <w:sz w:val="23"/>
          <w:szCs w:val="23"/>
        </w:rPr>
      </w:pPr>
    </w:p>
    <w:p w14:paraId="0932EDC0" w14:textId="77777777" w:rsidR="00E453CA" w:rsidRPr="009B291E" w:rsidRDefault="00E453CA" w:rsidP="00E401E8">
      <w:pPr>
        <w:autoSpaceDE w:val="0"/>
        <w:autoSpaceDN w:val="0"/>
        <w:adjustRightInd w:val="0"/>
        <w:jc w:val="both"/>
        <w:rPr>
          <w:sz w:val="23"/>
          <w:szCs w:val="23"/>
        </w:rPr>
      </w:pPr>
      <w:r w:rsidRPr="009B291E">
        <w:rPr>
          <w:sz w:val="23"/>
          <w:szCs w:val="23"/>
        </w:rPr>
        <w:t xml:space="preserve"> - értesíti az alapítót, ha megítélése szerint az ügyvezetés tevékenysége jogszabályba vagy az alapító okiratba, illetve alapítói határozat rendelkezésébe ütközik, vagy egyébként sérti a társaság vagy az alapító érdekeit, veszélyeztetni a társaság – közhasznú jogállására is vonatkozó – céljainak elérését,</w:t>
      </w:r>
    </w:p>
    <w:p w14:paraId="01D798D3" w14:textId="77777777" w:rsidR="00E453CA" w:rsidRPr="009B291E" w:rsidRDefault="00E453CA" w:rsidP="00E401E8">
      <w:pPr>
        <w:autoSpaceDE w:val="0"/>
        <w:autoSpaceDN w:val="0"/>
        <w:adjustRightInd w:val="0"/>
        <w:jc w:val="both"/>
        <w:rPr>
          <w:sz w:val="23"/>
          <w:szCs w:val="23"/>
        </w:rPr>
      </w:pPr>
      <w:r w:rsidRPr="009B291E">
        <w:rPr>
          <w:sz w:val="23"/>
          <w:szCs w:val="23"/>
        </w:rPr>
        <w:t xml:space="preserve">- köteles megvizsgálni a társaság valamennyi lényeges üzletpolitikai jelentését, valamint minden olyan előterjesztést, amely az alapító kizárólagos hatáskörébe tartozó ügyre vonatkozik, </w:t>
      </w:r>
    </w:p>
    <w:p w14:paraId="470E815D" w14:textId="77777777" w:rsidR="00E453CA" w:rsidRPr="009B291E" w:rsidRDefault="00E453CA" w:rsidP="00E401E8">
      <w:pPr>
        <w:autoSpaceDE w:val="0"/>
        <w:autoSpaceDN w:val="0"/>
        <w:adjustRightInd w:val="0"/>
        <w:jc w:val="both"/>
        <w:rPr>
          <w:sz w:val="23"/>
          <w:szCs w:val="23"/>
        </w:rPr>
      </w:pPr>
      <w:r w:rsidRPr="009B291E">
        <w:rPr>
          <w:sz w:val="23"/>
          <w:szCs w:val="23"/>
        </w:rPr>
        <w:t>- egyhangú határozattal kezdeményezheti az alapító által hozott határozat bírósági felülvizsgálatát,</w:t>
      </w:r>
    </w:p>
    <w:p w14:paraId="128594CC" w14:textId="77777777" w:rsidR="00E453CA" w:rsidRPr="009B291E" w:rsidRDefault="00E453CA" w:rsidP="00E401E8">
      <w:pPr>
        <w:autoSpaceDE w:val="0"/>
        <w:autoSpaceDN w:val="0"/>
        <w:adjustRightInd w:val="0"/>
        <w:jc w:val="both"/>
        <w:rPr>
          <w:sz w:val="23"/>
          <w:szCs w:val="23"/>
        </w:rPr>
      </w:pPr>
      <w:r w:rsidRPr="009B291E">
        <w:rPr>
          <w:sz w:val="23"/>
          <w:szCs w:val="23"/>
        </w:rPr>
        <w:t>- kijelöli a társaságot képviselő személyt, ha a felülvizsgálatot a társaság vezető tisztségviselője kezdeményezi, és a társaságnak nincs olyan vezető tisztségviselője, aki a társaságot képviselhetné,</w:t>
      </w:r>
    </w:p>
    <w:p w14:paraId="29AA0F95" w14:textId="77777777" w:rsidR="00E453CA" w:rsidRPr="009B291E" w:rsidRDefault="00E453CA" w:rsidP="00E401E8">
      <w:pPr>
        <w:autoSpaceDE w:val="0"/>
        <w:autoSpaceDN w:val="0"/>
        <w:adjustRightInd w:val="0"/>
        <w:jc w:val="both"/>
        <w:rPr>
          <w:sz w:val="23"/>
          <w:szCs w:val="23"/>
        </w:rPr>
      </w:pPr>
      <w:r w:rsidRPr="009B291E">
        <w:rPr>
          <w:sz w:val="23"/>
          <w:szCs w:val="23"/>
        </w:rPr>
        <w:t xml:space="preserve">- ellenőrzi a társaság, mint közhasznú szervezet jogszabályoknak megfelelő működését és gazdálkodását, </w:t>
      </w:r>
    </w:p>
    <w:p w14:paraId="7C2486D1" w14:textId="77777777" w:rsidR="00E453CA" w:rsidRPr="009B291E" w:rsidRDefault="00E453CA" w:rsidP="00E401E8">
      <w:pPr>
        <w:autoSpaceDE w:val="0"/>
        <w:autoSpaceDN w:val="0"/>
        <w:adjustRightInd w:val="0"/>
        <w:jc w:val="both"/>
        <w:rPr>
          <w:sz w:val="23"/>
          <w:szCs w:val="23"/>
        </w:rPr>
      </w:pPr>
      <w:r w:rsidRPr="009B291E">
        <w:rPr>
          <w:sz w:val="23"/>
          <w:szCs w:val="23"/>
        </w:rPr>
        <w:t>- ellenőrzi a vagyonmérleg-tervezeteket és a vagyonleltár-tervezeteket,</w:t>
      </w:r>
    </w:p>
    <w:p w14:paraId="2054E8E7" w14:textId="77777777" w:rsidR="00FA56C5" w:rsidRPr="009B291E" w:rsidRDefault="00E453CA" w:rsidP="00E401E8">
      <w:pPr>
        <w:autoSpaceDE w:val="0"/>
        <w:autoSpaceDN w:val="0"/>
        <w:adjustRightInd w:val="0"/>
        <w:jc w:val="both"/>
        <w:rPr>
          <w:sz w:val="23"/>
          <w:szCs w:val="23"/>
        </w:rPr>
      </w:pPr>
      <w:r w:rsidRPr="009B291E">
        <w:rPr>
          <w:sz w:val="23"/>
          <w:szCs w:val="23"/>
        </w:rPr>
        <w:t xml:space="preserve">- jelentést kérhet a vezető tisztségviselőktől, illetve tájékoztatást vagy felvilágosítást </w:t>
      </w:r>
      <w:r w:rsidR="00FA56C5" w:rsidRPr="009B291E">
        <w:rPr>
          <w:sz w:val="23"/>
          <w:szCs w:val="23"/>
        </w:rPr>
        <w:t>a társaság munkaváll</w:t>
      </w:r>
      <w:r w:rsidR="00BF3958" w:rsidRPr="009B291E">
        <w:rPr>
          <w:sz w:val="23"/>
          <w:szCs w:val="23"/>
        </w:rPr>
        <w:t>al</w:t>
      </w:r>
      <w:r w:rsidR="00FA56C5" w:rsidRPr="009B291E">
        <w:rPr>
          <w:sz w:val="23"/>
          <w:szCs w:val="23"/>
        </w:rPr>
        <w:t xml:space="preserve">óitól, </w:t>
      </w:r>
    </w:p>
    <w:p w14:paraId="7477ABD3" w14:textId="77777777" w:rsidR="0072491D" w:rsidRPr="009B291E" w:rsidRDefault="00FA56C5" w:rsidP="00E401E8">
      <w:pPr>
        <w:autoSpaceDE w:val="0"/>
        <w:autoSpaceDN w:val="0"/>
        <w:adjustRightInd w:val="0"/>
        <w:jc w:val="both"/>
        <w:rPr>
          <w:b/>
          <w:i/>
          <w:sz w:val="23"/>
          <w:szCs w:val="23"/>
        </w:rPr>
      </w:pPr>
      <w:r w:rsidRPr="009B291E">
        <w:rPr>
          <w:sz w:val="23"/>
          <w:szCs w:val="23"/>
        </w:rPr>
        <w:t>- megvizsgálhatja, illetve betekinthet a</w:t>
      </w:r>
      <w:r w:rsidR="0072491D" w:rsidRPr="009B291E">
        <w:rPr>
          <w:sz w:val="23"/>
          <w:szCs w:val="23"/>
        </w:rPr>
        <w:t xml:space="preserve"> társaság könyveibe és irataiba,</w:t>
      </w:r>
      <w:r w:rsidR="0006297E" w:rsidRPr="009B291E">
        <w:rPr>
          <w:sz w:val="23"/>
          <w:szCs w:val="23"/>
        </w:rPr>
        <w:t xml:space="preserve"> </w:t>
      </w:r>
      <w:r w:rsidR="0072491D" w:rsidRPr="009B291E">
        <w:rPr>
          <w:b/>
          <w:i/>
          <w:sz w:val="23"/>
          <w:szCs w:val="23"/>
        </w:rPr>
        <w:t xml:space="preserve">- </w:t>
      </w:r>
    </w:p>
    <w:p w14:paraId="2E07A98D" w14:textId="77777777" w:rsidR="0072491D" w:rsidRPr="009B291E" w:rsidRDefault="0072491D" w:rsidP="00E401E8">
      <w:pPr>
        <w:autoSpaceDE w:val="0"/>
        <w:autoSpaceDN w:val="0"/>
        <w:adjustRightInd w:val="0"/>
        <w:jc w:val="both"/>
        <w:rPr>
          <w:sz w:val="23"/>
          <w:szCs w:val="23"/>
        </w:rPr>
      </w:pPr>
      <w:r w:rsidRPr="009B291E">
        <w:rPr>
          <w:sz w:val="23"/>
          <w:szCs w:val="23"/>
        </w:rPr>
        <w:t>- ha a társaságnál felügyelőbizottság működik, a beszámolóról a társaság legfőbb szerve a felügyelőbizottság írásbeli jelentésének birtokában dönthet.</w:t>
      </w:r>
    </w:p>
    <w:p w14:paraId="77004F46" w14:textId="77777777" w:rsidR="0072491D" w:rsidRPr="009B291E" w:rsidRDefault="0072491D" w:rsidP="00E401E8">
      <w:pPr>
        <w:autoSpaceDE w:val="0"/>
        <w:autoSpaceDN w:val="0"/>
        <w:adjustRightInd w:val="0"/>
        <w:jc w:val="both"/>
        <w:rPr>
          <w:sz w:val="23"/>
          <w:szCs w:val="23"/>
        </w:rPr>
      </w:pPr>
    </w:p>
    <w:p w14:paraId="61EE3474" w14:textId="77777777" w:rsidR="00FA56C5" w:rsidRPr="009B291E" w:rsidRDefault="00FA56C5" w:rsidP="00E401E8">
      <w:pPr>
        <w:autoSpaceDE w:val="0"/>
        <w:autoSpaceDN w:val="0"/>
        <w:adjustRightInd w:val="0"/>
        <w:jc w:val="both"/>
        <w:rPr>
          <w:sz w:val="23"/>
          <w:szCs w:val="23"/>
        </w:rPr>
      </w:pPr>
      <w:r w:rsidRPr="009B291E">
        <w:rPr>
          <w:sz w:val="23"/>
          <w:szCs w:val="23"/>
        </w:rPr>
        <w:t xml:space="preserve">A felügyelő bizottság feladat-, és hatáskörébe tartozik fentieken túl minden, amit jogszabály vagy a jelen alapító okirat oda utal. </w:t>
      </w:r>
    </w:p>
    <w:p w14:paraId="0A5F2215" w14:textId="77777777" w:rsidR="00FA56C5" w:rsidRPr="009B291E" w:rsidRDefault="00FA56C5" w:rsidP="00E401E8">
      <w:pPr>
        <w:autoSpaceDE w:val="0"/>
        <w:autoSpaceDN w:val="0"/>
        <w:adjustRightInd w:val="0"/>
        <w:jc w:val="both"/>
        <w:rPr>
          <w:sz w:val="23"/>
          <w:szCs w:val="23"/>
        </w:rPr>
      </w:pPr>
    </w:p>
    <w:p w14:paraId="7EAB2E3B" w14:textId="77777777" w:rsidR="00FA56C5" w:rsidRPr="009B291E" w:rsidRDefault="00FA56C5" w:rsidP="00E401E8">
      <w:pPr>
        <w:autoSpaceDE w:val="0"/>
        <w:autoSpaceDN w:val="0"/>
        <w:adjustRightInd w:val="0"/>
        <w:jc w:val="both"/>
        <w:rPr>
          <w:sz w:val="23"/>
          <w:szCs w:val="23"/>
        </w:rPr>
      </w:pPr>
      <w:r w:rsidRPr="009B291E">
        <w:rPr>
          <w:sz w:val="23"/>
          <w:szCs w:val="23"/>
        </w:rPr>
        <w:t>A felügyelő bizottság köteles az intézkedésre jogosult vezető szervet (alapítót) tájékoztatni és annak intézkedését kezdeményezni, ha tudomást szerez arról, hogy:</w:t>
      </w:r>
    </w:p>
    <w:p w14:paraId="08198CE4" w14:textId="77777777" w:rsidR="00FA56C5" w:rsidRPr="009B291E" w:rsidRDefault="00FA56C5" w:rsidP="00E401E8">
      <w:pPr>
        <w:numPr>
          <w:ilvl w:val="0"/>
          <w:numId w:val="2"/>
        </w:numPr>
        <w:autoSpaceDE w:val="0"/>
        <w:autoSpaceDN w:val="0"/>
        <w:adjustRightInd w:val="0"/>
        <w:jc w:val="both"/>
        <w:rPr>
          <w:sz w:val="23"/>
          <w:szCs w:val="23"/>
        </w:rPr>
      </w:pPr>
      <w:r w:rsidRPr="009B291E">
        <w:rPr>
          <w:sz w:val="23"/>
          <w:szCs w:val="23"/>
        </w:rPr>
        <w:t>a társaság működése során olyan jogszabálysértés vagy a társaság érdekeit – közhasznú jogállására is tekintettel – egyébként súlyosan sértő esemény (mulasztás) történt, amelynek megszüntetése vagy következményeinek elhárítása, illetve enyhítése az intézkedésre jogosult vezető szerv (alapító) döntését teszi szükségessé,</w:t>
      </w:r>
    </w:p>
    <w:p w14:paraId="573EB941" w14:textId="77777777" w:rsidR="00FA56C5" w:rsidRPr="009B291E" w:rsidRDefault="00FA56C5" w:rsidP="00E401E8">
      <w:pPr>
        <w:numPr>
          <w:ilvl w:val="0"/>
          <w:numId w:val="2"/>
        </w:numPr>
        <w:autoSpaceDE w:val="0"/>
        <w:autoSpaceDN w:val="0"/>
        <w:adjustRightInd w:val="0"/>
        <w:jc w:val="both"/>
        <w:rPr>
          <w:sz w:val="23"/>
          <w:szCs w:val="23"/>
        </w:rPr>
      </w:pPr>
      <w:r w:rsidRPr="009B291E">
        <w:rPr>
          <w:sz w:val="23"/>
          <w:szCs w:val="23"/>
        </w:rPr>
        <w:t>a vezető tisztségviselő(k) felelősségét megalapozó tény vagy körülmény merült fel.</w:t>
      </w:r>
    </w:p>
    <w:p w14:paraId="1C55D5D2" w14:textId="77777777" w:rsidR="00FA56C5" w:rsidRPr="009B291E" w:rsidRDefault="00FA56C5" w:rsidP="00E401E8">
      <w:pPr>
        <w:autoSpaceDE w:val="0"/>
        <w:autoSpaceDN w:val="0"/>
        <w:adjustRightInd w:val="0"/>
        <w:jc w:val="both"/>
        <w:rPr>
          <w:sz w:val="23"/>
          <w:szCs w:val="23"/>
        </w:rPr>
      </w:pPr>
    </w:p>
    <w:p w14:paraId="23F89FA6" w14:textId="77777777" w:rsidR="00FA56C5" w:rsidRPr="009B291E" w:rsidRDefault="00FA56C5" w:rsidP="00E401E8">
      <w:pPr>
        <w:autoSpaceDE w:val="0"/>
        <w:autoSpaceDN w:val="0"/>
        <w:adjustRightInd w:val="0"/>
        <w:jc w:val="both"/>
        <w:rPr>
          <w:sz w:val="23"/>
          <w:szCs w:val="23"/>
        </w:rPr>
      </w:pPr>
      <w:r w:rsidRPr="009B291E">
        <w:rPr>
          <w:sz w:val="23"/>
          <w:szCs w:val="23"/>
        </w:rPr>
        <w:t xml:space="preserve">A felügyelő bizottság haladéktalanul értesíteni köteles a törvényességi felügyeletet ellátó szervet (hatóságot), ha az arra jogosult szerv a törvényes működés helyreállítása érdekében szükséges intézkedéseket nem teszi meg. </w:t>
      </w:r>
    </w:p>
    <w:p w14:paraId="14116C4A" w14:textId="77777777" w:rsidR="00FA56C5" w:rsidRPr="009B291E" w:rsidRDefault="00FA56C5" w:rsidP="00E401E8">
      <w:pPr>
        <w:autoSpaceDE w:val="0"/>
        <w:autoSpaceDN w:val="0"/>
        <w:adjustRightInd w:val="0"/>
        <w:jc w:val="both"/>
        <w:rPr>
          <w:sz w:val="23"/>
          <w:szCs w:val="23"/>
        </w:rPr>
      </w:pPr>
    </w:p>
    <w:p w14:paraId="7B740335" w14:textId="77777777" w:rsidR="00FA56C5" w:rsidRPr="009B291E" w:rsidRDefault="00FA56C5" w:rsidP="00E401E8">
      <w:pPr>
        <w:autoSpaceDE w:val="0"/>
        <w:autoSpaceDN w:val="0"/>
        <w:adjustRightInd w:val="0"/>
        <w:jc w:val="both"/>
        <w:rPr>
          <w:sz w:val="23"/>
          <w:szCs w:val="23"/>
        </w:rPr>
      </w:pPr>
      <w:r w:rsidRPr="009B291E">
        <w:rPr>
          <w:sz w:val="23"/>
          <w:szCs w:val="23"/>
        </w:rPr>
        <w:t>A fe</w:t>
      </w:r>
      <w:r w:rsidR="00BF3958" w:rsidRPr="009B291E">
        <w:rPr>
          <w:sz w:val="23"/>
          <w:szCs w:val="23"/>
        </w:rPr>
        <w:t>lügyelő bizottság egyes ellenőrz</w:t>
      </w:r>
      <w:r w:rsidRPr="009B291E">
        <w:rPr>
          <w:sz w:val="23"/>
          <w:szCs w:val="23"/>
        </w:rPr>
        <w:t xml:space="preserve">ési feladatok elvégzésével bármely tagját megbízhatja, illetve az ellenőrzést állandó jelleggel is megoszthatja tagjai között. Az ellenőrzés megosztása nem érinti a felügyelő bizottsági tag felelősségét, sem azt a jogát, hogy az ellenőrzést más, a felügyelő bizottság feladatkörébe tartozó tevékenységre is kiterjessze. </w:t>
      </w:r>
    </w:p>
    <w:p w14:paraId="2CAC0E87" w14:textId="77777777" w:rsidR="00FA56C5" w:rsidRPr="009B291E" w:rsidRDefault="00FA56C5" w:rsidP="00E401E8">
      <w:pPr>
        <w:autoSpaceDE w:val="0"/>
        <w:autoSpaceDN w:val="0"/>
        <w:adjustRightInd w:val="0"/>
        <w:jc w:val="both"/>
        <w:rPr>
          <w:sz w:val="23"/>
          <w:szCs w:val="23"/>
        </w:rPr>
      </w:pPr>
    </w:p>
    <w:p w14:paraId="5FB617B3" w14:textId="77777777" w:rsidR="00FA56C5" w:rsidRPr="009B291E" w:rsidRDefault="00FA56C5" w:rsidP="00E401E8">
      <w:pPr>
        <w:autoSpaceDE w:val="0"/>
        <w:autoSpaceDN w:val="0"/>
        <w:adjustRightInd w:val="0"/>
        <w:jc w:val="both"/>
        <w:rPr>
          <w:sz w:val="23"/>
          <w:szCs w:val="23"/>
        </w:rPr>
      </w:pPr>
      <w:r w:rsidRPr="009B291E">
        <w:rPr>
          <w:sz w:val="23"/>
          <w:szCs w:val="23"/>
        </w:rPr>
        <w:t>16.</w:t>
      </w:r>
      <w:r w:rsidR="007F6DA8" w:rsidRPr="009B291E">
        <w:rPr>
          <w:sz w:val="23"/>
          <w:szCs w:val="23"/>
        </w:rPr>
        <w:t>5</w:t>
      </w:r>
      <w:r w:rsidRPr="009B291E">
        <w:rPr>
          <w:sz w:val="23"/>
          <w:szCs w:val="23"/>
        </w:rPr>
        <w:t xml:space="preserve">. A felügyelő bizottság testületként jár el. A felügyelő bizottság </w:t>
      </w:r>
      <w:r w:rsidR="009658EA" w:rsidRPr="009B291E">
        <w:rPr>
          <w:sz w:val="23"/>
          <w:szCs w:val="23"/>
        </w:rPr>
        <w:t xml:space="preserve">saját </w:t>
      </w:r>
      <w:r w:rsidRPr="009B291E">
        <w:rPr>
          <w:sz w:val="23"/>
          <w:szCs w:val="23"/>
        </w:rPr>
        <w:t>tagjai sorából elnököt (szükség szerint elnökhelyettest vagy elnökhely</w:t>
      </w:r>
      <w:r w:rsidR="00BF3958" w:rsidRPr="009B291E">
        <w:rPr>
          <w:sz w:val="23"/>
          <w:szCs w:val="23"/>
        </w:rPr>
        <w:t>e</w:t>
      </w:r>
      <w:r w:rsidRPr="009B291E">
        <w:rPr>
          <w:sz w:val="23"/>
          <w:szCs w:val="23"/>
        </w:rPr>
        <w:t xml:space="preserve">tteseket) választ. </w:t>
      </w:r>
    </w:p>
    <w:p w14:paraId="67B812E1" w14:textId="77777777" w:rsidR="00FA56C5" w:rsidRPr="009B291E" w:rsidRDefault="00FA56C5" w:rsidP="00E401E8">
      <w:pPr>
        <w:autoSpaceDE w:val="0"/>
        <w:autoSpaceDN w:val="0"/>
        <w:adjustRightInd w:val="0"/>
        <w:jc w:val="both"/>
        <w:rPr>
          <w:sz w:val="23"/>
          <w:szCs w:val="23"/>
        </w:rPr>
      </w:pPr>
    </w:p>
    <w:p w14:paraId="1BB92E50" w14:textId="77777777" w:rsidR="00FA56C5" w:rsidRPr="009B291E" w:rsidRDefault="00FA56C5" w:rsidP="00E401E8">
      <w:pPr>
        <w:autoSpaceDE w:val="0"/>
        <w:autoSpaceDN w:val="0"/>
        <w:adjustRightInd w:val="0"/>
        <w:jc w:val="both"/>
        <w:rPr>
          <w:sz w:val="23"/>
          <w:szCs w:val="23"/>
        </w:rPr>
      </w:pPr>
      <w:r w:rsidRPr="009B291E">
        <w:rPr>
          <w:sz w:val="23"/>
          <w:szCs w:val="23"/>
        </w:rPr>
        <w:t xml:space="preserve">A felügyelőbizottság elnöke a 16.2. pont rendelkezése szerint: </w:t>
      </w:r>
      <w:r w:rsidR="0011123B" w:rsidRPr="009B291E">
        <w:rPr>
          <w:sz w:val="23"/>
          <w:szCs w:val="23"/>
        </w:rPr>
        <w:t>Perjés Gábor</w:t>
      </w:r>
      <w:r w:rsidRPr="009B291E">
        <w:rPr>
          <w:sz w:val="23"/>
          <w:szCs w:val="23"/>
        </w:rPr>
        <w:t xml:space="preserve">, az ott jelzett határozott időre. </w:t>
      </w:r>
    </w:p>
    <w:p w14:paraId="2A326E1C" w14:textId="77777777" w:rsidR="00FA56C5" w:rsidRPr="009B291E" w:rsidRDefault="00FA56C5" w:rsidP="00E401E8">
      <w:pPr>
        <w:autoSpaceDE w:val="0"/>
        <w:autoSpaceDN w:val="0"/>
        <w:adjustRightInd w:val="0"/>
        <w:jc w:val="both"/>
        <w:rPr>
          <w:sz w:val="23"/>
          <w:szCs w:val="23"/>
        </w:rPr>
      </w:pPr>
    </w:p>
    <w:p w14:paraId="6BB6E0BE" w14:textId="1E1758C0" w:rsidR="00DD45EA" w:rsidRPr="009B291E" w:rsidRDefault="00FA56C5" w:rsidP="00E401E8">
      <w:pPr>
        <w:autoSpaceDE w:val="0"/>
        <w:autoSpaceDN w:val="0"/>
        <w:adjustRightInd w:val="0"/>
        <w:jc w:val="both"/>
        <w:rPr>
          <w:b/>
          <w:bCs/>
          <w:i/>
          <w:iCs/>
          <w:sz w:val="23"/>
          <w:szCs w:val="23"/>
          <w:u w:val="single"/>
        </w:rPr>
      </w:pPr>
      <w:bookmarkStart w:id="31" w:name="_Hlk146703800"/>
      <w:r w:rsidRPr="009B291E">
        <w:rPr>
          <w:b/>
          <w:bCs/>
          <w:i/>
          <w:iCs/>
          <w:sz w:val="23"/>
          <w:szCs w:val="23"/>
          <w:u w:val="single"/>
        </w:rPr>
        <w:t>16.</w:t>
      </w:r>
      <w:r w:rsidR="007F6DA8" w:rsidRPr="009B291E">
        <w:rPr>
          <w:b/>
          <w:bCs/>
          <w:i/>
          <w:iCs/>
          <w:sz w:val="23"/>
          <w:szCs w:val="23"/>
          <w:u w:val="single"/>
        </w:rPr>
        <w:t>6</w:t>
      </w:r>
      <w:r w:rsidRPr="009B291E">
        <w:rPr>
          <w:b/>
          <w:bCs/>
          <w:i/>
          <w:iCs/>
          <w:sz w:val="23"/>
          <w:szCs w:val="23"/>
          <w:u w:val="single"/>
        </w:rPr>
        <w:t>. A felügyelő bizottság akkor határozatképes, ha tagjai</w:t>
      </w:r>
      <w:r w:rsidRPr="009B291E">
        <w:rPr>
          <w:b/>
          <w:bCs/>
          <w:i/>
          <w:iCs/>
          <w:strike/>
          <w:sz w:val="23"/>
          <w:szCs w:val="23"/>
          <w:u w:val="single"/>
        </w:rPr>
        <w:t xml:space="preserve"> </w:t>
      </w:r>
      <w:r w:rsidR="002A057C" w:rsidRPr="009B291E">
        <w:rPr>
          <w:b/>
          <w:bCs/>
          <w:i/>
          <w:iCs/>
          <w:sz w:val="23"/>
          <w:szCs w:val="23"/>
          <w:u w:val="single"/>
        </w:rPr>
        <w:t>az ülésen</w:t>
      </w:r>
      <w:r w:rsidR="009658EA" w:rsidRPr="009B291E">
        <w:rPr>
          <w:b/>
          <w:bCs/>
          <w:i/>
          <w:iCs/>
          <w:sz w:val="23"/>
          <w:szCs w:val="23"/>
          <w:u w:val="single"/>
        </w:rPr>
        <w:t xml:space="preserve"> </w:t>
      </w:r>
      <w:r w:rsidRPr="009B291E">
        <w:rPr>
          <w:b/>
          <w:bCs/>
          <w:i/>
          <w:iCs/>
          <w:sz w:val="23"/>
          <w:szCs w:val="23"/>
          <w:u w:val="single"/>
        </w:rPr>
        <w:t>jelen van</w:t>
      </w:r>
      <w:r w:rsidR="009A2E19" w:rsidRPr="009B291E">
        <w:rPr>
          <w:b/>
          <w:bCs/>
          <w:i/>
          <w:iCs/>
          <w:sz w:val="23"/>
          <w:szCs w:val="23"/>
          <w:u w:val="single"/>
        </w:rPr>
        <w:t>nak</w:t>
      </w:r>
      <w:r w:rsidR="00043C7D" w:rsidRPr="009B291E">
        <w:rPr>
          <w:b/>
          <w:bCs/>
          <w:i/>
          <w:iCs/>
          <w:sz w:val="23"/>
          <w:szCs w:val="23"/>
          <w:u w:val="single"/>
        </w:rPr>
        <w:t>,</w:t>
      </w:r>
      <w:r w:rsidR="002A057C" w:rsidRPr="009B291E">
        <w:rPr>
          <w:b/>
          <w:bCs/>
          <w:i/>
          <w:iCs/>
          <w:sz w:val="23"/>
          <w:szCs w:val="23"/>
          <w:u w:val="single"/>
        </w:rPr>
        <w:t xml:space="preserve"> </w:t>
      </w:r>
      <w:r w:rsidRPr="009B291E">
        <w:rPr>
          <w:b/>
          <w:bCs/>
          <w:i/>
          <w:iCs/>
          <w:sz w:val="23"/>
          <w:szCs w:val="23"/>
          <w:u w:val="single"/>
        </w:rPr>
        <w:t xml:space="preserve">határozatait – amennyiben jogszabály vagy a jelen alapító okirat kivételt nem tesz – egyszerű szótöbbséggel hozza meg. </w:t>
      </w:r>
      <w:r w:rsidR="00DD45EA" w:rsidRPr="009B291E">
        <w:rPr>
          <w:b/>
          <w:bCs/>
          <w:i/>
          <w:iCs/>
          <w:sz w:val="23"/>
          <w:szCs w:val="23"/>
          <w:u w:val="single"/>
        </w:rPr>
        <w:t xml:space="preserve">Szavazategyelőség esetén a határozatot elvetettnek kell tekinteni. </w:t>
      </w:r>
    </w:p>
    <w:p w14:paraId="61D8B82E" w14:textId="77777777" w:rsidR="00DD45EA" w:rsidRPr="009B291E" w:rsidRDefault="00DD45EA" w:rsidP="00E401E8">
      <w:pPr>
        <w:autoSpaceDE w:val="0"/>
        <w:autoSpaceDN w:val="0"/>
        <w:adjustRightInd w:val="0"/>
        <w:jc w:val="both"/>
        <w:rPr>
          <w:sz w:val="23"/>
          <w:szCs w:val="23"/>
        </w:rPr>
      </w:pPr>
    </w:p>
    <w:p w14:paraId="521EB0ED" w14:textId="77777777" w:rsidR="002A1B6A" w:rsidRPr="009B291E" w:rsidRDefault="00DD45EA" w:rsidP="00E401E8">
      <w:pPr>
        <w:autoSpaceDE w:val="0"/>
        <w:autoSpaceDN w:val="0"/>
        <w:adjustRightInd w:val="0"/>
        <w:jc w:val="both"/>
        <w:rPr>
          <w:sz w:val="23"/>
          <w:szCs w:val="23"/>
        </w:rPr>
      </w:pPr>
      <w:r w:rsidRPr="009B291E">
        <w:rPr>
          <w:sz w:val="23"/>
          <w:szCs w:val="23"/>
        </w:rPr>
        <w:t xml:space="preserve">A véleményezési jog gyakorlásának módja, az ülések gyakorisága, az </w:t>
      </w:r>
      <w:r w:rsidR="002A057C" w:rsidRPr="009B291E">
        <w:rPr>
          <w:sz w:val="23"/>
          <w:szCs w:val="23"/>
        </w:rPr>
        <w:t>ülések összehívásának rendje, a</w:t>
      </w:r>
      <w:r w:rsidRPr="009B291E">
        <w:rPr>
          <w:sz w:val="23"/>
          <w:szCs w:val="23"/>
        </w:rPr>
        <w:t xml:space="preserve"> napirend közlésének módja, a nyilvánosságra vonatkozó rendelkezések, és a határozathozatalra valamint a működésre vonatkozó egyéb rendelkezések a jelen alapító okirat 12.7. </w:t>
      </w:r>
      <w:r w:rsidR="002A1B6A" w:rsidRPr="009B291E">
        <w:rPr>
          <w:sz w:val="23"/>
          <w:szCs w:val="23"/>
        </w:rPr>
        <w:t xml:space="preserve">pont ide vonatkozó részében </w:t>
      </w:r>
      <w:r w:rsidRPr="009B291E">
        <w:rPr>
          <w:sz w:val="23"/>
          <w:szCs w:val="23"/>
        </w:rPr>
        <w:t>kerülnek meghatározásra, s megfelelően alkalmazandók a felügyelő bizottság működésére is</w:t>
      </w:r>
      <w:r w:rsidR="002A1B6A" w:rsidRPr="009B291E">
        <w:rPr>
          <w:sz w:val="23"/>
          <w:szCs w:val="23"/>
        </w:rPr>
        <w:t xml:space="preserve"> azzal, hogy</w:t>
      </w:r>
    </w:p>
    <w:p w14:paraId="7E76435E" w14:textId="77777777" w:rsidR="002A1B6A" w:rsidRPr="009B291E" w:rsidRDefault="002A1B6A" w:rsidP="00E401E8">
      <w:pPr>
        <w:autoSpaceDE w:val="0"/>
        <w:autoSpaceDN w:val="0"/>
        <w:adjustRightInd w:val="0"/>
        <w:jc w:val="both"/>
        <w:rPr>
          <w:sz w:val="23"/>
          <w:szCs w:val="23"/>
        </w:rPr>
      </w:pPr>
    </w:p>
    <w:p w14:paraId="1A037419" w14:textId="77777777" w:rsidR="002A1B6A" w:rsidRPr="009B291E" w:rsidRDefault="002A1B6A" w:rsidP="00E401E8">
      <w:pPr>
        <w:numPr>
          <w:ilvl w:val="0"/>
          <w:numId w:val="2"/>
        </w:numPr>
        <w:autoSpaceDE w:val="0"/>
        <w:autoSpaceDN w:val="0"/>
        <w:adjustRightInd w:val="0"/>
        <w:jc w:val="both"/>
        <w:rPr>
          <w:sz w:val="23"/>
          <w:szCs w:val="23"/>
        </w:rPr>
      </w:pPr>
      <w:r w:rsidRPr="009B291E">
        <w:rPr>
          <w:sz w:val="23"/>
          <w:szCs w:val="23"/>
        </w:rPr>
        <w:t xml:space="preserve">a felügyelő bizottság üléseit az elnök hívja össze és vezeti a jogszabályok valamint a jelen alapító okirat rendelkezéseinek megfelelően, </w:t>
      </w:r>
    </w:p>
    <w:p w14:paraId="11899BCE" w14:textId="77777777" w:rsidR="002A1B6A" w:rsidRPr="009B291E" w:rsidRDefault="002A1B6A" w:rsidP="00E401E8">
      <w:pPr>
        <w:numPr>
          <w:ilvl w:val="0"/>
          <w:numId w:val="2"/>
        </w:numPr>
        <w:autoSpaceDE w:val="0"/>
        <w:autoSpaceDN w:val="0"/>
        <w:adjustRightInd w:val="0"/>
        <w:jc w:val="both"/>
        <w:rPr>
          <w:sz w:val="23"/>
          <w:szCs w:val="23"/>
        </w:rPr>
      </w:pPr>
      <w:r w:rsidRPr="009B291E">
        <w:rPr>
          <w:sz w:val="23"/>
          <w:szCs w:val="23"/>
        </w:rPr>
        <w:t>az ülések összehívását – az ok és cél, illetőleg a napirend szó szerinti közlésével – a felügyelőbizottság bármely tagja kérheti az elnöktől, aki a kérelem kézhezvételétől számított 8 (nyolc) napon belül köteles intézkedni a felügyelő bizottság ülésének legfeljebb 30 (ha</w:t>
      </w:r>
      <w:r w:rsidR="00485B66" w:rsidRPr="009B291E">
        <w:rPr>
          <w:sz w:val="23"/>
          <w:szCs w:val="23"/>
        </w:rPr>
        <w:t>r</w:t>
      </w:r>
      <w:r w:rsidRPr="009B291E">
        <w:rPr>
          <w:sz w:val="23"/>
          <w:szCs w:val="23"/>
        </w:rPr>
        <w:t xml:space="preserve">minc) napon belüli időpontra történő összehívásáról. Ha a kérelemnek az elnök nem tesz eleget, a tag – jogszabály és a jelen alapító okirat ide vonatkozó rendelkezéseinek megtartása mellett - maga jogosult az ülés összehívására. </w:t>
      </w:r>
    </w:p>
    <w:bookmarkEnd w:id="31"/>
    <w:p w14:paraId="672AF491" w14:textId="77777777" w:rsidR="00DD45EA" w:rsidRPr="009B291E" w:rsidRDefault="00DD45EA" w:rsidP="00E401E8">
      <w:pPr>
        <w:autoSpaceDE w:val="0"/>
        <w:autoSpaceDN w:val="0"/>
        <w:adjustRightInd w:val="0"/>
        <w:jc w:val="both"/>
        <w:rPr>
          <w:sz w:val="23"/>
          <w:szCs w:val="23"/>
        </w:rPr>
      </w:pPr>
    </w:p>
    <w:p w14:paraId="75F54A7F" w14:textId="77777777" w:rsidR="00DD45EA" w:rsidRPr="009B291E" w:rsidRDefault="00DD45EA" w:rsidP="00E401E8">
      <w:pPr>
        <w:autoSpaceDE w:val="0"/>
        <w:autoSpaceDN w:val="0"/>
        <w:adjustRightInd w:val="0"/>
        <w:jc w:val="both"/>
        <w:rPr>
          <w:sz w:val="23"/>
          <w:szCs w:val="23"/>
        </w:rPr>
      </w:pPr>
      <w:r w:rsidRPr="009B291E">
        <w:rPr>
          <w:sz w:val="23"/>
          <w:szCs w:val="23"/>
        </w:rPr>
        <w:t>16.</w:t>
      </w:r>
      <w:r w:rsidR="007F6DA8" w:rsidRPr="009B291E">
        <w:rPr>
          <w:sz w:val="23"/>
          <w:szCs w:val="23"/>
        </w:rPr>
        <w:t>7</w:t>
      </w:r>
      <w:r w:rsidRPr="009B291E">
        <w:rPr>
          <w:sz w:val="23"/>
          <w:szCs w:val="23"/>
        </w:rPr>
        <w:t>. A felügyelő</w:t>
      </w:r>
      <w:r w:rsidR="002A1B6A" w:rsidRPr="009B291E">
        <w:rPr>
          <w:sz w:val="23"/>
          <w:szCs w:val="23"/>
        </w:rPr>
        <w:t xml:space="preserve"> bizottság tagjai személyesen kötelesek eljárni, képviseletnek helye nincsen. A felügyelő bizottság tagját e minőségében az alapító, illetve munkáltatója nem utasíthatja. </w:t>
      </w:r>
    </w:p>
    <w:p w14:paraId="5E37D296" w14:textId="77777777" w:rsidR="002A1B6A" w:rsidRPr="009B291E" w:rsidRDefault="002A1B6A" w:rsidP="00E401E8">
      <w:pPr>
        <w:autoSpaceDE w:val="0"/>
        <w:autoSpaceDN w:val="0"/>
        <w:adjustRightInd w:val="0"/>
        <w:jc w:val="both"/>
        <w:rPr>
          <w:sz w:val="23"/>
          <w:szCs w:val="23"/>
        </w:rPr>
      </w:pPr>
    </w:p>
    <w:p w14:paraId="1E96A66D" w14:textId="77777777" w:rsidR="002A1B6A" w:rsidRPr="009B291E" w:rsidRDefault="002A1B6A" w:rsidP="00E401E8">
      <w:pPr>
        <w:autoSpaceDE w:val="0"/>
        <w:autoSpaceDN w:val="0"/>
        <w:adjustRightInd w:val="0"/>
        <w:jc w:val="both"/>
        <w:rPr>
          <w:sz w:val="23"/>
          <w:szCs w:val="23"/>
        </w:rPr>
      </w:pPr>
      <w:r w:rsidRPr="009B291E">
        <w:rPr>
          <w:sz w:val="23"/>
          <w:szCs w:val="23"/>
        </w:rPr>
        <w:t>16.</w:t>
      </w:r>
      <w:r w:rsidR="007F6DA8" w:rsidRPr="009B291E">
        <w:rPr>
          <w:sz w:val="23"/>
          <w:szCs w:val="23"/>
        </w:rPr>
        <w:t>8</w:t>
      </w:r>
      <w:r w:rsidRPr="009B291E">
        <w:rPr>
          <w:sz w:val="23"/>
          <w:szCs w:val="23"/>
        </w:rPr>
        <w:t>. Ha a felügyelő bizottság tagjainak létszáma az alapító oki</w:t>
      </w:r>
      <w:r w:rsidR="00A2450E" w:rsidRPr="009B291E">
        <w:rPr>
          <w:sz w:val="23"/>
          <w:szCs w:val="23"/>
        </w:rPr>
        <w:t xml:space="preserve">ratban meghatározott létszám </w:t>
      </w:r>
      <w:r w:rsidRPr="009B291E">
        <w:rPr>
          <w:sz w:val="23"/>
          <w:szCs w:val="23"/>
        </w:rPr>
        <w:t>alá csökken</w:t>
      </w:r>
      <w:r w:rsidR="00A2450E" w:rsidRPr="009B291E">
        <w:rPr>
          <w:sz w:val="23"/>
          <w:szCs w:val="23"/>
        </w:rPr>
        <w:t xml:space="preserve"> vagy nincs, aki az ülést összehívja, a társaság ügyvezetése a felügyelő bizottság rendeltetésszerű működésének helyreállítása érdekében haladéktalanul értesíti az alapítót. </w:t>
      </w:r>
    </w:p>
    <w:p w14:paraId="147B6696" w14:textId="77777777" w:rsidR="007B33B8" w:rsidRPr="009B291E" w:rsidRDefault="007B33B8" w:rsidP="00FA56C5">
      <w:pPr>
        <w:autoSpaceDE w:val="0"/>
        <w:autoSpaceDN w:val="0"/>
        <w:adjustRightInd w:val="0"/>
        <w:jc w:val="both"/>
        <w:rPr>
          <w:b/>
          <w:i/>
          <w:sz w:val="23"/>
          <w:szCs w:val="23"/>
        </w:rPr>
      </w:pPr>
    </w:p>
    <w:p w14:paraId="5D1B4ACD" w14:textId="77777777" w:rsidR="00BB08FC" w:rsidRPr="009B291E" w:rsidRDefault="00BB08FC"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1</w:t>
      </w:r>
      <w:r w:rsidR="00D622BB" w:rsidRPr="009B291E">
        <w:rPr>
          <w:rFonts w:ascii="Times New Roman" w:hAnsi="Times New Roman"/>
          <w:b/>
          <w:i w:val="0"/>
          <w:sz w:val="23"/>
          <w:szCs w:val="23"/>
          <w:lang w:val="hu-HU"/>
        </w:rPr>
        <w:t>7</w:t>
      </w:r>
      <w:r w:rsidRPr="009B291E">
        <w:rPr>
          <w:rFonts w:ascii="Times New Roman" w:hAnsi="Times New Roman"/>
          <w:b/>
          <w:i w:val="0"/>
          <w:sz w:val="23"/>
          <w:szCs w:val="23"/>
          <w:lang w:val="hu-HU"/>
        </w:rPr>
        <w:t>. Könyvvizsgáló</w:t>
      </w:r>
    </w:p>
    <w:p w14:paraId="7B119128" w14:textId="77777777" w:rsidR="00BB08FC" w:rsidRPr="009B291E" w:rsidRDefault="001E2730" w:rsidP="001E2730">
      <w:pPr>
        <w:autoSpaceDE w:val="0"/>
        <w:autoSpaceDN w:val="0"/>
        <w:adjustRightInd w:val="0"/>
        <w:spacing w:line="360" w:lineRule="auto"/>
        <w:jc w:val="both"/>
        <w:rPr>
          <w:sz w:val="23"/>
          <w:szCs w:val="23"/>
        </w:rPr>
      </w:pPr>
      <w:r w:rsidRPr="009B291E">
        <w:rPr>
          <w:sz w:val="23"/>
          <w:szCs w:val="23"/>
        </w:rPr>
        <w:t xml:space="preserve">17.1. </w:t>
      </w:r>
      <w:r w:rsidR="00BB08FC" w:rsidRPr="009B291E">
        <w:rPr>
          <w:sz w:val="23"/>
          <w:szCs w:val="23"/>
        </w:rPr>
        <w:t xml:space="preserve">A társaság </w:t>
      </w:r>
      <w:r w:rsidRPr="009B291E">
        <w:rPr>
          <w:sz w:val="23"/>
          <w:szCs w:val="23"/>
        </w:rPr>
        <w:t xml:space="preserve">állandó </w:t>
      </w:r>
      <w:r w:rsidR="00BB08FC" w:rsidRPr="009B291E">
        <w:rPr>
          <w:sz w:val="23"/>
          <w:szCs w:val="23"/>
        </w:rPr>
        <w:t>könyvvizsgálója:</w:t>
      </w:r>
    </w:p>
    <w:p w14:paraId="6BFAA0F1" w14:textId="5EF5315F" w:rsidR="00BB08FC" w:rsidRPr="009B291E" w:rsidRDefault="00BB08FC" w:rsidP="001E2730">
      <w:pPr>
        <w:autoSpaceDE w:val="0"/>
        <w:autoSpaceDN w:val="0"/>
        <w:adjustRightInd w:val="0"/>
        <w:spacing w:line="360" w:lineRule="auto"/>
        <w:jc w:val="both"/>
        <w:rPr>
          <w:sz w:val="23"/>
          <w:szCs w:val="23"/>
        </w:rPr>
      </w:pPr>
      <w:r w:rsidRPr="009B291E">
        <w:rPr>
          <w:sz w:val="23"/>
          <w:szCs w:val="23"/>
        </w:rPr>
        <w:t xml:space="preserve">Cégnév: </w:t>
      </w:r>
      <w:r w:rsidR="00975FA4" w:rsidRPr="009B291E">
        <w:rPr>
          <w:sz w:val="23"/>
          <w:szCs w:val="23"/>
        </w:rPr>
        <w:t>AUDIT-SERVICE Könyvszakértő, Adó- és Vezetési Tanácsadó Kft.</w:t>
      </w:r>
    </w:p>
    <w:p w14:paraId="08FD2FAC" w14:textId="5D00DBC1" w:rsidR="00BB08FC" w:rsidRPr="009B291E" w:rsidRDefault="00BB08FC" w:rsidP="001E2730">
      <w:pPr>
        <w:autoSpaceDE w:val="0"/>
        <w:autoSpaceDN w:val="0"/>
        <w:adjustRightInd w:val="0"/>
        <w:spacing w:line="360" w:lineRule="auto"/>
        <w:jc w:val="both"/>
        <w:rPr>
          <w:sz w:val="23"/>
          <w:szCs w:val="23"/>
        </w:rPr>
      </w:pPr>
      <w:r w:rsidRPr="009B291E">
        <w:rPr>
          <w:sz w:val="23"/>
          <w:szCs w:val="23"/>
        </w:rPr>
        <w:t xml:space="preserve">Cégjegyzékszám: </w:t>
      </w:r>
      <w:r w:rsidR="00F750BB" w:rsidRPr="009B291E">
        <w:rPr>
          <w:sz w:val="23"/>
          <w:szCs w:val="23"/>
        </w:rPr>
        <w:t>01-09-078084</w:t>
      </w:r>
    </w:p>
    <w:p w14:paraId="741A7F2C" w14:textId="64963FB7" w:rsidR="00BB08FC" w:rsidRPr="009B291E" w:rsidRDefault="00BB08FC" w:rsidP="001E2730">
      <w:pPr>
        <w:autoSpaceDE w:val="0"/>
        <w:autoSpaceDN w:val="0"/>
        <w:adjustRightInd w:val="0"/>
        <w:spacing w:line="360" w:lineRule="auto"/>
        <w:jc w:val="both"/>
        <w:rPr>
          <w:sz w:val="23"/>
          <w:szCs w:val="23"/>
        </w:rPr>
      </w:pPr>
      <w:r w:rsidRPr="009B291E">
        <w:rPr>
          <w:sz w:val="23"/>
          <w:szCs w:val="23"/>
        </w:rPr>
        <w:t xml:space="preserve">Székhely: </w:t>
      </w:r>
      <w:r w:rsidR="00F750BB" w:rsidRPr="009B291E">
        <w:rPr>
          <w:sz w:val="23"/>
          <w:szCs w:val="23"/>
        </w:rPr>
        <w:t>1022 Budapest, Bimbó út 3</w:t>
      </w:r>
      <w:r w:rsidR="00243D0F" w:rsidRPr="009B291E">
        <w:rPr>
          <w:sz w:val="23"/>
          <w:szCs w:val="23"/>
        </w:rPr>
        <w:t>.</w:t>
      </w:r>
    </w:p>
    <w:p w14:paraId="378DA2D6" w14:textId="324F92D9" w:rsidR="00BB08FC" w:rsidRPr="009B291E" w:rsidRDefault="00BB08FC" w:rsidP="001E2730">
      <w:pPr>
        <w:autoSpaceDE w:val="0"/>
        <w:autoSpaceDN w:val="0"/>
        <w:adjustRightInd w:val="0"/>
        <w:spacing w:line="360" w:lineRule="auto"/>
        <w:jc w:val="both"/>
        <w:rPr>
          <w:sz w:val="23"/>
          <w:szCs w:val="23"/>
        </w:rPr>
      </w:pPr>
      <w:r w:rsidRPr="009B291E">
        <w:rPr>
          <w:sz w:val="23"/>
          <w:szCs w:val="23"/>
        </w:rPr>
        <w:t>A könyvvizsgálat elvégzéséért személyében felelős természetes személy neve:</w:t>
      </w:r>
      <w:r w:rsidR="00243D0F" w:rsidRPr="009B291E">
        <w:rPr>
          <w:sz w:val="23"/>
          <w:szCs w:val="23"/>
        </w:rPr>
        <w:t xml:space="preserve"> </w:t>
      </w:r>
      <w:r w:rsidR="00F750BB" w:rsidRPr="009B291E">
        <w:rPr>
          <w:sz w:val="23"/>
          <w:szCs w:val="23"/>
        </w:rPr>
        <w:t>Dr. Serényi Iván György</w:t>
      </w:r>
    </w:p>
    <w:p w14:paraId="4FACBC4A" w14:textId="46C32A6B" w:rsidR="00BB08FC" w:rsidRPr="009B291E" w:rsidRDefault="00BB08FC" w:rsidP="001E2730">
      <w:pPr>
        <w:tabs>
          <w:tab w:val="left" w:pos="720"/>
          <w:tab w:val="right" w:leader="dot" w:pos="7380"/>
        </w:tabs>
        <w:autoSpaceDE w:val="0"/>
        <w:autoSpaceDN w:val="0"/>
        <w:adjustRightInd w:val="0"/>
        <w:spacing w:line="360" w:lineRule="auto"/>
        <w:jc w:val="both"/>
        <w:rPr>
          <w:sz w:val="23"/>
          <w:szCs w:val="23"/>
        </w:rPr>
      </w:pPr>
      <w:r w:rsidRPr="009B291E">
        <w:rPr>
          <w:sz w:val="23"/>
          <w:szCs w:val="23"/>
        </w:rPr>
        <w:t xml:space="preserve">Kamarai nyilvántartási száma: </w:t>
      </w:r>
      <w:r w:rsidR="00BC17CF" w:rsidRPr="009B291E">
        <w:rPr>
          <w:sz w:val="23"/>
          <w:szCs w:val="23"/>
        </w:rPr>
        <w:t>003607</w:t>
      </w:r>
    </w:p>
    <w:p w14:paraId="30C046D7" w14:textId="6317A56A" w:rsidR="00BB08FC" w:rsidRPr="009B291E" w:rsidRDefault="00BB08FC" w:rsidP="001E2730">
      <w:pPr>
        <w:autoSpaceDE w:val="0"/>
        <w:autoSpaceDN w:val="0"/>
        <w:adjustRightInd w:val="0"/>
        <w:spacing w:line="360" w:lineRule="auto"/>
        <w:jc w:val="both"/>
        <w:rPr>
          <w:sz w:val="23"/>
          <w:szCs w:val="23"/>
        </w:rPr>
      </w:pPr>
      <w:r w:rsidRPr="009B291E">
        <w:rPr>
          <w:sz w:val="23"/>
          <w:szCs w:val="23"/>
        </w:rPr>
        <w:t xml:space="preserve">Anyja </w:t>
      </w:r>
      <w:r w:rsidR="00D24E89" w:rsidRPr="009B291E">
        <w:rPr>
          <w:sz w:val="23"/>
          <w:szCs w:val="23"/>
        </w:rPr>
        <w:t xml:space="preserve">születési </w:t>
      </w:r>
      <w:r w:rsidRPr="009B291E">
        <w:rPr>
          <w:sz w:val="23"/>
          <w:szCs w:val="23"/>
        </w:rPr>
        <w:t xml:space="preserve">neve: </w:t>
      </w:r>
      <w:proofErr w:type="spellStart"/>
      <w:r w:rsidR="00BC17CF" w:rsidRPr="009B291E">
        <w:rPr>
          <w:sz w:val="23"/>
          <w:szCs w:val="23"/>
        </w:rPr>
        <w:t>Desser</w:t>
      </w:r>
      <w:proofErr w:type="spellEnd"/>
      <w:r w:rsidR="00BC17CF" w:rsidRPr="009B291E">
        <w:rPr>
          <w:sz w:val="23"/>
          <w:szCs w:val="23"/>
        </w:rPr>
        <w:t xml:space="preserve"> Ibolya</w:t>
      </w:r>
    </w:p>
    <w:p w14:paraId="5B6A656B" w14:textId="2067BD0F" w:rsidR="00BB08FC" w:rsidRPr="009B291E" w:rsidRDefault="00BB08FC" w:rsidP="001E2730">
      <w:pPr>
        <w:autoSpaceDE w:val="0"/>
        <w:autoSpaceDN w:val="0"/>
        <w:adjustRightInd w:val="0"/>
        <w:spacing w:line="360" w:lineRule="auto"/>
        <w:jc w:val="both"/>
        <w:rPr>
          <w:sz w:val="23"/>
          <w:szCs w:val="23"/>
        </w:rPr>
      </w:pPr>
      <w:r w:rsidRPr="009B291E">
        <w:rPr>
          <w:sz w:val="23"/>
          <w:szCs w:val="23"/>
        </w:rPr>
        <w:t xml:space="preserve">Lakcím: </w:t>
      </w:r>
      <w:r w:rsidR="00D0468F" w:rsidRPr="009B291E">
        <w:rPr>
          <w:sz w:val="23"/>
          <w:szCs w:val="23"/>
        </w:rPr>
        <w:t xml:space="preserve">1025 </w:t>
      </w:r>
      <w:proofErr w:type="gramStart"/>
      <w:r w:rsidR="00D0468F" w:rsidRPr="009B291E">
        <w:rPr>
          <w:sz w:val="23"/>
          <w:szCs w:val="23"/>
        </w:rPr>
        <w:t>Budapest ,</w:t>
      </w:r>
      <w:proofErr w:type="gramEnd"/>
      <w:r w:rsidR="00D0468F" w:rsidRPr="009B291E">
        <w:rPr>
          <w:sz w:val="23"/>
          <w:szCs w:val="23"/>
        </w:rPr>
        <w:t xml:space="preserve"> Zöldkő utca 2. E. ép. fszt. 7</w:t>
      </w:r>
      <w:r w:rsidR="00243D0F" w:rsidRPr="009B291E">
        <w:rPr>
          <w:sz w:val="23"/>
          <w:szCs w:val="23"/>
        </w:rPr>
        <w:t>.</w:t>
      </w:r>
    </w:p>
    <w:p w14:paraId="1BC1A65F" w14:textId="77777777" w:rsidR="00BB08FC" w:rsidRPr="009B291E" w:rsidRDefault="00BB08FC" w:rsidP="001E2730">
      <w:pPr>
        <w:autoSpaceDE w:val="0"/>
        <w:autoSpaceDN w:val="0"/>
        <w:adjustRightInd w:val="0"/>
        <w:spacing w:line="360" w:lineRule="auto"/>
        <w:jc w:val="both"/>
        <w:rPr>
          <w:sz w:val="23"/>
          <w:szCs w:val="23"/>
        </w:rPr>
      </w:pPr>
    </w:p>
    <w:p w14:paraId="6F183E96" w14:textId="2313B9A1" w:rsidR="00BB08FC" w:rsidRPr="009B291E" w:rsidRDefault="00BB08FC" w:rsidP="001E2730">
      <w:pPr>
        <w:autoSpaceDE w:val="0"/>
        <w:autoSpaceDN w:val="0"/>
        <w:adjustRightInd w:val="0"/>
        <w:spacing w:line="360" w:lineRule="auto"/>
        <w:jc w:val="both"/>
        <w:rPr>
          <w:sz w:val="23"/>
          <w:szCs w:val="23"/>
        </w:rPr>
      </w:pPr>
      <w:r w:rsidRPr="009B291E">
        <w:rPr>
          <w:sz w:val="23"/>
          <w:szCs w:val="23"/>
        </w:rPr>
        <w:t xml:space="preserve">A megbízatás kezdő időpontja: </w:t>
      </w:r>
      <w:r w:rsidR="0069609A" w:rsidRPr="009B291E">
        <w:rPr>
          <w:sz w:val="23"/>
          <w:szCs w:val="23"/>
        </w:rPr>
        <w:t>2022.</w:t>
      </w:r>
      <w:r w:rsidR="00A16C63" w:rsidRPr="009B291E">
        <w:rPr>
          <w:sz w:val="23"/>
          <w:szCs w:val="23"/>
        </w:rPr>
        <w:t xml:space="preserve"> július 1.</w:t>
      </w:r>
    </w:p>
    <w:p w14:paraId="1025E38D" w14:textId="11B3495C" w:rsidR="00BB08FC" w:rsidRPr="009B291E" w:rsidRDefault="00BB08FC" w:rsidP="001E2730">
      <w:pPr>
        <w:autoSpaceDE w:val="0"/>
        <w:autoSpaceDN w:val="0"/>
        <w:adjustRightInd w:val="0"/>
        <w:spacing w:line="360" w:lineRule="auto"/>
        <w:jc w:val="both"/>
        <w:rPr>
          <w:sz w:val="23"/>
          <w:szCs w:val="23"/>
        </w:rPr>
      </w:pPr>
      <w:r w:rsidRPr="009B291E">
        <w:rPr>
          <w:sz w:val="23"/>
          <w:szCs w:val="23"/>
        </w:rPr>
        <w:t xml:space="preserve">A megbízatás lejárta: </w:t>
      </w:r>
      <w:r w:rsidR="00A16C63" w:rsidRPr="009B291E">
        <w:rPr>
          <w:sz w:val="23"/>
          <w:szCs w:val="23"/>
        </w:rPr>
        <w:t>20</w:t>
      </w:r>
      <w:r w:rsidR="00043C7D" w:rsidRPr="009B291E">
        <w:rPr>
          <w:sz w:val="23"/>
          <w:szCs w:val="23"/>
        </w:rPr>
        <w:t>2</w:t>
      </w:r>
      <w:r w:rsidR="0069609A" w:rsidRPr="009B291E">
        <w:rPr>
          <w:sz w:val="23"/>
          <w:szCs w:val="23"/>
        </w:rPr>
        <w:t>5</w:t>
      </w:r>
      <w:r w:rsidR="00A16C63" w:rsidRPr="009B291E">
        <w:rPr>
          <w:sz w:val="23"/>
          <w:szCs w:val="23"/>
        </w:rPr>
        <w:t>. június 30.</w:t>
      </w:r>
    </w:p>
    <w:p w14:paraId="189750CC" w14:textId="77777777" w:rsidR="001E2730" w:rsidRPr="009B291E" w:rsidRDefault="001E2730" w:rsidP="001E2730">
      <w:pPr>
        <w:autoSpaceDE w:val="0"/>
        <w:autoSpaceDN w:val="0"/>
        <w:adjustRightInd w:val="0"/>
        <w:spacing w:line="360" w:lineRule="auto"/>
        <w:jc w:val="both"/>
        <w:rPr>
          <w:sz w:val="23"/>
          <w:szCs w:val="23"/>
        </w:rPr>
      </w:pPr>
    </w:p>
    <w:p w14:paraId="00035AE9" w14:textId="77777777" w:rsidR="001E2730" w:rsidRPr="009B291E" w:rsidRDefault="001E2730" w:rsidP="001E2730">
      <w:pPr>
        <w:pStyle w:val="NormlWeb"/>
        <w:tabs>
          <w:tab w:val="left" w:pos="3119"/>
        </w:tabs>
        <w:spacing w:before="0" w:beforeAutospacing="0" w:after="0" w:afterAutospacing="0"/>
        <w:jc w:val="both"/>
        <w:rPr>
          <w:sz w:val="23"/>
          <w:szCs w:val="23"/>
        </w:rPr>
      </w:pPr>
      <w:r w:rsidRPr="009B291E">
        <w:rPr>
          <w:sz w:val="23"/>
          <w:szCs w:val="23"/>
        </w:rPr>
        <w:t>17.2. Az állandó könyvvizsgáló</w:t>
      </w:r>
      <w:r w:rsidR="002F5FD9" w:rsidRPr="009B291E">
        <w:rPr>
          <w:sz w:val="23"/>
          <w:szCs w:val="23"/>
        </w:rPr>
        <w:t xml:space="preserve"> </w:t>
      </w:r>
    </w:p>
    <w:p w14:paraId="1BC343FC" w14:textId="77777777" w:rsidR="001E2730" w:rsidRPr="009B291E" w:rsidRDefault="001E2730" w:rsidP="001E2730">
      <w:pPr>
        <w:pStyle w:val="NormlWeb"/>
        <w:tabs>
          <w:tab w:val="left" w:pos="3119"/>
        </w:tabs>
        <w:spacing w:before="0" w:beforeAutospacing="0" w:after="0" w:afterAutospacing="0"/>
        <w:jc w:val="both"/>
        <w:rPr>
          <w:sz w:val="23"/>
          <w:szCs w:val="23"/>
          <w:u w:val="single"/>
        </w:rPr>
      </w:pPr>
    </w:p>
    <w:p w14:paraId="2D13DBE3" w14:textId="77777777" w:rsidR="001E2730" w:rsidRPr="009B291E" w:rsidRDefault="001E2730" w:rsidP="001E2730">
      <w:pPr>
        <w:pStyle w:val="NormlWeb"/>
        <w:tabs>
          <w:tab w:val="left" w:pos="3119"/>
        </w:tabs>
        <w:spacing w:before="0" w:beforeAutospacing="0" w:after="0" w:afterAutospacing="0"/>
        <w:jc w:val="both"/>
        <w:rPr>
          <w:sz w:val="23"/>
          <w:szCs w:val="23"/>
          <w:u w:val="single"/>
        </w:rPr>
      </w:pPr>
      <w:r w:rsidRPr="009B291E">
        <w:rPr>
          <w:sz w:val="23"/>
          <w:szCs w:val="23"/>
          <w:u w:val="single"/>
        </w:rPr>
        <w:t>Az állandó könyvvizsgáló feladata:</w:t>
      </w:r>
    </w:p>
    <w:p w14:paraId="6DE763BF"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lastRenderedPageBreak/>
        <w:t>A legfőbb szerv által választott állandó könyvvizsgáló feladata, hogy a könyvvizsgálatot szabályszerűen elvégezze, és ennek alapján független könyvvizsgálói jelentésben foglaljon állást arról, hogy a gazdasági társaság beszámolója megfelel-e a jogszabályoknak és megbízható, valós képet ad-e a társaság vagyoni, pénzügyi és jövedelmi helyzetéről, működésének gazdasági eredményeiről.</w:t>
      </w:r>
    </w:p>
    <w:p w14:paraId="60EA9B7F" w14:textId="77777777" w:rsidR="001E2730" w:rsidRPr="009B291E" w:rsidRDefault="001E2730" w:rsidP="001E2730">
      <w:pPr>
        <w:pStyle w:val="NormlWeb"/>
        <w:spacing w:before="0" w:beforeAutospacing="0" w:after="0" w:afterAutospacing="0"/>
        <w:jc w:val="both"/>
        <w:rPr>
          <w:sz w:val="23"/>
          <w:szCs w:val="23"/>
        </w:rPr>
      </w:pPr>
    </w:p>
    <w:p w14:paraId="235C382C"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t>Az állandó könyvvizsgáló a könyvvizsgálói nyilvántartásban szereplő egyéni könyvvizsgáló vagy könyvvizsgáló cég lehet. Ha könyvvizsgáló cég látja el a könyvvizsgálói feladatokat, ki kell jelölnie azt a személyt, aki a könyvvizsgálatot személyében végzi.</w:t>
      </w:r>
    </w:p>
    <w:p w14:paraId="23E3AC14" w14:textId="77777777" w:rsidR="001E2730" w:rsidRPr="009B291E" w:rsidRDefault="001E2730" w:rsidP="001E2730">
      <w:pPr>
        <w:pStyle w:val="NormlWeb"/>
        <w:spacing w:before="0" w:beforeAutospacing="0" w:after="0" w:afterAutospacing="0"/>
        <w:jc w:val="both"/>
        <w:rPr>
          <w:sz w:val="23"/>
          <w:szCs w:val="23"/>
        </w:rPr>
      </w:pPr>
    </w:p>
    <w:p w14:paraId="704D48AA"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t>Nem lehet állandó könyvvizsgáló a gazdasági társaság tagja, vezető tisztségviselője, felügyelőbizottsági tagja és e személyek hozzátartozója. Nem lehet állandó könyvvizsgáló a társaság munkavállalója e jogviszonya fennállása idején, és annak megszűnése után három évig.</w:t>
      </w:r>
    </w:p>
    <w:p w14:paraId="5FE993F2" w14:textId="77777777" w:rsidR="001E2730" w:rsidRPr="009B291E" w:rsidRDefault="001E2730" w:rsidP="001E2730">
      <w:pPr>
        <w:pStyle w:val="NormlWeb"/>
        <w:spacing w:before="0" w:beforeAutospacing="0" w:after="0" w:afterAutospacing="0"/>
        <w:jc w:val="both"/>
        <w:rPr>
          <w:sz w:val="23"/>
          <w:szCs w:val="23"/>
        </w:rPr>
      </w:pPr>
    </w:p>
    <w:p w14:paraId="1EDDA43A" w14:textId="77777777" w:rsidR="001E2730" w:rsidRPr="009B291E" w:rsidRDefault="001E2730" w:rsidP="001E2730">
      <w:pPr>
        <w:pStyle w:val="NormlWeb"/>
        <w:spacing w:before="0" w:beforeAutospacing="0" w:after="0" w:afterAutospacing="0"/>
        <w:jc w:val="both"/>
        <w:rPr>
          <w:sz w:val="23"/>
          <w:szCs w:val="23"/>
          <w:u w:val="single"/>
        </w:rPr>
      </w:pPr>
      <w:r w:rsidRPr="009B291E">
        <w:rPr>
          <w:sz w:val="23"/>
          <w:szCs w:val="23"/>
          <w:u w:val="single"/>
        </w:rPr>
        <w:t>Az állandó könyvvizsgálói megbízatás keletkezése és időtartama:</w:t>
      </w:r>
    </w:p>
    <w:p w14:paraId="37F1FB78"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t>Az első állandó könyvvizsgálót a létesítő okiratban kell kijelölni, ezt követően a könyvvizsgálót a társaság legfőbb szerve választja. A könyvvizsgálóval a megbízási szerződést – a legfőbb szerv által meghatározott feltételekkel és díjazás mellett – az ügyvezetés a kijelölést vagy választást követő kilencven napon belül köti meg. Ha a szerződés megkötésére e határidőn belül nem kerül sor, a legfőbb szerv köteles új könyvvizsgálót választani.</w:t>
      </w:r>
    </w:p>
    <w:p w14:paraId="5948FF7C" w14:textId="77777777" w:rsidR="001E2730" w:rsidRPr="009B291E" w:rsidRDefault="001E2730" w:rsidP="001E2730">
      <w:pPr>
        <w:pStyle w:val="NormlWeb"/>
        <w:spacing w:before="0" w:beforeAutospacing="0" w:after="0" w:afterAutospacing="0"/>
        <w:jc w:val="both"/>
        <w:rPr>
          <w:sz w:val="23"/>
          <w:szCs w:val="23"/>
        </w:rPr>
      </w:pPr>
    </w:p>
    <w:p w14:paraId="607E3088"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t>Az állandó könyvvizsgálót határozott időre, legfeljebb öt évre lehet megválasztani. Az állandó könyvvizsgáló megbízásának időtartama nem lehet rövidebb, mint a legfőbb szerv által történt megválasztásától a következő beszámolót elfogadó ülésig terjedő időszak.</w:t>
      </w:r>
    </w:p>
    <w:p w14:paraId="6418AE3E" w14:textId="77777777" w:rsidR="001E2730" w:rsidRPr="009B291E" w:rsidRDefault="001E2730" w:rsidP="001E2730">
      <w:pPr>
        <w:pStyle w:val="NormlWeb"/>
        <w:spacing w:before="0" w:beforeAutospacing="0" w:after="0" w:afterAutospacing="0"/>
        <w:jc w:val="both"/>
        <w:rPr>
          <w:sz w:val="23"/>
          <w:szCs w:val="23"/>
        </w:rPr>
      </w:pPr>
    </w:p>
    <w:p w14:paraId="21E15C63"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t>Semmis a</w:t>
      </w:r>
      <w:r w:rsidR="00171CAA" w:rsidRPr="009B291E">
        <w:rPr>
          <w:sz w:val="23"/>
          <w:szCs w:val="23"/>
        </w:rPr>
        <w:t xml:space="preserve">z alapító okirat </w:t>
      </w:r>
      <w:r w:rsidRPr="009B291E">
        <w:rPr>
          <w:sz w:val="23"/>
          <w:szCs w:val="23"/>
        </w:rPr>
        <w:t>olyan rendelkezése, amely a fenti bekezdésben foglalt szabályoktól eltér.</w:t>
      </w:r>
    </w:p>
    <w:p w14:paraId="5DA20FF7" w14:textId="77777777" w:rsidR="001E2730" w:rsidRPr="009B291E" w:rsidRDefault="001E2730" w:rsidP="001E2730">
      <w:pPr>
        <w:pStyle w:val="NormlWeb"/>
        <w:spacing w:before="0" w:beforeAutospacing="0" w:after="0" w:afterAutospacing="0"/>
        <w:jc w:val="both"/>
        <w:rPr>
          <w:sz w:val="23"/>
          <w:szCs w:val="23"/>
        </w:rPr>
      </w:pPr>
    </w:p>
    <w:p w14:paraId="2D4B53F1" w14:textId="77777777" w:rsidR="001E2730" w:rsidRPr="009B291E" w:rsidRDefault="001E2730" w:rsidP="001E2730">
      <w:pPr>
        <w:pStyle w:val="NormlWeb"/>
        <w:spacing w:before="0" w:beforeAutospacing="0" w:after="0" w:afterAutospacing="0"/>
        <w:jc w:val="both"/>
        <w:rPr>
          <w:sz w:val="23"/>
          <w:szCs w:val="23"/>
          <w:u w:val="single"/>
        </w:rPr>
      </w:pPr>
      <w:r w:rsidRPr="009B291E">
        <w:rPr>
          <w:sz w:val="23"/>
          <w:szCs w:val="23"/>
          <w:u w:val="single"/>
        </w:rPr>
        <w:t>Az állandó könyvvizsgálói feladatok teljesítése:</w:t>
      </w:r>
    </w:p>
    <w:p w14:paraId="3DE01CE4"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t>Az állandó könyvvizsgáló nem nyújthat a gazdasági társaság részére olyan szolgáltatást és nem alakíthat ki olyan együttműködést az ügyvezetéssel, amely könyvvizsgálói feladatának független és tárgyilagos ellátását veszélyezteti.</w:t>
      </w:r>
    </w:p>
    <w:p w14:paraId="59C13696"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t>Az állandó könyvvizsgálót a társaság legfőbb szervének a társaság beszámolóját tárgyaló ülésére meg kell hívni. A könyvvizsgáló ezen az ülésen köteles részt venni, de távolmaradása az ülés megtartását nem akadályozza.</w:t>
      </w:r>
    </w:p>
    <w:p w14:paraId="6457F793"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t>Ha a gazdasági társaságnál felügyelőbizottság működik, a könyvvizsgáló a felügyelőbizottság ülésén tanácskozási joggal részt vehet, a felügyelőbizottság felhívása esetén a könyvvizsgáló a felügyelőbizottság ülésén köteles részt venni. A felügyelőbizottság köteles napirendre tűzni a könyvvizsgáló által megtárgyalásra javasolt ügyeket.</w:t>
      </w:r>
    </w:p>
    <w:p w14:paraId="1DC1AF80" w14:textId="77777777" w:rsidR="00B7685A" w:rsidRPr="009B291E" w:rsidRDefault="00B7685A" w:rsidP="001E2730">
      <w:pPr>
        <w:autoSpaceDE w:val="0"/>
        <w:autoSpaceDN w:val="0"/>
        <w:adjustRightInd w:val="0"/>
        <w:spacing w:line="360" w:lineRule="auto"/>
        <w:jc w:val="both"/>
        <w:rPr>
          <w:sz w:val="23"/>
          <w:szCs w:val="23"/>
        </w:rPr>
      </w:pPr>
    </w:p>
    <w:p w14:paraId="2A7686F6" w14:textId="77777777" w:rsidR="00B7685A" w:rsidRPr="009B291E" w:rsidRDefault="00B7685A" w:rsidP="00B7685A">
      <w:pPr>
        <w:autoSpaceDE w:val="0"/>
        <w:autoSpaceDN w:val="0"/>
        <w:adjustRightInd w:val="0"/>
        <w:spacing w:line="360" w:lineRule="auto"/>
        <w:ind w:left="675"/>
        <w:jc w:val="center"/>
        <w:rPr>
          <w:b/>
          <w:sz w:val="23"/>
          <w:szCs w:val="23"/>
        </w:rPr>
      </w:pPr>
      <w:r w:rsidRPr="009B291E">
        <w:rPr>
          <w:b/>
          <w:sz w:val="23"/>
          <w:szCs w:val="23"/>
        </w:rPr>
        <w:t>1</w:t>
      </w:r>
      <w:r w:rsidR="00D622BB" w:rsidRPr="009B291E">
        <w:rPr>
          <w:b/>
          <w:sz w:val="23"/>
          <w:szCs w:val="23"/>
        </w:rPr>
        <w:t>8</w:t>
      </w:r>
      <w:r w:rsidRPr="009B291E">
        <w:rPr>
          <w:b/>
          <w:sz w:val="23"/>
          <w:szCs w:val="23"/>
        </w:rPr>
        <w:t>. A vezető tisztségviselőkre, a felügyelő bizottság tagjaira és a könyvvizsgálóra vonatkozó közös szabályok</w:t>
      </w:r>
    </w:p>
    <w:p w14:paraId="20244D75" w14:textId="77777777" w:rsidR="00B7685A" w:rsidRPr="009B291E" w:rsidRDefault="00B7685A" w:rsidP="0006555A">
      <w:pPr>
        <w:autoSpaceDE w:val="0"/>
        <w:autoSpaceDN w:val="0"/>
        <w:adjustRightInd w:val="0"/>
        <w:jc w:val="both"/>
        <w:rPr>
          <w:sz w:val="23"/>
          <w:szCs w:val="23"/>
        </w:rPr>
      </w:pPr>
      <w:r w:rsidRPr="009B291E">
        <w:rPr>
          <w:sz w:val="23"/>
          <w:szCs w:val="23"/>
        </w:rPr>
        <w:t>1</w:t>
      </w:r>
      <w:r w:rsidR="00D622BB" w:rsidRPr="009B291E">
        <w:rPr>
          <w:sz w:val="23"/>
          <w:szCs w:val="23"/>
        </w:rPr>
        <w:t>8</w:t>
      </w:r>
      <w:r w:rsidRPr="009B291E">
        <w:rPr>
          <w:sz w:val="23"/>
          <w:szCs w:val="23"/>
        </w:rPr>
        <w:t xml:space="preserve">.1. A vezető tisztségviselőre és a felügyelő bizottság tagjaira vonatkozó, a cégnyilvántartás részét képező jogok és adatok nyilvánosak, azokat a társaság cégnyilvántartásról, valamint a cégnyilvánosságról és a bírósági cégeljárásról szóló törvény rendelkezései értelmében a Cégközlönyben hivatalosan köteles közzétenni. </w:t>
      </w:r>
    </w:p>
    <w:p w14:paraId="2BBC3CEC" w14:textId="77777777" w:rsidR="00B7685A" w:rsidRPr="009B291E" w:rsidRDefault="00B7685A" w:rsidP="0006555A">
      <w:pPr>
        <w:autoSpaceDE w:val="0"/>
        <w:autoSpaceDN w:val="0"/>
        <w:adjustRightInd w:val="0"/>
        <w:ind w:left="675"/>
        <w:jc w:val="both"/>
        <w:rPr>
          <w:sz w:val="23"/>
          <w:szCs w:val="23"/>
        </w:rPr>
      </w:pPr>
    </w:p>
    <w:p w14:paraId="6F7A0525" w14:textId="77777777" w:rsidR="00B7685A" w:rsidRPr="009B291E" w:rsidRDefault="00B7685A" w:rsidP="0006555A">
      <w:pPr>
        <w:autoSpaceDE w:val="0"/>
        <w:autoSpaceDN w:val="0"/>
        <w:adjustRightInd w:val="0"/>
        <w:jc w:val="both"/>
        <w:rPr>
          <w:sz w:val="23"/>
          <w:szCs w:val="23"/>
        </w:rPr>
      </w:pPr>
      <w:r w:rsidRPr="009B291E">
        <w:rPr>
          <w:sz w:val="23"/>
          <w:szCs w:val="23"/>
        </w:rPr>
        <w:t>1</w:t>
      </w:r>
      <w:r w:rsidR="00D622BB" w:rsidRPr="009B291E">
        <w:rPr>
          <w:sz w:val="23"/>
          <w:szCs w:val="23"/>
        </w:rPr>
        <w:t>8</w:t>
      </w:r>
      <w:r w:rsidRPr="009B291E">
        <w:rPr>
          <w:sz w:val="23"/>
          <w:szCs w:val="23"/>
        </w:rPr>
        <w:t>.2. A társaság alapításakor az alapító a vezető tisztségviselőket és a felügyelő bizottság tagjait, valamint a könyvvizsgálót az alapító okiratban jelöl</w:t>
      </w:r>
      <w:r w:rsidR="00B606EC" w:rsidRPr="009B291E">
        <w:rPr>
          <w:sz w:val="23"/>
          <w:szCs w:val="23"/>
        </w:rPr>
        <w:t>i</w:t>
      </w:r>
      <w:r w:rsidRPr="009B291E">
        <w:rPr>
          <w:sz w:val="23"/>
          <w:szCs w:val="23"/>
        </w:rPr>
        <w:t xml:space="preserve"> ki, fentiek szerint. Ezt követően a társaság működése során – amennyiben jogszabály kivételt nem tesz - a társaság vezető tisztségviselőit, felügyelő bizottsági tagjait és a könyvvizsgálót</w:t>
      </w:r>
      <w:r w:rsidR="00AB3BFF" w:rsidRPr="009B291E">
        <w:rPr>
          <w:sz w:val="23"/>
          <w:szCs w:val="23"/>
        </w:rPr>
        <w:t xml:space="preserve"> ugyancsak az alapító jelöli ki. </w:t>
      </w:r>
    </w:p>
    <w:p w14:paraId="37244D5C" w14:textId="77777777" w:rsidR="00D622BB" w:rsidRPr="009B291E" w:rsidRDefault="00D622BB" w:rsidP="0006555A">
      <w:pPr>
        <w:autoSpaceDE w:val="0"/>
        <w:autoSpaceDN w:val="0"/>
        <w:adjustRightInd w:val="0"/>
        <w:jc w:val="both"/>
        <w:rPr>
          <w:sz w:val="23"/>
          <w:szCs w:val="23"/>
        </w:rPr>
      </w:pPr>
    </w:p>
    <w:p w14:paraId="06B89213" w14:textId="77777777" w:rsidR="00AB3BFF" w:rsidRPr="009B291E" w:rsidRDefault="00AB3BFF" w:rsidP="0006555A">
      <w:pPr>
        <w:autoSpaceDE w:val="0"/>
        <w:autoSpaceDN w:val="0"/>
        <w:adjustRightInd w:val="0"/>
        <w:jc w:val="both"/>
        <w:rPr>
          <w:sz w:val="23"/>
          <w:szCs w:val="23"/>
        </w:rPr>
      </w:pPr>
      <w:r w:rsidRPr="009B291E">
        <w:rPr>
          <w:sz w:val="23"/>
          <w:szCs w:val="23"/>
        </w:rPr>
        <w:t>1</w:t>
      </w:r>
      <w:r w:rsidR="00D622BB" w:rsidRPr="009B291E">
        <w:rPr>
          <w:sz w:val="23"/>
          <w:szCs w:val="23"/>
        </w:rPr>
        <w:t>8</w:t>
      </w:r>
      <w:r w:rsidRPr="009B291E">
        <w:rPr>
          <w:sz w:val="23"/>
          <w:szCs w:val="23"/>
        </w:rPr>
        <w:t xml:space="preserve">.3. A vezető tisztségviselők a társaság ügyvezetését az ilyen tisztséget betöltő személyektől általában elvárható gondossággal – </w:t>
      </w:r>
      <w:r w:rsidR="0006555A" w:rsidRPr="009B291E">
        <w:rPr>
          <w:sz w:val="23"/>
          <w:szCs w:val="23"/>
        </w:rPr>
        <w:t>és</w:t>
      </w:r>
      <w:r w:rsidRPr="009B291E">
        <w:rPr>
          <w:sz w:val="23"/>
          <w:szCs w:val="23"/>
        </w:rPr>
        <w:t xml:space="preserve"> ha </w:t>
      </w:r>
      <w:r w:rsidR="002B79D4" w:rsidRPr="009B291E">
        <w:rPr>
          <w:sz w:val="23"/>
          <w:szCs w:val="23"/>
        </w:rPr>
        <w:t>a Polgári Törvénykönyvről szóló 2013. évi V. törvény (Ptk.)</w:t>
      </w:r>
      <w:r w:rsidR="002B79D4" w:rsidRPr="009B291E">
        <w:rPr>
          <w:b/>
          <w:sz w:val="23"/>
          <w:szCs w:val="23"/>
        </w:rPr>
        <w:t xml:space="preserve"> </w:t>
      </w:r>
      <w:r w:rsidR="002B79D4" w:rsidRPr="009B291E">
        <w:rPr>
          <w:sz w:val="23"/>
          <w:szCs w:val="23"/>
        </w:rPr>
        <w:t>kivételt</w:t>
      </w:r>
      <w:r w:rsidRPr="009B291E">
        <w:rPr>
          <w:sz w:val="23"/>
          <w:szCs w:val="23"/>
        </w:rPr>
        <w:t xml:space="preserve"> </w:t>
      </w:r>
      <w:r w:rsidRPr="009B291E">
        <w:rPr>
          <w:sz w:val="23"/>
          <w:szCs w:val="23"/>
        </w:rPr>
        <w:lastRenderedPageBreak/>
        <w:t xml:space="preserve">nem tesz -, a társaság érdekeinek elsődlegessége alapján kötelesek ellátni. A vezető tisztségviselők a jogszabályok, az alapító okirat általi előírások, valamint az alapító által hozott határozatok, illetve ügyvezetési kötelezettségeik felróható megszegésével a társaságnak okozott károkért a </w:t>
      </w:r>
      <w:r w:rsidR="000720EB" w:rsidRPr="009B291E">
        <w:rPr>
          <w:sz w:val="23"/>
          <w:szCs w:val="23"/>
        </w:rPr>
        <w:t>Ptk.</w:t>
      </w:r>
      <w:r w:rsidR="000720EB" w:rsidRPr="009B291E">
        <w:rPr>
          <w:b/>
          <w:i/>
          <w:sz w:val="23"/>
          <w:szCs w:val="23"/>
        </w:rPr>
        <w:t xml:space="preserve"> </w:t>
      </w:r>
      <w:r w:rsidRPr="009B291E">
        <w:rPr>
          <w:sz w:val="23"/>
          <w:szCs w:val="23"/>
        </w:rPr>
        <w:t xml:space="preserve">szabályai szerint felelnek a társasággal szemben. </w:t>
      </w:r>
    </w:p>
    <w:p w14:paraId="71C89999" w14:textId="77777777" w:rsidR="0049068C" w:rsidRPr="009B291E" w:rsidRDefault="0049068C" w:rsidP="0006555A">
      <w:pPr>
        <w:autoSpaceDE w:val="0"/>
        <w:autoSpaceDN w:val="0"/>
        <w:adjustRightInd w:val="0"/>
        <w:jc w:val="both"/>
        <w:rPr>
          <w:sz w:val="23"/>
          <w:szCs w:val="23"/>
        </w:rPr>
      </w:pPr>
    </w:p>
    <w:p w14:paraId="37B9735A" w14:textId="77777777" w:rsidR="0049068C" w:rsidRPr="009B291E" w:rsidRDefault="0049068C" w:rsidP="0006555A">
      <w:pPr>
        <w:pStyle w:val="NormlWeb"/>
        <w:spacing w:before="0" w:beforeAutospacing="0" w:after="0" w:afterAutospacing="0"/>
        <w:jc w:val="both"/>
        <w:rPr>
          <w:sz w:val="23"/>
          <w:szCs w:val="23"/>
        </w:rPr>
      </w:pPr>
      <w:r w:rsidRPr="009B291E">
        <w:rPr>
          <w:sz w:val="23"/>
          <w:szCs w:val="23"/>
        </w:rPr>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 A vezető tisztségviselőkre vonatkozó szabályokat a kijelölt személyre is alkalmazni kell.</w:t>
      </w:r>
    </w:p>
    <w:p w14:paraId="608B0568" w14:textId="77777777" w:rsidR="0049068C" w:rsidRPr="009B291E" w:rsidRDefault="0049068C" w:rsidP="0006555A">
      <w:pPr>
        <w:pStyle w:val="NormlWeb"/>
        <w:spacing w:before="0" w:beforeAutospacing="0" w:after="0" w:afterAutospacing="0"/>
        <w:jc w:val="both"/>
        <w:rPr>
          <w:sz w:val="23"/>
          <w:szCs w:val="23"/>
        </w:rPr>
      </w:pPr>
    </w:p>
    <w:p w14:paraId="505B4C15" w14:textId="77777777" w:rsidR="0049068C" w:rsidRPr="009B291E" w:rsidRDefault="0049068C" w:rsidP="0006555A">
      <w:pPr>
        <w:pStyle w:val="NormlWeb"/>
        <w:spacing w:before="0" w:beforeAutospacing="0" w:after="0" w:afterAutospacing="0"/>
        <w:jc w:val="both"/>
        <w:rPr>
          <w:sz w:val="23"/>
          <w:szCs w:val="23"/>
        </w:rPr>
      </w:pPr>
      <w:r w:rsidRPr="009B291E">
        <w:rPr>
          <w:sz w:val="23"/>
          <w:szCs w:val="23"/>
        </w:rPr>
        <w:t>A vezető tisztségviselő ügyvezetési feladatait személyesen köteles ellátni.</w:t>
      </w:r>
    </w:p>
    <w:p w14:paraId="5982B1A5" w14:textId="77777777" w:rsidR="0049068C" w:rsidRPr="009B291E" w:rsidRDefault="0049068C" w:rsidP="0006555A">
      <w:pPr>
        <w:pStyle w:val="NormlWeb"/>
        <w:spacing w:before="0" w:beforeAutospacing="0" w:after="0" w:afterAutospacing="0"/>
        <w:jc w:val="both"/>
        <w:rPr>
          <w:sz w:val="23"/>
          <w:szCs w:val="23"/>
        </w:rPr>
      </w:pPr>
    </w:p>
    <w:p w14:paraId="05E5F5FD" w14:textId="77777777" w:rsidR="0049068C" w:rsidRPr="009B291E" w:rsidRDefault="0049068C" w:rsidP="0006555A">
      <w:pPr>
        <w:pStyle w:val="NormlWeb"/>
        <w:spacing w:before="0" w:beforeAutospacing="0" w:after="0" w:afterAutospacing="0"/>
        <w:jc w:val="both"/>
        <w:rPr>
          <w:sz w:val="23"/>
          <w:szCs w:val="23"/>
        </w:rPr>
      </w:pPr>
      <w:r w:rsidRPr="009B291E">
        <w:rPr>
          <w:sz w:val="23"/>
          <w:szCs w:val="23"/>
        </w:rPr>
        <w:t>Nem lehet vezető tisztségviselő az, akit bűncselekmény elkövetése miatt jogerősen szabadságvesztés büntetésre ítéltek, amíg a büntetett előélethez fűződő hátrányos következmények alól nem mentesült.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621AA5BA" w14:textId="77777777" w:rsidR="0049068C" w:rsidRPr="009B291E" w:rsidRDefault="0049068C" w:rsidP="0006555A">
      <w:pPr>
        <w:pStyle w:val="NormlWeb"/>
        <w:spacing w:before="0" w:beforeAutospacing="0" w:after="0" w:afterAutospacing="0"/>
        <w:jc w:val="both"/>
        <w:rPr>
          <w:sz w:val="23"/>
          <w:szCs w:val="23"/>
        </w:rPr>
      </w:pPr>
    </w:p>
    <w:p w14:paraId="3354C0F7" w14:textId="77777777" w:rsidR="006C55FD" w:rsidRPr="009B291E" w:rsidRDefault="006C55FD" w:rsidP="0006555A">
      <w:pPr>
        <w:pStyle w:val="NormlWeb"/>
        <w:spacing w:before="0" w:beforeAutospacing="0" w:after="0" w:afterAutospacing="0"/>
        <w:jc w:val="both"/>
        <w:rPr>
          <w:sz w:val="23"/>
          <w:szCs w:val="23"/>
          <w:u w:val="single"/>
        </w:rPr>
      </w:pPr>
      <w:r w:rsidRPr="009B291E">
        <w:rPr>
          <w:sz w:val="23"/>
          <w:szCs w:val="23"/>
          <w:u w:val="single"/>
        </w:rPr>
        <w:t>A vezető tisztségviselő Társasággal szembeni felelőssége</w:t>
      </w:r>
    </w:p>
    <w:p w14:paraId="557B88E3" w14:textId="77777777" w:rsidR="0049068C" w:rsidRPr="009B291E" w:rsidRDefault="00C53B65" w:rsidP="0006555A">
      <w:pPr>
        <w:pStyle w:val="NormlWeb"/>
        <w:spacing w:before="0" w:beforeAutospacing="0" w:after="0" w:afterAutospacing="0"/>
        <w:jc w:val="both"/>
        <w:rPr>
          <w:sz w:val="23"/>
          <w:szCs w:val="23"/>
        </w:rPr>
      </w:pPr>
      <w:r w:rsidRPr="009B291E">
        <w:rPr>
          <w:sz w:val="23"/>
          <w:szCs w:val="23"/>
        </w:rPr>
        <w:t xml:space="preserve">A vezető tisztségviselő az ügyvezetési tevékenysége során </w:t>
      </w:r>
      <w:r w:rsidR="006C55FD" w:rsidRPr="009B291E">
        <w:rPr>
          <w:sz w:val="23"/>
          <w:szCs w:val="23"/>
        </w:rPr>
        <w:t>Társaságnak</w:t>
      </w:r>
      <w:r w:rsidRPr="009B291E">
        <w:rPr>
          <w:sz w:val="23"/>
          <w:szCs w:val="23"/>
        </w:rPr>
        <w:t xml:space="preserve"> okozott károkért a szerződésszegéssel okozott kárért való felelősség szabályai szerint felel a Társasággal, mint jogi személlyel szemben.</w:t>
      </w:r>
    </w:p>
    <w:p w14:paraId="7F3F5F67" w14:textId="77777777" w:rsidR="000720EB" w:rsidRPr="009B291E" w:rsidRDefault="000720EB" w:rsidP="0006555A">
      <w:pPr>
        <w:pStyle w:val="NormlWeb"/>
        <w:spacing w:before="0" w:beforeAutospacing="0" w:after="0" w:afterAutospacing="0"/>
        <w:jc w:val="both"/>
        <w:rPr>
          <w:sz w:val="23"/>
          <w:szCs w:val="23"/>
        </w:rPr>
      </w:pPr>
    </w:p>
    <w:p w14:paraId="3D3BE4AF" w14:textId="77777777" w:rsidR="000720EB" w:rsidRPr="009B291E" w:rsidRDefault="000720EB" w:rsidP="0006555A">
      <w:pPr>
        <w:pStyle w:val="NormlWeb"/>
        <w:spacing w:before="0" w:beforeAutospacing="0" w:after="0" w:afterAutospacing="0"/>
        <w:jc w:val="both"/>
        <w:rPr>
          <w:sz w:val="23"/>
          <w:szCs w:val="23"/>
        </w:rPr>
      </w:pPr>
      <w:r w:rsidRPr="009B291E">
        <w:rPr>
          <w:sz w:val="23"/>
          <w:szCs w:val="23"/>
        </w:rPr>
        <w:t xml:space="preserve">Ha a </w:t>
      </w:r>
      <w:r w:rsidR="006C55FD" w:rsidRPr="009B291E">
        <w:rPr>
          <w:sz w:val="23"/>
          <w:szCs w:val="23"/>
        </w:rPr>
        <w:t>T</w:t>
      </w:r>
      <w:r w:rsidRPr="009B291E">
        <w:rPr>
          <w:sz w:val="23"/>
          <w:szCs w:val="23"/>
        </w:rPr>
        <w:t xml:space="preserve">ársaság legfőbb szerve a vezető tisztségviselő kérésére a beszámoló elfogadásával egyidejűleg az előző üzleti évben kifejtett ügyvezetési tevékenység megfelelőségét megállapító felmentvényt ad, a </w:t>
      </w:r>
      <w:r w:rsidR="006C55FD" w:rsidRPr="009B291E">
        <w:rPr>
          <w:sz w:val="23"/>
          <w:szCs w:val="23"/>
        </w:rPr>
        <w:t>T</w:t>
      </w:r>
      <w:r w:rsidRPr="009B291E">
        <w:rPr>
          <w:sz w:val="23"/>
          <w:szCs w:val="23"/>
        </w:rPr>
        <w:t>ársaság a vezető tisztségviselő ellen akkor léphet fel az ügyvezetési kötelezettségek megsértésére alapozott kártérítési igénnyel, ha a felmentvény megadásának alapjául szolgáló tények vagy adatok valótlanok vagy hiányosak voltak.</w:t>
      </w:r>
    </w:p>
    <w:p w14:paraId="3DC0E790" w14:textId="77777777" w:rsidR="000720EB" w:rsidRPr="009B291E" w:rsidRDefault="000720EB" w:rsidP="0006555A">
      <w:pPr>
        <w:pStyle w:val="NormlWeb"/>
        <w:spacing w:before="0" w:beforeAutospacing="0" w:after="0" w:afterAutospacing="0"/>
        <w:jc w:val="both"/>
        <w:rPr>
          <w:sz w:val="23"/>
          <w:szCs w:val="23"/>
        </w:rPr>
      </w:pPr>
    </w:p>
    <w:p w14:paraId="2C805EEC" w14:textId="77777777" w:rsidR="000720EB" w:rsidRPr="009B291E" w:rsidRDefault="000720EB" w:rsidP="0006555A">
      <w:pPr>
        <w:pStyle w:val="NormlWeb"/>
        <w:spacing w:before="0" w:beforeAutospacing="0" w:after="0" w:afterAutospacing="0"/>
        <w:jc w:val="both"/>
        <w:rPr>
          <w:sz w:val="23"/>
          <w:szCs w:val="23"/>
        </w:rPr>
      </w:pPr>
      <w:r w:rsidRPr="009B291E">
        <w:rPr>
          <w:sz w:val="23"/>
          <w:szCs w:val="23"/>
        </w:rPr>
        <w:t>Ha a vezető tisztségviselői jogviszony két egymást követő, beszámolóval foglalkozó ülés között megszűnik, a vezető tisztségviselő kérheti, hogy a legfőbb szerv következő ülésén döntsön a felmentvény kiadásáról.</w:t>
      </w:r>
    </w:p>
    <w:p w14:paraId="53C654E1" w14:textId="77777777" w:rsidR="000720EB" w:rsidRPr="009B291E" w:rsidRDefault="000720EB" w:rsidP="0006555A">
      <w:pPr>
        <w:pStyle w:val="NormlWeb"/>
        <w:spacing w:before="0" w:beforeAutospacing="0" w:after="0" w:afterAutospacing="0"/>
        <w:jc w:val="both"/>
        <w:rPr>
          <w:sz w:val="23"/>
          <w:szCs w:val="23"/>
        </w:rPr>
      </w:pPr>
    </w:p>
    <w:p w14:paraId="7AB33113" w14:textId="77777777" w:rsidR="000720EB" w:rsidRPr="009B291E" w:rsidRDefault="000720EB" w:rsidP="0006555A">
      <w:pPr>
        <w:pStyle w:val="NormlWeb"/>
        <w:spacing w:before="0" w:beforeAutospacing="0" w:after="0" w:afterAutospacing="0"/>
        <w:jc w:val="both"/>
        <w:rPr>
          <w:sz w:val="23"/>
          <w:szCs w:val="23"/>
        </w:rPr>
      </w:pPr>
      <w:r w:rsidRPr="009B291E">
        <w:rPr>
          <w:sz w:val="23"/>
          <w:szCs w:val="23"/>
        </w:rPr>
        <w:t xml:space="preserve">A </w:t>
      </w:r>
      <w:r w:rsidR="006C55FD" w:rsidRPr="009B291E">
        <w:rPr>
          <w:sz w:val="23"/>
          <w:szCs w:val="23"/>
        </w:rPr>
        <w:t>Társaság</w:t>
      </w:r>
      <w:r w:rsidRPr="009B291E">
        <w:rPr>
          <w:sz w:val="23"/>
          <w:szCs w:val="23"/>
        </w:rPr>
        <w:t xml:space="preserve"> jogutód nélküli megszűnése után a Társaság vezető tisztségviselőivel szembeni kártérítési igényt – a Társaság nyilvántartásból való törlésétől számított egyéves jogvesztő határidőn belül – a törlés időpontjában tagsági jogviszonyban állók érvényesíthetik. A tag a kártérítési igényt a </w:t>
      </w:r>
      <w:r w:rsidR="006C55FD" w:rsidRPr="009B291E">
        <w:rPr>
          <w:sz w:val="23"/>
          <w:szCs w:val="23"/>
        </w:rPr>
        <w:t>T</w:t>
      </w:r>
      <w:r w:rsidRPr="009B291E">
        <w:rPr>
          <w:sz w:val="23"/>
          <w:szCs w:val="23"/>
        </w:rPr>
        <w:t>ársaság megszűnésekor felosztott vagyonból őt megillető rész arányában érvényesítheti.</w:t>
      </w:r>
    </w:p>
    <w:p w14:paraId="476E90FA" w14:textId="77777777" w:rsidR="006C55FD" w:rsidRPr="009B291E" w:rsidRDefault="006C55FD" w:rsidP="0006555A">
      <w:pPr>
        <w:pStyle w:val="NormlWeb"/>
        <w:spacing w:before="0" w:beforeAutospacing="0" w:after="0" w:afterAutospacing="0"/>
        <w:jc w:val="both"/>
        <w:rPr>
          <w:sz w:val="23"/>
          <w:szCs w:val="23"/>
        </w:rPr>
      </w:pPr>
    </w:p>
    <w:p w14:paraId="77BC9006" w14:textId="77777777" w:rsidR="000720EB" w:rsidRPr="009B291E" w:rsidRDefault="000720EB" w:rsidP="0006555A">
      <w:pPr>
        <w:pStyle w:val="NormlWeb"/>
        <w:spacing w:before="0" w:beforeAutospacing="0" w:after="0" w:afterAutospacing="0"/>
        <w:jc w:val="both"/>
        <w:rPr>
          <w:sz w:val="23"/>
          <w:szCs w:val="23"/>
          <w:u w:val="single"/>
        </w:rPr>
      </w:pPr>
      <w:r w:rsidRPr="009B291E">
        <w:rPr>
          <w:sz w:val="23"/>
          <w:szCs w:val="23"/>
          <w:u w:val="single"/>
        </w:rPr>
        <w:t>A vezető tisztségviselő harmadik személyekkel szembeni felelőssége</w:t>
      </w:r>
    </w:p>
    <w:p w14:paraId="17EE21C8" w14:textId="77777777" w:rsidR="000720EB" w:rsidRPr="009B291E" w:rsidRDefault="000720EB" w:rsidP="0006555A">
      <w:pPr>
        <w:pStyle w:val="NormlWeb"/>
        <w:spacing w:before="0" w:beforeAutospacing="0" w:after="0" w:afterAutospacing="0"/>
        <w:jc w:val="both"/>
        <w:rPr>
          <w:sz w:val="23"/>
          <w:szCs w:val="23"/>
        </w:rPr>
      </w:pPr>
      <w:r w:rsidRPr="009B291E">
        <w:rPr>
          <w:sz w:val="23"/>
          <w:szCs w:val="23"/>
        </w:rPr>
        <w:t>Ha a</w:t>
      </w:r>
      <w:r w:rsidR="006C55FD" w:rsidRPr="009B291E">
        <w:rPr>
          <w:sz w:val="23"/>
          <w:szCs w:val="23"/>
        </w:rPr>
        <w:t xml:space="preserve"> Társaság</w:t>
      </w:r>
      <w:r w:rsidRPr="009B291E">
        <w:rPr>
          <w:sz w:val="23"/>
          <w:szCs w:val="23"/>
        </w:rPr>
        <w:t xml:space="preserve"> jogutód nélkül megszűnik, a hitelezők kielégítetlen követelésük erejéig kártérítési igényt érvényesíthetnek a </w:t>
      </w:r>
      <w:r w:rsidR="006C55FD" w:rsidRPr="009B291E">
        <w:rPr>
          <w:sz w:val="23"/>
          <w:szCs w:val="23"/>
        </w:rPr>
        <w:t>T</w:t>
      </w:r>
      <w:r w:rsidRPr="009B291E">
        <w:rPr>
          <w:sz w:val="23"/>
          <w:szCs w:val="23"/>
        </w:rPr>
        <w:t xml:space="preserve">ársaság vezető tisztségviselőivel szemben a szerződésen kívül okozott károkért való felelősség szabályai szerint, ha a vezető tisztségviselő a </w:t>
      </w:r>
      <w:r w:rsidR="006C55FD" w:rsidRPr="009B291E">
        <w:rPr>
          <w:sz w:val="23"/>
          <w:szCs w:val="23"/>
        </w:rPr>
        <w:t>T</w:t>
      </w:r>
      <w:r w:rsidRPr="009B291E">
        <w:rPr>
          <w:sz w:val="23"/>
          <w:szCs w:val="23"/>
        </w:rPr>
        <w:t>ársaság fizetésképtelenségével fenyegető helyzet beállta után a hitelezői érdekeket nem vette figyelembe. Ez a rendelkezés végelszámolással történő megszűnés esetén nem alkalmazható.</w:t>
      </w:r>
    </w:p>
    <w:p w14:paraId="2592A2D7" w14:textId="77777777" w:rsidR="000720EB" w:rsidRPr="009B291E" w:rsidRDefault="000720EB" w:rsidP="0006555A">
      <w:pPr>
        <w:pStyle w:val="NormlWeb"/>
        <w:spacing w:before="0" w:beforeAutospacing="0" w:after="0" w:afterAutospacing="0"/>
        <w:jc w:val="both"/>
        <w:rPr>
          <w:b/>
          <w:i/>
          <w:sz w:val="23"/>
          <w:szCs w:val="23"/>
          <w:highlight w:val="yellow"/>
        </w:rPr>
      </w:pPr>
    </w:p>
    <w:p w14:paraId="057DD9E4" w14:textId="77777777" w:rsidR="00AB3BFF" w:rsidRPr="009B291E" w:rsidRDefault="00AB3BFF" w:rsidP="0006555A">
      <w:pPr>
        <w:pStyle w:val="NormlWeb"/>
        <w:spacing w:before="0" w:beforeAutospacing="0" w:after="0" w:afterAutospacing="0"/>
        <w:ind w:right="100"/>
        <w:jc w:val="both"/>
        <w:rPr>
          <w:sz w:val="23"/>
          <w:szCs w:val="23"/>
        </w:rPr>
      </w:pPr>
      <w:r w:rsidRPr="009B291E">
        <w:rPr>
          <w:sz w:val="23"/>
          <w:szCs w:val="23"/>
        </w:rPr>
        <w:t>1</w:t>
      </w:r>
      <w:r w:rsidR="00D622BB" w:rsidRPr="009B291E">
        <w:rPr>
          <w:sz w:val="23"/>
          <w:szCs w:val="23"/>
        </w:rPr>
        <w:t>8</w:t>
      </w:r>
      <w:r w:rsidRPr="009B291E">
        <w:rPr>
          <w:sz w:val="23"/>
          <w:szCs w:val="23"/>
        </w:rPr>
        <w:t>.4. Ha a társaság, mint közhasznú szervezet éves bevétele meghaladja az ötmillió forintot, a vezető szervtől elkülönült felügyelő szerv létrehozása akkor is kötelező, ha ilyen kötelezettség más jogszabálynál fogva egyébként nem áll fenn.</w:t>
      </w:r>
      <w:bookmarkStart w:id="32" w:name="pr251"/>
      <w:bookmarkEnd w:id="32"/>
      <w:r w:rsidRPr="009B291E">
        <w:rPr>
          <w:sz w:val="23"/>
          <w:szCs w:val="23"/>
        </w:rPr>
        <w:t xml:space="preserve"> </w:t>
      </w:r>
    </w:p>
    <w:p w14:paraId="481CB3C1" w14:textId="77777777" w:rsidR="00AB3BFF" w:rsidRPr="009B291E" w:rsidRDefault="00AB3BFF" w:rsidP="0006555A">
      <w:pPr>
        <w:pStyle w:val="NormlWeb"/>
        <w:spacing w:before="0" w:beforeAutospacing="0" w:after="0" w:afterAutospacing="0"/>
        <w:ind w:right="100"/>
        <w:jc w:val="both"/>
        <w:rPr>
          <w:sz w:val="23"/>
          <w:szCs w:val="23"/>
        </w:rPr>
      </w:pPr>
    </w:p>
    <w:p w14:paraId="1028C83C" w14:textId="77777777" w:rsidR="00AB3BFF" w:rsidRPr="009B291E" w:rsidRDefault="00AB3BFF" w:rsidP="0006555A">
      <w:pPr>
        <w:pStyle w:val="NormlWeb"/>
        <w:spacing w:before="0" w:beforeAutospacing="0" w:after="0" w:afterAutospacing="0"/>
        <w:ind w:right="100"/>
        <w:jc w:val="both"/>
        <w:rPr>
          <w:sz w:val="23"/>
          <w:szCs w:val="23"/>
        </w:rPr>
      </w:pPr>
      <w:r w:rsidRPr="009B291E">
        <w:rPr>
          <w:sz w:val="23"/>
          <w:szCs w:val="23"/>
        </w:rPr>
        <w:t>A felügyelő szerv ügyrendjét maga állapítja meg</w:t>
      </w:r>
      <w:r w:rsidR="00BF6AD2" w:rsidRPr="009B291E">
        <w:rPr>
          <w:sz w:val="23"/>
          <w:szCs w:val="23"/>
        </w:rPr>
        <w:t>, amelyet az alapító hagy jóvá.</w:t>
      </w:r>
    </w:p>
    <w:p w14:paraId="07966677" w14:textId="77777777" w:rsidR="00AB3BFF" w:rsidRPr="009B291E" w:rsidRDefault="00AB3BFF" w:rsidP="0006555A">
      <w:pPr>
        <w:pStyle w:val="NormlWeb"/>
        <w:spacing w:before="0" w:beforeAutospacing="0" w:after="0" w:afterAutospacing="0"/>
        <w:ind w:right="100"/>
        <w:jc w:val="both"/>
        <w:rPr>
          <w:sz w:val="23"/>
          <w:szCs w:val="23"/>
        </w:rPr>
      </w:pPr>
      <w:bookmarkStart w:id="33" w:name="41"/>
      <w:bookmarkStart w:id="34" w:name="pr252"/>
      <w:bookmarkEnd w:id="33"/>
      <w:bookmarkEnd w:id="34"/>
    </w:p>
    <w:p w14:paraId="2FE58D57" w14:textId="77777777" w:rsidR="00AB3BFF" w:rsidRPr="009B291E" w:rsidRDefault="00AB3BFF" w:rsidP="0006555A">
      <w:pPr>
        <w:pStyle w:val="NormlWeb"/>
        <w:spacing w:before="0" w:beforeAutospacing="0" w:after="0" w:afterAutospacing="0"/>
        <w:ind w:right="100"/>
        <w:jc w:val="both"/>
        <w:rPr>
          <w:sz w:val="23"/>
          <w:szCs w:val="23"/>
        </w:rPr>
      </w:pPr>
      <w:r w:rsidRPr="009B291E">
        <w:rPr>
          <w:sz w:val="23"/>
          <w:szCs w:val="23"/>
        </w:rPr>
        <w:lastRenderedPageBreak/>
        <w:t>A felügyelő szerv ellenőrzi a közhasznú szervezet működését és gazdálkodását</w:t>
      </w:r>
      <w:r w:rsidR="00BF6AD2" w:rsidRPr="009B291E">
        <w:rPr>
          <w:sz w:val="23"/>
          <w:szCs w:val="23"/>
        </w:rPr>
        <w:t xml:space="preserve"> az ügyvezetés ellenőrzésén keresztül</w:t>
      </w:r>
      <w:r w:rsidR="00580568" w:rsidRPr="009B291E">
        <w:rPr>
          <w:sz w:val="23"/>
          <w:szCs w:val="23"/>
        </w:rPr>
        <w:t>.</w:t>
      </w:r>
      <w:r w:rsidR="00BF6AD2" w:rsidRPr="009B291E">
        <w:rPr>
          <w:sz w:val="23"/>
          <w:szCs w:val="23"/>
        </w:rPr>
        <w:t xml:space="preserve"> </w:t>
      </w:r>
      <w:r w:rsidRPr="009B291E">
        <w:rPr>
          <w:sz w:val="23"/>
          <w:szCs w:val="23"/>
        </w:rPr>
        <w:t>Ennek során a vezető tisztségviselőktől jelentést, a szervezet munkavállalóitól pedig tájékoztatást vagy felvilágosítást kérhet, továbbá a közhasznú szervezet könyveibe és irataiba betekinthet, azokat megvizsgálhatja.</w:t>
      </w:r>
    </w:p>
    <w:p w14:paraId="146C1F98" w14:textId="77777777" w:rsidR="00AB3BFF" w:rsidRPr="009B291E" w:rsidRDefault="00AB3BFF" w:rsidP="0006555A">
      <w:pPr>
        <w:pStyle w:val="NormlWeb"/>
        <w:spacing w:before="0" w:beforeAutospacing="0" w:after="0" w:afterAutospacing="0"/>
        <w:ind w:right="100"/>
        <w:jc w:val="both"/>
        <w:rPr>
          <w:sz w:val="23"/>
          <w:szCs w:val="23"/>
        </w:rPr>
      </w:pPr>
      <w:bookmarkStart w:id="35" w:name="pr253"/>
      <w:bookmarkEnd w:id="35"/>
    </w:p>
    <w:p w14:paraId="1304CDA8" w14:textId="77777777" w:rsidR="00AB3BFF" w:rsidRPr="009B291E" w:rsidRDefault="00AB3BFF" w:rsidP="0006555A">
      <w:pPr>
        <w:pStyle w:val="NormlWeb"/>
        <w:spacing w:before="0" w:beforeAutospacing="0" w:after="0" w:afterAutospacing="0"/>
        <w:ind w:right="100"/>
        <w:jc w:val="both"/>
        <w:rPr>
          <w:sz w:val="23"/>
          <w:szCs w:val="23"/>
        </w:rPr>
      </w:pPr>
      <w:r w:rsidRPr="009B291E">
        <w:rPr>
          <w:sz w:val="23"/>
          <w:szCs w:val="23"/>
        </w:rPr>
        <w:t>A felügyelő szerv tagja a közhasznú szervezet vezető szervének ülésén tanácskozási joggal részt vehet, illetve részt vesz, ha jogszabály vagy a létesítő okirat így rendelkezik.</w:t>
      </w:r>
      <w:bookmarkStart w:id="36" w:name="pr254"/>
      <w:bookmarkEnd w:id="36"/>
      <w:r w:rsidRPr="009B291E">
        <w:rPr>
          <w:sz w:val="23"/>
          <w:szCs w:val="23"/>
        </w:rPr>
        <w:t xml:space="preserve"> A felügyelő szerv köteles az intézkedésre való jogosultságának megfelelően a legfőbb szervet vagy az ügyintéző és képviseleti szervet tájékoztatni és annak összehívását kezdeményezni, ha arról szerez tudomást, hogy:</w:t>
      </w:r>
    </w:p>
    <w:p w14:paraId="3A526BCA" w14:textId="77777777" w:rsidR="00AB3BFF" w:rsidRPr="009B291E" w:rsidRDefault="00AB3BFF" w:rsidP="0006555A">
      <w:pPr>
        <w:pStyle w:val="NormlWeb"/>
        <w:numPr>
          <w:ilvl w:val="0"/>
          <w:numId w:val="2"/>
        </w:numPr>
        <w:spacing w:before="0" w:beforeAutospacing="0" w:after="0" w:afterAutospacing="0"/>
        <w:ind w:right="100"/>
        <w:jc w:val="both"/>
        <w:rPr>
          <w:sz w:val="23"/>
          <w:szCs w:val="23"/>
        </w:rPr>
      </w:pPr>
      <w:bookmarkStart w:id="37" w:name="pr255"/>
      <w:bookmarkEnd w:id="37"/>
      <w:r w:rsidRPr="009B291E">
        <w:rPr>
          <w:sz w:val="23"/>
          <w:szCs w:val="23"/>
        </w:rPr>
        <w:t>a társaság működése során olyan jogszabálysértés vagy a szervezet érdekeit egyébként súlyosan sértő esemény (mulasztás) történt, amelynek megszüntetése vagy következményeinek elhárítása, illetve enyhítése az intézkedésre jogosult vezető szerv döntését teszi szükségessé;</w:t>
      </w:r>
    </w:p>
    <w:p w14:paraId="06FE0259" w14:textId="77777777" w:rsidR="00AB3BFF" w:rsidRPr="009B291E" w:rsidRDefault="00AB3BFF" w:rsidP="0006555A">
      <w:pPr>
        <w:pStyle w:val="NormlWeb"/>
        <w:numPr>
          <w:ilvl w:val="0"/>
          <w:numId w:val="2"/>
        </w:numPr>
        <w:spacing w:before="0" w:beforeAutospacing="0" w:after="0" w:afterAutospacing="0"/>
        <w:ind w:right="100"/>
        <w:jc w:val="both"/>
        <w:rPr>
          <w:sz w:val="23"/>
          <w:szCs w:val="23"/>
        </w:rPr>
      </w:pPr>
      <w:bookmarkStart w:id="38" w:name="pr256"/>
      <w:bookmarkEnd w:id="38"/>
      <w:r w:rsidRPr="009B291E">
        <w:rPr>
          <w:sz w:val="23"/>
          <w:szCs w:val="23"/>
        </w:rPr>
        <w:t xml:space="preserve"> vezető tisztségviselők felelősségét megalapozó tény merült fel.</w:t>
      </w:r>
    </w:p>
    <w:p w14:paraId="59ACBB44" w14:textId="77777777" w:rsidR="00AB3BFF" w:rsidRPr="009B291E" w:rsidRDefault="00AB3BFF" w:rsidP="0006555A">
      <w:pPr>
        <w:pStyle w:val="NormlWeb"/>
        <w:spacing w:before="0" w:beforeAutospacing="0" w:after="0" w:afterAutospacing="0"/>
        <w:ind w:right="100"/>
        <w:jc w:val="both"/>
        <w:rPr>
          <w:sz w:val="23"/>
          <w:szCs w:val="23"/>
        </w:rPr>
      </w:pPr>
      <w:bookmarkStart w:id="39" w:name="pr257"/>
      <w:bookmarkEnd w:id="39"/>
    </w:p>
    <w:p w14:paraId="5298FC9D" w14:textId="77777777" w:rsidR="00AB3BFF" w:rsidRPr="009B291E" w:rsidRDefault="00AB3BFF" w:rsidP="0006555A">
      <w:pPr>
        <w:pStyle w:val="NormlWeb"/>
        <w:spacing w:before="0" w:beforeAutospacing="0" w:after="0" w:afterAutospacing="0"/>
        <w:ind w:right="100"/>
        <w:jc w:val="both"/>
        <w:rPr>
          <w:sz w:val="23"/>
          <w:szCs w:val="23"/>
        </w:rPr>
      </w:pPr>
      <w:r w:rsidRPr="009B291E">
        <w:rPr>
          <w:sz w:val="23"/>
          <w:szCs w:val="23"/>
        </w:rPr>
        <w:t>A legfőbb szervet vagy az ügyintéző és képviseleti szervet a felügyelő szerv indítványára - annak megtételétől számított harminc napon belül - intézkedés céljából össze kell hívni. E határidő eredménytelen eltelte esetén a legfőbb szerv és az ügyintéző és képviseleti szerv összehívására a felügyelő szerv is jogosult.</w:t>
      </w:r>
    </w:p>
    <w:p w14:paraId="521FF5DD" w14:textId="77777777" w:rsidR="00AB3BFF" w:rsidRPr="009B291E" w:rsidRDefault="00AB3BFF" w:rsidP="0006555A">
      <w:pPr>
        <w:pStyle w:val="NormlWeb"/>
        <w:spacing w:before="0" w:beforeAutospacing="0" w:after="0" w:afterAutospacing="0"/>
        <w:ind w:right="100"/>
        <w:jc w:val="both"/>
        <w:rPr>
          <w:sz w:val="23"/>
          <w:szCs w:val="23"/>
        </w:rPr>
      </w:pPr>
      <w:bookmarkStart w:id="40" w:name="pr258"/>
      <w:bookmarkEnd w:id="40"/>
    </w:p>
    <w:p w14:paraId="2F280F87" w14:textId="77777777" w:rsidR="00AB3BFF" w:rsidRPr="009B291E" w:rsidRDefault="00AB3BFF" w:rsidP="0006555A">
      <w:pPr>
        <w:pStyle w:val="NormlWeb"/>
        <w:spacing w:before="0" w:beforeAutospacing="0" w:after="0" w:afterAutospacing="0"/>
        <w:ind w:right="100"/>
        <w:jc w:val="both"/>
        <w:rPr>
          <w:sz w:val="23"/>
          <w:szCs w:val="23"/>
        </w:rPr>
      </w:pPr>
      <w:r w:rsidRPr="009B291E">
        <w:rPr>
          <w:sz w:val="23"/>
          <w:szCs w:val="23"/>
        </w:rPr>
        <w:t>Ha az arra jogosult szerv a törvényes működés helyreállítása érdekében szükséges intézkedéseket nem teszi meg, a felügyelő szerv köteles haladéktalanul értesíteni a törvényességi ellenőrzést ellátó szervet.</w:t>
      </w:r>
    </w:p>
    <w:p w14:paraId="2EE88BA1" w14:textId="77777777" w:rsidR="00AB3BFF" w:rsidRPr="009B291E" w:rsidRDefault="00AB3BFF" w:rsidP="0006555A">
      <w:pPr>
        <w:autoSpaceDE w:val="0"/>
        <w:autoSpaceDN w:val="0"/>
        <w:adjustRightInd w:val="0"/>
        <w:ind w:left="675"/>
        <w:jc w:val="both"/>
        <w:rPr>
          <w:sz w:val="23"/>
          <w:szCs w:val="23"/>
        </w:rPr>
      </w:pPr>
    </w:p>
    <w:p w14:paraId="2A41744F"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18.5. Megszűnik a vezető tisztségviselői megbízatás</w:t>
      </w:r>
    </w:p>
    <w:p w14:paraId="2C17C5DB"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a) határozott idejű megbízatás esetén a megbízás időtartamának lejártával;</w:t>
      </w:r>
    </w:p>
    <w:p w14:paraId="270E1D28"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b) megszüntető feltételhez kötött megbízatás esetén a feltétel bekövetkezésével;</w:t>
      </w:r>
    </w:p>
    <w:p w14:paraId="63813CA7"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c) visszahívással;</w:t>
      </w:r>
    </w:p>
    <w:p w14:paraId="7000CA8D"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d) lemondással;</w:t>
      </w:r>
    </w:p>
    <w:p w14:paraId="69677509"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e) a vezető tisztségviselő halálával vagy jogutód nélküli megszűnésével;</w:t>
      </w:r>
    </w:p>
    <w:p w14:paraId="4101D72D"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f) a vezető tisztségviselő cselekvőképességének a tevékenysége ellátásához szükséges körben történő korlátozásával;</w:t>
      </w:r>
    </w:p>
    <w:p w14:paraId="7EA8AB51"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g) a vezető tisztségviselővel szembeni kizáró vagy összeférhetetlenségi ok bekövetkeztével.</w:t>
      </w:r>
    </w:p>
    <w:p w14:paraId="27C137B1" w14:textId="77777777" w:rsidR="00C76349" w:rsidRPr="009B291E" w:rsidRDefault="00C76349" w:rsidP="0006555A">
      <w:pPr>
        <w:pStyle w:val="NormlWeb"/>
        <w:spacing w:before="0" w:beforeAutospacing="0" w:after="0" w:afterAutospacing="0"/>
        <w:jc w:val="both"/>
        <w:rPr>
          <w:sz w:val="23"/>
          <w:szCs w:val="23"/>
        </w:rPr>
      </w:pPr>
    </w:p>
    <w:p w14:paraId="3A823F1E"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A Társaság alapítója a vezető tisztségviselőt bármikor, indokolás nélkül visszahívhatj</w:t>
      </w:r>
      <w:r w:rsidR="004C4F34" w:rsidRPr="009B291E">
        <w:rPr>
          <w:sz w:val="23"/>
          <w:szCs w:val="23"/>
        </w:rPr>
        <w:t>a</w:t>
      </w:r>
      <w:r w:rsidRPr="009B291E">
        <w:rPr>
          <w:b/>
          <w:i/>
          <w:sz w:val="23"/>
          <w:szCs w:val="23"/>
        </w:rPr>
        <w:t>.</w:t>
      </w:r>
    </w:p>
    <w:p w14:paraId="31BC361E" w14:textId="77777777" w:rsidR="004C4F34" w:rsidRPr="009B291E" w:rsidRDefault="004C4F34" w:rsidP="0006555A">
      <w:pPr>
        <w:pStyle w:val="NormlWeb"/>
        <w:spacing w:before="0" w:beforeAutospacing="0" w:after="0" w:afterAutospacing="0"/>
        <w:jc w:val="both"/>
        <w:rPr>
          <w:sz w:val="23"/>
          <w:szCs w:val="23"/>
        </w:rPr>
      </w:pPr>
    </w:p>
    <w:p w14:paraId="1C74FD09"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A vezető tisztségviselő megbízatásáról a Társasághoz címzett, a Társaság másik vezető tisztségviselőjéhez vagy döntéshozó szervéhez intézett nyilatkozattal bármikor lemondhat.</w:t>
      </w:r>
    </w:p>
    <w:p w14:paraId="4F1BF778" w14:textId="77777777" w:rsidR="00C76349" w:rsidRPr="009B291E" w:rsidRDefault="00C76349" w:rsidP="0006555A">
      <w:pPr>
        <w:pStyle w:val="NormlWeb"/>
        <w:spacing w:before="0" w:beforeAutospacing="0" w:after="0" w:afterAutospacing="0"/>
        <w:jc w:val="both"/>
        <w:rPr>
          <w:sz w:val="23"/>
          <w:szCs w:val="23"/>
        </w:rPr>
      </w:pPr>
    </w:p>
    <w:p w14:paraId="7EF18F15"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Ha a Társaság működőképessége ezt megkívánja, a lemondás az új vezető tisztségviselő kijelölésével vagy megválasztásával, ennek hiányában legkésőbb a bejelentéstől számított hatvanadik napon válik hatályossá.</w:t>
      </w:r>
    </w:p>
    <w:p w14:paraId="140B0654" w14:textId="77777777" w:rsidR="00C76349" w:rsidRPr="009B291E" w:rsidRDefault="00C76349" w:rsidP="0006555A">
      <w:pPr>
        <w:autoSpaceDE w:val="0"/>
        <w:autoSpaceDN w:val="0"/>
        <w:adjustRightInd w:val="0"/>
        <w:ind w:left="675"/>
        <w:jc w:val="both"/>
        <w:rPr>
          <w:sz w:val="23"/>
          <w:szCs w:val="23"/>
        </w:rPr>
      </w:pPr>
    </w:p>
    <w:p w14:paraId="05FE7500" w14:textId="77777777" w:rsidR="00AB3BFF" w:rsidRPr="009B291E" w:rsidRDefault="00AB3BFF" w:rsidP="0006555A">
      <w:pPr>
        <w:autoSpaceDE w:val="0"/>
        <w:autoSpaceDN w:val="0"/>
        <w:adjustRightInd w:val="0"/>
        <w:jc w:val="both"/>
        <w:rPr>
          <w:sz w:val="23"/>
          <w:szCs w:val="23"/>
        </w:rPr>
      </w:pPr>
      <w:r w:rsidRPr="009B291E">
        <w:rPr>
          <w:sz w:val="23"/>
          <w:szCs w:val="23"/>
        </w:rPr>
        <w:t>1</w:t>
      </w:r>
      <w:r w:rsidR="00D622BB" w:rsidRPr="009B291E">
        <w:rPr>
          <w:sz w:val="23"/>
          <w:szCs w:val="23"/>
        </w:rPr>
        <w:t>8</w:t>
      </w:r>
      <w:r w:rsidRPr="009B291E">
        <w:rPr>
          <w:sz w:val="23"/>
          <w:szCs w:val="23"/>
        </w:rPr>
        <w:t>.</w:t>
      </w:r>
      <w:r w:rsidR="00C76349" w:rsidRPr="009B291E">
        <w:rPr>
          <w:sz w:val="23"/>
          <w:szCs w:val="23"/>
        </w:rPr>
        <w:t>6</w:t>
      </w:r>
      <w:r w:rsidRPr="009B291E">
        <w:rPr>
          <w:sz w:val="23"/>
          <w:szCs w:val="23"/>
        </w:rPr>
        <w:t>. Egyebekben a vezető tisztségviselőkre, valamint a felügyelő bizottság tagjaira</w:t>
      </w:r>
      <w:r w:rsidR="008875B4" w:rsidRPr="009B291E">
        <w:rPr>
          <w:sz w:val="23"/>
          <w:szCs w:val="23"/>
        </w:rPr>
        <w:t xml:space="preserve"> és a könyvvizsgálóra</w:t>
      </w:r>
      <w:r w:rsidR="00580568" w:rsidRPr="009B291E">
        <w:rPr>
          <w:sz w:val="23"/>
          <w:szCs w:val="23"/>
        </w:rPr>
        <w:t xml:space="preserve"> a </w:t>
      </w:r>
      <w:r w:rsidR="002B79D4" w:rsidRPr="009B291E">
        <w:rPr>
          <w:sz w:val="23"/>
          <w:szCs w:val="23"/>
        </w:rPr>
        <w:t xml:space="preserve">Polgári Törvénykönyvről szóló </w:t>
      </w:r>
      <w:r w:rsidR="00580568" w:rsidRPr="009B291E">
        <w:rPr>
          <w:sz w:val="23"/>
          <w:szCs w:val="23"/>
        </w:rPr>
        <w:t>2013. évi V. törvényben</w:t>
      </w:r>
      <w:r w:rsidR="002B79D4" w:rsidRPr="009B291E">
        <w:rPr>
          <w:sz w:val="23"/>
          <w:szCs w:val="23"/>
        </w:rPr>
        <w:t xml:space="preserve"> (Ptk.)</w:t>
      </w:r>
      <w:r w:rsidR="00580568" w:rsidRPr="009B291E">
        <w:rPr>
          <w:sz w:val="23"/>
          <w:szCs w:val="23"/>
        </w:rPr>
        <w:t>,</w:t>
      </w:r>
      <w:r w:rsidRPr="009B291E">
        <w:rPr>
          <w:sz w:val="23"/>
          <w:szCs w:val="23"/>
        </w:rPr>
        <w:t xml:space="preserve"> és más vonatkozó jogszabályokban előírt rendelkezések az irányadóak. </w:t>
      </w:r>
    </w:p>
    <w:p w14:paraId="0DDB221F" w14:textId="77777777" w:rsidR="00AB3BFF" w:rsidRPr="009B291E" w:rsidRDefault="00AB3BFF" w:rsidP="00B7685A">
      <w:pPr>
        <w:autoSpaceDE w:val="0"/>
        <w:autoSpaceDN w:val="0"/>
        <w:adjustRightInd w:val="0"/>
        <w:ind w:left="675"/>
        <w:jc w:val="both"/>
        <w:rPr>
          <w:sz w:val="23"/>
          <w:szCs w:val="23"/>
        </w:rPr>
      </w:pPr>
    </w:p>
    <w:p w14:paraId="2AB8BDAE" w14:textId="77777777" w:rsidR="00AB3BFF" w:rsidRPr="009B291E" w:rsidRDefault="00AB3BFF" w:rsidP="00AB3BFF">
      <w:pPr>
        <w:autoSpaceDE w:val="0"/>
        <w:autoSpaceDN w:val="0"/>
        <w:adjustRightInd w:val="0"/>
        <w:ind w:left="675"/>
        <w:jc w:val="center"/>
        <w:rPr>
          <w:b/>
          <w:sz w:val="23"/>
          <w:szCs w:val="23"/>
        </w:rPr>
      </w:pPr>
      <w:r w:rsidRPr="009B291E">
        <w:rPr>
          <w:b/>
          <w:sz w:val="23"/>
          <w:szCs w:val="23"/>
        </w:rPr>
        <w:t>1</w:t>
      </w:r>
      <w:r w:rsidR="00D622BB" w:rsidRPr="009B291E">
        <w:rPr>
          <w:b/>
          <w:sz w:val="23"/>
          <w:szCs w:val="23"/>
        </w:rPr>
        <w:t>9</w:t>
      </w:r>
      <w:r w:rsidRPr="009B291E">
        <w:rPr>
          <w:b/>
          <w:sz w:val="23"/>
          <w:szCs w:val="23"/>
        </w:rPr>
        <w:t>. Összeférhetetlenségi szabályok</w:t>
      </w:r>
    </w:p>
    <w:p w14:paraId="0C517B74" w14:textId="77777777" w:rsidR="00AB3BFF" w:rsidRPr="009B291E" w:rsidRDefault="00AB3BFF" w:rsidP="00AB3BFF">
      <w:pPr>
        <w:autoSpaceDE w:val="0"/>
        <w:autoSpaceDN w:val="0"/>
        <w:adjustRightInd w:val="0"/>
        <w:ind w:left="675"/>
        <w:rPr>
          <w:sz w:val="23"/>
          <w:szCs w:val="23"/>
        </w:rPr>
      </w:pPr>
    </w:p>
    <w:p w14:paraId="2CF9D04F" w14:textId="77777777" w:rsidR="00AB3BFF" w:rsidRPr="009B291E" w:rsidRDefault="00AB3BFF" w:rsidP="0006555A">
      <w:pPr>
        <w:pStyle w:val="NormlWeb"/>
        <w:spacing w:before="0" w:beforeAutospacing="0" w:after="0" w:afterAutospacing="0"/>
        <w:jc w:val="both"/>
        <w:rPr>
          <w:sz w:val="23"/>
          <w:szCs w:val="23"/>
        </w:rPr>
      </w:pPr>
      <w:r w:rsidRPr="009B291E">
        <w:rPr>
          <w:sz w:val="23"/>
          <w:szCs w:val="23"/>
        </w:rPr>
        <w:t>1</w:t>
      </w:r>
      <w:r w:rsidR="00D622BB" w:rsidRPr="009B291E">
        <w:rPr>
          <w:sz w:val="23"/>
          <w:szCs w:val="23"/>
        </w:rPr>
        <w:t>9</w:t>
      </w:r>
      <w:r w:rsidRPr="009B291E">
        <w:rPr>
          <w:sz w:val="23"/>
          <w:szCs w:val="23"/>
        </w:rPr>
        <w:t>.1. Nem lehet a felügyelő szerv elnöke vagy tagja, illetve könyvvizsgálója az a személy, aki</w:t>
      </w:r>
    </w:p>
    <w:p w14:paraId="06B91EE6" w14:textId="77777777" w:rsidR="00AB3BFF" w:rsidRPr="009B291E" w:rsidRDefault="00AB3BFF" w:rsidP="0006555A">
      <w:pPr>
        <w:pStyle w:val="NormlWeb"/>
        <w:spacing w:before="0" w:beforeAutospacing="0" w:after="0" w:afterAutospacing="0"/>
        <w:ind w:firstLine="299"/>
        <w:jc w:val="both"/>
        <w:rPr>
          <w:sz w:val="23"/>
          <w:szCs w:val="23"/>
        </w:rPr>
      </w:pPr>
      <w:bookmarkStart w:id="41" w:name="pr240"/>
      <w:bookmarkEnd w:id="41"/>
      <w:r w:rsidRPr="009B291E">
        <w:rPr>
          <w:i/>
          <w:sz w:val="23"/>
          <w:szCs w:val="23"/>
        </w:rPr>
        <w:t xml:space="preserve">a) </w:t>
      </w:r>
      <w:r w:rsidRPr="009B291E">
        <w:rPr>
          <w:sz w:val="23"/>
          <w:szCs w:val="23"/>
        </w:rPr>
        <w:t>a legfőbb szerv, illetve az ügyintéző és képviseleti szerv elnöke vagy tagja (ide nem értve az egyesület legfőbb szervének azon tagjait, akik tisztséget nem töltenek be),</w:t>
      </w:r>
    </w:p>
    <w:p w14:paraId="06E319E0" w14:textId="77777777" w:rsidR="00AB3BFF" w:rsidRPr="009B291E" w:rsidRDefault="00AB3BFF" w:rsidP="0006555A">
      <w:pPr>
        <w:pStyle w:val="NormlWeb"/>
        <w:spacing w:before="0" w:beforeAutospacing="0" w:after="0" w:afterAutospacing="0"/>
        <w:ind w:left="115" w:firstLine="184"/>
        <w:jc w:val="both"/>
        <w:rPr>
          <w:sz w:val="23"/>
          <w:szCs w:val="23"/>
        </w:rPr>
      </w:pPr>
      <w:bookmarkStart w:id="42" w:name="pr241"/>
      <w:bookmarkEnd w:id="42"/>
      <w:r w:rsidRPr="009B291E">
        <w:rPr>
          <w:i/>
          <w:sz w:val="23"/>
          <w:szCs w:val="23"/>
        </w:rPr>
        <w:t xml:space="preserve">b) </w:t>
      </w:r>
      <w:r w:rsidRPr="009B291E">
        <w:rPr>
          <w:sz w:val="23"/>
          <w:szCs w:val="23"/>
        </w:rPr>
        <w:t>a közhasznú szervezettel e megbízatásán kívüli más tevékenység kifejtésére irányuló munkaviszonyban vagy munkavégzésre irányuló egyéb jogviszonyban áll, ha jogszabály másképp nem rendelkezik,</w:t>
      </w:r>
    </w:p>
    <w:p w14:paraId="51646251" w14:textId="77777777" w:rsidR="00AB3BFF" w:rsidRPr="009B291E" w:rsidRDefault="00AB3BFF" w:rsidP="0006555A">
      <w:pPr>
        <w:pStyle w:val="NormlWeb"/>
        <w:spacing w:before="0" w:beforeAutospacing="0" w:after="0" w:afterAutospacing="0"/>
        <w:ind w:left="115" w:firstLine="184"/>
        <w:jc w:val="both"/>
        <w:rPr>
          <w:sz w:val="23"/>
          <w:szCs w:val="23"/>
        </w:rPr>
      </w:pPr>
      <w:bookmarkStart w:id="43" w:name="pr242"/>
      <w:bookmarkEnd w:id="43"/>
      <w:r w:rsidRPr="009B291E">
        <w:rPr>
          <w:i/>
          <w:sz w:val="23"/>
          <w:szCs w:val="23"/>
        </w:rPr>
        <w:lastRenderedPageBreak/>
        <w:t xml:space="preserve">c) </w:t>
      </w:r>
      <w:r w:rsidRPr="009B291E">
        <w:rPr>
          <w:sz w:val="23"/>
          <w:szCs w:val="23"/>
        </w:rPr>
        <w:t>a közhasznú szervezet cél szerinti juttatásából részesül - kivéve a bárki által megkötés nélkül igénybe vehető nem pénzbeli szolgáltatásokat, és az egyesület által tagjának a tagsági jogviszony alapján a létesítő okiratban foglaltaknak megfelelően nyújtott cél szerinti juttatást -, illetve</w:t>
      </w:r>
    </w:p>
    <w:p w14:paraId="131CA342" w14:textId="77777777" w:rsidR="00AB3BFF" w:rsidRPr="009B291E" w:rsidRDefault="00AB3BFF" w:rsidP="0006555A">
      <w:pPr>
        <w:pStyle w:val="NormlWeb"/>
        <w:spacing w:before="0" w:beforeAutospacing="0" w:after="0" w:afterAutospacing="0"/>
        <w:ind w:left="115" w:firstLine="184"/>
        <w:jc w:val="both"/>
        <w:rPr>
          <w:sz w:val="23"/>
          <w:szCs w:val="23"/>
        </w:rPr>
      </w:pPr>
      <w:bookmarkStart w:id="44" w:name="pr243"/>
      <w:bookmarkEnd w:id="44"/>
      <w:r w:rsidRPr="009B291E">
        <w:rPr>
          <w:i/>
          <w:sz w:val="23"/>
          <w:szCs w:val="23"/>
        </w:rPr>
        <w:t xml:space="preserve">d) </w:t>
      </w:r>
      <w:r w:rsidRPr="009B291E">
        <w:rPr>
          <w:sz w:val="23"/>
          <w:szCs w:val="23"/>
        </w:rPr>
        <w:t>az</w:t>
      </w:r>
      <w:r w:rsidRPr="009B291E">
        <w:rPr>
          <w:i/>
          <w:sz w:val="23"/>
          <w:szCs w:val="23"/>
        </w:rPr>
        <w:t xml:space="preserve"> a)-c) </w:t>
      </w:r>
      <w:r w:rsidRPr="009B291E">
        <w:rPr>
          <w:sz w:val="23"/>
          <w:szCs w:val="23"/>
        </w:rPr>
        <w:t>pontban meghatározott személyek közeli hozzátartozója.</w:t>
      </w:r>
    </w:p>
    <w:p w14:paraId="4CAFC8AF" w14:textId="77777777" w:rsidR="00AB3BFF" w:rsidRPr="009B291E" w:rsidRDefault="00AB3BFF" w:rsidP="0006555A">
      <w:pPr>
        <w:pStyle w:val="NormlWeb"/>
        <w:spacing w:before="0" w:beforeAutospacing="0" w:after="0" w:afterAutospacing="0"/>
        <w:jc w:val="both"/>
        <w:rPr>
          <w:sz w:val="23"/>
          <w:szCs w:val="23"/>
        </w:rPr>
      </w:pPr>
      <w:bookmarkStart w:id="45" w:name="39"/>
      <w:bookmarkStart w:id="46" w:name="pr244"/>
      <w:bookmarkEnd w:id="45"/>
      <w:bookmarkEnd w:id="46"/>
    </w:p>
    <w:p w14:paraId="0EB2B3C6" w14:textId="77777777" w:rsidR="00AB3BFF" w:rsidRPr="009B291E" w:rsidRDefault="00AB3BFF" w:rsidP="0006555A">
      <w:pPr>
        <w:pStyle w:val="NormlWeb"/>
        <w:spacing w:before="0" w:beforeAutospacing="0" w:after="0" w:afterAutospacing="0"/>
        <w:jc w:val="both"/>
        <w:rPr>
          <w:sz w:val="23"/>
          <w:szCs w:val="23"/>
        </w:rPr>
      </w:pPr>
      <w:r w:rsidRPr="009B291E">
        <w:rPr>
          <w:sz w:val="23"/>
          <w:szCs w:val="23"/>
        </w:rPr>
        <w:t>1</w:t>
      </w:r>
      <w:r w:rsidR="00D622BB" w:rsidRPr="009B291E">
        <w:rPr>
          <w:sz w:val="23"/>
          <w:szCs w:val="23"/>
        </w:rPr>
        <w:t>9</w:t>
      </w:r>
      <w:r w:rsidRPr="009B291E">
        <w:rPr>
          <w:sz w:val="23"/>
          <w:szCs w:val="23"/>
        </w:rPr>
        <w:t>.2. A társaság, mint közhasznú szervezet megszűnését követő három évig nem lehet más közhasznú szervezet vezető tisztségviselője az a személy, aki korábban olyan közhasznú szervezet vezető tisztségviselője volt - annak megszűnését megelőző két évben legalább egy évig -,</w:t>
      </w:r>
    </w:p>
    <w:p w14:paraId="78A7705E" w14:textId="77777777" w:rsidR="00AB3BFF" w:rsidRPr="009B291E" w:rsidRDefault="00AB3BFF" w:rsidP="0006555A">
      <w:pPr>
        <w:pStyle w:val="NormlWeb"/>
        <w:spacing w:before="0" w:beforeAutospacing="0" w:after="0" w:afterAutospacing="0"/>
        <w:ind w:left="115" w:firstLine="184"/>
        <w:jc w:val="both"/>
        <w:rPr>
          <w:sz w:val="23"/>
          <w:szCs w:val="23"/>
        </w:rPr>
      </w:pPr>
      <w:bookmarkStart w:id="47" w:name="pr245"/>
      <w:bookmarkEnd w:id="47"/>
      <w:r w:rsidRPr="009B291E">
        <w:rPr>
          <w:i/>
          <w:sz w:val="23"/>
          <w:szCs w:val="23"/>
        </w:rPr>
        <w:t xml:space="preserve">a) </w:t>
      </w:r>
      <w:r w:rsidRPr="009B291E">
        <w:rPr>
          <w:sz w:val="23"/>
          <w:szCs w:val="23"/>
        </w:rPr>
        <w:t>amely jogutód nélkül szűnt meg úgy, hogy az állami adó- és vámhatóságnál nyilvántartott adó- és vámtartozását nem egyenlítette ki,</w:t>
      </w:r>
    </w:p>
    <w:p w14:paraId="4A8EC441" w14:textId="77777777" w:rsidR="00AB3BFF" w:rsidRPr="009B291E" w:rsidRDefault="00AB3BFF" w:rsidP="0006555A">
      <w:pPr>
        <w:pStyle w:val="NormlWeb"/>
        <w:spacing w:before="0" w:beforeAutospacing="0" w:after="0" w:afterAutospacing="0"/>
        <w:ind w:left="115" w:firstLine="184"/>
        <w:jc w:val="both"/>
        <w:rPr>
          <w:sz w:val="23"/>
          <w:szCs w:val="23"/>
        </w:rPr>
      </w:pPr>
      <w:bookmarkStart w:id="48" w:name="pr246"/>
      <w:bookmarkEnd w:id="48"/>
      <w:r w:rsidRPr="009B291E">
        <w:rPr>
          <w:i/>
          <w:sz w:val="23"/>
          <w:szCs w:val="23"/>
        </w:rPr>
        <w:t xml:space="preserve">b) </w:t>
      </w:r>
      <w:r w:rsidRPr="009B291E">
        <w:rPr>
          <w:sz w:val="23"/>
          <w:szCs w:val="23"/>
        </w:rPr>
        <w:t>amellyel szemben az állami adó- és vámhatóság jelentős összegű adóhiányt tárt fel,</w:t>
      </w:r>
    </w:p>
    <w:p w14:paraId="620BC010" w14:textId="77777777" w:rsidR="00AB3BFF" w:rsidRPr="009B291E" w:rsidRDefault="00AB3BFF" w:rsidP="0006555A">
      <w:pPr>
        <w:pStyle w:val="NormlWeb"/>
        <w:spacing w:before="0" w:beforeAutospacing="0" w:after="0" w:afterAutospacing="0"/>
        <w:ind w:left="115" w:firstLine="184"/>
        <w:jc w:val="both"/>
        <w:rPr>
          <w:sz w:val="23"/>
          <w:szCs w:val="23"/>
        </w:rPr>
      </w:pPr>
      <w:bookmarkStart w:id="49" w:name="pr247"/>
      <w:bookmarkEnd w:id="49"/>
      <w:r w:rsidRPr="009B291E">
        <w:rPr>
          <w:i/>
          <w:sz w:val="23"/>
          <w:szCs w:val="23"/>
        </w:rPr>
        <w:t xml:space="preserve">c) </w:t>
      </w:r>
      <w:r w:rsidRPr="009B291E">
        <w:rPr>
          <w:sz w:val="23"/>
          <w:szCs w:val="23"/>
        </w:rPr>
        <w:t>amellyel szemben az állami adó- és vámhatóság üzletlezárás intézkedést alkalmazott, vagy üzletlezárást helyettesítő bírságot szabott ki,</w:t>
      </w:r>
    </w:p>
    <w:p w14:paraId="77D40678" w14:textId="77777777" w:rsidR="00AB3BFF" w:rsidRPr="009B291E" w:rsidRDefault="00AB3BFF" w:rsidP="0006555A">
      <w:pPr>
        <w:pStyle w:val="NormlWeb"/>
        <w:spacing w:before="0" w:beforeAutospacing="0" w:after="0" w:afterAutospacing="0"/>
        <w:ind w:left="115" w:firstLine="184"/>
        <w:jc w:val="both"/>
        <w:rPr>
          <w:sz w:val="23"/>
          <w:szCs w:val="23"/>
        </w:rPr>
      </w:pPr>
      <w:bookmarkStart w:id="50" w:name="pr248"/>
      <w:bookmarkEnd w:id="50"/>
      <w:r w:rsidRPr="009B291E">
        <w:rPr>
          <w:i/>
          <w:sz w:val="23"/>
          <w:szCs w:val="23"/>
        </w:rPr>
        <w:t xml:space="preserve">d) </w:t>
      </w:r>
      <w:r w:rsidRPr="009B291E">
        <w:rPr>
          <w:sz w:val="23"/>
          <w:szCs w:val="23"/>
        </w:rPr>
        <w:t>amelynek adószámát az állami adó- és vámhatóság az adózás rendjéről szóló törvény szerint felfüggesztette vagy törölte.</w:t>
      </w:r>
    </w:p>
    <w:p w14:paraId="1C090F93" w14:textId="77777777" w:rsidR="00AB3BFF" w:rsidRPr="009B291E" w:rsidRDefault="00AB3BFF" w:rsidP="0006555A">
      <w:pPr>
        <w:pStyle w:val="NormlWeb"/>
        <w:spacing w:before="0" w:beforeAutospacing="0" w:after="0" w:afterAutospacing="0"/>
        <w:jc w:val="both"/>
        <w:rPr>
          <w:sz w:val="23"/>
          <w:szCs w:val="23"/>
        </w:rPr>
      </w:pPr>
      <w:bookmarkStart w:id="51" w:name="pr249"/>
      <w:bookmarkEnd w:id="51"/>
    </w:p>
    <w:p w14:paraId="22A7361F" w14:textId="77777777" w:rsidR="00D622BB" w:rsidRPr="009B291E" w:rsidRDefault="00AB3BFF" w:rsidP="0006555A">
      <w:pPr>
        <w:pStyle w:val="NormlWeb"/>
        <w:spacing w:before="0" w:beforeAutospacing="0" w:after="0" w:afterAutospacing="0"/>
        <w:jc w:val="both"/>
        <w:rPr>
          <w:sz w:val="23"/>
          <w:szCs w:val="23"/>
        </w:rPr>
      </w:pPr>
      <w:r w:rsidRPr="009B291E">
        <w:rPr>
          <w:sz w:val="23"/>
          <w:szCs w:val="23"/>
        </w:rPr>
        <w:t>A vezető tisztségviselő, illetve az ennek jelölt személy köteles valamennyi érintett közhasznú szervezetet előzetesen tájékoztatni arról, hogy ilyen tisztséget egyidejűleg más közhasznú szervezetnél is betölt.</w:t>
      </w:r>
      <w:bookmarkStart w:id="52" w:name="pr250"/>
      <w:bookmarkEnd w:id="52"/>
    </w:p>
    <w:p w14:paraId="03D41430" w14:textId="77777777" w:rsidR="009F1B86" w:rsidRPr="009B291E" w:rsidRDefault="009F1B86" w:rsidP="0006555A">
      <w:pPr>
        <w:pStyle w:val="NormlWeb"/>
        <w:jc w:val="both"/>
        <w:rPr>
          <w:sz w:val="23"/>
          <w:szCs w:val="23"/>
        </w:rPr>
      </w:pPr>
      <w:r w:rsidRPr="009B291E">
        <w:rPr>
          <w:sz w:val="23"/>
          <w:szCs w:val="23"/>
        </w:rPr>
        <w:t>A vezető tisztségviselő nem szerezhet társasági részesedést, és nem lehet vezető tisztségviselő olyan gazdasági társaságban, amely főtevékenységként ugyanolyan gazdasági tevékenységet folytat, mint az a társaság, amelyben vezető tisztségviselő. Ha a vezető tisztségviselő új vezető tisztségviselői megbízást fogad el, a tisztség elfogadásától számított tizenöt napon belül köteles e tényről értesíteni azokat a társaságokat, ahol már vezető tisztségviselő vagy felügyelőbizottsági tag.</w:t>
      </w:r>
    </w:p>
    <w:p w14:paraId="7A172F81" w14:textId="77777777" w:rsidR="009F1B86" w:rsidRPr="009B291E" w:rsidRDefault="009F1B86" w:rsidP="0006555A">
      <w:pPr>
        <w:pStyle w:val="NormlWeb"/>
        <w:jc w:val="both"/>
        <w:rPr>
          <w:sz w:val="23"/>
          <w:szCs w:val="23"/>
        </w:rPr>
      </w:pPr>
      <w:r w:rsidRPr="009B291E">
        <w:rPr>
          <w:sz w:val="23"/>
          <w:szCs w:val="23"/>
        </w:rPr>
        <w:t>A vezető tisztségviselő és hozzátartozója – a mindennapi élet szokásos ügyletei kivételével – nem köthet saját nevében vagy saját javára a gazdasági társaság főtevékenysége körébe tartozó szerződéseket.</w:t>
      </w:r>
    </w:p>
    <w:p w14:paraId="66865F4C" w14:textId="77777777" w:rsidR="00BB08FC" w:rsidRPr="009B291E" w:rsidRDefault="00D622BB" w:rsidP="00D622BB">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20</w:t>
      </w:r>
      <w:r w:rsidR="00BB08FC" w:rsidRPr="009B291E">
        <w:rPr>
          <w:rFonts w:ascii="Times New Roman" w:hAnsi="Times New Roman"/>
          <w:b/>
          <w:i w:val="0"/>
          <w:sz w:val="23"/>
          <w:szCs w:val="23"/>
          <w:lang w:val="hu-HU"/>
        </w:rPr>
        <w:t>. A társaság megszűnése</w:t>
      </w:r>
    </w:p>
    <w:p w14:paraId="4C02D521" w14:textId="77777777" w:rsidR="00D622BB" w:rsidRPr="009B291E" w:rsidRDefault="00D622BB" w:rsidP="00D622BB">
      <w:pPr>
        <w:autoSpaceDE w:val="0"/>
        <w:autoSpaceDN w:val="0"/>
        <w:adjustRightInd w:val="0"/>
        <w:jc w:val="both"/>
        <w:rPr>
          <w:sz w:val="23"/>
          <w:szCs w:val="23"/>
        </w:rPr>
      </w:pPr>
      <w:r w:rsidRPr="009B291E">
        <w:rPr>
          <w:sz w:val="23"/>
          <w:szCs w:val="23"/>
        </w:rPr>
        <w:t xml:space="preserve">20.1. </w:t>
      </w:r>
      <w:r w:rsidR="00BB08FC" w:rsidRPr="009B291E">
        <w:rPr>
          <w:sz w:val="23"/>
          <w:szCs w:val="23"/>
        </w:rPr>
        <w:t>A társaság jogutód nélküli megszűnése esetében a hitelezők kielégítése után fennmaradó vagyon az alapítót illeti meg.</w:t>
      </w:r>
      <w:r w:rsidRPr="009B291E">
        <w:rPr>
          <w:sz w:val="23"/>
          <w:szCs w:val="23"/>
        </w:rPr>
        <w:t xml:space="preserve"> </w:t>
      </w:r>
    </w:p>
    <w:p w14:paraId="23B729C2" w14:textId="77777777" w:rsidR="00D622BB" w:rsidRPr="009B291E" w:rsidRDefault="00D622BB" w:rsidP="00D622BB">
      <w:pPr>
        <w:autoSpaceDE w:val="0"/>
        <w:autoSpaceDN w:val="0"/>
        <w:adjustRightInd w:val="0"/>
        <w:jc w:val="both"/>
        <w:rPr>
          <w:sz w:val="23"/>
          <w:szCs w:val="23"/>
        </w:rPr>
      </w:pPr>
    </w:p>
    <w:p w14:paraId="44C9B7FD" w14:textId="77777777" w:rsidR="00D622BB" w:rsidRPr="009B291E" w:rsidRDefault="00D622BB" w:rsidP="00D622BB">
      <w:pPr>
        <w:autoSpaceDE w:val="0"/>
        <w:autoSpaceDN w:val="0"/>
        <w:adjustRightInd w:val="0"/>
        <w:jc w:val="both"/>
        <w:rPr>
          <w:sz w:val="23"/>
          <w:szCs w:val="23"/>
        </w:rPr>
      </w:pPr>
      <w:r w:rsidRPr="009B291E">
        <w:rPr>
          <w:sz w:val="23"/>
          <w:szCs w:val="23"/>
        </w:rPr>
        <w:t>20.2. A társaság</w:t>
      </w:r>
      <w:r w:rsidR="002B6B6E" w:rsidRPr="009B291E">
        <w:rPr>
          <w:sz w:val="23"/>
          <w:szCs w:val="23"/>
        </w:rPr>
        <w:t>,</w:t>
      </w:r>
      <w:r w:rsidRPr="009B291E">
        <w:rPr>
          <w:sz w:val="23"/>
          <w:szCs w:val="23"/>
        </w:rPr>
        <w:t xml:space="preserve"> mint közhasznú szervezet </w:t>
      </w:r>
      <w:r w:rsidR="000A1661" w:rsidRPr="009B291E">
        <w:rPr>
          <w:sz w:val="23"/>
          <w:szCs w:val="23"/>
        </w:rPr>
        <w:t xml:space="preserve">jogutód nélküli </w:t>
      </w:r>
      <w:r w:rsidRPr="009B291E">
        <w:rPr>
          <w:sz w:val="23"/>
          <w:szCs w:val="23"/>
        </w:rPr>
        <w:t xml:space="preserve">megszűnése esetén a társaság vagyona – a hitelezői igények kielégítése után </w:t>
      </w:r>
      <w:r w:rsidR="000A1661" w:rsidRPr="009B291E">
        <w:rPr>
          <w:sz w:val="23"/>
          <w:szCs w:val="23"/>
        </w:rPr>
        <w:t xml:space="preserve">- </w:t>
      </w:r>
      <w:r w:rsidRPr="009B291E">
        <w:rPr>
          <w:sz w:val="23"/>
          <w:szCs w:val="23"/>
        </w:rPr>
        <w:t xml:space="preserve">az alapító Budapest Főváros II. </w:t>
      </w:r>
      <w:r w:rsidR="002B6B6E" w:rsidRPr="009B291E">
        <w:rPr>
          <w:sz w:val="23"/>
          <w:szCs w:val="23"/>
        </w:rPr>
        <w:t>K</w:t>
      </w:r>
      <w:r w:rsidRPr="009B291E">
        <w:rPr>
          <w:sz w:val="23"/>
          <w:szCs w:val="23"/>
        </w:rPr>
        <w:t>erületi Önkormányzatot illeti meg</w:t>
      </w:r>
      <w:r w:rsidR="000A1661" w:rsidRPr="009B291E">
        <w:rPr>
          <w:sz w:val="23"/>
          <w:szCs w:val="23"/>
        </w:rPr>
        <w:t xml:space="preserve"> azzal, hogy az alapító köteles</w:t>
      </w:r>
      <w:r w:rsidRPr="009B291E">
        <w:rPr>
          <w:sz w:val="23"/>
          <w:szCs w:val="23"/>
        </w:rPr>
        <w:t xml:space="preserve"> a megszűnt társaság céljaival azonos vagy ahhoz hasonló célra fordítani azt, és erről a nyilváno</w:t>
      </w:r>
      <w:r w:rsidR="002A057C" w:rsidRPr="009B291E">
        <w:rPr>
          <w:sz w:val="23"/>
          <w:szCs w:val="23"/>
        </w:rPr>
        <w:t xml:space="preserve">sságot megfelelően tájékoztatni. </w:t>
      </w:r>
      <w:r w:rsidRPr="009B291E">
        <w:rPr>
          <w:sz w:val="23"/>
          <w:szCs w:val="23"/>
        </w:rPr>
        <w:t xml:space="preserve">Amennyiben a társaság közhasznú jogállása megszűnik, abban az esetben köztartozásait a társaság köteles rendezni, illetőleg közszolgáltatási szerződésből eredő feladatait köteles – a jogszabályokban előírt módon – időarányosan teljesíteni. </w:t>
      </w:r>
    </w:p>
    <w:p w14:paraId="09A44DD0" w14:textId="77777777" w:rsidR="00BB08FC" w:rsidRPr="009B291E" w:rsidRDefault="00D622BB"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21.</w:t>
      </w:r>
      <w:r w:rsidR="00BB08FC" w:rsidRPr="009B291E">
        <w:rPr>
          <w:rFonts w:ascii="Times New Roman" w:hAnsi="Times New Roman"/>
          <w:b/>
          <w:i w:val="0"/>
          <w:sz w:val="23"/>
          <w:szCs w:val="23"/>
          <w:lang w:val="hu-HU"/>
        </w:rPr>
        <w:t xml:space="preserve"> Egyéb rendelkezések</w:t>
      </w:r>
    </w:p>
    <w:p w14:paraId="7F49E36C" w14:textId="77777777" w:rsidR="00E91AF0" w:rsidRPr="009B291E" w:rsidRDefault="00D622BB" w:rsidP="00E453CA">
      <w:pPr>
        <w:autoSpaceDE w:val="0"/>
        <w:autoSpaceDN w:val="0"/>
        <w:adjustRightInd w:val="0"/>
        <w:ind w:left="567" w:hanging="567"/>
        <w:jc w:val="both"/>
        <w:rPr>
          <w:sz w:val="23"/>
          <w:szCs w:val="23"/>
        </w:rPr>
      </w:pPr>
      <w:r w:rsidRPr="009B291E">
        <w:rPr>
          <w:sz w:val="23"/>
          <w:szCs w:val="23"/>
        </w:rPr>
        <w:t>21</w:t>
      </w:r>
      <w:r w:rsidR="00BB08FC" w:rsidRPr="009B291E">
        <w:rPr>
          <w:sz w:val="23"/>
          <w:szCs w:val="23"/>
        </w:rPr>
        <w:t>.1. Azokban az esetekben, amikor a</w:t>
      </w:r>
      <w:r w:rsidR="00BB08FC" w:rsidRPr="009B291E">
        <w:rPr>
          <w:b/>
          <w:i/>
          <w:sz w:val="23"/>
          <w:szCs w:val="23"/>
        </w:rPr>
        <w:t xml:space="preserve"> </w:t>
      </w:r>
      <w:r w:rsidR="00171CAA" w:rsidRPr="009B291E">
        <w:rPr>
          <w:sz w:val="23"/>
          <w:szCs w:val="23"/>
        </w:rPr>
        <w:t>Polgári</w:t>
      </w:r>
      <w:r w:rsidR="00F46FD7" w:rsidRPr="009B291E">
        <w:rPr>
          <w:sz w:val="23"/>
          <w:szCs w:val="23"/>
        </w:rPr>
        <w:t xml:space="preserve"> Törvénykönyvről szóló 2013. évi V. törvény (Ptk.)</w:t>
      </w:r>
      <w:r w:rsidR="00BB08FC" w:rsidRPr="009B291E">
        <w:rPr>
          <w:sz w:val="23"/>
          <w:szCs w:val="23"/>
        </w:rPr>
        <w:t xml:space="preserve"> a társaságot kötelezi arra, hogy közleményt tegyen közzé, a társaság e kötelezettségének</w:t>
      </w:r>
      <w:r w:rsidR="00E453CA" w:rsidRPr="009B291E">
        <w:rPr>
          <w:sz w:val="23"/>
          <w:szCs w:val="23"/>
        </w:rPr>
        <w:t xml:space="preserve"> </w:t>
      </w:r>
    </w:p>
    <w:p w14:paraId="50A6B5A5" w14:textId="77777777" w:rsidR="00BB08FC" w:rsidRPr="009B291E" w:rsidRDefault="00E91AF0" w:rsidP="00E91AF0">
      <w:pPr>
        <w:autoSpaceDE w:val="0"/>
        <w:autoSpaceDN w:val="0"/>
        <w:adjustRightInd w:val="0"/>
        <w:ind w:left="567"/>
        <w:jc w:val="both"/>
        <w:rPr>
          <w:sz w:val="23"/>
          <w:szCs w:val="23"/>
          <w:u w:val="single"/>
        </w:rPr>
      </w:pPr>
      <w:r w:rsidRPr="009B291E">
        <w:rPr>
          <w:sz w:val="23"/>
          <w:szCs w:val="23"/>
          <w:u w:val="single"/>
        </w:rPr>
        <w:t xml:space="preserve">a) </w:t>
      </w:r>
      <w:r w:rsidR="00E453CA" w:rsidRPr="009B291E">
        <w:rPr>
          <w:sz w:val="23"/>
          <w:szCs w:val="23"/>
          <w:u w:val="single"/>
        </w:rPr>
        <w:t>a Cégközlönyben</w:t>
      </w:r>
    </w:p>
    <w:p w14:paraId="26936E42" w14:textId="77777777" w:rsidR="00E91AF0" w:rsidRPr="009B291E" w:rsidRDefault="00E91AF0" w:rsidP="00E91AF0">
      <w:pPr>
        <w:autoSpaceDE w:val="0"/>
        <w:autoSpaceDN w:val="0"/>
        <w:adjustRightInd w:val="0"/>
        <w:ind w:left="567"/>
        <w:jc w:val="both"/>
        <w:rPr>
          <w:b/>
          <w:sz w:val="23"/>
          <w:szCs w:val="23"/>
        </w:rPr>
      </w:pPr>
      <w:r w:rsidRPr="009B291E">
        <w:rPr>
          <w:sz w:val="23"/>
          <w:szCs w:val="23"/>
        </w:rPr>
        <w:t>b) a társaság honlapján tesz eleget.</w:t>
      </w:r>
    </w:p>
    <w:p w14:paraId="00F9A25D" w14:textId="77777777" w:rsidR="00AB3BFF" w:rsidRPr="009B291E" w:rsidRDefault="00AB3BFF" w:rsidP="00AB3BFF">
      <w:pPr>
        <w:autoSpaceDE w:val="0"/>
        <w:autoSpaceDN w:val="0"/>
        <w:adjustRightInd w:val="0"/>
        <w:jc w:val="both"/>
        <w:rPr>
          <w:sz w:val="23"/>
          <w:szCs w:val="23"/>
        </w:rPr>
      </w:pPr>
    </w:p>
    <w:p w14:paraId="03D668BC" w14:textId="77777777" w:rsidR="00AB3BFF" w:rsidRPr="009B291E" w:rsidRDefault="00D622BB" w:rsidP="00AB3BFF">
      <w:pPr>
        <w:autoSpaceDE w:val="0"/>
        <w:autoSpaceDN w:val="0"/>
        <w:adjustRightInd w:val="0"/>
        <w:jc w:val="both"/>
        <w:rPr>
          <w:sz w:val="23"/>
          <w:szCs w:val="23"/>
        </w:rPr>
      </w:pPr>
      <w:r w:rsidRPr="009B291E">
        <w:rPr>
          <w:sz w:val="23"/>
          <w:szCs w:val="23"/>
        </w:rPr>
        <w:t>21</w:t>
      </w:r>
      <w:r w:rsidR="00AB3BFF" w:rsidRPr="009B291E">
        <w:rPr>
          <w:sz w:val="23"/>
          <w:szCs w:val="23"/>
        </w:rPr>
        <w:t>.2. A társaság és annak tagja közötti szerződés érvényességéhez a szerződés közokiratba vagy teljes bizonyító erejű magánokiratba foglalása szükséges. A társaság és tagja közötti szerződés</w:t>
      </w:r>
      <w:r w:rsidR="004C4F34" w:rsidRPr="009B291E">
        <w:rPr>
          <w:sz w:val="23"/>
          <w:szCs w:val="23"/>
        </w:rPr>
        <w:t>t</w:t>
      </w:r>
      <w:r w:rsidR="00AB3BFF" w:rsidRPr="009B291E">
        <w:rPr>
          <w:sz w:val="23"/>
          <w:szCs w:val="23"/>
        </w:rPr>
        <w:t xml:space="preserve"> a szerződés aláírásának napjától számított 30 napon belül az illetékes cégbíróságon a cégiratok között letétbe kell helyezni. </w:t>
      </w:r>
      <w:r w:rsidR="007467F0" w:rsidRPr="009B291E">
        <w:rPr>
          <w:sz w:val="23"/>
          <w:szCs w:val="23"/>
        </w:rPr>
        <w:t>A társaság köteles az okirat aláírásának napjától számított 30 napon belül a cégbírósághoz – a letétbe helyezés céljából – benyújtani azt az okiratot is, amellyel bárki javára ingyenesen vagyon</w:t>
      </w:r>
      <w:r w:rsidR="004C4F34" w:rsidRPr="009B291E">
        <w:rPr>
          <w:sz w:val="23"/>
          <w:szCs w:val="23"/>
        </w:rPr>
        <w:t>t</w:t>
      </w:r>
      <w:r w:rsidR="007467F0" w:rsidRPr="009B291E">
        <w:rPr>
          <w:sz w:val="23"/>
          <w:szCs w:val="23"/>
        </w:rPr>
        <w:t xml:space="preserve"> </w:t>
      </w:r>
      <w:r w:rsidR="007467F0" w:rsidRPr="009B291E">
        <w:rPr>
          <w:sz w:val="23"/>
          <w:szCs w:val="23"/>
        </w:rPr>
        <w:lastRenderedPageBreak/>
        <w:t xml:space="preserve">juttat, feltéve, hogy annak összege (értéke) a </w:t>
      </w:r>
      <w:r w:rsidR="008F181E" w:rsidRPr="009B291E">
        <w:rPr>
          <w:sz w:val="23"/>
          <w:szCs w:val="23"/>
        </w:rPr>
        <w:t>1.000.000 (egymillió)</w:t>
      </w:r>
      <w:r w:rsidR="007467F0" w:rsidRPr="009B291E">
        <w:rPr>
          <w:sz w:val="23"/>
          <w:szCs w:val="23"/>
        </w:rPr>
        <w:t xml:space="preserve"> forintot meghaladja. Az összeghatár szempontjából a két éven belül ugyanannak a személynek vagy szervezetnek nyújtott juttatás értékét össze kell számítani. </w:t>
      </w:r>
    </w:p>
    <w:p w14:paraId="537CA873" w14:textId="77777777" w:rsidR="007467F0" w:rsidRPr="009B291E" w:rsidRDefault="007467F0" w:rsidP="00AB3BFF">
      <w:pPr>
        <w:autoSpaceDE w:val="0"/>
        <w:autoSpaceDN w:val="0"/>
        <w:adjustRightInd w:val="0"/>
        <w:jc w:val="both"/>
        <w:rPr>
          <w:sz w:val="23"/>
          <w:szCs w:val="23"/>
        </w:rPr>
      </w:pPr>
    </w:p>
    <w:p w14:paraId="705712EF" w14:textId="77777777" w:rsidR="007467F0" w:rsidRPr="009B291E" w:rsidRDefault="00D622BB" w:rsidP="00AB3BFF">
      <w:pPr>
        <w:autoSpaceDE w:val="0"/>
        <w:autoSpaceDN w:val="0"/>
        <w:adjustRightInd w:val="0"/>
        <w:jc w:val="both"/>
        <w:rPr>
          <w:sz w:val="23"/>
          <w:szCs w:val="23"/>
        </w:rPr>
      </w:pPr>
      <w:r w:rsidRPr="009B291E">
        <w:rPr>
          <w:sz w:val="23"/>
          <w:szCs w:val="23"/>
        </w:rPr>
        <w:t>21.3</w:t>
      </w:r>
      <w:r w:rsidR="007467F0" w:rsidRPr="009B291E">
        <w:rPr>
          <w:sz w:val="23"/>
          <w:szCs w:val="23"/>
        </w:rPr>
        <w:t xml:space="preserve">. A társaság külön szabályzatban köteles a társaság vezető tisztségviselői, felügyelőbizottsági tagjai és más, a legfőbb szerv által meghatározott vezető állású munkavállalói javadalmazása módjának és mértékének főbb elveiről, annak rendszeréről rendelkezni. A szabályzatot annak elfogadása napjától számított 30 napon belül a cégiratok között az illetékes cégbíróságnál letétbe kell helyezni. A legfőbb szerv kizárólagos hatáskörébe tartozik a szabályzattal érintett személyi kör javadalmazásának (így különösen díjazásának, munkabérének, végkielégítésének és egyéb juttatásainak) megállapítása. Munkabér alatt a Munka Törvénykönyve mindenkor hatályos ide vonatkozó rendelkezéseiben meghatározott fogalmat kell érteni. </w:t>
      </w:r>
    </w:p>
    <w:p w14:paraId="577E3C88" w14:textId="77777777" w:rsidR="00E453CA" w:rsidRPr="009B291E" w:rsidRDefault="00E453CA" w:rsidP="00CE7C71">
      <w:pPr>
        <w:autoSpaceDE w:val="0"/>
        <w:autoSpaceDN w:val="0"/>
        <w:adjustRightInd w:val="0"/>
        <w:jc w:val="both"/>
        <w:rPr>
          <w:sz w:val="23"/>
          <w:szCs w:val="23"/>
        </w:rPr>
      </w:pPr>
    </w:p>
    <w:p w14:paraId="20E501DA" w14:textId="77777777" w:rsidR="00CE7C71" w:rsidRPr="009B291E" w:rsidRDefault="00D622BB" w:rsidP="00CE7C71">
      <w:pPr>
        <w:autoSpaceDE w:val="0"/>
        <w:autoSpaceDN w:val="0"/>
        <w:adjustRightInd w:val="0"/>
        <w:jc w:val="both"/>
        <w:rPr>
          <w:sz w:val="23"/>
          <w:szCs w:val="23"/>
        </w:rPr>
      </w:pPr>
      <w:r w:rsidRPr="009B291E">
        <w:rPr>
          <w:sz w:val="23"/>
          <w:szCs w:val="23"/>
        </w:rPr>
        <w:t>21.4.</w:t>
      </w:r>
      <w:r w:rsidR="007467F0" w:rsidRPr="009B291E">
        <w:rPr>
          <w:sz w:val="23"/>
          <w:szCs w:val="23"/>
        </w:rPr>
        <w:t xml:space="preserve"> A társaság</w:t>
      </w:r>
      <w:r w:rsidR="000010C5" w:rsidRPr="009B291E">
        <w:rPr>
          <w:sz w:val="23"/>
          <w:szCs w:val="23"/>
        </w:rPr>
        <w:t>,</w:t>
      </w:r>
      <w:r w:rsidR="007467F0" w:rsidRPr="009B291E">
        <w:rPr>
          <w:sz w:val="23"/>
          <w:szCs w:val="23"/>
        </w:rPr>
        <w:t xml:space="preserve"> mint közhasznú szervezet tagjait nyilvános felhívás útján is lehet gyűjteni. </w:t>
      </w:r>
    </w:p>
    <w:p w14:paraId="0C84D6E0" w14:textId="77777777" w:rsidR="00FF3A59" w:rsidRPr="009B291E" w:rsidRDefault="00D622BB" w:rsidP="00FF3A59">
      <w:pPr>
        <w:autoSpaceDE w:val="0"/>
        <w:autoSpaceDN w:val="0"/>
        <w:adjustRightInd w:val="0"/>
        <w:spacing w:before="120"/>
        <w:jc w:val="both"/>
        <w:rPr>
          <w:sz w:val="23"/>
          <w:szCs w:val="23"/>
        </w:rPr>
      </w:pPr>
      <w:r w:rsidRPr="009B291E">
        <w:rPr>
          <w:sz w:val="23"/>
          <w:szCs w:val="23"/>
        </w:rPr>
        <w:t xml:space="preserve">21.5. </w:t>
      </w:r>
      <w:r w:rsidR="00BB08FC" w:rsidRPr="009B291E">
        <w:rPr>
          <w:sz w:val="23"/>
          <w:szCs w:val="23"/>
        </w:rPr>
        <w:t xml:space="preserve">A jelen </w:t>
      </w:r>
      <w:r w:rsidR="009505E8" w:rsidRPr="009B291E">
        <w:rPr>
          <w:sz w:val="23"/>
          <w:szCs w:val="23"/>
        </w:rPr>
        <w:t>alapító okiratban</w:t>
      </w:r>
      <w:r w:rsidR="00BB08FC" w:rsidRPr="009B291E">
        <w:rPr>
          <w:sz w:val="23"/>
          <w:szCs w:val="23"/>
        </w:rPr>
        <w:t xml:space="preserve"> nem szabályozott kérdésekben</w:t>
      </w:r>
      <w:r w:rsidR="009505E8" w:rsidRPr="009B291E">
        <w:rPr>
          <w:sz w:val="23"/>
          <w:szCs w:val="23"/>
        </w:rPr>
        <w:t xml:space="preserve"> egyebekben</w:t>
      </w:r>
      <w:r w:rsidR="00BB08FC" w:rsidRPr="009B291E">
        <w:rPr>
          <w:sz w:val="23"/>
          <w:szCs w:val="23"/>
        </w:rPr>
        <w:t xml:space="preserve"> a </w:t>
      </w:r>
      <w:r w:rsidR="00F46FD7" w:rsidRPr="009B291E">
        <w:rPr>
          <w:sz w:val="23"/>
          <w:szCs w:val="23"/>
        </w:rPr>
        <w:t>Polgári Törvénykönyvről szóló 2013. évi V. törvény (Ptk.)</w:t>
      </w:r>
      <w:r w:rsidR="001A7B03" w:rsidRPr="009B291E">
        <w:rPr>
          <w:sz w:val="23"/>
          <w:szCs w:val="23"/>
        </w:rPr>
        <w:t>,</w:t>
      </w:r>
      <w:r w:rsidR="00BB08FC" w:rsidRPr="009B291E">
        <w:rPr>
          <w:sz w:val="23"/>
          <w:szCs w:val="23"/>
        </w:rPr>
        <w:t xml:space="preserve"> </w:t>
      </w:r>
      <w:r w:rsidR="001A7B03" w:rsidRPr="009B291E">
        <w:rPr>
          <w:sz w:val="23"/>
          <w:szCs w:val="23"/>
        </w:rPr>
        <w:t xml:space="preserve">az </w:t>
      </w:r>
      <w:proofErr w:type="spellStart"/>
      <w:r w:rsidR="009F1B86" w:rsidRPr="009B291E">
        <w:rPr>
          <w:sz w:val="23"/>
          <w:szCs w:val="23"/>
        </w:rPr>
        <w:t>Nvtv</w:t>
      </w:r>
      <w:proofErr w:type="spellEnd"/>
      <w:r w:rsidR="009F1B86" w:rsidRPr="009B291E">
        <w:rPr>
          <w:sz w:val="23"/>
          <w:szCs w:val="23"/>
        </w:rPr>
        <w:t xml:space="preserve">., </w:t>
      </w:r>
      <w:proofErr w:type="spellStart"/>
      <w:r w:rsidR="001A7B03" w:rsidRPr="009B291E">
        <w:rPr>
          <w:sz w:val="23"/>
          <w:szCs w:val="23"/>
        </w:rPr>
        <w:t>Áth</w:t>
      </w:r>
      <w:proofErr w:type="spellEnd"/>
      <w:r w:rsidR="001A7B03" w:rsidRPr="009B291E">
        <w:rPr>
          <w:sz w:val="23"/>
          <w:szCs w:val="23"/>
        </w:rPr>
        <w:t xml:space="preserve">., az </w:t>
      </w:r>
      <w:proofErr w:type="spellStart"/>
      <w:r w:rsidR="001A7B03" w:rsidRPr="009B291E">
        <w:rPr>
          <w:sz w:val="23"/>
          <w:szCs w:val="23"/>
        </w:rPr>
        <w:t>Ectv</w:t>
      </w:r>
      <w:proofErr w:type="spellEnd"/>
      <w:r w:rsidR="001A7B03" w:rsidRPr="009B291E">
        <w:rPr>
          <w:sz w:val="23"/>
          <w:szCs w:val="23"/>
        </w:rPr>
        <w:t>., valamint a mindenkor hatályos önkormányzatokról szóló törvény</w:t>
      </w:r>
      <w:r w:rsidR="003349D9" w:rsidRPr="009B291E">
        <w:rPr>
          <w:sz w:val="23"/>
          <w:szCs w:val="23"/>
        </w:rPr>
        <w:t xml:space="preserve"> </w:t>
      </w:r>
      <w:r w:rsidR="00BB08FC" w:rsidRPr="009B291E">
        <w:rPr>
          <w:sz w:val="23"/>
          <w:szCs w:val="23"/>
        </w:rPr>
        <w:t>rendelkezéseit</w:t>
      </w:r>
      <w:r w:rsidR="000010C5" w:rsidRPr="009B291E">
        <w:rPr>
          <w:sz w:val="23"/>
          <w:szCs w:val="23"/>
        </w:rPr>
        <w:t xml:space="preserve"> </w:t>
      </w:r>
      <w:r w:rsidR="00BB08FC" w:rsidRPr="009B291E">
        <w:rPr>
          <w:sz w:val="23"/>
          <w:szCs w:val="23"/>
        </w:rPr>
        <w:t>kell alkalmazni.</w:t>
      </w:r>
    </w:p>
    <w:p w14:paraId="3301BD71" w14:textId="42B493AB" w:rsidR="00C306B4" w:rsidRPr="009B291E" w:rsidRDefault="00C306B4" w:rsidP="00C306B4">
      <w:pPr>
        <w:autoSpaceDE w:val="0"/>
        <w:autoSpaceDN w:val="0"/>
        <w:adjustRightInd w:val="0"/>
        <w:spacing w:before="240"/>
        <w:jc w:val="both"/>
        <w:rPr>
          <w:sz w:val="23"/>
          <w:szCs w:val="23"/>
        </w:rPr>
      </w:pPr>
      <w:r w:rsidRPr="009B291E">
        <w:rPr>
          <w:sz w:val="23"/>
          <w:szCs w:val="23"/>
        </w:rPr>
        <w:t xml:space="preserve">Budapest, </w:t>
      </w:r>
      <w:r w:rsidR="00E66041">
        <w:rPr>
          <w:sz w:val="23"/>
          <w:szCs w:val="23"/>
        </w:rPr>
        <w:t>2024. január …..</w:t>
      </w:r>
      <w:r w:rsidR="00B47F7C">
        <w:rPr>
          <w:bCs/>
          <w:iCs/>
          <w:sz w:val="23"/>
          <w:szCs w:val="23"/>
        </w:rPr>
        <w:t>.</w:t>
      </w:r>
    </w:p>
    <w:p w14:paraId="64CD5FD5" w14:textId="77777777" w:rsidR="00C306B4" w:rsidRPr="009B291E" w:rsidRDefault="00C306B4" w:rsidP="00C306B4">
      <w:pPr>
        <w:autoSpaceDE w:val="0"/>
        <w:autoSpaceDN w:val="0"/>
        <w:adjustRightInd w:val="0"/>
        <w:spacing w:before="240"/>
        <w:jc w:val="both"/>
        <w:rPr>
          <w:sz w:val="23"/>
          <w:szCs w:val="23"/>
        </w:rPr>
      </w:pPr>
      <w:r w:rsidRPr="009B291E">
        <w:rPr>
          <w:sz w:val="23"/>
          <w:szCs w:val="23"/>
        </w:rPr>
        <w:t>Az alapító aláírása:</w:t>
      </w:r>
    </w:p>
    <w:p w14:paraId="35E248AB" w14:textId="77777777" w:rsidR="00C306B4" w:rsidRPr="009B291E" w:rsidRDefault="00C306B4" w:rsidP="00C306B4">
      <w:pPr>
        <w:autoSpaceDE w:val="0"/>
        <w:autoSpaceDN w:val="0"/>
        <w:adjustRightInd w:val="0"/>
        <w:jc w:val="both"/>
        <w:rPr>
          <w:sz w:val="23"/>
          <w:szCs w:val="23"/>
        </w:rPr>
      </w:pPr>
    </w:p>
    <w:p w14:paraId="450A9D3D" w14:textId="77777777" w:rsidR="00C306B4" w:rsidRPr="009B291E" w:rsidRDefault="00C306B4" w:rsidP="00C306B4">
      <w:pPr>
        <w:autoSpaceDE w:val="0"/>
        <w:autoSpaceDN w:val="0"/>
        <w:adjustRightInd w:val="0"/>
        <w:spacing w:before="240"/>
        <w:ind w:left="567"/>
        <w:jc w:val="both"/>
        <w:rPr>
          <w:sz w:val="23"/>
          <w:szCs w:val="23"/>
        </w:rPr>
      </w:pPr>
      <w:r w:rsidRPr="009B291E">
        <w:rPr>
          <w:sz w:val="23"/>
          <w:szCs w:val="23"/>
        </w:rPr>
        <w:t>......................................................................................................................................</w:t>
      </w:r>
    </w:p>
    <w:p w14:paraId="433F1430" w14:textId="77777777" w:rsidR="00C306B4" w:rsidRPr="009B291E" w:rsidRDefault="00C306B4" w:rsidP="00C306B4">
      <w:pPr>
        <w:autoSpaceDE w:val="0"/>
        <w:autoSpaceDN w:val="0"/>
        <w:adjustRightInd w:val="0"/>
        <w:ind w:left="567"/>
        <w:jc w:val="both"/>
        <w:rPr>
          <w:sz w:val="23"/>
          <w:szCs w:val="23"/>
        </w:rPr>
      </w:pPr>
      <w:r w:rsidRPr="009B291E">
        <w:rPr>
          <w:sz w:val="23"/>
          <w:szCs w:val="23"/>
        </w:rPr>
        <w:t xml:space="preserve">Név: </w:t>
      </w:r>
      <w:r w:rsidRPr="009B291E">
        <w:rPr>
          <w:b/>
          <w:sz w:val="23"/>
          <w:szCs w:val="23"/>
        </w:rPr>
        <w:t xml:space="preserve">Budapest Főváros II. Kerületi Önkormányzat </w:t>
      </w:r>
    </w:p>
    <w:p w14:paraId="65F645E9" w14:textId="77777777" w:rsidR="00C306B4" w:rsidRPr="009B291E" w:rsidRDefault="00C306B4" w:rsidP="00C306B4">
      <w:pPr>
        <w:autoSpaceDE w:val="0"/>
        <w:autoSpaceDN w:val="0"/>
        <w:adjustRightInd w:val="0"/>
        <w:ind w:left="567"/>
        <w:jc w:val="both"/>
        <w:rPr>
          <w:sz w:val="23"/>
          <w:szCs w:val="23"/>
        </w:rPr>
      </w:pPr>
      <w:r w:rsidRPr="009B291E">
        <w:rPr>
          <w:sz w:val="23"/>
          <w:szCs w:val="23"/>
        </w:rPr>
        <w:t xml:space="preserve">         képviseli: Örsi Gergely Ferenc polgármester</w:t>
      </w:r>
    </w:p>
    <w:p w14:paraId="33E4D8A2" w14:textId="77777777" w:rsidR="00C306B4" w:rsidRPr="009B291E" w:rsidRDefault="00C306B4" w:rsidP="00C306B4">
      <w:pPr>
        <w:autoSpaceDE w:val="0"/>
        <w:autoSpaceDN w:val="0"/>
        <w:adjustRightInd w:val="0"/>
        <w:spacing w:before="240"/>
        <w:jc w:val="both"/>
        <w:rPr>
          <w:sz w:val="23"/>
          <w:szCs w:val="23"/>
        </w:rPr>
      </w:pPr>
    </w:p>
    <w:p w14:paraId="4E48873F" w14:textId="241C1323" w:rsidR="00413ADC" w:rsidRPr="009B291E" w:rsidRDefault="00413ADC" w:rsidP="00413ADC">
      <w:pPr>
        <w:autoSpaceDE w:val="0"/>
        <w:autoSpaceDN w:val="0"/>
        <w:adjustRightInd w:val="0"/>
        <w:jc w:val="both"/>
        <w:rPr>
          <w:b/>
          <w:bCs/>
          <w:i/>
          <w:iCs/>
          <w:sz w:val="23"/>
          <w:szCs w:val="23"/>
          <w:u w:val="single"/>
        </w:rPr>
      </w:pPr>
      <w:r w:rsidRPr="009B291E">
        <w:rPr>
          <w:sz w:val="23"/>
          <w:szCs w:val="23"/>
        </w:rPr>
        <w:t xml:space="preserve">Módosítással érintett pontok (változások félkövéren, dőlten szedve, aláhúzva): </w:t>
      </w:r>
      <w:r w:rsidRPr="009B291E">
        <w:rPr>
          <w:b/>
          <w:bCs/>
          <w:i/>
          <w:iCs/>
          <w:sz w:val="23"/>
          <w:szCs w:val="23"/>
          <w:u w:val="single"/>
        </w:rPr>
        <w:t>1.1. pont</w:t>
      </w:r>
      <w:r w:rsidR="00D84D7F">
        <w:rPr>
          <w:b/>
          <w:bCs/>
          <w:i/>
          <w:iCs/>
          <w:sz w:val="23"/>
          <w:szCs w:val="23"/>
          <w:u w:val="single"/>
        </w:rPr>
        <w:t>, 1.2. pont</w:t>
      </w:r>
      <w:r w:rsidRPr="009B291E">
        <w:rPr>
          <w:b/>
          <w:bCs/>
          <w:i/>
          <w:iCs/>
          <w:sz w:val="23"/>
          <w:szCs w:val="23"/>
          <w:u w:val="single"/>
        </w:rPr>
        <w:t>, 5.2. pont, 12.</w:t>
      </w:r>
      <w:r w:rsidRPr="009B291E">
        <w:rPr>
          <w:b/>
          <w:i/>
          <w:sz w:val="23"/>
          <w:szCs w:val="23"/>
          <w:u w:val="single"/>
        </w:rPr>
        <w:t xml:space="preserve">7. </w:t>
      </w:r>
      <w:r w:rsidRPr="009B291E">
        <w:rPr>
          <w:b/>
          <w:bCs/>
          <w:i/>
          <w:iCs/>
          <w:sz w:val="23"/>
          <w:szCs w:val="23"/>
          <w:u w:val="single"/>
        </w:rPr>
        <w:t>pont és</w:t>
      </w:r>
      <w:r w:rsidRPr="009B291E">
        <w:rPr>
          <w:b/>
          <w:i/>
          <w:sz w:val="23"/>
          <w:szCs w:val="23"/>
          <w:u w:val="single"/>
        </w:rPr>
        <w:t xml:space="preserve"> 16.6. pont</w:t>
      </w:r>
      <w:r w:rsidRPr="009B291E">
        <w:rPr>
          <w:b/>
          <w:bCs/>
          <w:i/>
          <w:iCs/>
          <w:sz w:val="23"/>
          <w:szCs w:val="23"/>
          <w:u w:val="single"/>
        </w:rPr>
        <w:t>.</w:t>
      </w:r>
      <w:r w:rsidR="00B476D7" w:rsidRPr="009B291E">
        <w:rPr>
          <w:b/>
          <w:bCs/>
          <w:i/>
          <w:iCs/>
          <w:sz w:val="23"/>
          <w:szCs w:val="23"/>
          <w:u w:val="single"/>
        </w:rPr>
        <w:t xml:space="preserve"> </w:t>
      </w:r>
      <w:r w:rsidRPr="009B291E">
        <w:rPr>
          <w:b/>
          <w:bCs/>
          <w:i/>
          <w:iCs/>
          <w:sz w:val="23"/>
          <w:szCs w:val="23"/>
          <w:u w:val="single"/>
        </w:rPr>
        <w:t>Törlésre kerül a 13.2. pont, a törlésére vonatkozó döntés száma lábjegyzetben kerül feltüntetésre.</w:t>
      </w:r>
    </w:p>
    <w:p w14:paraId="512E16A4" w14:textId="77777777" w:rsidR="00C306B4" w:rsidRPr="009B291E" w:rsidRDefault="00C306B4" w:rsidP="00C306B4">
      <w:pPr>
        <w:autoSpaceDE w:val="0"/>
        <w:autoSpaceDN w:val="0"/>
        <w:adjustRightInd w:val="0"/>
        <w:spacing w:before="240"/>
        <w:jc w:val="both"/>
        <w:rPr>
          <w:sz w:val="23"/>
          <w:szCs w:val="23"/>
        </w:rPr>
      </w:pPr>
    </w:p>
    <w:p w14:paraId="70276F9C" w14:textId="581056D7" w:rsidR="00C306B4" w:rsidRPr="009B291E" w:rsidRDefault="00C306B4" w:rsidP="00C306B4">
      <w:pPr>
        <w:autoSpaceDE w:val="0"/>
        <w:autoSpaceDN w:val="0"/>
        <w:adjustRightInd w:val="0"/>
        <w:jc w:val="both"/>
        <w:rPr>
          <w:sz w:val="23"/>
          <w:szCs w:val="23"/>
        </w:rPr>
      </w:pPr>
      <w:r w:rsidRPr="009B291E">
        <w:rPr>
          <w:sz w:val="23"/>
          <w:szCs w:val="23"/>
        </w:rPr>
        <w:t>Az Alapító, Budapest Főváros II. K</w:t>
      </w:r>
      <w:r w:rsidR="0063083C">
        <w:rPr>
          <w:sz w:val="23"/>
          <w:szCs w:val="23"/>
        </w:rPr>
        <w:t xml:space="preserve">erületi Önkormányzat </w:t>
      </w:r>
      <w:proofErr w:type="gramStart"/>
      <w:r w:rsidR="0063083C">
        <w:rPr>
          <w:sz w:val="23"/>
          <w:szCs w:val="23"/>
        </w:rPr>
        <w:t>Képviselő-t</w:t>
      </w:r>
      <w:r w:rsidRPr="009B291E">
        <w:rPr>
          <w:sz w:val="23"/>
          <w:szCs w:val="23"/>
        </w:rPr>
        <w:t xml:space="preserve">estületének </w:t>
      </w:r>
      <w:r w:rsidR="00820276" w:rsidRPr="0063083C">
        <w:rPr>
          <w:sz w:val="23"/>
          <w:szCs w:val="23"/>
        </w:rPr>
        <w:t>…</w:t>
      </w:r>
      <w:proofErr w:type="gramEnd"/>
      <w:r w:rsidR="00820276" w:rsidRPr="0063083C">
        <w:rPr>
          <w:sz w:val="23"/>
          <w:szCs w:val="23"/>
        </w:rPr>
        <w:t>/</w:t>
      </w:r>
      <w:r w:rsidR="00820276">
        <w:rPr>
          <w:sz w:val="23"/>
          <w:szCs w:val="23"/>
        </w:rPr>
        <w:t>2024</w:t>
      </w:r>
      <w:r w:rsidR="00EA59DC">
        <w:rPr>
          <w:sz w:val="23"/>
          <w:szCs w:val="23"/>
        </w:rPr>
        <w:t>.</w:t>
      </w:r>
      <w:bookmarkStart w:id="53" w:name="_GoBack"/>
      <w:bookmarkEnd w:id="53"/>
      <w:r w:rsidR="0063083C">
        <w:rPr>
          <w:sz w:val="23"/>
          <w:szCs w:val="23"/>
        </w:rPr>
        <w:t>(I.11.</w:t>
      </w:r>
      <w:r w:rsidR="000E736D">
        <w:rPr>
          <w:sz w:val="23"/>
          <w:szCs w:val="23"/>
        </w:rPr>
        <w:t xml:space="preserve">) </w:t>
      </w:r>
      <w:r w:rsidR="000E736D" w:rsidRPr="009B291E">
        <w:rPr>
          <w:sz w:val="23"/>
          <w:szCs w:val="23"/>
        </w:rPr>
        <w:t>képviselő-testületi határozatá</w:t>
      </w:r>
      <w:r w:rsidR="000E736D">
        <w:rPr>
          <w:sz w:val="23"/>
          <w:szCs w:val="23"/>
        </w:rPr>
        <w:t xml:space="preserve">val módosított </w:t>
      </w:r>
      <w:r w:rsidR="00E66041">
        <w:rPr>
          <w:sz w:val="23"/>
          <w:szCs w:val="23"/>
        </w:rPr>
        <w:t>476/2023.(XI.</w:t>
      </w:r>
      <w:r w:rsidR="00BF56FB" w:rsidRPr="00BF56FB">
        <w:rPr>
          <w:sz w:val="23"/>
          <w:szCs w:val="23"/>
        </w:rPr>
        <w:t xml:space="preserve">30.) </w:t>
      </w:r>
      <w:r w:rsidRPr="009B291E">
        <w:rPr>
          <w:sz w:val="23"/>
          <w:szCs w:val="23"/>
        </w:rPr>
        <w:t>képviselő-testületi határozatának megfelelő változásokkal egységes szerkezetbe foglalt Alapító Okiratot készítettem és ellenjegyzem Budapesten, 202</w:t>
      </w:r>
      <w:r w:rsidR="000E736D">
        <w:rPr>
          <w:sz w:val="23"/>
          <w:szCs w:val="23"/>
        </w:rPr>
        <w:t>4</w:t>
      </w:r>
      <w:r w:rsidRPr="009B291E">
        <w:rPr>
          <w:sz w:val="23"/>
          <w:szCs w:val="23"/>
        </w:rPr>
        <w:t xml:space="preserve">. </w:t>
      </w:r>
      <w:r w:rsidR="00E66041">
        <w:rPr>
          <w:sz w:val="23"/>
          <w:szCs w:val="23"/>
        </w:rPr>
        <w:t>január …..</w:t>
      </w:r>
      <w:r w:rsidR="000E736D">
        <w:rPr>
          <w:sz w:val="23"/>
          <w:szCs w:val="23"/>
        </w:rPr>
        <w:t>.</w:t>
      </w:r>
      <w:r w:rsidR="00B47F7C">
        <w:rPr>
          <w:sz w:val="23"/>
          <w:szCs w:val="23"/>
        </w:rPr>
        <w:t xml:space="preserve"> </w:t>
      </w:r>
      <w:r w:rsidRPr="009B291E">
        <w:rPr>
          <w:sz w:val="23"/>
          <w:szCs w:val="23"/>
        </w:rPr>
        <w:t>napján:</w:t>
      </w:r>
    </w:p>
    <w:p w14:paraId="33F1B24D" w14:textId="77777777" w:rsidR="00C306B4" w:rsidRPr="009B291E" w:rsidRDefault="00C306B4" w:rsidP="00C306B4">
      <w:pPr>
        <w:autoSpaceDE w:val="0"/>
        <w:autoSpaceDN w:val="0"/>
        <w:adjustRightInd w:val="0"/>
        <w:jc w:val="both"/>
        <w:rPr>
          <w:sz w:val="23"/>
          <w:szCs w:val="23"/>
        </w:rPr>
      </w:pPr>
    </w:p>
    <w:p w14:paraId="5A520CE9" w14:textId="77777777" w:rsidR="00C306B4" w:rsidRPr="009B291E" w:rsidRDefault="00C306B4" w:rsidP="00C306B4">
      <w:pPr>
        <w:autoSpaceDE w:val="0"/>
        <w:autoSpaceDN w:val="0"/>
        <w:adjustRightInd w:val="0"/>
        <w:jc w:val="both"/>
        <w:rPr>
          <w:sz w:val="23"/>
          <w:szCs w:val="23"/>
        </w:rPr>
      </w:pPr>
    </w:p>
    <w:p w14:paraId="18C637CA" w14:textId="77777777" w:rsidR="00C306B4" w:rsidRPr="009B291E" w:rsidRDefault="00C306B4" w:rsidP="00C306B4">
      <w:pPr>
        <w:autoSpaceDE w:val="0"/>
        <w:autoSpaceDN w:val="0"/>
        <w:adjustRightInd w:val="0"/>
        <w:jc w:val="both"/>
        <w:rPr>
          <w:sz w:val="23"/>
          <w:szCs w:val="23"/>
        </w:rPr>
      </w:pPr>
    </w:p>
    <w:p w14:paraId="0756FE81" w14:textId="77777777" w:rsidR="00C306B4" w:rsidRPr="009B291E" w:rsidRDefault="00C306B4" w:rsidP="00C306B4">
      <w:pPr>
        <w:autoSpaceDE w:val="0"/>
        <w:autoSpaceDN w:val="0"/>
        <w:adjustRightInd w:val="0"/>
        <w:jc w:val="both"/>
        <w:rPr>
          <w:sz w:val="23"/>
          <w:szCs w:val="23"/>
        </w:rPr>
      </w:pPr>
    </w:p>
    <w:p w14:paraId="2F6E3E3B" w14:textId="77777777" w:rsidR="00C306B4" w:rsidRPr="009B291E" w:rsidRDefault="00C306B4" w:rsidP="00C306B4">
      <w:pPr>
        <w:autoSpaceDE w:val="0"/>
        <w:autoSpaceDN w:val="0"/>
        <w:adjustRightInd w:val="0"/>
        <w:jc w:val="both"/>
        <w:rPr>
          <w:sz w:val="23"/>
          <w:szCs w:val="23"/>
        </w:rPr>
      </w:pPr>
    </w:p>
    <w:p w14:paraId="33562D15" w14:textId="77777777" w:rsidR="00C306B4" w:rsidRPr="009B291E" w:rsidRDefault="00C306B4" w:rsidP="00C306B4">
      <w:pPr>
        <w:autoSpaceDE w:val="0"/>
        <w:autoSpaceDN w:val="0"/>
        <w:adjustRightInd w:val="0"/>
        <w:jc w:val="both"/>
        <w:rPr>
          <w:sz w:val="23"/>
          <w:szCs w:val="23"/>
        </w:rPr>
      </w:pPr>
    </w:p>
    <w:p w14:paraId="0C0C5BB1" w14:textId="77777777" w:rsidR="00C306B4" w:rsidRPr="009B291E" w:rsidRDefault="00C306B4" w:rsidP="00C306B4">
      <w:pPr>
        <w:autoSpaceDE w:val="0"/>
        <w:autoSpaceDN w:val="0"/>
        <w:adjustRightInd w:val="0"/>
        <w:jc w:val="both"/>
        <w:rPr>
          <w:sz w:val="23"/>
          <w:szCs w:val="23"/>
        </w:rPr>
      </w:pPr>
    </w:p>
    <w:p w14:paraId="51265FB4" w14:textId="77777777" w:rsidR="00C306B4" w:rsidRPr="009B291E" w:rsidRDefault="00C306B4" w:rsidP="00C306B4">
      <w:pPr>
        <w:autoSpaceDE w:val="0"/>
        <w:autoSpaceDN w:val="0"/>
        <w:adjustRightInd w:val="0"/>
        <w:ind w:left="3544"/>
        <w:jc w:val="both"/>
        <w:rPr>
          <w:sz w:val="23"/>
          <w:szCs w:val="23"/>
        </w:rPr>
      </w:pPr>
      <w:r w:rsidRPr="009B291E">
        <w:rPr>
          <w:sz w:val="23"/>
          <w:szCs w:val="23"/>
        </w:rPr>
        <w:t>………………………………………………………</w:t>
      </w:r>
    </w:p>
    <w:p w14:paraId="48326464" w14:textId="77777777" w:rsidR="00C306B4" w:rsidRPr="009B291E" w:rsidRDefault="00C306B4" w:rsidP="00C306B4">
      <w:pPr>
        <w:ind w:left="2832" w:firstLine="708"/>
        <w:jc w:val="both"/>
        <w:rPr>
          <w:sz w:val="23"/>
          <w:szCs w:val="23"/>
        </w:rPr>
      </w:pPr>
      <w:r w:rsidRPr="009B291E">
        <w:rPr>
          <w:b/>
          <w:sz w:val="23"/>
          <w:szCs w:val="23"/>
        </w:rPr>
        <w:t xml:space="preserve">dr. </w:t>
      </w:r>
      <w:r w:rsidRPr="009B291E">
        <w:rPr>
          <w:b/>
          <w:bCs/>
          <w:sz w:val="23"/>
          <w:szCs w:val="23"/>
        </w:rPr>
        <w:t>Bodó Eszter</w:t>
      </w:r>
      <w:r w:rsidRPr="009B291E">
        <w:rPr>
          <w:b/>
          <w:sz w:val="23"/>
          <w:szCs w:val="23"/>
        </w:rPr>
        <w:t xml:space="preserve"> egyéni ügyvéd</w:t>
      </w:r>
      <w:r w:rsidRPr="009B291E">
        <w:rPr>
          <w:sz w:val="23"/>
          <w:szCs w:val="23"/>
        </w:rPr>
        <w:t>, KASZ: 36057775</w:t>
      </w:r>
    </w:p>
    <w:p w14:paraId="50422EAA" w14:textId="77777777" w:rsidR="00C306B4" w:rsidRPr="009B291E" w:rsidRDefault="00C306B4" w:rsidP="00C306B4">
      <w:pPr>
        <w:autoSpaceDE w:val="0"/>
        <w:autoSpaceDN w:val="0"/>
        <w:adjustRightInd w:val="0"/>
        <w:jc w:val="both"/>
        <w:rPr>
          <w:sz w:val="23"/>
          <w:szCs w:val="23"/>
        </w:rPr>
      </w:pPr>
    </w:p>
    <w:p w14:paraId="1604FD89" w14:textId="77777777" w:rsidR="00C306B4" w:rsidRPr="009B291E" w:rsidRDefault="00C306B4" w:rsidP="00C306B4">
      <w:pPr>
        <w:autoSpaceDE w:val="0"/>
        <w:autoSpaceDN w:val="0"/>
        <w:adjustRightInd w:val="0"/>
        <w:jc w:val="both"/>
        <w:rPr>
          <w:b/>
          <w:bCs/>
          <w:sz w:val="23"/>
          <w:szCs w:val="23"/>
        </w:rPr>
      </w:pPr>
    </w:p>
    <w:p w14:paraId="72DBA2A6" w14:textId="77777777" w:rsidR="00FB2B50" w:rsidRPr="009B291E" w:rsidRDefault="00FB2B50" w:rsidP="00C306B4">
      <w:pPr>
        <w:autoSpaceDE w:val="0"/>
        <w:autoSpaceDN w:val="0"/>
        <w:adjustRightInd w:val="0"/>
        <w:spacing w:before="240"/>
        <w:jc w:val="both"/>
        <w:rPr>
          <w:b/>
          <w:bCs/>
          <w:sz w:val="23"/>
          <w:szCs w:val="23"/>
        </w:rPr>
      </w:pPr>
    </w:p>
    <w:sectPr w:rsidR="00FB2B50" w:rsidRPr="009B291E" w:rsidSect="009B291E">
      <w:headerReference w:type="default" r:id="rId9"/>
      <w:footerReference w:type="default" r:id="rId10"/>
      <w:footnotePr>
        <w:numRestart w:val="eachPage"/>
      </w:footnotePr>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EA388" w14:textId="77777777" w:rsidR="00D979F3" w:rsidRDefault="00D979F3">
      <w:r>
        <w:separator/>
      </w:r>
    </w:p>
  </w:endnote>
  <w:endnote w:type="continuationSeparator" w:id="0">
    <w:p w14:paraId="105EB821" w14:textId="77777777" w:rsidR="00D979F3" w:rsidRDefault="00D979F3">
      <w:r>
        <w:continuationSeparator/>
      </w:r>
    </w:p>
  </w:endnote>
  <w:endnote w:type="continuationNotice" w:id="1">
    <w:p w14:paraId="226F4B0C" w14:textId="77777777" w:rsidR="00D979F3" w:rsidRDefault="00D97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A905E" w14:textId="77777777" w:rsidR="001E226E" w:rsidRDefault="001E226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AF745" w14:textId="77777777" w:rsidR="00D979F3" w:rsidRDefault="00D979F3">
      <w:r>
        <w:separator/>
      </w:r>
    </w:p>
  </w:footnote>
  <w:footnote w:type="continuationSeparator" w:id="0">
    <w:p w14:paraId="0A3BF5FE" w14:textId="77777777" w:rsidR="00D979F3" w:rsidRDefault="00D979F3">
      <w:r>
        <w:continuationSeparator/>
      </w:r>
    </w:p>
  </w:footnote>
  <w:footnote w:type="continuationNotice" w:id="1">
    <w:p w14:paraId="1CA09583" w14:textId="77777777" w:rsidR="00D979F3" w:rsidRDefault="00D979F3"/>
  </w:footnote>
  <w:footnote w:id="2">
    <w:p w14:paraId="522B94D2" w14:textId="65EBD0E5" w:rsidR="008F0F02" w:rsidRPr="000B4529" w:rsidRDefault="008F0F02" w:rsidP="00486323">
      <w:pPr>
        <w:pStyle w:val="Lbjegyzetszveg"/>
        <w:jc w:val="both"/>
        <w:rPr>
          <w:b/>
          <w:bCs/>
          <w:i/>
          <w:iCs/>
          <w:sz w:val="16"/>
          <w:szCs w:val="16"/>
          <w:u w:val="single"/>
        </w:rPr>
      </w:pPr>
      <w:r w:rsidRPr="000B4529">
        <w:rPr>
          <w:rStyle w:val="Lbjegyzet-hivatkozs"/>
          <w:b/>
          <w:bCs/>
          <w:i/>
          <w:iCs/>
          <w:sz w:val="16"/>
          <w:szCs w:val="16"/>
          <w:u w:val="single"/>
        </w:rPr>
        <w:footnoteRef/>
      </w:r>
      <w:r w:rsidRPr="000B4529">
        <w:rPr>
          <w:b/>
          <w:bCs/>
          <w:i/>
          <w:iCs/>
          <w:sz w:val="16"/>
          <w:szCs w:val="16"/>
          <w:u w:val="single"/>
        </w:rPr>
        <w:t xml:space="preserve"> törlésre került a </w:t>
      </w:r>
      <w:r w:rsidRPr="000B4529">
        <w:rPr>
          <w:b/>
          <w:bCs/>
          <w:i/>
          <w:iCs/>
          <w:snapToGrid w:val="0"/>
          <w:sz w:val="16"/>
          <w:szCs w:val="16"/>
          <w:u w:val="single"/>
        </w:rPr>
        <w:t>Budapest Főváros II. K</w:t>
      </w:r>
      <w:r w:rsidR="0063083C">
        <w:rPr>
          <w:b/>
          <w:bCs/>
          <w:i/>
          <w:iCs/>
          <w:snapToGrid w:val="0"/>
          <w:sz w:val="16"/>
          <w:szCs w:val="16"/>
          <w:u w:val="single"/>
        </w:rPr>
        <w:t>erületi Önkormányzat Képviselő-t</w:t>
      </w:r>
      <w:r w:rsidRPr="000B4529">
        <w:rPr>
          <w:b/>
          <w:bCs/>
          <w:i/>
          <w:iCs/>
          <w:snapToGrid w:val="0"/>
          <w:sz w:val="16"/>
          <w:szCs w:val="16"/>
          <w:u w:val="single"/>
        </w:rPr>
        <w:t xml:space="preserve">estületének </w:t>
      </w:r>
      <w:r w:rsidR="00486323" w:rsidRPr="0063083C">
        <w:rPr>
          <w:b/>
          <w:bCs/>
          <w:i/>
          <w:iCs/>
          <w:snapToGrid w:val="0"/>
          <w:sz w:val="16"/>
          <w:szCs w:val="16"/>
          <w:u w:val="single"/>
        </w:rPr>
        <w:t>…</w:t>
      </w:r>
      <w:r w:rsidR="0063083C">
        <w:rPr>
          <w:b/>
          <w:bCs/>
          <w:i/>
          <w:iCs/>
          <w:snapToGrid w:val="0"/>
          <w:sz w:val="16"/>
          <w:szCs w:val="16"/>
          <w:u w:val="single"/>
        </w:rPr>
        <w:t>/2024 (I.11</w:t>
      </w:r>
      <w:r w:rsidR="00486323">
        <w:rPr>
          <w:b/>
          <w:bCs/>
          <w:i/>
          <w:iCs/>
          <w:snapToGrid w:val="0"/>
          <w:sz w:val="16"/>
          <w:szCs w:val="16"/>
          <w:u w:val="single"/>
        </w:rPr>
        <w:t xml:space="preserve">.) képviselő-testületi határozatával módosított </w:t>
      </w:r>
      <w:r w:rsidR="00B47F7C">
        <w:rPr>
          <w:b/>
          <w:bCs/>
          <w:i/>
          <w:iCs/>
          <w:snapToGrid w:val="0"/>
          <w:sz w:val="16"/>
          <w:szCs w:val="16"/>
          <w:u w:val="single"/>
        </w:rPr>
        <w:t>476</w:t>
      </w:r>
      <w:r w:rsidRPr="000B4529">
        <w:rPr>
          <w:b/>
          <w:bCs/>
          <w:i/>
          <w:iCs/>
          <w:snapToGrid w:val="0"/>
          <w:sz w:val="16"/>
          <w:szCs w:val="16"/>
          <w:u w:val="single"/>
        </w:rPr>
        <w:t>/2023.(X</w:t>
      </w:r>
      <w:r w:rsidR="00B47F7C">
        <w:rPr>
          <w:b/>
          <w:bCs/>
          <w:i/>
          <w:iCs/>
          <w:snapToGrid w:val="0"/>
          <w:sz w:val="16"/>
          <w:szCs w:val="16"/>
          <w:u w:val="single"/>
        </w:rPr>
        <w:t>I. 30.)</w:t>
      </w:r>
      <w:r w:rsidRPr="000B4529">
        <w:rPr>
          <w:b/>
          <w:bCs/>
          <w:i/>
          <w:iCs/>
          <w:snapToGrid w:val="0"/>
          <w:sz w:val="16"/>
          <w:szCs w:val="16"/>
          <w:u w:val="single"/>
        </w:rPr>
        <w:t xml:space="preserve"> képviselő-testületi határozata 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272DF" w14:textId="77777777" w:rsidR="001E226E" w:rsidRPr="00021BE5" w:rsidRDefault="001E226E">
    <w:pPr>
      <w:pStyle w:val="lfej"/>
      <w:jc w:val="center"/>
      <w:rPr>
        <w:sz w:val="20"/>
        <w:szCs w:val="20"/>
      </w:rPr>
    </w:pPr>
    <w:r>
      <w:rPr>
        <w:sz w:val="20"/>
        <w:szCs w:val="20"/>
      </w:rPr>
      <w:t>20/</w:t>
    </w:r>
    <w:r w:rsidR="00032B1D" w:rsidRPr="00021BE5">
      <w:rPr>
        <w:sz w:val="20"/>
        <w:szCs w:val="20"/>
      </w:rPr>
      <w:fldChar w:fldCharType="begin"/>
    </w:r>
    <w:r w:rsidRPr="00021BE5">
      <w:rPr>
        <w:sz w:val="20"/>
        <w:szCs w:val="20"/>
      </w:rPr>
      <w:instrText xml:space="preserve"> PAGE   \* MERGEFORMAT </w:instrText>
    </w:r>
    <w:r w:rsidR="00032B1D" w:rsidRPr="00021BE5">
      <w:rPr>
        <w:sz w:val="20"/>
        <w:szCs w:val="20"/>
      </w:rPr>
      <w:fldChar w:fldCharType="separate"/>
    </w:r>
    <w:r w:rsidR="00420E6C">
      <w:rPr>
        <w:noProof/>
        <w:sz w:val="20"/>
        <w:szCs w:val="20"/>
      </w:rPr>
      <w:t>20</w:t>
    </w:r>
    <w:r w:rsidR="00032B1D" w:rsidRPr="00021BE5">
      <w:rPr>
        <w:sz w:val="20"/>
        <w:szCs w:val="20"/>
      </w:rPr>
      <w:fldChar w:fldCharType="end"/>
    </w:r>
  </w:p>
  <w:p w14:paraId="753DA3C2" w14:textId="77777777" w:rsidR="001E226E" w:rsidRDefault="001E226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528E9"/>
    <w:multiLevelType w:val="singleLevel"/>
    <w:tmpl w:val="9A2C19BC"/>
    <w:lvl w:ilvl="0">
      <w:start w:val="5"/>
      <w:numFmt w:val="decimal"/>
      <w:lvlText w:val="%1."/>
      <w:legacy w:legacy="1" w:legacySpace="0" w:legacyIndent="0"/>
      <w:lvlJc w:val="left"/>
      <w:rPr>
        <w:rFonts w:ascii="Times New Roman" w:hAnsi="Times New Roman" w:cs="Times New Roman" w:hint="default"/>
        <w:color w:val="000000"/>
      </w:rPr>
    </w:lvl>
  </w:abstractNum>
  <w:abstractNum w:abstractNumId="1" w15:restartNumberingAfterBreak="0">
    <w:nsid w:val="226E1505"/>
    <w:multiLevelType w:val="hybridMultilevel"/>
    <w:tmpl w:val="CDC201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6145AC6"/>
    <w:multiLevelType w:val="hybridMultilevel"/>
    <w:tmpl w:val="7E82D94C"/>
    <w:lvl w:ilvl="0" w:tplc="D584C2A4">
      <w:start w:val="113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BD50C2A"/>
    <w:multiLevelType w:val="hybridMultilevel"/>
    <w:tmpl w:val="864A49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113492F"/>
    <w:multiLevelType w:val="hybridMultilevel"/>
    <w:tmpl w:val="54A6E768"/>
    <w:lvl w:ilvl="0" w:tplc="855CA62C">
      <w:start w:val="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70C66D3"/>
    <w:multiLevelType w:val="hybridMultilevel"/>
    <w:tmpl w:val="E9A85968"/>
    <w:lvl w:ilvl="0" w:tplc="C4BE328E">
      <w:start w:val="3"/>
      <w:numFmt w:val="bullet"/>
      <w:lvlText w:val="-"/>
      <w:lvlJc w:val="left"/>
      <w:pPr>
        <w:ind w:left="404" w:hanging="360"/>
      </w:pPr>
      <w:rPr>
        <w:rFonts w:ascii="Times New Roman" w:eastAsia="Times New Roman" w:hAnsi="Times New Roman" w:cs="Times New Roman" w:hint="default"/>
      </w:rPr>
    </w:lvl>
    <w:lvl w:ilvl="1" w:tplc="040E0003" w:tentative="1">
      <w:start w:val="1"/>
      <w:numFmt w:val="bullet"/>
      <w:lvlText w:val="o"/>
      <w:lvlJc w:val="left"/>
      <w:pPr>
        <w:ind w:left="1124" w:hanging="360"/>
      </w:pPr>
      <w:rPr>
        <w:rFonts w:ascii="Courier New" w:hAnsi="Courier New" w:cs="Courier New" w:hint="default"/>
      </w:rPr>
    </w:lvl>
    <w:lvl w:ilvl="2" w:tplc="040E0005" w:tentative="1">
      <w:start w:val="1"/>
      <w:numFmt w:val="bullet"/>
      <w:lvlText w:val=""/>
      <w:lvlJc w:val="left"/>
      <w:pPr>
        <w:ind w:left="1844" w:hanging="360"/>
      </w:pPr>
      <w:rPr>
        <w:rFonts w:ascii="Wingdings" w:hAnsi="Wingdings" w:hint="default"/>
      </w:rPr>
    </w:lvl>
    <w:lvl w:ilvl="3" w:tplc="040E0001" w:tentative="1">
      <w:start w:val="1"/>
      <w:numFmt w:val="bullet"/>
      <w:lvlText w:val=""/>
      <w:lvlJc w:val="left"/>
      <w:pPr>
        <w:ind w:left="2564" w:hanging="360"/>
      </w:pPr>
      <w:rPr>
        <w:rFonts w:ascii="Symbol" w:hAnsi="Symbol" w:hint="default"/>
      </w:rPr>
    </w:lvl>
    <w:lvl w:ilvl="4" w:tplc="040E0003" w:tentative="1">
      <w:start w:val="1"/>
      <w:numFmt w:val="bullet"/>
      <w:lvlText w:val="o"/>
      <w:lvlJc w:val="left"/>
      <w:pPr>
        <w:ind w:left="3284" w:hanging="360"/>
      </w:pPr>
      <w:rPr>
        <w:rFonts w:ascii="Courier New" w:hAnsi="Courier New" w:cs="Courier New" w:hint="default"/>
      </w:rPr>
    </w:lvl>
    <w:lvl w:ilvl="5" w:tplc="040E0005" w:tentative="1">
      <w:start w:val="1"/>
      <w:numFmt w:val="bullet"/>
      <w:lvlText w:val=""/>
      <w:lvlJc w:val="left"/>
      <w:pPr>
        <w:ind w:left="4004" w:hanging="360"/>
      </w:pPr>
      <w:rPr>
        <w:rFonts w:ascii="Wingdings" w:hAnsi="Wingdings" w:hint="default"/>
      </w:rPr>
    </w:lvl>
    <w:lvl w:ilvl="6" w:tplc="040E0001" w:tentative="1">
      <w:start w:val="1"/>
      <w:numFmt w:val="bullet"/>
      <w:lvlText w:val=""/>
      <w:lvlJc w:val="left"/>
      <w:pPr>
        <w:ind w:left="4724" w:hanging="360"/>
      </w:pPr>
      <w:rPr>
        <w:rFonts w:ascii="Symbol" w:hAnsi="Symbol" w:hint="default"/>
      </w:rPr>
    </w:lvl>
    <w:lvl w:ilvl="7" w:tplc="040E0003" w:tentative="1">
      <w:start w:val="1"/>
      <w:numFmt w:val="bullet"/>
      <w:lvlText w:val="o"/>
      <w:lvlJc w:val="left"/>
      <w:pPr>
        <w:ind w:left="5444" w:hanging="360"/>
      </w:pPr>
      <w:rPr>
        <w:rFonts w:ascii="Courier New" w:hAnsi="Courier New" w:cs="Courier New" w:hint="default"/>
      </w:rPr>
    </w:lvl>
    <w:lvl w:ilvl="8" w:tplc="040E0005" w:tentative="1">
      <w:start w:val="1"/>
      <w:numFmt w:val="bullet"/>
      <w:lvlText w:val=""/>
      <w:lvlJc w:val="left"/>
      <w:pPr>
        <w:ind w:left="6164" w:hanging="360"/>
      </w:pPr>
      <w:rPr>
        <w:rFonts w:ascii="Wingdings" w:hAnsi="Wingdings" w:hint="default"/>
      </w:rPr>
    </w:lvl>
  </w:abstractNum>
  <w:abstractNum w:abstractNumId="6" w15:restartNumberingAfterBreak="0">
    <w:nsid w:val="7ED27FB4"/>
    <w:multiLevelType w:val="multilevel"/>
    <w:tmpl w:val="F1D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FC"/>
    <w:rsid w:val="000010C5"/>
    <w:rsid w:val="00001597"/>
    <w:rsid w:val="00005319"/>
    <w:rsid w:val="000109BE"/>
    <w:rsid w:val="0001331D"/>
    <w:rsid w:val="00014741"/>
    <w:rsid w:val="00014BC5"/>
    <w:rsid w:val="00017675"/>
    <w:rsid w:val="00021BE5"/>
    <w:rsid w:val="0002497C"/>
    <w:rsid w:val="00026930"/>
    <w:rsid w:val="00032B1D"/>
    <w:rsid w:val="00036208"/>
    <w:rsid w:val="0004142D"/>
    <w:rsid w:val="00043C7D"/>
    <w:rsid w:val="0005380B"/>
    <w:rsid w:val="00057998"/>
    <w:rsid w:val="0006297E"/>
    <w:rsid w:val="0006555A"/>
    <w:rsid w:val="000720EB"/>
    <w:rsid w:val="00074255"/>
    <w:rsid w:val="0007754F"/>
    <w:rsid w:val="0008201F"/>
    <w:rsid w:val="0008407F"/>
    <w:rsid w:val="000937E8"/>
    <w:rsid w:val="00096619"/>
    <w:rsid w:val="00096C4C"/>
    <w:rsid w:val="000A0401"/>
    <w:rsid w:val="000A1661"/>
    <w:rsid w:val="000A25CD"/>
    <w:rsid w:val="000A3065"/>
    <w:rsid w:val="000A4055"/>
    <w:rsid w:val="000A6E15"/>
    <w:rsid w:val="000B1B1D"/>
    <w:rsid w:val="000B4529"/>
    <w:rsid w:val="000C046E"/>
    <w:rsid w:val="000C4D17"/>
    <w:rsid w:val="000D043B"/>
    <w:rsid w:val="000D07CB"/>
    <w:rsid w:val="000D0F58"/>
    <w:rsid w:val="000D32CC"/>
    <w:rsid w:val="000D6A97"/>
    <w:rsid w:val="000E112D"/>
    <w:rsid w:val="000E3678"/>
    <w:rsid w:val="000E65F5"/>
    <w:rsid w:val="000E736D"/>
    <w:rsid w:val="000F2FF6"/>
    <w:rsid w:val="000F7085"/>
    <w:rsid w:val="001050AF"/>
    <w:rsid w:val="0011123B"/>
    <w:rsid w:val="00111C43"/>
    <w:rsid w:val="00114A95"/>
    <w:rsid w:val="00114C9E"/>
    <w:rsid w:val="00114E92"/>
    <w:rsid w:val="00116203"/>
    <w:rsid w:val="001179EE"/>
    <w:rsid w:val="001202A7"/>
    <w:rsid w:val="00120D10"/>
    <w:rsid w:val="001236FB"/>
    <w:rsid w:val="00123A4A"/>
    <w:rsid w:val="00142F1F"/>
    <w:rsid w:val="00144F65"/>
    <w:rsid w:val="00150EC0"/>
    <w:rsid w:val="0015109C"/>
    <w:rsid w:val="00151D1F"/>
    <w:rsid w:val="00152B28"/>
    <w:rsid w:val="00161C17"/>
    <w:rsid w:val="00162399"/>
    <w:rsid w:val="00166271"/>
    <w:rsid w:val="00170435"/>
    <w:rsid w:val="001715D2"/>
    <w:rsid w:val="00171CAA"/>
    <w:rsid w:val="0019523A"/>
    <w:rsid w:val="00196A4E"/>
    <w:rsid w:val="001A45CB"/>
    <w:rsid w:val="001A7B03"/>
    <w:rsid w:val="001B6E1A"/>
    <w:rsid w:val="001D2A74"/>
    <w:rsid w:val="001D3651"/>
    <w:rsid w:val="001D7A02"/>
    <w:rsid w:val="001E226E"/>
    <w:rsid w:val="001E2730"/>
    <w:rsid w:val="001F24D2"/>
    <w:rsid w:val="001F61FD"/>
    <w:rsid w:val="00200257"/>
    <w:rsid w:val="00201DBA"/>
    <w:rsid w:val="00204AA9"/>
    <w:rsid w:val="00206026"/>
    <w:rsid w:val="00207DB3"/>
    <w:rsid w:val="002207F8"/>
    <w:rsid w:val="0022396B"/>
    <w:rsid w:val="002256C0"/>
    <w:rsid w:val="00225D56"/>
    <w:rsid w:val="00226FF4"/>
    <w:rsid w:val="002304D0"/>
    <w:rsid w:val="00233F43"/>
    <w:rsid w:val="00237593"/>
    <w:rsid w:val="00243D0F"/>
    <w:rsid w:val="00244F59"/>
    <w:rsid w:val="00254AD5"/>
    <w:rsid w:val="0025597C"/>
    <w:rsid w:val="00255E02"/>
    <w:rsid w:val="00260355"/>
    <w:rsid w:val="00262F62"/>
    <w:rsid w:val="00263688"/>
    <w:rsid w:val="00264C72"/>
    <w:rsid w:val="00265D6C"/>
    <w:rsid w:val="002708B9"/>
    <w:rsid w:val="002726BA"/>
    <w:rsid w:val="00280D1A"/>
    <w:rsid w:val="002811EA"/>
    <w:rsid w:val="0028254B"/>
    <w:rsid w:val="00283042"/>
    <w:rsid w:val="00284CE6"/>
    <w:rsid w:val="00294812"/>
    <w:rsid w:val="002A041B"/>
    <w:rsid w:val="002A057C"/>
    <w:rsid w:val="002A1B6A"/>
    <w:rsid w:val="002A7356"/>
    <w:rsid w:val="002B153B"/>
    <w:rsid w:val="002B6B6E"/>
    <w:rsid w:val="002B7758"/>
    <w:rsid w:val="002B79D4"/>
    <w:rsid w:val="002B7AF0"/>
    <w:rsid w:val="002C72B9"/>
    <w:rsid w:val="002D10B1"/>
    <w:rsid w:val="002D1913"/>
    <w:rsid w:val="002F5FD9"/>
    <w:rsid w:val="002F6603"/>
    <w:rsid w:val="002F77C5"/>
    <w:rsid w:val="003035CE"/>
    <w:rsid w:val="00303744"/>
    <w:rsid w:val="00305478"/>
    <w:rsid w:val="003054F6"/>
    <w:rsid w:val="00306054"/>
    <w:rsid w:val="0032003A"/>
    <w:rsid w:val="00326842"/>
    <w:rsid w:val="00327572"/>
    <w:rsid w:val="0033306D"/>
    <w:rsid w:val="00333334"/>
    <w:rsid w:val="003349D9"/>
    <w:rsid w:val="003409BA"/>
    <w:rsid w:val="00341366"/>
    <w:rsid w:val="003465E3"/>
    <w:rsid w:val="00350378"/>
    <w:rsid w:val="00350EC0"/>
    <w:rsid w:val="003547EA"/>
    <w:rsid w:val="003578FC"/>
    <w:rsid w:val="00362C4A"/>
    <w:rsid w:val="00371C8E"/>
    <w:rsid w:val="0038526A"/>
    <w:rsid w:val="00387F15"/>
    <w:rsid w:val="003901C5"/>
    <w:rsid w:val="00393656"/>
    <w:rsid w:val="003A00C2"/>
    <w:rsid w:val="003A0C21"/>
    <w:rsid w:val="003A2FF2"/>
    <w:rsid w:val="003A3116"/>
    <w:rsid w:val="003B2791"/>
    <w:rsid w:val="003B3B52"/>
    <w:rsid w:val="003B5474"/>
    <w:rsid w:val="003B79D9"/>
    <w:rsid w:val="003C1BE9"/>
    <w:rsid w:val="003C2A6F"/>
    <w:rsid w:val="003C4E6A"/>
    <w:rsid w:val="003D17CD"/>
    <w:rsid w:val="003D3187"/>
    <w:rsid w:val="003D3736"/>
    <w:rsid w:val="003D731A"/>
    <w:rsid w:val="003E143D"/>
    <w:rsid w:val="003E32AC"/>
    <w:rsid w:val="003E3F9E"/>
    <w:rsid w:val="003F07F9"/>
    <w:rsid w:val="003F08FE"/>
    <w:rsid w:val="003F4A70"/>
    <w:rsid w:val="00413ADC"/>
    <w:rsid w:val="00417327"/>
    <w:rsid w:val="00420E6C"/>
    <w:rsid w:val="004415E4"/>
    <w:rsid w:val="004423A6"/>
    <w:rsid w:val="004459EF"/>
    <w:rsid w:val="00447EC7"/>
    <w:rsid w:val="00450316"/>
    <w:rsid w:val="004527DB"/>
    <w:rsid w:val="00463811"/>
    <w:rsid w:val="0046793D"/>
    <w:rsid w:val="004679C2"/>
    <w:rsid w:val="004723E9"/>
    <w:rsid w:val="00477EE2"/>
    <w:rsid w:val="00485B66"/>
    <w:rsid w:val="00486323"/>
    <w:rsid w:val="00487097"/>
    <w:rsid w:val="00487A7C"/>
    <w:rsid w:val="0049068C"/>
    <w:rsid w:val="00496209"/>
    <w:rsid w:val="004A2BA1"/>
    <w:rsid w:val="004B0ADB"/>
    <w:rsid w:val="004B1F42"/>
    <w:rsid w:val="004B245D"/>
    <w:rsid w:val="004B61CA"/>
    <w:rsid w:val="004B6F89"/>
    <w:rsid w:val="004C3A96"/>
    <w:rsid w:val="004C4A89"/>
    <w:rsid w:val="004C4F34"/>
    <w:rsid w:val="004C73F2"/>
    <w:rsid w:val="004D0BCD"/>
    <w:rsid w:val="004D20C9"/>
    <w:rsid w:val="004D3AB0"/>
    <w:rsid w:val="004F189D"/>
    <w:rsid w:val="004F43A5"/>
    <w:rsid w:val="004F692B"/>
    <w:rsid w:val="00502C83"/>
    <w:rsid w:val="005073C4"/>
    <w:rsid w:val="00507E0F"/>
    <w:rsid w:val="00507E92"/>
    <w:rsid w:val="005115C1"/>
    <w:rsid w:val="005130BE"/>
    <w:rsid w:val="00515DFE"/>
    <w:rsid w:val="00516CDB"/>
    <w:rsid w:val="005233E5"/>
    <w:rsid w:val="00523A08"/>
    <w:rsid w:val="005332B2"/>
    <w:rsid w:val="00534E21"/>
    <w:rsid w:val="0054516F"/>
    <w:rsid w:val="00546D1C"/>
    <w:rsid w:val="00556D6B"/>
    <w:rsid w:val="00561788"/>
    <w:rsid w:val="005623F6"/>
    <w:rsid w:val="00563C1D"/>
    <w:rsid w:val="00572262"/>
    <w:rsid w:val="00580568"/>
    <w:rsid w:val="00581C07"/>
    <w:rsid w:val="00590AC3"/>
    <w:rsid w:val="00591E76"/>
    <w:rsid w:val="005A0599"/>
    <w:rsid w:val="005A07E3"/>
    <w:rsid w:val="005A59E3"/>
    <w:rsid w:val="005B0771"/>
    <w:rsid w:val="005B3C35"/>
    <w:rsid w:val="005C16AE"/>
    <w:rsid w:val="005C2209"/>
    <w:rsid w:val="005C3851"/>
    <w:rsid w:val="005D1803"/>
    <w:rsid w:val="005E3D98"/>
    <w:rsid w:val="005E63C0"/>
    <w:rsid w:val="005E6F69"/>
    <w:rsid w:val="005F14DE"/>
    <w:rsid w:val="00601252"/>
    <w:rsid w:val="00604653"/>
    <w:rsid w:val="0061299C"/>
    <w:rsid w:val="006132E7"/>
    <w:rsid w:val="00613F56"/>
    <w:rsid w:val="006154E6"/>
    <w:rsid w:val="0062219F"/>
    <w:rsid w:val="006226E4"/>
    <w:rsid w:val="0063065C"/>
    <w:rsid w:val="0063083C"/>
    <w:rsid w:val="00636624"/>
    <w:rsid w:val="00651DC2"/>
    <w:rsid w:val="006674C8"/>
    <w:rsid w:val="00667871"/>
    <w:rsid w:val="006716AF"/>
    <w:rsid w:val="00672318"/>
    <w:rsid w:val="00674AB4"/>
    <w:rsid w:val="0068573C"/>
    <w:rsid w:val="0069609A"/>
    <w:rsid w:val="006A0ABC"/>
    <w:rsid w:val="006A3D36"/>
    <w:rsid w:val="006A541E"/>
    <w:rsid w:val="006A5B81"/>
    <w:rsid w:val="006B1448"/>
    <w:rsid w:val="006C550B"/>
    <w:rsid w:val="006C55FD"/>
    <w:rsid w:val="006C72FE"/>
    <w:rsid w:val="006C7F20"/>
    <w:rsid w:val="006D0865"/>
    <w:rsid w:val="006D24D6"/>
    <w:rsid w:val="006E09E2"/>
    <w:rsid w:val="006E1161"/>
    <w:rsid w:val="006E7AE5"/>
    <w:rsid w:val="006E7FA8"/>
    <w:rsid w:val="006F030D"/>
    <w:rsid w:val="00703C85"/>
    <w:rsid w:val="0070790F"/>
    <w:rsid w:val="00724743"/>
    <w:rsid w:val="0072491D"/>
    <w:rsid w:val="00724A1B"/>
    <w:rsid w:val="00726B92"/>
    <w:rsid w:val="007275A3"/>
    <w:rsid w:val="00727AA6"/>
    <w:rsid w:val="00731BBD"/>
    <w:rsid w:val="007328D4"/>
    <w:rsid w:val="00733F57"/>
    <w:rsid w:val="0073507B"/>
    <w:rsid w:val="00745175"/>
    <w:rsid w:val="007467F0"/>
    <w:rsid w:val="00747B73"/>
    <w:rsid w:val="00752FF8"/>
    <w:rsid w:val="00753F66"/>
    <w:rsid w:val="00754F7B"/>
    <w:rsid w:val="00756570"/>
    <w:rsid w:val="00770B84"/>
    <w:rsid w:val="00772FB8"/>
    <w:rsid w:val="00774B3B"/>
    <w:rsid w:val="00780F79"/>
    <w:rsid w:val="0078227A"/>
    <w:rsid w:val="0078232C"/>
    <w:rsid w:val="007A10C0"/>
    <w:rsid w:val="007A38E8"/>
    <w:rsid w:val="007A4A34"/>
    <w:rsid w:val="007B0009"/>
    <w:rsid w:val="007B0B3C"/>
    <w:rsid w:val="007B33B8"/>
    <w:rsid w:val="007D03BA"/>
    <w:rsid w:val="007D08A5"/>
    <w:rsid w:val="007D2B5C"/>
    <w:rsid w:val="007D6780"/>
    <w:rsid w:val="007D6EBE"/>
    <w:rsid w:val="007E0575"/>
    <w:rsid w:val="007F0259"/>
    <w:rsid w:val="007F25AA"/>
    <w:rsid w:val="007F6DA8"/>
    <w:rsid w:val="00803E34"/>
    <w:rsid w:val="00805A7B"/>
    <w:rsid w:val="008149F4"/>
    <w:rsid w:val="00820276"/>
    <w:rsid w:val="0082407D"/>
    <w:rsid w:val="00827B66"/>
    <w:rsid w:val="00831706"/>
    <w:rsid w:val="00833694"/>
    <w:rsid w:val="00840765"/>
    <w:rsid w:val="00843AED"/>
    <w:rsid w:val="0086285A"/>
    <w:rsid w:val="00871CCA"/>
    <w:rsid w:val="00881710"/>
    <w:rsid w:val="008826A8"/>
    <w:rsid w:val="00882C89"/>
    <w:rsid w:val="008840F3"/>
    <w:rsid w:val="00886D75"/>
    <w:rsid w:val="008875B4"/>
    <w:rsid w:val="008A6AB6"/>
    <w:rsid w:val="008B6675"/>
    <w:rsid w:val="008B7C48"/>
    <w:rsid w:val="008C0496"/>
    <w:rsid w:val="008C690C"/>
    <w:rsid w:val="008D0BD7"/>
    <w:rsid w:val="008D705E"/>
    <w:rsid w:val="008D7FF0"/>
    <w:rsid w:val="008E3AC7"/>
    <w:rsid w:val="008F0F02"/>
    <w:rsid w:val="008F1046"/>
    <w:rsid w:val="008F181E"/>
    <w:rsid w:val="00905FDF"/>
    <w:rsid w:val="00911923"/>
    <w:rsid w:val="00916D7F"/>
    <w:rsid w:val="0092267B"/>
    <w:rsid w:val="0092271D"/>
    <w:rsid w:val="00930791"/>
    <w:rsid w:val="009320FC"/>
    <w:rsid w:val="00934E53"/>
    <w:rsid w:val="009377FE"/>
    <w:rsid w:val="00937CA7"/>
    <w:rsid w:val="009461E6"/>
    <w:rsid w:val="009479E5"/>
    <w:rsid w:val="009505E8"/>
    <w:rsid w:val="009508B3"/>
    <w:rsid w:val="009520A2"/>
    <w:rsid w:val="009628A3"/>
    <w:rsid w:val="00962B31"/>
    <w:rsid w:val="00965857"/>
    <w:rsid w:val="009658EA"/>
    <w:rsid w:val="00975FA4"/>
    <w:rsid w:val="00977A72"/>
    <w:rsid w:val="00980004"/>
    <w:rsid w:val="00992EF5"/>
    <w:rsid w:val="009A1990"/>
    <w:rsid w:val="009A2E19"/>
    <w:rsid w:val="009A46C7"/>
    <w:rsid w:val="009A56DD"/>
    <w:rsid w:val="009B1E3E"/>
    <w:rsid w:val="009B28F0"/>
    <w:rsid w:val="009B291E"/>
    <w:rsid w:val="009B3B9E"/>
    <w:rsid w:val="009C5705"/>
    <w:rsid w:val="009D4423"/>
    <w:rsid w:val="009D6099"/>
    <w:rsid w:val="009E1831"/>
    <w:rsid w:val="009E2765"/>
    <w:rsid w:val="009E3386"/>
    <w:rsid w:val="009E4AC3"/>
    <w:rsid w:val="009F1798"/>
    <w:rsid w:val="009F1B86"/>
    <w:rsid w:val="009F4752"/>
    <w:rsid w:val="009F4C6C"/>
    <w:rsid w:val="009F5CF5"/>
    <w:rsid w:val="00A169AD"/>
    <w:rsid w:val="00A16C63"/>
    <w:rsid w:val="00A20B07"/>
    <w:rsid w:val="00A2450E"/>
    <w:rsid w:val="00A57E17"/>
    <w:rsid w:val="00A620D6"/>
    <w:rsid w:val="00A62DDD"/>
    <w:rsid w:val="00A64A28"/>
    <w:rsid w:val="00A703BE"/>
    <w:rsid w:val="00A72B86"/>
    <w:rsid w:val="00A853E9"/>
    <w:rsid w:val="00A950FF"/>
    <w:rsid w:val="00A97DEF"/>
    <w:rsid w:val="00AA12BA"/>
    <w:rsid w:val="00AA1E18"/>
    <w:rsid w:val="00AB159B"/>
    <w:rsid w:val="00AB3BFF"/>
    <w:rsid w:val="00AC0850"/>
    <w:rsid w:val="00AD174E"/>
    <w:rsid w:val="00AD2433"/>
    <w:rsid w:val="00AE094E"/>
    <w:rsid w:val="00AF1FB5"/>
    <w:rsid w:val="00AF2712"/>
    <w:rsid w:val="00AF4599"/>
    <w:rsid w:val="00B13288"/>
    <w:rsid w:val="00B31BE4"/>
    <w:rsid w:val="00B44A90"/>
    <w:rsid w:val="00B44E1E"/>
    <w:rsid w:val="00B476D7"/>
    <w:rsid w:val="00B47F7C"/>
    <w:rsid w:val="00B50C3D"/>
    <w:rsid w:val="00B606EC"/>
    <w:rsid w:val="00B60B03"/>
    <w:rsid w:val="00B652C7"/>
    <w:rsid w:val="00B73AA1"/>
    <w:rsid w:val="00B740B0"/>
    <w:rsid w:val="00B7685A"/>
    <w:rsid w:val="00B8222C"/>
    <w:rsid w:val="00B82990"/>
    <w:rsid w:val="00B84E74"/>
    <w:rsid w:val="00B8753B"/>
    <w:rsid w:val="00B87815"/>
    <w:rsid w:val="00B956AA"/>
    <w:rsid w:val="00B971D7"/>
    <w:rsid w:val="00B97437"/>
    <w:rsid w:val="00BA0459"/>
    <w:rsid w:val="00BA6265"/>
    <w:rsid w:val="00BA6E32"/>
    <w:rsid w:val="00BB08FC"/>
    <w:rsid w:val="00BB2DE8"/>
    <w:rsid w:val="00BB309A"/>
    <w:rsid w:val="00BB6FCE"/>
    <w:rsid w:val="00BC0658"/>
    <w:rsid w:val="00BC1575"/>
    <w:rsid w:val="00BC17CF"/>
    <w:rsid w:val="00BC5FF9"/>
    <w:rsid w:val="00BD11E2"/>
    <w:rsid w:val="00BD4D45"/>
    <w:rsid w:val="00BD5663"/>
    <w:rsid w:val="00BE3612"/>
    <w:rsid w:val="00BF0C39"/>
    <w:rsid w:val="00BF3958"/>
    <w:rsid w:val="00BF56FB"/>
    <w:rsid w:val="00BF5C7E"/>
    <w:rsid w:val="00BF6AD2"/>
    <w:rsid w:val="00BF7E6E"/>
    <w:rsid w:val="00C03265"/>
    <w:rsid w:val="00C12065"/>
    <w:rsid w:val="00C16DFD"/>
    <w:rsid w:val="00C1789A"/>
    <w:rsid w:val="00C20252"/>
    <w:rsid w:val="00C2522C"/>
    <w:rsid w:val="00C306B4"/>
    <w:rsid w:val="00C34237"/>
    <w:rsid w:val="00C34DB6"/>
    <w:rsid w:val="00C34EDC"/>
    <w:rsid w:val="00C41078"/>
    <w:rsid w:val="00C4161B"/>
    <w:rsid w:val="00C465D6"/>
    <w:rsid w:val="00C53B65"/>
    <w:rsid w:val="00C54746"/>
    <w:rsid w:val="00C56148"/>
    <w:rsid w:val="00C63A2A"/>
    <w:rsid w:val="00C70993"/>
    <w:rsid w:val="00C73342"/>
    <w:rsid w:val="00C76349"/>
    <w:rsid w:val="00C77476"/>
    <w:rsid w:val="00C77AE4"/>
    <w:rsid w:val="00C8123D"/>
    <w:rsid w:val="00C814E1"/>
    <w:rsid w:val="00C913CA"/>
    <w:rsid w:val="00CA0C26"/>
    <w:rsid w:val="00CA309A"/>
    <w:rsid w:val="00CB4434"/>
    <w:rsid w:val="00CC552E"/>
    <w:rsid w:val="00CC70B3"/>
    <w:rsid w:val="00CC739E"/>
    <w:rsid w:val="00CD1B55"/>
    <w:rsid w:val="00CD29FA"/>
    <w:rsid w:val="00CD4174"/>
    <w:rsid w:val="00CD7F4F"/>
    <w:rsid w:val="00CE48F0"/>
    <w:rsid w:val="00CE7465"/>
    <w:rsid w:val="00CE7C71"/>
    <w:rsid w:val="00CF1684"/>
    <w:rsid w:val="00D00130"/>
    <w:rsid w:val="00D014B3"/>
    <w:rsid w:val="00D0468F"/>
    <w:rsid w:val="00D069D7"/>
    <w:rsid w:val="00D14ACD"/>
    <w:rsid w:val="00D24E89"/>
    <w:rsid w:val="00D25DA5"/>
    <w:rsid w:val="00D31091"/>
    <w:rsid w:val="00D3395E"/>
    <w:rsid w:val="00D40B5E"/>
    <w:rsid w:val="00D4458E"/>
    <w:rsid w:val="00D5139A"/>
    <w:rsid w:val="00D52772"/>
    <w:rsid w:val="00D55224"/>
    <w:rsid w:val="00D622BB"/>
    <w:rsid w:val="00D72837"/>
    <w:rsid w:val="00D7697E"/>
    <w:rsid w:val="00D769BE"/>
    <w:rsid w:val="00D76BE7"/>
    <w:rsid w:val="00D84D7F"/>
    <w:rsid w:val="00D84F45"/>
    <w:rsid w:val="00D85B95"/>
    <w:rsid w:val="00D9095C"/>
    <w:rsid w:val="00D96174"/>
    <w:rsid w:val="00D979F3"/>
    <w:rsid w:val="00DA3102"/>
    <w:rsid w:val="00DB5257"/>
    <w:rsid w:val="00DB5885"/>
    <w:rsid w:val="00DC4773"/>
    <w:rsid w:val="00DD191D"/>
    <w:rsid w:val="00DD3047"/>
    <w:rsid w:val="00DD31A1"/>
    <w:rsid w:val="00DD45EA"/>
    <w:rsid w:val="00DE3742"/>
    <w:rsid w:val="00DF1BAB"/>
    <w:rsid w:val="00E011C8"/>
    <w:rsid w:val="00E03D7A"/>
    <w:rsid w:val="00E1615B"/>
    <w:rsid w:val="00E2142E"/>
    <w:rsid w:val="00E21659"/>
    <w:rsid w:val="00E26D15"/>
    <w:rsid w:val="00E30FCB"/>
    <w:rsid w:val="00E36B73"/>
    <w:rsid w:val="00E401E8"/>
    <w:rsid w:val="00E453CA"/>
    <w:rsid w:val="00E455DE"/>
    <w:rsid w:val="00E51DFC"/>
    <w:rsid w:val="00E5390C"/>
    <w:rsid w:val="00E540F4"/>
    <w:rsid w:val="00E5700E"/>
    <w:rsid w:val="00E61924"/>
    <w:rsid w:val="00E62D0D"/>
    <w:rsid w:val="00E64329"/>
    <w:rsid w:val="00E66041"/>
    <w:rsid w:val="00E72572"/>
    <w:rsid w:val="00E76B88"/>
    <w:rsid w:val="00E85AD7"/>
    <w:rsid w:val="00E85E87"/>
    <w:rsid w:val="00E87E9C"/>
    <w:rsid w:val="00E91AF0"/>
    <w:rsid w:val="00E97E3F"/>
    <w:rsid w:val="00EA0B73"/>
    <w:rsid w:val="00EA1522"/>
    <w:rsid w:val="00EA3C07"/>
    <w:rsid w:val="00EA59DC"/>
    <w:rsid w:val="00EB5908"/>
    <w:rsid w:val="00EB7AD3"/>
    <w:rsid w:val="00EC46E6"/>
    <w:rsid w:val="00EC5B78"/>
    <w:rsid w:val="00ED1648"/>
    <w:rsid w:val="00ED40A2"/>
    <w:rsid w:val="00ED6139"/>
    <w:rsid w:val="00EE35C6"/>
    <w:rsid w:val="00EE3CEF"/>
    <w:rsid w:val="00EE4C00"/>
    <w:rsid w:val="00EF1480"/>
    <w:rsid w:val="00EF44C1"/>
    <w:rsid w:val="00F007EE"/>
    <w:rsid w:val="00F00EE4"/>
    <w:rsid w:val="00F04CE7"/>
    <w:rsid w:val="00F13F0B"/>
    <w:rsid w:val="00F24505"/>
    <w:rsid w:val="00F32930"/>
    <w:rsid w:val="00F36829"/>
    <w:rsid w:val="00F3768E"/>
    <w:rsid w:val="00F43BD1"/>
    <w:rsid w:val="00F46FD7"/>
    <w:rsid w:val="00F52454"/>
    <w:rsid w:val="00F54B4A"/>
    <w:rsid w:val="00F568DA"/>
    <w:rsid w:val="00F72F7A"/>
    <w:rsid w:val="00F750BB"/>
    <w:rsid w:val="00F757FA"/>
    <w:rsid w:val="00F758E2"/>
    <w:rsid w:val="00F83A6B"/>
    <w:rsid w:val="00F930E7"/>
    <w:rsid w:val="00FA1795"/>
    <w:rsid w:val="00FA2A51"/>
    <w:rsid w:val="00FA56C5"/>
    <w:rsid w:val="00FA63D7"/>
    <w:rsid w:val="00FB0C81"/>
    <w:rsid w:val="00FB13E2"/>
    <w:rsid w:val="00FB2B50"/>
    <w:rsid w:val="00FC074B"/>
    <w:rsid w:val="00FC3835"/>
    <w:rsid w:val="00FC4C5C"/>
    <w:rsid w:val="00FC7F8D"/>
    <w:rsid w:val="00FD00CB"/>
    <w:rsid w:val="00FD0A35"/>
    <w:rsid w:val="00FE12B0"/>
    <w:rsid w:val="00FE4736"/>
    <w:rsid w:val="00FF3A59"/>
    <w:rsid w:val="00FF478C"/>
    <w:rsid w:val="00FF6F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ED36A"/>
  <w15:docId w15:val="{8CBD36C8-807E-4921-951D-B5A6E01C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B08F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1CharCharCharCharCharCharCharCharCharCharCharChar6CharCharCharCharCharCharCharCharChar1CharCharCharCharCharCharCharCharCharCharCharCharChar">
    <w:name w:val="Char1 Char Char Char Char Char Char Char Char Char Char Char Char6 Char Char Char Char Char Char Char Char Char1 Char Char Char Char Char Char Char Char Char Char Char Char Char"/>
    <w:basedOn w:val="Norml"/>
    <w:rsid w:val="002C72B9"/>
    <w:pPr>
      <w:spacing w:after="160" w:line="240" w:lineRule="exact"/>
    </w:pPr>
    <w:rPr>
      <w:rFonts w:ascii="Univers" w:eastAsia="MS Mincho" w:hAnsi="Univers"/>
      <w:i/>
      <w:lang w:val="en-US" w:eastAsia="en-US"/>
    </w:rPr>
  </w:style>
  <w:style w:type="paragraph" w:styleId="Lbjegyzetszveg">
    <w:name w:val="footnote text"/>
    <w:basedOn w:val="Norml"/>
    <w:semiHidden/>
    <w:rsid w:val="002C72B9"/>
    <w:rPr>
      <w:sz w:val="20"/>
      <w:szCs w:val="20"/>
    </w:rPr>
  </w:style>
  <w:style w:type="character" w:styleId="Lbjegyzet-hivatkozs">
    <w:name w:val="footnote reference"/>
    <w:semiHidden/>
    <w:rsid w:val="002C72B9"/>
    <w:rPr>
      <w:vertAlign w:val="superscript"/>
    </w:rPr>
  </w:style>
  <w:style w:type="paragraph" w:styleId="Vgjegyzetszvege">
    <w:name w:val="endnote text"/>
    <w:basedOn w:val="Norml"/>
    <w:semiHidden/>
    <w:rsid w:val="00590AC3"/>
    <w:rPr>
      <w:sz w:val="20"/>
      <w:szCs w:val="20"/>
    </w:rPr>
  </w:style>
  <w:style w:type="character" w:styleId="Vgjegyzet-hivatkozs">
    <w:name w:val="endnote reference"/>
    <w:semiHidden/>
    <w:rsid w:val="00590AC3"/>
    <w:rPr>
      <w:vertAlign w:val="superscript"/>
    </w:rPr>
  </w:style>
  <w:style w:type="paragraph" w:customStyle="1" w:styleId="Stlus">
    <w:name w:val="Stílus"/>
    <w:uiPriority w:val="99"/>
    <w:rsid w:val="00BF7E6E"/>
    <w:pPr>
      <w:widowControl w:val="0"/>
      <w:autoSpaceDE w:val="0"/>
      <w:autoSpaceDN w:val="0"/>
      <w:adjustRightInd w:val="0"/>
    </w:pPr>
    <w:rPr>
      <w:rFonts w:ascii="Arial" w:hAnsi="Arial" w:cs="Arial"/>
      <w:sz w:val="24"/>
      <w:szCs w:val="24"/>
    </w:rPr>
  </w:style>
  <w:style w:type="paragraph" w:styleId="NormlWeb">
    <w:name w:val="Normal (Web)"/>
    <w:basedOn w:val="Norml"/>
    <w:uiPriority w:val="99"/>
    <w:rsid w:val="00BF7E6E"/>
    <w:pPr>
      <w:spacing w:before="100" w:beforeAutospacing="1" w:after="100" w:afterAutospacing="1"/>
    </w:pPr>
  </w:style>
  <w:style w:type="character" w:customStyle="1" w:styleId="apple-converted-space">
    <w:name w:val="apple-converted-space"/>
    <w:basedOn w:val="Bekezdsalapbettpusa"/>
    <w:rsid w:val="00BF7E6E"/>
  </w:style>
  <w:style w:type="paragraph" w:styleId="Buborkszveg">
    <w:name w:val="Balloon Text"/>
    <w:basedOn w:val="Norml"/>
    <w:link w:val="BuborkszvegChar"/>
    <w:rsid w:val="003A00C2"/>
    <w:rPr>
      <w:rFonts w:ascii="Tahoma" w:hAnsi="Tahoma" w:cs="Tahoma"/>
      <w:sz w:val="16"/>
      <w:szCs w:val="16"/>
    </w:rPr>
  </w:style>
  <w:style w:type="character" w:customStyle="1" w:styleId="BuborkszvegChar">
    <w:name w:val="Buborékszöveg Char"/>
    <w:link w:val="Buborkszveg"/>
    <w:rsid w:val="003A00C2"/>
    <w:rPr>
      <w:rFonts w:ascii="Tahoma" w:hAnsi="Tahoma" w:cs="Tahoma"/>
      <w:sz w:val="16"/>
      <w:szCs w:val="16"/>
    </w:rPr>
  </w:style>
  <w:style w:type="character" w:styleId="Hiperhivatkozs">
    <w:name w:val="Hyperlink"/>
    <w:uiPriority w:val="99"/>
    <w:unhideWhenUsed/>
    <w:rsid w:val="000937E8"/>
    <w:rPr>
      <w:color w:val="0000FF"/>
      <w:u w:val="single"/>
    </w:rPr>
  </w:style>
  <w:style w:type="character" w:styleId="Jegyzethivatkozs">
    <w:name w:val="annotation reference"/>
    <w:semiHidden/>
    <w:rsid w:val="00162399"/>
    <w:rPr>
      <w:sz w:val="16"/>
      <w:szCs w:val="16"/>
    </w:rPr>
  </w:style>
  <w:style w:type="paragraph" w:styleId="Jegyzetszveg">
    <w:name w:val="annotation text"/>
    <w:basedOn w:val="Norml"/>
    <w:semiHidden/>
    <w:rsid w:val="00162399"/>
    <w:rPr>
      <w:sz w:val="20"/>
      <w:szCs w:val="20"/>
    </w:rPr>
  </w:style>
  <w:style w:type="paragraph" w:styleId="Megjegyzstrgya">
    <w:name w:val="annotation subject"/>
    <w:basedOn w:val="Jegyzetszveg"/>
    <w:next w:val="Jegyzetszveg"/>
    <w:semiHidden/>
    <w:rsid w:val="00162399"/>
    <w:rPr>
      <w:b/>
      <w:bCs/>
    </w:rPr>
  </w:style>
  <w:style w:type="paragraph" w:styleId="lfej">
    <w:name w:val="header"/>
    <w:basedOn w:val="Norml"/>
    <w:link w:val="lfejChar"/>
    <w:uiPriority w:val="99"/>
    <w:rsid w:val="00021BE5"/>
    <w:pPr>
      <w:tabs>
        <w:tab w:val="center" w:pos="4536"/>
        <w:tab w:val="right" w:pos="9072"/>
      </w:tabs>
    </w:pPr>
  </w:style>
  <w:style w:type="character" w:customStyle="1" w:styleId="lfejChar">
    <w:name w:val="Élőfej Char"/>
    <w:link w:val="lfej"/>
    <w:uiPriority w:val="99"/>
    <w:rsid w:val="00021BE5"/>
    <w:rPr>
      <w:sz w:val="24"/>
      <w:szCs w:val="24"/>
    </w:rPr>
  </w:style>
  <w:style w:type="paragraph" w:styleId="llb">
    <w:name w:val="footer"/>
    <w:basedOn w:val="Norml"/>
    <w:link w:val="llbChar"/>
    <w:rsid w:val="00021BE5"/>
    <w:pPr>
      <w:tabs>
        <w:tab w:val="center" w:pos="4536"/>
        <w:tab w:val="right" w:pos="9072"/>
      </w:tabs>
    </w:pPr>
  </w:style>
  <w:style w:type="character" w:customStyle="1" w:styleId="llbChar">
    <w:name w:val="Élőláb Char"/>
    <w:link w:val="llb"/>
    <w:rsid w:val="00021BE5"/>
    <w:rPr>
      <w:sz w:val="24"/>
      <w:szCs w:val="24"/>
    </w:rPr>
  </w:style>
  <w:style w:type="paragraph" w:customStyle="1" w:styleId="uj">
    <w:name w:val="uj"/>
    <w:basedOn w:val="Norml"/>
    <w:rsid w:val="00151D1F"/>
    <w:pPr>
      <w:spacing w:before="100" w:beforeAutospacing="1" w:after="100" w:afterAutospacing="1"/>
    </w:pPr>
  </w:style>
  <w:style w:type="character" w:customStyle="1" w:styleId="Feloldatlanmegemlts1">
    <w:name w:val="Feloldatlan megemlítés1"/>
    <w:basedOn w:val="Bekezdsalapbettpusa"/>
    <w:uiPriority w:val="99"/>
    <w:semiHidden/>
    <w:unhideWhenUsed/>
    <w:rsid w:val="00703C85"/>
    <w:rPr>
      <w:color w:val="605E5C"/>
      <w:shd w:val="clear" w:color="auto" w:fill="E1DFDD"/>
    </w:rPr>
  </w:style>
  <w:style w:type="paragraph" w:customStyle="1" w:styleId="paragraph">
    <w:name w:val="paragraph"/>
    <w:basedOn w:val="Norml"/>
    <w:rsid w:val="00166271"/>
    <w:pPr>
      <w:spacing w:before="100" w:beforeAutospacing="1" w:after="100" w:afterAutospacing="1"/>
    </w:pPr>
  </w:style>
  <w:style w:type="character" w:customStyle="1" w:styleId="normaltextrun">
    <w:name w:val="normaltextrun"/>
    <w:basedOn w:val="Bekezdsalapbettpusa"/>
    <w:rsid w:val="00166271"/>
  </w:style>
  <w:style w:type="character" w:customStyle="1" w:styleId="eop">
    <w:name w:val="eop"/>
    <w:basedOn w:val="Bekezdsalapbettpusa"/>
    <w:rsid w:val="00166271"/>
  </w:style>
  <w:style w:type="character" w:customStyle="1" w:styleId="tabchar">
    <w:name w:val="tabchar"/>
    <w:basedOn w:val="Bekezdsalapbettpusa"/>
    <w:rsid w:val="00166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936">
      <w:bodyDiv w:val="1"/>
      <w:marLeft w:val="0"/>
      <w:marRight w:val="0"/>
      <w:marTop w:val="0"/>
      <w:marBottom w:val="0"/>
      <w:divBdr>
        <w:top w:val="none" w:sz="0" w:space="0" w:color="auto"/>
        <w:left w:val="none" w:sz="0" w:space="0" w:color="auto"/>
        <w:bottom w:val="none" w:sz="0" w:space="0" w:color="auto"/>
        <w:right w:val="none" w:sz="0" w:space="0" w:color="auto"/>
      </w:divBdr>
    </w:div>
    <w:div w:id="75054234">
      <w:bodyDiv w:val="1"/>
      <w:marLeft w:val="0"/>
      <w:marRight w:val="0"/>
      <w:marTop w:val="0"/>
      <w:marBottom w:val="0"/>
      <w:divBdr>
        <w:top w:val="none" w:sz="0" w:space="0" w:color="auto"/>
        <w:left w:val="none" w:sz="0" w:space="0" w:color="auto"/>
        <w:bottom w:val="none" w:sz="0" w:space="0" w:color="auto"/>
        <w:right w:val="none" w:sz="0" w:space="0" w:color="auto"/>
      </w:divBdr>
    </w:div>
    <w:div w:id="324019738">
      <w:bodyDiv w:val="1"/>
      <w:marLeft w:val="0"/>
      <w:marRight w:val="0"/>
      <w:marTop w:val="0"/>
      <w:marBottom w:val="0"/>
      <w:divBdr>
        <w:top w:val="none" w:sz="0" w:space="0" w:color="auto"/>
        <w:left w:val="none" w:sz="0" w:space="0" w:color="auto"/>
        <w:bottom w:val="none" w:sz="0" w:space="0" w:color="auto"/>
        <w:right w:val="none" w:sz="0" w:space="0" w:color="auto"/>
      </w:divBdr>
    </w:div>
    <w:div w:id="423455498">
      <w:bodyDiv w:val="1"/>
      <w:marLeft w:val="0"/>
      <w:marRight w:val="0"/>
      <w:marTop w:val="0"/>
      <w:marBottom w:val="0"/>
      <w:divBdr>
        <w:top w:val="none" w:sz="0" w:space="0" w:color="auto"/>
        <w:left w:val="none" w:sz="0" w:space="0" w:color="auto"/>
        <w:bottom w:val="none" w:sz="0" w:space="0" w:color="auto"/>
        <w:right w:val="none" w:sz="0" w:space="0" w:color="auto"/>
      </w:divBdr>
    </w:div>
    <w:div w:id="522132373">
      <w:bodyDiv w:val="1"/>
      <w:marLeft w:val="0"/>
      <w:marRight w:val="0"/>
      <w:marTop w:val="0"/>
      <w:marBottom w:val="0"/>
      <w:divBdr>
        <w:top w:val="none" w:sz="0" w:space="0" w:color="auto"/>
        <w:left w:val="none" w:sz="0" w:space="0" w:color="auto"/>
        <w:bottom w:val="none" w:sz="0" w:space="0" w:color="auto"/>
        <w:right w:val="none" w:sz="0" w:space="0" w:color="auto"/>
      </w:divBdr>
    </w:div>
    <w:div w:id="538859583">
      <w:bodyDiv w:val="1"/>
      <w:marLeft w:val="0"/>
      <w:marRight w:val="0"/>
      <w:marTop w:val="0"/>
      <w:marBottom w:val="0"/>
      <w:divBdr>
        <w:top w:val="none" w:sz="0" w:space="0" w:color="auto"/>
        <w:left w:val="none" w:sz="0" w:space="0" w:color="auto"/>
        <w:bottom w:val="none" w:sz="0" w:space="0" w:color="auto"/>
        <w:right w:val="none" w:sz="0" w:space="0" w:color="auto"/>
      </w:divBdr>
    </w:div>
    <w:div w:id="752315151">
      <w:bodyDiv w:val="1"/>
      <w:marLeft w:val="0"/>
      <w:marRight w:val="0"/>
      <w:marTop w:val="0"/>
      <w:marBottom w:val="0"/>
      <w:divBdr>
        <w:top w:val="none" w:sz="0" w:space="0" w:color="auto"/>
        <w:left w:val="none" w:sz="0" w:space="0" w:color="auto"/>
        <w:bottom w:val="none" w:sz="0" w:space="0" w:color="auto"/>
        <w:right w:val="none" w:sz="0" w:space="0" w:color="auto"/>
      </w:divBdr>
    </w:div>
    <w:div w:id="960037780">
      <w:bodyDiv w:val="1"/>
      <w:marLeft w:val="0"/>
      <w:marRight w:val="0"/>
      <w:marTop w:val="0"/>
      <w:marBottom w:val="0"/>
      <w:divBdr>
        <w:top w:val="none" w:sz="0" w:space="0" w:color="auto"/>
        <w:left w:val="none" w:sz="0" w:space="0" w:color="auto"/>
        <w:bottom w:val="none" w:sz="0" w:space="0" w:color="auto"/>
        <w:right w:val="none" w:sz="0" w:space="0" w:color="auto"/>
      </w:divBdr>
    </w:div>
    <w:div w:id="1177571420">
      <w:bodyDiv w:val="1"/>
      <w:marLeft w:val="0"/>
      <w:marRight w:val="0"/>
      <w:marTop w:val="0"/>
      <w:marBottom w:val="0"/>
      <w:divBdr>
        <w:top w:val="none" w:sz="0" w:space="0" w:color="auto"/>
        <w:left w:val="none" w:sz="0" w:space="0" w:color="auto"/>
        <w:bottom w:val="none" w:sz="0" w:space="0" w:color="auto"/>
        <w:right w:val="none" w:sz="0" w:space="0" w:color="auto"/>
      </w:divBdr>
    </w:div>
    <w:div w:id="1233537852">
      <w:bodyDiv w:val="1"/>
      <w:marLeft w:val="0"/>
      <w:marRight w:val="0"/>
      <w:marTop w:val="0"/>
      <w:marBottom w:val="0"/>
      <w:divBdr>
        <w:top w:val="none" w:sz="0" w:space="0" w:color="auto"/>
        <w:left w:val="none" w:sz="0" w:space="0" w:color="auto"/>
        <w:bottom w:val="none" w:sz="0" w:space="0" w:color="auto"/>
        <w:right w:val="none" w:sz="0" w:space="0" w:color="auto"/>
      </w:divBdr>
    </w:div>
    <w:div w:id="1262256054">
      <w:bodyDiv w:val="1"/>
      <w:marLeft w:val="0"/>
      <w:marRight w:val="0"/>
      <w:marTop w:val="0"/>
      <w:marBottom w:val="0"/>
      <w:divBdr>
        <w:top w:val="none" w:sz="0" w:space="0" w:color="auto"/>
        <w:left w:val="none" w:sz="0" w:space="0" w:color="auto"/>
        <w:bottom w:val="none" w:sz="0" w:space="0" w:color="auto"/>
        <w:right w:val="none" w:sz="0" w:space="0" w:color="auto"/>
      </w:divBdr>
    </w:div>
    <w:div w:id="1657684401">
      <w:bodyDiv w:val="1"/>
      <w:marLeft w:val="0"/>
      <w:marRight w:val="0"/>
      <w:marTop w:val="0"/>
      <w:marBottom w:val="0"/>
      <w:divBdr>
        <w:top w:val="none" w:sz="0" w:space="0" w:color="auto"/>
        <w:left w:val="none" w:sz="0" w:space="0" w:color="auto"/>
        <w:bottom w:val="none" w:sz="0" w:space="0" w:color="auto"/>
        <w:right w:val="none" w:sz="0" w:space="0" w:color="auto"/>
      </w:divBdr>
    </w:div>
    <w:div w:id="2097938529">
      <w:bodyDiv w:val="1"/>
      <w:marLeft w:val="0"/>
      <w:marRight w:val="0"/>
      <w:marTop w:val="0"/>
      <w:marBottom w:val="0"/>
      <w:divBdr>
        <w:top w:val="none" w:sz="0" w:space="0" w:color="auto"/>
        <w:left w:val="none" w:sz="0" w:space="0" w:color="auto"/>
        <w:bottom w:val="none" w:sz="0" w:space="0" w:color="auto"/>
        <w:right w:val="none" w:sz="0" w:space="0" w:color="auto"/>
      </w:divBdr>
    </w:div>
    <w:div w:id="2117599927">
      <w:bodyDiv w:val="1"/>
      <w:marLeft w:val="0"/>
      <w:marRight w:val="0"/>
      <w:marTop w:val="0"/>
      <w:marBottom w:val="0"/>
      <w:divBdr>
        <w:top w:val="none" w:sz="0" w:space="0" w:color="auto"/>
        <w:left w:val="none" w:sz="0" w:space="0" w:color="auto"/>
        <w:bottom w:val="none" w:sz="0" w:space="0" w:color="auto"/>
        <w:right w:val="none" w:sz="0" w:space="0" w:color="auto"/>
      </w:divBdr>
    </w:div>
    <w:div w:id="2133278627">
      <w:bodyDiv w:val="1"/>
      <w:marLeft w:val="0"/>
      <w:marRight w:val="0"/>
      <w:marTop w:val="0"/>
      <w:marBottom w:val="0"/>
      <w:divBdr>
        <w:top w:val="none" w:sz="0" w:space="0" w:color="auto"/>
        <w:left w:val="none" w:sz="0" w:space="0" w:color="auto"/>
        <w:bottom w:val="none" w:sz="0" w:space="0" w:color="auto"/>
        <w:right w:val="none" w:sz="0" w:space="0" w:color="auto"/>
      </w:divBdr>
    </w:div>
    <w:div w:id="21441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mos.agnes@marczi.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98A03-8C92-4A2F-8B67-C6FE9E5E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7465</Words>
  <Characters>51510</Characters>
  <Application>Microsoft Office Word</Application>
  <DocSecurity>0</DocSecurity>
  <Lines>429</Lines>
  <Paragraphs>117</Paragraphs>
  <ScaleCrop>false</ScaleCrop>
  <HeadingPairs>
    <vt:vector size="2" baseType="variant">
      <vt:variant>
        <vt:lpstr>Cím</vt:lpstr>
      </vt:variant>
      <vt:variant>
        <vt:i4>1</vt:i4>
      </vt:variant>
    </vt:vector>
  </HeadingPairs>
  <TitlesOfParts>
    <vt:vector size="1" baseType="lpstr">
      <vt:lpstr>AZ EGYSZEMÉLYES KORLÁTOLT FELELŐSSÉGŰ TÁRSASÁG ALAPÍTÓ OKIRAT MINTÁJA</vt:lpstr>
    </vt:vector>
  </TitlesOfParts>
  <Company>Hewlett-Packard Company</Company>
  <LinksUpToDate>false</LinksUpToDate>
  <CharactersWithSpaces>58858</CharactersWithSpaces>
  <SharedDoc>false</SharedDoc>
  <HLinks>
    <vt:vector size="6" baseType="variant">
      <vt:variant>
        <vt:i4>2883673</vt:i4>
      </vt:variant>
      <vt:variant>
        <vt:i4>0</vt:i4>
      </vt:variant>
      <vt:variant>
        <vt:i4>0</vt:i4>
      </vt:variant>
      <vt:variant>
        <vt:i4>5</vt:i4>
      </vt:variant>
      <vt:variant>
        <vt:lpwstr>mailto:dolhai.istvan@kulturkuria.hu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EGYSZEMÉLYES KORLÁTOLT FELELŐSSÉGŰ TÁRSASÁG ALAPÍTÓ OKIRAT MINTÁJA</dc:title>
  <dc:creator>Kerekes Tímea</dc:creator>
  <cp:lastModifiedBy>Silye Tamás</cp:lastModifiedBy>
  <cp:revision>5</cp:revision>
  <cp:lastPrinted>2021-11-02T13:20:00Z</cp:lastPrinted>
  <dcterms:created xsi:type="dcterms:W3CDTF">2024-01-05T09:14:00Z</dcterms:created>
  <dcterms:modified xsi:type="dcterms:W3CDTF">2024-01-05T09:47:00Z</dcterms:modified>
</cp:coreProperties>
</file>