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54" w:rsidRPr="00A466A9" w:rsidRDefault="00C866C6" w:rsidP="007E3B54">
      <w:pPr>
        <w:ind w:left="5664" w:right="-288" w:firstLine="708"/>
      </w:pPr>
      <w:r w:rsidRPr="00A466A9">
        <w:t xml:space="preserve">                     </w:t>
      </w:r>
      <w:proofErr w:type="gramStart"/>
      <w:r w:rsidR="003A56C3">
        <w:t>…</w:t>
      </w:r>
      <w:proofErr w:type="gramEnd"/>
      <w:r w:rsidR="003A56C3">
        <w:t xml:space="preserve"> (sz.) napirend</w:t>
      </w:r>
    </w:p>
    <w:p w:rsidR="007E3B54" w:rsidRPr="00A466A9" w:rsidRDefault="007E3B54" w:rsidP="007E3B54">
      <w:pPr>
        <w:tabs>
          <w:tab w:val="left" w:pos="6435"/>
        </w:tabs>
      </w:pPr>
      <w:r w:rsidRPr="00A466A9">
        <w:tab/>
      </w:r>
    </w:p>
    <w:p w:rsidR="007E3B54" w:rsidRPr="00A466A9" w:rsidRDefault="007E3B54" w:rsidP="007E3B54">
      <w:pPr>
        <w:pStyle w:val="lfej"/>
        <w:jc w:val="right"/>
      </w:pPr>
    </w:p>
    <w:p w:rsidR="007E3B54" w:rsidRPr="00A466A9" w:rsidRDefault="007E3B54" w:rsidP="007E3B54">
      <w:pPr>
        <w:pStyle w:val="lfej"/>
        <w:jc w:val="right"/>
        <w:rPr>
          <w:rFonts w:eastAsia="Calibri"/>
        </w:rPr>
      </w:pPr>
      <w:r w:rsidRPr="00A466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7D14" wp14:editId="2E522303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54" w:rsidRDefault="007E3B54" w:rsidP="007E3B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7D1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7E3B54" w:rsidRDefault="007E3B54" w:rsidP="007E3B54"/>
                  </w:txbxContent>
                </v:textbox>
                <w10:wrap anchory="page"/>
              </v:shape>
            </w:pict>
          </mc:Fallback>
        </mc:AlternateContent>
      </w:r>
    </w:p>
    <w:p w:rsidR="00C866C6" w:rsidRPr="00A466A9" w:rsidRDefault="00C866C6" w:rsidP="00C866C6">
      <w:pPr>
        <w:spacing w:after="160" w:line="259" w:lineRule="auto"/>
        <w:jc w:val="center"/>
        <w:rPr>
          <w:rFonts w:eastAsia="Calibri"/>
          <w:b/>
        </w:rPr>
      </w:pPr>
      <w:r w:rsidRPr="00A466A9">
        <w:rPr>
          <w:rFonts w:eastAsia="Calibri"/>
          <w:b/>
        </w:rPr>
        <w:t>E L Ő T E R J E S Z T É S</w:t>
      </w:r>
    </w:p>
    <w:p w:rsidR="00C866C6" w:rsidRPr="00A466A9" w:rsidRDefault="00641A9C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a Képviselő-testület 2023. április 27-</w:t>
      </w:r>
      <w:r w:rsidR="00C834E8">
        <w:rPr>
          <w:rFonts w:eastAsia="Times New Roman"/>
          <w:szCs w:val="24"/>
        </w:rPr>
        <w:t>i</w:t>
      </w:r>
      <w:r w:rsidR="00FF1DF3">
        <w:rPr>
          <w:rFonts w:eastAsia="Times New Roman"/>
          <w:szCs w:val="24"/>
        </w:rPr>
        <w:t xml:space="preserve"> rendes</w:t>
      </w:r>
      <w:r w:rsidR="00C834E8">
        <w:rPr>
          <w:rFonts w:eastAsia="Times New Roman"/>
          <w:szCs w:val="24"/>
        </w:rPr>
        <w:t xml:space="preserve"> ülésére</w:t>
      </w:r>
    </w:p>
    <w:p w:rsidR="007E3B54" w:rsidRPr="00A466A9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7E3B54" w:rsidRPr="00A466A9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A466A9" w:rsidRPr="00A466A9" w:rsidRDefault="007E3B54" w:rsidP="00A466A9">
      <w:pPr>
        <w:jc w:val="both"/>
        <w:rPr>
          <w:b/>
        </w:rPr>
      </w:pPr>
      <w:r w:rsidRPr="00A466A9">
        <w:rPr>
          <w:rFonts w:eastAsia="Calibri"/>
          <w:b/>
        </w:rPr>
        <w:t xml:space="preserve">Tárgy: </w:t>
      </w:r>
      <w:r w:rsidR="00A466A9" w:rsidRPr="00A466A9">
        <w:rPr>
          <w:rFonts w:eastAsia="Calibri"/>
          <w:b/>
        </w:rPr>
        <w:t xml:space="preserve">Javaslat a </w:t>
      </w:r>
      <w:r w:rsidR="00A466A9" w:rsidRPr="00A466A9">
        <w:rPr>
          <w:b/>
        </w:rPr>
        <w:t>díszpolgári cím, valamint a II. Kerületért Emlékérem alapításáról és adományozásának rendjéről szóló 6/2000. (III.23.) önkormányzati rendelet módosítására</w:t>
      </w:r>
    </w:p>
    <w:p w:rsidR="007E3B54" w:rsidRPr="00A466A9" w:rsidRDefault="007E3B54" w:rsidP="00A466A9">
      <w:pPr>
        <w:ind w:left="851" w:hanging="851"/>
        <w:jc w:val="both"/>
        <w:rPr>
          <w:b/>
        </w:rPr>
      </w:pPr>
    </w:p>
    <w:p w:rsidR="007E3B54" w:rsidRPr="00A466A9" w:rsidRDefault="007E3B54" w:rsidP="007E3B54">
      <w:pPr>
        <w:spacing w:after="160" w:line="259" w:lineRule="auto"/>
        <w:jc w:val="both"/>
        <w:rPr>
          <w:rFonts w:eastAsia="Calibri"/>
        </w:rPr>
      </w:pPr>
    </w:p>
    <w:p w:rsidR="007E3B54" w:rsidRPr="00A466A9" w:rsidRDefault="007E3B54" w:rsidP="007E3B54">
      <w:pPr>
        <w:spacing w:after="160" w:line="259" w:lineRule="auto"/>
        <w:jc w:val="both"/>
        <w:rPr>
          <w:rFonts w:eastAsia="Calibri"/>
        </w:rPr>
      </w:pPr>
    </w:p>
    <w:p w:rsidR="0098006E" w:rsidRPr="00B12852" w:rsidRDefault="0098006E" w:rsidP="0098006E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 xml:space="preserve">osztályvezető </w:t>
      </w:r>
      <w:r w:rsidR="00550CC8">
        <w:t>s.k.</w:t>
      </w:r>
    </w:p>
    <w:p w:rsidR="0098006E" w:rsidRPr="00B12852" w:rsidRDefault="0098006E" w:rsidP="0098006E">
      <w:pPr>
        <w:jc w:val="both"/>
      </w:pPr>
    </w:p>
    <w:p w:rsidR="0098006E" w:rsidRPr="00B12852" w:rsidRDefault="0098006E" w:rsidP="0098006E">
      <w:pPr>
        <w:jc w:val="both"/>
      </w:pPr>
    </w:p>
    <w:p w:rsidR="0098006E" w:rsidRDefault="0098006E" w:rsidP="0098006E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……………………</w:t>
      </w:r>
      <w:proofErr w:type="gramEnd"/>
      <w:r>
        <w:tab/>
        <w:t>Kovács Márton</w:t>
      </w:r>
      <w:r w:rsidRPr="00B12852">
        <w:t xml:space="preserve"> alpolgármester</w:t>
      </w:r>
      <w:r w:rsidR="003A56C3">
        <w:t xml:space="preserve"> s.k.</w:t>
      </w:r>
    </w:p>
    <w:p w:rsidR="0098006E" w:rsidRDefault="0098006E" w:rsidP="0098006E">
      <w:pPr>
        <w:jc w:val="both"/>
      </w:pPr>
    </w:p>
    <w:p w:rsidR="0098006E" w:rsidRDefault="0098006E" w:rsidP="0098006E">
      <w:pPr>
        <w:jc w:val="both"/>
      </w:pPr>
      <w:r>
        <w:t xml:space="preserve">                       </w:t>
      </w:r>
    </w:p>
    <w:p w:rsidR="0098006E" w:rsidRDefault="0098006E" w:rsidP="0098006E">
      <w:pPr>
        <w:jc w:val="both"/>
      </w:pPr>
      <w:r>
        <w:t xml:space="preserve">                       …</w:t>
      </w:r>
      <w:proofErr w:type="gramStart"/>
      <w:r>
        <w:t>………………….</w:t>
      </w:r>
      <w:proofErr w:type="gramEnd"/>
      <w:r>
        <w:t xml:space="preserve">   </w:t>
      </w:r>
      <w:r w:rsidR="0044713A">
        <w:t xml:space="preserve">dr. </w:t>
      </w:r>
      <w:r>
        <w:t>Varga Előd Bendegúz alpolgármester</w:t>
      </w:r>
    </w:p>
    <w:p w:rsidR="0098006E" w:rsidRDefault="0098006E" w:rsidP="0098006E">
      <w:pPr>
        <w:jc w:val="both"/>
      </w:pPr>
    </w:p>
    <w:p w:rsidR="0098006E" w:rsidRDefault="0098006E" w:rsidP="0098006E">
      <w:pPr>
        <w:jc w:val="both"/>
      </w:pPr>
    </w:p>
    <w:p w:rsidR="0098006E" w:rsidRPr="00B12852" w:rsidRDefault="0098006E" w:rsidP="0098006E">
      <w:pPr>
        <w:jc w:val="both"/>
      </w:pPr>
      <w:r>
        <w:t xml:space="preserve">                    </w:t>
      </w:r>
      <w:r>
        <w:tab/>
        <w:t>……………………</w:t>
      </w:r>
      <w:r>
        <w:tab/>
        <w:t>Vargáné Luketics Gabriella igazgató</w:t>
      </w:r>
      <w:r w:rsidR="00550CC8">
        <w:t xml:space="preserve"> s.k.</w:t>
      </w:r>
    </w:p>
    <w:p w:rsidR="0098006E" w:rsidRPr="00B12852" w:rsidRDefault="0098006E" w:rsidP="0098006E">
      <w:pPr>
        <w:jc w:val="both"/>
      </w:pPr>
    </w:p>
    <w:p w:rsidR="0098006E" w:rsidRDefault="0098006E" w:rsidP="0098006E">
      <w:pPr>
        <w:jc w:val="both"/>
        <w:rPr>
          <w:b/>
        </w:rPr>
      </w:pPr>
    </w:p>
    <w:p w:rsidR="0098006E" w:rsidRPr="00B12852" w:rsidRDefault="0098006E" w:rsidP="0098006E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:rsidR="0098006E" w:rsidRPr="00B12852" w:rsidRDefault="0098006E" w:rsidP="0098006E">
      <w:pPr>
        <w:jc w:val="both"/>
      </w:pPr>
    </w:p>
    <w:p w:rsidR="0098006E" w:rsidRPr="00B12852" w:rsidRDefault="0098006E" w:rsidP="0098006E">
      <w:pPr>
        <w:jc w:val="both"/>
      </w:pPr>
    </w:p>
    <w:p w:rsidR="0098006E" w:rsidRPr="00B12852" w:rsidRDefault="0098006E" w:rsidP="0098006E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:rsidR="0098006E" w:rsidRPr="00B12852" w:rsidRDefault="0098006E" w:rsidP="0098006E">
      <w:pPr>
        <w:jc w:val="both"/>
      </w:pPr>
    </w:p>
    <w:p w:rsidR="0098006E" w:rsidRPr="002D154E" w:rsidRDefault="0098006E" w:rsidP="0098006E">
      <w:pPr>
        <w:pStyle w:val="Szvegtrzs"/>
        <w:jc w:val="both"/>
      </w:pPr>
    </w:p>
    <w:p w:rsidR="0098006E" w:rsidRPr="002D154E" w:rsidRDefault="0098006E" w:rsidP="0098006E">
      <w:pPr>
        <w:pStyle w:val="Szvegtrzs"/>
        <w:jc w:val="both"/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</w:p>
    <w:p w:rsidR="0098006E" w:rsidRPr="002D154E" w:rsidRDefault="0098006E" w:rsidP="0098006E">
      <w:pPr>
        <w:pStyle w:val="Szvegtrzs"/>
        <w:jc w:val="both"/>
      </w:pPr>
    </w:p>
    <w:p w:rsidR="0098006E" w:rsidRPr="002D154E" w:rsidRDefault="0098006E" w:rsidP="0098006E">
      <w:pPr>
        <w:pStyle w:val="Szvegtrzs"/>
        <w:jc w:val="both"/>
      </w:pPr>
    </w:p>
    <w:p w:rsidR="0098006E" w:rsidRPr="002D154E" w:rsidRDefault="0098006E" w:rsidP="0098006E">
      <w:pPr>
        <w:pStyle w:val="Szvegtrzs"/>
        <w:jc w:val="both"/>
      </w:pPr>
    </w:p>
    <w:p w:rsidR="0098006E" w:rsidRPr="002D154E" w:rsidRDefault="0098006E" w:rsidP="0098006E">
      <w:pPr>
        <w:pStyle w:val="Szvegtrzs"/>
        <w:ind w:left="3540" w:firstLine="708"/>
        <w:jc w:val="both"/>
      </w:pPr>
    </w:p>
    <w:p w:rsidR="0098006E" w:rsidRPr="002D154E" w:rsidRDefault="0098006E" w:rsidP="0098006E">
      <w:pPr>
        <w:pStyle w:val="Szvegtrzs"/>
        <w:ind w:left="3540" w:firstLine="708"/>
        <w:jc w:val="both"/>
      </w:pPr>
      <w:r w:rsidRPr="002D154E">
        <w:t>A napirend tárgyalása zárt ülést nem igényel!</w:t>
      </w:r>
    </w:p>
    <w:p w:rsidR="00CF0FC5" w:rsidRPr="00AF03A5" w:rsidRDefault="00CF0FC5" w:rsidP="007E3B54">
      <w:pPr>
        <w:spacing w:line="264" w:lineRule="auto"/>
        <w:jc w:val="both"/>
        <w:rPr>
          <w:b/>
          <w:i/>
        </w:rPr>
      </w:pPr>
    </w:p>
    <w:p w:rsidR="000226F8" w:rsidRDefault="000226F8" w:rsidP="007E3B54"/>
    <w:p w:rsidR="00C37754" w:rsidRPr="00A466A9" w:rsidRDefault="00C37754" w:rsidP="007E3B54"/>
    <w:p w:rsidR="00771CD4" w:rsidRPr="00A466A9" w:rsidRDefault="00771CD4" w:rsidP="007E3B54">
      <w:pPr>
        <w:rPr>
          <w:b/>
          <w:bCs/>
        </w:rPr>
      </w:pPr>
    </w:p>
    <w:p w:rsidR="0098006E" w:rsidRDefault="0098006E" w:rsidP="00AF03A5">
      <w:pPr>
        <w:contextualSpacing/>
        <w:jc w:val="center"/>
        <w:rPr>
          <w:b/>
        </w:rPr>
      </w:pPr>
    </w:p>
    <w:p w:rsidR="0098006E" w:rsidRDefault="0098006E" w:rsidP="00AF03A5">
      <w:pPr>
        <w:contextualSpacing/>
        <w:jc w:val="center"/>
        <w:rPr>
          <w:b/>
        </w:rPr>
      </w:pPr>
    </w:p>
    <w:p w:rsidR="0098006E" w:rsidRDefault="0098006E" w:rsidP="00AF03A5">
      <w:pPr>
        <w:contextualSpacing/>
        <w:jc w:val="center"/>
        <w:rPr>
          <w:b/>
        </w:rPr>
      </w:pPr>
    </w:p>
    <w:p w:rsidR="00A466A9" w:rsidRPr="00A466A9" w:rsidRDefault="00A466A9" w:rsidP="0098006E">
      <w:pPr>
        <w:contextualSpacing/>
        <w:jc w:val="both"/>
        <w:rPr>
          <w:b/>
        </w:rPr>
      </w:pPr>
      <w:r w:rsidRPr="00A466A9">
        <w:rPr>
          <w:b/>
        </w:rPr>
        <w:lastRenderedPageBreak/>
        <w:t>Tisztelt Képviselő-testület!</w:t>
      </w:r>
    </w:p>
    <w:p w:rsidR="00D2437C" w:rsidRDefault="00D2437C" w:rsidP="00D2437C">
      <w:pPr>
        <w:jc w:val="both"/>
        <w:rPr>
          <w:color w:val="000000"/>
          <w:shd w:val="clear" w:color="auto" w:fill="FFFFFF"/>
        </w:rPr>
      </w:pPr>
    </w:p>
    <w:p w:rsidR="00641A9C" w:rsidRDefault="00641A9C" w:rsidP="00641A9C">
      <w:pPr>
        <w:jc w:val="both"/>
      </w:pPr>
      <w:r>
        <w:rPr>
          <w:color w:val="000000"/>
          <w:shd w:val="clear" w:color="auto" w:fill="FFFFFF"/>
        </w:rPr>
        <w:t>A</w:t>
      </w:r>
      <w:r w:rsidR="00D2437C">
        <w:rPr>
          <w:color w:val="000000"/>
          <w:shd w:val="clear" w:color="auto" w:fill="FFFFFF"/>
        </w:rPr>
        <w:t xml:space="preserve"> </w:t>
      </w:r>
      <w:r w:rsidR="00D2437C" w:rsidRPr="00D2437C">
        <w:t>díszpolgári cím, valamint a II. Kerületért Emlékérem alapításáról és adományozásának rendjéről szóló 6/2000. (III.23.) önkormányzati rendelet</w:t>
      </w:r>
      <w:r>
        <w:t xml:space="preserve"> (továbbiakban: R.)</w:t>
      </w:r>
      <w:r w:rsidR="00D2437C" w:rsidRPr="00D2437C">
        <w:t xml:space="preserve"> </w:t>
      </w:r>
      <w:r>
        <w:t xml:space="preserve">tartalmazza az egyik legfontosabb kerületi kitüntetést, a díszpolgári címet, melyre </w:t>
      </w:r>
      <w:r w:rsidRPr="00104725">
        <w:t xml:space="preserve">a Polgármestertől, a Képviselő-testület tagjaitól és a kerületi választópolgároktól </w:t>
      </w:r>
      <w:r>
        <w:t>érkezhetnek javaslatok.</w:t>
      </w:r>
    </w:p>
    <w:p w:rsidR="00641A9C" w:rsidRDefault="00641A9C" w:rsidP="00641A9C">
      <w:pPr>
        <w:jc w:val="both"/>
      </w:pPr>
    </w:p>
    <w:p w:rsidR="00641A9C" w:rsidRDefault="00641A9C" w:rsidP="00641A9C">
      <w:pPr>
        <w:jc w:val="both"/>
      </w:pPr>
      <w:r>
        <w:t>Az utóbbi évek tapasztalatai alapján megállapítható, hogy több esetben olyan alkotópár vagy a</w:t>
      </w:r>
      <w:r w:rsidR="003A56C3">
        <w:t>lkotóközösség jelölését javasolt</w:t>
      </w:r>
      <w:r>
        <w:t>ák a kerületiek, akiknek neve valóban összeforrt, és az általuk képviselt szakmai, művészeti értéket nem lehet és nem is célszerű az egyes személyekre szétbontani, ezért indokoltnak látszik, hogy tagjai egyszerre részesüljenek abban a megtiszteltetésben, hogy a kerület díszpolgárai lehessenek.</w:t>
      </w:r>
    </w:p>
    <w:p w:rsidR="00641A9C" w:rsidRDefault="00641A9C" w:rsidP="00641A9C">
      <w:pPr>
        <w:jc w:val="both"/>
      </w:pPr>
    </w:p>
    <w:p w:rsidR="00641A9C" w:rsidRPr="00D2437C" w:rsidRDefault="00641A9C" w:rsidP="00641A9C">
      <w:pPr>
        <w:jc w:val="both"/>
      </w:pPr>
      <w:r>
        <w:t xml:space="preserve">Erre tekintettel az R. </w:t>
      </w:r>
      <w:proofErr w:type="gramStart"/>
      <w:r>
        <w:t>olyan</w:t>
      </w:r>
      <w:proofErr w:type="gramEnd"/>
      <w:r>
        <w:t xml:space="preserve"> módosítása indokolt, amely lehetővé teszi a díszpolgári cím egyidejű adományozását párban vagy közösségben együttműködő személyek részére.</w:t>
      </w:r>
    </w:p>
    <w:p w:rsidR="00E65BDF" w:rsidRDefault="00E65BDF" w:rsidP="00AF03A5">
      <w:pPr>
        <w:jc w:val="both"/>
      </w:pPr>
    </w:p>
    <w:p w:rsidR="00E65BDF" w:rsidRPr="00E65BDF" w:rsidRDefault="00E65BDF" w:rsidP="00AF03A5">
      <w:pPr>
        <w:widowControl w:val="0"/>
        <w:tabs>
          <w:tab w:val="left" w:pos="0"/>
        </w:tabs>
        <w:suppressAutoHyphens/>
        <w:ind w:right="57"/>
        <w:jc w:val="both"/>
        <w:rPr>
          <w:kern w:val="2"/>
          <w:lang w:eastAsia="hu-HU"/>
        </w:rPr>
      </w:pPr>
      <w:r w:rsidRPr="00E65BDF">
        <w:rPr>
          <w:rFonts w:eastAsia="Arial Unicode MS"/>
        </w:rPr>
        <w:t>A rendelet-módosítás tárgyában Magyarország Alaptörvénye 32. cikk (1) bekezdés a) pontjában és Magyarország helyi önkormányzatairól szóló 2011. évi CLXXXIX. törvény 42.</w:t>
      </w:r>
      <w:r>
        <w:rPr>
          <w:kern w:val="2"/>
          <w:lang w:eastAsia="hu-HU"/>
        </w:rPr>
        <w:t xml:space="preserve"> § 3</w:t>
      </w:r>
      <w:r w:rsidRPr="00E65BDF">
        <w:rPr>
          <w:kern w:val="2"/>
          <w:lang w:eastAsia="hu-HU"/>
        </w:rPr>
        <w:t>. pontjában foglalt felhatalmazás alapján a Képviselő-testület jogosult dönteni.</w:t>
      </w:r>
    </w:p>
    <w:p w:rsidR="00E65BDF" w:rsidRPr="00E65BDF" w:rsidRDefault="00E65BDF" w:rsidP="00AF03A5">
      <w:pPr>
        <w:widowControl w:val="0"/>
        <w:suppressAutoHyphens/>
        <w:ind w:right="1"/>
        <w:jc w:val="both"/>
        <w:rPr>
          <w:rFonts w:eastAsia="Arial Unicode MS"/>
        </w:rPr>
      </w:pPr>
    </w:p>
    <w:p w:rsidR="00B003BE" w:rsidRPr="003124C7" w:rsidRDefault="00B003BE" w:rsidP="00B003BE">
      <w:pPr>
        <w:tabs>
          <w:tab w:val="left" w:pos="0"/>
        </w:tabs>
        <w:jc w:val="both"/>
        <w:rPr>
          <w:b/>
        </w:rPr>
      </w:pPr>
      <w:r>
        <w:t>K</w:t>
      </w:r>
      <w:r w:rsidRPr="003124C7">
        <w:t xml:space="preserve">érem a tisztelt Képviselő-testületet </w:t>
      </w:r>
      <w:r>
        <w:t xml:space="preserve">a </w:t>
      </w:r>
      <w:r w:rsidRPr="003124C7">
        <w:t xml:space="preserve">rendeletmódosítás elfogadására. </w:t>
      </w:r>
    </w:p>
    <w:p w:rsidR="00B003BE" w:rsidRPr="003124C7" w:rsidRDefault="00B003BE" w:rsidP="00B003BE">
      <w:pPr>
        <w:tabs>
          <w:tab w:val="left" w:pos="0"/>
        </w:tabs>
        <w:jc w:val="both"/>
        <w:rPr>
          <w:b/>
        </w:rPr>
      </w:pPr>
    </w:p>
    <w:p w:rsidR="00B003BE" w:rsidRPr="00882113" w:rsidRDefault="00B003BE" w:rsidP="00B003BE">
      <w:pPr>
        <w:tabs>
          <w:tab w:val="left" w:pos="0"/>
        </w:tabs>
        <w:jc w:val="both"/>
        <w:rPr>
          <w:b/>
          <w:i/>
        </w:rPr>
      </w:pPr>
      <w:r w:rsidRPr="00882113">
        <w:rPr>
          <w:b/>
          <w:i/>
        </w:rPr>
        <w:t>A rendeletmódosítás elfogadásához minősített többségű szavazati arány szükséges.</w:t>
      </w:r>
    </w:p>
    <w:p w:rsidR="00AF03A5" w:rsidRDefault="00AF03A5" w:rsidP="00AF03A5">
      <w:pPr>
        <w:jc w:val="both"/>
        <w:rPr>
          <w:lang w:eastAsia="hu-HU"/>
        </w:rPr>
      </w:pPr>
    </w:p>
    <w:p w:rsidR="00AF03A5" w:rsidRPr="003A56C3" w:rsidRDefault="00AF03A5" w:rsidP="007E3B54">
      <w:pPr>
        <w:jc w:val="both"/>
        <w:rPr>
          <w:b/>
          <w:lang w:eastAsia="hu-HU"/>
        </w:rPr>
      </w:pPr>
      <w:r w:rsidRPr="003A56C3">
        <w:rPr>
          <w:b/>
          <w:lang w:eastAsia="hu-HU"/>
        </w:rPr>
        <w:t xml:space="preserve">Budapest, </w:t>
      </w:r>
      <w:r w:rsidR="004B66DB">
        <w:rPr>
          <w:b/>
          <w:lang w:eastAsia="hu-HU"/>
        </w:rPr>
        <w:t>2023. április 27</w:t>
      </w:r>
      <w:bookmarkStart w:id="0" w:name="_GoBack"/>
      <w:bookmarkEnd w:id="0"/>
      <w:r w:rsidR="00882113" w:rsidRPr="003A56C3">
        <w:rPr>
          <w:b/>
          <w:lang w:eastAsia="hu-HU"/>
        </w:rPr>
        <w:t>.</w:t>
      </w:r>
    </w:p>
    <w:p w:rsidR="00AF03A5" w:rsidRPr="00AF03A5" w:rsidRDefault="00AF03A5" w:rsidP="007E3B54">
      <w:pPr>
        <w:jc w:val="both"/>
      </w:pPr>
    </w:p>
    <w:p w:rsidR="00B003BE" w:rsidRDefault="007E3B54" w:rsidP="00947896">
      <w:pPr>
        <w:ind w:left="1985"/>
        <w:jc w:val="both"/>
      </w:pPr>
      <w:r w:rsidRPr="00AF03A5">
        <w:tab/>
      </w:r>
      <w:r w:rsidRPr="00AF03A5">
        <w:tab/>
      </w:r>
      <w:r w:rsidRPr="00AF03A5">
        <w:tab/>
      </w:r>
      <w:r w:rsidRPr="00AF03A5">
        <w:tab/>
      </w:r>
      <w:r w:rsidRPr="00AF03A5">
        <w:tab/>
      </w:r>
      <w:r w:rsidRPr="00AF03A5">
        <w:tab/>
      </w:r>
    </w:p>
    <w:p w:rsidR="00B003BE" w:rsidRDefault="00B003BE" w:rsidP="00947896">
      <w:pPr>
        <w:ind w:left="1985"/>
        <w:jc w:val="both"/>
      </w:pPr>
    </w:p>
    <w:p w:rsidR="007E3B54" w:rsidRPr="00AF03A5" w:rsidRDefault="00AF03A5" w:rsidP="00B003BE">
      <w:pPr>
        <w:ind w:left="5525" w:firstLine="139"/>
        <w:jc w:val="both"/>
        <w:rPr>
          <w:b/>
        </w:rPr>
      </w:pPr>
      <w:r>
        <w:t xml:space="preserve"> </w:t>
      </w:r>
      <w:r w:rsidR="00882113">
        <w:rPr>
          <w:b/>
        </w:rPr>
        <w:t>Ö</w:t>
      </w:r>
      <w:r w:rsidR="00880EF2" w:rsidRPr="00AF03A5">
        <w:rPr>
          <w:b/>
        </w:rPr>
        <w:t>rsi Gergely</w:t>
      </w:r>
    </w:p>
    <w:p w:rsidR="007E3B54" w:rsidRPr="003A56C3" w:rsidRDefault="007E3B54" w:rsidP="00947896">
      <w:pPr>
        <w:ind w:left="1985"/>
        <w:jc w:val="both"/>
      </w:pPr>
      <w:r w:rsidRPr="00AF03A5">
        <w:rPr>
          <w:b/>
        </w:rPr>
        <w:tab/>
      </w:r>
      <w:r w:rsidRPr="00AF03A5">
        <w:rPr>
          <w:b/>
        </w:rPr>
        <w:tab/>
      </w:r>
      <w:r w:rsidRPr="00AF03A5">
        <w:rPr>
          <w:b/>
        </w:rPr>
        <w:tab/>
      </w:r>
      <w:r w:rsidRPr="00AF03A5">
        <w:rPr>
          <w:b/>
        </w:rPr>
        <w:tab/>
      </w:r>
      <w:r w:rsidRPr="003A56C3">
        <w:tab/>
      </w:r>
      <w:r w:rsidRPr="003A56C3">
        <w:tab/>
      </w:r>
      <w:r w:rsidR="00AF03A5" w:rsidRPr="003A56C3">
        <w:t xml:space="preserve"> P</w:t>
      </w:r>
      <w:r w:rsidRPr="003A56C3">
        <w:t>olgármester</w:t>
      </w: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Pr="003A56C3" w:rsidRDefault="00D2437C" w:rsidP="00947896">
      <w:pPr>
        <w:ind w:left="1985"/>
        <w:jc w:val="both"/>
        <w:rPr>
          <w:b/>
        </w:rPr>
      </w:pPr>
    </w:p>
    <w:p w:rsidR="00D2437C" w:rsidRPr="003A56C3" w:rsidRDefault="00D2437C" w:rsidP="00947896">
      <w:pPr>
        <w:ind w:left="1985"/>
        <w:jc w:val="both"/>
        <w:rPr>
          <w:b/>
        </w:rPr>
      </w:pPr>
    </w:p>
    <w:p w:rsidR="00D2437C" w:rsidRPr="003A56C3" w:rsidRDefault="00D2437C" w:rsidP="00947896">
      <w:pPr>
        <w:ind w:left="1985"/>
        <w:jc w:val="both"/>
        <w:rPr>
          <w:b/>
        </w:rPr>
      </w:pPr>
    </w:p>
    <w:p w:rsidR="00C5191C" w:rsidRPr="003A56C3" w:rsidRDefault="00C5191C" w:rsidP="00C5191C">
      <w:pPr>
        <w:pStyle w:val="Szvegtrzs"/>
        <w:spacing w:before="240" w:after="480"/>
        <w:jc w:val="center"/>
        <w:rPr>
          <w:b/>
          <w:bCs/>
        </w:rPr>
      </w:pPr>
      <w:r w:rsidRPr="003A56C3">
        <w:rPr>
          <w:b/>
          <w:bCs/>
        </w:rPr>
        <w:t xml:space="preserve">Budapest Főváros II. Kerületi Önkormányzat </w:t>
      </w:r>
      <w:proofErr w:type="gramStart"/>
      <w:r w:rsidRPr="003A56C3">
        <w:rPr>
          <w:b/>
          <w:bCs/>
        </w:rPr>
        <w:t>Képviselő-testületének    /</w:t>
      </w:r>
      <w:proofErr w:type="gramEnd"/>
      <w:r w:rsidRPr="003A56C3">
        <w:rPr>
          <w:b/>
          <w:bCs/>
        </w:rPr>
        <w:t xml:space="preserve">2023. </w:t>
      </w:r>
      <w:proofErr w:type="gramStart"/>
      <w:r w:rsidRPr="003A56C3">
        <w:rPr>
          <w:b/>
          <w:bCs/>
        </w:rPr>
        <w:t>(   .</w:t>
      </w:r>
      <w:proofErr w:type="gramEnd"/>
      <w:r w:rsidRPr="003A56C3">
        <w:rPr>
          <w:b/>
          <w:bCs/>
        </w:rPr>
        <w:t xml:space="preserve">    .) önkormányzati rendelete</w:t>
      </w:r>
    </w:p>
    <w:p w:rsidR="00C5191C" w:rsidRPr="003A56C3" w:rsidRDefault="00C5191C" w:rsidP="00C5191C">
      <w:pPr>
        <w:pStyle w:val="Szvegtrzs"/>
        <w:spacing w:before="240" w:after="480"/>
        <w:jc w:val="center"/>
        <w:rPr>
          <w:b/>
          <w:bCs/>
        </w:rPr>
      </w:pPr>
      <w:proofErr w:type="gramStart"/>
      <w:r w:rsidRPr="003A56C3">
        <w:rPr>
          <w:b/>
          <w:bCs/>
        </w:rPr>
        <w:t>a</w:t>
      </w:r>
      <w:proofErr w:type="gramEnd"/>
      <w:r w:rsidRPr="003A56C3">
        <w:rPr>
          <w:b/>
          <w:bCs/>
        </w:rPr>
        <w:t xml:space="preserve"> díszpolgári cím, valamint a II. Kerületért Emlékérem alapításáról és adományozásának rendjéről szóló 6/2000. (III. 23.) önkormányzati rendelet módosításáról</w:t>
      </w:r>
    </w:p>
    <w:p w:rsidR="00C5191C" w:rsidRPr="003A56C3" w:rsidRDefault="00C5191C" w:rsidP="00C5191C">
      <w:pPr>
        <w:pStyle w:val="Szvegtrzs"/>
        <w:spacing w:before="220" w:after="0"/>
        <w:jc w:val="both"/>
      </w:pPr>
      <w:r w:rsidRPr="003A56C3">
        <w:t>Budapest Főváros II. Kerületi Önkormányzat Képviselő-testülete az Alaptörvény 32. cikk (2) bekezdésében meghatározott eredeti jogalkotói hatáskörében, az Alaptörvény 32. cikk (1) bekezdés i) pontjában meghatározott feladatkörében eljárva a következőket rendeli el:</w:t>
      </w:r>
    </w:p>
    <w:p w:rsidR="00C5191C" w:rsidRPr="003A56C3" w:rsidRDefault="00C5191C" w:rsidP="00C5191C">
      <w:pPr>
        <w:pStyle w:val="Szvegtrzs"/>
        <w:spacing w:before="240" w:after="240"/>
        <w:jc w:val="center"/>
        <w:rPr>
          <w:b/>
          <w:bCs/>
        </w:rPr>
      </w:pPr>
      <w:r w:rsidRPr="003A56C3">
        <w:rPr>
          <w:b/>
          <w:bCs/>
        </w:rPr>
        <w:t>1. §</w:t>
      </w:r>
    </w:p>
    <w:p w:rsidR="00C5191C" w:rsidRPr="003A56C3" w:rsidRDefault="00C5191C" w:rsidP="00C5191C">
      <w:pPr>
        <w:pStyle w:val="Szvegtrzs"/>
        <w:spacing w:after="0"/>
        <w:jc w:val="both"/>
      </w:pPr>
      <w:r w:rsidRPr="003A56C3">
        <w:t>A díszpolgári cím, valamint a II. Kerületért Emlékérem alapításáról és adományozásának rendjéről szóló 6/2000.(III.23.) önkormányzati rendelet 2. § (1) és (2) bekezdése helyébe a következő rendelkezések lépnek:</w:t>
      </w:r>
    </w:p>
    <w:p w:rsidR="00C5191C" w:rsidRPr="003A56C3" w:rsidRDefault="00C5191C" w:rsidP="00C5191C">
      <w:pPr>
        <w:pStyle w:val="Szvegtrzs"/>
        <w:spacing w:before="240" w:after="0"/>
        <w:jc w:val="both"/>
      </w:pPr>
      <w:r w:rsidRPr="003A56C3">
        <w:t>„(1) A díszpolgári cím adományozható annak a magyar vagy külföldi állampolgárnak, magyar vagy külföldi alkotópárnak, alkotóközösségnek</w:t>
      </w:r>
    </w:p>
    <w:p w:rsidR="00C5191C" w:rsidRPr="003A56C3" w:rsidRDefault="00C5191C" w:rsidP="00C5191C">
      <w:pPr>
        <w:pStyle w:val="Szvegtrzs"/>
        <w:spacing w:after="0"/>
        <w:ind w:left="580" w:hanging="560"/>
        <w:jc w:val="both"/>
      </w:pPr>
      <w:proofErr w:type="gramStart"/>
      <w:r w:rsidRPr="003A56C3">
        <w:rPr>
          <w:i/>
          <w:iCs/>
        </w:rPr>
        <w:t>a</w:t>
      </w:r>
      <w:proofErr w:type="gramEnd"/>
      <w:r w:rsidRPr="003A56C3">
        <w:rPr>
          <w:i/>
          <w:iCs/>
        </w:rPr>
        <w:t>)</w:t>
      </w:r>
      <w:r w:rsidRPr="003A56C3">
        <w:tab/>
        <w:t>akik életművükkel, kiemelkedő munkájukkal a kerületben vagy országosan, illetve nemzetközi viszonylatban általános elismerést szereztek, továbbá emberi magatartásuk miatt köztiszteletben állnak,</w:t>
      </w:r>
    </w:p>
    <w:p w:rsidR="00C5191C" w:rsidRPr="003A56C3" w:rsidRDefault="00C5191C" w:rsidP="00C5191C">
      <w:pPr>
        <w:pStyle w:val="Szvegtrzs"/>
        <w:spacing w:after="0"/>
        <w:ind w:left="580" w:hanging="560"/>
        <w:jc w:val="both"/>
      </w:pPr>
      <w:r w:rsidRPr="003A56C3">
        <w:rPr>
          <w:i/>
          <w:iCs/>
        </w:rPr>
        <w:t>b)</w:t>
      </w:r>
      <w:r w:rsidRPr="003A56C3">
        <w:tab/>
        <w:t>akik hozzájárultak a kerület jó hírnevének öregbítéséhez, elismerésre méltó hagyományainak gazdagításához.</w:t>
      </w:r>
    </w:p>
    <w:p w:rsidR="00C5191C" w:rsidRPr="003A56C3" w:rsidRDefault="00C5191C" w:rsidP="00C5191C">
      <w:pPr>
        <w:pStyle w:val="Szvegtrzs"/>
        <w:spacing w:before="240" w:after="240"/>
        <w:jc w:val="both"/>
      </w:pPr>
      <w:r w:rsidRPr="003A56C3">
        <w:t>(2) Díszpolgári cím évente két, alkotópár vagy alkotóközösség esetén több fő részére is adományozható, melynek során a díszpolgári címek kiadása esetén, az egyik ma élő személy, alkotópár vagy alkotóközösség esetén személyek részére, a másik posztumusz adományozással történik.”</w:t>
      </w:r>
    </w:p>
    <w:p w:rsidR="00C5191C" w:rsidRPr="003A56C3" w:rsidRDefault="00C5191C" w:rsidP="00C5191C">
      <w:pPr>
        <w:pStyle w:val="Szvegtrzs"/>
        <w:spacing w:before="240" w:after="240"/>
        <w:jc w:val="center"/>
        <w:rPr>
          <w:b/>
          <w:bCs/>
        </w:rPr>
      </w:pPr>
      <w:r w:rsidRPr="003A56C3">
        <w:rPr>
          <w:b/>
          <w:bCs/>
        </w:rPr>
        <w:t>2. §</w:t>
      </w:r>
    </w:p>
    <w:p w:rsidR="00C5191C" w:rsidRPr="003A56C3" w:rsidRDefault="00C5191C" w:rsidP="00C5191C">
      <w:pPr>
        <w:pStyle w:val="Szvegtrzs"/>
        <w:spacing w:after="0"/>
        <w:jc w:val="both"/>
      </w:pPr>
      <w:r w:rsidRPr="003A56C3">
        <w:t>A díszpolgári cím, valamint a II. Kerületért Emlékérem alapításáról és adományozásának rendjéről szóló 6/2000.(III.23.) önkormányzati rendelet 3. § (1) bekezdése helyébe a következő rendelkezés lép:</w:t>
      </w:r>
    </w:p>
    <w:p w:rsidR="00C5191C" w:rsidRPr="003A56C3" w:rsidRDefault="00C5191C" w:rsidP="00C5191C">
      <w:pPr>
        <w:pStyle w:val="Szvegtrzs"/>
        <w:spacing w:before="240" w:after="240"/>
        <w:jc w:val="both"/>
      </w:pPr>
      <w:r w:rsidRPr="003A56C3">
        <w:t>„(1) Az a magyar vagy külföldi állampolgár, magyar vagy külföldi alkotópár vagy alkotóközösség, akinek díszpolgári cím került adományozásra (a továbbiakban: díszpolgár) az adományozástól kezdve viselheti a kitüntető címet, valamint élvezi azokat a jogosultságokat, amelyek a (2) bekezdés szerint megilletik.”</w:t>
      </w:r>
    </w:p>
    <w:p w:rsidR="00C5191C" w:rsidRPr="003A56C3" w:rsidRDefault="00C5191C" w:rsidP="00C5191C">
      <w:pPr>
        <w:pStyle w:val="Szvegtrzs"/>
        <w:spacing w:before="240" w:after="240"/>
        <w:jc w:val="center"/>
        <w:rPr>
          <w:b/>
          <w:bCs/>
        </w:rPr>
      </w:pPr>
      <w:r w:rsidRPr="003A56C3">
        <w:rPr>
          <w:b/>
          <w:bCs/>
        </w:rPr>
        <w:t>3. §</w:t>
      </w:r>
    </w:p>
    <w:p w:rsidR="00C5191C" w:rsidRPr="003A56C3" w:rsidRDefault="00C5191C" w:rsidP="00C5191C">
      <w:pPr>
        <w:pStyle w:val="Szvegtrzs"/>
        <w:spacing w:after="0"/>
        <w:jc w:val="both"/>
      </w:pPr>
      <w:r w:rsidRPr="003A56C3">
        <w:t xml:space="preserve">Ez a </w:t>
      </w:r>
      <w:r w:rsidR="002575CB">
        <w:t>rendelet a kihirdetése napján 18</w:t>
      </w:r>
      <w:r w:rsidRPr="003A56C3">
        <w:t xml:space="preserve"> órakor lép hatályba, és a kihirdetését követő napon hatályát veszti.</w:t>
      </w:r>
    </w:p>
    <w:p w:rsidR="00C5191C" w:rsidRPr="003A56C3" w:rsidRDefault="00C5191C" w:rsidP="00C5191C">
      <w:pPr>
        <w:pStyle w:val="Szvegtrzs"/>
        <w:spacing w:after="0"/>
        <w:jc w:val="both"/>
      </w:pPr>
    </w:p>
    <w:p w:rsidR="00C5191C" w:rsidRPr="003A56C3" w:rsidRDefault="00C5191C" w:rsidP="00C5191C">
      <w:pPr>
        <w:pStyle w:val="Szvegtrzs"/>
        <w:spacing w:after="0"/>
        <w:jc w:val="both"/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5191C" w:rsidRPr="003A56C3" w:rsidTr="00026B52">
        <w:tc>
          <w:tcPr>
            <w:tcW w:w="4818" w:type="dxa"/>
          </w:tcPr>
          <w:p w:rsidR="00C5191C" w:rsidRPr="003A56C3" w:rsidRDefault="00C5191C" w:rsidP="00026B52">
            <w:pPr>
              <w:pStyle w:val="Szvegtrzs"/>
              <w:spacing w:after="0"/>
              <w:jc w:val="center"/>
            </w:pPr>
            <w:r w:rsidRPr="003A56C3">
              <w:rPr>
                <w:b/>
                <w:bCs/>
              </w:rPr>
              <w:t>Örsi Gergely</w:t>
            </w:r>
            <w:r w:rsidRPr="003A56C3">
              <w:br/>
            </w:r>
            <w:r w:rsidRPr="003A56C3">
              <w:rPr>
                <w:b/>
                <w:bCs/>
              </w:rPr>
              <w:t>polgármester</w:t>
            </w:r>
          </w:p>
        </w:tc>
        <w:tc>
          <w:tcPr>
            <w:tcW w:w="4820" w:type="dxa"/>
          </w:tcPr>
          <w:p w:rsidR="00C5191C" w:rsidRPr="003A56C3" w:rsidRDefault="00C5191C" w:rsidP="00026B52">
            <w:pPr>
              <w:pStyle w:val="Szvegtrzs"/>
              <w:spacing w:after="0"/>
              <w:jc w:val="center"/>
            </w:pPr>
            <w:r w:rsidRPr="003A56C3">
              <w:rPr>
                <w:b/>
                <w:bCs/>
              </w:rPr>
              <w:t>dr. Szalai Tibor</w:t>
            </w:r>
            <w:r w:rsidRPr="003A56C3">
              <w:br/>
            </w:r>
            <w:r w:rsidRPr="003A56C3">
              <w:rPr>
                <w:b/>
                <w:bCs/>
              </w:rPr>
              <w:t>jegyző</w:t>
            </w:r>
          </w:p>
        </w:tc>
      </w:tr>
    </w:tbl>
    <w:p w:rsidR="00C5191C" w:rsidRDefault="00C5191C" w:rsidP="00C5191C">
      <w:pPr>
        <w:sectPr w:rsidR="00C5191C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C5191C" w:rsidRDefault="00C5191C" w:rsidP="00C5191C">
      <w:pPr>
        <w:pStyle w:val="Szvegtrzs"/>
        <w:spacing w:after="0"/>
        <w:jc w:val="center"/>
      </w:pPr>
    </w:p>
    <w:p w:rsidR="00C5191C" w:rsidRDefault="00C5191C" w:rsidP="00C5191C">
      <w:pPr>
        <w:pStyle w:val="Szvegtrzs"/>
        <w:spacing w:after="159"/>
        <w:ind w:left="159" w:right="159"/>
        <w:jc w:val="center"/>
      </w:pPr>
      <w:r>
        <w:t>Általános indokolás</w:t>
      </w:r>
    </w:p>
    <w:p w:rsidR="00C5191C" w:rsidRDefault="00C5191C" w:rsidP="00C5191C">
      <w:pPr>
        <w:pStyle w:val="Szvegtrzs"/>
        <w:spacing w:before="159" w:after="159"/>
        <w:ind w:left="159" w:right="159"/>
        <w:jc w:val="both"/>
      </w:pPr>
      <w:r>
        <w:t xml:space="preserve">Budapest Főváros II. Kerületi Önkormányzat helyi kitüntetések és elismerő címek alapításához fűződő alkotmányos jogát többek között a díszpolgári cím, valamint a II. Kerületért Emlékérem alapításáról és adományozásának rendjéről szóló 6/2000. (III. 23.) önkormányzati rendelet (a továbbiakban: R.) megalkotásával gyakorolta. Az R. </w:t>
      </w:r>
      <w:proofErr w:type="gramStart"/>
      <w:r>
        <w:t>tartalmazza</w:t>
      </w:r>
      <w:proofErr w:type="gramEnd"/>
      <w:r>
        <w:t xml:space="preserve"> az egyik legfontosabb kerületi kitüntetést, a díszpolgári címet.</w:t>
      </w:r>
    </w:p>
    <w:p w:rsidR="00C5191C" w:rsidRDefault="00C5191C" w:rsidP="00C5191C">
      <w:pPr>
        <w:pStyle w:val="Szvegtrzs"/>
        <w:spacing w:before="159" w:after="159"/>
        <w:ind w:left="159" w:right="159"/>
        <w:jc w:val="both"/>
      </w:pPr>
      <w:r>
        <w:t xml:space="preserve">A R. </w:t>
      </w:r>
      <w:proofErr w:type="gramStart"/>
      <w:r>
        <w:t>jelenleg</w:t>
      </w:r>
      <w:proofErr w:type="gramEnd"/>
      <w:r>
        <w:t xml:space="preserve"> hatályos változata szerint a díszpolgári cím csak egyes személyeknek adományozható. Ugyanakkor a kitüntetett személyek kiválasztása során előfordulnak olyan kiemelkedő munkák vagy teljesítmények, amelyekhez több személy közreműködése szükséges, akik közül nem lehet és nem is célszerű kiemelni egyet. Erre tekintettel az R. </w:t>
      </w:r>
      <w:proofErr w:type="gramStart"/>
      <w:r>
        <w:t>olyan</w:t>
      </w:r>
      <w:proofErr w:type="gramEnd"/>
      <w:r>
        <w:t xml:space="preserve"> módosítása indokolt, amely lehetővé teszi a díszpolgári cím egyidejű adományozását párban vagy közösségben együttműködő személyek részére.</w:t>
      </w:r>
    </w:p>
    <w:p w:rsidR="00C5191C" w:rsidRDefault="00C5191C" w:rsidP="00C5191C">
      <w:pPr>
        <w:pStyle w:val="Szvegtrzs"/>
        <w:spacing w:before="476" w:after="159"/>
        <w:ind w:left="159" w:right="159"/>
        <w:jc w:val="center"/>
      </w:pPr>
      <w:r>
        <w:t>Részletes indokolás</w:t>
      </w:r>
    </w:p>
    <w:p w:rsidR="00C5191C" w:rsidRDefault="00C5191C" w:rsidP="00C5191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C5191C" w:rsidRDefault="00C5191C" w:rsidP="00C5191C">
      <w:pPr>
        <w:pStyle w:val="Szvegtrzs"/>
        <w:spacing w:before="159" w:after="159"/>
        <w:ind w:left="159" w:right="159"/>
        <w:jc w:val="both"/>
      </w:pPr>
      <w:r>
        <w:t>Az adományozás feltételeinél lehetővé teszi az alkotópárokban vagy az alkotóközösségekben résztvevő személyek részére is a díszpolgári cím adományozását.</w:t>
      </w:r>
    </w:p>
    <w:p w:rsidR="00C5191C" w:rsidRDefault="00C5191C" w:rsidP="00C5191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C5191C" w:rsidRDefault="00C5191C" w:rsidP="00C5191C">
      <w:pPr>
        <w:pStyle w:val="Szvegtrzs"/>
        <w:spacing w:before="159" w:after="159"/>
        <w:ind w:left="159" w:right="159"/>
        <w:jc w:val="both"/>
      </w:pPr>
      <w:r>
        <w:t>Meghatározza a kerület díszpolgárának kibővített fogalmát és előírja az alkotópárokra valamint az alkotóközösségekre a díszpolgári címhez kapcsolódó jogosultságok kiterjesztését.</w:t>
      </w:r>
    </w:p>
    <w:p w:rsidR="00C5191C" w:rsidRDefault="00C5191C" w:rsidP="00C5191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C5191C" w:rsidRDefault="00C5191C" w:rsidP="00C5191C">
      <w:pPr>
        <w:pStyle w:val="Szvegtrzs"/>
        <w:spacing w:before="159" w:after="159"/>
        <w:ind w:left="159" w:right="159"/>
        <w:jc w:val="both"/>
      </w:pPr>
      <w:r>
        <w:t>Hatályba léptető és hatályon kívül helyező rendelkezéseket tartalmaz.</w:t>
      </w:r>
    </w:p>
    <w:p w:rsidR="00D2437C" w:rsidRDefault="00D2437C" w:rsidP="00947896">
      <w:pPr>
        <w:ind w:left="1985"/>
        <w:jc w:val="both"/>
        <w:rPr>
          <w:b/>
        </w:rPr>
      </w:pPr>
    </w:p>
    <w:sectPr w:rsidR="00D2437C" w:rsidSect="0098006E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90" w:rsidRDefault="00A37790" w:rsidP="0098006E">
      <w:r>
        <w:separator/>
      </w:r>
    </w:p>
  </w:endnote>
  <w:endnote w:type="continuationSeparator" w:id="0">
    <w:p w:rsidR="00A37790" w:rsidRDefault="00A37790" w:rsidP="0098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1C" w:rsidRDefault="00C5191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B66D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90" w:rsidRDefault="00A37790" w:rsidP="0098006E">
      <w:r>
        <w:separator/>
      </w:r>
    </w:p>
  </w:footnote>
  <w:footnote w:type="continuationSeparator" w:id="0">
    <w:p w:rsidR="00A37790" w:rsidRDefault="00A37790" w:rsidP="0098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822340"/>
      <w:docPartObj>
        <w:docPartGallery w:val="Page Numbers (Top of Page)"/>
        <w:docPartUnique/>
      </w:docPartObj>
    </w:sdtPr>
    <w:sdtEndPr/>
    <w:sdtContent>
      <w:p w:rsidR="0098006E" w:rsidRDefault="0098006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91C">
          <w:rPr>
            <w:noProof/>
          </w:rPr>
          <w:t>3</w:t>
        </w:r>
        <w:r>
          <w:fldChar w:fldCharType="end"/>
        </w:r>
      </w:p>
    </w:sdtContent>
  </w:sdt>
  <w:p w:rsidR="0098006E" w:rsidRDefault="0098006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B2384A"/>
    <w:multiLevelType w:val="hybridMultilevel"/>
    <w:tmpl w:val="AE103752"/>
    <w:lvl w:ilvl="0" w:tplc="D2965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0240"/>
    <w:multiLevelType w:val="hybridMultilevel"/>
    <w:tmpl w:val="DC88D918"/>
    <w:lvl w:ilvl="0" w:tplc="D2965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66DD"/>
    <w:multiLevelType w:val="hybridMultilevel"/>
    <w:tmpl w:val="AAC24F8A"/>
    <w:lvl w:ilvl="0" w:tplc="AA18DD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D24A8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4"/>
    <w:rsid w:val="00001697"/>
    <w:rsid w:val="00003B4F"/>
    <w:rsid w:val="0002100D"/>
    <w:rsid w:val="000226F8"/>
    <w:rsid w:val="00033A13"/>
    <w:rsid w:val="000517B4"/>
    <w:rsid w:val="000529BA"/>
    <w:rsid w:val="00070782"/>
    <w:rsid w:val="000767C3"/>
    <w:rsid w:val="000771C4"/>
    <w:rsid w:val="000858AA"/>
    <w:rsid w:val="00086851"/>
    <w:rsid w:val="00093575"/>
    <w:rsid w:val="000A70B0"/>
    <w:rsid w:val="000B2C09"/>
    <w:rsid w:val="000D39F9"/>
    <w:rsid w:val="000D40AC"/>
    <w:rsid w:val="000E215A"/>
    <w:rsid w:val="000E78FD"/>
    <w:rsid w:val="000F6926"/>
    <w:rsid w:val="0011278C"/>
    <w:rsid w:val="00115CBD"/>
    <w:rsid w:val="0012171E"/>
    <w:rsid w:val="00121D90"/>
    <w:rsid w:val="00124E8B"/>
    <w:rsid w:val="00125FDA"/>
    <w:rsid w:val="00127971"/>
    <w:rsid w:val="00133EEB"/>
    <w:rsid w:val="00134147"/>
    <w:rsid w:val="001349E2"/>
    <w:rsid w:val="00142920"/>
    <w:rsid w:val="0015513F"/>
    <w:rsid w:val="00163936"/>
    <w:rsid w:val="001922DC"/>
    <w:rsid w:val="001A0D0B"/>
    <w:rsid w:val="001B7B28"/>
    <w:rsid w:val="001C3CEA"/>
    <w:rsid w:val="001C536B"/>
    <w:rsid w:val="001C6B2E"/>
    <w:rsid w:val="001D1080"/>
    <w:rsid w:val="001D6229"/>
    <w:rsid w:val="001E0AB0"/>
    <w:rsid w:val="001E417F"/>
    <w:rsid w:val="001E58E1"/>
    <w:rsid w:val="001E680C"/>
    <w:rsid w:val="001F5B45"/>
    <w:rsid w:val="00210BA1"/>
    <w:rsid w:val="002165D1"/>
    <w:rsid w:val="0021743C"/>
    <w:rsid w:val="002238B0"/>
    <w:rsid w:val="00224228"/>
    <w:rsid w:val="0023063E"/>
    <w:rsid w:val="00232A34"/>
    <w:rsid w:val="0023716D"/>
    <w:rsid w:val="002575CB"/>
    <w:rsid w:val="002676E4"/>
    <w:rsid w:val="002B7B22"/>
    <w:rsid w:val="002D78F9"/>
    <w:rsid w:val="002F358A"/>
    <w:rsid w:val="00306F39"/>
    <w:rsid w:val="0032022F"/>
    <w:rsid w:val="00321984"/>
    <w:rsid w:val="0034048D"/>
    <w:rsid w:val="00340C14"/>
    <w:rsid w:val="00353382"/>
    <w:rsid w:val="0035511E"/>
    <w:rsid w:val="00355882"/>
    <w:rsid w:val="00366439"/>
    <w:rsid w:val="00367856"/>
    <w:rsid w:val="0037401B"/>
    <w:rsid w:val="00376EC8"/>
    <w:rsid w:val="00383C61"/>
    <w:rsid w:val="00385686"/>
    <w:rsid w:val="003911F1"/>
    <w:rsid w:val="003A546A"/>
    <w:rsid w:val="003A56C3"/>
    <w:rsid w:val="003A60F8"/>
    <w:rsid w:val="003B0610"/>
    <w:rsid w:val="003B3768"/>
    <w:rsid w:val="003B4146"/>
    <w:rsid w:val="003B7A51"/>
    <w:rsid w:val="003D6494"/>
    <w:rsid w:val="003D7A15"/>
    <w:rsid w:val="003E0442"/>
    <w:rsid w:val="003E3DA3"/>
    <w:rsid w:val="003F28C5"/>
    <w:rsid w:val="003F49C2"/>
    <w:rsid w:val="004061EE"/>
    <w:rsid w:val="00440E99"/>
    <w:rsid w:val="00443758"/>
    <w:rsid w:val="0044713A"/>
    <w:rsid w:val="00447381"/>
    <w:rsid w:val="004508A2"/>
    <w:rsid w:val="004539B4"/>
    <w:rsid w:val="00454F52"/>
    <w:rsid w:val="00455BC3"/>
    <w:rsid w:val="00484C22"/>
    <w:rsid w:val="00491DDE"/>
    <w:rsid w:val="00497BE4"/>
    <w:rsid w:val="004B66DB"/>
    <w:rsid w:val="004C132A"/>
    <w:rsid w:val="004C30AA"/>
    <w:rsid w:val="004C3164"/>
    <w:rsid w:val="004C42B5"/>
    <w:rsid w:val="004D23B0"/>
    <w:rsid w:val="004D263C"/>
    <w:rsid w:val="0051000E"/>
    <w:rsid w:val="00513F31"/>
    <w:rsid w:val="0052119B"/>
    <w:rsid w:val="00521D77"/>
    <w:rsid w:val="00522D1F"/>
    <w:rsid w:val="00522DCC"/>
    <w:rsid w:val="005373BB"/>
    <w:rsid w:val="00541BAF"/>
    <w:rsid w:val="005507D6"/>
    <w:rsid w:val="00550CC8"/>
    <w:rsid w:val="00551008"/>
    <w:rsid w:val="005535B6"/>
    <w:rsid w:val="00555705"/>
    <w:rsid w:val="0056786B"/>
    <w:rsid w:val="00576871"/>
    <w:rsid w:val="00580010"/>
    <w:rsid w:val="005905B0"/>
    <w:rsid w:val="00597444"/>
    <w:rsid w:val="005A1D5B"/>
    <w:rsid w:val="005A374D"/>
    <w:rsid w:val="005C34EF"/>
    <w:rsid w:val="005C7473"/>
    <w:rsid w:val="005D776D"/>
    <w:rsid w:val="005E0585"/>
    <w:rsid w:val="005E726F"/>
    <w:rsid w:val="005E785F"/>
    <w:rsid w:val="005E7D1C"/>
    <w:rsid w:val="005F1AA8"/>
    <w:rsid w:val="005F5948"/>
    <w:rsid w:val="006162C6"/>
    <w:rsid w:val="0061697F"/>
    <w:rsid w:val="00625C1D"/>
    <w:rsid w:val="0062762B"/>
    <w:rsid w:val="00641A9C"/>
    <w:rsid w:val="0064755D"/>
    <w:rsid w:val="006532C7"/>
    <w:rsid w:val="00660A03"/>
    <w:rsid w:val="00673F16"/>
    <w:rsid w:val="006817E3"/>
    <w:rsid w:val="00694E99"/>
    <w:rsid w:val="006A1328"/>
    <w:rsid w:val="006B67E3"/>
    <w:rsid w:val="006B7B3A"/>
    <w:rsid w:val="006D16BF"/>
    <w:rsid w:val="006D71BA"/>
    <w:rsid w:val="006F4023"/>
    <w:rsid w:val="006F7BD5"/>
    <w:rsid w:val="007038DB"/>
    <w:rsid w:val="00710AAD"/>
    <w:rsid w:val="00713BFB"/>
    <w:rsid w:val="0071550C"/>
    <w:rsid w:val="007170C0"/>
    <w:rsid w:val="0072122B"/>
    <w:rsid w:val="007415C1"/>
    <w:rsid w:val="00760CC9"/>
    <w:rsid w:val="0077131B"/>
    <w:rsid w:val="00771CD4"/>
    <w:rsid w:val="0078685C"/>
    <w:rsid w:val="0079263F"/>
    <w:rsid w:val="00792DAD"/>
    <w:rsid w:val="007A4ACE"/>
    <w:rsid w:val="007A5977"/>
    <w:rsid w:val="007B1847"/>
    <w:rsid w:val="007C77FF"/>
    <w:rsid w:val="007D0851"/>
    <w:rsid w:val="007E3B54"/>
    <w:rsid w:val="007F0700"/>
    <w:rsid w:val="007F25ED"/>
    <w:rsid w:val="007F44EA"/>
    <w:rsid w:val="00800A6E"/>
    <w:rsid w:val="008068E5"/>
    <w:rsid w:val="00807905"/>
    <w:rsid w:val="00813E5E"/>
    <w:rsid w:val="00820F78"/>
    <w:rsid w:val="008217C4"/>
    <w:rsid w:val="00834E15"/>
    <w:rsid w:val="00836CA4"/>
    <w:rsid w:val="008478BA"/>
    <w:rsid w:val="00847BB4"/>
    <w:rsid w:val="008514FC"/>
    <w:rsid w:val="00852970"/>
    <w:rsid w:val="008551A5"/>
    <w:rsid w:val="00864104"/>
    <w:rsid w:val="00880EF2"/>
    <w:rsid w:val="00882113"/>
    <w:rsid w:val="00892CCF"/>
    <w:rsid w:val="00894BB2"/>
    <w:rsid w:val="008A5062"/>
    <w:rsid w:val="008A6154"/>
    <w:rsid w:val="008A6E70"/>
    <w:rsid w:val="008A7240"/>
    <w:rsid w:val="008A7DA9"/>
    <w:rsid w:val="008C3C77"/>
    <w:rsid w:val="008E16AD"/>
    <w:rsid w:val="008E783C"/>
    <w:rsid w:val="008F1061"/>
    <w:rsid w:val="008F1A38"/>
    <w:rsid w:val="009076E6"/>
    <w:rsid w:val="00912E21"/>
    <w:rsid w:val="009200CA"/>
    <w:rsid w:val="00923684"/>
    <w:rsid w:val="0092477E"/>
    <w:rsid w:val="009256A0"/>
    <w:rsid w:val="00940485"/>
    <w:rsid w:val="00947896"/>
    <w:rsid w:val="00952172"/>
    <w:rsid w:val="00962B70"/>
    <w:rsid w:val="009674B5"/>
    <w:rsid w:val="0098006E"/>
    <w:rsid w:val="00996F86"/>
    <w:rsid w:val="009A640D"/>
    <w:rsid w:val="009B3382"/>
    <w:rsid w:val="009C32DC"/>
    <w:rsid w:val="009C7DDD"/>
    <w:rsid w:val="009E56DA"/>
    <w:rsid w:val="009E748A"/>
    <w:rsid w:val="009E7BB5"/>
    <w:rsid w:val="009F0E9B"/>
    <w:rsid w:val="009F36F8"/>
    <w:rsid w:val="00A071E9"/>
    <w:rsid w:val="00A32C8C"/>
    <w:rsid w:val="00A33029"/>
    <w:rsid w:val="00A37790"/>
    <w:rsid w:val="00A37C7A"/>
    <w:rsid w:val="00A424DC"/>
    <w:rsid w:val="00A4447E"/>
    <w:rsid w:val="00A4510E"/>
    <w:rsid w:val="00A466A9"/>
    <w:rsid w:val="00A53EC1"/>
    <w:rsid w:val="00A550AC"/>
    <w:rsid w:val="00A604A2"/>
    <w:rsid w:val="00A90840"/>
    <w:rsid w:val="00AA4D69"/>
    <w:rsid w:val="00AA669F"/>
    <w:rsid w:val="00AA79BF"/>
    <w:rsid w:val="00AB096E"/>
    <w:rsid w:val="00AB4EA3"/>
    <w:rsid w:val="00AB70C6"/>
    <w:rsid w:val="00AC0139"/>
    <w:rsid w:val="00AC5202"/>
    <w:rsid w:val="00AD08F7"/>
    <w:rsid w:val="00AE5A65"/>
    <w:rsid w:val="00AF03A5"/>
    <w:rsid w:val="00AF690D"/>
    <w:rsid w:val="00B003BE"/>
    <w:rsid w:val="00B05EB2"/>
    <w:rsid w:val="00B12775"/>
    <w:rsid w:val="00B17597"/>
    <w:rsid w:val="00B20549"/>
    <w:rsid w:val="00B33405"/>
    <w:rsid w:val="00B34FC1"/>
    <w:rsid w:val="00B519DC"/>
    <w:rsid w:val="00B56B2F"/>
    <w:rsid w:val="00B90EEF"/>
    <w:rsid w:val="00B91A8C"/>
    <w:rsid w:val="00B92C3E"/>
    <w:rsid w:val="00BA7313"/>
    <w:rsid w:val="00BB1BFF"/>
    <w:rsid w:val="00BB23F5"/>
    <w:rsid w:val="00BB2B3A"/>
    <w:rsid w:val="00BB7C89"/>
    <w:rsid w:val="00BC735D"/>
    <w:rsid w:val="00BD65F0"/>
    <w:rsid w:val="00BE5466"/>
    <w:rsid w:val="00BE5850"/>
    <w:rsid w:val="00BF3A9C"/>
    <w:rsid w:val="00C031C3"/>
    <w:rsid w:val="00C06DD2"/>
    <w:rsid w:val="00C15D21"/>
    <w:rsid w:val="00C210BE"/>
    <w:rsid w:val="00C2433A"/>
    <w:rsid w:val="00C37754"/>
    <w:rsid w:val="00C41FF7"/>
    <w:rsid w:val="00C516F1"/>
    <w:rsid w:val="00C5191C"/>
    <w:rsid w:val="00C532AD"/>
    <w:rsid w:val="00C748B3"/>
    <w:rsid w:val="00C75A68"/>
    <w:rsid w:val="00C828D1"/>
    <w:rsid w:val="00C834E8"/>
    <w:rsid w:val="00C866C6"/>
    <w:rsid w:val="00C9622C"/>
    <w:rsid w:val="00CA4B97"/>
    <w:rsid w:val="00CA5715"/>
    <w:rsid w:val="00CC7EC5"/>
    <w:rsid w:val="00CD2085"/>
    <w:rsid w:val="00CD37F2"/>
    <w:rsid w:val="00CD3A82"/>
    <w:rsid w:val="00CD447B"/>
    <w:rsid w:val="00CE0440"/>
    <w:rsid w:val="00CE0E88"/>
    <w:rsid w:val="00CF0FC5"/>
    <w:rsid w:val="00CF203B"/>
    <w:rsid w:val="00CF2A30"/>
    <w:rsid w:val="00D02162"/>
    <w:rsid w:val="00D042AE"/>
    <w:rsid w:val="00D07F43"/>
    <w:rsid w:val="00D116B3"/>
    <w:rsid w:val="00D21AC6"/>
    <w:rsid w:val="00D21C89"/>
    <w:rsid w:val="00D23045"/>
    <w:rsid w:val="00D2437C"/>
    <w:rsid w:val="00D27602"/>
    <w:rsid w:val="00D318C4"/>
    <w:rsid w:val="00D31EA7"/>
    <w:rsid w:val="00D57BE7"/>
    <w:rsid w:val="00D60A95"/>
    <w:rsid w:val="00D6300B"/>
    <w:rsid w:val="00D75E2F"/>
    <w:rsid w:val="00D95D7E"/>
    <w:rsid w:val="00D96D5B"/>
    <w:rsid w:val="00D97AB9"/>
    <w:rsid w:val="00DA630D"/>
    <w:rsid w:val="00DB1DD2"/>
    <w:rsid w:val="00DB6C2D"/>
    <w:rsid w:val="00DC098A"/>
    <w:rsid w:val="00DC40A5"/>
    <w:rsid w:val="00DD6426"/>
    <w:rsid w:val="00DF2376"/>
    <w:rsid w:val="00DF4B90"/>
    <w:rsid w:val="00DF7996"/>
    <w:rsid w:val="00E001E0"/>
    <w:rsid w:val="00E40D65"/>
    <w:rsid w:val="00E62A0F"/>
    <w:rsid w:val="00E64A51"/>
    <w:rsid w:val="00E65BDF"/>
    <w:rsid w:val="00E6668E"/>
    <w:rsid w:val="00E75523"/>
    <w:rsid w:val="00E81E90"/>
    <w:rsid w:val="00E8723E"/>
    <w:rsid w:val="00E8794D"/>
    <w:rsid w:val="00EA2EF4"/>
    <w:rsid w:val="00EA617F"/>
    <w:rsid w:val="00EB031B"/>
    <w:rsid w:val="00EE6748"/>
    <w:rsid w:val="00F02FD8"/>
    <w:rsid w:val="00F07BB7"/>
    <w:rsid w:val="00F15900"/>
    <w:rsid w:val="00F36CF8"/>
    <w:rsid w:val="00F37E76"/>
    <w:rsid w:val="00F44324"/>
    <w:rsid w:val="00F46F64"/>
    <w:rsid w:val="00F521EC"/>
    <w:rsid w:val="00F525CA"/>
    <w:rsid w:val="00F66F51"/>
    <w:rsid w:val="00F67062"/>
    <w:rsid w:val="00F86D31"/>
    <w:rsid w:val="00F86F05"/>
    <w:rsid w:val="00F87231"/>
    <w:rsid w:val="00F94480"/>
    <w:rsid w:val="00F958D4"/>
    <w:rsid w:val="00F963F4"/>
    <w:rsid w:val="00FA35D6"/>
    <w:rsid w:val="00FB010E"/>
    <w:rsid w:val="00FC6A52"/>
    <w:rsid w:val="00FC71CE"/>
    <w:rsid w:val="00FD25BD"/>
    <w:rsid w:val="00FD6FCA"/>
    <w:rsid w:val="00FE378E"/>
    <w:rsid w:val="00FF1DF3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1CC7-3B26-4BEA-B00A-BB35449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66C6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E3B5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7E3B54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rsid w:val="007E3B54"/>
    <w:pPr>
      <w:jc w:val="both"/>
    </w:pPr>
    <w:rPr>
      <w:sz w:val="26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3B54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Norml0">
    <w:name w:val="Norml"/>
    <w:rsid w:val="007E3B5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E3B5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E3B54"/>
    <w:rPr>
      <w:rFonts w:ascii="Times New Roman" w:eastAsia="Times New Roman" w:hAnsi="Times New Roman" w:cs="Times New Roman"/>
      <w:sz w:val="16"/>
      <w:szCs w:val="16"/>
    </w:rPr>
  </w:style>
  <w:style w:type="character" w:styleId="Hiperhivatkozs">
    <w:name w:val="Hyperlink"/>
    <w:rsid w:val="007E3B54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7E3B5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34F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34FC1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2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2A30"/>
    <w:rPr>
      <w:rFonts w:ascii="Segoe UI" w:eastAsia="Times New Roman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C866C6"/>
    <w:rPr>
      <w:rFonts w:ascii="Times New Roman" w:eastAsia="Arial Unicode MS" w:hAnsi="Times New Roman" w:cs="Times New Roman"/>
      <w:b/>
      <w:sz w:val="24"/>
      <w:szCs w:val="20"/>
    </w:rPr>
  </w:style>
  <w:style w:type="paragraph" w:styleId="NormlWeb">
    <w:name w:val="Normal (Web)"/>
    <w:basedOn w:val="Norml"/>
    <w:uiPriority w:val="99"/>
    <w:unhideWhenUsed/>
    <w:rsid w:val="00AF03A5"/>
    <w:pPr>
      <w:spacing w:before="100" w:beforeAutospacing="1" w:after="100" w:afterAutospacing="1"/>
    </w:pPr>
    <w:rPr>
      <w:lang w:eastAsia="hu-HU"/>
    </w:rPr>
  </w:style>
  <w:style w:type="paragraph" w:styleId="llb">
    <w:name w:val="footer"/>
    <w:basedOn w:val="Norml"/>
    <w:link w:val="llbChar"/>
    <w:unhideWhenUsed/>
    <w:rsid w:val="009800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06E"/>
    <w:rPr>
      <w:rFonts w:ascii="Times New Roman" w:eastAsia="Times New Roman" w:hAnsi="Times New Roman" w:cs="Times New Roman"/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39"/>
    <w:rsid w:val="00B0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B0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2C26-DFA1-454A-BCC9-7A3D59FA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728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 Andrea</dc:creator>
  <cp:keywords/>
  <dc:description/>
  <cp:lastModifiedBy>dr. Mayerné dr. Vágó Eszter</cp:lastModifiedBy>
  <cp:revision>7</cp:revision>
  <cp:lastPrinted>2020-04-08T07:29:00Z</cp:lastPrinted>
  <dcterms:created xsi:type="dcterms:W3CDTF">2023-04-25T09:49:00Z</dcterms:created>
  <dcterms:modified xsi:type="dcterms:W3CDTF">2023-04-26T12:24:00Z</dcterms:modified>
</cp:coreProperties>
</file>