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C83" w:rsidRPr="00C04C83" w:rsidRDefault="00C04C83" w:rsidP="00C04C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(sz.) napirend</w:t>
      </w:r>
    </w:p>
    <w:p w:rsidR="00C04C83" w:rsidRP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:rsidR="00C04C83" w:rsidRP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 L Ő T E R J E S Z T É S</w:t>
      </w:r>
    </w:p>
    <w:p w:rsidR="00C04C83" w:rsidRPr="00C04C83" w:rsidRDefault="00C04C83" w:rsidP="00C04C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proofErr w:type="gramStart"/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</w:t>
      </w:r>
      <w:proofErr w:type="gramEnd"/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Képvi</w:t>
      </w:r>
      <w:r w:rsidR="00873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selő-testület </w:t>
      </w:r>
      <w:r w:rsidR="00AF6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2023. április 27-i </w:t>
      </w: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rendes ülésére</w:t>
      </w:r>
    </w:p>
    <w:p w:rsidR="00C04C83" w:rsidRP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C04C83" w:rsidRPr="00C04C83" w:rsidRDefault="00E30075" w:rsidP="00E30075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Tárgy: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r w:rsidR="00C04C83"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Javaslat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együttműködési megállapodás 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megkötésére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E3007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AF6E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Hidegkúti Sport Clubbal </w:t>
      </w:r>
      <w:r w:rsidRPr="00E3007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A345B" w:rsidRDefault="009A345B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5439" w:rsidRDefault="00F35439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5439" w:rsidRDefault="00F35439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Készítette: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………………………….</w:t>
      </w:r>
      <w:proofErr w:type="gramEnd"/>
    </w:p>
    <w:p w:rsidR="00442002" w:rsidRDefault="00442002" w:rsidP="00442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>Szabó-Bartha Nikolett</w:t>
      </w:r>
    </w:p>
    <w:p w:rsidR="00442002" w:rsidRDefault="00AF6E2D" w:rsidP="0044200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titkársági</w:t>
      </w:r>
      <w:proofErr w:type="gramEnd"/>
      <w:r w:rsidR="004420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A345B">
        <w:rPr>
          <w:rFonts w:ascii="Times New Roman" w:eastAsia="Times New Roman" w:hAnsi="Times New Roman" w:cs="Times New Roman"/>
          <w:sz w:val="24"/>
          <w:szCs w:val="24"/>
          <w:lang w:eastAsia="hu-HU"/>
        </w:rPr>
        <w:t>koordinátor</w:t>
      </w:r>
    </w:p>
    <w:p w:rsid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5439" w:rsidRPr="00C04C83" w:rsidRDefault="00F35439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Egyeztetve: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</w:t>
      </w:r>
      <w:proofErr w:type="gramEnd"/>
    </w:p>
    <w:p w:rsidR="00C04C83" w:rsidRPr="00C04C83" w:rsidRDefault="00C04C83" w:rsidP="00C04C8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</w:t>
      </w:r>
      <w:proofErr w:type="gramEnd"/>
      <w:r w:rsidR="0044200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Varga Előd Bendegúz</w:t>
      </w:r>
    </w:p>
    <w:p w:rsidR="00C04C83" w:rsidRPr="00C04C83" w:rsidRDefault="00C04C83" w:rsidP="00C04C8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alpolgármester</w:t>
      </w:r>
      <w:proofErr w:type="gramEnd"/>
    </w:p>
    <w:p w:rsid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5439" w:rsidRPr="00C04C83" w:rsidRDefault="00F35439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Látta: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      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</w:t>
      </w:r>
      <w:proofErr w:type="gramEnd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C04C83" w:rsidRPr="00C04C83" w:rsidRDefault="00C04C83" w:rsidP="00C04C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</w:t>
      </w:r>
      <w:proofErr w:type="gramEnd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Szalai Tibor </w:t>
      </w:r>
    </w:p>
    <w:p w:rsidR="00C04C83" w:rsidRPr="00C04C83" w:rsidRDefault="00C04C83" w:rsidP="00C04C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jegyző</w:t>
      </w:r>
      <w:proofErr w:type="gramEnd"/>
    </w:p>
    <w:p w:rsid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5439" w:rsidRPr="00C04C83" w:rsidRDefault="00F35439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        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……………………………………</w:t>
      </w:r>
    </w:p>
    <w:p w:rsidR="00C04C83" w:rsidRPr="00C04C83" w:rsidRDefault="00C04C83" w:rsidP="00C04C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</w:t>
      </w:r>
      <w:proofErr w:type="gramEnd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Silye Tamás </w:t>
      </w:r>
    </w:p>
    <w:p w:rsidR="00C04C83" w:rsidRPr="00C04C83" w:rsidRDefault="00C04C83" w:rsidP="00C04C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jegyzői</w:t>
      </w:r>
      <w:proofErr w:type="gramEnd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igazgató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:rsid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2002" w:rsidRDefault="00442002" w:rsidP="00C04C83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42002" w:rsidRDefault="00442002" w:rsidP="00C04C83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35439" w:rsidRDefault="00F35439" w:rsidP="00C04C83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C04C83" w:rsidRDefault="00C04C83" w:rsidP="00F35439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napirend tá</w:t>
      </w:r>
      <w:r w:rsidR="0044200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rgyalása zárt ülést nem igényel.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 w:type="page"/>
      </w: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lastRenderedPageBreak/>
        <w:t>Tisztelt Képviselő-testület!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Default="00F06E18" w:rsidP="00F0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6E18">
        <w:rPr>
          <w:rFonts w:ascii="Times New Roman" w:eastAsia="Times New Roman" w:hAnsi="Times New Roman" w:cs="Times New Roman"/>
          <w:sz w:val="24"/>
          <w:szCs w:val="24"/>
          <w:lang w:eastAsia="hu-HU"/>
        </w:rPr>
        <w:t>A Magyarország helyi önkormányzatairól szó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ló 2011. évi CLXXXIX. törvény</w:t>
      </w:r>
      <w:r w:rsidRPr="00F06E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23. § (5)</w:t>
      </w:r>
      <w:r w:rsidR="00156A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bekezdés</w:t>
      </w:r>
      <w:r w:rsidRPr="00F06E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17. pontja szerint a kerületi ön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kormányzatok feladata különösen</w:t>
      </w:r>
      <w:r w:rsidRPr="00F06E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kerületi sport és szabadidősport támogatása, vala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F06E18">
        <w:rPr>
          <w:rFonts w:ascii="Times New Roman" w:eastAsia="Times New Roman" w:hAnsi="Times New Roman" w:cs="Times New Roman"/>
          <w:sz w:val="24"/>
          <w:szCs w:val="24"/>
          <w:lang w:eastAsia="hu-HU"/>
        </w:rPr>
        <w:t>int az ifjúsági ügyek.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04C83" w:rsidRPr="00335F42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 Fő</w:t>
      </w:r>
      <w:r w:rsidR="00C80AF4" w:rsidRPr="00335F42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 II. Kerület</w:t>
      </w:r>
      <w:r w:rsidR="00156AE1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C80AF4" w:rsidRPr="00335F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</w:t>
      </w:r>
      <w:r w:rsidR="00C04C83" w:rsidRPr="00335F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továbbiakban: Önkormányzat) </w:t>
      </w:r>
      <w:r w:rsidR="00156AE1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számára</w:t>
      </w:r>
      <w:r w:rsidR="00156AE1" w:rsidRPr="00335F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04C83" w:rsidRPr="00335F42">
        <w:rPr>
          <w:rFonts w:ascii="Times New Roman" w:eastAsia="Times New Roman" w:hAnsi="Times New Roman" w:cs="Times New Roman"/>
          <w:sz w:val="24"/>
          <w:szCs w:val="24"/>
          <w:lang w:eastAsia="hu-HU"/>
        </w:rPr>
        <w:t>kiemelten fontos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ak ezek az ügyek, ami számos sportcélú fejlesztésben, illetve a kerületi sportélet különböző szereplőinek lehetőségekhez mérten anyagi, ennek hiányában erkölcsi támogatásában nyilvánul meg. </w:t>
      </w:r>
    </w:p>
    <w:p w:rsidR="00F06E18" w:rsidRDefault="00F06E18" w:rsidP="00F0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6E2D" w:rsidRDefault="00AF6E2D" w:rsidP="00F0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Hidegkúti Sport Clubot 1923-ban alapították meg, így az idei évben ünnepli 100. évfordulóját. </w:t>
      </w:r>
    </w:p>
    <w:p w:rsidR="00AF6E2D" w:rsidRDefault="00AF6E2D" w:rsidP="00F0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>Pokorny</w:t>
      </w:r>
      <w:proofErr w:type="spellEnd"/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József (1948–2009), aki 45 éven át dolgozott a klubért, és negyedszázadon át volt a sportegyesület elnöke, utánpótlás nélkül nem látta biztosnak a HSC jövőjét. 1979-ben </w:t>
      </w:r>
      <w:proofErr w:type="spellStart"/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>Garics</w:t>
      </w:r>
      <w:proofErr w:type="spellEnd"/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Ferenc vezetésével kezdődött a fiatalok, az utánpótlás-csapatok felépítése. A gyermekkorosztályok létrehozásában kiemelt jelentőségű volt </w:t>
      </w:r>
      <w:proofErr w:type="spellStart"/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>Rósa</w:t>
      </w:r>
      <w:proofErr w:type="spellEnd"/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Viktor – korábbi </w:t>
      </w:r>
      <w:proofErr w:type="spellStart"/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>HSC-játékos</w:t>
      </w:r>
      <w:proofErr w:type="spellEnd"/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testnevelő, iskolaigazgató és klubelnök – tevékenysége, a sportklub és a </w:t>
      </w:r>
      <w:proofErr w:type="spellStart"/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>Klébi</w:t>
      </w:r>
      <w:proofErr w:type="spellEnd"/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DSE összefonódása, fúziója.</w:t>
      </w:r>
    </w:p>
    <w:p w:rsidR="00AF6E2D" w:rsidRPr="00AF6E2D" w:rsidRDefault="00AF6E2D" w:rsidP="00AF6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Pesthidegkút és a Hidegkúti Sport Club egyik legfontosabb értéke a közösségi szellem, és annak ereje. A </w:t>
      </w:r>
      <w:proofErr w:type="spellStart"/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>HSC-család</w:t>
      </w:r>
      <w:proofErr w:type="spellEnd"/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kerületi vezetés és a </w:t>
      </w:r>
      <w:proofErr w:type="spellStart"/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>pesthidegkúti</w:t>
      </w:r>
      <w:proofErr w:type="spellEnd"/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közösség támogatása mellett sok éven át saját erőből biztosította a sportklub működésének a feltételeit. Minden évben bálokat szervezett a kultúrházban, az így befolyt bevétel jelentős volt a klub működése szempontjából. </w:t>
      </w:r>
    </w:p>
    <w:p w:rsidR="00AF6E2D" w:rsidRDefault="00AF6E2D" w:rsidP="00F0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„hidegkúti göröngyös”, a Szabadság utcai sport- és </w:t>
      </w:r>
      <w:proofErr w:type="spellStart"/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>szabadido</w:t>
      </w:r>
      <w:proofErr w:type="spellEnd"/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̋központ 2014-ben megújult, és a Hidegkúti Sport Club Klebelsberg-díjas elnökéről, </w:t>
      </w:r>
      <w:proofErr w:type="spellStart"/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>Pokorny</w:t>
      </w:r>
      <w:proofErr w:type="spellEnd"/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Józsefről nevezték el. A település legendás </w:t>
      </w:r>
      <w:proofErr w:type="spellStart"/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>edzo</w:t>
      </w:r>
      <w:proofErr w:type="spellEnd"/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>̋</w:t>
      </w:r>
      <w:proofErr w:type="spellStart"/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>je</w:t>
      </w:r>
      <w:proofErr w:type="spellEnd"/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sportvezetője a Hidegkúti Sport Club egykori elnöke sok száz helybeli fiatallal szerettette meg a futballt. </w:t>
      </w:r>
    </w:p>
    <w:p w:rsidR="00AF6E2D" w:rsidRPr="00AF6E2D" w:rsidRDefault="00AF6E2D" w:rsidP="00AF6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>A club 100 éve változatlan helyszínen biztosít sportolási lehetőséget a környék fiataljainak</w:t>
      </w:r>
      <w:r w:rsidR="00156A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 </w:t>
      </w:r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>idősebbeknek</w:t>
      </w:r>
      <w:r w:rsidR="00156A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</w:t>
      </w:r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Jelenleg labdarúgó és </w:t>
      </w:r>
      <w:proofErr w:type="spellStart"/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>futsal</w:t>
      </w:r>
      <w:proofErr w:type="spellEnd"/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szakosztályaink működnek. Az Egyesület kiemelt célja, hogy Pesthidegkút és vonzáskörzete lakosságának sokrétű lehetőségeket biztosítson mind az egészséges életmód kialakításához elengedhetetlen sportolási lehetőségek terén, mind a versenyezni vágyó gyerekeknek, felnőtteknek az egyre szélesebb palettát felvonultató kínálatukkal. </w:t>
      </w:r>
    </w:p>
    <w:p w:rsidR="00AF6E2D" w:rsidRDefault="00AF6E2D" w:rsidP="00F0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Egyesület nem rendelkezik saját ingatlannal, foglalkozásait, mérkőzéseit a </w:t>
      </w:r>
      <w:proofErr w:type="spellStart"/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>Pokorny</w:t>
      </w:r>
      <w:proofErr w:type="spellEnd"/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József Sport és Szabadidő Központ kis és nagy műfüves pályáin, valamint a Klebelsberg </w:t>
      </w:r>
      <w:proofErr w:type="spellStart"/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>Kuno</w:t>
      </w:r>
      <w:proofErr w:type="spellEnd"/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Általános Iskola és Gimnázium sportcsarnokában szervezi. Mindkét intézménnyel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évenkénti bérleti szerződést köt az Egyesület, ezzel biztosítva a sportolási helyszíneket a sportolók számára. </w:t>
      </w:r>
    </w:p>
    <w:p w:rsidR="00AF6E2D" w:rsidRDefault="00AF6E2D" w:rsidP="00F0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6E2D" w:rsidRDefault="00AF6E2D" w:rsidP="00F0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egyesület kiemelt célja, hogy Pesthidegkút és vonzáskörzete lakosságának sokrétű lehetőségeket tudjunk biztosítani mind az egészséges életmód kialakításához elengedhetetlen sportolási lehetőségek terén, mind a versenyezni vágyó gyerekeknek, felnőtteknek az egyre szélesebb palettát felvonultató kínálatunkkal. További cél az utánpótlás játékosok számának 3 – 5 %-os emelkedése, a BLSZ II tagság megszilárdítása és a BLSZ </w:t>
      </w:r>
      <w:proofErr w:type="spellStart"/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>III-as</w:t>
      </w:r>
      <w:proofErr w:type="spellEnd"/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kategóriába való újbóli feljutás. Felnőtt </w:t>
      </w:r>
      <w:proofErr w:type="spellStart"/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>futsal</w:t>
      </w:r>
      <w:proofErr w:type="spellEnd"/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csapatunkat illetően reménykedünk az NB </w:t>
      </w:r>
      <w:proofErr w:type="spellStart"/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>II-es</w:t>
      </w:r>
      <w:proofErr w:type="spellEnd"/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tagság újbóli megszerzésében.</w:t>
      </w:r>
    </w:p>
    <w:p w:rsidR="00AF6E2D" w:rsidRPr="00AF6E2D" w:rsidRDefault="00AF6E2D" w:rsidP="00F0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képzésbe, a foglalkozások vezetésébe az Egyesület törekszik arra, hogy bevonja az ifjúsági és a felnőtt koro</w:t>
      </w:r>
      <w:r w:rsidR="004C560C">
        <w:rPr>
          <w:rFonts w:ascii="Times New Roman" w:eastAsia="Times New Roman" w:hAnsi="Times New Roman" w:cs="Times New Roman"/>
          <w:sz w:val="24"/>
          <w:szCs w:val="24"/>
          <w:lang w:eastAsia="hu-HU"/>
        </w:rPr>
        <w:t>sztály tagjait annak érdekében</w:t>
      </w:r>
      <w:r w:rsidR="00156AE1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 közülük kerüljenek ki a leendő edzők. </w:t>
      </w:r>
      <w:r w:rsidR="00156AE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felnőtt, gyakorlott edzők mellé segítőként csatlakoznak </w:t>
      </w:r>
      <w:r w:rsidR="00156A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fiatalabb korosztály tagjai. Fontos cél a </w:t>
      </w:r>
      <w:proofErr w:type="spellStart"/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>licenszet</w:t>
      </w:r>
      <w:proofErr w:type="spellEnd"/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megszerző edzők számának gyarapítása. </w:t>
      </w:r>
    </w:p>
    <w:p w:rsidR="00AF6E2D" w:rsidRDefault="00AF6E2D" w:rsidP="00F0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46AC" w:rsidRDefault="00F06E18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Az Önkormányzat </w:t>
      </w:r>
      <w:r w:rsidR="00CD3C0A"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>év</w:t>
      </w:r>
      <w:r w:rsidR="004C560C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r w:rsidR="00CD3C0A"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óta </w:t>
      </w:r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megkülönböztetett figyelemmel kíséri és </w:t>
      </w:r>
      <w:r w:rsidR="00CD3C0A"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különböző formában, lehetőségek szerinti mértékben </w:t>
      </w:r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támogatja </w:t>
      </w:r>
      <w:r w:rsidR="00CD3C0A"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AF6E2D"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>Egyesület</w:t>
      </w:r>
      <w:r w:rsidR="00CD3C0A"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munkáját, illetve az ott épülő közösséget. Annak érdekében, hogy a két szervezet között az együttműködés intenzívebbé, kölcsönösen gyümölcsözővé </w:t>
      </w:r>
      <w:r w:rsidR="00BF46AC"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váljon, a mellékletként csatolt megállapodás megkötésre teszünk javaslatot. Ennek keretében a felek </w:t>
      </w:r>
      <w:r w:rsidR="00C04C83"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célja, hogy </w:t>
      </w:r>
      <w:r w:rsidR="00C04C83" w:rsidRPr="00AF6E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eszközeikhez és lehetőségeikhez mérten </w:t>
      </w:r>
      <w:r w:rsidR="00135890" w:rsidRPr="00AF6E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előmozdítsák és erősítsék</w:t>
      </w:r>
      <w:r w:rsidR="00335F42" w:rsidRPr="00AF6E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</w:t>
      </w:r>
      <w:r w:rsidR="00BF46AC"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>a kerületi professzionális-</w:t>
      </w:r>
      <w:r w:rsidR="003C43EF"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>, tömeg-</w:t>
      </w:r>
      <w:r w:rsidR="00BF46AC"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szabadidősport pozícióit, valamint az ifjúsági ügyeket, ezen belül </w:t>
      </w:r>
      <w:r w:rsidR="003C43EF"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különösen </w:t>
      </w:r>
      <w:r w:rsidR="00BF46AC"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egészséges életmódra nevelést </w:t>
      </w:r>
      <w:r w:rsidR="006959AD"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>és az utánpótlásképzést, továbbá szimbolikusan (pl. címerhasználat engedélyezésével) és gazdasági elvek alapján (pl. közös forrásfeltárás, pályázatokon részvétel) fejlesszék kapcsolatukat.</w:t>
      </w:r>
    </w:p>
    <w:p w:rsidR="00335F42" w:rsidRDefault="00335F42" w:rsidP="00335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C43EF" w:rsidRPr="00335F42" w:rsidRDefault="003C43EF" w:rsidP="00335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Határozati javaslat</w:t>
      </w:r>
    </w:p>
    <w:p w:rsid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5266A" w:rsidRDefault="0075266A" w:rsidP="003C6E1D">
      <w:pPr>
        <w:pStyle w:val="Szvegtrzs"/>
        <w:rPr>
          <w:sz w:val="24"/>
          <w:szCs w:val="24"/>
        </w:rPr>
      </w:pPr>
      <w:r w:rsidRPr="0075266A">
        <w:rPr>
          <w:sz w:val="24"/>
          <w:szCs w:val="24"/>
        </w:rPr>
        <w:t>A Képviselő-testület felhatalmazza a Polgármestert a Budapest Fő</w:t>
      </w:r>
      <w:r w:rsidR="00CE6156">
        <w:rPr>
          <w:sz w:val="24"/>
          <w:szCs w:val="24"/>
        </w:rPr>
        <w:t xml:space="preserve">város II. Kerületi Önkormányzat, a II. Kerületi Sport és Szabadidősport Nonprofit Kft. </w:t>
      </w:r>
      <w:bookmarkStart w:id="0" w:name="_GoBack"/>
      <w:bookmarkEnd w:id="0"/>
      <w:r w:rsidRPr="0075266A">
        <w:rPr>
          <w:sz w:val="24"/>
          <w:szCs w:val="24"/>
        </w:rPr>
        <w:t xml:space="preserve">és a </w:t>
      </w:r>
      <w:r>
        <w:rPr>
          <w:sz w:val="24"/>
          <w:szCs w:val="24"/>
        </w:rPr>
        <w:t xml:space="preserve">Hidegkúti Sport Club </w:t>
      </w:r>
      <w:r w:rsidRPr="0075266A">
        <w:rPr>
          <w:sz w:val="24"/>
          <w:szCs w:val="24"/>
        </w:rPr>
        <w:t xml:space="preserve">(rövidített név: </w:t>
      </w:r>
      <w:r>
        <w:rPr>
          <w:sz w:val="24"/>
          <w:szCs w:val="24"/>
        </w:rPr>
        <w:t>HSC,</w:t>
      </w:r>
      <w:r w:rsidRPr="0075266A">
        <w:rPr>
          <w:sz w:val="24"/>
          <w:szCs w:val="24"/>
        </w:rPr>
        <w:t xml:space="preserve"> székhely: 1029 Budapest, Máriaremetei út 236., képviseli: </w:t>
      </w:r>
      <w:proofErr w:type="spellStart"/>
      <w:r>
        <w:rPr>
          <w:sz w:val="24"/>
          <w:szCs w:val="24"/>
        </w:rPr>
        <w:t>Rósa</w:t>
      </w:r>
      <w:proofErr w:type="spellEnd"/>
      <w:r>
        <w:rPr>
          <w:sz w:val="24"/>
          <w:szCs w:val="24"/>
        </w:rPr>
        <w:t xml:space="preserve"> Viktor</w:t>
      </w:r>
      <w:r w:rsidR="0056703C">
        <w:rPr>
          <w:sz w:val="24"/>
          <w:szCs w:val="24"/>
        </w:rPr>
        <w:t xml:space="preserve"> elnök)</w:t>
      </w:r>
      <w:r w:rsidR="009E1189">
        <w:rPr>
          <w:sz w:val="24"/>
          <w:szCs w:val="24"/>
        </w:rPr>
        <w:t xml:space="preserve"> </w:t>
      </w:r>
      <w:r w:rsidRPr="0075266A">
        <w:rPr>
          <w:sz w:val="24"/>
          <w:szCs w:val="24"/>
        </w:rPr>
        <w:t>között a határozati javaslat mellékletét képező Együttműködés megállapodás - az esetlegesen szükségessé váló technikai jellegű módosításokat követő - aláírására.</w:t>
      </w:r>
    </w:p>
    <w:p w:rsidR="003C6E1D" w:rsidRPr="0016171F" w:rsidRDefault="003C6E1D" w:rsidP="003C6E1D">
      <w:pPr>
        <w:pStyle w:val="Szvegtrzs"/>
        <w:rPr>
          <w:b/>
          <w:sz w:val="24"/>
          <w:szCs w:val="24"/>
        </w:rPr>
      </w:pPr>
    </w:p>
    <w:p w:rsidR="003C6E1D" w:rsidRPr="0016171F" w:rsidRDefault="003C6E1D" w:rsidP="003C6E1D">
      <w:pPr>
        <w:pStyle w:val="Szvegtrzs"/>
        <w:rPr>
          <w:sz w:val="24"/>
          <w:szCs w:val="24"/>
        </w:rPr>
      </w:pPr>
      <w:r w:rsidRPr="00C84CE8">
        <w:rPr>
          <w:b/>
          <w:sz w:val="24"/>
          <w:szCs w:val="24"/>
        </w:rPr>
        <w:t>Felelős:</w:t>
      </w:r>
      <w:r w:rsidRPr="0016171F">
        <w:rPr>
          <w:sz w:val="24"/>
          <w:szCs w:val="24"/>
        </w:rPr>
        <w:t xml:space="preserve"> Polgármester</w:t>
      </w:r>
    </w:p>
    <w:p w:rsidR="003C6E1D" w:rsidRPr="0016171F" w:rsidRDefault="003C6E1D" w:rsidP="003C6E1D">
      <w:pPr>
        <w:pStyle w:val="Szvegtrzs"/>
        <w:rPr>
          <w:sz w:val="24"/>
          <w:szCs w:val="24"/>
        </w:rPr>
      </w:pPr>
      <w:r w:rsidRPr="00C84CE8">
        <w:rPr>
          <w:b/>
          <w:sz w:val="24"/>
          <w:szCs w:val="24"/>
        </w:rPr>
        <w:t>Határidő:</w:t>
      </w:r>
      <w:r w:rsidRPr="0016171F">
        <w:rPr>
          <w:sz w:val="24"/>
          <w:szCs w:val="24"/>
        </w:rPr>
        <w:t xml:space="preserve"> </w:t>
      </w:r>
      <w:r w:rsidR="00AF6E2D">
        <w:rPr>
          <w:sz w:val="24"/>
          <w:szCs w:val="24"/>
        </w:rPr>
        <w:t>2023. május 3</w:t>
      </w:r>
      <w:r w:rsidR="000044D5">
        <w:rPr>
          <w:sz w:val="24"/>
          <w:szCs w:val="24"/>
        </w:rPr>
        <w:t>1</w:t>
      </w:r>
      <w:r w:rsidR="00AF6E2D">
        <w:rPr>
          <w:sz w:val="24"/>
          <w:szCs w:val="24"/>
        </w:rPr>
        <w:t>.</w:t>
      </w:r>
    </w:p>
    <w:p w:rsidR="003C6E1D" w:rsidRPr="0016171F" w:rsidRDefault="003C6E1D" w:rsidP="003C6E1D">
      <w:pPr>
        <w:pStyle w:val="Szvegtrzs"/>
        <w:rPr>
          <w:sz w:val="24"/>
          <w:szCs w:val="24"/>
        </w:rPr>
      </w:pPr>
    </w:p>
    <w:p w:rsidR="003C6E1D" w:rsidRPr="00C84CE8" w:rsidRDefault="003C6E1D" w:rsidP="003C6E1D">
      <w:pPr>
        <w:pStyle w:val="Szvegtrzs"/>
        <w:rPr>
          <w:i/>
          <w:sz w:val="24"/>
          <w:szCs w:val="24"/>
        </w:rPr>
      </w:pPr>
      <w:r w:rsidRPr="00C84CE8">
        <w:rPr>
          <w:i/>
          <w:sz w:val="24"/>
          <w:szCs w:val="24"/>
        </w:rPr>
        <w:t>(A határozat</w:t>
      </w:r>
      <w:r w:rsidR="000044D5">
        <w:rPr>
          <w:i/>
          <w:sz w:val="24"/>
          <w:szCs w:val="24"/>
        </w:rPr>
        <w:t>i javaslat</w:t>
      </w:r>
      <w:r w:rsidRPr="00C84CE8">
        <w:rPr>
          <w:i/>
          <w:sz w:val="24"/>
          <w:szCs w:val="24"/>
        </w:rPr>
        <w:t xml:space="preserve"> elfogadása egyszerű többségű szavazati arányt igényel.)</w:t>
      </w:r>
    </w:p>
    <w:p w:rsidR="006402F8" w:rsidRDefault="006402F8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35F42" w:rsidRPr="00C84CE8" w:rsidRDefault="003C43EF" w:rsidP="00335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C84C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Budapest, </w:t>
      </w:r>
      <w:r w:rsidR="00AF6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2023. április 18.</w:t>
      </w:r>
    </w:p>
    <w:p w:rsidR="006402F8" w:rsidRPr="00C84CE8" w:rsidRDefault="006402F8" w:rsidP="00335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6402F8" w:rsidRPr="00C84CE8" w:rsidRDefault="006402F8" w:rsidP="00335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C04C83" w:rsidRPr="00C84CE8" w:rsidRDefault="000044D5" w:rsidP="00E30075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Ö</w:t>
      </w:r>
      <w:r w:rsidR="006402F8" w:rsidRPr="00C84C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rsi Gergely</w:t>
      </w:r>
    </w:p>
    <w:p w:rsidR="00C04C83" w:rsidRPr="00C04C83" w:rsidRDefault="00E30075" w:rsidP="006402F8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</w:p>
    <w:sectPr w:rsidR="00C04C83" w:rsidRPr="00C04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37E8"/>
    <w:multiLevelType w:val="multilevel"/>
    <w:tmpl w:val="1474FC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9694B"/>
    <w:multiLevelType w:val="multilevel"/>
    <w:tmpl w:val="6ECE49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253D89"/>
    <w:multiLevelType w:val="multilevel"/>
    <w:tmpl w:val="E6FCE4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078E8"/>
    <w:multiLevelType w:val="multilevel"/>
    <w:tmpl w:val="378C7D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E34B9"/>
    <w:multiLevelType w:val="multilevel"/>
    <w:tmpl w:val="993055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5F24F5"/>
    <w:multiLevelType w:val="multilevel"/>
    <w:tmpl w:val="EFFEA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22336B"/>
    <w:multiLevelType w:val="multilevel"/>
    <w:tmpl w:val="C04C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7755F7"/>
    <w:multiLevelType w:val="multilevel"/>
    <w:tmpl w:val="7B32BEF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873D12"/>
    <w:multiLevelType w:val="multilevel"/>
    <w:tmpl w:val="5902FF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DE"/>
    <w:rsid w:val="000044D5"/>
    <w:rsid w:val="000D514B"/>
    <w:rsid w:val="000E344F"/>
    <w:rsid w:val="000E4BF9"/>
    <w:rsid w:val="00115F0C"/>
    <w:rsid w:val="00135890"/>
    <w:rsid w:val="00156AE1"/>
    <w:rsid w:val="001C75A7"/>
    <w:rsid w:val="001D12D5"/>
    <w:rsid w:val="001E2887"/>
    <w:rsid w:val="002E5C08"/>
    <w:rsid w:val="00335F42"/>
    <w:rsid w:val="003C43EF"/>
    <w:rsid w:val="003C6E1D"/>
    <w:rsid w:val="003D1BDE"/>
    <w:rsid w:val="00432C65"/>
    <w:rsid w:val="00442002"/>
    <w:rsid w:val="00454C15"/>
    <w:rsid w:val="004A5199"/>
    <w:rsid w:val="004C560C"/>
    <w:rsid w:val="0056703C"/>
    <w:rsid w:val="005B1145"/>
    <w:rsid w:val="00630BFF"/>
    <w:rsid w:val="006402F8"/>
    <w:rsid w:val="006959AD"/>
    <w:rsid w:val="00710CCF"/>
    <w:rsid w:val="0075266A"/>
    <w:rsid w:val="007B6374"/>
    <w:rsid w:val="007D4692"/>
    <w:rsid w:val="0081176A"/>
    <w:rsid w:val="00873940"/>
    <w:rsid w:val="008B33B5"/>
    <w:rsid w:val="0092715A"/>
    <w:rsid w:val="009A345B"/>
    <w:rsid w:val="009E1189"/>
    <w:rsid w:val="009E1DDD"/>
    <w:rsid w:val="009F07BB"/>
    <w:rsid w:val="00A60E8F"/>
    <w:rsid w:val="00A822AD"/>
    <w:rsid w:val="00A95860"/>
    <w:rsid w:val="00AF6E2D"/>
    <w:rsid w:val="00BB5E2E"/>
    <w:rsid w:val="00BF46AC"/>
    <w:rsid w:val="00C04C83"/>
    <w:rsid w:val="00C0750A"/>
    <w:rsid w:val="00C23C7E"/>
    <w:rsid w:val="00C3343E"/>
    <w:rsid w:val="00C5015C"/>
    <w:rsid w:val="00C80AF4"/>
    <w:rsid w:val="00C84CE8"/>
    <w:rsid w:val="00CD3C0A"/>
    <w:rsid w:val="00CE6156"/>
    <w:rsid w:val="00D57CC7"/>
    <w:rsid w:val="00D72056"/>
    <w:rsid w:val="00E30075"/>
    <w:rsid w:val="00E4213E"/>
    <w:rsid w:val="00E61E4B"/>
    <w:rsid w:val="00EB585E"/>
    <w:rsid w:val="00EE3D6F"/>
    <w:rsid w:val="00F06E18"/>
    <w:rsid w:val="00F35439"/>
    <w:rsid w:val="00F4156A"/>
    <w:rsid w:val="00F6350A"/>
    <w:rsid w:val="00FC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D6F8A-9ED3-449B-B779-96EA8B60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C04C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C04C8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0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C04C83"/>
  </w:style>
  <w:style w:type="paragraph" w:styleId="Listaszerbekezds">
    <w:name w:val="List Paragraph"/>
    <w:basedOn w:val="Norml"/>
    <w:uiPriority w:val="34"/>
    <w:qFormat/>
    <w:rsid w:val="00EB585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4213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33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343E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3C6E1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C6E1D"/>
    <w:rPr>
      <w:rFonts w:ascii="Times New Roman" w:eastAsia="Times New Roman" w:hAnsi="Times New Roman" w:cs="Times New Roman"/>
      <w:sz w:val="2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855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244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214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694</Words>
  <Characters>4794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Kerényi Gyula</dc:creator>
  <cp:keywords/>
  <dc:description/>
  <cp:lastModifiedBy>Silye Tamás</cp:lastModifiedBy>
  <cp:revision>24</cp:revision>
  <dcterms:created xsi:type="dcterms:W3CDTF">2022-03-23T12:27:00Z</dcterms:created>
  <dcterms:modified xsi:type="dcterms:W3CDTF">2023-04-19T08:59:00Z</dcterms:modified>
</cp:coreProperties>
</file>